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Pr="00FC18AE" w:rsidRDefault="00D23B54" w:rsidP="00EE4BE3">
      <w:pPr>
        <w:pStyle w:val="Ttulo"/>
        <w:rPr>
          <w:rFonts w:ascii="Century Gothic" w:hAnsi="Century Gothic" w:cs="Tahoma"/>
          <w:i/>
          <w:sz w:val="19"/>
          <w:szCs w:val="19"/>
        </w:rPr>
      </w:pPr>
      <w:r w:rsidRPr="00FC18AE">
        <w:rPr>
          <w:rFonts w:ascii="Century Gothic" w:hAnsi="Century Gothic"/>
          <w:b w:val="0"/>
          <w:i/>
          <w:noProof/>
          <w:sz w:val="19"/>
          <w:szCs w:val="19"/>
          <w:lang w:val="es-SV" w:eastAsia="es-SV"/>
        </w:rPr>
        <w:drawing>
          <wp:inline distT="0" distB="0" distL="0" distR="0" wp14:anchorId="0E5566EE" wp14:editId="7D5A64F7">
            <wp:extent cx="2247900" cy="10858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904918" w:rsidRDefault="005412FA" w:rsidP="00EE4BE3">
      <w:pPr>
        <w:pStyle w:val="Ttulo"/>
        <w:rPr>
          <w:rFonts w:ascii="Georgia" w:hAnsi="Georgia" w:cs="Tahoma"/>
          <w:i/>
          <w:sz w:val="16"/>
          <w:szCs w:val="16"/>
        </w:rPr>
      </w:pPr>
      <w:r w:rsidRPr="00904918">
        <w:rPr>
          <w:rFonts w:ascii="Georgia" w:hAnsi="Georgia" w:cs="Tahoma"/>
          <w:i/>
          <w:sz w:val="16"/>
          <w:szCs w:val="16"/>
        </w:rPr>
        <w:t xml:space="preserve">Administración Nacional </w:t>
      </w:r>
      <w:r w:rsidR="00321A6E" w:rsidRPr="00904918">
        <w:rPr>
          <w:rFonts w:ascii="Georgia" w:hAnsi="Georgia" w:cs="Tahoma"/>
          <w:i/>
          <w:sz w:val="16"/>
          <w:szCs w:val="16"/>
        </w:rPr>
        <w:t>d</w:t>
      </w:r>
      <w:r w:rsidRPr="00904918">
        <w:rPr>
          <w:rFonts w:ascii="Georgia" w:hAnsi="Georgia" w:cs="Tahoma"/>
          <w:i/>
          <w:sz w:val="16"/>
          <w:szCs w:val="16"/>
        </w:rPr>
        <w:t xml:space="preserve">e Acueductos </w:t>
      </w:r>
      <w:r w:rsidR="00321A6E" w:rsidRPr="00904918">
        <w:rPr>
          <w:rFonts w:ascii="Georgia" w:hAnsi="Georgia" w:cs="Tahoma"/>
          <w:i/>
          <w:sz w:val="16"/>
          <w:szCs w:val="16"/>
        </w:rPr>
        <w:t>y</w:t>
      </w:r>
      <w:r w:rsidRPr="00904918">
        <w:rPr>
          <w:rFonts w:ascii="Georgia" w:hAnsi="Georgia" w:cs="Tahoma"/>
          <w:i/>
          <w:sz w:val="16"/>
          <w:szCs w:val="16"/>
        </w:rPr>
        <w:t xml:space="preserve"> Alcantarillados</w:t>
      </w:r>
    </w:p>
    <w:p w:rsidR="00EE4BE3" w:rsidRPr="00904918" w:rsidRDefault="005412FA" w:rsidP="00EE4BE3">
      <w:pPr>
        <w:jc w:val="center"/>
        <w:rPr>
          <w:rFonts w:ascii="Georgia" w:hAnsi="Georgia" w:cs="Tahoma"/>
          <w:b/>
          <w:i/>
          <w:sz w:val="16"/>
          <w:szCs w:val="16"/>
          <w:lang w:val="es-MX"/>
        </w:rPr>
      </w:pPr>
      <w:r w:rsidRPr="00904918">
        <w:rPr>
          <w:rFonts w:ascii="Georgia" w:hAnsi="Georgia" w:cs="Tahoma"/>
          <w:b/>
          <w:i/>
          <w:sz w:val="16"/>
          <w:szCs w:val="16"/>
          <w:lang w:val="es-MX"/>
        </w:rPr>
        <w:t>San Salvador, El Salvador, C.A.</w:t>
      </w:r>
    </w:p>
    <w:p w:rsidR="00995429" w:rsidRDefault="00995429" w:rsidP="00015128">
      <w:pPr>
        <w:pStyle w:val="Ttulo2"/>
        <w:spacing w:line="240" w:lineRule="auto"/>
        <w:jc w:val="left"/>
        <w:rPr>
          <w:rFonts w:ascii="Century Gothic" w:hAnsi="Century Gothic" w:cs="Tahoma"/>
          <w:i/>
          <w:sz w:val="19"/>
          <w:szCs w:val="19"/>
        </w:rPr>
      </w:pPr>
    </w:p>
    <w:p w:rsidR="000C6581" w:rsidRPr="000C6581" w:rsidRDefault="000C6581" w:rsidP="000C6581"/>
    <w:p w:rsidR="00015128" w:rsidRPr="00FC18AE" w:rsidRDefault="00437B76" w:rsidP="00015128">
      <w:pPr>
        <w:pStyle w:val="Ttulo2"/>
        <w:spacing w:line="240" w:lineRule="auto"/>
        <w:jc w:val="left"/>
        <w:rPr>
          <w:rFonts w:ascii="Century Gothic" w:hAnsi="Century Gothic" w:cs="Tahoma"/>
          <w:bCs/>
          <w:i/>
          <w:sz w:val="19"/>
          <w:szCs w:val="19"/>
        </w:rPr>
      </w:pPr>
      <w:r w:rsidRPr="00FC18AE">
        <w:rPr>
          <w:rFonts w:ascii="Century Gothic" w:hAnsi="Century Gothic" w:cs="Tahoma"/>
          <w:bCs/>
          <w:i/>
          <w:sz w:val="19"/>
          <w:szCs w:val="19"/>
        </w:rPr>
        <w:t>CONTRATO D</w:t>
      </w:r>
      <w:r w:rsidR="00540F1E" w:rsidRPr="00FC18AE">
        <w:rPr>
          <w:rFonts w:ascii="Century Gothic" w:hAnsi="Century Gothic" w:cs="Tahoma"/>
          <w:bCs/>
          <w:i/>
          <w:sz w:val="19"/>
          <w:szCs w:val="19"/>
        </w:rPr>
        <w:t>E</w:t>
      </w:r>
      <w:r w:rsidRPr="00FC18AE">
        <w:rPr>
          <w:rFonts w:ascii="Century Gothic" w:hAnsi="Century Gothic" w:cs="Tahoma"/>
          <w:bCs/>
          <w:i/>
          <w:sz w:val="19"/>
          <w:szCs w:val="19"/>
        </w:rPr>
        <w:t xml:space="preserve"> SUMINISTRO NÚMERO </w:t>
      </w:r>
      <w:r w:rsidR="00AF7170" w:rsidRPr="00FC18AE">
        <w:rPr>
          <w:rFonts w:ascii="Century Gothic" w:hAnsi="Century Gothic" w:cs="Tahoma"/>
          <w:bCs/>
          <w:i/>
          <w:sz w:val="19"/>
          <w:szCs w:val="19"/>
        </w:rPr>
        <w:t>69-2016</w:t>
      </w:r>
    </w:p>
    <w:p w:rsidR="009F3984" w:rsidRPr="00FC18AE" w:rsidRDefault="00437B76" w:rsidP="009F3984">
      <w:pPr>
        <w:rPr>
          <w:rFonts w:ascii="Century Gothic" w:hAnsi="Century Gothic" w:cs="Arial"/>
          <w:b/>
          <w:bCs/>
          <w:i/>
          <w:sz w:val="19"/>
          <w:szCs w:val="19"/>
          <w14:shadow w14:blurRad="50800" w14:dist="38100" w14:dir="2700000" w14:sx="100000" w14:sy="100000" w14:kx="0" w14:ky="0" w14:algn="tl">
            <w14:srgbClr w14:val="000000">
              <w14:alpha w14:val="60000"/>
            </w14:srgbClr>
          </w14:shadow>
        </w:rPr>
      </w:pPr>
      <w:r w:rsidRPr="00FC18AE">
        <w:rPr>
          <w:rFonts w:ascii="Century Gothic" w:hAnsi="Century Gothic"/>
          <w:b/>
          <w:i/>
          <w:sz w:val="19"/>
          <w:szCs w:val="19"/>
        </w:rPr>
        <w:t>LICITACIÓN PÚBLICA NÚMERO LP-</w:t>
      </w:r>
      <w:r w:rsidR="00AF7170" w:rsidRPr="00FC18AE">
        <w:rPr>
          <w:rFonts w:ascii="Century Gothic" w:hAnsi="Century Gothic"/>
          <w:b/>
          <w:i/>
          <w:sz w:val="19"/>
          <w:szCs w:val="19"/>
        </w:rPr>
        <w:t>38/2016</w:t>
      </w:r>
    </w:p>
    <w:p w:rsidR="000C04C7" w:rsidRPr="00FC18AE" w:rsidRDefault="00991ABB" w:rsidP="00991ABB">
      <w:pPr>
        <w:ind w:right="74"/>
        <w:rPr>
          <w:rFonts w:ascii="Century Gothic" w:hAnsi="Century Gothic" w:cs="Tahoma"/>
          <w:b/>
          <w:bCs/>
          <w:i/>
          <w:sz w:val="19"/>
          <w:szCs w:val="19"/>
        </w:rPr>
      </w:pPr>
      <w:r w:rsidRPr="00FC18AE">
        <w:rPr>
          <w:rFonts w:ascii="Century Gothic" w:hAnsi="Century Gothic" w:cs="Tahoma"/>
          <w:b/>
          <w:bCs/>
          <w:i/>
          <w:sz w:val="19"/>
          <w:szCs w:val="19"/>
        </w:rPr>
        <w:t xml:space="preserve">ACTA Nº </w:t>
      </w:r>
      <w:r w:rsidR="00AF7170" w:rsidRPr="00FC18AE">
        <w:rPr>
          <w:rFonts w:ascii="Century Gothic" w:hAnsi="Century Gothic" w:cs="Tahoma"/>
          <w:b/>
          <w:bCs/>
          <w:i/>
          <w:sz w:val="19"/>
          <w:szCs w:val="19"/>
        </w:rPr>
        <w:t>32</w:t>
      </w:r>
      <w:r w:rsidRPr="00FC18AE">
        <w:rPr>
          <w:rFonts w:ascii="Century Gothic" w:hAnsi="Century Gothic" w:cs="Tahoma"/>
          <w:b/>
          <w:bCs/>
          <w:i/>
          <w:sz w:val="19"/>
          <w:szCs w:val="19"/>
        </w:rPr>
        <w:t xml:space="preserve"> </w:t>
      </w:r>
      <w:r w:rsidR="00437B76" w:rsidRPr="00FC18AE">
        <w:rPr>
          <w:rFonts w:ascii="Century Gothic" w:hAnsi="Century Gothic" w:cs="Tahoma"/>
          <w:b/>
          <w:bCs/>
          <w:i/>
          <w:sz w:val="19"/>
          <w:szCs w:val="19"/>
        </w:rPr>
        <w:t>ACUERDO</w:t>
      </w:r>
      <w:r w:rsidRPr="00FC18AE">
        <w:rPr>
          <w:rFonts w:ascii="Century Gothic" w:hAnsi="Century Gothic" w:cs="Tahoma"/>
          <w:b/>
          <w:bCs/>
          <w:i/>
          <w:sz w:val="19"/>
          <w:szCs w:val="19"/>
        </w:rPr>
        <w:t xml:space="preserve"> Nº </w:t>
      </w:r>
      <w:r w:rsidR="00AF7170" w:rsidRPr="00FC18AE">
        <w:rPr>
          <w:rFonts w:ascii="Century Gothic" w:hAnsi="Century Gothic" w:cs="Tahoma"/>
          <w:b/>
          <w:bCs/>
          <w:i/>
          <w:sz w:val="19"/>
          <w:szCs w:val="19"/>
        </w:rPr>
        <w:t>4.1.3</w:t>
      </w:r>
      <w:r w:rsidRPr="00FC18AE">
        <w:rPr>
          <w:rFonts w:ascii="Century Gothic" w:hAnsi="Century Gothic" w:cs="Tahoma"/>
          <w:b/>
          <w:bCs/>
          <w:i/>
          <w:sz w:val="19"/>
          <w:szCs w:val="19"/>
        </w:rPr>
        <w:t xml:space="preserve"> DE FECHA </w:t>
      </w:r>
      <w:r w:rsidR="00AF7170" w:rsidRPr="00FC18AE">
        <w:rPr>
          <w:rFonts w:ascii="Century Gothic" w:hAnsi="Century Gothic" w:cs="Tahoma"/>
          <w:b/>
          <w:bCs/>
          <w:i/>
          <w:sz w:val="19"/>
          <w:szCs w:val="19"/>
        </w:rPr>
        <w:t>7 DE JULIO DE 2016</w:t>
      </w:r>
    </w:p>
    <w:p w:rsidR="004B3C28" w:rsidRDefault="004B3C28">
      <w:pPr>
        <w:pStyle w:val="Ttulo"/>
        <w:rPr>
          <w:rFonts w:ascii="Century Gothic" w:hAnsi="Century Gothic" w:cs="Tahoma"/>
          <w:i/>
          <w:sz w:val="19"/>
          <w:szCs w:val="19"/>
          <w:lang w:val="es-MX"/>
        </w:rPr>
      </w:pPr>
    </w:p>
    <w:p w:rsidR="000C6581" w:rsidRPr="00FC18AE" w:rsidRDefault="000C6581">
      <w:pPr>
        <w:pStyle w:val="Ttulo"/>
        <w:rPr>
          <w:rFonts w:ascii="Century Gothic" w:hAnsi="Century Gothic" w:cs="Tahoma"/>
          <w:i/>
          <w:sz w:val="19"/>
          <w:szCs w:val="19"/>
          <w:lang w:val="es-MX"/>
        </w:rPr>
      </w:pPr>
    </w:p>
    <w:p w:rsidR="00405457" w:rsidRPr="00FC18AE" w:rsidRDefault="00CB4678" w:rsidP="00405457">
      <w:pPr>
        <w:spacing w:line="360" w:lineRule="auto"/>
        <w:jc w:val="both"/>
        <w:rPr>
          <w:rFonts w:ascii="Century Gothic" w:hAnsi="Century Gothic" w:cs="Tahoma"/>
          <w:i/>
          <w:sz w:val="19"/>
          <w:szCs w:val="19"/>
        </w:rPr>
      </w:pPr>
      <w:r w:rsidRPr="00FC18AE">
        <w:rPr>
          <w:rFonts w:ascii="Century Gothic" w:hAnsi="Century Gothic" w:cs="Tahoma"/>
          <w:b/>
          <w:bCs/>
          <w:i/>
          <w:sz w:val="19"/>
          <w:szCs w:val="19"/>
        </w:rPr>
        <w:t xml:space="preserve">Nosotros: MARCO ANTONIO FORTÍN HUEZO, </w:t>
      </w:r>
      <w:r w:rsidRPr="00FC18AE">
        <w:rPr>
          <w:rFonts w:ascii="Century Gothic" w:hAnsi="Century Gothic" w:cs="Tahoma"/>
          <w:i/>
          <w:sz w:val="19"/>
          <w:szCs w:val="19"/>
        </w:rPr>
        <w:t xml:space="preserve">de cincuenta y </w:t>
      </w:r>
      <w:r w:rsidR="00326DA4" w:rsidRPr="00FC18AE">
        <w:rPr>
          <w:rFonts w:ascii="Century Gothic" w:hAnsi="Century Gothic" w:cs="Tahoma"/>
          <w:i/>
          <w:sz w:val="19"/>
          <w:szCs w:val="19"/>
        </w:rPr>
        <w:t xml:space="preserve">siete </w:t>
      </w:r>
      <w:r w:rsidRPr="00FC18AE">
        <w:rPr>
          <w:rFonts w:ascii="Century Gothic" w:hAnsi="Century Gothic" w:cs="Tahoma"/>
          <w:i/>
          <w:sz w:val="19"/>
          <w:szCs w:val="19"/>
        </w:rPr>
        <w:t xml:space="preserve">años de edad, Empresario, de este domicilio, </w:t>
      </w:r>
      <w:r w:rsidR="00C22D61" w:rsidRPr="00FC18AE">
        <w:rPr>
          <w:rFonts w:ascii="Century Gothic" w:hAnsi="Century Gothic" w:cs="Tahoma"/>
          <w:i/>
          <w:sz w:val="19"/>
          <w:szCs w:val="19"/>
        </w:rPr>
        <w:t xml:space="preserve">con </w:t>
      </w:r>
      <w:r w:rsidRPr="00FC18AE">
        <w:rPr>
          <w:rFonts w:ascii="Century Gothic" w:hAnsi="Century Gothic" w:cs="Tahoma"/>
          <w:i/>
          <w:sz w:val="19"/>
          <w:szCs w:val="19"/>
        </w:rPr>
        <w:t xml:space="preserve">Documento Único de Identidad Número cero un millón ochocientos setenta y nueve mil ochocientos cuarenta y siete- uno, </w:t>
      </w:r>
      <w:r w:rsidRPr="00FC18AE">
        <w:rPr>
          <w:rFonts w:ascii="Century Gothic" w:hAnsi="Century Gothic" w:cs="Arial"/>
          <w:i/>
          <w:sz w:val="19"/>
          <w:szCs w:val="19"/>
        </w:rPr>
        <w:t>con Tarjeta de Identificación Tributaria Número Nueve mil quinientos uno-Doscientos mil novecientos cincuenta y ocho-cero cero uno-cinco</w:t>
      </w:r>
      <w:r w:rsidR="00EF3FB1" w:rsidRPr="00FC18AE">
        <w:rPr>
          <w:rFonts w:ascii="Century Gothic" w:hAnsi="Century Gothic" w:cs="Tahoma"/>
          <w:i/>
          <w:sz w:val="19"/>
          <w:szCs w:val="19"/>
        </w:rPr>
        <w:t xml:space="preserve">, actuando en mi carácter de Presidente de la Junta de Gobierno, en nombre y representación legal de la </w:t>
      </w:r>
      <w:r w:rsidR="00EF3FB1" w:rsidRPr="00FC18AE">
        <w:rPr>
          <w:rFonts w:ascii="Century Gothic" w:hAnsi="Century Gothic" w:cs="Tahoma"/>
          <w:b/>
          <w:bCs/>
          <w:i/>
          <w:sz w:val="19"/>
          <w:szCs w:val="19"/>
        </w:rPr>
        <w:t>ADMINISTRACION NACIONAL DE ACUEDUCTOS Y ALCANTARILLADOS,</w:t>
      </w:r>
      <w:r w:rsidR="00EF3FB1" w:rsidRPr="00FC18AE">
        <w:rPr>
          <w:rFonts w:ascii="Century Gothic" w:hAnsi="Century Gothic" w:cs="Tahoma"/>
          <w:i/>
          <w:sz w:val="19"/>
          <w:szCs w:val="19"/>
        </w:rPr>
        <w:t xml:space="preserve"> que puede abreviarse </w:t>
      </w:r>
      <w:r w:rsidR="00EF3FB1" w:rsidRPr="00FC18AE">
        <w:rPr>
          <w:rFonts w:ascii="Century Gothic" w:hAnsi="Century Gothic" w:cs="Tahoma"/>
          <w:b/>
          <w:bCs/>
          <w:i/>
          <w:sz w:val="19"/>
          <w:szCs w:val="19"/>
        </w:rPr>
        <w:t>ANDA,</w:t>
      </w:r>
      <w:r w:rsidR="00EF3FB1" w:rsidRPr="00FC18AE">
        <w:rPr>
          <w:rFonts w:ascii="Century Gothic" w:hAnsi="Century Gothic" w:cs="Tahoma"/>
          <w:i/>
          <w:sz w:val="19"/>
          <w:szCs w:val="19"/>
        </w:rPr>
        <w:t xml:space="preserve"> Institución Autónoma, de Servicio Público, de este domicilio, con Tarjeta de Identificación Tributaria número cero seiscientos catorce - doscientos diez mil ciento veintitrés - cero </w:t>
      </w:r>
      <w:proofErr w:type="spellStart"/>
      <w:r w:rsidR="00EF3FB1" w:rsidRPr="00FC18AE">
        <w:rPr>
          <w:rFonts w:ascii="Century Gothic" w:hAnsi="Century Gothic" w:cs="Tahoma"/>
          <w:i/>
          <w:sz w:val="19"/>
          <w:szCs w:val="19"/>
        </w:rPr>
        <w:t>cero</w:t>
      </w:r>
      <w:proofErr w:type="spellEnd"/>
      <w:r w:rsidR="00EF3FB1" w:rsidRPr="00FC18AE">
        <w:rPr>
          <w:rFonts w:ascii="Century Gothic" w:hAnsi="Century Gothic" w:cs="Tahoma"/>
          <w:i/>
          <w:sz w:val="19"/>
          <w:szCs w:val="19"/>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EF3FB1" w:rsidRPr="00FC18AE">
        <w:rPr>
          <w:rFonts w:ascii="Century Gothic" w:hAnsi="Century Gothic" w:cs="Tahoma"/>
          <w:b/>
          <w:i/>
          <w:sz w:val="19"/>
          <w:szCs w:val="19"/>
        </w:rPr>
        <w:t>“La Institución Contratante o ANDA”</w:t>
      </w:r>
      <w:r w:rsidR="00E17236" w:rsidRPr="00FC18AE">
        <w:rPr>
          <w:rFonts w:ascii="Century Gothic" w:hAnsi="Century Gothic" w:cs="Tahoma"/>
          <w:i/>
          <w:sz w:val="19"/>
          <w:szCs w:val="19"/>
        </w:rPr>
        <w:t xml:space="preserve"> </w:t>
      </w:r>
      <w:r w:rsidR="009550A4" w:rsidRPr="00FC18AE">
        <w:rPr>
          <w:rFonts w:ascii="Century Gothic" w:hAnsi="Century Gothic" w:cstheme="minorHAnsi"/>
          <w:i/>
          <w:sz w:val="19"/>
          <w:szCs w:val="19"/>
        </w:rPr>
        <w:t xml:space="preserve">y, el señor </w:t>
      </w:r>
      <w:r w:rsidR="009550A4" w:rsidRPr="00FC18AE">
        <w:rPr>
          <w:rFonts w:ascii="Century Gothic" w:hAnsi="Century Gothic" w:cstheme="minorHAnsi"/>
          <w:b/>
          <w:i/>
          <w:sz w:val="19"/>
          <w:szCs w:val="19"/>
        </w:rPr>
        <w:t>BO YANG</w:t>
      </w:r>
      <w:r w:rsidR="009550A4" w:rsidRPr="00FC18AE">
        <w:rPr>
          <w:rFonts w:ascii="Century Gothic" w:hAnsi="Century Gothic" w:cstheme="minorHAnsi"/>
          <w:i/>
          <w:sz w:val="19"/>
          <w:szCs w:val="19"/>
        </w:rPr>
        <w:t xml:space="preserve">, de cuarenta y siete años de edad, Comerciante, de nacionalidad china, salvadoreño por naturalización, del domicilio de San Salvador, departamento de San Salvador, con Documento Único de Identidad número </w:t>
      </w:r>
      <w:r w:rsidR="009550A4" w:rsidRPr="00FC18AE">
        <w:rPr>
          <w:rFonts w:ascii="Century Gothic" w:hAnsi="Century Gothic" w:cstheme="minorHAnsi"/>
          <w:bCs/>
          <w:i/>
          <w:sz w:val="19"/>
          <w:szCs w:val="19"/>
        </w:rPr>
        <w:t xml:space="preserve">cero dos millones trescientos treinta mil trescientos treinta y dos – cero, </w:t>
      </w:r>
      <w:r w:rsidR="009550A4" w:rsidRPr="00FC18AE">
        <w:rPr>
          <w:rFonts w:ascii="Century Gothic" w:hAnsi="Century Gothic" w:cstheme="minorHAnsi"/>
          <w:i/>
          <w:sz w:val="19"/>
          <w:szCs w:val="19"/>
        </w:rPr>
        <w:t xml:space="preserve">con Tarjeta de Identificación Tributaria número nueve mil cuatrocientos veintiséis – trescientos mil trescientos sesenta y nueve – ciento uno – uno, actuando en su calidad de Presidente de la Junta Directiva y Representante Legal de la Sociedad denominada </w:t>
      </w:r>
      <w:r w:rsidR="009550A4" w:rsidRPr="00FC18AE">
        <w:rPr>
          <w:rFonts w:ascii="Century Gothic" w:hAnsi="Century Gothic" w:cstheme="minorHAnsi"/>
          <w:b/>
          <w:i/>
          <w:sz w:val="19"/>
          <w:szCs w:val="19"/>
        </w:rPr>
        <w:t>GOLDEN WILL INDUSTRIAL LIMITED, SOCIEDAD ANONIMA DE CAPITAL VARIABLE,</w:t>
      </w:r>
      <w:r w:rsidR="009550A4" w:rsidRPr="00FC18AE">
        <w:rPr>
          <w:rFonts w:ascii="Century Gothic" w:hAnsi="Century Gothic" w:cstheme="minorHAnsi"/>
          <w:i/>
          <w:sz w:val="19"/>
          <w:szCs w:val="19"/>
        </w:rPr>
        <w:t xml:space="preserve"> que puede abreviarse </w:t>
      </w:r>
      <w:r w:rsidR="009550A4" w:rsidRPr="00FC18AE">
        <w:rPr>
          <w:rFonts w:ascii="Century Gothic" w:hAnsi="Century Gothic" w:cstheme="minorHAnsi"/>
          <w:b/>
          <w:i/>
          <w:sz w:val="19"/>
          <w:szCs w:val="19"/>
        </w:rPr>
        <w:t xml:space="preserve">GOLDWILL, S.A DE C. V. </w:t>
      </w:r>
      <w:r w:rsidR="009550A4" w:rsidRPr="00FC18AE">
        <w:rPr>
          <w:rFonts w:ascii="Century Gothic" w:hAnsi="Century Gothic" w:cstheme="minorHAnsi"/>
          <w:i/>
          <w:sz w:val="19"/>
          <w:szCs w:val="19"/>
        </w:rPr>
        <w:t>de nacionalidad salvadoreña, del domicilio de la ciudad de San Salvador, departamento de San Salvador, con Tarjeta de Identificación Tributaria número cero seiscientos catorce – doscientos sesenta y un mil ciento tres – ciento tres – cuatro, y con Registro de Contribuyente del Impuesto de Transferencia de Bienes Muebles y a la prestación de Servicios número ciento cincuenta y dos mil setecientos noventa y nueve – cero</w:t>
      </w:r>
      <w:r w:rsidR="00AD1053" w:rsidRPr="00FC18AE">
        <w:rPr>
          <w:rFonts w:ascii="Century Gothic" w:hAnsi="Century Gothic" w:cs="Tahoma"/>
          <w:i/>
          <w:sz w:val="19"/>
          <w:szCs w:val="19"/>
        </w:rPr>
        <w:t xml:space="preserve">; </w:t>
      </w:r>
      <w:r w:rsidR="000C04C7" w:rsidRPr="00FC18AE">
        <w:rPr>
          <w:rFonts w:ascii="Century Gothic" w:hAnsi="Century Gothic" w:cs="Tahoma"/>
          <w:i/>
          <w:sz w:val="19"/>
          <w:szCs w:val="19"/>
        </w:rPr>
        <w:t xml:space="preserve">quien en lo sucesivo de este instrumento me denominaré </w:t>
      </w:r>
      <w:r w:rsidR="00282AC2" w:rsidRPr="00FC18AE">
        <w:rPr>
          <w:rFonts w:ascii="Century Gothic" w:hAnsi="Century Gothic" w:cs="Tahoma"/>
          <w:b/>
          <w:i/>
          <w:sz w:val="19"/>
          <w:szCs w:val="19"/>
        </w:rPr>
        <w:t xml:space="preserve">“El </w:t>
      </w:r>
      <w:proofErr w:type="spellStart"/>
      <w:r w:rsidR="00223AA6" w:rsidRPr="00FC18AE">
        <w:rPr>
          <w:rFonts w:ascii="Century Gothic" w:hAnsi="Century Gothic" w:cs="Tahoma"/>
          <w:b/>
          <w:i/>
          <w:sz w:val="19"/>
          <w:szCs w:val="19"/>
        </w:rPr>
        <w:t>Suministrante</w:t>
      </w:r>
      <w:proofErr w:type="spellEnd"/>
      <w:r w:rsidR="00282AC2" w:rsidRPr="00FC18AE">
        <w:rPr>
          <w:rFonts w:ascii="Century Gothic" w:hAnsi="Century Gothic" w:cs="Tahoma"/>
          <w:b/>
          <w:i/>
          <w:sz w:val="19"/>
          <w:szCs w:val="19"/>
        </w:rPr>
        <w:t>”</w:t>
      </w:r>
      <w:r w:rsidR="00282AC2" w:rsidRPr="00FC18AE">
        <w:rPr>
          <w:rFonts w:ascii="Century Gothic" w:hAnsi="Century Gothic" w:cs="Tahoma"/>
          <w:i/>
          <w:sz w:val="19"/>
          <w:szCs w:val="19"/>
        </w:rPr>
        <w:t xml:space="preserve">, convenimos en celebrar el presente </w:t>
      </w:r>
      <w:r w:rsidR="00282AC2" w:rsidRPr="00FC18AE">
        <w:rPr>
          <w:rFonts w:ascii="Century Gothic" w:hAnsi="Century Gothic" w:cs="Tahoma"/>
          <w:b/>
          <w:bCs/>
          <w:i/>
          <w:sz w:val="19"/>
          <w:szCs w:val="19"/>
        </w:rPr>
        <w:t>CONTRATO DE SUMINISTRO</w:t>
      </w:r>
      <w:r w:rsidR="00282AC2" w:rsidRPr="00FC18AE">
        <w:rPr>
          <w:rFonts w:ascii="Century Gothic" w:hAnsi="Century Gothic" w:cs="Tahoma"/>
          <w:i/>
          <w:sz w:val="19"/>
          <w:szCs w:val="19"/>
        </w:rPr>
        <w:t xml:space="preserve"> </w:t>
      </w:r>
      <w:r w:rsidR="001A5FAA" w:rsidRPr="00FC18AE">
        <w:rPr>
          <w:rFonts w:ascii="Century Gothic" w:hAnsi="Century Gothic" w:cs="Tahoma"/>
          <w:i/>
          <w:sz w:val="19"/>
          <w:szCs w:val="19"/>
        </w:rPr>
        <w:t>derivado de</w:t>
      </w:r>
      <w:r w:rsidR="00282AC2" w:rsidRPr="00FC18AE">
        <w:rPr>
          <w:rFonts w:ascii="Century Gothic" w:hAnsi="Century Gothic" w:cs="Tahoma"/>
          <w:i/>
          <w:sz w:val="19"/>
          <w:szCs w:val="19"/>
        </w:rPr>
        <w:t xml:space="preserve"> la Licitación Pública </w:t>
      </w:r>
      <w:r w:rsidR="003F45DC" w:rsidRPr="00FC18AE">
        <w:rPr>
          <w:rFonts w:ascii="Century Gothic" w:hAnsi="Century Gothic" w:cs="Tahoma"/>
          <w:i/>
          <w:sz w:val="19"/>
          <w:szCs w:val="19"/>
        </w:rPr>
        <w:t xml:space="preserve">Número </w:t>
      </w:r>
      <w:r w:rsidR="00825392" w:rsidRPr="00FC18AE">
        <w:rPr>
          <w:rFonts w:ascii="Century Gothic" w:hAnsi="Century Gothic" w:cs="Tahoma"/>
          <w:i/>
          <w:sz w:val="19"/>
          <w:szCs w:val="19"/>
        </w:rPr>
        <w:t>LP-</w:t>
      </w:r>
      <w:r w:rsidR="00F223A3" w:rsidRPr="00FC18AE">
        <w:rPr>
          <w:rFonts w:ascii="Century Gothic" w:hAnsi="Century Gothic" w:cs="Tahoma"/>
          <w:i/>
          <w:sz w:val="19"/>
          <w:szCs w:val="19"/>
        </w:rPr>
        <w:t>38/2016</w:t>
      </w:r>
      <w:r w:rsidR="00282AC2" w:rsidRPr="00FC18AE">
        <w:rPr>
          <w:rFonts w:ascii="Century Gothic" w:hAnsi="Century Gothic" w:cs="Tahoma"/>
          <w:i/>
          <w:sz w:val="19"/>
          <w:szCs w:val="19"/>
        </w:rPr>
        <w:t xml:space="preserve">, denominada </w:t>
      </w:r>
      <w:r w:rsidR="00F223A3" w:rsidRPr="00FC18AE">
        <w:rPr>
          <w:rFonts w:ascii="Century Gothic" w:hAnsi="Century Gothic" w:cs="Tahoma"/>
          <w:i/>
          <w:sz w:val="19"/>
          <w:szCs w:val="19"/>
        </w:rPr>
        <w:t>“</w:t>
      </w:r>
      <w:r w:rsidR="00F223A3" w:rsidRPr="00FC18AE">
        <w:rPr>
          <w:rFonts w:ascii="Century Gothic" w:hAnsi="Century Gothic" w:cs="Tahoma"/>
          <w:b/>
          <w:i/>
          <w:sz w:val="19"/>
          <w:szCs w:val="19"/>
        </w:rPr>
        <w:t xml:space="preserve">SUMINISTRO DE POLICLORURO DE ALUMINIO </w:t>
      </w:r>
      <w:r w:rsidR="00F223A3" w:rsidRPr="00FC18AE">
        <w:rPr>
          <w:rFonts w:ascii="Century Gothic" w:hAnsi="Century Gothic" w:cs="Tahoma"/>
          <w:b/>
          <w:i/>
          <w:sz w:val="19"/>
          <w:szCs w:val="19"/>
        </w:rPr>
        <w:lastRenderedPageBreak/>
        <w:t>(PAC), PARA LAS REGIONES OCCIDENTAL Y METROPOLITANA, PARA EL AÑO 2016, 2ª. VEZ</w:t>
      </w:r>
      <w:r w:rsidR="00F223A3" w:rsidRPr="00FC18AE">
        <w:rPr>
          <w:rFonts w:ascii="Century Gothic" w:hAnsi="Century Gothic" w:cs="Tahoma"/>
          <w:i/>
          <w:sz w:val="19"/>
          <w:szCs w:val="19"/>
        </w:rPr>
        <w:t>”</w:t>
      </w:r>
      <w:r w:rsidR="00282AC2" w:rsidRPr="00FC18AE">
        <w:rPr>
          <w:rFonts w:ascii="Century Gothic" w:hAnsi="Century Gothic" w:cs="Tahoma"/>
          <w:i/>
          <w:sz w:val="19"/>
          <w:szCs w:val="19"/>
        </w:rPr>
        <w:t xml:space="preserve">, </w:t>
      </w:r>
      <w:r w:rsidR="006F0A39" w:rsidRPr="00FC18AE">
        <w:rPr>
          <w:rFonts w:ascii="Century Gothic" w:hAnsi="Century Gothic" w:cs="Tahoma"/>
          <w:i/>
          <w:sz w:val="19"/>
          <w:szCs w:val="19"/>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establecidos en las siguientes cláusulas: </w:t>
      </w:r>
      <w:r w:rsidR="000C04C7" w:rsidRPr="00FC18AE">
        <w:rPr>
          <w:rFonts w:ascii="Century Gothic" w:hAnsi="Century Gothic" w:cs="Tahoma"/>
          <w:b/>
          <w:i/>
          <w:sz w:val="19"/>
          <w:szCs w:val="19"/>
        </w:rPr>
        <w:t>PRIMERA: OBJETO DEL CONTRATO.</w:t>
      </w:r>
      <w:r w:rsidR="000C04C7" w:rsidRPr="00FC18AE">
        <w:rPr>
          <w:rFonts w:ascii="Century Gothic" w:hAnsi="Century Gothic" w:cs="Tahoma"/>
          <w:i/>
          <w:sz w:val="19"/>
          <w:szCs w:val="19"/>
        </w:rPr>
        <w:t xml:space="preserve"> </w:t>
      </w:r>
      <w:r w:rsidR="00405457" w:rsidRPr="00FC18AE">
        <w:rPr>
          <w:rFonts w:ascii="Century Gothic" w:hAnsi="Century Gothic" w:cs="Tahoma"/>
          <w:i/>
          <w:sz w:val="19"/>
          <w:szCs w:val="19"/>
        </w:rPr>
        <w:t xml:space="preserve">El </w:t>
      </w:r>
      <w:proofErr w:type="spellStart"/>
      <w:r w:rsidR="00223AA6" w:rsidRPr="00FC18AE">
        <w:rPr>
          <w:rFonts w:ascii="Century Gothic" w:hAnsi="Century Gothic" w:cs="Tahoma"/>
          <w:i/>
          <w:sz w:val="19"/>
          <w:szCs w:val="19"/>
        </w:rPr>
        <w:t>Suministrante</w:t>
      </w:r>
      <w:proofErr w:type="spellEnd"/>
      <w:r w:rsidR="00405457" w:rsidRPr="00FC18AE">
        <w:rPr>
          <w:rFonts w:ascii="Century Gothic" w:hAnsi="Century Gothic" w:cs="Tahoma"/>
          <w:i/>
          <w:sz w:val="19"/>
          <w:szCs w:val="19"/>
        </w:rPr>
        <w:t xml:space="preserve"> se compromete a suministrar </w:t>
      </w:r>
      <w:r w:rsidR="00CD5A9A" w:rsidRPr="00FC18AE">
        <w:rPr>
          <w:rFonts w:ascii="Century Gothic" w:hAnsi="Century Gothic" w:cs="Tahoma"/>
          <w:b/>
          <w:i/>
          <w:sz w:val="19"/>
          <w:szCs w:val="19"/>
        </w:rPr>
        <w:t>POLICLORURO DE ALUMINIO (PAC), PARA LAS REGIONES OCCIDENTAL Y METROPOLITANA, PARA EL AÑO 2016</w:t>
      </w:r>
      <w:r w:rsidR="00924C01" w:rsidRPr="00FC18AE">
        <w:rPr>
          <w:rFonts w:ascii="Century Gothic" w:hAnsi="Century Gothic" w:cs="Tahoma"/>
          <w:b/>
          <w:i/>
          <w:sz w:val="19"/>
          <w:szCs w:val="19"/>
        </w:rPr>
        <w:t>,</w:t>
      </w:r>
      <w:r w:rsidR="00405457" w:rsidRPr="00FC18AE">
        <w:rPr>
          <w:rFonts w:ascii="Century Gothic" w:hAnsi="Century Gothic" w:cs="Tahoma"/>
          <w:i/>
          <w:sz w:val="19"/>
          <w:szCs w:val="19"/>
        </w:rPr>
        <w:t xml:space="preserve"> bajo las condiciones, cantidades y especificaciones técnicas establecidas en </w:t>
      </w:r>
      <w:r w:rsidR="00CD5A9A" w:rsidRPr="00FC18AE">
        <w:rPr>
          <w:rFonts w:ascii="Century Gothic" w:hAnsi="Century Gothic" w:cs="Tahoma"/>
          <w:i/>
          <w:sz w:val="19"/>
          <w:szCs w:val="19"/>
        </w:rPr>
        <w:t xml:space="preserve">las Bases de Licitación Pública Número LP-38/2016, </w:t>
      </w:r>
      <w:r w:rsidR="00405457" w:rsidRPr="00FC18AE">
        <w:rPr>
          <w:rFonts w:ascii="Century Gothic" w:hAnsi="Century Gothic" w:cs="Tahoma"/>
          <w:i/>
          <w:sz w:val="19"/>
          <w:szCs w:val="19"/>
        </w:rPr>
        <w:t xml:space="preserve">según se detalla a continuación:  </w:t>
      </w:r>
    </w:p>
    <w:tbl>
      <w:tblPr>
        <w:tblW w:w="9371" w:type="dxa"/>
        <w:tblInd w:w="55" w:type="dxa"/>
        <w:tblCellMar>
          <w:left w:w="70" w:type="dxa"/>
          <w:right w:w="70" w:type="dxa"/>
        </w:tblCellMar>
        <w:tblLook w:val="04A0" w:firstRow="1" w:lastRow="0" w:firstColumn="1" w:lastColumn="0" w:noHBand="0" w:noVBand="1"/>
      </w:tblPr>
      <w:tblGrid>
        <w:gridCol w:w="880"/>
        <w:gridCol w:w="3104"/>
        <w:gridCol w:w="1134"/>
        <w:gridCol w:w="1134"/>
        <w:gridCol w:w="1560"/>
        <w:gridCol w:w="1559"/>
      </w:tblGrid>
      <w:tr w:rsidR="008F3F42" w:rsidRPr="00FC18AE" w:rsidTr="000E3F0F">
        <w:trPr>
          <w:trHeight w:val="583"/>
        </w:trPr>
        <w:tc>
          <w:tcPr>
            <w:tcW w:w="88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C54B3B" w:rsidRPr="00FC18AE" w:rsidRDefault="00C54B3B">
            <w:pPr>
              <w:jc w:val="center"/>
              <w:rPr>
                <w:rFonts w:ascii="Century Gothic" w:hAnsi="Century Gothic"/>
                <w:b/>
                <w:bCs/>
                <w:i/>
                <w:color w:val="000000"/>
                <w:sz w:val="19"/>
                <w:szCs w:val="19"/>
              </w:rPr>
            </w:pPr>
            <w:r w:rsidRPr="00FC18AE">
              <w:rPr>
                <w:rFonts w:ascii="Century Gothic" w:hAnsi="Century Gothic"/>
                <w:b/>
                <w:bCs/>
                <w:i/>
                <w:color w:val="000000"/>
                <w:sz w:val="19"/>
                <w:szCs w:val="19"/>
                <w:lang w:val="es-ES_tradnl"/>
              </w:rPr>
              <w:t>ÍTEM</w:t>
            </w:r>
          </w:p>
        </w:tc>
        <w:tc>
          <w:tcPr>
            <w:tcW w:w="3104" w:type="dxa"/>
            <w:tcBorders>
              <w:top w:val="single" w:sz="8" w:space="0" w:color="auto"/>
              <w:left w:val="nil"/>
              <w:bottom w:val="single" w:sz="8" w:space="0" w:color="auto"/>
              <w:right w:val="single" w:sz="8" w:space="0" w:color="auto"/>
            </w:tcBorders>
            <w:shd w:val="clear" w:color="000000" w:fill="F2F2F2"/>
            <w:vAlign w:val="center"/>
            <w:hideMark/>
          </w:tcPr>
          <w:p w:rsidR="00C54B3B" w:rsidRPr="00FC18AE" w:rsidRDefault="00C54B3B">
            <w:pPr>
              <w:jc w:val="center"/>
              <w:rPr>
                <w:rFonts w:ascii="Century Gothic" w:hAnsi="Century Gothic"/>
                <w:b/>
                <w:bCs/>
                <w:i/>
                <w:color w:val="000000"/>
                <w:sz w:val="19"/>
                <w:szCs w:val="19"/>
              </w:rPr>
            </w:pPr>
            <w:r w:rsidRPr="00FC18AE">
              <w:rPr>
                <w:rFonts w:ascii="Century Gothic" w:hAnsi="Century Gothic"/>
                <w:b/>
                <w:bCs/>
                <w:i/>
                <w:color w:val="000000"/>
                <w:sz w:val="19"/>
                <w:szCs w:val="19"/>
                <w:lang w:val="es-ES_tradnl"/>
              </w:rPr>
              <w:t>DESCRIPCIÓN</w:t>
            </w:r>
          </w:p>
        </w:tc>
        <w:tc>
          <w:tcPr>
            <w:tcW w:w="1134" w:type="dxa"/>
            <w:tcBorders>
              <w:top w:val="single" w:sz="8" w:space="0" w:color="auto"/>
              <w:left w:val="nil"/>
              <w:bottom w:val="single" w:sz="8" w:space="0" w:color="auto"/>
              <w:right w:val="single" w:sz="8" w:space="0" w:color="auto"/>
            </w:tcBorders>
            <w:shd w:val="clear" w:color="000000" w:fill="F2F2F2"/>
            <w:vAlign w:val="center"/>
            <w:hideMark/>
          </w:tcPr>
          <w:p w:rsidR="00C54B3B" w:rsidRPr="00FC18AE" w:rsidRDefault="00C54B3B">
            <w:pPr>
              <w:jc w:val="center"/>
              <w:rPr>
                <w:rFonts w:ascii="Century Gothic" w:hAnsi="Century Gothic"/>
                <w:b/>
                <w:bCs/>
                <w:i/>
                <w:color w:val="000000"/>
                <w:sz w:val="19"/>
                <w:szCs w:val="19"/>
              </w:rPr>
            </w:pPr>
            <w:r w:rsidRPr="00FC18AE">
              <w:rPr>
                <w:rFonts w:ascii="Century Gothic" w:hAnsi="Century Gothic"/>
                <w:b/>
                <w:bCs/>
                <w:i/>
                <w:color w:val="000000"/>
                <w:sz w:val="19"/>
                <w:szCs w:val="19"/>
                <w:lang w:val="es-ES_tradnl"/>
              </w:rPr>
              <w:t>CANTIDAD</w:t>
            </w:r>
          </w:p>
        </w:tc>
        <w:tc>
          <w:tcPr>
            <w:tcW w:w="1134" w:type="dxa"/>
            <w:tcBorders>
              <w:top w:val="single" w:sz="8" w:space="0" w:color="auto"/>
              <w:left w:val="nil"/>
              <w:bottom w:val="single" w:sz="8" w:space="0" w:color="auto"/>
              <w:right w:val="single" w:sz="8" w:space="0" w:color="auto"/>
            </w:tcBorders>
            <w:shd w:val="clear" w:color="000000" w:fill="F2F2F2"/>
            <w:vAlign w:val="center"/>
            <w:hideMark/>
          </w:tcPr>
          <w:p w:rsidR="00C54B3B" w:rsidRPr="00FC18AE" w:rsidRDefault="00C54B3B">
            <w:pPr>
              <w:jc w:val="center"/>
              <w:rPr>
                <w:rFonts w:ascii="Century Gothic" w:hAnsi="Century Gothic"/>
                <w:b/>
                <w:bCs/>
                <w:i/>
                <w:color w:val="000000"/>
                <w:sz w:val="19"/>
                <w:szCs w:val="19"/>
              </w:rPr>
            </w:pPr>
            <w:r w:rsidRPr="00FC18AE">
              <w:rPr>
                <w:rFonts w:ascii="Century Gothic" w:hAnsi="Century Gothic"/>
                <w:b/>
                <w:bCs/>
                <w:i/>
                <w:color w:val="000000"/>
                <w:sz w:val="19"/>
                <w:szCs w:val="19"/>
                <w:lang w:val="es-ES_tradnl"/>
              </w:rPr>
              <w:t>UNIDAD</w:t>
            </w:r>
          </w:p>
        </w:tc>
        <w:tc>
          <w:tcPr>
            <w:tcW w:w="1560" w:type="dxa"/>
            <w:tcBorders>
              <w:top w:val="single" w:sz="8" w:space="0" w:color="auto"/>
              <w:left w:val="nil"/>
              <w:bottom w:val="single" w:sz="8" w:space="0" w:color="auto"/>
              <w:right w:val="single" w:sz="8" w:space="0" w:color="auto"/>
            </w:tcBorders>
            <w:shd w:val="clear" w:color="000000" w:fill="F2F2F2"/>
            <w:vAlign w:val="center"/>
            <w:hideMark/>
          </w:tcPr>
          <w:p w:rsidR="00C54B3B" w:rsidRPr="00FC18AE" w:rsidRDefault="00C54B3B">
            <w:pPr>
              <w:jc w:val="center"/>
              <w:rPr>
                <w:rFonts w:ascii="Century Gothic" w:hAnsi="Century Gothic"/>
                <w:b/>
                <w:bCs/>
                <w:i/>
                <w:color w:val="000000"/>
                <w:sz w:val="19"/>
                <w:szCs w:val="19"/>
              </w:rPr>
            </w:pPr>
            <w:r w:rsidRPr="00FC18AE">
              <w:rPr>
                <w:rFonts w:ascii="Century Gothic" w:hAnsi="Century Gothic"/>
                <w:b/>
                <w:bCs/>
                <w:i/>
                <w:color w:val="000000"/>
                <w:sz w:val="19"/>
                <w:szCs w:val="19"/>
                <w:lang w:val="es-ES_tradnl"/>
              </w:rPr>
              <w:t>PRECIO UNITARIO</w:t>
            </w:r>
          </w:p>
        </w:tc>
        <w:tc>
          <w:tcPr>
            <w:tcW w:w="1559" w:type="dxa"/>
            <w:tcBorders>
              <w:top w:val="single" w:sz="8" w:space="0" w:color="auto"/>
              <w:left w:val="nil"/>
              <w:bottom w:val="single" w:sz="8" w:space="0" w:color="auto"/>
              <w:right w:val="single" w:sz="8" w:space="0" w:color="auto"/>
            </w:tcBorders>
            <w:shd w:val="clear" w:color="000000" w:fill="F2F2F2"/>
            <w:vAlign w:val="center"/>
            <w:hideMark/>
          </w:tcPr>
          <w:p w:rsidR="00C54B3B" w:rsidRPr="00FC18AE" w:rsidRDefault="00C54B3B">
            <w:pPr>
              <w:jc w:val="center"/>
              <w:rPr>
                <w:rFonts w:ascii="Century Gothic" w:hAnsi="Century Gothic"/>
                <w:b/>
                <w:bCs/>
                <w:i/>
                <w:color w:val="000000"/>
                <w:sz w:val="19"/>
                <w:szCs w:val="19"/>
              </w:rPr>
            </w:pPr>
            <w:r w:rsidRPr="00FC18AE">
              <w:rPr>
                <w:rFonts w:ascii="Century Gothic" w:hAnsi="Century Gothic"/>
                <w:b/>
                <w:bCs/>
                <w:i/>
                <w:color w:val="000000"/>
                <w:sz w:val="19"/>
                <w:szCs w:val="19"/>
                <w:lang w:val="es-ES_tradnl"/>
              </w:rPr>
              <w:t>PRECIO TOTAL</w:t>
            </w:r>
          </w:p>
        </w:tc>
      </w:tr>
      <w:tr w:rsidR="00CA60CD" w:rsidRPr="00FC18AE" w:rsidTr="000E3F0F">
        <w:trPr>
          <w:trHeight w:val="411"/>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C54B3B" w:rsidRPr="00FC18AE" w:rsidRDefault="00C54B3B">
            <w:pPr>
              <w:jc w:val="center"/>
              <w:rPr>
                <w:rFonts w:ascii="Century Gothic" w:hAnsi="Century Gothic"/>
                <w:i/>
                <w:color w:val="000000"/>
                <w:sz w:val="19"/>
                <w:szCs w:val="19"/>
              </w:rPr>
            </w:pPr>
            <w:r w:rsidRPr="00FC18AE">
              <w:rPr>
                <w:rFonts w:ascii="Century Gothic" w:hAnsi="Century Gothic"/>
                <w:i/>
                <w:color w:val="000000"/>
                <w:sz w:val="19"/>
                <w:szCs w:val="19"/>
                <w:lang w:val="es-ES_tradnl"/>
              </w:rPr>
              <w:t>1</w:t>
            </w:r>
          </w:p>
        </w:tc>
        <w:tc>
          <w:tcPr>
            <w:tcW w:w="3104" w:type="dxa"/>
            <w:tcBorders>
              <w:top w:val="nil"/>
              <w:left w:val="nil"/>
              <w:bottom w:val="single" w:sz="8" w:space="0" w:color="auto"/>
              <w:right w:val="single" w:sz="8" w:space="0" w:color="auto"/>
            </w:tcBorders>
            <w:shd w:val="clear" w:color="auto" w:fill="auto"/>
            <w:vAlign w:val="center"/>
            <w:hideMark/>
          </w:tcPr>
          <w:p w:rsidR="00C54B3B" w:rsidRPr="00FC18AE" w:rsidRDefault="00C54B3B">
            <w:pPr>
              <w:jc w:val="center"/>
              <w:rPr>
                <w:rFonts w:ascii="Century Gothic" w:hAnsi="Century Gothic"/>
                <w:i/>
                <w:color w:val="000000"/>
                <w:sz w:val="19"/>
                <w:szCs w:val="19"/>
              </w:rPr>
            </w:pPr>
            <w:r w:rsidRPr="00FC18AE">
              <w:rPr>
                <w:rFonts w:ascii="Century Gothic" w:hAnsi="Century Gothic"/>
                <w:i/>
                <w:color w:val="000000"/>
                <w:sz w:val="19"/>
                <w:szCs w:val="19"/>
                <w:lang w:val="es-ES_tradnl"/>
              </w:rPr>
              <w:t>POLICLORURO DE ALUMINIO (PAC)</w:t>
            </w:r>
          </w:p>
        </w:tc>
        <w:tc>
          <w:tcPr>
            <w:tcW w:w="1134" w:type="dxa"/>
            <w:tcBorders>
              <w:top w:val="nil"/>
              <w:left w:val="nil"/>
              <w:bottom w:val="single" w:sz="8" w:space="0" w:color="auto"/>
              <w:right w:val="single" w:sz="8" w:space="0" w:color="auto"/>
            </w:tcBorders>
            <w:shd w:val="clear" w:color="auto" w:fill="auto"/>
            <w:vAlign w:val="center"/>
            <w:hideMark/>
          </w:tcPr>
          <w:p w:rsidR="00C54B3B" w:rsidRPr="00FC18AE" w:rsidRDefault="00C54B3B">
            <w:pPr>
              <w:jc w:val="center"/>
              <w:rPr>
                <w:rFonts w:ascii="Century Gothic" w:hAnsi="Century Gothic"/>
                <w:i/>
                <w:color w:val="000000"/>
                <w:sz w:val="19"/>
                <w:szCs w:val="19"/>
              </w:rPr>
            </w:pPr>
            <w:r w:rsidRPr="00FC18AE">
              <w:rPr>
                <w:rFonts w:ascii="Century Gothic" w:hAnsi="Century Gothic"/>
                <w:bCs/>
                <w:i/>
                <w:color w:val="000000"/>
                <w:sz w:val="19"/>
                <w:szCs w:val="19"/>
                <w:lang w:val="es-ES_tradnl"/>
              </w:rPr>
              <w:t>920</w:t>
            </w:r>
          </w:p>
        </w:tc>
        <w:tc>
          <w:tcPr>
            <w:tcW w:w="1134" w:type="dxa"/>
            <w:tcBorders>
              <w:top w:val="nil"/>
              <w:left w:val="nil"/>
              <w:bottom w:val="single" w:sz="8" w:space="0" w:color="auto"/>
              <w:right w:val="single" w:sz="8" w:space="0" w:color="auto"/>
            </w:tcBorders>
            <w:shd w:val="clear" w:color="auto" w:fill="auto"/>
            <w:noWrap/>
            <w:vAlign w:val="center"/>
            <w:hideMark/>
          </w:tcPr>
          <w:p w:rsidR="00C54B3B" w:rsidRPr="00FC18AE" w:rsidRDefault="00C54B3B">
            <w:pPr>
              <w:jc w:val="center"/>
              <w:rPr>
                <w:rFonts w:ascii="Century Gothic" w:hAnsi="Century Gothic"/>
                <w:i/>
                <w:color w:val="000000"/>
                <w:sz w:val="19"/>
                <w:szCs w:val="19"/>
              </w:rPr>
            </w:pPr>
            <w:r w:rsidRPr="00FC18AE">
              <w:rPr>
                <w:rFonts w:ascii="Century Gothic" w:hAnsi="Century Gothic"/>
                <w:i/>
                <w:color w:val="000000"/>
                <w:sz w:val="19"/>
                <w:szCs w:val="19"/>
                <w:lang w:val="es-ES_tradnl"/>
              </w:rPr>
              <w:t>Toneladas</w:t>
            </w:r>
          </w:p>
        </w:tc>
        <w:tc>
          <w:tcPr>
            <w:tcW w:w="1560" w:type="dxa"/>
            <w:tcBorders>
              <w:top w:val="nil"/>
              <w:left w:val="nil"/>
              <w:bottom w:val="single" w:sz="8" w:space="0" w:color="auto"/>
              <w:right w:val="single" w:sz="8" w:space="0" w:color="auto"/>
            </w:tcBorders>
            <w:shd w:val="clear" w:color="auto" w:fill="auto"/>
            <w:noWrap/>
            <w:vAlign w:val="center"/>
            <w:hideMark/>
          </w:tcPr>
          <w:p w:rsidR="00C54B3B" w:rsidRPr="00FC18AE" w:rsidRDefault="00C54B3B">
            <w:pPr>
              <w:jc w:val="center"/>
              <w:rPr>
                <w:rFonts w:ascii="Century Gothic" w:hAnsi="Century Gothic"/>
                <w:i/>
                <w:color w:val="000000"/>
                <w:sz w:val="19"/>
                <w:szCs w:val="19"/>
              </w:rPr>
            </w:pPr>
            <w:r w:rsidRPr="00FC18AE">
              <w:rPr>
                <w:rFonts w:ascii="Century Gothic" w:hAnsi="Century Gothic"/>
                <w:i/>
                <w:color w:val="000000"/>
                <w:sz w:val="19"/>
                <w:szCs w:val="19"/>
                <w:lang w:val="es-ES_tradnl"/>
              </w:rPr>
              <w:t>$625.00</w:t>
            </w:r>
          </w:p>
        </w:tc>
        <w:tc>
          <w:tcPr>
            <w:tcW w:w="1559" w:type="dxa"/>
            <w:tcBorders>
              <w:top w:val="nil"/>
              <w:left w:val="nil"/>
              <w:bottom w:val="single" w:sz="8" w:space="0" w:color="auto"/>
              <w:right w:val="single" w:sz="8" w:space="0" w:color="auto"/>
            </w:tcBorders>
            <w:shd w:val="clear" w:color="auto" w:fill="auto"/>
            <w:noWrap/>
            <w:vAlign w:val="center"/>
            <w:hideMark/>
          </w:tcPr>
          <w:p w:rsidR="00C54B3B" w:rsidRPr="00FC18AE" w:rsidRDefault="00C54B3B">
            <w:pPr>
              <w:jc w:val="center"/>
              <w:rPr>
                <w:rFonts w:ascii="Century Gothic" w:hAnsi="Century Gothic"/>
                <w:i/>
                <w:color w:val="000000"/>
                <w:sz w:val="19"/>
                <w:szCs w:val="19"/>
              </w:rPr>
            </w:pPr>
            <w:r w:rsidRPr="00FC18AE">
              <w:rPr>
                <w:rFonts w:ascii="Century Gothic" w:hAnsi="Century Gothic"/>
                <w:i/>
                <w:color w:val="000000"/>
                <w:sz w:val="19"/>
                <w:szCs w:val="19"/>
                <w:lang w:val="es-ES_tradnl"/>
              </w:rPr>
              <w:t>$575,000.00</w:t>
            </w:r>
          </w:p>
        </w:tc>
      </w:tr>
      <w:tr w:rsidR="00C54B3B" w:rsidRPr="00FC18AE" w:rsidTr="00CA60CD">
        <w:trPr>
          <w:trHeight w:val="315"/>
        </w:trPr>
        <w:tc>
          <w:tcPr>
            <w:tcW w:w="781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B3B" w:rsidRPr="00FC18AE" w:rsidRDefault="00C54B3B">
            <w:pPr>
              <w:jc w:val="right"/>
              <w:rPr>
                <w:rFonts w:ascii="Century Gothic" w:hAnsi="Century Gothic"/>
                <w:b/>
                <w:bCs/>
                <w:i/>
                <w:color w:val="000000"/>
                <w:sz w:val="19"/>
                <w:szCs w:val="19"/>
              </w:rPr>
            </w:pPr>
            <w:r w:rsidRPr="00FC18AE">
              <w:rPr>
                <w:rFonts w:ascii="Century Gothic" w:hAnsi="Century Gothic"/>
                <w:b/>
                <w:bCs/>
                <w:i/>
                <w:color w:val="000000"/>
                <w:sz w:val="19"/>
                <w:szCs w:val="19"/>
                <w:lang w:val="es-ES_tradnl"/>
              </w:rPr>
              <w:t>Total sin IVA</w:t>
            </w:r>
          </w:p>
        </w:tc>
        <w:tc>
          <w:tcPr>
            <w:tcW w:w="1559" w:type="dxa"/>
            <w:tcBorders>
              <w:top w:val="nil"/>
              <w:left w:val="nil"/>
              <w:bottom w:val="single" w:sz="8" w:space="0" w:color="auto"/>
              <w:right w:val="single" w:sz="8" w:space="0" w:color="auto"/>
            </w:tcBorders>
            <w:shd w:val="clear" w:color="auto" w:fill="auto"/>
            <w:noWrap/>
            <w:vAlign w:val="center"/>
            <w:hideMark/>
          </w:tcPr>
          <w:p w:rsidR="00C54B3B" w:rsidRPr="00FC18AE" w:rsidRDefault="00C54B3B">
            <w:pPr>
              <w:jc w:val="center"/>
              <w:rPr>
                <w:rFonts w:ascii="Century Gothic" w:hAnsi="Century Gothic"/>
                <w:i/>
                <w:color w:val="000000"/>
                <w:sz w:val="19"/>
                <w:szCs w:val="19"/>
              </w:rPr>
            </w:pPr>
            <w:r w:rsidRPr="00FC18AE">
              <w:rPr>
                <w:rFonts w:ascii="Century Gothic" w:hAnsi="Century Gothic"/>
                <w:i/>
                <w:color w:val="000000"/>
                <w:sz w:val="19"/>
                <w:szCs w:val="19"/>
              </w:rPr>
              <w:t>$575,000.00</w:t>
            </w:r>
          </w:p>
        </w:tc>
      </w:tr>
      <w:tr w:rsidR="00C54B3B" w:rsidRPr="00FC18AE" w:rsidTr="00CA60CD">
        <w:trPr>
          <w:trHeight w:val="315"/>
        </w:trPr>
        <w:tc>
          <w:tcPr>
            <w:tcW w:w="781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4B3B" w:rsidRPr="00FC18AE" w:rsidRDefault="00C54B3B">
            <w:pPr>
              <w:jc w:val="right"/>
              <w:rPr>
                <w:rFonts w:ascii="Century Gothic" w:hAnsi="Century Gothic"/>
                <w:b/>
                <w:bCs/>
                <w:i/>
                <w:color w:val="000000"/>
                <w:sz w:val="19"/>
                <w:szCs w:val="19"/>
              </w:rPr>
            </w:pPr>
            <w:r w:rsidRPr="00FC18AE">
              <w:rPr>
                <w:rFonts w:ascii="Century Gothic" w:hAnsi="Century Gothic"/>
                <w:b/>
                <w:bCs/>
                <w:i/>
                <w:color w:val="000000"/>
                <w:sz w:val="19"/>
                <w:szCs w:val="19"/>
                <w:lang w:val="es-ES_tradnl"/>
              </w:rPr>
              <w:t>IVA</w:t>
            </w:r>
          </w:p>
        </w:tc>
        <w:tc>
          <w:tcPr>
            <w:tcW w:w="1559" w:type="dxa"/>
            <w:tcBorders>
              <w:top w:val="nil"/>
              <w:left w:val="nil"/>
              <w:bottom w:val="single" w:sz="8" w:space="0" w:color="auto"/>
              <w:right w:val="single" w:sz="8" w:space="0" w:color="auto"/>
            </w:tcBorders>
            <w:shd w:val="clear" w:color="auto" w:fill="auto"/>
            <w:noWrap/>
            <w:vAlign w:val="center"/>
            <w:hideMark/>
          </w:tcPr>
          <w:p w:rsidR="00C54B3B" w:rsidRPr="00FC18AE" w:rsidRDefault="00C54B3B">
            <w:pPr>
              <w:jc w:val="center"/>
              <w:rPr>
                <w:rFonts w:ascii="Century Gothic" w:hAnsi="Century Gothic"/>
                <w:i/>
                <w:color w:val="000000"/>
                <w:sz w:val="19"/>
                <w:szCs w:val="19"/>
              </w:rPr>
            </w:pPr>
            <w:r w:rsidRPr="00FC18AE">
              <w:rPr>
                <w:rFonts w:ascii="Century Gothic" w:hAnsi="Century Gothic"/>
                <w:i/>
                <w:color w:val="000000"/>
                <w:sz w:val="19"/>
                <w:szCs w:val="19"/>
              </w:rPr>
              <w:t>$74,750.00</w:t>
            </w:r>
          </w:p>
        </w:tc>
      </w:tr>
      <w:tr w:rsidR="00C54B3B" w:rsidRPr="00FC18AE" w:rsidTr="00CA60CD">
        <w:trPr>
          <w:trHeight w:val="315"/>
        </w:trPr>
        <w:tc>
          <w:tcPr>
            <w:tcW w:w="7812"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C54B3B" w:rsidRPr="00FC18AE" w:rsidRDefault="00C54B3B">
            <w:pPr>
              <w:jc w:val="right"/>
              <w:rPr>
                <w:rFonts w:ascii="Century Gothic" w:hAnsi="Century Gothic"/>
                <w:b/>
                <w:bCs/>
                <w:i/>
                <w:color w:val="000000"/>
                <w:sz w:val="19"/>
                <w:szCs w:val="19"/>
              </w:rPr>
            </w:pPr>
            <w:r w:rsidRPr="00FC18AE">
              <w:rPr>
                <w:rFonts w:ascii="Century Gothic" w:hAnsi="Century Gothic"/>
                <w:b/>
                <w:bCs/>
                <w:i/>
                <w:color w:val="000000"/>
                <w:sz w:val="19"/>
                <w:szCs w:val="19"/>
                <w:lang w:val="es-ES_tradnl"/>
              </w:rPr>
              <w:t>Total con IVA</w:t>
            </w:r>
          </w:p>
        </w:tc>
        <w:tc>
          <w:tcPr>
            <w:tcW w:w="1559" w:type="dxa"/>
            <w:tcBorders>
              <w:top w:val="nil"/>
              <w:left w:val="nil"/>
              <w:bottom w:val="single" w:sz="8" w:space="0" w:color="auto"/>
              <w:right w:val="single" w:sz="8" w:space="0" w:color="auto"/>
            </w:tcBorders>
            <w:shd w:val="clear" w:color="auto" w:fill="auto"/>
            <w:noWrap/>
            <w:vAlign w:val="center"/>
            <w:hideMark/>
          </w:tcPr>
          <w:p w:rsidR="00C54B3B" w:rsidRPr="00FC18AE" w:rsidRDefault="00C54B3B">
            <w:pPr>
              <w:jc w:val="center"/>
              <w:rPr>
                <w:rFonts w:ascii="Century Gothic" w:hAnsi="Century Gothic"/>
                <w:b/>
                <w:i/>
                <w:color w:val="000000"/>
                <w:sz w:val="19"/>
                <w:szCs w:val="19"/>
              </w:rPr>
            </w:pPr>
            <w:r w:rsidRPr="00FC18AE">
              <w:rPr>
                <w:rFonts w:ascii="Century Gothic" w:hAnsi="Century Gothic"/>
                <w:b/>
                <w:i/>
                <w:color w:val="000000"/>
                <w:sz w:val="19"/>
                <w:szCs w:val="19"/>
              </w:rPr>
              <w:t>$649,750.00</w:t>
            </w:r>
          </w:p>
        </w:tc>
      </w:tr>
    </w:tbl>
    <w:p w:rsidR="000C04C7" w:rsidRPr="00FC18AE" w:rsidRDefault="000C04C7">
      <w:pPr>
        <w:tabs>
          <w:tab w:val="left" w:pos="1022"/>
        </w:tabs>
        <w:spacing w:line="360" w:lineRule="auto"/>
        <w:jc w:val="both"/>
        <w:rPr>
          <w:rFonts w:ascii="Century Gothic" w:hAnsi="Century Gothic" w:cs="Tahoma"/>
          <w:i/>
          <w:sz w:val="19"/>
          <w:szCs w:val="19"/>
        </w:rPr>
      </w:pPr>
    </w:p>
    <w:p w:rsidR="007E5AC2" w:rsidRDefault="00D13C35" w:rsidP="007E5AC2">
      <w:pPr>
        <w:tabs>
          <w:tab w:val="left" w:pos="0"/>
        </w:tabs>
        <w:spacing w:line="360" w:lineRule="auto"/>
        <w:jc w:val="both"/>
        <w:rPr>
          <w:rFonts w:ascii="Century Gothic" w:hAnsi="Century Gothic" w:cs="Tahoma"/>
          <w:i/>
          <w:sz w:val="19"/>
          <w:szCs w:val="19"/>
        </w:rPr>
      </w:pPr>
      <w:r w:rsidRPr="00FC18AE">
        <w:rPr>
          <w:rFonts w:ascii="Century Gothic" w:hAnsi="Century Gothic"/>
          <w:i/>
          <w:sz w:val="19"/>
          <w:szCs w:val="19"/>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proofErr w:type="spellStart"/>
      <w:r w:rsidRPr="00FC18AE">
        <w:rPr>
          <w:rFonts w:ascii="Century Gothic" w:hAnsi="Century Gothic"/>
          <w:i/>
          <w:sz w:val="19"/>
          <w:szCs w:val="19"/>
        </w:rPr>
        <w:t>suministrante</w:t>
      </w:r>
      <w:proofErr w:type="spellEnd"/>
      <w:r w:rsidRPr="00FC18AE">
        <w:rPr>
          <w:rFonts w:ascii="Century Gothic" w:hAnsi="Century Gothic"/>
          <w:i/>
          <w:sz w:val="19"/>
          <w:szCs w:val="19"/>
        </w:rPr>
        <w:t xml:space="preserve"> garantiza que entregará el suministro adjudicado de la misma calidad, o de mejores especificaciones a las originalmente ofertadas. Asimismo el </w:t>
      </w:r>
      <w:proofErr w:type="spellStart"/>
      <w:r w:rsidRPr="00FC18AE">
        <w:rPr>
          <w:rFonts w:ascii="Century Gothic" w:hAnsi="Century Gothic"/>
          <w:i/>
          <w:sz w:val="19"/>
          <w:szCs w:val="19"/>
        </w:rPr>
        <w:t>Suministrante</w:t>
      </w:r>
      <w:proofErr w:type="spellEnd"/>
      <w:r w:rsidRPr="00FC18AE">
        <w:rPr>
          <w:rFonts w:ascii="Century Gothic" w:hAnsi="Century Gothic"/>
          <w:i/>
          <w:sz w:val="19"/>
          <w:szCs w:val="19"/>
        </w:rPr>
        <w:t xml:space="preserve"> deberá cumplir con las especificaciones técnicas, tomando en cuenta que el producto químico será utilizado en el tratamiento de agua para consumo humano, por lo tanto, el </w:t>
      </w:r>
      <w:proofErr w:type="spellStart"/>
      <w:r w:rsidRPr="00FC18AE">
        <w:rPr>
          <w:rFonts w:ascii="Century Gothic" w:hAnsi="Century Gothic"/>
          <w:i/>
          <w:sz w:val="19"/>
          <w:szCs w:val="19"/>
        </w:rPr>
        <w:t>Suministrante</w:t>
      </w:r>
      <w:proofErr w:type="spellEnd"/>
      <w:r w:rsidRPr="00FC18AE">
        <w:rPr>
          <w:rFonts w:ascii="Century Gothic" w:hAnsi="Century Gothic"/>
          <w:i/>
          <w:sz w:val="19"/>
          <w:szCs w:val="19"/>
        </w:rPr>
        <w:t xml:space="preserve"> estará sujeto a las repercusiones legales que podrían derivarse de suministrar productos con características diferentes a las especificaciones técnicas requeridas, que pongan en riesgo o que perjudiquen la salud de los consumidores del agua que se trata con el producto entregado</w:t>
      </w:r>
      <w:r w:rsidR="008C2477" w:rsidRPr="00FC18AE">
        <w:rPr>
          <w:rFonts w:ascii="Century Gothic" w:hAnsi="Century Gothic"/>
          <w:i/>
          <w:sz w:val="19"/>
          <w:szCs w:val="19"/>
        </w:rPr>
        <w:t xml:space="preserve">.  </w:t>
      </w:r>
      <w:r w:rsidR="008C2477" w:rsidRPr="00FC18AE">
        <w:rPr>
          <w:rFonts w:ascii="Century Gothic" w:hAnsi="Century Gothic"/>
          <w:b/>
          <w:i/>
          <w:sz w:val="19"/>
          <w:szCs w:val="19"/>
        </w:rPr>
        <w:t>CARGA, TRANSPORTE Y DESCARGA:</w:t>
      </w:r>
      <w:r w:rsidR="008C2477" w:rsidRPr="00FC18AE">
        <w:rPr>
          <w:rFonts w:ascii="Century Gothic" w:hAnsi="Century Gothic"/>
          <w:i/>
          <w:sz w:val="19"/>
          <w:szCs w:val="19"/>
        </w:rPr>
        <w:t xml:space="preserve"> El </w:t>
      </w:r>
      <w:proofErr w:type="spellStart"/>
      <w:r w:rsidR="008C2477" w:rsidRPr="00FC18AE">
        <w:rPr>
          <w:rFonts w:ascii="Century Gothic" w:hAnsi="Century Gothic"/>
          <w:i/>
          <w:sz w:val="19"/>
          <w:szCs w:val="19"/>
        </w:rPr>
        <w:t>Suministrante</w:t>
      </w:r>
      <w:proofErr w:type="spellEnd"/>
      <w:r w:rsidR="008C2477" w:rsidRPr="00FC18AE">
        <w:rPr>
          <w:rFonts w:ascii="Century Gothic" w:hAnsi="Century Gothic"/>
          <w:i/>
          <w:sz w:val="19"/>
          <w:szCs w:val="19"/>
        </w:rPr>
        <w:t xml:space="preserve"> deberá tomar todas las precauciones necesarias para evitar daños físicos o químicos en los productos durante la carga, transporte, descarga o manejo en general;  respondiendo por daños sufridos en éstos, o por los causados a terceros, hasta la recepción a entera satisfacción según lugar especificado y programa de entregas. Para garantizar un mejor almacenaje de los productos el </w:t>
      </w:r>
      <w:proofErr w:type="spellStart"/>
      <w:r w:rsidR="008C2477" w:rsidRPr="00FC18AE">
        <w:rPr>
          <w:rFonts w:ascii="Century Gothic" w:hAnsi="Century Gothic"/>
          <w:i/>
          <w:sz w:val="19"/>
          <w:szCs w:val="19"/>
        </w:rPr>
        <w:t>Suministrante</w:t>
      </w:r>
      <w:proofErr w:type="spellEnd"/>
      <w:r w:rsidR="008C2477" w:rsidRPr="00FC18AE">
        <w:rPr>
          <w:rFonts w:ascii="Century Gothic" w:hAnsi="Century Gothic"/>
          <w:i/>
          <w:sz w:val="19"/>
          <w:szCs w:val="19"/>
        </w:rPr>
        <w:t xml:space="preserve"> deberá proporcionar las tarimas de madera nuevas donde se colocará el producto a suministrar a la hora de realizar la primera entrega, las cuales no representaran ningún costo para la institución Contratante, la cantidad mínima de tarimas a entregar será de doscientas cincuenta (250) tarimas. </w:t>
      </w:r>
      <w:r w:rsidR="000F26DF" w:rsidRPr="00FC18AE">
        <w:rPr>
          <w:rFonts w:ascii="Century Gothic" w:hAnsi="Century Gothic" w:cs="Tahoma"/>
          <w:i/>
          <w:sz w:val="19"/>
          <w:szCs w:val="19"/>
        </w:rPr>
        <w:t xml:space="preserve"> </w:t>
      </w:r>
      <w:r w:rsidR="00260057" w:rsidRPr="00FC18AE">
        <w:rPr>
          <w:rFonts w:ascii="Century Gothic" w:hAnsi="Century Gothic" w:cs="Tahoma"/>
          <w:b/>
          <w:i/>
          <w:sz w:val="19"/>
          <w:szCs w:val="19"/>
          <w:lang w:val="es-MX"/>
        </w:rPr>
        <w:t>ADMINISTRADOR DEL CONTRATO:</w:t>
      </w:r>
      <w:r w:rsidR="00260057" w:rsidRPr="00FC18AE">
        <w:rPr>
          <w:rFonts w:ascii="Century Gothic" w:hAnsi="Century Gothic" w:cs="Tahoma"/>
          <w:i/>
          <w:sz w:val="19"/>
          <w:szCs w:val="19"/>
          <w:lang w:val="es-MX"/>
        </w:rPr>
        <w:t xml:space="preserve"> </w:t>
      </w:r>
      <w:r w:rsidR="00C54AD9" w:rsidRPr="00FC18AE">
        <w:rPr>
          <w:rFonts w:ascii="Century Gothic" w:hAnsi="Century Gothic" w:cs="Arial"/>
          <w:i/>
          <w:sz w:val="19"/>
          <w:szCs w:val="19"/>
          <w:lang w:val="es-MX"/>
        </w:rPr>
        <w:t xml:space="preserve">La administración del presente Contrato por parte de ANDA, será </w:t>
      </w:r>
      <w:r w:rsidR="00C54AD9" w:rsidRPr="00FC18AE">
        <w:rPr>
          <w:rFonts w:ascii="Century Gothic" w:hAnsi="Century Gothic" w:cs="Arial"/>
          <w:i/>
          <w:sz w:val="19"/>
          <w:szCs w:val="19"/>
          <w:lang w:val="es-MX"/>
        </w:rPr>
        <w:lastRenderedPageBreak/>
        <w:t xml:space="preserve">de conformidad a lo Acordado por la Honorable Junta de Gobierno, mediante Acta Número </w:t>
      </w:r>
      <w:r w:rsidR="008C2477" w:rsidRPr="00FC18AE">
        <w:rPr>
          <w:rFonts w:ascii="Century Gothic" w:hAnsi="Century Gothic" w:cs="Arial"/>
          <w:i/>
          <w:sz w:val="19"/>
          <w:szCs w:val="19"/>
          <w:lang w:val="es-MX"/>
        </w:rPr>
        <w:t>32</w:t>
      </w:r>
      <w:r w:rsidR="00C54AD9" w:rsidRPr="00FC18AE">
        <w:rPr>
          <w:rFonts w:ascii="Century Gothic" w:hAnsi="Century Gothic" w:cs="Arial"/>
          <w:i/>
          <w:sz w:val="19"/>
          <w:szCs w:val="19"/>
          <w:lang w:val="es-MX"/>
        </w:rPr>
        <w:t>, Acuerdo Número</w:t>
      </w:r>
      <w:r w:rsidR="008C2477" w:rsidRPr="00FC18AE">
        <w:rPr>
          <w:rFonts w:ascii="Century Gothic" w:hAnsi="Century Gothic" w:cs="Arial"/>
          <w:i/>
          <w:sz w:val="19"/>
          <w:szCs w:val="19"/>
          <w:lang w:val="es-MX"/>
        </w:rPr>
        <w:t xml:space="preserve"> 4.1.3</w:t>
      </w:r>
      <w:r w:rsidR="00C54AD9" w:rsidRPr="00FC18AE">
        <w:rPr>
          <w:rFonts w:ascii="Century Gothic" w:hAnsi="Century Gothic" w:cs="Arial"/>
          <w:i/>
          <w:sz w:val="19"/>
          <w:szCs w:val="19"/>
          <w:lang w:val="es-MX"/>
        </w:rPr>
        <w:t xml:space="preserve">, de fecha </w:t>
      </w:r>
      <w:r w:rsidR="008C2477" w:rsidRPr="00FC18AE">
        <w:rPr>
          <w:rFonts w:ascii="Century Gothic" w:hAnsi="Century Gothic" w:cs="Arial"/>
          <w:i/>
          <w:sz w:val="19"/>
          <w:szCs w:val="19"/>
          <w:lang w:val="es-MX"/>
        </w:rPr>
        <w:t>7 de julio del presente año,</w:t>
      </w:r>
      <w:r w:rsidR="00C54AD9" w:rsidRPr="00FC18AE">
        <w:rPr>
          <w:rFonts w:ascii="Century Gothic" w:hAnsi="Century Gothic" w:cs="Arial"/>
          <w:i/>
          <w:sz w:val="19"/>
          <w:szCs w:val="19"/>
          <w:lang w:val="es-MX"/>
        </w:rPr>
        <w:t xml:space="preserve"> estará a cargo del </w:t>
      </w:r>
      <w:r w:rsidR="008C2477" w:rsidRPr="00FC18AE">
        <w:rPr>
          <w:rFonts w:ascii="Century Gothic" w:hAnsi="Century Gothic" w:cs="Arial"/>
          <w:i/>
          <w:sz w:val="19"/>
          <w:szCs w:val="19"/>
          <w:lang w:val="es-MX"/>
        </w:rPr>
        <w:t>Ingeniero Hugo Oswaldo Vásquez Ramírez, Encargado de la Planta Potabilizadora Las Pavas,</w:t>
      </w:r>
      <w:r w:rsidR="00C54AD9" w:rsidRPr="00FC18AE">
        <w:rPr>
          <w:rFonts w:ascii="Century Gothic" w:hAnsi="Century Gothic" w:cs="Arial"/>
          <w:i/>
          <w:sz w:val="19"/>
          <w:szCs w:val="19"/>
          <w:lang w:val="es-MX"/>
        </w:rPr>
        <w:t xml:space="preserve"> </w:t>
      </w:r>
      <w:r w:rsidR="00C54AD9" w:rsidRPr="00FC18AE">
        <w:rPr>
          <w:rFonts w:ascii="Century Gothic" w:hAnsi="Century Gothic" w:cstheme="minorHAnsi"/>
          <w:bCs/>
          <w:i/>
          <w:iCs/>
          <w:sz w:val="19"/>
          <w:szCs w:val="19"/>
          <w:lang w:val="es-MX"/>
        </w:rPr>
        <w:t>quien tendrá la responsabilidad de verificar que se cumplan todas las condiciones establecidas en este contrato y demás documentos contractuales</w:t>
      </w:r>
      <w:r w:rsidR="00260057" w:rsidRPr="00FC18AE">
        <w:rPr>
          <w:rFonts w:ascii="Century Gothic" w:hAnsi="Century Gothic" w:cs="Tahoma"/>
          <w:i/>
          <w:sz w:val="19"/>
          <w:szCs w:val="19"/>
          <w:lang w:val="es-MX"/>
        </w:rPr>
        <w:t xml:space="preserve">. </w:t>
      </w:r>
      <w:r w:rsidR="000C04C7" w:rsidRPr="00FC18AE">
        <w:rPr>
          <w:rFonts w:ascii="Century Gothic" w:hAnsi="Century Gothic" w:cs="Tahoma"/>
          <w:b/>
          <w:i/>
          <w:sz w:val="19"/>
          <w:szCs w:val="19"/>
        </w:rPr>
        <w:t>SEGUNDA</w:t>
      </w:r>
      <w:r w:rsidR="000C04C7" w:rsidRPr="00FC18AE">
        <w:rPr>
          <w:rFonts w:ascii="Century Gothic" w:hAnsi="Century Gothic" w:cs="Tahoma"/>
          <w:i/>
          <w:sz w:val="19"/>
          <w:szCs w:val="19"/>
        </w:rPr>
        <w:t xml:space="preserve">: </w:t>
      </w:r>
      <w:r w:rsidR="000C04C7" w:rsidRPr="00FC18AE">
        <w:rPr>
          <w:rFonts w:ascii="Century Gothic" w:hAnsi="Century Gothic" w:cs="Tahoma"/>
          <w:b/>
          <w:i/>
          <w:sz w:val="19"/>
          <w:szCs w:val="19"/>
        </w:rPr>
        <w:t>DOCUMENTOS CONTRACTUALES</w:t>
      </w:r>
      <w:r w:rsidR="000C04C7" w:rsidRPr="00FC18AE">
        <w:rPr>
          <w:rFonts w:ascii="Century Gothic" w:hAnsi="Century Gothic" w:cs="Tahoma"/>
          <w:i/>
          <w:sz w:val="19"/>
          <w:szCs w:val="19"/>
        </w:rPr>
        <w:t xml:space="preserve">. Forman parte integral del presente contrato los documentos siguientes: </w:t>
      </w:r>
      <w:r w:rsidR="000C04C7" w:rsidRPr="00FC18AE">
        <w:rPr>
          <w:rFonts w:ascii="Century Gothic" w:hAnsi="Century Gothic" w:cs="Tahoma"/>
          <w:b/>
          <w:i/>
          <w:sz w:val="19"/>
          <w:szCs w:val="19"/>
        </w:rPr>
        <w:t>a)</w:t>
      </w:r>
      <w:r w:rsidR="000C04C7" w:rsidRPr="00FC18AE">
        <w:rPr>
          <w:rFonts w:ascii="Century Gothic" w:hAnsi="Century Gothic" w:cs="Tahoma"/>
          <w:i/>
          <w:sz w:val="19"/>
          <w:szCs w:val="19"/>
        </w:rPr>
        <w:t xml:space="preserve"> </w:t>
      </w:r>
      <w:r w:rsidR="00327D14" w:rsidRPr="00FC18AE">
        <w:rPr>
          <w:rFonts w:ascii="Century Gothic" w:hAnsi="Century Gothic" w:cs="Tahoma"/>
          <w:i/>
          <w:sz w:val="19"/>
          <w:szCs w:val="19"/>
        </w:rPr>
        <w:t xml:space="preserve">Los documentos de petición del suministro; </w:t>
      </w:r>
      <w:r w:rsidR="00327D14" w:rsidRPr="00FC18AE">
        <w:rPr>
          <w:rFonts w:ascii="Century Gothic" w:hAnsi="Century Gothic" w:cs="Tahoma"/>
          <w:b/>
          <w:i/>
          <w:sz w:val="19"/>
          <w:szCs w:val="19"/>
        </w:rPr>
        <w:t>b)</w:t>
      </w:r>
      <w:r w:rsidR="00327D14" w:rsidRPr="00FC18AE">
        <w:rPr>
          <w:rFonts w:ascii="Century Gothic" w:hAnsi="Century Gothic" w:cs="Tahoma"/>
          <w:i/>
          <w:sz w:val="19"/>
          <w:szCs w:val="19"/>
        </w:rPr>
        <w:t xml:space="preserve"> </w:t>
      </w:r>
      <w:r w:rsidR="000C04C7" w:rsidRPr="00FC18AE">
        <w:rPr>
          <w:rFonts w:ascii="Century Gothic" w:hAnsi="Century Gothic" w:cs="Tahoma"/>
          <w:i/>
          <w:sz w:val="19"/>
          <w:szCs w:val="19"/>
        </w:rPr>
        <w:t>Las bases de Licitación</w:t>
      </w:r>
      <w:r w:rsidR="003D78BD" w:rsidRPr="00FC18AE">
        <w:rPr>
          <w:rFonts w:ascii="Century Gothic" w:hAnsi="Century Gothic" w:cs="Tahoma"/>
          <w:i/>
          <w:sz w:val="19"/>
          <w:szCs w:val="19"/>
        </w:rPr>
        <w:t xml:space="preserve"> Pública Número LP-38/2016</w:t>
      </w:r>
      <w:r w:rsidR="000C04C7" w:rsidRPr="00FC18AE">
        <w:rPr>
          <w:rFonts w:ascii="Century Gothic" w:hAnsi="Century Gothic" w:cs="Tahoma"/>
          <w:i/>
          <w:sz w:val="19"/>
          <w:szCs w:val="19"/>
        </w:rPr>
        <w:t>;</w:t>
      </w:r>
      <w:r w:rsidR="000C04C7" w:rsidRPr="00FC18AE">
        <w:rPr>
          <w:rFonts w:ascii="Century Gothic" w:hAnsi="Century Gothic" w:cs="Tahoma"/>
          <w:b/>
          <w:i/>
          <w:sz w:val="19"/>
          <w:szCs w:val="19"/>
        </w:rPr>
        <w:t xml:space="preserve">  </w:t>
      </w:r>
      <w:r w:rsidR="00327D14" w:rsidRPr="00FC18AE">
        <w:rPr>
          <w:rFonts w:ascii="Century Gothic" w:hAnsi="Century Gothic" w:cs="Tahoma"/>
          <w:b/>
          <w:i/>
          <w:sz w:val="19"/>
          <w:szCs w:val="19"/>
        </w:rPr>
        <w:t>c</w:t>
      </w:r>
      <w:r w:rsidR="000C04C7" w:rsidRPr="00FC18AE">
        <w:rPr>
          <w:rFonts w:ascii="Century Gothic" w:hAnsi="Century Gothic" w:cs="Tahoma"/>
          <w:b/>
          <w:i/>
          <w:sz w:val="19"/>
          <w:szCs w:val="19"/>
        </w:rPr>
        <w:t>)</w:t>
      </w:r>
      <w:r w:rsidR="000C04C7" w:rsidRPr="00FC18AE">
        <w:rPr>
          <w:rFonts w:ascii="Century Gothic" w:hAnsi="Century Gothic" w:cs="Tahoma"/>
          <w:i/>
          <w:sz w:val="19"/>
          <w:szCs w:val="19"/>
        </w:rPr>
        <w:t xml:space="preserve"> Las adendas a las bases </w:t>
      </w:r>
      <w:r w:rsidR="00D06D6E" w:rsidRPr="00FC18AE">
        <w:rPr>
          <w:rFonts w:ascii="Century Gothic" w:hAnsi="Century Gothic" w:cs="Tahoma"/>
          <w:i/>
          <w:sz w:val="19"/>
          <w:szCs w:val="19"/>
        </w:rPr>
        <w:t xml:space="preserve">de la licitación en su caso, </w:t>
      </w:r>
      <w:r w:rsidR="000C04C7" w:rsidRPr="00FC18AE">
        <w:rPr>
          <w:rFonts w:ascii="Century Gothic" w:hAnsi="Century Gothic" w:cs="Tahoma"/>
          <w:i/>
          <w:sz w:val="19"/>
          <w:szCs w:val="19"/>
        </w:rPr>
        <w:t xml:space="preserve">si las hubiese; </w:t>
      </w:r>
      <w:r w:rsidR="00327D14" w:rsidRPr="00FC18AE">
        <w:rPr>
          <w:rFonts w:ascii="Century Gothic" w:hAnsi="Century Gothic" w:cs="Tahoma"/>
          <w:b/>
          <w:i/>
          <w:sz w:val="19"/>
          <w:szCs w:val="19"/>
        </w:rPr>
        <w:t>d</w:t>
      </w:r>
      <w:r w:rsidR="000C04C7" w:rsidRPr="00FC18AE">
        <w:rPr>
          <w:rFonts w:ascii="Century Gothic" w:hAnsi="Century Gothic" w:cs="Tahoma"/>
          <w:b/>
          <w:i/>
          <w:sz w:val="19"/>
          <w:szCs w:val="19"/>
        </w:rPr>
        <w:t>)</w:t>
      </w:r>
      <w:r w:rsidR="000C04C7" w:rsidRPr="00FC18AE">
        <w:rPr>
          <w:rFonts w:ascii="Century Gothic" w:hAnsi="Century Gothic" w:cs="Tahoma"/>
          <w:i/>
          <w:sz w:val="19"/>
          <w:szCs w:val="19"/>
        </w:rPr>
        <w:t xml:space="preserve"> La oferta del </w:t>
      </w:r>
      <w:proofErr w:type="spellStart"/>
      <w:r w:rsidR="00223AA6" w:rsidRPr="00FC18AE">
        <w:rPr>
          <w:rFonts w:ascii="Century Gothic" w:hAnsi="Century Gothic" w:cs="Tahoma"/>
          <w:i/>
          <w:sz w:val="19"/>
          <w:szCs w:val="19"/>
        </w:rPr>
        <w:t>Suministrante</w:t>
      </w:r>
      <w:proofErr w:type="spellEnd"/>
      <w:r w:rsidR="000C04C7" w:rsidRPr="00FC18AE">
        <w:rPr>
          <w:rFonts w:ascii="Century Gothic" w:hAnsi="Century Gothic" w:cs="Tahoma"/>
          <w:i/>
          <w:sz w:val="19"/>
          <w:szCs w:val="19"/>
        </w:rPr>
        <w:t xml:space="preserve"> y sus documentos; </w:t>
      </w:r>
      <w:r w:rsidR="00327D14" w:rsidRPr="00FC18AE">
        <w:rPr>
          <w:rFonts w:ascii="Century Gothic" w:hAnsi="Century Gothic" w:cs="Tahoma"/>
          <w:b/>
          <w:i/>
          <w:sz w:val="19"/>
          <w:szCs w:val="19"/>
        </w:rPr>
        <w:t>e</w:t>
      </w:r>
      <w:r w:rsidR="000C04C7" w:rsidRPr="00FC18AE">
        <w:rPr>
          <w:rFonts w:ascii="Century Gothic" w:hAnsi="Century Gothic" w:cs="Tahoma"/>
          <w:b/>
          <w:i/>
          <w:sz w:val="19"/>
          <w:szCs w:val="19"/>
        </w:rPr>
        <w:t>)</w:t>
      </w:r>
      <w:r w:rsidR="000C04C7" w:rsidRPr="00FC18AE">
        <w:rPr>
          <w:rFonts w:ascii="Century Gothic" w:hAnsi="Century Gothic" w:cs="Tahoma"/>
          <w:i/>
          <w:sz w:val="19"/>
          <w:szCs w:val="19"/>
        </w:rPr>
        <w:t xml:space="preserve"> </w:t>
      </w:r>
      <w:r w:rsidR="00D173A1" w:rsidRPr="00FC18AE">
        <w:rPr>
          <w:rFonts w:ascii="Century Gothic" w:hAnsi="Century Gothic" w:cs="Tahoma"/>
          <w:i/>
          <w:sz w:val="19"/>
          <w:szCs w:val="19"/>
        </w:rPr>
        <w:t xml:space="preserve">El </w:t>
      </w:r>
      <w:r w:rsidR="004B6093" w:rsidRPr="00FC18AE">
        <w:rPr>
          <w:rFonts w:ascii="Century Gothic" w:hAnsi="Century Gothic" w:cs="Tahoma"/>
          <w:i/>
          <w:sz w:val="19"/>
          <w:szCs w:val="19"/>
        </w:rPr>
        <w:t xml:space="preserve">Acta </w:t>
      </w:r>
      <w:r w:rsidR="00D173A1" w:rsidRPr="00FC18AE">
        <w:rPr>
          <w:rFonts w:ascii="Century Gothic" w:hAnsi="Century Gothic" w:cs="Tahoma"/>
          <w:i/>
          <w:sz w:val="19"/>
          <w:szCs w:val="19"/>
        </w:rPr>
        <w:t xml:space="preserve">Número </w:t>
      </w:r>
      <w:r w:rsidR="003D78BD" w:rsidRPr="00FC18AE">
        <w:rPr>
          <w:rFonts w:ascii="Century Gothic" w:hAnsi="Century Gothic" w:cs="Tahoma"/>
          <w:i/>
          <w:sz w:val="19"/>
          <w:szCs w:val="19"/>
        </w:rPr>
        <w:t xml:space="preserve">32, Acuerdo </w:t>
      </w:r>
      <w:r w:rsidR="004B6093" w:rsidRPr="00FC18AE">
        <w:rPr>
          <w:rFonts w:ascii="Century Gothic" w:hAnsi="Century Gothic" w:cs="Tahoma"/>
          <w:i/>
          <w:sz w:val="19"/>
          <w:szCs w:val="19"/>
        </w:rPr>
        <w:t>Número</w:t>
      </w:r>
      <w:r w:rsidR="003D78BD" w:rsidRPr="00FC18AE">
        <w:rPr>
          <w:rFonts w:ascii="Century Gothic" w:hAnsi="Century Gothic" w:cs="Tahoma"/>
          <w:i/>
          <w:sz w:val="19"/>
          <w:szCs w:val="19"/>
        </w:rPr>
        <w:t xml:space="preserve"> 4.1.3</w:t>
      </w:r>
      <w:r w:rsidR="00D173A1" w:rsidRPr="00FC18AE">
        <w:rPr>
          <w:rFonts w:ascii="Century Gothic" w:hAnsi="Century Gothic" w:cs="Tahoma"/>
          <w:i/>
          <w:sz w:val="19"/>
          <w:szCs w:val="19"/>
        </w:rPr>
        <w:t xml:space="preserve">, de fecha </w:t>
      </w:r>
      <w:r w:rsidR="003D78BD" w:rsidRPr="00FC18AE">
        <w:rPr>
          <w:rFonts w:ascii="Century Gothic" w:hAnsi="Century Gothic" w:cs="Tahoma"/>
          <w:i/>
          <w:sz w:val="19"/>
          <w:szCs w:val="19"/>
        </w:rPr>
        <w:t>7 de julio del</w:t>
      </w:r>
      <w:r w:rsidR="00D173A1" w:rsidRPr="00FC18AE">
        <w:rPr>
          <w:rFonts w:ascii="Century Gothic" w:hAnsi="Century Gothic" w:cs="Tahoma"/>
          <w:i/>
          <w:sz w:val="19"/>
          <w:szCs w:val="19"/>
        </w:rPr>
        <w:t xml:space="preserve"> presente año, que contiene </w:t>
      </w:r>
      <w:r w:rsidR="000C04C7" w:rsidRPr="00FC18AE">
        <w:rPr>
          <w:rFonts w:ascii="Century Gothic" w:hAnsi="Century Gothic" w:cs="Tahoma"/>
          <w:i/>
          <w:sz w:val="19"/>
          <w:szCs w:val="19"/>
        </w:rPr>
        <w:t>la Resolución de Adjudicación</w:t>
      </w:r>
      <w:r w:rsidR="00D173A1" w:rsidRPr="00FC18AE">
        <w:rPr>
          <w:rFonts w:ascii="Century Gothic" w:hAnsi="Century Gothic" w:cs="Tahoma"/>
          <w:i/>
          <w:sz w:val="19"/>
          <w:szCs w:val="19"/>
        </w:rPr>
        <w:t xml:space="preserve"> emitida por la Junta de Gobierno de ANDA</w:t>
      </w:r>
      <w:r w:rsidR="000C04C7" w:rsidRPr="00FC18AE">
        <w:rPr>
          <w:rFonts w:ascii="Century Gothic" w:hAnsi="Century Gothic" w:cs="Tahoma"/>
          <w:i/>
          <w:sz w:val="19"/>
          <w:szCs w:val="19"/>
        </w:rPr>
        <w:t xml:space="preserve">; </w:t>
      </w:r>
      <w:r w:rsidR="00327D14" w:rsidRPr="00FC18AE">
        <w:rPr>
          <w:rFonts w:ascii="Century Gothic" w:hAnsi="Century Gothic" w:cs="Tahoma"/>
          <w:b/>
          <w:i/>
          <w:sz w:val="19"/>
          <w:szCs w:val="19"/>
        </w:rPr>
        <w:t>f</w:t>
      </w:r>
      <w:r w:rsidR="000C04C7" w:rsidRPr="00FC18AE">
        <w:rPr>
          <w:rFonts w:ascii="Century Gothic" w:hAnsi="Century Gothic" w:cs="Tahoma"/>
          <w:b/>
          <w:i/>
          <w:sz w:val="19"/>
          <w:szCs w:val="19"/>
        </w:rPr>
        <w:t>)</w:t>
      </w:r>
      <w:r w:rsidR="000C04C7" w:rsidRPr="00FC18AE">
        <w:rPr>
          <w:rFonts w:ascii="Century Gothic" w:hAnsi="Century Gothic" w:cs="Tahoma"/>
          <w:i/>
          <w:sz w:val="19"/>
          <w:szCs w:val="19"/>
        </w:rPr>
        <w:t xml:space="preserve"> </w:t>
      </w:r>
      <w:r w:rsidR="00327D14" w:rsidRPr="00FC18AE">
        <w:rPr>
          <w:rFonts w:ascii="Century Gothic" w:hAnsi="Century Gothic" w:cs="Tahoma"/>
          <w:i/>
          <w:sz w:val="19"/>
          <w:szCs w:val="19"/>
        </w:rPr>
        <w:t>L</w:t>
      </w:r>
      <w:r w:rsidR="000C04C7" w:rsidRPr="00FC18AE">
        <w:rPr>
          <w:rFonts w:ascii="Century Gothic" w:hAnsi="Century Gothic" w:cs="Tahoma"/>
          <w:i/>
          <w:sz w:val="19"/>
          <w:szCs w:val="19"/>
        </w:rPr>
        <w:t>as Resoluciones Modificativas que se suscriban respecto de este contrato</w:t>
      </w:r>
      <w:r w:rsidR="00D173A1" w:rsidRPr="00FC18AE">
        <w:rPr>
          <w:rFonts w:ascii="Century Gothic" w:hAnsi="Century Gothic" w:cs="Tahoma"/>
          <w:i/>
          <w:sz w:val="19"/>
          <w:szCs w:val="19"/>
        </w:rPr>
        <w:t>, en su caso</w:t>
      </w:r>
      <w:r w:rsidR="000C04C7" w:rsidRPr="00FC18AE">
        <w:rPr>
          <w:rFonts w:ascii="Century Gothic" w:hAnsi="Century Gothic" w:cs="Tahoma"/>
          <w:i/>
          <w:sz w:val="19"/>
          <w:szCs w:val="19"/>
        </w:rPr>
        <w:t xml:space="preserve">; y </w:t>
      </w:r>
      <w:r w:rsidR="00327D14" w:rsidRPr="00FC18AE">
        <w:rPr>
          <w:rFonts w:ascii="Century Gothic" w:hAnsi="Century Gothic" w:cs="Tahoma"/>
          <w:b/>
          <w:i/>
          <w:sz w:val="19"/>
          <w:szCs w:val="19"/>
        </w:rPr>
        <w:t>g</w:t>
      </w:r>
      <w:r w:rsidR="000C04C7" w:rsidRPr="00FC18AE">
        <w:rPr>
          <w:rFonts w:ascii="Century Gothic" w:hAnsi="Century Gothic" w:cs="Tahoma"/>
          <w:b/>
          <w:i/>
          <w:sz w:val="19"/>
          <w:szCs w:val="19"/>
        </w:rPr>
        <w:t>)</w:t>
      </w:r>
      <w:r w:rsidR="000C04C7" w:rsidRPr="00FC18AE">
        <w:rPr>
          <w:rFonts w:ascii="Century Gothic" w:hAnsi="Century Gothic" w:cs="Tahoma"/>
          <w:i/>
          <w:sz w:val="19"/>
          <w:szCs w:val="19"/>
        </w:rPr>
        <w:t xml:space="preserve"> la </w:t>
      </w:r>
      <w:r w:rsidR="000C67B4" w:rsidRPr="00FC18AE">
        <w:rPr>
          <w:rFonts w:ascii="Century Gothic" w:hAnsi="Century Gothic" w:cs="Tahoma"/>
          <w:i/>
          <w:sz w:val="19"/>
          <w:szCs w:val="19"/>
        </w:rPr>
        <w:t>G</w:t>
      </w:r>
      <w:r w:rsidR="000C04C7" w:rsidRPr="00FC18AE">
        <w:rPr>
          <w:rFonts w:ascii="Century Gothic" w:hAnsi="Century Gothic" w:cs="Tahoma"/>
          <w:i/>
          <w:sz w:val="19"/>
          <w:szCs w:val="19"/>
        </w:rPr>
        <w:t xml:space="preserve">arantía. En  caso  de controversia entre los documentos contractuales y este Contrato, prevalecerán los términos pactados en este último. </w:t>
      </w:r>
      <w:r w:rsidR="000C04C7" w:rsidRPr="00FC18AE">
        <w:rPr>
          <w:rFonts w:ascii="Century Gothic" w:hAnsi="Century Gothic" w:cs="Tahoma"/>
          <w:b/>
          <w:i/>
          <w:sz w:val="19"/>
          <w:szCs w:val="19"/>
        </w:rPr>
        <w:t>TERCERA</w:t>
      </w:r>
      <w:r w:rsidR="000C04C7" w:rsidRPr="00FC18AE">
        <w:rPr>
          <w:rFonts w:ascii="Century Gothic" w:hAnsi="Century Gothic" w:cs="Tahoma"/>
          <w:i/>
          <w:sz w:val="19"/>
          <w:szCs w:val="19"/>
        </w:rPr>
        <w:t xml:space="preserve">: </w:t>
      </w:r>
      <w:r w:rsidR="000C04C7" w:rsidRPr="00FC18AE">
        <w:rPr>
          <w:rFonts w:ascii="Century Gothic" w:hAnsi="Century Gothic" w:cs="Tahoma"/>
          <w:b/>
          <w:i/>
          <w:sz w:val="19"/>
          <w:szCs w:val="19"/>
        </w:rPr>
        <w:t>PLAZO.</w:t>
      </w:r>
      <w:r w:rsidR="000C04C7" w:rsidRPr="00FC18AE">
        <w:rPr>
          <w:rFonts w:ascii="Century Gothic" w:hAnsi="Century Gothic" w:cs="Tahoma"/>
          <w:i/>
          <w:sz w:val="19"/>
          <w:szCs w:val="19"/>
        </w:rPr>
        <w:t xml:space="preserve"> </w:t>
      </w:r>
      <w:r w:rsidR="0089533D" w:rsidRPr="00FC18AE">
        <w:rPr>
          <w:rFonts w:ascii="Century Gothic" w:hAnsi="Century Gothic" w:cs="Tahoma"/>
          <w:i/>
          <w:sz w:val="19"/>
          <w:szCs w:val="19"/>
        </w:rPr>
        <w:t>El</w:t>
      </w:r>
      <w:r w:rsidR="000C04C7" w:rsidRPr="00FC18AE">
        <w:rPr>
          <w:rFonts w:ascii="Century Gothic" w:hAnsi="Century Gothic" w:cs="Tahoma"/>
          <w:i/>
          <w:sz w:val="19"/>
          <w:szCs w:val="19"/>
        </w:rPr>
        <w:t xml:space="preserve"> </w:t>
      </w:r>
      <w:proofErr w:type="spellStart"/>
      <w:r w:rsidR="00223AA6" w:rsidRPr="00FC18AE">
        <w:rPr>
          <w:rFonts w:ascii="Century Gothic" w:hAnsi="Century Gothic" w:cs="Tahoma"/>
          <w:i/>
          <w:sz w:val="19"/>
          <w:szCs w:val="19"/>
        </w:rPr>
        <w:t>Suministrante</w:t>
      </w:r>
      <w:proofErr w:type="spellEnd"/>
      <w:r w:rsidR="000C04C7" w:rsidRPr="00FC18AE">
        <w:rPr>
          <w:rFonts w:ascii="Century Gothic" w:hAnsi="Century Gothic" w:cs="Tahoma"/>
          <w:i/>
          <w:sz w:val="19"/>
          <w:szCs w:val="19"/>
        </w:rPr>
        <w:t xml:space="preserve"> se obliga a entregar el Suministro objeto del presente contrato </w:t>
      </w:r>
      <w:r w:rsidR="006A528A" w:rsidRPr="00FC18AE">
        <w:rPr>
          <w:rFonts w:ascii="Century Gothic" w:hAnsi="Century Gothic" w:cs="Arial"/>
          <w:bCs/>
          <w:i/>
          <w:sz w:val="19"/>
          <w:szCs w:val="19"/>
        </w:rPr>
        <w:t>a partir de la entrega de la copia certificada del contrato, hasta el 31 de diciembre de 2016</w:t>
      </w:r>
      <w:r w:rsidR="00F11C8B" w:rsidRPr="00FC18AE">
        <w:rPr>
          <w:rFonts w:ascii="Century Gothic" w:hAnsi="Century Gothic" w:cs="Arial"/>
          <w:bCs/>
          <w:i/>
          <w:sz w:val="19"/>
          <w:szCs w:val="19"/>
        </w:rPr>
        <w:t xml:space="preserve">. </w:t>
      </w:r>
      <w:proofErr w:type="gramStart"/>
      <w:r w:rsidR="000C04C7" w:rsidRPr="00FC18AE">
        <w:rPr>
          <w:rFonts w:ascii="Century Gothic" w:hAnsi="Century Gothic" w:cs="Tahoma"/>
          <w:i/>
          <w:sz w:val="19"/>
          <w:szCs w:val="19"/>
        </w:rPr>
        <w:t>obligándose</w:t>
      </w:r>
      <w:proofErr w:type="gramEnd"/>
      <w:r w:rsidR="000C04C7" w:rsidRPr="00FC18AE">
        <w:rPr>
          <w:rFonts w:ascii="Century Gothic" w:hAnsi="Century Gothic" w:cs="Tahoma"/>
          <w:i/>
          <w:sz w:val="19"/>
          <w:szCs w:val="19"/>
        </w:rPr>
        <w:t xml:space="preserve"> a cumplir con las condiciones establecidas en los documentos contractuales referidos en la cláusula segunda.</w:t>
      </w:r>
      <w:r w:rsidR="00D33B38" w:rsidRPr="00FC18AE">
        <w:rPr>
          <w:rFonts w:ascii="Century Gothic" w:hAnsi="Century Gothic" w:cs="Tahoma"/>
          <w:i/>
          <w:sz w:val="19"/>
          <w:szCs w:val="19"/>
        </w:rPr>
        <w:t xml:space="preserve"> El plazo podrá prorrogarse de acuerdo a lo dispuesto en los artículos 86 y 92 </w:t>
      </w:r>
      <w:proofErr w:type="gramStart"/>
      <w:r w:rsidR="00D33B38" w:rsidRPr="00FC18AE">
        <w:rPr>
          <w:rFonts w:ascii="Century Gothic" w:hAnsi="Century Gothic" w:cs="Tahoma"/>
          <w:i/>
          <w:sz w:val="19"/>
          <w:szCs w:val="19"/>
        </w:rPr>
        <w:t>inciso</w:t>
      </w:r>
      <w:proofErr w:type="gramEnd"/>
      <w:r w:rsidR="00D33B38" w:rsidRPr="00FC18AE">
        <w:rPr>
          <w:rFonts w:ascii="Century Gothic" w:hAnsi="Century Gothic" w:cs="Tahoma"/>
          <w:i/>
          <w:sz w:val="19"/>
          <w:szCs w:val="19"/>
        </w:rPr>
        <w:t xml:space="preserve"> 2° de la LACAP. </w:t>
      </w:r>
      <w:r w:rsidR="000C04C7" w:rsidRPr="00FC18AE">
        <w:rPr>
          <w:rFonts w:ascii="Century Gothic" w:hAnsi="Century Gothic" w:cs="Tahoma"/>
          <w:b/>
          <w:i/>
          <w:sz w:val="19"/>
          <w:szCs w:val="19"/>
        </w:rPr>
        <w:t>CUARTA</w:t>
      </w:r>
      <w:r w:rsidR="000C04C7" w:rsidRPr="00FC18AE">
        <w:rPr>
          <w:rFonts w:ascii="Century Gothic" w:hAnsi="Century Gothic" w:cs="Tahoma"/>
          <w:i/>
          <w:sz w:val="19"/>
          <w:szCs w:val="19"/>
        </w:rPr>
        <w:t>:</w:t>
      </w:r>
      <w:r w:rsidR="000C04C7" w:rsidRPr="00FC18AE">
        <w:rPr>
          <w:rFonts w:ascii="Century Gothic" w:hAnsi="Century Gothic" w:cs="Tahoma"/>
          <w:b/>
          <w:i/>
          <w:sz w:val="19"/>
          <w:szCs w:val="19"/>
        </w:rPr>
        <w:t xml:space="preserve"> PRECIO</w:t>
      </w:r>
      <w:r w:rsidR="0089533D" w:rsidRPr="00FC18AE">
        <w:rPr>
          <w:rFonts w:ascii="Century Gothic" w:hAnsi="Century Gothic" w:cs="Tahoma"/>
          <w:b/>
          <w:i/>
          <w:sz w:val="19"/>
          <w:szCs w:val="19"/>
        </w:rPr>
        <w:t>.</w:t>
      </w:r>
      <w:r w:rsidR="000C04C7" w:rsidRPr="00FC18AE">
        <w:rPr>
          <w:rFonts w:ascii="Century Gothic" w:hAnsi="Century Gothic" w:cs="Tahoma"/>
          <w:i/>
          <w:sz w:val="19"/>
          <w:szCs w:val="19"/>
        </w:rPr>
        <w:t xml:space="preserve"> El precio total por el suministro objeto del presente contrato asciende </w:t>
      </w:r>
      <w:r w:rsidR="00374132" w:rsidRPr="00FC18AE">
        <w:rPr>
          <w:rFonts w:ascii="Century Gothic" w:hAnsi="Century Gothic" w:cs="Tahoma"/>
          <w:i/>
          <w:sz w:val="19"/>
          <w:szCs w:val="19"/>
        </w:rPr>
        <w:t>hasta</w:t>
      </w:r>
      <w:r w:rsidR="000C04C7" w:rsidRPr="00FC18AE">
        <w:rPr>
          <w:rFonts w:ascii="Century Gothic" w:hAnsi="Century Gothic" w:cs="Tahoma"/>
          <w:i/>
          <w:sz w:val="19"/>
          <w:szCs w:val="19"/>
        </w:rPr>
        <w:t xml:space="preserve"> la suma de </w:t>
      </w:r>
      <w:r w:rsidR="002A6790" w:rsidRPr="00FC18AE">
        <w:rPr>
          <w:rFonts w:ascii="Century Gothic" w:hAnsi="Century Gothic" w:cs="Tahoma"/>
          <w:i/>
          <w:sz w:val="19"/>
          <w:szCs w:val="19"/>
        </w:rPr>
        <w:t xml:space="preserve">SEISCIENTOS CUARENTA Y NUEVE MIL SETECIENTOS CINCUENTA DÓLARES DE LOS ESTADOS UNIDOS DE AMÉRICA </w:t>
      </w:r>
      <w:r w:rsidR="000C04C7" w:rsidRPr="00FC18AE">
        <w:rPr>
          <w:rFonts w:ascii="Century Gothic" w:hAnsi="Century Gothic" w:cs="Tahoma"/>
          <w:i/>
          <w:sz w:val="19"/>
          <w:szCs w:val="19"/>
        </w:rPr>
        <w:t>($</w:t>
      </w:r>
      <w:r w:rsidR="00374132" w:rsidRPr="00FC18AE">
        <w:rPr>
          <w:rFonts w:ascii="Century Gothic" w:hAnsi="Century Gothic" w:cs="Tahoma"/>
          <w:i/>
          <w:sz w:val="19"/>
          <w:szCs w:val="19"/>
        </w:rPr>
        <w:t>649,750.00</w:t>
      </w:r>
      <w:r w:rsidR="000C04C7" w:rsidRPr="00FC18AE">
        <w:rPr>
          <w:rFonts w:ascii="Century Gothic" w:hAnsi="Century Gothic" w:cs="Tahoma"/>
          <w:i/>
          <w:sz w:val="19"/>
          <w:szCs w:val="19"/>
        </w:rPr>
        <w:t>), que incluye el Impuesto a la Transferencia de Bienes Muebles y a la Prestación de Servicios</w:t>
      </w:r>
      <w:r w:rsidR="009B1C3B" w:rsidRPr="00FC18AE">
        <w:rPr>
          <w:rFonts w:ascii="Century Gothic" w:hAnsi="Century Gothic" w:cs="Tahoma"/>
          <w:i/>
          <w:sz w:val="19"/>
          <w:szCs w:val="19"/>
        </w:rPr>
        <w:t>.</w:t>
      </w:r>
      <w:r w:rsidR="00805A49" w:rsidRPr="00FC18AE">
        <w:rPr>
          <w:rFonts w:ascii="Century Gothic" w:hAnsi="Century Gothic" w:cs="Tahoma"/>
          <w:i/>
          <w:sz w:val="19"/>
          <w:szCs w:val="19"/>
        </w:rPr>
        <w:t xml:space="preserve"> </w:t>
      </w:r>
      <w:r w:rsidR="00C91195" w:rsidRPr="00FC18AE">
        <w:rPr>
          <w:rFonts w:ascii="Century Gothic" w:hAnsi="Century Gothic" w:cs="Tahoma"/>
          <w:i/>
          <w:sz w:val="19"/>
          <w:szCs w:val="19"/>
        </w:rPr>
        <w:t xml:space="preserve"> </w:t>
      </w:r>
      <w:r w:rsidR="000C04C7" w:rsidRPr="00FC18AE">
        <w:rPr>
          <w:rFonts w:ascii="Century Gothic" w:hAnsi="Century Gothic" w:cs="Tahoma"/>
          <w:b/>
          <w:i/>
          <w:sz w:val="19"/>
          <w:szCs w:val="19"/>
        </w:rPr>
        <w:t xml:space="preserve"> </w:t>
      </w:r>
      <w:r w:rsidR="009B1C3B" w:rsidRPr="00FC18AE">
        <w:rPr>
          <w:rFonts w:ascii="Century Gothic" w:hAnsi="Century Gothic" w:cs="Tahoma"/>
          <w:b/>
          <w:i/>
          <w:sz w:val="19"/>
          <w:szCs w:val="19"/>
        </w:rPr>
        <w:t xml:space="preserve">QUINTA: FORMA </w:t>
      </w:r>
      <w:r w:rsidR="00CC66F4" w:rsidRPr="00FC18AE">
        <w:rPr>
          <w:rFonts w:ascii="Century Gothic" w:hAnsi="Century Gothic" w:cs="Tahoma"/>
          <w:b/>
          <w:i/>
          <w:sz w:val="19"/>
          <w:szCs w:val="19"/>
        </w:rPr>
        <w:t xml:space="preserve">Y CONDICIONES </w:t>
      </w:r>
      <w:r w:rsidR="009B1C3B" w:rsidRPr="00FC18AE">
        <w:rPr>
          <w:rFonts w:ascii="Century Gothic" w:hAnsi="Century Gothic" w:cs="Tahoma"/>
          <w:b/>
          <w:i/>
          <w:sz w:val="19"/>
          <w:szCs w:val="19"/>
        </w:rPr>
        <w:t>DE PAGO.</w:t>
      </w:r>
      <w:r w:rsidR="00CC66F4" w:rsidRPr="00FC18AE">
        <w:rPr>
          <w:rFonts w:ascii="Century Gothic" w:hAnsi="Century Gothic" w:cs="Tahoma"/>
          <w:b/>
          <w:i/>
          <w:sz w:val="19"/>
          <w:szCs w:val="19"/>
        </w:rPr>
        <w:t xml:space="preserve"> </w:t>
      </w:r>
      <w:r w:rsidR="00CC66F4" w:rsidRPr="00FC18AE">
        <w:rPr>
          <w:rFonts w:ascii="Century Gothic" w:hAnsi="Century Gothic" w:cs="Arial"/>
          <w:i/>
          <w:sz w:val="19"/>
          <w:szCs w:val="19"/>
        </w:rPr>
        <w:t xml:space="preserve">El monto total del contrato será pagado en dólares de los Estados Unidos de América (US$), en un plazo no mayor de 30 días calendarios, posteriores a la presentación de la documentación establecida en las condiciones de pago en la Unidad Financiera Institucional (UFI), ubicada en el Edificio Central de ANDA, San Salvador. </w:t>
      </w:r>
      <w:r w:rsidR="00CC66F4" w:rsidRPr="00FC18AE">
        <w:rPr>
          <w:rFonts w:ascii="Century Gothic" w:hAnsi="Century Gothic" w:cs="Arial"/>
          <w:b/>
          <w:i/>
          <w:sz w:val="19"/>
          <w:szCs w:val="19"/>
        </w:rPr>
        <w:t>CONDICIONES DE PAGO:</w:t>
      </w:r>
      <w:r w:rsidR="00CC66F4" w:rsidRPr="00FC18AE">
        <w:rPr>
          <w:rFonts w:ascii="Century Gothic" w:hAnsi="Century Gothic" w:cs="Arial"/>
          <w:i/>
          <w:sz w:val="19"/>
          <w:szCs w:val="19"/>
        </w:rPr>
        <w:t xml:space="preserve"> </w:t>
      </w:r>
      <w:r w:rsidR="00CC66F4" w:rsidRPr="00FC18AE">
        <w:rPr>
          <w:rFonts w:ascii="Century Gothic" w:hAnsi="Century Gothic" w:cs="Arial"/>
          <w:b/>
          <w:i/>
          <w:sz w:val="19"/>
          <w:szCs w:val="19"/>
        </w:rPr>
        <w:t>1)</w:t>
      </w:r>
      <w:r w:rsidR="00CC66F4" w:rsidRPr="00FC18AE">
        <w:rPr>
          <w:rFonts w:ascii="Century Gothic" w:hAnsi="Century Gothic" w:cs="Arial"/>
          <w:i/>
          <w:sz w:val="19"/>
          <w:szCs w:val="19"/>
        </w:rPr>
        <w:t xml:space="preserve"> El </w:t>
      </w:r>
      <w:proofErr w:type="spellStart"/>
      <w:r w:rsidR="00CC66F4" w:rsidRPr="00FC18AE">
        <w:rPr>
          <w:rFonts w:ascii="Century Gothic" w:hAnsi="Century Gothic" w:cs="Arial"/>
          <w:i/>
          <w:sz w:val="19"/>
          <w:szCs w:val="19"/>
        </w:rPr>
        <w:t>Suministrante</w:t>
      </w:r>
      <w:proofErr w:type="spellEnd"/>
      <w:r w:rsidR="00CC66F4" w:rsidRPr="00FC18AE">
        <w:rPr>
          <w:rFonts w:ascii="Century Gothic" w:hAnsi="Century Gothic" w:cs="Arial"/>
          <w:i/>
          <w:sz w:val="19"/>
          <w:szCs w:val="19"/>
        </w:rPr>
        <w:t xml:space="preserve"> presentará los siguientes documentos: </w:t>
      </w:r>
      <w:r w:rsidR="00FB0643" w:rsidRPr="00FC18AE">
        <w:rPr>
          <w:rFonts w:ascii="Century Gothic" w:hAnsi="Century Gothic" w:cs="Arial"/>
          <w:b/>
          <w:i/>
          <w:sz w:val="19"/>
          <w:szCs w:val="19"/>
        </w:rPr>
        <w:t>a)</w:t>
      </w:r>
      <w:r w:rsidR="00FB0643" w:rsidRPr="00FC18AE">
        <w:rPr>
          <w:rFonts w:ascii="Century Gothic" w:hAnsi="Century Gothic" w:cs="Arial"/>
          <w:i/>
          <w:sz w:val="19"/>
          <w:szCs w:val="19"/>
        </w:rPr>
        <w:t xml:space="preserve"> </w:t>
      </w:r>
      <w:r w:rsidR="00CC66F4" w:rsidRPr="00FC18AE">
        <w:rPr>
          <w:rFonts w:ascii="Century Gothic" w:hAnsi="Century Gothic" w:cs="Arial"/>
          <w:i/>
          <w:sz w:val="19"/>
          <w:szCs w:val="19"/>
        </w:rPr>
        <w:t xml:space="preserve">comprobantes de crédito fiscal; </w:t>
      </w:r>
      <w:r w:rsidR="00FB0643" w:rsidRPr="00FC18AE">
        <w:rPr>
          <w:rFonts w:ascii="Century Gothic" w:hAnsi="Century Gothic" w:cs="Arial"/>
          <w:b/>
          <w:i/>
          <w:sz w:val="19"/>
          <w:szCs w:val="19"/>
        </w:rPr>
        <w:t>b)</w:t>
      </w:r>
      <w:r w:rsidR="00FB0643" w:rsidRPr="00FC18AE">
        <w:rPr>
          <w:rFonts w:ascii="Century Gothic" w:hAnsi="Century Gothic" w:cs="Arial"/>
          <w:i/>
          <w:sz w:val="19"/>
          <w:szCs w:val="19"/>
        </w:rPr>
        <w:t xml:space="preserve"> </w:t>
      </w:r>
      <w:r w:rsidR="00CC66F4" w:rsidRPr="00FC18AE">
        <w:rPr>
          <w:rFonts w:ascii="Century Gothic" w:hAnsi="Century Gothic" w:cs="Arial"/>
          <w:i/>
          <w:sz w:val="19"/>
          <w:szCs w:val="19"/>
        </w:rPr>
        <w:t xml:space="preserve">copia del contrato (solo para el primer pago), </w:t>
      </w:r>
      <w:r w:rsidR="00FB0643" w:rsidRPr="00FC18AE">
        <w:rPr>
          <w:rFonts w:ascii="Century Gothic" w:hAnsi="Century Gothic" w:cs="Arial"/>
          <w:b/>
          <w:i/>
          <w:sz w:val="19"/>
          <w:szCs w:val="19"/>
        </w:rPr>
        <w:t>c)</w:t>
      </w:r>
      <w:r w:rsidR="00FB0643" w:rsidRPr="00FC18AE">
        <w:rPr>
          <w:rFonts w:ascii="Century Gothic" w:hAnsi="Century Gothic" w:cs="Arial"/>
          <w:i/>
          <w:sz w:val="19"/>
          <w:szCs w:val="19"/>
        </w:rPr>
        <w:t xml:space="preserve"> </w:t>
      </w:r>
      <w:r w:rsidR="00CC66F4" w:rsidRPr="00FC18AE">
        <w:rPr>
          <w:rFonts w:ascii="Century Gothic" w:hAnsi="Century Gothic" w:cs="Arial"/>
          <w:i/>
          <w:sz w:val="19"/>
          <w:szCs w:val="19"/>
        </w:rPr>
        <w:t xml:space="preserve">copia del acta de recepción parcial o total de los bienes suministrados y </w:t>
      </w:r>
      <w:r w:rsidR="00FB0643" w:rsidRPr="00FC18AE">
        <w:rPr>
          <w:rFonts w:ascii="Century Gothic" w:hAnsi="Century Gothic" w:cs="Arial"/>
          <w:b/>
          <w:i/>
          <w:sz w:val="19"/>
          <w:szCs w:val="19"/>
        </w:rPr>
        <w:t>d)</w:t>
      </w:r>
      <w:r w:rsidR="00FB0643" w:rsidRPr="00FC18AE">
        <w:rPr>
          <w:rFonts w:ascii="Century Gothic" w:hAnsi="Century Gothic" w:cs="Arial"/>
          <w:i/>
          <w:sz w:val="19"/>
          <w:szCs w:val="19"/>
        </w:rPr>
        <w:t xml:space="preserve"> </w:t>
      </w:r>
      <w:r w:rsidR="00CC66F4" w:rsidRPr="00FC18AE">
        <w:rPr>
          <w:rFonts w:ascii="Century Gothic" w:hAnsi="Century Gothic" w:cs="Arial"/>
          <w:i/>
          <w:sz w:val="19"/>
          <w:szCs w:val="19"/>
        </w:rPr>
        <w:t>original de ingreso de materiales al Almacén o Bodega que recibió los Suministros.</w:t>
      </w:r>
      <w:r w:rsidR="00646823" w:rsidRPr="00FC18AE">
        <w:rPr>
          <w:rFonts w:ascii="Century Gothic" w:hAnsi="Century Gothic" w:cs="Arial"/>
          <w:i/>
          <w:sz w:val="19"/>
          <w:szCs w:val="19"/>
        </w:rPr>
        <w:t xml:space="preserve"> </w:t>
      </w:r>
      <w:r w:rsidR="00646823" w:rsidRPr="00FC18AE">
        <w:rPr>
          <w:rFonts w:ascii="Century Gothic" w:hAnsi="Century Gothic" w:cs="Arial"/>
          <w:b/>
          <w:i/>
          <w:sz w:val="19"/>
          <w:szCs w:val="19"/>
        </w:rPr>
        <w:t>2)</w:t>
      </w:r>
      <w:r w:rsidR="00CC66F4" w:rsidRPr="00FC18AE">
        <w:rPr>
          <w:rFonts w:ascii="Century Gothic" w:hAnsi="Century Gothic" w:cs="Arial"/>
          <w:i/>
          <w:sz w:val="19"/>
          <w:szCs w:val="19"/>
        </w:rPr>
        <w:t xml:space="preserve"> El pago de los bienes suministrados se realizará en forma total de acuerdo a entrega recibida, mediante transferencia bancaria o emisión de cheque, posterior a la emisión del quedan el contratista deberá proporcionar el número de cuenta del banco en el cual ANDA podrá depositarle el pago. </w:t>
      </w:r>
      <w:r w:rsidR="00267C77" w:rsidRPr="00FC18AE">
        <w:rPr>
          <w:rFonts w:ascii="Century Gothic" w:hAnsi="Century Gothic" w:cs="Arial"/>
          <w:i/>
          <w:sz w:val="19"/>
          <w:szCs w:val="19"/>
        </w:rPr>
        <w:t xml:space="preserve"> </w:t>
      </w:r>
      <w:r w:rsidR="00E064A3" w:rsidRPr="00FC18AE">
        <w:rPr>
          <w:rFonts w:ascii="Century Gothic" w:hAnsi="Century Gothic" w:cs="Tahoma"/>
          <w:b/>
          <w:i/>
          <w:sz w:val="19"/>
          <w:szCs w:val="19"/>
        </w:rPr>
        <w:t>SEX</w:t>
      </w:r>
      <w:r w:rsidR="000C04C7" w:rsidRPr="00FC18AE">
        <w:rPr>
          <w:rFonts w:ascii="Century Gothic" w:hAnsi="Century Gothic" w:cs="Tahoma"/>
          <w:b/>
          <w:i/>
          <w:sz w:val="19"/>
          <w:szCs w:val="19"/>
        </w:rPr>
        <w:t>TA</w:t>
      </w:r>
      <w:r w:rsidR="000C04C7" w:rsidRPr="00FC18AE">
        <w:rPr>
          <w:rFonts w:ascii="Century Gothic" w:hAnsi="Century Gothic" w:cs="Tahoma"/>
          <w:i/>
          <w:sz w:val="19"/>
          <w:szCs w:val="19"/>
        </w:rPr>
        <w:t xml:space="preserve">: </w:t>
      </w:r>
      <w:r w:rsidR="000C04C7" w:rsidRPr="00FC18AE">
        <w:rPr>
          <w:rFonts w:ascii="Century Gothic" w:hAnsi="Century Gothic" w:cs="Tahoma"/>
          <w:b/>
          <w:i/>
          <w:sz w:val="19"/>
          <w:szCs w:val="19"/>
        </w:rPr>
        <w:t xml:space="preserve">FORMA DE ENTREGA Y RECEPCIÓN DEL SUMINISTRO. </w:t>
      </w:r>
      <w:r w:rsidR="00457BA1" w:rsidRPr="00FC18AE">
        <w:rPr>
          <w:rFonts w:ascii="Century Gothic" w:hAnsi="Century Gothic"/>
          <w:i/>
          <w:sz w:val="19"/>
          <w:szCs w:val="19"/>
        </w:rPr>
        <w:t xml:space="preserve">El </w:t>
      </w:r>
      <w:proofErr w:type="spellStart"/>
      <w:r w:rsidR="00457BA1" w:rsidRPr="00FC18AE">
        <w:rPr>
          <w:rFonts w:ascii="Century Gothic" w:hAnsi="Century Gothic"/>
          <w:i/>
          <w:sz w:val="19"/>
          <w:szCs w:val="19"/>
        </w:rPr>
        <w:t>Suministrante</w:t>
      </w:r>
      <w:proofErr w:type="spellEnd"/>
      <w:r w:rsidR="00457BA1" w:rsidRPr="00FC18AE">
        <w:rPr>
          <w:rFonts w:ascii="Century Gothic" w:hAnsi="Century Gothic"/>
          <w:i/>
          <w:sz w:val="19"/>
          <w:szCs w:val="19"/>
        </w:rPr>
        <w:t xml:space="preserve"> se obliga a entregar el suministro objeto del presente contrato en los lugares, forma y plazos detallados en el Numeral SEIS “LUGAR, FORMA, Y PLAZOS DE ENTREGA”, de la Parte Número V “DESCRIPCIÓN Y ESPECIFICACIONES TÉCNICAS” de las Bases de Licitación Pública Número LP-38/2016  para la presente contratación. </w:t>
      </w:r>
      <w:r w:rsidR="00FB0643" w:rsidRPr="00FC18AE">
        <w:rPr>
          <w:rFonts w:ascii="Century Gothic" w:hAnsi="Century Gothic" w:cs="Tahoma"/>
          <w:i/>
          <w:sz w:val="19"/>
          <w:szCs w:val="19"/>
        </w:rPr>
        <w:t xml:space="preserve">Si el </w:t>
      </w:r>
      <w:bookmarkStart w:id="0" w:name="_GoBack"/>
      <w:bookmarkEnd w:id="0"/>
      <w:proofErr w:type="spellStart"/>
      <w:r w:rsidR="00457BA1" w:rsidRPr="00FC18AE">
        <w:rPr>
          <w:rFonts w:ascii="Century Gothic" w:hAnsi="Century Gothic" w:cs="Tahoma"/>
          <w:i/>
          <w:sz w:val="19"/>
          <w:szCs w:val="19"/>
        </w:rPr>
        <w:t>Suministrante</w:t>
      </w:r>
      <w:proofErr w:type="spellEnd"/>
      <w:r w:rsidR="00457BA1" w:rsidRPr="00FC18AE">
        <w:rPr>
          <w:rFonts w:ascii="Century Gothic" w:hAnsi="Century Gothic" w:cs="Tahoma"/>
          <w:i/>
          <w:sz w:val="19"/>
          <w:szCs w:val="19"/>
        </w:rPr>
        <w:t xml:space="preserve"> </w:t>
      </w:r>
      <w:r w:rsidR="00FB0643" w:rsidRPr="00FC18AE">
        <w:rPr>
          <w:rFonts w:ascii="Century Gothic" w:hAnsi="Century Gothic" w:cs="Tahoma"/>
          <w:i/>
          <w:sz w:val="19"/>
          <w:szCs w:val="19"/>
        </w:rPr>
        <w:t xml:space="preserve">no suministrara el producto, en su totalidad o en parte, dentro del (de los) plazo(s) indicado(s) anteriormente, ANDA podrá, sin </w:t>
      </w:r>
      <w:r w:rsidR="00FB0643" w:rsidRPr="00FC18AE">
        <w:rPr>
          <w:rFonts w:ascii="Century Gothic" w:hAnsi="Century Gothic" w:cs="Tahoma"/>
          <w:i/>
          <w:sz w:val="19"/>
          <w:szCs w:val="19"/>
        </w:rPr>
        <w:lastRenderedPageBreak/>
        <w:t>perjuicio de otros derechos que pudiese tener de acuerdo al Contrato, deducir del valor de los suministros no entregados, en concepto de daños y perjuicios, un porcentaje del mismo por cada día de retraso de acuerdo a lo establecido en el Art. 85 de la Ley de Adquisiciones de la Administración Pública,  hasta el porcentaje máximo de deducción, con respecto al valor total del Contrato, que también se indica en el precitado Articulo. Una vez que se llegue a dicho máximo, ANDA podrá dar por revocado el Contrato</w:t>
      </w:r>
      <w:r w:rsidR="00BD0FA4" w:rsidRPr="00FC18AE">
        <w:rPr>
          <w:rFonts w:ascii="Century Gothic" w:hAnsi="Century Gothic" w:cs="Tahoma"/>
          <w:i/>
          <w:sz w:val="19"/>
          <w:szCs w:val="19"/>
        </w:rPr>
        <w:t xml:space="preserve">, </w:t>
      </w:r>
      <w:r w:rsidR="000C04C7" w:rsidRPr="00FC18AE">
        <w:rPr>
          <w:rFonts w:ascii="Century Gothic" w:hAnsi="Century Gothic" w:cs="Tahoma"/>
          <w:i/>
          <w:sz w:val="19"/>
          <w:szCs w:val="19"/>
        </w:rPr>
        <w:t xml:space="preserve"> dentro del plazo </w:t>
      </w:r>
      <w:r w:rsidR="00D445A9" w:rsidRPr="00FC18AE">
        <w:rPr>
          <w:rFonts w:ascii="Century Gothic" w:hAnsi="Century Gothic" w:cs="Tahoma"/>
          <w:i/>
          <w:sz w:val="19"/>
          <w:szCs w:val="19"/>
        </w:rPr>
        <w:t>establecido en la Cláusula Tercera</w:t>
      </w:r>
      <w:r w:rsidR="000C04C7" w:rsidRPr="00FC18AE">
        <w:rPr>
          <w:rFonts w:ascii="Century Gothic" w:hAnsi="Century Gothic" w:cs="Tahoma"/>
          <w:i/>
          <w:sz w:val="19"/>
          <w:szCs w:val="19"/>
        </w:rPr>
        <w:t>. La recepción del suministro se efectuará de conformidad a lo que establece</w:t>
      </w:r>
      <w:r w:rsidR="00FA3737" w:rsidRPr="00FC18AE">
        <w:rPr>
          <w:rFonts w:ascii="Century Gothic" w:hAnsi="Century Gothic" w:cs="Tahoma"/>
          <w:i/>
          <w:sz w:val="19"/>
          <w:szCs w:val="19"/>
        </w:rPr>
        <w:t xml:space="preserve"> el Art. </w:t>
      </w:r>
      <w:r w:rsidR="000C04C7" w:rsidRPr="00FC18AE">
        <w:rPr>
          <w:rFonts w:ascii="Century Gothic" w:hAnsi="Century Gothic" w:cs="Tahoma"/>
          <w:i/>
          <w:sz w:val="19"/>
          <w:szCs w:val="19"/>
        </w:rPr>
        <w:t xml:space="preserve">121 de la LACAP. De comprobarse defectos en la entrega del suministro </w:t>
      </w:r>
      <w:r w:rsidR="00434F7C" w:rsidRPr="00FC18AE">
        <w:rPr>
          <w:rFonts w:ascii="Century Gothic" w:hAnsi="Century Gothic" w:cs="Tahoma"/>
          <w:i/>
          <w:sz w:val="19"/>
          <w:szCs w:val="19"/>
        </w:rPr>
        <w:t xml:space="preserve">el </w:t>
      </w:r>
      <w:proofErr w:type="spellStart"/>
      <w:r w:rsidR="00223AA6" w:rsidRPr="00FC18AE">
        <w:rPr>
          <w:rFonts w:ascii="Century Gothic" w:hAnsi="Century Gothic" w:cs="Tahoma"/>
          <w:i/>
          <w:sz w:val="19"/>
          <w:szCs w:val="19"/>
        </w:rPr>
        <w:t>Suministrante</w:t>
      </w:r>
      <w:proofErr w:type="spellEnd"/>
      <w:r w:rsidR="000C04C7" w:rsidRPr="00FC18AE">
        <w:rPr>
          <w:rFonts w:ascii="Century Gothic" w:hAnsi="Century Gothic" w:cs="Tahoma"/>
          <w:i/>
          <w:sz w:val="19"/>
          <w:szCs w:val="19"/>
        </w:rPr>
        <w:t xml:space="preserve"> dispondrá del plazo de </w:t>
      </w:r>
      <w:r w:rsidR="00D445A9" w:rsidRPr="00FC18AE">
        <w:rPr>
          <w:rFonts w:ascii="Century Gothic" w:hAnsi="Century Gothic" w:cs="Tahoma"/>
          <w:i/>
          <w:sz w:val="19"/>
          <w:szCs w:val="19"/>
        </w:rPr>
        <w:t>diez</w:t>
      </w:r>
      <w:r w:rsidR="000C04C7" w:rsidRPr="00FC18AE">
        <w:rPr>
          <w:rFonts w:ascii="Century Gothic" w:hAnsi="Century Gothic" w:cs="Tahoma"/>
          <w:i/>
          <w:sz w:val="19"/>
          <w:szCs w:val="19"/>
        </w:rPr>
        <w:t xml:space="preserve"> días </w:t>
      </w:r>
      <w:r w:rsidR="00D445A9" w:rsidRPr="00FC18AE">
        <w:rPr>
          <w:rFonts w:ascii="Century Gothic" w:hAnsi="Century Gothic" w:cs="Tahoma"/>
          <w:i/>
          <w:sz w:val="19"/>
          <w:szCs w:val="19"/>
        </w:rPr>
        <w:t>hábiles contados</w:t>
      </w:r>
      <w:r w:rsidR="000C04C7" w:rsidRPr="00FC18AE">
        <w:rPr>
          <w:rFonts w:ascii="Century Gothic" w:hAnsi="Century Gothic" w:cs="Tahoma"/>
          <w:i/>
          <w:sz w:val="19"/>
          <w:szCs w:val="19"/>
        </w:rPr>
        <w:t xml:space="preserve"> a partir de la recepción para cumplir a satisfacción y en caso contrario</w:t>
      </w:r>
      <w:r w:rsidR="00434F7C" w:rsidRPr="00FC18AE">
        <w:rPr>
          <w:rFonts w:ascii="Century Gothic" w:hAnsi="Century Gothic" w:cs="Tahoma"/>
          <w:i/>
          <w:sz w:val="19"/>
          <w:szCs w:val="19"/>
        </w:rPr>
        <w:t>, además,</w:t>
      </w:r>
      <w:r w:rsidR="000C04C7" w:rsidRPr="00FC18AE">
        <w:rPr>
          <w:rFonts w:ascii="Century Gothic" w:hAnsi="Century Gothic" w:cs="Tahoma"/>
          <w:i/>
          <w:sz w:val="19"/>
          <w:szCs w:val="19"/>
        </w:rPr>
        <w:t xml:space="preserve"> se hará valer la garantía de cumplimiento de contrato. </w:t>
      </w:r>
      <w:r w:rsidR="000C04C7" w:rsidRPr="00FC18AE">
        <w:rPr>
          <w:rFonts w:ascii="Century Gothic" w:hAnsi="Century Gothic" w:cs="Tahoma"/>
          <w:b/>
          <w:i/>
          <w:sz w:val="19"/>
          <w:szCs w:val="19"/>
        </w:rPr>
        <w:t>SE</w:t>
      </w:r>
      <w:r w:rsidR="00434F7C" w:rsidRPr="00FC18AE">
        <w:rPr>
          <w:rFonts w:ascii="Century Gothic" w:hAnsi="Century Gothic" w:cs="Tahoma"/>
          <w:b/>
          <w:i/>
          <w:sz w:val="19"/>
          <w:szCs w:val="19"/>
        </w:rPr>
        <w:t>PTIMA</w:t>
      </w:r>
      <w:r w:rsidR="000C04C7" w:rsidRPr="00FC18AE">
        <w:rPr>
          <w:rFonts w:ascii="Century Gothic" w:hAnsi="Century Gothic" w:cs="Tahoma"/>
          <w:b/>
          <w:i/>
          <w:sz w:val="19"/>
          <w:szCs w:val="19"/>
        </w:rPr>
        <w:t xml:space="preserve">: COMPROMISO PRESUPUESTARIO. </w:t>
      </w:r>
      <w:r w:rsidR="00434F7C" w:rsidRPr="00FC18AE">
        <w:rPr>
          <w:rFonts w:ascii="Century Gothic" w:hAnsi="Century Gothic" w:cs="Tahoma"/>
          <w:i/>
          <w:sz w:val="19"/>
          <w:szCs w:val="19"/>
        </w:rPr>
        <w:t>L</w:t>
      </w:r>
      <w:r w:rsidR="000C04C7" w:rsidRPr="00FC18AE">
        <w:rPr>
          <w:rFonts w:ascii="Century Gothic" w:hAnsi="Century Gothic" w:cs="Tahoma"/>
          <w:i/>
          <w:sz w:val="19"/>
          <w:szCs w:val="19"/>
        </w:rPr>
        <w:t xml:space="preserve">a institución contratante hace constar que el importe del presente contrato se hará con aplicación a las cifras presupuestarias </w:t>
      </w:r>
      <w:r w:rsidR="00377417" w:rsidRPr="00FC18AE">
        <w:rPr>
          <w:rFonts w:ascii="Century Gothic" w:hAnsi="Century Gothic" w:cs="Tahoma"/>
          <w:i/>
          <w:sz w:val="19"/>
          <w:szCs w:val="19"/>
        </w:rPr>
        <w:t xml:space="preserve">correspondientes. </w:t>
      </w:r>
      <w:r w:rsidR="000C04C7" w:rsidRPr="00FC18AE">
        <w:rPr>
          <w:rFonts w:ascii="Century Gothic" w:hAnsi="Century Gothic" w:cs="Tahoma"/>
          <w:i/>
          <w:sz w:val="19"/>
          <w:szCs w:val="19"/>
        </w:rPr>
        <w:t xml:space="preserve"> </w:t>
      </w:r>
      <w:r w:rsidR="00434F7C" w:rsidRPr="00FC18AE">
        <w:rPr>
          <w:rFonts w:ascii="Century Gothic" w:hAnsi="Century Gothic" w:cs="Tahoma"/>
          <w:b/>
          <w:i/>
          <w:sz w:val="19"/>
          <w:szCs w:val="19"/>
        </w:rPr>
        <w:t>OCTAV</w:t>
      </w:r>
      <w:r w:rsidR="000C04C7" w:rsidRPr="00FC18AE">
        <w:rPr>
          <w:rFonts w:ascii="Century Gothic" w:hAnsi="Century Gothic" w:cs="Tahoma"/>
          <w:b/>
          <w:i/>
          <w:sz w:val="19"/>
          <w:szCs w:val="19"/>
        </w:rPr>
        <w:t xml:space="preserve">A: GARANTIAS. </w:t>
      </w:r>
      <w:r w:rsidR="006B232C" w:rsidRPr="00FC18AE">
        <w:rPr>
          <w:rFonts w:ascii="Century Gothic" w:hAnsi="Century Gothic"/>
          <w:i/>
          <w:sz w:val="19"/>
          <w:szCs w:val="19"/>
        </w:rPr>
        <w:t xml:space="preserve">El </w:t>
      </w:r>
      <w:proofErr w:type="spellStart"/>
      <w:r w:rsidR="006B232C" w:rsidRPr="00FC18AE">
        <w:rPr>
          <w:rFonts w:ascii="Century Gothic" w:hAnsi="Century Gothic"/>
          <w:i/>
          <w:sz w:val="19"/>
          <w:szCs w:val="19"/>
        </w:rPr>
        <w:t>Suministrante</w:t>
      </w:r>
      <w:proofErr w:type="spellEnd"/>
      <w:r w:rsidR="006B232C" w:rsidRPr="00FC18AE">
        <w:rPr>
          <w:rFonts w:ascii="Century Gothic" w:hAnsi="Century Gothic"/>
          <w:i/>
          <w:sz w:val="19"/>
          <w:szCs w:val="19"/>
        </w:rPr>
        <w:t xml:space="preserve"> se obliga a presentar a la Institución Contratante dentro del plazo de OCHO DÍAS HÁBILES posteriores al recibo de este contrato certificado por Notario, una fianza o garantía bancaria o cheque certificado, equivalente al QUINCE POR CIENTO (15%),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(150) DÍAS CALENDARIO, adicionales. La no presentación de esta garantía en el plazo indicado, dará lugar a la aplicación del literal a) del Artículo 94 de la LACAP y se entenderá que el </w:t>
      </w:r>
      <w:proofErr w:type="spellStart"/>
      <w:r w:rsidR="006B232C" w:rsidRPr="00FC18AE">
        <w:rPr>
          <w:rFonts w:ascii="Century Gothic" w:hAnsi="Century Gothic"/>
          <w:i/>
          <w:sz w:val="19"/>
          <w:szCs w:val="19"/>
        </w:rPr>
        <w:t>Suministrante</w:t>
      </w:r>
      <w:proofErr w:type="spellEnd"/>
      <w:r w:rsidR="006B232C" w:rsidRPr="00FC18AE">
        <w:rPr>
          <w:rFonts w:ascii="Century Gothic" w:hAnsi="Century Gothic"/>
          <w:i/>
          <w:sz w:val="19"/>
          <w:szCs w:val="19"/>
        </w:rPr>
        <w:t xml:space="preserve"> ha desistido de su oferta, haciéndose efectiva la Garantía de Mantenimiento de Oferta, sin detrimento de la acción que le compete a la institución contratante para reclamar los daños y perjuicios resultantes. Dicha Garantía deberá ser emitida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la que deberá ser presentada en la Gerencia UACI de ANDA, para su debida revisión juntamente con DOS COPIAS CERTIFICADAS POR NOTARIO</w:t>
      </w:r>
      <w:r w:rsidR="000C04C7" w:rsidRPr="00FC18AE">
        <w:rPr>
          <w:rFonts w:ascii="Century Gothic" w:hAnsi="Century Gothic" w:cs="Tahoma"/>
          <w:i/>
          <w:sz w:val="19"/>
          <w:szCs w:val="19"/>
        </w:rPr>
        <w:t xml:space="preserve">. </w:t>
      </w:r>
      <w:r w:rsidR="007E5AC2" w:rsidRPr="00FC18AE">
        <w:rPr>
          <w:rFonts w:ascii="Century Gothic" w:hAnsi="Century Gothic" w:cs="Tahoma"/>
          <w:b/>
          <w:i/>
          <w:sz w:val="19"/>
          <w:szCs w:val="19"/>
        </w:rPr>
        <w:t xml:space="preserve">NOVENA: PROHIBICIONES. </w:t>
      </w:r>
      <w:r w:rsidR="006B232C" w:rsidRPr="00FC18AE">
        <w:rPr>
          <w:rFonts w:ascii="Century Gothic" w:hAnsi="Century Gothic"/>
          <w:i/>
          <w:sz w:val="19"/>
          <w:szCs w:val="19"/>
        </w:rPr>
        <w:t xml:space="preserve">Queda expresamente prohibido al </w:t>
      </w:r>
      <w:proofErr w:type="spellStart"/>
      <w:r w:rsidR="006B232C" w:rsidRPr="00FC18AE">
        <w:rPr>
          <w:rFonts w:ascii="Century Gothic" w:hAnsi="Century Gothic"/>
          <w:i/>
          <w:sz w:val="19"/>
          <w:szCs w:val="19"/>
        </w:rPr>
        <w:t>Suministrante</w:t>
      </w:r>
      <w:proofErr w:type="spellEnd"/>
      <w:r w:rsidR="006B232C" w:rsidRPr="00FC18AE">
        <w:rPr>
          <w:rFonts w:ascii="Century Gothic" w:hAnsi="Century Gothic"/>
          <w:i/>
          <w:sz w:val="19"/>
          <w:szCs w:val="19"/>
        </w:rPr>
        <w:t xml:space="preserve"> traspasar o ceder a cualquier titulo los derechos y obligaciones derivados del presente contrato, así como subcontratar. La transgresión de esta disposición, dará lugar a la caducidad del contrato procediéndose a hacer efectiva la Garantía de Cumplimiento de Contrato.</w:t>
      </w:r>
      <w:r w:rsidR="006B232C" w:rsidRPr="00FC18AE">
        <w:rPr>
          <w:rFonts w:ascii="Century Gothic" w:hAnsi="Century Gothic"/>
          <w:b/>
          <w:i/>
          <w:sz w:val="19"/>
          <w:szCs w:val="19"/>
        </w:rPr>
        <w:t xml:space="preserve"> </w:t>
      </w:r>
      <w:r w:rsidR="006B232C" w:rsidRPr="00FC18AE">
        <w:rPr>
          <w:rFonts w:ascii="Century Gothic" w:hAnsi="Century Gothic"/>
          <w:i/>
          <w:sz w:val="19"/>
          <w:szCs w:val="19"/>
        </w:rPr>
        <w:t>Este régimen en todo caso habrá de ceñirse a lo establecido en los artículos 89, 90 y 91 LACAP</w:t>
      </w:r>
      <w:r w:rsidR="005222DA" w:rsidRPr="00FC18AE">
        <w:rPr>
          <w:rFonts w:ascii="Century Gothic" w:hAnsi="Century Gothic"/>
          <w:i/>
          <w:sz w:val="19"/>
          <w:szCs w:val="19"/>
        </w:rPr>
        <w:t xml:space="preserve">. </w:t>
      </w:r>
      <w:r w:rsidR="007E5AC2" w:rsidRPr="00FC18AE">
        <w:rPr>
          <w:rFonts w:ascii="Century Gothic" w:hAnsi="Century Gothic" w:cs="Tahoma"/>
          <w:b/>
          <w:i/>
          <w:sz w:val="19"/>
          <w:szCs w:val="19"/>
        </w:rPr>
        <w:t xml:space="preserve"> DÉCIMA: </w:t>
      </w:r>
      <w:r w:rsidR="00276420" w:rsidRPr="00FC18AE">
        <w:rPr>
          <w:rFonts w:ascii="Century Gothic" w:hAnsi="Century Gothic" w:cs="Arial"/>
          <w:b/>
          <w:bCs/>
          <w:i/>
          <w:sz w:val="19"/>
          <w:szCs w:val="19"/>
        </w:rPr>
        <w:t>MULTAS POR MORA Y SANCIONES:</w:t>
      </w:r>
      <w:r w:rsidR="00276420" w:rsidRPr="00FC18AE">
        <w:rPr>
          <w:rFonts w:ascii="Century Gothic" w:hAnsi="Century Gothic" w:cs="Arial"/>
          <w:bCs/>
          <w:i/>
          <w:sz w:val="19"/>
          <w:szCs w:val="19"/>
        </w:rPr>
        <w:t xml:space="preserve"> </w:t>
      </w:r>
      <w:r w:rsidR="00276420" w:rsidRPr="00FC18AE">
        <w:rPr>
          <w:rFonts w:ascii="Century Gothic" w:hAnsi="Century Gothic" w:cs="Arial"/>
          <w:b/>
          <w:bCs/>
          <w:i/>
          <w:sz w:val="19"/>
          <w:szCs w:val="19"/>
        </w:rPr>
        <w:t>I) MULTAS:</w:t>
      </w:r>
      <w:r w:rsidR="00276420" w:rsidRPr="00FC18AE">
        <w:rPr>
          <w:rFonts w:ascii="Century Gothic" w:hAnsi="Century Gothic" w:cs="Arial"/>
          <w:bCs/>
          <w:i/>
          <w:sz w:val="19"/>
          <w:szCs w:val="19"/>
        </w:rPr>
        <w:t xml:space="preserve"> En caso de mora en el cumplimiento del presente contrato por parte del </w:t>
      </w:r>
      <w:proofErr w:type="spellStart"/>
      <w:r w:rsidR="00631F34" w:rsidRPr="00FC18AE">
        <w:rPr>
          <w:rFonts w:ascii="Century Gothic" w:hAnsi="Century Gothic" w:cs="Arial"/>
          <w:bCs/>
          <w:i/>
          <w:sz w:val="19"/>
          <w:szCs w:val="19"/>
        </w:rPr>
        <w:t>Suministrante</w:t>
      </w:r>
      <w:proofErr w:type="spellEnd"/>
      <w:r w:rsidR="00276420" w:rsidRPr="00FC18AE">
        <w:rPr>
          <w:rFonts w:ascii="Century Gothic" w:hAnsi="Century Gothic" w:cs="Arial"/>
          <w:bCs/>
          <w:i/>
          <w:sz w:val="19"/>
          <w:szCs w:val="19"/>
        </w:rPr>
        <w:t xml:space="preserve">, se aplicará lo dispuesto en el artículo 85 de la LACAP. </w:t>
      </w:r>
      <w:r w:rsidR="00276420" w:rsidRPr="00FC18AE">
        <w:rPr>
          <w:rFonts w:ascii="Century Gothic" w:hAnsi="Century Gothic" w:cs="Arial"/>
          <w:b/>
          <w:bCs/>
          <w:i/>
          <w:sz w:val="19"/>
          <w:szCs w:val="19"/>
        </w:rPr>
        <w:t xml:space="preserve">II) SANCION POR CONTRATAR NIÑAS Y NIÑOS, ADOLESCENTES DEBAJO DE </w:t>
      </w:r>
      <w:r w:rsidR="00276420" w:rsidRPr="00FC18AE">
        <w:rPr>
          <w:rFonts w:ascii="Century Gothic" w:hAnsi="Century Gothic" w:cs="Arial"/>
          <w:b/>
          <w:bCs/>
          <w:i/>
          <w:sz w:val="19"/>
          <w:szCs w:val="19"/>
        </w:rPr>
        <w:lastRenderedPageBreak/>
        <w:t>LA EDAD MINIMA:</w:t>
      </w:r>
      <w:r w:rsidR="00276420" w:rsidRPr="00FC18AE">
        <w:rPr>
          <w:rFonts w:ascii="Century Gothic" w:hAnsi="Century Gothic" w:cs="Arial"/>
          <w:bCs/>
          <w:i/>
          <w:sz w:val="19"/>
          <w:szCs w:val="19"/>
        </w:rPr>
        <w:t xml:space="preserve"> </w:t>
      </w:r>
      <w:r w:rsidR="00276420" w:rsidRPr="00FC18AE">
        <w:rPr>
          <w:rFonts w:ascii="Century Gothic" w:hAnsi="Century Gothic" w:cs="Arial"/>
          <w:bCs/>
          <w:i/>
          <w:iCs/>
          <w:sz w:val="19"/>
          <w:szCs w:val="19"/>
        </w:rPr>
        <w:t xml:space="preserve">Si durante la ejecución del contrato se comprobare por la Dirección General de Inspección de Trabajo del Ministerio de Trabajo y Previsión Social, incumplimiento por parte del </w:t>
      </w:r>
      <w:proofErr w:type="spellStart"/>
      <w:r w:rsidR="00631F34" w:rsidRPr="00FC18AE">
        <w:rPr>
          <w:rFonts w:ascii="Century Gothic" w:hAnsi="Century Gothic" w:cs="Arial"/>
          <w:bCs/>
          <w:i/>
          <w:iCs/>
          <w:sz w:val="19"/>
          <w:szCs w:val="19"/>
        </w:rPr>
        <w:t>Suministrante</w:t>
      </w:r>
      <w:proofErr w:type="spellEnd"/>
      <w:r w:rsidR="00276420" w:rsidRPr="00FC18AE">
        <w:rPr>
          <w:rFonts w:ascii="Century Gothic" w:hAnsi="Century Gothic" w:cs="Arial"/>
          <w:bCs/>
          <w:i/>
          <w:iCs/>
          <w:sz w:val="19"/>
          <w:szCs w:val="19"/>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7E5AC2" w:rsidRPr="00FC18AE">
        <w:rPr>
          <w:rFonts w:ascii="Century Gothic" w:hAnsi="Century Gothic" w:cs="Tahoma"/>
          <w:i/>
          <w:sz w:val="19"/>
          <w:szCs w:val="19"/>
        </w:rPr>
        <w:t xml:space="preserve">. </w:t>
      </w:r>
      <w:r w:rsidR="00852207" w:rsidRPr="00FC18AE">
        <w:rPr>
          <w:rFonts w:ascii="Century Gothic" w:hAnsi="Century Gothic" w:cs="Tahoma"/>
          <w:i/>
          <w:sz w:val="19"/>
          <w:szCs w:val="19"/>
        </w:rPr>
        <w:t xml:space="preserve"> </w:t>
      </w:r>
      <w:r w:rsidR="00E93764" w:rsidRPr="00FC18AE">
        <w:rPr>
          <w:rFonts w:ascii="Century Gothic" w:hAnsi="Century Gothic"/>
          <w:b/>
          <w:bCs/>
          <w:i/>
          <w:sz w:val="19"/>
          <w:szCs w:val="19"/>
        </w:rPr>
        <w:t xml:space="preserve">DÉCIMA PRIMERA: I. MODIFICACIÓN CONTRACTUAL. </w:t>
      </w:r>
      <w:r w:rsidR="00E93764" w:rsidRPr="00FC18AE">
        <w:rPr>
          <w:rFonts w:ascii="Century Gothic" w:hAnsi="Century Gothic"/>
          <w:i/>
          <w:sz w:val="19"/>
          <w:szCs w:val="19"/>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FC18AE">
        <w:rPr>
          <w:rFonts w:ascii="Century Gothic" w:hAnsi="Century Gothic"/>
          <w:b/>
          <w:bCs/>
          <w:i/>
          <w:sz w:val="19"/>
          <w:szCs w:val="19"/>
        </w:rPr>
        <w:t>II.</w:t>
      </w:r>
      <w:r w:rsidR="00E93764" w:rsidRPr="00FC18AE">
        <w:rPr>
          <w:rFonts w:ascii="Century Gothic" w:hAnsi="Century Gothic"/>
          <w:i/>
          <w:sz w:val="19"/>
          <w:szCs w:val="19"/>
        </w:rPr>
        <w:t xml:space="preserve"> </w:t>
      </w:r>
      <w:r w:rsidR="00E93764" w:rsidRPr="00FC18AE">
        <w:rPr>
          <w:rFonts w:ascii="Century Gothic" w:hAnsi="Century Gothic"/>
          <w:b/>
          <w:bCs/>
          <w:i/>
          <w:sz w:val="19"/>
          <w:szCs w:val="19"/>
        </w:rPr>
        <w:t>MODIFICACIÓN POR CASO FORTUITO O FUERZA MAYOR.</w:t>
      </w:r>
      <w:r w:rsidR="00E93764" w:rsidRPr="00FC18AE">
        <w:rPr>
          <w:rFonts w:ascii="Century Gothic" w:hAnsi="Century Gothic"/>
          <w:i/>
          <w:sz w:val="19"/>
          <w:szCs w:val="19"/>
        </w:rPr>
        <w:t xml:space="preserve"> De acuerdo a las circunstancias, las partes contratantes podrán acordar antes del vencimiento del plazo, la prórroga del mismo especialmente por causas que no fueren imputables al </w:t>
      </w:r>
      <w:proofErr w:type="spellStart"/>
      <w:r w:rsidR="00223AA6" w:rsidRPr="00FC18AE">
        <w:rPr>
          <w:rFonts w:ascii="Century Gothic" w:hAnsi="Century Gothic"/>
          <w:i/>
          <w:sz w:val="19"/>
          <w:szCs w:val="19"/>
        </w:rPr>
        <w:t>Suministrante</w:t>
      </w:r>
      <w:proofErr w:type="spellEnd"/>
      <w:r w:rsidR="00E93764" w:rsidRPr="00FC18AE">
        <w:rPr>
          <w:rFonts w:ascii="Century Gothic" w:hAnsi="Century Gothic"/>
          <w:i/>
          <w:sz w:val="19"/>
          <w:szCs w:val="19"/>
        </w:rPr>
        <w:t xml:space="preserve">; si existen motivos suficientes que puedan tipificarse como caso fortuito o fuerza mayor; circunstancias que deberá comprobar le impidan cumplir con el plazo. </w:t>
      </w:r>
      <w:r w:rsidR="00E93764" w:rsidRPr="00FC18AE">
        <w:rPr>
          <w:rFonts w:ascii="Century Gothic" w:hAnsi="Century Gothic"/>
          <w:b/>
          <w:bCs/>
          <w:i/>
          <w:sz w:val="19"/>
          <w:szCs w:val="19"/>
        </w:rPr>
        <w:t xml:space="preserve">III. MODIFICACIÓN UNILATERAL. </w:t>
      </w:r>
      <w:r w:rsidR="00E93764" w:rsidRPr="00FC18AE">
        <w:rPr>
          <w:rFonts w:ascii="Century Gothic" w:hAnsi="Century Gothic"/>
          <w:i/>
          <w:sz w:val="19"/>
          <w:szCs w:val="19"/>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FC18AE">
        <w:rPr>
          <w:rFonts w:ascii="Century Gothic" w:hAnsi="Century Gothic" w:cs="Tahoma"/>
          <w:i/>
          <w:sz w:val="19"/>
          <w:szCs w:val="19"/>
        </w:rPr>
        <w:t xml:space="preserve"> </w:t>
      </w:r>
      <w:r w:rsidR="007E5AC2" w:rsidRPr="00FC18AE">
        <w:rPr>
          <w:rFonts w:ascii="Century Gothic" w:hAnsi="Century Gothic" w:cs="Tahoma"/>
          <w:b/>
          <w:i/>
          <w:sz w:val="19"/>
          <w:szCs w:val="19"/>
        </w:rPr>
        <w:t>DÉCIMA SEGUNDA</w:t>
      </w:r>
      <w:r w:rsidR="007E5AC2" w:rsidRPr="00FC18AE">
        <w:rPr>
          <w:rFonts w:ascii="Century Gothic" w:hAnsi="Century Gothic" w:cs="Tahoma"/>
          <w:i/>
          <w:sz w:val="19"/>
          <w:szCs w:val="19"/>
        </w:rPr>
        <w:t xml:space="preserve">. </w:t>
      </w:r>
      <w:r w:rsidR="007E5AC2" w:rsidRPr="00FC18AE">
        <w:rPr>
          <w:rFonts w:ascii="Century Gothic" w:hAnsi="Century Gothic" w:cs="Tahoma"/>
          <w:b/>
          <w:i/>
          <w:sz w:val="19"/>
          <w:szCs w:val="19"/>
        </w:rPr>
        <w:t xml:space="preserve">EXTINCIÓN DEL CONTRATO. </w:t>
      </w:r>
      <w:r w:rsidR="007E5AC2" w:rsidRPr="00FC18AE">
        <w:rPr>
          <w:rFonts w:ascii="Century Gothic" w:hAnsi="Century Gothic" w:cs="Tahoma"/>
          <w:i/>
          <w:sz w:val="19"/>
          <w:szCs w:val="19"/>
        </w:rPr>
        <w:t xml:space="preserve">El contrato podrá extinguirse por las causales siguientes: </w:t>
      </w:r>
      <w:r w:rsidR="007E5AC2" w:rsidRPr="00FC18AE">
        <w:rPr>
          <w:rFonts w:ascii="Century Gothic" w:hAnsi="Century Gothic" w:cs="Tahoma"/>
          <w:b/>
          <w:i/>
          <w:sz w:val="19"/>
          <w:szCs w:val="19"/>
        </w:rPr>
        <w:t>a)</w:t>
      </w:r>
      <w:r w:rsidR="007E5AC2" w:rsidRPr="00FC18AE">
        <w:rPr>
          <w:rFonts w:ascii="Century Gothic" w:hAnsi="Century Gothic" w:cs="Tahoma"/>
          <w:i/>
          <w:sz w:val="19"/>
          <w:szCs w:val="19"/>
        </w:rPr>
        <w:t xml:space="preserve"> Por la caducidad; </w:t>
      </w:r>
      <w:r w:rsidR="007E5AC2" w:rsidRPr="00FC18AE">
        <w:rPr>
          <w:rFonts w:ascii="Century Gothic" w:hAnsi="Century Gothic" w:cs="Tahoma"/>
          <w:b/>
          <w:i/>
          <w:sz w:val="19"/>
          <w:szCs w:val="19"/>
        </w:rPr>
        <w:t>b)</w:t>
      </w:r>
      <w:r w:rsidR="007E5AC2" w:rsidRPr="00FC18AE">
        <w:rPr>
          <w:rFonts w:ascii="Century Gothic" w:hAnsi="Century Gothic" w:cs="Tahoma"/>
          <w:i/>
          <w:sz w:val="19"/>
          <w:szCs w:val="19"/>
        </w:rPr>
        <w:t xml:space="preserve"> Por mutuo acuerdo de las partes contratantes; </w:t>
      </w:r>
      <w:r w:rsidR="007E5AC2" w:rsidRPr="00FC18AE">
        <w:rPr>
          <w:rFonts w:ascii="Century Gothic" w:hAnsi="Century Gothic" w:cs="Tahoma"/>
          <w:b/>
          <w:i/>
          <w:sz w:val="19"/>
          <w:szCs w:val="19"/>
        </w:rPr>
        <w:t>c)</w:t>
      </w:r>
      <w:r w:rsidR="007E5AC2" w:rsidRPr="00FC18AE">
        <w:rPr>
          <w:rFonts w:ascii="Century Gothic" w:hAnsi="Century Gothic" w:cs="Tahoma"/>
          <w:i/>
          <w:sz w:val="19"/>
          <w:szCs w:val="19"/>
        </w:rPr>
        <w:t xml:space="preserve"> Por revocación; </w:t>
      </w:r>
      <w:r w:rsidR="007E5AC2" w:rsidRPr="00FC18AE">
        <w:rPr>
          <w:rFonts w:ascii="Century Gothic" w:hAnsi="Century Gothic" w:cs="Tahoma"/>
          <w:b/>
          <w:i/>
          <w:sz w:val="19"/>
          <w:szCs w:val="19"/>
        </w:rPr>
        <w:t>d)</w:t>
      </w:r>
      <w:r w:rsidR="007E5AC2" w:rsidRPr="00FC18AE">
        <w:rPr>
          <w:rFonts w:ascii="Century Gothic" w:hAnsi="Century Gothic" w:cs="Tahoma"/>
          <w:i/>
          <w:sz w:val="19"/>
          <w:szCs w:val="19"/>
        </w:rPr>
        <w:t xml:space="preserve"> Por rescate; y </w:t>
      </w:r>
      <w:r w:rsidR="007E5AC2" w:rsidRPr="00FC18AE">
        <w:rPr>
          <w:rFonts w:ascii="Century Gothic" w:hAnsi="Century Gothic" w:cs="Tahoma"/>
          <w:b/>
          <w:i/>
          <w:sz w:val="19"/>
          <w:szCs w:val="19"/>
        </w:rPr>
        <w:t>e)</w:t>
      </w:r>
      <w:r w:rsidR="007E5AC2" w:rsidRPr="00FC18AE">
        <w:rPr>
          <w:rFonts w:ascii="Century Gothic" w:hAnsi="Century Gothic" w:cs="Tahoma"/>
          <w:i/>
          <w:sz w:val="19"/>
          <w:szCs w:val="19"/>
        </w:rPr>
        <w:t xml:space="preserve"> Por las demás causas que se determinen contractualmente. Todo de conformidad con lo establecido en el Capítulo IV del Titulo V de la LACAP. </w:t>
      </w:r>
      <w:r w:rsidR="007E5AC2" w:rsidRPr="00FC18AE">
        <w:rPr>
          <w:rFonts w:ascii="Century Gothic" w:hAnsi="Century Gothic" w:cs="Tahoma"/>
          <w:b/>
          <w:i/>
          <w:sz w:val="19"/>
          <w:szCs w:val="19"/>
        </w:rPr>
        <w:t xml:space="preserve">DÉCIMA TERCERA: </w:t>
      </w:r>
      <w:r w:rsidR="00217EC3" w:rsidRPr="00FC18AE">
        <w:rPr>
          <w:rFonts w:ascii="Century Gothic" w:hAnsi="Century Gothic" w:cs="Tahoma"/>
          <w:b/>
          <w:i/>
          <w:sz w:val="19"/>
          <w:szCs w:val="19"/>
        </w:rPr>
        <w:t>TERMINACIÓN POR MUTUO ACUERDO DE LAS PARTES CONTRATANTES</w:t>
      </w:r>
      <w:r w:rsidR="007E5AC2" w:rsidRPr="00FC18AE">
        <w:rPr>
          <w:rFonts w:ascii="Century Gothic" w:hAnsi="Century Gothic" w:cs="Tahoma"/>
          <w:b/>
          <w:i/>
          <w:sz w:val="19"/>
          <w:szCs w:val="19"/>
        </w:rPr>
        <w:t>.</w:t>
      </w:r>
      <w:r w:rsidR="007E5AC2" w:rsidRPr="00FC18AE">
        <w:rPr>
          <w:rFonts w:ascii="Century Gothic" w:hAnsi="Century Gothic" w:cs="Tahoma"/>
          <w:i/>
          <w:sz w:val="19"/>
          <w:szCs w:val="19"/>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FC18AE">
        <w:rPr>
          <w:rFonts w:ascii="Century Gothic" w:hAnsi="Century Gothic" w:cs="Tahoma"/>
          <w:b/>
          <w:i/>
          <w:sz w:val="19"/>
          <w:szCs w:val="19"/>
        </w:rPr>
        <w:t>DÉCIMA CUARTA:</w:t>
      </w:r>
      <w:r w:rsidR="007E5AC2" w:rsidRPr="00FC18AE">
        <w:rPr>
          <w:rFonts w:ascii="Century Gothic" w:hAnsi="Century Gothic" w:cs="Tahoma"/>
          <w:i/>
          <w:sz w:val="19"/>
          <w:szCs w:val="19"/>
        </w:rPr>
        <w:t xml:space="preserve"> </w:t>
      </w:r>
      <w:r w:rsidR="007E5AC2" w:rsidRPr="00FC18AE">
        <w:rPr>
          <w:rFonts w:ascii="Century Gothic" w:hAnsi="Century Gothic" w:cs="Tahoma"/>
          <w:b/>
          <w:i/>
          <w:sz w:val="19"/>
          <w:szCs w:val="19"/>
        </w:rPr>
        <w:t xml:space="preserve">SOLUCIÓN DE </w:t>
      </w:r>
      <w:r w:rsidR="008A1A8B" w:rsidRPr="00FC18AE">
        <w:rPr>
          <w:rFonts w:ascii="Century Gothic" w:hAnsi="Century Gothic" w:cs="Tahoma"/>
          <w:b/>
          <w:i/>
          <w:sz w:val="19"/>
          <w:szCs w:val="19"/>
        </w:rPr>
        <w:t>CONTROVERSIAS</w:t>
      </w:r>
      <w:r w:rsidR="007E5AC2" w:rsidRPr="00FC18AE">
        <w:rPr>
          <w:rFonts w:ascii="Century Gothic" w:hAnsi="Century Gothic" w:cs="Tahoma"/>
          <w:b/>
          <w:i/>
          <w:sz w:val="19"/>
          <w:szCs w:val="19"/>
        </w:rPr>
        <w:t xml:space="preserve">. </w:t>
      </w:r>
      <w:r w:rsidR="00FF19CA" w:rsidRPr="00FC18AE">
        <w:rPr>
          <w:rFonts w:ascii="Century Gothic" w:hAnsi="Century Gothic" w:cs="Tahoma"/>
          <w:i/>
          <w:sz w:val="19"/>
          <w:szCs w:val="19"/>
        </w:rPr>
        <w:t xml:space="preserve">Toda controversia que surgiere durante la ejecución del presente contrato entre la Institución Contratante y El </w:t>
      </w:r>
      <w:proofErr w:type="spellStart"/>
      <w:r w:rsidR="00223AA6" w:rsidRPr="00FC18AE">
        <w:rPr>
          <w:rFonts w:ascii="Century Gothic" w:hAnsi="Century Gothic" w:cs="Tahoma"/>
          <w:i/>
          <w:sz w:val="19"/>
          <w:szCs w:val="19"/>
        </w:rPr>
        <w:t>Suministrante</w:t>
      </w:r>
      <w:proofErr w:type="spellEnd"/>
      <w:r w:rsidR="00FF19CA" w:rsidRPr="00FC18AE">
        <w:rPr>
          <w:rFonts w:ascii="Century Gothic" w:hAnsi="Century Gothic" w:cs="Tahoma"/>
          <w:i/>
          <w:sz w:val="19"/>
          <w:szCs w:val="19"/>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w:t>
      </w:r>
      <w:r w:rsidR="00FF19CA" w:rsidRPr="00FC18AE">
        <w:rPr>
          <w:rFonts w:ascii="Century Gothic" w:hAnsi="Century Gothic" w:cs="Tahoma"/>
          <w:i/>
          <w:sz w:val="19"/>
          <w:szCs w:val="19"/>
        </w:rPr>
        <w:lastRenderedPageBreak/>
        <w:t>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FC18AE">
        <w:rPr>
          <w:rFonts w:ascii="Century Gothic" w:hAnsi="Century Gothic" w:cs="Tahoma"/>
          <w:i/>
          <w:sz w:val="19"/>
          <w:szCs w:val="19"/>
        </w:rPr>
        <w:t xml:space="preserve">. </w:t>
      </w:r>
      <w:r w:rsidR="007E5AC2" w:rsidRPr="00FC18AE">
        <w:rPr>
          <w:rFonts w:ascii="Century Gothic" w:hAnsi="Century Gothic" w:cs="Tahoma"/>
          <w:b/>
          <w:i/>
          <w:sz w:val="19"/>
          <w:szCs w:val="19"/>
        </w:rPr>
        <w:t>DÉCIMA QUINTA:</w:t>
      </w:r>
      <w:r w:rsidR="007E5AC2" w:rsidRPr="00FC18AE">
        <w:rPr>
          <w:rFonts w:ascii="Century Gothic" w:hAnsi="Century Gothic" w:cs="Tahoma"/>
          <w:i/>
          <w:sz w:val="19"/>
          <w:szCs w:val="19"/>
        </w:rPr>
        <w:t xml:space="preserve"> </w:t>
      </w:r>
      <w:r w:rsidR="007E5AC2" w:rsidRPr="00FC18AE">
        <w:rPr>
          <w:rFonts w:ascii="Century Gothic" w:hAnsi="Century Gothic" w:cs="Tahoma"/>
          <w:b/>
          <w:i/>
          <w:sz w:val="19"/>
          <w:szCs w:val="19"/>
        </w:rPr>
        <w:t>JURISDICCIÓN Y LEGISLACIÓN APLICABLE.</w:t>
      </w:r>
      <w:r w:rsidR="007E5AC2" w:rsidRPr="00FC18AE">
        <w:rPr>
          <w:rFonts w:ascii="Century Gothic" w:hAnsi="Century Gothic" w:cs="Tahoma"/>
          <w:i/>
          <w:sz w:val="19"/>
          <w:szCs w:val="19"/>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FC18AE">
        <w:rPr>
          <w:rFonts w:ascii="Century Gothic" w:hAnsi="Century Gothic" w:cs="Tahoma"/>
          <w:b/>
          <w:i/>
          <w:sz w:val="19"/>
          <w:szCs w:val="19"/>
        </w:rPr>
        <w:t>DÉCIMA SEXTA:</w:t>
      </w:r>
      <w:r w:rsidR="007E5AC2" w:rsidRPr="00FC18AE">
        <w:rPr>
          <w:rFonts w:ascii="Century Gothic" w:hAnsi="Century Gothic" w:cs="Tahoma"/>
          <w:i/>
          <w:sz w:val="19"/>
          <w:szCs w:val="19"/>
        </w:rPr>
        <w:t xml:space="preserve"> </w:t>
      </w:r>
      <w:r w:rsidR="007E5AC2" w:rsidRPr="00FC18AE">
        <w:rPr>
          <w:rFonts w:ascii="Century Gothic" w:hAnsi="Century Gothic" w:cs="Tahoma"/>
          <w:b/>
          <w:i/>
          <w:sz w:val="19"/>
          <w:szCs w:val="19"/>
        </w:rPr>
        <w:t xml:space="preserve">NOTIFICACIONES. </w:t>
      </w:r>
      <w:r w:rsidR="007E5AC2" w:rsidRPr="00FC18AE">
        <w:rPr>
          <w:rFonts w:ascii="Century Gothic" w:hAnsi="Century Gothic" w:cs="Tahoma"/>
          <w:i/>
          <w:sz w:val="19"/>
          <w:szCs w:val="19"/>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proofErr w:type="spellStart"/>
      <w:r w:rsidR="00223AA6" w:rsidRPr="00FC18AE">
        <w:rPr>
          <w:rFonts w:ascii="Century Gothic" w:hAnsi="Century Gothic" w:cs="Tahoma"/>
          <w:i/>
          <w:sz w:val="19"/>
          <w:szCs w:val="19"/>
        </w:rPr>
        <w:t>Suministrante</w:t>
      </w:r>
      <w:proofErr w:type="spellEnd"/>
      <w:r w:rsidR="007E5AC2" w:rsidRPr="00FC18AE">
        <w:rPr>
          <w:rFonts w:ascii="Century Gothic" w:hAnsi="Century Gothic" w:cs="Tahoma"/>
          <w:i/>
          <w:sz w:val="19"/>
          <w:szCs w:val="19"/>
        </w:rPr>
        <w:t xml:space="preserve"> en </w:t>
      </w:r>
      <w:r w:rsidR="00FF2FBB" w:rsidRPr="00CB15B0">
        <w:rPr>
          <w:rFonts w:ascii="Century Gothic" w:hAnsi="Century Gothic" w:cs="Tahoma"/>
          <w:i/>
          <w:sz w:val="20"/>
          <w:szCs w:val="20"/>
        </w:rPr>
        <w:t xml:space="preserve">y El </w:t>
      </w:r>
      <w:proofErr w:type="spellStart"/>
      <w:r w:rsidR="00FF2FBB" w:rsidRPr="00CB15B0">
        <w:rPr>
          <w:rFonts w:ascii="Century Gothic" w:hAnsi="Century Gothic" w:cs="Tahoma"/>
          <w:i/>
          <w:sz w:val="20"/>
          <w:szCs w:val="20"/>
        </w:rPr>
        <w:t>Suministrante</w:t>
      </w:r>
      <w:proofErr w:type="spellEnd"/>
      <w:r w:rsidR="00FF2FBB" w:rsidRPr="00CB15B0">
        <w:rPr>
          <w:rFonts w:ascii="Century Gothic" w:hAnsi="Century Gothic" w:cs="Tahoma"/>
          <w:i/>
          <w:sz w:val="20"/>
          <w:szCs w:val="20"/>
        </w:rPr>
        <w:t xml:space="preserve"> en la </w:t>
      </w:r>
      <w:r w:rsidR="00FF2FBB">
        <w:rPr>
          <w:rFonts w:ascii="Century Gothic" w:hAnsi="Century Gothic" w:cs="Tahoma"/>
          <w:i/>
          <w:sz w:val="20"/>
          <w:szCs w:val="20"/>
        </w:rPr>
        <w:t>4ª  calle poniente y 29ª Avenida Sur, San Salvador</w:t>
      </w:r>
      <w:r w:rsidR="007E5AC2" w:rsidRPr="00FC18AE">
        <w:rPr>
          <w:rFonts w:ascii="Century Gothic" w:hAnsi="Century Gothic" w:cs="Tahoma"/>
          <w:i/>
          <w:sz w:val="19"/>
          <w:szCs w:val="19"/>
        </w:rPr>
        <w:t xml:space="preserve">. En fe de lo cual firmamos éste contrato en la ciudad de San Salvador, a los </w:t>
      </w:r>
      <w:r w:rsidR="00D123BC" w:rsidRPr="000E6980">
        <w:rPr>
          <w:rFonts w:ascii="Century Gothic" w:hAnsi="Century Gothic" w:cs="Tahoma"/>
          <w:i/>
          <w:sz w:val="19"/>
          <w:szCs w:val="19"/>
        </w:rPr>
        <w:t>veintiocho</w:t>
      </w:r>
      <w:r w:rsidR="00BD1699" w:rsidRPr="000E6980">
        <w:rPr>
          <w:rFonts w:ascii="Century Gothic" w:hAnsi="Century Gothic" w:cs="Tahoma"/>
          <w:i/>
          <w:sz w:val="19"/>
          <w:szCs w:val="19"/>
        </w:rPr>
        <w:t xml:space="preserve"> días del mes de julio de dos mil dieciséis.</w:t>
      </w:r>
    </w:p>
    <w:p w:rsidR="005D546B" w:rsidRDefault="005D546B" w:rsidP="007E5AC2">
      <w:pPr>
        <w:tabs>
          <w:tab w:val="left" w:pos="0"/>
        </w:tabs>
        <w:spacing w:line="360" w:lineRule="auto"/>
        <w:jc w:val="both"/>
        <w:rPr>
          <w:rFonts w:ascii="Century Gothic" w:hAnsi="Century Gothic" w:cs="Tahoma"/>
          <w:i/>
          <w:sz w:val="19"/>
          <w:szCs w:val="19"/>
        </w:rPr>
      </w:pPr>
    </w:p>
    <w:p w:rsidR="005D546B" w:rsidRDefault="005D546B" w:rsidP="007E5AC2">
      <w:pPr>
        <w:tabs>
          <w:tab w:val="left" w:pos="0"/>
        </w:tabs>
        <w:spacing w:line="360" w:lineRule="auto"/>
        <w:jc w:val="both"/>
        <w:rPr>
          <w:rFonts w:ascii="Century Gothic" w:hAnsi="Century Gothic" w:cs="Tahoma"/>
          <w:i/>
          <w:sz w:val="19"/>
          <w:szCs w:val="19"/>
        </w:rPr>
      </w:pPr>
    </w:p>
    <w:p w:rsidR="003B7CDA" w:rsidRDefault="003B7CDA" w:rsidP="007E5AC2">
      <w:pPr>
        <w:tabs>
          <w:tab w:val="left" w:pos="0"/>
        </w:tabs>
        <w:spacing w:line="360" w:lineRule="auto"/>
        <w:jc w:val="both"/>
        <w:rPr>
          <w:rFonts w:ascii="Century Gothic" w:hAnsi="Century Gothic" w:cs="Tahoma"/>
          <w:i/>
          <w:sz w:val="19"/>
          <w:szCs w:val="19"/>
        </w:rPr>
      </w:pPr>
    </w:p>
    <w:p w:rsidR="003B7CDA" w:rsidRDefault="003B7CDA" w:rsidP="007E5AC2">
      <w:pPr>
        <w:tabs>
          <w:tab w:val="left" w:pos="0"/>
        </w:tabs>
        <w:spacing w:line="360" w:lineRule="auto"/>
        <w:jc w:val="both"/>
        <w:rPr>
          <w:rFonts w:ascii="Century Gothic" w:hAnsi="Century Gothic" w:cs="Tahoma"/>
          <w:i/>
          <w:sz w:val="19"/>
          <w:szCs w:val="19"/>
        </w:rPr>
      </w:pPr>
    </w:p>
    <w:p w:rsidR="0020714E" w:rsidRDefault="0020714E" w:rsidP="007E5AC2">
      <w:pPr>
        <w:tabs>
          <w:tab w:val="left" w:pos="0"/>
        </w:tabs>
        <w:spacing w:line="360" w:lineRule="auto"/>
        <w:jc w:val="both"/>
        <w:rPr>
          <w:rFonts w:ascii="Century Gothic" w:hAnsi="Century Gothic" w:cs="Tahoma"/>
          <w:i/>
          <w:sz w:val="19"/>
          <w:szCs w:val="19"/>
        </w:rPr>
      </w:pPr>
    </w:p>
    <w:p w:rsidR="0020714E" w:rsidRPr="00FC18AE" w:rsidRDefault="0020714E" w:rsidP="007E5AC2">
      <w:pPr>
        <w:tabs>
          <w:tab w:val="left" w:pos="0"/>
        </w:tabs>
        <w:spacing w:line="360" w:lineRule="auto"/>
        <w:jc w:val="both"/>
        <w:rPr>
          <w:rFonts w:ascii="Century Gothic" w:hAnsi="Century Gothic" w:cs="Tahoma"/>
          <w:i/>
          <w:sz w:val="19"/>
          <w:szCs w:val="19"/>
        </w:rPr>
      </w:pPr>
    </w:p>
    <w:tbl>
      <w:tblPr>
        <w:tblW w:w="0" w:type="auto"/>
        <w:tblLook w:val="01E0" w:firstRow="1" w:lastRow="1" w:firstColumn="1" w:lastColumn="1" w:noHBand="0" w:noVBand="0"/>
      </w:tblPr>
      <w:tblGrid>
        <w:gridCol w:w="4697"/>
        <w:gridCol w:w="4697"/>
      </w:tblGrid>
      <w:tr w:rsidR="00BD41BE" w:rsidRPr="00FC18AE" w:rsidTr="00141F64">
        <w:tc>
          <w:tcPr>
            <w:tcW w:w="4697" w:type="dxa"/>
            <w:shd w:val="clear" w:color="auto" w:fill="auto"/>
          </w:tcPr>
          <w:p w:rsidR="00BD41BE" w:rsidRPr="00FC18AE" w:rsidRDefault="00BD41BE" w:rsidP="00141F64">
            <w:pPr>
              <w:pStyle w:val="Textoindependiente2"/>
              <w:spacing w:line="240" w:lineRule="auto"/>
              <w:jc w:val="center"/>
              <w:rPr>
                <w:rFonts w:ascii="Century Gothic" w:hAnsi="Century Gothic" w:cs="Tahoma"/>
                <w:i/>
                <w:sz w:val="19"/>
                <w:szCs w:val="19"/>
              </w:rPr>
            </w:pPr>
            <w:r w:rsidRPr="00FC18AE">
              <w:rPr>
                <w:rFonts w:ascii="Century Gothic" w:hAnsi="Century Gothic" w:cs="Tahoma"/>
                <w:i/>
                <w:sz w:val="19"/>
                <w:szCs w:val="19"/>
              </w:rPr>
              <w:t xml:space="preserve">Ing. Marco Antonio Fortín </w:t>
            </w:r>
            <w:proofErr w:type="spellStart"/>
            <w:r w:rsidRPr="00FC18AE">
              <w:rPr>
                <w:rFonts w:ascii="Century Gothic" w:hAnsi="Century Gothic" w:cs="Tahoma"/>
                <w:i/>
                <w:sz w:val="19"/>
                <w:szCs w:val="19"/>
              </w:rPr>
              <w:t>Huezo</w:t>
            </w:r>
            <w:proofErr w:type="spellEnd"/>
          </w:p>
          <w:p w:rsidR="00BD41BE" w:rsidRPr="00FC18AE" w:rsidRDefault="00BD41BE" w:rsidP="00141F64">
            <w:pPr>
              <w:pStyle w:val="Textoindependiente2"/>
              <w:spacing w:line="240" w:lineRule="auto"/>
              <w:jc w:val="center"/>
              <w:rPr>
                <w:rFonts w:ascii="Century Gothic" w:hAnsi="Century Gothic" w:cs="Tahoma"/>
                <w:i/>
                <w:sz w:val="19"/>
                <w:szCs w:val="19"/>
              </w:rPr>
            </w:pPr>
            <w:r w:rsidRPr="00FC18AE">
              <w:rPr>
                <w:rFonts w:ascii="Century Gothic" w:hAnsi="Century Gothic" w:cs="Tahoma"/>
                <w:i/>
                <w:sz w:val="19"/>
                <w:szCs w:val="19"/>
              </w:rPr>
              <w:t>Presidente</w:t>
            </w:r>
          </w:p>
        </w:tc>
        <w:tc>
          <w:tcPr>
            <w:tcW w:w="4697" w:type="dxa"/>
            <w:shd w:val="clear" w:color="auto" w:fill="auto"/>
          </w:tcPr>
          <w:p w:rsidR="00D123BC" w:rsidRDefault="00D123BC" w:rsidP="00141F64">
            <w:pPr>
              <w:pStyle w:val="Textoindependiente2"/>
              <w:spacing w:line="240" w:lineRule="auto"/>
              <w:jc w:val="center"/>
              <w:rPr>
                <w:rFonts w:ascii="Century Gothic" w:hAnsi="Century Gothic" w:cs="Tahoma"/>
                <w:i/>
                <w:sz w:val="19"/>
                <w:szCs w:val="19"/>
              </w:rPr>
            </w:pPr>
            <w:r>
              <w:rPr>
                <w:rFonts w:ascii="Century Gothic" w:hAnsi="Century Gothic" w:cs="Tahoma"/>
                <w:i/>
                <w:sz w:val="19"/>
                <w:szCs w:val="19"/>
              </w:rPr>
              <w:t>Bo Yang</w:t>
            </w:r>
          </w:p>
          <w:p w:rsidR="00BD41BE" w:rsidRPr="00FC18AE" w:rsidRDefault="00223AA6" w:rsidP="00141F64">
            <w:pPr>
              <w:pStyle w:val="Textoindependiente2"/>
              <w:spacing w:line="240" w:lineRule="auto"/>
              <w:jc w:val="center"/>
              <w:rPr>
                <w:rFonts w:ascii="Century Gothic" w:hAnsi="Century Gothic" w:cs="Tahoma"/>
                <w:i/>
                <w:sz w:val="19"/>
                <w:szCs w:val="19"/>
              </w:rPr>
            </w:pPr>
            <w:proofErr w:type="spellStart"/>
            <w:r w:rsidRPr="00FC18AE">
              <w:rPr>
                <w:rFonts w:ascii="Century Gothic" w:hAnsi="Century Gothic" w:cs="Tahoma"/>
                <w:i/>
                <w:sz w:val="19"/>
                <w:szCs w:val="19"/>
              </w:rPr>
              <w:t>Suministrante</w:t>
            </w:r>
            <w:proofErr w:type="spellEnd"/>
            <w:r w:rsidR="00BD41BE" w:rsidRPr="00FC18AE">
              <w:rPr>
                <w:rFonts w:ascii="Century Gothic" w:hAnsi="Century Gothic" w:cs="Tahoma"/>
                <w:i/>
                <w:sz w:val="19"/>
                <w:szCs w:val="19"/>
              </w:rPr>
              <w:t xml:space="preserve"> </w:t>
            </w:r>
          </w:p>
          <w:p w:rsidR="00BD41BE" w:rsidRPr="00FC18AE" w:rsidRDefault="00BD41BE" w:rsidP="00141F64">
            <w:pPr>
              <w:pStyle w:val="Textoindependiente2"/>
              <w:spacing w:line="240" w:lineRule="auto"/>
              <w:jc w:val="center"/>
              <w:rPr>
                <w:rFonts w:ascii="Century Gothic" w:hAnsi="Century Gothic" w:cs="Tahoma"/>
                <w:i/>
                <w:sz w:val="19"/>
                <w:szCs w:val="19"/>
              </w:rPr>
            </w:pPr>
          </w:p>
        </w:tc>
      </w:tr>
    </w:tbl>
    <w:p w:rsidR="000C04C7" w:rsidRPr="00FC18AE" w:rsidRDefault="000C04C7">
      <w:pPr>
        <w:spacing w:line="360" w:lineRule="auto"/>
        <w:jc w:val="both"/>
        <w:rPr>
          <w:rFonts w:ascii="Century Gothic" w:hAnsi="Century Gothic" w:cs="Tahoma"/>
          <w:i/>
          <w:sz w:val="19"/>
          <w:szCs w:val="19"/>
        </w:rPr>
      </w:pPr>
    </w:p>
    <w:p w:rsidR="00467787" w:rsidRPr="00FC18AE" w:rsidRDefault="00AF0D5F" w:rsidP="00467787">
      <w:pPr>
        <w:pStyle w:val="Ttulo3"/>
        <w:spacing w:line="360" w:lineRule="auto"/>
        <w:jc w:val="both"/>
        <w:rPr>
          <w:rFonts w:ascii="Century Gothic" w:hAnsi="Century Gothic"/>
          <w:i/>
          <w:sz w:val="19"/>
          <w:szCs w:val="19"/>
        </w:rPr>
      </w:pPr>
      <w:r w:rsidRPr="00FC18AE">
        <w:rPr>
          <w:rFonts w:ascii="Century Gothic" w:hAnsi="Century Gothic" w:cs="Tahoma"/>
          <w:b w:val="0"/>
          <w:i/>
          <w:sz w:val="19"/>
          <w:szCs w:val="19"/>
        </w:rPr>
        <w:t xml:space="preserve">En la ciudad y departamento de San Salvador, a las </w:t>
      </w:r>
      <w:r w:rsidR="0020714E">
        <w:rPr>
          <w:rFonts w:ascii="Century Gothic" w:hAnsi="Century Gothic" w:cs="Tahoma"/>
          <w:b w:val="0"/>
          <w:i/>
          <w:sz w:val="19"/>
          <w:szCs w:val="19"/>
        </w:rPr>
        <w:t xml:space="preserve">ocho </w:t>
      </w:r>
      <w:r w:rsidRPr="00FC18AE">
        <w:rPr>
          <w:rFonts w:ascii="Century Gothic" w:hAnsi="Century Gothic" w:cs="Tahoma"/>
          <w:b w:val="0"/>
          <w:i/>
          <w:sz w:val="19"/>
          <w:szCs w:val="19"/>
        </w:rPr>
        <w:t xml:space="preserve">horas con </w:t>
      </w:r>
      <w:r w:rsidR="0020714E">
        <w:rPr>
          <w:rFonts w:ascii="Century Gothic" w:hAnsi="Century Gothic" w:cs="Tahoma"/>
          <w:b w:val="0"/>
          <w:i/>
          <w:sz w:val="19"/>
          <w:szCs w:val="19"/>
        </w:rPr>
        <w:t xml:space="preserve">cincuenta y cinco </w:t>
      </w:r>
      <w:r w:rsidRPr="00FC18AE">
        <w:rPr>
          <w:rFonts w:ascii="Century Gothic" w:hAnsi="Century Gothic" w:cs="Tahoma"/>
          <w:b w:val="0"/>
          <w:i/>
          <w:sz w:val="19"/>
          <w:szCs w:val="19"/>
        </w:rPr>
        <w:t xml:space="preserve"> minutos del día </w:t>
      </w:r>
      <w:r w:rsidR="0020714E">
        <w:rPr>
          <w:rFonts w:ascii="Century Gothic" w:hAnsi="Century Gothic" w:cs="Tahoma"/>
          <w:b w:val="0"/>
          <w:i/>
          <w:sz w:val="19"/>
          <w:szCs w:val="19"/>
        </w:rPr>
        <w:t>veintiocho</w:t>
      </w:r>
      <w:r w:rsidRPr="00FC18AE">
        <w:rPr>
          <w:rFonts w:ascii="Century Gothic" w:hAnsi="Century Gothic" w:cs="Tahoma"/>
          <w:b w:val="0"/>
          <w:i/>
          <w:sz w:val="19"/>
          <w:szCs w:val="19"/>
        </w:rPr>
        <w:t xml:space="preserve"> de </w:t>
      </w:r>
      <w:r w:rsidR="0020714E">
        <w:rPr>
          <w:rFonts w:ascii="Century Gothic" w:hAnsi="Century Gothic" w:cs="Tahoma"/>
          <w:b w:val="0"/>
          <w:i/>
          <w:sz w:val="19"/>
          <w:szCs w:val="19"/>
        </w:rPr>
        <w:t xml:space="preserve">julio </w:t>
      </w:r>
      <w:r w:rsidRPr="00FC18AE">
        <w:rPr>
          <w:rFonts w:ascii="Century Gothic" w:hAnsi="Century Gothic" w:cs="Tahoma"/>
          <w:b w:val="0"/>
          <w:i/>
          <w:sz w:val="19"/>
          <w:szCs w:val="19"/>
        </w:rPr>
        <w:t xml:space="preserve">de dos mil </w:t>
      </w:r>
      <w:r w:rsidR="0020714E">
        <w:rPr>
          <w:rFonts w:ascii="Century Gothic" w:hAnsi="Century Gothic" w:cs="Tahoma"/>
          <w:b w:val="0"/>
          <w:i/>
          <w:sz w:val="19"/>
          <w:szCs w:val="19"/>
        </w:rPr>
        <w:t>dieciséis</w:t>
      </w:r>
      <w:r w:rsidRPr="00FC18AE">
        <w:rPr>
          <w:rFonts w:ascii="Century Gothic" w:hAnsi="Century Gothic" w:cs="Tahoma"/>
          <w:b w:val="0"/>
          <w:i/>
          <w:sz w:val="19"/>
          <w:szCs w:val="19"/>
        </w:rPr>
        <w:t xml:space="preserve">. Ante Mí, </w:t>
      </w:r>
      <w:r w:rsidRPr="00FC18AE">
        <w:rPr>
          <w:rFonts w:ascii="Century Gothic" w:hAnsi="Century Gothic" w:cs="Tahoma"/>
          <w:i/>
          <w:sz w:val="19"/>
          <w:szCs w:val="19"/>
        </w:rPr>
        <w:t>MARILENA DUARTE URRUTIA,</w:t>
      </w:r>
      <w:r w:rsidRPr="00FC18AE">
        <w:rPr>
          <w:rFonts w:ascii="Century Gothic" w:hAnsi="Century Gothic" w:cs="Tahoma"/>
          <w:b w:val="0"/>
          <w:i/>
          <w:sz w:val="19"/>
          <w:szCs w:val="19"/>
        </w:rPr>
        <w:t xml:space="preserve"> Notario, de éste domicilio, comparecen los señores:</w:t>
      </w:r>
      <w:r w:rsidRPr="00FC18AE">
        <w:rPr>
          <w:rFonts w:ascii="Century Gothic" w:hAnsi="Century Gothic" w:cs="Tahoma"/>
          <w:i/>
          <w:sz w:val="19"/>
          <w:szCs w:val="19"/>
        </w:rPr>
        <w:t xml:space="preserve"> MARCO ANTONIO FORTÍN HUEZO</w:t>
      </w:r>
      <w:r w:rsidRPr="00FC18AE">
        <w:rPr>
          <w:rFonts w:ascii="Century Gothic" w:hAnsi="Century Gothic" w:cs="Tahoma"/>
          <w:b w:val="0"/>
          <w:i/>
          <w:sz w:val="19"/>
          <w:szCs w:val="19"/>
        </w:rPr>
        <w:t xml:space="preserve">, de cincuenta y </w:t>
      </w:r>
      <w:r w:rsidR="00667C9D" w:rsidRPr="00FC18AE">
        <w:rPr>
          <w:rFonts w:ascii="Century Gothic" w:hAnsi="Century Gothic" w:cs="Tahoma"/>
          <w:b w:val="0"/>
          <w:i/>
          <w:sz w:val="19"/>
          <w:szCs w:val="19"/>
        </w:rPr>
        <w:t>s</w:t>
      </w:r>
      <w:r w:rsidR="00A3777C" w:rsidRPr="00FC18AE">
        <w:rPr>
          <w:rFonts w:ascii="Century Gothic" w:hAnsi="Century Gothic" w:cs="Tahoma"/>
          <w:b w:val="0"/>
          <w:i/>
          <w:sz w:val="19"/>
          <w:szCs w:val="19"/>
        </w:rPr>
        <w:t xml:space="preserve">iete </w:t>
      </w:r>
      <w:r w:rsidRPr="00FC18AE">
        <w:rPr>
          <w:rFonts w:ascii="Century Gothic" w:hAnsi="Century Gothic" w:cs="Tahoma"/>
          <w:b w:val="0"/>
          <w:i/>
          <w:sz w:val="19"/>
          <w:szCs w:val="19"/>
        </w:rPr>
        <w:t>años de edad, E</w:t>
      </w:r>
      <w:r w:rsidR="0050580C" w:rsidRPr="00FC18AE">
        <w:rPr>
          <w:rFonts w:ascii="Century Gothic" w:hAnsi="Century Gothic" w:cs="Tahoma"/>
          <w:b w:val="0"/>
          <w:i/>
          <w:sz w:val="19"/>
          <w:szCs w:val="19"/>
        </w:rPr>
        <w:t>mpresario</w:t>
      </w:r>
      <w:r w:rsidRPr="00FC18AE">
        <w:rPr>
          <w:rFonts w:ascii="Century Gothic" w:hAnsi="Century Gothic" w:cs="Tahoma"/>
          <w:b w:val="0"/>
          <w:i/>
          <w:sz w:val="19"/>
          <w:szCs w:val="19"/>
        </w:rPr>
        <w:t xml:space="preserve">, del domicilio de San Salvador, a quien conozco e identifico por medio de su Documento Único de Identidad Número cero un millón ochocientos setenta y nueve mil ochocientos cuarenta y siete - uno, </w:t>
      </w:r>
      <w:r w:rsidR="00B64B30" w:rsidRPr="00FC18AE">
        <w:rPr>
          <w:rFonts w:ascii="Century Gothic" w:hAnsi="Century Gothic" w:cs="Arial"/>
          <w:b w:val="0"/>
          <w:i/>
          <w:sz w:val="19"/>
          <w:szCs w:val="19"/>
        </w:rPr>
        <w:t>con Tarjeta de Identificación Tributaria Número Nueve mil quinientos uno-Doscientos mil novecientos cincuenta y ocho-cero cero uno-cinco</w:t>
      </w:r>
      <w:r w:rsidR="00B64B30" w:rsidRPr="00FC18AE">
        <w:rPr>
          <w:rFonts w:ascii="Century Gothic" w:hAnsi="Century Gothic" w:cs="Arial"/>
          <w:i/>
          <w:sz w:val="19"/>
          <w:szCs w:val="19"/>
        </w:rPr>
        <w:t>,</w:t>
      </w:r>
      <w:r w:rsidR="00B64B30" w:rsidRPr="00FC18AE">
        <w:rPr>
          <w:rFonts w:ascii="Century Gothic" w:hAnsi="Century Gothic" w:cs="Tahoma"/>
          <w:b w:val="0"/>
          <w:i/>
          <w:sz w:val="19"/>
          <w:szCs w:val="19"/>
        </w:rPr>
        <w:t xml:space="preserve"> </w:t>
      </w:r>
      <w:r w:rsidRPr="00FC18AE">
        <w:rPr>
          <w:rFonts w:ascii="Century Gothic" w:hAnsi="Century Gothic" w:cs="Tahoma"/>
          <w:b w:val="0"/>
          <w:i/>
          <w:sz w:val="19"/>
          <w:szCs w:val="19"/>
        </w:rPr>
        <w:t xml:space="preserve">en su calidad de Presidente de la Junta de Gobierno y Representante Legal de la ADMINISTRACIÓN NACIONAL DE ACUEDUCTOS Y ALCANTARILLADOS, que se abrevia ANDA, institución Autónoma de Servicio </w:t>
      </w:r>
      <w:r w:rsidRPr="00FC18AE">
        <w:rPr>
          <w:rFonts w:ascii="Century Gothic" w:hAnsi="Century Gothic" w:cs="Tahoma"/>
          <w:b w:val="0"/>
          <w:i/>
          <w:sz w:val="19"/>
          <w:szCs w:val="19"/>
        </w:rPr>
        <w:lastRenderedPageBreak/>
        <w:t xml:space="preserve">Público, de éste domicilio, con Tarjeta de Identificación Tributaria Número cero seiscientos catorce-doscientos diez mil ciento veintitrés - cero </w:t>
      </w:r>
      <w:proofErr w:type="spellStart"/>
      <w:r w:rsidRPr="00FC18AE">
        <w:rPr>
          <w:rFonts w:ascii="Century Gothic" w:hAnsi="Century Gothic" w:cs="Tahoma"/>
          <w:b w:val="0"/>
          <w:i/>
          <w:sz w:val="19"/>
          <w:szCs w:val="19"/>
        </w:rPr>
        <w:t>cero</w:t>
      </w:r>
      <w:proofErr w:type="spellEnd"/>
      <w:r w:rsidRPr="00FC18AE">
        <w:rPr>
          <w:rFonts w:ascii="Century Gothic" w:hAnsi="Century Gothic" w:cs="Tahoma"/>
          <w:b w:val="0"/>
          <w:i/>
          <w:sz w:val="19"/>
          <w:szCs w:val="19"/>
        </w:rPr>
        <w:t xml:space="preserve"> cinco - nueve; con Registro de Contribuyente del Impuesto a la Transferencia de Bienes Muebles y a la Prestación de Servicios número treinta y dos mil ochocientos cuatro - nueve; personería que al final relacionaré; </w:t>
      </w:r>
      <w:r w:rsidR="00D13C35" w:rsidRPr="00FC18AE">
        <w:rPr>
          <w:rFonts w:ascii="Century Gothic" w:hAnsi="Century Gothic"/>
          <w:b w:val="0"/>
          <w:i/>
          <w:sz w:val="19"/>
          <w:szCs w:val="19"/>
        </w:rPr>
        <w:t xml:space="preserve">y el señor </w:t>
      </w:r>
      <w:r w:rsidR="00D13C35" w:rsidRPr="00FC18AE">
        <w:rPr>
          <w:rFonts w:ascii="Century Gothic" w:hAnsi="Century Gothic"/>
          <w:i/>
          <w:sz w:val="19"/>
          <w:szCs w:val="19"/>
        </w:rPr>
        <w:t>BO YANG</w:t>
      </w:r>
      <w:r w:rsidR="00D13C35" w:rsidRPr="00FC18AE">
        <w:rPr>
          <w:rFonts w:ascii="Century Gothic" w:hAnsi="Century Gothic"/>
          <w:b w:val="0"/>
          <w:i/>
          <w:sz w:val="19"/>
          <w:szCs w:val="19"/>
        </w:rPr>
        <w:t xml:space="preserve">, de cuarenta y siete años de edad, Comerciante, de nacionalidad china, salvadoreño por naturalización, del domicilio de San Salvador, departamento de San Salvador, a quien no conozco pero identifico por medio de su Documento Único de Identidad número </w:t>
      </w:r>
      <w:r w:rsidR="00D13C35" w:rsidRPr="00FC18AE">
        <w:rPr>
          <w:rFonts w:ascii="Century Gothic" w:hAnsi="Century Gothic"/>
          <w:b w:val="0"/>
          <w:bCs/>
          <w:i/>
          <w:sz w:val="19"/>
          <w:szCs w:val="19"/>
        </w:rPr>
        <w:t xml:space="preserve">cero dos millones trescientos treinta mil trescientos treinta y dos – cero, </w:t>
      </w:r>
      <w:r w:rsidR="00D13C35" w:rsidRPr="00FC18AE">
        <w:rPr>
          <w:rFonts w:ascii="Century Gothic" w:hAnsi="Century Gothic"/>
          <w:b w:val="0"/>
          <w:i/>
          <w:sz w:val="19"/>
          <w:szCs w:val="19"/>
        </w:rPr>
        <w:t xml:space="preserve">con Tarjeta de Identificación Tributaria número nueve mil cuatrocientos veintiséis – trescientos mil trescientos sesenta y nueve – ciento uno – uno, quien me manifiesta que habla y entiende bien el idioma español, y que en su calidad de Presidente de la Junta Directiva y Representante Legal de la Sociedad denominada </w:t>
      </w:r>
      <w:r w:rsidR="00D13C35" w:rsidRPr="00FC18AE">
        <w:rPr>
          <w:rFonts w:ascii="Century Gothic" w:hAnsi="Century Gothic"/>
          <w:i/>
          <w:sz w:val="19"/>
          <w:szCs w:val="19"/>
        </w:rPr>
        <w:t>GOLDEN WILL INDUSTRIAL LIMITED, SOCIEDAD ANONIMA DE CAPITAL VARIABLE</w:t>
      </w:r>
      <w:r w:rsidR="00D13C35" w:rsidRPr="00FC18AE">
        <w:rPr>
          <w:rFonts w:ascii="Century Gothic" w:hAnsi="Century Gothic"/>
          <w:b w:val="0"/>
          <w:i/>
          <w:sz w:val="19"/>
          <w:szCs w:val="19"/>
        </w:rPr>
        <w:t xml:space="preserve">, que puede abreviarse </w:t>
      </w:r>
      <w:r w:rsidR="00D13C35" w:rsidRPr="00FC18AE">
        <w:rPr>
          <w:rFonts w:ascii="Century Gothic" w:hAnsi="Century Gothic"/>
          <w:i/>
          <w:sz w:val="19"/>
          <w:szCs w:val="19"/>
        </w:rPr>
        <w:t>GOLDWILL, S.A DE C. V.</w:t>
      </w:r>
      <w:r w:rsidR="00D13C35" w:rsidRPr="00FC18AE">
        <w:rPr>
          <w:rFonts w:ascii="Century Gothic" w:hAnsi="Century Gothic"/>
          <w:b w:val="0"/>
          <w:i/>
          <w:sz w:val="19"/>
          <w:szCs w:val="19"/>
        </w:rPr>
        <w:t xml:space="preserve"> de nacionalidad salvadoreña, del domicilio de la ciudad de San Salvador, departamento de San Salvador, con Tarjeta de Identificación Tributaria número, cero seiscientos catorce – doscientos sesenta y un mil ciento tres – ciento tres – cuatro, y con Registro de Contribuyente del Impuesto de Transferencia de Bienes Muebles y a la prestación de Servicios número ciento cincuenta y dos mil setecientos noventa y nueve – cero</w:t>
      </w:r>
      <w:r w:rsidRPr="00FC18AE">
        <w:rPr>
          <w:rFonts w:ascii="Century Gothic" w:hAnsi="Century Gothic" w:cs="Tahoma"/>
          <w:b w:val="0"/>
          <w:i/>
          <w:sz w:val="19"/>
          <w:szCs w:val="19"/>
        </w:rPr>
        <w:t xml:space="preserve">, personería que al final diré; y </w:t>
      </w:r>
      <w:r w:rsidRPr="00FC18AE">
        <w:rPr>
          <w:rFonts w:ascii="Century Gothic" w:hAnsi="Century Gothic" w:cs="Tahoma"/>
          <w:i/>
          <w:sz w:val="19"/>
          <w:szCs w:val="19"/>
        </w:rPr>
        <w:t>ME DICEN:</w:t>
      </w:r>
      <w:r w:rsidRPr="00FC18AE">
        <w:rPr>
          <w:rFonts w:ascii="Century Gothic" w:hAnsi="Century Gothic" w:cs="Tahoma"/>
          <w:b w:val="0"/>
          <w:i/>
          <w:sz w:val="19"/>
          <w:szCs w:val="19"/>
        </w:rPr>
        <w:t xml:space="preserve"> que reconocen como suyas las firmas que anteceden, así como los términos, pactos, obligaciones y condiciones consignadas en el anterior documento que contiene un </w:t>
      </w:r>
      <w:r w:rsidRPr="00FC18AE">
        <w:rPr>
          <w:rFonts w:ascii="Century Gothic" w:hAnsi="Century Gothic" w:cs="Tahoma"/>
          <w:i/>
          <w:sz w:val="19"/>
          <w:szCs w:val="19"/>
        </w:rPr>
        <w:t xml:space="preserve">CONTRATO DE </w:t>
      </w:r>
      <w:r w:rsidR="00CF16CD" w:rsidRPr="00FC18AE">
        <w:rPr>
          <w:rFonts w:ascii="Century Gothic" w:hAnsi="Century Gothic" w:cs="Tahoma"/>
          <w:i/>
          <w:sz w:val="19"/>
          <w:szCs w:val="19"/>
        </w:rPr>
        <w:t>SUMINISTRO</w:t>
      </w:r>
      <w:r w:rsidRPr="00FC18AE">
        <w:rPr>
          <w:rFonts w:ascii="Century Gothic" w:hAnsi="Century Gothic" w:cs="Tahoma"/>
          <w:i/>
          <w:sz w:val="19"/>
          <w:szCs w:val="19"/>
        </w:rPr>
        <w:t xml:space="preserve"> </w:t>
      </w:r>
      <w:r w:rsidR="00763F3E" w:rsidRPr="00FC18AE">
        <w:rPr>
          <w:rFonts w:ascii="Century Gothic" w:hAnsi="Century Gothic" w:cs="Tahoma"/>
          <w:b w:val="0"/>
          <w:i/>
          <w:sz w:val="19"/>
          <w:szCs w:val="19"/>
        </w:rPr>
        <w:t xml:space="preserve">derivado de </w:t>
      </w:r>
      <w:r w:rsidRPr="00FC18AE">
        <w:rPr>
          <w:rFonts w:ascii="Century Gothic" w:hAnsi="Century Gothic" w:cs="Tahoma"/>
          <w:b w:val="0"/>
          <w:i/>
          <w:sz w:val="19"/>
          <w:szCs w:val="19"/>
        </w:rPr>
        <w:t xml:space="preserve">la </w:t>
      </w:r>
      <w:r w:rsidR="00CF16CD" w:rsidRPr="00FC18AE">
        <w:rPr>
          <w:rFonts w:ascii="Century Gothic" w:hAnsi="Century Gothic" w:cs="Tahoma"/>
          <w:b w:val="0"/>
          <w:i/>
          <w:sz w:val="19"/>
          <w:szCs w:val="19"/>
        </w:rPr>
        <w:t>Licitación Pública</w:t>
      </w:r>
      <w:r w:rsidR="00CF16CD" w:rsidRPr="00FC18AE">
        <w:rPr>
          <w:rFonts w:ascii="Century Gothic" w:hAnsi="Century Gothic" w:cs="Tahoma"/>
          <w:i/>
          <w:sz w:val="19"/>
          <w:szCs w:val="19"/>
        </w:rPr>
        <w:t xml:space="preserve"> </w:t>
      </w:r>
      <w:r w:rsidRPr="00FC18AE">
        <w:rPr>
          <w:rFonts w:ascii="Century Gothic" w:hAnsi="Century Gothic" w:cs="Tahoma"/>
          <w:b w:val="0"/>
          <w:i/>
          <w:sz w:val="19"/>
          <w:szCs w:val="19"/>
        </w:rPr>
        <w:t xml:space="preserve">Número </w:t>
      </w:r>
      <w:r w:rsidR="00CF16CD" w:rsidRPr="00FC18AE">
        <w:rPr>
          <w:rFonts w:ascii="Century Gothic" w:hAnsi="Century Gothic" w:cs="Tahoma"/>
          <w:b w:val="0"/>
          <w:i/>
          <w:sz w:val="19"/>
          <w:szCs w:val="19"/>
        </w:rPr>
        <w:t>LP-Treinta Y Ocho/Dos Mil Dieciséis</w:t>
      </w:r>
      <w:r w:rsidRPr="00FC18AE">
        <w:rPr>
          <w:rFonts w:ascii="Century Gothic" w:hAnsi="Century Gothic" w:cs="Tahoma"/>
          <w:b w:val="0"/>
          <w:i/>
          <w:sz w:val="19"/>
          <w:szCs w:val="19"/>
        </w:rPr>
        <w:t>, denominada “</w:t>
      </w:r>
      <w:r w:rsidR="000C2F0A" w:rsidRPr="00FC18AE">
        <w:rPr>
          <w:rFonts w:ascii="Century Gothic" w:hAnsi="Century Gothic" w:cs="Tahoma"/>
          <w:b w:val="0"/>
          <w:i/>
          <w:sz w:val="19"/>
          <w:szCs w:val="19"/>
        </w:rPr>
        <w:t>SUMINISTRO DE POLICLORURO DE ALUMINIO (PAC), PARA LAS REGIONES OCCIDENTAL Y METROPOLITANA, PARA EL AÑO DOS MIL DIECISÉIS, SEGUNDA VEZ</w:t>
      </w:r>
      <w:r w:rsidRPr="00FC18AE">
        <w:rPr>
          <w:rFonts w:ascii="Century Gothic" w:hAnsi="Century Gothic" w:cs="Tahoma"/>
          <w:b w:val="0"/>
          <w:i/>
          <w:sz w:val="19"/>
          <w:szCs w:val="19"/>
        </w:rPr>
        <w:t xml:space="preserve">”; por medio del cual el segundo de los comparecientes en el carácter indicado, se ha obligado a </w:t>
      </w:r>
      <w:r w:rsidR="009C740C" w:rsidRPr="00FC18AE">
        <w:rPr>
          <w:rFonts w:ascii="Century Gothic" w:hAnsi="Century Gothic" w:cs="Tahoma"/>
          <w:b w:val="0"/>
          <w:i/>
          <w:sz w:val="19"/>
          <w:szCs w:val="19"/>
        </w:rPr>
        <w:t>SUMINISTRAR POLICLORURO DE ALUMINIO (PAC), PARA LAS REGIONES OCCIDENTAL Y METROPOLITANA, PARA EL AÑO DOS MIL DIECISÉIS</w:t>
      </w:r>
      <w:r w:rsidRPr="00FC18AE">
        <w:rPr>
          <w:rFonts w:ascii="Century Gothic" w:hAnsi="Century Gothic" w:cs="Tahoma"/>
          <w:b w:val="0"/>
          <w:i/>
          <w:sz w:val="19"/>
          <w:szCs w:val="19"/>
        </w:rPr>
        <w:t xml:space="preserve">, </w:t>
      </w:r>
      <w:r w:rsidR="009A2208" w:rsidRPr="00FC18AE">
        <w:rPr>
          <w:rFonts w:ascii="Century Gothic" w:hAnsi="Century Gothic" w:cs="Tahoma"/>
          <w:b w:val="0"/>
          <w:i/>
          <w:sz w:val="19"/>
          <w:szCs w:val="19"/>
        </w:rPr>
        <w:t>de acuerdo a lo descrito en la cláusula primera del referido contrato, todo de conformidad a las Especificaciones Técnicas, previamente definidas en las Bases de Licitación</w:t>
      </w:r>
      <w:r w:rsidR="00A04919" w:rsidRPr="00FC18AE">
        <w:rPr>
          <w:rFonts w:ascii="Century Gothic" w:hAnsi="Century Gothic" w:cs="Tahoma"/>
          <w:b w:val="0"/>
          <w:i/>
          <w:sz w:val="19"/>
          <w:szCs w:val="19"/>
        </w:rPr>
        <w:t xml:space="preserve"> Pública </w:t>
      </w:r>
      <w:r w:rsidR="009A2208" w:rsidRPr="00FC18AE">
        <w:rPr>
          <w:rFonts w:ascii="Century Gothic" w:hAnsi="Century Gothic" w:cs="Tahoma"/>
          <w:b w:val="0"/>
          <w:i/>
          <w:sz w:val="19"/>
          <w:szCs w:val="19"/>
        </w:rPr>
        <w:t>Número LP-</w:t>
      </w:r>
      <w:r w:rsidR="00A04919" w:rsidRPr="00FC18AE">
        <w:rPr>
          <w:rFonts w:ascii="Century Gothic" w:hAnsi="Century Gothic" w:cs="Tahoma"/>
          <w:b w:val="0"/>
          <w:i/>
          <w:sz w:val="19"/>
          <w:szCs w:val="19"/>
        </w:rPr>
        <w:t>Treinta y Ocho/Dos Mil Dieciséis</w:t>
      </w:r>
      <w:r w:rsidR="009A2208" w:rsidRPr="00FC18AE">
        <w:rPr>
          <w:rFonts w:ascii="Century Gothic" w:hAnsi="Century Gothic" w:cs="Tahoma"/>
          <w:b w:val="0"/>
          <w:i/>
          <w:sz w:val="19"/>
          <w:szCs w:val="19"/>
        </w:rPr>
        <w:t xml:space="preserve">, y precios contenidos en la oferta del </w:t>
      </w:r>
      <w:proofErr w:type="spellStart"/>
      <w:r w:rsidR="00223AA6" w:rsidRPr="00FC18AE">
        <w:rPr>
          <w:rFonts w:ascii="Century Gothic" w:hAnsi="Century Gothic" w:cs="Tahoma"/>
          <w:b w:val="0"/>
          <w:i/>
          <w:sz w:val="19"/>
          <w:szCs w:val="19"/>
        </w:rPr>
        <w:t>Suministrante</w:t>
      </w:r>
      <w:proofErr w:type="spellEnd"/>
      <w:r w:rsidR="009A2208" w:rsidRPr="00FC18AE">
        <w:rPr>
          <w:rFonts w:ascii="Century Gothic" w:hAnsi="Century Gothic" w:cs="Tahoma"/>
          <w:b w:val="0"/>
          <w:i/>
          <w:sz w:val="19"/>
          <w:szCs w:val="19"/>
        </w:rPr>
        <w:t>.</w:t>
      </w:r>
      <w:r w:rsidRPr="00FC18AE">
        <w:rPr>
          <w:rFonts w:ascii="Century Gothic" w:hAnsi="Century Gothic" w:cs="Tahoma"/>
          <w:b w:val="0"/>
          <w:i/>
          <w:sz w:val="19"/>
          <w:szCs w:val="19"/>
        </w:rPr>
        <w:t xml:space="preserve"> El precio total </w:t>
      </w:r>
      <w:r w:rsidR="003C7527" w:rsidRPr="00FC18AE">
        <w:rPr>
          <w:rFonts w:ascii="Century Gothic" w:hAnsi="Century Gothic" w:cs="Tahoma"/>
          <w:b w:val="0"/>
          <w:i/>
          <w:sz w:val="19"/>
          <w:szCs w:val="19"/>
        </w:rPr>
        <w:t>del suministro objeto</w:t>
      </w:r>
      <w:r w:rsidRPr="00FC18AE">
        <w:rPr>
          <w:rFonts w:ascii="Century Gothic" w:hAnsi="Century Gothic" w:cs="Tahoma"/>
          <w:b w:val="0"/>
          <w:i/>
          <w:sz w:val="19"/>
          <w:szCs w:val="19"/>
        </w:rPr>
        <w:t xml:space="preserve"> del </w:t>
      </w:r>
      <w:r w:rsidR="003C7527" w:rsidRPr="00FC18AE">
        <w:rPr>
          <w:rFonts w:ascii="Century Gothic" w:hAnsi="Century Gothic" w:cs="Tahoma"/>
          <w:b w:val="0"/>
          <w:i/>
          <w:sz w:val="19"/>
          <w:szCs w:val="19"/>
        </w:rPr>
        <w:t>contrato</w:t>
      </w:r>
      <w:r w:rsidRPr="00FC18AE">
        <w:rPr>
          <w:rFonts w:ascii="Century Gothic" w:hAnsi="Century Gothic" w:cs="Tahoma"/>
          <w:b w:val="0"/>
          <w:i/>
          <w:sz w:val="19"/>
          <w:szCs w:val="19"/>
        </w:rPr>
        <w:t xml:space="preserve"> se fija </w:t>
      </w:r>
      <w:r w:rsidR="00396E30">
        <w:rPr>
          <w:rFonts w:ascii="Century Gothic" w:hAnsi="Century Gothic" w:cs="Tahoma"/>
          <w:b w:val="0"/>
          <w:i/>
          <w:sz w:val="19"/>
          <w:szCs w:val="19"/>
        </w:rPr>
        <w:t>hasta por</w:t>
      </w:r>
      <w:r w:rsidRPr="00FC18AE">
        <w:rPr>
          <w:rFonts w:ascii="Century Gothic" w:hAnsi="Century Gothic" w:cs="Tahoma"/>
          <w:b w:val="0"/>
          <w:i/>
          <w:sz w:val="19"/>
          <w:szCs w:val="19"/>
        </w:rPr>
        <w:t xml:space="preserve"> la cantidad de </w:t>
      </w:r>
      <w:r w:rsidR="00E42DB1" w:rsidRPr="00FC18AE">
        <w:rPr>
          <w:rFonts w:ascii="Century Gothic" w:hAnsi="Century Gothic" w:cs="Tahoma"/>
          <w:b w:val="0"/>
          <w:i/>
          <w:sz w:val="19"/>
          <w:szCs w:val="19"/>
        </w:rPr>
        <w:t>SEISCIENTOS CUARENTA Y NUEVE MIL SETECIENTOS CINCUENTA DÓLARES DE LOS ESTADOS UNIDOS DE AMÉRICA</w:t>
      </w:r>
      <w:r w:rsidR="00A04919" w:rsidRPr="00FC18AE">
        <w:rPr>
          <w:rFonts w:ascii="Century Gothic" w:hAnsi="Century Gothic" w:cs="Tahoma"/>
          <w:b w:val="0"/>
          <w:i/>
          <w:sz w:val="19"/>
          <w:szCs w:val="19"/>
        </w:rPr>
        <w:t xml:space="preserve">, </w:t>
      </w:r>
      <w:r w:rsidRPr="00FC18AE">
        <w:rPr>
          <w:rFonts w:ascii="Century Gothic" w:hAnsi="Century Gothic" w:cs="Tahoma"/>
          <w:b w:val="0"/>
          <w:i/>
          <w:sz w:val="19"/>
          <w:szCs w:val="19"/>
        </w:rPr>
        <w:t xml:space="preserve">que incluye el Impuesto a la Transferencia de Bienes Muebles y a la Prestación de Servicios; y que será cancelado de acuerdo a lo estipulado en la cláusula quinta del mencionado contrato. El plazo para la </w:t>
      </w:r>
      <w:r w:rsidR="00B9067B" w:rsidRPr="00FC18AE">
        <w:rPr>
          <w:rFonts w:ascii="Century Gothic" w:hAnsi="Century Gothic" w:cs="Tahoma"/>
          <w:b w:val="0"/>
          <w:i/>
          <w:sz w:val="19"/>
          <w:szCs w:val="19"/>
        </w:rPr>
        <w:t xml:space="preserve">entrega del suministro </w:t>
      </w:r>
      <w:r w:rsidRPr="00FC18AE">
        <w:rPr>
          <w:rFonts w:ascii="Century Gothic" w:hAnsi="Century Gothic" w:cs="Tahoma"/>
          <w:b w:val="0"/>
          <w:i/>
          <w:sz w:val="19"/>
          <w:szCs w:val="19"/>
        </w:rPr>
        <w:t xml:space="preserve">es </w:t>
      </w:r>
      <w:r w:rsidR="00672FCE" w:rsidRPr="00FC18AE">
        <w:rPr>
          <w:rFonts w:ascii="Century Gothic" w:hAnsi="Century Gothic" w:cs="Arial"/>
          <w:b w:val="0"/>
          <w:bCs/>
          <w:i/>
          <w:sz w:val="19"/>
          <w:szCs w:val="19"/>
        </w:rPr>
        <w:t>a partir de la entrega de la copia certificada del contrato, hasta el treinta y uno de diciembre de dos mil dieciséis</w:t>
      </w:r>
      <w:r w:rsidR="00672FCE" w:rsidRPr="00FC18AE">
        <w:rPr>
          <w:rFonts w:ascii="Century Gothic" w:hAnsi="Century Gothic" w:cs="Arial"/>
          <w:bCs/>
          <w:i/>
          <w:sz w:val="19"/>
          <w:szCs w:val="19"/>
        </w:rPr>
        <w:t xml:space="preserve">. </w:t>
      </w:r>
      <w:r w:rsidRPr="00FC18AE">
        <w:rPr>
          <w:rFonts w:ascii="Century Gothic" w:hAnsi="Century Gothic" w:cs="Tahoma"/>
          <w:b w:val="0"/>
          <w:i/>
          <w:sz w:val="19"/>
          <w:szCs w:val="19"/>
        </w:rPr>
        <w:t xml:space="preserve"> Así se expresaron los otorgantes, a quienes expliqué los efectos legales de la presenta Acta Notarial que consta de tres hojas útiles, y Yo, la Suscrita Notario </w:t>
      </w:r>
      <w:r w:rsidRPr="00FC18AE">
        <w:rPr>
          <w:rFonts w:ascii="Century Gothic" w:hAnsi="Century Gothic" w:cs="Tahoma"/>
          <w:i/>
          <w:sz w:val="19"/>
          <w:szCs w:val="19"/>
        </w:rPr>
        <w:t>DOY FE:</w:t>
      </w:r>
      <w:r w:rsidRPr="00FC18AE">
        <w:rPr>
          <w:rFonts w:ascii="Century Gothic" w:hAnsi="Century Gothic" w:cs="Tahoma"/>
          <w:b w:val="0"/>
          <w:i/>
          <w:sz w:val="19"/>
          <w:szCs w:val="19"/>
        </w:rPr>
        <w:t xml:space="preserve"> </w:t>
      </w:r>
      <w:r w:rsidRPr="00FC18AE">
        <w:rPr>
          <w:rFonts w:ascii="Century Gothic" w:hAnsi="Century Gothic" w:cs="Tahoma"/>
          <w:i/>
          <w:sz w:val="19"/>
          <w:szCs w:val="19"/>
        </w:rPr>
        <w:t>a)</w:t>
      </w:r>
      <w:r w:rsidRPr="00FC18AE">
        <w:rPr>
          <w:rFonts w:ascii="Century Gothic" w:hAnsi="Century Gothic" w:cs="Tahoma"/>
          <w:b w:val="0"/>
          <w:i/>
          <w:sz w:val="19"/>
          <w:szCs w:val="19"/>
        </w:rPr>
        <w:t xml:space="preserve"> de que las firmas puestas al final del anterior documento son auténticas por haber sido reconocidas por los comparecientes a mi presencia; </w:t>
      </w:r>
      <w:r w:rsidRPr="00FC18AE">
        <w:rPr>
          <w:rFonts w:ascii="Century Gothic" w:hAnsi="Century Gothic" w:cs="Tahoma"/>
          <w:i/>
          <w:sz w:val="19"/>
          <w:szCs w:val="19"/>
        </w:rPr>
        <w:t>b)</w:t>
      </w:r>
      <w:r w:rsidRPr="00FC18AE">
        <w:rPr>
          <w:rFonts w:ascii="Century Gothic" w:hAnsi="Century Gothic" w:cs="Tahoma"/>
          <w:b w:val="0"/>
          <w:i/>
          <w:sz w:val="19"/>
          <w:szCs w:val="19"/>
        </w:rPr>
        <w:t xml:space="preserve"> de que los </w:t>
      </w:r>
      <w:r w:rsidRPr="00FC18AE">
        <w:rPr>
          <w:rFonts w:ascii="Century Gothic" w:hAnsi="Century Gothic" w:cs="Tahoma"/>
          <w:b w:val="0"/>
          <w:i/>
          <w:sz w:val="19"/>
          <w:szCs w:val="19"/>
        </w:rPr>
        <w:lastRenderedPageBreak/>
        <w:t xml:space="preserve">comparecientes declaran reconocer las obligaciones derivadas del expresado contrato, así como todo el contenido de dicho documento; </w:t>
      </w:r>
      <w:r w:rsidRPr="00FC18AE">
        <w:rPr>
          <w:rFonts w:ascii="Century Gothic" w:hAnsi="Century Gothic" w:cs="Tahoma"/>
          <w:i/>
          <w:sz w:val="19"/>
          <w:szCs w:val="19"/>
        </w:rPr>
        <w:t xml:space="preserve">c) </w:t>
      </w:r>
      <w:r w:rsidRPr="00FC18AE">
        <w:rPr>
          <w:rFonts w:ascii="Century Gothic" w:hAnsi="Century Gothic" w:cs="Tahoma"/>
          <w:b w:val="0"/>
          <w:i/>
          <w:sz w:val="19"/>
          <w:szCs w:val="19"/>
        </w:rPr>
        <w:t xml:space="preserve">de ser legítimas y suficientes las personerías de los comparecientes, por haber tenido a la vista: </w:t>
      </w:r>
      <w:r w:rsidRPr="00FC18AE">
        <w:rPr>
          <w:rFonts w:ascii="Century Gothic" w:hAnsi="Century Gothic" w:cs="Tahoma"/>
          <w:i/>
          <w:sz w:val="19"/>
          <w:szCs w:val="19"/>
        </w:rPr>
        <w:t xml:space="preserve">I) Por la Administración Nacional de Acueductos y Alcantarillados: </w:t>
      </w:r>
      <w:r w:rsidRPr="00FC18AE">
        <w:rPr>
          <w:rFonts w:ascii="Century Gothic" w:hAnsi="Century Gothic" w:cs="Tahoma"/>
          <w:i/>
          <w:sz w:val="19"/>
          <w:szCs w:val="19"/>
          <w:lang w:val="es-MX"/>
        </w:rPr>
        <w:t>i)</w:t>
      </w:r>
      <w:r w:rsidRPr="00FC18AE">
        <w:rPr>
          <w:rFonts w:ascii="Century Gothic" w:hAnsi="Century Gothic" w:cs="Tahoma"/>
          <w:b w:val="0"/>
          <w:i/>
          <w:sz w:val="19"/>
          <w:szCs w:val="19"/>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FC18AE">
        <w:rPr>
          <w:rFonts w:ascii="Century Gothic" w:hAnsi="Century Gothic" w:cs="Tahoma"/>
          <w:b w:val="0"/>
          <w:i/>
          <w:sz w:val="19"/>
          <w:szCs w:val="19"/>
        </w:rPr>
        <w:t>ADMINISTRACIÓN NACIONAL DE ACUEDUCTOS Y ALCANTARILLADOS</w:t>
      </w:r>
      <w:r w:rsidRPr="00FC18AE">
        <w:rPr>
          <w:rFonts w:ascii="Century Gothic" w:hAnsi="Century Gothic" w:cs="Tahoma"/>
          <w:b w:val="0"/>
          <w:i/>
          <w:sz w:val="19"/>
          <w:szCs w:val="19"/>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FC18AE">
        <w:rPr>
          <w:rFonts w:ascii="Century Gothic" w:hAnsi="Century Gothic" w:cs="Tahoma"/>
          <w:b w:val="0"/>
          <w:i/>
          <w:snapToGrid w:val="0"/>
          <w:sz w:val="19"/>
          <w:szCs w:val="19"/>
          <w:lang w:val="es-MX"/>
        </w:rPr>
        <w:t xml:space="preserve">; </w:t>
      </w:r>
      <w:r w:rsidRPr="00FC18AE">
        <w:rPr>
          <w:rFonts w:ascii="Century Gothic" w:hAnsi="Century Gothic" w:cs="Tahoma"/>
          <w:i/>
          <w:sz w:val="19"/>
          <w:szCs w:val="19"/>
          <w:lang w:val="es-MX"/>
        </w:rPr>
        <w:t>ii)</w:t>
      </w:r>
      <w:r w:rsidRPr="00FC18AE">
        <w:rPr>
          <w:rFonts w:ascii="Century Gothic" w:hAnsi="Century Gothic" w:cs="Tahoma"/>
          <w:b w:val="0"/>
          <w:i/>
          <w:sz w:val="19"/>
          <w:szCs w:val="19"/>
          <w:lang w:val="es-MX"/>
        </w:rPr>
        <w:t xml:space="preserve"> </w:t>
      </w:r>
      <w:r w:rsidR="005C3424" w:rsidRPr="00FC18AE">
        <w:rPr>
          <w:rFonts w:ascii="Century Gothic" w:hAnsi="Century Gothic"/>
          <w:b w:val="0"/>
          <w:i/>
          <w:snapToGrid w:val="0"/>
          <w:sz w:val="19"/>
          <w:szCs w:val="19"/>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5C3424" w:rsidRPr="00FC18AE">
        <w:rPr>
          <w:rFonts w:ascii="Century Gothic" w:hAnsi="Century Gothic"/>
          <w:b w:val="0"/>
          <w:i/>
          <w:snapToGrid w:val="0"/>
          <w:sz w:val="19"/>
          <w:szCs w:val="19"/>
          <w:lang w:val="es-MX"/>
        </w:rPr>
        <w:t>Huezo</w:t>
      </w:r>
      <w:proofErr w:type="spellEnd"/>
      <w:r w:rsidR="005C3424" w:rsidRPr="00FC18AE">
        <w:rPr>
          <w:rFonts w:ascii="Century Gothic" w:hAnsi="Century Gothic"/>
          <w:b w:val="0"/>
          <w:i/>
          <w:snapToGrid w:val="0"/>
          <w:sz w:val="19"/>
          <w:szCs w:val="19"/>
          <w:lang w:val="es-MX"/>
        </w:rPr>
        <w:t>, Presidente de la Junta de Gobierno de la Administración Nacional de Acueductos y Alcantarillados - ANDA, para un período legal de funciones de DOS AÑOS a partir del día veintiocho de julio de dos mil quince</w:t>
      </w:r>
      <w:r w:rsidR="008C5186" w:rsidRPr="00FC18AE">
        <w:rPr>
          <w:rFonts w:ascii="Century Gothic" w:hAnsi="Century Gothic" w:cs="Tahoma"/>
          <w:b w:val="0"/>
          <w:i/>
          <w:sz w:val="19"/>
          <w:szCs w:val="19"/>
          <w:lang w:val="es-MX"/>
        </w:rPr>
        <w:t xml:space="preserve">; </w:t>
      </w:r>
      <w:r w:rsidRPr="00FC18AE">
        <w:rPr>
          <w:rFonts w:ascii="Century Gothic" w:hAnsi="Century Gothic" w:cs="Tahoma"/>
          <w:i/>
          <w:snapToGrid w:val="0"/>
          <w:sz w:val="19"/>
          <w:szCs w:val="19"/>
          <w:lang w:val="es-MX"/>
        </w:rPr>
        <w:t>iii)</w:t>
      </w:r>
      <w:r w:rsidRPr="00FC18AE">
        <w:rPr>
          <w:rFonts w:ascii="Century Gothic" w:hAnsi="Century Gothic" w:cs="Tahoma"/>
          <w:b w:val="0"/>
          <w:i/>
          <w:snapToGrid w:val="0"/>
          <w:sz w:val="19"/>
          <w:szCs w:val="19"/>
          <w:lang w:val="es-MX"/>
        </w:rPr>
        <w:t xml:space="preserve"> Acta número </w:t>
      </w:r>
      <w:r w:rsidR="007B1E24" w:rsidRPr="00FC18AE">
        <w:rPr>
          <w:rFonts w:ascii="Century Gothic" w:hAnsi="Century Gothic" w:cs="Tahoma"/>
          <w:b w:val="0"/>
          <w:i/>
          <w:snapToGrid w:val="0"/>
          <w:sz w:val="19"/>
          <w:szCs w:val="19"/>
          <w:lang w:val="es-MX"/>
        </w:rPr>
        <w:t>Treinta y Dos</w:t>
      </w:r>
      <w:r w:rsidRPr="00FC18AE">
        <w:rPr>
          <w:rFonts w:ascii="Century Gothic" w:hAnsi="Century Gothic" w:cs="Tahoma"/>
          <w:b w:val="0"/>
          <w:i/>
          <w:snapToGrid w:val="0"/>
          <w:sz w:val="19"/>
          <w:szCs w:val="19"/>
          <w:lang w:val="es-MX"/>
        </w:rPr>
        <w:t xml:space="preserve">, </w:t>
      </w:r>
      <w:r w:rsidR="007B1E24" w:rsidRPr="00FC18AE">
        <w:rPr>
          <w:rFonts w:ascii="Century Gothic" w:hAnsi="Century Gothic" w:cs="Tahoma"/>
          <w:b w:val="0"/>
          <w:i/>
          <w:snapToGrid w:val="0"/>
          <w:sz w:val="19"/>
          <w:szCs w:val="19"/>
          <w:lang w:val="es-MX"/>
        </w:rPr>
        <w:t xml:space="preserve">Acuerdo Número Cuatro </w:t>
      </w:r>
      <w:r w:rsidRPr="00FC18AE">
        <w:rPr>
          <w:rFonts w:ascii="Century Gothic" w:hAnsi="Century Gothic" w:cs="Tahoma"/>
          <w:b w:val="0"/>
          <w:i/>
          <w:snapToGrid w:val="0"/>
          <w:sz w:val="19"/>
          <w:szCs w:val="19"/>
          <w:lang w:val="es-MX"/>
        </w:rPr>
        <w:t>Punto</w:t>
      </w:r>
      <w:r w:rsidR="007B1E24" w:rsidRPr="00FC18AE">
        <w:rPr>
          <w:rFonts w:ascii="Century Gothic" w:hAnsi="Century Gothic" w:cs="Tahoma"/>
          <w:b w:val="0"/>
          <w:i/>
          <w:snapToGrid w:val="0"/>
          <w:sz w:val="19"/>
          <w:szCs w:val="19"/>
          <w:lang w:val="es-MX"/>
        </w:rPr>
        <w:t xml:space="preserve"> Uno </w:t>
      </w:r>
      <w:r w:rsidRPr="00FC18AE">
        <w:rPr>
          <w:rFonts w:ascii="Century Gothic" w:hAnsi="Century Gothic" w:cs="Tahoma"/>
          <w:b w:val="0"/>
          <w:i/>
          <w:snapToGrid w:val="0"/>
          <w:sz w:val="19"/>
          <w:szCs w:val="19"/>
          <w:lang w:val="es-MX"/>
        </w:rPr>
        <w:t xml:space="preserve">punto </w:t>
      </w:r>
      <w:r w:rsidR="007B1E24" w:rsidRPr="00FC18AE">
        <w:rPr>
          <w:rFonts w:ascii="Century Gothic" w:hAnsi="Century Gothic" w:cs="Tahoma"/>
          <w:b w:val="0"/>
          <w:i/>
          <w:snapToGrid w:val="0"/>
          <w:sz w:val="19"/>
          <w:szCs w:val="19"/>
          <w:lang w:val="es-MX"/>
        </w:rPr>
        <w:t>Tres</w:t>
      </w:r>
      <w:r w:rsidRPr="00FC18AE">
        <w:rPr>
          <w:rFonts w:ascii="Century Gothic" w:hAnsi="Century Gothic" w:cs="Tahoma"/>
          <w:b w:val="0"/>
          <w:i/>
          <w:snapToGrid w:val="0"/>
          <w:sz w:val="19"/>
          <w:szCs w:val="19"/>
          <w:lang w:val="es-MX"/>
        </w:rPr>
        <w:t xml:space="preserve">, tomado en Sesión Ordinaria celebrada el día </w:t>
      </w:r>
      <w:r w:rsidR="007B1E24" w:rsidRPr="00FC18AE">
        <w:rPr>
          <w:rFonts w:ascii="Century Gothic" w:hAnsi="Century Gothic" w:cs="Tahoma"/>
          <w:b w:val="0"/>
          <w:i/>
          <w:snapToGrid w:val="0"/>
          <w:sz w:val="19"/>
          <w:szCs w:val="19"/>
          <w:lang w:val="es-MX"/>
        </w:rPr>
        <w:t xml:space="preserve">siete de julio de dos mil dieciséis, </w:t>
      </w:r>
      <w:r w:rsidRPr="00FC18AE">
        <w:rPr>
          <w:rFonts w:ascii="Century Gothic" w:hAnsi="Century Gothic" w:cs="Tahoma"/>
          <w:b w:val="0"/>
          <w:i/>
          <w:snapToGrid w:val="0"/>
          <w:sz w:val="19"/>
          <w:szCs w:val="19"/>
          <w:lang w:val="es-MX"/>
        </w:rPr>
        <w:t xml:space="preserve">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00467787" w:rsidRPr="00FC18AE">
        <w:rPr>
          <w:rFonts w:ascii="Century Gothic" w:hAnsi="Century Gothic"/>
          <w:b w:val="0"/>
          <w:i/>
          <w:snapToGrid w:val="0"/>
          <w:sz w:val="19"/>
          <w:szCs w:val="19"/>
          <w:lang w:val="es-MX"/>
        </w:rPr>
        <w:t>II) Por la Sociedad “</w:t>
      </w:r>
      <w:r w:rsidR="00467787" w:rsidRPr="00FC18AE">
        <w:rPr>
          <w:rFonts w:ascii="Century Gothic" w:hAnsi="Century Gothic"/>
          <w:i/>
          <w:sz w:val="19"/>
          <w:szCs w:val="19"/>
        </w:rPr>
        <w:t>GOLDEN WILL INDUSTRIAL LIMITED, SOCIEDAD ANONIMA DE CAPITAL VARIABLE</w:t>
      </w:r>
      <w:r w:rsidR="00467787" w:rsidRPr="00FC18AE">
        <w:rPr>
          <w:rFonts w:ascii="Century Gothic" w:hAnsi="Century Gothic"/>
          <w:b w:val="0"/>
          <w:i/>
          <w:sz w:val="19"/>
          <w:szCs w:val="19"/>
        </w:rPr>
        <w:t xml:space="preserve">, que puede abreviarse </w:t>
      </w:r>
      <w:r w:rsidR="00467787" w:rsidRPr="00FC18AE">
        <w:rPr>
          <w:rFonts w:ascii="Century Gothic" w:hAnsi="Century Gothic"/>
          <w:i/>
          <w:sz w:val="19"/>
          <w:szCs w:val="19"/>
        </w:rPr>
        <w:t>GOLDWILL, S.A DE C. V.</w:t>
      </w:r>
      <w:r w:rsidR="00467787" w:rsidRPr="00FC18AE">
        <w:rPr>
          <w:rFonts w:ascii="Century Gothic" w:hAnsi="Century Gothic"/>
          <w:b w:val="0"/>
          <w:i/>
          <w:sz w:val="19"/>
          <w:szCs w:val="19"/>
        </w:rPr>
        <w:t xml:space="preserve">” </w:t>
      </w:r>
      <w:r w:rsidR="00467787" w:rsidRPr="00FC18AE">
        <w:rPr>
          <w:rFonts w:ascii="Century Gothic" w:hAnsi="Century Gothic"/>
          <w:i/>
          <w:sz w:val="19"/>
          <w:szCs w:val="19"/>
        </w:rPr>
        <w:t>i)</w:t>
      </w:r>
      <w:r w:rsidR="00467787" w:rsidRPr="00FC18AE">
        <w:rPr>
          <w:rFonts w:ascii="Century Gothic" w:hAnsi="Century Gothic"/>
          <w:b w:val="0"/>
          <w:i/>
          <w:sz w:val="19"/>
          <w:szCs w:val="19"/>
        </w:rPr>
        <w:t xml:space="preserve"> </w:t>
      </w:r>
      <w:r w:rsidR="00467787" w:rsidRPr="00FC18AE">
        <w:rPr>
          <w:rFonts w:ascii="Century Gothic" w:hAnsi="Century Gothic"/>
          <w:b w:val="0"/>
          <w:i/>
          <w:snapToGrid w:val="0"/>
          <w:sz w:val="19"/>
          <w:szCs w:val="19"/>
          <w:lang w:val="es-MX"/>
        </w:rPr>
        <w:t>Testimonio de la Escritura Pública de Constitución, de dicha Sociedad, la cual fue otorgada en la ciudad de San Salvador, a las nueve horas del día veintiséis de noviembre de dos mil tres, ante los oficios notariales de Oscar Alberto Berríos, e inscrita en el Registro de Comercio el día tres de diciembre del mismo año, al Número VEINTINUEVE del Libro UN MIL OCHOCIENTOS SETENTA Y DOS del Registro de Sociedades, de la que consta que su denominación, naturaleza y domicilio son los ya mencionados; que su plazo es indeterminado; que entre sus finalidades está la importación de vehículos automotores, motocicletas, bicicletas, triciclos, repuestos y accesorios, entre otras; que la Administración de la Sociedad está confiada a una Junta Directiva</w:t>
      </w:r>
      <w:r w:rsidR="00467787" w:rsidRPr="00FC18AE">
        <w:rPr>
          <w:rFonts w:ascii="Century Gothic" w:hAnsi="Century Gothic"/>
          <w:b w:val="0"/>
          <w:i/>
          <w:snapToGrid w:val="0"/>
          <w:color w:val="FF0000"/>
          <w:sz w:val="19"/>
          <w:szCs w:val="19"/>
          <w:lang w:val="es-MX"/>
        </w:rPr>
        <w:t xml:space="preserve">  </w:t>
      </w:r>
      <w:r w:rsidR="00467787" w:rsidRPr="00FC18AE">
        <w:rPr>
          <w:rFonts w:ascii="Century Gothic" w:hAnsi="Century Gothic"/>
          <w:b w:val="0"/>
          <w:i/>
          <w:snapToGrid w:val="0"/>
          <w:sz w:val="19"/>
          <w:szCs w:val="19"/>
          <w:lang w:val="es-MX"/>
        </w:rPr>
        <w:t xml:space="preserve">integrada por dos miembros propietarios quienes serán electos por la Junta General Ordinaria de Accionistas y se denominaran Presidente y Secretario, quienes durarán en sus cargos cinco años, pudiendo ser reelectos; que la Representación Legal de la Sociedad y el uso de la firma social corresponde al Presidente de la </w:t>
      </w:r>
      <w:r w:rsidR="00467787" w:rsidRPr="00FC18AE">
        <w:rPr>
          <w:rFonts w:ascii="Century Gothic" w:hAnsi="Century Gothic"/>
          <w:b w:val="0"/>
          <w:i/>
          <w:snapToGrid w:val="0"/>
          <w:sz w:val="19"/>
          <w:szCs w:val="19"/>
          <w:lang w:val="es-MX"/>
        </w:rPr>
        <w:lastRenderedPageBreak/>
        <w:t xml:space="preserve">Junta Directiva de la Sociedad quien está facultado para otorgar actos y contratos como el presente; </w:t>
      </w:r>
      <w:r w:rsidR="00467787" w:rsidRPr="00FC18AE">
        <w:rPr>
          <w:rFonts w:ascii="Century Gothic" w:hAnsi="Century Gothic"/>
          <w:i/>
          <w:snapToGrid w:val="0"/>
          <w:sz w:val="19"/>
          <w:szCs w:val="19"/>
          <w:lang w:val="es-MX"/>
        </w:rPr>
        <w:t>ii)</w:t>
      </w:r>
      <w:r w:rsidR="00467787" w:rsidRPr="00FC18AE">
        <w:rPr>
          <w:rFonts w:ascii="Century Gothic" w:hAnsi="Century Gothic"/>
          <w:b w:val="0"/>
          <w:i/>
          <w:snapToGrid w:val="0"/>
          <w:sz w:val="19"/>
          <w:szCs w:val="19"/>
          <w:lang w:val="es-MX"/>
        </w:rPr>
        <w:t xml:space="preserve"> Testimonio de la Escritura Pública de Modificación al Pacto Social, otorgada en la ciudad de San Salvador, a las nueve horas del día veintidós de abril de dos mil diez, ante los oficios notariales de Luis Guillermo </w:t>
      </w:r>
      <w:proofErr w:type="spellStart"/>
      <w:r w:rsidR="00467787" w:rsidRPr="00FC18AE">
        <w:rPr>
          <w:rFonts w:ascii="Century Gothic" w:hAnsi="Century Gothic"/>
          <w:b w:val="0"/>
          <w:i/>
          <w:snapToGrid w:val="0"/>
          <w:sz w:val="19"/>
          <w:szCs w:val="19"/>
          <w:lang w:val="es-MX"/>
        </w:rPr>
        <w:t>Wellman</w:t>
      </w:r>
      <w:proofErr w:type="spellEnd"/>
      <w:r w:rsidR="00467787" w:rsidRPr="00FC18AE">
        <w:rPr>
          <w:rFonts w:ascii="Century Gothic" w:hAnsi="Century Gothic"/>
          <w:b w:val="0"/>
          <w:i/>
          <w:snapToGrid w:val="0"/>
          <w:sz w:val="19"/>
          <w:szCs w:val="19"/>
          <w:lang w:val="es-MX"/>
        </w:rPr>
        <w:t xml:space="preserve"> Carpio, inscrita en el Registro de Comercio el día veintisiete de abril de dos mil diez, al Número CIENTO DOCE del Libro DOS MIL QUINIENTOS CUARENTA Y UNO del Libro del Registro de Sociedades; en la que consta el cambio de las finalidades de la Sociedad; y </w:t>
      </w:r>
      <w:r w:rsidR="00467787" w:rsidRPr="00FC18AE">
        <w:rPr>
          <w:rFonts w:ascii="Century Gothic" w:hAnsi="Century Gothic"/>
          <w:i/>
          <w:snapToGrid w:val="0"/>
          <w:sz w:val="19"/>
          <w:szCs w:val="19"/>
          <w:lang w:val="es-MX"/>
        </w:rPr>
        <w:t>iii)</w:t>
      </w:r>
      <w:r w:rsidR="00467787" w:rsidRPr="00FC18AE">
        <w:rPr>
          <w:rFonts w:ascii="Century Gothic" w:hAnsi="Century Gothic"/>
          <w:b w:val="0"/>
          <w:i/>
          <w:snapToGrid w:val="0"/>
          <w:sz w:val="19"/>
          <w:szCs w:val="19"/>
          <w:lang w:val="es-MX"/>
        </w:rPr>
        <w:t xml:space="preserve"> Certificación del Acta de la Sesión Ordinaria de la Junta General de Accionistas de la Sociedad celebrada en la ciudad de San Salvador el día once de marzo de dos mil trece, inscrita en el Registro de Comercio el día veintinueve de mayo de dos mil catorce, al Número NOVENTA Y SIETE del Libro TRES MIL DOSCIENTOS CINCUENTA Y SIETE del Registro de Sociedades, en la que consta que el señor BO YANG fue electo en el cargo de Presidente Propietario de la Junta Directiva de la Sociedad para el período de cinco años contados a partir del día primero de diciembre de dos mil trece, por lo</w:t>
      </w:r>
      <w:r w:rsidR="00467787" w:rsidRPr="00FC18AE">
        <w:rPr>
          <w:rFonts w:ascii="Century Gothic" w:hAnsi="Century Gothic"/>
          <w:b w:val="0"/>
          <w:i/>
          <w:snapToGrid w:val="0"/>
          <w:color w:val="FF0000"/>
          <w:sz w:val="19"/>
          <w:szCs w:val="19"/>
          <w:lang w:val="es-MX"/>
        </w:rPr>
        <w:t xml:space="preserve"> </w:t>
      </w:r>
      <w:r w:rsidR="00467787" w:rsidRPr="00FC18AE">
        <w:rPr>
          <w:rFonts w:ascii="Century Gothic" w:hAnsi="Century Gothic"/>
          <w:b w:val="0"/>
          <w:i/>
          <w:sz w:val="19"/>
          <w:szCs w:val="19"/>
        </w:rPr>
        <w:t xml:space="preserve">que se encuentra vigente su nombramiento; Y leído que les hube íntegramente en un solo acto sin interrupción todo lo escrito, manifiestan su conformidad, ratifican su contenido y firmamos. </w:t>
      </w:r>
      <w:r w:rsidR="00467787" w:rsidRPr="00FC18AE">
        <w:rPr>
          <w:rFonts w:ascii="Century Gothic" w:hAnsi="Century Gothic"/>
          <w:i/>
          <w:sz w:val="19"/>
          <w:szCs w:val="19"/>
        </w:rPr>
        <w:t xml:space="preserve">DOY FE. </w:t>
      </w:r>
    </w:p>
    <w:p w:rsidR="00467787" w:rsidRPr="00FC18AE" w:rsidRDefault="00467787" w:rsidP="00467787">
      <w:pPr>
        <w:rPr>
          <w:rFonts w:ascii="Century Gothic" w:hAnsi="Century Gothic"/>
          <w:i/>
          <w:sz w:val="19"/>
          <w:szCs w:val="19"/>
        </w:rPr>
      </w:pPr>
    </w:p>
    <w:p w:rsidR="00467787" w:rsidRPr="00FC18AE" w:rsidRDefault="00467787" w:rsidP="00467787">
      <w:pPr>
        <w:rPr>
          <w:rFonts w:ascii="Century Gothic" w:hAnsi="Century Gothic"/>
          <w:i/>
          <w:sz w:val="19"/>
          <w:szCs w:val="19"/>
        </w:rPr>
      </w:pPr>
    </w:p>
    <w:p w:rsidR="00DD56F0" w:rsidRDefault="00DD56F0" w:rsidP="00467787">
      <w:pPr>
        <w:rPr>
          <w:rFonts w:ascii="Century Gothic" w:hAnsi="Century Gothic"/>
          <w:i/>
          <w:sz w:val="19"/>
          <w:szCs w:val="19"/>
        </w:rPr>
      </w:pPr>
    </w:p>
    <w:p w:rsidR="00B73E83" w:rsidRPr="00FC18AE" w:rsidRDefault="00B73E83" w:rsidP="00467787">
      <w:pPr>
        <w:rPr>
          <w:rFonts w:ascii="Century Gothic" w:hAnsi="Century Gothic"/>
          <w:i/>
          <w:sz w:val="19"/>
          <w:szCs w:val="19"/>
        </w:rPr>
      </w:pPr>
    </w:p>
    <w:p w:rsidR="00DD56F0" w:rsidRPr="00FC18AE" w:rsidRDefault="00DD56F0" w:rsidP="00467787">
      <w:pPr>
        <w:rPr>
          <w:rFonts w:ascii="Century Gothic" w:hAnsi="Century Gothic"/>
          <w:i/>
          <w:sz w:val="19"/>
          <w:szCs w:val="19"/>
        </w:rPr>
      </w:pPr>
    </w:p>
    <w:p w:rsidR="00467787" w:rsidRPr="00FC18AE" w:rsidRDefault="00467787" w:rsidP="00467787">
      <w:pPr>
        <w:rPr>
          <w:rFonts w:ascii="Century Gothic" w:hAnsi="Century Gothic"/>
          <w:i/>
          <w:sz w:val="19"/>
          <w:szCs w:val="19"/>
        </w:rPr>
      </w:pPr>
    </w:p>
    <w:p w:rsidR="00467787" w:rsidRPr="00FC18AE" w:rsidRDefault="00467787" w:rsidP="00467787">
      <w:pPr>
        <w:rPr>
          <w:rFonts w:ascii="Century Gothic" w:hAnsi="Century Gothic"/>
          <w:i/>
          <w:sz w:val="19"/>
          <w:szCs w:val="19"/>
        </w:rPr>
      </w:pPr>
    </w:p>
    <w:p w:rsidR="00467787" w:rsidRPr="00FC18AE" w:rsidRDefault="00467787" w:rsidP="00467787">
      <w:pPr>
        <w:rPr>
          <w:rFonts w:ascii="Century Gothic" w:hAnsi="Century Gothic"/>
          <w:i/>
          <w:sz w:val="19"/>
          <w:szCs w:val="19"/>
        </w:rPr>
      </w:pPr>
    </w:p>
    <w:tbl>
      <w:tblPr>
        <w:tblW w:w="0" w:type="auto"/>
        <w:jc w:val="center"/>
        <w:tblInd w:w="-181" w:type="dxa"/>
        <w:tblLook w:val="04A0" w:firstRow="1" w:lastRow="0" w:firstColumn="1" w:lastColumn="0" w:noHBand="0" w:noVBand="1"/>
      </w:tblPr>
      <w:tblGrid>
        <w:gridCol w:w="4748"/>
        <w:gridCol w:w="4748"/>
      </w:tblGrid>
      <w:tr w:rsidR="00467787" w:rsidRPr="00FC18AE" w:rsidTr="00FB0643">
        <w:trPr>
          <w:jc w:val="center"/>
        </w:trPr>
        <w:tc>
          <w:tcPr>
            <w:tcW w:w="4748" w:type="dxa"/>
            <w:shd w:val="clear" w:color="auto" w:fill="auto"/>
          </w:tcPr>
          <w:p w:rsidR="00467787" w:rsidRPr="00FC18AE" w:rsidRDefault="00467787" w:rsidP="00FB0643">
            <w:pPr>
              <w:pStyle w:val="Textoindependiente2"/>
              <w:spacing w:line="240" w:lineRule="auto"/>
              <w:ind w:right="74"/>
              <w:jc w:val="center"/>
              <w:rPr>
                <w:rFonts w:ascii="Century Gothic" w:hAnsi="Century Gothic" w:cstheme="minorHAnsi"/>
                <w:i/>
                <w:sz w:val="19"/>
                <w:szCs w:val="19"/>
              </w:rPr>
            </w:pPr>
            <w:r w:rsidRPr="00FC18AE">
              <w:rPr>
                <w:rFonts w:ascii="Century Gothic" w:hAnsi="Century Gothic" w:cstheme="minorHAnsi"/>
                <w:i/>
                <w:sz w:val="19"/>
                <w:szCs w:val="19"/>
              </w:rPr>
              <w:t xml:space="preserve">Ing. Marco Antonio Fortín </w:t>
            </w:r>
            <w:proofErr w:type="spellStart"/>
            <w:r w:rsidRPr="00FC18AE">
              <w:rPr>
                <w:rFonts w:ascii="Century Gothic" w:hAnsi="Century Gothic" w:cstheme="minorHAnsi"/>
                <w:i/>
                <w:sz w:val="19"/>
                <w:szCs w:val="19"/>
              </w:rPr>
              <w:t>Huezo</w:t>
            </w:r>
            <w:proofErr w:type="spellEnd"/>
          </w:p>
          <w:p w:rsidR="00467787" w:rsidRPr="00FC18AE" w:rsidRDefault="00467787" w:rsidP="00FB0643">
            <w:pPr>
              <w:pStyle w:val="Textoindependiente2"/>
              <w:spacing w:line="240" w:lineRule="auto"/>
              <w:ind w:right="74"/>
              <w:jc w:val="center"/>
              <w:rPr>
                <w:rFonts w:ascii="Century Gothic" w:hAnsi="Century Gothic" w:cstheme="minorHAnsi"/>
                <w:i/>
                <w:sz w:val="19"/>
                <w:szCs w:val="19"/>
              </w:rPr>
            </w:pPr>
            <w:r w:rsidRPr="00FC18AE">
              <w:rPr>
                <w:rFonts w:ascii="Century Gothic" w:hAnsi="Century Gothic" w:cstheme="minorHAnsi"/>
                <w:i/>
                <w:sz w:val="19"/>
                <w:szCs w:val="19"/>
              </w:rPr>
              <w:t>Presidente de ANDA</w:t>
            </w:r>
          </w:p>
        </w:tc>
        <w:tc>
          <w:tcPr>
            <w:tcW w:w="4748" w:type="dxa"/>
            <w:shd w:val="clear" w:color="auto" w:fill="auto"/>
          </w:tcPr>
          <w:p w:rsidR="00467787" w:rsidRPr="00FC18AE" w:rsidRDefault="00467787" w:rsidP="00FB0643">
            <w:pPr>
              <w:pStyle w:val="Textoindependiente2"/>
              <w:spacing w:line="240" w:lineRule="auto"/>
              <w:ind w:right="74"/>
              <w:jc w:val="center"/>
              <w:rPr>
                <w:rFonts w:ascii="Century Gothic" w:hAnsi="Century Gothic" w:cstheme="minorHAnsi"/>
                <w:i/>
                <w:sz w:val="19"/>
                <w:szCs w:val="19"/>
                <w:lang w:val="en-US"/>
              </w:rPr>
            </w:pPr>
            <w:r w:rsidRPr="00FC18AE">
              <w:rPr>
                <w:rFonts w:ascii="Century Gothic" w:hAnsi="Century Gothic" w:cstheme="minorHAnsi"/>
                <w:i/>
                <w:sz w:val="19"/>
                <w:szCs w:val="19"/>
                <w:lang w:val="en-US"/>
              </w:rPr>
              <w:t>Bo Yang</w:t>
            </w:r>
          </w:p>
          <w:p w:rsidR="00467787" w:rsidRPr="00FC18AE" w:rsidRDefault="00467787" w:rsidP="00FB0643">
            <w:pPr>
              <w:pStyle w:val="Textoindependiente2"/>
              <w:spacing w:line="240" w:lineRule="auto"/>
              <w:ind w:right="74"/>
              <w:jc w:val="center"/>
              <w:rPr>
                <w:rFonts w:ascii="Century Gothic" w:hAnsi="Century Gothic" w:cstheme="minorHAnsi"/>
                <w:i/>
                <w:sz w:val="19"/>
                <w:szCs w:val="19"/>
                <w:lang w:val="en-US"/>
              </w:rPr>
            </w:pPr>
            <w:proofErr w:type="spellStart"/>
            <w:r w:rsidRPr="00FC18AE">
              <w:rPr>
                <w:rFonts w:ascii="Century Gothic" w:hAnsi="Century Gothic" w:cstheme="minorHAnsi"/>
                <w:i/>
                <w:sz w:val="19"/>
                <w:szCs w:val="19"/>
                <w:lang w:val="en-US"/>
              </w:rPr>
              <w:t>Suministrante</w:t>
            </w:r>
            <w:proofErr w:type="spellEnd"/>
          </w:p>
          <w:p w:rsidR="00467787" w:rsidRPr="00FC18AE" w:rsidRDefault="00467787" w:rsidP="00FB0643">
            <w:pPr>
              <w:pStyle w:val="Textoindependiente2"/>
              <w:spacing w:line="240" w:lineRule="auto"/>
              <w:ind w:right="74"/>
              <w:jc w:val="center"/>
              <w:rPr>
                <w:rFonts w:ascii="Century Gothic" w:hAnsi="Century Gothic" w:cstheme="minorHAnsi"/>
                <w:i/>
                <w:sz w:val="19"/>
                <w:szCs w:val="19"/>
                <w:lang w:val="en-US"/>
              </w:rPr>
            </w:pPr>
          </w:p>
        </w:tc>
      </w:tr>
    </w:tbl>
    <w:p w:rsidR="00467787" w:rsidRPr="00FC18AE" w:rsidRDefault="00467787" w:rsidP="00467787">
      <w:pPr>
        <w:pStyle w:val="Textoindependiente2"/>
        <w:tabs>
          <w:tab w:val="left" w:pos="3060"/>
        </w:tabs>
        <w:ind w:left="-180" w:right="74"/>
        <w:rPr>
          <w:rFonts w:ascii="Century Gothic" w:hAnsi="Century Gothic" w:cs="Arial"/>
          <w:i/>
          <w:sz w:val="19"/>
          <w:szCs w:val="19"/>
        </w:rPr>
      </w:pPr>
    </w:p>
    <w:p w:rsidR="00467787" w:rsidRPr="00FC18AE" w:rsidRDefault="00467787" w:rsidP="00467787">
      <w:pPr>
        <w:pStyle w:val="Textoindependiente2"/>
        <w:ind w:left="-180" w:right="74"/>
        <w:rPr>
          <w:rFonts w:ascii="Century Gothic" w:hAnsi="Century Gothic" w:cs="Tahoma"/>
          <w:i/>
          <w:sz w:val="19"/>
          <w:szCs w:val="19"/>
          <w:lang w:val="pt-BR"/>
        </w:rPr>
      </w:pPr>
    </w:p>
    <w:p w:rsidR="00A92B7A" w:rsidRPr="00FC18AE" w:rsidRDefault="00A92B7A" w:rsidP="00467787">
      <w:pPr>
        <w:pStyle w:val="Textoindependiente2"/>
        <w:ind w:left="-180" w:right="74"/>
        <w:rPr>
          <w:rFonts w:ascii="Century Gothic" w:hAnsi="Century Gothic" w:cs="Tahoma"/>
          <w:i/>
          <w:sz w:val="19"/>
          <w:szCs w:val="19"/>
          <w:lang w:val="pt-BR"/>
        </w:rPr>
      </w:pPr>
    </w:p>
    <w:p w:rsidR="007B1E24" w:rsidRPr="00FC18AE" w:rsidRDefault="007B1E24">
      <w:pPr>
        <w:pStyle w:val="Textoindependiente2"/>
        <w:ind w:left="-180" w:right="74"/>
        <w:rPr>
          <w:rFonts w:ascii="Century Gothic" w:hAnsi="Century Gothic" w:cs="Tahoma"/>
          <w:i/>
          <w:sz w:val="19"/>
          <w:szCs w:val="19"/>
          <w:lang w:val="pt-BR"/>
        </w:rPr>
      </w:pPr>
    </w:p>
    <w:p w:rsidR="00631F34" w:rsidRPr="00FC18AE" w:rsidRDefault="00631F34">
      <w:pPr>
        <w:pStyle w:val="Textoindependiente2"/>
        <w:ind w:left="-180" w:right="74"/>
        <w:rPr>
          <w:rFonts w:ascii="Century Gothic" w:hAnsi="Century Gothic" w:cs="Tahoma"/>
          <w:i/>
          <w:sz w:val="19"/>
          <w:szCs w:val="19"/>
          <w:lang w:val="pt-BR"/>
        </w:rPr>
      </w:pPr>
    </w:p>
    <w:sectPr w:rsidR="00631F34" w:rsidRPr="00FC18AE" w:rsidSect="00286F1D">
      <w:footerReference w:type="even" r:id="rId9"/>
      <w:footerReference w:type="default" r:id="rId10"/>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643" w:rsidRDefault="00FB0643" w:rsidP="00496E84">
      <w:pPr>
        <w:pStyle w:val="Textoindependiente2"/>
      </w:pPr>
      <w:r>
        <w:separator/>
      </w:r>
    </w:p>
  </w:endnote>
  <w:endnote w:type="continuationSeparator" w:id="0">
    <w:p w:rsidR="00FB0643" w:rsidRDefault="00FB0643"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643" w:rsidRDefault="00FB06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B0643" w:rsidRDefault="00FB064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643" w:rsidRDefault="00FB0643">
    <w:pPr>
      <w:pStyle w:val="Piedepgina"/>
      <w:framePr w:wrap="around" w:vAnchor="text" w:hAnchor="margin" w:xAlign="right" w:y="1"/>
      <w:rPr>
        <w:rStyle w:val="Nmerodepgina"/>
      </w:rPr>
    </w:pPr>
  </w:p>
  <w:p w:rsidR="00FB0643" w:rsidRDefault="00FB0643">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112F18">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643" w:rsidRDefault="00FB0643" w:rsidP="00496E84">
      <w:pPr>
        <w:pStyle w:val="Textoindependiente2"/>
      </w:pPr>
      <w:r>
        <w:separator/>
      </w:r>
    </w:p>
  </w:footnote>
  <w:footnote w:type="continuationSeparator" w:id="0">
    <w:p w:rsidR="00FB0643" w:rsidRDefault="00FB0643"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4">
    <w:nsid w:val="3155348A"/>
    <w:multiLevelType w:val="hybridMultilevel"/>
    <w:tmpl w:val="BFAA6764"/>
    <w:lvl w:ilvl="0" w:tplc="440A0001">
      <w:start w:val="1"/>
      <w:numFmt w:val="bullet"/>
      <w:lvlText w:val=""/>
      <w:lvlJc w:val="left"/>
      <w:pPr>
        <w:ind w:left="1440" w:hanging="360"/>
      </w:pPr>
      <w:rPr>
        <w:rFonts w:ascii="Symbol" w:hAnsi="Symbol" w:cs="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cs="Wingdings" w:hint="default"/>
      </w:rPr>
    </w:lvl>
    <w:lvl w:ilvl="3" w:tplc="440A0001">
      <w:start w:val="1"/>
      <w:numFmt w:val="bullet"/>
      <w:lvlText w:val=""/>
      <w:lvlJc w:val="left"/>
      <w:pPr>
        <w:ind w:left="3600" w:hanging="360"/>
      </w:pPr>
      <w:rPr>
        <w:rFonts w:ascii="Symbol" w:hAnsi="Symbol" w:cs="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cs="Wingdings" w:hint="default"/>
      </w:rPr>
    </w:lvl>
    <w:lvl w:ilvl="6" w:tplc="440A0001">
      <w:start w:val="1"/>
      <w:numFmt w:val="bullet"/>
      <w:lvlText w:val=""/>
      <w:lvlJc w:val="left"/>
      <w:pPr>
        <w:ind w:left="5760" w:hanging="360"/>
      </w:pPr>
      <w:rPr>
        <w:rFonts w:ascii="Symbol" w:hAnsi="Symbol" w:cs="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cs="Wingdings" w:hint="default"/>
      </w:rPr>
    </w:lvl>
  </w:abstractNum>
  <w:abstractNum w:abstractNumId="5">
    <w:nsid w:val="5FB03EE9"/>
    <w:multiLevelType w:val="hybridMultilevel"/>
    <w:tmpl w:val="8738D99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1C14"/>
    <w:rsid w:val="0000644F"/>
    <w:rsid w:val="00015128"/>
    <w:rsid w:val="00032838"/>
    <w:rsid w:val="0003522D"/>
    <w:rsid w:val="0004577C"/>
    <w:rsid w:val="000504BB"/>
    <w:rsid w:val="000626CA"/>
    <w:rsid w:val="00062E46"/>
    <w:rsid w:val="00073CCB"/>
    <w:rsid w:val="00091BA5"/>
    <w:rsid w:val="000B60E2"/>
    <w:rsid w:val="000B6511"/>
    <w:rsid w:val="000C04C7"/>
    <w:rsid w:val="000C2F0A"/>
    <w:rsid w:val="000C6581"/>
    <w:rsid w:val="000C67B4"/>
    <w:rsid w:val="000C7655"/>
    <w:rsid w:val="000D0941"/>
    <w:rsid w:val="000D14CB"/>
    <w:rsid w:val="000E0B63"/>
    <w:rsid w:val="000E1971"/>
    <w:rsid w:val="000E2595"/>
    <w:rsid w:val="000E29E3"/>
    <w:rsid w:val="000E3F0F"/>
    <w:rsid w:val="000E6980"/>
    <w:rsid w:val="000F22CA"/>
    <w:rsid w:val="000F26DF"/>
    <w:rsid w:val="00111ADF"/>
    <w:rsid w:val="00111E17"/>
    <w:rsid w:val="00112F18"/>
    <w:rsid w:val="00115041"/>
    <w:rsid w:val="00135EA6"/>
    <w:rsid w:val="00141F64"/>
    <w:rsid w:val="00143670"/>
    <w:rsid w:val="00144F43"/>
    <w:rsid w:val="00153E94"/>
    <w:rsid w:val="00160779"/>
    <w:rsid w:val="00167339"/>
    <w:rsid w:val="001751DF"/>
    <w:rsid w:val="001758F0"/>
    <w:rsid w:val="001879DB"/>
    <w:rsid w:val="00196AF1"/>
    <w:rsid w:val="001A4A57"/>
    <w:rsid w:val="001A5FAA"/>
    <w:rsid w:val="001B00D8"/>
    <w:rsid w:val="001B1011"/>
    <w:rsid w:val="001B4C3E"/>
    <w:rsid w:val="001B64F7"/>
    <w:rsid w:val="001C1109"/>
    <w:rsid w:val="001D4D8F"/>
    <w:rsid w:val="001D5369"/>
    <w:rsid w:val="001D5E66"/>
    <w:rsid w:val="001E5E47"/>
    <w:rsid w:val="001F1848"/>
    <w:rsid w:val="0020714E"/>
    <w:rsid w:val="00217EC3"/>
    <w:rsid w:val="00222470"/>
    <w:rsid w:val="002227D7"/>
    <w:rsid w:val="00223AA6"/>
    <w:rsid w:val="00237BD5"/>
    <w:rsid w:val="0024046C"/>
    <w:rsid w:val="00240A23"/>
    <w:rsid w:val="00246F1C"/>
    <w:rsid w:val="00252788"/>
    <w:rsid w:val="00260057"/>
    <w:rsid w:val="00264EEA"/>
    <w:rsid w:val="00267C77"/>
    <w:rsid w:val="00270A24"/>
    <w:rsid w:val="00273E20"/>
    <w:rsid w:val="00276420"/>
    <w:rsid w:val="002817A1"/>
    <w:rsid w:val="00282AC2"/>
    <w:rsid w:val="00286F1D"/>
    <w:rsid w:val="00295A64"/>
    <w:rsid w:val="002A6790"/>
    <w:rsid w:val="002B2391"/>
    <w:rsid w:val="002B27EA"/>
    <w:rsid w:val="002B4CBB"/>
    <w:rsid w:val="002B7102"/>
    <w:rsid w:val="002C67D5"/>
    <w:rsid w:val="002D4275"/>
    <w:rsid w:val="002E2E5F"/>
    <w:rsid w:val="00304F87"/>
    <w:rsid w:val="00321A6E"/>
    <w:rsid w:val="003233C0"/>
    <w:rsid w:val="00326C17"/>
    <w:rsid w:val="00326DA4"/>
    <w:rsid w:val="003278B0"/>
    <w:rsid w:val="00327D14"/>
    <w:rsid w:val="00332225"/>
    <w:rsid w:val="00340762"/>
    <w:rsid w:val="00354E40"/>
    <w:rsid w:val="003658CE"/>
    <w:rsid w:val="00370601"/>
    <w:rsid w:val="003712B1"/>
    <w:rsid w:val="00373A49"/>
    <w:rsid w:val="00374132"/>
    <w:rsid w:val="00377417"/>
    <w:rsid w:val="00396E02"/>
    <w:rsid w:val="00396E30"/>
    <w:rsid w:val="003A2626"/>
    <w:rsid w:val="003A5BDD"/>
    <w:rsid w:val="003B3E6C"/>
    <w:rsid w:val="003B4714"/>
    <w:rsid w:val="003B5643"/>
    <w:rsid w:val="003B5A81"/>
    <w:rsid w:val="003B7CDA"/>
    <w:rsid w:val="003C1865"/>
    <w:rsid w:val="003C34B2"/>
    <w:rsid w:val="003C5B19"/>
    <w:rsid w:val="003C7527"/>
    <w:rsid w:val="003D009A"/>
    <w:rsid w:val="003D78BD"/>
    <w:rsid w:val="003E20AC"/>
    <w:rsid w:val="003F45DC"/>
    <w:rsid w:val="003F5484"/>
    <w:rsid w:val="003F6246"/>
    <w:rsid w:val="00400683"/>
    <w:rsid w:val="00405457"/>
    <w:rsid w:val="00411714"/>
    <w:rsid w:val="00416707"/>
    <w:rsid w:val="00434F7C"/>
    <w:rsid w:val="00437B76"/>
    <w:rsid w:val="00441BB5"/>
    <w:rsid w:val="00446C12"/>
    <w:rsid w:val="00453EE5"/>
    <w:rsid w:val="00457BA1"/>
    <w:rsid w:val="0046477B"/>
    <w:rsid w:val="00467787"/>
    <w:rsid w:val="00482E71"/>
    <w:rsid w:val="0048522C"/>
    <w:rsid w:val="00496E84"/>
    <w:rsid w:val="004B3C28"/>
    <w:rsid w:val="004B6093"/>
    <w:rsid w:val="004D0267"/>
    <w:rsid w:val="004E46C3"/>
    <w:rsid w:val="004F02D4"/>
    <w:rsid w:val="004F3091"/>
    <w:rsid w:val="004F7DF4"/>
    <w:rsid w:val="0050580C"/>
    <w:rsid w:val="005222DA"/>
    <w:rsid w:val="00524B2C"/>
    <w:rsid w:val="005301D9"/>
    <w:rsid w:val="0053364D"/>
    <w:rsid w:val="005339F1"/>
    <w:rsid w:val="00540F1E"/>
    <w:rsid w:val="005412FA"/>
    <w:rsid w:val="00545CCE"/>
    <w:rsid w:val="00552885"/>
    <w:rsid w:val="00553335"/>
    <w:rsid w:val="00554C77"/>
    <w:rsid w:val="0055539F"/>
    <w:rsid w:val="00564E9E"/>
    <w:rsid w:val="005723DB"/>
    <w:rsid w:val="0058180E"/>
    <w:rsid w:val="005822B2"/>
    <w:rsid w:val="00592FA4"/>
    <w:rsid w:val="005965A8"/>
    <w:rsid w:val="005B66DA"/>
    <w:rsid w:val="005C3424"/>
    <w:rsid w:val="005D546B"/>
    <w:rsid w:val="005D6FB6"/>
    <w:rsid w:val="005E0576"/>
    <w:rsid w:val="005E55C6"/>
    <w:rsid w:val="005E6010"/>
    <w:rsid w:val="00606C6A"/>
    <w:rsid w:val="00625C78"/>
    <w:rsid w:val="00631F34"/>
    <w:rsid w:val="006325C7"/>
    <w:rsid w:val="00635AC7"/>
    <w:rsid w:val="00641A78"/>
    <w:rsid w:val="00646823"/>
    <w:rsid w:val="0066223D"/>
    <w:rsid w:val="00667C9D"/>
    <w:rsid w:val="00672FCE"/>
    <w:rsid w:val="006931BA"/>
    <w:rsid w:val="00694B44"/>
    <w:rsid w:val="00695078"/>
    <w:rsid w:val="00696BDD"/>
    <w:rsid w:val="006979A2"/>
    <w:rsid w:val="006A387D"/>
    <w:rsid w:val="006A47DA"/>
    <w:rsid w:val="006A528A"/>
    <w:rsid w:val="006B232C"/>
    <w:rsid w:val="006B5D2F"/>
    <w:rsid w:val="006C34A8"/>
    <w:rsid w:val="006C713B"/>
    <w:rsid w:val="006E1A3C"/>
    <w:rsid w:val="006F0A39"/>
    <w:rsid w:val="006F13A7"/>
    <w:rsid w:val="006F4949"/>
    <w:rsid w:val="00705455"/>
    <w:rsid w:val="007126D6"/>
    <w:rsid w:val="00726ED4"/>
    <w:rsid w:val="00727266"/>
    <w:rsid w:val="00727F42"/>
    <w:rsid w:val="007339EA"/>
    <w:rsid w:val="007510A4"/>
    <w:rsid w:val="00753570"/>
    <w:rsid w:val="00753F7A"/>
    <w:rsid w:val="00763F3E"/>
    <w:rsid w:val="00774681"/>
    <w:rsid w:val="00792D34"/>
    <w:rsid w:val="00796F7F"/>
    <w:rsid w:val="007A19DB"/>
    <w:rsid w:val="007A1C72"/>
    <w:rsid w:val="007A3D9F"/>
    <w:rsid w:val="007A4AE9"/>
    <w:rsid w:val="007B1E24"/>
    <w:rsid w:val="007C5489"/>
    <w:rsid w:val="007E5AC2"/>
    <w:rsid w:val="007E6D1E"/>
    <w:rsid w:val="00805A49"/>
    <w:rsid w:val="00806397"/>
    <w:rsid w:val="0081269E"/>
    <w:rsid w:val="00821336"/>
    <w:rsid w:val="00821A32"/>
    <w:rsid w:val="00825392"/>
    <w:rsid w:val="00834C23"/>
    <w:rsid w:val="00852207"/>
    <w:rsid w:val="00864C11"/>
    <w:rsid w:val="008739C8"/>
    <w:rsid w:val="00874B77"/>
    <w:rsid w:val="008751D3"/>
    <w:rsid w:val="00876E57"/>
    <w:rsid w:val="0089463C"/>
    <w:rsid w:val="0089533D"/>
    <w:rsid w:val="008A1A8B"/>
    <w:rsid w:val="008A2C6C"/>
    <w:rsid w:val="008A56DF"/>
    <w:rsid w:val="008A663E"/>
    <w:rsid w:val="008B3B4A"/>
    <w:rsid w:val="008B6138"/>
    <w:rsid w:val="008B70B7"/>
    <w:rsid w:val="008B7AFB"/>
    <w:rsid w:val="008C2477"/>
    <w:rsid w:val="008C2BEE"/>
    <w:rsid w:val="008C5186"/>
    <w:rsid w:val="008D0CE8"/>
    <w:rsid w:val="008D1C7E"/>
    <w:rsid w:val="008E07E9"/>
    <w:rsid w:val="008E2B90"/>
    <w:rsid w:val="008E3BA2"/>
    <w:rsid w:val="008F3BC4"/>
    <w:rsid w:val="008F3F42"/>
    <w:rsid w:val="008F6DE1"/>
    <w:rsid w:val="00904918"/>
    <w:rsid w:val="00911F5B"/>
    <w:rsid w:val="009122F2"/>
    <w:rsid w:val="00924C01"/>
    <w:rsid w:val="00934403"/>
    <w:rsid w:val="00936180"/>
    <w:rsid w:val="00941270"/>
    <w:rsid w:val="009441D0"/>
    <w:rsid w:val="00945975"/>
    <w:rsid w:val="009550A4"/>
    <w:rsid w:val="0096077E"/>
    <w:rsid w:val="00960A20"/>
    <w:rsid w:val="00977FF8"/>
    <w:rsid w:val="00982AB4"/>
    <w:rsid w:val="00991ABB"/>
    <w:rsid w:val="009949F5"/>
    <w:rsid w:val="00995429"/>
    <w:rsid w:val="009973C5"/>
    <w:rsid w:val="009A2208"/>
    <w:rsid w:val="009A2275"/>
    <w:rsid w:val="009B1C3B"/>
    <w:rsid w:val="009C740C"/>
    <w:rsid w:val="009D5073"/>
    <w:rsid w:val="009D531F"/>
    <w:rsid w:val="009E15DB"/>
    <w:rsid w:val="009E44E1"/>
    <w:rsid w:val="009E5551"/>
    <w:rsid w:val="009F3984"/>
    <w:rsid w:val="009F6AD3"/>
    <w:rsid w:val="009F6BC5"/>
    <w:rsid w:val="00A04919"/>
    <w:rsid w:val="00A053D0"/>
    <w:rsid w:val="00A15A11"/>
    <w:rsid w:val="00A26938"/>
    <w:rsid w:val="00A31CE4"/>
    <w:rsid w:val="00A3777C"/>
    <w:rsid w:val="00A533D5"/>
    <w:rsid w:val="00A65BFF"/>
    <w:rsid w:val="00A70EE6"/>
    <w:rsid w:val="00A80E9A"/>
    <w:rsid w:val="00A857E7"/>
    <w:rsid w:val="00A90A3B"/>
    <w:rsid w:val="00A92B7A"/>
    <w:rsid w:val="00AA05A0"/>
    <w:rsid w:val="00AA2842"/>
    <w:rsid w:val="00AA3BB6"/>
    <w:rsid w:val="00AB06CD"/>
    <w:rsid w:val="00AD1053"/>
    <w:rsid w:val="00AE6BAD"/>
    <w:rsid w:val="00AF0D5F"/>
    <w:rsid w:val="00AF47D1"/>
    <w:rsid w:val="00AF7170"/>
    <w:rsid w:val="00B03573"/>
    <w:rsid w:val="00B06A8D"/>
    <w:rsid w:val="00B35B82"/>
    <w:rsid w:val="00B35E15"/>
    <w:rsid w:val="00B439ED"/>
    <w:rsid w:val="00B52D87"/>
    <w:rsid w:val="00B609D4"/>
    <w:rsid w:val="00B633A0"/>
    <w:rsid w:val="00B64B30"/>
    <w:rsid w:val="00B67465"/>
    <w:rsid w:val="00B73E83"/>
    <w:rsid w:val="00B9067B"/>
    <w:rsid w:val="00BA0522"/>
    <w:rsid w:val="00BA0BBB"/>
    <w:rsid w:val="00BA1A36"/>
    <w:rsid w:val="00BA4590"/>
    <w:rsid w:val="00BA6D2D"/>
    <w:rsid w:val="00BB3348"/>
    <w:rsid w:val="00BC2023"/>
    <w:rsid w:val="00BC5BE0"/>
    <w:rsid w:val="00BD0FA4"/>
    <w:rsid w:val="00BD1699"/>
    <w:rsid w:val="00BD41BE"/>
    <w:rsid w:val="00BE5DC9"/>
    <w:rsid w:val="00BF3DEA"/>
    <w:rsid w:val="00C00103"/>
    <w:rsid w:val="00C075DD"/>
    <w:rsid w:val="00C07D76"/>
    <w:rsid w:val="00C15546"/>
    <w:rsid w:val="00C22D61"/>
    <w:rsid w:val="00C311CD"/>
    <w:rsid w:val="00C37A23"/>
    <w:rsid w:val="00C50598"/>
    <w:rsid w:val="00C54AD9"/>
    <w:rsid w:val="00C54B3B"/>
    <w:rsid w:val="00C57AF2"/>
    <w:rsid w:val="00C631AC"/>
    <w:rsid w:val="00C63F16"/>
    <w:rsid w:val="00C67C31"/>
    <w:rsid w:val="00C91195"/>
    <w:rsid w:val="00C93941"/>
    <w:rsid w:val="00CA60CD"/>
    <w:rsid w:val="00CA7A01"/>
    <w:rsid w:val="00CB0E08"/>
    <w:rsid w:val="00CB4678"/>
    <w:rsid w:val="00CC2308"/>
    <w:rsid w:val="00CC2F7E"/>
    <w:rsid w:val="00CC66F4"/>
    <w:rsid w:val="00CD5A9A"/>
    <w:rsid w:val="00CF16CD"/>
    <w:rsid w:val="00CF48FB"/>
    <w:rsid w:val="00D00E17"/>
    <w:rsid w:val="00D052BA"/>
    <w:rsid w:val="00D06D6E"/>
    <w:rsid w:val="00D10DB6"/>
    <w:rsid w:val="00D123BC"/>
    <w:rsid w:val="00D13C35"/>
    <w:rsid w:val="00D173A1"/>
    <w:rsid w:val="00D21AAF"/>
    <w:rsid w:val="00D23B54"/>
    <w:rsid w:val="00D33B38"/>
    <w:rsid w:val="00D33E84"/>
    <w:rsid w:val="00D34973"/>
    <w:rsid w:val="00D445A9"/>
    <w:rsid w:val="00D45F63"/>
    <w:rsid w:val="00D63ECF"/>
    <w:rsid w:val="00D67C74"/>
    <w:rsid w:val="00D7378F"/>
    <w:rsid w:val="00D84ECA"/>
    <w:rsid w:val="00D91086"/>
    <w:rsid w:val="00D92FEF"/>
    <w:rsid w:val="00DA0463"/>
    <w:rsid w:val="00DA0806"/>
    <w:rsid w:val="00DA281C"/>
    <w:rsid w:val="00DA5D6F"/>
    <w:rsid w:val="00DB4620"/>
    <w:rsid w:val="00DB6A4F"/>
    <w:rsid w:val="00DC06AB"/>
    <w:rsid w:val="00DD56F0"/>
    <w:rsid w:val="00DE055D"/>
    <w:rsid w:val="00DF044E"/>
    <w:rsid w:val="00DF594C"/>
    <w:rsid w:val="00E03E21"/>
    <w:rsid w:val="00E064A3"/>
    <w:rsid w:val="00E10BBE"/>
    <w:rsid w:val="00E17236"/>
    <w:rsid w:val="00E27E85"/>
    <w:rsid w:val="00E42DB1"/>
    <w:rsid w:val="00E53A31"/>
    <w:rsid w:val="00E55DE5"/>
    <w:rsid w:val="00E81A9D"/>
    <w:rsid w:val="00E914F7"/>
    <w:rsid w:val="00E93764"/>
    <w:rsid w:val="00EA1692"/>
    <w:rsid w:val="00EA2AB2"/>
    <w:rsid w:val="00EB01C5"/>
    <w:rsid w:val="00EB258D"/>
    <w:rsid w:val="00EC1E02"/>
    <w:rsid w:val="00EC24BD"/>
    <w:rsid w:val="00EC66E3"/>
    <w:rsid w:val="00EC701A"/>
    <w:rsid w:val="00EC73B2"/>
    <w:rsid w:val="00ED434D"/>
    <w:rsid w:val="00EE4BE3"/>
    <w:rsid w:val="00EE6645"/>
    <w:rsid w:val="00EF0703"/>
    <w:rsid w:val="00EF3FB1"/>
    <w:rsid w:val="00F11C8B"/>
    <w:rsid w:val="00F15B2A"/>
    <w:rsid w:val="00F223A3"/>
    <w:rsid w:val="00F357CD"/>
    <w:rsid w:val="00F41F07"/>
    <w:rsid w:val="00F440CE"/>
    <w:rsid w:val="00F51294"/>
    <w:rsid w:val="00F560D7"/>
    <w:rsid w:val="00F76C25"/>
    <w:rsid w:val="00F80229"/>
    <w:rsid w:val="00F92167"/>
    <w:rsid w:val="00F95A93"/>
    <w:rsid w:val="00FA3737"/>
    <w:rsid w:val="00FA504C"/>
    <w:rsid w:val="00FB0643"/>
    <w:rsid w:val="00FB3987"/>
    <w:rsid w:val="00FC18AE"/>
    <w:rsid w:val="00FF19CA"/>
    <w:rsid w:val="00FF2641"/>
    <w:rsid w:val="00FF2FBB"/>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character" w:customStyle="1" w:styleId="Textoindependiente2Car">
    <w:name w:val="Texto independiente 2 Car"/>
    <w:link w:val="Textoindependiente2"/>
    <w:rsid w:val="00467787"/>
    <w:rPr>
      <w:b/>
      <w:bCs/>
      <w:sz w:val="24"/>
      <w:szCs w:val="24"/>
      <w:lang w:val="es-ES" w:eastAsia="es-ES"/>
    </w:rPr>
  </w:style>
  <w:style w:type="paragraph" w:styleId="Prrafodelista">
    <w:name w:val="List Paragraph"/>
    <w:basedOn w:val="Normal"/>
    <w:qFormat/>
    <w:rsid w:val="00CC66F4"/>
    <w:pPr>
      <w:spacing w:after="200" w:line="276" w:lineRule="auto"/>
      <w:ind w:left="720"/>
    </w:pPr>
    <w:rPr>
      <w:rFonts w:ascii="Calibri" w:hAnsi="Calibri" w:cs="Calibr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character" w:customStyle="1" w:styleId="Textoindependiente2Car">
    <w:name w:val="Texto independiente 2 Car"/>
    <w:link w:val="Textoindependiente2"/>
    <w:rsid w:val="00467787"/>
    <w:rPr>
      <w:b/>
      <w:bCs/>
      <w:sz w:val="24"/>
      <w:szCs w:val="24"/>
      <w:lang w:val="es-ES" w:eastAsia="es-ES"/>
    </w:rPr>
  </w:style>
  <w:style w:type="paragraph" w:styleId="Prrafodelista">
    <w:name w:val="List Paragraph"/>
    <w:basedOn w:val="Normal"/>
    <w:qFormat/>
    <w:rsid w:val="00CC66F4"/>
    <w:pPr>
      <w:spacing w:after="200" w:line="276" w:lineRule="auto"/>
      <w:ind w:left="720"/>
    </w:pPr>
    <w:rPr>
      <w:rFonts w:ascii="Calibri" w:hAnsi="Calibri" w:cs="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7655">
      <w:bodyDiv w:val="1"/>
      <w:marLeft w:val="0"/>
      <w:marRight w:val="0"/>
      <w:marTop w:val="0"/>
      <w:marBottom w:val="0"/>
      <w:divBdr>
        <w:top w:val="none" w:sz="0" w:space="0" w:color="auto"/>
        <w:left w:val="none" w:sz="0" w:space="0" w:color="auto"/>
        <w:bottom w:val="none" w:sz="0" w:space="0" w:color="auto"/>
        <w:right w:val="none" w:sz="0" w:space="0" w:color="auto"/>
      </w:divBdr>
    </w:div>
    <w:div w:id="193731557">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 w:id="1146361224">
      <w:bodyDiv w:val="1"/>
      <w:marLeft w:val="0"/>
      <w:marRight w:val="0"/>
      <w:marTop w:val="0"/>
      <w:marBottom w:val="0"/>
      <w:divBdr>
        <w:top w:val="none" w:sz="0" w:space="0" w:color="auto"/>
        <w:left w:val="none" w:sz="0" w:space="0" w:color="auto"/>
        <w:bottom w:val="none" w:sz="0" w:space="0" w:color="auto"/>
        <w:right w:val="none" w:sz="0" w:space="0" w:color="auto"/>
      </w:divBdr>
    </w:div>
    <w:div w:id="1151753225">
      <w:bodyDiv w:val="1"/>
      <w:marLeft w:val="0"/>
      <w:marRight w:val="0"/>
      <w:marTop w:val="0"/>
      <w:marBottom w:val="0"/>
      <w:divBdr>
        <w:top w:val="none" w:sz="0" w:space="0" w:color="auto"/>
        <w:left w:val="none" w:sz="0" w:space="0" w:color="auto"/>
        <w:bottom w:val="none" w:sz="0" w:space="0" w:color="auto"/>
        <w:right w:val="none" w:sz="0" w:space="0" w:color="auto"/>
      </w:divBdr>
    </w:div>
    <w:div w:id="21368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9</Pages>
  <Words>4083</Words>
  <Characters>22244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89</cp:revision>
  <cp:lastPrinted>2004-02-03T22:32:00Z</cp:lastPrinted>
  <dcterms:created xsi:type="dcterms:W3CDTF">2016-07-18T16:46:00Z</dcterms:created>
  <dcterms:modified xsi:type="dcterms:W3CDTF">2016-07-27T14:44:00Z</dcterms:modified>
</cp:coreProperties>
</file>