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96" w:rsidRPr="002C0E79" w:rsidRDefault="001D5CD9" w:rsidP="0028518E">
      <w:pPr>
        <w:pStyle w:val="Ttulo"/>
        <w:rPr>
          <w:rFonts w:ascii="Century Gothic" w:hAnsi="Century Gothic"/>
          <w:i/>
          <w:sz w:val="20"/>
          <w:szCs w:val="20"/>
        </w:rPr>
      </w:pPr>
      <w:r w:rsidRPr="002C0E79">
        <w:rPr>
          <w:rFonts w:ascii="Century Gothic" w:hAnsi="Century Gothic"/>
          <w:b w:val="0"/>
          <w:i/>
          <w:noProof/>
          <w:sz w:val="20"/>
          <w:szCs w:val="20"/>
          <w:lang w:val="es-SV" w:eastAsia="es-SV"/>
        </w:rPr>
        <w:drawing>
          <wp:inline distT="0" distB="0" distL="0" distR="0" wp14:anchorId="4E053E3B" wp14:editId="3A314B34">
            <wp:extent cx="2752725" cy="1038225"/>
            <wp:effectExtent l="0" t="0" r="9525" b="9525"/>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2725" cy="1038225"/>
                    </a:xfrm>
                    <a:prstGeom prst="rect">
                      <a:avLst/>
                    </a:prstGeom>
                    <a:noFill/>
                    <a:ln>
                      <a:noFill/>
                    </a:ln>
                  </pic:spPr>
                </pic:pic>
              </a:graphicData>
            </a:graphic>
          </wp:inline>
        </w:drawing>
      </w:r>
    </w:p>
    <w:p w:rsidR="0028518E" w:rsidRPr="002C0E79" w:rsidRDefault="005A5428" w:rsidP="0028518E">
      <w:pPr>
        <w:pStyle w:val="Ttulo"/>
        <w:rPr>
          <w:rFonts w:ascii="Century Gothic" w:hAnsi="Century Gothic"/>
          <w:i/>
          <w:sz w:val="20"/>
          <w:szCs w:val="20"/>
        </w:rPr>
      </w:pPr>
      <w:r w:rsidRPr="002C0E79">
        <w:rPr>
          <w:rFonts w:ascii="Century Gothic" w:hAnsi="Century Gothic"/>
          <w:i/>
          <w:sz w:val="20"/>
          <w:szCs w:val="20"/>
        </w:rPr>
        <w:t>Administración Nacional De Acueductos Y Alcantarillados</w:t>
      </w:r>
    </w:p>
    <w:p w:rsidR="0028518E" w:rsidRPr="002C0E79" w:rsidRDefault="005A5428" w:rsidP="0028518E">
      <w:pPr>
        <w:jc w:val="center"/>
        <w:rPr>
          <w:rFonts w:ascii="Century Gothic" w:hAnsi="Century Gothic" w:cs="Arial"/>
          <w:b/>
          <w:i/>
          <w:sz w:val="20"/>
          <w:szCs w:val="20"/>
          <w:lang w:val="es-MX"/>
        </w:rPr>
      </w:pPr>
      <w:r w:rsidRPr="002C0E79">
        <w:rPr>
          <w:rFonts w:ascii="Century Gothic" w:hAnsi="Century Gothic" w:cs="Arial"/>
          <w:b/>
          <w:i/>
          <w:sz w:val="20"/>
          <w:szCs w:val="20"/>
          <w:lang w:val="es-MX"/>
        </w:rPr>
        <w:t>San Salvador, El Salvador, C.A.</w:t>
      </w:r>
    </w:p>
    <w:p w:rsidR="002C45C8" w:rsidRPr="002C0E79" w:rsidRDefault="002C45C8" w:rsidP="00AC5F2A">
      <w:pPr>
        <w:pStyle w:val="Ttulo2"/>
        <w:spacing w:line="240" w:lineRule="auto"/>
        <w:jc w:val="both"/>
        <w:rPr>
          <w:rFonts w:ascii="Century Gothic" w:hAnsi="Century Gothic" w:cs="Arial"/>
          <w:i/>
          <w:sz w:val="20"/>
          <w:szCs w:val="20"/>
        </w:rPr>
      </w:pPr>
    </w:p>
    <w:p w:rsidR="002C45C8" w:rsidRPr="002C0E79" w:rsidRDefault="002C45C8" w:rsidP="00AC5F2A">
      <w:pPr>
        <w:pStyle w:val="Ttulo2"/>
        <w:spacing w:line="240" w:lineRule="auto"/>
        <w:jc w:val="both"/>
        <w:rPr>
          <w:rFonts w:ascii="Century Gothic" w:hAnsi="Century Gothic" w:cs="Arial"/>
          <w:i/>
          <w:sz w:val="20"/>
          <w:szCs w:val="20"/>
        </w:rPr>
      </w:pPr>
    </w:p>
    <w:p w:rsidR="008D159B" w:rsidRPr="002C0E79" w:rsidRDefault="008D159B" w:rsidP="008D159B">
      <w:pPr>
        <w:rPr>
          <w:rFonts w:ascii="Century Gothic" w:hAnsi="Century Gothic" w:cs="Arial"/>
          <w:b/>
          <w:i/>
          <w:sz w:val="20"/>
          <w:szCs w:val="20"/>
          <w:lang w:val="es-MX"/>
        </w:rPr>
      </w:pPr>
    </w:p>
    <w:p w:rsidR="008D159B" w:rsidRPr="002C0E79" w:rsidRDefault="008D159B" w:rsidP="008D159B">
      <w:pPr>
        <w:rPr>
          <w:rFonts w:ascii="Century Gothic" w:hAnsi="Century Gothic" w:cs="Arial"/>
          <w:b/>
          <w:i/>
          <w:sz w:val="20"/>
          <w:szCs w:val="20"/>
          <w:lang w:val="es-MX"/>
        </w:rPr>
      </w:pPr>
      <w:r w:rsidRPr="002C0E79">
        <w:rPr>
          <w:rFonts w:ascii="Century Gothic" w:hAnsi="Century Gothic" w:cs="Arial"/>
          <w:b/>
          <w:i/>
          <w:sz w:val="20"/>
          <w:szCs w:val="20"/>
          <w:lang w:val="es-MX"/>
        </w:rPr>
        <w:t xml:space="preserve">CONTRATO DE SERVICIO Nº </w:t>
      </w:r>
      <w:r w:rsidR="00390248" w:rsidRPr="002C0E79">
        <w:rPr>
          <w:rFonts w:ascii="Century Gothic" w:hAnsi="Century Gothic" w:cs="Arial"/>
          <w:b/>
          <w:i/>
          <w:sz w:val="20"/>
          <w:szCs w:val="20"/>
          <w:lang w:val="es-MX"/>
        </w:rPr>
        <w:t>52/2016</w:t>
      </w:r>
    </w:p>
    <w:p w:rsidR="008D159B" w:rsidRPr="002C0E79" w:rsidRDefault="008D159B" w:rsidP="008D159B">
      <w:pPr>
        <w:rPr>
          <w:rFonts w:ascii="Century Gothic" w:hAnsi="Century Gothic" w:cs="Arial"/>
          <w:b/>
          <w:i/>
          <w:sz w:val="20"/>
          <w:szCs w:val="20"/>
          <w:lang w:val="es-MX"/>
        </w:rPr>
      </w:pPr>
      <w:r w:rsidRPr="002C0E79">
        <w:rPr>
          <w:rFonts w:ascii="Century Gothic" w:hAnsi="Century Gothic" w:cs="Arial"/>
          <w:b/>
          <w:i/>
          <w:sz w:val="20"/>
          <w:szCs w:val="20"/>
          <w:lang w:val="es-MX"/>
        </w:rPr>
        <w:t>LICITACIÓN PÚBLICA Nº LP-</w:t>
      </w:r>
      <w:r w:rsidR="00390248" w:rsidRPr="002C0E79">
        <w:rPr>
          <w:rFonts w:ascii="Century Gothic" w:hAnsi="Century Gothic" w:cs="Arial"/>
          <w:b/>
          <w:i/>
          <w:sz w:val="20"/>
          <w:szCs w:val="20"/>
          <w:lang w:val="es-MX"/>
        </w:rPr>
        <w:t>23/2016</w:t>
      </w:r>
    </w:p>
    <w:p w:rsidR="008D159B" w:rsidRPr="002C0E79" w:rsidRDefault="008D159B" w:rsidP="008D159B">
      <w:pPr>
        <w:ind w:right="74"/>
        <w:rPr>
          <w:rFonts w:ascii="Century Gothic" w:hAnsi="Century Gothic" w:cs="Arial"/>
          <w:b/>
          <w:i/>
          <w:sz w:val="20"/>
          <w:szCs w:val="20"/>
          <w:lang w:val="es-MX"/>
        </w:rPr>
      </w:pPr>
      <w:r w:rsidRPr="002C0E79">
        <w:rPr>
          <w:rFonts w:ascii="Century Gothic" w:hAnsi="Century Gothic" w:cs="Arial"/>
          <w:b/>
          <w:i/>
          <w:sz w:val="20"/>
          <w:szCs w:val="20"/>
          <w:lang w:val="es-MX"/>
        </w:rPr>
        <w:t>ACTA Nº</w:t>
      </w:r>
      <w:r w:rsidR="00390248" w:rsidRPr="002C0E79">
        <w:rPr>
          <w:rFonts w:ascii="Century Gothic" w:hAnsi="Century Gothic" w:cs="Arial"/>
          <w:b/>
          <w:i/>
          <w:sz w:val="20"/>
          <w:szCs w:val="20"/>
          <w:lang w:val="es-MX"/>
        </w:rPr>
        <w:t xml:space="preserve"> 23</w:t>
      </w:r>
      <w:r w:rsidRPr="002C0E79">
        <w:rPr>
          <w:rFonts w:ascii="Century Gothic" w:hAnsi="Century Gothic" w:cs="Arial"/>
          <w:b/>
          <w:i/>
          <w:sz w:val="20"/>
          <w:szCs w:val="20"/>
          <w:lang w:val="es-MX"/>
        </w:rPr>
        <w:t xml:space="preserve"> ACUERDO Nº </w:t>
      </w:r>
      <w:r w:rsidR="00390248" w:rsidRPr="002C0E79">
        <w:rPr>
          <w:rFonts w:ascii="Century Gothic" w:hAnsi="Century Gothic" w:cs="Arial"/>
          <w:b/>
          <w:i/>
          <w:sz w:val="20"/>
          <w:szCs w:val="20"/>
          <w:lang w:val="es-MX"/>
        </w:rPr>
        <w:t>5.1.1</w:t>
      </w:r>
    </w:p>
    <w:p w:rsidR="008D159B" w:rsidRPr="002C0E79" w:rsidRDefault="008D159B" w:rsidP="008D159B">
      <w:pPr>
        <w:ind w:right="74"/>
        <w:rPr>
          <w:rFonts w:ascii="Century Gothic" w:hAnsi="Century Gothic" w:cs="Arial"/>
          <w:b/>
          <w:i/>
          <w:sz w:val="20"/>
          <w:szCs w:val="20"/>
          <w:lang w:val="es-MX"/>
        </w:rPr>
      </w:pPr>
      <w:r w:rsidRPr="002C0E79">
        <w:rPr>
          <w:rFonts w:ascii="Century Gothic" w:hAnsi="Century Gothic" w:cs="Arial"/>
          <w:b/>
          <w:i/>
          <w:sz w:val="20"/>
          <w:szCs w:val="20"/>
          <w:lang w:val="es-MX"/>
        </w:rPr>
        <w:t xml:space="preserve">DE FECHA </w:t>
      </w:r>
      <w:r w:rsidR="00390248" w:rsidRPr="002C0E79">
        <w:rPr>
          <w:rFonts w:ascii="Century Gothic" w:hAnsi="Century Gothic" w:cs="Arial"/>
          <w:b/>
          <w:i/>
          <w:sz w:val="20"/>
          <w:szCs w:val="20"/>
          <w:lang w:val="es-MX"/>
        </w:rPr>
        <w:t>12 DE MAYO DE 2016</w:t>
      </w:r>
    </w:p>
    <w:p w:rsidR="008D159B" w:rsidRPr="002C0E79" w:rsidRDefault="008D159B" w:rsidP="008D159B">
      <w:pPr>
        <w:spacing w:line="360" w:lineRule="auto"/>
        <w:ind w:left="-180"/>
        <w:rPr>
          <w:rFonts w:ascii="Century Gothic" w:hAnsi="Century Gothic" w:cs="Arial"/>
          <w:b/>
          <w:i/>
          <w:sz w:val="20"/>
          <w:szCs w:val="20"/>
          <w:lang w:val="es-MX"/>
        </w:rPr>
      </w:pPr>
    </w:p>
    <w:p w:rsidR="005A3BFA" w:rsidRPr="002C0E79" w:rsidRDefault="005129D9" w:rsidP="008E6A7A">
      <w:pPr>
        <w:spacing w:line="360" w:lineRule="auto"/>
        <w:jc w:val="both"/>
        <w:rPr>
          <w:rFonts w:ascii="Century Gothic" w:hAnsi="Century Gothic" w:cs="Arial"/>
          <w:i/>
          <w:sz w:val="20"/>
          <w:szCs w:val="20"/>
        </w:rPr>
      </w:pPr>
      <w:r w:rsidRPr="002C0E79">
        <w:rPr>
          <w:rFonts w:ascii="Century Gothic" w:hAnsi="Century Gothic" w:cs="Arial"/>
          <w:b/>
          <w:i/>
          <w:sz w:val="20"/>
          <w:szCs w:val="20"/>
        </w:rPr>
        <w:t xml:space="preserve">NOSOTROS: </w:t>
      </w:r>
      <w:r w:rsidR="0042637D" w:rsidRPr="002C0E79">
        <w:rPr>
          <w:rFonts w:ascii="Century Gothic" w:hAnsi="Century Gothic" w:cs="Arial"/>
          <w:b/>
          <w:bCs/>
          <w:i/>
          <w:sz w:val="20"/>
          <w:szCs w:val="20"/>
        </w:rPr>
        <w:t xml:space="preserve">MARCO ANTONIO FORTIN HUEZO, </w:t>
      </w:r>
      <w:r w:rsidR="00935D82" w:rsidRPr="002C0E79">
        <w:rPr>
          <w:rFonts w:ascii="Century Gothic" w:hAnsi="Century Gothic" w:cs="Arial"/>
          <w:i/>
          <w:sz w:val="20"/>
          <w:szCs w:val="20"/>
        </w:rPr>
        <w:t xml:space="preserve">de cincuenta y siete años de edad, Empresario, del domicilio de San Salvador, con Documento Único de Identidad Número cero un millón ochocientos setenta y nueve mil ochocientos cuarenta y siete- uno, con Tarjeta de Identificación Tributaria número nueve mil quinientos uno – doscientos mil novecientos cincuenta y ocho – cero </w:t>
      </w:r>
      <w:proofErr w:type="spellStart"/>
      <w:r w:rsidR="00935D82" w:rsidRPr="002C0E79">
        <w:rPr>
          <w:rFonts w:ascii="Century Gothic" w:hAnsi="Century Gothic" w:cs="Arial"/>
          <w:i/>
          <w:sz w:val="20"/>
          <w:szCs w:val="20"/>
        </w:rPr>
        <w:t>cero</w:t>
      </w:r>
      <w:proofErr w:type="spellEnd"/>
      <w:r w:rsidR="00935D82" w:rsidRPr="002C0E79">
        <w:rPr>
          <w:rFonts w:ascii="Century Gothic" w:hAnsi="Century Gothic" w:cs="Arial"/>
          <w:i/>
          <w:sz w:val="20"/>
          <w:szCs w:val="20"/>
        </w:rPr>
        <w:t xml:space="preserve"> uno – cinco, actuando en mi carácter de Presidente de la Junta de Gobierno, en nombre y representación legal de </w:t>
      </w:r>
      <w:proofErr w:type="spellStart"/>
      <w:r w:rsidR="00935D82" w:rsidRPr="002C0E79">
        <w:rPr>
          <w:rFonts w:ascii="Century Gothic" w:hAnsi="Century Gothic" w:cs="Arial"/>
          <w:i/>
          <w:sz w:val="20"/>
          <w:szCs w:val="20"/>
        </w:rPr>
        <w:t>la</w:t>
      </w:r>
      <w:r w:rsidR="0042637D" w:rsidRPr="002C0E79">
        <w:rPr>
          <w:rFonts w:ascii="Century Gothic" w:hAnsi="Century Gothic" w:cs="Arial"/>
          <w:i/>
          <w:sz w:val="20"/>
          <w:szCs w:val="20"/>
        </w:rPr>
        <w:t>ADMINISTRACIÓN</w:t>
      </w:r>
      <w:proofErr w:type="spellEnd"/>
      <w:r w:rsidR="0042637D" w:rsidRPr="002C0E79">
        <w:rPr>
          <w:rFonts w:ascii="Century Gothic" w:hAnsi="Century Gothic" w:cs="Arial"/>
          <w:i/>
          <w:sz w:val="20"/>
          <w:szCs w:val="20"/>
        </w:rPr>
        <w:t xml:space="preserve"> NACIONAL DE ACUEDUCTOS Y ALCANTARILLADOS que se abrevia ANDA, Institución Autónoma de Servicio Público, de este domicilio, con Tarjeta de Identificación Tributaria número cero seiscientos catorce - doscientos diez mil ciento veintitrés - cero </w:t>
      </w:r>
      <w:proofErr w:type="spellStart"/>
      <w:r w:rsidR="0042637D" w:rsidRPr="002C0E79">
        <w:rPr>
          <w:rFonts w:ascii="Century Gothic" w:hAnsi="Century Gothic" w:cs="Arial"/>
          <w:i/>
          <w:sz w:val="20"/>
          <w:szCs w:val="20"/>
        </w:rPr>
        <w:t>cero</w:t>
      </w:r>
      <w:proofErr w:type="spellEnd"/>
      <w:r w:rsidR="0042637D" w:rsidRPr="002C0E79">
        <w:rPr>
          <w:rFonts w:ascii="Century Gothic" w:hAnsi="Century Gothic" w:cs="Arial"/>
          <w:i/>
          <w:sz w:val="20"/>
          <w:szCs w:val="20"/>
        </w:rPr>
        <w:t xml:space="preserve"> cinco - nueve; y con Registro de Contribuyente del Impuesto a la Transferencia de Bienes Muebles y a la Prestación de Servicios Número treinta y dos mil ochocientos cuatro nueve, que en el transcurso del presente instrumento se denominará </w:t>
      </w:r>
      <w:r w:rsidR="0042637D" w:rsidRPr="002C0E79">
        <w:rPr>
          <w:rFonts w:ascii="Century Gothic" w:hAnsi="Century Gothic" w:cs="Arial"/>
          <w:b/>
          <w:i/>
          <w:sz w:val="20"/>
          <w:szCs w:val="20"/>
        </w:rPr>
        <w:t>“</w:t>
      </w:r>
      <w:r w:rsidR="00B969AC" w:rsidRPr="002C0E79">
        <w:rPr>
          <w:rFonts w:ascii="Century Gothic" w:hAnsi="Century Gothic" w:cs="Arial"/>
          <w:b/>
          <w:i/>
          <w:sz w:val="20"/>
          <w:szCs w:val="20"/>
        </w:rPr>
        <w:t>La Institución Contratante o ANDA</w:t>
      </w:r>
      <w:r w:rsidR="0042637D" w:rsidRPr="002C0E79">
        <w:rPr>
          <w:rFonts w:ascii="Century Gothic" w:hAnsi="Century Gothic" w:cs="Arial"/>
          <w:b/>
          <w:i/>
          <w:sz w:val="20"/>
          <w:szCs w:val="20"/>
        </w:rPr>
        <w:t>”</w:t>
      </w:r>
      <w:r w:rsidRPr="002C0E79">
        <w:rPr>
          <w:rFonts w:ascii="Century Gothic" w:hAnsi="Century Gothic" w:cs="Arial"/>
          <w:i/>
          <w:sz w:val="20"/>
          <w:szCs w:val="20"/>
        </w:rPr>
        <w:t xml:space="preserve">; </w:t>
      </w:r>
      <w:r w:rsidR="0002590F" w:rsidRPr="002C0E79">
        <w:rPr>
          <w:rFonts w:ascii="Century Gothic" w:hAnsi="Century Gothic" w:cs="Arial"/>
          <w:i/>
          <w:sz w:val="20"/>
          <w:szCs w:val="20"/>
        </w:rPr>
        <w:t xml:space="preserve">y </w:t>
      </w:r>
      <w:r w:rsidR="0002590F" w:rsidRPr="002C0E79">
        <w:rPr>
          <w:rFonts w:ascii="Century Gothic" w:hAnsi="Century Gothic" w:cs="Arial"/>
          <w:b/>
          <w:i/>
          <w:sz w:val="20"/>
          <w:szCs w:val="20"/>
        </w:rPr>
        <w:t>VÍCTOR MANUEL ALVARADO BARRIENTOS</w:t>
      </w:r>
      <w:r w:rsidR="008E6A7A" w:rsidRPr="002C0E79">
        <w:rPr>
          <w:rFonts w:ascii="Century Gothic" w:hAnsi="Century Gothic" w:cs="Arial"/>
          <w:i/>
          <w:sz w:val="20"/>
          <w:szCs w:val="20"/>
        </w:rPr>
        <w:t xml:space="preserve">, de </w:t>
      </w:r>
      <w:r w:rsidR="0002590F" w:rsidRPr="002C0E79">
        <w:rPr>
          <w:rFonts w:ascii="Century Gothic" w:hAnsi="Century Gothic" w:cs="Arial"/>
          <w:i/>
          <w:sz w:val="20"/>
          <w:szCs w:val="20"/>
        </w:rPr>
        <w:t>treinta y nueve</w:t>
      </w:r>
      <w:r w:rsidR="008E6A7A" w:rsidRPr="002C0E79">
        <w:rPr>
          <w:rFonts w:ascii="Century Gothic" w:hAnsi="Century Gothic" w:cs="Arial"/>
          <w:i/>
          <w:sz w:val="20"/>
          <w:szCs w:val="20"/>
        </w:rPr>
        <w:t xml:space="preserve"> años de edad, </w:t>
      </w:r>
      <w:r w:rsidR="0002590F" w:rsidRPr="002C0E79">
        <w:rPr>
          <w:rFonts w:ascii="Century Gothic" w:hAnsi="Century Gothic" w:cs="Arial"/>
          <w:i/>
          <w:sz w:val="20"/>
          <w:szCs w:val="20"/>
        </w:rPr>
        <w:t xml:space="preserve">Ingeniero Civil, </w:t>
      </w:r>
      <w:r w:rsidR="008E6A7A" w:rsidRPr="002C0E79">
        <w:rPr>
          <w:rFonts w:ascii="Century Gothic" w:hAnsi="Century Gothic" w:cs="Arial"/>
          <w:i/>
          <w:sz w:val="20"/>
          <w:szCs w:val="20"/>
        </w:rPr>
        <w:t xml:space="preserve">del domicilio de </w:t>
      </w:r>
      <w:r w:rsidR="0002590F" w:rsidRPr="002C0E79">
        <w:rPr>
          <w:rFonts w:ascii="Century Gothic" w:hAnsi="Century Gothic" w:cs="Arial"/>
          <w:i/>
          <w:sz w:val="20"/>
          <w:szCs w:val="20"/>
        </w:rPr>
        <w:t>San Salvador, Departamento de San Salvador</w:t>
      </w:r>
      <w:r w:rsidR="008E6A7A" w:rsidRPr="002C0E79">
        <w:rPr>
          <w:rFonts w:ascii="Century Gothic" w:hAnsi="Century Gothic" w:cs="Arial"/>
          <w:i/>
          <w:sz w:val="20"/>
          <w:szCs w:val="20"/>
        </w:rPr>
        <w:t xml:space="preserve">, con Documento Único de Identidad número </w:t>
      </w:r>
      <w:r w:rsidR="0002590F" w:rsidRPr="002C0E79">
        <w:rPr>
          <w:rFonts w:ascii="Century Gothic" w:hAnsi="Century Gothic" w:cs="Arial"/>
          <w:i/>
          <w:sz w:val="20"/>
          <w:szCs w:val="20"/>
        </w:rPr>
        <w:t>cero dos millones trescientos ochenta y seis mil quinientos veinticuatro – uno,</w:t>
      </w:r>
      <w:r w:rsidR="000D713D">
        <w:rPr>
          <w:rFonts w:ascii="Century Gothic" w:hAnsi="Century Gothic" w:cs="Arial"/>
          <w:i/>
          <w:sz w:val="20"/>
          <w:szCs w:val="20"/>
        </w:rPr>
        <w:t xml:space="preserve"> </w:t>
      </w:r>
      <w:r w:rsidR="000D713D" w:rsidRPr="002C0E79">
        <w:rPr>
          <w:rFonts w:ascii="Century Gothic" w:hAnsi="Century Gothic" w:cs="Arial"/>
          <w:i/>
          <w:sz w:val="20"/>
          <w:szCs w:val="20"/>
        </w:rPr>
        <w:t>con Tarjeta de Identificación Tributaria número</w:t>
      </w:r>
      <w:r w:rsidR="000D713D">
        <w:rPr>
          <w:rFonts w:ascii="Century Gothic" w:hAnsi="Century Gothic" w:cs="Arial"/>
          <w:i/>
          <w:sz w:val="20"/>
          <w:szCs w:val="20"/>
        </w:rPr>
        <w:t xml:space="preserve"> cero </w:t>
      </w:r>
      <w:r w:rsidR="00DB04B0">
        <w:rPr>
          <w:rFonts w:ascii="Century Gothic" w:hAnsi="Century Gothic" w:cs="Arial"/>
          <w:i/>
          <w:sz w:val="20"/>
          <w:szCs w:val="20"/>
        </w:rPr>
        <w:t xml:space="preserve">seiscientos </w:t>
      </w:r>
      <w:r w:rsidR="000D713D">
        <w:rPr>
          <w:rFonts w:ascii="Century Gothic" w:hAnsi="Century Gothic" w:cs="Arial"/>
          <w:i/>
          <w:sz w:val="20"/>
          <w:szCs w:val="20"/>
        </w:rPr>
        <w:t xml:space="preserve"> catorce – doscientos veinte mil seiscientos setenta y siete – ciento dos – cero, </w:t>
      </w:r>
      <w:r w:rsidR="008E6A7A" w:rsidRPr="002C0E79">
        <w:rPr>
          <w:rFonts w:ascii="Century Gothic" w:hAnsi="Century Gothic" w:cs="Arial"/>
          <w:i/>
          <w:sz w:val="20"/>
          <w:szCs w:val="20"/>
        </w:rPr>
        <w:t xml:space="preserve">actuando en calidad de </w:t>
      </w:r>
      <w:r w:rsidR="00E5447C" w:rsidRPr="002C0E79">
        <w:rPr>
          <w:rFonts w:ascii="Century Gothic" w:hAnsi="Century Gothic" w:cs="Arial"/>
          <w:i/>
          <w:sz w:val="20"/>
          <w:szCs w:val="20"/>
        </w:rPr>
        <w:t>Administrador Único Propietario</w:t>
      </w:r>
      <w:r w:rsidR="005B10A7" w:rsidRPr="002C0E79">
        <w:rPr>
          <w:rFonts w:ascii="Century Gothic" w:hAnsi="Century Gothic" w:cs="Arial"/>
          <w:i/>
          <w:sz w:val="20"/>
          <w:szCs w:val="20"/>
        </w:rPr>
        <w:t xml:space="preserve"> y Representante Legal</w:t>
      </w:r>
      <w:r w:rsidR="00E5447C" w:rsidRPr="002C0E79">
        <w:rPr>
          <w:rFonts w:ascii="Century Gothic" w:hAnsi="Century Gothic" w:cs="Arial"/>
          <w:i/>
          <w:sz w:val="20"/>
          <w:szCs w:val="20"/>
        </w:rPr>
        <w:t xml:space="preserve"> de la Sociedad denominada </w:t>
      </w:r>
      <w:r w:rsidR="004302B6" w:rsidRPr="002C0E79">
        <w:rPr>
          <w:rFonts w:ascii="Century Gothic" w:hAnsi="Century Gothic" w:cs="Arial"/>
          <w:b/>
          <w:i/>
          <w:sz w:val="20"/>
          <w:szCs w:val="20"/>
        </w:rPr>
        <w:t>CONTINENTAL AUTOPARTS, SOCIEDAD ANONIMA DE CAPITAL VARIABLE</w:t>
      </w:r>
      <w:r w:rsidR="008E6A7A" w:rsidRPr="002C0E79">
        <w:rPr>
          <w:rFonts w:ascii="Century Gothic" w:hAnsi="Century Gothic" w:cs="Arial"/>
          <w:i/>
          <w:spacing w:val="-3"/>
          <w:sz w:val="20"/>
          <w:szCs w:val="20"/>
        </w:rPr>
        <w:t xml:space="preserve">, que se abrevia </w:t>
      </w:r>
      <w:r w:rsidR="004302B6" w:rsidRPr="002C0E79">
        <w:rPr>
          <w:rFonts w:ascii="Century Gothic" w:hAnsi="Century Gothic" w:cs="Arial"/>
          <w:b/>
          <w:i/>
          <w:spacing w:val="-3"/>
          <w:sz w:val="20"/>
          <w:szCs w:val="20"/>
        </w:rPr>
        <w:t xml:space="preserve">CONTIPARTS, </w:t>
      </w:r>
      <w:r w:rsidR="008E6A7A" w:rsidRPr="002C0E79">
        <w:rPr>
          <w:rFonts w:ascii="Century Gothic" w:hAnsi="Century Gothic" w:cs="Arial"/>
          <w:b/>
          <w:i/>
          <w:spacing w:val="-3"/>
          <w:sz w:val="20"/>
          <w:szCs w:val="20"/>
        </w:rPr>
        <w:t>S.A. DE C.V.</w:t>
      </w:r>
      <w:r w:rsidR="008E6A7A" w:rsidRPr="002C0E79">
        <w:rPr>
          <w:rFonts w:ascii="Century Gothic" w:hAnsi="Century Gothic" w:cs="Arial"/>
          <w:i/>
          <w:sz w:val="20"/>
          <w:szCs w:val="20"/>
        </w:rPr>
        <w:t>,</w:t>
      </w:r>
      <w:r w:rsidR="004F2E32" w:rsidRPr="002C0E79">
        <w:rPr>
          <w:rFonts w:ascii="Century Gothic" w:hAnsi="Century Gothic" w:cs="Arial"/>
          <w:i/>
          <w:sz w:val="20"/>
          <w:szCs w:val="20"/>
        </w:rPr>
        <w:t xml:space="preserve"> de nacionalidad Salvadoreña, del Domicilio de San Salvador, Departamento de San Salvador, </w:t>
      </w:r>
      <w:r w:rsidR="008E6A7A" w:rsidRPr="002C0E79">
        <w:rPr>
          <w:rFonts w:ascii="Century Gothic" w:hAnsi="Century Gothic" w:cs="Arial"/>
          <w:i/>
          <w:sz w:val="20"/>
          <w:szCs w:val="20"/>
        </w:rPr>
        <w:t xml:space="preserve"> con Tarjeta de Identificación Tributaria </w:t>
      </w:r>
      <w:r w:rsidR="006440B9" w:rsidRPr="002C0E79">
        <w:rPr>
          <w:rFonts w:ascii="Century Gothic" w:hAnsi="Century Gothic" w:cs="Arial"/>
          <w:i/>
          <w:sz w:val="20"/>
          <w:szCs w:val="20"/>
        </w:rPr>
        <w:t xml:space="preserve">cero seiscientos catorce – trescientos mil seiscientos quince – ciento </w:t>
      </w:r>
      <w:r w:rsidR="006440B9" w:rsidRPr="002C0E79">
        <w:rPr>
          <w:rFonts w:ascii="Century Gothic" w:hAnsi="Century Gothic" w:cs="Arial"/>
          <w:i/>
          <w:sz w:val="20"/>
          <w:szCs w:val="20"/>
        </w:rPr>
        <w:lastRenderedPageBreak/>
        <w:t>tres - dos</w:t>
      </w:r>
      <w:r w:rsidR="008E6A7A" w:rsidRPr="002C0E79">
        <w:rPr>
          <w:rFonts w:ascii="Century Gothic" w:hAnsi="Century Gothic" w:cs="Arial"/>
          <w:i/>
          <w:sz w:val="20"/>
          <w:szCs w:val="20"/>
        </w:rPr>
        <w:t xml:space="preserve"> y con Registro de Contribuyente del Impuesto a la Transferencia de Bienes Muebles y a la Prestación de Servicios Número </w:t>
      </w:r>
      <w:r w:rsidR="006440B9" w:rsidRPr="002C0E79">
        <w:rPr>
          <w:rFonts w:ascii="Century Gothic" w:hAnsi="Century Gothic" w:cs="Arial"/>
          <w:i/>
          <w:sz w:val="20"/>
          <w:szCs w:val="20"/>
        </w:rPr>
        <w:t>doscientos cuarenta y dos mil cincuenta y seis - cero</w:t>
      </w:r>
      <w:r w:rsidR="008E6A7A" w:rsidRPr="002C0E79">
        <w:rPr>
          <w:rFonts w:ascii="Century Gothic" w:hAnsi="Century Gothic" w:cs="Arial"/>
          <w:i/>
          <w:sz w:val="20"/>
          <w:szCs w:val="20"/>
        </w:rPr>
        <w:t xml:space="preserve">; quien en lo sucesivo de este instrumento me denominaré “El Contratista”, convenimos en celebrar el presente </w:t>
      </w:r>
      <w:r w:rsidR="008E6A7A" w:rsidRPr="002C0E79">
        <w:rPr>
          <w:rFonts w:ascii="Century Gothic" w:hAnsi="Century Gothic" w:cs="Arial"/>
          <w:b/>
          <w:i/>
          <w:sz w:val="20"/>
          <w:szCs w:val="20"/>
        </w:rPr>
        <w:t>CONTRATO DE SERVICIO</w:t>
      </w:r>
      <w:r w:rsidR="008E6A7A" w:rsidRPr="002C0E79">
        <w:rPr>
          <w:rFonts w:ascii="Century Gothic" w:hAnsi="Century Gothic" w:cs="Arial"/>
          <w:i/>
          <w:sz w:val="20"/>
          <w:szCs w:val="20"/>
        </w:rPr>
        <w:t xml:space="preserve">, derivado de la Licitación Pública número </w:t>
      </w:r>
      <w:r w:rsidR="00A9096B" w:rsidRPr="002C0E79">
        <w:rPr>
          <w:rFonts w:ascii="Century Gothic" w:hAnsi="Century Gothic" w:cs="Arial"/>
          <w:i/>
          <w:sz w:val="20"/>
          <w:szCs w:val="20"/>
        </w:rPr>
        <w:t>LP-23/2016</w:t>
      </w:r>
      <w:r w:rsidR="008E6A7A" w:rsidRPr="002C0E79">
        <w:rPr>
          <w:rFonts w:ascii="Century Gothic" w:hAnsi="Century Gothic" w:cs="Arial"/>
          <w:i/>
          <w:sz w:val="20"/>
          <w:szCs w:val="20"/>
        </w:rPr>
        <w:t xml:space="preserve"> denominada </w:t>
      </w:r>
      <w:r w:rsidR="00067FC5" w:rsidRPr="002C0E79">
        <w:rPr>
          <w:rFonts w:ascii="Century Gothic" w:hAnsi="Century Gothic" w:cs="Arial"/>
          <w:i/>
          <w:sz w:val="20"/>
          <w:szCs w:val="20"/>
        </w:rPr>
        <w:t>“MANTENIMIENTO PARA LA FLOTA VEHICULAR LIVIANA Y PESADA DE LAS REGIONES: EDIFICIO CENTRAL Y PRESIDENCIA, METROPOLITANA, CENTRAL Y MANTENIMIENTO DE MOTOCICLETAS INSTITUCIONAL, AÑO 2016</w:t>
      </w:r>
      <w:r w:rsidR="008E6A7A" w:rsidRPr="002C0E79">
        <w:rPr>
          <w:rFonts w:ascii="Century Gothic" w:hAnsi="Century Gothic" w:cs="Arial"/>
          <w:i/>
          <w:sz w:val="20"/>
          <w:szCs w:val="20"/>
        </w:rPr>
        <w:t xml:space="preserve">”, el cual se regulará conforme a las disposiciones de la Ley de Adquisiciones y Contrataciones de la Administración Pública que en adelante se denominará LACAP, Reglamento del mismo cuerpo Legal, Bases de Licitación y en especial a las obligaciones, condiciones y pactos establecidos en las siguientes cláusulas </w:t>
      </w:r>
      <w:r w:rsidR="008E6A7A" w:rsidRPr="002C0E79">
        <w:rPr>
          <w:rFonts w:ascii="Century Gothic" w:hAnsi="Century Gothic" w:cs="Arial"/>
          <w:b/>
          <w:i/>
          <w:sz w:val="20"/>
          <w:szCs w:val="20"/>
        </w:rPr>
        <w:t>PRIMERA: OBJETO DEL CONTRATO.</w:t>
      </w:r>
      <w:r w:rsidR="008E6A7A" w:rsidRPr="002C0E79">
        <w:rPr>
          <w:rFonts w:ascii="Century Gothic" w:hAnsi="Century Gothic" w:cs="Arial"/>
          <w:i/>
          <w:sz w:val="20"/>
          <w:szCs w:val="20"/>
        </w:rPr>
        <w:t xml:space="preserve"> El objeto del presente contrato es la prestación del</w:t>
      </w:r>
      <w:r w:rsidR="00085BE7" w:rsidRPr="002C0E79">
        <w:rPr>
          <w:rFonts w:ascii="Century Gothic" w:hAnsi="Century Gothic" w:cs="Arial"/>
          <w:i/>
          <w:sz w:val="20"/>
          <w:szCs w:val="20"/>
        </w:rPr>
        <w:t xml:space="preserve"> SERVICIO DE MANTENIMIENTO PARA MOTOCICLETAS A NIVEL NACIONAL LOTE IV, AÑO 2016</w:t>
      </w:r>
      <w:r w:rsidR="008E6A7A" w:rsidRPr="002C0E79">
        <w:rPr>
          <w:rFonts w:ascii="Century Gothic" w:hAnsi="Century Gothic" w:cs="Arial"/>
          <w:b/>
          <w:i/>
          <w:sz w:val="20"/>
          <w:szCs w:val="20"/>
        </w:rPr>
        <w:t xml:space="preserve">, </w:t>
      </w:r>
      <w:r w:rsidR="008E6A7A" w:rsidRPr="002C0E79">
        <w:rPr>
          <w:rFonts w:ascii="Century Gothic" w:hAnsi="Century Gothic" w:cs="Arial"/>
          <w:i/>
          <w:sz w:val="20"/>
          <w:szCs w:val="20"/>
          <w:u w:val="single"/>
        </w:rPr>
        <w:t xml:space="preserve">El cual será </w:t>
      </w:r>
      <w:r w:rsidR="00FA7FBA">
        <w:rPr>
          <w:rFonts w:ascii="Century Gothic" w:hAnsi="Century Gothic" w:cs="Arial"/>
          <w:i/>
          <w:sz w:val="20"/>
          <w:szCs w:val="20"/>
          <w:u w:val="single"/>
        </w:rPr>
        <w:t>prestad</w:t>
      </w:r>
      <w:r w:rsidR="008E6A7A" w:rsidRPr="002C0E79">
        <w:rPr>
          <w:rFonts w:ascii="Century Gothic" w:hAnsi="Century Gothic" w:cs="Arial"/>
          <w:i/>
          <w:sz w:val="20"/>
          <w:szCs w:val="20"/>
          <w:u w:val="single"/>
        </w:rPr>
        <w:t>o por el Contratista de acuerdo a las condiciones y especificaciones técnicas contenidas en las Bases de Licitación No. LP-</w:t>
      </w:r>
      <w:r w:rsidR="00C078FB" w:rsidRPr="002C0E79">
        <w:rPr>
          <w:rFonts w:ascii="Century Gothic" w:hAnsi="Century Gothic" w:cs="Arial"/>
          <w:i/>
          <w:sz w:val="20"/>
          <w:szCs w:val="20"/>
          <w:u w:val="single"/>
        </w:rPr>
        <w:t>23/2016</w:t>
      </w:r>
      <w:r w:rsidR="008E6A7A" w:rsidRPr="002C0E79">
        <w:rPr>
          <w:rFonts w:ascii="Century Gothic" w:hAnsi="Century Gothic" w:cs="Arial"/>
          <w:i/>
          <w:sz w:val="20"/>
          <w:szCs w:val="20"/>
          <w:u w:val="single"/>
        </w:rPr>
        <w:t xml:space="preserve"> y su oferta</w:t>
      </w:r>
      <w:r w:rsidR="00C078FB" w:rsidRPr="002C0E79">
        <w:rPr>
          <w:rFonts w:ascii="Century Gothic" w:hAnsi="Century Gothic" w:cs="Arial"/>
          <w:i/>
          <w:sz w:val="20"/>
          <w:szCs w:val="20"/>
        </w:rPr>
        <w:t xml:space="preserve">. </w:t>
      </w:r>
      <w:r w:rsidR="008E6A7A" w:rsidRPr="002C0E79">
        <w:rPr>
          <w:rFonts w:ascii="Century Gothic" w:hAnsi="Century Gothic" w:cs="Arial"/>
          <w:i/>
          <w:sz w:val="20"/>
          <w:szCs w:val="20"/>
        </w:rPr>
        <w:t>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contratista garantiza que responderá de acuerdo a los términos de este contrato, especialmente por la calidad técnica del servicio prestado, así como de las consecuencias por las omisiones o acciones incorrectas en la ejecución del contrato</w:t>
      </w:r>
      <w:r w:rsidR="008D159B" w:rsidRPr="002C0E79">
        <w:rPr>
          <w:rFonts w:ascii="Century Gothic" w:hAnsi="Century Gothic" w:cs="Arial"/>
          <w:i/>
          <w:sz w:val="20"/>
          <w:szCs w:val="20"/>
        </w:rPr>
        <w:t xml:space="preserve">. </w:t>
      </w:r>
      <w:r w:rsidR="0035694C" w:rsidRPr="002C0E79">
        <w:rPr>
          <w:rFonts w:ascii="Century Gothic" w:hAnsi="Century Gothic" w:cs="Arial"/>
          <w:i/>
          <w:sz w:val="20"/>
          <w:szCs w:val="20"/>
        </w:rPr>
        <w:t xml:space="preserve"> </w:t>
      </w:r>
      <w:r w:rsidR="008D159B" w:rsidRPr="002C0E79">
        <w:rPr>
          <w:rFonts w:ascii="Century Gothic" w:hAnsi="Century Gothic" w:cs="Arial"/>
          <w:b/>
          <w:i/>
          <w:sz w:val="20"/>
          <w:szCs w:val="20"/>
          <w:lang w:val="es-MX"/>
        </w:rPr>
        <w:t>ADMINISTRADOR DEL CONTRATO:</w:t>
      </w:r>
      <w:r w:rsidR="008D159B" w:rsidRPr="002C0E79">
        <w:rPr>
          <w:rFonts w:ascii="Century Gothic" w:hAnsi="Century Gothic" w:cs="Arial"/>
          <w:i/>
          <w:sz w:val="20"/>
          <w:szCs w:val="20"/>
          <w:lang w:val="es-MX"/>
        </w:rPr>
        <w:t xml:space="preserve"> </w:t>
      </w:r>
      <w:r w:rsidR="004C00ED" w:rsidRPr="002C0E79">
        <w:rPr>
          <w:rFonts w:ascii="Century Gothic" w:hAnsi="Century Gothic"/>
          <w:bCs/>
          <w:i/>
          <w:sz w:val="20"/>
          <w:szCs w:val="20"/>
          <w:lang w:val="es-MX"/>
        </w:rPr>
        <w:t xml:space="preserve">La administración del presente Contrato por parte de ANDA, tal como lo establece el Acta Número 23, Acuerdo Número 5.1.1, Tomado en Sesión Ordinaria por la Junta de Gobierno de ANDA, celebrada el día 12 de mayo del presente año, estará a cargo del Licenciado Elías Antonio </w:t>
      </w:r>
      <w:proofErr w:type="spellStart"/>
      <w:r w:rsidR="004C00ED" w:rsidRPr="002C0E79">
        <w:rPr>
          <w:rFonts w:ascii="Century Gothic" w:hAnsi="Century Gothic"/>
          <w:bCs/>
          <w:i/>
          <w:sz w:val="20"/>
          <w:szCs w:val="20"/>
          <w:lang w:val="es-MX"/>
        </w:rPr>
        <w:t>Hasbún</w:t>
      </w:r>
      <w:proofErr w:type="spellEnd"/>
      <w:r w:rsidR="004C00ED" w:rsidRPr="002C0E79">
        <w:rPr>
          <w:rFonts w:ascii="Century Gothic" w:hAnsi="Century Gothic"/>
          <w:bCs/>
          <w:i/>
          <w:sz w:val="20"/>
          <w:szCs w:val="20"/>
          <w:lang w:val="es-MX"/>
        </w:rPr>
        <w:t xml:space="preserve"> </w:t>
      </w:r>
      <w:proofErr w:type="spellStart"/>
      <w:r w:rsidR="004C00ED" w:rsidRPr="002C0E79">
        <w:rPr>
          <w:rFonts w:ascii="Century Gothic" w:hAnsi="Century Gothic"/>
          <w:bCs/>
          <w:i/>
          <w:sz w:val="20"/>
          <w:szCs w:val="20"/>
          <w:lang w:val="es-MX"/>
        </w:rPr>
        <w:t>Gattas</w:t>
      </w:r>
      <w:proofErr w:type="spellEnd"/>
      <w:r w:rsidR="004C00ED" w:rsidRPr="002C0E79">
        <w:rPr>
          <w:rFonts w:ascii="Century Gothic" w:hAnsi="Century Gothic"/>
          <w:bCs/>
          <w:i/>
          <w:sz w:val="20"/>
          <w:szCs w:val="20"/>
          <w:lang w:val="es-MX"/>
        </w:rPr>
        <w:t xml:space="preserve">, Gerente de Servicios Generales y Patrimonio, quien tendrá la responsabilidad </w:t>
      </w:r>
      <w:r w:rsidR="004C00ED" w:rsidRPr="002C0E79">
        <w:rPr>
          <w:rFonts w:ascii="Century Gothic" w:hAnsi="Century Gothic"/>
          <w:bCs/>
          <w:i/>
          <w:sz w:val="20"/>
          <w:szCs w:val="20"/>
        </w:rPr>
        <w:t>de velar por el cumplimiento de las condiciones y compromisos contractuales, a través del seguimiento y ejecución del contrato en todos los aspectos administrativos, financieros, legales y técnicos, asimismo darle el cumplimiento a lo establecido en el Art. 82 Bis.- de la LACAP, y además cualquier otro trámite pertinente con la contratación</w:t>
      </w:r>
      <w:r w:rsidR="008D159B" w:rsidRPr="002C0E79">
        <w:rPr>
          <w:rFonts w:ascii="Century Gothic" w:hAnsi="Century Gothic" w:cs="Arial"/>
          <w:i/>
          <w:sz w:val="20"/>
          <w:szCs w:val="20"/>
          <w:lang w:val="es-MX"/>
        </w:rPr>
        <w:t xml:space="preserve">. </w:t>
      </w:r>
      <w:r w:rsidR="008D159B" w:rsidRPr="002C0E79">
        <w:rPr>
          <w:rFonts w:ascii="Century Gothic" w:hAnsi="Century Gothic" w:cs="Arial"/>
          <w:b/>
          <w:i/>
          <w:sz w:val="20"/>
          <w:szCs w:val="20"/>
          <w:lang w:val="es-MX"/>
        </w:rPr>
        <w:t>SUPERVISOR DEL CONTRATO.</w:t>
      </w:r>
      <w:r w:rsidR="008D159B" w:rsidRPr="002C0E79">
        <w:rPr>
          <w:rFonts w:ascii="Century Gothic" w:hAnsi="Century Gothic" w:cs="Arial"/>
          <w:i/>
          <w:sz w:val="20"/>
          <w:szCs w:val="20"/>
          <w:lang w:val="es-MX"/>
        </w:rPr>
        <w:t xml:space="preserve"> </w:t>
      </w:r>
      <w:r w:rsidR="008D159B" w:rsidRPr="002C0E79">
        <w:rPr>
          <w:rFonts w:ascii="Century Gothic" w:hAnsi="Century Gothic" w:cs="Arial"/>
          <w:i/>
          <w:sz w:val="20"/>
          <w:szCs w:val="20"/>
        </w:rPr>
        <w:t>El supervisor, será la persona designada por el administrador del mismo. Los nombramientos de administrador y supervisor del presente contrato, deberán ser remitidos a la UACI, a más tardar dos días hábiles después de recibido el presente contrato</w:t>
      </w:r>
      <w:r w:rsidR="00BB76F9" w:rsidRPr="002C0E79">
        <w:rPr>
          <w:rFonts w:ascii="Century Gothic" w:hAnsi="Century Gothic" w:cs="Arial"/>
          <w:i/>
          <w:sz w:val="20"/>
          <w:szCs w:val="20"/>
        </w:rPr>
        <w:t xml:space="preserve">. </w:t>
      </w:r>
      <w:r w:rsidR="008D159B" w:rsidRPr="002C0E79">
        <w:rPr>
          <w:rFonts w:ascii="Century Gothic" w:hAnsi="Century Gothic" w:cs="Arial"/>
          <w:b/>
          <w:i/>
          <w:sz w:val="20"/>
          <w:szCs w:val="20"/>
        </w:rPr>
        <w:t>SEGUNDA</w:t>
      </w:r>
      <w:r w:rsidR="008D159B" w:rsidRPr="002C0E79">
        <w:rPr>
          <w:rFonts w:ascii="Century Gothic" w:hAnsi="Century Gothic" w:cs="Arial"/>
          <w:i/>
          <w:sz w:val="20"/>
          <w:szCs w:val="20"/>
        </w:rPr>
        <w:t xml:space="preserve">: </w:t>
      </w:r>
      <w:r w:rsidR="008D159B" w:rsidRPr="002C0E79">
        <w:rPr>
          <w:rFonts w:ascii="Century Gothic" w:hAnsi="Century Gothic" w:cs="Arial"/>
          <w:b/>
          <w:i/>
          <w:sz w:val="20"/>
          <w:szCs w:val="20"/>
        </w:rPr>
        <w:t>DOCUMENTOS CONTRACTUALES</w:t>
      </w:r>
      <w:r w:rsidR="008D159B" w:rsidRPr="002C0E79">
        <w:rPr>
          <w:rFonts w:ascii="Century Gothic" w:hAnsi="Century Gothic" w:cs="Arial"/>
          <w:i/>
          <w:sz w:val="20"/>
          <w:szCs w:val="20"/>
        </w:rPr>
        <w:t xml:space="preserve">. Forman parte integral del presente contrato los documentos siguientes: </w:t>
      </w:r>
      <w:r w:rsidR="008D159B" w:rsidRPr="002C0E79">
        <w:rPr>
          <w:rFonts w:ascii="Century Gothic" w:hAnsi="Century Gothic" w:cs="Arial"/>
          <w:b/>
          <w:i/>
          <w:sz w:val="20"/>
          <w:szCs w:val="20"/>
        </w:rPr>
        <w:t>a)</w:t>
      </w:r>
      <w:r w:rsidR="008D159B" w:rsidRPr="002C0E79">
        <w:rPr>
          <w:rFonts w:ascii="Century Gothic" w:hAnsi="Century Gothic" w:cs="Arial"/>
          <w:i/>
          <w:sz w:val="20"/>
          <w:szCs w:val="20"/>
        </w:rPr>
        <w:t xml:space="preserve"> Las bases de la Licitación Pública Nº LP-</w:t>
      </w:r>
      <w:r w:rsidR="00AE1E8A" w:rsidRPr="002C0E79">
        <w:rPr>
          <w:rFonts w:ascii="Century Gothic" w:hAnsi="Century Gothic" w:cs="Arial"/>
          <w:i/>
          <w:sz w:val="20"/>
          <w:szCs w:val="20"/>
        </w:rPr>
        <w:t>23/2016</w:t>
      </w:r>
      <w:r w:rsidR="008D159B" w:rsidRPr="002C0E79">
        <w:rPr>
          <w:rFonts w:ascii="Century Gothic" w:hAnsi="Century Gothic" w:cs="Arial"/>
          <w:i/>
          <w:sz w:val="20"/>
          <w:szCs w:val="20"/>
        </w:rPr>
        <w:t xml:space="preserve">; </w:t>
      </w:r>
      <w:r w:rsidR="008D159B" w:rsidRPr="002C0E79">
        <w:rPr>
          <w:rFonts w:ascii="Century Gothic" w:hAnsi="Century Gothic" w:cs="Arial"/>
          <w:b/>
          <w:i/>
          <w:sz w:val="20"/>
          <w:szCs w:val="20"/>
        </w:rPr>
        <w:t>b)</w:t>
      </w:r>
      <w:r w:rsidR="008D159B" w:rsidRPr="002C0E79">
        <w:rPr>
          <w:rFonts w:ascii="Century Gothic" w:hAnsi="Century Gothic" w:cs="Arial"/>
          <w:i/>
          <w:sz w:val="20"/>
          <w:szCs w:val="20"/>
        </w:rPr>
        <w:t xml:space="preserve"> Las adendas o </w:t>
      </w:r>
      <w:r w:rsidR="008D159B" w:rsidRPr="002C0E79">
        <w:rPr>
          <w:rFonts w:ascii="Century Gothic" w:hAnsi="Century Gothic" w:cs="Arial"/>
          <w:i/>
          <w:sz w:val="20"/>
          <w:szCs w:val="20"/>
        </w:rPr>
        <w:lastRenderedPageBreak/>
        <w:t xml:space="preserve">enmiendas emitidas por la ANDA, a las bases, si las hubieren; </w:t>
      </w:r>
      <w:r w:rsidR="008D159B" w:rsidRPr="002C0E79">
        <w:rPr>
          <w:rFonts w:ascii="Century Gothic" w:hAnsi="Century Gothic" w:cs="Arial"/>
          <w:b/>
          <w:i/>
          <w:sz w:val="20"/>
          <w:szCs w:val="20"/>
        </w:rPr>
        <w:t>c)</w:t>
      </w:r>
      <w:r w:rsidR="008D159B" w:rsidRPr="002C0E79">
        <w:rPr>
          <w:rFonts w:ascii="Century Gothic" w:hAnsi="Century Gothic" w:cs="Arial"/>
          <w:i/>
          <w:sz w:val="20"/>
          <w:szCs w:val="20"/>
        </w:rPr>
        <w:t xml:space="preserve"> Aclaraciones emitidas por la ANDA a las bases, si las hubieren; </w:t>
      </w:r>
      <w:r w:rsidR="008D159B" w:rsidRPr="002C0E79">
        <w:rPr>
          <w:rFonts w:ascii="Century Gothic" w:hAnsi="Century Gothic" w:cs="Arial"/>
          <w:b/>
          <w:i/>
          <w:sz w:val="20"/>
          <w:szCs w:val="20"/>
        </w:rPr>
        <w:t>d)</w:t>
      </w:r>
      <w:r w:rsidR="008D159B" w:rsidRPr="002C0E79">
        <w:rPr>
          <w:rFonts w:ascii="Century Gothic" w:hAnsi="Century Gothic" w:cs="Arial"/>
          <w:i/>
          <w:sz w:val="20"/>
          <w:szCs w:val="20"/>
        </w:rPr>
        <w:t xml:space="preserve"> Aclaraciones a la oferta, presentadas por el concursante ganador a solicitud de ANDA, si las hubiere; </w:t>
      </w:r>
      <w:r w:rsidR="008D159B" w:rsidRPr="002C0E79">
        <w:rPr>
          <w:rFonts w:ascii="Century Gothic" w:hAnsi="Century Gothic" w:cs="Arial"/>
          <w:b/>
          <w:i/>
          <w:sz w:val="20"/>
          <w:szCs w:val="20"/>
        </w:rPr>
        <w:t>e)</w:t>
      </w:r>
      <w:r w:rsidR="008D159B" w:rsidRPr="002C0E79">
        <w:rPr>
          <w:rFonts w:ascii="Century Gothic" w:hAnsi="Century Gothic" w:cs="Arial"/>
          <w:i/>
          <w:sz w:val="20"/>
          <w:szCs w:val="20"/>
        </w:rPr>
        <w:t xml:space="preserve"> </w:t>
      </w:r>
      <w:r w:rsidR="00AE1E8A" w:rsidRPr="002C0E79">
        <w:rPr>
          <w:rFonts w:ascii="Century Gothic" w:hAnsi="Century Gothic" w:cs="Arial"/>
          <w:i/>
          <w:sz w:val="20"/>
          <w:szCs w:val="20"/>
        </w:rPr>
        <w:t xml:space="preserve">Acuerdo  número 5.1.1 del </w:t>
      </w:r>
      <w:r w:rsidR="008D159B" w:rsidRPr="002C0E79">
        <w:rPr>
          <w:rFonts w:ascii="Century Gothic" w:hAnsi="Century Gothic" w:cs="Arial"/>
          <w:i/>
          <w:sz w:val="20"/>
          <w:szCs w:val="20"/>
        </w:rPr>
        <w:t xml:space="preserve">Acta </w:t>
      </w:r>
      <w:r w:rsidR="00AE1E8A" w:rsidRPr="002C0E79">
        <w:rPr>
          <w:rFonts w:ascii="Century Gothic" w:hAnsi="Century Gothic" w:cs="Arial"/>
          <w:i/>
          <w:sz w:val="20"/>
          <w:szCs w:val="20"/>
        </w:rPr>
        <w:t>número 23</w:t>
      </w:r>
      <w:r w:rsidR="008E6A7A" w:rsidRPr="002C0E79">
        <w:rPr>
          <w:rFonts w:ascii="Century Gothic" w:hAnsi="Century Gothic" w:cs="Arial"/>
          <w:i/>
          <w:sz w:val="20"/>
          <w:szCs w:val="20"/>
        </w:rPr>
        <w:t xml:space="preserve"> </w:t>
      </w:r>
      <w:r w:rsidR="008D159B" w:rsidRPr="002C0E79">
        <w:rPr>
          <w:rFonts w:ascii="Century Gothic" w:hAnsi="Century Gothic" w:cs="Arial"/>
          <w:i/>
          <w:sz w:val="20"/>
          <w:szCs w:val="20"/>
        </w:rPr>
        <w:t xml:space="preserve"> de fecha</w:t>
      </w:r>
      <w:r w:rsidR="00AE1E8A" w:rsidRPr="002C0E79">
        <w:rPr>
          <w:rFonts w:ascii="Century Gothic" w:hAnsi="Century Gothic" w:cs="Arial"/>
          <w:i/>
          <w:sz w:val="20"/>
          <w:szCs w:val="20"/>
        </w:rPr>
        <w:t xml:space="preserve"> 12 de mayo del presente año</w:t>
      </w:r>
      <w:r w:rsidR="008D159B" w:rsidRPr="002C0E79">
        <w:rPr>
          <w:rFonts w:ascii="Century Gothic" w:hAnsi="Century Gothic" w:cs="Arial"/>
          <w:i/>
          <w:sz w:val="20"/>
          <w:szCs w:val="20"/>
        </w:rPr>
        <w:t>, que contiene la Resolución de Adjudicación</w:t>
      </w:r>
      <w:r w:rsidR="00CF5F86">
        <w:rPr>
          <w:rFonts w:ascii="Century Gothic" w:hAnsi="Century Gothic" w:cs="Arial"/>
          <w:i/>
          <w:sz w:val="20"/>
          <w:szCs w:val="20"/>
        </w:rPr>
        <w:t xml:space="preserve"> parcial</w:t>
      </w:r>
      <w:r w:rsidR="008D159B" w:rsidRPr="002C0E79">
        <w:rPr>
          <w:rFonts w:ascii="Century Gothic" w:hAnsi="Century Gothic" w:cs="Arial"/>
          <w:i/>
          <w:sz w:val="20"/>
          <w:szCs w:val="20"/>
        </w:rPr>
        <w:t xml:space="preserve">, emitida por la Junta de Gobierno; </w:t>
      </w:r>
      <w:r w:rsidR="008D159B" w:rsidRPr="002C0E79">
        <w:rPr>
          <w:rFonts w:ascii="Century Gothic" w:hAnsi="Century Gothic" w:cs="Arial"/>
          <w:b/>
          <w:i/>
          <w:sz w:val="20"/>
          <w:szCs w:val="20"/>
        </w:rPr>
        <w:t>f)</w:t>
      </w:r>
      <w:r w:rsidR="00AE1E8A" w:rsidRPr="002C0E79">
        <w:rPr>
          <w:rFonts w:ascii="Century Gothic" w:hAnsi="Century Gothic" w:cs="Arial"/>
          <w:i/>
          <w:sz w:val="20"/>
          <w:szCs w:val="20"/>
        </w:rPr>
        <w:t xml:space="preserve"> La oferta del Licitante </w:t>
      </w:r>
      <w:r w:rsidR="008D159B" w:rsidRPr="002C0E79">
        <w:rPr>
          <w:rFonts w:ascii="Century Gothic" w:hAnsi="Century Gothic" w:cs="Arial"/>
          <w:i/>
          <w:sz w:val="20"/>
          <w:szCs w:val="20"/>
        </w:rPr>
        <w:t xml:space="preserve">ganador, </w:t>
      </w:r>
      <w:r w:rsidR="008D159B" w:rsidRPr="002C0E79">
        <w:rPr>
          <w:rFonts w:ascii="Century Gothic" w:hAnsi="Century Gothic" w:cs="Arial"/>
          <w:b/>
          <w:i/>
          <w:sz w:val="20"/>
          <w:szCs w:val="20"/>
        </w:rPr>
        <w:t>g)</w:t>
      </w:r>
      <w:r w:rsidR="008D159B" w:rsidRPr="002C0E79">
        <w:rPr>
          <w:rFonts w:ascii="Century Gothic" w:hAnsi="Century Gothic" w:cs="Arial"/>
          <w:i/>
          <w:sz w:val="20"/>
          <w:szCs w:val="20"/>
        </w:rPr>
        <w:t xml:space="preserve"> Las resoluciones modificativas que se suscriban respecto de esta contrato, en su caso; y </w:t>
      </w:r>
      <w:r w:rsidR="008D159B" w:rsidRPr="002C0E79">
        <w:rPr>
          <w:rFonts w:ascii="Century Gothic" w:hAnsi="Century Gothic" w:cs="Arial"/>
          <w:b/>
          <w:i/>
          <w:sz w:val="20"/>
          <w:szCs w:val="20"/>
        </w:rPr>
        <w:t>h)</w:t>
      </w:r>
      <w:r w:rsidR="008D159B" w:rsidRPr="002C0E79">
        <w:rPr>
          <w:rFonts w:ascii="Century Gothic" w:hAnsi="Century Gothic" w:cs="Arial"/>
          <w:i/>
          <w:sz w:val="20"/>
          <w:szCs w:val="20"/>
        </w:rPr>
        <w:t xml:space="preserve"> las Garantías. En caso de controversia entre los documentos contractuales y éste Contrato, prevalecerán los términos pactados en éste último. </w:t>
      </w:r>
      <w:r w:rsidR="008D159B" w:rsidRPr="002C0E79">
        <w:rPr>
          <w:rFonts w:ascii="Century Gothic" w:hAnsi="Century Gothic" w:cs="Arial"/>
          <w:b/>
          <w:i/>
          <w:sz w:val="20"/>
          <w:szCs w:val="20"/>
        </w:rPr>
        <w:t>TERCERA:</w:t>
      </w:r>
      <w:r w:rsidR="008D159B" w:rsidRPr="002C0E79">
        <w:rPr>
          <w:rFonts w:ascii="Century Gothic" w:hAnsi="Century Gothic" w:cs="Arial"/>
          <w:i/>
          <w:sz w:val="20"/>
          <w:szCs w:val="20"/>
        </w:rPr>
        <w:t xml:space="preserve"> </w:t>
      </w:r>
      <w:r w:rsidR="008D159B" w:rsidRPr="002C0E79">
        <w:rPr>
          <w:rFonts w:ascii="Century Gothic" w:hAnsi="Century Gothic" w:cs="Arial"/>
          <w:b/>
          <w:i/>
          <w:sz w:val="20"/>
          <w:szCs w:val="20"/>
        </w:rPr>
        <w:t>PLAZO.</w:t>
      </w:r>
      <w:r w:rsidR="008D159B" w:rsidRPr="002C0E79">
        <w:rPr>
          <w:rFonts w:ascii="Century Gothic" w:hAnsi="Century Gothic" w:cs="Arial"/>
          <w:i/>
          <w:sz w:val="20"/>
          <w:szCs w:val="20"/>
        </w:rPr>
        <w:t xml:space="preserve"> </w:t>
      </w:r>
      <w:r w:rsidR="00FE0D39" w:rsidRPr="002C0E79">
        <w:rPr>
          <w:rFonts w:ascii="Century Gothic" w:hAnsi="Century Gothic" w:cs="Arial"/>
          <w:i/>
          <w:sz w:val="20"/>
          <w:szCs w:val="20"/>
        </w:rPr>
        <w:t>El Contratista garantiza que los servicios a que se refiere el presente contrato a partir de la fecha establecida en la orden de inicio, hasta el 31 de diciembre del 2016</w:t>
      </w:r>
      <w:r w:rsidR="00B555E4">
        <w:rPr>
          <w:rFonts w:ascii="Century Gothic" w:hAnsi="Century Gothic" w:cs="Arial"/>
          <w:i/>
          <w:sz w:val="20"/>
          <w:szCs w:val="20"/>
        </w:rPr>
        <w:t xml:space="preserve"> o hasta agotar el monto contractual, dentro del mis plazo.</w:t>
      </w:r>
      <w:r w:rsidR="00FE0D39" w:rsidRPr="002C0E79">
        <w:rPr>
          <w:rFonts w:ascii="Century Gothic" w:hAnsi="Century Gothic" w:cs="Arial"/>
          <w:i/>
          <w:sz w:val="20"/>
          <w:szCs w:val="20"/>
        </w:rPr>
        <w:t xml:space="preserve"> </w:t>
      </w:r>
      <w:r w:rsidR="008D159B" w:rsidRPr="002C0E79">
        <w:rPr>
          <w:rFonts w:ascii="Century Gothic" w:hAnsi="Century Gothic" w:cs="Arial"/>
          <w:i/>
          <w:sz w:val="20"/>
          <w:szCs w:val="20"/>
        </w:rPr>
        <w:t>Dicho plazo podrá prorrogarse de conformidad a lo dispuesto en los artículos</w:t>
      </w:r>
      <w:r w:rsidR="00412D2C" w:rsidRPr="002C0E79">
        <w:rPr>
          <w:rFonts w:ascii="Century Gothic" w:hAnsi="Century Gothic" w:cs="Arial"/>
          <w:i/>
          <w:sz w:val="20"/>
          <w:szCs w:val="20"/>
        </w:rPr>
        <w:t xml:space="preserve"> 83,</w:t>
      </w:r>
      <w:r w:rsidR="008D159B" w:rsidRPr="002C0E79">
        <w:rPr>
          <w:rFonts w:ascii="Century Gothic" w:hAnsi="Century Gothic" w:cs="Arial"/>
          <w:i/>
          <w:sz w:val="20"/>
          <w:szCs w:val="20"/>
        </w:rPr>
        <w:t xml:space="preserve"> 86 y 92 inciso 2° de la LACAP. </w:t>
      </w:r>
      <w:r w:rsidR="008D159B" w:rsidRPr="002C0E79">
        <w:rPr>
          <w:rFonts w:ascii="Century Gothic" w:hAnsi="Century Gothic" w:cs="Arial"/>
          <w:b/>
          <w:i/>
          <w:sz w:val="20"/>
          <w:szCs w:val="20"/>
        </w:rPr>
        <w:t>CUARTA</w:t>
      </w:r>
      <w:r w:rsidR="008D159B" w:rsidRPr="002C0E79">
        <w:rPr>
          <w:rFonts w:ascii="Century Gothic" w:hAnsi="Century Gothic" w:cs="Arial"/>
          <w:i/>
          <w:sz w:val="20"/>
          <w:szCs w:val="20"/>
        </w:rPr>
        <w:t>:</w:t>
      </w:r>
      <w:r w:rsidR="008D159B" w:rsidRPr="002C0E79">
        <w:rPr>
          <w:rFonts w:ascii="Century Gothic" w:hAnsi="Century Gothic" w:cs="Arial"/>
          <w:b/>
          <w:i/>
          <w:sz w:val="20"/>
          <w:szCs w:val="20"/>
        </w:rPr>
        <w:t xml:space="preserve"> PRECIO.</w:t>
      </w:r>
      <w:r w:rsidR="008D159B" w:rsidRPr="002C0E79">
        <w:rPr>
          <w:rFonts w:ascii="Century Gothic" w:hAnsi="Century Gothic" w:cs="Arial"/>
          <w:i/>
          <w:sz w:val="20"/>
          <w:szCs w:val="20"/>
        </w:rPr>
        <w:t xml:space="preserve"> El precio total por </w:t>
      </w:r>
      <w:r w:rsidR="00323FE6" w:rsidRPr="002C0E79">
        <w:rPr>
          <w:rFonts w:ascii="Century Gothic" w:hAnsi="Century Gothic" w:cs="Arial"/>
          <w:i/>
          <w:sz w:val="20"/>
          <w:szCs w:val="20"/>
        </w:rPr>
        <w:t>los Servicios</w:t>
      </w:r>
      <w:r w:rsidR="008D159B" w:rsidRPr="002C0E79">
        <w:rPr>
          <w:rFonts w:ascii="Century Gothic" w:hAnsi="Century Gothic" w:cs="Arial"/>
          <w:i/>
          <w:sz w:val="20"/>
          <w:szCs w:val="20"/>
        </w:rPr>
        <w:t xml:space="preserve"> objeto del presente contrato asciende </w:t>
      </w:r>
      <w:r w:rsidR="00F61AC2" w:rsidRPr="002C0E79">
        <w:rPr>
          <w:rFonts w:ascii="Century Gothic" w:hAnsi="Century Gothic" w:cs="Arial"/>
          <w:i/>
          <w:sz w:val="20"/>
          <w:szCs w:val="20"/>
        </w:rPr>
        <w:t xml:space="preserve">hasta por </w:t>
      </w:r>
      <w:r w:rsidR="008D159B" w:rsidRPr="002C0E79">
        <w:rPr>
          <w:rFonts w:ascii="Century Gothic" w:hAnsi="Century Gothic" w:cs="Arial"/>
          <w:i/>
          <w:sz w:val="20"/>
          <w:szCs w:val="20"/>
        </w:rPr>
        <w:t xml:space="preserve">la suma de </w:t>
      </w:r>
      <w:r w:rsidR="00D843C6" w:rsidRPr="002C0E79">
        <w:rPr>
          <w:rFonts w:ascii="Century Gothic" w:hAnsi="Century Gothic" w:cs="Arial"/>
          <w:b/>
          <w:i/>
          <w:sz w:val="20"/>
          <w:szCs w:val="20"/>
        </w:rPr>
        <w:t>VEINTISÉIS MIL QUINIENTOS TREINTA Y SEIS DÓLARES DE LOS ESTADOS UNIDOS DE AMÉRICA CON CINCUENTA CENTAVOS DE DÓLAR (</w:t>
      </w:r>
      <w:r w:rsidR="00323FE6" w:rsidRPr="002C0E79">
        <w:rPr>
          <w:rFonts w:ascii="Century Gothic" w:hAnsi="Century Gothic" w:cs="Arial"/>
          <w:b/>
          <w:i/>
          <w:sz w:val="20"/>
          <w:szCs w:val="20"/>
        </w:rPr>
        <w:t>$26,536.50),</w:t>
      </w:r>
      <w:r w:rsidR="00323FE6" w:rsidRPr="002C0E79">
        <w:rPr>
          <w:rFonts w:ascii="Century Gothic" w:hAnsi="Century Gothic" w:cs="Arial"/>
          <w:i/>
          <w:sz w:val="20"/>
          <w:szCs w:val="20"/>
        </w:rPr>
        <w:t xml:space="preserve">que incluye el Impuesto a la Transferencia de Bienes Muebles y a la Prestación de Servicios. </w:t>
      </w:r>
      <w:r w:rsidR="00323FE6" w:rsidRPr="002C0E79">
        <w:rPr>
          <w:rFonts w:ascii="Century Gothic" w:hAnsi="Century Gothic" w:cs="Tahoma"/>
          <w:i/>
          <w:sz w:val="20"/>
          <w:szCs w:val="20"/>
        </w:rPr>
        <w:t>Dicho monto contractual tendrá la variable que si durante la vigencia del contrato no se llegare a agotar la totalidad del monto contratado, ANDA no estará obligada a cancelar su diferencia, ya que se pagará al contratista con base a los precios unitarios ofertados, aprobados por la institución, y de acuerdo a cada una de las órdenes de trabajo emitidas, según las necesidades institucionales</w:t>
      </w:r>
      <w:r w:rsidR="00F8229A" w:rsidRPr="002C0E79">
        <w:rPr>
          <w:rFonts w:ascii="Century Gothic" w:hAnsi="Century Gothic" w:cs="Tahoma"/>
          <w:i/>
          <w:sz w:val="20"/>
          <w:szCs w:val="20"/>
        </w:rPr>
        <w:t xml:space="preserve">. </w:t>
      </w:r>
      <w:r w:rsidR="005A55FD" w:rsidRPr="002C0E79">
        <w:rPr>
          <w:rFonts w:ascii="Century Gothic" w:hAnsi="Century Gothic" w:cs="Arial"/>
          <w:i/>
          <w:sz w:val="20"/>
          <w:szCs w:val="20"/>
        </w:rPr>
        <w:t xml:space="preserve"> </w:t>
      </w:r>
      <w:r w:rsidR="00FF2971" w:rsidRPr="002C0E79">
        <w:rPr>
          <w:rFonts w:ascii="Century Gothic" w:hAnsi="Century Gothic" w:cs="Arial"/>
          <w:b/>
          <w:i/>
          <w:sz w:val="20"/>
          <w:szCs w:val="20"/>
        </w:rPr>
        <w:t>QUINTA: FORMA DE PAGO.</w:t>
      </w:r>
      <w:r w:rsidR="007E1020" w:rsidRPr="002C0E79">
        <w:rPr>
          <w:rFonts w:ascii="Century Gothic" w:hAnsi="Century Gothic" w:cs="Arial"/>
          <w:i/>
          <w:sz w:val="20"/>
          <w:szCs w:val="20"/>
        </w:rPr>
        <w:t xml:space="preserve"> </w:t>
      </w:r>
      <w:r w:rsidR="00F8229A" w:rsidRPr="002C0E79">
        <w:rPr>
          <w:rFonts w:ascii="Century Gothic" w:hAnsi="Century Gothic" w:cs="Arial"/>
          <w:i/>
          <w:sz w:val="20"/>
          <w:szCs w:val="20"/>
        </w:rPr>
        <w:t>La Institución Contrat</w:t>
      </w:r>
      <w:r w:rsidR="00287FE4">
        <w:rPr>
          <w:rFonts w:ascii="Century Gothic" w:hAnsi="Century Gothic" w:cs="Arial"/>
          <w:i/>
          <w:sz w:val="20"/>
          <w:szCs w:val="20"/>
        </w:rPr>
        <w:t>ante</w:t>
      </w:r>
      <w:r w:rsidR="00F8229A" w:rsidRPr="002C0E79">
        <w:rPr>
          <w:rFonts w:ascii="Century Gothic" w:hAnsi="Century Gothic" w:cs="Arial"/>
          <w:i/>
          <w:sz w:val="20"/>
          <w:szCs w:val="20"/>
        </w:rPr>
        <w:t xml:space="preserve">, realizará el pago de los servicios a que se refiere este contrato, así: 1) Según los Servicios realizados, el contratista presentará los siguientes documentos: </w:t>
      </w:r>
      <w:r w:rsidR="00D049CF" w:rsidRPr="002C0E79">
        <w:rPr>
          <w:rFonts w:ascii="Century Gothic" w:hAnsi="Century Gothic" w:cs="Arial"/>
          <w:i/>
          <w:sz w:val="20"/>
          <w:szCs w:val="20"/>
        </w:rPr>
        <w:t xml:space="preserve">a) </w:t>
      </w:r>
      <w:r w:rsidR="00F8229A" w:rsidRPr="002C0E79">
        <w:rPr>
          <w:rFonts w:ascii="Century Gothic" w:hAnsi="Century Gothic" w:cs="Arial"/>
          <w:i/>
          <w:sz w:val="20"/>
          <w:szCs w:val="20"/>
        </w:rPr>
        <w:t xml:space="preserve">comprobantes de crédito fiscal; </w:t>
      </w:r>
      <w:r w:rsidR="00D049CF" w:rsidRPr="002C0E79">
        <w:rPr>
          <w:rFonts w:ascii="Century Gothic" w:hAnsi="Century Gothic" w:cs="Arial"/>
          <w:i/>
          <w:sz w:val="20"/>
          <w:szCs w:val="20"/>
        </w:rPr>
        <w:t xml:space="preserve">b) </w:t>
      </w:r>
      <w:r w:rsidR="00F8229A" w:rsidRPr="002C0E79">
        <w:rPr>
          <w:rFonts w:ascii="Century Gothic" w:hAnsi="Century Gothic" w:cs="Arial"/>
          <w:i/>
          <w:sz w:val="20"/>
          <w:szCs w:val="20"/>
        </w:rPr>
        <w:t xml:space="preserve">copia del contrato (para el primer pago), </w:t>
      </w:r>
      <w:r w:rsidR="00D049CF" w:rsidRPr="002C0E79">
        <w:rPr>
          <w:rFonts w:ascii="Century Gothic" w:hAnsi="Century Gothic" w:cs="Arial"/>
          <w:i/>
          <w:sz w:val="20"/>
          <w:szCs w:val="20"/>
        </w:rPr>
        <w:t xml:space="preserve">c) </w:t>
      </w:r>
      <w:r w:rsidR="00F8229A" w:rsidRPr="002C0E79">
        <w:rPr>
          <w:rFonts w:ascii="Century Gothic" w:hAnsi="Century Gothic" w:cs="Arial"/>
          <w:i/>
          <w:sz w:val="20"/>
          <w:szCs w:val="20"/>
        </w:rPr>
        <w:t>copia del acta de recepción parcial o total de los servicios suministrados lista de detalle de repuestos si está en su bodega de stock de repuestos, de no contar con el repuesto presentar las copias de los créditos fiscales de los mismos de sus proveedore</w:t>
      </w:r>
      <w:r w:rsidR="00D049CF" w:rsidRPr="002C0E79">
        <w:rPr>
          <w:rFonts w:ascii="Century Gothic" w:hAnsi="Century Gothic" w:cs="Arial"/>
          <w:i/>
          <w:sz w:val="20"/>
          <w:szCs w:val="20"/>
        </w:rPr>
        <w:t xml:space="preserve">s de repuestos (imprescindible); 2) </w:t>
      </w:r>
      <w:r w:rsidR="00F8229A" w:rsidRPr="002C0E79">
        <w:rPr>
          <w:rFonts w:ascii="Century Gothic" w:hAnsi="Century Gothic" w:cs="Arial"/>
          <w:i/>
          <w:sz w:val="20"/>
          <w:szCs w:val="20"/>
        </w:rPr>
        <w:t xml:space="preserve">El pago de los servicios suministrados se realizará mediante transferencia bancaria, posterior a la emisión del quedan el contratista deberá proporcionar el número de cuenta del banco en el cual ANDA podrá depositarle el pago. </w:t>
      </w:r>
      <w:r w:rsidR="002E34B5" w:rsidRPr="002C0E79">
        <w:rPr>
          <w:rFonts w:ascii="Century Gothic" w:hAnsi="Century Gothic" w:cs="Arial"/>
          <w:i/>
          <w:sz w:val="20"/>
          <w:szCs w:val="20"/>
        </w:rPr>
        <w:t xml:space="preserve"> A</w:t>
      </w:r>
      <w:r w:rsidR="00F8229A" w:rsidRPr="002C0E79">
        <w:rPr>
          <w:rFonts w:ascii="Century Gothic" w:hAnsi="Century Gothic" w:cs="Arial"/>
          <w:i/>
          <w:sz w:val="20"/>
          <w:szCs w:val="20"/>
        </w:rPr>
        <w:t>dicionalmente:</w:t>
      </w:r>
      <w:r w:rsidR="003B2A49" w:rsidRPr="002C0E79">
        <w:rPr>
          <w:rFonts w:ascii="Century Gothic" w:hAnsi="Century Gothic" w:cs="Arial"/>
          <w:i/>
          <w:sz w:val="20"/>
          <w:szCs w:val="20"/>
        </w:rPr>
        <w:t xml:space="preserve"> </w:t>
      </w:r>
      <w:r w:rsidR="00F8229A" w:rsidRPr="002C0E79">
        <w:rPr>
          <w:rFonts w:ascii="Century Gothic" w:hAnsi="Century Gothic" w:cs="Arial"/>
          <w:i/>
          <w:sz w:val="20"/>
          <w:szCs w:val="20"/>
        </w:rPr>
        <w:t xml:space="preserve">Conforme al servicio objeto de la presente licitación, la forma de pago será de acuerdo a las órdenes de trabajo finalizadas y recibidas a satisfacción por la respectiva Unidad administrativa. Para ello, el contratista presentará en </w:t>
      </w:r>
      <w:r w:rsidR="00F8229A" w:rsidRPr="002C0E79">
        <w:rPr>
          <w:rFonts w:ascii="Century Gothic" w:hAnsi="Century Gothic" w:cs="Arial"/>
          <w:b/>
          <w:i/>
          <w:sz w:val="20"/>
          <w:szCs w:val="20"/>
          <w:u w:val="single"/>
        </w:rPr>
        <w:t>Original</w:t>
      </w:r>
      <w:r w:rsidR="00F8229A" w:rsidRPr="002C0E79">
        <w:rPr>
          <w:rFonts w:ascii="Century Gothic" w:hAnsi="Century Gothic" w:cs="Arial"/>
          <w:i/>
          <w:sz w:val="20"/>
          <w:szCs w:val="20"/>
        </w:rPr>
        <w:t xml:space="preserve"> los siguientes documentos: Orden de Trabajo, el Presupuesto original, lista de detalle de repuestos si está en su bodega de stock de repuestos, de no contar con el repuesto presentar las copias de los </w:t>
      </w:r>
      <w:r w:rsidR="00F8229A" w:rsidRPr="002C0E79">
        <w:rPr>
          <w:rFonts w:ascii="Century Gothic" w:hAnsi="Century Gothic" w:cs="Arial"/>
          <w:i/>
          <w:sz w:val="20"/>
          <w:szCs w:val="20"/>
        </w:rPr>
        <w:lastRenderedPageBreak/>
        <w:t xml:space="preserve">créditos fiscales de los mismos de sus proveedores de repuestos (imprescindible). (Sin embargo, si tiene stock de repuestos bastara con la presentación de un listado de los repuestos previo a la verificación de la existencia) </w:t>
      </w:r>
      <w:r w:rsidR="003B2A49" w:rsidRPr="002C0E79">
        <w:rPr>
          <w:rFonts w:ascii="Century Gothic" w:hAnsi="Century Gothic" w:cs="Arial"/>
          <w:i/>
          <w:sz w:val="20"/>
          <w:szCs w:val="20"/>
        </w:rPr>
        <w:t xml:space="preserve"> </w:t>
      </w:r>
      <w:r w:rsidR="00F8229A" w:rsidRPr="002C0E79">
        <w:rPr>
          <w:rFonts w:ascii="Century Gothic" w:hAnsi="Century Gothic" w:cs="Arial"/>
          <w:i/>
          <w:sz w:val="20"/>
          <w:szCs w:val="20"/>
        </w:rPr>
        <w:t xml:space="preserve">Acta de Recepción individual del equipo emitida por el Administrador y Supervisor del Contrato. Los documentos deberán ser presentados por la empresa contratada, los cuales deben ser durante los siguientes cinco días hábiles después de recibida a satisfacción la orden de trabajo por parte del  Administrador y Supervisor del contrato; quienes dispondrán de cinco días hábiles para su revisión; el acta de recepción parcial o total, según sea el caso. Una vez emitida esta Acta se le entregará </w:t>
      </w:r>
      <w:r w:rsidR="00F8229A" w:rsidRPr="002C0E79">
        <w:rPr>
          <w:rFonts w:ascii="Century Gothic" w:hAnsi="Century Gothic" w:cs="Arial"/>
          <w:i/>
          <w:sz w:val="20"/>
          <w:szCs w:val="20"/>
          <w:u w:val="single"/>
        </w:rPr>
        <w:t>copia</w:t>
      </w:r>
      <w:r w:rsidR="00F8229A" w:rsidRPr="002C0E79">
        <w:rPr>
          <w:rFonts w:ascii="Century Gothic" w:hAnsi="Century Gothic" w:cs="Arial"/>
          <w:i/>
          <w:sz w:val="20"/>
          <w:szCs w:val="20"/>
        </w:rPr>
        <w:t xml:space="preserve"> de los documentos a la empresa contratista para que emita su comprobante de crédito fiscal y presente toda la documentación descrita a la Gerencia Financiera, quienes serán responsables de efectuar el pago por los servicios y suministros recibidos, en un plazo no mayor de treinta (30) días posteriores a la presentación de los documentos antes referidos. </w:t>
      </w:r>
      <w:r w:rsidR="00FF2971" w:rsidRPr="002C0E79">
        <w:rPr>
          <w:rFonts w:ascii="Century Gothic" w:hAnsi="Century Gothic" w:cs="Arial"/>
          <w:b/>
          <w:i/>
          <w:sz w:val="20"/>
          <w:szCs w:val="20"/>
        </w:rPr>
        <w:t>SEX</w:t>
      </w:r>
      <w:r w:rsidR="007E1020" w:rsidRPr="002C0E79">
        <w:rPr>
          <w:rFonts w:ascii="Century Gothic" w:hAnsi="Century Gothic" w:cs="Arial"/>
          <w:b/>
          <w:i/>
          <w:sz w:val="20"/>
          <w:szCs w:val="20"/>
        </w:rPr>
        <w:t>TA</w:t>
      </w:r>
      <w:r w:rsidR="007E1020" w:rsidRPr="002C0E79">
        <w:rPr>
          <w:rFonts w:ascii="Century Gothic" w:hAnsi="Century Gothic" w:cs="Arial"/>
          <w:i/>
          <w:sz w:val="20"/>
          <w:szCs w:val="20"/>
        </w:rPr>
        <w:t>:</w:t>
      </w:r>
      <w:r w:rsidR="00FF2971" w:rsidRPr="002C0E79">
        <w:rPr>
          <w:rFonts w:ascii="Century Gothic" w:hAnsi="Century Gothic" w:cs="Arial"/>
          <w:i/>
          <w:sz w:val="20"/>
          <w:szCs w:val="20"/>
        </w:rPr>
        <w:t xml:space="preserve"> </w:t>
      </w:r>
      <w:r w:rsidR="007E1020" w:rsidRPr="002C0E79">
        <w:rPr>
          <w:rFonts w:ascii="Century Gothic" w:hAnsi="Century Gothic" w:cs="Arial"/>
          <w:b/>
          <w:i/>
          <w:sz w:val="20"/>
          <w:szCs w:val="20"/>
        </w:rPr>
        <w:t xml:space="preserve">COMPROMISO PRESUPUESTARIO. </w:t>
      </w:r>
      <w:r w:rsidR="007E1020" w:rsidRPr="002C0E79">
        <w:rPr>
          <w:rFonts w:ascii="Century Gothic" w:hAnsi="Century Gothic" w:cs="Arial"/>
          <w:bCs/>
          <w:i/>
          <w:sz w:val="20"/>
          <w:szCs w:val="20"/>
        </w:rPr>
        <w:t>L</w:t>
      </w:r>
      <w:r w:rsidR="007E1020" w:rsidRPr="002C0E79">
        <w:rPr>
          <w:rFonts w:ascii="Century Gothic" w:hAnsi="Century Gothic" w:cs="Arial"/>
          <w:i/>
          <w:sz w:val="20"/>
          <w:szCs w:val="20"/>
        </w:rPr>
        <w:t xml:space="preserve">a institución contratante hace constar que el importe del presente contrato se hará con aplicación a las cifras presupuestarias </w:t>
      </w:r>
      <w:r w:rsidR="004B399A" w:rsidRPr="002C0E79">
        <w:rPr>
          <w:rFonts w:ascii="Century Gothic" w:hAnsi="Century Gothic" w:cs="Arial"/>
          <w:i/>
          <w:sz w:val="20"/>
          <w:szCs w:val="20"/>
        </w:rPr>
        <w:t xml:space="preserve">correspondientes. </w:t>
      </w:r>
      <w:r w:rsidR="007E1020" w:rsidRPr="002C0E79">
        <w:rPr>
          <w:rFonts w:ascii="Century Gothic" w:hAnsi="Century Gothic" w:cs="Arial"/>
          <w:i/>
          <w:sz w:val="20"/>
          <w:szCs w:val="20"/>
        </w:rPr>
        <w:t xml:space="preserve"> </w:t>
      </w:r>
      <w:r w:rsidR="007E1020" w:rsidRPr="002C0E79">
        <w:rPr>
          <w:rFonts w:ascii="Century Gothic" w:hAnsi="Century Gothic" w:cs="Arial"/>
          <w:b/>
          <w:i/>
          <w:sz w:val="20"/>
          <w:szCs w:val="20"/>
        </w:rPr>
        <w:t>S</w:t>
      </w:r>
      <w:r w:rsidR="003E5A3F" w:rsidRPr="002C0E79">
        <w:rPr>
          <w:rFonts w:ascii="Century Gothic" w:hAnsi="Century Gothic" w:cs="Arial"/>
          <w:b/>
          <w:i/>
          <w:sz w:val="20"/>
          <w:szCs w:val="20"/>
        </w:rPr>
        <w:t>É</w:t>
      </w:r>
      <w:r w:rsidR="003375FF" w:rsidRPr="002C0E79">
        <w:rPr>
          <w:rFonts w:ascii="Century Gothic" w:hAnsi="Century Gothic" w:cs="Arial"/>
          <w:b/>
          <w:i/>
          <w:sz w:val="20"/>
          <w:szCs w:val="20"/>
        </w:rPr>
        <w:t>PTIM</w:t>
      </w:r>
      <w:r w:rsidR="007E1020" w:rsidRPr="002C0E79">
        <w:rPr>
          <w:rFonts w:ascii="Century Gothic" w:hAnsi="Century Gothic" w:cs="Arial"/>
          <w:b/>
          <w:i/>
          <w:sz w:val="20"/>
          <w:szCs w:val="20"/>
        </w:rPr>
        <w:t xml:space="preserve">A: </w:t>
      </w:r>
      <w:r w:rsidR="00600AA0" w:rsidRPr="002C0E79">
        <w:rPr>
          <w:rFonts w:ascii="Century Gothic" w:hAnsi="Century Gothic" w:cs="Arial"/>
          <w:b/>
          <w:i/>
          <w:sz w:val="20"/>
          <w:szCs w:val="20"/>
        </w:rPr>
        <w:t>GARANTÍAS</w:t>
      </w:r>
      <w:r w:rsidR="007E1020" w:rsidRPr="002C0E79">
        <w:rPr>
          <w:rFonts w:ascii="Century Gothic" w:hAnsi="Century Gothic" w:cs="Arial"/>
          <w:b/>
          <w:i/>
          <w:sz w:val="20"/>
          <w:szCs w:val="20"/>
        </w:rPr>
        <w:t>.</w:t>
      </w:r>
      <w:r w:rsidR="008D53FE" w:rsidRPr="002C0E79">
        <w:rPr>
          <w:rFonts w:ascii="Century Gothic" w:hAnsi="Century Gothic" w:cs="Arial"/>
          <w:b/>
          <w:i/>
          <w:sz w:val="20"/>
          <w:szCs w:val="20"/>
        </w:rPr>
        <w:t xml:space="preserve"> </w:t>
      </w:r>
      <w:r w:rsidR="007806A6" w:rsidRPr="002C0E79">
        <w:rPr>
          <w:rFonts w:ascii="Century Gothic" w:hAnsi="Century Gothic" w:cs="Arial"/>
          <w:b/>
          <w:i/>
          <w:sz w:val="20"/>
          <w:szCs w:val="20"/>
        </w:rPr>
        <w:t xml:space="preserve"> </w:t>
      </w:r>
      <w:r w:rsidR="00504C8E" w:rsidRPr="002C0E79">
        <w:rPr>
          <w:rFonts w:ascii="Century Gothic" w:hAnsi="Century Gothic" w:cs="Arial"/>
          <w:i/>
          <w:sz w:val="20"/>
          <w:szCs w:val="20"/>
        </w:rPr>
        <w:t xml:space="preserve">Para garantizar el cumplimiento de las obligaciones emanadas del presente contrato, el contratista se obliga a presentar a la institución contratante las garantías siguientes: </w:t>
      </w:r>
      <w:r w:rsidR="00504C8E" w:rsidRPr="002C0E79">
        <w:rPr>
          <w:rFonts w:ascii="Century Gothic" w:hAnsi="Century Gothic" w:cs="Arial"/>
          <w:b/>
          <w:i/>
          <w:sz w:val="20"/>
          <w:szCs w:val="20"/>
        </w:rPr>
        <w:t>a)</w:t>
      </w:r>
      <w:r w:rsidR="00504C8E" w:rsidRPr="002C0E79">
        <w:rPr>
          <w:rFonts w:ascii="Century Gothic" w:hAnsi="Century Gothic" w:cs="Arial"/>
          <w:i/>
          <w:sz w:val="20"/>
          <w:szCs w:val="20"/>
        </w:rPr>
        <w:t xml:space="preserve"> </w:t>
      </w:r>
      <w:r w:rsidR="00504C8E" w:rsidRPr="002C0E79">
        <w:rPr>
          <w:rFonts w:ascii="Century Gothic" w:hAnsi="Century Gothic" w:cs="Arial"/>
          <w:b/>
          <w:i/>
          <w:sz w:val="20"/>
          <w:szCs w:val="20"/>
        </w:rPr>
        <w:t xml:space="preserve">GARANTÍA DE CUMPLIMIENTO DE CONTRATO:  </w:t>
      </w:r>
      <w:r w:rsidR="00504C8E" w:rsidRPr="002C0E79">
        <w:rPr>
          <w:rFonts w:ascii="Century Gothic" w:hAnsi="Century Gothic" w:cs="Arial"/>
          <w:i/>
          <w:sz w:val="20"/>
          <w:szCs w:val="20"/>
        </w:rPr>
        <w:t xml:space="preserve">El contratista se obliga a presentar a la institución contratante dentro del plazo de ocho (8) días hábiles posteriores al recibo de este contrato certificado, una fianza o garantía bancaria o cheque certificado o de caja equivalente al QUINCE POR CIENTO (15%), del valor total del contrato, que garantice que cumplirá con el servicio objeto de este contrato en el plazo establecido en la cláusula Tercera y que será prestado y recibido a entera satisfacción de la institución contratante. Esta Garantía se incrementará en la misma proporción en que el valor del contrato llegase a aumentar y su vigencia será igual al plazo contractual más ciento cincuenta días calendario adicionales. La no presentación de esta garantía en el plazo indicado, dará lugar a la aplicación del literal a) del Artículo 94 de la LACAP y se entenderá que el contratista ha desistido de su oferta, haciéndose efectiva la Garantía de Mantenimiento de Oferta, sin detrimento de la acción que le compete a la institución contratante para reclamar los daños y perjuicios resultantes; y </w:t>
      </w:r>
      <w:r w:rsidR="00504C8E" w:rsidRPr="002C0E79">
        <w:rPr>
          <w:rFonts w:ascii="Century Gothic" w:hAnsi="Century Gothic" w:cs="Arial"/>
          <w:b/>
          <w:i/>
          <w:sz w:val="20"/>
          <w:szCs w:val="20"/>
        </w:rPr>
        <w:t>b) GARANTÍA DE BUEN SERVICIO</w:t>
      </w:r>
      <w:r w:rsidR="00504C8E" w:rsidRPr="002C0E79">
        <w:rPr>
          <w:rFonts w:ascii="Century Gothic" w:hAnsi="Century Gothic" w:cs="Arial"/>
          <w:i/>
          <w:sz w:val="20"/>
          <w:szCs w:val="20"/>
        </w:rPr>
        <w:t>:</w:t>
      </w:r>
      <w:r w:rsidR="00504C8E" w:rsidRPr="002C0E79">
        <w:rPr>
          <w:rFonts w:ascii="Century Gothic" w:hAnsi="Century Gothic" w:cs="Arial"/>
          <w:b/>
          <w:i/>
          <w:sz w:val="20"/>
          <w:szCs w:val="20"/>
        </w:rPr>
        <w:t xml:space="preserve"> </w:t>
      </w:r>
      <w:r w:rsidR="00504C8E" w:rsidRPr="002C0E79">
        <w:rPr>
          <w:rFonts w:ascii="Century Gothic" w:eastAsia="Calibri" w:hAnsi="Century Gothic" w:cs="Arial"/>
          <w:i/>
          <w:sz w:val="20"/>
          <w:szCs w:val="20"/>
          <w:lang w:val="es-SV" w:eastAsia="en-US"/>
        </w:rPr>
        <w:t xml:space="preserve">El Contratista deberá presentar, a satisfacción de ANDA, dentro del plazo de ocho (8) días hábiles posteriores a la fecha de recibido el Acta de Recepción final, una fianza equivalente al </w:t>
      </w:r>
      <w:r w:rsidR="00504C8E" w:rsidRPr="002C0E79">
        <w:rPr>
          <w:rFonts w:ascii="Century Gothic" w:eastAsia="Calibri" w:hAnsi="Century Gothic" w:cs="Arial"/>
          <w:i/>
          <w:sz w:val="20"/>
          <w:szCs w:val="20"/>
          <w:u w:val="single"/>
          <w:lang w:val="es-SV" w:eastAsia="en-US"/>
        </w:rPr>
        <w:t>DIEZ POR CIENTO (10%)</w:t>
      </w:r>
      <w:r w:rsidR="00504C8E" w:rsidRPr="002C0E79">
        <w:rPr>
          <w:rFonts w:ascii="Century Gothic" w:eastAsia="Calibri" w:hAnsi="Century Gothic" w:cs="Arial"/>
          <w:i/>
          <w:sz w:val="20"/>
          <w:szCs w:val="20"/>
          <w:lang w:val="es-SV" w:eastAsia="en-US"/>
        </w:rPr>
        <w:t xml:space="preserve"> del monto final contratado, para  asegurar que responderá por cualquier reclamo que se le haga por mal servicio. La vigencia de esta garantía será por el período de </w:t>
      </w:r>
      <w:r w:rsidR="00504C8E" w:rsidRPr="002C0E79">
        <w:rPr>
          <w:rFonts w:ascii="Century Gothic" w:eastAsia="Calibri" w:hAnsi="Century Gothic" w:cs="Arial"/>
          <w:b/>
          <w:bCs/>
          <w:i/>
          <w:sz w:val="20"/>
          <w:szCs w:val="20"/>
          <w:lang w:val="es-SV" w:eastAsia="en-US"/>
        </w:rPr>
        <w:t>UN AÑO,</w:t>
      </w:r>
      <w:r w:rsidR="00504C8E" w:rsidRPr="002C0E79">
        <w:rPr>
          <w:rFonts w:ascii="Century Gothic" w:eastAsia="Calibri" w:hAnsi="Century Gothic" w:cs="Arial"/>
          <w:i/>
          <w:sz w:val="20"/>
          <w:szCs w:val="20"/>
          <w:lang w:val="es-SV" w:eastAsia="en-US"/>
        </w:rPr>
        <w:t xml:space="preserve"> contado a partir </w:t>
      </w:r>
      <w:r w:rsidR="00504C8E" w:rsidRPr="002C0E79">
        <w:rPr>
          <w:rFonts w:ascii="Century Gothic" w:eastAsia="Calibri" w:hAnsi="Century Gothic" w:cs="Arial"/>
          <w:i/>
          <w:sz w:val="20"/>
          <w:szCs w:val="20"/>
          <w:lang w:val="es-SV" w:eastAsia="en-US"/>
        </w:rPr>
        <w:lastRenderedPageBreak/>
        <w:t xml:space="preserve">de la fecha de la recepción final del servicio. </w:t>
      </w:r>
      <w:r w:rsidR="000B74B7" w:rsidRPr="002C0E79">
        <w:rPr>
          <w:rFonts w:ascii="Century Gothic" w:eastAsia="Calibri" w:hAnsi="Century Gothic" w:cs="Arial"/>
          <w:i/>
          <w:sz w:val="20"/>
          <w:szCs w:val="20"/>
          <w:lang w:val="es-SV" w:eastAsia="en-US"/>
        </w:rPr>
        <w:t>Para tal efecto se aceptará como garantía: Cheque Certificado o Fianza o Garantía Bancaria, la cual deberá ser aceptada por ANDA. Asimismo, l</w:t>
      </w:r>
      <w:r w:rsidR="000B74B7" w:rsidRPr="002C0E79">
        <w:rPr>
          <w:rFonts w:ascii="Century Gothic" w:hAnsi="Century Gothic" w:cs="Arial"/>
          <w:i/>
          <w:sz w:val="20"/>
          <w:szCs w:val="20"/>
        </w:rPr>
        <w:t>a ANDA únicamente aceptará Fianzas emitidas por una Institución Bancaria Privada, Compañía Aseguradora, Afianzadora, debidamente autorizadas por la Superintendencia del Sistema Financiero de El Salvador y que cuenten con calificación de Riesgo categoría desde A hasta AAA, emitida por la Superintendencia de Financiero; o de institución Bancaria Estatal o Sociedades de Garantía Recíproca</w:t>
      </w:r>
      <w:r w:rsidR="00CB02DD">
        <w:rPr>
          <w:rFonts w:ascii="Century Gothic" w:hAnsi="Century Gothic" w:cs="Arial"/>
          <w:i/>
          <w:sz w:val="20"/>
          <w:szCs w:val="20"/>
        </w:rPr>
        <w:t>, l</w:t>
      </w:r>
      <w:r w:rsidR="00CB02DD" w:rsidRPr="002C0E79">
        <w:rPr>
          <w:rFonts w:ascii="Century Gothic" w:eastAsia="Calibri" w:hAnsi="Century Gothic" w:cs="Arial"/>
          <w:i/>
          <w:sz w:val="20"/>
          <w:szCs w:val="20"/>
          <w:lang w:val="es-SV" w:eastAsia="en-US"/>
        </w:rPr>
        <w:t>as</w:t>
      </w:r>
      <w:r w:rsidR="00504C8E" w:rsidRPr="002C0E79">
        <w:rPr>
          <w:rFonts w:ascii="Century Gothic" w:eastAsia="Calibri" w:hAnsi="Century Gothic" w:cs="Arial"/>
          <w:i/>
          <w:sz w:val="20"/>
          <w:szCs w:val="20"/>
          <w:lang w:val="es-SV" w:eastAsia="en-US"/>
        </w:rPr>
        <w:t xml:space="preserve"> cual</w:t>
      </w:r>
      <w:r w:rsidR="000B74B7" w:rsidRPr="002C0E79">
        <w:rPr>
          <w:rFonts w:ascii="Century Gothic" w:eastAsia="Calibri" w:hAnsi="Century Gothic" w:cs="Arial"/>
          <w:i/>
          <w:sz w:val="20"/>
          <w:szCs w:val="20"/>
          <w:lang w:val="es-SV" w:eastAsia="en-US"/>
        </w:rPr>
        <w:t xml:space="preserve">es </w:t>
      </w:r>
      <w:r w:rsidR="00504C8E" w:rsidRPr="002C0E79">
        <w:rPr>
          <w:rFonts w:ascii="Century Gothic" w:eastAsia="Calibri" w:hAnsi="Century Gothic" w:cs="Arial"/>
          <w:i/>
          <w:sz w:val="20"/>
          <w:szCs w:val="20"/>
          <w:lang w:val="es-SV" w:eastAsia="en-US"/>
        </w:rPr>
        <w:t>deberá</w:t>
      </w:r>
      <w:r w:rsidR="000B74B7" w:rsidRPr="002C0E79">
        <w:rPr>
          <w:rFonts w:ascii="Century Gothic" w:eastAsia="Calibri" w:hAnsi="Century Gothic" w:cs="Arial"/>
          <w:i/>
          <w:sz w:val="20"/>
          <w:szCs w:val="20"/>
          <w:lang w:val="es-SV" w:eastAsia="en-US"/>
        </w:rPr>
        <w:t>n</w:t>
      </w:r>
      <w:r w:rsidR="00504C8E" w:rsidRPr="002C0E79">
        <w:rPr>
          <w:rFonts w:ascii="Century Gothic" w:eastAsia="Calibri" w:hAnsi="Century Gothic" w:cs="Arial"/>
          <w:i/>
          <w:sz w:val="20"/>
          <w:szCs w:val="20"/>
          <w:lang w:val="es-SV" w:eastAsia="en-US"/>
        </w:rPr>
        <w:t xml:space="preserve"> ser aceptada</w:t>
      </w:r>
      <w:r w:rsidR="000B74B7" w:rsidRPr="002C0E79">
        <w:rPr>
          <w:rFonts w:ascii="Century Gothic" w:eastAsia="Calibri" w:hAnsi="Century Gothic" w:cs="Arial"/>
          <w:i/>
          <w:sz w:val="20"/>
          <w:szCs w:val="20"/>
          <w:lang w:val="es-SV" w:eastAsia="en-US"/>
        </w:rPr>
        <w:t>s</w:t>
      </w:r>
      <w:r w:rsidR="00504C8E" w:rsidRPr="002C0E79">
        <w:rPr>
          <w:rFonts w:ascii="Century Gothic" w:eastAsia="Calibri" w:hAnsi="Century Gothic" w:cs="Arial"/>
          <w:i/>
          <w:sz w:val="20"/>
          <w:szCs w:val="20"/>
          <w:lang w:val="es-SV" w:eastAsia="en-US"/>
        </w:rPr>
        <w:t xml:space="preserve"> por la Institución Contratante  y </w:t>
      </w:r>
      <w:r w:rsidR="00504C8E" w:rsidRPr="002C0E79">
        <w:rPr>
          <w:rFonts w:ascii="Century Gothic" w:hAnsi="Century Gothic" w:cs="Arial"/>
          <w:i/>
          <w:sz w:val="20"/>
          <w:szCs w:val="20"/>
        </w:rPr>
        <w:t>deberán ser presentadas a la UACI de ANDA para su debida revisión juntamente con dos copias certificadas por Notario.</w:t>
      </w:r>
      <w:r w:rsidR="0003433A" w:rsidRPr="002C0E79">
        <w:rPr>
          <w:rFonts w:ascii="Century Gothic" w:hAnsi="Century Gothic" w:cs="Arial"/>
          <w:i/>
          <w:sz w:val="20"/>
          <w:szCs w:val="20"/>
        </w:rPr>
        <w:t>.</w:t>
      </w:r>
      <w:r w:rsidR="0003433A" w:rsidRPr="002C0E79">
        <w:rPr>
          <w:rFonts w:ascii="Century Gothic" w:hAnsi="Century Gothic" w:cs="Arial"/>
          <w:b/>
          <w:i/>
          <w:sz w:val="20"/>
          <w:szCs w:val="20"/>
        </w:rPr>
        <w:t xml:space="preserve"> </w:t>
      </w:r>
      <w:r w:rsidR="001105CD" w:rsidRPr="002C0E79">
        <w:rPr>
          <w:rFonts w:ascii="Century Gothic" w:hAnsi="Century Gothic" w:cs="Arial"/>
          <w:b/>
          <w:i/>
          <w:sz w:val="20"/>
          <w:szCs w:val="20"/>
        </w:rPr>
        <w:t>OCTAV</w:t>
      </w:r>
      <w:r w:rsidR="007E1020" w:rsidRPr="002C0E79">
        <w:rPr>
          <w:rFonts w:ascii="Century Gothic" w:hAnsi="Century Gothic" w:cs="Arial"/>
          <w:b/>
          <w:bCs/>
          <w:i/>
          <w:sz w:val="20"/>
          <w:szCs w:val="20"/>
        </w:rPr>
        <w:t>A</w:t>
      </w:r>
      <w:r w:rsidR="007E1020" w:rsidRPr="002C0E79">
        <w:rPr>
          <w:rFonts w:ascii="Century Gothic" w:hAnsi="Century Gothic" w:cs="Arial"/>
          <w:b/>
          <w:i/>
          <w:sz w:val="20"/>
          <w:szCs w:val="20"/>
        </w:rPr>
        <w:t xml:space="preserve">: PROHIBICIONES. </w:t>
      </w:r>
      <w:r w:rsidR="007E1020" w:rsidRPr="002C0E79">
        <w:rPr>
          <w:rFonts w:ascii="Century Gothic" w:hAnsi="Century Gothic" w:cs="Arial"/>
          <w:i/>
          <w:sz w:val="20"/>
          <w:szCs w:val="20"/>
        </w:rPr>
        <w:t xml:space="preserve">Queda expresamente prohibido al contratista traspasar o ceder a cualquier titulo los derechos y obligaciones </w:t>
      </w:r>
      <w:r w:rsidR="001105CD" w:rsidRPr="002C0E79">
        <w:rPr>
          <w:rFonts w:ascii="Century Gothic" w:hAnsi="Century Gothic" w:cs="Arial"/>
          <w:i/>
          <w:sz w:val="20"/>
          <w:szCs w:val="20"/>
        </w:rPr>
        <w:t>derivados</w:t>
      </w:r>
      <w:r w:rsidR="007E1020" w:rsidRPr="002C0E79">
        <w:rPr>
          <w:rFonts w:ascii="Century Gothic" w:hAnsi="Century Gothic" w:cs="Arial"/>
          <w:i/>
          <w:sz w:val="20"/>
          <w:szCs w:val="20"/>
        </w:rPr>
        <w:t xml:space="preserve"> del presente contrato, así como subcontratar</w:t>
      </w:r>
      <w:r w:rsidR="00DA1275" w:rsidRPr="002C0E79">
        <w:rPr>
          <w:rFonts w:ascii="Century Gothic" w:hAnsi="Century Gothic" w:cs="Arial"/>
          <w:i/>
          <w:sz w:val="20"/>
          <w:szCs w:val="20"/>
        </w:rPr>
        <w:t xml:space="preserve"> no habiendo cumplido los requisitos establecidos en los Art. 89, 90 y 91 de la LACAP.</w:t>
      </w:r>
      <w:r w:rsidR="007E1020" w:rsidRPr="002C0E79">
        <w:rPr>
          <w:rFonts w:ascii="Century Gothic" w:hAnsi="Century Gothic" w:cs="Arial"/>
          <w:i/>
          <w:sz w:val="20"/>
          <w:szCs w:val="20"/>
        </w:rPr>
        <w:t xml:space="preserve"> La transgresión de esta disposición además de las causales comprendidas en el artículo 94 de la LACAP, dará lugar a la caducidad del contrato procediéndose a hacer efectiva la Garantía de Cumplimiento de Contrato</w:t>
      </w:r>
      <w:r w:rsidR="007E1020" w:rsidRPr="002C0E79">
        <w:rPr>
          <w:rFonts w:ascii="Century Gothic" w:hAnsi="Century Gothic" w:cs="Arial"/>
          <w:b/>
          <w:i/>
          <w:sz w:val="20"/>
          <w:szCs w:val="20"/>
        </w:rPr>
        <w:t>.</w:t>
      </w:r>
      <w:r w:rsidR="007E1020" w:rsidRPr="002C0E79">
        <w:rPr>
          <w:rFonts w:ascii="Century Gothic" w:hAnsi="Century Gothic" w:cs="Arial"/>
          <w:i/>
          <w:sz w:val="20"/>
          <w:szCs w:val="20"/>
        </w:rPr>
        <w:t xml:space="preserve"> </w:t>
      </w:r>
      <w:r w:rsidR="00F94499" w:rsidRPr="002C0E79">
        <w:rPr>
          <w:rFonts w:ascii="Century Gothic" w:hAnsi="Century Gothic" w:cs="Arial"/>
          <w:b/>
          <w:i/>
          <w:sz w:val="20"/>
          <w:szCs w:val="20"/>
        </w:rPr>
        <w:t>NOVENA</w:t>
      </w:r>
      <w:r w:rsidR="005A3BFA" w:rsidRPr="002C0E79">
        <w:rPr>
          <w:rFonts w:ascii="Century Gothic" w:hAnsi="Century Gothic" w:cs="Arial"/>
          <w:b/>
          <w:i/>
          <w:sz w:val="20"/>
          <w:szCs w:val="20"/>
        </w:rPr>
        <w:t xml:space="preserve">: </w:t>
      </w:r>
      <w:r w:rsidR="0093223D" w:rsidRPr="00624753">
        <w:rPr>
          <w:rFonts w:ascii="Century Gothic" w:hAnsi="Century Gothic" w:cs="Arial"/>
          <w:b/>
          <w:i/>
          <w:sz w:val="19"/>
          <w:szCs w:val="19"/>
        </w:rPr>
        <w:t xml:space="preserve">I) MULTAS: </w:t>
      </w:r>
      <w:r w:rsidR="0093223D" w:rsidRPr="00624753">
        <w:rPr>
          <w:rFonts w:ascii="Century Gothic" w:hAnsi="Century Gothic" w:cs="Arial"/>
          <w:i/>
          <w:sz w:val="19"/>
          <w:szCs w:val="19"/>
        </w:rPr>
        <w:t xml:space="preserve">En caso de mora en el cumplimiento del presente contrato por parte del Contratista, se aplicará lo dispuesto en el artículo 85 de la LACAP. </w:t>
      </w:r>
      <w:r w:rsidR="0093223D" w:rsidRPr="00624753">
        <w:rPr>
          <w:rFonts w:ascii="Century Gothic" w:hAnsi="Century Gothic" w:cs="Arial"/>
          <w:b/>
          <w:i/>
          <w:sz w:val="19"/>
          <w:szCs w:val="19"/>
        </w:rPr>
        <w:t xml:space="preserve">II) </w:t>
      </w:r>
      <w:r w:rsidR="0093223D" w:rsidRPr="00624753">
        <w:rPr>
          <w:rFonts w:ascii="Century Gothic" w:hAnsi="Century Gothic" w:cs="Calibri"/>
          <w:b/>
          <w:i/>
          <w:sz w:val="19"/>
          <w:szCs w:val="19"/>
        </w:rPr>
        <w:t>SANCION POR CONTRATAR NIÑAS Y NIÑOS, ADOLESCENTES DEBAJO DE LA EDAD MINIMA:</w:t>
      </w:r>
      <w:r w:rsidR="0093223D" w:rsidRPr="00624753">
        <w:rPr>
          <w:rFonts w:ascii="Century Gothic" w:hAnsi="Century Gothic" w:cs="Calibri"/>
          <w:i/>
          <w:sz w:val="19"/>
          <w:szCs w:val="19"/>
        </w:rPr>
        <w:t xml:space="preserve"> </w:t>
      </w:r>
      <w:r w:rsidR="0093223D" w:rsidRPr="00624753">
        <w:rPr>
          <w:rFonts w:ascii="Century Gothic" w:hAnsi="Century Gothic" w:cs="Calibri"/>
          <w:i/>
          <w:iCs/>
          <w:sz w:val="19"/>
          <w:szCs w:val="19"/>
          <w:lang w:val="es-SV" w:eastAsia="es-SV"/>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5A3BFA" w:rsidRPr="002C0E79">
        <w:rPr>
          <w:rFonts w:ascii="Century Gothic" w:hAnsi="Century Gothic" w:cs="Arial"/>
          <w:i/>
          <w:sz w:val="20"/>
          <w:szCs w:val="20"/>
        </w:rPr>
        <w:t xml:space="preserve">. </w:t>
      </w:r>
      <w:r w:rsidR="005A3BFA" w:rsidRPr="002C0E79">
        <w:rPr>
          <w:rFonts w:ascii="Century Gothic" w:hAnsi="Century Gothic" w:cs="Arial"/>
          <w:b/>
          <w:i/>
          <w:sz w:val="20"/>
          <w:szCs w:val="20"/>
        </w:rPr>
        <w:t>DÉCIMA</w:t>
      </w:r>
      <w:r w:rsidR="006C7C9E" w:rsidRPr="002C0E79">
        <w:rPr>
          <w:rFonts w:ascii="Century Gothic" w:hAnsi="Century Gothic" w:cs="Arial"/>
          <w:b/>
          <w:i/>
          <w:sz w:val="20"/>
          <w:szCs w:val="20"/>
        </w:rPr>
        <w:t>:</w:t>
      </w:r>
      <w:r w:rsidR="005A3BFA" w:rsidRPr="002C0E79">
        <w:rPr>
          <w:rFonts w:ascii="Century Gothic" w:hAnsi="Century Gothic" w:cs="Arial"/>
          <w:b/>
          <w:i/>
          <w:sz w:val="20"/>
          <w:szCs w:val="20"/>
        </w:rPr>
        <w:t xml:space="preserve"> I. MODIFICACIÓN CONTRACTUAL. </w:t>
      </w:r>
      <w:r w:rsidR="005A3BFA" w:rsidRPr="002C0E79">
        <w:rPr>
          <w:rFonts w:ascii="Century Gothic" w:hAnsi="Century Gothic" w:cs="Arial"/>
          <w:i/>
          <w:sz w:val="20"/>
          <w:szCs w:val="20"/>
        </w:rPr>
        <w:t xml:space="preserve">Las partes de mutuo acuerdo podrán modificar el contrato, siempre y cuando fueren causas justificables de acuerdo al ordenamiento jurídico vigente y que estas no sean contrarias a las especificaciones técnicas de la presente contratación. </w:t>
      </w:r>
      <w:r w:rsidR="005A3BFA" w:rsidRPr="002C0E79">
        <w:rPr>
          <w:rFonts w:ascii="Century Gothic" w:hAnsi="Century Gothic" w:cs="Arial"/>
          <w:b/>
          <w:i/>
          <w:sz w:val="20"/>
          <w:szCs w:val="20"/>
        </w:rPr>
        <w:t>II.</w:t>
      </w:r>
      <w:r w:rsidR="005A3BFA" w:rsidRPr="002C0E79">
        <w:rPr>
          <w:rFonts w:ascii="Century Gothic" w:hAnsi="Century Gothic" w:cs="Arial"/>
          <w:i/>
          <w:sz w:val="20"/>
          <w:szCs w:val="20"/>
        </w:rPr>
        <w:t xml:space="preserve"> </w:t>
      </w:r>
      <w:r w:rsidR="005A3BFA" w:rsidRPr="002C0E79">
        <w:rPr>
          <w:rFonts w:ascii="Century Gothic" w:hAnsi="Century Gothic" w:cs="Arial"/>
          <w:b/>
          <w:i/>
          <w:sz w:val="20"/>
          <w:szCs w:val="20"/>
        </w:rPr>
        <w:t>MODIFICACIÓN POR CASO FORTUITO O FUERZA MAYOR.</w:t>
      </w:r>
      <w:r w:rsidR="005A3BFA" w:rsidRPr="002C0E79">
        <w:rPr>
          <w:rFonts w:ascii="Century Gothic" w:hAnsi="Century Gothic" w:cs="Arial"/>
          <w:i/>
          <w:sz w:val="20"/>
          <w:szCs w:val="20"/>
        </w:rPr>
        <w:t xml:space="preserve"> De acuerdo a las circunstancias, las partes contratantes podrán acordar antes del vencimiento del plazo, la prórroga del mismo especialmente por causas que no fueren imputables al Contratista; si existen motivos </w:t>
      </w:r>
      <w:r w:rsidR="005A3BFA" w:rsidRPr="002C0E79">
        <w:rPr>
          <w:rFonts w:ascii="Century Gothic" w:hAnsi="Century Gothic" w:cs="Arial"/>
          <w:i/>
          <w:sz w:val="20"/>
          <w:szCs w:val="20"/>
        </w:rPr>
        <w:lastRenderedPageBreak/>
        <w:t xml:space="preserve">suficientes que puedan tipificarse como caso fortuito o fuerza mayor; circunstancias que deberá comprobar le impidan cumplir con el plazo. </w:t>
      </w:r>
      <w:r w:rsidR="005A3BFA" w:rsidRPr="002C0E79">
        <w:rPr>
          <w:rFonts w:ascii="Century Gothic" w:hAnsi="Century Gothic" w:cs="Arial"/>
          <w:b/>
          <w:i/>
          <w:sz w:val="20"/>
          <w:szCs w:val="20"/>
        </w:rPr>
        <w:t xml:space="preserve">III. MODIFICACIÓN UNILATERAL. </w:t>
      </w:r>
      <w:r w:rsidR="005A3BFA" w:rsidRPr="002C0E79">
        <w:rPr>
          <w:rFonts w:ascii="Century Gothic" w:hAnsi="Century Gothic" w:cs="Arial"/>
          <w:i/>
          <w:sz w:val="20"/>
          <w:szCs w:val="20"/>
        </w:rPr>
        <w:t xml:space="preserve">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 </w:t>
      </w:r>
      <w:r w:rsidR="005A3BFA" w:rsidRPr="002C0E79">
        <w:rPr>
          <w:rFonts w:ascii="Century Gothic" w:hAnsi="Century Gothic" w:cs="Arial"/>
          <w:b/>
          <w:i/>
          <w:sz w:val="20"/>
          <w:szCs w:val="20"/>
        </w:rPr>
        <w:t xml:space="preserve">DÉCIMA </w:t>
      </w:r>
      <w:r w:rsidR="006C7C9E" w:rsidRPr="002C0E79">
        <w:rPr>
          <w:rFonts w:ascii="Century Gothic" w:hAnsi="Century Gothic" w:cs="Arial"/>
          <w:b/>
          <w:i/>
          <w:sz w:val="20"/>
          <w:szCs w:val="20"/>
        </w:rPr>
        <w:t>PRIMERA:</w:t>
      </w:r>
      <w:r w:rsidR="005A3BFA" w:rsidRPr="002C0E79">
        <w:rPr>
          <w:rFonts w:ascii="Century Gothic" w:hAnsi="Century Gothic" w:cs="Arial"/>
          <w:i/>
          <w:sz w:val="20"/>
          <w:szCs w:val="20"/>
        </w:rPr>
        <w:t xml:space="preserve"> </w:t>
      </w:r>
      <w:r w:rsidR="005A3BFA" w:rsidRPr="002C0E79">
        <w:rPr>
          <w:rFonts w:ascii="Century Gothic" w:hAnsi="Century Gothic" w:cs="Arial"/>
          <w:b/>
          <w:i/>
          <w:sz w:val="20"/>
          <w:szCs w:val="20"/>
        </w:rPr>
        <w:t xml:space="preserve">EXTINCIÓN DEL CONTRATO. </w:t>
      </w:r>
      <w:r w:rsidR="005A3BFA" w:rsidRPr="002C0E79">
        <w:rPr>
          <w:rFonts w:ascii="Century Gothic" w:hAnsi="Century Gothic" w:cs="Arial"/>
          <w:i/>
          <w:sz w:val="20"/>
          <w:szCs w:val="20"/>
        </w:rPr>
        <w:t xml:space="preserve">El contrato podrá extinguirse por las causales siguientes: </w:t>
      </w:r>
      <w:r w:rsidR="005A3BFA" w:rsidRPr="002C0E79">
        <w:rPr>
          <w:rFonts w:ascii="Century Gothic" w:hAnsi="Century Gothic" w:cs="Arial"/>
          <w:b/>
          <w:i/>
          <w:sz w:val="20"/>
          <w:szCs w:val="20"/>
        </w:rPr>
        <w:t>a)</w:t>
      </w:r>
      <w:r w:rsidR="005A3BFA" w:rsidRPr="002C0E79">
        <w:rPr>
          <w:rFonts w:ascii="Century Gothic" w:hAnsi="Century Gothic" w:cs="Arial"/>
          <w:i/>
          <w:sz w:val="20"/>
          <w:szCs w:val="20"/>
        </w:rPr>
        <w:t xml:space="preserve"> Por la caducidad; </w:t>
      </w:r>
      <w:r w:rsidR="005A3BFA" w:rsidRPr="002C0E79">
        <w:rPr>
          <w:rFonts w:ascii="Century Gothic" w:hAnsi="Century Gothic" w:cs="Arial"/>
          <w:b/>
          <w:i/>
          <w:sz w:val="20"/>
          <w:szCs w:val="20"/>
        </w:rPr>
        <w:t>b)</w:t>
      </w:r>
      <w:r w:rsidR="005A3BFA" w:rsidRPr="002C0E79">
        <w:rPr>
          <w:rFonts w:ascii="Century Gothic" w:hAnsi="Century Gothic" w:cs="Arial"/>
          <w:i/>
          <w:sz w:val="20"/>
          <w:szCs w:val="20"/>
        </w:rPr>
        <w:t xml:space="preserve"> Por mutuo acuerdo de las partes contratantes; </w:t>
      </w:r>
      <w:r w:rsidR="005A3BFA" w:rsidRPr="002C0E79">
        <w:rPr>
          <w:rFonts w:ascii="Century Gothic" w:hAnsi="Century Gothic" w:cs="Arial"/>
          <w:b/>
          <w:i/>
          <w:sz w:val="20"/>
          <w:szCs w:val="20"/>
        </w:rPr>
        <w:t>c)</w:t>
      </w:r>
      <w:r w:rsidR="005A3BFA" w:rsidRPr="002C0E79">
        <w:rPr>
          <w:rFonts w:ascii="Century Gothic" w:hAnsi="Century Gothic" w:cs="Arial"/>
          <w:i/>
          <w:sz w:val="20"/>
          <w:szCs w:val="20"/>
        </w:rPr>
        <w:t xml:space="preserve"> Por revocación; </w:t>
      </w:r>
      <w:r w:rsidR="005A3BFA" w:rsidRPr="002C0E79">
        <w:rPr>
          <w:rFonts w:ascii="Century Gothic" w:hAnsi="Century Gothic" w:cs="Arial"/>
          <w:b/>
          <w:i/>
          <w:sz w:val="20"/>
          <w:szCs w:val="20"/>
        </w:rPr>
        <w:t>d)</w:t>
      </w:r>
      <w:r w:rsidR="005A3BFA" w:rsidRPr="002C0E79">
        <w:rPr>
          <w:rFonts w:ascii="Century Gothic" w:hAnsi="Century Gothic" w:cs="Arial"/>
          <w:i/>
          <w:sz w:val="20"/>
          <w:szCs w:val="20"/>
        </w:rPr>
        <w:t xml:space="preserve"> Por rescate; y </w:t>
      </w:r>
      <w:r w:rsidR="005A3BFA" w:rsidRPr="002C0E79">
        <w:rPr>
          <w:rFonts w:ascii="Century Gothic" w:hAnsi="Century Gothic" w:cs="Arial"/>
          <w:b/>
          <w:i/>
          <w:sz w:val="20"/>
          <w:szCs w:val="20"/>
        </w:rPr>
        <w:t>e)</w:t>
      </w:r>
      <w:r w:rsidR="005A3BFA" w:rsidRPr="002C0E79">
        <w:rPr>
          <w:rFonts w:ascii="Century Gothic" w:hAnsi="Century Gothic" w:cs="Arial"/>
          <w:i/>
          <w:sz w:val="20"/>
          <w:szCs w:val="20"/>
        </w:rPr>
        <w:t xml:space="preserve"> Por las demás causas que se determinen contractualmente. Todo de conformidad con lo establecido en el Capítulo IV del Titulo V de la LACAP. </w:t>
      </w:r>
      <w:r w:rsidR="005A3BFA" w:rsidRPr="002C0E79">
        <w:rPr>
          <w:rFonts w:ascii="Century Gothic" w:hAnsi="Century Gothic" w:cs="Arial"/>
          <w:b/>
          <w:i/>
          <w:sz w:val="20"/>
          <w:szCs w:val="20"/>
        </w:rPr>
        <w:t xml:space="preserve">DÉCIMA </w:t>
      </w:r>
      <w:r w:rsidR="006C7C9E" w:rsidRPr="002C0E79">
        <w:rPr>
          <w:rFonts w:ascii="Century Gothic" w:hAnsi="Century Gothic" w:cs="Arial"/>
          <w:b/>
          <w:i/>
          <w:sz w:val="20"/>
          <w:szCs w:val="20"/>
        </w:rPr>
        <w:t>SEGUNDA</w:t>
      </w:r>
      <w:r w:rsidR="005A3BFA" w:rsidRPr="002C0E79">
        <w:rPr>
          <w:rFonts w:ascii="Century Gothic" w:hAnsi="Century Gothic" w:cs="Arial"/>
          <w:b/>
          <w:i/>
          <w:sz w:val="20"/>
          <w:szCs w:val="20"/>
        </w:rPr>
        <w:t xml:space="preserve">: TERMINACIÓN </w:t>
      </w:r>
      <w:r w:rsidR="009C11C5" w:rsidRPr="002C0E79">
        <w:rPr>
          <w:rFonts w:ascii="Century Gothic" w:hAnsi="Century Gothic" w:cs="Arial"/>
          <w:b/>
          <w:i/>
          <w:sz w:val="20"/>
          <w:szCs w:val="20"/>
        </w:rPr>
        <w:t>POR MUTUO ACUERDO DE LAS PARTES CONTRATANTES.</w:t>
      </w:r>
      <w:r w:rsidR="005A3BFA" w:rsidRPr="002C0E79">
        <w:rPr>
          <w:rFonts w:ascii="Century Gothic" w:hAnsi="Century Gothic" w:cs="Arial"/>
          <w:i/>
          <w:sz w:val="20"/>
          <w:szCs w:val="20"/>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5A3BFA" w:rsidRPr="002C0E79">
        <w:rPr>
          <w:rFonts w:ascii="Century Gothic" w:hAnsi="Century Gothic" w:cs="Arial"/>
          <w:b/>
          <w:i/>
          <w:sz w:val="20"/>
          <w:szCs w:val="20"/>
        </w:rPr>
        <w:t xml:space="preserve">DÉCIMA </w:t>
      </w:r>
      <w:r w:rsidR="006C7C9E" w:rsidRPr="002C0E79">
        <w:rPr>
          <w:rFonts w:ascii="Century Gothic" w:hAnsi="Century Gothic" w:cs="Arial"/>
          <w:b/>
          <w:i/>
          <w:sz w:val="20"/>
          <w:szCs w:val="20"/>
        </w:rPr>
        <w:t>TERCERA</w:t>
      </w:r>
      <w:r w:rsidR="005A3BFA" w:rsidRPr="002C0E79">
        <w:rPr>
          <w:rFonts w:ascii="Century Gothic" w:hAnsi="Century Gothic" w:cs="Arial"/>
          <w:b/>
          <w:i/>
          <w:sz w:val="20"/>
          <w:szCs w:val="20"/>
        </w:rPr>
        <w:t>:</w:t>
      </w:r>
      <w:r w:rsidR="005A3BFA" w:rsidRPr="002C0E79">
        <w:rPr>
          <w:rFonts w:ascii="Century Gothic" w:hAnsi="Century Gothic" w:cs="Arial"/>
          <w:i/>
          <w:sz w:val="20"/>
          <w:szCs w:val="20"/>
        </w:rPr>
        <w:t xml:space="preserve"> </w:t>
      </w:r>
      <w:r w:rsidR="006E677B" w:rsidRPr="002C0E79">
        <w:rPr>
          <w:rFonts w:ascii="Century Gothic" w:hAnsi="Century Gothic" w:cs="Arial"/>
          <w:b/>
          <w:i/>
          <w:sz w:val="20"/>
          <w:szCs w:val="20"/>
        </w:rPr>
        <w:t>SOLUCIÓN DE CONTROVERSIAS.</w:t>
      </w:r>
      <w:r w:rsidR="006E677B" w:rsidRPr="002C0E79">
        <w:rPr>
          <w:rFonts w:ascii="Century Gothic" w:hAnsi="Century Gothic" w:cs="Arial"/>
          <w:i/>
          <w:sz w:val="20"/>
          <w:szCs w:val="20"/>
        </w:rPr>
        <w:t xml:space="preserve"> Toda controversia que surgiere durante la ejecución del presente contrato entre la Institución Contratante y El Contratista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5A3BFA" w:rsidRPr="002C0E79">
        <w:rPr>
          <w:rFonts w:ascii="Century Gothic" w:hAnsi="Century Gothic" w:cs="Arial"/>
          <w:i/>
          <w:sz w:val="20"/>
          <w:szCs w:val="20"/>
        </w:rPr>
        <w:t xml:space="preserve"> </w:t>
      </w:r>
      <w:r w:rsidR="005A3BFA" w:rsidRPr="002C0E79">
        <w:rPr>
          <w:rFonts w:ascii="Century Gothic" w:hAnsi="Century Gothic" w:cs="Arial"/>
          <w:b/>
          <w:i/>
          <w:sz w:val="20"/>
          <w:szCs w:val="20"/>
        </w:rPr>
        <w:t xml:space="preserve">DÉCIMA </w:t>
      </w:r>
      <w:r w:rsidR="006C7C9E" w:rsidRPr="002C0E79">
        <w:rPr>
          <w:rFonts w:ascii="Century Gothic" w:hAnsi="Century Gothic" w:cs="Arial"/>
          <w:b/>
          <w:i/>
          <w:sz w:val="20"/>
          <w:szCs w:val="20"/>
        </w:rPr>
        <w:t>CUARTA</w:t>
      </w:r>
      <w:r w:rsidR="005A3BFA" w:rsidRPr="002C0E79">
        <w:rPr>
          <w:rFonts w:ascii="Century Gothic" w:hAnsi="Century Gothic" w:cs="Arial"/>
          <w:b/>
          <w:i/>
          <w:sz w:val="20"/>
          <w:szCs w:val="20"/>
        </w:rPr>
        <w:t>:</w:t>
      </w:r>
      <w:r w:rsidR="005A3BFA" w:rsidRPr="002C0E79">
        <w:rPr>
          <w:rFonts w:ascii="Century Gothic" w:hAnsi="Century Gothic" w:cs="Arial"/>
          <w:i/>
          <w:sz w:val="20"/>
          <w:szCs w:val="20"/>
        </w:rPr>
        <w:t xml:space="preserve"> </w:t>
      </w:r>
      <w:r w:rsidR="005A3BFA" w:rsidRPr="002C0E79">
        <w:rPr>
          <w:rFonts w:ascii="Century Gothic" w:hAnsi="Century Gothic" w:cs="Arial"/>
          <w:b/>
          <w:i/>
          <w:sz w:val="20"/>
          <w:szCs w:val="20"/>
        </w:rPr>
        <w:t>JURISDICCIÓN Y LEGISLACIÓN APLICABLE.</w:t>
      </w:r>
      <w:r w:rsidR="005A3BFA" w:rsidRPr="002C0E79">
        <w:rPr>
          <w:rFonts w:ascii="Century Gothic" w:hAnsi="Century Gothic" w:cs="Arial"/>
          <w:i/>
          <w:sz w:val="20"/>
          <w:szCs w:val="20"/>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5A3BFA" w:rsidRPr="002C0E79">
        <w:rPr>
          <w:rFonts w:ascii="Century Gothic" w:hAnsi="Century Gothic" w:cs="Arial"/>
          <w:b/>
          <w:i/>
          <w:sz w:val="20"/>
          <w:szCs w:val="20"/>
        </w:rPr>
        <w:t xml:space="preserve">DÉCIMA </w:t>
      </w:r>
      <w:r w:rsidR="00CC4583" w:rsidRPr="002C0E79">
        <w:rPr>
          <w:rFonts w:ascii="Century Gothic" w:hAnsi="Century Gothic" w:cs="Arial"/>
          <w:b/>
          <w:i/>
          <w:sz w:val="20"/>
          <w:szCs w:val="20"/>
        </w:rPr>
        <w:t>QUINTA</w:t>
      </w:r>
      <w:r w:rsidR="005A3BFA" w:rsidRPr="002C0E79">
        <w:rPr>
          <w:rFonts w:ascii="Century Gothic" w:hAnsi="Century Gothic" w:cs="Arial"/>
          <w:b/>
          <w:i/>
          <w:sz w:val="20"/>
          <w:szCs w:val="20"/>
        </w:rPr>
        <w:t>:</w:t>
      </w:r>
      <w:r w:rsidR="005A3BFA" w:rsidRPr="002C0E79">
        <w:rPr>
          <w:rFonts w:ascii="Century Gothic" w:hAnsi="Century Gothic" w:cs="Arial"/>
          <w:i/>
          <w:sz w:val="20"/>
          <w:szCs w:val="20"/>
        </w:rPr>
        <w:t xml:space="preserve"> </w:t>
      </w:r>
      <w:r w:rsidR="005A3BFA" w:rsidRPr="002C0E79">
        <w:rPr>
          <w:rFonts w:ascii="Century Gothic" w:hAnsi="Century Gothic" w:cs="Arial"/>
          <w:b/>
          <w:i/>
          <w:sz w:val="20"/>
          <w:szCs w:val="20"/>
        </w:rPr>
        <w:t xml:space="preserve">NOTIFICACIONES. </w:t>
      </w:r>
      <w:r w:rsidR="005A3BFA" w:rsidRPr="002C0E79">
        <w:rPr>
          <w:rFonts w:ascii="Century Gothic" w:hAnsi="Century Gothic" w:cs="Arial"/>
          <w:i/>
          <w:sz w:val="20"/>
          <w:szCs w:val="20"/>
        </w:rPr>
        <w:t xml:space="preserve">Todas las notificaciones referentes a la ejecución de éste contrato, serán válidas solamente cuando sean hechas por escrito a las </w:t>
      </w:r>
      <w:r w:rsidR="005A3BFA" w:rsidRPr="002C0E79">
        <w:rPr>
          <w:rFonts w:ascii="Century Gothic" w:hAnsi="Century Gothic" w:cs="Arial"/>
          <w:i/>
          <w:sz w:val="20"/>
          <w:szCs w:val="20"/>
        </w:rPr>
        <w:lastRenderedPageBreak/>
        <w:t xml:space="preserve">direcciones de las partes contratantes, para cuyos efectos las partes señalamos como lugar para recibir notificaciones los siguientes: la Institución Contratante en la UACI cuyas oficinas están ubicadas en Colonia Libertad, Avenida Don Bosco, Edificio ANDA, San Salvador; y El Contratista en </w:t>
      </w:r>
      <w:r w:rsidR="005E5700">
        <w:rPr>
          <w:rFonts w:ascii="Century Gothic" w:hAnsi="Century Gothic" w:cs="Arial"/>
          <w:i/>
          <w:sz w:val="20"/>
          <w:szCs w:val="20"/>
        </w:rPr>
        <w:t>10 a. Avenida Norte y 11ª Calle Oriente número 632, San Salvador</w:t>
      </w:r>
      <w:r w:rsidR="005A3BFA" w:rsidRPr="002C0E79">
        <w:rPr>
          <w:rFonts w:ascii="Century Gothic" w:hAnsi="Century Gothic" w:cs="Arial"/>
          <w:i/>
          <w:sz w:val="20"/>
          <w:szCs w:val="20"/>
        </w:rPr>
        <w:t>. En fe de lo cual firmamos éste contrato en la ciudad de San Salvador, a los</w:t>
      </w:r>
      <w:r w:rsidR="009E512E">
        <w:rPr>
          <w:rFonts w:ascii="Century Gothic" w:hAnsi="Century Gothic" w:cs="Arial"/>
          <w:i/>
          <w:sz w:val="20"/>
          <w:szCs w:val="20"/>
        </w:rPr>
        <w:t xml:space="preserve"> siete</w:t>
      </w:r>
      <w:r w:rsidR="005A3BFA" w:rsidRPr="002C0E79">
        <w:rPr>
          <w:rFonts w:ascii="Century Gothic" w:hAnsi="Century Gothic" w:cs="Arial"/>
          <w:i/>
          <w:sz w:val="20"/>
          <w:szCs w:val="20"/>
        </w:rPr>
        <w:t xml:space="preserve"> días del mes de </w:t>
      </w:r>
      <w:r w:rsidR="009E512E">
        <w:rPr>
          <w:rFonts w:ascii="Century Gothic" w:hAnsi="Century Gothic" w:cs="Arial"/>
          <w:i/>
          <w:sz w:val="20"/>
          <w:szCs w:val="20"/>
        </w:rPr>
        <w:t>junio de dos mil dieciséis.</w:t>
      </w:r>
    </w:p>
    <w:p w:rsidR="005A3BFA" w:rsidRPr="002C0E79" w:rsidRDefault="005A3BFA">
      <w:pPr>
        <w:spacing w:line="360" w:lineRule="auto"/>
        <w:jc w:val="both"/>
        <w:rPr>
          <w:rFonts w:ascii="Century Gothic" w:hAnsi="Century Gothic" w:cs="Arial"/>
          <w:i/>
          <w:sz w:val="20"/>
          <w:szCs w:val="20"/>
        </w:rPr>
      </w:pPr>
    </w:p>
    <w:p w:rsidR="00D724EF" w:rsidRDefault="00D724EF">
      <w:pPr>
        <w:spacing w:line="360" w:lineRule="auto"/>
        <w:jc w:val="both"/>
        <w:rPr>
          <w:rFonts w:ascii="Century Gothic" w:hAnsi="Century Gothic" w:cs="Arial"/>
          <w:b/>
          <w:i/>
          <w:sz w:val="20"/>
          <w:szCs w:val="20"/>
        </w:rPr>
      </w:pPr>
    </w:p>
    <w:p w:rsidR="00181B2C" w:rsidRDefault="00181B2C">
      <w:pPr>
        <w:spacing w:line="360" w:lineRule="auto"/>
        <w:jc w:val="both"/>
        <w:rPr>
          <w:rFonts w:ascii="Century Gothic" w:hAnsi="Century Gothic" w:cs="Arial"/>
          <w:b/>
          <w:i/>
          <w:sz w:val="20"/>
          <w:szCs w:val="20"/>
        </w:rPr>
      </w:pPr>
    </w:p>
    <w:p w:rsidR="00181B2C" w:rsidRPr="002C0E79" w:rsidRDefault="00181B2C">
      <w:pPr>
        <w:spacing w:line="360" w:lineRule="auto"/>
        <w:jc w:val="both"/>
        <w:rPr>
          <w:rFonts w:ascii="Century Gothic" w:hAnsi="Century Gothic" w:cs="Arial"/>
          <w:b/>
          <w:i/>
          <w:sz w:val="20"/>
          <w:szCs w:val="20"/>
        </w:rPr>
      </w:pPr>
    </w:p>
    <w:p w:rsidR="00D724EF" w:rsidRPr="002C0E79" w:rsidRDefault="00D724EF">
      <w:pPr>
        <w:spacing w:line="360" w:lineRule="auto"/>
        <w:jc w:val="both"/>
        <w:rPr>
          <w:rFonts w:ascii="Century Gothic" w:hAnsi="Century Gothic" w:cs="Arial"/>
          <w:b/>
          <w:i/>
          <w:sz w:val="20"/>
          <w:szCs w:val="20"/>
        </w:rPr>
      </w:pPr>
    </w:p>
    <w:tbl>
      <w:tblPr>
        <w:tblW w:w="0" w:type="auto"/>
        <w:tblLook w:val="01E0" w:firstRow="1" w:lastRow="1" w:firstColumn="1" w:lastColumn="1" w:noHBand="0" w:noVBand="0"/>
      </w:tblPr>
      <w:tblGrid>
        <w:gridCol w:w="4697"/>
        <w:gridCol w:w="4697"/>
      </w:tblGrid>
      <w:tr w:rsidR="00AF1304" w:rsidRPr="002C0E79" w:rsidTr="00C9204F">
        <w:tc>
          <w:tcPr>
            <w:tcW w:w="4697" w:type="dxa"/>
            <w:shd w:val="clear" w:color="auto" w:fill="auto"/>
          </w:tcPr>
          <w:p w:rsidR="00D463D8" w:rsidRDefault="00D463D8" w:rsidP="00C9204F">
            <w:pPr>
              <w:pStyle w:val="Textoindependiente2"/>
              <w:spacing w:line="240" w:lineRule="auto"/>
              <w:jc w:val="center"/>
              <w:rPr>
                <w:rFonts w:ascii="Century Gothic" w:hAnsi="Century Gothic" w:cs="Arial"/>
                <w:i/>
                <w:sz w:val="20"/>
                <w:szCs w:val="20"/>
                <w:lang w:val="pt-BR"/>
              </w:rPr>
            </w:pPr>
            <w:r w:rsidRPr="002C0E79">
              <w:rPr>
                <w:rFonts w:ascii="Century Gothic" w:hAnsi="Century Gothic" w:cs="Arial"/>
                <w:i/>
                <w:sz w:val="20"/>
                <w:szCs w:val="20"/>
              </w:rPr>
              <w:t>MARCO ANTONIO FORTÍN HUEZO</w:t>
            </w:r>
          </w:p>
          <w:p w:rsidR="00D724EF" w:rsidRPr="002C0E79" w:rsidRDefault="00D724EF" w:rsidP="00C9204F">
            <w:pPr>
              <w:pStyle w:val="Textoindependiente2"/>
              <w:spacing w:line="240" w:lineRule="auto"/>
              <w:jc w:val="center"/>
              <w:rPr>
                <w:rFonts w:ascii="Century Gothic" w:hAnsi="Century Gothic" w:cs="Arial"/>
                <w:i/>
                <w:sz w:val="20"/>
                <w:szCs w:val="20"/>
                <w:lang w:val="pt-BR"/>
              </w:rPr>
            </w:pPr>
            <w:r w:rsidRPr="002C0E79">
              <w:rPr>
                <w:rFonts w:ascii="Century Gothic" w:hAnsi="Century Gothic" w:cs="Arial"/>
                <w:i/>
                <w:sz w:val="20"/>
                <w:szCs w:val="20"/>
                <w:lang w:val="pt-BR"/>
              </w:rPr>
              <w:t>Presidente</w:t>
            </w:r>
          </w:p>
        </w:tc>
        <w:tc>
          <w:tcPr>
            <w:tcW w:w="4697" w:type="dxa"/>
            <w:shd w:val="clear" w:color="auto" w:fill="auto"/>
          </w:tcPr>
          <w:p w:rsidR="00D463D8" w:rsidRDefault="00D463D8" w:rsidP="00C9204F">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Víctor Manuel Alvarado Barrientos</w:t>
            </w:r>
          </w:p>
          <w:p w:rsidR="00AF1304" w:rsidRPr="002C0E79" w:rsidRDefault="00AF1304" w:rsidP="00C9204F">
            <w:pPr>
              <w:pStyle w:val="Textoindependiente2"/>
              <w:spacing w:line="240" w:lineRule="auto"/>
              <w:jc w:val="center"/>
              <w:rPr>
                <w:rFonts w:ascii="Century Gothic" w:hAnsi="Century Gothic" w:cs="Arial"/>
                <w:i/>
                <w:sz w:val="20"/>
                <w:szCs w:val="20"/>
                <w:lang w:val="pt-BR"/>
              </w:rPr>
            </w:pPr>
            <w:proofErr w:type="spellStart"/>
            <w:r w:rsidRPr="002C0E79">
              <w:rPr>
                <w:rFonts w:ascii="Century Gothic" w:hAnsi="Century Gothic" w:cs="Arial"/>
                <w:i/>
                <w:sz w:val="20"/>
                <w:szCs w:val="20"/>
                <w:lang w:val="pt-BR"/>
              </w:rPr>
              <w:t>Contratista</w:t>
            </w:r>
            <w:proofErr w:type="spellEnd"/>
          </w:p>
          <w:p w:rsidR="00AF1304" w:rsidRPr="002C0E79" w:rsidRDefault="00AF1304" w:rsidP="00C9204F">
            <w:pPr>
              <w:pStyle w:val="Textoindependiente2"/>
              <w:spacing w:line="240" w:lineRule="auto"/>
              <w:jc w:val="center"/>
              <w:rPr>
                <w:rFonts w:ascii="Century Gothic" w:hAnsi="Century Gothic" w:cs="Arial"/>
                <w:i/>
                <w:sz w:val="20"/>
                <w:szCs w:val="20"/>
                <w:lang w:val="pt-BR"/>
              </w:rPr>
            </w:pPr>
          </w:p>
        </w:tc>
      </w:tr>
    </w:tbl>
    <w:p w:rsidR="007E1020" w:rsidRPr="002C0E79" w:rsidRDefault="007E1020">
      <w:pPr>
        <w:spacing w:line="360" w:lineRule="auto"/>
        <w:jc w:val="both"/>
        <w:rPr>
          <w:rFonts w:ascii="Century Gothic" w:hAnsi="Century Gothic" w:cs="Arial"/>
          <w:i/>
          <w:sz w:val="20"/>
          <w:szCs w:val="20"/>
        </w:rPr>
      </w:pPr>
    </w:p>
    <w:p w:rsidR="007E1020" w:rsidRPr="002C0E79" w:rsidRDefault="007E1020">
      <w:pPr>
        <w:spacing w:line="360" w:lineRule="auto"/>
        <w:jc w:val="both"/>
        <w:rPr>
          <w:rFonts w:ascii="Century Gothic" w:hAnsi="Century Gothic" w:cs="Arial"/>
          <w:i/>
          <w:sz w:val="20"/>
          <w:szCs w:val="20"/>
        </w:rPr>
      </w:pPr>
    </w:p>
    <w:p w:rsidR="00947D3B" w:rsidRPr="002C0E79" w:rsidRDefault="00947D3B" w:rsidP="00947D3B">
      <w:pPr>
        <w:pStyle w:val="Textoindependiente2"/>
        <w:ind w:left="-180" w:right="74"/>
        <w:rPr>
          <w:rFonts w:ascii="Century Gothic" w:hAnsi="Century Gothic" w:cs="Arial"/>
          <w:i/>
          <w:sz w:val="20"/>
          <w:szCs w:val="20"/>
        </w:rPr>
      </w:pPr>
      <w:r w:rsidRPr="002C0E79">
        <w:rPr>
          <w:rFonts w:ascii="Century Gothic" w:hAnsi="Century Gothic" w:cs="Arial"/>
          <w:b w:val="0"/>
          <w:i/>
          <w:sz w:val="20"/>
          <w:szCs w:val="20"/>
        </w:rPr>
        <w:t>En la ciudad y departamento de San Salvador, a las</w:t>
      </w:r>
      <w:r w:rsidR="009E512E">
        <w:rPr>
          <w:rFonts w:ascii="Century Gothic" w:hAnsi="Century Gothic" w:cs="Arial"/>
          <w:b w:val="0"/>
          <w:i/>
          <w:sz w:val="20"/>
          <w:szCs w:val="20"/>
        </w:rPr>
        <w:t xml:space="preserve"> quince</w:t>
      </w:r>
      <w:r w:rsidRPr="002C0E79">
        <w:rPr>
          <w:rFonts w:ascii="Century Gothic" w:hAnsi="Century Gothic" w:cs="Arial"/>
          <w:b w:val="0"/>
          <w:i/>
          <w:sz w:val="20"/>
          <w:szCs w:val="20"/>
        </w:rPr>
        <w:t xml:space="preserve"> horas con </w:t>
      </w:r>
      <w:r w:rsidR="009E512E">
        <w:rPr>
          <w:rFonts w:ascii="Century Gothic" w:hAnsi="Century Gothic" w:cs="Arial"/>
          <w:b w:val="0"/>
          <w:i/>
          <w:sz w:val="20"/>
          <w:szCs w:val="20"/>
        </w:rPr>
        <w:t>diez</w:t>
      </w:r>
      <w:r w:rsidRPr="002C0E79">
        <w:rPr>
          <w:rFonts w:ascii="Century Gothic" w:hAnsi="Century Gothic" w:cs="Arial"/>
          <w:b w:val="0"/>
          <w:i/>
          <w:sz w:val="20"/>
          <w:szCs w:val="20"/>
        </w:rPr>
        <w:t xml:space="preserve"> minutos del día </w:t>
      </w:r>
      <w:r w:rsidR="009E512E">
        <w:rPr>
          <w:rFonts w:ascii="Century Gothic" w:hAnsi="Century Gothic" w:cs="Arial"/>
          <w:b w:val="0"/>
          <w:i/>
          <w:sz w:val="20"/>
          <w:szCs w:val="20"/>
        </w:rPr>
        <w:t xml:space="preserve">siete de junio de dos mil dieciséis. </w:t>
      </w:r>
      <w:r w:rsidRPr="002C0E79">
        <w:rPr>
          <w:rFonts w:ascii="Century Gothic" w:hAnsi="Century Gothic" w:cs="Arial"/>
          <w:b w:val="0"/>
          <w:i/>
          <w:sz w:val="20"/>
          <w:szCs w:val="20"/>
        </w:rPr>
        <w:t xml:space="preserve"> Ante Mí, </w:t>
      </w:r>
      <w:r w:rsidRPr="002C0E79">
        <w:rPr>
          <w:rFonts w:ascii="Century Gothic" w:hAnsi="Century Gothic" w:cs="Arial"/>
          <w:i/>
          <w:sz w:val="20"/>
          <w:szCs w:val="20"/>
        </w:rPr>
        <w:t>MARILENA DUARTE URRUTIA,</w:t>
      </w:r>
      <w:r w:rsidRPr="002C0E79">
        <w:rPr>
          <w:rFonts w:ascii="Century Gothic" w:hAnsi="Century Gothic" w:cs="Arial"/>
          <w:b w:val="0"/>
          <w:i/>
          <w:sz w:val="20"/>
          <w:szCs w:val="20"/>
        </w:rPr>
        <w:t xml:space="preserve"> Notario, de éste domicilio, comparecen los señores:</w:t>
      </w:r>
      <w:r w:rsidRPr="002C0E79">
        <w:rPr>
          <w:rFonts w:ascii="Century Gothic" w:hAnsi="Century Gothic" w:cs="Arial"/>
          <w:i/>
          <w:sz w:val="20"/>
          <w:szCs w:val="20"/>
        </w:rPr>
        <w:t xml:space="preserve"> MARCO ANTONIO FORTÍN HUEZO</w:t>
      </w:r>
      <w:r w:rsidRPr="002C0E79">
        <w:rPr>
          <w:rFonts w:ascii="Century Gothic" w:hAnsi="Century Gothic" w:cs="Arial"/>
          <w:b w:val="0"/>
          <w:i/>
          <w:sz w:val="20"/>
          <w:szCs w:val="20"/>
        </w:rPr>
        <w:t xml:space="preserve">, </w:t>
      </w:r>
      <w:r w:rsidR="00C95D0D" w:rsidRPr="002C0E79">
        <w:rPr>
          <w:rFonts w:ascii="Century Gothic" w:hAnsi="Century Gothic" w:cs="Tahoma"/>
          <w:b w:val="0"/>
          <w:i/>
          <w:sz w:val="20"/>
          <w:szCs w:val="20"/>
        </w:rPr>
        <w:t xml:space="preserve">de cincuenta y siete años de edad, Empresario, del domicilio de San Salvador, a quien conozco e identifico por medio de su Documento Único de Identidad Número cero un millón ochocientos setenta y nueve mil ochocientos cuarenta y siete - uno, con Tarjeta de Identificación Tributaria número nueve mil quinientos uno – doscientos mil novecientos cincuenta y ocho – cero </w:t>
      </w:r>
      <w:proofErr w:type="spellStart"/>
      <w:r w:rsidR="00C95D0D" w:rsidRPr="002C0E79">
        <w:rPr>
          <w:rFonts w:ascii="Century Gothic" w:hAnsi="Century Gothic" w:cs="Tahoma"/>
          <w:b w:val="0"/>
          <w:i/>
          <w:sz w:val="20"/>
          <w:szCs w:val="20"/>
        </w:rPr>
        <w:t>cero</w:t>
      </w:r>
      <w:proofErr w:type="spellEnd"/>
      <w:r w:rsidR="00C95D0D" w:rsidRPr="002C0E79">
        <w:rPr>
          <w:rFonts w:ascii="Century Gothic" w:hAnsi="Century Gothic" w:cs="Tahoma"/>
          <w:b w:val="0"/>
          <w:i/>
          <w:sz w:val="20"/>
          <w:szCs w:val="20"/>
        </w:rPr>
        <w:t xml:space="preserve"> uno – cinco en su calidad de Presidente de la Junta de Gobierno y Representante Legal de la </w:t>
      </w:r>
      <w:r w:rsidRPr="002C0E79">
        <w:rPr>
          <w:rFonts w:ascii="Century Gothic" w:hAnsi="Century Gothic" w:cs="Arial"/>
          <w:b w:val="0"/>
          <w:i/>
          <w:sz w:val="20"/>
          <w:szCs w:val="20"/>
        </w:rPr>
        <w:t xml:space="preserve">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2C0E79">
        <w:rPr>
          <w:rFonts w:ascii="Century Gothic" w:hAnsi="Century Gothic" w:cs="Arial"/>
          <w:b w:val="0"/>
          <w:i/>
          <w:sz w:val="20"/>
          <w:szCs w:val="20"/>
        </w:rPr>
        <w:t>cero</w:t>
      </w:r>
      <w:proofErr w:type="spellEnd"/>
      <w:r w:rsidRPr="002C0E79">
        <w:rPr>
          <w:rFonts w:ascii="Century Gothic" w:hAnsi="Century Gothic" w:cs="Arial"/>
          <w:b w:val="0"/>
          <w:i/>
          <w:sz w:val="20"/>
          <w:szCs w:val="20"/>
        </w:rPr>
        <w:t xml:space="preserve"> cinco - nueve; con Registro de Contribuyente del Impuesto a la Transferencia de Bienes Muebles y a la Prestación de Servicios número treinta y dos mil ochocientos cuatro - nueve; personería que al final relacionaré; y </w:t>
      </w:r>
      <w:r w:rsidR="003A2707" w:rsidRPr="002C0E79">
        <w:rPr>
          <w:rFonts w:ascii="Century Gothic" w:hAnsi="Century Gothic" w:cs="Arial"/>
          <w:i/>
          <w:sz w:val="20"/>
          <w:szCs w:val="20"/>
        </w:rPr>
        <w:t xml:space="preserve">VÍCTOR MANUEL ALVARADO BARRIENTOS, </w:t>
      </w:r>
      <w:r w:rsidR="003A2707" w:rsidRPr="002C0E79">
        <w:rPr>
          <w:rFonts w:ascii="Century Gothic" w:hAnsi="Century Gothic" w:cs="Arial"/>
          <w:b w:val="0"/>
          <w:i/>
          <w:sz w:val="20"/>
          <w:szCs w:val="20"/>
        </w:rPr>
        <w:t>de treinta y nueve años de edad, Ingeniero Civil, del domicilio de San Salvador, Departamento de San Salvador, a quien no conozco pero identifico por medio de Documento Único de Identidad número cero dos millones trescientos ochenta y seis mil quinientos veinticuatro – uno,</w:t>
      </w:r>
      <w:r w:rsidR="003A2707" w:rsidRPr="00C910B6">
        <w:rPr>
          <w:rFonts w:ascii="Century Gothic" w:hAnsi="Century Gothic" w:cs="Arial"/>
          <w:b w:val="0"/>
          <w:i/>
          <w:sz w:val="20"/>
          <w:szCs w:val="20"/>
        </w:rPr>
        <w:t xml:space="preserve"> </w:t>
      </w:r>
      <w:r w:rsidR="007A5671" w:rsidRPr="00C910B6">
        <w:rPr>
          <w:rFonts w:ascii="Century Gothic" w:hAnsi="Century Gothic" w:cs="Arial"/>
          <w:b w:val="0"/>
          <w:i/>
          <w:sz w:val="20"/>
          <w:szCs w:val="20"/>
        </w:rPr>
        <w:t xml:space="preserve">con Tarjeta de Identificación Tributaria número cero </w:t>
      </w:r>
      <w:r w:rsidR="00DB04B0">
        <w:rPr>
          <w:rFonts w:ascii="Century Gothic" w:hAnsi="Century Gothic" w:cs="Arial"/>
          <w:b w:val="0"/>
          <w:i/>
          <w:sz w:val="20"/>
          <w:szCs w:val="20"/>
        </w:rPr>
        <w:t>seiscientos</w:t>
      </w:r>
      <w:bookmarkStart w:id="0" w:name="_GoBack"/>
      <w:bookmarkEnd w:id="0"/>
      <w:r w:rsidR="007A5671" w:rsidRPr="00C910B6">
        <w:rPr>
          <w:rFonts w:ascii="Century Gothic" w:hAnsi="Century Gothic" w:cs="Arial"/>
          <w:b w:val="0"/>
          <w:i/>
          <w:sz w:val="20"/>
          <w:szCs w:val="20"/>
        </w:rPr>
        <w:t xml:space="preserve"> catorce – doscientos veinte mil seiscientos </w:t>
      </w:r>
      <w:r w:rsidR="007A5671" w:rsidRPr="00C910B6">
        <w:rPr>
          <w:rFonts w:ascii="Century Gothic" w:hAnsi="Century Gothic" w:cs="Arial"/>
          <w:b w:val="0"/>
          <w:i/>
          <w:sz w:val="20"/>
          <w:szCs w:val="20"/>
        </w:rPr>
        <w:lastRenderedPageBreak/>
        <w:t>setenta y siete – ciento dos – cero</w:t>
      </w:r>
      <w:r w:rsidR="00C910B6">
        <w:rPr>
          <w:rFonts w:ascii="Century Gothic" w:hAnsi="Century Gothic" w:cs="Arial"/>
          <w:b w:val="0"/>
          <w:i/>
          <w:sz w:val="20"/>
          <w:szCs w:val="20"/>
        </w:rPr>
        <w:t>,</w:t>
      </w:r>
      <w:r w:rsidR="007A5671" w:rsidRPr="00C910B6">
        <w:rPr>
          <w:rFonts w:ascii="Century Gothic" w:hAnsi="Century Gothic" w:cs="Arial"/>
          <w:b w:val="0"/>
          <w:i/>
          <w:sz w:val="20"/>
          <w:szCs w:val="20"/>
        </w:rPr>
        <w:t xml:space="preserve"> </w:t>
      </w:r>
      <w:r w:rsidR="003A2707" w:rsidRPr="002C0E79">
        <w:rPr>
          <w:rFonts w:ascii="Century Gothic" w:hAnsi="Century Gothic" w:cs="Arial"/>
          <w:b w:val="0"/>
          <w:i/>
          <w:sz w:val="20"/>
          <w:szCs w:val="20"/>
        </w:rPr>
        <w:t xml:space="preserve">actuando en calidad de </w:t>
      </w:r>
      <w:r w:rsidR="009349F8" w:rsidRPr="002C0E79">
        <w:rPr>
          <w:rFonts w:ascii="Century Gothic" w:hAnsi="Century Gothic" w:cs="Arial"/>
          <w:b w:val="0"/>
          <w:i/>
          <w:sz w:val="20"/>
          <w:szCs w:val="20"/>
        </w:rPr>
        <w:t>Administrador Único Propietario</w:t>
      </w:r>
      <w:r w:rsidR="00F14220" w:rsidRPr="002C0E79">
        <w:rPr>
          <w:rFonts w:ascii="Century Gothic" w:hAnsi="Century Gothic" w:cs="Arial"/>
          <w:b w:val="0"/>
          <w:i/>
          <w:sz w:val="20"/>
          <w:szCs w:val="20"/>
        </w:rPr>
        <w:t xml:space="preserve"> y Representante Legal</w:t>
      </w:r>
      <w:r w:rsidR="009349F8" w:rsidRPr="002C0E79">
        <w:rPr>
          <w:rFonts w:ascii="Century Gothic" w:hAnsi="Century Gothic" w:cs="Arial"/>
          <w:b w:val="0"/>
          <w:i/>
          <w:sz w:val="20"/>
          <w:szCs w:val="20"/>
        </w:rPr>
        <w:t xml:space="preserve"> de la </w:t>
      </w:r>
      <w:r w:rsidR="003A2707" w:rsidRPr="002C0E79">
        <w:rPr>
          <w:rFonts w:ascii="Century Gothic" w:hAnsi="Century Gothic" w:cs="Arial"/>
          <w:b w:val="0"/>
          <w:i/>
          <w:sz w:val="20"/>
          <w:szCs w:val="20"/>
        </w:rPr>
        <w:t>Sociedad</w:t>
      </w:r>
      <w:r w:rsidR="003A2707" w:rsidRPr="002C0E79">
        <w:rPr>
          <w:rFonts w:ascii="Century Gothic" w:hAnsi="Century Gothic" w:cs="Arial"/>
          <w:b w:val="0"/>
          <w:i/>
          <w:spacing w:val="-3"/>
          <w:sz w:val="20"/>
          <w:szCs w:val="20"/>
        </w:rPr>
        <w:t xml:space="preserve"> </w:t>
      </w:r>
      <w:r w:rsidR="00066BD5" w:rsidRPr="002C0E79">
        <w:rPr>
          <w:rFonts w:ascii="Century Gothic" w:hAnsi="Century Gothic" w:cs="Arial"/>
          <w:i/>
          <w:sz w:val="20"/>
          <w:szCs w:val="20"/>
        </w:rPr>
        <w:t>CONTINENTAL AUTOPARTS, SOCIEDAD ANONIMA DE CAPITAL VARIABLE</w:t>
      </w:r>
      <w:r w:rsidR="00066BD5" w:rsidRPr="002C0E79">
        <w:rPr>
          <w:rFonts w:ascii="Century Gothic" w:hAnsi="Century Gothic" w:cs="Arial"/>
          <w:i/>
          <w:spacing w:val="-3"/>
          <w:sz w:val="20"/>
          <w:szCs w:val="20"/>
        </w:rPr>
        <w:t xml:space="preserve">, </w:t>
      </w:r>
      <w:r w:rsidR="00066BD5" w:rsidRPr="002C0E79">
        <w:rPr>
          <w:rFonts w:ascii="Century Gothic" w:hAnsi="Century Gothic" w:cs="Arial"/>
          <w:b w:val="0"/>
          <w:i/>
          <w:spacing w:val="-3"/>
          <w:sz w:val="20"/>
          <w:szCs w:val="20"/>
        </w:rPr>
        <w:t>que se abrevia</w:t>
      </w:r>
      <w:r w:rsidR="00066BD5" w:rsidRPr="002C0E79">
        <w:rPr>
          <w:rFonts w:ascii="Century Gothic" w:hAnsi="Century Gothic" w:cs="Arial"/>
          <w:i/>
          <w:spacing w:val="-3"/>
          <w:sz w:val="20"/>
          <w:szCs w:val="20"/>
        </w:rPr>
        <w:t xml:space="preserve"> CONTIPARTS, S.A. DE C.V.</w:t>
      </w:r>
      <w:r w:rsidR="003A2707" w:rsidRPr="002C0E79">
        <w:rPr>
          <w:rFonts w:ascii="Century Gothic" w:hAnsi="Century Gothic" w:cs="Arial"/>
          <w:b w:val="0"/>
          <w:i/>
          <w:sz w:val="20"/>
          <w:szCs w:val="20"/>
        </w:rPr>
        <w:t>,</w:t>
      </w:r>
      <w:r w:rsidR="009A45A2" w:rsidRPr="002C0E79">
        <w:rPr>
          <w:rFonts w:ascii="Century Gothic" w:hAnsi="Century Gothic" w:cs="Arial"/>
          <w:b w:val="0"/>
          <w:i/>
          <w:sz w:val="20"/>
          <w:szCs w:val="20"/>
        </w:rPr>
        <w:t xml:space="preserve"> de nacionalidad Salvadoreña, del domicilio de San Salvador, Departamento de San Salvador, </w:t>
      </w:r>
      <w:r w:rsidR="003A2707" w:rsidRPr="002C0E79">
        <w:rPr>
          <w:rFonts w:ascii="Century Gothic" w:hAnsi="Century Gothic" w:cs="Arial"/>
          <w:b w:val="0"/>
          <w:i/>
          <w:sz w:val="20"/>
          <w:szCs w:val="20"/>
        </w:rPr>
        <w:t>con Tarjeta de Identificación Tributaria cero seiscientos catorce – trescientos mil seiscientos quince – ciento tres - dos y con Registro de Contribuyente del Impuesto a la Transferencia de Bienes Muebles y a la Prestación de Servicios Número doscientos cuarenta y dos mil cincuenta y seis - cero</w:t>
      </w:r>
      <w:r w:rsidRPr="002C0E79">
        <w:rPr>
          <w:rFonts w:ascii="Century Gothic" w:hAnsi="Century Gothic" w:cs="Arial"/>
          <w:b w:val="0"/>
          <w:i/>
          <w:sz w:val="20"/>
          <w:szCs w:val="20"/>
        </w:rPr>
        <w:t xml:space="preserve">, personería que al final diré; y </w:t>
      </w:r>
      <w:r w:rsidRPr="002C0E79">
        <w:rPr>
          <w:rFonts w:ascii="Century Gothic" w:hAnsi="Century Gothic" w:cs="Arial"/>
          <w:i/>
          <w:sz w:val="20"/>
          <w:szCs w:val="20"/>
        </w:rPr>
        <w:t>ME DICEN:</w:t>
      </w:r>
      <w:r w:rsidRPr="002C0E79">
        <w:rPr>
          <w:rFonts w:ascii="Century Gothic" w:hAnsi="Century Gothic" w:cs="Arial"/>
          <w:b w:val="0"/>
          <w:i/>
          <w:sz w:val="20"/>
          <w:szCs w:val="20"/>
        </w:rPr>
        <w:t xml:space="preserve"> que reconocen como suyas las firmas que anteceden, así como los términos, pactos, obligaciones y condiciones consignadas en el anterior documento que contiene un </w:t>
      </w:r>
      <w:r w:rsidRPr="002C0E79">
        <w:rPr>
          <w:rFonts w:ascii="Century Gothic" w:hAnsi="Century Gothic" w:cs="Arial"/>
          <w:bCs w:val="0"/>
          <w:i/>
          <w:sz w:val="20"/>
          <w:szCs w:val="20"/>
        </w:rPr>
        <w:t xml:space="preserve">CONTRATO DE </w:t>
      </w:r>
      <w:r w:rsidR="00C64460" w:rsidRPr="002C0E79">
        <w:rPr>
          <w:rFonts w:ascii="Century Gothic" w:hAnsi="Century Gothic" w:cs="Arial"/>
          <w:bCs w:val="0"/>
          <w:i/>
          <w:sz w:val="20"/>
          <w:szCs w:val="20"/>
        </w:rPr>
        <w:t xml:space="preserve">SERVICIO </w:t>
      </w:r>
      <w:r w:rsidRPr="002C0E79">
        <w:rPr>
          <w:rFonts w:ascii="Century Gothic" w:hAnsi="Century Gothic" w:cs="Arial"/>
          <w:b w:val="0"/>
          <w:i/>
          <w:sz w:val="20"/>
          <w:szCs w:val="20"/>
        </w:rPr>
        <w:t xml:space="preserve">adjudicado por ANDA en la </w:t>
      </w:r>
      <w:r w:rsidR="00C64460" w:rsidRPr="002C0E79">
        <w:rPr>
          <w:rFonts w:ascii="Century Gothic" w:hAnsi="Century Gothic" w:cs="Arial"/>
          <w:b w:val="0"/>
          <w:i/>
          <w:sz w:val="20"/>
          <w:szCs w:val="20"/>
        </w:rPr>
        <w:t>Licitación Pública Número LP-Veintitrés/Dos Mil Dieciséis</w:t>
      </w:r>
      <w:r w:rsidRPr="002C0E79">
        <w:rPr>
          <w:rFonts w:ascii="Century Gothic" w:hAnsi="Century Gothic" w:cs="Arial"/>
          <w:b w:val="0"/>
          <w:i/>
          <w:sz w:val="20"/>
          <w:szCs w:val="20"/>
        </w:rPr>
        <w:t>, denominada “</w:t>
      </w:r>
      <w:r w:rsidR="00CD4CB5" w:rsidRPr="002C0E79">
        <w:rPr>
          <w:rFonts w:ascii="Century Gothic" w:hAnsi="Century Gothic" w:cs="Arial"/>
          <w:b w:val="0"/>
          <w:i/>
          <w:sz w:val="20"/>
          <w:szCs w:val="20"/>
        </w:rPr>
        <w:t>MANTENIMIENTO PARA LA FLOTA VEHICULAR LIVIANA Y PESADA DE LAS REGIONES: EDIFICIO CENTRAL Y PRESIDENCIA, METROPOLITANA, CENTRAL Y MANTENIMIENTO DE MOTOCICLETAS INSTITUCIONAL, AÑO DOS MIL DIECISÉIS</w:t>
      </w:r>
      <w:r w:rsidR="004A49E5" w:rsidRPr="002C0E79">
        <w:rPr>
          <w:rFonts w:ascii="Century Gothic" w:hAnsi="Century Gothic" w:cs="Arial"/>
          <w:b w:val="0"/>
          <w:i/>
          <w:sz w:val="20"/>
          <w:szCs w:val="20"/>
        </w:rPr>
        <w:t>”</w:t>
      </w:r>
      <w:r w:rsidRPr="002C0E79">
        <w:rPr>
          <w:rFonts w:ascii="Century Gothic" w:hAnsi="Century Gothic" w:cs="Arial"/>
          <w:b w:val="0"/>
          <w:i/>
          <w:sz w:val="20"/>
          <w:szCs w:val="20"/>
        </w:rPr>
        <w:t>; por medio del cual el segundo de los comparecientes en el carácter indicado, se ha obligado a</w:t>
      </w:r>
      <w:r w:rsidR="008B142D" w:rsidRPr="002C0E79">
        <w:rPr>
          <w:rFonts w:ascii="Century Gothic" w:hAnsi="Century Gothic" w:cs="Arial"/>
          <w:b w:val="0"/>
          <w:i/>
          <w:sz w:val="20"/>
          <w:szCs w:val="20"/>
        </w:rPr>
        <w:t xml:space="preserve"> prestar el </w:t>
      </w:r>
      <w:r w:rsidR="00AE74C9" w:rsidRPr="002C0E79">
        <w:rPr>
          <w:rFonts w:ascii="Century Gothic" w:hAnsi="Century Gothic" w:cs="Arial"/>
          <w:b w:val="0"/>
          <w:i/>
          <w:sz w:val="20"/>
          <w:szCs w:val="20"/>
        </w:rPr>
        <w:t>SERVICIO DE MANTENIMIENTO DE MOTOCICLETAS A NIVEL NACIONAL LOTE NÚMERO IV</w:t>
      </w:r>
      <w:r w:rsidRPr="002C0E79">
        <w:rPr>
          <w:rFonts w:ascii="Century Gothic" w:hAnsi="Century Gothic" w:cs="Arial"/>
          <w:b w:val="0"/>
          <w:i/>
          <w:sz w:val="20"/>
          <w:szCs w:val="20"/>
        </w:rPr>
        <w:t>, de acuerdo a lo descrito en la cláusula primera del referido contrato, todo de conformidad a los Términos de Referencia (Condiciones y Especificaciones Técnicas) establecidos previamente en la</w:t>
      </w:r>
      <w:r w:rsidR="00F642AE" w:rsidRPr="002C0E79">
        <w:rPr>
          <w:rFonts w:ascii="Century Gothic" w:hAnsi="Century Gothic" w:cs="Arial"/>
          <w:b w:val="0"/>
          <w:i/>
          <w:sz w:val="20"/>
          <w:szCs w:val="20"/>
        </w:rPr>
        <w:t xml:space="preserve"> Licitación Pública Número LP-Veintitrés/Dos Mil Dieciséis</w:t>
      </w:r>
      <w:r w:rsidRPr="002C0E79">
        <w:rPr>
          <w:rFonts w:ascii="Century Gothic" w:hAnsi="Century Gothic" w:cs="Arial"/>
          <w:b w:val="0"/>
          <w:i/>
          <w:sz w:val="20"/>
          <w:szCs w:val="20"/>
        </w:rPr>
        <w:t xml:space="preserve">, y precios contenidos en la oferta del Contratista. El precio total por </w:t>
      </w:r>
      <w:r w:rsidR="00A14ACA" w:rsidRPr="002C0E79">
        <w:rPr>
          <w:rFonts w:ascii="Century Gothic" w:hAnsi="Century Gothic" w:cs="Arial"/>
          <w:b w:val="0"/>
          <w:i/>
          <w:sz w:val="20"/>
          <w:szCs w:val="20"/>
        </w:rPr>
        <w:t>el Servicio</w:t>
      </w:r>
      <w:r w:rsidRPr="002C0E79">
        <w:rPr>
          <w:rFonts w:ascii="Century Gothic" w:hAnsi="Century Gothic" w:cs="Arial"/>
          <w:b w:val="0"/>
          <w:i/>
          <w:sz w:val="20"/>
          <w:szCs w:val="20"/>
        </w:rPr>
        <w:t xml:space="preserve"> objeto del presente</w:t>
      </w:r>
      <w:r w:rsidR="00A14ACA" w:rsidRPr="002C0E79">
        <w:rPr>
          <w:rFonts w:ascii="Century Gothic" w:hAnsi="Century Gothic" w:cs="Arial"/>
          <w:b w:val="0"/>
          <w:i/>
          <w:sz w:val="20"/>
          <w:szCs w:val="20"/>
        </w:rPr>
        <w:t xml:space="preserve"> contrato</w:t>
      </w:r>
      <w:r w:rsidRPr="002C0E79">
        <w:rPr>
          <w:rFonts w:ascii="Century Gothic" w:hAnsi="Century Gothic" w:cs="Arial"/>
          <w:b w:val="0"/>
          <w:i/>
          <w:sz w:val="20"/>
          <w:szCs w:val="20"/>
        </w:rPr>
        <w:t xml:space="preserve"> se fija en </w:t>
      </w:r>
      <w:r w:rsidR="00F642AE" w:rsidRPr="002C0E79">
        <w:rPr>
          <w:rFonts w:ascii="Century Gothic" w:hAnsi="Century Gothic" w:cs="Arial"/>
          <w:b w:val="0"/>
          <w:i/>
          <w:sz w:val="20"/>
          <w:szCs w:val="20"/>
        </w:rPr>
        <w:t xml:space="preserve">hasta por </w:t>
      </w:r>
      <w:r w:rsidRPr="002C0E79">
        <w:rPr>
          <w:rFonts w:ascii="Century Gothic" w:hAnsi="Century Gothic" w:cs="Arial"/>
          <w:b w:val="0"/>
          <w:i/>
          <w:sz w:val="20"/>
          <w:szCs w:val="20"/>
        </w:rPr>
        <w:t xml:space="preserve">la cantidad de </w:t>
      </w:r>
      <w:r w:rsidR="00631DA0" w:rsidRPr="002C0E79">
        <w:rPr>
          <w:rFonts w:ascii="Century Gothic" w:hAnsi="Century Gothic" w:cs="Arial"/>
          <w:b w:val="0"/>
          <w:i/>
          <w:sz w:val="20"/>
          <w:szCs w:val="20"/>
        </w:rPr>
        <w:t>VEINTISÉIS MIL QUINIENTOS TREINTA Y SEIS DÓLARES DE LOS ESTADOS UNIDOS DE AMÉRICA CON CINCUENTA CENTAVOS DE DÓLAR</w:t>
      </w:r>
      <w:r w:rsidRPr="002C0E79">
        <w:rPr>
          <w:rFonts w:ascii="Century Gothic" w:hAnsi="Century Gothic" w:cs="Arial"/>
          <w:b w:val="0"/>
          <w:i/>
          <w:sz w:val="20"/>
          <w:szCs w:val="20"/>
        </w:rPr>
        <w:t xml:space="preserve">, que incluye el Impuesto a la Transferencia de Bienes Muebles y a la Prestación de Servicios; y que será cancelado de acuerdo a lo estipulado en la cláusula quinta del mencionado contrato. El plazo para la </w:t>
      </w:r>
      <w:r w:rsidR="00A14ACA" w:rsidRPr="002C0E79">
        <w:rPr>
          <w:rFonts w:ascii="Century Gothic" w:hAnsi="Century Gothic" w:cs="Arial"/>
          <w:b w:val="0"/>
          <w:i/>
          <w:sz w:val="20"/>
          <w:szCs w:val="20"/>
        </w:rPr>
        <w:t>prestación del servicio</w:t>
      </w:r>
      <w:r w:rsidRPr="002C0E79">
        <w:rPr>
          <w:rFonts w:ascii="Century Gothic" w:hAnsi="Century Gothic" w:cs="Arial"/>
          <w:b w:val="0"/>
          <w:i/>
          <w:sz w:val="20"/>
          <w:szCs w:val="20"/>
        </w:rPr>
        <w:t xml:space="preserve"> es </w:t>
      </w:r>
      <w:r w:rsidR="003809AC" w:rsidRPr="002C0E79">
        <w:rPr>
          <w:rFonts w:ascii="Century Gothic" w:hAnsi="Century Gothic" w:cs="Arial"/>
          <w:b w:val="0"/>
          <w:i/>
          <w:sz w:val="20"/>
          <w:szCs w:val="20"/>
        </w:rPr>
        <w:t>a partir de la fecha que se establezca en la orden de inicio al treinta y uno  de diciembre de dos mil dieciséis</w:t>
      </w:r>
      <w:r w:rsidR="004305A9">
        <w:rPr>
          <w:rFonts w:ascii="Century Gothic" w:hAnsi="Century Gothic" w:cs="Arial"/>
          <w:b w:val="0"/>
          <w:i/>
          <w:sz w:val="20"/>
          <w:szCs w:val="20"/>
        </w:rPr>
        <w:t xml:space="preserve">, o hasta agotar el monto contratado, sin exceder de dicho </w:t>
      </w:r>
      <w:r w:rsidR="00C86873">
        <w:rPr>
          <w:rFonts w:ascii="Century Gothic" w:hAnsi="Century Gothic" w:cs="Arial"/>
          <w:b w:val="0"/>
          <w:i/>
          <w:sz w:val="20"/>
          <w:szCs w:val="20"/>
        </w:rPr>
        <w:t>plazo</w:t>
      </w:r>
      <w:r w:rsidR="004305A9">
        <w:rPr>
          <w:rFonts w:ascii="Century Gothic" w:hAnsi="Century Gothic" w:cs="Arial"/>
          <w:b w:val="0"/>
          <w:i/>
          <w:sz w:val="20"/>
          <w:szCs w:val="20"/>
        </w:rPr>
        <w:t>.</w:t>
      </w:r>
      <w:r w:rsidR="00A14ACA" w:rsidRPr="002C0E79">
        <w:rPr>
          <w:rFonts w:ascii="Century Gothic" w:hAnsi="Century Gothic" w:cs="Arial"/>
          <w:b w:val="0"/>
          <w:i/>
          <w:sz w:val="20"/>
          <w:szCs w:val="20"/>
        </w:rPr>
        <w:t xml:space="preserve"> </w:t>
      </w:r>
      <w:r w:rsidRPr="002C0E79">
        <w:rPr>
          <w:rFonts w:ascii="Century Gothic" w:hAnsi="Century Gothic" w:cs="Arial"/>
          <w:b w:val="0"/>
          <w:i/>
          <w:sz w:val="20"/>
          <w:szCs w:val="20"/>
        </w:rPr>
        <w:t xml:space="preserve">Así se expresaron los otorgantes, a quienes expliqué los efectos legales de la presenta Acta Notarial que consta de </w:t>
      </w:r>
      <w:r w:rsidR="00F4124F">
        <w:rPr>
          <w:rFonts w:ascii="Century Gothic" w:hAnsi="Century Gothic" w:cs="Arial"/>
          <w:b w:val="0"/>
          <w:i/>
          <w:sz w:val="20"/>
          <w:szCs w:val="20"/>
        </w:rPr>
        <w:t>dos</w:t>
      </w:r>
      <w:r w:rsidRPr="002C0E79">
        <w:rPr>
          <w:rFonts w:ascii="Century Gothic" w:hAnsi="Century Gothic" w:cs="Arial"/>
          <w:b w:val="0"/>
          <w:i/>
          <w:sz w:val="20"/>
          <w:szCs w:val="20"/>
        </w:rPr>
        <w:t xml:space="preserve"> hojas útiles, y Yo, la Suscrita Notario </w:t>
      </w:r>
      <w:r w:rsidRPr="002C0E79">
        <w:rPr>
          <w:rFonts w:ascii="Century Gothic" w:hAnsi="Century Gothic" w:cs="Arial"/>
          <w:i/>
          <w:sz w:val="20"/>
          <w:szCs w:val="20"/>
        </w:rPr>
        <w:t>DOY FE:</w:t>
      </w:r>
      <w:r w:rsidRPr="002C0E79">
        <w:rPr>
          <w:rFonts w:ascii="Century Gothic" w:hAnsi="Century Gothic" w:cs="Arial"/>
          <w:b w:val="0"/>
          <w:i/>
          <w:sz w:val="20"/>
          <w:szCs w:val="20"/>
        </w:rPr>
        <w:t xml:space="preserve"> </w:t>
      </w:r>
      <w:r w:rsidRPr="002C0E79">
        <w:rPr>
          <w:rFonts w:ascii="Century Gothic" w:hAnsi="Century Gothic" w:cs="Arial"/>
          <w:i/>
          <w:sz w:val="20"/>
          <w:szCs w:val="20"/>
        </w:rPr>
        <w:t>a)</w:t>
      </w:r>
      <w:r w:rsidRPr="002C0E79">
        <w:rPr>
          <w:rFonts w:ascii="Century Gothic" w:hAnsi="Century Gothic" w:cs="Arial"/>
          <w:b w:val="0"/>
          <w:i/>
          <w:sz w:val="20"/>
          <w:szCs w:val="20"/>
        </w:rPr>
        <w:t xml:space="preserve"> de que las firmas puestas al final del anterior documento son auténticas por haber sido reconocidas por los comparecientes a mi presencia; </w:t>
      </w:r>
      <w:r w:rsidRPr="002C0E79">
        <w:rPr>
          <w:rFonts w:ascii="Century Gothic" w:hAnsi="Century Gothic" w:cs="Arial"/>
          <w:i/>
          <w:sz w:val="20"/>
          <w:szCs w:val="20"/>
        </w:rPr>
        <w:t>b)</w:t>
      </w:r>
      <w:r w:rsidRPr="002C0E79">
        <w:rPr>
          <w:rFonts w:ascii="Century Gothic" w:hAnsi="Century Gothic" w:cs="Arial"/>
          <w:b w:val="0"/>
          <w:i/>
          <w:sz w:val="20"/>
          <w:szCs w:val="20"/>
        </w:rPr>
        <w:t xml:space="preserve"> de que los comparecientes declaran reconocer las obligaciones derivadas del expresado contrato, así como todo el contenido de dicho documento; </w:t>
      </w:r>
      <w:r w:rsidRPr="002C0E79">
        <w:rPr>
          <w:rFonts w:ascii="Century Gothic" w:hAnsi="Century Gothic" w:cs="Arial"/>
          <w:i/>
          <w:sz w:val="20"/>
          <w:szCs w:val="20"/>
        </w:rPr>
        <w:t xml:space="preserve">c) </w:t>
      </w:r>
      <w:r w:rsidRPr="002C0E79">
        <w:rPr>
          <w:rFonts w:ascii="Century Gothic" w:hAnsi="Century Gothic" w:cs="Arial"/>
          <w:b w:val="0"/>
          <w:i/>
          <w:sz w:val="20"/>
          <w:szCs w:val="20"/>
        </w:rPr>
        <w:t xml:space="preserve">de ser legítimas y suficientes las personerías de los comparecientes, por haber tenido a la vista: </w:t>
      </w:r>
      <w:r w:rsidRPr="002C0E79">
        <w:rPr>
          <w:rFonts w:ascii="Century Gothic" w:hAnsi="Century Gothic" w:cs="Arial"/>
          <w:i/>
          <w:sz w:val="20"/>
          <w:szCs w:val="20"/>
        </w:rPr>
        <w:t xml:space="preserve">I) Por la Administración Nacional de Acueductos y Alcantarillados: </w:t>
      </w:r>
      <w:r w:rsidRPr="002C0E79">
        <w:rPr>
          <w:rFonts w:ascii="Century Gothic" w:hAnsi="Century Gothic" w:cs="Arial"/>
          <w:i/>
          <w:sz w:val="20"/>
          <w:szCs w:val="20"/>
          <w:lang w:val="es-MX"/>
        </w:rPr>
        <w:t>i)</w:t>
      </w:r>
      <w:r w:rsidRPr="002C0E79">
        <w:rPr>
          <w:rFonts w:ascii="Century Gothic" w:hAnsi="Century Gothic" w:cs="Arial"/>
          <w:b w:val="0"/>
          <w:i/>
          <w:sz w:val="20"/>
          <w:szCs w:val="20"/>
          <w:lang w:val="es-MX"/>
        </w:rPr>
        <w:t xml:space="preserve"> El Decreto del Directorio Cívico Militar número TRESCIENTOS CUARENTA Y UNO, del diecisiete de octubre de mil novecientos </w:t>
      </w:r>
      <w:r w:rsidRPr="002C0E79">
        <w:rPr>
          <w:rFonts w:ascii="Century Gothic" w:hAnsi="Century Gothic" w:cs="Arial"/>
          <w:b w:val="0"/>
          <w:i/>
          <w:sz w:val="20"/>
          <w:szCs w:val="20"/>
          <w:lang w:val="es-MX"/>
        </w:rPr>
        <w:lastRenderedPageBreak/>
        <w:t xml:space="preserve">sesenta y uno, publicado en el Diario Oficial número CIENTO NOVENTA Y UNO del Tomo CIENTO NOVENTA Y TRES del diecinueve de octubre del referido año, por medio del cual se creó la </w:t>
      </w:r>
      <w:r w:rsidRPr="002C0E79">
        <w:rPr>
          <w:rFonts w:ascii="Century Gothic" w:hAnsi="Century Gothic" w:cs="Arial"/>
          <w:b w:val="0"/>
          <w:i/>
          <w:sz w:val="20"/>
          <w:szCs w:val="20"/>
        </w:rPr>
        <w:t>ADMINISTRACIÓN NACIONAL DE ACUEDUCTOS Y ALCANTARILLADOS</w:t>
      </w:r>
      <w:r w:rsidRPr="002C0E79">
        <w:rPr>
          <w:rFonts w:ascii="Century Gothic" w:hAnsi="Century Gothic" w:cs="Arial"/>
          <w:b w:val="0"/>
          <w:i/>
          <w:sz w:val="20"/>
          <w:szCs w:val="20"/>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2C0E79">
        <w:rPr>
          <w:rFonts w:ascii="Century Gothic" w:hAnsi="Century Gothic" w:cs="Arial"/>
          <w:b w:val="0"/>
          <w:i/>
          <w:snapToGrid w:val="0"/>
          <w:sz w:val="20"/>
          <w:szCs w:val="20"/>
          <w:lang w:val="es-MX"/>
        </w:rPr>
        <w:t xml:space="preserve">; </w:t>
      </w:r>
      <w:r w:rsidRPr="002C0E79">
        <w:rPr>
          <w:rFonts w:ascii="Century Gothic" w:hAnsi="Century Gothic" w:cs="Arial"/>
          <w:i/>
          <w:sz w:val="20"/>
          <w:szCs w:val="20"/>
          <w:lang w:val="es-MX"/>
        </w:rPr>
        <w:t>ii)</w:t>
      </w:r>
      <w:r w:rsidRPr="002C0E79">
        <w:rPr>
          <w:rFonts w:ascii="Century Gothic" w:hAnsi="Century Gothic" w:cs="Arial"/>
          <w:b w:val="0"/>
          <w:i/>
          <w:sz w:val="20"/>
          <w:szCs w:val="20"/>
          <w:lang w:val="es-MX"/>
        </w:rPr>
        <w:t xml:space="preserve"> </w:t>
      </w:r>
      <w:r w:rsidR="009D152C" w:rsidRPr="002C0E79">
        <w:rPr>
          <w:rFonts w:ascii="Century Gothic" w:hAnsi="Century Gothic"/>
          <w:b w:val="0"/>
          <w:i/>
          <w:snapToGrid w:val="0"/>
          <w:sz w:val="20"/>
          <w:szCs w:val="20"/>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9D152C" w:rsidRPr="002C0E79">
        <w:rPr>
          <w:rFonts w:ascii="Century Gothic" w:hAnsi="Century Gothic"/>
          <w:b w:val="0"/>
          <w:i/>
          <w:snapToGrid w:val="0"/>
          <w:sz w:val="20"/>
          <w:szCs w:val="20"/>
          <w:lang w:val="es-MX"/>
        </w:rPr>
        <w:t>Huezo</w:t>
      </w:r>
      <w:proofErr w:type="spellEnd"/>
      <w:r w:rsidR="009D152C" w:rsidRPr="002C0E79">
        <w:rPr>
          <w:rFonts w:ascii="Century Gothic" w:hAnsi="Century Gothic"/>
          <w:b w:val="0"/>
          <w:i/>
          <w:snapToGrid w:val="0"/>
          <w:sz w:val="20"/>
          <w:szCs w:val="20"/>
          <w:lang w:val="es-MX"/>
        </w:rPr>
        <w:t>, Presidente de la Junta de Gobierno de la Administración Nacional de Acueductos y Alcantarillados - ANDA, para un período legal de funciones de DOS AÑOS a partir del día veintiocho de julio de dos mil quince;</w:t>
      </w:r>
      <w:r w:rsidRPr="002C0E79">
        <w:rPr>
          <w:rFonts w:ascii="Century Gothic" w:hAnsi="Century Gothic" w:cs="Arial"/>
          <w:b w:val="0"/>
          <w:i/>
          <w:sz w:val="20"/>
          <w:szCs w:val="20"/>
          <w:lang w:val="es-MX"/>
        </w:rPr>
        <w:t>;</w:t>
      </w:r>
      <w:r w:rsidRPr="002C0E79">
        <w:rPr>
          <w:rFonts w:ascii="Century Gothic" w:hAnsi="Century Gothic" w:cs="Arial"/>
          <w:b w:val="0"/>
          <w:i/>
          <w:snapToGrid w:val="0"/>
          <w:sz w:val="20"/>
          <w:szCs w:val="20"/>
          <w:lang w:val="es-MX"/>
        </w:rPr>
        <w:t xml:space="preserve"> </w:t>
      </w:r>
      <w:r w:rsidRPr="002C0E79">
        <w:rPr>
          <w:rFonts w:ascii="Century Gothic" w:hAnsi="Century Gothic" w:cs="Arial"/>
          <w:i/>
          <w:snapToGrid w:val="0"/>
          <w:sz w:val="20"/>
          <w:szCs w:val="20"/>
          <w:lang w:val="es-MX"/>
        </w:rPr>
        <w:t>iii)</w:t>
      </w:r>
      <w:r w:rsidRPr="002C0E79">
        <w:rPr>
          <w:rFonts w:ascii="Century Gothic" w:hAnsi="Century Gothic" w:cs="Arial"/>
          <w:b w:val="0"/>
          <w:i/>
          <w:snapToGrid w:val="0"/>
          <w:sz w:val="20"/>
          <w:szCs w:val="20"/>
          <w:lang w:val="es-MX"/>
        </w:rPr>
        <w:t xml:space="preserve"> Acta número </w:t>
      </w:r>
      <w:r w:rsidR="008C74BD" w:rsidRPr="002C0E79">
        <w:rPr>
          <w:rFonts w:ascii="Century Gothic" w:hAnsi="Century Gothic" w:cs="Arial"/>
          <w:b w:val="0"/>
          <w:i/>
          <w:snapToGrid w:val="0"/>
          <w:sz w:val="20"/>
          <w:szCs w:val="20"/>
          <w:lang w:val="es-MX"/>
        </w:rPr>
        <w:t>VEINTITRÉS</w:t>
      </w:r>
      <w:r w:rsidRPr="002C0E79">
        <w:rPr>
          <w:rFonts w:ascii="Century Gothic" w:hAnsi="Century Gothic" w:cs="Arial"/>
          <w:b w:val="0"/>
          <w:i/>
          <w:snapToGrid w:val="0"/>
          <w:sz w:val="20"/>
          <w:szCs w:val="20"/>
          <w:lang w:val="es-MX"/>
        </w:rPr>
        <w:t>,</w:t>
      </w:r>
      <w:r w:rsidR="008C74BD" w:rsidRPr="002C0E79">
        <w:rPr>
          <w:rFonts w:ascii="Century Gothic" w:hAnsi="Century Gothic" w:cs="Arial"/>
          <w:b w:val="0"/>
          <w:i/>
          <w:snapToGrid w:val="0"/>
          <w:sz w:val="20"/>
          <w:szCs w:val="20"/>
          <w:lang w:val="es-MX"/>
        </w:rPr>
        <w:t xml:space="preserve"> Acuerdo Número CINCO</w:t>
      </w:r>
      <w:r w:rsidRPr="002C0E79">
        <w:rPr>
          <w:rFonts w:ascii="Century Gothic" w:hAnsi="Century Gothic" w:cs="Arial"/>
          <w:b w:val="0"/>
          <w:i/>
          <w:snapToGrid w:val="0"/>
          <w:sz w:val="20"/>
          <w:szCs w:val="20"/>
          <w:lang w:val="es-MX"/>
        </w:rPr>
        <w:t xml:space="preserve"> Punto </w:t>
      </w:r>
      <w:r w:rsidR="008C74BD" w:rsidRPr="002C0E79">
        <w:rPr>
          <w:rFonts w:ascii="Century Gothic" w:hAnsi="Century Gothic" w:cs="Arial"/>
          <w:b w:val="0"/>
          <w:i/>
          <w:snapToGrid w:val="0"/>
          <w:sz w:val="20"/>
          <w:szCs w:val="20"/>
          <w:lang w:val="es-MX"/>
        </w:rPr>
        <w:t>UNO</w:t>
      </w:r>
      <w:r w:rsidRPr="002C0E79">
        <w:rPr>
          <w:rFonts w:ascii="Century Gothic" w:hAnsi="Century Gothic" w:cs="Arial"/>
          <w:b w:val="0"/>
          <w:i/>
          <w:snapToGrid w:val="0"/>
          <w:sz w:val="20"/>
          <w:szCs w:val="20"/>
          <w:lang w:val="es-MX"/>
        </w:rPr>
        <w:t xml:space="preserve"> punto </w:t>
      </w:r>
      <w:r w:rsidR="008C74BD" w:rsidRPr="002C0E79">
        <w:rPr>
          <w:rFonts w:ascii="Century Gothic" w:hAnsi="Century Gothic" w:cs="Arial"/>
          <w:b w:val="0"/>
          <w:i/>
          <w:snapToGrid w:val="0"/>
          <w:sz w:val="20"/>
          <w:szCs w:val="20"/>
          <w:lang w:val="es-MX"/>
        </w:rPr>
        <w:t>UNO</w:t>
      </w:r>
      <w:r w:rsidRPr="002C0E79">
        <w:rPr>
          <w:rFonts w:ascii="Century Gothic" w:hAnsi="Century Gothic" w:cs="Arial"/>
          <w:b w:val="0"/>
          <w:i/>
          <w:snapToGrid w:val="0"/>
          <w:sz w:val="20"/>
          <w:szCs w:val="20"/>
          <w:lang w:val="es-MX"/>
        </w:rPr>
        <w:t xml:space="preserve">, tomado en Sesión Ordinaria celebrada el día </w:t>
      </w:r>
      <w:r w:rsidR="00BE6879" w:rsidRPr="002C0E79">
        <w:rPr>
          <w:rFonts w:ascii="Century Gothic" w:hAnsi="Century Gothic" w:cs="Arial"/>
          <w:b w:val="0"/>
          <w:i/>
          <w:snapToGrid w:val="0"/>
          <w:sz w:val="20"/>
          <w:szCs w:val="20"/>
          <w:lang w:val="es-MX"/>
        </w:rPr>
        <w:t>doce de mayo de dos mil dieciséis</w:t>
      </w:r>
      <w:r w:rsidRPr="002C0E79">
        <w:rPr>
          <w:rFonts w:ascii="Century Gothic" w:hAnsi="Century Gothic" w:cs="Arial"/>
          <w:b w:val="0"/>
          <w:i/>
          <w:snapToGrid w:val="0"/>
          <w:sz w:val="20"/>
          <w:szCs w:val="20"/>
          <w:lang w:val="es-MX"/>
        </w:rPr>
        <w:t>, emitido por la Junta de Gobierno, que contiene la Resolución de Adjudicación</w:t>
      </w:r>
      <w:r w:rsidR="00B108B1" w:rsidRPr="002C0E79">
        <w:rPr>
          <w:rFonts w:ascii="Century Gothic" w:hAnsi="Century Gothic" w:cs="Arial"/>
          <w:b w:val="0"/>
          <w:i/>
          <w:snapToGrid w:val="0"/>
          <w:sz w:val="20"/>
          <w:szCs w:val="20"/>
          <w:lang w:val="es-MX"/>
        </w:rPr>
        <w:t xml:space="preserve"> Parcial</w:t>
      </w:r>
      <w:r w:rsidRPr="002C0E79">
        <w:rPr>
          <w:rFonts w:ascii="Century Gothic" w:hAnsi="Century Gothic" w:cs="Arial"/>
          <w:b w:val="0"/>
          <w:i/>
          <w:snapToGrid w:val="0"/>
          <w:sz w:val="20"/>
          <w:szCs w:val="20"/>
          <w:lang w:val="es-MX"/>
        </w:rPr>
        <w:t xml:space="preserve">, por medio de la cual se autoriza al señor Presidente de la Administración Nacional de Acueductos y Alcantarillados, ANDA, para firmar el contrato que se reconoce por medio de la presente Acta Notarial; </w:t>
      </w:r>
      <w:r w:rsidRPr="002C0E79">
        <w:rPr>
          <w:rFonts w:ascii="Century Gothic" w:hAnsi="Century Gothic" w:cs="Arial"/>
          <w:i/>
          <w:snapToGrid w:val="0"/>
          <w:sz w:val="20"/>
          <w:szCs w:val="20"/>
          <w:lang w:val="es-MX"/>
        </w:rPr>
        <w:t xml:space="preserve">II) Por </w:t>
      </w:r>
      <w:r w:rsidR="00A41FA4" w:rsidRPr="002C0E79">
        <w:rPr>
          <w:rFonts w:ascii="Century Gothic" w:hAnsi="Century Gothic" w:cs="Arial"/>
          <w:i/>
          <w:snapToGrid w:val="0"/>
          <w:sz w:val="20"/>
          <w:szCs w:val="20"/>
          <w:lang w:val="es-MX"/>
        </w:rPr>
        <w:t>CONTINENTAL AUTOPARTS</w:t>
      </w:r>
      <w:r w:rsidRPr="002C0E79">
        <w:rPr>
          <w:rFonts w:ascii="Century Gothic" w:hAnsi="Century Gothic" w:cs="Arial"/>
          <w:i/>
          <w:sz w:val="20"/>
          <w:szCs w:val="20"/>
        </w:rPr>
        <w:t>, SOCIEDAD ANÓNIMA DE CAPITAL VARIABLE: i)</w:t>
      </w:r>
      <w:r w:rsidRPr="002C0E79">
        <w:rPr>
          <w:rFonts w:ascii="Century Gothic" w:hAnsi="Century Gothic" w:cs="Arial"/>
          <w:b w:val="0"/>
          <w:i/>
          <w:sz w:val="20"/>
          <w:szCs w:val="20"/>
        </w:rPr>
        <w:t xml:space="preserve"> Testimonio de la Escritura Pública de Constitución</w:t>
      </w:r>
      <w:r w:rsidR="00A41FA4" w:rsidRPr="002C0E79">
        <w:rPr>
          <w:rFonts w:ascii="Century Gothic" w:hAnsi="Century Gothic" w:cs="Arial"/>
          <w:b w:val="0"/>
          <w:i/>
          <w:sz w:val="20"/>
          <w:szCs w:val="20"/>
        </w:rPr>
        <w:t xml:space="preserve"> </w:t>
      </w:r>
      <w:r w:rsidR="00E87328" w:rsidRPr="002C0E79">
        <w:rPr>
          <w:rFonts w:ascii="Century Gothic" w:hAnsi="Century Gothic" w:cs="Arial"/>
          <w:b w:val="0"/>
          <w:sz w:val="20"/>
          <w:szCs w:val="20"/>
        </w:rPr>
        <w:t>y la Elección de la Primera Administración</w:t>
      </w:r>
      <w:r w:rsidRPr="002C0E79">
        <w:rPr>
          <w:rFonts w:ascii="Century Gothic" w:hAnsi="Century Gothic" w:cs="Arial"/>
          <w:b w:val="0"/>
          <w:i/>
          <w:sz w:val="20"/>
          <w:szCs w:val="20"/>
        </w:rPr>
        <w:t xml:space="preserve">, de dicha Sociedad, abreviadamente </w:t>
      </w:r>
      <w:r w:rsidR="002710C8" w:rsidRPr="002C0E79">
        <w:rPr>
          <w:rFonts w:ascii="Century Gothic" w:hAnsi="Century Gothic" w:cs="Arial"/>
          <w:b w:val="0"/>
          <w:i/>
          <w:sz w:val="20"/>
          <w:szCs w:val="20"/>
        </w:rPr>
        <w:t>CONTIPARTS</w:t>
      </w:r>
      <w:r w:rsidRPr="002C0E79">
        <w:rPr>
          <w:rFonts w:ascii="Century Gothic" w:hAnsi="Century Gothic" w:cs="Arial"/>
          <w:b w:val="0"/>
          <w:i/>
          <w:sz w:val="20"/>
          <w:szCs w:val="20"/>
        </w:rPr>
        <w:t>, S.A. DE C.V.,</w:t>
      </w:r>
      <w:r w:rsidR="00CA2C48" w:rsidRPr="002C0E79">
        <w:rPr>
          <w:rFonts w:ascii="Century Gothic" w:hAnsi="Century Gothic" w:cs="Arial"/>
          <w:b w:val="0"/>
          <w:i/>
          <w:sz w:val="20"/>
          <w:szCs w:val="20"/>
        </w:rPr>
        <w:t xml:space="preserve"> de nacionalidad Salvadoreña, </w:t>
      </w:r>
      <w:r w:rsidRPr="002C0E79">
        <w:rPr>
          <w:rFonts w:ascii="Century Gothic" w:hAnsi="Century Gothic" w:cs="Arial"/>
          <w:b w:val="0"/>
          <w:i/>
          <w:sz w:val="20"/>
          <w:szCs w:val="20"/>
        </w:rPr>
        <w:t xml:space="preserve">del domicilio de </w:t>
      </w:r>
      <w:r w:rsidR="00CA2C48" w:rsidRPr="002C0E79">
        <w:rPr>
          <w:rFonts w:ascii="Century Gothic" w:hAnsi="Century Gothic" w:cs="Arial"/>
          <w:b w:val="0"/>
          <w:i/>
          <w:sz w:val="20"/>
          <w:szCs w:val="20"/>
        </w:rPr>
        <w:t>San Salvador, Departamento de San Salvador</w:t>
      </w:r>
      <w:r w:rsidRPr="002C0E79">
        <w:rPr>
          <w:rFonts w:ascii="Century Gothic" w:hAnsi="Century Gothic" w:cs="Arial"/>
          <w:b w:val="0"/>
          <w:i/>
          <w:sz w:val="20"/>
          <w:szCs w:val="20"/>
        </w:rPr>
        <w:t xml:space="preserve">, otorgada en la ciudad de San Salvador, a las </w:t>
      </w:r>
      <w:r w:rsidR="00011D7A" w:rsidRPr="002C0E79">
        <w:rPr>
          <w:rFonts w:ascii="Century Gothic" w:hAnsi="Century Gothic" w:cs="Arial"/>
          <w:b w:val="0"/>
          <w:i/>
          <w:sz w:val="20"/>
          <w:szCs w:val="20"/>
        </w:rPr>
        <w:t xml:space="preserve">diecisiete </w:t>
      </w:r>
      <w:r w:rsidRPr="002C0E79">
        <w:rPr>
          <w:rFonts w:ascii="Century Gothic" w:hAnsi="Century Gothic" w:cs="Arial"/>
          <w:b w:val="0"/>
          <w:i/>
          <w:sz w:val="20"/>
          <w:szCs w:val="20"/>
        </w:rPr>
        <w:t xml:space="preserve">horas del día </w:t>
      </w:r>
      <w:r w:rsidR="00011D7A" w:rsidRPr="002C0E79">
        <w:rPr>
          <w:rFonts w:ascii="Century Gothic" w:hAnsi="Century Gothic" w:cs="Arial"/>
          <w:b w:val="0"/>
          <w:i/>
          <w:sz w:val="20"/>
          <w:szCs w:val="20"/>
        </w:rPr>
        <w:t>treinta de junio de dos mil quince</w:t>
      </w:r>
      <w:r w:rsidRPr="002C0E79">
        <w:rPr>
          <w:rFonts w:ascii="Century Gothic" w:hAnsi="Century Gothic" w:cs="Arial"/>
          <w:b w:val="0"/>
          <w:i/>
          <w:sz w:val="20"/>
          <w:szCs w:val="20"/>
        </w:rPr>
        <w:t>, ante los oficios notariales de</w:t>
      </w:r>
      <w:r w:rsidR="00011D7A" w:rsidRPr="002C0E79">
        <w:rPr>
          <w:rFonts w:ascii="Century Gothic" w:hAnsi="Century Gothic" w:cs="Arial"/>
          <w:b w:val="0"/>
          <w:i/>
          <w:sz w:val="20"/>
          <w:szCs w:val="20"/>
        </w:rPr>
        <w:t xml:space="preserve"> José Arístides Martínez Pérez</w:t>
      </w:r>
      <w:r w:rsidRPr="002C0E79">
        <w:rPr>
          <w:rFonts w:ascii="Century Gothic" w:hAnsi="Century Gothic" w:cs="Arial"/>
          <w:b w:val="0"/>
          <w:i/>
          <w:sz w:val="20"/>
          <w:szCs w:val="20"/>
        </w:rPr>
        <w:t xml:space="preserve">, inscrita en el Registro de Comercio el día </w:t>
      </w:r>
      <w:r w:rsidR="00011D7A" w:rsidRPr="002C0E79">
        <w:rPr>
          <w:rFonts w:ascii="Century Gothic" w:hAnsi="Century Gothic" w:cs="Arial"/>
          <w:b w:val="0"/>
          <w:i/>
          <w:sz w:val="20"/>
          <w:szCs w:val="20"/>
        </w:rPr>
        <w:t>seis de julio de dos mil quince,</w:t>
      </w:r>
      <w:r w:rsidRPr="002C0E79">
        <w:rPr>
          <w:rFonts w:ascii="Century Gothic" w:hAnsi="Century Gothic" w:cs="Arial"/>
          <w:b w:val="0"/>
          <w:i/>
          <w:sz w:val="20"/>
          <w:szCs w:val="20"/>
        </w:rPr>
        <w:t xml:space="preserve"> al Número </w:t>
      </w:r>
      <w:r w:rsidR="00011D7A" w:rsidRPr="002C0E79">
        <w:rPr>
          <w:rFonts w:ascii="Century Gothic" w:hAnsi="Century Gothic" w:cs="Arial"/>
          <w:b w:val="0"/>
          <w:i/>
          <w:sz w:val="20"/>
          <w:szCs w:val="20"/>
        </w:rPr>
        <w:t>SIETE</w:t>
      </w:r>
      <w:r w:rsidRPr="002C0E79">
        <w:rPr>
          <w:rFonts w:ascii="Century Gothic" w:hAnsi="Century Gothic" w:cs="Arial"/>
          <w:b w:val="0"/>
          <w:i/>
          <w:sz w:val="20"/>
          <w:szCs w:val="20"/>
        </w:rPr>
        <w:t xml:space="preserve"> del Libro </w:t>
      </w:r>
      <w:r w:rsidR="00011D7A" w:rsidRPr="002C0E79">
        <w:rPr>
          <w:rFonts w:ascii="Century Gothic" w:hAnsi="Century Gothic" w:cs="Arial"/>
          <w:b w:val="0"/>
          <w:i/>
          <w:sz w:val="20"/>
          <w:szCs w:val="20"/>
        </w:rPr>
        <w:t>TRES MIL CUATROCIENTOS CUARENTA Y SEIS</w:t>
      </w:r>
      <w:r w:rsidRPr="002C0E79">
        <w:rPr>
          <w:rFonts w:ascii="Century Gothic" w:hAnsi="Century Gothic" w:cs="Arial"/>
          <w:b w:val="0"/>
          <w:i/>
          <w:sz w:val="20"/>
          <w:szCs w:val="20"/>
        </w:rPr>
        <w:t xml:space="preserve"> del Registro de Sociedades; de la que consta que su denominación, naturaleza y domicilio son los ya mencionados; que su plazo es indeterminado; que entre sus finalidades </w:t>
      </w:r>
      <w:r w:rsidR="00011D7A" w:rsidRPr="002C0E79">
        <w:rPr>
          <w:rFonts w:ascii="Century Gothic" w:hAnsi="Century Gothic" w:cs="Arial"/>
          <w:b w:val="0"/>
          <w:i/>
          <w:sz w:val="20"/>
          <w:szCs w:val="20"/>
        </w:rPr>
        <w:t xml:space="preserve">la importación y exportación de toda clase de productos que estén dentro del comercio, entre ellos, maquinaría, enseres, accesorios y otros productos conexos, </w:t>
      </w:r>
      <w:r w:rsidRPr="002C0E79">
        <w:rPr>
          <w:rFonts w:ascii="Century Gothic" w:hAnsi="Century Gothic" w:cs="Arial"/>
          <w:b w:val="0"/>
          <w:i/>
          <w:sz w:val="20"/>
          <w:szCs w:val="20"/>
        </w:rPr>
        <w:t xml:space="preserve"> así como otorgar contratos como el presente; que la Administración de la Sociedad esta confiada a un Administrador Único propietario o su respectivo Suplente, quienes duran en sus cargos </w:t>
      </w:r>
      <w:r w:rsidR="008905C3" w:rsidRPr="002C0E79">
        <w:rPr>
          <w:rFonts w:ascii="Century Gothic" w:hAnsi="Century Gothic" w:cs="Arial"/>
          <w:b w:val="0"/>
          <w:i/>
          <w:sz w:val="20"/>
          <w:szCs w:val="20"/>
        </w:rPr>
        <w:t>CINCO</w:t>
      </w:r>
      <w:r w:rsidRPr="002C0E79">
        <w:rPr>
          <w:rFonts w:ascii="Century Gothic" w:hAnsi="Century Gothic" w:cs="Arial"/>
          <w:b w:val="0"/>
          <w:i/>
          <w:sz w:val="20"/>
          <w:szCs w:val="20"/>
        </w:rPr>
        <w:t xml:space="preserve"> años, pudiendo ser reelectos; que la representación legal de la </w:t>
      </w:r>
      <w:r w:rsidRPr="002C0E79">
        <w:rPr>
          <w:rFonts w:ascii="Century Gothic" w:hAnsi="Century Gothic" w:cs="Arial"/>
          <w:b w:val="0"/>
          <w:i/>
          <w:sz w:val="20"/>
          <w:szCs w:val="20"/>
        </w:rPr>
        <w:lastRenderedPageBreak/>
        <w:t xml:space="preserve">sociedad y el uso de la firma social corresponde al </w:t>
      </w:r>
      <w:r w:rsidR="008905C3" w:rsidRPr="002C0E79">
        <w:rPr>
          <w:rFonts w:ascii="Century Gothic" w:hAnsi="Century Gothic" w:cs="Arial"/>
          <w:b w:val="0"/>
          <w:i/>
          <w:sz w:val="20"/>
          <w:szCs w:val="20"/>
        </w:rPr>
        <w:t>Administrador Único Propietario</w:t>
      </w:r>
      <w:r w:rsidRPr="002C0E79">
        <w:rPr>
          <w:rFonts w:ascii="Century Gothic" w:hAnsi="Century Gothic" w:cs="Arial"/>
          <w:b w:val="0"/>
          <w:i/>
          <w:sz w:val="20"/>
          <w:szCs w:val="20"/>
        </w:rPr>
        <w:t>, quienes están facultados para otorgar actos y contratos como el presente;</w:t>
      </w:r>
      <w:r w:rsidR="00D01200" w:rsidRPr="002C0E79">
        <w:rPr>
          <w:rFonts w:ascii="Century Gothic" w:hAnsi="Century Gothic" w:cs="Arial"/>
          <w:b w:val="0"/>
          <w:i/>
          <w:sz w:val="20"/>
          <w:szCs w:val="20"/>
        </w:rPr>
        <w:t xml:space="preserve"> en el mismo acto, se acordó nombrar la primera administración de la Sociedad </w:t>
      </w:r>
      <w:r w:rsidR="00D730F9" w:rsidRPr="002C0E79">
        <w:rPr>
          <w:rFonts w:ascii="Century Gothic" w:hAnsi="Century Gothic" w:cs="Arial"/>
          <w:b w:val="0"/>
          <w:i/>
          <w:sz w:val="20"/>
          <w:szCs w:val="20"/>
        </w:rPr>
        <w:t>CONTINENTAL AUTOPARTS, SOCIEDAD ANÓNIMA DE CAPITAL VARIABLE</w:t>
      </w:r>
      <w:r w:rsidR="00D01200" w:rsidRPr="002C0E79">
        <w:rPr>
          <w:rFonts w:ascii="Century Gothic" w:hAnsi="Century Gothic" w:cs="Arial"/>
          <w:b w:val="0"/>
          <w:i/>
          <w:sz w:val="20"/>
          <w:szCs w:val="20"/>
        </w:rPr>
        <w:t xml:space="preserve">, siendo nombrado el compareciente en el cargo de Administrador Único Propietario, para el período de cinco años, </w:t>
      </w:r>
      <w:r w:rsidR="00064287" w:rsidRPr="002C0E79">
        <w:rPr>
          <w:rFonts w:ascii="Century Gothic" w:hAnsi="Century Gothic"/>
          <w:b w:val="0"/>
          <w:bCs w:val="0"/>
          <w:i/>
          <w:sz w:val="20"/>
          <w:szCs w:val="20"/>
        </w:rPr>
        <w:t>por lo que se encuentra vigente su nombramiento</w:t>
      </w:r>
      <w:r w:rsidRPr="002C0E79">
        <w:rPr>
          <w:rFonts w:ascii="Century Gothic" w:hAnsi="Century Gothic" w:cs="Arial"/>
          <w:b w:val="0"/>
          <w:i/>
          <w:sz w:val="20"/>
          <w:szCs w:val="20"/>
        </w:rPr>
        <w:t xml:space="preserve">. Y leído que hube íntegramente en un solo acto sin interrupción todo lo escrito, manifiestan su conformidad, ratifican su contenido y firmamos. </w:t>
      </w:r>
      <w:r w:rsidRPr="002C0E79">
        <w:rPr>
          <w:rFonts w:ascii="Century Gothic" w:hAnsi="Century Gothic" w:cs="Arial"/>
          <w:i/>
          <w:sz w:val="20"/>
          <w:szCs w:val="20"/>
        </w:rPr>
        <w:t>DOY FE.</w:t>
      </w:r>
      <w:r w:rsidRPr="002C0E79">
        <w:rPr>
          <w:rFonts w:ascii="Century Gothic" w:hAnsi="Century Gothic" w:cs="Arial"/>
          <w:b w:val="0"/>
          <w:i/>
          <w:sz w:val="20"/>
          <w:szCs w:val="20"/>
        </w:rPr>
        <w:t xml:space="preserve"> </w:t>
      </w:r>
    </w:p>
    <w:p w:rsidR="00947D3B" w:rsidRPr="002C0E79" w:rsidRDefault="00947D3B" w:rsidP="00947D3B">
      <w:pPr>
        <w:pStyle w:val="Textoindependiente2"/>
        <w:rPr>
          <w:rFonts w:ascii="Century Gothic" w:hAnsi="Century Gothic" w:cs="Arial"/>
          <w:b w:val="0"/>
          <w:i/>
          <w:sz w:val="20"/>
          <w:szCs w:val="20"/>
        </w:rPr>
      </w:pPr>
    </w:p>
    <w:p w:rsidR="00947D3B" w:rsidRPr="002C0E79" w:rsidRDefault="00947D3B" w:rsidP="00947D3B">
      <w:pPr>
        <w:pStyle w:val="Textoindependiente2"/>
        <w:rPr>
          <w:rFonts w:ascii="Century Gothic" w:hAnsi="Century Gothic" w:cs="Arial"/>
          <w:b w:val="0"/>
          <w:i/>
          <w:sz w:val="20"/>
          <w:szCs w:val="20"/>
        </w:rPr>
      </w:pPr>
    </w:p>
    <w:p w:rsidR="00947D3B" w:rsidRDefault="00947D3B" w:rsidP="00947D3B">
      <w:pPr>
        <w:pStyle w:val="Textoindependiente2"/>
        <w:rPr>
          <w:rFonts w:ascii="Century Gothic" w:hAnsi="Century Gothic" w:cs="Arial"/>
          <w:b w:val="0"/>
          <w:i/>
          <w:sz w:val="20"/>
          <w:szCs w:val="20"/>
        </w:rPr>
      </w:pPr>
    </w:p>
    <w:p w:rsidR="00784EEF" w:rsidRDefault="00784EEF" w:rsidP="00947D3B">
      <w:pPr>
        <w:pStyle w:val="Textoindependiente2"/>
        <w:rPr>
          <w:rFonts w:ascii="Century Gothic" w:hAnsi="Century Gothic" w:cs="Arial"/>
          <w:b w:val="0"/>
          <w:i/>
          <w:sz w:val="20"/>
          <w:szCs w:val="20"/>
        </w:rPr>
      </w:pPr>
    </w:p>
    <w:p w:rsidR="00784EEF" w:rsidRPr="002C0E79" w:rsidRDefault="00784EEF" w:rsidP="00947D3B">
      <w:pPr>
        <w:pStyle w:val="Textoindependiente2"/>
        <w:rPr>
          <w:rFonts w:ascii="Century Gothic" w:hAnsi="Century Gothic" w:cs="Arial"/>
          <w:b w:val="0"/>
          <w:i/>
          <w:sz w:val="20"/>
          <w:szCs w:val="20"/>
        </w:rPr>
      </w:pPr>
    </w:p>
    <w:p w:rsidR="00947D3B" w:rsidRPr="002C0E79" w:rsidRDefault="00947D3B" w:rsidP="00947D3B">
      <w:pPr>
        <w:pStyle w:val="Textoindependiente2"/>
        <w:rPr>
          <w:rFonts w:ascii="Century Gothic" w:hAnsi="Century Gothic" w:cs="Arial"/>
          <w:b w:val="0"/>
          <w:i/>
          <w:sz w:val="20"/>
          <w:szCs w:val="20"/>
        </w:rPr>
      </w:pPr>
    </w:p>
    <w:tbl>
      <w:tblPr>
        <w:tblW w:w="0" w:type="auto"/>
        <w:tblInd w:w="-252" w:type="dxa"/>
        <w:tblLook w:val="01E0" w:firstRow="1" w:lastRow="1" w:firstColumn="1" w:lastColumn="1" w:noHBand="0" w:noVBand="0"/>
      </w:tblPr>
      <w:tblGrid>
        <w:gridCol w:w="4949"/>
        <w:gridCol w:w="4591"/>
      </w:tblGrid>
      <w:tr w:rsidR="002C0E79" w:rsidRPr="002C0E79" w:rsidTr="00C9204F">
        <w:tc>
          <w:tcPr>
            <w:tcW w:w="4949" w:type="dxa"/>
            <w:shd w:val="clear" w:color="auto" w:fill="auto"/>
          </w:tcPr>
          <w:p w:rsidR="00947D3B" w:rsidRPr="002C0E79" w:rsidRDefault="00947D3B" w:rsidP="00C9204F">
            <w:pPr>
              <w:pStyle w:val="Textoindependiente2"/>
              <w:spacing w:line="240" w:lineRule="auto"/>
              <w:jc w:val="center"/>
              <w:rPr>
                <w:rFonts w:ascii="Century Gothic" w:hAnsi="Century Gothic" w:cs="Arial"/>
                <w:i/>
                <w:sz w:val="20"/>
                <w:szCs w:val="20"/>
                <w:lang w:val="pt-BR"/>
              </w:rPr>
            </w:pPr>
            <w:r w:rsidRPr="002C0E79">
              <w:rPr>
                <w:rFonts w:ascii="Century Gothic" w:hAnsi="Century Gothic" w:cs="Arial"/>
                <w:i/>
                <w:sz w:val="20"/>
                <w:szCs w:val="20"/>
              </w:rPr>
              <w:t xml:space="preserve"> Marco Antonio Fortín </w:t>
            </w:r>
            <w:proofErr w:type="spellStart"/>
            <w:r w:rsidRPr="002C0E79">
              <w:rPr>
                <w:rFonts w:ascii="Century Gothic" w:hAnsi="Century Gothic" w:cs="Arial"/>
                <w:i/>
                <w:sz w:val="20"/>
                <w:szCs w:val="20"/>
              </w:rPr>
              <w:t>Huezo</w:t>
            </w:r>
            <w:proofErr w:type="spellEnd"/>
            <w:r w:rsidRPr="002C0E79">
              <w:rPr>
                <w:rFonts w:ascii="Century Gothic" w:hAnsi="Century Gothic" w:cs="Arial"/>
                <w:i/>
                <w:sz w:val="20"/>
                <w:szCs w:val="20"/>
                <w:lang w:val="pt-BR"/>
              </w:rPr>
              <w:t xml:space="preserve"> </w:t>
            </w:r>
          </w:p>
          <w:p w:rsidR="00947D3B" w:rsidRPr="002C0E79" w:rsidRDefault="00AA09E0" w:rsidP="00C9204F">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Presidente - </w:t>
            </w:r>
            <w:r w:rsidR="00947D3B" w:rsidRPr="002C0E79">
              <w:rPr>
                <w:rFonts w:ascii="Century Gothic" w:hAnsi="Century Gothic" w:cs="Arial"/>
                <w:i/>
                <w:sz w:val="20"/>
                <w:szCs w:val="20"/>
                <w:lang w:val="pt-BR"/>
              </w:rPr>
              <w:t>ANDA</w:t>
            </w:r>
          </w:p>
        </w:tc>
        <w:tc>
          <w:tcPr>
            <w:tcW w:w="4591" w:type="dxa"/>
            <w:shd w:val="clear" w:color="auto" w:fill="auto"/>
          </w:tcPr>
          <w:p w:rsidR="004E6C5B" w:rsidRDefault="004E6C5B" w:rsidP="00C9204F">
            <w:pPr>
              <w:pStyle w:val="Textoindependiente2"/>
              <w:spacing w:line="240" w:lineRule="auto"/>
              <w:jc w:val="center"/>
              <w:rPr>
                <w:rFonts w:ascii="Century Gothic" w:hAnsi="Century Gothic" w:cs="Arial"/>
                <w:i/>
                <w:sz w:val="20"/>
                <w:szCs w:val="20"/>
                <w:lang w:val="pt-BR"/>
              </w:rPr>
            </w:pPr>
            <w:r>
              <w:rPr>
                <w:rFonts w:ascii="Century Gothic" w:hAnsi="Century Gothic" w:cs="Arial"/>
                <w:i/>
                <w:sz w:val="20"/>
                <w:szCs w:val="20"/>
                <w:lang w:val="pt-BR"/>
              </w:rPr>
              <w:t xml:space="preserve">Víctor Manuel Alvarado </w:t>
            </w:r>
            <w:proofErr w:type="spellStart"/>
            <w:r>
              <w:rPr>
                <w:rFonts w:ascii="Century Gothic" w:hAnsi="Century Gothic" w:cs="Arial"/>
                <w:i/>
                <w:sz w:val="20"/>
                <w:szCs w:val="20"/>
                <w:lang w:val="pt-BR"/>
              </w:rPr>
              <w:t>Barrientos</w:t>
            </w:r>
            <w:proofErr w:type="spellEnd"/>
          </w:p>
          <w:p w:rsidR="00947D3B" w:rsidRPr="002C0E79" w:rsidRDefault="00947D3B" w:rsidP="00C9204F">
            <w:pPr>
              <w:pStyle w:val="Textoindependiente2"/>
              <w:spacing w:line="240" w:lineRule="auto"/>
              <w:jc w:val="center"/>
              <w:rPr>
                <w:rFonts w:ascii="Century Gothic" w:hAnsi="Century Gothic" w:cs="Arial"/>
                <w:i/>
                <w:sz w:val="20"/>
                <w:szCs w:val="20"/>
                <w:lang w:val="pt-BR"/>
              </w:rPr>
            </w:pPr>
            <w:proofErr w:type="spellStart"/>
            <w:r w:rsidRPr="002C0E79">
              <w:rPr>
                <w:rFonts w:ascii="Century Gothic" w:hAnsi="Century Gothic" w:cs="Arial"/>
                <w:i/>
                <w:sz w:val="20"/>
                <w:szCs w:val="20"/>
                <w:lang w:val="pt-BR"/>
              </w:rPr>
              <w:t>Contratista</w:t>
            </w:r>
            <w:proofErr w:type="spellEnd"/>
          </w:p>
        </w:tc>
      </w:tr>
    </w:tbl>
    <w:p w:rsidR="00947D3B" w:rsidRPr="002C0E79" w:rsidRDefault="00947D3B" w:rsidP="00947D3B">
      <w:pPr>
        <w:pStyle w:val="Textoindependiente2"/>
        <w:rPr>
          <w:rFonts w:ascii="Century Gothic" w:hAnsi="Century Gothic" w:cs="Arial"/>
          <w:b w:val="0"/>
          <w:i/>
          <w:sz w:val="20"/>
          <w:szCs w:val="20"/>
          <w:lang w:val="pt-BR"/>
        </w:rPr>
      </w:pPr>
    </w:p>
    <w:p w:rsidR="007A10E9" w:rsidRPr="002C0E79" w:rsidRDefault="007A10E9" w:rsidP="00947D3B">
      <w:pPr>
        <w:pStyle w:val="Textoindependiente2"/>
        <w:rPr>
          <w:rFonts w:ascii="Century Gothic" w:hAnsi="Century Gothic"/>
          <w:i/>
          <w:sz w:val="20"/>
          <w:szCs w:val="20"/>
        </w:rPr>
      </w:pPr>
    </w:p>
    <w:sectPr w:rsidR="007A10E9" w:rsidRPr="002C0E79" w:rsidSect="00AD6DA4">
      <w:footerReference w:type="even" r:id="rId10"/>
      <w:footerReference w:type="default" r:id="rId11"/>
      <w:pgSz w:w="12242" w:h="15842" w:code="1"/>
      <w:pgMar w:top="1701"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121" w:rsidRDefault="00C60121" w:rsidP="003F6A71">
      <w:pPr>
        <w:pStyle w:val="Textoindependiente2"/>
      </w:pPr>
      <w:r>
        <w:separator/>
      </w:r>
    </w:p>
  </w:endnote>
  <w:endnote w:type="continuationSeparator" w:id="0">
    <w:p w:rsidR="00C60121" w:rsidRDefault="00C60121" w:rsidP="003F6A71">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62" w:rsidRDefault="00B46F6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B46F62" w:rsidRDefault="00B46F62">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62" w:rsidRDefault="00B46F62">
    <w:pPr>
      <w:pStyle w:val="Piedepgina"/>
      <w:framePr w:wrap="around" w:vAnchor="text" w:hAnchor="margin" w:xAlign="right" w:y="1"/>
      <w:rPr>
        <w:rStyle w:val="Nmerodepgina"/>
      </w:rPr>
    </w:pPr>
  </w:p>
  <w:p w:rsidR="00B46F62" w:rsidRDefault="00B46F62">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DB04B0">
      <w:rPr>
        <w:noProof/>
      </w:rPr>
      <w:t>8</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121" w:rsidRDefault="00C60121" w:rsidP="003F6A71">
      <w:pPr>
        <w:pStyle w:val="Textoindependiente2"/>
      </w:pPr>
      <w:r>
        <w:separator/>
      </w:r>
    </w:p>
  </w:footnote>
  <w:footnote w:type="continuationSeparator" w:id="0">
    <w:p w:rsidR="00C60121" w:rsidRDefault="00C60121" w:rsidP="003F6A71">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C4BE5418">
      <w:start w:val="1"/>
      <w:numFmt w:val="upperRoman"/>
      <w:lvlText w:val="%1)"/>
      <w:lvlJc w:val="left"/>
      <w:pPr>
        <w:tabs>
          <w:tab w:val="num" w:pos="1080"/>
        </w:tabs>
        <w:ind w:left="1080" w:hanging="720"/>
      </w:pPr>
      <w:rPr>
        <w:rFonts w:hint="default"/>
      </w:rPr>
    </w:lvl>
    <w:lvl w:ilvl="1" w:tplc="9CC228EC" w:tentative="1">
      <w:start w:val="1"/>
      <w:numFmt w:val="lowerLetter"/>
      <w:lvlText w:val="%2."/>
      <w:lvlJc w:val="left"/>
      <w:pPr>
        <w:tabs>
          <w:tab w:val="num" w:pos="1440"/>
        </w:tabs>
        <w:ind w:left="1440" w:hanging="360"/>
      </w:pPr>
    </w:lvl>
    <w:lvl w:ilvl="2" w:tplc="37E26A5C" w:tentative="1">
      <w:start w:val="1"/>
      <w:numFmt w:val="lowerRoman"/>
      <w:lvlText w:val="%3."/>
      <w:lvlJc w:val="right"/>
      <w:pPr>
        <w:tabs>
          <w:tab w:val="num" w:pos="2160"/>
        </w:tabs>
        <w:ind w:left="2160" w:hanging="180"/>
      </w:pPr>
    </w:lvl>
    <w:lvl w:ilvl="3" w:tplc="BA365692" w:tentative="1">
      <w:start w:val="1"/>
      <w:numFmt w:val="decimal"/>
      <w:lvlText w:val="%4."/>
      <w:lvlJc w:val="left"/>
      <w:pPr>
        <w:tabs>
          <w:tab w:val="num" w:pos="2880"/>
        </w:tabs>
        <w:ind w:left="2880" w:hanging="360"/>
      </w:pPr>
    </w:lvl>
    <w:lvl w:ilvl="4" w:tplc="714E5634" w:tentative="1">
      <w:start w:val="1"/>
      <w:numFmt w:val="lowerLetter"/>
      <w:lvlText w:val="%5."/>
      <w:lvlJc w:val="left"/>
      <w:pPr>
        <w:tabs>
          <w:tab w:val="num" w:pos="3600"/>
        </w:tabs>
        <w:ind w:left="3600" w:hanging="360"/>
      </w:pPr>
    </w:lvl>
    <w:lvl w:ilvl="5" w:tplc="995AA1BA" w:tentative="1">
      <w:start w:val="1"/>
      <w:numFmt w:val="lowerRoman"/>
      <w:lvlText w:val="%6."/>
      <w:lvlJc w:val="right"/>
      <w:pPr>
        <w:tabs>
          <w:tab w:val="num" w:pos="4320"/>
        </w:tabs>
        <w:ind w:left="4320" w:hanging="180"/>
      </w:pPr>
    </w:lvl>
    <w:lvl w:ilvl="6" w:tplc="040EE9EE" w:tentative="1">
      <w:start w:val="1"/>
      <w:numFmt w:val="decimal"/>
      <w:lvlText w:val="%7."/>
      <w:lvlJc w:val="left"/>
      <w:pPr>
        <w:tabs>
          <w:tab w:val="num" w:pos="5040"/>
        </w:tabs>
        <w:ind w:left="5040" w:hanging="360"/>
      </w:pPr>
    </w:lvl>
    <w:lvl w:ilvl="7" w:tplc="151E6CD6" w:tentative="1">
      <w:start w:val="1"/>
      <w:numFmt w:val="lowerLetter"/>
      <w:lvlText w:val="%8."/>
      <w:lvlJc w:val="left"/>
      <w:pPr>
        <w:tabs>
          <w:tab w:val="num" w:pos="5760"/>
        </w:tabs>
        <w:ind w:left="5760" w:hanging="360"/>
      </w:pPr>
    </w:lvl>
    <w:lvl w:ilvl="8" w:tplc="E5A6D3AA"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FAF060C8">
      <w:start w:val="1"/>
      <w:numFmt w:val="upperRoman"/>
      <w:lvlText w:val="%1)"/>
      <w:lvlJc w:val="left"/>
      <w:pPr>
        <w:tabs>
          <w:tab w:val="num" w:pos="1080"/>
        </w:tabs>
        <w:ind w:left="1080" w:hanging="720"/>
      </w:pPr>
      <w:rPr>
        <w:rFonts w:hint="default"/>
      </w:rPr>
    </w:lvl>
    <w:lvl w:ilvl="1" w:tplc="4552CF72" w:tentative="1">
      <w:start w:val="1"/>
      <w:numFmt w:val="lowerLetter"/>
      <w:lvlText w:val="%2."/>
      <w:lvlJc w:val="left"/>
      <w:pPr>
        <w:tabs>
          <w:tab w:val="num" w:pos="1440"/>
        </w:tabs>
        <w:ind w:left="1440" w:hanging="360"/>
      </w:pPr>
    </w:lvl>
    <w:lvl w:ilvl="2" w:tplc="C00C4658" w:tentative="1">
      <w:start w:val="1"/>
      <w:numFmt w:val="lowerRoman"/>
      <w:lvlText w:val="%3."/>
      <w:lvlJc w:val="right"/>
      <w:pPr>
        <w:tabs>
          <w:tab w:val="num" w:pos="2160"/>
        </w:tabs>
        <w:ind w:left="2160" w:hanging="180"/>
      </w:pPr>
    </w:lvl>
    <w:lvl w:ilvl="3" w:tplc="0D689202" w:tentative="1">
      <w:start w:val="1"/>
      <w:numFmt w:val="decimal"/>
      <w:lvlText w:val="%4."/>
      <w:lvlJc w:val="left"/>
      <w:pPr>
        <w:tabs>
          <w:tab w:val="num" w:pos="2880"/>
        </w:tabs>
        <w:ind w:left="2880" w:hanging="360"/>
      </w:pPr>
    </w:lvl>
    <w:lvl w:ilvl="4" w:tplc="C570CC90" w:tentative="1">
      <w:start w:val="1"/>
      <w:numFmt w:val="lowerLetter"/>
      <w:lvlText w:val="%5."/>
      <w:lvlJc w:val="left"/>
      <w:pPr>
        <w:tabs>
          <w:tab w:val="num" w:pos="3600"/>
        </w:tabs>
        <w:ind w:left="3600" w:hanging="360"/>
      </w:pPr>
    </w:lvl>
    <w:lvl w:ilvl="5" w:tplc="2E0A8746" w:tentative="1">
      <w:start w:val="1"/>
      <w:numFmt w:val="lowerRoman"/>
      <w:lvlText w:val="%6."/>
      <w:lvlJc w:val="right"/>
      <w:pPr>
        <w:tabs>
          <w:tab w:val="num" w:pos="4320"/>
        </w:tabs>
        <w:ind w:left="4320" w:hanging="180"/>
      </w:pPr>
    </w:lvl>
    <w:lvl w:ilvl="6" w:tplc="107CAF26" w:tentative="1">
      <w:start w:val="1"/>
      <w:numFmt w:val="decimal"/>
      <w:lvlText w:val="%7."/>
      <w:lvlJc w:val="left"/>
      <w:pPr>
        <w:tabs>
          <w:tab w:val="num" w:pos="5040"/>
        </w:tabs>
        <w:ind w:left="5040" w:hanging="360"/>
      </w:pPr>
    </w:lvl>
    <w:lvl w:ilvl="7" w:tplc="D8A6F482" w:tentative="1">
      <w:start w:val="1"/>
      <w:numFmt w:val="lowerLetter"/>
      <w:lvlText w:val="%8."/>
      <w:lvlJc w:val="left"/>
      <w:pPr>
        <w:tabs>
          <w:tab w:val="num" w:pos="5760"/>
        </w:tabs>
        <w:ind w:left="5760" w:hanging="360"/>
      </w:pPr>
    </w:lvl>
    <w:lvl w:ilvl="8" w:tplc="CFEE5C42" w:tentative="1">
      <w:start w:val="1"/>
      <w:numFmt w:val="lowerRoman"/>
      <w:lvlText w:val="%9."/>
      <w:lvlJc w:val="right"/>
      <w:pPr>
        <w:tabs>
          <w:tab w:val="num" w:pos="6480"/>
        </w:tabs>
        <w:ind w:left="6480" w:hanging="180"/>
      </w:pPr>
    </w:lvl>
  </w:abstractNum>
  <w:abstractNum w:abstractNumId="4">
    <w:nsid w:val="7F7C7B4E"/>
    <w:multiLevelType w:val="multilevel"/>
    <w:tmpl w:val="43AA3E78"/>
    <w:lvl w:ilvl="0">
      <w:start w:val="1"/>
      <w:numFmt w:val="decimal"/>
      <w:lvlText w:val="%1."/>
      <w:lvlJc w:val="left"/>
      <w:pPr>
        <w:tabs>
          <w:tab w:val="num" w:pos="720"/>
        </w:tabs>
        <w:ind w:left="720" w:hanging="360"/>
      </w:pPr>
      <w:rPr>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020"/>
    <w:rsid w:val="00011D7A"/>
    <w:rsid w:val="00012A8B"/>
    <w:rsid w:val="0002590F"/>
    <w:rsid w:val="00027DF5"/>
    <w:rsid w:val="0003433A"/>
    <w:rsid w:val="0003436D"/>
    <w:rsid w:val="00047993"/>
    <w:rsid w:val="00057F86"/>
    <w:rsid w:val="00064287"/>
    <w:rsid w:val="00066BD5"/>
    <w:rsid w:val="00067FC5"/>
    <w:rsid w:val="000724B2"/>
    <w:rsid w:val="000744A2"/>
    <w:rsid w:val="00075570"/>
    <w:rsid w:val="00085BE7"/>
    <w:rsid w:val="00090DDC"/>
    <w:rsid w:val="000B74B7"/>
    <w:rsid w:val="000C4B35"/>
    <w:rsid w:val="000D713D"/>
    <w:rsid w:val="000E3CCA"/>
    <w:rsid w:val="000E3DA8"/>
    <w:rsid w:val="001064E2"/>
    <w:rsid w:val="001105CD"/>
    <w:rsid w:val="00111E6B"/>
    <w:rsid w:val="0012122C"/>
    <w:rsid w:val="00140125"/>
    <w:rsid w:val="00140212"/>
    <w:rsid w:val="00156FE9"/>
    <w:rsid w:val="001678B6"/>
    <w:rsid w:val="00176D76"/>
    <w:rsid w:val="0018072B"/>
    <w:rsid w:val="00181B2C"/>
    <w:rsid w:val="001835A4"/>
    <w:rsid w:val="0019414A"/>
    <w:rsid w:val="00194AF9"/>
    <w:rsid w:val="001952AC"/>
    <w:rsid w:val="001979EB"/>
    <w:rsid w:val="001B4C7A"/>
    <w:rsid w:val="001B7934"/>
    <w:rsid w:val="001D5CD9"/>
    <w:rsid w:val="001E580C"/>
    <w:rsid w:val="001F5C57"/>
    <w:rsid w:val="001F739D"/>
    <w:rsid w:val="00224DA0"/>
    <w:rsid w:val="002375C3"/>
    <w:rsid w:val="00237BFA"/>
    <w:rsid w:val="00245A87"/>
    <w:rsid w:val="00255005"/>
    <w:rsid w:val="00255543"/>
    <w:rsid w:val="00262121"/>
    <w:rsid w:val="002710C8"/>
    <w:rsid w:val="002756A3"/>
    <w:rsid w:val="0028518E"/>
    <w:rsid w:val="00287FE4"/>
    <w:rsid w:val="002A403B"/>
    <w:rsid w:val="002A403E"/>
    <w:rsid w:val="002A6C4E"/>
    <w:rsid w:val="002B14D0"/>
    <w:rsid w:val="002C0AF4"/>
    <w:rsid w:val="002C0E79"/>
    <w:rsid w:val="002C2A8F"/>
    <w:rsid w:val="002C3480"/>
    <w:rsid w:val="002C45C8"/>
    <w:rsid w:val="002C7E04"/>
    <w:rsid w:val="002D1DE2"/>
    <w:rsid w:val="002D2864"/>
    <w:rsid w:val="002D4F9C"/>
    <w:rsid w:val="002E34B5"/>
    <w:rsid w:val="002E6686"/>
    <w:rsid w:val="002E7B30"/>
    <w:rsid w:val="002E7C0C"/>
    <w:rsid w:val="002F5E2E"/>
    <w:rsid w:val="002F751D"/>
    <w:rsid w:val="002F7B79"/>
    <w:rsid w:val="003015C1"/>
    <w:rsid w:val="003120EA"/>
    <w:rsid w:val="00323FE6"/>
    <w:rsid w:val="003375FF"/>
    <w:rsid w:val="00340CE8"/>
    <w:rsid w:val="0034626B"/>
    <w:rsid w:val="0035694C"/>
    <w:rsid w:val="003809AC"/>
    <w:rsid w:val="00381E7C"/>
    <w:rsid w:val="00382F1A"/>
    <w:rsid w:val="00383737"/>
    <w:rsid w:val="0038497E"/>
    <w:rsid w:val="003877E0"/>
    <w:rsid w:val="00390248"/>
    <w:rsid w:val="00395396"/>
    <w:rsid w:val="003954FD"/>
    <w:rsid w:val="00396AC2"/>
    <w:rsid w:val="003A234A"/>
    <w:rsid w:val="003A2707"/>
    <w:rsid w:val="003A6065"/>
    <w:rsid w:val="003B023E"/>
    <w:rsid w:val="003B2A49"/>
    <w:rsid w:val="003C2330"/>
    <w:rsid w:val="003C35DD"/>
    <w:rsid w:val="003E5A3F"/>
    <w:rsid w:val="003F6A71"/>
    <w:rsid w:val="00402FDD"/>
    <w:rsid w:val="0040783A"/>
    <w:rsid w:val="00411C19"/>
    <w:rsid w:val="00412D2C"/>
    <w:rsid w:val="00423172"/>
    <w:rsid w:val="0042637D"/>
    <w:rsid w:val="004302B6"/>
    <w:rsid w:val="004305A9"/>
    <w:rsid w:val="00437B5C"/>
    <w:rsid w:val="00450E3E"/>
    <w:rsid w:val="00467DD4"/>
    <w:rsid w:val="00475694"/>
    <w:rsid w:val="0048318E"/>
    <w:rsid w:val="004A4044"/>
    <w:rsid w:val="004A49E5"/>
    <w:rsid w:val="004B2C64"/>
    <w:rsid w:val="004B399A"/>
    <w:rsid w:val="004B6163"/>
    <w:rsid w:val="004C00ED"/>
    <w:rsid w:val="004D67BC"/>
    <w:rsid w:val="004E2B1C"/>
    <w:rsid w:val="004E4B5D"/>
    <w:rsid w:val="004E6C5B"/>
    <w:rsid w:val="004E7DEF"/>
    <w:rsid w:val="004F0BB6"/>
    <w:rsid w:val="004F2E32"/>
    <w:rsid w:val="004F78E8"/>
    <w:rsid w:val="00504C8E"/>
    <w:rsid w:val="005105EA"/>
    <w:rsid w:val="00511076"/>
    <w:rsid w:val="005129D9"/>
    <w:rsid w:val="00520DBA"/>
    <w:rsid w:val="00532231"/>
    <w:rsid w:val="00533F65"/>
    <w:rsid w:val="00573D2D"/>
    <w:rsid w:val="005A1ABD"/>
    <w:rsid w:val="005A377B"/>
    <w:rsid w:val="005A3BFA"/>
    <w:rsid w:val="005A5428"/>
    <w:rsid w:val="005A55FD"/>
    <w:rsid w:val="005B10A7"/>
    <w:rsid w:val="005B7E29"/>
    <w:rsid w:val="005C24A7"/>
    <w:rsid w:val="005D1E03"/>
    <w:rsid w:val="005D452D"/>
    <w:rsid w:val="005E5700"/>
    <w:rsid w:val="005E6D18"/>
    <w:rsid w:val="00600AA0"/>
    <w:rsid w:val="006102AA"/>
    <w:rsid w:val="00625DDB"/>
    <w:rsid w:val="00631DA0"/>
    <w:rsid w:val="00635590"/>
    <w:rsid w:val="00640534"/>
    <w:rsid w:val="006440B9"/>
    <w:rsid w:val="00674370"/>
    <w:rsid w:val="00682A36"/>
    <w:rsid w:val="006A55A6"/>
    <w:rsid w:val="006B3059"/>
    <w:rsid w:val="006C70B0"/>
    <w:rsid w:val="006C7C9E"/>
    <w:rsid w:val="006E677B"/>
    <w:rsid w:val="006F5853"/>
    <w:rsid w:val="00702A6C"/>
    <w:rsid w:val="007122B5"/>
    <w:rsid w:val="00713636"/>
    <w:rsid w:val="007201A4"/>
    <w:rsid w:val="00723C25"/>
    <w:rsid w:val="00726DCC"/>
    <w:rsid w:val="0073334E"/>
    <w:rsid w:val="00750F3C"/>
    <w:rsid w:val="00775972"/>
    <w:rsid w:val="007806A6"/>
    <w:rsid w:val="00784EEF"/>
    <w:rsid w:val="007864B9"/>
    <w:rsid w:val="00796ED7"/>
    <w:rsid w:val="007A0322"/>
    <w:rsid w:val="007A0736"/>
    <w:rsid w:val="007A10E9"/>
    <w:rsid w:val="007A38A9"/>
    <w:rsid w:val="007A3E82"/>
    <w:rsid w:val="007A5671"/>
    <w:rsid w:val="007B5A1A"/>
    <w:rsid w:val="007C2BFA"/>
    <w:rsid w:val="007D5FBB"/>
    <w:rsid w:val="007E1020"/>
    <w:rsid w:val="00817939"/>
    <w:rsid w:val="008253E0"/>
    <w:rsid w:val="00827CC9"/>
    <w:rsid w:val="008317A3"/>
    <w:rsid w:val="00843DDC"/>
    <w:rsid w:val="00845ACC"/>
    <w:rsid w:val="00846BCC"/>
    <w:rsid w:val="00847081"/>
    <w:rsid w:val="00851DD5"/>
    <w:rsid w:val="00877E00"/>
    <w:rsid w:val="008905C3"/>
    <w:rsid w:val="00895186"/>
    <w:rsid w:val="00897338"/>
    <w:rsid w:val="008A2A80"/>
    <w:rsid w:val="008A67FB"/>
    <w:rsid w:val="008B142D"/>
    <w:rsid w:val="008C2334"/>
    <w:rsid w:val="008C74BD"/>
    <w:rsid w:val="008C7D0D"/>
    <w:rsid w:val="008D11AE"/>
    <w:rsid w:val="008D159B"/>
    <w:rsid w:val="008D53FE"/>
    <w:rsid w:val="008E6A7A"/>
    <w:rsid w:val="008E7ADE"/>
    <w:rsid w:val="00902A32"/>
    <w:rsid w:val="009114DA"/>
    <w:rsid w:val="00911569"/>
    <w:rsid w:val="00913962"/>
    <w:rsid w:val="00920D48"/>
    <w:rsid w:val="00923848"/>
    <w:rsid w:val="00927754"/>
    <w:rsid w:val="0093223D"/>
    <w:rsid w:val="009349F8"/>
    <w:rsid w:val="00935D82"/>
    <w:rsid w:val="00943182"/>
    <w:rsid w:val="009431CE"/>
    <w:rsid w:val="00947D3B"/>
    <w:rsid w:val="0095125A"/>
    <w:rsid w:val="00954721"/>
    <w:rsid w:val="009605A3"/>
    <w:rsid w:val="0096532B"/>
    <w:rsid w:val="00965796"/>
    <w:rsid w:val="0096697B"/>
    <w:rsid w:val="009712A7"/>
    <w:rsid w:val="00972E93"/>
    <w:rsid w:val="00987355"/>
    <w:rsid w:val="00995DAF"/>
    <w:rsid w:val="009A0231"/>
    <w:rsid w:val="009A45A2"/>
    <w:rsid w:val="009A5B2D"/>
    <w:rsid w:val="009C11C5"/>
    <w:rsid w:val="009C46D1"/>
    <w:rsid w:val="009D152C"/>
    <w:rsid w:val="009D6E45"/>
    <w:rsid w:val="009E269C"/>
    <w:rsid w:val="009E512E"/>
    <w:rsid w:val="009E5B76"/>
    <w:rsid w:val="009E62F2"/>
    <w:rsid w:val="009F2446"/>
    <w:rsid w:val="00A0680A"/>
    <w:rsid w:val="00A06FA1"/>
    <w:rsid w:val="00A07C2B"/>
    <w:rsid w:val="00A11E0C"/>
    <w:rsid w:val="00A14ACA"/>
    <w:rsid w:val="00A32EA3"/>
    <w:rsid w:val="00A33C0E"/>
    <w:rsid w:val="00A41FA4"/>
    <w:rsid w:val="00A42ED1"/>
    <w:rsid w:val="00A60DFA"/>
    <w:rsid w:val="00A76112"/>
    <w:rsid w:val="00A86F6A"/>
    <w:rsid w:val="00A903A2"/>
    <w:rsid w:val="00A9096B"/>
    <w:rsid w:val="00AA09E0"/>
    <w:rsid w:val="00AB0044"/>
    <w:rsid w:val="00AC1A72"/>
    <w:rsid w:val="00AC5BE5"/>
    <w:rsid w:val="00AC5F2A"/>
    <w:rsid w:val="00AD6DA4"/>
    <w:rsid w:val="00AE1E8A"/>
    <w:rsid w:val="00AE4EEA"/>
    <w:rsid w:val="00AE74C9"/>
    <w:rsid w:val="00AF1304"/>
    <w:rsid w:val="00AF2E80"/>
    <w:rsid w:val="00AF7BFE"/>
    <w:rsid w:val="00B071EB"/>
    <w:rsid w:val="00B108B1"/>
    <w:rsid w:val="00B1436E"/>
    <w:rsid w:val="00B20063"/>
    <w:rsid w:val="00B21CC0"/>
    <w:rsid w:val="00B249AC"/>
    <w:rsid w:val="00B27047"/>
    <w:rsid w:val="00B30C70"/>
    <w:rsid w:val="00B31D8F"/>
    <w:rsid w:val="00B3604B"/>
    <w:rsid w:val="00B40AFB"/>
    <w:rsid w:val="00B44D8D"/>
    <w:rsid w:val="00B46F62"/>
    <w:rsid w:val="00B5345E"/>
    <w:rsid w:val="00B555E4"/>
    <w:rsid w:val="00B969AC"/>
    <w:rsid w:val="00BA0B63"/>
    <w:rsid w:val="00BA4B61"/>
    <w:rsid w:val="00BA6B1D"/>
    <w:rsid w:val="00BB1E54"/>
    <w:rsid w:val="00BB5E6F"/>
    <w:rsid w:val="00BB76F9"/>
    <w:rsid w:val="00BE6879"/>
    <w:rsid w:val="00BF1707"/>
    <w:rsid w:val="00C025FB"/>
    <w:rsid w:val="00C06518"/>
    <w:rsid w:val="00C07296"/>
    <w:rsid w:val="00C078FB"/>
    <w:rsid w:val="00C17A75"/>
    <w:rsid w:val="00C36860"/>
    <w:rsid w:val="00C53370"/>
    <w:rsid w:val="00C53C78"/>
    <w:rsid w:val="00C5624F"/>
    <w:rsid w:val="00C5695E"/>
    <w:rsid w:val="00C60121"/>
    <w:rsid w:val="00C606F5"/>
    <w:rsid w:val="00C64460"/>
    <w:rsid w:val="00C837FD"/>
    <w:rsid w:val="00C84F12"/>
    <w:rsid w:val="00C86873"/>
    <w:rsid w:val="00C910B6"/>
    <w:rsid w:val="00C9204F"/>
    <w:rsid w:val="00C93C8C"/>
    <w:rsid w:val="00C9411A"/>
    <w:rsid w:val="00C95D0D"/>
    <w:rsid w:val="00CA2C48"/>
    <w:rsid w:val="00CB02DD"/>
    <w:rsid w:val="00CC2989"/>
    <w:rsid w:val="00CC4583"/>
    <w:rsid w:val="00CC787C"/>
    <w:rsid w:val="00CD00B7"/>
    <w:rsid w:val="00CD1840"/>
    <w:rsid w:val="00CD4CB5"/>
    <w:rsid w:val="00CD4FB6"/>
    <w:rsid w:val="00CE091A"/>
    <w:rsid w:val="00CE0D7E"/>
    <w:rsid w:val="00CF5386"/>
    <w:rsid w:val="00CF5F86"/>
    <w:rsid w:val="00D01200"/>
    <w:rsid w:val="00D049CF"/>
    <w:rsid w:val="00D10C83"/>
    <w:rsid w:val="00D24453"/>
    <w:rsid w:val="00D36E13"/>
    <w:rsid w:val="00D41A0A"/>
    <w:rsid w:val="00D463D8"/>
    <w:rsid w:val="00D724EF"/>
    <w:rsid w:val="00D730F9"/>
    <w:rsid w:val="00D73200"/>
    <w:rsid w:val="00D742C2"/>
    <w:rsid w:val="00D843C6"/>
    <w:rsid w:val="00DA1275"/>
    <w:rsid w:val="00DB04B0"/>
    <w:rsid w:val="00DC6608"/>
    <w:rsid w:val="00DD3FAD"/>
    <w:rsid w:val="00DF0E61"/>
    <w:rsid w:val="00E22D9A"/>
    <w:rsid w:val="00E26707"/>
    <w:rsid w:val="00E26726"/>
    <w:rsid w:val="00E34EFE"/>
    <w:rsid w:val="00E4605A"/>
    <w:rsid w:val="00E5447C"/>
    <w:rsid w:val="00E5684A"/>
    <w:rsid w:val="00E56CA3"/>
    <w:rsid w:val="00E65318"/>
    <w:rsid w:val="00E66004"/>
    <w:rsid w:val="00E74579"/>
    <w:rsid w:val="00E87328"/>
    <w:rsid w:val="00E90352"/>
    <w:rsid w:val="00EA4146"/>
    <w:rsid w:val="00EA5B63"/>
    <w:rsid w:val="00EC552D"/>
    <w:rsid w:val="00EC6923"/>
    <w:rsid w:val="00EE736D"/>
    <w:rsid w:val="00EF7FB8"/>
    <w:rsid w:val="00F002A0"/>
    <w:rsid w:val="00F07A4B"/>
    <w:rsid w:val="00F14220"/>
    <w:rsid w:val="00F21DD5"/>
    <w:rsid w:val="00F322A5"/>
    <w:rsid w:val="00F32950"/>
    <w:rsid w:val="00F35CB6"/>
    <w:rsid w:val="00F37539"/>
    <w:rsid w:val="00F37776"/>
    <w:rsid w:val="00F4124F"/>
    <w:rsid w:val="00F42F90"/>
    <w:rsid w:val="00F47189"/>
    <w:rsid w:val="00F52AD0"/>
    <w:rsid w:val="00F56827"/>
    <w:rsid w:val="00F572EF"/>
    <w:rsid w:val="00F61AC2"/>
    <w:rsid w:val="00F63F0F"/>
    <w:rsid w:val="00F642AE"/>
    <w:rsid w:val="00F648FB"/>
    <w:rsid w:val="00F77982"/>
    <w:rsid w:val="00F8229A"/>
    <w:rsid w:val="00F83200"/>
    <w:rsid w:val="00F922BD"/>
    <w:rsid w:val="00F94499"/>
    <w:rsid w:val="00FA0003"/>
    <w:rsid w:val="00FA6C95"/>
    <w:rsid w:val="00FA7202"/>
    <w:rsid w:val="00FA7FBA"/>
    <w:rsid w:val="00FB4D7E"/>
    <w:rsid w:val="00FC4057"/>
    <w:rsid w:val="00FE0D39"/>
    <w:rsid w:val="00FE58A3"/>
    <w:rsid w:val="00FF1FED"/>
    <w:rsid w:val="00FF297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1D5CD9"/>
    <w:rPr>
      <w:rFonts w:ascii="Tahoma" w:hAnsi="Tahoma" w:cs="Tahoma"/>
      <w:sz w:val="16"/>
      <w:szCs w:val="16"/>
    </w:rPr>
  </w:style>
  <w:style w:type="character" w:customStyle="1" w:styleId="TextodegloboCar">
    <w:name w:val="Texto de globo Car"/>
    <w:basedOn w:val="Fuentedeprrafopredeter"/>
    <w:link w:val="Textodeglobo"/>
    <w:rsid w:val="001D5CD9"/>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AF13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947D3B"/>
    <w:pPr>
      <w:spacing w:after="160" w:line="240" w:lineRule="exact"/>
    </w:pPr>
    <w:rPr>
      <w:rFonts w:ascii="Verdana" w:hAnsi="Verdana"/>
      <w:sz w:val="20"/>
      <w:szCs w:val="20"/>
      <w:lang w:val="es-SV" w:eastAsia="en-US"/>
    </w:rPr>
  </w:style>
  <w:style w:type="paragraph" w:styleId="Textodeglobo">
    <w:name w:val="Balloon Text"/>
    <w:basedOn w:val="Normal"/>
    <w:link w:val="TextodegloboCar"/>
    <w:rsid w:val="001D5CD9"/>
    <w:rPr>
      <w:rFonts w:ascii="Tahoma" w:hAnsi="Tahoma" w:cs="Tahoma"/>
      <w:sz w:val="16"/>
      <w:szCs w:val="16"/>
    </w:rPr>
  </w:style>
  <w:style w:type="character" w:customStyle="1" w:styleId="TextodegloboCar">
    <w:name w:val="Texto de globo Car"/>
    <w:basedOn w:val="Fuentedeprrafopredeter"/>
    <w:link w:val="Textodeglobo"/>
    <w:rsid w:val="001D5CD9"/>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77D7E-96C1-4658-9F5D-C819C68E8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3995</Words>
  <Characters>21909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SARA GUADALUPE CHAVEZ</dc:creator>
  <cp:keywords/>
  <cp:lastModifiedBy>Sara Guadalupe Chavez Gonzalez</cp:lastModifiedBy>
  <cp:revision>119</cp:revision>
  <cp:lastPrinted>2004-02-03T22:32:00Z</cp:lastPrinted>
  <dcterms:created xsi:type="dcterms:W3CDTF">2016-05-27T20:07:00Z</dcterms:created>
  <dcterms:modified xsi:type="dcterms:W3CDTF">2016-06-10T19:43:00Z</dcterms:modified>
</cp:coreProperties>
</file>