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 xml:space="preserve">En este contexto, se determina que de conformidad a lo señalado en el Art. 10 nº 5 de la LAIP, y que literalmente dice, que debe publicarse: </w:t>
      </w:r>
      <w:r w:rsidRPr="00BD16D6">
        <w:rPr>
          <w:b/>
        </w:rPr>
        <w:t>"Los procedimientos de selección y contratación de personal</w:t>
      </w:r>
      <w:bookmarkStart w:id="0" w:name="_GoBack"/>
      <w:bookmarkEnd w:id="0"/>
      <w:r w:rsidRPr="00BD16D6">
        <w:rPr>
          <w:b/>
        </w:rPr>
        <w:t xml:space="preserve"> ya sea por el sistema de Salarios, Contratos, Jornales, o cualquier otro medio.”.</w:t>
      </w:r>
      <w:r>
        <w:t xml:space="preserve"> </w:t>
      </w:r>
      <w:r w:rsidR="0044326C">
        <w:t>Por lo anterior, el Listado de Procedimientos de Selección y Contratación de P</w:t>
      </w:r>
      <w:r>
        <w:t xml:space="preserve">ersonal, es de carácter </w:t>
      </w:r>
      <w:r w:rsidRPr="004762AC">
        <w:rPr>
          <w:b/>
        </w:rPr>
        <w:t>inexistente</w:t>
      </w:r>
      <w:r>
        <w:t xml:space="preserve"> dentro de nuestra inst</w:t>
      </w:r>
      <w:r w:rsidR="004762AC">
        <w:t xml:space="preserve">itución, en vista que durante </w:t>
      </w:r>
      <w:r w:rsidR="0044326C">
        <w:t xml:space="preserve">el primer trimestre </w:t>
      </w:r>
      <w:r>
        <w:t>del año 20</w:t>
      </w:r>
      <w:r w:rsidR="0044326C">
        <w:t>20</w:t>
      </w:r>
      <w:r>
        <w:t>, no se ha</w:t>
      </w:r>
      <w:r w:rsidR="0099348D">
        <w:t xml:space="preserve">n realizado ningún proceso de selección, </w:t>
      </w:r>
      <w:r w:rsidR="004762AC">
        <w:t>tal como lo ha manifestado</w:t>
      </w:r>
      <w:r w:rsidR="0099348D">
        <w:t xml:space="preserve"> la Comisión de la Carrera Administrativa Municipal</w:t>
      </w:r>
      <w:r>
        <w:t xml:space="preserve">; no obstante que en caso de darse,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4762AC">
        <w:t>, a los 2</w:t>
      </w:r>
      <w:r w:rsidR="0044326C">
        <w:t>9</w:t>
      </w:r>
      <w:r>
        <w:t xml:space="preserve"> días del mes de </w:t>
      </w:r>
      <w:r w:rsidR="0044326C">
        <w:t>abril</w:t>
      </w:r>
      <w:r w:rsidR="004762AC">
        <w:t xml:space="preserve"> de 2020</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4762AC"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1623060</wp:posOffset>
            </wp:positionH>
            <wp:positionV relativeFrom="paragraph">
              <wp:posOffset>69850</wp:posOffset>
            </wp:positionV>
            <wp:extent cx="1874520" cy="960755"/>
            <wp:effectExtent l="0" t="0" r="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FF4" w:rsidRDefault="00971FF4" w:rsidP="00632E03">
      <w:r>
        <w:separator/>
      </w:r>
    </w:p>
  </w:endnote>
  <w:endnote w:type="continuationSeparator" w:id="0">
    <w:p w:rsidR="00971FF4" w:rsidRDefault="00971FF4"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FF4" w:rsidRDefault="00971FF4" w:rsidP="00632E03">
      <w:r>
        <w:separator/>
      </w:r>
    </w:p>
  </w:footnote>
  <w:footnote w:type="continuationSeparator" w:id="0">
    <w:p w:rsidR="00971FF4" w:rsidRDefault="00971FF4"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A0126"/>
    <w:rsid w:val="002D1EB4"/>
    <w:rsid w:val="003027B3"/>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74711"/>
    <w:rsid w:val="00AF35B1"/>
    <w:rsid w:val="00B123F8"/>
    <w:rsid w:val="00B7214E"/>
    <w:rsid w:val="00BA263B"/>
    <w:rsid w:val="00BD16D6"/>
    <w:rsid w:val="00BE7269"/>
    <w:rsid w:val="00C01693"/>
    <w:rsid w:val="00C83688"/>
    <w:rsid w:val="00C93360"/>
    <w:rsid w:val="00C93785"/>
    <w:rsid w:val="00CA209F"/>
    <w:rsid w:val="00CB2CFF"/>
    <w:rsid w:val="00CE2F23"/>
    <w:rsid w:val="00CF362B"/>
    <w:rsid w:val="00CF7B9F"/>
    <w:rsid w:val="00D0097F"/>
    <w:rsid w:val="00D04AD8"/>
    <w:rsid w:val="00D17F0F"/>
    <w:rsid w:val="00D344D6"/>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6439-2570-4B7C-8AE8-7C2FE69D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306</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60</cp:revision>
  <cp:lastPrinted>2019-06-13T15:50:00Z</cp:lastPrinted>
  <dcterms:created xsi:type="dcterms:W3CDTF">2019-06-13T15:10:00Z</dcterms:created>
  <dcterms:modified xsi:type="dcterms:W3CDTF">2020-04-29T22:51:00Z</dcterms:modified>
</cp:coreProperties>
</file>