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30E" w:rsidRDefault="0087130E" w:rsidP="0087130E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  <w:szCs w:val="22"/>
        </w:rPr>
        <w:t> </w:t>
      </w:r>
    </w:p>
    <w:p w:rsidR="003F38F6" w:rsidRDefault="00DC1E3E">
      <w:r>
        <w:rPr>
          <w:noProof/>
          <w:lang w:eastAsia="es-SV"/>
        </w:rPr>
        <w:drawing>
          <wp:inline distT="0" distB="0" distL="0" distR="0" wp14:anchorId="4B2BB7CA" wp14:editId="78FCE7C6">
            <wp:extent cx="1028700" cy="538480"/>
            <wp:effectExtent l="0" t="0" r="0" b="0"/>
            <wp:docPr id="1" name="Imagen 1" descr="C:\Users\gdcaceres\Pictures\LOGO MITUR J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dcaceres\Pictures\LOGO MITUR JU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956" cy="55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0E" w:rsidRDefault="0087130E"/>
    <w:p w:rsidR="00B239BC" w:rsidRDefault="00B239BC">
      <w:pPr>
        <w:rPr>
          <w:u w:val="single"/>
        </w:rPr>
      </w:pPr>
      <w:r w:rsidRPr="00B239BC">
        <w:rPr>
          <w:u w:val="single"/>
        </w:rPr>
        <w:t>Procedimientos de contratación realizados</w:t>
      </w:r>
      <w:r w:rsidR="00DC1E3E">
        <w:rPr>
          <w:u w:val="single"/>
        </w:rPr>
        <w:t xml:space="preserve"> año 2015</w:t>
      </w:r>
      <w:r w:rsidRPr="00B239BC">
        <w:rPr>
          <w:u w:val="single"/>
        </w:rPr>
        <w:t>:</w:t>
      </w:r>
    </w:p>
    <w:p w:rsidR="00B239BC" w:rsidRPr="00B239BC" w:rsidRDefault="00B239BC">
      <w:pPr>
        <w:rPr>
          <w:b/>
          <w:sz w:val="28"/>
          <w:u w:val="single"/>
        </w:rPr>
      </w:pPr>
    </w:p>
    <w:p w:rsidR="0087130E" w:rsidRDefault="0087130E">
      <w:r>
        <w:t>Nombre de la Plaza:</w:t>
      </w:r>
      <w:r>
        <w:tab/>
      </w:r>
      <w:r>
        <w:tab/>
        <w:t>Secretaria</w:t>
      </w:r>
    </w:p>
    <w:p w:rsidR="0087130E" w:rsidRDefault="0087130E" w:rsidP="00B239BC">
      <w:pPr>
        <w:ind w:left="2832" w:hanging="2832"/>
        <w:jc w:val="both"/>
      </w:pPr>
      <w:r>
        <w:t>Tipo de Concurso:</w:t>
      </w:r>
      <w:r>
        <w:tab/>
      </w:r>
      <w:r w:rsidR="006A10AE">
        <w:t xml:space="preserve">Concurso externo (se realizó inicialmente concurso interno pero no se pronunció ningún participante por lo que se optó por el concurso externo tomando los CV incorporados en </w:t>
      </w:r>
      <w:r w:rsidR="00B239BC">
        <w:t>la</w:t>
      </w:r>
      <w:r w:rsidR="006A10AE">
        <w:t xml:space="preserve"> Base de Datos de MITUR.</w:t>
      </w:r>
      <w:r w:rsidR="00B239BC">
        <w:t xml:space="preserve"> </w:t>
      </w:r>
    </w:p>
    <w:p w:rsidR="0087130E" w:rsidRDefault="0087130E">
      <w:r>
        <w:t>Tipo de Contratación:</w:t>
      </w:r>
      <w:r>
        <w:tab/>
      </w:r>
      <w:r>
        <w:tab/>
        <w:t>Ley de Salarios</w:t>
      </w:r>
    </w:p>
    <w:p w:rsidR="0087130E" w:rsidRDefault="0087130E" w:rsidP="0087130E">
      <w:pPr>
        <w:ind w:left="2832" w:hanging="2832"/>
      </w:pPr>
      <w:r>
        <w:t>Perfil de la Plaza:</w:t>
      </w:r>
      <w:r>
        <w:tab/>
        <w:t>Estudiante en áreas afines, preferentemente estudiante universitario.</w:t>
      </w:r>
    </w:p>
    <w:p w:rsidR="0087130E" w:rsidRDefault="0087130E" w:rsidP="0087130E">
      <w:pPr>
        <w:ind w:left="2832" w:hanging="2832"/>
      </w:pPr>
      <w:r>
        <w:t>Experiencia:</w:t>
      </w:r>
      <w:r>
        <w:tab/>
        <w:t>Deseable haberse desempeñado en cargos similares</w:t>
      </w:r>
    </w:p>
    <w:p w:rsidR="0087130E" w:rsidRDefault="0087130E" w:rsidP="0087130E">
      <w:pPr>
        <w:ind w:left="2832" w:hanging="2832"/>
      </w:pPr>
      <w:r>
        <w:t>Conocimientos:</w:t>
      </w:r>
      <w:r>
        <w:tab/>
        <w:t>Excelente redacción ortografía, técnicas de archivo, conocimiento de técnicas de correspondencia</w:t>
      </w:r>
      <w:r w:rsidR="006A10AE">
        <w:t xml:space="preserve"> oficiales</w:t>
      </w:r>
      <w:r>
        <w:t xml:space="preserve">. </w:t>
      </w:r>
    </w:p>
    <w:p w:rsidR="0087130E" w:rsidRDefault="0087130E" w:rsidP="0087130E">
      <w:pPr>
        <w:ind w:left="2832" w:hanging="2832"/>
      </w:pPr>
      <w:r>
        <w:t>Ha</w:t>
      </w:r>
      <w:r w:rsidR="006A10AE">
        <w:t>bilidades Especiales:</w:t>
      </w:r>
      <w:r w:rsidR="006A10AE">
        <w:tab/>
        <w:t>Agilidad en toma de notas y trabajo en equipo.</w:t>
      </w:r>
    </w:p>
    <w:p w:rsidR="0087130E" w:rsidRDefault="0087130E">
      <w:r>
        <w:t xml:space="preserve">Número de Participantes: </w:t>
      </w:r>
      <w:r>
        <w:tab/>
        <w:t>Tres</w:t>
      </w:r>
    </w:p>
    <w:p w:rsidR="0087130E" w:rsidRDefault="0087130E">
      <w:r>
        <w:t>Nombre del Ganador:</w:t>
      </w:r>
      <w:r>
        <w:tab/>
      </w:r>
      <w:r>
        <w:tab/>
      </w:r>
      <w:r w:rsidR="00B239BC">
        <w:t>Valeria</w:t>
      </w:r>
      <w:r>
        <w:t xml:space="preserve"> María Morán Allwood</w:t>
      </w:r>
    </w:p>
    <w:p w:rsidR="0087130E" w:rsidRDefault="000604AB">
      <w:r>
        <w:rPr>
          <w:noProof/>
          <w:lang w:eastAsia="es-SV"/>
        </w:rPr>
        <w:drawing>
          <wp:inline distT="0" distB="0" distL="0" distR="0" wp14:anchorId="6ABAFF8D" wp14:editId="3F995B64">
            <wp:extent cx="1096962" cy="5832790"/>
            <wp:effectExtent l="0" t="5715" r="2540" b="2540"/>
            <wp:docPr id="2" name="2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Imagen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98225" cy="5839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13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0E"/>
    <w:rsid w:val="000604AB"/>
    <w:rsid w:val="003F38F6"/>
    <w:rsid w:val="006A10AE"/>
    <w:rsid w:val="00850E30"/>
    <w:rsid w:val="0087130E"/>
    <w:rsid w:val="00B239BC"/>
    <w:rsid w:val="00DC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58CA6-5487-4AD8-B2D6-1FA41C34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Turismo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Pineda López</dc:creator>
  <cp:keywords/>
  <dc:description/>
  <cp:lastModifiedBy>Glenda Marisol Campos de Cáceres</cp:lastModifiedBy>
  <cp:revision>2</cp:revision>
  <cp:lastPrinted>2015-11-19T17:51:00Z</cp:lastPrinted>
  <dcterms:created xsi:type="dcterms:W3CDTF">2015-11-19T21:41:00Z</dcterms:created>
  <dcterms:modified xsi:type="dcterms:W3CDTF">2015-11-19T21:41:00Z</dcterms:modified>
</cp:coreProperties>
</file>