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36" w:rsidRDefault="00EE7436" w:rsidP="00EE7436">
      <w:pPr>
        <w:jc w:val="center"/>
      </w:pPr>
    </w:p>
    <w:p w:rsidR="00EE7436" w:rsidRDefault="00EE7436" w:rsidP="00EE7436">
      <w:pPr>
        <w:jc w:val="center"/>
      </w:pPr>
    </w:p>
    <w:p w:rsidR="00EE7436" w:rsidRDefault="00EE7436" w:rsidP="00EE7436">
      <w:pPr>
        <w:jc w:val="center"/>
      </w:pPr>
    </w:p>
    <w:p w:rsidR="00EE7436" w:rsidRDefault="00EE7436" w:rsidP="00EE7436"/>
    <w:p w:rsidR="00EE7436" w:rsidRDefault="00EE7436" w:rsidP="00EE7436">
      <w:pPr>
        <w:jc w:val="center"/>
      </w:pPr>
    </w:p>
    <w:p w:rsidR="00EE7436" w:rsidRDefault="00EE7436" w:rsidP="00EE7436">
      <w:pPr>
        <w:jc w:val="center"/>
      </w:pPr>
    </w:p>
    <w:p w:rsidR="00221714" w:rsidRPr="008B2675" w:rsidRDefault="00EE7436" w:rsidP="00EE7436">
      <w:pPr>
        <w:jc w:val="center"/>
        <w:rPr>
          <w:b/>
          <w:i/>
          <w:color w:val="F7CAAC" w:themeColor="accent2" w:themeTint="66"/>
          <w:sz w:val="96"/>
          <w:u w:val="single"/>
          <w14:textOutline w14:w="11112" w14:cap="flat" w14:cmpd="sng" w14:algn="ctr">
            <w14:solidFill>
              <w14:schemeClr w14:val="accent2"/>
            </w14:solidFill>
            <w14:prstDash w14:val="solid"/>
            <w14:round/>
          </w14:textOutline>
        </w:rPr>
      </w:pPr>
      <w:r w:rsidRPr="008B2675">
        <w:rPr>
          <w:b/>
          <w:i/>
          <w:color w:val="F7CAAC" w:themeColor="accent2" w:themeTint="66"/>
          <w:sz w:val="96"/>
          <w:u w:val="single"/>
          <w14:textOutline w14:w="11112" w14:cap="flat" w14:cmpd="sng" w14:algn="ctr">
            <w14:solidFill>
              <w14:schemeClr w14:val="accent2"/>
            </w14:solidFill>
            <w14:prstDash w14:val="solid"/>
            <w14:round/>
          </w14:textOutline>
        </w:rPr>
        <w:t>ESTRUCTURA ORGANIZATIVA  2018</w:t>
      </w:r>
    </w:p>
    <w:p w:rsidR="00AD7AD5" w:rsidRDefault="00AD7AD5" w:rsidP="00EE7436">
      <w:pPr>
        <w:jc w:val="center"/>
        <w:rPr>
          <w:b/>
          <w:color w:val="F7CAAC" w:themeColor="accent2" w:themeTint="66"/>
          <w:sz w:val="96"/>
          <w14:textOutline w14:w="11112" w14:cap="flat" w14:cmpd="sng" w14:algn="ctr">
            <w14:solidFill>
              <w14:schemeClr w14:val="accent2"/>
            </w14:solidFill>
            <w14:prstDash w14:val="solid"/>
            <w14:round/>
          </w14:textOutline>
        </w:rPr>
      </w:pPr>
    </w:p>
    <w:p w:rsidR="00AD7AD5" w:rsidRDefault="00464807" w:rsidP="00A13796">
      <w:pPr>
        <w:rPr>
          <w:b/>
          <w:color w:val="F7CAAC" w:themeColor="accent2" w:themeTint="66"/>
          <w:sz w:val="96"/>
          <w14:textOutline w14:w="11112" w14:cap="flat" w14:cmpd="sng" w14:algn="ctr">
            <w14:solidFill>
              <w14:schemeClr w14:val="accent2"/>
            </w14:solidFill>
            <w14:prstDash w14:val="solid"/>
            <w14:round/>
          </w14:textOutline>
        </w:rPr>
      </w:pPr>
      <w:r>
        <w:rPr>
          <w:b/>
          <w:color w:val="F7CAAC" w:themeColor="accent2" w:themeTint="66"/>
          <w:sz w:val="96"/>
          <w14:textOutline w14:w="11112" w14:cap="flat" w14:cmpd="sng" w14:algn="ctr">
            <w14:solidFill>
              <w14:schemeClr w14:val="accent2"/>
            </w14:solidFill>
            <w14:prstDash w14:val="solid"/>
            <w14:round/>
          </w14:textOutline>
        </w:rPr>
        <w:t xml:space="preserve">         </w:t>
      </w:r>
    </w:p>
    <w:p w:rsidR="00830172" w:rsidRDefault="00830172" w:rsidP="00D47591">
      <w:pPr>
        <w:rPr>
          <w:b/>
          <w:noProof/>
          <w:sz w:val="32"/>
          <w:szCs w:val="32"/>
          <w:lang w:eastAsia="es-SV"/>
        </w:rPr>
      </w:pPr>
    </w:p>
    <w:p w:rsidR="00830172" w:rsidRPr="00D47591" w:rsidRDefault="003F0399" w:rsidP="00D47591">
      <w:pPr>
        <w:jc w:val="center"/>
        <w:rPr>
          <w:b/>
          <w:noProof/>
          <w:sz w:val="32"/>
          <w:szCs w:val="32"/>
          <w:lang w:eastAsia="es-SV"/>
        </w:rPr>
      </w:pPr>
      <w:r>
        <w:rPr>
          <w:noProof/>
          <w:lang w:eastAsia="es-SV"/>
        </w:rPr>
        <w:lastRenderedPageBreak/>
        <w:drawing>
          <wp:inline distT="0" distB="0" distL="0" distR="0" wp14:anchorId="2CD66379" wp14:editId="37B2D8F2">
            <wp:extent cx="6988741" cy="6289727"/>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648" t="17962" r="22928" b="8389"/>
                    <a:stretch/>
                  </pic:blipFill>
                  <pic:spPr bwMode="auto">
                    <a:xfrm>
                      <a:off x="0" y="0"/>
                      <a:ext cx="7025681" cy="6322972"/>
                    </a:xfrm>
                    <a:prstGeom prst="rect">
                      <a:avLst/>
                    </a:prstGeom>
                    <a:ln>
                      <a:noFill/>
                    </a:ln>
                    <a:extLst>
                      <a:ext uri="{53640926-AAD7-44D8-BBD7-CCE9431645EC}">
                        <a14:shadowObscured xmlns:a14="http://schemas.microsoft.com/office/drawing/2010/main"/>
                      </a:ext>
                    </a:extLst>
                  </pic:spPr>
                </pic:pic>
              </a:graphicData>
            </a:graphic>
          </wp:inline>
        </w:drawing>
      </w:r>
    </w:p>
    <w:p w:rsidR="00BD7C8E" w:rsidRPr="00227A08" w:rsidRDefault="00D42C53" w:rsidP="00227A08">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Pr>
          <w:b/>
          <w:color w:val="F7CAAC" w:themeColor="accent2" w:themeTint="66"/>
          <w:sz w:val="72"/>
          <w14:textOutline w14:w="11112" w14:cap="flat" w14:cmpd="sng" w14:algn="ctr">
            <w14:solidFill>
              <w14:schemeClr w14:val="accent2"/>
            </w14:solidFill>
            <w14:prstDash w14:val="solid"/>
            <w14:round/>
          </w14:textOutline>
        </w:rPr>
        <w:lastRenderedPageBreak/>
        <w:t xml:space="preserve"> </w:t>
      </w:r>
      <w:r w:rsidR="00C6488A" w:rsidRPr="00D42C53">
        <w:rPr>
          <w:b/>
          <w:color w:val="F7CAAC" w:themeColor="accent2" w:themeTint="66"/>
          <w:sz w:val="72"/>
          <w14:textOutline w14:w="11112" w14:cap="flat" w14:cmpd="sng" w14:algn="ctr">
            <w14:solidFill>
              <w14:schemeClr w14:val="accent2"/>
            </w14:solidFill>
            <w14:prstDash w14:val="solid"/>
            <w14:round/>
          </w14:textOutline>
        </w:rPr>
        <w:t xml:space="preserve">Concejo Municipal </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CF7E8C" w:rsidRPr="00CF7E8C" w:rsidTr="00015E8D">
        <w:trPr>
          <w:cantSplit/>
        </w:trPr>
        <w:tc>
          <w:tcPr>
            <w:tcW w:w="1378" w:type="pct"/>
            <w:shd w:val="clear" w:color="auto" w:fill="D9D9D9"/>
          </w:tcPr>
          <w:p w:rsidR="00CF7E8C" w:rsidRPr="00CF7E8C" w:rsidRDefault="00CF7E8C" w:rsidP="00CF7E8C">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CF7E8C" w:rsidRPr="00CF7E8C" w:rsidRDefault="00CF7E8C" w:rsidP="00CF7E8C">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C66673" w:rsidRPr="00C66673" w:rsidTr="00C66673">
        <w:trPr>
          <w:cantSplit/>
        </w:trPr>
        <w:tc>
          <w:tcPr>
            <w:tcW w:w="5000" w:type="pct"/>
            <w:shd w:val="clear" w:color="auto" w:fill="D9D9D9"/>
          </w:tcPr>
          <w:p w:rsidR="00C66673" w:rsidRPr="00C66673" w:rsidRDefault="00C66673" w:rsidP="00C66673">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C66673" w:rsidRPr="00C66673" w:rsidTr="00C66673">
        <w:tc>
          <w:tcPr>
            <w:tcW w:w="5000" w:type="pct"/>
            <w:shd w:val="clear" w:color="auto" w:fill="auto"/>
          </w:tcPr>
          <w:p w:rsidR="00C66673" w:rsidRPr="00C66673" w:rsidRDefault="00C66673" w:rsidP="00C66673">
            <w:pPr>
              <w:numPr>
                <w:ilvl w:val="0"/>
                <w:numId w:val="13"/>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C66673" w:rsidRPr="00C66673" w:rsidRDefault="00C66673" w:rsidP="00C66673">
            <w:pPr>
              <w:numPr>
                <w:ilvl w:val="0"/>
                <w:numId w:val="13"/>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C66673" w:rsidRPr="00C66673" w:rsidRDefault="00C66673" w:rsidP="00C66673">
            <w:pPr>
              <w:numPr>
                <w:ilvl w:val="0"/>
                <w:numId w:val="13"/>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C66673" w:rsidRPr="00C66673" w:rsidRDefault="00C66673" w:rsidP="00C66673">
            <w:pPr>
              <w:keepLines/>
              <w:numPr>
                <w:ilvl w:val="0"/>
                <w:numId w:val="13"/>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74173C" w:rsidRDefault="0074173C" w:rsidP="0074173C">
      <w:pPr>
        <w:jc w:val="center"/>
        <w:rPr>
          <w:color w:val="F7CAAC" w:themeColor="accent2" w:themeTint="66"/>
          <w:sz w:val="20"/>
          <w:szCs w:val="20"/>
          <w14:textOutline w14:w="11112" w14:cap="flat" w14:cmpd="sng" w14:algn="ctr">
            <w14:solidFill>
              <w14:schemeClr w14:val="accent2"/>
            </w14:solidFill>
            <w14:prstDash w14:val="solid"/>
            <w14:round/>
          </w14:textOutline>
        </w:rPr>
      </w:pPr>
    </w:p>
    <w:p w:rsidR="00C64AFF" w:rsidRDefault="00394C08"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3012A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A6544" w:rsidRDefault="003012A5"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Alcalde Municipal, Roberto Edmundo </w:t>
      </w:r>
      <w:r w:rsidRPr="003012A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González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Lara.</w:t>
      </w:r>
    </w:p>
    <w:p w:rsidR="00EA6544" w:rsidRDefault="003012A5"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Síndica Municipal</w:t>
      </w:r>
      <w:r w:rsidR="00FE7C5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Nery Carmelina Iraheta. </w:t>
      </w:r>
    </w:p>
    <w:p w:rsidR="00EA6544" w:rsidRDefault="001C5069"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Ricardo Rodríguez. </w:t>
      </w:r>
    </w:p>
    <w:p w:rsidR="00C64AFF" w:rsidRDefault="00C64AFF"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w:t>
      </w:r>
      <w:r w:rsidR="00C514C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Regidor</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Propietaria</w:t>
      </w:r>
      <w:r w:rsidR="00C514C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 Vilma González de Romero </w:t>
      </w:r>
    </w:p>
    <w:p w:rsidR="00C64AFF" w:rsidRDefault="00C64AFF"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Tercer Regidor Propietario</w:t>
      </w:r>
      <w:r w:rsidR="006D3F8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Mario Ernesto Mejía Moreno </w:t>
      </w:r>
    </w:p>
    <w:p w:rsidR="006D3F8A" w:rsidRDefault="006D3F8A"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Cuarto Regidor Propietario, </w:t>
      </w:r>
      <w:r w:rsidR="00F236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Fidel Antonio Araujo Reyes</w:t>
      </w:r>
    </w:p>
    <w:p w:rsidR="00F23625" w:rsidRDefault="006D3F8A" w:rsidP="00EA6544">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w:t>
      </w:r>
      <w:r w:rsidR="00F236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Alex Romeo Rodríguez</w:t>
      </w:r>
    </w:p>
    <w:p w:rsidR="00394C08" w:rsidRPr="001D1740" w:rsidRDefault="00F23625" w:rsidP="00EA6544">
      <w:pPr>
        <w:spacing w:after="0"/>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6614C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Dagoberto Ernesto </w:t>
      </w:r>
    </w:p>
    <w:p w:rsidR="0074173C" w:rsidRPr="00394C08" w:rsidRDefault="001D1740" w:rsidP="006614CA">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E31D7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B44DF" w:rsidRPr="00394C08" w:rsidRDefault="001D1740" w:rsidP="006614CA">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E31D7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636C80" w:rsidRDefault="00636C80" w:rsidP="00EE7436">
      <w:pPr>
        <w:jc w:val="center"/>
        <w:rPr>
          <w:b/>
          <w:color w:val="F7CAAC" w:themeColor="accent2" w:themeTint="66"/>
          <w:sz w:val="72"/>
          <w14:textOutline w14:w="11112" w14:cap="flat" w14:cmpd="sng" w14:algn="ctr">
            <w14:solidFill>
              <w14:schemeClr w14:val="accent2"/>
            </w14:solidFill>
            <w14:prstDash w14:val="solid"/>
            <w14:round/>
          </w14:textOutline>
        </w:rPr>
      </w:pPr>
    </w:p>
    <w:p w:rsidR="00636C80" w:rsidRPr="00227A08" w:rsidRDefault="00227A08" w:rsidP="00227A08">
      <w:pPr>
        <w:pStyle w:val="Prrafodelista"/>
        <w:numPr>
          <w:ilvl w:val="0"/>
          <w:numId w:val="14"/>
        </w:numPr>
        <w:jc w:val="center"/>
        <w:rPr>
          <w:b/>
          <w:color w:val="F7CAAC" w:themeColor="accent2" w:themeTint="66"/>
          <w:sz w:val="72"/>
          <w14:textOutline w14:w="11112" w14:cap="flat" w14:cmpd="sng" w14:algn="ctr">
            <w14:solidFill>
              <w14:schemeClr w14:val="accent2"/>
            </w14:solidFill>
            <w14:prstDash w14:val="solid"/>
            <w14:round/>
          </w14:textOutline>
        </w:rPr>
      </w:pPr>
      <w:r>
        <w:rPr>
          <w:b/>
          <w:bCs/>
          <w:color w:val="F7CAAC" w:themeColor="accent2" w:themeTint="66"/>
          <w:sz w:val="72"/>
          <w14:textOutline w14:w="11112" w14:cap="flat" w14:cmpd="sng" w14:algn="ctr">
            <w14:solidFill>
              <w14:schemeClr w14:val="accent2"/>
            </w14:solidFill>
            <w14:prstDash w14:val="solid"/>
            <w14:round/>
          </w14:textOutline>
        </w:rPr>
        <w:t xml:space="preserve"> </w:t>
      </w:r>
      <w:r w:rsidRPr="00227A08">
        <w:rPr>
          <w:b/>
          <w:bCs/>
          <w:color w:val="F7CAAC" w:themeColor="accent2" w:themeTint="66"/>
          <w:sz w:val="72"/>
          <w14:textOutline w14:w="11112" w14:cap="flat" w14:cmpd="sng" w14:algn="ctr">
            <w14:solidFill>
              <w14:schemeClr w14:val="accent2"/>
            </w14:solidFill>
            <w14:prstDash w14:val="solid"/>
            <w14:round/>
          </w14:textOutline>
        </w:rPr>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271046" w:rsidRPr="00271046" w:rsidTr="00271046">
        <w:trPr>
          <w:cantSplit/>
          <w:trHeight w:val="502"/>
        </w:trPr>
        <w:tc>
          <w:tcPr>
            <w:tcW w:w="1401" w:type="pct"/>
            <w:shd w:val="pct10" w:color="auto" w:fill="auto"/>
          </w:tcPr>
          <w:p w:rsidR="00271046" w:rsidRPr="00271046" w:rsidRDefault="00271046" w:rsidP="00271046">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271046" w:rsidRPr="00271046" w:rsidRDefault="00271046" w:rsidP="00271046">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271046" w:rsidRPr="00271046" w:rsidTr="00271046">
        <w:trPr>
          <w:cantSplit/>
          <w:trHeight w:val="239"/>
        </w:trPr>
        <w:tc>
          <w:tcPr>
            <w:tcW w:w="4989" w:type="pct"/>
            <w:gridSpan w:val="2"/>
            <w:shd w:val="pct10" w:color="auto" w:fill="auto"/>
          </w:tcPr>
          <w:p w:rsidR="00271046" w:rsidRPr="00271046" w:rsidRDefault="00271046" w:rsidP="00271046">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271046" w:rsidRPr="00271046" w:rsidTr="00015E8D">
        <w:trPr>
          <w:cantSplit/>
        </w:trPr>
        <w:tc>
          <w:tcPr>
            <w:tcW w:w="4989" w:type="pct"/>
            <w:gridSpan w:val="2"/>
            <w:shd w:val="clear" w:color="auto" w:fill="auto"/>
          </w:tcPr>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271046" w:rsidRPr="00271046" w:rsidRDefault="00271046" w:rsidP="00271046">
            <w:pPr>
              <w:numPr>
                <w:ilvl w:val="0"/>
                <w:numId w:val="13"/>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271046" w:rsidRPr="00271046" w:rsidRDefault="00271046" w:rsidP="00271046">
            <w:pPr>
              <w:keepLines/>
              <w:numPr>
                <w:ilvl w:val="0"/>
                <w:numId w:val="13"/>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271046" w:rsidRDefault="00271046" w:rsidP="00271046">
      <w:pPr>
        <w:rPr>
          <w:color w:val="F7CAAC" w:themeColor="accent2" w:themeTint="66"/>
          <w:sz w:val="20"/>
          <w:szCs w:val="20"/>
          <w14:textOutline w14:w="11112" w14:cap="flat" w14:cmpd="sng" w14:algn="ctr">
            <w14:solidFill>
              <w14:schemeClr w14:val="accent2"/>
            </w14:solidFill>
            <w14:prstDash w14:val="solid"/>
            <w14:round/>
          </w14:textOutline>
        </w:rPr>
      </w:pPr>
    </w:p>
    <w:p w:rsidR="0027440B" w:rsidRPr="0027440B" w:rsidRDefault="0027440B" w:rsidP="002744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COMISIÓN MPAL. CAM</w:t>
      </w:r>
    </w:p>
    <w:p w:rsidR="0027440B" w:rsidRPr="0027440B" w:rsidRDefault="0027440B" w:rsidP="002744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COMISION DE ETICA.</w:t>
      </w:r>
    </w:p>
    <w:p w:rsidR="00BF42E8" w:rsidRDefault="0027440B" w:rsidP="002744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COMISIÓN DE OPERACIONES DE EMERGENCIA</w:t>
      </w:r>
    </w:p>
    <w:p w:rsidR="00BF42E8" w:rsidRDefault="00BF42E8" w:rsidP="0027104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6C80" w:rsidRDefault="00636C80" w:rsidP="00271046">
      <w:pPr>
        <w:rPr>
          <w:b/>
          <w:color w:val="F7CAAC" w:themeColor="accent2" w:themeTint="66"/>
          <w:sz w:val="72"/>
          <w14:textOutline w14:w="11112" w14:cap="flat" w14:cmpd="sng" w14:algn="ctr">
            <w14:solidFill>
              <w14:schemeClr w14:val="accent2"/>
            </w14:solidFill>
            <w14:prstDash w14:val="solid"/>
            <w14:round/>
          </w14:textOutline>
        </w:rPr>
      </w:pPr>
    </w:p>
    <w:p w:rsidR="00BD7C8E" w:rsidRPr="00636C80" w:rsidRDefault="00730650" w:rsidP="00636C80">
      <w:pPr>
        <w:numPr>
          <w:ilvl w:val="0"/>
          <w:numId w:val="3"/>
        </w:numPr>
        <w:jc w:val="center"/>
        <w:rPr>
          <w:b/>
          <w:color w:val="F7CAAC" w:themeColor="accent2" w:themeTint="66"/>
          <w:sz w:val="72"/>
          <w14:textOutline w14:w="11112" w14:cap="flat" w14:cmpd="sng" w14:algn="ctr">
            <w14:solidFill>
              <w14:schemeClr w14:val="accent2"/>
            </w14:solidFill>
            <w14:prstDash w14:val="solid"/>
            <w14:round/>
          </w14:textOutline>
        </w:rPr>
      </w:pPr>
      <w:r w:rsidRPr="00636C80">
        <w:rPr>
          <w:b/>
          <w:bCs/>
          <w:color w:val="F7CAAC" w:themeColor="accent2" w:themeTint="66"/>
          <w:sz w:val="72"/>
          <w14:textOutline w14:w="11112" w14:cap="flat" w14:cmpd="sng" w14:algn="ctr">
            <w14:solidFill>
              <w14:schemeClr w14:val="accent2"/>
            </w14:solidFill>
            <w14:prstDash w14:val="solid"/>
            <w14:round/>
          </w14:textOutline>
        </w:rPr>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201A10" w:rsidRPr="00201A10" w:rsidTr="00015E8D">
        <w:trPr>
          <w:cantSplit/>
        </w:trPr>
        <w:tc>
          <w:tcPr>
            <w:tcW w:w="1403" w:type="pct"/>
            <w:shd w:val="pct10" w:color="auto" w:fill="auto"/>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201A10" w:rsidRPr="00201A10" w:rsidTr="00015E8D">
        <w:trPr>
          <w:cantSplit/>
        </w:trPr>
        <w:tc>
          <w:tcPr>
            <w:tcW w:w="4990" w:type="pct"/>
            <w:gridSpan w:val="2"/>
            <w:shd w:val="pct10" w:color="auto" w:fill="auto"/>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201A10" w:rsidRPr="00201A10" w:rsidTr="00015E8D">
        <w:trPr>
          <w:cantSplit/>
        </w:trPr>
        <w:tc>
          <w:tcPr>
            <w:tcW w:w="4990" w:type="pct"/>
            <w:gridSpan w:val="2"/>
            <w:shd w:val="clear" w:color="auto" w:fill="auto"/>
          </w:tcPr>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201A10" w:rsidRPr="00201A10" w:rsidRDefault="00201A10" w:rsidP="00201A10">
            <w:pPr>
              <w:numPr>
                <w:ilvl w:val="0"/>
                <w:numId w:val="13"/>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201A10" w:rsidRPr="00201A10" w:rsidRDefault="00201A10" w:rsidP="00201A10">
            <w:pPr>
              <w:keepLines/>
              <w:numPr>
                <w:ilvl w:val="0"/>
                <w:numId w:val="13"/>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BB44DF" w:rsidRPr="0072198C" w:rsidRDefault="00BB44DF" w:rsidP="0027440B">
      <w:pPr>
        <w:rPr>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01A10" w:rsidRPr="0072198C" w:rsidRDefault="00201A10" w:rsidP="00201A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27440B"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Ner</w:t>
      </w:r>
      <w:r w:rsidR="0072198C"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Carmelina Iraheta de Ayala </w:t>
      </w:r>
    </w:p>
    <w:p w:rsidR="00201A10" w:rsidRPr="00394C08" w:rsidRDefault="00201A10" w:rsidP="00201A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201A10" w:rsidRPr="00394C08" w:rsidRDefault="00201A10" w:rsidP="00201A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0D025A" w:rsidRDefault="000D025A" w:rsidP="00EE7436">
      <w:pPr>
        <w:jc w:val="center"/>
        <w:rPr>
          <w:b/>
          <w:color w:val="F7CAAC" w:themeColor="accent2" w:themeTint="66"/>
          <w:sz w:val="72"/>
          <w14:textOutline w14:w="11112" w14:cap="flat" w14:cmpd="sng" w14:algn="ctr">
            <w14:solidFill>
              <w14:schemeClr w14:val="accent2"/>
            </w14:solidFill>
            <w14:prstDash w14:val="solid"/>
            <w14:round/>
          </w14:textOutline>
        </w:rPr>
      </w:pPr>
    </w:p>
    <w:p w:rsidR="000D025A" w:rsidRDefault="000D025A" w:rsidP="00201A10">
      <w:pPr>
        <w:rPr>
          <w:b/>
          <w:color w:val="F7CAAC" w:themeColor="accent2" w:themeTint="66"/>
          <w:sz w:val="72"/>
          <w14:textOutline w14:w="11112" w14:cap="flat" w14:cmpd="sng" w14:algn="ctr">
            <w14:solidFill>
              <w14:schemeClr w14:val="accent2"/>
            </w14:solidFill>
            <w14:prstDash w14:val="solid"/>
            <w14:round/>
          </w14:textOutline>
        </w:rPr>
      </w:pPr>
    </w:p>
    <w:p w:rsidR="00BD7C8E" w:rsidRPr="000D025A" w:rsidRDefault="00AE6304" w:rsidP="00AE6304">
      <w:pPr>
        <w:numPr>
          <w:ilvl w:val="0"/>
          <w:numId w:val="4"/>
        </w:numPr>
        <w:jc w:val="center"/>
        <w:rPr>
          <w:b/>
          <w:color w:val="F7CAAC" w:themeColor="accent2" w:themeTint="66"/>
          <w:sz w:val="72"/>
          <w14:textOutline w14:w="11112" w14:cap="flat" w14:cmpd="sng" w14:algn="ctr">
            <w14:solidFill>
              <w14:schemeClr w14:val="accent2"/>
            </w14:solidFill>
            <w14:prstDash w14:val="solid"/>
            <w14:round/>
          </w14:textOutline>
        </w:rPr>
      </w:pPr>
      <w:r>
        <w:rPr>
          <w:b/>
          <w:bCs/>
          <w:color w:val="F7CAAC" w:themeColor="accent2" w:themeTint="66"/>
          <w:sz w:val="72"/>
          <w14:textOutline w14:w="11112" w14:cap="flat" w14:cmpd="sng" w14:algn="ctr">
            <w14:solidFill>
              <w14:schemeClr w14:val="accent2"/>
            </w14:solidFill>
            <w14:prstDash w14:val="solid"/>
            <w14:round/>
          </w14:textOutline>
        </w:rPr>
        <w:t>SECRETARIA</w:t>
      </w:r>
      <w:r w:rsidR="00730650" w:rsidRPr="00AE6304">
        <w:rPr>
          <w:b/>
          <w:bCs/>
          <w:color w:val="F7CAAC" w:themeColor="accent2" w:themeTint="66"/>
          <w:sz w:val="72"/>
          <w14:textOutline w14:w="11112" w14:cap="flat" w14:cmpd="sng" w14:algn="ctr">
            <w14:solidFill>
              <w14:schemeClr w14:val="accent2"/>
            </w14:solidFill>
            <w14:prstDash w14:val="solid"/>
            <w14:round/>
          </w14:textOutline>
        </w:rPr>
        <w:t xml:space="preserve"> MUNICIPAL</w:t>
      </w:r>
    </w:p>
    <w:tbl>
      <w:tblPr>
        <w:tblW w:w="5165"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201A10" w:rsidRPr="00201A10" w:rsidTr="00015E8D">
        <w:trPr>
          <w:cantSplit/>
        </w:trPr>
        <w:tc>
          <w:tcPr>
            <w:tcW w:w="1467" w:type="pct"/>
            <w:shd w:val="pct10" w:color="auto" w:fill="auto"/>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201A10" w:rsidRPr="00201A10" w:rsidTr="00015E8D">
        <w:trPr>
          <w:cantSplit/>
        </w:trPr>
        <w:tc>
          <w:tcPr>
            <w:tcW w:w="5000" w:type="pct"/>
            <w:gridSpan w:val="2"/>
            <w:shd w:val="pct10" w:color="auto" w:fill="auto"/>
          </w:tcPr>
          <w:p w:rsidR="00201A10" w:rsidRPr="00201A10" w:rsidRDefault="00201A10" w:rsidP="00201A10">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201A10" w:rsidRPr="00201A10" w:rsidTr="00015E8D">
        <w:trPr>
          <w:cantSplit/>
        </w:trPr>
        <w:tc>
          <w:tcPr>
            <w:tcW w:w="5000" w:type="pct"/>
            <w:gridSpan w:val="2"/>
            <w:shd w:val="clear" w:color="auto" w:fill="auto"/>
          </w:tcPr>
          <w:p w:rsidR="00201A10" w:rsidRPr="00201A10" w:rsidRDefault="00201A10" w:rsidP="00201A10">
            <w:pPr>
              <w:numPr>
                <w:ilvl w:val="0"/>
                <w:numId w:val="15"/>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201A10" w:rsidRPr="00201A10" w:rsidRDefault="00201A10" w:rsidP="00201A10">
            <w:pPr>
              <w:numPr>
                <w:ilvl w:val="0"/>
                <w:numId w:val="15"/>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201A10" w:rsidRPr="00201A10" w:rsidRDefault="00201A10" w:rsidP="00201A10">
            <w:pPr>
              <w:numPr>
                <w:ilvl w:val="0"/>
                <w:numId w:val="15"/>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201A10" w:rsidRPr="00201A10" w:rsidRDefault="00201A10" w:rsidP="00201A10">
            <w:pPr>
              <w:numPr>
                <w:ilvl w:val="0"/>
                <w:numId w:val="15"/>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201A10" w:rsidRPr="00201A10" w:rsidRDefault="00201A10" w:rsidP="00201A10">
            <w:pPr>
              <w:numPr>
                <w:ilvl w:val="0"/>
                <w:numId w:val="15"/>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201A10" w:rsidRPr="00201A10" w:rsidRDefault="00201A10" w:rsidP="00201A10">
            <w:pPr>
              <w:numPr>
                <w:ilvl w:val="0"/>
                <w:numId w:val="15"/>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0D025A" w:rsidRDefault="000D025A" w:rsidP="000D025A">
      <w:pPr>
        <w:jc w:val="center"/>
        <w:rPr>
          <w:b/>
          <w:bCs/>
          <w:color w:val="F7CAAC" w:themeColor="accent2" w:themeTint="66"/>
          <w:sz w:val="72"/>
          <w14:textOutline w14:w="11112" w14:cap="flat" w14:cmpd="sng" w14:algn="ctr">
            <w14:solidFill>
              <w14:schemeClr w14:val="accent2"/>
            </w14:solidFill>
            <w14:prstDash w14:val="solid"/>
            <w14:round/>
          </w14:textOutline>
        </w:rPr>
      </w:pPr>
    </w:p>
    <w:p w:rsidR="007F659D" w:rsidRPr="001D1740" w:rsidRDefault="00F77398" w:rsidP="007F659D">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4F600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420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Secretario Municipal: Roberto</w:t>
      </w:r>
      <w:r w:rsidR="004F600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Eloy Baltazar Mitjavila </w:t>
      </w:r>
    </w:p>
    <w:p w:rsidR="007F659D" w:rsidRPr="00394C08" w:rsidRDefault="007F659D" w:rsidP="007F659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4F600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F659D" w:rsidRPr="00394C08" w:rsidRDefault="00E84201" w:rsidP="007F659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65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4F600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AE6304" w:rsidRPr="00AE6304" w:rsidRDefault="00AE6304" w:rsidP="007F659D">
      <w:pPr>
        <w:rPr>
          <w:b/>
          <w:color w:val="F7CAAC" w:themeColor="accent2" w:themeTint="66"/>
          <w:sz w:val="72"/>
          <w14:textOutline w14:w="11112" w14:cap="flat" w14:cmpd="sng" w14:algn="ctr">
            <w14:solidFill>
              <w14:schemeClr w14:val="accent2"/>
            </w14:solidFill>
            <w14:prstDash w14:val="solid"/>
            <w14:round/>
          </w14:textOutline>
        </w:rPr>
      </w:pPr>
    </w:p>
    <w:p w:rsidR="00BD7C8E" w:rsidRPr="000D025A" w:rsidRDefault="00AE6304" w:rsidP="00AE6304">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Pr>
          <w:b/>
          <w:bCs/>
          <w:color w:val="F7CAAC" w:themeColor="accent2" w:themeTint="66"/>
          <w:sz w:val="72"/>
          <w14:textOutline w14:w="11112" w14:cap="flat" w14:cmpd="sng" w14:algn="ctr">
            <w14:solidFill>
              <w14:schemeClr w14:val="accent2"/>
            </w14:solidFill>
            <w14:prstDash w14:val="solid"/>
            <w14:round/>
          </w14:textOutline>
        </w:rPr>
        <w:t xml:space="preserve">AUDITORÍA </w:t>
      </w:r>
      <w:r w:rsidR="00730650" w:rsidRPr="00AE6304">
        <w:rPr>
          <w:b/>
          <w:bCs/>
          <w:color w:val="F7CAAC" w:themeColor="accent2" w:themeTint="66"/>
          <w:sz w:val="72"/>
          <w14:textOutline w14:w="11112" w14:cap="flat" w14:cmpd="sng" w14:algn="ctr">
            <w14:solidFill>
              <w14:schemeClr w14:val="accent2"/>
            </w14:solidFill>
            <w14:prstDash w14:val="solid"/>
            <w14:round/>
          </w14:textOutline>
        </w:rPr>
        <w:t xml:space="preserve">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BF42E8" w:rsidRPr="00A6251F" w:rsidTr="00015E8D">
        <w:trPr>
          <w:cantSplit/>
        </w:trPr>
        <w:tc>
          <w:tcPr>
            <w:tcW w:w="1416" w:type="pct"/>
            <w:shd w:val="pct10" w:color="auto" w:fill="auto"/>
          </w:tcPr>
          <w:p w:rsidR="00BF42E8" w:rsidRPr="00A6251F" w:rsidRDefault="00BF42E8" w:rsidP="00015E8D">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BF42E8" w:rsidRPr="00A6251F" w:rsidRDefault="00BF42E8" w:rsidP="00015E8D">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BF42E8" w:rsidRPr="00A6251F" w:rsidTr="00015E8D">
        <w:trPr>
          <w:cantSplit/>
        </w:trPr>
        <w:tc>
          <w:tcPr>
            <w:tcW w:w="5000" w:type="pct"/>
            <w:gridSpan w:val="2"/>
            <w:shd w:val="pct10" w:color="auto" w:fill="auto"/>
          </w:tcPr>
          <w:p w:rsidR="00BF42E8" w:rsidRPr="00A6251F" w:rsidRDefault="00BF42E8" w:rsidP="00015E8D">
            <w:pPr>
              <w:pStyle w:val="Encabezado"/>
              <w:jc w:val="center"/>
              <w:rPr>
                <w:rFonts w:ascii="Calibri" w:hAnsi="Calibri" w:cs="Arial"/>
                <w:b/>
                <w:sz w:val="20"/>
                <w:szCs w:val="24"/>
              </w:rPr>
            </w:pPr>
            <w:r w:rsidRPr="00A6251F">
              <w:rPr>
                <w:rFonts w:ascii="Calibri" w:hAnsi="Calibri" w:cs="Arial"/>
                <w:b/>
                <w:sz w:val="20"/>
                <w:szCs w:val="24"/>
              </w:rPr>
              <w:t>FUNCIONES</w:t>
            </w:r>
          </w:p>
        </w:tc>
      </w:tr>
      <w:tr w:rsidR="00BF42E8" w:rsidRPr="00A6251F" w:rsidTr="00A6251F">
        <w:trPr>
          <w:trHeight w:val="2411"/>
        </w:trPr>
        <w:tc>
          <w:tcPr>
            <w:tcW w:w="5000" w:type="pct"/>
            <w:gridSpan w:val="2"/>
            <w:shd w:val="clear" w:color="auto" w:fill="auto"/>
          </w:tcPr>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BF42E8" w:rsidRPr="00A6251F" w:rsidRDefault="00BF42E8" w:rsidP="00BF42E8">
            <w:pPr>
              <w:pStyle w:val="Prrafodelista"/>
              <w:numPr>
                <w:ilvl w:val="0"/>
                <w:numId w:val="16"/>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0D025A" w:rsidRDefault="000D025A" w:rsidP="000D025A">
      <w:pPr>
        <w:ind w:left="720"/>
        <w:rPr>
          <w:b/>
          <w:bCs/>
          <w:color w:val="F7CAAC" w:themeColor="accent2" w:themeTint="66"/>
          <w:sz w:val="72"/>
          <w14:textOutline w14:w="11112" w14:cap="flat" w14:cmpd="sng" w14:algn="ctr">
            <w14:solidFill>
              <w14:schemeClr w14:val="accent2"/>
            </w14:solidFill>
            <w14:prstDash w14:val="solid"/>
            <w14:round/>
          </w14:textOutline>
        </w:rPr>
      </w:pPr>
    </w:p>
    <w:p w:rsidR="00015474" w:rsidRPr="001D1740" w:rsidRDefault="00015474" w:rsidP="0001547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004D581F"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015474" w:rsidRPr="00394C08" w:rsidRDefault="00015474" w:rsidP="0001547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4C1F1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0D025A" w:rsidRDefault="00015474" w:rsidP="0001547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4C1F1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A6251F" w:rsidRDefault="00A6251F" w:rsidP="0001547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6251F" w:rsidRPr="00015474" w:rsidRDefault="00A6251F" w:rsidP="0001547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3F4F" w:rsidRPr="00A6251F" w:rsidRDefault="000D025A" w:rsidP="00A6251F">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0D025A">
        <w:rPr>
          <w:b/>
          <w:color w:val="F7CAAC" w:themeColor="accent2" w:themeTint="66"/>
          <w:sz w:val="72"/>
          <w14:textOutline w14:w="11112" w14:cap="flat" w14:cmpd="sng" w14:algn="ctr">
            <w14:solidFill>
              <w14:schemeClr w14:val="accent2"/>
            </w14:solidFill>
            <w14:prstDash w14:val="solid"/>
            <w14:round/>
          </w14:textOutline>
        </w:rPr>
        <w:t>COMISIÓN</w:t>
      </w:r>
      <w:r>
        <w:rPr>
          <w:b/>
          <w:color w:val="F7CAAC" w:themeColor="accent2" w:themeTint="66"/>
          <w:sz w:val="72"/>
          <w14:textOutline w14:w="11112" w14:cap="flat" w14:cmpd="sng" w14:algn="ctr">
            <w14:solidFill>
              <w14:schemeClr w14:val="accent2"/>
            </w14:solidFill>
            <w14:prstDash w14:val="solid"/>
            <w14:round/>
          </w14:textOutline>
        </w:rPr>
        <w:t xml:space="preserve"> </w:t>
      </w:r>
      <w:r w:rsidRPr="000D025A">
        <w:rPr>
          <w:b/>
          <w:color w:val="F7CAAC" w:themeColor="accent2" w:themeTint="66"/>
          <w:sz w:val="72"/>
          <w14:textOutline w14:w="11112" w14:cap="flat" w14:cmpd="sng" w14:algn="ctr">
            <w14:solidFill>
              <w14:schemeClr w14:val="accent2"/>
            </w14:solidFill>
            <w14:prstDash w14:val="solid"/>
            <w14:round/>
          </w14:textOutline>
        </w:rPr>
        <w:t>MPAL. 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A6251F" w:rsidRPr="00A6251F" w:rsidTr="00015E8D">
        <w:trPr>
          <w:cantSplit/>
        </w:trPr>
        <w:tc>
          <w:tcPr>
            <w:tcW w:w="1508" w:type="pct"/>
            <w:shd w:val="pct10" w:color="auto" w:fill="auto"/>
          </w:tcPr>
          <w:p w:rsidR="00A6251F" w:rsidRPr="00A6251F" w:rsidRDefault="00A6251F" w:rsidP="00015E8D">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A6251F" w:rsidRPr="00A6251F" w:rsidRDefault="00A6251F" w:rsidP="00015E8D">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A6251F" w:rsidRPr="00A6251F" w:rsidTr="00015E8D">
        <w:trPr>
          <w:cantSplit/>
        </w:trPr>
        <w:tc>
          <w:tcPr>
            <w:tcW w:w="4989" w:type="pct"/>
            <w:gridSpan w:val="2"/>
            <w:shd w:val="pct10" w:color="auto" w:fill="auto"/>
          </w:tcPr>
          <w:p w:rsidR="00A6251F" w:rsidRPr="00A6251F" w:rsidRDefault="00A6251F" w:rsidP="00015E8D">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A6251F" w:rsidRPr="00A6251F" w:rsidTr="00015E8D">
        <w:trPr>
          <w:cantSplit/>
        </w:trPr>
        <w:tc>
          <w:tcPr>
            <w:tcW w:w="4989" w:type="pct"/>
            <w:gridSpan w:val="2"/>
            <w:shd w:val="clear" w:color="auto" w:fill="auto"/>
          </w:tcPr>
          <w:p w:rsidR="00A6251F" w:rsidRPr="00A6251F" w:rsidRDefault="00A6251F" w:rsidP="00015E8D">
            <w:pPr>
              <w:pStyle w:val="Encabezado"/>
              <w:jc w:val="both"/>
              <w:rPr>
                <w:rFonts w:ascii="Calibri" w:hAnsi="Calibri"/>
                <w:b/>
                <w:sz w:val="20"/>
                <w:szCs w:val="20"/>
              </w:rPr>
            </w:pPr>
            <w:r w:rsidRPr="00A6251F">
              <w:rPr>
                <w:rFonts w:ascii="Calibri" w:hAnsi="Calibri"/>
                <w:b/>
                <w:sz w:val="20"/>
                <w:szCs w:val="20"/>
              </w:rPr>
              <w:t>Funciones</w:t>
            </w:r>
          </w:p>
          <w:p w:rsidR="00A6251F" w:rsidRPr="00A6251F" w:rsidRDefault="00A6251F" w:rsidP="00A6251F">
            <w:pPr>
              <w:pStyle w:val="Prrafodelista"/>
              <w:numPr>
                <w:ilvl w:val="0"/>
                <w:numId w:val="17"/>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A6251F" w:rsidRPr="00A6251F" w:rsidRDefault="00A6251F" w:rsidP="00A6251F">
            <w:pPr>
              <w:pStyle w:val="Prrafodelista"/>
              <w:numPr>
                <w:ilvl w:val="0"/>
                <w:numId w:val="17"/>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A6251F" w:rsidRPr="00A6251F" w:rsidRDefault="00A6251F" w:rsidP="00A6251F">
            <w:pPr>
              <w:pStyle w:val="Prrafodelista"/>
              <w:numPr>
                <w:ilvl w:val="0"/>
                <w:numId w:val="17"/>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A6251F" w:rsidRPr="00A6251F" w:rsidRDefault="00A6251F" w:rsidP="00A6251F">
            <w:pPr>
              <w:pStyle w:val="Prrafodelista"/>
              <w:numPr>
                <w:ilvl w:val="0"/>
                <w:numId w:val="17"/>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A6251F" w:rsidRPr="00A6251F" w:rsidRDefault="00A6251F" w:rsidP="00A6251F">
            <w:pPr>
              <w:numPr>
                <w:ilvl w:val="0"/>
                <w:numId w:val="17"/>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A6251F" w:rsidRPr="00A6251F" w:rsidRDefault="00A6251F" w:rsidP="00A6251F">
            <w:pPr>
              <w:numPr>
                <w:ilvl w:val="0"/>
                <w:numId w:val="17"/>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DC4B70" w:rsidRDefault="00A6251F" w:rsidP="00A6251F">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CC615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C4B70" w:rsidRDefault="00CC615A"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w:t>
      </w:r>
      <w:r w:rsid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dys Maritza Villalta de Jiménez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C4B70" w:rsidRDefault="00E97CC0"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Héctor Alexander Carranza </w:t>
      </w:r>
    </w:p>
    <w:p w:rsidR="00DC4B70" w:rsidRDefault="00217C13"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Vicente Escamilla </w:t>
      </w:r>
    </w:p>
    <w:p w:rsidR="00DC4B70" w:rsidRDefault="00217C13"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Mario Mejía </w:t>
      </w:r>
    </w:p>
    <w:p w:rsidR="00A6251F" w:rsidRPr="00394C08" w:rsidRDefault="00A6251F"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C74B3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A6251F" w:rsidRDefault="00A6251F" w:rsidP="00DC4B70">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B617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153F4F" w:rsidRDefault="00153F4F" w:rsidP="00A6251F">
      <w:pPr>
        <w:rPr>
          <w:b/>
          <w:color w:val="F7CAAC" w:themeColor="accent2" w:themeTint="66"/>
          <w:sz w:val="72"/>
          <w14:textOutline w14:w="11112" w14:cap="flat" w14:cmpd="sng" w14:algn="ctr">
            <w14:solidFill>
              <w14:schemeClr w14:val="accent2"/>
            </w14:solidFill>
            <w14:prstDash w14:val="solid"/>
            <w14:round/>
          </w14:textOutline>
        </w:rPr>
      </w:pPr>
    </w:p>
    <w:p w:rsidR="00385523" w:rsidRPr="000D025A" w:rsidRDefault="00385523" w:rsidP="00A6251F">
      <w:pPr>
        <w:rPr>
          <w:b/>
          <w:color w:val="F7CAAC" w:themeColor="accent2" w:themeTint="66"/>
          <w:sz w:val="72"/>
          <w14:textOutline w14:w="11112" w14:cap="flat" w14:cmpd="sng" w14:algn="ctr">
            <w14:solidFill>
              <w14:schemeClr w14:val="accent2"/>
            </w14:solidFill>
            <w14:prstDash w14:val="solid"/>
            <w14:round/>
          </w14:textOutline>
        </w:rPr>
      </w:pPr>
    </w:p>
    <w:p w:rsidR="00BD7C8E" w:rsidRPr="00153F4F" w:rsidRDefault="00730650" w:rsidP="001E3268">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1E3268">
        <w:rPr>
          <w:b/>
          <w:bCs/>
          <w:color w:val="F7CAAC" w:themeColor="accent2" w:themeTint="66"/>
          <w:sz w:val="72"/>
          <w14:textOutline w14:w="11112" w14:cap="flat" w14:cmpd="sng" w14:algn="ctr">
            <w14:solidFill>
              <w14:schemeClr w14:val="accent2"/>
            </w14:solidFill>
            <w14:prstDash w14:val="solid"/>
            <w14:round/>
          </w14:textOutline>
        </w:rPr>
        <w:t>COMISION DE ETICA.</w:t>
      </w:r>
    </w:p>
    <w:tbl>
      <w:tblPr>
        <w:tblpPr w:leftFromText="141" w:rightFromText="141" w:vertAnchor="text" w:horzAnchor="margin" w:tblpY="112"/>
        <w:tblW w:w="12820" w:type="dxa"/>
        <w:tblLayout w:type="fixed"/>
        <w:tblCellMar>
          <w:left w:w="71" w:type="dxa"/>
          <w:right w:w="71" w:type="dxa"/>
        </w:tblCellMar>
        <w:tblLook w:val="0000" w:firstRow="0" w:lastRow="0" w:firstColumn="0" w:lastColumn="0" w:noHBand="0" w:noVBand="0"/>
      </w:tblPr>
      <w:tblGrid>
        <w:gridCol w:w="3850"/>
        <w:gridCol w:w="8970"/>
      </w:tblGrid>
      <w:tr w:rsidR="00A6251F" w:rsidRPr="00B75007" w:rsidTr="00A6251F">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A6251F" w:rsidRPr="00B75007" w:rsidRDefault="00A6251F" w:rsidP="00A6251F">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A6251F" w:rsidRPr="00B75007" w:rsidRDefault="00A6251F" w:rsidP="00A6251F">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A6251F" w:rsidRPr="00B75007" w:rsidTr="00B75007">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A6251F" w:rsidRPr="00B75007" w:rsidRDefault="00A6251F" w:rsidP="00A6251F">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A6251F" w:rsidRPr="00B75007" w:rsidTr="00A6251F">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A6251F" w:rsidRPr="00B75007" w:rsidRDefault="00A6251F" w:rsidP="00A6251F">
            <w:pPr>
              <w:pStyle w:val="Default"/>
              <w:numPr>
                <w:ilvl w:val="0"/>
                <w:numId w:val="18"/>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A6251F" w:rsidRPr="00B75007" w:rsidRDefault="00A6251F" w:rsidP="00A6251F">
            <w:pPr>
              <w:numPr>
                <w:ilvl w:val="0"/>
                <w:numId w:val="18"/>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B75007" w:rsidRPr="001D1740" w:rsidRDefault="00B75007" w:rsidP="00B75007">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33AFD"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25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Abdón Antonio </w:t>
      </w:r>
      <w:r w:rsidR="004114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Duran,</w:t>
      </w:r>
      <w:r w:rsidR="0087025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Gladys Maritza Villalta Jiménez </w:t>
      </w:r>
      <w:r w:rsid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051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otros miembros se encuentran en proceso de elección por el momento) </w:t>
      </w:r>
    </w:p>
    <w:p w:rsidR="00B75007" w:rsidRPr="00394C08" w:rsidRDefault="00B75007" w:rsidP="00B7500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153F4F" w:rsidRPr="00B75007" w:rsidRDefault="00633AFD" w:rsidP="00B75007">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500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D7C8E" w:rsidRPr="007705DC" w:rsidRDefault="00730650" w:rsidP="00153F4F">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153F4F">
        <w:rPr>
          <w:b/>
          <w:bCs/>
          <w:color w:val="F7CAAC" w:themeColor="accent2" w:themeTint="66"/>
          <w:sz w:val="72"/>
          <w:lang w:val="es-ES"/>
          <w14:textOutline w14:w="11112" w14:cap="flat" w14:cmpd="sng" w14:algn="ctr">
            <w14:solidFill>
              <w14:schemeClr w14:val="accent2"/>
            </w14:solidFill>
            <w14:prstDash w14:val="solid"/>
            <w14:round/>
          </w14:textOutline>
        </w:rPr>
        <w:lastRenderedPageBreak/>
        <w:t>COMITE SEG. Y SALUD OCUPACIONAL</w:t>
      </w:r>
    </w:p>
    <w:tbl>
      <w:tblPr>
        <w:tblW w:w="12286" w:type="dxa"/>
        <w:tblInd w:w="127" w:type="dxa"/>
        <w:tblLayout w:type="fixed"/>
        <w:tblCellMar>
          <w:left w:w="70" w:type="dxa"/>
          <w:right w:w="70" w:type="dxa"/>
        </w:tblCellMar>
        <w:tblLook w:val="0000" w:firstRow="0" w:lastRow="0" w:firstColumn="0" w:lastColumn="0" w:noHBand="0" w:noVBand="0"/>
      </w:tblPr>
      <w:tblGrid>
        <w:gridCol w:w="3519"/>
        <w:gridCol w:w="8767"/>
      </w:tblGrid>
      <w:tr w:rsidR="00CD1E04" w:rsidRPr="004F2EA4" w:rsidTr="00CD1E0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CD1E04" w:rsidRPr="004F2EA4" w:rsidRDefault="00CD1E04" w:rsidP="00015E8D">
            <w:pPr>
              <w:spacing w:line="276" w:lineRule="auto"/>
              <w:jc w:val="both"/>
              <w:rPr>
                <w:rFonts w:ascii="Calibri" w:hAnsi="Calibri" w:cs="Tahoma"/>
                <w:b/>
                <w:sz w:val="20"/>
                <w:szCs w:val="20"/>
                <w:lang w:val="es-ES"/>
              </w:rPr>
            </w:pPr>
            <w:r w:rsidRPr="004F2EA4">
              <w:rPr>
                <w:rFonts w:ascii="Calibri" w:hAnsi="Calibri" w:cs="Tahoma"/>
                <w:b/>
                <w:sz w:val="20"/>
                <w:szCs w:val="20"/>
                <w:lang w:val="es-ES"/>
              </w:rPr>
              <w:t>Descripción General</w:t>
            </w:r>
          </w:p>
        </w:tc>
        <w:tc>
          <w:tcPr>
            <w:tcW w:w="8767" w:type="dxa"/>
            <w:tcBorders>
              <w:top w:val="single" w:sz="6" w:space="0" w:color="auto"/>
              <w:left w:val="single" w:sz="6" w:space="0" w:color="auto"/>
              <w:bottom w:val="single" w:sz="6" w:space="0" w:color="auto"/>
              <w:right w:val="single" w:sz="12" w:space="0" w:color="auto"/>
            </w:tcBorders>
          </w:tcPr>
          <w:p w:rsidR="00CD1E04" w:rsidRPr="004F2EA4" w:rsidRDefault="00CD1E04" w:rsidP="00015E8D">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CD1E04" w:rsidRPr="004F2EA4" w:rsidTr="00CD1E0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CD1E04" w:rsidRPr="004F2EA4" w:rsidRDefault="00CD1E04" w:rsidP="00015E8D">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CD1E04" w:rsidRPr="004F2EA4" w:rsidTr="00CD1E0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CD1E04" w:rsidRPr="004F2EA4" w:rsidRDefault="00CD1E04" w:rsidP="00CD1E04">
            <w:pPr>
              <w:pStyle w:val="Prrafodelista"/>
              <w:numPr>
                <w:ilvl w:val="0"/>
                <w:numId w:val="19"/>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CD1E04" w:rsidRPr="004F2EA4" w:rsidRDefault="00CD1E04" w:rsidP="00CD1E04">
            <w:pPr>
              <w:keepNext/>
              <w:numPr>
                <w:ilvl w:val="0"/>
                <w:numId w:val="20"/>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CD1E04" w:rsidRPr="004F2EA4" w:rsidRDefault="00CD1E04" w:rsidP="00CD1E04">
            <w:pPr>
              <w:numPr>
                <w:ilvl w:val="0"/>
                <w:numId w:val="20"/>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CD1E04" w:rsidRDefault="00CD1E04" w:rsidP="00CD1E0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1E04" w:rsidRPr="00DC4B70" w:rsidRDefault="00CD1E04" w:rsidP="00CD1E0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DC4B70"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comisión se encuentra en proceso de estructuración ya que la plaza del delegado de prevención de riesgos</w:t>
      </w:r>
      <w:r w:rsidR="00C20C1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fue reasignada</w:t>
      </w:r>
      <w:r w:rsid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1E04" w:rsidRPr="00394C08" w:rsidRDefault="00CD1E04" w:rsidP="00CD1E0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B768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705DC" w:rsidRPr="00CD1E04" w:rsidRDefault="00CD1E04" w:rsidP="00CD1E0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C20C1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w:t>
      </w:r>
    </w:p>
    <w:p w:rsidR="007705DC" w:rsidRPr="00CD1E04" w:rsidRDefault="007705DC" w:rsidP="00CD1E04">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Pr>
          <w:b/>
          <w:bCs/>
          <w:color w:val="F7CAAC" w:themeColor="accent2" w:themeTint="66"/>
          <w:sz w:val="72"/>
          <w14:textOutline w14:w="11112" w14:cap="flat" w14:cmpd="sng" w14:algn="ctr">
            <w14:solidFill>
              <w14:schemeClr w14:val="accent2"/>
            </w14:solidFill>
            <w14:prstDash w14:val="solid"/>
            <w14:round/>
          </w14:textOutline>
        </w:rPr>
        <w:lastRenderedPageBreak/>
        <w:t xml:space="preserve">DESPACHO </w:t>
      </w:r>
      <w:r w:rsidR="00730650" w:rsidRPr="00153F4F">
        <w:rPr>
          <w:b/>
          <w:bCs/>
          <w:color w:val="F7CAAC" w:themeColor="accent2" w:themeTint="66"/>
          <w:sz w:val="72"/>
          <w14:textOutline w14:w="11112" w14:cap="flat" w14:cmpd="sng" w14:algn="ctr">
            <w14:solidFill>
              <w14:schemeClr w14:val="accent2"/>
            </w14:solidFill>
            <w14:prstDash w14:val="solid"/>
            <w14:round/>
          </w14:textOutline>
        </w:rPr>
        <w:t>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CD1E04" w:rsidRPr="0066791D" w:rsidTr="00015E8D">
        <w:trPr>
          <w:cantSplit/>
        </w:trPr>
        <w:tc>
          <w:tcPr>
            <w:tcW w:w="1443" w:type="pct"/>
            <w:shd w:val="pct10" w:color="auto" w:fill="auto"/>
          </w:tcPr>
          <w:p w:rsidR="00CD1E04" w:rsidRPr="0066791D" w:rsidRDefault="00CD1E04" w:rsidP="00015E8D">
            <w:pPr>
              <w:pStyle w:val="Encabezado"/>
              <w:jc w:val="both"/>
              <w:rPr>
                <w:rFonts w:ascii="Calibri" w:hAnsi="Calibri"/>
                <w:b/>
              </w:rPr>
            </w:pPr>
            <w:r w:rsidRPr="0066791D">
              <w:rPr>
                <w:rFonts w:ascii="Calibri" w:hAnsi="Calibri"/>
                <w:b/>
              </w:rPr>
              <w:t>Descripción General</w:t>
            </w:r>
          </w:p>
        </w:tc>
        <w:tc>
          <w:tcPr>
            <w:tcW w:w="3557" w:type="pct"/>
          </w:tcPr>
          <w:p w:rsidR="00CD1E04" w:rsidRPr="0066791D" w:rsidRDefault="00CD1E04" w:rsidP="00015E8D">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CD1E04" w:rsidRPr="0066791D" w:rsidTr="00015E8D">
        <w:trPr>
          <w:cantSplit/>
        </w:trPr>
        <w:tc>
          <w:tcPr>
            <w:tcW w:w="5000" w:type="pct"/>
            <w:gridSpan w:val="2"/>
            <w:shd w:val="pct10" w:color="auto" w:fill="auto"/>
          </w:tcPr>
          <w:p w:rsidR="00CD1E04" w:rsidRPr="0066791D" w:rsidRDefault="00CD1E04" w:rsidP="00015E8D">
            <w:pPr>
              <w:pStyle w:val="Encabezado"/>
              <w:tabs>
                <w:tab w:val="center" w:pos="688"/>
              </w:tabs>
              <w:jc w:val="center"/>
              <w:rPr>
                <w:rFonts w:ascii="Calibri" w:hAnsi="Calibri"/>
                <w:b/>
              </w:rPr>
            </w:pPr>
            <w:r w:rsidRPr="0066791D">
              <w:rPr>
                <w:rFonts w:ascii="Calibri" w:hAnsi="Calibri"/>
                <w:b/>
              </w:rPr>
              <w:t>FUNCIONES</w:t>
            </w:r>
          </w:p>
        </w:tc>
      </w:tr>
      <w:tr w:rsidR="00CD1E04" w:rsidRPr="0066791D" w:rsidTr="00625550">
        <w:trPr>
          <w:cantSplit/>
          <w:trHeight w:val="2890"/>
        </w:trPr>
        <w:tc>
          <w:tcPr>
            <w:tcW w:w="5000" w:type="pct"/>
            <w:gridSpan w:val="2"/>
            <w:shd w:val="clear" w:color="auto" w:fill="auto"/>
          </w:tcPr>
          <w:p w:rsidR="00CD1E04" w:rsidRPr="0066791D" w:rsidRDefault="00CD1E04" w:rsidP="00CD1E04">
            <w:pPr>
              <w:numPr>
                <w:ilvl w:val="0"/>
                <w:numId w:val="21"/>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CD1E04" w:rsidRPr="0066791D" w:rsidRDefault="00CD1E04" w:rsidP="00CD1E04">
            <w:pPr>
              <w:numPr>
                <w:ilvl w:val="0"/>
                <w:numId w:val="21"/>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CD1E04" w:rsidRPr="0066791D" w:rsidRDefault="00CD1E04" w:rsidP="00CD1E04">
            <w:pPr>
              <w:numPr>
                <w:ilvl w:val="0"/>
                <w:numId w:val="21"/>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CD1E04" w:rsidRPr="0066791D" w:rsidRDefault="00CD1E04" w:rsidP="00CD1E04">
            <w:pPr>
              <w:numPr>
                <w:ilvl w:val="0"/>
                <w:numId w:val="21"/>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CD1E04" w:rsidRPr="0066791D" w:rsidRDefault="00CD1E04" w:rsidP="00CD1E04">
            <w:pPr>
              <w:numPr>
                <w:ilvl w:val="0"/>
                <w:numId w:val="21"/>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CD1E04" w:rsidRPr="0066791D" w:rsidRDefault="00CD1E04" w:rsidP="00CD1E04">
            <w:pPr>
              <w:numPr>
                <w:ilvl w:val="0"/>
                <w:numId w:val="21"/>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625550" w:rsidRPr="00AE0589" w:rsidRDefault="00625550" w:rsidP="0062555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AE0589"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20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Alcalde Municipal </w:t>
      </w:r>
      <w:r w:rsidR="00AE0589"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Roberto Edmundo González Lara</w:t>
      </w:r>
    </w:p>
    <w:p w:rsidR="00625550" w:rsidRPr="00394C08" w:rsidRDefault="00625550" w:rsidP="0062555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625550" w:rsidRPr="00CD1E04" w:rsidRDefault="00625550" w:rsidP="0062555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p>
    <w:p w:rsidR="007705DC" w:rsidRDefault="007705DC" w:rsidP="00625550">
      <w:pPr>
        <w:rPr>
          <w:b/>
          <w:color w:val="F7CAAC" w:themeColor="accent2" w:themeTint="66"/>
          <w:sz w:val="72"/>
          <w14:textOutline w14:w="11112" w14:cap="flat" w14:cmpd="sng" w14:algn="ctr">
            <w14:solidFill>
              <w14:schemeClr w14:val="accent2"/>
            </w14:solidFill>
            <w14:prstDash w14:val="solid"/>
            <w14:round/>
          </w14:textOutline>
        </w:rPr>
      </w:pPr>
    </w:p>
    <w:p w:rsidR="0041147D" w:rsidRPr="00153F4F" w:rsidRDefault="0041147D" w:rsidP="00625550">
      <w:pPr>
        <w:rPr>
          <w:b/>
          <w:color w:val="F7CAAC" w:themeColor="accent2" w:themeTint="66"/>
          <w:sz w:val="72"/>
          <w14:textOutline w14:w="11112" w14:cap="flat" w14:cmpd="sng" w14:algn="ctr">
            <w14:solidFill>
              <w14:schemeClr w14:val="accent2"/>
            </w14:solidFill>
            <w14:prstDash w14:val="solid"/>
            <w14:round/>
          </w14:textOutline>
        </w:rPr>
      </w:pPr>
    </w:p>
    <w:p w:rsidR="00BD7C8E" w:rsidRPr="007705DC" w:rsidRDefault="00730650" w:rsidP="00153F4F">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153F4F">
        <w:rPr>
          <w:b/>
          <w:bCs/>
          <w:color w:val="F7CAAC" w:themeColor="accent2" w:themeTint="66"/>
          <w:sz w:val="72"/>
          <w14:textOutline w14:w="11112" w14:cap="flat" w14:cmpd="sng" w14:algn="ctr">
            <w14:solidFill>
              <w14:schemeClr w14:val="accent2"/>
            </w14:solidFill>
            <w14:prstDash w14:val="solid"/>
            <w14:round/>
          </w14:textOutline>
        </w:rPr>
        <w:lastRenderedPageBreak/>
        <w:t>ACC. A LA INFORMAC. PÙBLICA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625550" w:rsidRPr="007128B0" w:rsidTr="000D2C06">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625550" w:rsidRPr="007128B0" w:rsidRDefault="00625550" w:rsidP="00015E8D">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625550" w:rsidRPr="007128B0" w:rsidRDefault="00625550" w:rsidP="00015E8D">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625550" w:rsidRPr="007128B0" w:rsidTr="000D2C06">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625550" w:rsidRPr="007128B0" w:rsidRDefault="00625550" w:rsidP="00015E8D">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625550" w:rsidRPr="007128B0" w:rsidTr="000D2C06">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625550" w:rsidRPr="007128B0" w:rsidRDefault="00625550" w:rsidP="00625550">
            <w:pPr>
              <w:numPr>
                <w:ilvl w:val="0"/>
                <w:numId w:val="18"/>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625550" w:rsidRPr="007128B0" w:rsidRDefault="00625550" w:rsidP="00625550">
            <w:pPr>
              <w:numPr>
                <w:ilvl w:val="0"/>
                <w:numId w:val="18"/>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89400A" w:rsidRDefault="0089400A" w:rsidP="000D2C0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D2C06" w:rsidRDefault="000D2C06" w:rsidP="000D2C0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62254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0589"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20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62254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ficial de información: </w:t>
      </w:r>
      <w:r w:rsidR="00AE0589"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Alicia María Valle Robles </w:t>
      </w:r>
    </w:p>
    <w:p w:rsidR="0062254B" w:rsidRPr="0062254B" w:rsidRDefault="0062254B" w:rsidP="000D2C0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suplente: </w:t>
      </w:r>
      <w:r w:rsidR="009B154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María de los Angeles Gutiérrez Sánchez. </w:t>
      </w:r>
    </w:p>
    <w:p w:rsidR="000D2C06" w:rsidRPr="00394C08" w:rsidRDefault="000D2C06" w:rsidP="000D2C0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9B154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705DC" w:rsidRPr="0089400A" w:rsidRDefault="009B1547" w:rsidP="0089400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2C0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p>
    <w:p w:rsidR="00BD7C8E" w:rsidRPr="007705DC" w:rsidRDefault="007705DC" w:rsidP="00153F4F">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Pr>
          <w:b/>
          <w:bCs/>
          <w:color w:val="F7CAAC" w:themeColor="accent2" w:themeTint="66"/>
          <w:sz w:val="72"/>
          <w14:textOutline w14:w="11112" w14:cap="flat" w14:cmpd="sng" w14:algn="ctr">
            <w14:solidFill>
              <w14:schemeClr w14:val="accent2"/>
            </w14:solidFill>
            <w14:prstDash w14:val="solid"/>
            <w14:round/>
          </w14:textOutline>
        </w:rPr>
        <w:lastRenderedPageBreak/>
        <w:t>CUERPO</w:t>
      </w:r>
      <w:r w:rsidR="00730650" w:rsidRPr="00153F4F">
        <w:rPr>
          <w:b/>
          <w:bCs/>
          <w:color w:val="F7CAAC" w:themeColor="accent2" w:themeTint="66"/>
          <w:sz w:val="72"/>
          <w14:textOutline w14:w="11112" w14:cap="flat" w14:cmpd="sng" w14:algn="ctr">
            <w14:solidFill>
              <w14:schemeClr w14:val="accent2"/>
            </w14:solidFill>
            <w14:prstDash w14:val="solid"/>
            <w14:round/>
          </w14:textOutline>
        </w:rPr>
        <w:t xml:space="preserve">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89400A" w:rsidRPr="00843E93" w:rsidTr="0089400A">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89400A" w:rsidRPr="00843E93" w:rsidRDefault="0089400A" w:rsidP="0089400A">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89400A" w:rsidRPr="00843E93" w:rsidRDefault="0089400A" w:rsidP="0089400A">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89400A" w:rsidRPr="00843E93" w:rsidTr="0089400A">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89400A" w:rsidRPr="00843E93" w:rsidRDefault="0089400A" w:rsidP="0089400A">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89400A" w:rsidRPr="00843E93" w:rsidTr="0089400A">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Elaborar su plan de trabajo anual.</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89400A" w:rsidRPr="00843E93" w:rsidRDefault="0089400A" w:rsidP="0089400A">
            <w:pPr>
              <w:numPr>
                <w:ilvl w:val="0"/>
                <w:numId w:val="18"/>
              </w:numPr>
              <w:spacing w:after="0" w:line="240" w:lineRule="auto"/>
              <w:jc w:val="both"/>
              <w:rPr>
                <w:rFonts w:ascii="Calibri" w:hAnsi="Calibri"/>
              </w:rPr>
            </w:pPr>
            <w:r w:rsidRPr="00843E93">
              <w:rPr>
                <w:rFonts w:ascii="Calibri" w:hAnsi="Calibri"/>
              </w:rPr>
              <w:t>Velar por el mantenimiento de su equipo de trabajo (armas).</w:t>
            </w:r>
          </w:p>
          <w:p w:rsidR="0089400A" w:rsidRPr="00D8113D" w:rsidRDefault="0089400A" w:rsidP="0089400A">
            <w:pPr>
              <w:numPr>
                <w:ilvl w:val="0"/>
                <w:numId w:val="18"/>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89400A" w:rsidRPr="00843E93" w:rsidRDefault="0089400A" w:rsidP="0089400A">
            <w:pPr>
              <w:numPr>
                <w:ilvl w:val="0"/>
                <w:numId w:val="18"/>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614938" w:rsidRDefault="00614938" w:rsidP="0089400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4938" w:rsidRPr="00623303" w:rsidRDefault="0089400A" w:rsidP="0089400A">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015E8D"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E8D" w:rsidRPr="00015E8D">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GERARDO VICTORINO  BATRES</w:t>
      </w:r>
      <w:r w:rsidR="006A58A9">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ALBERTO FERNANDO BELTRAN, CARLOS ANTONIO CONTRERAS, VICTOR MANUEL CHEVEZ, SANTOS MARILAN ORELLANA, MARCO ANTONIO GARAY, </w:t>
      </w:r>
      <w:r w:rsidR="00AA5C22" w:rsidRPr="006A58A9">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OSCAR LUIS RODEZNO</w:t>
      </w:r>
      <w:r w:rsidR="006A58A9">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JOSE EVARISTO RAMIREZ, BORJAS PORTILLO, </w:t>
      </w:r>
      <w:r w:rsidR="00015E8D" w:rsidRPr="00015E8D">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MARIANO</w:t>
      </w:r>
      <w:r w:rsidR="00623303">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BATRES, JOSE MEDARDO GARCIA PEREZ, ARMANDO ALEXANDER MEJIA AQUINO</w:t>
      </w:r>
    </w:p>
    <w:p w:rsidR="00614938" w:rsidRPr="00394C08" w:rsidRDefault="0089400A" w:rsidP="0089400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62330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705DC" w:rsidRPr="0058763C" w:rsidRDefault="0089400A" w:rsidP="00E04846">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62330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w:t>
      </w:r>
    </w:p>
    <w:p w:rsidR="007705DC" w:rsidRDefault="004016F6"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PREVENCIÓN DE RIESGOS LABORALES</w:t>
      </w:r>
    </w:p>
    <w:tbl>
      <w:tblPr>
        <w:tblW w:w="12793" w:type="dxa"/>
        <w:tblInd w:w="107" w:type="dxa"/>
        <w:tblLayout w:type="fixed"/>
        <w:tblCellMar>
          <w:left w:w="71" w:type="dxa"/>
          <w:right w:w="71" w:type="dxa"/>
        </w:tblCellMar>
        <w:tblLook w:val="0000" w:firstRow="0" w:lastRow="0" w:firstColumn="0" w:lastColumn="0" w:noHBand="0" w:noVBand="0"/>
      </w:tblPr>
      <w:tblGrid>
        <w:gridCol w:w="3842"/>
        <w:gridCol w:w="8951"/>
      </w:tblGrid>
      <w:tr w:rsidR="00E04846" w:rsidRPr="009F131E" w:rsidTr="007503A0">
        <w:trPr>
          <w:cantSplit/>
          <w:trHeight w:val="778"/>
        </w:trPr>
        <w:tc>
          <w:tcPr>
            <w:tcW w:w="3842" w:type="dxa"/>
            <w:tcBorders>
              <w:top w:val="single" w:sz="6" w:space="0" w:color="auto"/>
              <w:left w:val="single" w:sz="12" w:space="0" w:color="auto"/>
              <w:bottom w:val="single" w:sz="6" w:space="0" w:color="auto"/>
              <w:right w:val="single" w:sz="6" w:space="0" w:color="auto"/>
            </w:tcBorders>
            <w:shd w:val="pct10" w:color="auto" w:fill="auto"/>
            <w:vAlign w:val="center"/>
          </w:tcPr>
          <w:p w:rsidR="00E04846" w:rsidRPr="009F131E" w:rsidRDefault="00E04846" w:rsidP="00015E8D">
            <w:pPr>
              <w:jc w:val="both"/>
              <w:rPr>
                <w:rFonts w:ascii="Calibri" w:hAnsi="Calibri" w:cs="Tahoma"/>
                <w:b/>
                <w:lang w:val="es-ES"/>
              </w:rPr>
            </w:pPr>
            <w:r w:rsidRPr="009F131E">
              <w:rPr>
                <w:rFonts w:ascii="Calibri" w:hAnsi="Calibri" w:cs="Tahoma"/>
                <w:b/>
                <w:lang w:val="es-ES"/>
              </w:rPr>
              <w:t>Descripción General</w:t>
            </w:r>
          </w:p>
        </w:tc>
        <w:tc>
          <w:tcPr>
            <w:tcW w:w="8951" w:type="dxa"/>
            <w:tcBorders>
              <w:top w:val="single" w:sz="6" w:space="0" w:color="auto"/>
              <w:right w:val="single" w:sz="6" w:space="0" w:color="auto"/>
            </w:tcBorders>
          </w:tcPr>
          <w:p w:rsidR="00E04846" w:rsidRPr="009F131E" w:rsidRDefault="00E04846" w:rsidP="00015E8D">
            <w:pPr>
              <w:autoSpaceDE w:val="0"/>
              <w:autoSpaceDN w:val="0"/>
              <w:adjustRightInd w:val="0"/>
              <w:jc w:val="both"/>
              <w:rPr>
                <w:rFonts w:ascii="Calibri" w:hAnsi="Calibri"/>
              </w:rPr>
            </w:pPr>
            <w:r w:rsidRPr="009F131E">
              <w:rPr>
                <w:rFonts w:eastAsiaTheme="minorEastAsia" w:cstheme="minorHAnsi"/>
              </w:rPr>
              <w:t>El Comité de Seguridad y Salud Ocupacional es el encargado de la gestión en seguridad y salud ocupacional.</w:t>
            </w:r>
            <w:r w:rsidRPr="009F131E">
              <w:rPr>
                <w:rFonts w:eastAsiaTheme="minorEastAsia"/>
              </w:rPr>
              <w:t xml:space="preserve">  </w:t>
            </w:r>
          </w:p>
        </w:tc>
      </w:tr>
      <w:tr w:rsidR="00E04846" w:rsidRPr="009F131E" w:rsidTr="007503A0">
        <w:trPr>
          <w:cantSplit/>
          <w:trHeight w:val="466"/>
        </w:trPr>
        <w:tc>
          <w:tcPr>
            <w:tcW w:w="12793"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E04846" w:rsidRPr="009F131E" w:rsidRDefault="00E04846" w:rsidP="00015E8D">
            <w:pPr>
              <w:overflowPunct w:val="0"/>
              <w:autoSpaceDE w:val="0"/>
              <w:autoSpaceDN w:val="0"/>
              <w:adjustRightInd w:val="0"/>
              <w:jc w:val="center"/>
              <w:textAlignment w:val="baseline"/>
              <w:rPr>
                <w:rFonts w:ascii="Calibri" w:hAnsi="Calibri" w:cs="Tahoma"/>
                <w:b/>
                <w:lang w:val="es-ES"/>
              </w:rPr>
            </w:pPr>
            <w:r w:rsidRPr="009F131E">
              <w:rPr>
                <w:rFonts w:ascii="Calibri" w:hAnsi="Calibri" w:cs="Tahoma"/>
                <w:b/>
                <w:lang w:val="es-ES"/>
              </w:rPr>
              <w:t>FUNCIONES</w:t>
            </w:r>
          </w:p>
        </w:tc>
      </w:tr>
      <w:tr w:rsidR="00E04846" w:rsidRPr="009F131E" w:rsidTr="007503A0">
        <w:trPr>
          <w:cantSplit/>
          <w:trHeight w:val="2702"/>
        </w:trPr>
        <w:tc>
          <w:tcPr>
            <w:tcW w:w="12793"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04846" w:rsidRPr="009F131E" w:rsidRDefault="00E04846" w:rsidP="00E04846">
            <w:pPr>
              <w:pStyle w:val="Prrafodelista"/>
              <w:numPr>
                <w:ilvl w:val="0"/>
                <w:numId w:val="22"/>
              </w:numPr>
              <w:spacing w:after="200" w:line="340" w:lineRule="exact"/>
              <w:rPr>
                <w:rFonts w:cs="Tahoma"/>
                <w:sz w:val="24"/>
                <w:szCs w:val="24"/>
                <w:lang w:val="es-ES"/>
              </w:rPr>
            </w:pPr>
            <w:r w:rsidRPr="009F131E">
              <w:rPr>
                <w:rFonts w:cs="Tahoma"/>
                <w:sz w:val="24"/>
                <w:szCs w:val="24"/>
                <w:lang w:val="es-ES"/>
              </w:rPr>
              <w:t xml:space="preserve">Colaborar con la Municipalidad en las acciones preventivas.  </w:t>
            </w:r>
          </w:p>
          <w:p w:rsidR="00E04846" w:rsidRPr="009F131E" w:rsidRDefault="00E04846" w:rsidP="00E04846">
            <w:pPr>
              <w:pStyle w:val="Prrafodelista"/>
              <w:numPr>
                <w:ilvl w:val="0"/>
                <w:numId w:val="22"/>
              </w:numPr>
              <w:spacing w:after="200" w:line="340" w:lineRule="exact"/>
              <w:rPr>
                <w:rFonts w:cs="Tahoma"/>
                <w:sz w:val="24"/>
                <w:szCs w:val="24"/>
                <w:lang w:val="es-ES"/>
              </w:rPr>
            </w:pPr>
            <w:r w:rsidRPr="009F131E">
              <w:rPr>
                <w:rFonts w:cs="Tahoma"/>
                <w:sz w:val="24"/>
                <w:szCs w:val="24"/>
                <w:lang w:val="es-ES"/>
              </w:rPr>
              <w:t xml:space="preserve">Promover y fomentar la cooperación de los trabajadores en la aplicación de las normas sobre prevención de riesgos laborales.  </w:t>
            </w:r>
          </w:p>
          <w:p w:rsidR="00E04846" w:rsidRPr="009F131E" w:rsidRDefault="00E04846" w:rsidP="00E04846">
            <w:pPr>
              <w:pStyle w:val="Prrafodelista"/>
              <w:numPr>
                <w:ilvl w:val="0"/>
                <w:numId w:val="22"/>
              </w:numPr>
              <w:spacing w:after="200" w:line="340" w:lineRule="exact"/>
              <w:rPr>
                <w:rFonts w:cs="Tahoma"/>
                <w:sz w:val="24"/>
                <w:szCs w:val="24"/>
                <w:lang w:val="es-ES"/>
              </w:rPr>
            </w:pPr>
            <w:r w:rsidRPr="009F131E">
              <w:rPr>
                <w:rFonts w:cs="Tahoma"/>
                <w:sz w:val="24"/>
                <w:szCs w:val="24"/>
                <w:lang w:val="es-ES"/>
              </w:rPr>
              <w:t>Ejercer una labor de vigilancia y control sobre el cumplimiento de la normativa en</w:t>
            </w:r>
          </w:p>
          <w:p w:rsidR="00E04846" w:rsidRPr="009F131E" w:rsidRDefault="00E04846" w:rsidP="00E04846">
            <w:pPr>
              <w:pStyle w:val="Prrafodelista"/>
              <w:numPr>
                <w:ilvl w:val="0"/>
                <w:numId w:val="22"/>
              </w:numPr>
              <w:spacing w:after="200" w:line="340" w:lineRule="exact"/>
              <w:rPr>
                <w:rFonts w:cs="Tahoma"/>
                <w:sz w:val="24"/>
                <w:szCs w:val="24"/>
                <w:lang w:val="es-ES"/>
              </w:rPr>
            </w:pPr>
            <w:r w:rsidRPr="009F131E">
              <w:rPr>
                <w:rFonts w:cs="Tahoma"/>
                <w:sz w:val="24"/>
                <w:szCs w:val="24"/>
                <w:lang w:val="es-ES"/>
              </w:rPr>
              <w:t xml:space="preserve">materia de prevención de riesgos laborales, mediante visitas periódicas.  </w:t>
            </w:r>
          </w:p>
          <w:p w:rsidR="00E04846" w:rsidRPr="009F131E" w:rsidRDefault="00E04846" w:rsidP="00E04846">
            <w:pPr>
              <w:pStyle w:val="Prrafodelista"/>
              <w:numPr>
                <w:ilvl w:val="0"/>
                <w:numId w:val="22"/>
              </w:numPr>
              <w:spacing w:after="200" w:line="340" w:lineRule="exact"/>
              <w:rPr>
                <w:rFonts w:cs="Tahoma"/>
                <w:sz w:val="24"/>
                <w:szCs w:val="24"/>
                <w:lang w:val="es-ES"/>
              </w:rPr>
            </w:pPr>
            <w:r w:rsidRPr="009F131E">
              <w:rPr>
                <w:rFonts w:cs="Tahoma"/>
                <w:sz w:val="24"/>
                <w:szCs w:val="24"/>
                <w:lang w:val="es-ES"/>
              </w:rPr>
              <w:t xml:space="preserve">Acompañar a los técnicos e inspectores del Ministerio de Trabajo y Previsión Social en las inspecciones de carácter preventivo.  </w:t>
            </w:r>
          </w:p>
          <w:p w:rsidR="00E04846" w:rsidRPr="009F131E" w:rsidRDefault="00E04846" w:rsidP="00E04846">
            <w:pPr>
              <w:pStyle w:val="Prrafodelista"/>
              <w:numPr>
                <w:ilvl w:val="0"/>
                <w:numId w:val="22"/>
              </w:numPr>
              <w:spacing w:after="200" w:line="340" w:lineRule="exact"/>
              <w:rPr>
                <w:rFonts w:ascii="Calibri" w:hAnsi="Calibri" w:cs="Tahoma"/>
                <w:b/>
                <w:lang w:val="es-ES"/>
              </w:rPr>
            </w:pPr>
            <w:r w:rsidRPr="009F131E">
              <w:rPr>
                <w:rFonts w:cs="Tahoma"/>
                <w:sz w:val="24"/>
                <w:szCs w:val="24"/>
                <w:lang w:val="es-ES"/>
              </w:rPr>
              <w:t>Proponer al empleador la adopción de medidas de carácter preventivo para mejorar los niveles de protección de la seguridad y salud de los trabajadores.</w:t>
            </w:r>
            <w:r w:rsidRPr="009F131E">
              <w:rPr>
                <w:rFonts w:ascii="Calibri" w:hAnsi="Calibri" w:cs="Tahoma"/>
                <w:b/>
              </w:rPr>
              <w:t xml:space="preserve"> </w:t>
            </w:r>
            <w:r w:rsidRPr="009F131E">
              <w:rPr>
                <w:rFonts w:ascii="Calibri" w:hAnsi="Calibri" w:cs="Tahoma"/>
                <w:b/>
                <w:lang w:val="es-ES_tradnl"/>
              </w:rPr>
              <w:t xml:space="preserve"> </w:t>
            </w:r>
          </w:p>
        </w:tc>
      </w:tr>
    </w:tbl>
    <w:p w:rsidR="007503A0" w:rsidRDefault="007503A0" w:rsidP="007503A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03A0" w:rsidRPr="001D1740" w:rsidRDefault="007503A0" w:rsidP="007503A0">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A876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709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Héctor</w:t>
      </w:r>
      <w:r w:rsidR="00A876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Carranza </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p>
    <w:p w:rsidR="007503A0" w:rsidRPr="00394C08" w:rsidRDefault="007503A0" w:rsidP="007503A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5876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503A0" w:rsidRPr="0089400A" w:rsidRDefault="007503A0" w:rsidP="007503A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5B709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4016F6" w:rsidRPr="007705DC" w:rsidRDefault="004016F6" w:rsidP="004016F6">
      <w:pPr>
        <w:jc w:val="center"/>
        <w:rPr>
          <w:b/>
          <w:color w:val="F7CAAC" w:themeColor="accent2" w:themeTint="66"/>
          <w:sz w:val="72"/>
          <w14:textOutline w14:w="11112" w14:cap="flat" w14:cmpd="sng" w14:algn="ctr">
            <w14:solidFill>
              <w14:schemeClr w14:val="accent2"/>
            </w14:solidFill>
            <w14:prstDash w14:val="solid"/>
            <w14:round/>
          </w14:textOutline>
        </w:rPr>
      </w:pPr>
    </w:p>
    <w:tbl>
      <w:tblPr>
        <w:tblpPr w:leftFromText="141" w:rightFromText="141" w:vertAnchor="text" w:horzAnchor="margin" w:tblpY="1424"/>
        <w:tblW w:w="12823" w:type="dxa"/>
        <w:tblLayout w:type="fixed"/>
        <w:tblCellMar>
          <w:left w:w="71" w:type="dxa"/>
          <w:right w:w="71" w:type="dxa"/>
        </w:tblCellMar>
        <w:tblLook w:val="0000" w:firstRow="0" w:lastRow="0" w:firstColumn="0" w:lastColumn="0" w:noHBand="0" w:noVBand="0"/>
      </w:tblPr>
      <w:tblGrid>
        <w:gridCol w:w="3851"/>
        <w:gridCol w:w="8972"/>
      </w:tblGrid>
      <w:tr w:rsidR="006F129D" w:rsidRPr="00632A13" w:rsidTr="006F129D">
        <w:trPr>
          <w:cantSplit/>
          <w:trHeight w:val="782"/>
        </w:trPr>
        <w:tc>
          <w:tcPr>
            <w:tcW w:w="3851" w:type="dxa"/>
            <w:tcBorders>
              <w:top w:val="single" w:sz="6" w:space="0" w:color="auto"/>
              <w:left w:val="single" w:sz="12" w:space="0" w:color="auto"/>
              <w:bottom w:val="single" w:sz="6" w:space="0" w:color="auto"/>
              <w:right w:val="single" w:sz="6" w:space="0" w:color="auto"/>
            </w:tcBorders>
            <w:shd w:val="pct10" w:color="auto" w:fill="auto"/>
            <w:vAlign w:val="center"/>
          </w:tcPr>
          <w:p w:rsidR="006F129D" w:rsidRPr="00632A13" w:rsidRDefault="006F129D" w:rsidP="006F129D">
            <w:pPr>
              <w:jc w:val="both"/>
              <w:rPr>
                <w:rFonts w:ascii="Calibri" w:hAnsi="Calibri" w:cs="Tahoma"/>
                <w:b/>
                <w:lang w:val="es-ES"/>
              </w:rPr>
            </w:pPr>
            <w:r w:rsidRPr="00632A13">
              <w:rPr>
                <w:rFonts w:ascii="Calibri" w:hAnsi="Calibri" w:cs="Tahoma"/>
                <w:b/>
                <w:lang w:val="es-ES"/>
              </w:rPr>
              <w:lastRenderedPageBreak/>
              <w:t>Objetivo</w:t>
            </w:r>
          </w:p>
          <w:p w:rsidR="006F129D" w:rsidRPr="00632A13" w:rsidRDefault="006F129D" w:rsidP="006F129D">
            <w:pPr>
              <w:jc w:val="both"/>
              <w:rPr>
                <w:rFonts w:ascii="Calibri" w:hAnsi="Calibri" w:cs="Tahoma"/>
                <w:b/>
                <w:lang w:val="es-ES"/>
              </w:rPr>
            </w:pPr>
          </w:p>
        </w:tc>
        <w:tc>
          <w:tcPr>
            <w:tcW w:w="8972" w:type="dxa"/>
            <w:tcBorders>
              <w:top w:val="single" w:sz="6" w:space="0" w:color="auto"/>
              <w:left w:val="single" w:sz="6" w:space="0" w:color="auto"/>
              <w:bottom w:val="single" w:sz="6" w:space="0" w:color="auto"/>
              <w:right w:val="single" w:sz="12" w:space="0" w:color="auto"/>
            </w:tcBorders>
          </w:tcPr>
          <w:p w:rsidR="006F129D" w:rsidRPr="00632A13" w:rsidRDefault="006F129D" w:rsidP="006F129D">
            <w:pPr>
              <w:pStyle w:val="Text12"/>
              <w:spacing w:before="120" w:after="120" w:line="240" w:lineRule="atLeast"/>
              <w:ind w:left="113" w:right="113"/>
              <w:rPr>
                <w:rFonts w:asciiTheme="minorHAnsi" w:hAnsiTheme="minorHAnsi" w:cs="Tahoma"/>
                <w:szCs w:val="24"/>
                <w:lang w:val="es-ES"/>
              </w:rPr>
            </w:pPr>
            <w:r w:rsidRPr="00632A13">
              <w:rPr>
                <w:rFonts w:asciiTheme="minorHAnsi" w:hAnsiTheme="minorHAnsi" w:cs="Tahoma"/>
                <w:szCs w:val="24"/>
                <w:lang w:val="es-ES"/>
              </w:rPr>
              <w:t>Armonizar y articular los intereses de la comunidad y la Municipalidad para facilitar la realización de acciones y proyectos orientados al desarrollo local.</w:t>
            </w:r>
          </w:p>
        </w:tc>
      </w:tr>
      <w:tr w:rsidR="006F129D" w:rsidRPr="00632A13" w:rsidTr="006F129D">
        <w:trPr>
          <w:cantSplit/>
          <w:trHeight w:val="203"/>
        </w:trPr>
        <w:tc>
          <w:tcPr>
            <w:tcW w:w="12823"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6F129D" w:rsidRPr="00632A13" w:rsidRDefault="006F129D" w:rsidP="006F129D">
            <w:pPr>
              <w:overflowPunct w:val="0"/>
              <w:autoSpaceDE w:val="0"/>
              <w:autoSpaceDN w:val="0"/>
              <w:adjustRightInd w:val="0"/>
              <w:jc w:val="center"/>
              <w:textAlignment w:val="baseline"/>
              <w:rPr>
                <w:rFonts w:ascii="Calibri" w:hAnsi="Calibri" w:cs="Tahoma"/>
                <w:b/>
                <w:lang w:val="es-ES"/>
              </w:rPr>
            </w:pPr>
            <w:r w:rsidRPr="00632A13">
              <w:rPr>
                <w:rFonts w:ascii="Calibri" w:hAnsi="Calibri" w:cs="Tahoma"/>
                <w:b/>
                <w:lang w:val="es-ES"/>
              </w:rPr>
              <w:t>FUNCIONES</w:t>
            </w:r>
          </w:p>
        </w:tc>
      </w:tr>
      <w:tr w:rsidR="006F129D" w:rsidRPr="00632A13" w:rsidTr="006F129D">
        <w:trPr>
          <w:cantSplit/>
          <w:trHeight w:val="3529"/>
        </w:trPr>
        <w:tc>
          <w:tcPr>
            <w:tcW w:w="12823" w:type="dxa"/>
            <w:gridSpan w:val="2"/>
            <w:tcBorders>
              <w:top w:val="single" w:sz="6" w:space="0" w:color="auto"/>
              <w:left w:val="single" w:sz="12" w:space="0" w:color="auto"/>
              <w:bottom w:val="single" w:sz="6" w:space="0" w:color="auto"/>
              <w:right w:val="single" w:sz="12" w:space="0" w:color="auto"/>
            </w:tcBorders>
            <w:shd w:val="clear" w:color="auto" w:fill="auto"/>
          </w:tcPr>
          <w:p w:rsidR="006F129D" w:rsidRPr="00632A13" w:rsidRDefault="006F129D" w:rsidP="006F129D">
            <w:pPr>
              <w:pStyle w:val="Prrafodelista"/>
              <w:numPr>
                <w:ilvl w:val="0"/>
                <w:numId w:val="22"/>
              </w:numPr>
              <w:spacing w:after="200" w:line="340" w:lineRule="exact"/>
              <w:rPr>
                <w:rFonts w:cs="Tahoma"/>
                <w:sz w:val="24"/>
                <w:szCs w:val="24"/>
              </w:rPr>
            </w:pPr>
            <w:r w:rsidRPr="00632A13">
              <w:rPr>
                <w:rFonts w:cs="Tahoma"/>
                <w:sz w:val="24"/>
                <w:szCs w:val="24"/>
              </w:rPr>
              <w:t>Promover la organización comunitaria.</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Proporcionar asistencia técnica y legal a las comunidades para formalizar su organización.</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Mantener una base de datos actualizada de toda la información que se requiere de los diferentes sectores.</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Promover actividades que beneficien a las comunidades locales.</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Establecer y mantener la comunicación entre la comunidad y la municipalidad.</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Coordinar la divulgación, hacia la comunidad, de los proyectos y programas desarrollados por la Municipalidad.</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Apoyar al Concejo Municipal en la formulación de las políticas de comunicación.</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Apoyar en la evaluación de la gestión Municipal.</w:t>
            </w:r>
          </w:p>
          <w:p w:rsidR="006F129D" w:rsidRPr="00632A13" w:rsidRDefault="006F129D" w:rsidP="006F129D">
            <w:pPr>
              <w:pStyle w:val="Prrafodelista"/>
              <w:numPr>
                <w:ilvl w:val="0"/>
                <w:numId w:val="22"/>
              </w:numPr>
              <w:spacing w:after="200" w:line="340" w:lineRule="exact"/>
              <w:rPr>
                <w:rFonts w:cs="Tahoma"/>
                <w:sz w:val="24"/>
                <w:szCs w:val="24"/>
                <w:lang w:val="es-ES"/>
              </w:rPr>
            </w:pPr>
            <w:r w:rsidRPr="00632A13">
              <w:rPr>
                <w:rFonts w:cs="Tahoma"/>
                <w:sz w:val="24"/>
                <w:szCs w:val="24"/>
                <w:lang w:val="es-ES"/>
              </w:rPr>
              <w:t>Coordinar en la elaboración de instrumentos informativos.</w:t>
            </w:r>
          </w:p>
          <w:p w:rsidR="006F129D" w:rsidRPr="00D8113D" w:rsidRDefault="006F129D" w:rsidP="006F129D">
            <w:pPr>
              <w:pStyle w:val="Prrafodelista"/>
              <w:numPr>
                <w:ilvl w:val="0"/>
                <w:numId w:val="22"/>
              </w:numPr>
              <w:spacing w:before="120" w:after="120" w:line="240" w:lineRule="atLeast"/>
              <w:ind w:right="113"/>
              <w:jc w:val="both"/>
              <w:rPr>
                <w:rFonts w:cs="Tahoma"/>
                <w:sz w:val="24"/>
                <w:szCs w:val="24"/>
              </w:rPr>
            </w:pPr>
            <w:r w:rsidRPr="00632A13">
              <w:rPr>
                <w:rFonts w:cs="Tahoma"/>
                <w:sz w:val="24"/>
                <w:szCs w:val="24"/>
                <w:lang w:val="es-ES"/>
              </w:rPr>
              <w:t>Coordinar la ejecución de programas sociales, culturales, deportivos y medio ambientales, que la Municipalidad promueva.</w:t>
            </w:r>
          </w:p>
          <w:p w:rsidR="006F129D" w:rsidRPr="00632A13" w:rsidRDefault="006F129D" w:rsidP="006F129D">
            <w:pPr>
              <w:pStyle w:val="Prrafodelista"/>
              <w:numPr>
                <w:ilvl w:val="0"/>
                <w:numId w:val="22"/>
              </w:numPr>
              <w:spacing w:before="120" w:after="120" w:line="240" w:lineRule="atLeast"/>
              <w:ind w:right="113"/>
              <w:jc w:val="both"/>
              <w:rPr>
                <w:rFonts w:cs="Tahoma"/>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6F129D" w:rsidRDefault="004016F6"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t>UNIDAD DE PARTICIPACIÓN CIUDADANA</w:t>
      </w:r>
    </w:p>
    <w:p w:rsidR="00AF0343" w:rsidRPr="00AF0343" w:rsidRDefault="00AF0343" w:rsidP="00AF034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F0343" w:rsidRPr="00AF0343" w:rsidRDefault="00AF0343" w:rsidP="00AF034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129D" w:rsidRPr="0058763C" w:rsidRDefault="006F129D" w:rsidP="006F129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6F129D">
        <w:rPr>
          <w:color w:val="F7CAAC" w:themeColor="accent2" w:themeTint="66"/>
          <w:sz w:val="20"/>
          <w:szCs w:val="20"/>
          <w14:textOutline w14:w="11112" w14:cap="flat" w14:cmpd="sng" w14:algn="ctr">
            <w14:solidFill>
              <w14:schemeClr w14:val="accent2"/>
            </w14:solidFill>
            <w14:prstDash w14:val="solid"/>
            <w14:round/>
          </w14:textOutline>
        </w:rPr>
        <w:t xml:space="preserve"> </w:t>
      </w:r>
      <w:r w:rsidR="0058763C" w:rsidRPr="005876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Eulogio Mejía </w:t>
      </w:r>
    </w:p>
    <w:p w:rsidR="006F129D" w:rsidRPr="006F129D" w:rsidRDefault="006F129D" w:rsidP="006F129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5876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4016F6" w:rsidRPr="00AF0343" w:rsidRDefault="006F129D" w:rsidP="006F129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DA72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7705DC" w:rsidRDefault="004016F6" w:rsidP="004016F6">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UNIDAD DE MEDIO AMBIENTE</w:t>
      </w: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6F129D" w:rsidRPr="0057206D" w:rsidTr="00015E8D">
        <w:trPr>
          <w:cantSplit/>
        </w:trPr>
        <w:tc>
          <w:tcPr>
            <w:tcW w:w="1529" w:type="pct"/>
            <w:shd w:val="pct10" w:color="auto" w:fill="auto"/>
          </w:tcPr>
          <w:p w:rsidR="006F129D" w:rsidRPr="0057206D" w:rsidRDefault="006F129D" w:rsidP="00015E8D">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6F129D" w:rsidRPr="0057206D" w:rsidRDefault="006F129D" w:rsidP="00015E8D">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6F129D" w:rsidRPr="00FF6B71" w:rsidTr="00015E8D">
        <w:trPr>
          <w:cantSplit/>
        </w:trPr>
        <w:tc>
          <w:tcPr>
            <w:tcW w:w="5000" w:type="pct"/>
            <w:gridSpan w:val="2"/>
            <w:shd w:val="pct10" w:color="auto" w:fill="auto"/>
          </w:tcPr>
          <w:p w:rsidR="006F129D" w:rsidRPr="00FF6B71" w:rsidRDefault="006F129D" w:rsidP="00015E8D">
            <w:pPr>
              <w:pStyle w:val="Encabezado"/>
              <w:tabs>
                <w:tab w:val="center" w:pos="438"/>
              </w:tabs>
              <w:jc w:val="center"/>
              <w:rPr>
                <w:rFonts w:ascii="Calibri" w:hAnsi="Calibri"/>
                <w:b/>
                <w:sz w:val="24"/>
                <w:szCs w:val="24"/>
              </w:rPr>
            </w:pPr>
            <w:r>
              <w:rPr>
                <w:rFonts w:ascii="Calibri" w:hAnsi="Calibri"/>
                <w:b/>
                <w:sz w:val="24"/>
                <w:szCs w:val="24"/>
              </w:rPr>
              <w:t>FUNCIONES</w:t>
            </w:r>
          </w:p>
        </w:tc>
      </w:tr>
      <w:tr w:rsidR="006F129D" w:rsidRPr="0057206D" w:rsidTr="00015E8D">
        <w:trPr>
          <w:cantSplit/>
        </w:trPr>
        <w:tc>
          <w:tcPr>
            <w:tcW w:w="5000" w:type="pct"/>
            <w:gridSpan w:val="2"/>
            <w:shd w:val="clear" w:color="auto" w:fill="auto"/>
          </w:tcPr>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6F129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6F129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6F129D" w:rsidRPr="0057206D" w:rsidRDefault="006F129D" w:rsidP="006F129D">
            <w:pPr>
              <w:pStyle w:val="Encabezado"/>
              <w:keepLines/>
              <w:numPr>
                <w:ilvl w:val="0"/>
                <w:numId w:val="23"/>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AF0343" w:rsidRPr="00AF0343" w:rsidRDefault="00AF0343" w:rsidP="00AF034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6F129D" w:rsidRPr="006F129D" w:rsidRDefault="006F129D" w:rsidP="006F129D">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AF034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59A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Julio Cesar Mejía </w:t>
      </w:r>
      <w:r w:rsidRPr="006F129D">
        <w:rPr>
          <w:color w:val="F7CAAC" w:themeColor="accent2" w:themeTint="66"/>
          <w:sz w:val="20"/>
          <w:szCs w:val="20"/>
          <w14:textOutline w14:w="11112" w14:cap="flat" w14:cmpd="sng" w14:algn="ctr">
            <w14:solidFill>
              <w14:schemeClr w14:val="accent2"/>
            </w14:solidFill>
            <w14:prstDash w14:val="solid"/>
            <w14:round/>
          </w14:textOutline>
        </w:rPr>
        <w:t xml:space="preserve"> </w:t>
      </w:r>
    </w:p>
    <w:p w:rsidR="006F129D" w:rsidRPr="006F129D" w:rsidRDefault="006F129D" w:rsidP="006F129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7F59A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6F129D" w:rsidRPr="006F129D" w:rsidRDefault="006F129D" w:rsidP="006F129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7F59A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0E7199" w:rsidRDefault="000E7199" w:rsidP="006F129D">
      <w:pPr>
        <w:rPr>
          <w:b/>
          <w:color w:val="F7CAAC" w:themeColor="accent2" w:themeTint="66"/>
          <w:sz w:val="72"/>
          <w14:textOutline w14:w="11112" w14:cap="flat" w14:cmpd="sng" w14:algn="ctr">
            <w14:solidFill>
              <w14:schemeClr w14:val="accent2"/>
            </w14:solidFill>
            <w14:prstDash w14:val="solid"/>
            <w14:round/>
          </w14:textOutline>
        </w:rPr>
      </w:pPr>
    </w:p>
    <w:p w:rsidR="000E7199" w:rsidRPr="007705DC" w:rsidRDefault="000E7199" w:rsidP="006F129D">
      <w:pPr>
        <w:rPr>
          <w:b/>
          <w:color w:val="F7CAAC" w:themeColor="accent2" w:themeTint="66"/>
          <w:sz w:val="72"/>
          <w14:textOutline w14:w="11112" w14:cap="flat" w14:cmpd="sng" w14:algn="ctr">
            <w14:solidFill>
              <w14:schemeClr w14:val="accent2"/>
            </w14:solidFill>
            <w14:prstDash w14:val="solid"/>
            <w14:round/>
          </w14:textOutline>
        </w:rPr>
      </w:pPr>
    </w:p>
    <w:tbl>
      <w:tblPr>
        <w:tblpPr w:leftFromText="141" w:rightFromText="141" w:vertAnchor="text" w:horzAnchor="margin" w:tblpXSpec="center" w:tblpY="1030"/>
        <w:tblW w:w="12240" w:type="dxa"/>
        <w:tblLayout w:type="fixed"/>
        <w:tblCellMar>
          <w:left w:w="70" w:type="dxa"/>
          <w:right w:w="70" w:type="dxa"/>
        </w:tblCellMar>
        <w:tblLook w:val="0000" w:firstRow="0" w:lastRow="0" w:firstColumn="0" w:lastColumn="0" w:noHBand="0" w:noVBand="0"/>
      </w:tblPr>
      <w:tblGrid>
        <w:gridCol w:w="3873"/>
        <w:gridCol w:w="8367"/>
      </w:tblGrid>
      <w:tr w:rsidR="006F129D" w:rsidRPr="000467E3" w:rsidTr="00FB1696">
        <w:trPr>
          <w:cantSplit/>
          <w:trHeight w:val="831"/>
        </w:trPr>
        <w:tc>
          <w:tcPr>
            <w:tcW w:w="3873" w:type="dxa"/>
            <w:tcBorders>
              <w:top w:val="single" w:sz="6" w:space="0" w:color="auto"/>
              <w:left w:val="single" w:sz="12" w:space="0" w:color="auto"/>
              <w:bottom w:val="single" w:sz="6" w:space="0" w:color="auto"/>
              <w:right w:val="single" w:sz="6" w:space="0" w:color="auto"/>
            </w:tcBorders>
            <w:shd w:val="pct10" w:color="auto" w:fill="auto"/>
          </w:tcPr>
          <w:p w:rsidR="006F129D" w:rsidRPr="000467E3" w:rsidRDefault="006F129D" w:rsidP="006F129D">
            <w:pPr>
              <w:spacing w:line="276" w:lineRule="auto"/>
              <w:jc w:val="both"/>
              <w:rPr>
                <w:rFonts w:ascii="Calibri" w:hAnsi="Calibri" w:cs="Tahoma"/>
                <w:b/>
                <w:lang w:val="es-ES"/>
              </w:rPr>
            </w:pPr>
            <w:r w:rsidRPr="000467E3">
              <w:rPr>
                <w:rFonts w:ascii="Calibri" w:hAnsi="Calibri" w:cs="Tahoma"/>
                <w:b/>
                <w:lang w:val="es-ES"/>
              </w:rPr>
              <w:lastRenderedPageBreak/>
              <w:t>Descripción General</w:t>
            </w:r>
          </w:p>
        </w:tc>
        <w:tc>
          <w:tcPr>
            <w:tcW w:w="8367" w:type="dxa"/>
            <w:tcBorders>
              <w:top w:val="single" w:sz="6" w:space="0" w:color="auto"/>
              <w:left w:val="single" w:sz="6" w:space="0" w:color="auto"/>
              <w:bottom w:val="single" w:sz="6" w:space="0" w:color="auto"/>
              <w:right w:val="single" w:sz="12" w:space="0" w:color="auto"/>
            </w:tcBorders>
          </w:tcPr>
          <w:p w:rsidR="006F129D" w:rsidRPr="000467E3" w:rsidRDefault="006F129D" w:rsidP="006F129D">
            <w:pPr>
              <w:overflowPunct w:val="0"/>
              <w:autoSpaceDE w:val="0"/>
              <w:autoSpaceDN w:val="0"/>
              <w:adjustRightInd w:val="0"/>
              <w:spacing w:line="276" w:lineRule="auto"/>
              <w:jc w:val="both"/>
              <w:textAlignment w:val="baseline"/>
              <w:rPr>
                <w:rFonts w:ascii="Calibri" w:hAnsi="Calibri" w:cs="Tahoma"/>
                <w:lang w:val="es-ES"/>
              </w:rPr>
            </w:pPr>
            <w:r w:rsidRPr="000467E3">
              <w:rPr>
                <w:rFonts w:ascii="Calibri" w:hAnsi="Calibri" w:cs="Tahoma"/>
              </w:rPr>
              <w:t>Inscribir todos los datos relativos a la identidad, ingreso, desempeño, capacitación, retiro, beneficiarios y cualquier otro dato que se considere conveniente de los empleados y funcionarios incorporados a la carrera administrativa</w:t>
            </w:r>
            <w:r>
              <w:rPr>
                <w:rFonts w:ascii="Calibri" w:hAnsi="Calibri" w:cs="Tahoma"/>
              </w:rPr>
              <w:t>.</w:t>
            </w:r>
          </w:p>
        </w:tc>
      </w:tr>
      <w:tr w:rsidR="006F129D" w:rsidRPr="000467E3" w:rsidTr="006F129D">
        <w:trPr>
          <w:cantSplit/>
          <w:trHeight w:val="446"/>
        </w:trPr>
        <w:tc>
          <w:tcPr>
            <w:tcW w:w="12240" w:type="dxa"/>
            <w:gridSpan w:val="2"/>
            <w:tcBorders>
              <w:top w:val="single" w:sz="6" w:space="0" w:color="auto"/>
              <w:left w:val="single" w:sz="12" w:space="0" w:color="auto"/>
              <w:bottom w:val="single" w:sz="6" w:space="0" w:color="auto"/>
              <w:right w:val="single" w:sz="12" w:space="0" w:color="auto"/>
            </w:tcBorders>
            <w:shd w:val="pct10" w:color="auto" w:fill="auto"/>
          </w:tcPr>
          <w:p w:rsidR="006F129D" w:rsidRPr="000467E3" w:rsidRDefault="006F129D" w:rsidP="006F129D">
            <w:pPr>
              <w:spacing w:line="276" w:lineRule="auto"/>
              <w:jc w:val="center"/>
              <w:rPr>
                <w:rFonts w:ascii="Calibri" w:hAnsi="Calibri" w:cs="Tahoma"/>
                <w:lang w:val="es-ES"/>
              </w:rPr>
            </w:pPr>
            <w:r w:rsidRPr="000467E3">
              <w:rPr>
                <w:rFonts w:ascii="Calibri" w:hAnsi="Calibri" w:cs="Tahoma"/>
                <w:b/>
                <w:lang w:val="es-ES"/>
              </w:rPr>
              <w:t>FUNCIONES</w:t>
            </w:r>
          </w:p>
        </w:tc>
      </w:tr>
      <w:tr w:rsidR="006F129D" w:rsidRPr="000467E3" w:rsidTr="00FB1696">
        <w:trPr>
          <w:cantSplit/>
          <w:trHeight w:val="2388"/>
        </w:trPr>
        <w:tc>
          <w:tcPr>
            <w:tcW w:w="12240" w:type="dxa"/>
            <w:gridSpan w:val="2"/>
            <w:tcBorders>
              <w:top w:val="single" w:sz="6" w:space="0" w:color="auto"/>
              <w:left w:val="single" w:sz="12" w:space="0" w:color="auto"/>
              <w:bottom w:val="single" w:sz="6" w:space="0" w:color="auto"/>
              <w:right w:val="single" w:sz="12" w:space="0" w:color="auto"/>
            </w:tcBorders>
            <w:shd w:val="clear" w:color="auto" w:fill="auto"/>
          </w:tcPr>
          <w:p w:rsidR="006F129D" w:rsidRPr="000467E3" w:rsidRDefault="006F129D" w:rsidP="006F129D">
            <w:pPr>
              <w:pStyle w:val="NormalTahoma"/>
              <w:numPr>
                <w:ilvl w:val="0"/>
                <w:numId w:val="19"/>
              </w:numPr>
              <w:spacing w:before="0" w:beforeAutospacing="0" w:after="0" w:afterAutospacing="0" w:line="276" w:lineRule="auto"/>
              <w:rPr>
                <w:rFonts w:ascii="Calibri" w:hAnsi="Calibri"/>
                <w:sz w:val="24"/>
                <w:szCs w:val="24"/>
              </w:rPr>
            </w:pPr>
            <w:r w:rsidRPr="000467E3">
              <w:rPr>
                <w:rFonts w:ascii="Calibri" w:hAnsi="Calibri"/>
                <w:sz w:val="24"/>
                <w:szCs w:val="24"/>
              </w:rPr>
              <w:t>Llevar el Registro Municipal de los empleados de Carrera Administrativa.</w:t>
            </w:r>
          </w:p>
          <w:p w:rsidR="006F129D" w:rsidRPr="000467E3" w:rsidRDefault="006F129D" w:rsidP="006F129D">
            <w:pPr>
              <w:pStyle w:val="NormalTahoma"/>
              <w:numPr>
                <w:ilvl w:val="0"/>
                <w:numId w:val="19"/>
              </w:numPr>
              <w:spacing w:before="0" w:beforeAutospacing="0" w:after="0" w:afterAutospacing="0" w:line="276" w:lineRule="auto"/>
              <w:rPr>
                <w:rFonts w:ascii="Calibri" w:hAnsi="Calibri"/>
                <w:sz w:val="24"/>
                <w:szCs w:val="24"/>
              </w:rPr>
            </w:pPr>
            <w:r w:rsidRPr="000467E3">
              <w:rPr>
                <w:rFonts w:ascii="Calibri" w:hAnsi="Calibri"/>
                <w:sz w:val="24"/>
                <w:szCs w:val="24"/>
              </w:rPr>
              <w:t xml:space="preserve">Contar con </w:t>
            </w:r>
            <w:r>
              <w:rPr>
                <w:rFonts w:ascii="Calibri" w:hAnsi="Calibri"/>
                <w:sz w:val="24"/>
                <w:szCs w:val="24"/>
              </w:rPr>
              <w:t>los expedientes</w:t>
            </w:r>
            <w:r w:rsidRPr="000467E3">
              <w:rPr>
                <w:rFonts w:ascii="Calibri" w:hAnsi="Calibri"/>
                <w:sz w:val="24"/>
                <w:szCs w:val="24"/>
              </w:rPr>
              <w:t xml:space="preserve"> de todo el personal de Carrera Administrativa con fotografía reciente.</w:t>
            </w:r>
          </w:p>
          <w:p w:rsidR="006F129D" w:rsidRPr="000467E3" w:rsidRDefault="006F129D" w:rsidP="006F129D">
            <w:pPr>
              <w:pStyle w:val="NormalTahoma"/>
              <w:numPr>
                <w:ilvl w:val="0"/>
                <w:numId w:val="19"/>
              </w:numPr>
              <w:spacing w:before="0" w:beforeAutospacing="0" w:after="0" w:afterAutospacing="0" w:line="276" w:lineRule="auto"/>
              <w:rPr>
                <w:rFonts w:ascii="Calibri" w:hAnsi="Calibri"/>
                <w:sz w:val="24"/>
                <w:szCs w:val="24"/>
              </w:rPr>
            </w:pPr>
            <w:r w:rsidRPr="000467E3">
              <w:rPr>
                <w:rFonts w:ascii="Calibri" w:hAnsi="Calibri"/>
                <w:sz w:val="24"/>
                <w:szCs w:val="24"/>
              </w:rPr>
              <w:t xml:space="preserve">Poseer en forma magnética o física </w:t>
            </w:r>
            <w:r>
              <w:rPr>
                <w:rFonts w:ascii="Calibri" w:hAnsi="Calibri"/>
                <w:sz w:val="24"/>
                <w:szCs w:val="24"/>
              </w:rPr>
              <w:t>los expedientes</w:t>
            </w:r>
            <w:r w:rsidRPr="000467E3">
              <w:rPr>
                <w:rFonts w:ascii="Calibri" w:hAnsi="Calibri"/>
                <w:sz w:val="24"/>
                <w:szCs w:val="24"/>
              </w:rPr>
              <w:t xml:space="preserve"> de los empleados de carrera, teniendo en cuenta las siguientes </w:t>
            </w:r>
            <w:r>
              <w:rPr>
                <w:rFonts w:ascii="Calibri" w:hAnsi="Calibri"/>
                <w:sz w:val="24"/>
                <w:szCs w:val="24"/>
              </w:rPr>
              <w:t>características: Generales del empleado, Experiencia l</w:t>
            </w:r>
            <w:r w:rsidRPr="000467E3">
              <w:rPr>
                <w:rFonts w:ascii="Calibri" w:hAnsi="Calibri"/>
                <w:sz w:val="24"/>
                <w:szCs w:val="24"/>
              </w:rPr>
              <w:t xml:space="preserve">aboral, Formación </w:t>
            </w:r>
            <w:r>
              <w:rPr>
                <w:rFonts w:ascii="Calibri" w:hAnsi="Calibri"/>
                <w:sz w:val="24"/>
                <w:szCs w:val="24"/>
              </w:rPr>
              <w:t>a</w:t>
            </w:r>
            <w:r w:rsidRPr="000467E3">
              <w:rPr>
                <w:rFonts w:ascii="Calibri" w:hAnsi="Calibri"/>
                <w:sz w:val="24"/>
                <w:szCs w:val="24"/>
              </w:rPr>
              <w:t>cadémica, Capacitaciones y Edu</w:t>
            </w:r>
            <w:r>
              <w:rPr>
                <w:rFonts w:ascii="Calibri" w:hAnsi="Calibri"/>
                <w:sz w:val="24"/>
                <w:szCs w:val="24"/>
              </w:rPr>
              <w:t>cación no formal, Antecedentes l</w:t>
            </w:r>
            <w:r w:rsidRPr="000467E3">
              <w:rPr>
                <w:rFonts w:ascii="Calibri" w:hAnsi="Calibri"/>
                <w:sz w:val="24"/>
                <w:szCs w:val="24"/>
              </w:rPr>
              <w:t>aborales dentro de la Institución.</w:t>
            </w:r>
          </w:p>
          <w:p w:rsidR="006F129D" w:rsidRPr="000467E3" w:rsidRDefault="006F129D" w:rsidP="006F129D">
            <w:pPr>
              <w:numPr>
                <w:ilvl w:val="0"/>
                <w:numId w:val="19"/>
              </w:numPr>
              <w:spacing w:after="0" w:line="276" w:lineRule="auto"/>
              <w:rPr>
                <w:rFonts w:ascii="Calibri" w:hAnsi="Calibri" w:cs="Tahoma"/>
                <w:b/>
                <w:lang w:val="es-ES"/>
              </w:rPr>
            </w:pPr>
            <w:r w:rsidRPr="000467E3">
              <w:rPr>
                <w:rFonts w:ascii="Calibri" w:hAnsi="Calibri" w:cs="Tahoma"/>
              </w:rPr>
              <w:t>Remitir al Registro Nacional de la Carrera Administrativa Municipal los expedientes de los empleados de carrera tales</w:t>
            </w:r>
            <w:r>
              <w:rPr>
                <w:rFonts w:ascii="Calibri" w:hAnsi="Calibri" w:cs="Tahoma"/>
              </w:rPr>
              <w:t xml:space="preserve"> como</w:t>
            </w:r>
            <w:r w:rsidRPr="000467E3">
              <w:rPr>
                <w:rFonts w:ascii="Calibri" w:hAnsi="Calibri" w:cs="Tahoma"/>
              </w:rPr>
              <w:t>: ingresos, ascenso, sanciones, suspensiones y despidos</w:t>
            </w:r>
            <w:r>
              <w:rPr>
                <w:rFonts w:ascii="Calibri" w:hAnsi="Calibri" w:cs="Tahoma"/>
              </w:rPr>
              <w:t>.</w:t>
            </w:r>
          </w:p>
        </w:tc>
      </w:tr>
    </w:tbl>
    <w:p w:rsidR="007705DC" w:rsidRDefault="000E7199" w:rsidP="000E7199">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t>REGISTRO MUNICIPAL LCAM</w:t>
      </w:r>
    </w:p>
    <w:p w:rsidR="00483FD2" w:rsidRPr="00483FD2" w:rsidRDefault="00483FD2" w:rsidP="00483FD2">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FB1696" w:rsidRPr="00127CD4" w:rsidRDefault="00FB1696" w:rsidP="00127CD4">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483FD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483FD2" w:rsidRPr="00483FD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72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Abdón Duran. </w:t>
      </w:r>
    </w:p>
    <w:p w:rsidR="00FB1696" w:rsidRPr="006F129D" w:rsidRDefault="00FB1696" w:rsidP="00FB1696">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A456F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FB1696" w:rsidRPr="006F129D" w:rsidRDefault="00FB1696" w:rsidP="00FB1696">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A456F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0E7199" w:rsidRDefault="000E7199" w:rsidP="000E7199">
      <w:pPr>
        <w:jc w:val="center"/>
        <w:rPr>
          <w:b/>
          <w:color w:val="F7CAAC" w:themeColor="accent2" w:themeTint="66"/>
          <w:sz w:val="72"/>
          <w14:textOutline w14:w="11112" w14:cap="flat" w14:cmpd="sng" w14:algn="ctr">
            <w14:solidFill>
              <w14:schemeClr w14:val="accent2"/>
            </w14:solidFill>
            <w14:prstDash w14:val="solid"/>
            <w14:round/>
          </w14:textOutline>
        </w:rPr>
      </w:pPr>
    </w:p>
    <w:p w:rsidR="00FB1696" w:rsidRDefault="00FB1696" w:rsidP="000E7199">
      <w:pPr>
        <w:jc w:val="center"/>
        <w:rPr>
          <w:b/>
          <w:color w:val="F7CAAC" w:themeColor="accent2" w:themeTint="66"/>
          <w:sz w:val="72"/>
          <w14:textOutline w14:w="11112" w14:cap="flat" w14:cmpd="sng" w14:algn="ctr">
            <w14:solidFill>
              <w14:schemeClr w14:val="accent2"/>
            </w14:solidFill>
            <w14:prstDash w14:val="solid"/>
            <w14:round/>
          </w14:textOutline>
        </w:rPr>
      </w:pPr>
    </w:p>
    <w:p w:rsidR="00385441" w:rsidRPr="00D748D5" w:rsidRDefault="00385441" w:rsidP="00385441">
      <w:pPr>
        <w:numPr>
          <w:ilvl w:val="0"/>
          <w:numId w:val="5"/>
        </w:numPr>
        <w:jc w:val="center"/>
        <w:rPr>
          <w:b/>
          <w:color w:val="F7CAAC" w:themeColor="accent2" w:themeTint="66"/>
          <w:sz w:val="52"/>
          <w14:textOutline w14:w="11112" w14:cap="flat" w14:cmpd="sng" w14:algn="ctr">
            <w14:solidFill>
              <w14:schemeClr w14:val="accent2"/>
            </w14:solidFill>
            <w14:prstDash w14:val="solid"/>
            <w14:round/>
          </w14:textOutline>
        </w:rPr>
      </w:pPr>
      <w:r w:rsidRPr="00D748D5">
        <w:rPr>
          <w:b/>
          <w:color w:val="F7CAAC" w:themeColor="accent2" w:themeTint="66"/>
          <w:sz w:val="52"/>
          <w14:textOutline w14:w="11112" w14:cap="flat" w14:cmpd="sng" w14:algn="ctr">
            <w14:solidFill>
              <w14:schemeClr w14:val="accent2"/>
            </w14:solidFill>
            <w14:prstDash w14:val="solid"/>
            <w14:round/>
          </w14:textOutline>
        </w:rPr>
        <w:lastRenderedPageBreak/>
        <w:t>COMISIÓN DE OPERACIONES DE EMERGENCIA</w:t>
      </w:r>
    </w:p>
    <w:tbl>
      <w:tblPr>
        <w:tblpPr w:leftFromText="141" w:rightFromText="141" w:vertAnchor="page" w:horzAnchor="margin" w:tblpXSpec="center" w:tblpY="2655"/>
        <w:tblW w:w="11863" w:type="dxa"/>
        <w:tblLayout w:type="fixed"/>
        <w:tblCellMar>
          <w:left w:w="70" w:type="dxa"/>
          <w:right w:w="70" w:type="dxa"/>
        </w:tblCellMar>
        <w:tblLook w:val="0000" w:firstRow="0" w:lastRow="0" w:firstColumn="0" w:lastColumn="0" w:noHBand="0" w:noVBand="0"/>
      </w:tblPr>
      <w:tblGrid>
        <w:gridCol w:w="3754"/>
        <w:gridCol w:w="8109"/>
      </w:tblGrid>
      <w:tr w:rsidR="00AF0A74" w:rsidRPr="00385441" w:rsidTr="002F6593">
        <w:trPr>
          <w:cantSplit/>
          <w:trHeight w:val="571"/>
        </w:trPr>
        <w:tc>
          <w:tcPr>
            <w:tcW w:w="3754" w:type="dxa"/>
            <w:tcBorders>
              <w:top w:val="single" w:sz="6" w:space="0" w:color="auto"/>
              <w:left w:val="single" w:sz="12" w:space="0" w:color="auto"/>
              <w:bottom w:val="single" w:sz="6" w:space="0" w:color="auto"/>
              <w:right w:val="single" w:sz="6" w:space="0" w:color="auto"/>
            </w:tcBorders>
            <w:shd w:val="pct10" w:color="auto" w:fill="auto"/>
          </w:tcPr>
          <w:p w:rsidR="00AF0A74" w:rsidRPr="00385441" w:rsidRDefault="00AF0A74" w:rsidP="00AF0A74">
            <w:pPr>
              <w:spacing w:line="276" w:lineRule="auto"/>
              <w:jc w:val="both"/>
              <w:rPr>
                <w:rFonts w:ascii="Calibri" w:hAnsi="Calibri" w:cs="Tahoma"/>
                <w:b/>
                <w:sz w:val="20"/>
                <w:lang w:val="es-ES"/>
              </w:rPr>
            </w:pPr>
            <w:r w:rsidRPr="00385441">
              <w:rPr>
                <w:rFonts w:ascii="Calibri" w:hAnsi="Calibri" w:cs="Tahoma"/>
                <w:b/>
                <w:sz w:val="20"/>
                <w:lang w:val="es-ES"/>
              </w:rPr>
              <w:t>Descripción General</w:t>
            </w:r>
          </w:p>
        </w:tc>
        <w:tc>
          <w:tcPr>
            <w:tcW w:w="8109" w:type="dxa"/>
            <w:tcBorders>
              <w:top w:val="single" w:sz="6" w:space="0" w:color="auto"/>
              <w:left w:val="single" w:sz="6" w:space="0" w:color="auto"/>
              <w:bottom w:val="single" w:sz="6" w:space="0" w:color="auto"/>
              <w:right w:val="single" w:sz="12" w:space="0" w:color="auto"/>
            </w:tcBorders>
          </w:tcPr>
          <w:p w:rsidR="00AF0A74" w:rsidRPr="00385441" w:rsidRDefault="00AF0A74" w:rsidP="00AF0A74">
            <w:pPr>
              <w:overflowPunct w:val="0"/>
              <w:autoSpaceDE w:val="0"/>
              <w:autoSpaceDN w:val="0"/>
              <w:adjustRightInd w:val="0"/>
              <w:spacing w:line="276" w:lineRule="auto"/>
              <w:jc w:val="both"/>
              <w:textAlignment w:val="baseline"/>
              <w:rPr>
                <w:rFonts w:ascii="Calibri" w:hAnsi="Calibri" w:cs="Tahoma"/>
                <w:sz w:val="20"/>
                <w:lang w:val="es-ES"/>
              </w:rPr>
            </w:pPr>
            <w:r w:rsidRPr="00E21FDA">
              <w:rPr>
                <w:rFonts w:ascii="Calibri" w:hAnsi="Calibri" w:cs="Calibri"/>
                <w:sz w:val="18"/>
                <w:szCs w:val="20"/>
                <w:lang w:val="es-ES"/>
              </w:rPr>
              <w:t>Unidad encargada de proponer, dictaminar y ejecutar las actividades en relación a la implementación de la Ley de Protección Civil, Prevención y Mitigación de Desastres, Ley de Medio Ambiente, Ley de Seguridad y Salud Ocupacional y demás normativa vigente</w:t>
            </w:r>
            <w:r w:rsidRPr="00385441">
              <w:rPr>
                <w:rFonts w:ascii="Calibri" w:hAnsi="Calibri" w:cs="Calibri"/>
                <w:sz w:val="20"/>
                <w:szCs w:val="20"/>
                <w:lang w:val="es-ES"/>
              </w:rPr>
              <w:t>.</w:t>
            </w:r>
          </w:p>
        </w:tc>
      </w:tr>
      <w:tr w:rsidR="00AF0A74" w:rsidRPr="00385441" w:rsidTr="002F6593">
        <w:trPr>
          <w:cantSplit/>
          <w:trHeight w:val="315"/>
        </w:trPr>
        <w:tc>
          <w:tcPr>
            <w:tcW w:w="11863" w:type="dxa"/>
            <w:gridSpan w:val="2"/>
            <w:tcBorders>
              <w:top w:val="single" w:sz="6" w:space="0" w:color="auto"/>
              <w:left w:val="single" w:sz="12" w:space="0" w:color="auto"/>
              <w:bottom w:val="single" w:sz="6" w:space="0" w:color="auto"/>
              <w:right w:val="single" w:sz="12" w:space="0" w:color="auto"/>
            </w:tcBorders>
            <w:shd w:val="pct10" w:color="auto" w:fill="auto"/>
          </w:tcPr>
          <w:p w:rsidR="00AF0A74" w:rsidRPr="00385441" w:rsidRDefault="00AF0A74" w:rsidP="00AF0A74">
            <w:pPr>
              <w:spacing w:line="276" w:lineRule="auto"/>
              <w:jc w:val="center"/>
              <w:rPr>
                <w:rFonts w:ascii="Calibri" w:hAnsi="Calibri" w:cs="Tahoma"/>
                <w:sz w:val="20"/>
                <w:lang w:val="es-ES"/>
              </w:rPr>
            </w:pPr>
            <w:r w:rsidRPr="00385441">
              <w:rPr>
                <w:rFonts w:ascii="Calibri" w:hAnsi="Calibri" w:cs="Tahoma"/>
                <w:b/>
                <w:sz w:val="20"/>
                <w:lang w:val="es-ES"/>
              </w:rPr>
              <w:t>FUNCIONES</w:t>
            </w:r>
          </w:p>
        </w:tc>
      </w:tr>
      <w:tr w:rsidR="00AF0A74" w:rsidRPr="00385441" w:rsidTr="002F6593">
        <w:trPr>
          <w:cantSplit/>
          <w:trHeight w:val="2376"/>
        </w:trPr>
        <w:tc>
          <w:tcPr>
            <w:tcW w:w="11863" w:type="dxa"/>
            <w:gridSpan w:val="2"/>
            <w:tcBorders>
              <w:top w:val="single" w:sz="6" w:space="0" w:color="auto"/>
              <w:left w:val="single" w:sz="12" w:space="0" w:color="auto"/>
              <w:bottom w:val="single" w:sz="6" w:space="0" w:color="auto"/>
              <w:right w:val="single" w:sz="12" w:space="0" w:color="auto"/>
            </w:tcBorders>
            <w:shd w:val="clear" w:color="auto" w:fill="auto"/>
          </w:tcPr>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Cumplimiento, fiscalización y supervisión del plan Nacional y de las disposiciones de dicho plan en el municipio.</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Hacer evaluaciones de daños y necesidades en la eventualidad de un desastre.</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Coordinar las acciones con la Comisión Departamental correspondiente.</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Apoyar la coordinación de las acciones a realizarse en el municipio.</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Apoyar la planificación, organización, dirección y Control de las diferentes actividades de la Comisión Municipal de Protección Civil.</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 xml:space="preserve">Apoyar la elaboración del plan de Protección Civil y planes </w:t>
            </w:r>
            <w:proofErr w:type="spellStart"/>
            <w:r w:rsidRPr="00E21FDA">
              <w:rPr>
                <w:rFonts w:ascii="Calibri" w:hAnsi="Calibri" w:cs="Calibri"/>
                <w:sz w:val="18"/>
                <w:szCs w:val="20"/>
                <w:lang w:val="es-ES" w:eastAsia="es-ES"/>
              </w:rPr>
              <w:t>contingenciales</w:t>
            </w:r>
            <w:proofErr w:type="spellEnd"/>
            <w:r w:rsidRPr="00E21FDA">
              <w:rPr>
                <w:rFonts w:ascii="Calibri" w:hAnsi="Calibri" w:cs="Calibri"/>
                <w:sz w:val="18"/>
                <w:szCs w:val="20"/>
                <w:lang w:val="es-ES" w:eastAsia="es-ES"/>
              </w:rPr>
              <w:t>.</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Coordinar simulacros y simulaciones del municipio</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Mantener informado de las actividades que se realizan a la Departamental de Protección Civil.</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Coordinar y apoyar procesos de capacitación a nivel comunitario.</w:t>
            </w:r>
          </w:p>
          <w:p w:rsidR="00AF0A74" w:rsidRPr="00E21FDA" w:rsidRDefault="00AF0A74" w:rsidP="00AF0A74">
            <w:pPr>
              <w:pStyle w:val="Prrafodelista"/>
              <w:numPr>
                <w:ilvl w:val="0"/>
                <w:numId w:val="19"/>
              </w:numPr>
              <w:spacing w:after="200" w:line="276" w:lineRule="auto"/>
              <w:jc w:val="both"/>
              <w:rPr>
                <w:rFonts w:ascii="Calibri" w:hAnsi="Calibri" w:cs="Calibri"/>
                <w:sz w:val="18"/>
                <w:szCs w:val="20"/>
                <w:lang w:val="es-ES" w:eastAsia="es-ES"/>
              </w:rPr>
            </w:pPr>
            <w:r w:rsidRPr="00E21FDA">
              <w:rPr>
                <w:rFonts w:ascii="Calibri" w:hAnsi="Calibri" w:cs="Calibri"/>
                <w:sz w:val="18"/>
                <w:szCs w:val="20"/>
                <w:lang w:val="es-ES" w:eastAsia="es-ES"/>
              </w:rPr>
              <w:t>Velar por el registro e inventario, uso y mantenimiento adecuado al equipo que está designado bajo su custodia y responsabilidad.</w:t>
            </w:r>
          </w:p>
          <w:p w:rsidR="00AF0A74" w:rsidRPr="00385441" w:rsidRDefault="00AF0A74" w:rsidP="00AF0A74">
            <w:pPr>
              <w:pStyle w:val="Prrafodelista"/>
              <w:numPr>
                <w:ilvl w:val="0"/>
                <w:numId w:val="19"/>
              </w:numPr>
              <w:spacing w:after="200" w:line="276" w:lineRule="auto"/>
              <w:jc w:val="both"/>
              <w:rPr>
                <w:rFonts w:ascii="Calibri" w:hAnsi="Calibri" w:cs="Tahoma"/>
                <w:b/>
                <w:sz w:val="20"/>
                <w:lang w:val="es-ES"/>
              </w:rPr>
            </w:pPr>
            <w:r w:rsidRPr="00E21FDA">
              <w:rPr>
                <w:rFonts w:ascii="Calibri" w:hAnsi="Calibri" w:cs="Calibri"/>
                <w:sz w:val="18"/>
                <w:szCs w:val="20"/>
                <w:lang w:val="es-ES" w:eastAsia="es-ES"/>
              </w:rPr>
              <w:t>Fortalecer el desarrollo de las capacidades del nivel municipal y comunitario.</w:t>
            </w:r>
          </w:p>
        </w:tc>
      </w:tr>
    </w:tbl>
    <w:p w:rsidR="00385441" w:rsidRDefault="00385441" w:rsidP="00385441">
      <w:pPr>
        <w:jc w:val="center"/>
        <w:rPr>
          <w:b/>
          <w:color w:val="F7CAAC" w:themeColor="accent2" w:themeTint="66"/>
          <w:sz w:val="72"/>
          <w14:textOutline w14:w="11112" w14:cap="flat" w14:cmpd="sng" w14:algn="ctr">
            <w14:solidFill>
              <w14:schemeClr w14:val="accent2"/>
            </w14:solidFill>
            <w14:prstDash w14:val="solid"/>
            <w14:round/>
          </w14:textOutline>
        </w:rPr>
      </w:pPr>
    </w:p>
    <w:p w:rsidR="00385441" w:rsidRDefault="00385441" w:rsidP="00385441">
      <w:pPr>
        <w:jc w:val="center"/>
        <w:rPr>
          <w:b/>
          <w:color w:val="F7CAAC" w:themeColor="accent2" w:themeTint="66"/>
          <w:sz w:val="72"/>
          <w14:textOutline w14:w="11112" w14:cap="flat" w14:cmpd="sng" w14:algn="ctr">
            <w14:solidFill>
              <w14:schemeClr w14:val="accent2"/>
            </w14:solidFill>
            <w14:prstDash w14:val="solid"/>
            <w14:round/>
          </w14:textOutline>
        </w:rPr>
      </w:pPr>
    </w:p>
    <w:p w:rsidR="00385441" w:rsidRDefault="00385441" w:rsidP="00385441">
      <w:pPr>
        <w:jc w:val="center"/>
        <w:rPr>
          <w:b/>
          <w:color w:val="F7CAAC" w:themeColor="accent2" w:themeTint="66"/>
          <w:sz w:val="72"/>
          <w14:textOutline w14:w="11112" w14:cap="flat" w14:cmpd="sng" w14:algn="ctr">
            <w14:solidFill>
              <w14:schemeClr w14:val="accent2"/>
            </w14:solidFill>
            <w14:prstDash w14:val="solid"/>
            <w14:round/>
          </w14:textOutline>
        </w:rPr>
      </w:pPr>
    </w:p>
    <w:p w:rsidR="005E35C2" w:rsidRDefault="005E35C2" w:rsidP="00385441">
      <w:pPr>
        <w:jc w:val="center"/>
        <w:rPr>
          <w:b/>
          <w:color w:val="F7CAAC" w:themeColor="accent2" w:themeTint="66"/>
          <w:sz w:val="72"/>
          <w14:textOutline w14:w="11112" w14:cap="flat" w14:cmpd="sng" w14:algn="ctr">
            <w14:solidFill>
              <w14:schemeClr w14:val="accent2"/>
            </w14:solidFill>
            <w14:prstDash w14:val="solid"/>
            <w14:round/>
          </w14:textOutline>
        </w:rPr>
      </w:pPr>
    </w:p>
    <w:p w:rsidR="005E35C2" w:rsidRDefault="005E35C2" w:rsidP="00AA0917">
      <w:pPr>
        <w:spacing w:after="0"/>
        <w:rPr>
          <w:color w:val="F7CAAC" w:themeColor="accent2" w:themeTint="66"/>
          <w:sz w:val="20"/>
          <w:szCs w:val="20"/>
          <w14:textOutline w14:w="11112" w14:cap="flat" w14:cmpd="sng" w14:algn="ctr">
            <w14:solidFill>
              <w14:schemeClr w14:val="accent2"/>
            </w14:solidFill>
            <w14:prstDash w14:val="solid"/>
            <w14:round/>
          </w14:textOutline>
        </w:rPr>
      </w:pPr>
      <w:r w:rsidRPr="00D748D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D748D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48D5">
        <w:rPr>
          <w:color w:val="F7CAAC" w:themeColor="accent2" w:themeTint="66"/>
          <w:sz w:val="20"/>
          <w:szCs w:val="20"/>
          <w14:textOutline w14:w="11112" w14:cap="flat" w14:cmpd="sng" w14:algn="ctr">
            <w14:solidFill>
              <w14:schemeClr w14:val="accent2"/>
            </w14:solidFill>
            <w14:prstDash w14:val="solid"/>
            <w14:round/>
          </w14:textOutline>
        </w:rPr>
        <w:t xml:space="preserve"> </w:t>
      </w:r>
    </w:p>
    <w:p w:rsidR="00D2757C" w:rsidRDefault="00D2757C"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D2757C" w:rsidSect="00E02086">
          <w:headerReference w:type="even" r:id="rId8"/>
          <w:headerReference w:type="default" r:id="rId9"/>
          <w:footerReference w:type="default" r:id="rId10"/>
          <w:headerReference w:type="first" r:id="rId11"/>
          <w:pgSz w:w="15840" w:h="12240" w:orient="landscape"/>
          <w:pgMar w:top="1701" w:right="1417" w:bottom="1701" w:left="1417" w:header="708" w:footer="708" w:gutter="0"/>
          <w:pgBorders w:offsetFrom="page">
            <w:top w:val="cornerTriangles" w:sz="20" w:space="24" w:color="auto"/>
            <w:left w:val="cornerTriangles" w:sz="20" w:space="24" w:color="auto"/>
            <w:bottom w:val="cornerTriangles" w:sz="20" w:space="24" w:color="auto"/>
            <w:right w:val="cornerTriangles" w:sz="20" w:space="24" w:color="auto"/>
          </w:pgBorders>
          <w:cols w:space="708"/>
          <w:docGrid w:linePitch="360"/>
        </w:sectPr>
      </w:pPr>
    </w:p>
    <w:p w:rsidR="00AA0917" w:rsidRPr="00282D9F" w:rsidRDefault="008B4CD8"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Roberto Edmundo González</w:t>
      </w:r>
      <w:r w:rsidR="00AA0917"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Lara</w:t>
      </w:r>
    </w:p>
    <w:p w:rsidR="00AA0917" w:rsidRPr="00282D9F" w:rsidRDefault="00AA0917"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Director Hospital Nacional, </w:t>
      </w:r>
      <w:r w:rsidR="008B4CD8"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Carlos </w:t>
      </w:r>
      <w:r w:rsidR="00EF377E"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Elías</w:t>
      </w:r>
      <w:r w:rsidR="008B4CD8"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Portillo Lazo</w:t>
      </w:r>
    </w:p>
    <w:p w:rsidR="008B4CD8" w:rsidRPr="00282D9F" w:rsidRDefault="00AA0917"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Delegación PNC</w:t>
      </w:r>
      <w:r w:rsidR="00EF377E"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 Inspector Francisco Antonio Pérez </w:t>
      </w:r>
    </w:p>
    <w:p w:rsidR="00EF377E" w:rsidRPr="00282D9F" w:rsidRDefault="00EF377E"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Presidente de Junta Local Seccional de Cruz Roja, Alfredo Alberto Flores</w:t>
      </w:r>
    </w:p>
    <w:p w:rsidR="00EF377E" w:rsidRPr="00282D9F" w:rsidRDefault="00B7162C"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Director </w:t>
      </w:r>
      <w:proofErr w:type="spellStart"/>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Americares</w:t>
      </w:r>
      <w:proofErr w:type="spellEnd"/>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 Aníbal Quijano </w:t>
      </w:r>
    </w:p>
    <w:p w:rsidR="00C31FC9" w:rsidRPr="00282D9F" w:rsidRDefault="00C31FC9"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Directora Unidad Comunitaria de Salud Familiar</w:t>
      </w:r>
      <w:r w:rsidR="00AF528A"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Santiago de María</w:t>
      </w: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Leydi</w:t>
      </w:r>
      <w:proofErr w:type="spellEnd"/>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Rowena</w:t>
      </w:r>
      <w:proofErr w:type="spellEnd"/>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Matas Rivas </w:t>
      </w:r>
    </w:p>
    <w:p w:rsidR="00AF0A74" w:rsidRPr="00282D9F" w:rsidRDefault="00AF528A"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Directora Unidad Comunitaria de Salud Familiar Colonia el Cerrito, Dr. Raúl Rafael Guevara Serpas</w:t>
      </w:r>
    </w:p>
    <w:p w:rsidR="00AF0A74" w:rsidRPr="00282D9F" w:rsidRDefault="00AF0A74"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Instituto Salvadoreño de Seguro Social, Dra. Claudia María Rivera </w:t>
      </w:r>
    </w:p>
    <w:p w:rsidR="00096927" w:rsidRPr="00282D9F" w:rsidRDefault="002F6593"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 de Clínica</w:t>
      </w:r>
      <w:r w:rsidR="000A2A85"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Ortiz </w:t>
      </w:r>
      <w:r w:rsidR="00FA0A20"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Barriere Canto el Tigre, </w:t>
      </w:r>
      <w:r w:rsidR="00162A59"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r w:rsidR="00096927"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96927"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Wilber</w:t>
      </w:r>
      <w:proofErr w:type="spellEnd"/>
      <w:r w:rsidR="00096927"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Argueta </w:t>
      </w:r>
    </w:p>
    <w:p w:rsidR="00096927" w:rsidRPr="00282D9F" w:rsidRDefault="00096927"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Diócesis de Santiago de </w:t>
      </w:r>
      <w:r w:rsidR="009064CA"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María</w:t>
      </w: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Monseñor William Ernesto Iraheta</w:t>
      </w:r>
    </w:p>
    <w:p w:rsidR="00282D9F" w:rsidRDefault="009064CA"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Líder Comunitario</w:t>
      </w:r>
      <w:r w:rsidR="00282D9F" w:rsidRPr="00282D9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colonia Flor de Liz, Señor Antonio González</w:t>
      </w:r>
    </w:p>
    <w:p w:rsidR="00CF0E8F" w:rsidRDefault="00282D9F"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Asesor Pedagógico</w:t>
      </w:r>
      <w:r w:rsidR="00C67D9C">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MINED</w:t>
      </w:r>
      <w:r w:rsidR="00D2757C">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Licenciado Ale</w:t>
      </w:r>
      <w:r w:rsidR="00CF0E8F">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 Aria </w:t>
      </w:r>
    </w:p>
    <w:p w:rsidR="00D2757C" w:rsidRDefault="00CF0E8F" w:rsidP="00AA0917">
      <w:pPr>
        <w:spacing w:after="0"/>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D2757C" w:rsidSect="00D2757C">
          <w:type w:val="continuous"/>
          <w:pgSz w:w="15840" w:h="12240" w:orient="landscape"/>
          <w:pgMar w:top="1701" w:right="1417" w:bottom="1701" w:left="1417" w:header="708" w:footer="708" w:gutter="0"/>
          <w:pgBorders w:offsetFrom="page">
            <w:top w:val="cornerTriangles" w:sz="20" w:space="24" w:color="auto"/>
            <w:left w:val="cornerTriangles" w:sz="20" w:space="24" w:color="auto"/>
            <w:bottom w:val="cornerTriangles" w:sz="20" w:space="24" w:color="auto"/>
            <w:right w:val="cornerTriangles" w:sz="20" w:space="24" w:color="auto"/>
          </w:pgBorders>
          <w:cols w:num="2" w:space="708"/>
          <w:docGrid w:linePitch="360"/>
        </w:sectPr>
      </w:pP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Técnico de la Unidad de Gestión de Riesgo </w:t>
      </w:r>
      <w:r w:rsidR="000B7799">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Municipal, Héctor Alexander Carranza </w:t>
      </w:r>
    </w:p>
    <w:p w:rsidR="002F6593" w:rsidRDefault="00FA0A20" w:rsidP="00AA0917">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59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B7799" w:rsidRDefault="000B7799" w:rsidP="00AA0917">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D93E0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0B7799" w:rsidRPr="008B4CD8" w:rsidRDefault="000B7799" w:rsidP="00AA0917">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D93E0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0E7199" w:rsidRPr="000B7799" w:rsidRDefault="000E7199" w:rsidP="000B779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48D5" w:rsidRDefault="00D748D5" w:rsidP="00D748D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48D5" w:rsidRPr="00D748D5" w:rsidRDefault="00D748D5" w:rsidP="00D748D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705DC" w:rsidRDefault="000E7199" w:rsidP="000E7199">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532E8C" w:rsidRPr="00F20E21" w:rsidTr="00532E8C">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532E8C" w:rsidRPr="00336CBA" w:rsidRDefault="00532E8C" w:rsidP="00015E8D">
            <w:pPr>
              <w:spacing w:line="276" w:lineRule="auto"/>
              <w:jc w:val="both"/>
              <w:rPr>
                <w:rFonts w:ascii="Calibri" w:hAnsi="Calibri" w:cs="Tahoma"/>
                <w:b/>
                <w:lang w:val="es-ES"/>
              </w:rPr>
            </w:pPr>
            <w:r w:rsidRPr="00336CBA">
              <w:rPr>
                <w:rFonts w:ascii="Calibri" w:hAnsi="Calibri" w:cs="Tahoma"/>
                <w:b/>
                <w:lang w:val="es-ES"/>
              </w:rPr>
              <w:t>Objetivo</w:t>
            </w:r>
          </w:p>
          <w:p w:rsidR="00532E8C" w:rsidRPr="00336CBA" w:rsidRDefault="00532E8C" w:rsidP="00015E8D">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532E8C" w:rsidRPr="00F20E21" w:rsidRDefault="00532E8C" w:rsidP="00015E8D">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532E8C" w:rsidTr="00532E8C">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532E8C" w:rsidRPr="00336CBA" w:rsidRDefault="00532E8C" w:rsidP="00015E8D">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532E8C" w:rsidRDefault="00532E8C" w:rsidP="00015E8D">
            <w:pPr>
              <w:pStyle w:val="Encabezado"/>
              <w:jc w:val="both"/>
              <w:rPr>
                <w:rFonts w:ascii="Calibri" w:hAnsi="Calibri" w:cs="Tahoma"/>
                <w:sz w:val="24"/>
                <w:szCs w:val="24"/>
                <w:lang w:val="es-ES"/>
              </w:rPr>
            </w:pPr>
          </w:p>
        </w:tc>
      </w:tr>
      <w:tr w:rsidR="00532E8C" w:rsidRPr="00336CBA" w:rsidTr="00532E8C">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532E8C" w:rsidRPr="00336CBA" w:rsidRDefault="00532E8C" w:rsidP="00015E8D">
            <w:pPr>
              <w:spacing w:line="276" w:lineRule="auto"/>
              <w:jc w:val="center"/>
              <w:rPr>
                <w:rFonts w:ascii="Calibri" w:hAnsi="Calibri" w:cs="Tahoma"/>
                <w:lang w:val="es-ES"/>
              </w:rPr>
            </w:pPr>
            <w:r w:rsidRPr="00336CBA">
              <w:rPr>
                <w:rFonts w:ascii="Calibri" w:hAnsi="Calibri" w:cs="Tahoma"/>
                <w:b/>
                <w:lang w:val="es-ES"/>
              </w:rPr>
              <w:t>FUNCIONES</w:t>
            </w:r>
          </w:p>
        </w:tc>
      </w:tr>
      <w:tr w:rsidR="00532E8C" w:rsidRPr="00F54151" w:rsidTr="00532E8C">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532E8C" w:rsidRPr="00386228" w:rsidRDefault="00532E8C" w:rsidP="00532E8C">
            <w:pPr>
              <w:pStyle w:val="BulletRelaciones"/>
              <w:numPr>
                <w:ilvl w:val="0"/>
                <w:numId w:val="24"/>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532E8C" w:rsidRPr="00386228" w:rsidRDefault="00532E8C" w:rsidP="00532E8C">
            <w:pPr>
              <w:pStyle w:val="BulletRelaciones"/>
              <w:numPr>
                <w:ilvl w:val="0"/>
                <w:numId w:val="24"/>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532E8C" w:rsidRPr="00386228" w:rsidRDefault="00532E8C" w:rsidP="00532E8C">
            <w:pPr>
              <w:pStyle w:val="BulletRelaciones"/>
              <w:numPr>
                <w:ilvl w:val="0"/>
                <w:numId w:val="24"/>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532E8C" w:rsidRPr="00386228" w:rsidRDefault="00532E8C" w:rsidP="00532E8C">
            <w:pPr>
              <w:pStyle w:val="BulletRelaciones"/>
              <w:numPr>
                <w:ilvl w:val="0"/>
                <w:numId w:val="24"/>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532E8C" w:rsidRPr="00386228" w:rsidRDefault="00532E8C" w:rsidP="00532E8C">
            <w:pPr>
              <w:pStyle w:val="BulletRelaciones"/>
              <w:numPr>
                <w:ilvl w:val="0"/>
                <w:numId w:val="24"/>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532E8C" w:rsidRPr="00D8113D" w:rsidRDefault="00532E8C" w:rsidP="00532E8C">
            <w:pPr>
              <w:pStyle w:val="BulletRelaciones"/>
              <w:numPr>
                <w:ilvl w:val="0"/>
                <w:numId w:val="24"/>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532E8C" w:rsidRPr="00F54151" w:rsidRDefault="00532E8C" w:rsidP="00532E8C">
            <w:pPr>
              <w:pStyle w:val="BulletRelaciones"/>
              <w:numPr>
                <w:ilvl w:val="0"/>
                <w:numId w:val="24"/>
              </w:numPr>
              <w:overflowPunct w:val="0"/>
              <w:autoSpaceDE w:val="0"/>
              <w:autoSpaceDN w:val="0"/>
              <w:adjustRightInd w:val="0"/>
              <w:textAlignment w:val="baseline"/>
              <w:rPr>
                <w:rFonts w:asciiTheme="minorHAnsi" w:hAnsiTheme="minorHAnsi" w:cs="Tahoma"/>
                <w:b/>
                <w:lang w:val="es-ES"/>
              </w:rPr>
            </w:pPr>
            <w:proofErr w:type="spellStart"/>
            <w:r w:rsidRPr="00D8113D">
              <w:rPr>
                <w:rFonts w:ascii="Calibri" w:hAnsi="Calibri" w:cs="Arial"/>
              </w:rPr>
              <w:t>Presentar</w:t>
            </w:r>
            <w:proofErr w:type="spellEnd"/>
            <w:r w:rsidRPr="00D8113D">
              <w:rPr>
                <w:rFonts w:ascii="Calibri" w:hAnsi="Calibri" w:cs="Arial"/>
              </w:rPr>
              <w:t xml:space="preserve"> information </w:t>
            </w:r>
            <w:proofErr w:type="spellStart"/>
            <w:r w:rsidRPr="00D8113D">
              <w:rPr>
                <w:rFonts w:ascii="Calibri" w:hAnsi="Calibri" w:cs="Arial"/>
              </w:rPr>
              <w:t>solicitada</w:t>
            </w:r>
            <w:proofErr w:type="spellEnd"/>
            <w:r w:rsidRPr="00D8113D">
              <w:rPr>
                <w:rFonts w:ascii="Calibri" w:hAnsi="Calibri" w:cs="Arial"/>
              </w:rPr>
              <w:t xml:space="preserve"> </w:t>
            </w:r>
            <w:proofErr w:type="spellStart"/>
            <w:r w:rsidRPr="00D8113D">
              <w:rPr>
                <w:rFonts w:ascii="Calibri" w:hAnsi="Calibri" w:cs="Arial"/>
              </w:rPr>
              <w:t>por</w:t>
            </w:r>
            <w:proofErr w:type="spellEnd"/>
            <w:r w:rsidRPr="00D8113D">
              <w:rPr>
                <w:rFonts w:ascii="Calibri" w:hAnsi="Calibri" w:cs="Arial"/>
              </w:rPr>
              <w:t xml:space="preserve"> la </w:t>
            </w:r>
            <w:proofErr w:type="spellStart"/>
            <w:r w:rsidRPr="00D8113D">
              <w:rPr>
                <w:rFonts w:ascii="Calibri" w:hAnsi="Calibri" w:cs="Arial"/>
              </w:rPr>
              <w:t>Unidad</w:t>
            </w:r>
            <w:proofErr w:type="spellEnd"/>
            <w:r w:rsidRPr="00D8113D">
              <w:rPr>
                <w:rFonts w:ascii="Calibri" w:hAnsi="Calibri" w:cs="Arial"/>
              </w:rPr>
              <w:t xml:space="preserve"> de </w:t>
            </w:r>
            <w:proofErr w:type="spellStart"/>
            <w:r w:rsidRPr="00D8113D">
              <w:rPr>
                <w:rFonts w:ascii="Calibri" w:hAnsi="Calibri" w:cs="Arial"/>
              </w:rPr>
              <w:t>Información</w:t>
            </w:r>
            <w:proofErr w:type="spellEnd"/>
            <w:r w:rsidRPr="00D8113D">
              <w:rPr>
                <w:rFonts w:ascii="Calibri" w:hAnsi="Calibri" w:cs="Arial"/>
              </w:rPr>
              <w:t xml:space="preserve"> </w:t>
            </w:r>
            <w:proofErr w:type="spellStart"/>
            <w:r w:rsidRPr="00D8113D">
              <w:rPr>
                <w:rFonts w:ascii="Calibri" w:hAnsi="Calibri" w:cs="Arial"/>
              </w:rPr>
              <w:t>Pública</w:t>
            </w:r>
            <w:proofErr w:type="spellEnd"/>
            <w:r w:rsidRPr="00D8113D">
              <w:rPr>
                <w:rFonts w:ascii="Calibri" w:hAnsi="Calibri" w:cs="Arial"/>
              </w:rPr>
              <w:t xml:space="preserve"> y a </w:t>
            </w:r>
            <w:proofErr w:type="spellStart"/>
            <w:r w:rsidRPr="00D8113D">
              <w:rPr>
                <w:rFonts w:ascii="Calibri" w:hAnsi="Calibri" w:cs="Arial"/>
              </w:rPr>
              <w:t>Gestión</w:t>
            </w:r>
            <w:proofErr w:type="spellEnd"/>
            <w:r w:rsidRPr="00D8113D">
              <w:rPr>
                <w:rFonts w:ascii="Calibri" w:hAnsi="Calibri" w:cs="Arial"/>
              </w:rPr>
              <w:t xml:space="preserve"> Documental de </w:t>
            </w:r>
            <w:proofErr w:type="spellStart"/>
            <w:r w:rsidRPr="00D8113D">
              <w:rPr>
                <w:rFonts w:ascii="Calibri" w:hAnsi="Calibri" w:cs="Arial"/>
              </w:rPr>
              <w:t>Archivo</w:t>
            </w:r>
            <w:proofErr w:type="spellEnd"/>
            <w:r w:rsidRPr="00D8113D">
              <w:rPr>
                <w:rFonts w:ascii="Calibri" w:hAnsi="Calibri" w:cs="Arial"/>
              </w:rPr>
              <w:t>.</w:t>
            </w:r>
          </w:p>
        </w:tc>
      </w:tr>
    </w:tbl>
    <w:p w:rsidR="00660E6E" w:rsidRPr="00660E6E" w:rsidRDefault="00660E6E" w:rsidP="00660E6E">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532E8C" w:rsidRPr="007167A2" w:rsidRDefault="00532E8C" w:rsidP="00532E8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7167A2"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Sara Eugenia Guido </w:t>
      </w:r>
    </w:p>
    <w:p w:rsidR="00532E8C" w:rsidRPr="006F129D" w:rsidRDefault="00532E8C" w:rsidP="00532E8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532E8C" w:rsidRPr="005E35C2" w:rsidRDefault="00532E8C" w:rsidP="00532E8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0E7199" w:rsidRPr="007705DC" w:rsidRDefault="000E7199" w:rsidP="00660E6E">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0E7199"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t>UNIDAD DE LA NIÑEZ</w:t>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p>
    <w:tbl>
      <w:tblPr>
        <w:tblW w:w="13017" w:type="dxa"/>
        <w:tblInd w:w="127" w:type="dxa"/>
        <w:tblLayout w:type="fixed"/>
        <w:tblCellMar>
          <w:left w:w="70" w:type="dxa"/>
          <w:right w:w="70" w:type="dxa"/>
        </w:tblCellMar>
        <w:tblLook w:val="0000" w:firstRow="0" w:lastRow="0" w:firstColumn="0" w:lastColumn="0" w:noHBand="0" w:noVBand="0"/>
      </w:tblPr>
      <w:tblGrid>
        <w:gridCol w:w="3728"/>
        <w:gridCol w:w="9289"/>
      </w:tblGrid>
      <w:tr w:rsidR="00660E6E" w:rsidRPr="005D6665" w:rsidTr="0055371C">
        <w:trPr>
          <w:cantSplit/>
          <w:trHeight w:val="461"/>
        </w:trPr>
        <w:tc>
          <w:tcPr>
            <w:tcW w:w="3728" w:type="dxa"/>
            <w:tcBorders>
              <w:top w:val="single" w:sz="6" w:space="0" w:color="auto"/>
              <w:left w:val="single" w:sz="12" w:space="0" w:color="auto"/>
              <w:bottom w:val="single" w:sz="6" w:space="0" w:color="auto"/>
              <w:right w:val="single" w:sz="6" w:space="0" w:color="auto"/>
            </w:tcBorders>
            <w:shd w:val="pct10" w:color="auto" w:fill="auto"/>
          </w:tcPr>
          <w:p w:rsidR="00660E6E" w:rsidRPr="005D6665" w:rsidRDefault="00660E6E" w:rsidP="00015E8D">
            <w:pPr>
              <w:spacing w:line="276" w:lineRule="auto"/>
              <w:jc w:val="both"/>
              <w:rPr>
                <w:rFonts w:ascii="Calibri" w:hAnsi="Calibri" w:cs="Tahoma"/>
                <w:b/>
                <w:lang w:val="es-ES"/>
              </w:rPr>
            </w:pPr>
            <w:r w:rsidRPr="005D6665">
              <w:rPr>
                <w:rFonts w:ascii="Calibri" w:hAnsi="Calibri" w:cs="Tahoma"/>
                <w:b/>
                <w:lang w:val="es-ES"/>
              </w:rPr>
              <w:t>Descripción General</w:t>
            </w:r>
          </w:p>
        </w:tc>
        <w:tc>
          <w:tcPr>
            <w:tcW w:w="9289" w:type="dxa"/>
            <w:tcBorders>
              <w:top w:val="single" w:sz="6" w:space="0" w:color="auto"/>
              <w:left w:val="single" w:sz="6" w:space="0" w:color="auto"/>
              <w:bottom w:val="single" w:sz="6" w:space="0" w:color="auto"/>
              <w:right w:val="single" w:sz="12" w:space="0" w:color="auto"/>
            </w:tcBorders>
            <w:shd w:val="clear" w:color="auto" w:fill="FFFFFF" w:themeFill="background1"/>
          </w:tcPr>
          <w:p w:rsidR="00660E6E" w:rsidRPr="005D6665" w:rsidRDefault="00660E6E" w:rsidP="00015E8D">
            <w:pPr>
              <w:keepLines/>
              <w:tabs>
                <w:tab w:val="center" w:pos="4320"/>
                <w:tab w:val="right" w:pos="8640"/>
              </w:tabs>
              <w:overflowPunct w:val="0"/>
              <w:autoSpaceDE w:val="0"/>
              <w:autoSpaceDN w:val="0"/>
              <w:adjustRightInd w:val="0"/>
              <w:contextualSpacing/>
              <w:jc w:val="both"/>
              <w:textAlignment w:val="baseline"/>
              <w:rPr>
                <w:rFonts w:eastAsiaTheme="minorEastAsia"/>
                <w:lang w:bidi="en-US"/>
              </w:rPr>
            </w:pPr>
            <w:proofErr w:type="spellStart"/>
            <w:r w:rsidRPr="005D6665">
              <w:rPr>
                <w:rFonts w:ascii="Calibri" w:hAnsi="Calibri" w:cs="Arial"/>
                <w:lang w:val="en-US" w:bidi="en-US"/>
              </w:rPr>
              <w:t>Promueve</w:t>
            </w:r>
            <w:proofErr w:type="spellEnd"/>
            <w:r w:rsidRPr="005D6665">
              <w:rPr>
                <w:rFonts w:ascii="Calibri" w:hAnsi="Calibri" w:cs="Arial"/>
                <w:lang w:val="en-US" w:bidi="en-US"/>
              </w:rPr>
              <w:t xml:space="preserve"> </w:t>
            </w:r>
            <w:proofErr w:type="spellStart"/>
            <w:r w:rsidRPr="005D6665">
              <w:rPr>
                <w:rFonts w:ascii="Calibri" w:hAnsi="Calibri" w:cs="Arial"/>
                <w:lang w:val="en-US" w:bidi="en-US"/>
              </w:rPr>
              <w:t>actividades</w:t>
            </w:r>
            <w:proofErr w:type="spellEnd"/>
            <w:r w:rsidRPr="005D6665">
              <w:rPr>
                <w:rFonts w:ascii="Calibri" w:hAnsi="Calibri" w:cs="Arial"/>
                <w:lang w:val="en-US" w:bidi="en-US"/>
              </w:rPr>
              <w:t xml:space="preserve"> </w:t>
            </w:r>
            <w:proofErr w:type="spellStart"/>
            <w:r w:rsidRPr="005D6665">
              <w:rPr>
                <w:rFonts w:ascii="Calibri" w:hAnsi="Calibri" w:cs="Arial"/>
                <w:lang w:val="en-US" w:bidi="en-US"/>
              </w:rPr>
              <w:t>enfocadas</w:t>
            </w:r>
            <w:proofErr w:type="spellEnd"/>
            <w:r w:rsidRPr="005D6665">
              <w:rPr>
                <w:rFonts w:ascii="Calibri" w:hAnsi="Calibri" w:cs="Arial"/>
                <w:lang w:val="en-US" w:bidi="en-US"/>
              </w:rPr>
              <w:t xml:space="preserve"> al </w:t>
            </w:r>
            <w:proofErr w:type="spellStart"/>
            <w:r w:rsidRPr="005D6665">
              <w:rPr>
                <w:rFonts w:ascii="Calibri" w:hAnsi="Calibri" w:cs="Arial"/>
                <w:lang w:val="en-US" w:bidi="en-US"/>
              </w:rPr>
              <w:t>desarrollo</w:t>
            </w:r>
            <w:proofErr w:type="spellEnd"/>
            <w:r w:rsidRPr="005D6665">
              <w:rPr>
                <w:rFonts w:ascii="Calibri" w:hAnsi="Calibri" w:cs="Arial"/>
                <w:lang w:val="en-US" w:bidi="en-US"/>
              </w:rPr>
              <w:t xml:space="preserve"> integral de la </w:t>
            </w:r>
            <w:proofErr w:type="spellStart"/>
            <w:r w:rsidRPr="005D6665">
              <w:rPr>
                <w:rFonts w:ascii="Calibri" w:hAnsi="Calibri" w:cs="Arial"/>
                <w:lang w:val="en-US" w:bidi="en-US"/>
              </w:rPr>
              <w:t>niñez</w:t>
            </w:r>
            <w:proofErr w:type="spellEnd"/>
            <w:r w:rsidRPr="005D6665">
              <w:rPr>
                <w:rFonts w:ascii="Calibri" w:hAnsi="Calibri" w:cs="Arial"/>
                <w:lang w:val="en-US" w:bidi="en-US"/>
              </w:rPr>
              <w:t xml:space="preserve"> del </w:t>
            </w:r>
            <w:proofErr w:type="spellStart"/>
            <w:r w:rsidRPr="005D6665">
              <w:rPr>
                <w:rFonts w:ascii="Calibri" w:hAnsi="Calibri" w:cs="Arial"/>
                <w:lang w:val="en-US" w:bidi="en-US"/>
              </w:rPr>
              <w:t>municipio</w:t>
            </w:r>
            <w:proofErr w:type="spellEnd"/>
            <w:r w:rsidRPr="005D6665">
              <w:rPr>
                <w:rFonts w:ascii="Calibri" w:hAnsi="Calibri" w:cs="Arial"/>
                <w:lang w:val="en-US" w:bidi="en-US"/>
              </w:rPr>
              <w:t>.</w:t>
            </w:r>
          </w:p>
        </w:tc>
      </w:tr>
      <w:tr w:rsidR="00660E6E" w:rsidRPr="007E1833" w:rsidTr="00660E6E">
        <w:trPr>
          <w:cantSplit/>
          <w:trHeight w:val="365"/>
        </w:trPr>
        <w:tc>
          <w:tcPr>
            <w:tcW w:w="13017" w:type="dxa"/>
            <w:gridSpan w:val="2"/>
            <w:tcBorders>
              <w:top w:val="single" w:sz="6" w:space="0" w:color="auto"/>
              <w:left w:val="single" w:sz="12" w:space="0" w:color="auto"/>
              <w:bottom w:val="single" w:sz="6" w:space="0" w:color="auto"/>
              <w:right w:val="single" w:sz="12" w:space="0" w:color="auto"/>
            </w:tcBorders>
            <w:shd w:val="pct10" w:color="auto" w:fill="auto"/>
          </w:tcPr>
          <w:p w:rsidR="00660E6E" w:rsidRPr="007E1833" w:rsidRDefault="00660E6E" w:rsidP="00015E8D">
            <w:pPr>
              <w:spacing w:line="276" w:lineRule="auto"/>
              <w:jc w:val="center"/>
              <w:rPr>
                <w:rFonts w:ascii="Calibri" w:hAnsi="Calibri" w:cs="Tahoma"/>
                <w:color w:val="FF0000"/>
                <w:lang w:val="es-ES"/>
              </w:rPr>
            </w:pPr>
            <w:r w:rsidRPr="005D6665">
              <w:rPr>
                <w:rFonts w:ascii="Calibri" w:hAnsi="Calibri" w:cs="Tahoma"/>
                <w:b/>
                <w:lang w:val="es-ES"/>
              </w:rPr>
              <w:t>FUNCIONES</w:t>
            </w:r>
          </w:p>
        </w:tc>
      </w:tr>
      <w:tr w:rsidR="00660E6E" w:rsidRPr="007E1833" w:rsidTr="00660E6E">
        <w:trPr>
          <w:cantSplit/>
          <w:trHeight w:val="2297"/>
        </w:trPr>
        <w:tc>
          <w:tcPr>
            <w:tcW w:w="13017"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660E6E" w:rsidRPr="00342F9D"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Elaborar el Plan Operativo de la Unidad y dar el respectivo seguimiento al cumplimiento del mismo.</w:t>
            </w:r>
          </w:p>
          <w:p w:rsidR="00660E6E" w:rsidRPr="00342F9D"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 xml:space="preserve">Organizar jornadas de sensibilización que favorezcan </w:t>
            </w:r>
            <w:r>
              <w:rPr>
                <w:rFonts w:ascii="Calibri" w:hAnsi="Calibri" w:cs="Arial"/>
              </w:rPr>
              <w:t>a la niñez del municipio.</w:t>
            </w:r>
          </w:p>
          <w:p w:rsidR="00660E6E" w:rsidRPr="00342F9D"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 xml:space="preserve">Organizar y promover actividades de apoyo </w:t>
            </w:r>
            <w:r>
              <w:rPr>
                <w:rFonts w:ascii="Calibri" w:hAnsi="Calibri" w:cs="Arial"/>
              </w:rPr>
              <w:t>a la niñez.</w:t>
            </w:r>
          </w:p>
          <w:p w:rsidR="00660E6E" w:rsidRPr="00342F9D"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 xml:space="preserve">Orientar </w:t>
            </w:r>
            <w:r>
              <w:rPr>
                <w:rFonts w:ascii="Calibri" w:hAnsi="Calibri" w:cs="Arial"/>
              </w:rPr>
              <w:t>en las escuelas de padres sobre LEPINA</w:t>
            </w:r>
            <w:r w:rsidRPr="00342F9D">
              <w:rPr>
                <w:rFonts w:ascii="Calibri" w:hAnsi="Calibri" w:cs="Arial"/>
              </w:rPr>
              <w:t>.</w:t>
            </w:r>
          </w:p>
          <w:p w:rsidR="00660E6E"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Apoyar el diseño de medios de información educativa y de orden preventivo.</w:t>
            </w:r>
          </w:p>
          <w:p w:rsidR="00660E6E" w:rsidRPr="00342F9D" w:rsidRDefault="00660E6E" w:rsidP="00660E6E">
            <w:pPr>
              <w:pStyle w:val="Prrafodelista"/>
              <w:numPr>
                <w:ilvl w:val="0"/>
                <w:numId w:val="20"/>
              </w:numPr>
              <w:spacing w:after="120" w:line="240" w:lineRule="auto"/>
              <w:jc w:val="both"/>
              <w:rPr>
                <w:rFonts w:ascii="Calibri" w:hAnsi="Calibri" w:cs="Arial"/>
              </w:rPr>
            </w:pPr>
            <w:r>
              <w:rPr>
                <w:rFonts w:ascii="Calibri" w:hAnsi="Calibri" w:cs="Arial"/>
              </w:rPr>
              <w:t>Organizar y dar seguimiento al Comité Local de Derechos.</w:t>
            </w:r>
          </w:p>
          <w:p w:rsidR="00660E6E" w:rsidRPr="00342F9D" w:rsidRDefault="00660E6E" w:rsidP="00660E6E">
            <w:pPr>
              <w:pStyle w:val="Prrafodelista"/>
              <w:numPr>
                <w:ilvl w:val="0"/>
                <w:numId w:val="20"/>
              </w:numPr>
              <w:spacing w:after="120" w:line="240" w:lineRule="auto"/>
              <w:jc w:val="both"/>
              <w:rPr>
                <w:rFonts w:ascii="Calibri" w:hAnsi="Calibri" w:cs="Arial"/>
              </w:rPr>
            </w:pPr>
            <w:r w:rsidRPr="00342F9D">
              <w:rPr>
                <w:rFonts w:ascii="Calibri" w:hAnsi="Calibri" w:cs="Arial"/>
              </w:rPr>
              <w:t xml:space="preserve">Apoyar la promoción de la gestión del </w:t>
            </w:r>
            <w:r>
              <w:rPr>
                <w:rFonts w:ascii="Calibri" w:hAnsi="Calibri" w:cs="Arial"/>
              </w:rPr>
              <w:t>Alcalde, promoción de la educación y la c</w:t>
            </w:r>
            <w:r w:rsidRPr="00342F9D">
              <w:rPr>
                <w:rFonts w:ascii="Calibri" w:hAnsi="Calibri" w:cs="Arial"/>
              </w:rPr>
              <w:t>ultura</w:t>
            </w:r>
            <w:r>
              <w:rPr>
                <w:rFonts w:ascii="Calibri" w:hAnsi="Calibri" w:cs="Arial"/>
              </w:rPr>
              <w:t>.</w:t>
            </w:r>
          </w:p>
          <w:p w:rsidR="00660E6E" w:rsidRPr="007E1833" w:rsidRDefault="00660E6E" w:rsidP="00660E6E">
            <w:pPr>
              <w:pStyle w:val="Prrafodelista"/>
              <w:numPr>
                <w:ilvl w:val="0"/>
                <w:numId w:val="20"/>
              </w:numPr>
              <w:spacing w:after="120" w:line="240" w:lineRule="auto"/>
              <w:jc w:val="both"/>
              <w:rPr>
                <w:rFonts w:cs="Tahoma"/>
                <w:b/>
                <w:color w:val="FF0000"/>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55371C" w:rsidRPr="00283181" w:rsidRDefault="0055371C" w:rsidP="0055371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283181" w:rsidRP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Gladys </w:t>
      </w:r>
      <w:r w:rsidR="0028318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Maritza </w:t>
      </w:r>
      <w:r w:rsidR="00C4738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Villalta </w:t>
      </w:r>
    </w:p>
    <w:p w:rsidR="0055371C" w:rsidRPr="006F129D" w:rsidRDefault="0055371C" w:rsidP="0055371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C4738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55371C" w:rsidRPr="005E35C2" w:rsidRDefault="0055371C" w:rsidP="0055371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C4738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287665" w:rsidRDefault="00287665" w:rsidP="00287665">
      <w:pPr>
        <w:jc w:val="center"/>
        <w:rPr>
          <w:b/>
          <w:color w:val="F7CAAC" w:themeColor="accent2" w:themeTint="66"/>
          <w:sz w:val="72"/>
          <w14:textOutline w14:w="11112" w14:cap="flat" w14:cmpd="sng" w14:algn="ctr">
            <w14:solidFill>
              <w14:schemeClr w14:val="accent2"/>
            </w14:solidFill>
            <w14:prstDash w14:val="solid"/>
            <w14:round/>
          </w14:textOutline>
        </w:rPr>
      </w:pPr>
    </w:p>
    <w:p w:rsidR="007705DC" w:rsidRPr="007705DC" w:rsidRDefault="007705DC" w:rsidP="0055371C">
      <w:pPr>
        <w:rPr>
          <w:b/>
          <w:color w:val="F7CAAC" w:themeColor="accent2" w:themeTint="66"/>
          <w:sz w:val="72"/>
          <w14:textOutline w14:w="11112" w14:cap="flat" w14:cmpd="sng" w14:algn="ctr">
            <w14:solidFill>
              <w14:schemeClr w14:val="accent2"/>
            </w14:solidFill>
            <w14:prstDash w14:val="solid"/>
            <w14:round/>
          </w14:textOutline>
        </w:rPr>
      </w:pPr>
    </w:p>
    <w:p w:rsidR="0055371C" w:rsidRDefault="000E7199"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UNIDAD DE LA JUVENTUD</w:t>
      </w:r>
      <w:r w:rsidR="007705DC" w:rsidRPr="007705DC">
        <w:rPr>
          <w:b/>
          <w:color w:val="F7CAAC" w:themeColor="accent2" w:themeTint="66"/>
          <w:sz w:val="72"/>
          <w14:textOutline w14:w="11112" w14:cap="flat" w14:cmpd="sng" w14:algn="ctr">
            <w14:solidFill>
              <w14:schemeClr w14:val="accent2"/>
            </w14:solidFill>
            <w14:prstDash w14:val="solid"/>
            <w14:round/>
          </w14:textOutline>
        </w:rPr>
        <w:tab/>
      </w:r>
    </w:p>
    <w:tbl>
      <w:tblPr>
        <w:tblW w:w="12205" w:type="dxa"/>
        <w:tblInd w:w="127" w:type="dxa"/>
        <w:tblLayout w:type="fixed"/>
        <w:tblCellMar>
          <w:left w:w="70" w:type="dxa"/>
          <w:right w:w="70" w:type="dxa"/>
        </w:tblCellMar>
        <w:tblLook w:val="0000" w:firstRow="0" w:lastRow="0" w:firstColumn="0" w:lastColumn="0" w:noHBand="0" w:noVBand="0"/>
      </w:tblPr>
      <w:tblGrid>
        <w:gridCol w:w="3496"/>
        <w:gridCol w:w="8709"/>
      </w:tblGrid>
      <w:tr w:rsidR="0055371C" w:rsidRPr="005D6665" w:rsidTr="0055371C">
        <w:trPr>
          <w:cantSplit/>
          <w:trHeight w:val="1139"/>
        </w:trPr>
        <w:tc>
          <w:tcPr>
            <w:tcW w:w="3496" w:type="dxa"/>
            <w:tcBorders>
              <w:top w:val="single" w:sz="6" w:space="0" w:color="auto"/>
              <w:left w:val="single" w:sz="12" w:space="0" w:color="auto"/>
              <w:bottom w:val="single" w:sz="6" w:space="0" w:color="auto"/>
              <w:right w:val="single" w:sz="6" w:space="0" w:color="auto"/>
            </w:tcBorders>
            <w:shd w:val="pct10" w:color="auto" w:fill="auto"/>
          </w:tcPr>
          <w:p w:rsidR="0055371C" w:rsidRPr="005D6665" w:rsidRDefault="0055371C" w:rsidP="00015E8D">
            <w:pPr>
              <w:spacing w:line="276" w:lineRule="auto"/>
              <w:jc w:val="both"/>
              <w:rPr>
                <w:rFonts w:ascii="Calibri" w:hAnsi="Calibri" w:cs="Tahoma"/>
                <w:b/>
                <w:lang w:val="es-ES"/>
              </w:rPr>
            </w:pPr>
            <w:r w:rsidRPr="005D6665">
              <w:rPr>
                <w:rFonts w:ascii="Calibri" w:hAnsi="Calibri" w:cs="Tahoma"/>
                <w:b/>
                <w:lang w:val="es-ES"/>
              </w:rPr>
              <w:t>Objetivo</w:t>
            </w:r>
          </w:p>
          <w:p w:rsidR="0055371C" w:rsidRPr="005D6665" w:rsidRDefault="0055371C" w:rsidP="00015E8D">
            <w:pPr>
              <w:spacing w:line="276" w:lineRule="auto"/>
              <w:jc w:val="both"/>
              <w:rPr>
                <w:rFonts w:ascii="Calibri" w:hAnsi="Calibri" w:cs="Tahoma"/>
                <w:b/>
                <w:lang w:val="es-ES"/>
              </w:rPr>
            </w:pPr>
          </w:p>
        </w:tc>
        <w:tc>
          <w:tcPr>
            <w:tcW w:w="8709" w:type="dxa"/>
            <w:tcBorders>
              <w:top w:val="single" w:sz="6" w:space="0" w:color="auto"/>
              <w:left w:val="single" w:sz="6" w:space="0" w:color="auto"/>
              <w:bottom w:val="single" w:sz="6" w:space="0" w:color="auto"/>
              <w:right w:val="single" w:sz="12" w:space="0" w:color="auto"/>
            </w:tcBorders>
            <w:shd w:val="clear" w:color="auto" w:fill="FFFFFF" w:themeFill="background1"/>
          </w:tcPr>
          <w:p w:rsidR="0055371C" w:rsidRPr="005D6665" w:rsidRDefault="0055371C" w:rsidP="00015E8D">
            <w:pPr>
              <w:keepLines/>
              <w:tabs>
                <w:tab w:val="center" w:pos="4320"/>
                <w:tab w:val="right" w:pos="8640"/>
              </w:tabs>
              <w:overflowPunct w:val="0"/>
              <w:autoSpaceDE w:val="0"/>
              <w:autoSpaceDN w:val="0"/>
              <w:adjustRightInd w:val="0"/>
              <w:contextualSpacing/>
              <w:jc w:val="both"/>
              <w:textAlignment w:val="baseline"/>
            </w:pPr>
            <w:r w:rsidRPr="008774BD">
              <w:rPr>
                <w:rFonts w:eastAsiaTheme="minorEastAsia"/>
                <w:lang w:bidi="en-US"/>
              </w:rPr>
              <w:t xml:space="preserve">Promover el desarrollo de la juventud del </w:t>
            </w:r>
            <w:r w:rsidRPr="005D6665">
              <w:rPr>
                <w:rFonts w:eastAsiaTheme="minorEastAsia"/>
                <w:lang w:bidi="en-US"/>
              </w:rPr>
              <w:t>m</w:t>
            </w:r>
            <w:r w:rsidRPr="008774BD">
              <w:rPr>
                <w:rFonts w:eastAsiaTheme="minorEastAsia"/>
                <w:lang w:bidi="en-US"/>
              </w:rPr>
              <w:t>unicipio, mediante la articulación interinstitucional y juvenil, generando condiciones para la recreación, participación, incidencia juvenil municipal, la cultura, la formación vocacional y la educación, colocándolos como sujetos de derechos dentro de la sociedad.</w:t>
            </w:r>
          </w:p>
        </w:tc>
      </w:tr>
      <w:tr w:rsidR="0055371C" w:rsidRPr="005D6665" w:rsidTr="0055371C">
        <w:trPr>
          <w:cantSplit/>
          <w:trHeight w:val="447"/>
        </w:trPr>
        <w:tc>
          <w:tcPr>
            <w:tcW w:w="3496" w:type="dxa"/>
            <w:tcBorders>
              <w:top w:val="single" w:sz="6" w:space="0" w:color="auto"/>
              <w:left w:val="single" w:sz="12" w:space="0" w:color="auto"/>
              <w:bottom w:val="single" w:sz="6" w:space="0" w:color="auto"/>
              <w:right w:val="single" w:sz="6" w:space="0" w:color="auto"/>
            </w:tcBorders>
            <w:shd w:val="pct10" w:color="auto" w:fill="auto"/>
          </w:tcPr>
          <w:p w:rsidR="0055371C" w:rsidRPr="005D6665" w:rsidRDefault="0055371C" w:rsidP="00015E8D">
            <w:pPr>
              <w:spacing w:line="276" w:lineRule="auto"/>
              <w:jc w:val="both"/>
              <w:rPr>
                <w:rFonts w:ascii="Calibri" w:hAnsi="Calibri" w:cs="Tahoma"/>
                <w:b/>
                <w:lang w:val="es-ES"/>
              </w:rPr>
            </w:pPr>
            <w:r w:rsidRPr="005D6665">
              <w:rPr>
                <w:rFonts w:ascii="Calibri" w:hAnsi="Calibri" w:cs="Tahoma"/>
                <w:b/>
                <w:lang w:val="es-ES"/>
              </w:rPr>
              <w:t>Descripción General</w:t>
            </w:r>
          </w:p>
        </w:tc>
        <w:tc>
          <w:tcPr>
            <w:tcW w:w="8709" w:type="dxa"/>
            <w:tcBorders>
              <w:top w:val="single" w:sz="6" w:space="0" w:color="auto"/>
              <w:left w:val="single" w:sz="6" w:space="0" w:color="auto"/>
              <w:bottom w:val="single" w:sz="6" w:space="0" w:color="auto"/>
              <w:right w:val="single" w:sz="12" w:space="0" w:color="auto"/>
            </w:tcBorders>
            <w:shd w:val="clear" w:color="auto" w:fill="FFFFFF" w:themeFill="background1"/>
          </w:tcPr>
          <w:p w:rsidR="0055371C" w:rsidRPr="005D6665" w:rsidRDefault="0055371C" w:rsidP="00015E8D">
            <w:pPr>
              <w:keepLines/>
              <w:tabs>
                <w:tab w:val="center" w:pos="4320"/>
                <w:tab w:val="right" w:pos="8640"/>
              </w:tabs>
              <w:overflowPunct w:val="0"/>
              <w:autoSpaceDE w:val="0"/>
              <w:autoSpaceDN w:val="0"/>
              <w:adjustRightInd w:val="0"/>
              <w:contextualSpacing/>
              <w:jc w:val="both"/>
              <w:textAlignment w:val="baseline"/>
              <w:rPr>
                <w:rFonts w:eastAsiaTheme="minorEastAsia"/>
                <w:lang w:bidi="en-US"/>
              </w:rPr>
            </w:pPr>
          </w:p>
        </w:tc>
      </w:tr>
      <w:tr w:rsidR="0055371C" w:rsidRPr="005D6665" w:rsidTr="0055371C">
        <w:trPr>
          <w:cantSplit/>
          <w:trHeight w:val="474"/>
        </w:trPr>
        <w:tc>
          <w:tcPr>
            <w:tcW w:w="12205" w:type="dxa"/>
            <w:gridSpan w:val="2"/>
            <w:tcBorders>
              <w:top w:val="single" w:sz="6" w:space="0" w:color="auto"/>
              <w:left w:val="single" w:sz="12" w:space="0" w:color="auto"/>
              <w:bottom w:val="single" w:sz="6" w:space="0" w:color="auto"/>
              <w:right w:val="single" w:sz="12" w:space="0" w:color="auto"/>
            </w:tcBorders>
            <w:shd w:val="pct10" w:color="auto" w:fill="auto"/>
          </w:tcPr>
          <w:p w:rsidR="0055371C" w:rsidRPr="005D6665" w:rsidRDefault="0055371C" w:rsidP="00015E8D">
            <w:pPr>
              <w:spacing w:line="276" w:lineRule="auto"/>
              <w:jc w:val="center"/>
              <w:rPr>
                <w:rFonts w:ascii="Calibri" w:hAnsi="Calibri" w:cs="Tahoma"/>
                <w:lang w:val="es-ES"/>
              </w:rPr>
            </w:pPr>
            <w:r w:rsidRPr="005D6665">
              <w:rPr>
                <w:rFonts w:ascii="Calibri" w:hAnsi="Calibri" w:cs="Tahoma"/>
                <w:b/>
                <w:lang w:val="es-ES"/>
              </w:rPr>
              <w:t>FUNCIONES</w:t>
            </w:r>
          </w:p>
        </w:tc>
      </w:tr>
      <w:tr w:rsidR="0055371C" w:rsidRPr="005D6665" w:rsidTr="0055371C">
        <w:trPr>
          <w:cantSplit/>
          <w:trHeight w:val="4529"/>
        </w:trPr>
        <w:tc>
          <w:tcPr>
            <w:tcW w:w="12205"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Elaborar el Plan Operativo de la Unidad.</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Fortalecimiento de la coordinación entre la municipalidad, el o la facilitadora juvenil responsable de la Casa de Encuentro Juvenil Municipal, y las y los jóvenes participantes de este espacio.</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Elaboración de Planes Operativos Anuales, construidos participativamente con todos los actores involucrados.</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Elaboración de Plan de Gestión para buscar recursos y apoyos para la realización de los programas, servicios, proyectos y actividades de la Casa de Encuentro.</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 xml:space="preserve">Establecimiento de una estructura de apoyo juvenil, a través de comisiones, para el </w:t>
            </w:r>
            <w:proofErr w:type="spellStart"/>
            <w:r w:rsidRPr="005D6665">
              <w:rPr>
                <w:rFonts w:ascii="Calibri" w:hAnsi="Calibri" w:cs="Arial"/>
              </w:rPr>
              <w:t>desarrolllo</w:t>
            </w:r>
            <w:proofErr w:type="spellEnd"/>
            <w:r w:rsidRPr="005D6665">
              <w:rPr>
                <w:rFonts w:ascii="Calibri" w:hAnsi="Calibri" w:cs="Arial"/>
              </w:rPr>
              <w:t xml:space="preserve"> de las actividades de la Casa de Encuentro.</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 xml:space="preserve">Sistematización de las experiencias, a fin de contar con los aprendizajes, avances y problemas experimentados en el desarrollo de la Casa de Encuentro. </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Definición de estrategias de promoción y difusión.</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Acercamiento de los servicios de la Casa de Encuentro Juvenil Municipal a las comunidades del municipio, de manera estratégica.</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 xml:space="preserve">Establecimiento de escuela de liderazgo juvenil </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 xml:space="preserve">Promover y apoyar la formación de organizaciones juveniles, alrededor de los temas que promueve la Casa de Encuentro. </w:t>
            </w:r>
          </w:p>
          <w:p w:rsidR="0055371C" w:rsidRPr="005D6665" w:rsidRDefault="0055371C" w:rsidP="0055371C">
            <w:pPr>
              <w:pStyle w:val="Prrafodelista"/>
              <w:numPr>
                <w:ilvl w:val="0"/>
                <w:numId w:val="20"/>
              </w:numPr>
              <w:spacing w:after="120" w:line="240" w:lineRule="auto"/>
              <w:jc w:val="both"/>
              <w:rPr>
                <w:rFonts w:ascii="Calibri" w:hAnsi="Calibri" w:cs="Arial"/>
              </w:rPr>
            </w:pPr>
            <w:r w:rsidRPr="005D6665">
              <w:rPr>
                <w:rFonts w:ascii="Calibri" w:hAnsi="Calibri" w:cs="Arial"/>
              </w:rPr>
              <w:t>Establecimiento de programas anuales en las áreas técnicas y vocacionales.</w:t>
            </w:r>
          </w:p>
          <w:p w:rsidR="0055371C" w:rsidRPr="005D6665" w:rsidRDefault="0055371C" w:rsidP="0055371C">
            <w:pPr>
              <w:pStyle w:val="Prrafodelista"/>
              <w:numPr>
                <w:ilvl w:val="0"/>
                <w:numId w:val="20"/>
              </w:numPr>
              <w:spacing w:after="120" w:line="240" w:lineRule="auto"/>
              <w:jc w:val="both"/>
              <w:rPr>
                <w:rFonts w:cs="Tahoma"/>
                <w:b/>
                <w:lang w:val="es-ES"/>
              </w:rPr>
            </w:pPr>
            <w:r w:rsidRPr="005D6665">
              <w:rPr>
                <w:rFonts w:ascii="Calibri" w:hAnsi="Calibri" w:cs="Arial"/>
              </w:rPr>
              <w:t>Presentar información solicitada por la Unidad de Información Pública y a Gestión Documental de Archivo.</w:t>
            </w:r>
          </w:p>
        </w:tc>
      </w:tr>
    </w:tbl>
    <w:p w:rsidR="0055371C" w:rsidRPr="006F129D" w:rsidRDefault="0055371C" w:rsidP="0055371C">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C47388" w:rsidRPr="00C4738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Salvador Antonio Bernal </w:t>
      </w:r>
    </w:p>
    <w:p w:rsidR="0055371C" w:rsidRPr="006F129D" w:rsidRDefault="0055371C" w:rsidP="0055371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88153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705DC" w:rsidRPr="0055371C" w:rsidRDefault="0055371C" w:rsidP="0055371C">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88153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7705DC" w:rsidRPr="0055371C">
        <w:rPr>
          <w:b/>
          <w:color w:val="F7CAAC" w:themeColor="accent2" w:themeTint="66"/>
          <w:sz w:val="72"/>
          <w14:textOutline w14:w="11112" w14:cap="flat" w14:cmpd="sng" w14:algn="ctr">
            <w14:solidFill>
              <w14:schemeClr w14:val="accent2"/>
            </w14:solidFill>
            <w14:prstDash w14:val="solid"/>
            <w14:round/>
          </w14:textOutline>
        </w:rPr>
        <w:tab/>
      </w:r>
      <w:r w:rsidR="007705DC" w:rsidRPr="0055371C">
        <w:rPr>
          <w:b/>
          <w:color w:val="F7CAAC" w:themeColor="accent2" w:themeTint="66"/>
          <w:sz w:val="72"/>
          <w14:textOutline w14:w="11112" w14:cap="flat" w14:cmpd="sng" w14:algn="ctr">
            <w14:solidFill>
              <w14:schemeClr w14:val="accent2"/>
            </w14:solidFill>
            <w14:prstDash w14:val="solid"/>
            <w14:round/>
          </w14:textOutline>
        </w:rPr>
        <w:tab/>
      </w:r>
    </w:p>
    <w:p w:rsidR="007705DC" w:rsidRDefault="00287665"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DELEGACIÓN DE CONVIVENCIA CIUDADANA</w:t>
      </w:r>
    </w:p>
    <w:tbl>
      <w:tblPr>
        <w:tblW w:w="12951" w:type="dxa"/>
        <w:tblInd w:w="127" w:type="dxa"/>
        <w:tblLayout w:type="fixed"/>
        <w:tblCellMar>
          <w:left w:w="70" w:type="dxa"/>
          <w:right w:w="70" w:type="dxa"/>
        </w:tblCellMar>
        <w:tblLook w:val="0000" w:firstRow="0" w:lastRow="0" w:firstColumn="0" w:lastColumn="0" w:noHBand="0" w:noVBand="0"/>
      </w:tblPr>
      <w:tblGrid>
        <w:gridCol w:w="3710"/>
        <w:gridCol w:w="9241"/>
      </w:tblGrid>
      <w:tr w:rsidR="00FA02B2" w:rsidRPr="008E1D11" w:rsidTr="00FA02B2">
        <w:trPr>
          <w:cantSplit/>
          <w:trHeight w:val="1052"/>
        </w:trPr>
        <w:tc>
          <w:tcPr>
            <w:tcW w:w="3710" w:type="dxa"/>
            <w:tcBorders>
              <w:top w:val="single" w:sz="6" w:space="0" w:color="auto"/>
              <w:left w:val="single" w:sz="12" w:space="0" w:color="auto"/>
              <w:bottom w:val="single" w:sz="6" w:space="0" w:color="auto"/>
              <w:right w:val="single" w:sz="6" w:space="0" w:color="auto"/>
            </w:tcBorders>
            <w:shd w:val="pct10" w:color="auto" w:fill="auto"/>
          </w:tcPr>
          <w:p w:rsidR="00FA02B2" w:rsidRPr="008E1D11" w:rsidRDefault="00FA02B2" w:rsidP="00015E8D">
            <w:pPr>
              <w:spacing w:line="276" w:lineRule="auto"/>
              <w:jc w:val="both"/>
              <w:rPr>
                <w:rFonts w:ascii="Calibri" w:hAnsi="Calibri" w:cs="Tahoma"/>
                <w:b/>
                <w:sz w:val="20"/>
                <w:lang w:val="es-ES"/>
              </w:rPr>
            </w:pPr>
            <w:r w:rsidRPr="008E1D11">
              <w:rPr>
                <w:rFonts w:ascii="Calibri" w:hAnsi="Calibri" w:cs="Tahoma"/>
                <w:b/>
                <w:sz w:val="20"/>
                <w:lang w:val="es-ES"/>
              </w:rPr>
              <w:t>Descripción General</w:t>
            </w:r>
          </w:p>
        </w:tc>
        <w:tc>
          <w:tcPr>
            <w:tcW w:w="9241" w:type="dxa"/>
            <w:tcBorders>
              <w:top w:val="single" w:sz="6" w:space="0" w:color="auto"/>
              <w:bottom w:val="single" w:sz="6" w:space="0" w:color="auto"/>
              <w:right w:val="single" w:sz="6" w:space="0" w:color="auto"/>
            </w:tcBorders>
          </w:tcPr>
          <w:p w:rsidR="00FA02B2" w:rsidRPr="008E1D11" w:rsidRDefault="00FA02B2" w:rsidP="00015E8D">
            <w:pPr>
              <w:pStyle w:val="Encabezado"/>
              <w:spacing w:line="276" w:lineRule="auto"/>
              <w:contextualSpacing/>
              <w:jc w:val="both"/>
              <w:rPr>
                <w:rFonts w:ascii="Calibri" w:hAnsi="Calibri"/>
                <w:sz w:val="20"/>
                <w:szCs w:val="24"/>
              </w:rPr>
            </w:pPr>
            <w:r w:rsidRPr="008E1D11">
              <w:rPr>
                <w:rFonts w:ascii="Calibri" w:hAnsi="Calibri"/>
                <w:sz w:val="20"/>
                <w:szCs w:val="24"/>
              </w:rPr>
              <w:t>Procurar el ejercicio de los derechos y el pleno goce de los espacios públicos y privados de los municipios con base en la armonía, respeto, tranquilidad y de la resolución de alternativas de conflictos si fuere necesario.</w:t>
            </w:r>
          </w:p>
        </w:tc>
      </w:tr>
      <w:tr w:rsidR="00FA02B2" w:rsidRPr="008E1D11" w:rsidTr="00FA02B2">
        <w:trPr>
          <w:cantSplit/>
          <w:trHeight w:val="383"/>
        </w:trPr>
        <w:tc>
          <w:tcPr>
            <w:tcW w:w="12951" w:type="dxa"/>
            <w:gridSpan w:val="2"/>
            <w:tcBorders>
              <w:top w:val="single" w:sz="6" w:space="0" w:color="auto"/>
              <w:left w:val="single" w:sz="12" w:space="0" w:color="auto"/>
              <w:bottom w:val="single" w:sz="6" w:space="0" w:color="auto"/>
              <w:right w:val="single" w:sz="12" w:space="0" w:color="auto"/>
            </w:tcBorders>
            <w:shd w:val="pct10" w:color="auto" w:fill="auto"/>
          </w:tcPr>
          <w:p w:rsidR="00FA02B2" w:rsidRPr="008E1D11" w:rsidRDefault="00FA02B2" w:rsidP="00015E8D">
            <w:pPr>
              <w:spacing w:line="276" w:lineRule="auto"/>
              <w:jc w:val="center"/>
              <w:rPr>
                <w:rFonts w:ascii="Calibri" w:hAnsi="Calibri" w:cs="Tahoma"/>
                <w:sz w:val="20"/>
                <w:lang w:val="es-ES"/>
              </w:rPr>
            </w:pPr>
            <w:r w:rsidRPr="008E1D11">
              <w:rPr>
                <w:rFonts w:ascii="Calibri" w:hAnsi="Calibri" w:cs="Tahoma"/>
                <w:b/>
                <w:sz w:val="20"/>
                <w:lang w:val="es-ES"/>
              </w:rPr>
              <w:t>FUNCIONES</w:t>
            </w:r>
          </w:p>
        </w:tc>
      </w:tr>
      <w:tr w:rsidR="00FA02B2" w:rsidRPr="008E1D11" w:rsidTr="008E1D11">
        <w:trPr>
          <w:cantSplit/>
          <w:trHeight w:val="3201"/>
        </w:trPr>
        <w:tc>
          <w:tcPr>
            <w:tcW w:w="12951"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FA02B2" w:rsidRPr="008E1D11" w:rsidRDefault="00FA02B2" w:rsidP="00FA02B2">
            <w:pPr>
              <w:pStyle w:val="Prrafodelista"/>
              <w:numPr>
                <w:ilvl w:val="0"/>
                <w:numId w:val="20"/>
              </w:numPr>
              <w:spacing w:after="120" w:line="240" w:lineRule="auto"/>
              <w:jc w:val="both"/>
              <w:rPr>
                <w:rFonts w:ascii="Calibri" w:hAnsi="Calibri"/>
                <w:sz w:val="20"/>
                <w:szCs w:val="24"/>
                <w:lang w:eastAsia="es-ES"/>
              </w:rPr>
            </w:pPr>
            <w:r w:rsidRPr="008E1D11">
              <w:rPr>
                <w:rFonts w:ascii="Calibri" w:hAnsi="Calibri"/>
                <w:sz w:val="20"/>
                <w:szCs w:val="24"/>
                <w:lang w:eastAsia="es-ES"/>
              </w:rPr>
              <w:t>Elaborar el Plan Operativo de la Unidad.</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Elaborar y mantener actualizado el Plan de trabajo y presentarlo al Concejo Municipal para su aprobación.</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Coordinar la gestión de proyectos y formalización de convenios entre la municipalidad con instituciones privadas y gubernamentales, con el propósito de viabilizar la efectiva aplicación de la Ley.</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Resolver por medio de resoluciones alternativas aquellos casos acordados por las partes, en los que fuese posible su resolución, caso contrario, remitirlos a la procuraduría General de la República.</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Acompañar al Sr. Alcalde en la coordinación de los comités, mesa interinstitucional, y con otras organizaciones que contribuyan a la convivencia ciudadana y de prevención de la violencia.</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Dar seguimiento a proyectos y convenios formalizados.</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Documentar los procesos, actividades y resultados de los proyectos o convenios desarrollados.</w:t>
            </w:r>
          </w:p>
          <w:p w:rsidR="00FA02B2" w:rsidRPr="008E1D11" w:rsidRDefault="00FA02B2" w:rsidP="00FA02B2">
            <w:pPr>
              <w:pStyle w:val="Prrafodelista"/>
              <w:numPr>
                <w:ilvl w:val="0"/>
                <w:numId w:val="20"/>
              </w:numPr>
              <w:spacing w:after="120" w:line="252" w:lineRule="auto"/>
              <w:jc w:val="both"/>
              <w:rPr>
                <w:rFonts w:ascii="Calibri" w:hAnsi="Calibri"/>
                <w:sz w:val="20"/>
                <w:szCs w:val="24"/>
                <w:lang w:eastAsia="es-ES"/>
              </w:rPr>
            </w:pPr>
            <w:r w:rsidRPr="008E1D11">
              <w:rPr>
                <w:rFonts w:ascii="Calibri" w:hAnsi="Calibri"/>
                <w:sz w:val="20"/>
                <w:szCs w:val="24"/>
                <w:lang w:eastAsia="es-ES"/>
              </w:rPr>
              <w:t>Imponer sanciones de acuerdo a lo establecido en la Ley Marco para la Convivencia Ciudadana y Contravenciones Administrativas y la ordenanza respectiva.</w:t>
            </w:r>
          </w:p>
          <w:p w:rsidR="00FA02B2" w:rsidRPr="008E1D11" w:rsidRDefault="00FA02B2" w:rsidP="00FA02B2">
            <w:pPr>
              <w:pStyle w:val="Prrafodelista"/>
              <w:numPr>
                <w:ilvl w:val="0"/>
                <w:numId w:val="20"/>
              </w:numPr>
              <w:spacing w:after="120" w:line="240" w:lineRule="auto"/>
              <w:jc w:val="both"/>
              <w:rPr>
                <w:rFonts w:cs="Tahoma"/>
                <w:b/>
                <w:sz w:val="20"/>
                <w:lang w:val="es-ES"/>
              </w:rPr>
            </w:pPr>
            <w:r w:rsidRPr="008E1D11">
              <w:rPr>
                <w:rFonts w:ascii="Calibri" w:hAnsi="Calibri"/>
                <w:sz w:val="20"/>
                <w:szCs w:val="24"/>
                <w:lang w:eastAsia="es-ES"/>
              </w:rPr>
              <w:t>Presentar informes generales al despacho municipal sobre las gestiones  y actividades realizadas.</w:t>
            </w:r>
          </w:p>
        </w:tc>
      </w:tr>
    </w:tbl>
    <w:p w:rsidR="008E1D11" w:rsidRPr="006F129D" w:rsidRDefault="008E1D11" w:rsidP="008E1D11">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881534"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Luis Carlos Rivera </w:t>
      </w:r>
    </w:p>
    <w:p w:rsidR="008E1D11" w:rsidRDefault="008E1D11" w:rsidP="008E1D11">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287665" w:rsidRPr="00C83F6E" w:rsidRDefault="008E1D11" w:rsidP="00C83F6E">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3F6E"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287665" w:rsidRPr="007705DC" w:rsidRDefault="00287665" w:rsidP="00287665">
      <w:pPr>
        <w:jc w:val="center"/>
        <w:rPr>
          <w:b/>
          <w:color w:val="F7CAAC" w:themeColor="accent2" w:themeTint="66"/>
          <w:sz w:val="72"/>
          <w14:textOutline w14:w="11112" w14:cap="flat" w14:cmpd="sng" w14:algn="ctr">
            <w14:solidFill>
              <w14:schemeClr w14:val="accent2"/>
            </w14:solidFill>
            <w14:prstDash w14:val="solid"/>
            <w14:round/>
          </w14:textOutline>
        </w:rPr>
      </w:pPr>
    </w:p>
    <w:p w:rsidR="00287665" w:rsidRDefault="00287665"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CONTABILIDAD</w:t>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8E1D11" w:rsidRPr="00336CBA" w:rsidTr="00015E8D">
        <w:trPr>
          <w:cantSplit/>
        </w:trPr>
        <w:tc>
          <w:tcPr>
            <w:tcW w:w="1359" w:type="pct"/>
            <w:shd w:val="pct10" w:color="auto" w:fill="auto"/>
          </w:tcPr>
          <w:p w:rsidR="008E1D11" w:rsidRPr="00336CBA" w:rsidRDefault="008E1D11" w:rsidP="00015E8D">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8E1D11" w:rsidRPr="00336CBA" w:rsidRDefault="008E1D11" w:rsidP="00015E8D">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8E1D11" w:rsidRPr="00336CBA" w:rsidTr="00015E8D">
        <w:tc>
          <w:tcPr>
            <w:tcW w:w="1359" w:type="pct"/>
            <w:shd w:val="pct10" w:color="auto" w:fill="auto"/>
          </w:tcPr>
          <w:p w:rsidR="008E1D11" w:rsidRPr="00336CBA" w:rsidRDefault="008E1D11" w:rsidP="00015E8D">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8E1D11" w:rsidRPr="00336CBA" w:rsidRDefault="008E1D11" w:rsidP="008E1D11">
            <w:pPr>
              <w:pStyle w:val="Encabezado"/>
              <w:keepLines/>
              <w:numPr>
                <w:ilvl w:val="0"/>
                <w:numId w:val="25"/>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8E1D11" w:rsidRPr="00336CBA" w:rsidRDefault="008E1D11" w:rsidP="008E1D11">
            <w:pPr>
              <w:pStyle w:val="Encabezado"/>
              <w:keepLines/>
              <w:numPr>
                <w:ilvl w:val="0"/>
                <w:numId w:val="25"/>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8E1D11" w:rsidRPr="00336CBA" w:rsidRDefault="008E1D11" w:rsidP="008E1D11">
            <w:pPr>
              <w:pStyle w:val="Encabezado"/>
              <w:keepLines/>
              <w:numPr>
                <w:ilvl w:val="0"/>
                <w:numId w:val="25"/>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8E1D11" w:rsidRPr="00336CBA" w:rsidRDefault="008E1D11" w:rsidP="008E1D11">
            <w:pPr>
              <w:pStyle w:val="Encabezado"/>
              <w:keepLines/>
              <w:numPr>
                <w:ilvl w:val="0"/>
                <w:numId w:val="25"/>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3744C" w:rsidRPr="00D3744C" w:rsidRDefault="00D3744C" w:rsidP="00D3744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B70418" w:rsidRPr="00D3744C" w:rsidRDefault="00B70418" w:rsidP="00B70418">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C83F6E"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 Alejandra María Romero Ortiz </w:t>
      </w:r>
    </w:p>
    <w:p w:rsidR="00D3744C" w:rsidRPr="006F129D" w:rsidRDefault="00D3744C" w:rsidP="00D3744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Jaqueline Alicia Cruz Sura</w:t>
      </w:r>
    </w:p>
    <w:p w:rsidR="00B70418" w:rsidRDefault="00B70418" w:rsidP="00B70418">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D3744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70418" w:rsidRPr="008E1D11" w:rsidRDefault="00B70418" w:rsidP="00B70418">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D3744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p>
    <w:p w:rsidR="00B70418" w:rsidRDefault="00B70418" w:rsidP="00B70418">
      <w:pPr>
        <w:rPr>
          <w:b/>
          <w:color w:val="F7CAAC" w:themeColor="accent2" w:themeTint="66"/>
          <w:sz w:val="72"/>
          <w14:textOutline w14:w="11112" w14:cap="flat" w14:cmpd="sng" w14:algn="ctr">
            <w14:solidFill>
              <w14:schemeClr w14:val="accent2"/>
            </w14:solidFill>
            <w14:prstDash w14:val="solid"/>
            <w14:round/>
          </w14:textOutline>
        </w:rPr>
      </w:pPr>
    </w:p>
    <w:p w:rsidR="007705DC" w:rsidRPr="007705DC" w:rsidRDefault="00287665" w:rsidP="00B70418">
      <w:pP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r w:rsidRPr="007705DC">
        <w:rPr>
          <w:b/>
          <w:color w:val="F7CAAC" w:themeColor="accent2" w:themeTint="66"/>
          <w:sz w:val="72"/>
          <w14:textOutline w14:w="11112" w14:cap="flat" w14:cmpd="sng" w14:algn="ctr">
            <w14:solidFill>
              <w14:schemeClr w14:val="accent2"/>
            </w14:solidFill>
            <w14:prstDash w14:val="solid"/>
            <w14:round/>
          </w14:textOutline>
        </w:rPr>
        <w:tab/>
      </w:r>
    </w:p>
    <w:p w:rsidR="00D3744C" w:rsidRPr="00D3744C" w:rsidRDefault="00D3744C" w:rsidP="00D3744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Pr>
          <w:b/>
          <w:color w:val="F7CAAC" w:themeColor="accent2" w:themeTint="66"/>
          <w:sz w:val="72"/>
          <w14:textOutline w14:w="11112" w14:cap="flat" w14:cmpd="sng" w14:algn="ctr">
            <w14:solidFill>
              <w14:schemeClr w14:val="accent2"/>
            </w14:solidFill>
            <w14:prstDash w14:val="solid"/>
            <w14:round/>
          </w14:textOutline>
        </w:rPr>
        <w:lastRenderedPageBreak/>
        <w:t>TESORERÍA</w:t>
      </w:r>
      <w:r>
        <w:rPr>
          <w:b/>
          <w:color w:val="F7CAAC" w:themeColor="accent2" w:themeTint="66"/>
          <w:sz w:val="72"/>
          <w14:textOutline w14:w="11112" w14:cap="flat" w14:cmpd="sng" w14:algn="ctr">
            <w14:solidFill>
              <w14:schemeClr w14:val="accent2"/>
            </w14:solidFill>
            <w14:prstDash w14:val="solid"/>
            <w14:round/>
          </w14:textOutline>
        </w:rPr>
        <w:tab/>
      </w:r>
      <w:r w:rsidR="00287665" w:rsidRPr="00D3744C">
        <w:rPr>
          <w:b/>
          <w:color w:val="F7CAAC" w:themeColor="accent2" w:themeTint="66"/>
          <w:sz w:val="72"/>
          <w14:textOutline w14:w="11112" w14:cap="flat" w14:cmpd="sng" w14:algn="ctr">
            <w14:solidFill>
              <w14:schemeClr w14:val="accent2"/>
            </w14:solidFill>
            <w14:prstDash w14:val="solid"/>
            <w14:round/>
          </w14:textOutline>
        </w:rPr>
        <w:tab/>
      </w:r>
      <w:r w:rsidR="00287665" w:rsidRPr="00D3744C">
        <w:rPr>
          <w:b/>
          <w:color w:val="F7CAAC" w:themeColor="accent2" w:themeTint="66"/>
          <w:sz w:val="72"/>
          <w14:textOutline w14:w="11112" w14:cap="flat" w14:cmpd="sng" w14:algn="ctr">
            <w14:solidFill>
              <w14:schemeClr w14:val="accent2"/>
            </w14:solidFill>
            <w14:prstDash w14:val="solid"/>
            <w14:round/>
          </w14:textOutline>
        </w:rPr>
        <w:tab/>
      </w:r>
      <w:r w:rsidR="00287665" w:rsidRPr="00D3744C">
        <w:rPr>
          <w:b/>
          <w:color w:val="F7CAAC" w:themeColor="accent2" w:themeTint="66"/>
          <w:sz w:val="72"/>
          <w14:textOutline w14:w="11112" w14:cap="flat" w14:cmpd="sng" w14:algn="ctr">
            <w14:solidFill>
              <w14:schemeClr w14:val="accent2"/>
            </w14:solidFill>
            <w14:prstDash w14:val="solid"/>
            <w14:round/>
          </w14:textOutline>
        </w:rPr>
        <w:tab/>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D3744C" w:rsidRPr="000A4ACF" w:rsidTr="00862C0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D3744C" w:rsidRPr="000A4ACF" w:rsidRDefault="00D3744C" w:rsidP="00862C0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D3744C" w:rsidRPr="000A4ACF" w:rsidRDefault="00D3744C" w:rsidP="00862C0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D3744C" w:rsidRPr="000A4ACF" w:rsidTr="00862C0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D3744C" w:rsidRPr="000A4ACF" w:rsidRDefault="00D3744C" w:rsidP="00862C05">
            <w:pPr>
              <w:pStyle w:val="Encabezado"/>
              <w:tabs>
                <w:tab w:val="center" w:pos="312"/>
              </w:tabs>
              <w:jc w:val="center"/>
              <w:rPr>
                <w:rFonts w:ascii="Calibri" w:hAnsi="Calibri"/>
                <w:b/>
                <w:sz w:val="24"/>
                <w:szCs w:val="24"/>
              </w:rPr>
            </w:pPr>
            <w:r>
              <w:rPr>
                <w:rFonts w:ascii="Calibri" w:hAnsi="Calibri"/>
                <w:b/>
                <w:sz w:val="24"/>
                <w:szCs w:val="24"/>
              </w:rPr>
              <w:t>FUNCIONES</w:t>
            </w:r>
          </w:p>
        </w:tc>
      </w:tr>
      <w:tr w:rsidR="00D3744C" w:rsidRPr="000A4ACF" w:rsidTr="00862C0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3744C" w:rsidRPr="000A4ACF" w:rsidRDefault="00D3744C" w:rsidP="00D3744C">
            <w:pPr>
              <w:numPr>
                <w:ilvl w:val="0"/>
                <w:numId w:val="26"/>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D3744C" w:rsidRPr="000A4ACF" w:rsidRDefault="00D3744C" w:rsidP="00D3744C">
            <w:pPr>
              <w:numPr>
                <w:ilvl w:val="0"/>
                <w:numId w:val="26"/>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D3744C" w:rsidRPr="000A4ACF" w:rsidRDefault="00D3744C" w:rsidP="00D3744C">
            <w:pPr>
              <w:numPr>
                <w:ilvl w:val="0"/>
                <w:numId w:val="26"/>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D3744C" w:rsidRPr="000A4ACF" w:rsidRDefault="00D3744C" w:rsidP="00D3744C">
            <w:pPr>
              <w:numPr>
                <w:ilvl w:val="0"/>
                <w:numId w:val="26"/>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D3744C" w:rsidRPr="000A4ACF" w:rsidRDefault="00D3744C" w:rsidP="00D3744C">
            <w:pPr>
              <w:numPr>
                <w:ilvl w:val="0"/>
                <w:numId w:val="26"/>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D3744C" w:rsidRPr="00D8113D" w:rsidRDefault="00D3744C" w:rsidP="00D3744C">
            <w:pPr>
              <w:numPr>
                <w:ilvl w:val="0"/>
                <w:numId w:val="26"/>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D3744C" w:rsidRPr="000A4ACF" w:rsidRDefault="00D3744C" w:rsidP="00D3744C">
            <w:pPr>
              <w:numPr>
                <w:ilvl w:val="0"/>
                <w:numId w:val="26"/>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F66F27" w:rsidRPr="00F66F27" w:rsidRDefault="00F66F27" w:rsidP="00F66F2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F66F27" w:rsidRPr="00923731" w:rsidRDefault="00F66F27" w:rsidP="00F66F27">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Tesorera Municipal;</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Evelyn Mejía García. </w:t>
      </w:r>
    </w:p>
    <w:p w:rsidR="00923731" w:rsidRPr="00D3744C" w:rsidRDefault="00923731" w:rsidP="00923731">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Tesoria</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Martha María Castellón </w:t>
      </w:r>
    </w:p>
    <w:p w:rsidR="00F66F27" w:rsidRDefault="00F66F27" w:rsidP="00F66F2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Roxana del Cid. </w:t>
      </w:r>
    </w:p>
    <w:p w:rsidR="00923731" w:rsidRPr="006F129D" w:rsidRDefault="00923731" w:rsidP="00F66F2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66F27" w:rsidRDefault="00F66F27" w:rsidP="00F66F27">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1B7EC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F66F27" w:rsidRPr="008E1D11" w:rsidRDefault="00F66F27" w:rsidP="00F66F27">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p>
    <w:p w:rsidR="00287665" w:rsidRDefault="00287665" w:rsidP="00287665">
      <w:pPr>
        <w:ind w:left="720"/>
        <w:rPr>
          <w:b/>
          <w:color w:val="F7CAAC" w:themeColor="accent2" w:themeTint="66"/>
          <w:sz w:val="72"/>
          <w14:textOutline w14:w="11112" w14:cap="flat" w14:cmpd="sng" w14:algn="ctr">
            <w14:solidFill>
              <w14:schemeClr w14:val="accent2"/>
            </w14:solidFill>
            <w14:prstDash w14:val="solid"/>
            <w14:round/>
          </w14:textOutline>
        </w:rPr>
      </w:pPr>
    </w:p>
    <w:p w:rsidR="007705DC" w:rsidRPr="007705DC" w:rsidRDefault="007705DC" w:rsidP="00923731">
      <w:pPr>
        <w:rPr>
          <w:b/>
          <w:color w:val="F7CAAC" w:themeColor="accent2" w:themeTint="66"/>
          <w:sz w:val="72"/>
          <w14:textOutline w14:w="11112" w14:cap="flat" w14:cmpd="sng" w14:algn="ctr">
            <w14:solidFill>
              <w14:schemeClr w14:val="accent2"/>
            </w14:solidFill>
            <w14:prstDash w14:val="solid"/>
            <w14:round/>
          </w14:textOutline>
        </w:rPr>
      </w:pPr>
    </w:p>
    <w:p w:rsidR="00287665" w:rsidRPr="001B7EC6" w:rsidRDefault="00287665" w:rsidP="001B7EC6">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COLECTURÍA</w:t>
      </w:r>
      <w:r w:rsidRPr="007705DC">
        <w:rPr>
          <w:b/>
          <w:color w:val="F7CAAC" w:themeColor="accent2" w:themeTint="66"/>
          <w:sz w:val="72"/>
          <w14:textOutline w14:w="11112" w14:cap="flat" w14:cmpd="sng" w14:algn="ctr">
            <w14:solidFill>
              <w14:schemeClr w14:val="accent2"/>
            </w14:solidFill>
            <w14:prstDash w14:val="solid"/>
            <w14:round/>
          </w14:textOutline>
        </w:rPr>
        <w:tab/>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1B7EC6" w:rsidRPr="000A4ACF" w:rsidTr="00862C05">
        <w:trPr>
          <w:cantSplit/>
        </w:trPr>
        <w:tc>
          <w:tcPr>
            <w:tcW w:w="1618" w:type="pct"/>
            <w:tcBorders>
              <w:top w:val="single" w:sz="4" w:space="0" w:color="auto"/>
              <w:left w:val="single" w:sz="4" w:space="0" w:color="auto"/>
              <w:bottom w:val="nil"/>
              <w:right w:val="single" w:sz="4" w:space="0" w:color="auto"/>
            </w:tcBorders>
            <w:shd w:val="pct10" w:color="auto" w:fill="auto"/>
          </w:tcPr>
          <w:p w:rsidR="001B7EC6" w:rsidRPr="000A4ACF" w:rsidRDefault="001B7EC6" w:rsidP="00862C05">
            <w:pPr>
              <w:pStyle w:val="Encabezado"/>
              <w:jc w:val="both"/>
              <w:rPr>
                <w:rFonts w:ascii="Calibri" w:hAnsi="Calibri"/>
                <w:b/>
                <w:sz w:val="24"/>
                <w:szCs w:val="24"/>
              </w:rPr>
            </w:pPr>
            <w:r w:rsidRPr="000A4ACF">
              <w:rPr>
                <w:rFonts w:ascii="Calibri" w:hAnsi="Calibri"/>
                <w:b/>
                <w:sz w:val="24"/>
                <w:szCs w:val="24"/>
              </w:rPr>
              <w:t xml:space="preserve">Objetivo   </w:t>
            </w:r>
          </w:p>
          <w:p w:rsidR="001B7EC6" w:rsidRPr="000A4ACF" w:rsidRDefault="001B7EC6" w:rsidP="00862C05">
            <w:pPr>
              <w:pStyle w:val="Encabezado"/>
              <w:jc w:val="both"/>
              <w:rPr>
                <w:rFonts w:ascii="Calibri" w:hAnsi="Calibri"/>
                <w:b/>
                <w:sz w:val="24"/>
                <w:szCs w:val="24"/>
              </w:rPr>
            </w:pPr>
          </w:p>
        </w:tc>
        <w:tc>
          <w:tcPr>
            <w:tcW w:w="3382" w:type="pct"/>
            <w:tcBorders>
              <w:top w:val="single" w:sz="4" w:space="0" w:color="auto"/>
              <w:left w:val="single" w:sz="4" w:space="0" w:color="auto"/>
              <w:bottom w:val="single" w:sz="4" w:space="0" w:color="auto"/>
              <w:right w:val="single" w:sz="4" w:space="0" w:color="auto"/>
            </w:tcBorders>
          </w:tcPr>
          <w:p w:rsidR="001B7EC6" w:rsidRPr="000A4ACF" w:rsidRDefault="001B7EC6" w:rsidP="00862C05">
            <w:pPr>
              <w:pStyle w:val="Encabezado"/>
              <w:jc w:val="both"/>
              <w:rPr>
                <w:rFonts w:ascii="Calibri" w:hAnsi="Calibri"/>
                <w:sz w:val="24"/>
                <w:szCs w:val="24"/>
              </w:rPr>
            </w:pPr>
            <w:r w:rsidRPr="0053672F">
              <w:rPr>
                <w:rFonts w:ascii="Calibri" w:hAnsi="Calibri"/>
                <w:sz w:val="24"/>
                <w:szCs w:val="24"/>
              </w:rPr>
              <w:t>Captación directa de los Ingresos percibidos por impuestos y tasas municipales.</w:t>
            </w:r>
          </w:p>
        </w:tc>
      </w:tr>
      <w:tr w:rsidR="001B7EC6" w:rsidRPr="000A4ACF" w:rsidTr="00862C0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1B7EC6" w:rsidRPr="000A4ACF" w:rsidRDefault="001B7EC6" w:rsidP="00862C05">
            <w:pPr>
              <w:pStyle w:val="Encabezado"/>
              <w:tabs>
                <w:tab w:val="center" w:pos="312"/>
              </w:tabs>
              <w:jc w:val="center"/>
              <w:rPr>
                <w:rFonts w:ascii="Calibri" w:hAnsi="Calibri"/>
                <w:b/>
                <w:sz w:val="24"/>
                <w:szCs w:val="24"/>
              </w:rPr>
            </w:pPr>
            <w:r>
              <w:rPr>
                <w:rFonts w:ascii="Calibri" w:hAnsi="Calibri"/>
                <w:b/>
                <w:sz w:val="24"/>
                <w:szCs w:val="24"/>
              </w:rPr>
              <w:t>FUNCIONES</w:t>
            </w:r>
          </w:p>
        </w:tc>
      </w:tr>
      <w:tr w:rsidR="001B7EC6" w:rsidRPr="00AA764B" w:rsidTr="00862C0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1B7EC6" w:rsidRPr="0053672F"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Calibri" w:hAnsi="Calibri" w:cs="Tahoma"/>
                <w:color w:val="000000"/>
                <w:sz w:val="24"/>
                <w:szCs w:val="24"/>
                <w:lang w:val="es-ES"/>
              </w:rPr>
            </w:pPr>
            <w:r w:rsidRPr="0053672F">
              <w:rPr>
                <w:rFonts w:ascii="Calibri" w:hAnsi="Calibri" w:cs="Tahoma"/>
                <w:color w:val="000000"/>
                <w:sz w:val="24"/>
                <w:szCs w:val="24"/>
                <w:lang w:val="es-ES"/>
              </w:rPr>
              <w:t>Cobrar recibos a contribuyentes.</w:t>
            </w:r>
          </w:p>
          <w:p w:rsidR="001B7EC6" w:rsidRPr="0053672F"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Calibri" w:hAnsi="Calibri" w:cs="Tahoma"/>
                <w:color w:val="000000"/>
                <w:sz w:val="24"/>
                <w:szCs w:val="24"/>
                <w:lang w:val="es-ES"/>
              </w:rPr>
            </w:pPr>
            <w:r w:rsidRPr="0053672F">
              <w:rPr>
                <w:rFonts w:ascii="Calibri" w:hAnsi="Calibri" w:cs="Tahoma"/>
                <w:color w:val="000000"/>
                <w:sz w:val="24"/>
                <w:szCs w:val="24"/>
                <w:lang w:val="es-ES"/>
              </w:rPr>
              <w:t>Elaborar Informes de recaudación diaria.</w:t>
            </w:r>
          </w:p>
          <w:p w:rsidR="001B7EC6" w:rsidRPr="0053672F"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Calibri" w:hAnsi="Calibri" w:cs="Tahoma"/>
                <w:color w:val="000000"/>
                <w:sz w:val="24"/>
                <w:szCs w:val="24"/>
                <w:lang w:val="es-ES"/>
              </w:rPr>
            </w:pPr>
            <w:r w:rsidRPr="0053672F">
              <w:rPr>
                <w:rFonts w:ascii="Calibri" w:hAnsi="Calibri" w:cs="Tahoma"/>
                <w:color w:val="000000"/>
                <w:sz w:val="24"/>
                <w:szCs w:val="24"/>
                <w:lang w:val="es-ES"/>
              </w:rPr>
              <w:t>Entregar informes diarios a Administración, Tesorería y Contabilidad.</w:t>
            </w:r>
          </w:p>
          <w:p w:rsidR="001B7EC6" w:rsidRPr="0053672F"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Calibri" w:hAnsi="Calibri" w:cs="Tahoma"/>
                <w:color w:val="000000"/>
                <w:sz w:val="24"/>
                <w:szCs w:val="24"/>
                <w:lang w:val="es-ES"/>
              </w:rPr>
            </w:pPr>
            <w:r w:rsidRPr="0053672F">
              <w:rPr>
                <w:rFonts w:ascii="Calibri" w:hAnsi="Calibri" w:cs="Tahoma"/>
                <w:color w:val="000000"/>
                <w:sz w:val="24"/>
                <w:szCs w:val="24"/>
                <w:lang w:val="es-ES"/>
              </w:rPr>
              <w:t>Entregar el efectivo al Tesorero Municipal.</w:t>
            </w:r>
          </w:p>
          <w:p w:rsidR="001B7EC6" w:rsidRPr="0053672F"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Calibri" w:hAnsi="Calibri" w:cs="Tahoma"/>
                <w:color w:val="000000"/>
                <w:sz w:val="24"/>
                <w:szCs w:val="24"/>
                <w:lang w:val="es-ES"/>
              </w:rPr>
            </w:pPr>
            <w:r>
              <w:rPr>
                <w:rFonts w:ascii="Calibri" w:hAnsi="Calibri" w:cs="Tahoma"/>
                <w:color w:val="000000"/>
                <w:sz w:val="24"/>
                <w:szCs w:val="24"/>
                <w:lang w:val="es-ES"/>
              </w:rPr>
              <w:t>Elaborar cartas de v</w:t>
            </w:r>
            <w:r w:rsidRPr="0053672F">
              <w:rPr>
                <w:rFonts w:ascii="Calibri" w:hAnsi="Calibri" w:cs="Tahoma"/>
                <w:color w:val="000000"/>
                <w:sz w:val="24"/>
                <w:szCs w:val="24"/>
                <w:lang w:val="es-ES"/>
              </w:rPr>
              <w:t>enta.</w:t>
            </w:r>
          </w:p>
          <w:p w:rsidR="001B7EC6" w:rsidRPr="00AA764B" w:rsidRDefault="001B7EC6" w:rsidP="001B7EC6">
            <w:pPr>
              <w:pStyle w:val="Prrafodelista"/>
              <w:numPr>
                <w:ilvl w:val="0"/>
                <w:numId w:val="27"/>
              </w:numPr>
              <w:tabs>
                <w:tab w:val="left" w:pos="0"/>
                <w:tab w:val="left" w:pos="72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200" w:line="252" w:lineRule="auto"/>
              <w:rPr>
                <w:rFonts w:ascii="Arial Narrow" w:hAnsi="Arial Narrow"/>
                <w:sz w:val="26"/>
                <w:szCs w:val="26"/>
                <w:lang w:val="es-MX"/>
              </w:rPr>
            </w:pPr>
            <w:r w:rsidRPr="0053672F">
              <w:rPr>
                <w:rFonts w:ascii="Calibri" w:hAnsi="Calibri" w:cs="Tahoma"/>
                <w:color w:val="000000"/>
                <w:sz w:val="24"/>
                <w:szCs w:val="24"/>
                <w:lang w:val="es-ES"/>
              </w:rPr>
              <w:t>Otras funciones designadas por el Jefe Inmediato.</w:t>
            </w:r>
          </w:p>
        </w:tc>
      </w:tr>
    </w:tbl>
    <w:p w:rsidR="001B7EC6" w:rsidRPr="006F129D" w:rsidRDefault="001B7EC6" w:rsidP="00567F26">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7F2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Cajera General;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María de los Angeles Zelaya. </w:t>
      </w:r>
    </w:p>
    <w:p w:rsidR="001B7EC6" w:rsidRDefault="001B7EC6" w:rsidP="001B7EC6">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567F2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1B7EC6" w:rsidRPr="008E1D11" w:rsidRDefault="001B7EC6" w:rsidP="001B7EC6">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p>
    <w:p w:rsidR="00287665" w:rsidRDefault="00287665" w:rsidP="00287665">
      <w:pPr>
        <w:ind w:left="720"/>
        <w:rPr>
          <w:b/>
          <w:color w:val="F7CAAC" w:themeColor="accent2" w:themeTint="66"/>
          <w:sz w:val="72"/>
          <w14:textOutline w14:w="11112" w14:cap="flat" w14:cmpd="sng" w14:algn="ctr">
            <w14:solidFill>
              <w14:schemeClr w14:val="accent2"/>
            </w14:solidFill>
            <w14:prstDash w14:val="solid"/>
            <w14:round/>
          </w14:textOutline>
        </w:rPr>
      </w:pPr>
    </w:p>
    <w:p w:rsidR="00287665" w:rsidRDefault="00287665" w:rsidP="00287665">
      <w:pPr>
        <w:ind w:left="720"/>
        <w:rPr>
          <w:b/>
          <w:color w:val="F7CAAC" w:themeColor="accent2" w:themeTint="66"/>
          <w:sz w:val="72"/>
          <w14:textOutline w14:w="11112" w14:cap="flat" w14:cmpd="sng" w14:algn="ctr">
            <w14:solidFill>
              <w14:schemeClr w14:val="accent2"/>
            </w14:solidFill>
            <w14:prstDash w14:val="solid"/>
            <w14:round/>
          </w14:textOutline>
        </w:rPr>
      </w:pPr>
    </w:p>
    <w:p w:rsidR="007705DC" w:rsidRPr="007705DC" w:rsidRDefault="007705DC" w:rsidP="00567F26">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287665" w:rsidP="007705DC">
      <w:pPr>
        <w:numPr>
          <w:ilvl w:val="0"/>
          <w:numId w:val="5"/>
        </w:numPr>
        <w:jc w:val="center"/>
        <w:rPr>
          <w:b/>
          <w:color w:val="F7CAAC" w:themeColor="accent2" w:themeTint="66"/>
          <w:sz w:val="72"/>
          <w14:textOutline w14:w="11112" w14:cap="flat" w14:cmpd="sng" w14:algn="ctr">
            <w14:solidFill>
              <w14:schemeClr w14:val="accent2"/>
            </w14:solidFill>
            <w14:prstDash w14:val="solid"/>
            <w14:round/>
          </w14:textOutline>
        </w:rPr>
      </w:pPr>
      <w:r w:rsidRPr="007705DC">
        <w:rPr>
          <w:b/>
          <w:color w:val="F7CAAC" w:themeColor="accent2" w:themeTint="66"/>
          <w:sz w:val="72"/>
          <w14:textOutline w14:w="11112" w14:cap="flat" w14:cmpd="sng" w14:algn="ctr">
            <w14:solidFill>
              <w14:schemeClr w14:val="accent2"/>
            </w14:solidFill>
            <w14:prstDash w14:val="solid"/>
            <w14:round/>
          </w14:textOutline>
        </w:rPr>
        <w:lastRenderedPageBreak/>
        <w:t>UNIDAD DE ADMINISTRATIVA TRIBUTARIA MUNICIPAL</w:t>
      </w:r>
      <w:r w:rsidR="007705DC" w:rsidRPr="007705DC">
        <w:rPr>
          <w:b/>
          <w:color w:val="F7CAAC" w:themeColor="accent2" w:themeTint="66"/>
          <w:sz w:val="72"/>
          <w14:textOutline w14:w="11112" w14:cap="flat" w14:cmpd="sng" w14:algn="ctr">
            <w14:solidFill>
              <w14:schemeClr w14:val="accent2"/>
            </w14:solidFill>
            <w14:prstDash w14:val="solid"/>
            <w14:round/>
          </w14:textOutline>
        </w:rPr>
        <w:tab/>
      </w:r>
    </w:p>
    <w:tbl>
      <w:tblPr>
        <w:tblW w:w="12807" w:type="dxa"/>
        <w:tblInd w:w="70" w:type="dxa"/>
        <w:tblLayout w:type="fixed"/>
        <w:tblCellMar>
          <w:left w:w="70" w:type="dxa"/>
          <w:right w:w="70" w:type="dxa"/>
        </w:tblCellMar>
        <w:tblLook w:val="0000" w:firstRow="0" w:lastRow="0" w:firstColumn="0" w:lastColumn="0" w:noHBand="0" w:noVBand="0"/>
      </w:tblPr>
      <w:tblGrid>
        <w:gridCol w:w="4075"/>
        <w:gridCol w:w="8732"/>
      </w:tblGrid>
      <w:tr w:rsidR="006B771B" w:rsidRPr="00E3634D" w:rsidTr="006B771B">
        <w:trPr>
          <w:cantSplit/>
          <w:trHeight w:val="689"/>
        </w:trPr>
        <w:tc>
          <w:tcPr>
            <w:tcW w:w="4075" w:type="dxa"/>
            <w:tcBorders>
              <w:top w:val="single" w:sz="6" w:space="0" w:color="auto"/>
              <w:left w:val="single" w:sz="12" w:space="0" w:color="auto"/>
              <w:bottom w:val="single" w:sz="6" w:space="0" w:color="auto"/>
              <w:right w:val="single" w:sz="6" w:space="0" w:color="auto"/>
            </w:tcBorders>
            <w:shd w:val="pct10" w:color="auto" w:fill="auto"/>
          </w:tcPr>
          <w:p w:rsidR="006B771B" w:rsidRPr="00E3634D" w:rsidRDefault="006B771B" w:rsidP="00862C05">
            <w:pPr>
              <w:jc w:val="both"/>
              <w:rPr>
                <w:rFonts w:ascii="Calibri" w:hAnsi="Calibri" w:cs="Tahoma"/>
                <w:b/>
                <w:lang w:val="es-ES"/>
              </w:rPr>
            </w:pPr>
            <w:r w:rsidRPr="00E3634D">
              <w:rPr>
                <w:rFonts w:ascii="Calibri" w:hAnsi="Calibri" w:cs="Tahoma"/>
                <w:b/>
                <w:lang w:val="es-ES"/>
              </w:rPr>
              <w:t>Descripción General</w:t>
            </w:r>
          </w:p>
        </w:tc>
        <w:tc>
          <w:tcPr>
            <w:tcW w:w="8732" w:type="dxa"/>
            <w:tcBorders>
              <w:top w:val="single" w:sz="6" w:space="0" w:color="auto"/>
              <w:left w:val="single" w:sz="6" w:space="0" w:color="auto"/>
              <w:bottom w:val="single" w:sz="6" w:space="0" w:color="auto"/>
              <w:right w:val="single" w:sz="12" w:space="0" w:color="auto"/>
            </w:tcBorders>
          </w:tcPr>
          <w:p w:rsidR="006B771B" w:rsidRPr="00E3634D" w:rsidRDefault="006B771B" w:rsidP="00862C05">
            <w:pPr>
              <w:jc w:val="both"/>
              <w:rPr>
                <w:rFonts w:ascii="Calibri" w:hAnsi="Calibri" w:cs="Tahoma"/>
                <w:lang w:val="es-ES"/>
              </w:rPr>
            </w:pPr>
            <w:r w:rsidRPr="00E3634D">
              <w:rPr>
                <w:rFonts w:ascii="Calibri" w:hAnsi="Calibri" w:cs="Tahoma"/>
                <w:lang w:val="es-ES"/>
              </w:rPr>
              <w:t xml:space="preserve">Atiende al contribuyente y usuario en lo relacionado con los trámites del registro tributario; procesando la información tributaria de los mismos y determina la base imponible para la aplicación de impuestos y tasas. </w:t>
            </w:r>
          </w:p>
        </w:tc>
      </w:tr>
      <w:tr w:rsidR="006B771B" w:rsidRPr="00E3634D" w:rsidTr="006B771B">
        <w:trPr>
          <w:cantSplit/>
          <w:trHeight w:val="329"/>
        </w:trPr>
        <w:tc>
          <w:tcPr>
            <w:tcW w:w="12807" w:type="dxa"/>
            <w:gridSpan w:val="2"/>
            <w:tcBorders>
              <w:top w:val="single" w:sz="6" w:space="0" w:color="auto"/>
              <w:left w:val="single" w:sz="12" w:space="0" w:color="auto"/>
              <w:bottom w:val="single" w:sz="6" w:space="0" w:color="auto"/>
              <w:right w:val="single" w:sz="12" w:space="0" w:color="auto"/>
            </w:tcBorders>
            <w:shd w:val="pct10" w:color="auto" w:fill="auto"/>
          </w:tcPr>
          <w:p w:rsidR="006B771B" w:rsidRPr="00E3634D" w:rsidRDefault="006B771B" w:rsidP="00862C05">
            <w:pPr>
              <w:pStyle w:val="BulletRelaciones"/>
              <w:overflowPunct w:val="0"/>
              <w:autoSpaceDE w:val="0"/>
              <w:autoSpaceDN w:val="0"/>
              <w:adjustRightInd w:val="0"/>
              <w:spacing w:before="0" w:after="0"/>
              <w:ind w:left="0" w:firstLine="0"/>
              <w:jc w:val="center"/>
              <w:textAlignment w:val="baseline"/>
              <w:rPr>
                <w:rFonts w:ascii="Calibri" w:hAnsi="Calibri" w:cs="Tahoma"/>
                <w:b/>
                <w:sz w:val="22"/>
                <w:szCs w:val="22"/>
                <w:lang w:val="es-ES"/>
              </w:rPr>
            </w:pPr>
            <w:r w:rsidRPr="00E3634D">
              <w:rPr>
                <w:rFonts w:ascii="Calibri" w:hAnsi="Calibri" w:cs="Tahoma"/>
                <w:b/>
                <w:sz w:val="22"/>
                <w:szCs w:val="22"/>
                <w:lang w:val="es-ES"/>
              </w:rPr>
              <w:t>FUNCIONES</w:t>
            </w:r>
          </w:p>
        </w:tc>
      </w:tr>
      <w:tr w:rsidR="006B771B" w:rsidRPr="00E3634D" w:rsidTr="006B771B">
        <w:trPr>
          <w:cantSplit/>
          <w:trHeight w:val="689"/>
        </w:trPr>
        <w:tc>
          <w:tcPr>
            <w:tcW w:w="12807" w:type="dxa"/>
            <w:gridSpan w:val="2"/>
            <w:tcBorders>
              <w:top w:val="single" w:sz="6" w:space="0" w:color="auto"/>
              <w:left w:val="single" w:sz="12" w:space="0" w:color="auto"/>
              <w:bottom w:val="single" w:sz="6" w:space="0" w:color="auto"/>
              <w:right w:val="single" w:sz="12" w:space="0" w:color="auto"/>
            </w:tcBorders>
            <w:shd w:val="clear" w:color="auto" w:fill="auto"/>
          </w:tcPr>
          <w:p w:rsidR="006B771B" w:rsidRPr="00E3634D" w:rsidRDefault="006B771B" w:rsidP="006B771B">
            <w:pPr>
              <w:numPr>
                <w:ilvl w:val="0"/>
                <w:numId w:val="28"/>
              </w:numPr>
              <w:tabs>
                <w:tab w:val="left" w:pos="0"/>
                <w:tab w:val="left" w:pos="360"/>
                <w:tab w:val="left" w:pos="1440"/>
                <w:tab w:val="left" w:pos="2160"/>
                <w:tab w:val="left" w:pos="2880"/>
                <w:tab w:val="left" w:pos="3600"/>
              </w:tabs>
              <w:spacing w:after="0" w:line="240" w:lineRule="auto"/>
              <w:jc w:val="both"/>
              <w:rPr>
                <w:rFonts w:ascii="Calibri" w:hAnsi="Calibri"/>
              </w:rPr>
            </w:pPr>
            <w:r w:rsidRPr="00E3634D">
              <w:rPr>
                <w:rFonts w:ascii="Calibri" w:hAnsi="Calibri"/>
              </w:rPr>
              <w:t>Mantener presencia fiscalizadora en el municipio, para alcanzar un sustantivo incremento en la recaudación, mediante la reducción de lo</w:t>
            </w:r>
            <w:r>
              <w:rPr>
                <w:rFonts w:ascii="Calibri" w:hAnsi="Calibri"/>
              </w:rPr>
              <w:t>s índices de evasión tributaria.</w:t>
            </w:r>
            <w:r w:rsidRPr="00E3634D">
              <w:rPr>
                <w:rFonts w:ascii="Calibri" w:hAnsi="Calibri"/>
              </w:rPr>
              <w:t xml:space="preserve"> </w:t>
            </w:r>
          </w:p>
          <w:p w:rsidR="006B771B" w:rsidRPr="00E3634D" w:rsidRDefault="006B771B" w:rsidP="006B771B">
            <w:pPr>
              <w:numPr>
                <w:ilvl w:val="0"/>
                <w:numId w:val="28"/>
              </w:numPr>
              <w:tabs>
                <w:tab w:val="left" w:pos="0"/>
                <w:tab w:val="left" w:pos="360"/>
                <w:tab w:val="left" w:pos="1440"/>
                <w:tab w:val="left" w:pos="2160"/>
                <w:tab w:val="left" w:pos="2880"/>
                <w:tab w:val="left" w:pos="3600"/>
              </w:tabs>
              <w:spacing w:after="0" w:line="240" w:lineRule="auto"/>
              <w:jc w:val="both"/>
              <w:rPr>
                <w:rFonts w:ascii="Calibri" w:hAnsi="Calibri"/>
              </w:rPr>
            </w:pPr>
            <w:r w:rsidRPr="00E3634D">
              <w:rPr>
                <w:rFonts w:ascii="Calibri" w:hAnsi="Calibri"/>
              </w:rPr>
              <w:t>Proporcionar un servicio ágil y eficiente al contribuyente y usuario en sus trámites tributarios.</w:t>
            </w:r>
          </w:p>
          <w:p w:rsidR="006B771B" w:rsidRPr="00E3634D" w:rsidRDefault="006B771B" w:rsidP="006B771B">
            <w:pPr>
              <w:numPr>
                <w:ilvl w:val="0"/>
                <w:numId w:val="28"/>
              </w:numPr>
              <w:tabs>
                <w:tab w:val="left" w:pos="0"/>
                <w:tab w:val="left" w:pos="360"/>
                <w:tab w:val="left" w:pos="1440"/>
                <w:tab w:val="left" w:pos="2160"/>
                <w:tab w:val="left" w:pos="2880"/>
                <w:tab w:val="left" w:pos="3600"/>
              </w:tabs>
              <w:spacing w:after="0" w:line="240" w:lineRule="auto"/>
              <w:jc w:val="both"/>
              <w:rPr>
                <w:rFonts w:ascii="Calibri" w:hAnsi="Calibri"/>
              </w:rPr>
            </w:pPr>
            <w:r w:rsidRPr="00E3634D">
              <w:rPr>
                <w:rFonts w:ascii="Calibri" w:hAnsi="Calibri"/>
              </w:rPr>
              <w:t>Sensibilizar a los contribuyentes para el cumplimiento de las obligaciones tributarias, por medio de una orientación tributaria adecuada y oportuna.</w:t>
            </w:r>
          </w:p>
          <w:p w:rsidR="006B771B" w:rsidRPr="00E3634D" w:rsidRDefault="006B771B" w:rsidP="006B771B">
            <w:pPr>
              <w:numPr>
                <w:ilvl w:val="0"/>
                <w:numId w:val="28"/>
              </w:numPr>
              <w:tabs>
                <w:tab w:val="left" w:pos="0"/>
                <w:tab w:val="left" w:pos="360"/>
                <w:tab w:val="left" w:pos="1440"/>
                <w:tab w:val="left" w:pos="2160"/>
                <w:tab w:val="left" w:pos="2880"/>
                <w:tab w:val="left" w:pos="3600"/>
              </w:tabs>
              <w:spacing w:after="0" w:line="240" w:lineRule="auto"/>
              <w:jc w:val="both"/>
              <w:rPr>
                <w:rFonts w:ascii="Calibri" w:hAnsi="Calibri"/>
              </w:rPr>
            </w:pPr>
            <w:r w:rsidRPr="00E3634D">
              <w:rPr>
                <w:rFonts w:ascii="Calibri" w:hAnsi="Calibri"/>
              </w:rPr>
              <w:t>Disponer de información clara, objetiva y necesaria para la acertada toma de decisiones.</w:t>
            </w:r>
          </w:p>
          <w:p w:rsidR="006B771B" w:rsidRPr="00E3634D" w:rsidRDefault="006B771B" w:rsidP="006B771B">
            <w:pPr>
              <w:pStyle w:val="Textoindependiente"/>
              <w:numPr>
                <w:ilvl w:val="0"/>
                <w:numId w:val="28"/>
              </w:numPr>
              <w:spacing w:line="240" w:lineRule="auto"/>
              <w:rPr>
                <w:rFonts w:ascii="Calibri" w:hAnsi="Calibri"/>
                <w:szCs w:val="22"/>
                <w:lang w:val="es-SV"/>
              </w:rPr>
            </w:pPr>
            <w:r w:rsidRPr="00E3634D">
              <w:rPr>
                <w:rFonts w:ascii="Calibri" w:hAnsi="Calibri"/>
                <w:szCs w:val="22"/>
                <w:lang w:val="es-SV"/>
              </w:rPr>
              <w:t>Proporcionar la asistencia técnica tributaria personal, telefónica o por otros medios a los contribuyentes y usuarios.</w:t>
            </w:r>
          </w:p>
          <w:p w:rsidR="006B771B" w:rsidRPr="00E3634D" w:rsidRDefault="006B771B" w:rsidP="006B771B">
            <w:pPr>
              <w:pStyle w:val="Textoindependiente"/>
              <w:numPr>
                <w:ilvl w:val="0"/>
                <w:numId w:val="28"/>
              </w:numPr>
              <w:spacing w:line="240" w:lineRule="auto"/>
              <w:rPr>
                <w:rFonts w:ascii="Calibri" w:hAnsi="Calibri"/>
                <w:szCs w:val="22"/>
                <w:lang w:val="es-SV"/>
              </w:rPr>
            </w:pPr>
            <w:r w:rsidRPr="00E3634D">
              <w:rPr>
                <w:rFonts w:ascii="Calibri" w:hAnsi="Calibri"/>
                <w:szCs w:val="22"/>
                <w:lang w:val="es-SV"/>
              </w:rPr>
              <w:t xml:space="preserve"> Mejorar el nivel de satisfacción del contribuyente en los diferentes servicios que</w:t>
            </w:r>
            <w:r w:rsidRPr="00E3634D">
              <w:rPr>
                <w:rFonts w:ascii="Calibri" w:hAnsi="Calibri" w:cs="Arial"/>
                <w:szCs w:val="22"/>
                <w:lang w:val="es-SV"/>
              </w:rPr>
              <w:t xml:space="preserve"> </w:t>
            </w:r>
            <w:r w:rsidRPr="00E3634D">
              <w:rPr>
                <w:rFonts w:ascii="Calibri" w:hAnsi="Calibri"/>
                <w:szCs w:val="22"/>
                <w:lang w:val="es-SV"/>
              </w:rPr>
              <w:t>proporciona las áreas de la Unidad.</w:t>
            </w:r>
          </w:p>
          <w:p w:rsidR="006B771B" w:rsidRPr="00E3634D" w:rsidRDefault="006B771B" w:rsidP="006B771B">
            <w:pPr>
              <w:pStyle w:val="Textoindependiente"/>
              <w:numPr>
                <w:ilvl w:val="0"/>
                <w:numId w:val="28"/>
              </w:numPr>
              <w:spacing w:line="240" w:lineRule="auto"/>
              <w:rPr>
                <w:rFonts w:ascii="Calibri" w:hAnsi="Calibri"/>
                <w:szCs w:val="22"/>
                <w:lang w:val="es-SV"/>
              </w:rPr>
            </w:pPr>
            <w:r w:rsidRPr="00E3634D">
              <w:rPr>
                <w:rFonts w:ascii="Calibri" w:hAnsi="Calibri"/>
                <w:szCs w:val="22"/>
                <w:lang w:val="es-SV"/>
              </w:rPr>
              <w:t>Garantizar la estandarización de los requisitos a cumplir por los contribuyentes y usuarios en los diferentes servicios conforme el Manual de Procedimientos establecido.</w:t>
            </w:r>
          </w:p>
          <w:p w:rsidR="006B771B" w:rsidRPr="00E3634D" w:rsidRDefault="006B771B" w:rsidP="006B771B">
            <w:pPr>
              <w:pStyle w:val="Textoindependiente"/>
              <w:numPr>
                <w:ilvl w:val="0"/>
                <w:numId w:val="28"/>
              </w:numPr>
              <w:spacing w:line="240" w:lineRule="auto"/>
              <w:rPr>
                <w:rFonts w:ascii="Calibri" w:hAnsi="Calibri"/>
                <w:szCs w:val="22"/>
                <w:lang w:val="es-SV"/>
              </w:rPr>
            </w:pPr>
            <w:r w:rsidRPr="00E3634D">
              <w:rPr>
                <w:rFonts w:ascii="Calibri" w:hAnsi="Calibri"/>
                <w:szCs w:val="22"/>
                <w:lang w:val="es-SV"/>
              </w:rPr>
              <w:t>Analizar el comportamiento de la recaudación tributaria, en cuanto al cumplimiento de los sectores y actividades económicas en la misma, evaluando paralelamente el efecto sobre la recaudación mensual y anual y su incidencia en el municipio.</w:t>
            </w:r>
          </w:p>
          <w:p w:rsidR="006B771B" w:rsidRPr="00D8113D" w:rsidRDefault="006B771B" w:rsidP="006B771B">
            <w:pPr>
              <w:pStyle w:val="BulletRelaciones"/>
              <w:numPr>
                <w:ilvl w:val="0"/>
                <w:numId w:val="28"/>
              </w:numPr>
              <w:overflowPunct w:val="0"/>
              <w:autoSpaceDE w:val="0"/>
              <w:autoSpaceDN w:val="0"/>
              <w:adjustRightInd w:val="0"/>
              <w:spacing w:before="0" w:after="0"/>
              <w:jc w:val="both"/>
              <w:textAlignment w:val="baseline"/>
              <w:rPr>
                <w:rFonts w:ascii="Calibri" w:hAnsi="Calibri" w:cs="Tahoma"/>
                <w:b/>
                <w:sz w:val="22"/>
                <w:szCs w:val="22"/>
                <w:lang w:val="es-ES"/>
              </w:rPr>
            </w:pPr>
            <w:r w:rsidRPr="00E3634D">
              <w:rPr>
                <w:rFonts w:ascii="Calibri" w:hAnsi="Calibri"/>
                <w:sz w:val="22"/>
                <w:szCs w:val="22"/>
                <w:lang w:val="es-SV"/>
              </w:rPr>
              <w:t>Incrementar la sensación de riesgo subjetivo en los contribuyentes, haciéndoles sentir la existencia de una posibilidad real de ser auditado por una administración eficaz, lo que permitirá el incremento en la base tributaria</w:t>
            </w:r>
            <w:r>
              <w:rPr>
                <w:rFonts w:ascii="Calibri" w:hAnsi="Calibri"/>
                <w:sz w:val="22"/>
                <w:szCs w:val="22"/>
                <w:lang w:val="es-SV"/>
              </w:rPr>
              <w:t>.</w:t>
            </w:r>
          </w:p>
          <w:p w:rsidR="006B771B" w:rsidRPr="00E3634D" w:rsidRDefault="006B771B" w:rsidP="006B771B">
            <w:pPr>
              <w:pStyle w:val="BulletRelaciones"/>
              <w:numPr>
                <w:ilvl w:val="0"/>
                <w:numId w:val="28"/>
              </w:numPr>
              <w:overflowPunct w:val="0"/>
              <w:autoSpaceDE w:val="0"/>
              <w:autoSpaceDN w:val="0"/>
              <w:adjustRightInd w:val="0"/>
              <w:spacing w:before="0" w:after="0"/>
              <w:jc w:val="both"/>
              <w:textAlignment w:val="baseline"/>
              <w:rPr>
                <w:rFonts w:ascii="Calibri" w:hAnsi="Calibri" w:cs="Tahoma"/>
                <w:b/>
                <w:sz w:val="22"/>
                <w:szCs w:val="22"/>
                <w:lang w:val="es-ES"/>
              </w:rPr>
            </w:pPr>
            <w:r w:rsidRPr="00186575">
              <w:rPr>
                <w:rFonts w:ascii="Calibri" w:hAnsi="Calibri" w:cs="Arial"/>
                <w:lang w:val="es-SV"/>
              </w:rPr>
              <w:t>Presentar información solicitada por la Unidad de Información Pública y a Gestión Documental de Archivo.</w:t>
            </w:r>
          </w:p>
        </w:tc>
      </w:tr>
    </w:tbl>
    <w:p w:rsidR="00FB6FE9" w:rsidRPr="006F129D" w:rsidRDefault="00FB6FE9" w:rsidP="00FB6FE9">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Jefe UATM; Miguel Antonio Torres. </w:t>
      </w:r>
    </w:p>
    <w:p w:rsidR="00FB6FE9" w:rsidRDefault="00FB6FE9" w:rsidP="00FB6FE9">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3D6F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7705DC" w:rsidRPr="003D6F7F" w:rsidRDefault="00FB6FE9" w:rsidP="003D6F7F">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3D6F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7705DC" w:rsidRPr="003D6F7F">
        <w:rPr>
          <w:b/>
          <w:color w:val="F7CAAC" w:themeColor="accent2" w:themeTint="66"/>
          <w:sz w:val="72"/>
          <w14:textOutline w14:w="11112" w14:cap="flat" w14:cmpd="sng" w14:algn="ctr">
            <w14:solidFill>
              <w14:schemeClr w14:val="accent2"/>
            </w14:solidFill>
            <w14:prstDash w14:val="solid"/>
            <w14:round/>
          </w14:textOutline>
        </w:rPr>
        <w:tab/>
      </w:r>
      <w:r w:rsidR="007705DC" w:rsidRPr="003D6F7F">
        <w:rPr>
          <w:b/>
          <w:color w:val="F7CAAC" w:themeColor="accent2" w:themeTint="66"/>
          <w:sz w:val="72"/>
          <w14:textOutline w14:w="11112" w14:cap="flat" w14:cmpd="sng" w14:algn="ctr">
            <w14:solidFill>
              <w14:schemeClr w14:val="accent2"/>
            </w14:solidFill>
            <w14:prstDash w14:val="solid"/>
            <w14:round/>
          </w14:textOutline>
        </w:rPr>
        <w:tab/>
      </w:r>
      <w:r w:rsidR="007705DC" w:rsidRPr="003D6F7F">
        <w:rPr>
          <w:b/>
          <w:color w:val="F7CAAC" w:themeColor="accent2" w:themeTint="66"/>
          <w:sz w:val="72"/>
          <w14:textOutline w14:w="11112" w14:cap="flat" w14:cmpd="sng" w14:algn="ctr">
            <w14:solidFill>
              <w14:schemeClr w14:val="accent2"/>
            </w14:solidFill>
            <w14:prstDash w14:val="solid"/>
            <w14:round/>
          </w14:textOutline>
        </w:rPr>
        <w:tab/>
      </w:r>
      <w:r w:rsidR="007705DC" w:rsidRPr="003D6F7F">
        <w:rPr>
          <w:b/>
          <w:color w:val="F7CAAC" w:themeColor="accent2" w:themeTint="66"/>
          <w:sz w:val="72"/>
          <w14:textOutline w14:w="11112" w14:cap="flat" w14:cmpd="sng" w14:algn="ctr">
            <w14:solidFill>
              <w14:schemeClr w14:val="accent2"/>
            </w14:solidFill>
            <w14:prstDash w14:val="solid"/>
            <w14:round/>
          </w14:textOutline>
        </w:rPr>
        <w:tab/>
      </w:r>
      <w:r w:rsidR="007705DC" w:rsidRPr="003D6F7F">
        <w:rPr>
          <w:b/>
          <w:color w:val="F7CAAC" w:themeColor="accent2" w:themeTint="66"/>
          <w:sz w:val="72"/>
          <w14:textOutline w14:w="11112" w14:cap="flat" w14:cmpd="sng" w14:algn="ctr">
            <w14:solidFill>
              <w14:schemeClr w14:val="accent2"/>
            </w14:solidFill>
            <w14:prstDash w14:val="solid"/>
            <w14:round/>
          </w14:textOutline>
        </w:rPr>
        <w:tab/>
      </w:r>
    </w:p>
    <w:p w:rsidR="007705DC" w:rsidRPr="003D6F7F" w:rsidRDefault="00287665" w:rsidP="007705DC">
      <w:pPr>
        <w:numPr>
          <w:ilvl w:val="0"/>
          <w:numId w:val="5"/>
        </w:numPr>
        <w:jc w:val="center"/>
        <w:rPr>
          <w:b/>
          <w:color w:val="F7CAAC" w:themeColor="accent2" w:themeTint="66"/>
          <w:sz w:val="56"/>
          <w14:textOutline w14:w="11112" w14:cap="flat" w14:cmpd="sng" w14:algn="ctr">
            <w14:solidFill>
              <w14:schemeClr w14:val="accent2"/>
            </w14:solidFill>
            <w14:prstDash w14:val="solid"/>
            <w14:round/>
          </w14:textOutline>
        </w:rPr>
      </w:pPr>
      <w:r w:rsidRPr="003D6F7F">
        <w:rPr>
          <w:b/>
          <w:color w:val="F7CAAC" w:themeColor="accent2" w:themeTint="66"/>
          <w:sz w:val="56"/>
          <w14:textOutline w14:w="11112" w14:cap="flat" w14:cmpd="sng" w14:algn="ctr">
            <w14:solidFill>
              <w14:schemeClr w14:val="accent2"/>
            </w14:solidFill>
            <w14:prstDash w14:val="solid"/>
            <w14:round/>
          </w14:textOutline>
        </w:rPr>
        <w:lastRenderedPageBreak/>
        <w:t>CATASTRO, REGISTRO Y CONTROL TRIBUTARIO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3D6F7F" w:rsidRPr="008873D4" w:rsidTr="00862C0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3D6F7F" w:rsidRPr="000A4ACF" w:rsidRDefault="003D6F7F" w:rsidP="00862C0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3D6F7F" w:rsidRPr="008873D4" w:rsidRDefault="003D6F7F" w:rsidP="00862C0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3D6F7F" w:rsidRPr="000A4ACF" w:rsidTr="00862C0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3D6F7F" w:rsidRPr="000A4ACF" w:rsidRDefault="003D6F7F" w:rsidP="00862C05">
            <w:pPr>
              <w:pStyle w:val="Encabezado"/>
              <w:jc w:val="center"/>
              <w:rPr>
                <w:rFonts w:ascii="Calibri" w:hAnsi="Calibri"/>
                <w:b/>
                <w:sz w:val="24"/>
                <w:szCs w:val="24"/>
              </w:rPr>
            </w:pPr>
            <w:r w:rsidRPr="000A4ACF">
              <w:rPr>
                <w:rFonts w:ascii="Calibri" w:hAnsi="Calibri"/>
                <w:b/>
                <w:sz w:val="24"/>
                <w:szCs w:val="24"/>
              </w:rPr>
              <w:t>FUNCIONES</w:t>
            </w:r>
          </w:p>
        </w:tc>
      </w:tr>
      <w:tr w:rsidR="003D6F7F" w:rsidRPr="008E22D3" w:rsidTr="00862C0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3D6F7F" w:rsidRPr="005D0007" w:rsidRDefault="003D6F7F" w:rsidP="003D6F7F">
            <w:pPr>
              <w:numPr>
                <w:ilvl w:val="0"/>
                <w:numId w:val="29"/>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3D6F7F" w:rsidRPr="006D52D5" w:rsidRDefault="003D6F7F" w:rsidP="003D6F7F">
            <w:pPr>
              <w:numPr>
                <w:ilvl w:val="0"/>
                <w:numId w:val="29"/>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3D6F7F" w:rsidRPr="003D6F7F" w:rsidRDefault="003D6F7F" w:rsidP="003D6F7F">
            <w:pPr>
              <w:numPr>
                <w:ilvl w:val="0"/>
                <w:numId w:val="29"/>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3D6F7F" w:rsidRPr="003D6F7F" w:rsidRDefault="003D6F7F" w:rsidP="003D6F7F">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A408BD" w:rsidRDefault="00A408BD" w:rsidP="00A408BD">
      <w:pPr>
        <w:pStyle w:val="Prrafodelist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304DF" w:rsidRPr="00FE014B" w:rsidRDefault="006461C3" w:rsidP="00056FE5">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09A6" w:rsidRPr="00E513B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 MUNICIPAL</w:t>
      </w:r>
      <w:r w:rsid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09A6" w:rsidRP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ERIK NILSON REYES MUÑOZ</w:t>
      </w:r>
      <w:r w:rsid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09A6" w:rsidRP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NOTIFICADOR</w:t>
      </w:r>
      <w:r w:rsid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09A6" w:rsidRPr="00C309A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CARLOS USBALDO MEJIA</w:t>
      </w:r>
      <w:r w:rsidR="00FE014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14B" w:rsidRPr="00E8559B">
        <w:rPr>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 MPAL</w:t>
      </w:r>
      <w:r w:rsidR="00E8559B" w:rsidRPr="00E8559B">
        <w:rPr>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MARIO ERNESTO MEJIA MORENO</w:t>
      </w:r>
      <w:r w:rsidR="007304DF"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04DF" w:rsidRPr="007304DF">
        <w:rPr>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ENCARGADO DE REGISTRO DE EMPRESAS, BIENES E INMUEBLES</w:t>
      </w:r>
      <w:r w:rsidR="00056FE5">
        <w:rPr>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6FE5" w:rsidRPr="00056FE5">
        <w:t xml:space="preserve"> </w:t>
      </w:r>
      <w:r w:rsidR="00056FE5" w:rsidRPr="00056FE5">
        <w:rPr>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ELMER ANTONIO ARGUETA FLORES</w:t>
      </w:r>
    </w:p>
    <w:p w:rsidR="007304DF" w:rsidRPr="007304DF" w:rsidRDefault="006461C3" w:rsidP="007304DF">
      <w:pPr>
        <w:pStyle w:val="Prrafodelista"/>
        <w:numPr>
          <w:ilvl w:val="0"/>
          <w:numId w:val="33"/>
        </w:numPr>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A408BD" w:rsidRPr="007304DF" w:rsidRDefault="006461C3" w:rsidP="007304DF">
      <w:pPr>
        <w:pStyle w:val="Prrafodelista"/>
        <w:numPr>
          <w:ilvl w:val="0"/>
          <w:numId w:val="33"/>
        </w:numPr>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056FE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rsidR="00287665" w:rsidRPr="00A408BD" w:rsidRDefault="00287665" w:rsidP="007304DF">
      <w:pPr>
        <w:pStyle w:val="Prrafodelista"/>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304" w:rsidRPr="006461C3" w:rsidRDefault="00287665" w:rsidP="007705DC">
      <w:pPr>
        <w:numPr>
          <w:ilvl w:val="0"/>
          <w:numId w:val="5"/>
        </w:numPr>
        <w:jc w:val="center"/>
        <w:rPr>
          <w:b/>
          <w:color w:val="F7CAAC" w:themeColor="accent2" w:themeTint="66"/>
          <w:sz w:val="52"/>
          <w14:textOutline w14:w="11112" w14:cap="flat" w14:cmpd="sng" w14:algn="ctr">
            <w14:solidFill>
              <w14:schemeClr w14:val="accent2"/>
            </w14:solidFill>
            <w14:prstDash w14:val="solid"/>
            <w14:round/>
          </w14:textOutline>
        </w:rPr>
      </w:pPr>
      <w:r w:rsidRPr="006461C3">
        <w:rPr>
          <w:b/>
          <w:color w:val="F7CAAC" w:themeColor="accent2" w:themeTint="66"/>
          <w:sz w:val="52"/>
          <w14:textOutline w14:w="11112" w14:cap="flat" w14:cmpd="sng" w14:algn="ctr">
            <w14:solidFill>
              <w14:schemeClr w14:val="accent2"/>
            </w14:solidFill>
            <w14:prstDash w14:val="solid"/>
            <w14:round/>
          </w14:textOutline>
        </w:rPr>
        <w:lastRenderedPageBreak/>
        <w:t>CUENTAS CORRIENTES, COBROS Y ASISTENCIA TRIBUTARIA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C45AFA" w:rsidRPr="006461C3" w:rsidTr="00862C05">
        <w:trPr>
          <w:cantSplit/>
        </w:trPr>
        <w:tc>
          <w:tcPr>
            <w:tcW w:w="1454" w:type="pct"/>
            <w:shd w:val="pct10" w:color="auto" w:fill="auto"/>
          </w:tcPr>
          <w:p w:rsidR="00C45AFA" w:rsidRPr="006461C3" w:rsidRDefault="00C45AFA" w:rsidP="00862C05">
            <w:pPr>
              <w:pStyle w:val="Encabezado"/>
              <w:jc w:val="both"/>
              <w:rPr>
                <w:rFonts w:ascii="Calibri" w:hAnsi="Calibri"/>
                <w:b/>
                <w:szCs w:val="24"/>
              </w:rPr>
            </w:pPr>
            <w:r w:rsidRPr="006461C3">
              <w:rPr>
                <w:rFonts w:ascii="Calibri" w:hAnsi="Calibri"/>
                <w:b/>
                <w:szCs w:val="24"/>
              </w:rPr>
              <w:t>Descripción General</w:t>
            </w:r>
          </w:p>
        </w:tc>
        <w:tc>
          <w:tcPr>
            <w:tcW w:w="3546" w:type="pct"/>
          </w:tcPr>
          <w:p w:rsidR="00C45AFA" w:rsidRPr="006461C3" w:rsidRDefault="00C45AFA" w:rsidP="00862C0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C45AFA" w:rsidRPr="006461C3" w:rsidTr="00862C05">
        <w:trPr>
          <w:cantSplit/>
        </w:trPr>
        <w:tc>
          <w:tcPr>
            <w:tcW w:w="5000" w:type="pct"/>
            <w:gridSpan w:val="2"/>
            <w:shd w:val="pct10" w:color="auto" w:fill="auto"/>
          </w:tcPr>
          <w:p w:rsidR="00C45AFA" w:rsidRPr="006461C3" w:rsidRDefault="00C45AFA" w:rsidP="00862C05">
            <w:pPr>
              <w:pStyle w:val="Encabezado"/>
              <w:jc w:val="center"/>
              <w:rPr>
                <w:rFonts w:ascii="Calibri" w:hAnsi="Calibri" w:cs="Tahoma"/>
                <w:b/>
                <w:szCs w:val="24"/>
              </w:rPr>
            </w:pPr>
            <w:r w:rsidRPr="006461C3">
              <w:rPr>
                <w:rFonts w:ascii="Calibri" w:hAnsi="Calibri" w:cs="Tahoma"/>
                <w:b/>
                <w:szCs w:val="24"/>
              </w:rPr>
              <w:t>FUNCIONES</w:t>
            </w:r>
          </w:p>
        </w:tc>
      </w:tr>
      <w:tr w:rsidR="00C45AFA" w:rsidRPr="006461C3" w:rsidTr="00862C05">
        <w:tc>
          <w:tcPr>
            <w:tcW w:w="5000" w:type="pct"/>
            <w:gridSpan w:val="2"/>
            <w:shd w:val="clear" w:color="auto" w:fill="auto"/>
          </w:tcPr>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C45AFA" w:rsidRPr="006461C3" w:rsidRDefault="00C45AFA" w:rsidP="00C45AFA">
            <w:pPr>
              <w:numPr>
                <w:ilvl w:val="0"/>
                <w:numId w:val="30"/>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C45AFA" w:rsidRPr="006461C3" w:rsidRDefault="00C45AFA" w:rsidP="00C45AFA">
            <w:pPr>
              <w:numPr>
                <w:ilvl w:val="0"/>
                <w:numId w:val="30"/>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2D58E0" w:rsidRPr="00FE014B" w:rsidRDefault="006461C3" w:rsidP="00FE014B">
      <w:pPr>
        <w:pStyle w:val="Prrafodelista"/>
        <w:numPr>
          <w:ilvl w:val="0"/>
          <w:numId w:val="5"/>
        </w:num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sidR="00BC31A2"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ASISTENCIA TRIBUTARIA Y ATENCION AL CLIENTE;  ANA PATRICIA AYALA DE ROSALES</w:t>
      </w:r>
      <w:r w:rsidR="002D58E0"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0903"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 CTAS CTES</w:t>
      </w:r>
      <w:r w:rsidR="0023090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58E0"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IMELDA JAQUELINE HEDEZ. DE GARAY,</w:t>
      </w:r>
      <w:r w:rsidR="008D14F1"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IRIS VERONICA MITJAVILA ZELAYA</w:t>
      </w:r>
      <w:r w:rsidR="00230903" w:rsidRPr="00230903">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0903"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ENC.FACTURACION</w:t>
      </w:r>
      <w:r w:rsid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14B" w:rsidRPr="00BD59C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MILTON ALEXANDER MARTINEZ CRUZ</w:t>
      </w:r>
      <w:r w:rsid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7D3B" w:rsidRP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AUDITOR TRIBUTARIO: </w:t>
      </w:r>
      <w:r w:rsidR="00254E93" w:rsidRP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MAURICIO ANGEL CRUZ PADILLA</w:t>
      </w:r>
      <w:r w:rsidR="00B75F2E" w:rsidRPr="00FE01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ENC. DE CTAS CTES: ATILIO JOSUE TURCIOS ZAMORA</w:t>
      </w:r>
      <w:r w:rsidR="00BD59CA" w:rsidRPr="00FE014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59CA" w:rsidRPr="00FE014B">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RECUPERACION DE MORA</w:t>
      </w:r>
      <w:r w:rsidR="00FE014B">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0903" w:rsidRPr="00230903">
        <w:t xml:space="preserve"> </w:t>
      </w:r>
      <w:r w:rsidR="00230903" w:rsidRPr="00FE014B">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JULIO EDUARDO FLORES VELA,</w:t>
      </w:r>
    </w:p>
    <w:p w:rsidR="00BC31A2" w:rsidRPr="00BD59CA" w:rsidRDefault="00BC31A2" w:rsidP="002D58E0">
      <w:pPr>
        <w:pStyle w:val="Prrafodelista"/>
        <w:ind w:left="1080"/>
        <w:rPr>
          <w:color w:val="F7CAAC" w:themeColor="accent2" w:themeTint="66"/>
          <w:sz w:val="16"/>
          <w:szCs w:val="16"/>
          <w14:textOutline w14:w="11112" w14:cap="flat" w14:cmpd="sng" w14:algn="ctr">
            <w14:solidFill>
              <w14:schemeClr w14:val="accent2"/>
            </w14:solidFill>
            <w14:prstDash w14:val="solid"/>
            <w14:round/>
          </w14:textOutline>
        </w:rPr>
      </w:pPr>
    </w:p>
    <w:p w:rsidR="006461C3" w:rsidRPr="00BC31A2" w:rsidRDefault="006461C3" w:rsidP="00BC31A2">
      <w:pPr>
        <w:pStyle w:val="Prrafodelista"/>
        <w:numPr>
          <w:ilvl w:val="0"/>
          <w:numId w:val="31"/>
        </w:numPr>
        <w:rPr>
          <w:color w:val="F7CAAC" w:themeColor="accent2" w:themeTint="66"/>
          <w:sz w:val="20"/>
          <w:szCs w:val="20"/>
          <w14:textOutline w14:w="11112" w14:cap="flat" w14:cmpd="sng" w14:algn="ctr">
            <w14:solidFill>
              <w14:schemeClr w14:val="accent2"/>
            </w14:solidFill>
            <w14:prstDash w14:val="solid"/>
            <w14:round/>
          </w14:textOutline>
        </w:rPr>
      </w:pPr>
      <w:r w:rsidRPr="00BC31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DF46C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C45AFA" w:rsidRPr="00A037A1" w:rsidRDefault="006461C3" w:rsidP="00056FE5">
      <w:pPr>
        <w:pStyle w:val="Prrafodelista"/>
        <w:numPr>
          <w:ilvl w:val="0"/>
          <w:numId w:val="31"/>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1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A037A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A408BD" w:rsidRPr="00056FE5" w:rsidRDefault="00056FE5" w:rsidP="00056FE5">
      <w:pPr>
        <w:pStyle w:val="Prrafodelist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70D" w:rsidRPr="00A037A1" w:rsidRDefault="0056170D" w:rsidP="0056170D">
      <w:pPr>
        <w:pStyle w:val="Prrafodelista"/>
        <w:numPr>
          <w:ilvl w:val="0"/>
          <w:numId w:val="2"/>
        </w:numPr>
        <w:jc w:val="center"/>
        <w:rPr>
          <w:b/>
          <w:color w:val="F7CAAC" w:themeColor="accent2" w:themeTint="66"/>
          <w:sz w:val="52"/>
          <w14:textOutline w14:w="11112" w14:cap="flat" w14:cmpd="sng" w14:algn="ctr">
            <w14:solidFill>
              <w14:schemeClr w14:val="accent2"/>
            </w14:solidFill>
            <w14:prstDash w14:val="solid"/>
            <w14:round/>
          </w14:textOutline>
        </w:rPr>
      </w:pPr>
      <w:r w:rsidRPr="00A037A1">
        <w:rPr>
          <w:b/>
          <w:color w:val="F7CAAC" w:themeColor="accent2" w:themeTint="66"/>
          <w:sz w:val="52"/>
          <w14:textOutline w14:w="11112" w14:cap="flat" w14:cmpd="sng" w14:algn="ctr">
            <w14:solidFill>
              <w14:schemeClr w14:val="accent2"/>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A037A1" w:rsidRPr="0057206D" w:rsidTr="00862C05">
        <w:trPr>
          <w:cantSplit/>
        </w:trPr>
        <w:tc>
          <w:tcPr>
            <w:tcW w:w="1382" w:type="pct"/>
            <w:shd w:val="pct10" w:color="auto" w:fill="auto"/>
          </w:tcPr>
          <w:p w:rsidR="00A037A1" w:rsidRPr="0057206D" w:rsidRDefault="00A037A1" w:rsidP="00862C0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A037A1" w:rsidRPr="0057206D" w:rsidRDefault="00A037A1" w:rsidP="00862C0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A037A1" w:rsidRPr="00FF6B71" w:rsidTr="00862C05">
        <w:trPr>
          <w:cantSplit/>
        </w:trPr>
        <w:tc>
          <w:tcPr>
            <w:tcW w:w="5000" w:type="pct"/>
            <w:gridSpan w:val="2"/>
            <w:shd w:val="pct10" w:color="auto" w:fill="auto"/>
          </w:tcPr>
          <w:p w:rsidR="00A037A1" w:rsidRPr="00FF6B71" w:rsidRDefault="00A037A1" w:rsidP="00862C05">
            <w:pPr>
              <w:pStyle w:val="Encabezado"/>
              <w:jc w:val="center"/>
              <w:rPr>
                <w:rFonts w:ascii="Calibri" w:hAnsi="Calibri"/>
                <w:b/>
                <w:sz w:val="24"/>
                <w:szCs w:val="24"/>
              </w:rPr>
            </w:pPr>
            <w:r>
              <w:rPr>
                <w:rFonts w:ascii="Calibri" w:hAnsi="Calibri"/>
                <w:b/>
                <w:sz w:val="24"/>
                <w:szCs w:val="24"/>
              </w:rPr>
              <w:t>FUNCIONES</w:t>
            </w:r>
          </w:p>
        </w:tc>
      </w:tr>
      <w:tr w:rsidR="00A037A1" w:rsidRPr="0057206D" w:rsidTr="00862C05">
        <w:tc>
          <w:tcPr>
            <w:tcW w:w="5000" w:type="pct"/>
            <w:gridSpan w:val="2"/>
            <w:shd w:val="clear" w:color="auto" w:fill="auto"/>
          </w:tcPr>
          <w:p w:rsidR="00A037A1" w:rsidRPr="0057206D" w:rsidRDefault="00A037A1" w:rsidP="00A037A1">
            <w:pPr>
              <w:pStyle w:val="Encabezado"/>
              <w:keepLines/>
              <w:numPr>
                <w:ilvl w:val="0"/>
                <w:numId w:val="34"/>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A037A1" w:rsidRPr="0057206D" w:rsidRDefault="00A037A1" w:rsidP="00A037A1">
            <w:pPr>
              <w:pStyle w:val="Encabezado"/>
              <w:keepLines/>
              <w:numPr>
                <w:ilvl w:val="0"/>
                <w:numId w:val="34"/>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A037A1" w:rsidRPr="0057206D" w:rsidRDefault="00A037A1" w:rsidP="00A037A1">
            <w:pPr>
              <w:pStyle w:val="Encabezado"/>
              <w:keepLines/>
              <w:numPr>
                <w:ilvl w:val="0"/>
                <w:numId w:val="34"/>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A037A1" w:rsidRPr="0057206D" w:rsidRDefault="00A037A1" w:rsidP="00A037A1">
            <w:pPr>
              <w:numPr>
                <w:ilvl w:val="0"/>
                <w:numId w:val="34"/>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A037A1" w:rsidRPr="0057206D" w:rsidRDefault="00A037A1" w:rsidP="00A037A1">
            <w:pPr>
              <w:numPr>
                <w:ilvl w:val="0"/>
                <w:numId w:val="34"/>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A037A1" w:rsidRDefault="00A037A1" w:rsidP="00A037A1">
            <w:pPr>
              <w:pStyle w:val="Encabezado"/>
              <w:keepLines/>
              <w:numPr>
                <w:ilvl w:val="0"/>
                <w:numId w:val="34"/>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A037A1" w:rsidRPr="0057206D" w:rsidRDefault="00A037A1" w:rsidP="00A037A1">
            <w:pPr>
              <w:pStyle w:val="Encabezado"/>
              <w:keepLines/>
              <w:numPr>
                <w:ilvl w:val="0"/>
                <w:numId w:val="34"/>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146304" w:rsidRPr="00146304" w:rsidRDefault="00146304" w:rsidP="00146304">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146304" w:rsidRPr="006F129D" w:rsidRDefault="00146304" w:rsidP="00146304">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Jefe UACI; Luz María Cruz Torres. </w:t>
      </w:r>
    </w:p>
    <w:p w:rsidR="00146304" w:rsidRDefault="00146304" w:rsidP="00146304">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56170D" w:rsidRPr="00146304" w:rsidRDefault="00146304" w:rsidP="00146304">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p>
    <w:p w:rsidR="0056170D" w:rsidRDefault="0056170D" w:rsidP="0056170D">
      <w:pPr>
        <w:rPr>
          <w:b/>
          <w:color w:val="F7CAAC" w:themeColor="accent2" w:themeTint="66"/>
          <w:sz w:val="72"/>
          <w14:textOutline w14:w="11112" w14:cap="flat" w14:cmpd="sng" w14:algn="ctr">
            <w14:solidFill>
              <w14:schemeClr w14:val="accent2"/>
            </w14:solidFill>
            <w14:prstDash w14:val="solid"/>
            <w14:round/>
          </w14:textOutline>
        </w:rPr>
      </w:pPr>
    </w:p>
    <w:p w:rsidR="00287665" w:rsidRPr="0056170D" w:rsidRDefault="00287665" w:rsidP="0056170D">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56170D" w:rsidP="0056170D">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sidRPr="0056170D">
        <w:rPr>
          <w:b/>
          <w:color w:val="F7CAAC" w:themeColor="accent2" w:themeTint="66"/>
          <w:sz w:val="72"/>
          <w14:textOutline w14:w="11112" w14:cap="flat" w14:cmpd="sng" w14:algn="ctr">
            <w14:solidFill>
              <w14:schemeClr w14:val="accent2"/>
            </w14:solidFill>
            <w14:prstDash w14:val="solid"/>
            <w14:round/>
          </w14:textOutline>
        </w:rPr>
        <w:lastRenderedPageBreak/>
        <w:t>UNIDAD DE GESTIÓN DE RIESGOS MUNICIPAL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146304" w:rsidRPr="00AB5ADD" w:rsidTr="00862C05">
        <w:trPr>
          <w:cantSplit/>
        </w:trPr>
        <w:tc>
          <w:tcPr>
            <w:tcW w:w="1382" w:type="pct"/>
            <w:shd w:val="pct10" w:color="auto" w:fill="auto"/>
          </w:tcPr>
          <w:p w:rsidR="00146304" w:rsidRPr="00AB5ADD" w:rsidRDefault="00146304" w:rsidP="00862C05">
            <w:pPr>
              <w:pStyle w:val="Encabezado"/>
              <w:jc w:val="both"/>
              <w:rPr>
                <w:rFonts w:ascii="Calibri" w:hAnsi="Calibri"/>
                <w:sz w:val="24"/>
                <w:szCs w:val="24"/>
              </w:rPr>
            </w:pPr>
            <w:r w:rsidRPr="00AB5ADD">
              <w:rPr>
                <w:rFonts w:ascii="Calibri" w:hAnsi="Calibri"/>
                <w:sz w:val="24"/>
                <w:szCs w:val="24"/>
              </w:rPr>
              <w:t>Descripción General</w:t>
            </w:r>
          </w:p>
        </w:tc>
        <w:tc>
          <w:tcPr>
            <w:tcW w:w="3618" w:type="pct"/>
          </w:tcPr>
          <w:p w:rsidR="00146304" w:rsidRPr="00AB5ADD" w:rsidRDefault="00146304" w:rsidP="00862C05">
            <w:pPr>
              <w:pStyle w:val="Encabezado"/>
              <w:jc w:val="both"/>
              <w:rPr>
                <w:rFonts w:ascii="Calibri" w:hAnsi="Calibri"/>
                <w:sz w:val="24"/>
                <w:szCs w:val="24"/>
              </w:rPr>
            </w:pPr>
            <w:r>
              <w:rPr>
                <w:rFonts w:ascii="Calibri" w:hAnsi="Calibri"/>
                <w:sz w:val="24"/>
                <w:szCs w:val="24"/>
              </w:rPr>
              <w:t>Es la unidad encargada de coordinar acciones para prevención y mitigación de riesgos en el municipio.</w:t>
            </w:r>
          </w:p>
        </w:tc>
      </w:tr>
      <w:tr w:rsidR="00146304" w:rsidRPr="00AB5ADD" w:rsidTr="00862C05">
        <w:trPr>
          <w:cantSplit/>
        </w:trPr>
        <w:tc>
          <w:tcPr>
            <w:tcW w:w="5000" w:type="pct"/>
            <w:gridSpan w:val="2"/>
            <w:shd w:val="pct10" w:color="auto" w:fill="auto"/>
          </w:tcPr>
          <w:p w:rsidR="00146304" w:rsidRPr="00AB5ADD" w:rsidRDefault="00146304" w:rsidP="00862C05">
            <w:pPr>
              <w:pStyle w:val="Encabezado"/>
              <w:jc w:val="center"/>
              <w:rPr>
                <w:rFonts w:ascii="Calibri" w:hAnsi="Calibri"/>
                <w:b/>
                <w:sz w:val="24"/>
                <w:szCs w:val="24"/>
              </w:rPr>
            </w:pPr>
            <w:r w:rsidRPr="00AB5ADD">
              <w:rPr>
                <w:rFonts w:ascii="Calibri" w:hAnsi="Calibri"/>
                <w:b/>
                <w:sz w:val="24"/>
                <w:szCs w:val="24"/>
              </w:rPr>
              <w:t>FUNCIONES</w:t>
            </w:r>
          </w:p>
        </w:tc>
      </w:tr>
      <w:tr w:rsidR="00146304" w:rsidRPr="00AB5ADD" w:rsidTr="00862C05">
        <w:tc>
          <w:tcPr>
            <w:tcW w:w="5000" w:type="pct"/>
            <w:gridSpan w:val="2"/>
            <w:shd w:val="clear" w:color="auto" w:fill="auto"/>
          </w:tcPr>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Elaborar el Plan Operativo de la Unidad.</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Coordinar acciones con la Comisión Municipal de Protección Civil y la Municipalidad.</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Garantizar el cumplimiento del Plan de Gestión de Riesgos Municipal.</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Efectuar evaluación de daños y necesidades ante alguna eventualidad.</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Proporcionar información oportuna a los referentes de las Comisiones Comunales, ADESCOS y otros.</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Dar seguimiento a las zonas vulnerables o susceptibles a deslizamientos en el municipio.</w:t>
            </w:r>
          </w:p>
          <w:p w:rsidR="00146304" w:rsidRPr="00AB5ADD"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Apoyar a los centros escolares en la elaboración de los planes de riesgos institucionales.</w:t>
            </w:r>
          </w:p>
          <w:p w:rsidR="00146304" w:rsidRPr="00146304" w:rsidRDefault="00146304" w:rsidP="00146304">
            <w:pPr>
              <w:numPr>
                <w:ilvl w:val="0"/>
                <w:numId w:val="34"/>
              </w:numPr>
              <w:tabs>
                <w:tab w:val="center" w:pos="355"/>
              </w:tabs>
              <w:spacing w:after="0" w:line="240" w:lineRule="auto"/>
              <w:jc w:val="both"/>
              <w:rPr>
                <w:rFonts w:ascii="Calibri" w:hAnsi="Calibri"/>
              </w:rPr>
            </w:pPr>
            <w:r w:rsidRPr="00AB5ADD">
              <w:rPr>
                <w:rFonts w:ascii="Calibri" w:hAnsi="Calibri"/>
              </w:rPr>
              <w:t>Coordinar con la Comisión de Operaciones de Emergencia.</w:t>
            </w:r>
          </w:p>
        </w:tc>
      </w:tr>
    </w:tbl>
    <w:p w:rsidR="00815DAF" w:rsidRPr="00815DAF" w:rsidRDefault="00815DAF" w:rsidP="00815DAF">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p>
    <w:p w:rsidR="00815DAF" w:rsidRPr="006F129D" w:rsidRDefault="00815DAF" w:rsidP="00815DAF">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3909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Julio Mejía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15DAF" w:rsidRDefault="00815DAF" w:rsidP="00815DAF">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815DAF" w:rsidRPr="00146304" w:rsidRDefault="00815DAF" w:rsidP="00815DAF">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6170D" w:rsidRDefault="0056170D" w:rsidP="0056170D">
      <w:pPr>
        <w:jc w:val="center"/>
        <w:rPr>
          <w:b/>
          <w:color w:val="F7CAAC" w:themeColor="accent2" w:themeTint="66"/>
          <w:sz w:val="72"/>
          <w14:textOutline w14:w="11112" w14:cap="flat" w14:cmpd="sng" w14:algn="ctr">
            <w14:solidFill>
              <w14:schemeClr w14:val="accent2"/>
            </w14:solidFill>
            <w14:prstDash w14:val="solid"/>
            <w14:round/>
          </w14:textOutline>
        </w:rPr>
      </w:pPr>
    </w:p>
    <w:p w:rsidR="0056170D" w:rsidRPr="0043468E" w:rsidRDefault="0056170D" w:rsidP="0043468E">
      <w:pPr>
        <w:rPr>
          <w:b/>
          <w:color w:val="F7CAAC" w:themeColor="accent2" w:themeTint="66"/>
          <w:sz w:val="72"/>
          <w14:textOutline w14:w="11112" w14:cap="flat" w14:cmpd="sng" w14:algn="ctr">
            <w14:solidFill>
              <w14:schemeClr w14:val="accent2"/>
            </w14:solidFill>
            <w14:prstDash w14:val="solid"/>
            <w14:round/>
          </w14:textOutline>
        </w:rPr>
      </w:pPr>
    </w:p>
    <w:p w:rsidR="0056170D" w:rsidRPr="0043468E" w:rsidRDefault="0056170D" w:rsidP="0056170D">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sidRPr="0056170D">
        <w:rPr>
          <w:b/>
          <w:color w:val="F7CAAC" w:themeColor="accent2" w:themeTint="66"/>
          <w:sz w:val="72"/>
          <w14:textOutline w14:w="11112" w14:cap="flat" w14:cmpd="sng" w14:algn="ctr">
            <w14:solidFill>
              <w14:schemeClr w14:val="accent2"/>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43468E" w:rsidRPr="001115AF" w:rsidTr="00862C05">
        <w:trPr>
          <w:cantSplit/>
        </w:trPr>
        <w:tc>
          <w:tcPr>
            <w:tcW w:w="1595" w:type="pct"/>
            <w:shd w:val="pct10" w:color="auto" w:fill="auto"/>
          </w:tcPr>
          <w:p w:rsidR="0043468E" w:rsidRPr="001115AF" w:rsidRDefault="0043468E" w:rsidP="00862C0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43468E" w:rsidRPr="001115AF" w:rsidRDefault="0043468E" w:rsidP="00862C0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43468E" w:rsidRPr="001115AF" w:rsidTr="00862C05">
        <w:trPr>
          <w:cantSplit/>
        </w:trPr>
        <w:tc>
          <w:tcPr>
            <w:tcW w:w="5000" w:type="pct"/>
            <w:gridSpan w:val="2"/>
            <w:shd w:val="pct10" w:color="auto" w:fill="auto"/>
          </w:tcPr>
          <w:p w:rsidR="0043468E" w:rsidRPr="001115AF" w:rsidRDefault="0043468E" w:rsidP="00862C05">
            <w:pPr>
              <w:pStyle w:val="Encabezado"/>
              <w:jc w:val="center"/>
              <w:rPr>
                <w:rFonts w:ascii="Calibri" w:hAnsi="Calibri" w:cs="Tahoma"/>
                <w:b/>
              </w:rPr>
            </w:pPr>
            <w:r w:rsidRPr="001115AF">
              <w:rPr>
                <w:rFonts w:ascii="Calibri" w:hAnsi="Calibri" w:cs="Tahoma"/>
                <w:b/>
              </w:rPr>
              <w:t>FUNCIONES</w:t>
            </w:r>
          </w:p>
        </w:tc>
      </w:tr>
      <w:tr w:rsidR="0043468E" w:rsidRPr="001115AF" w:rsidTr="00862C05">
        <w:trPr>
          <w:cantSplit/>
        </w:trPr>
        <w:tc>
          <w:tcPr>
            <w:tcW w:w="5000" w:type="pct"/>
            <w:gridSpan w:val="2"/>
            <w:shd w:val="clear" w:color="auto" w:fill="auto"/>
          </w:tcPr>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43468E" w:rsidRPr="001115AF" w:rsidRDefault="0043468E" w:rsidP="0043468E">
            <w:pPr>
              <w:pStyle w:val="Encabezado"/>
              <w:keepLines/>
              <w:numPr>
                <w:ilvl w:val="0"/>
                <w:numId w:val="35"/>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43468E" w:rsidRPr="001115AF" w:rsidRDefault="0043468E" w:rsidP="0043468E">
            <w:pPr>
              <w:pStyle w:val="Encabezado"/>
              <w:keepLines/>
              <w:numPr>
                <w:ilvl w:val="0"/>
                <w:numId w:val="35"/>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43468E" w:rsidRPr="00D8113D"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43468E" w:rsidRPr="001115AF" w:rsidRDefault="0043468E" w:rsidP="0043468E">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43468E" w:rsidRPr="006F129D" w:rsidRDefault="0043468E" w:rsidP="0043468E">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09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Jefa </w:t>
      </w:r>
      <w:r w:rsidR="0002774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Meyber Alejandrina Ortiz </w:t>
      </w:r>
      <w:r w:rsidR="0023471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Hernández. </w:t>
      </w:r>
      <w:r w:rsidR="003909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Auxiliares: Ingrid Vásquez</w:t>
      </w:r>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Victoria Gutiérrez, </w:t>
      </w:r>
      <w:r w:rsidR="0039097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Sara </w:t>
      </w:r>
      <w:proofErr w:type="spellStart"/>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Turcios</w:t>
      </w:r>
      <w:proofErr w:type="spellEnd"/>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Wilber</w:t>
      </w:r>
      <w:proofErr w:type="spellEnd"/>
      <w:r w:rsidR="00FC6F2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Iglesia, </w:t>
      </w:r>
      <w:r w:rsidR="00F766F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Roció Saravia, Lorena</w:t>
      </w:r>
      <w:r w:rsidR="0050675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Bolaños</w:t>
      </w:r>
      <w:r w:rsidR="00F766F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3468E" w:rsidRDefault="0043468E" w:rsidP="0043468E">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sidR="00D323F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43468E" w:rsidRPr="00146304" w:rsidRDefault="0043468E" w:rsidP="0043468E">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D323F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6170D" w:rsidRPr="0056170D" w:rsidRDefault="0056170D" w:rsidP="0056170D">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C07B1A" w:rsidP="00C07B1A">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Pr>
          <w:b/>
          <w:color w:val="F7CAAC" w:themeColor="accent2" w:themeTint="66"/>
          <w:sz w:val="72"/>
          <w14:textOutline w14:w="11112" w14:cap="flat" w14:cmpd="sng" w14:algn="ctr">
            <w14:solidFill>
              <w14:schemeClr w14:val="accent2"/>
            </w14:solidFill>
            <w14:prstDash w14:val="solid"/>
            <w14:round/>
          </w14:textOutline>
        </w:rPr>
        <w:lastRenderedPageBreak/>
        <w:t xml:space="preserve"> </w:t>
      </w:r>
      <w:r w:rsidR="0056170D" w:rsidRPr="00C07B1A">
        <w:rPr>
          <w:b/>
          <w:color w:val="F7CAAC" w:themeColor="accent2" w:themeTint="66"/>
          <w:sz w:val="72"/>
          <w14:textOutline w14:w="11112" w14:cap="flat" w14:cmpd="sng" w14:algn="ctr">
            <w14:solidFill>
              <w14:schemeClr w14:val="accent2"/>
            </w14:solidFill>
            <w14:prstDash w14:val="solid"/>
            <w14:round/>
          </w14:textOutline>
        </w:rPr>
        <w:t>INFORMÁTICA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F57DBD" w:rsidRPr="005D0007" w:rsidTr="00862C05">
        <w:trPr>
          <w:cantSplit/>
        </w:trPr>
        <w:tc>
          <w:tcPr>
            <w:tcW w:w="1595" w:type="pct"/>
            <w:shd w:val="pct10" w:color="auto" w:fill="auto"/>
          </w:tcPr>
          <w:p w:rsidR="00F57DBD" w:rsidRPr="005D0007" w:rsidRDefault="00F57DBD" w:rsidP="00862C05">
            <w:pPr>
              <w:pStyle w:val="Encabezado"/>
              <w:jc w:val="both"/>
              <w:rPr>
                <w:rFonts w:ascii="Calibri" w:hAnsi="Calibri"/>
                <w:b/>
              </w:rPr>
            </w:pPr>
            <w:r w:rsidRPr="005D0007">
              <w:rPr>
                <w:rFonts w:ascii="Calibri" w:hAnsi="Calibri"/>
                <w:b/>
              </w:rPr>
              <w:t>Descripción General</w:t>
            </w:r>
          </w:p>
        </w:tc>
        <w:tc>
          <w:tcPr>
            <w:tcW w:w="3405" w:type="pct"/>
          </w:tcPr>
          <w:p w:rsidR="00F57DBD" w:rsidRPr="005D0007" w:rsidRDefault="00F57DBD" w:rsidP="00862C0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F57DBD" w:rsidRPr="005D0007" w:rsidTr="00862C05">
        <w:trPr>
          <w:cantSplit/>
        </w:trPr>
        <w:tc>
          <w:tcPr>
            <w:tcW w:w="5000" w:type="pct"/>
            <w:gridSpan w:val="2"/>
            <w:shd w:val="pct10" w:color="auto" w:fill="auto"/>
          </w:tcPr>
          <w:p w:rsidR="00F57DBD" w:rsidRPr="005D0007" w:rsidRDefault="00F57DBD" w:rsidP="00862C05">
            <w:pPr>
              <w:pStyle w:val="Encabezado"/>
              <w:jc w:val="center"/>
              <w:rPr>
                <w:rFonts w:ascii="Calibri" w:hAnsi="Calibri" w:cs="Tahoma"/>
                <w:b/>
              </w:rPr>
            </w:pPr>
            <w:r w:rsidRPr="005D0007">
              <w:rPr>
                <w:rFonts w:ascii="Calibri" w:hAnsi="Calibri" w:cs="Tahoma"/>
                <w:b/>
              </w:rPr>
              <w:t>FUNCIONES</w:t>
            </w:r>
          </w:p>
        </w:tc>
      </w:tr>
      <w:tr w:rsidR="00F57DBD" w:rsidRPr="005D0007" w:rsidTr="00862C05">
        <w:trPr>
          <w:cantSplit/>
        </w:trPr>
        <w:tc>
          <w:tcPr>
            <w:tcW w:w="5000" w:type="pct"/>
            <w:gridSpan w:val="2"/>
            <w:shd w:val="clear" w:color="auto" w:fill="auto"/>
          </w:tcPr>
          <w:p w:rsidR="00F57DBD" w:rsidRPr="005D0007" w:rsidRDefault="00F57DBD" w:rsidP="00F57DBD">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F57DBD" w:rsidRPr="005D0007" w:rsidRDefault="00F57DBD" w:rsidP="00F57DBD">
            <w:pPr>
              <w:pStyle w:val="Encabezado"/>
              <w:keepLines/>
              <w:numPr>
                <w:ilvl w:val="0"/>
                <w:numId w:val="36"/>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F57DBD" w:rsidRPr="005D0007" w:rsidRDefault="00F57DBD" w:rsidP="00F57DBD">
            <w:pPr>
              <w:pStyle w:val="Encabezado"/>
              <w:keepLines/>
              <w:numPr>
                <w:ilvl w:val="0"/>
                <w:numId w:val="36"/>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F57DBD" w:rsidRPr="005D0007" w:rsidRDefault="00F57DBD" w:rsidP="00F57DBD">
            <w:pPr>
              <w:pStyle w:val="Encabezado"/>
              <w:keepLines/>
              <w:numPr>
                <w:ilvl w:val="0"/>
                <w:numId w:val="36"/>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F57DBD" w:rsidRPr="005D0007" w:rsidRDefault="00F57DBD" w:rsidP="00F57DBD">
            <w:pPr>
              <w:pStyle w:val="Encabezado"/>
              <w:keepLines/>
              <w:numPr>
                <w:ilvl w:val="0"/>
                <w:numId w:val="36"/>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F57DBD" w:rsidRPr="005D0007" w:rsidRDefault="00F57DBD" w:rsidP="00F57DBD">
            <w:pPr>
              <w:pStyle w:val="Encabezado"/>
              <w:keepLines/>
              <w:numPr>
                <w:ilvl w:val="0"/>
                <w:numId w:val="35"/>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F57DBD" w:rsidRPr="006F129D" w:rsidRDefault="00F57DBD" w:rsidP="00F57DBD">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Oscar Orlando Sandoval. </w:t>
      </w:r>
      <w:r w:rsidR="00D323F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Luis Jaime Alvarado.</w:t>
      </w:r>
    </w:p>
    <w:p w:rsidR="00F57DBD" w:rsidRDefault="00F57DBD" w:rsidP="00F57DB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F57DBD" w:rsidRPr="00146304" w:rsidRDefault="00F57DBD" w:rsidP="00F57DB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sidR="00D323F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Pr="00C07B1A" w:rsidRDefault="00C07B1A" w:rsidP="00F57DBD">
      <w:pPr>
        <w:rPr>
          <w:b/>
          <w:color w:val="F7CAAC" w:themeColor="accent2" w:themeTint="66"/>
          <w:sz w:val="72"/>
          <w14:textOutline w14:w="11112" w14:cap="flat" w14:cmpd="sng" w14:algn="ctr">
            <w14:solidFill>
              <w14:schemeClr w14:val="accent2"/>
            </w14:solidFill>
            <w14:prstDash w14:val="solid"/>
            <w14:round/>
          </w14:textOutline>
        </w:rPr>
      </w:pPr>
    </w:p>
    <w:p w:rsidR="00C07B1A" w:rsidRPr="002E740B" w:rsidRDefault="00C07B1A" w:rsidP="002E740B">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Pr>
          <w:b/>
          <w:color w:val="F7CAAC" w:themeColor="accent2" w:themeTint="66"/>
          <w:sz w:val="72"/>
          <w14:textOutline w14:w="11112" w14:cap="flat" w14:cmpd="sng" w14:algn="ctr">
            <w14:solidFill>
              <w14:schemeClr w14:val="accent2"/>
            </w14:solidFill>
            <w14:prstDash w14:val="solid"/>
            <w14:round/>
          </w14:textOutline>
        </w:rPr>
        <w:lastRenderedPageBreak/>
        <w:t xml:space="preserve"> </w:t>
      </w:r>
      <w:r w:rsidR="0056170D" w:rsidRPr="00C07B1A">
        <w:rPr>
          <w:b/>
          <w:color w:val="F7CAAC" w:themeColor="accent2" w:themeTint="66"/>
          <w:sz w:val="72"/>
          <w14:textOutline w14:w="11112" w14:cap="flat" w14:cmpd="sng" w14:algn="ctr">
            <w14:solidFill>
              <w14:schemeClr w14:val="accent2"/>
            </w14:solidFill>
            <w14:prstDash w14:val="solid"/>
            <w14:round/>
          </w14:textOutline>
        </w:rPr>
        <w:t>SERVICIOS PÚBLICOS MUNICIPALES</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F57DBD" w:rsidRPr="00336890" w:rsidTr="00862C05">
        <w:trPr>
          <w:cantSplit/>
        </w:trPr>
        <w:tc>
          <w:tcPr>
            <w:tcW w:w="1646" w:type="pct"/>
            <w:shd w:val="pct10" w:color="auto" w:fill="auto"/>
          </w:tcPr>
          <w:p w:rsidR="00F57DBD" w:rsidRPr="00336890" w:rsidRDefault="00F57DBD" w:rsidP="00862C0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F57DBD" w:rsidRPr="00336890" w:rsidRDefault="00F57DBD" w:rsidP="00862C0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F57DBD" w:rsidRPr="00336890" w:rsidTr="00862C05">
        <w:trPr>
          <w:cantSplit/>
        </w:trPr>
        <w:tc>
          <w:tcPr>
            <w:tcW w:w="5000" w:type="pct"/>
            <w:gridSpan w:val="2"/>
            <w:shd w:val="pct10" w:color="auto" w:fill="auto"/>
          </w:tcPr>
          <w:p w:rsidR="00F57DBD" w:rsidRPr="00336890" w:rsidRDefault="00F57DBD" w:rsidP="00862C05">
            <w:pPr>
              <w:pStyle w:val="Encabezado"/>
              <w:spacing w:line="276" w:lineRule="auto"/>
              <w:jc w:val="center"/>
              <w:rPr>
                <w:rFonts w:ascii="Calibri" w:hAnsi="Calibri"/>
                <w:b/>
              </w:rPr>
            </w:pPr>
            <w:r w:rsidRPr="00336890">
              <w:rPr>
                <w:rFonts w:ascii="Calibri" w:hAnsi="Calibri"/>
                <w:b/>
              </w:rPr>
              <w:t>FUNCIONES</w:t>
            </w:r>
          </w:p>
        </w:tc>
      </w:tr>
      <w:tr w:rsidR="00F57DBD" w:rsidRPr="00336890" w:rsidTr="00862C05">
        <w:trPr>
          <w:cantSplit/>
        </w:trPr>
        <w:tc>
          <w:tcPr>
            <w:tcW w:w="5000" w:type="pct"/>
            <w:gridSpan w:val="2"/>
            <w:shd w:val="clear" w:color="auto" w:fill="auto"/>
          </w:tcPr>
          <w:p w:rsidR="00F57DBD" w:rsidRPr="00336890" w:rsidRDefault="00F57DBD" w:rsidP="00F57DBD">
            <w:pPr>
              <w:numPr>
                <w:ilvl w:val="0"/>
                <w:numId w:val="37"/>
              </w:numPr>
              <w:spacing w:after="0" w:line="276" w:lineRule="auto"/>
              <w:contextualSpacing/>
              <w:jc w:val="both"/>
              <w:rPr>
                <w:rFonts w:ascii="Calibri" w:hAnsi="Calibri" w:cs="Arial"/>
                <w:lang w:val="es-ES_tradnl"/>
              </w:rPr>
            </w:pPr>
            <w:r w:rsidRPr="00336890">
              <w:rPr>
                <w:rFonts w:ascii="Calibri" w:hAnsi="Calibri" w:cs="Arial"/>
                <w:lang w:val="es-ES_tradnl"/>
              </w:rPr>
              <w:t>Elaborar el plan anual de trabajo del área de Servicios Públicos Municipales.</w:t>
            </w:r>
          </w:p>
          <w:p w:rsidR="00F57DBD" w:rsidRPr="00336890" w:rsidRDefault="00F57DBD" w:rsidP="00F57DBD">
            <w:pPr>
              <w:numPr>
                <w:ilvl w:val="0"/>
                <w:numId w:val="37"/>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F57DBD" w:rsidRPr="00336890" w:rsidRDefault="00F57DBD" w:rsidP="00F57DBD">
            <w:pPr>
              <w:numPr>
                <w:ilvl w:val="0"/>
                <w:numId w:val="37"/>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F57DBD" w:rsidRPr="00D8113D" w:rsidRDefault="00F57DBD" w:rsidP="00F57DBD">
            <w:pPr>
              <w:pStyle w:val="Encabezado"/>
              <w:keepLines/>
              <w:numPr>
                <w:ilvl w:val="0"/>
                <w:numId w:val="37"/>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F57DBD" w:rsidRPr="00336890" w:rsidRDefault="00F57DBD" w:rsidP="00F57DBD">
            <w:pPr>
              <w:pStyle w:val="Encabezado"/>
              <w:keepLines/>
              <w:numPr>
                <w:ilvl w:val="0"/>
                <w:numId w:val="37"/>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F57DBD" w:rsidRPr="006F129D" w:rsidRDefault="00F57DBD" w:rsidP="00F57DBD">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740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Miguel Edmundo Hernández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57DBD" w:rsidRDefault="00F57DBD" w:rsidP="00F57DB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F57DBD" w:rsidRPr="00146304" w:rsidRDefault="00F57DBD" w:rsidP="00F57DBD">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Pr="00C07B1A" w:rsidRDefault="00C07B1A" w:rsidP="002E740B">
      <w:pPr>
        <w:rPr>
          <w:b/>
          <w:color w:val="F7CAAC" w:themeColor="accent2" w:themeTint="66"/>
          <w:sz w:val="72"/>
          <w14:textOutline w14:w="11112" w14:cap="flat" w14:cmpd="sng" w14:algn="ctr">
            <w14:solidFill>
              <w14:schemeClr w14:val="accent2"/>
            </w14:solidFill>
            <w14:prstDash w14:val="solid"/>
            <w14:round/>
          </w14:textOutline>
        </w:rPr>
      </w:pPr>
    </w:p>
    <w:p w:rsidR="00C07B1A" w:rsidRPr="002E740B" w:rsidRDefault="00C07B1A" w:rsidP="00C07B1A">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sidRPr="00C07B1A">
        <w:rPr>
          <w:b/>
          <w:color w:val="F7CAAC" w:themeColor="accent2" w:themeTint="66"/>
          <w:sz w:val="72"/>
          <w14:textOutline w14:w="11112" w14:cap="flat" w14:cmpd="sng" w14:algn="ctr">
            <w14:solidFill>
              <w14:schemeClr w14:val="accent2"/>
            </w14:solidFill>
            <w14:prstDash w14:val="solid"/>
            <w14:round/>
          </w14:textOutline>
        </w:rPr>
        <w:lastRenderedPageBreak/>
        <w:t>ALUMBRADO PÚBLICO</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4"/>
        <w:gridCol w:w="8756"/>
      </w:tblGrid>
      <w:tr w:rsidR="002E740B" w:rsidRPr="00970902" w:rsidTr="00862C05">
        <w:trPr>
          <w:cantSplit/>
        </w:trPr>
        <w:tc>
          <w:tcPr>
            <w:tcW w:w="1622" w:type="pct"/>
            <w:shd w:val="pct10" w:color="auto" w:fill="auto"/>
          </w:tcPr>
          <w:p w:rsidR="002E740B" w:rsidRPr="00970902" w:rsidRDefault="002E740B" w:rsidP="00862C05">
            <w:pPr>
              <w:pStyle w:val="Encabezado"/>
              <w:shd w:val="clear" w:color="auto" w:fill="FFFFFF" w:themeFill="background1"/>
              <w:spacing w:line="276" w:lineRule="auto"/>
              <w:jc w:val="both"/>
              <w:rPr>
                <w:rFonts w:ascii="Calibri" w:hAnsi="Calibri"/>
                <w:b/>
                <w:sz w:val="24"/>
                <w:szCs w:val="24"/>
              </w:rPr>
            </w:pPr>
            <w:r w:rsidRPr="00970902">
              <w:rPr>
                <w:rFonts w:ascii="Calibri" w:hAnsi="Calibri"/>
                <w:b/>
                <w:sz w:val="24"/>
                <w:szCs w:val="24"/>
              </w:rPr>
              <w:t>Descripción General</w:t>
            </w:r>
          </w:p>
        </w:tc>
        <w:tc>
          <w:tcPr>
            <w:tcW w:w="3378" w:type="pct"/>
            <w:shd w:val="clear" w:color="auto" w:fill="FFFFFF"/>
          </w:tcPr>
          <w:p w:rsidR="002E740B" w:rsidRPr="00970902" w:rsidRDefault="002E740B" w:rsidP="00862C05">
            <w:pPr>
              <w:pStyle w:val="Encabezado"/>
              <w:shd w:val="clear" w:color="auto" w:fill="FFFFFF" w:themeFill="background1"/>
              <w:spacing w:line="276" w:lineRule="auto"/>
              <w:jc w:val="both"/>
              <w:rPr>
                <w:rFonts w:ascii="Calibri" w:hAnsi="Calibri"/>
                <w:sz w:val="24"/>
                <w:szCs w:val="24"/>
              </w:rPr>
            </w:pPr>
            <w:r w:rsidRPr="00970902">
              <w:rPr>
                <w:rFonts w:ascii="Calibri" w:hAnsi="Calibri"/>
                <w:sz w:val="24"/>
                <w:szCs w:val="24"/>
              </w:rPr>
              <w:t>Realiza actividades  necesarias para dotar del servicio de alumbrado público a los habitantes del Municipio, vigilando que se efectúe  el mantenimiento y conservación del mismo.</w:t>
            </w:r>
          </w:p>
        </w:tc>
      </w:tr>
      <w:tr w:rsidR="002E740B" w:rsidRPr="00970902" w:rsidTr="00862C05">
        <w:trPr>
          <w:cantSplit/>
        </w:trPr>
        <w:tc>
          <w:tcPr>
            <w:tcW w:w="5000" w:type="pct"/>
            <w:gridSpan w:val="2"/>
            <w:shd w:val="pct10" w:color="auto" w:fill="auto"/>
          </w:tcPr>
          <w:p w:rsidR="002E740B" w:rsidRPr="00970902" w:rsidRDefault="002E740B" w:rsidP="00862C05">
            <w:pPr>
              <w:pStyle w:val="Encabezado"/>
              <w:shd w:val="clear" w:color="auto" w:fill="FFFFFF" w:themeFill="background1"/>
              <w:spacing w:line="276" w:lineRule="auto"/>
              <w:jc w:val="center"/>
              <w:rPr>
                <w:rFonts w:ascii="Calibri" w:hAnsi="Calibri"/>
                <w:b/>
                <w:sz w:val="24"/>
                <w:szCs w:val="24"/>
              </w:rPr>
            </w:pPr>
            <w:r w:rsidRPr="00970902">
              <w:rPr>
                <w:rFonts w:ascii="Calibri" w:hAnsi="Calibri"/>
                <w:b/>
                <w:sz w:val="24"/>
                <w:szCs w:val="24"/>
              </w:rPr>
              <w:t>FUNCIONES</w:t>
            </w:r>
          </w:p>
        </w:tc>
      </w:tr>
      <w:tr w:rsidR="002E740B" w:rsidRPr="00970902" w:rsidTr="00862C05">
        <w:trPr>
          <w:cantSplit/>
        </w:trPr>
        <w:tc>
          <w:tcPr>
            <w:tcW w:w="5000" w:type="pct"/>
            <w:gridSpan w:val="2"/>
            <w:shd w:val="clear" w:color="auto" w:fill="auto"/>
          </w:tcPr>
          <w:p w:rsidR="002E740B" w:rsidRPr="00970902" w:rsidRDefault="002E740B" w:rsidP="002E740B">
            <w:pPr>
              <w:numPr>
                <w:ilvl w:val="0"/>
                <w:numId w:val="38"/>
              </w:numPr>
              <w:shd w:val="clear" w:color="auto" w:fill="FFFFFF" w:themeFill="background1"/>
              <w:spacing w:after="0" w:line="276" w:lineRule="auto"/>
              <w:jc w:val="both"/>
              <w:rPr>
                <w:rFonts w:ascii="Calibri" w:hAnsi="Calibri" w:cs="Tahoma"/>
              </w:rPr>
            </w:pPr>
            <w:r w:rsidRPr="00970902">
              <w:rPr>
                <w:rFonts w:ascii="Calibri" w:hAnsi="Calibri" w:cs="Tahoma"/>
              </w:rPr>
              <w:t>Mantener actualizado el inventario de herramientas y equipo de trabajo.</w:t>
            </w:r>
          </w:p>
          <w:p w:rsidR="002E740B" w:rsidRPr="00970902" w:rsidRDefault="002E740B" w:rsidP="002E740B">
            <w:pPr>
              <w:numPr>
                <w:ilvl w:val="0"/>
                <w:numId w:val="38"/>
              </w:numPr>
              <w:shd w:val="clear" w:color="auto" w:fill="FFFFFF" w:themeFill="background1"/>
              <w:spacing w:after="0" w:line="276" w:lineRule="auto"/>
              <w:jc w:val="both"/>
              <w:rPr>
                <w:rFonts w:ascii="Calibri" w:hAnsi="Calibri" w:cs="Tahoma"/>
              </w:rPr>
            </w:pPr>
            <w:r w:rsidRPr="00970902">
              <w:rPr>
                <w:rFonts w:ascii="Calibri" w:hAnsi="Calibri" w:cs="Tahoma"/>
              </w:rPr>
              <w:t>Desarrollar las acciones de trabajo necesarias para brindar y mantener en un nivel óptimo el Servicio de alumbrado público a los habitantes del municipio vigilando que se efectué correctamente el mantenimiento y conservación del equipo utilizado para ello</w:t>
            </w:r>
            <w:r>
              <w:rPr>
                <w:rFonts w:ascii="Calibri" w:hAnsi="Calibri" w:cs="Tahoma"/>
              </w:rPr>
              <w:t>.</w:t>
            </w:r>
          </w:p>
          <w:p w:rsidR="002E740B" w:rsidRPr="00970902" w:rsidRDefault="002E740B" w:rsidP="002E740B">
            <w:pPr>
              <w:pStyle w:val="Encabezado"/>
              <w:keepLines/>
              <w:numPr>
                <w:ilvl w:val="0"/>
                <w:numId w:val="38"/>
              </w:numPr>
              <w:shd w:val="clear" w:color="auto" w:fill="FFFFFF" w:themeFill="background1"/>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970902">
              <w:rPr>
                <w:rFonts w:ascii="Calibri" w:hAnsi="Calibri" w:cs="Tahoma"/>
                <w:sz w:val="24"/>
                <w:szCs w:val="24"/>
                <w:lang w:val="es-ES"/>
              </w:rPr>
              <w:t>Asegurar que se realicen actividades de mantenimiento y reparación en el servicio de alumbrado público</w:t>
            </w:r>
            <w:r w:rsidRPr="00970902">
              <w:rPr>
                <w:rFonts w:ascii="Calibri" w:hAnsi="Calibri"/>
                <w:sz w:val="24"/>
                <w:szCs w:val="24"/>
              </w:rPr>
              <w:t>.</w:t>
            </w:r>
          </w:p>
        </w:tc>
      </w:tr>
    </w:tbl>
    <w:p w:rsidR="002E740B" w:rsidRPr="006F129D" w:rsidRDefault="002E740B" w:rsidP="002E740B">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155B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Edgar Humberto Cruz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E740B" w:rsidRDefault="002E740B" w:rsidP="002E740B">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2E740B" w:rsidRPr="00146304" w:rsidRDefault="002E740B" w:rsidP="002E740B">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C07B1A" w:rsidRDefault="00C07B1A" w:rsidP="00C07B1A">
      <w:pPr>
        <w:rPr>
          <w:b/>
          <w:color w:val="F7CAAC" w:themeColor="accent2" w:themeTint="66"/>
          <w:sz w:val="72"/>
          <w14:textOutline w14:w="11112" w14:cap="flat" w14:cmpd="sng" w14:algn="ctr">
            <w14:solidFill>
              <w14:schemeClr w14:val="accent2"/>
            </w14:solidFill>
            <w14:prstDash w14:val="solid"/>
            <w14:round/>
          </w14:textOutline>
        </w:rPr>
      </w:pPr>
    </w:p>
    <w:p w:rsidR="00C07B1A" w:rsidRDefault="00C07B1A" w:rsidP="00C07B1A">
      <w:pPr>
        <w:rPr>
          <w:b/>
          <w:color w:val="F7CAAC" w:themeColor="accent2" w:themeTint="66"/>
          <w:sz w:val="72"/>
          <w14:textOutline w14:w="11112" w14:cap="flat" w14:cmpd="sng" w14:algn="ctr">
            <w14:solidFill>
              <w14:schemeClr w14:val="accent2"/>
            </w14:solidFill>
            <w14:prstDash w14:val="solid"/>
            <w14:round/>
          </w14:textOutline>
        </w:rPr>
      </w:pPr>
    </w:p>
    <w:p w:rsidR="00C07B1A" w:rsidRPr="00C07B1A" w:rsidRDefault="00C07B1A" w:rsidP="00C07B1A">
      <w:pPr>
        <w:rPr>
          <w:b/>
          <w:color w:val="F7CAAC" w:themeColor="accent2" w:themeTint="66"/>
          <w:sz w:val="72"/>
          <w14:textOutline w14:w="11112" w14:cap="flat" w14:cmpd="sng" w14:algn="ctr">
            <w14:solidFill>
              <w14:schemeClr w14:val="accent2"/>
            </w14:solidFill>
            <w14:prstDash w14:val="solid"/>
            <w14:round/>
          </w14:textOutline>
        </w:rPr>
      </w:pPr>
    </w:p>
    <w:p w:rsidR="00C07B1A" w:rsidRPr="00FA297A" w:rsidRDefault="00C07B1A" w:rsidP="00FA297A">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sidRPr="00C07B1A">
        <w:rPr>
          <w:b/>
          <w:color w:val="F7CAAC" w:themeColor="accent2" w:themeTint="66"/>
          <w:sz w:val="72"/>
          <w14:textOutline w14:w="11112" w14:cap="flat" w14:cmpd="sng" w14:algn="ctr">
            <w14:solidFill>
              <w14:schemeClr w14:val="accent2"/>
            </w14:solidFill>
            <w14:prstDash w14:val="solid"/>
            <w14:round/>
          </w14:textOutline>
        </w:rPr>
        <w:lastRenderedPageBreak/>
        <w:t>CEMENTERIO MUNICIPAL</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23"/>
      </w:tblGrid>
      <w:tr w:rsidR="00B155B2" w:rsidRPr="00336890" w:rsidTr="00862C05">
        <w:trPr>
          <w:cantSplit/>
        </w:trPr>
        <w:tc>
          <w:tcPr>
            <w:tcW w:w="1596" w:type="pct"/>
            <w:shd w:val="pct10" w:color="auto" w:fill="auto"/>
          </w:tcPr>
          <w:p w:rsidR="00B155B2" w:rsidRPr="00336890" w:rsidRDefault="00B155B2" w:rsidP="00862C05">
            <w:pPr>
              <w:pStyle w:val="Encabezado"/>
              <w:spacing w:line="360" w:lineRule="auto"/>
              <w:jc w:val="both"/>
              <w:rPr>
                <w:rFonts w:ascii="Calibri" w:hAnsi="Calibri"/>
                <w:b/>
                <w:sz w:val="24"/>
                <w:szCs w:val="24"/>
              </w:rPr>
            </w:pPr>
            <w:r w:rsidRPr="00336890">
              <w:rPr>
                <w:rFonts w:ascii="Calibri" w:hAnsi="Calibri"/>
                <w:b/>
                <w:sz w:val="24"/>
                <w:szCs w:val="24"/>
              </w:rPr>
              <w:t>Descripción General</w:t>
            </w:r>
          </w:p>
        </w:tc>
        <w:tc>
          <w:tcPr>
            <w:tcW w:w="3404" w:type="pct"/>
          </w:tcPr>
          <w:p w:rsidR="00B155B2" w:rsidRPr="00336890" w:rsidRDefault="00B155B2" w:rsidP="00862C05">
            <w:pPr>
              <w:spacing w:line="360" w:lineRule="auto"/>
              <w:jc w:val="both"/>
              <w:rPr>
                <w:rFonts w:ascii="Calibri" w:hAnsi="Calibri"/>
              </w:rPr>
            </w:pPr>
            <w:r w:rsidRPr="00336890">
              <w:rPr>
                <w:rFonts w:ascii="Calibri" w:hAnsi="Calibri"/>
              </w:rPr>
              <w:t xml:space="preserve">Mantiene control de los registros y uso del espacio físico de los cementerios. </w:t>
            </w:r>
          </w:p>
        </w:tc>
      </w:tr>
      <w:tr w:rsidR="00B155B2" w:rsidRPr="00336890" w:rsidTr="00862C05">
        <w:trPr>
          <w:cantSplit/>
        </w:trPr>
        <w:tc>
          <w:tcPr>
            <w:tcW w:w="5000" w:type="pct"/>
            <w:gridSpan w:val="2"/>
            <w:shd w:val="pct10" w:color="auto" w:fill="auto"/>
          </w:tcPr>
          <w:p w:rsidR="00B155B2" w:rsidRPr="00336890" w:rsidRDefault="00B155B2" w:rsidP="00862C05">
            <w:pPr>
              <w:spacing w:line="360" w:lineRule="auto"/>
              <w:jc w:val="center"/>
              <w:rPr>
                <w:rFonts w:ascii="Calibri" w:hAnsi="Calibri"/>
                <w:b/>
              </w:rPr>
            </w:pPr>
            <w:r w:rsidRPr="00336890">
              <w:rPr>
                <w:rFonts w:ascii="Calibri" w:hAnsi="Calibri"/>
                <w:b/>
              </w:rPr>
              <w:t>FUNCIONES</w:t>
            </w:r>
          </w:p>
        </w:tc>
      </w:tr>
      <w:tr w:rsidR="00B155B2" w:rsidRPr="00336890" w:rsidTr="00862C05">
        <w:tc>
          <w:tcPr>
            <w:tcW w:w="5000" w:type="pct"/>
            <w:gridSpan w:val="2"/>
            <w:shd w:val="clear" w:color="auto" w:fill="auto"/>
          </w:tcPr>
          <w:p w:rsidR="00B155B2" w:rsidRPr="00336890" w:rsidRDefault="00B155B2" w:rsidP="00B155B2">
            <w:pPr>
              <w:numPr>
                <w:ilvl w:val="0"/>
                <w:numId w:val="39"/>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B155B2" w:rsidRPr="00336890" w:rsidRDefault="00B155B2" w:rsidP="00B155B2">
            <w:pPr>
              <w:numPr>
                <w:ilvl w:val="0"/>
                <w:numId w:val="39"/>
              </w:numPr>
              <w:spacing w:after="0" w:line="240" w:lineRule="auto"/>
              <w:jc w:val="both"/>
              <w:rPr>
                <w:rFonts w:ascii="Calibri" w:hAnsi="Calibri"/>
              </w:rPr>
            </w:pPr>
            <w:r w:rsidRPr="00336890">
              <w:rPr>
                <w:rFonts w:ascii="Calibri" w:hAnsi="Calibri"/>
              </w:rPr>
              <w:t>Registrar las refrendas por periodos de siete años y las perpetuidades.</w:t>
            </w:r>
          </w:p>
          <w:p w:rsidR="00B155B2" w:rsidRPr="00336890" w:rsidRDefault="00B155B2" w:rsidP="00B155B2">
            <w:pPr>
              <w:numPr>
                <w:ilvl w:val="0"/>
                <w:numId w:val="39"/>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B155B2" w:rsidRPr="00336890" w:rsidRDefault="00B155B2" w:rsidP="00B155B2">
            <w:pPr>
              <w:numPr>
                <w:ilvl w:val="0"/>
                <w:numId w:val="39"/>
              </w:numPr>
              <w:spacing w:after="0" w:line="240" w:lineRule="auto"/>
              <w:jc w:val="both"/>
              <w:rPr>
                <w:rFonts w:ascii="Calibri" w:hAnsi="Calibri" w:cs="Tahoma"/>
              </w:rPr>
            </w:pPr>
            <w:r w:rsidRPr="00336890">
              <w:rPr>
                <w:rFonts w:ascii="Calibri" w:hAnsi="Calibri"/>
                <w:color w:val="000000"/>
              </w:rPr>
              <w:t>Llevar registro de los puestos de los diferentes cuadros del cementerio, clasificando las fosas ocupadas y las disponibles</w:t>
            </w:r>
            <w:r>
              <w:rPr>
                <w:rFonts w:ascii="Calibri" w:hAnsi="Calibri"/>
                <w:color w:val="000000"/>
              </w:rPr>
              <w:t>.</w:t>
            </w:r>
          </w:p>
        </w:tc>
      </w:tr>
    </w:tbl>
    <w:p w:rsidR="00FA297A" w:rsidRPr="006F129D" w:rsidRDefault="00FA297A" w:rsidP="00FA297A">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Eliseo Benítez. </w:t>
      </w:r>
    </w:p>
    <w:p w:rsidR="00FA297A" w:rsidRDefault="00FA297A" w:rsidP="00FA297A">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FA297A" w:rsidRPr="00146304" w:rsidRDefault="00FA297A" w:rsidP="00FA297A">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Default="00C07B1A" w:rsidP="00C07B1A">
      <w:pPr>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Pr="00C07B1A" w:rsidRDefault="00C07B1A" w:rsidP="00FA297A">
      <w:pPr>
        <w:rPr>
          <w:b/>
          <w:color w:val="F7CAAC" w:themeColor="accent2" w:themeTint="66"/>
          <w:sz w:val="72"/>
          <w14:textOutline w14:w="11112" w14:cap="flat" w14:cmpd="sng" w14:algn="ctr">
            <w14:solidFill>
              <w14:schemeClr w14:val="accent2"/>
            </w14:solidFill>
            <w14:prstDash w14:val="solid"/>
            <w14:round/>
          </w14:textOutline>
        </w:rPr>
      </w:pPr>
    </w:p>
    <w:p w:rsidR="00287665" w:rsidRPr="00C07B1A" w:rsidRDefault="00C07B1A" w:rsidP="00C07B1A">
      <w:pPr>
        <w:pStyle w:val="Prrafodelista"/>
        <w:numPr>
          <w:ilvl w:val="0"/>
          <w:numId w:val="2"/>
        </w:numPr>
        <w:jc w:val="center"/>
        <w:rPr>
          <w:b/>
          <w:color w:val="F7CAAC" w:themeColor="accent2" w:themeTint="66"/>
          <w:sz w:val="72"/>
          <w14:textOutline w14:w="11112" w14:cap="flat" w14:cmpd="sng" w14:algn="ctr">
            <w14:solidFill>
              <w14:schemeClr w14:val="accent2"/>
            </w14:solidFill>
            <w14:prstDash w14:val="solid"/>
            <w14:round/>
          </w14:textOutline>
        </w:rPr>
      </w:pPr>
      <w:r w:rsidRPr="00C07B1A">
        <w:rPr>
          <w:b/>
          <w:color w:val="F7CAAC" w:themeColor="accent2" w:themeTint="66"/>
          <w:sz w:val="72"/>
          <w14:textOutline w14:w="11112" w14:cap="flat" w14:cmpd="sng" w14:algn="ctr">
            <w14:solidFill>
              <w14:schemeClr w14:val="accent2"/>
            </w14:solidFill>
            <w14:prstDash w14:val="solid"/>
            <w14:round/>
          </w14:textOutline>
        </w:rPr>
        <w:lastRenderedPageBreak/>
        <w:t>DESECHOS SÓLIDOS</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4"/>
        <w:gridCol w:w="8756"/>
      </w:tblGrid>
      <w:tr w:rsidR="00FA297A" w:rsidRPr="003D39E7" w:rsidTr="00862C05">
        <w:trPr>
          <w:cantSplit/>
        </w:trPr>
        <w:tc>
          <w:tcPr>
            <w:tcW w:w="1622" w:type="pct"/>
            <w:shd w:val="pct10" w:color="auto" w:fill="auto"/>
          </w:tcPr>
          <w:p w:rsidR="00FA297A" w:rsidRPr="003D39E7" w:rsidRDefault="00FA297A" w:rsidP="00862C05">
            <w:pPr>
              <w:pStyle w:val="Encabezado"/>
              <w:spacing w:line="276" w:lineRule="auto"/>
              <w:jc w:val="both"/>
              <w:rPr>
                <w:rFonts w:ascii="Calibri" w:hAnsi="Calibri"/>
                <w:b/>
                <w:sz w:val="24"/>
                <w:szCs w:val="24"/>
              </w:rPr>
            </w:pPr>
            <w:r w:rsidRPr="003D39E7">
              <w:rPr>
                <w:rFonts w:ascii="Calibri" w:hAnsi="Calibri"/>
                <w:b/>
                <w:sz w:val="24"/>
                <w:szCs w:val="24"/>
              </w:rPr>
              <w:t>Descripción General</w:t>
            </w:r>
          </w:p>
        </w:tc>
        <w:tc>
          <w:tcPr>
            <w:tcW w:w="3378" w:type="pct"/>
            <w:shd w:val="clear" w:color="auto" w:fill="FFFFFF"/>
          </w:tcPr>
          <w:p w:rsidR="00FA297A" w:rsidRPr="003D39E7" w:rsidRDefault="00FA297A" w:rsidP="00862C05">
            <w:pPr>
              <w:pStyle w:val="Encabezado"/>
              <w:spacing w:line="276" w:lineRule="auto"/>
              <w:jc w:val="both"/>
              <w:rPr>
                <w:rFonts w:ascii="Calibri" w:hAnsi="Calibri"/>
                <w:sz w:val="24"/>
                <w:szCs w:val="24"/>
              </w:rPr>
            </w:pPr>
            <w:r w:rsidRPr="003D39E7">
              <w:rPr>
                <w:rFonts w:ascii="Calibri" w:hAnsi="Calibri" w:cs="Tahoma"/>
                <w:sz w:val="24"/>
                <w:szCs w:val="24"/>
              </w:rPr>
              <w:t>Efectúa el barrido de calles y sitios públicos, recolecta y traslada los desechos al lugar de disposición final.</w:t>
            </w:r>
          </w:p>
        </w:tc>
      </w:tr>
      <w:tr w:rsidR="00FA297A" w:rsidRPr="003D39E7" w:rsidTr="00862C05">
        <w:trPr>
          <w:cantSplit/>
        </w:trPr>
        <w:tc>
          <w:tcPr>
            <w:tcW w:w="5000" w:type="pct"/>
            <w:gridSpan w:val="2"/>
            <w:shd w:val="pct10" w:color="auto" w:fill="auto"/>
          </w:tcPr>
          <w:p w:rsidR="00FA297A" w:rsidRPr="003D39E7" w:rsidRDefault="00FA297A" w:rsidP="00862C05">
            <w:pPr>
              <w:pStyle w:val="Encabezado"/>
              <w:spacing w:line="276" w:lineRule="auto"/>
              <w:jc w:val="center"/>
              <w:rPr>
                <w:rFonts w:ascii="Calibri" w:hAnsi="Calibri" w:cs="Tahoma"/>
                <w:b/>
                <w:sz w:val="24"/>
                <w:szCs w:val="24"/>
              </w:rPr>
            </w:pPr>
            <w:r w:rsidRPr="003D39E7">
              <w:rPr>
                <w:rFonts w:ascii="Calibri" w:hAnsi="Calibri" w:cs="Tahoma"/>
                <w:b/>
                <w:sz w:val="24"/>
                <w:szCs w:val="24"/>
              </w:rPr>
              <w:t>FUNCIONES</w:t>
            </w:r>
          </w:p>
        </w:tc>
      </w:tr>
      <w:tr w:rsidR="00FA297A" w:rsidRPr="003D39E7" w:rsidTr="00862C05">
        <w:trPr>
          <w:cantSplit/>
        </w:trPr>
        <w:tc>
          <w:tcPr>
            <w:tcW w:w="5000" w:type="pct"/>
            <w:gridSpan w:val="2"/>
            <w:shd w:val="clear" w:color="auto" w:fill="auto"/>
          </w:tcPr>
          <w:p w:rsidR="00FA297A" w:rsidRPr="003D39E7" w:rsidRDefault="00FA297A" w:rsidP="00FA297A">
            <w:pPr>
              <w:pStyle w:val="Encabezado"/>
              <w:keepLines/>
              <w:numPr>
                <w:ilvl w:val="0"/>
                <w:numId w:val="40"/>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FA297A" w:rsidRPr="003D39E7" w:rsidRDefault="00FA297A" w:rsidP="00FA297A">
            <w:pPr>
              <w:pStyle w:val="Encabezado"/>
              <w:keepLines/>
              <w:numPr>
                <w:ilvl w:val="0"/>
                <w:numId w:val="40"/>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FA297A" w:rsidRPr="003D39E7" w:rsidRDefault="00FA297A" w:rsidP="00FA297A">
            <w:pPr>
              <w:pStyle w:val="Encabezado"/>
              <w:keepLines/>
              <w:numPr>
                <w:ilvl w:val="0"/>
                <w:numId w:val="40"/>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Coordinar el aseo y mantenimiento del equipo utilizado para la prestación del servicio.</w:t>
            </w:r>
          </w:p>
        </w:tc>
      </w:tr>
    </w:tbl>
    <w:p w:rsidR="00FA297A" w:rsidRPr="006F129D" w:rsidRDefault="00FA297A" w:rsidP="00FA297A">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Miguel Edmundo Hernández. </w:t>
      </w:r>
    </w:p>
    <w:p w:rsidR="00FA297A" w:rsidRDefault="00FA297A" w:rsidP="00FA297A">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FA297A" w:rsidRPr="00146304" w:rsidRDefault="00FA297A" w:rsidP="00FA297A">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C07B1A" w:rsidRDefault="00C07B1A" w:rsidP="00C07B1A">
      <w:pPr>
        <w:ind w:left="360"/>
        <w:jc w:val="center"/>
        <w:rPr>
          <w:b/>
          <w:color w:val="F7CAAC" w:themeColor="accent2" w:themeTint="66"/>
          <w:sz w:val="72"/>
          <w14:textOutline w14:w="11112" w14:cap="flat" w14:cmpd="sng" w14:algn="ctr">
            <w14:solidFill>
              <w14:schemeClr w14:val="accent2"/>
            </w14:solidFill>
            <w14:prstDash w14:val="solid"/>
            <w14:round/>
          </w14:textOutline>
        </w:rPr>
      </w:pPr>
    </w:p>
    <w:p w:rsidR="00FA297A" w:rsidRDefault="00FA297A" w:rsidP="00C07B1A">
      <w:pPr>
        <w:ind w:left="360"/>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Default="00C07B1A" w:rsidP="00C07B1A">
      <w:pPr>
        <w:ind w:left="360"/>
        <w:jc w:val="center"/>
        <w:rPr>
          <w:b/>
          <w:color w:val="F7CAAC" w:themeColor="accent2" w:themeTint="66"/>
          <w:sz w:val="72"/>
          <w14:textOutline w14:w="11112" w14:cap="flat" w14:cmpd="sng" w14:algn="ctr">
            <w14:solidFill>
              <w14:schemeClr w14:val="accent2"/>
            </w14:solidFill>
            <w14:prstDash w14:val="solid"/>
            <w14:round/>
          </w14:textOutline>
        </w:rPr>
      </w:pPr>
    </w:p>
    <w:p w:rsidR="00C07B1A" w:rsidRPr="00287665" w:rsidRDefault="00C07B1A" w:rsidP="00944DC7">
      <w:pPr>
        <w:rPr>
          <w:b/>
          <w:color w:val="F7CAAC" w:themeColor="accent2" w:themeTint="66"/>
          <w:sz w:val="72"/>
          <w14:textOutline w14:w="11112" w14:cap="flat" w14:cmpd="sng" w14:algn="ctr">
            <w14:solidFill>
              <w14:schemeClr w14:val="accent2"/>
            </w14:solidFill>
            <w14:prstDash w14:val="solid"/>
            <w14:round/>
          </w14:textOutline>
        </w:rPr>
      </w:pPr>
    </w:p>
    <w:p w:rsidR="00592A23" w:rsidRPr="00944DC7" w:rsidRDefault="00592A23" w:rsidP="00944DC7">
      <w:pPr>
        <w:pStyle w:val="Prrafodelista"/>
        <w:numPr>
          <w:ilvl w:val="0"/>
          <w:numId w:val="12"/>
        </w:numPr>
        <w:jc w:val="center"/>
        <w:rPr>
          <w:b/>
          <w:color w:val="F7CAAC" w:themeColor="accent2" w:themeTint="66"/>
          <w:sz w:val="72"/>
          <w14:textOutline w14:w="11112" w14:cap="flat" w14:cmpd="sng" w14:algn="ctr">
            <w14:solidFill>
              <w14:schemeClr w14:val="accent2"/>
            </w14:solidFill>
            <w14:prstDash w14:val="solid"/>
            <w14:round/>
          </w14:textOutline>
        </w:rPr>
      </w:pPr>
      <w:r w:rsidRPr="00592A23">
        <w:rPr>
          <w:b/>
          <w:color w:val="F7CAAC" w:themeColor="accent2" w:themeTint="66"/>
          <w:sz w:val="72"/>
          <w14:textOutline w14:w="11112" w14:cap="flat" w14:cmpd="sng" w14:algn="ctr">
            <w14:solidFill>
              <w14:schemeClr w14:val="accent2"/>
            </w14:solidFill>
            <w14:prstDash w14:val="solid"/>
            <w14:round/>
          </w14:textOutline>
        </w:rPr>
        <w:lastRenderedPageBreak/>
        <w:t>MERCADO MUNICIPAL</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23"/>
      </w:tblGrid>
      <w:tr w:rsidR="00944DC7" w:rsidRPr="00336890" w:rsidTr="00862C05">
        <w:trPr>
          <w:cantSplit/>
        </w:trPr>
        <w:tc>
          <w:tcPr>
            <w:tcW w:w="1596" w:type="pct"/>
            <w:shd w:val="pct10" w:color="auto" w:fill="auto"/>
          </w:tcPr>
          <w:p w:rsidR="00944DC7" w:rsidRPr="00336890" w:rsidRDefault="00944DC7" w:rsidP="00862C05">
            <w:pPr>
              <w:pStyle w:val="Encabezado"/>
              <w:spacing w:line="276" w:lineRule="auto"/>
              <w:jc w:val="both"/>
              <w:rPr>
                <w:rFonts w:ascii="Calibri" w:hAnsi="Calibri"/>
                <w:b/>
              </w:rPr>
            </w:pPr>
            <w:r w:rsidRPr="00336890">
              <w:rPr>
                <w:rFonts w:ascii="Calibri" w:hAnsi="Calibri"/>
                <w:b/>
              </w:rPr>
              <w:t>Descripción General</w:t>
            </w:r>
          </w:p>
        </w:tc>
        <w:tc>
          <w:tcPr>
            <w:tcW w:w="3404" w:type="pct"/>
            <w:shd w:val="clear" w:color="auto" w:fill="FFFFFF"/>
          </w:tcPr>
          <w:p w:rsidR="00944DC7" w:rsidRPr="00336890" w:rsidRDefault="00944DC7" w:rsidP="00862C05">
            <w:pPr>
              <w:spacing w:line="276" w:lineRule="auto"/>
              <w:jc w:val="both"/>
              <w:rPr>
                <w:rFonts w:ascii="Calibri" w:hAnsi="Calibri"/>
              </w:rPr>
            </w:pPr>
            <w:r w:rsidRPr="00336890">
              <w:rPr>
                <w:rFonts w:ascii="Calibri" w:hAnsi="Calibri"/>
              </w:rPr>
              <w:t xml:space="preserve">Atiende las demandas administrativas, técnicas y operativas relacionadas con el uso de las instalaciones del mercado para garantizar el buen y pleno funcionamiento del mercado. </w:t>
            </w:r>
          </w:p>
        </w:tc>
      </w:tr>
      <w:tr w:rsidR="00944DC7" w:rsidRPr="00336890" w:rsidTr="00862C05">
        <w:trPr>
          <w:cantSplit/>
        </w:trPr>
        <w:tc>
          <w:tcPr>
            <w:tcW w:w="5000" w:type="pct"/>
            <w:gridSpan w:val="2"/>
            <w:shd w:val="pct10" w:color="auto" w:fill="auto"/>
          </w:tcPr>
          <w:p w:rsidR="00944DC7" w:rsidRPr="00336890" w:rsidRDefault="00944DC7" w:rsidP="00862C05">
            <w:pPr>
              <w:spacing w:line="276" w:lineRule="auto"/>
              <w:jc w:val="center"/>
              <w:rPr>
                <w:rFonts w:ascii="Calibri" w:hAnsi="Calibri"/>
                <w:b/>
              </w:rPr>
            </w:pPr>
            <w:r w:rsidRPr="00336890">
              <w:rPr>
                <w:rFonts w:ascii="Calibri" w:hAnsi="Calibri"/>
                <w:b/>
              </w:rPr>
              <w:t>FUNCIONES</w:t>
            </w:r>
          </w:p>
        </w:tc>
      </w:tr>
      <w:tr w:rsidR="00944DC7" w:rsidRPr="00336890" w:rsidTr="00862C05">
        <w:tc>
          <w:tcPr>
            <w:tcW w:w="5000" w:type="pct"/>
            <w:gridSpan w:val="2"/>
            <w:shd w:val="clear" w:color="auto" w:fill="auto"/>
          </w:tcPr>
          <w:p w:rsidR="00944DC7" w:rsidRPr="00336890" w:rsidRDefault="00944DC7" w:rsidP="00944DC7">
            <w:pPr>
              <w:numPr>
                <w:ilvl w:val="0"/>
                <w:numId w:val="41"/>
              </w:numPr>
              <w:spacing w:after="0" w:line="276" w:lineRule="auto"/>
              <w:jc w:val="both"/>
              <w:rPr>
                <w:rFonts w:ascii="Calibri" w:hAnsi="Calibri" w:cs="Tahoma"/>
              </w:rPr>
            </w:pPr>
            <w:r w:rsidRPr="00336890">
              <w:rPr>
                <w:rFonts w:ascii="Calibri" w:hAnsi="Calibri" w:cs="Tahoma"/>
              </w:rPr>
              <w:t>Comprobar la utilización del espacio físico de los mercados, de acuerdo al giro de venta asignada dentro del mercado.</w:t>
            </w:r>
          </w:p>
          <w:p w:rsidR="00944DC7" w:rsidRPr="00336890" w:rsidRDefault="00944DC7" w:rsidP="00944DC7">
            <w:pPr>
              <w:numPr>
                <w:ilvl w:val="0"/>
                <w:numId w:val="41"/>
              </w:numPr>
              <w:spacing w:after="0" w:line="276" w:lineRule="auto"/>
              <w:jc w:val="both"/>
              <w:rPr>
                <w:rFonts w:ascii="Calibri" w:hAnsi="Calibri" w:cs="Tahoma"/>
              </w:rPr>
            </w:pPr>
            <w:r w:rsidRPr="00336890">
              <w:rPr>
                <w:rFonts w:ascii="Calibri" w:hAnsi="Calibri" w:cs="Tahoma"/>
              </w:rPr>
              <w:t>Coordinar la ejecución de obras necesarias para mantener en buenas condiciones la infraestructura de los mercados.</w:t>
            </w:r>
          </w:p>
          <w:p w:rsidR="00944DC7" w:rsidRPr="00336890" w:rsidRDefault="00944DC7" w:rsidP="00944DC7">
            <w:pPr>
              <w:numPr>
                <w:ilvl w:val="0"/>
                <w:numId w:val="41"/>
              </w:numPr>
              <w:spacing w:after="0" w:line="276" w:lineRule="auto"/>
              <w:rPr>
                <w:rFonts w:ascii="Calibri" w:hAnsi="Calibri" w:cs="Tahoma"/>
              </w:rPr>
            </w:pPr>
            <w:r w:rsidRPr="00336890">
              <w:rPr>
                <w:rFonts w:ascii="Calibri" w:hAnsi="Calibri" w:cs="Tahoma"/>
              </w:rPr>
              <w:t>Mantener registros actualizados de los arrendatarios de los puestos y locales.</w:t>
            </w:r>
          </w:p>
          <w:p w:rsidR="00944DC7" w:rsidRPr="00336890" w:rsidRDefault="00944DC7" w:rsidP="00944DC7">
            <w:pPr>
              <w:numPr>
                <w:ilvl w:val="0"/>
                <w:numId w:val="41"/>
              </w:numPr>
              <w:spacing w:after="0" w:line="276" w:lineRule="auto"/>
              <w:rPr>
                <w:rFonts w:ascii="Calibri" w:hAnsi="Calibri" w:cs="Tahoma"/>
              </w:rPr>
            </w:pPr>
            <w:r w:rsidRPr="00336890">
              <w:rPr>
                <w:rFonts w:ascii="Calibri" w:hAnsi="Calibri" w:cs="Tahoma"/>
              </w:rPr>
              <w:t>Velar por el orden, vigilancia y aseo en las instalaciones.</w:t>
            </w:r>
          </w:p>
          <w:p w:rsidR="00944DC7" w:rsidRPr="00336890" w:rsidRDefault="00944DC7" w:rsidP="00944DC7">
            <w:pPr>
              <w:numPr>
                <w:ilvl w:val="0"/>
                <w:numId w:val="41"/>
              </w:numPr>
              <w:spacing w:after="0" w:line="276" w:lineRule="auto"/>
              <w:rPr>
                <w:rFonts w:ascii="Calibri" w:hAnsi="Calibri" w:cs="Tahoma"/>
              </w:rPr>
            </w:pPr>
            <w:r w:rsidRPr="00336890">
              <w:rPr>
                <w:rFonts w:ascii="Calibri" w:hAnsi="Calibri" w:cs="Tahoma"/>
              </w:rPr>
              <w:t xml:space="preserve">Verificar el cumplimiento de la aplicación de la tarifa establecida. </w:t>
            </w:r>
          </w:p>
          <w:p w:rsidR="00944DC7" w:rsidRPr="00336890" w:rsidRDefault="00944DC7" w:rsidP="00944DC7">
            <w:pPr>
              <w:numPr>
                <w:ilvl w:val="0"/>
                <w:numId w:val="41"/>
              </w:numPr>
              <w:spacing w:after="0" w:line="276" w:lineRule="auto"/>
              <w:jc w:val="both"/>
              <w:rPr>
                <w:rFonts w:ascii="Calibri" w:hAnsi="Calibri"/>
              </w:rPr>
            </w:pPr>
            <w:r w:rsidRPr="00336890">
              <w:rPr>
                <w:rFonts w:ascii="Calibri" w:hAnsi="Calibri"/>
              </w:rPr>
              <w:t>Recaudar los tributos que deben pagar los arrendatarios, según  la tarifa de arbitrios municipales vigente y de acuerdo a la actividad comercial realizada en el mercado, previa recepción de comprobantes de liquidación correspondientes  remitiendo diariamente la recaudación a la tesorería y adjuntando el</w:t>
            </w:r>
            <w:r>
              <w:rPr>
                <w:rFonts w:ascii="Calibri" w:hAnsi="Calibri"/>
              </w:rPr>
              <w:t xml:space="preserve"> informe respectivo al tesorero</w:t>
            </w:r>
            <w:r w:rsidRPr="00336890">
              <w:rPr>
                <w:rFonts w:ascii="Calibri" w:hAnsi="Calibri"/>
              </w:rPr>
              <w:t xml:space="preserve"> municipal.</w:t>
            </w:r>
          </w:p>
        </w:tc>
      </w:tr>
    </w:tbl>
    <w:p w:rsidR="00944DC7" w:rsidRPr="006F129D" w:rsidRDefault="00944DC7" w:rsidP="00944DC7">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C4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Miguel Edmundo Hernández.</w:t>
      </w:r>
    </w:p>
    <w:p w:rsidR="00944DC7" w:rsidRDefault="00944DC7" w:rsidP="00944DC7">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44DC7" w:rsidRPr="00146304" w:rsidRDefault="00944DC7" w:rsidP="00944DC7">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p w:rsidR="00592A23" w:rsidRPr="00592A23" w:rsidRDefault="00592A23" w:rsidP="00035350">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592A23" w:rsidP="00592A23">
      <w:pPr>
        <w:pStyle w:val="Prrafodelista"/>
        <w:numPr>
          <w:ilvl w:val="0"/>
          <w:numId w:val="12"/>
        </w:numPr>
        <w:jc w:val="center"/>
        <w:rPr>
          <w:b/>
          <w:color w:val="F7CAAC" w:themeColor="accent2" w:themeTint="66"/>
          <w:sz w:val="72"/>
          <w14:textOutline w14:w="11112" w14:cap="flat" w14:cmpd="sng" w14:algn="ctr">
            <w14:solidFill>
              <w14:schemeClr w14:val="accent2"/>
            </w14:solidFill>
            <w14:prstDash w14:val="solid"/>
            <w14:round/>
          </w14:textOutline>
        </w:rPr>
      </w:pPr>
      <w:r w:rsidRPr="00592A23">
        <w:rPr>
          <w:b/>
          <w:color w:val="F7CAAC" w:themeColor="accent2" w:themeTint="66"/>
          <w:sz w:val="72"/>
          <w14:textOutline w14:w="11112" w14:cap="flat" w14:cmpd="sng" w14:algn="ctr">
            <w14:solidFill>
              <w14:schemeClr w14:val="accent2"/>
            </w14:solidFill>
            <w14:prstDash w14:val="solid"/>
            <w14:round/>
          </w14:textOutline>
        </w:rPr>
        <w:lastRenderedPageBreak/>
        <w:t>MANTENIMIENTO DE VÍAS</w:t>
      </w: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23"/>
      </w:tblGrid>
      <w:tr w:rsidR="00035350" w:rsidRPr="00FF6B71" w:rsidTr="00862C05">
        <w:trPr>
          <w:cantSplit/>
        </w:trPr>
        <w:tc>
          <w:tcPr>
            <w:tcW w:w="1596" w:type="pct"/>
            <w:shd w:val="pct10" w:color="auto" w:fill="auto"/>
          </w:tcPr>
          <w:p w:rsidR="00035350" w:rsidRPr="00FF6B71" w:rsidRDefault="00035350" w:rsidP="00862C05">
            <w:pPr>
              <w:pStyle w:val="Encabezado"/>
              <w:spacing w:line="276" w:lineRule="auto"/>
              <w:jc w:val="both"/>
              <w:rPr>
                <w:rFonts w:ascii="Calibri" w:hAnsi="Calibri"/>
                <w:b/>
                <w:sz w:val="24"/>
                <w:szCs w:val="24"/>
              </w:rPr>
            </w:pPr>
            <w:r w:rsidRPr="00FF6B71">
              <w:rPr>
                <w:rFonts w:ascii="Calibri" w:hAnsi="Calibri"/>
                <w:b/>
                <w:sz w:val="24"/>
                <w:szCs w:val="24"/>
              </w:rPr>
              <w:t xml:space="preserve">Objetivo   </w:t>
            </w:r>
          </w:p>
          <w:p w:rsidR="00035350" w:rsidRPr="00FF6B71" w:rsidRDefault="00035350" w:rsidP="00862C05">
            <w:pPr>
              <w:pStyle w:val="Encabezado"/>
              <w:spacing w:line="276" w:lineRule="auto"/>
              <w:jc w:val="both"/>
              <w:rPr>
                <w:rFonts w:ascii="Calibri" w:hAnsi="Calibri"/>
                <w:b/>
                <w:sz w:val="24"/>
                <w:szCs w:val="24"/>
              </w:rPr>
            </w:pPr>
          </w:p>
        </w:tc>
        <w:tc>
          <w:tcPr>
            <w:tcW w:w="3404" w:type="pct"/>
          </w:tcPr>
          <w:p w:rsidR="00035350" w:rsidRPr="00FF6B71" w:rsidRDefault="00035350" w:rsidP="00862C05">
            <w:pPr>
              <w:pStyle w:val="Encabezado"/>
              <w:spacing w:line="276" w:lineRule="auto"/>
              <w:jc w:val="both"/>
              <w:rPr>
                <w:rFonts w:ascii="Calibri" w:hAnsi="Calibri"/>
                <w:sz w:val="24"/>
                <w:szCs w:val="24"/>
              </w:rPr>
            </w:pPr>
            <w:r w:rsidRPr="00FF6B71">
              <w:rPr>
                <w:rFonts w:ascii="Calibri" w:hAnsi="Calibri" w:cs="Arial"/>
                <w:sz w:val="24"/>
                <w:szCs w:val="24"/>
              </w:rPr>
              <w:t xml:space="preserve"> </w:t>
            </w:r>
            <w:r w:rsidRPr="00FF6B71">
              <w:rPr>
                <w:rFonts w:ascii="Calibri" w:hAnsi="Calibri" w:cs="Tahoma"/>
                <w:sz w:val="24"/>
                <w:szCs w:val="24"/>
              </w:rPr>
              <w:t>Mantener una infraestructura vial interna apropiada que contribuya al desarrollo local en  el Municipio</w:t>
            </w:r>
            <w:r>
              <w:rPr>
                <w:rFonts w:ascii="Calibri" w:hAnsi="Calibri" w:cs="Tahoma"/>
                <w:sz w:val="24"/>
                <w:szCs w:val="24"/>
              </w:rPr>
              <w:t>.</w:t>
            </w:r>
          </w:p>
        </w:tc>
      </w:tr>
      <w:tr w:rsidR="00035350" w:rsidRPr="00FF6B71" w:rsidTr="00862C05">
        <w:trPr>
          <w:cantSplit/>
        </w:trPr>
        <w:tc>
          <w:tcPr>
            <w:tcW w:w="1596" w:type="pct"/>
            <w:shd w:val="pct10" w:color="auto" w:fill="auto"/>
          </w:tcPr>
          <w:p w:rsidR="00035350" w:rsidRPr="00FF6B71" w:rsidRDefault="00035350" w:rsidP="00862C05">
            <w:pPr>
              <w:pStyle w:val="Encabezado"/>
              <w:spacing w:line="276" w:lineRule="auto"/>
              <w:jc w:val="both"/>
              <w:rPr>
                <w:rFonts w:ascii="Calibri" w:hAnsi="Calibri"/>
                <w:b/>
                <w:sz w:val="24"/>
                <w:szCs w:val="24"/>
              </w:rPr>
            </w:pPr>
            <w:r w:rsidRPr="00FF6B71">
              <w:rPr>
                <w:rFonts w:ascii="Calibri" w:hAnsi="Calibri"/>
                <w:b/>
                <w:sz w:val="24"/>
                <w:szCs w:val="24"/>
              </w:rPr>
              <w:t>Descripción general</w:t>
            </w:r>
          </w:p>
        </w:tc>
        <w:tc>
          <w:tcPr>
            <w:tcW w:w="3404" w:type="pct"/>
          </w:tcPr>
          <w:p w:rsidR="00035350" w:rsidRPr="00FF6B71" w:rsidRDefault="00035350" w:rsidP="00862C05">
            <w:pPr>
              <w:pStyle w:val="Prrafodelista"/>
              <w:spacing w:after="0" w:line="276" w:lineRule="auto"/>
              <w:ind w:left="0"/>
              <w:jc w:val="both"/>
              <w:rPr>
                <w:rFonts w:ascii="Calibri" w:hAnsi="Calibri" w:cs="Arial"/>
                <w:sz w:val="24"/>
                <w:szCs w:val="24"/>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 xml:space="preserve">unicipio. </w:t>
            </w:r>
          </w:p>
        </w:tc>
      </w:tr>
    </w:tbl>
    <w:p w:rsidR="00035350" w:rsidRPr="006F129D" w:rsidRDefault="00035350" w:rsidP="00035350">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11B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Luis Alcides </w:t>
      </w:r>
      <w:r w:rsidR="0050584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Alvarado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35350" w:rsidRDefault="00035350" w:rsidP="00035350">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035350" w:rsidRPr="00146304" w:rsidRDefault="00035350" w:rsidP="00035350">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p w:rsidR="00592A23" w:rsidRPr="00592A23" w:rsidRDefault="00592A23" w:rsidP="00623702">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592A23" w:rsidP="00592A23">
      <w:pPr>
        <w:pStyle w:val="Prrafodelista"/>
        <w:numPr>
          <w:ilvl w:val="0"/>
          <w:numId w:val="12"/>
        </w:numPr>
        <w:jc w:val="center"/>
        <w:rPr>
          <w:b/>
          <w:color w:val="F7CAAC" w:themeColor="accent2" w:themeTint="66"/>
          <w:sz w:val="72"/>
          <w14:textOutline w14:w="11112" w14:cap="flat" w14:cmpd="sng" w14:algn="ctr">
            <w14:solidFill>
              <w14:schemeClr w14:val="accent2"/>
            </w14:solidFill>
            <w14:prstDash w14:val="solid"/>
            <w14:round/>
          </w14:textOutline>
        </w:rPr>
      </w:pPr>
      <w:r w:rsidRPr="00592A23">
        <w:rPr>
          <w:b/>
          <w:color w:val="F7CAAC" w:themeColor="accent2" w:themeTint="66"/>
          <w:sz w:val="72"/>
          <w14:textOutline w14:w="11112" w14:cap="flat" w14:cmpd="sng" w14:algn="ctr">
            <w14:solidFill>
              <w14:schemeClr w14:val="accent2"/>
            </w14:solidFill>
            <w14:prstDash w14:val="solid"/>
            <w14:round/>
          </w14:textOutline>
        </w:rPr>
        <w:lastRenderedPageBreak/>
        <w:t>TIANGUE</w:t>
      </w: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23"/>
      </w:tblGrid>
      <w:tr w:rsidR="00623702" w:rsidRPr="00FF6B71" w:rsidTr="00862C05">
        <w:trPr>
          <w:cantSplit/>
        </w:trPr>
        <w:tc>
          <w:tcPr>
            <w:tcW w:w="1596" w:type="pct"/>
            <w:shd w:val="pct10" w:color="auto" w:fill="auto"/>
          </w:tcPr>
          <w:p w:rsidR="00623702" w:rsidRPr="00FF6B71" w:rsidRDefault="00623702" w:rsidP="00862C05">
            <w:pPr>
              <w:pStyle w:val="Encabezado"/>
              <w:spacing w:line="276" w:lineRule="auto"/>
              <w:jc w:val="both"/>
              <w:rPr>
                <w:rFonts w:ascii="Calibri" w:hAnsi="Calibri"/>
                <w:b/>
                <w:sz w:val="24"/>
                <w:szCs w:val="24"/>
              </w:rPr>
            </w:pPr>
            <w:r w:rsidRPr="00FF6B71">
              <w:rPr>
                <w:rFonts w:ascii="Calibri" w:hAnsi="Calibri"/>
                <w:b/>
                <w:sz w:val="24"/>
                <w:szCs w:val="24"/>
              </w:rPr>
              <w:t>Descripción general</w:t>
            </w:r>
          </w:p>
        </w:tc>
        <w:tc>
          <w:tcPr>
            <w:tcW w:w="3404" w:type="pct"/>
          </w:tcPr>
          <w:p w:rsidR="00623702" w:rsidRPr="00FF6B71" w:rsidRDefault="00623702" w:rsidP="00862C05">
            <w:pPr>
              <w:pStyle w:val="Prrafodelista"/>
              <w:spacing w:after="0" w:line="276" w:lineRule="auto"/>
              <w:ind w:left="0"/>
              <w:jc w:val="both"/>
              <w:rPr>
                <w:rFonts w:ascii="Calibri" w:hAnsi="Calibri" w:cs="Arial"/>
                <w:sz w:val="24"/>
                <w:szCs w:val="24"/>
              </w:rPr>
            </w:pPr>
            <w:r w:rsidRPr="00E85008">
              <w:rPr>
                <w:rFonts w:cs="Tahoma"/>
                <w:szCs w:val="24"/>
                <w:lang w:val="es-ES"/>
              </w:rPr>
              <w:t>Controla la compra venta de ganado a través de la extensión de cartas de venta, y establece el estado de salud y condiciones para el sacrificio de ganado</w:t>
            </w:r>
            <w:r>
              <w:rPr>
                <w:rFonts w:cs="Tahoma"/>
                <w:szCs w:val="24"/>
                <w:lang w:val="es-ES"/>
              </w:rPr>
              <w:t>.</w:t>
            </w:r>
          </w:p>
        </w:tc>
      </w:tr>
      <w:tr w:rsidR="00623702" w:rsidRPr="00FF6B71" w:rsidTr="00862C05">
        <w:trPr>
          <w:cantSplit/>
        </w:trPr>
        <w:tc>
          <w:tcPr>
            <w:tcW w:w="5000" w:type="pct"/>
            <w:gridSpan w:val="2"/>
            <w:shd w:val="pct10" w:color="auto" w:fill="auto"/>
          </w:tcPr>
          <w:p w:rsidR="00623702" w:rsidRPr="00FF6B71" w:rsidRDefault="00623702" w:rsidP="00862C05">
            <w:pPr>
              <w:pStyle w:val="Prrafodelista"/>
              <w:spacing w:after="0" w:line="276" w:lineRule="auto"/>
              <w:ind w:left="0"/>
              <w:jc w:val="center"/>
              <w:rPr>
                <w:rFonts w:ascii="Calibri" w:hAnsi="Calibri" w:cs="Tahoma"/>
                <w:b/>
                <w:sz w:val="24"/>
                <w:szCs w:val="24"/>
              </w:rPr>
            </w:pPr>
            <w:r w:rsidRPr="00FF6B71">
              <w:rPr>
                <w:rFonts w:ascii="Calibri" w:hAnsi="Calibri" w:cs="Tahoma"/>
                <w:b/>
                <w:sz w:val="24"/>
                <w:szCs w:val="24"/>
              </w:rPr>
              <w:t>FUNCIONES</w:t>
            </w:r>
          </w:p>
        </w:tc>
      </w:tr>
      <w:tr w:rsidR="00623702" w:rsidRPr="00FF6B71" w:rsidTr="00862C05">
        <w:trPr>
          <w:cantSplit/>
        </w:trPr>
        <w:tc>
          <w:tcPr>
            <w:tcW w:w="5000" w:type="pct"/>
            <w:gridSpan w:val="2"/>
            <w:shd w:val="clear" w:color="auto" w:fill="auto"/>
          </w:tcPr>
          <w:p w:rsidR="00623702" w:rsidRPr="00E85008" w:rsidRDefault="00623702" w:rsidP="00623702">
            <w:pPr>
              <w:numPr>
                <w:ilvl w:val="0"/>
                <w:numId w:val="26"/>
              </w:numPr>
              <w:tabs>
                <w:tab w:val="clear" w:pos="720"/>
              </w:tabs>
              <w:spacing w:after="0" w:line="340" w:lineRule="exact"/>
              <w:ind w:left="360"/>
              <w:jc w:val="both"/>
              <w:rPr>
                <w:rFonts w:cs="Tahoma"/>
              </w:rPr>
            </w:pPr>
            <w:r w:rsidRPr="00E85008">
              <w:rPr>
                <w:rFonts w:cs="Tahoma"/>
              </w:rPr>
              <w:t>Velar que se cumpla la normativa legal establecida en la comercialización y destace de ganado.</w:t>
            </w:r>
          </w:p>
          <w:p w:rsidR="00623702" w:rsidRPr="00E85008" w:rsidRDefault="00623702" w:rsidP="00623702">
            <w:pPr>
              <w:numPr>
                <w:ilvl w:val="0"/>
                <w:numId w:val="26"/>
              </w:numPr>
              <w:tabs>
                <w:tab w:val="clear" w:pos="720"/>
              </w:tabs>
              <w:spacing w:after="0" w:line="340" w:lineRule="exact"/>
              <w:ind w:left="360"/>
              <w:jc w:val="both"/>
              <w:rPr>
                <w:rFonts w:cs="Tahoma"/>
              </w:rPr>
            </w:pPr>
            <w:r w:rsidRPr="00E85008">
              <w:rPr>
                <w:rFonts w:cs="Tahoma"/>
              </w:rPr>
              <w:t>Coordinar con el Ministerio de Salud Pública y Agricultura y Ganadería el control relativo a la sanidad de los animales que se sacrifican.</w:t>
            </w:r>
          </w:p>
          <w:p w:rsidR="00623702" w:rsidRPr="00E85008" w:rsidRDefault="00623702" w:rsidP="00623702">
            <w:pPr>
              <w:numPr>
                <w:ilvl w:val="0"/>
                <w:numId w:val="26"/>
              </w:numPr>
              <w:tabs>
                <w:tab w:val="clear" w:pos="720"/>
              </w:tabs>
              <w:spacing w:after="0" w:line="340" w:lineRule="exact"/>
              <w:ind w:left="360"/>
              <w:jc w:val="both"/>
              <w:rPr>
                <w:rFonts w:cs="Tahoma"/>
              </w:rPr>
            </w:pPr>
            <w:r w:rsidRPr="00E85008">
              <w:rPr>
                <w:rFonts w:cs="Tahoma"/>
              </w:rPr>
              <w:t>Controlar las transferencias y reposiciones de matrículas de fierros para herrar ganado.</w:t>
            </w:r>
          </w:p>
          <w:p w:rsidR="00623702" w:rsidRPr="00FF6B71" w:rsidRDefault="00623702" w:rsidP="00623702">
            <w:pPr>
              <w:numPr>
                <w:ilvl w:val="0"/>
                <w:numId w:val="26"/>
              </w:numPr>
              <w:tabs>
                <w:tab w:val="clear" w:pos="720"/>
              </w:tabs>
              <w:spacing w:after="0" w:line="340" w:lineRule="exact"/>
              <w:ind w:left="360"/>
              <w:jc w:val="both"/>
              <w:rPr>
                <w:rFonts w:ascii="Calibri" w:hAnsi="Calibri" w:cs="Tahoma"/>
              </w:rPr>
            </w:pPr>
            <w:r>
              <w:rPr>
                <w:rFonts w:cs="Tahoma"/>
              </w:rPr>
              <w:t>Realizar cualquier otra función que le sea asignada.</w:t>
            </w:r>
          </w:p>
        </w:tc>
      </w:tr>
    </w:tbl>
    <w:p w:rsidR="00862C05" w:rsidRPr="006F129D" w:rsidRDefault="00862C05" w:rsidP="00862C05">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4C4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Miguel Edmundo Hernández.</w:t>
      </w:r>
    </w:p>
    <w:p w:rsidR="00862C05" w:rsidRDefault="00862C05" w:rsidP="00862C05">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862C05" w:rsidRPr="00146304" w:rsidRDefault="00862C05" w:rsidP="00862C05">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p w:rsidR="00592A23" w:rsidRDefault="00592A23" w:rsidP="00592A23">
      <w:pPr>
        <w:jc w:val="center"/>
        <w:rPr>
          <w:b/>
          <w:color w:val="F7CAAC" w:themeColor="accent2" w:themeTint="66"/>
          <w:sz w:val="72"/>
          <w14:textOutline w14:w="11112" w14:cap="flat" w14:cmpd="sng" w14:algn="ctr">
            <w14:solidFill>
              <w14:schemeClr w14:val="accent2"/>
            </w14:solidFill>
            <w14:prstDash w14:val="solid"/>
            <w14:round/>
          </w14:textOutline>
        </w:rPr>
      </w:pPr>
    </w:p>
    <w:p w:rsidR="00846DF1" w:rsidRPr="00592A23" w:rsidRDefault="00846DF1" w:rsidP="00505848">
      <w:pPr>
        <w:rPr>
          <w:b/>
          <w:color w:val="F7CAAC" w:themeColor="accent2" w:themeTint="66"/>
          <w:sz w:val="72"/>
          <w14:textOutline w14:w="11112" w14:cap="flat" w14:cmpd="sng" w14:algn="ctr">
            <w14:solidFill>
              <w14:schemeClr w14:val="accent2"/>
            </w14:solidFill>
            <w14:prstDash w14:val="solid"/>
            <w14:round/>
          </w14:textOutline>
        </w:rPr>
      </w:pPr>
    </w:p>
    <w:p w:rsidR="00287665" w:rsidRDefault="00592A23" w:rsidP="00592A23">
      <w:pPr>
        <w:pStyle w:val="Prrafodelista"/>
        <w:numPr>
          <w:ilvl w:val="0"/>
          <w:numId w:val="12"/>
        </w:numPr>
        <w:jc w:val="center"/>
        <w:rPr>
          <w:b/>
          <w:color w:val="F7CAAC" w:themeColor="accent2" w:themeTint="66"/>
          <w:sz w:val="72"/>
          <w14:textOutline w14:w="11112" w14:cap="flat" w14:cmpd="sng" w14:algn="ctr">
            <w14:solidFill>
              <w14:schemeClr w14:val="accent2"/>
            </w14:solidFill>
            <w14:prstDash w14:val="solid"/>
            <w14:round/>
          </w14:textOutline>
        </w:rPr>
      </w:pPr>
      <w:r w:rsidRPr="00592A23">
        <w:rPr>
          <w:b/>
          <w:color w:val="F7CAAC" w:themeColor="accent2" w:themeTint="66"/>
          <w:sz w:val="72"/>
          <w14:textOutline w14:w="11112" w14:cap="flat" w14:cmpd="sng" w14:algn="ctr">
            <w14:solidFill>
              <w14:schemeClr w14:val="accent2"/>
            </w14:solidFill>
            <w14:prstDash w14:val="solid"/>
            <w14:round/>
          </w14:textOutline>
        </w:rPr>
        <w:t>CANCHAS DEPORTIVAS</w:t>
      </w:r>
    </w:p>
    <w:p w:rsidR="00846DF1" w:rsidRDefault="00846DF1" w:rsidP="00846DF1">
      <w:pPr>
        <w:jc w:val="center"/>
        <w:rPr>
          <w:b/>
          <w:color w:val="F7CAAC" w:themeColor="accent2" w:themeTint="66"/>
          <w:sz w:val="72"/>
          <w14:textOutline w14:w="11112" w14:cap="flat" w14:cmpd="sng" w14:algn="ctr">
            <w14:solidFill>
              <w14:schemeClr w14:val="accent2"/>
            </w14:solidFill>
            <w14:prstDash w14:val="solid"/>
            <w14:round/>
          </w14:textOutline>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23"/>
      </w:tblGrid>
      <w:tr w:rsidR="00623702" w:rsidRPr="00336890" w:rsidTr="00862C05">
        <w:trPr>
          <w:cantSplit/>
        </w:trPr>
        <w:tc>
          <w:tcPr>
            <w:tcW w:w="1596" w:type="pct"/>
            <w:shd w:val="pct10" w:color="auto" w:fill="auto"/>
          </w:tcPr>
          <w:p w:rsidR="00623702" w:rsidRPr="00336890" w:rsidRDefault="00623702" w:rsidP="00862C05">
            <w:pPr>
              <w:pStyle w:val="Encabezado"/>
              <w:spacing w:line="276" w:lineRule="auto"/>
              <w:jc w:val="both"/>
              <w:rPr>
                <w:rFonts w:ascii="Calibri" w:hAnsi="Calibri"/>
                <w:b/>
              </w:rPr>
            </w:pPr>
            <w:r w:rsidRPr="00336890">
              <w:rPr>
                <w:rFonts w:ascii="Calibri" w:hAnsi="Calibri"/>
                <w:b/>
              </w:rPr>
              <w:t>Descripción General</w:t>
            </w:r>
          </w:p>
        </w:tc>
        <w:tc>
          <w:tcPr>
            <w:tcW w:w="3404" w:type="pct"/>
            <w:shd w:val="clear" w:color="auto" w:fill="FFFFFF"/>
          </w:tcPr>
          <w:p w:rsidR="00623702" w:rsidRPr="00C8382F" w:rsidRDefault="00623702" w:rsidP="00862C05">
            <w:pPr>
              <w:autoSpaceDE w:val="0"/>
              <w:autoSpaceDN w:val="0"/>
              <w:adjustRightInd w:val="0"/>
              <w:jc w:val="both"/>
              <w:rPr>
                <w:rFonts w:ascii="Arial Narrow" w:hAnsi="Arial Narrow" w:cs="Calibri"/>
                <w:lang w:eastAsia="es-SV"/>
              </w:rPr>
            </w:pPr>
            <w:r w:rsidRPr="00C8382F">
              <w:rPr>
                <w:rFonts w:ascii="Calibri" w:hAnsi="Calibri"/>
              </w:rPr>
              <w:t xml:space="preserve"> </w:t>
            </w:r>
            <w:r w:rsidRPr="00C8382F">
              <w:rPr>
                <w:rFonts w:ascii="Arial Narrow" w:hAnsi="Arial Narrow" w:cs="Calibri"/>
                <w:lang w:eastAsia="es-SV"/>
              </w:rPr>
              <w:t>Promover la práctica saludable y competitiva del deporte en el municipio</w:t>
            </w:r>
          </w:p>
          <w:p w:rsidR="00623702" w:rsidRPr="00336890" w:rsidRDefault="00623702" w:rsidP="00862C05">
            <w:pPr>
              <w:spacing w:line="276" w:lineRule="auto"/>
              <w:jc w:val="both"/>
              <w:rPr>
                <w:rFonts w:ascii="Calibri" w:hAnsi="Calibri"/>
              </w:rPr>
            </w:pPr>
          </w:p>
        </w:tc>
      </w:tr>
      <w:tr w:rsidR="00623702" w:rsidRPr="00336890" w:rsidTr="00862C05">
        <w:trPr>
          <w:cantSplit/>
        </w:trPr>
        <w:tc>
          <w:tcPr>
            <w:tcW w:w="5000" w:type="pct"/>
            <w:gridSpan w:val="2"/>
            <w:shd w:val="pct10" w:color="auto" w:fill="auto"/>
          </w:tcPr>
          <w:p w:rsidR="00623702" w:rsidRPr="00336890" w:rsidRDefault="00623702" w:rsidP="00862C05">
            <w:pPr>
              <w:spacing w:line="276" w:lineRule="auto"/>
              <w:jc w:val="center"/>
              <w:rPr>
                <w:rFonts w:ascii="Calibri" w:hAnsi="Calibri"/>
                <w:b/>
              </w:rPr>
            </w:pPr>
            <w:r w:rsidRPr="00336890">
              <w:rPr>
                <w:rFonts w:ascii="Calibri" w:hAnsi="Calibri"/>
                <w:b/>
              </w:rPr>
              <w:t>FUNCIONES</w:t>
            </w:r>
          </w:p>
        </w:tc>
      </w:tr>
      <w:tr w:rsidR="00623702" w:rsidRPr="00336890" w:rsidTr="00862C05">
        <w:tc>
          <w:tcPr>
            <w:tcW w:w="5000" w:type="pct"/>
            <w:gridSpan w:val="2"/>
            <w:shd w:val="clear" w:color="auto" w:fill="auto"/>
          </w:tcPr>
          <w:p w:rsidR="00623702" w:rsidRPr="00E85008" w:rsidRDefault="00623702" w:rsidP="00623702">
            <w:pPr>
              <w:numPr>
                <w:ilvl w:val="0"/>
                <w:numId w:val="41"/>
              </w:numPr>
              <w:spacing w:after="0" w:line="340" w:lineRule="exact"/>
              <w:rPr>
                <w:rFonts w:cs="Tahoma"/>
              </w:rPr>
            </w:pPr>
            <w:r w:rsidRPr="00E85008">
              <w:rPr>
                <w:rFonts w:cs="Tahoma"/>
              </w:rPr>
              <w:t>Velar por el mantenimiento de las instalaciones.</w:t>
            </w:r>
          </w:p>
          <w:p w:rsidR="00623702" w:rsidRPr="00E85008" w:rsidRDefault="00623702" w:rsidP="00623702">
            <w:pPr>
              <w:numPr>
                <w:ilvl w:val="0"/>
                <w:numId w:val="41"/>
              </w:numPr>
              <w:spacing w:after="0" w:line="340" w:lineRule="exact"/>
              <w:rPr>
                <w:rFonts w:cs="Tahoma"/>
              </w:rPr>
            </w:pPr>
            <w:r w:rsidRPr="00E85008">
              <w:rPr>
                <w:rFonts w:cs="Tahoma"/>
              </w:rPr>
              <w:t>Velar por el cumplimiento de compromisos en el uso de las instalaciones</w:t>
            </w:r>
            <w:r>
              <w:rPr>
                <w:rFonts w:cs="Tahoma"/>
              </w:rPr>
              <w:t>.</w:t>
            </w:r>
          </w:p>
          <w:p w:rsidR="00623702" w:rsidRPr="00E85008" w:rsidRDefault="00623702" w:rsidP="00623702">
            <w:pPr>
              <w:numPr>
                <w:ilvl w:val="0"/>
                <w:numId w:val="41"/>
              </w:numPr>
              <w:spacing w:after="0" w:line="340" w:lineRule="exact"/>
              <w:rPr>
                <w:rFonts w:cs="Tahoma"/>
              </w:rPr>
            </w:pPr>
            <w:r w:rsidRPr="00E85008">
              <w:rPr>
                <w:rFonts w:cs="Tahoma"/>
              </w:rPr>
              <w:t xml:space="preserve">Coordinar la realización de las actividades que se desarrollan en las instalaciones. </w:t>
            </w:r>
          </w:p>
          <w:p w:rsidR="00623702" w:rsidRPr="00336890" w:rsidRDefault="00623702" w:rsidP="00623702">
            <w:pPr>
              <w:numPr>
                <w:ilvl w:val="0"/>
                <w:numId w:val="41"/>
              </w:numPr>
              <w:spacing w:after="0" w:line="276" w:lineRule="auto"/>
              <w:jc w:val="both"/>
              <w:rPr>
                <w:rFonts w:ascii="Calibri" w:hAnsi="Calibri"/>
              </w:rPr>
            </w:pPr>
            <w:r w:rsidRPr="00E85008">
              <w:rPr>
                <w:rFonts w:cs="Tahoma"/>
              </w:rPr>
              <w:t>Promover prácticas deportivas.</w:t>
            </w:r>
          </w:p>
        </w:tc>
      </w:tr>
    </w:tbl>
    <w:p w:rsidR="005069CF" w:rsidRPr="006F129D" w:rsidRDefault="005069CF" w:rsidP="00862C05">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00862C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69C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 DE JESUS ARIAS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2C05" w:rsidRPr="00862C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 DE JESUS SANCHEZ C.</w:t>
      </w:r>
    </w:p>
    <w:p w:rsidR="005069CF" w:rsidRDefault="005069CF" w:rsidP="005069CF">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5069CF" w:rsidRPr="00146304" w:rsidRDefault="005069CF" w:rsidP="005069CF">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846DF1" w:rsidRPr="00846DF1" w:rsidRDefault="00846DF1" w:rsidP="00862C05">
      <w:pPr>
        <w:rPr>
          <w:b/>
          <w:color w:val="F7CAAC" w:themeColor="accent2" w:themeTint="66"/>
          <w:sz w:val="72"/>
          <w14:textOutline w14:w="11112" w14:cap="flat" w14:cmpd="sng" w14:algn="ctr">
            <w14:solidFill>
              <w14:schemeClr w14:val="accent2"/>
            </w14:solidFill>
            <w14:prstDash w14:val="solid"/>
            <w14:round/>
          </w14:textOutline>
        </w:rPr>
      </w:pPr>
    </w:p>
    <w:p w:rsidR="00636C80" w:rsidRPr="00592A23" w:rsidRDefault="00592A23" w:rsidP="00592A23">
      <w:pPr>
        <w:pStyle w:val="Prrafodelista"/>
        <w:numPr>
          <w:ilvl w:val="0"/>
          <w:numId w:val="12"/>
        </w:numPr>
        <w:jc w:val="center"/>
        <w:rPr>
          <w:b/>
          <w:color w:val="F7CAAC" w:themeColor="accent2" w:themeTint="66"/>
          <w:sz w:val="72"/>
          <w14:textOutline w14:w="11112" w14:cap="flat" w14:cmpd="sng" w14:algn="ctr">
            <w14:solidFill>
              <w14:schemeClr w14:val="accent2"/>
            </w14:solidFill>
            <w14:prstDash w14:val="solid"/>
            <w14:round/>
          </w14:textOutline>
        </w:rPr>
      </w:pPr>
      <w:r w:rsidRPr="00592A23">
        <w:rPr>
          <w:b/>
          <w:color w:val="F7CAAC" w:themeColor="accent2" w:themeTint="66"/>
          <w:sz w:val="72"/>
          <w14:textOutline w14:w="11112" w14:cap="flat" w14:cmpd="sng" w14:algn="ctr">
            <w14:solidFill>
              <w14:schemeClr w14:val="accent2"/>
            </w14:solidFill>
            <w14:prstDash w14:val="solid"/>
            <w14:round/>
          </w14:textOutline>
        </w:rPr>
        <w:lastRenderedPageBreak/>
        <w:t>PARQUES Y ZONAS VERDES</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78"/>
        <w:gridCol w:w="8718"/>
      </w:tblGrid>
      <w:tr w:rsidR="00862C05" w:rsidRPr="0057206D" w:rsidTr="00862C05">
        <w:trPr>
          <w:cantSplit/>
        </w:trPr>
        <w:tc>
          <w:tcPr>
            <w:tcW w:w="1646" w:type="pct"/>
            <w:tcBorders>
              <w:top w:val="single" w:sz="4" w:space="0" w:color="auto"/>
              <w:left w:val="single" w:sz="4" w:space="0" w:color="auto"/>
              <w:bottom w:val="single" w:sz="4" w:space="0" w:color="auto"/>
              <w:right w:val="single" w:sz="4" w:space="0" w:color="auto"/>
            </w:tcBorders>
            <w:shd w:val="pct10" w:color="auto" w:fill="auto"/>
          </w:tcPr>
          <w:p w:rsidR="00862C05" w:rsidRPr="0057206D" w:rsidRDefault="00862C05" w:rsidP="00862C05">
            <w:pPr>
              <w:pStyle w:val="Encabezado"/>
              <w:spacing w:line="276" w:lineRule="auto"/>
              <w:jc w:val="both"/>
              <w:rPr>
                <w:rFonts w:ascii="Calibri" w:hAnsi="Calibri"/>
                <w:b/>
                <w:sz w:val="24"/>
                <w:szCs w:val="24"/>
              </w:rPr>
            </w:pPr>
            <w:r w:rsidRPr="0057206D">
              <w:rPr>
                <w:rFonts w:ascii="Calibri" w:hAnsi="Calibri"/>
                <w:b/>
                <w:sz w:val="24"/>
                <w:szCs w:val="24"/>
              </w:rPr>
              <w:t>Descripción General</w:t>
            </w:r>
          </w:p>
        </w:tc>
        <w:tc>
          <w:tcPr>
            <w:tcW w:w="3354" w:type="pct"/>
            <w:tcBorders>
              <w:top w:val="single" w:sz="4" w:space="0" w:color="auto"/>
              <w:left w:val="single" w:sz="4" w:space="0" w:color="auto"/>
              <w:bottom w:val="single" w:sz="4" w:space="0" w:color="auto"/>
              <w:right w:val="single" w:sz="4" w:space="0" w:color="auto"/>
            </w:tcBorders>
            <w:shd w:val="clear" w:color="auto" w:fill="FFFFFF"/>
          </w:tcPr>
          <w:p w:rsidR="00862C05" w:rsidRPr="0057206D" w:rsidRDefault="00862C05" w:rsidP="00862C05">
            <w:pPr>
              <w:spacing w:before="120" w:after="40" w:line="276" w:lineRule="auto"/>
              <w:ind w:left="113" w:right="113"/>
              <w:jc w:val="both"/>
              <w:rPr>
                <w:rFonts w:ascii="Calibri" w:hAnsi="Calibri"/>
              </w:rPr>
            </w:pPr>
            <w:r w:rsidRPr="0057206D">
              <w:rPr>
                <w:rFonts w:ascii="Calibri" w:hAnsi="Calibri" w:cs="Tahoma"/>
                <w:spacing w:val="-6"/>
              </w:rPr>
              <w:t>Coordina actividades para mantener en condiciones adecuadas las instalaciones de los espacios de recreación. Además ofrece servicios sanitarios públicos para la población y visitantes de la ciudad que lo requieran.</w:t>
            </w:r>
          </w:p>
        </w:tc>
      </w:tr>
      <w:tr w:rsidR="00862C05" w:rsidRPr="00336890" w:rsidTr="00862C0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62C05" w:rsidRPr="00336890" w:rsidRDefault="00862C05" w:rsidP="00862C05">
            <w:pPr>
              <w:spacing w:before="120" w:after="40" w:line="276" w:lineRule="auto"/>
              <w:ind w:left="113" w:right="113"/>
              <w:jc w:val="center"/>
              <w:rPr>
                <w:rFonts w:ascii="Calibri" w:hAnsi="Calibri" w:cs="Tahoma"/>
                <w:b/>
                <w:spacing w:val="-6"/>
              </w:rPr>
            </w:pPr>
            <w:r>
              <w:rPr>
                <w:rFonts w:ascii="Calibri" w:hAnsi="Calibri" w:cs="Tahoma"/>
                <w:b/>
                <w:spacing w:val="-6"/>
              </w:rPr>
              <w:t>FUNCIONES</w:t>
            </w:r>
          </w:p>
        </w:tc>
      </w:tr>
      <w:tr w:rsidR="00862C05" w:rsidRPr="0057206D" w:rsidTr="00862C0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62C05" w:rsidRDefault="00862C05" w:rsidP="00862C05">
            <w:pPr>
              <w:pStyle w:val="Prrafodelista"/>
              <w:numPr>
                <w:ilvl w:val="0"/>
                <w:numId w:val="42"/>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862C05" w:rsidRPr="0057206D" w:rsidRDefault="00862C05" w:rsidP="00862C05">
            <w:pPr>
              <w:pStyle w:val="Prrafodelista"/>
              <w:numPr>
                <w:ilvl w:val="0"/>
                <w:numId w:val="42"/>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862C05" w:rsidRPr="0057206D" w:rsidRDefault="00862C05" w:rsidP="00862C05">
            <w:pPr>
              <w:numPr>
                <w:ilvl w:val="0"/>
                <w:numId w:val="42"/>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862C05" w:rsidRPr="0057206D" w:rsidRDefault="00862C05" w:rsidP="00862C05">
            <w:pPr>
              <w:pStyle w:val="Prrafodelista"/>
              <w:numPr>
                <w:ilvl w:val="0"/>
                <w:numId w:val="42"/>
              </w:numPr>
              <w:tabs>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862C05" w:rsidRPr="0057206D" w:rsidRDefault="00862C05" w:rsidP="00862C05">
            <w:pPr>
              <w:numPr>
                <w:ilvl w:val="0"/>
                <w:numId w:val="42"/>
              </w:numPr>
              <w:tabs>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862C05" w:rsidRPr="0057206D" w:rsidRDefault="00862C05" w:rsidP="00862C05">
            <w:pPr>
              <w:numPr>
                <w:ilvl w:val="0"/>
                <w:numId w:val="42"/>
              </w:numPr>
              <w:tabs>
                <w:tab w:val="left" w:pos="499"/>
              </w:tabs>
              <w:spacing w:after="0" w:line="276" w:lineRule="auto"/>
              <w:rPr>
                <w:rFonts w:ascii="Calibri" w:hAnsi="Calibri" w:cs="Arial"/>
              </w:rPr>
            </w:pPr>
            <w:r w:rsidRPr="0057206D">
              <w:rPr>
                <w:rFonts w:ascii="Calibri" w:hAnsi="Calibri" w:cs="Tahoma"/>
              </w:rPr>
              <w:t>Reportar cualquier falla en el suministro de agua para que sea atendida lo más pronto posible</w:t>
            </w:r>
            <w:r>
              <w:rPr>
                <w:rFonts w:ascii="Calibri" w:hAnsi="Calibri" w:cs="Tahoma"/>
              </w:rPr>
              <w:t>.</w:t>
            </w:r>
          </w:p>
        </w:tc>
      </w:tr>
    </w:tbl>
    <w:p w:rsidR="00862C05" w:rsidRPr="006F129D" w:rsidRDefault="00862C05" w:rsidP="00862C05">
      <w:pPr>
        <w:pStyle w:val="Prrafodelista"/>
        <w:numPr>
          <w:ilvl w:val="0"/>
          <w:numId w:val="5"/>
        </w:numPr>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4AC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Miguel</w:t>
      </w:r>
      <w:r w:rsidR="0060592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Edmundo</w:t>
      </w:r>
      <w:r w:rsidR="00714AC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Hernández  </w:t>
      </w:r>
    </w:p>
    <w:p w:rsidR="00862C05" w:rsidRDefault="00862C05" w:rsidP="00862C05">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C6488A" w:rsidRDefault="00862C05" w:rsidP="00862C05">
      <w:pPr>
        <w:pStyle w:val="Prrafodelista"/>
        <w:numPr>
          <w:ilvl w:val="0"/>
          <w:numId w:val="5"/>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5547B1" w:rsidRDefault="005547B1" w:rsidP="005547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47B1" w:rsidRDefault="005547B1" w:rsidP="005547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47B1" w:rsidRDefault="005547B1" w:rsidP="005547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47B1" w:rsidRDefault="005547B1" w:rsidP="005547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47B1" w:rsidRPr="005547B1" w:rsidRDefault="00DF1B58" w:rsidP="005547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Actualizada: Abril</w:t>
      </w:r>
      <w:r w:rsidR="005547B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bookmarkStart w:id="0" w:name="_GoBack"/>
      <w:bookmarkEnd w:id="0"/>
    </w:p>
    <w:sectPr w:rsidR="005547B1" w:rsidRPr="005547B1" w:rsidSect="00D2757C">
      <w:type w:val="continuous"/>
      <w:pgSz w:w="15840" w:h="12240" w:orient="landscape"/>
      <w:pgMar w:top="1701" w:right="1417" w:bottom="1701" w:left="1417" w:header="708" w:footer="708" w:gutter="0"/>
      <w:pgBorders w:offsetFrom="page">
        <w:top w:val="cornerTriangles" w:sz="20" w:space="24" w:color="auto"/>
        <w:left w:val="cornerTriangles" w:sz="20" w:space="24" w:color="auto"/>
        <w:bottom w:val="cornerTriangles" w:sz="20" w:space="24" w:color="auto"/>
        <w:right w:val="cornerTriangle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51C" w:rsidRDefault="00C2051C" w:rsidP="004E562C">
      <w:pPr>
        <w:spacing w:after="0" w:line="240" w:lineRule="auto"/>
      </w:pPr>
      <w:r>
        <w:separator/>
      </w:r>
    </w:p>
  </w:endnote>
  <w:endnote w:type="continuationSeparator" w:id="0">
    <w:p w:rsidR="00C2051C" w:rsidRDefault="00C2051C" w:rsidP="004E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1C" w:rsidRPr="00511FE2" w:rsidRDefault="00C2051C" w:rsidP="00511FE2">
    <w:pPr>
      <w:pStyle w:val="Piedepgina"/>
      <w:jc w:val="right"/>
      <w:rPr>
        <w:rFonts w:ascii="Bernard MT Condensed" w:hAnsi="Bernard MT Condensed"/>
        <w:sz w:val="24"/>
      </w:rPr>
    </w:pPr>
    <w:r w:rsidRPr="00511FE2">
      <w:rPr>
        <w:rFonts w:ascii="Bernard MT Condensed" w:hAnsi="Bernard MT Condensed"/>
        <w:sz w:val="24"/>
      </w:rPr>
      <w:t>www.santiagodemaria.gob.sv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51C" w:rsidRDefault="00C2051C" w:rsidP="004E562C">
      <w:pPr>
        <w:spacing w:after="0" w:line="240" w:lineRule="auto"/>
      </w:pPr>
      <w:r>
        <w:separator/>
      </w:r>
    </w:p>
  </w:footnote>
  <w:footnote w:type="continuationSeparator" w:id="0">
    <w:p w:rsidR="00C2051C" w:rsidRDefault="00C2051C" w:rsidP="004E5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1C" w:rsidRDefault="002C63F7">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378" o:spid="_x0000_s2050" type="#_x0000_t75" style="position:absolute;margin-left:0;margin-top:0;width:399.7pt;height:441.75pt;z-index:-251657216;mso-position-horizontal:center;mso-position-horizontal-relative:margin;mso-position-vertical:center;mso-position-vertical-relative:margin" o:allowincell="f">
          <v:imagedata r:id="rId1" o:title="Escudo santiago de Mari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1C" w:rsidRPr="00AD7AD5" w:rsidRDefault="002C63F7">
    <w:pPr>
      <w:pStyle w:val="Encabezado"/>
      <w:rPr>
        <w:rFonts w:ascii="Bernard MT Condensed" w:hAnsi="Bernard MT Condensed"/>
        <w:sz w:val="24"/>
      </w:rPr>
    </w:pPr>
    <w:r>
      <w:rPr>
        <w:rFonts w:ascii="Bernard MT Condensed" w:hAnsi="Bernard MT Condensed"/>
        <w:noProof/>
        <w:sz w:val="24"/>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379" o:spid="_x0000_s2051" type="#_x0000_t75" style="position:absolute;margin-left:0;margin-top:0;width:399.7pt;height:441.75pt;z-index:-251656192;mso-position-horizontal:center;mso-position-horizontal-relative:margin;mso-position-vertical:center;mso-position-vertical-relative:margin" o:allowincell="f">
          <v:imagedata r:id="rId1" o:title="Escudo santiago de Maria" gain="19661f" blacklevel="22938f"/>
          <w10:wrap anchorx="margin" anchory="margin"/>
        </v:shape>
      </w:pict>
    </w:r>
    <w:r w:rsidR="00C2051C" w:rsidRPr="00AD7AD5">
      <w:rPr>
        <w:rFonts w:ascii="Bernard MT Condensed" w:hAnsi="Bernard MT Condensed"/>
        <w:sz w:val="24"/>
      </w:rPr>
      <w:t xml:space="preserve">Alcaldía Municipal de Santiago de María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1C" w:rsidRDefault="002C63F7">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377" o:spid="_x0000_s2049" type="#_x0000_t75" style="position:absolute;margin-left:0;margin-top:0;width:399.7pt;height:441.75pt;z-index:-251658240;mso-position-horizontal:center;mso-position-horizontal-relative:margin;mso-position-vertical:center;mso-position-vertical-relative:margin" o:allowincell="f">
          <v:imagedata r:id="rId1" o:title="Escudo santiago de Mari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575"/>
    <w:multiLevelType w:val="hybridMultilevel"/>
    <w:tmpl w:val="616860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D024D"/>
    <w:multiLevelType w:val="hybridMultilevel"/>
    <w:tmpl w:val="05D2A186"/>
    <w:lvl w:ilvl="0" w:tplc="1494AFA8">
      <w:start w:val="1"/>
      <w:numFmt w:val="bullet"/>
      <w:lvlText w:val="•"/>
      <w:lvlJc w:val="left"/>
      <w:pPr>
        <w:tabs>
          <w:tab w:val="num" w:pos="720"/>
        </w:tabs>
        <w:ind w:left="720" w:hanging="360"/>
      </w:pPr>
      <w:rPr>
        <w:rFonts w:ascii="Times New Roman" w:hAnsi="Times New Roman" w:hint="default"/>
      </w:rPr>
    </w:lvl>
    <w:lvl w:ilvl="1" w:tplc="40D80D54" w:tentative="1">
      <w:start w:val="1"/>
      <w:numFmt w:val="bullet"/>
      <w:lvlText w:val="•"/>
      <w:lvlJc w:val="left"/>
      <w:pPr>
        <w:tabs>
          <w:tab w:val="num" w:pos="1440"/>
        </w:tabs>
        <w:ind w:left="1440" w:hanging="360"/>
      </w:pPr>
      <w:rPr>
        <w:rFonts w:ascii="Times New Roman" w:hAnsi="Times New Roman" w:hint="default"/>
      </w:rPr>
    </w:lvl>
    <w:lvl w:ilvl="2" w:tplc="A3C07C08" w:tentative="1">
      <w:start w:val="1"/>
      <w:numFmt w:val="bullet"/>
      <w:lvlText w:val="•"/>
      <w:lvlJc w:val="left"/>
      <w:pPr>
        <w:tabs>
          <w:tab w:val="num" w:pos="2160"/>
        </w:tabs>
        <w:ind w:left="2160" w:hanging="360"/>
      </w:pPr>
      <w:rPr>
        <w:rFonts w:ascii="Times New Roman" w:hAnsi="Times New Roman" w:hint="default"/>
      </w:rPr>
    </w:lvl>
    <w:lvl w:ilvl="3" w:tplc="D8F0F908" w:tentative="1">
      <w:start w:val="1"/>
      <w:numFmt w:val="bullet"/>
      <w:lvlText w:val="•"/>
      <w:lvlJc w:val="left"/>
      <w:pPr>
        <w:tabs>
          <w:tab w:val="num" w:pos="2880"/>
        </w:tabs>
        <w:ind w:left="2880" w:hanging="360"/>
      </w:pPr>
      <w:rPr>
        <w:rFonts w:ascii="Times New Roman" w:hAnsi="Times New Roman" w:hint="default"/>
      </w:rPr>
    </w:lvl>
    <w:lvl w:ilvl="4" w:tplc="660402B8" w:tentative="1">
      <w:start w:val="1"/>
      <w:numFmt w:val="bullet"/>
      <w:lvlText w:val="•"/>
      <w:lvlJc w:val="left"/>
      <w:pPr>
        <w:tabs>
          <w:tab w:val="num" w:pos="3600"/>
        </w:tabs>
        <w:ind w:left="3600" w:hanging="360"/>
      </w:pPr>
      <w:rPr>
        <w:rFonts w:ascii="Times New Roman" w:hAnsi="Times New Roman" w:hint="default"/>
      </w:rPr>
    </w:lvl>
    <w:lvl w:ilvl="5" w:tplc="C9E015EE" w:tentative="1">
      <w:start w:val="1"/>
      <w:numFmt w:val="bullet"/>
      <w:lvlText w:val="•"/>
      <w:lvlJc w:val="left"/>
      <w:pPr>
        <w:tabs>
          <w:tab w:val="num" w:pos="4320"/>
        </w:tabs>
        <w:ind w:left="4320" w:hanging="360"/>
      </w:pPr>
      <w:rPr>
        <w:rFonts w:ascii="Times New Roman" w:hAnsi="Times New Roman" w:hint="default"/>
      </w:rPr>
    </w:lvl>
    <w:lvl w:ilvl="6" w:tplc="BCF0B3E4" w:tentative="1">
      <w:start w:val="1"/>
      <w:numFmt w:val="bullet"/>
      <w:lvlText w:val="•"/>
      <w:lvlJc w:val="left"/>
      <w:pPr>
        <w:tabs>
          <w:tab w:val="num" w:pos="5040"/>
        </w:tabs>
        <w:ind w:left="5040" w:hanging="360"/>
      </w:pPr>
      <w:rPr>
        <w:rFonts w:ascii="Times New Roman" w:hAnsi="Times New Roman" w:hint="default"/>
      </w:rPr>
    </w:lvl>
    <w:lvl w:ilvl="7" w:tplc="D9788C64" w:tentative="1">
      <w:start w:val="1"/>
      <w:numFmt w:val="bullet"/>
      <w:lvlText w:val="•"/>
      <w:lvlJc w:val="left"/>
      <w:pPr>
        <w:tabs>
          <w:tab w:val="num" w:pos="5760"/>
        </w:tabs>
        <w:ind w:left="5760" w:hanging="360"/>
      </w:pPr>
      <w:rPr>
        <w:rFonts w:ascii="Times New Roman" w:hAnsi="Times New Roman" w:hint="default"/>
      </w:rPr>
    </w:lvl>
    <w:lvl w:ilvl="8" w:tplc="6BAAC3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15DE1A89"/>
    <w:multiLevelType w:val="hybridMultilevel"/>
    <w:tmpl w:val="61DEE6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9CC626A"/>
    <w:multiLevelType w:val="hybridMultilevel"/>
    <w:tmpl w:val="9B3AAA34"/>
    <w:lvl w:ilvl="0" w:tplc="F71C9CB4">
      <w:start w:val="1"/>
      <w:numFmt w:val="bullet"/>
      <w:lvlText w:val="•"/>
      <w:lvlJc w:val="left"/>
      <w:pPr>
        <w:tabs>
          <w:tab w:val="num" w:pos="720"/>
        </w:tabs>
        <w:ind w:left="720" w:hanging="360"/>
      </w:pPr>
      <w:rPr>
        <w:rFonts w:ascii="Times New Roman" w:hAnsi="Times New Roman" w:hint="default"/>
      </w:rPr>
    </w:lvl>
    <w:lvl w:ilvl="1" w:tplc="4FD2BF6C" w:tentative="1">
      <w:start w:val="1"/>
      <w:numFmt w:val="bullet"/>
      <w:lvlText w:val="•"/>
      <w:lvlJc w:val="left"/>
      <w:pPr>
        <w:tabs>
          <w:tab w:val="num" w:pos="1440"/>
        </w:tabs>
        <w:ind w:left="1440" w:hanging="360"/>
      </w:pPr>
      <w:rPr>
        <w:rFonts w:ascii="Times New Roman" w:hAnsi="Times New Roman" w:hint="default"/>
      </w:rPr>
    </w:lvl>
    <w:lvl w:ilvl="2" w:tplc="0F78F5DA" w:tentative="1">
      <w:start w:val="1"/>
      <w:numFmt w:val="bullet"/>
      <w:lvlText w:val="•"/>
      <w:lvlJc w:val="left"/>
      <w:pPr>
        <w:tabs>
          <w:tab w:val="num" w:pos="2160"/>
        </w:tabs>
        <w:ind w:left="2160" w:hanging="360"/>
      </w:pPr>
      <w:rPr>
        <w:rFonts w:ascii="Times New Roman" w:hAnsi="Times New Roman" w:hint="default"/>
      </w:rPr>
    </w:lvl>
    <w:lvl w:ilvl="3" w:tplc="7034E354" w:tentative="1">
      <w:start w:val="1"/>
      <w:numFmt w:val="bullet"/>
      <w:lvlText w:val="•"/>
      <w:lvlJc w:val="left"/>
      <w:pPr>
        <w:tabs>
          <w:tab w:val="num" w:pos="2880"/>
        </w:tabs>
        <w:ind w:left="2880" w:hanging="360"/>
      </w:pPr>
      <w:rPr>
        <w:rFonts w:ascii="Times New Roman" w:hAnsi="Times New Roman" w:hint="default"/>
      </w:rPr>
    </w:lvl>
    <w:lvl w:ilvl="4" w:tplc="B6D460B6" w:tentative="1">
      <w:start w:val="1"/>
      <w:numFmt w:val="bullet"/>
      <w:lvlText w:val="•"/>
      <w:lvlJc w:val="left"/>
      <w:pPr>
        <w:tabs>
          <w:tab w:val="num" w:pos="3600"/>
        </w:tabs>
        <w:ind w:left="3600" w:hanging="360"/>
      </w:pPr>
      <w:rPr>
        <w:rFonts w:ascii="Times New Roman" w:hAnsi="Times New Roman" w:hint="default"/>
      </w:rPr>
    </w:lvl>
    <w:lvl w:ilvl="5" w:tplc="9F562F58" w:tentative="1">
      <w:start w:val="1"/>
      <w:numFmt w:val="bullet"/>
      <w:lvlText w:val="•"/>
      <w:lvlJc w:val="left"/>
      <w:pPr>
        <w:tabs>
          <w:tab w:val="num" w:pos="4320"/>
        </w:tabs>
        <w:ind w:left="4320" w:hanging="360"/>
      </w:pPr>
      <w:rPr>
        <w:rFonts w:ascii="Times New Roman" w:hAnsi="Times New Roman" w:hint="default"/>
      </w:rPr>
    </w:lvl>
    <w:lvl w:ilvl="6" w:tplc="93883B5E" w:tentative="1">
      <w:start w:val="1"/>
      <w:numFmt w:val="bullet"/>
      <w:lvlText w:val="•"/>
      <w:lvlJc w:val="left"/>
      <w:pPr>
        <w:tabs>
          <w:tab w:val="num" w:pos="5040"/>
        </w:tabs>
        <w:ind w:left="5040" w:hanging="360"/>
      </w:pPr>
      <w:rPr>
        <w:rFonts w:ascii="Times New Roman" w:hAnsi="Times New Roman" w:hint="default"/>
      </w:rPr>
    </w:lvl>
    <w:lvl w:ilvl="7" w:tplc="EED879B4" w:tentative="1">
      <w:start w:val="1"/>
      <w:numFmt w:val="bullet"/>
      <w:lvlText w:val="•"/>
      <w:lvlJc w:val="left"/>
      <w:pPr>
        <w:tabs>
          <w:tab w:val="num" w:pos="5760"/>
        </w:tabs>
        <w:ind w:left="5760" w:hanging="360"/>
      </w:pPr>
      <w:rPr>
        <w:rFonts w:ascii="Times New Roman" w:hAnsi="Times New Roman" w:hint="default"/>
      </w:rPr>
    </w:lvl>
    <w:lvl w:ilvl="8" w:tplc="5F2818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1F0A78"/>
    <w:multiLevelType w:val="hybridMultilevel"/>
    <w:tmpl w:val="93D0207C"/>
    <w:lvl w:ilvl="0" w:tplc="85268E68">
      <w:start w:val="1"/>
      <w:numFmt w:val="bullet"/>
      <w:lvlText w:val="•"/>
      <w:lvlJc w:val="left"/>
      <w:pPr>
        <w:tabs>
          <w:tab w:val="num" w:pos="720"/>
        </w:tabs>
        <w:ind w:left="720" w:hanging="360"/>
      </w:pPr>
      <w:rPr>
        <w:rFonts w:ascii="Times New Roman" w:hAnsi="Times New Roman" w:hint="default"/>
      </w:rPr>
    </w:lvl>
    <w:lvl w:ilvl="1" w:tplc="BE182136" w:tentative="1">
      <w:start w:val="1"/>
      <w:numFmt w:val="bullet"/>
      <w:lvlText w:val="•"/>
      <w:lvlJc w:val="left"/>
      <w:pPr>
        <w:tabs>
          <w:tab w:val="num" w:pos="1440"/>
        </w:tabs>
        <w:ind w:left="1440" w:hanging="360"/>
      </w:pPr>
      <w:rPr>
        <w:rFonts w:ascii="Times New Roman" w:hAnsi="Times New Roman" w:hint="default"/>
      </w:rPr>
    </w:lvl>
    <w:lvl w:ilvl="2" w:tplc="65501C5A" w:tentative="1">
      <w:start w:val="1"/>
      <w:numFmt w:val="bullet"/>
      <w:lvlText w:val="•"/>
      <w:lvlJc w:val="left"/>
      <w:pPr>
        <w:tabs>
          <w:tab w:val="num" w:pos="2160"/>
        </w:tabs>
        <w:ind w:left="2160" w:hanging="360"/>
      </w:pPr>
      <w:rPr>
        <w:rFonts w:ascii="Times New Roman" w:hAnsi="Times New Roman" w:hint="default"/>
      </w:rPr>
    </w:lvl>
    <w:lvl w:ilvl="3" w:tplc="ED0C7648" w:tentative="1">
      <w:start w:val="1"/>
      <w:numFmt w:val="bullet"/>
      <w:lvlText w:val="•"/>
      <w:lvlJc w:val="left"/>
      <w:pPr>
        <w:tabs>
          <w:tab w:val="num" w:pos="2880"/>
        </w:tabs>
        <w:ind w:left="2880" w:hanging="360"/>
      </w:pPr>
      <w:rPr>
        <w:rFonts w:ascii="Times New Roman" w:hAnsi="Times New Roman" w:hint="default"/>
      </w:rPr>
    </w:lvl>
    <w:lvl w:ilvl="4" w:tplc="3C90D37C" w:tentative="1">
      <w:start w:val="1"/>
      <w:numFmt w:val="bullet"/>
      <w:lvlText w:val="•"/>
      <w:lvlJc w:val="left"/>
      <w:pPr>
        <w:tabs>
          <w:tab w:val="num" w:pos="3600"/>
        </w:tabs>
        <w:ind w:left="3600" w:hanging="360"/>
      </w:pPr>
      <w:rPr>
        <w:rFonts w:ascii="Times New Roman" w:hAnsi="Times New Roman" w:hint="default"/>
      </w:rPr>
    </w:lvl>
    <w:lvl w:ilvl="5" w:tplc="D200F158" w:tentative="1">
      <w:start w:val="1"/>
      <w:numFmt w:val="bullet"/>
      <w:lvlText w:val="•"/>
      <w:lvlJc w:val="left"/>
      <w:pPr>
        <w:tabs>
          <w:tab w:val="num" w:pos="4320"/>
        </w:tabs>
        <w:ind w:left="4320" w:hanging="360"/>
      </w:pPr>
      <w:rPr>
        <w:rFonts w:ascii="Times New Roman" w:hAnsi="Times New Roman" w:hint="default"/>
      </w:rPr>
    </w:lvl>
    <w:lvl w:ilvl="6" w:tplc="45D671B0" w:tentative="1">
      <w:start w:val="1"/>
      <w:numFmt w:val="bullet"/>
      <w:lvlText w:val="•"/>
      <w:lvlJc w:val="left"/>
      <w:pPr>
        <w:tabs>
          <w:tab w:val="num" w:pos="5040"/>
        </w:tabs>
        <w:ind w:left="5040" w:hanging="360"/>
      </w:pPr>
      <w:rPr>
        <w:rFonts w:ascii="Times New Roman" w:hAnsi="Times New Roman" w:hint="default"/>
      </w:rPr>
    </w:lvl>
    <w:lvl w:ilvl="7" w:tplc="E500B10A" w:tentative="1">
      <w:start w:val="1"/>
      <w:numFmt w:val="bullet"/>
      <w:lvlText w:val="•"/>
      <w:lvlJc w:val="left"/>
      <w:pPr>
        <w:tabs>
          <w:tab w:val="num" w:pos="5760"/>
        </w:tabs>
        <w:ind w:left="5760" w:hanging="360"/>
      </w:pPr>
      <w:rPr>
        <w:rFonts w:ascii="Times New Roman" w:hAnsi="Times New Roman" w:hint="default"/>
      </w:rPr>
    </w:lvl>
    <w:lvl w:ilvl="8" w:tplc="758255B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C295F0E"/>
    <w:multiLevelType w:val="hybridMultilevel"/>
    <w:tmpl w:val="D0B2DEFA"/>
    <w:lvl w:ilvl="0" w:tplc="AB508ACC">
      <w:start w:val="1"/>
      <w:numFmt w:val="bullet"/>
      <w:lvlText w:val="•"/>
      <w:lvlJc w:val="left"/>
      <w:pPr>
        <w:tabs>
          <w:tab w:val="num" w:pos="720"/>
        </w:tabs>
        <w:ind w:left="720" w:hanging="360"/>
      </w:pPr>
      <w:rPr>
        <w:rFonts w:ascii="Times New Roman" w:hAnsi="Times New Roman" w:hint="default"/>
      </w:rPr>
    </w:lvl>
    <w:lvl w:ilvl="1" w:tplc="57C475FC" w:tentative="1">
      <w:start w:val="1"/>
      <w:numFmt w:val="bullet"/>
      <w:lvlText w:val="•"/>
      <w:lvlJc w:val="left"/>
      <w:pPr>
        <w:tabs>
          <w:tab w:val="num" w:pos="1440"/>
        </w:tabs>
        <w:ind w:left="1440" w:hanging="360"/>
      </w:pPr>
      <w:rPr>
        <w:rFonts w:ascii="Times New Roman" w:hAnsi="Times New Roman" w:hint="default"/>
      </w:rPr>
    </w:lvl>
    <w:lvl w:ilvl="2" w:tplc="A3EC06D6" w:tentative="1">
      <w:start w:val="1"/>
      <w:numFmt w:val="bullet"/>
      <w:lvlText w:val="•"/>
      <w:lvlJc w:val="left"/>
      <w:pPr>
        <w:tabs>
          <w:tab w:val="num" w:pos="2160"/>
        </w:tabs>
        <w:ind w:left="2160" w:hanging="360"/>
      </w:pPr>
      <w:rPr>
        <w:rFonts w:ascii="Times New Roman" w:hAnsi="Times New Roman" w:hint="default"/>
      </w:rPr>
    </w:lvl>
    <w:lvl w:ilvl="3" w:tplc="ABEA9FD4" w:tentative="1">
      <w:start w:val="1"/>
      <w:numFmt w:val="bullet"/>
      <w:lvlText w:val="•"/>
      <w:lvlJc w:val="left"/>
      <w:pPr>
        <w:tabs>
          <w:tab w:val="num" w:pos="2880"/>
        </w:tabs>
        <w:ind w:left="2880" w:hanging="360"/>
      </w:pPr>
      <w:rPr>
        <w:rFonts w:ascii="Times New Roman" w:hAnsi="Times New Roman" w:hint="default"/>
      </w:rPr>
    </w:lvl>
    <w:lvl w:ilvl="4" w:tplc="23D4D270" w:tentative="1">
      <w:start w:val="1"/>
      <w:numFmt w:val="bullet"/>
      <w:lvlText w:val="•"/>
      <w:lvlJc w:val="left"/>
      <w:pPr>
        <w:tabs>
          <w:tab w:val="num" w:pos="3600"/>
        </w:tabs>
        <w:ind w:left="3600" w:hanging="360"/>
      </w:pPr>
      <w:rPr>
        <w:rFonts w:ascii="Times New Roman" w:hAnsi="Times New Roman" w:hint="default"/>
      </w:rPr>
    </w:lvl>
    <w:lvl w:ilvl="5" w:tplc="BDFCF1F4" w:tentative="1">
      <w:start w:val="1"/>
      <w:numFmt w:val="bullet"/>
      <w:lvlText w:val="•"/>
      <w:lvlJc w:val="left"/>
      <w:pPr>
        <w:tabs>
          <w:tab w:val="num" w:pos="4320"/>
        </w:tabs>
        <w:ind w:left="4320" w:hanging="360"/>
      </w:pPr>
      <w:rPr>
        <w:rFonts w:ascii="Times New Roman" w:hAnsi="Times New Roman" w:hint="default"/>
      </w:rPr>
    </w:lvl>
    <w:lvl w:ilvl="6" w:tplc="B7524B00" w:tentative="1">
      <w:start w:val="1"/>
      <w:numFmt w:val="bullet"/>
      <w:lvlText w:val="•"/>
      <w:lvlJc w:val="left"/>
      <w:pPr>
        <w:tabs>
          <w:tab w:val="num" w:pos="5040"/>
        </w:tabs>
        <w:ind w:left="5040" w:hanging="360"/>
      </w:pPr>
      <w:rPr>
        <w:rFonts w:ascii="Times New Roman" w:hAnsi="Times New Roman" w:hint="default"/>
      </w:rPr>
    </w:lvl>
    <w:lvl w:ilvl="7" w:tplc="CD468E36" w:tentative="1">
      <w:start w:val="1"/>
      <w:numFmt w:val="bullet"/>
      <w:lvlText w:val="•"/>
      <w:lvlJc w:val="left"/>
      <w:pPr>
        <w:tabs>
          <w:tab w:val="num" w:pos="5760"/>
        </w:tabs>
        <w:ind w:left="5760" w:hanging="360"/>
      </w:pPr>
      <w:rPr>
        <w:rFonts w:ascii="Times New Roman" w:hAnsi="Times New Roman" w:hint="default"/>
      </w:rPr>
    </w:lvl>
    <w:lvl w:ilvl="8" w:tplc="53845C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632E00"/>
    <w:multiLevelType w:val="multilevel"/>
    <w:tmpl w:val="4DCCFACA"/>
    <w:lvl w:ilvl="0">
      <w:start w:val="9"/>
      <w:numFmt w:val="decimal"/>
      <w:lvlText w:val="%1."/>
      <w:lvlJc w:val="left"/>
      <w:pPr>
        <w:ind w:left="360" w:hanging="360"/>
      </w:pPr>
    </w:lvl>
    <w:lvl w:ilvl="1">
      <w:start w:val="1"/>
      <w:numFmt w:val="bullet"/>
      <w:lvlText w:val=""/>
      <w:lvlJc w:val="left"/>
      <w:pPr>
        <w:ind w:left="792" w:hanging="432"/>
      </w:pPr>
      <w:rPr>
        <w:rFonts w:ascii="Symbol" w:hAnsi="Symbol" w:hint="default"/>
        <w:color w:val="0000FF"/>
      </w:rPr>
    </w:lvl>
    <w:lvl w:ilvl="2">
      <w:start w:val="1"/>
      <w:numFmt w:val="decimal"/>
      <w:lvlText w:val="%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2865D9"/>
    <w:multiLevelType w:val="hybridMultilevel"/>
    <w:tmpl w:val="3B9AE9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20"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2EF6490"/>
    <w:multiLevelType w:val="hybridMultilevel"/>
    <w:tmpl w:val="885462C0"/>
    <w:lvl w:ilvl="0" w:tplc="C8C49A84">
      <w:start w:val="1"/>
      <w:numFmt w:val="bullet"/>
      <w:lvlText w:val="•"/>
      <w:lvlJc w:val="left"/>
      <w:pPr>
        <w:tabs>
          <w:tab w:val="num" w:pos="720"/>
        </w:tabs>
        <w:ind w:left="720" w:hanging="360"/>
      </w:pPr>
      <w:rPr>
        <w:rFonts w:ascii="Times New Roman" w:hAnsi="Times New Roman" w:hint="default"/>
      </w:rPr>
    </w:lvl>
    <w:lvl w:ilvl="1" w:tplc="693A355C" w:tentative="1">
      <w:start w:val="1"/>
      <w:numFmt w:val="bullet"/>
      <w:lvlText w:val="•"/>
      <w:lvlJc w:val="left"/>
      <w:pPr>
        <w:tabs>
          <w:tab w:val="num" w:pos="1440"/>
        </w:tabs>
        <w:ind w:left="1440" w:hanging="360"/>
      </w:pPr>
      <w:rPr>
        <w:rFonts w:ascii="Times New Roman" w:hAnsi="Times New Roman" w:hint="default"/>
      </w:rPr>
    </w:lvl>
    <w:lvl w:ilvl="2" w:tplc="7062FC68" w:tentative="1">
      <w:start w:val="1"/>
      <w:numFmt w:val="bullet"/>
      <w:lvlText w:val="•"/>
      <w:lvlJc w:val="left"/>
      <w:pPr>
        <w:tabs>
          <w:tab w:val="num" w:pos="2160"/>
        </w:tabs>
        <w:ind w:left="2160" w:hanging="360"/>
      </w:pPr>
      <w:rPr>
        <w:rFonts w:ascii="Times New Roman" w:hAnsi="Times New Roman" w:hint="default"/>
      </w:rPr>
    </w:lvl>
    <w:lvl w:ilvl="3" w:tplc="DC9AB7E8" w:tentative="1">
      <w:start w:val="1"/>
      <w:numFmt w:val="bullet"/>
      <w:lvlText w:val="•"/>
      <w:lvlJc w:val="left"/>
      <w:pPr>
        <w:tabs>
          <w:tab w:val="num" w:pos="2880"/>
        </w:tabs>
        <w:ind w:left="2880" w:hanging="360"/>
      </w:pPr>
      <w:rPr>
        <w:rFonts w:ascii="Times New Roman" w:hAnsi="Times New Roman" w:hint="default"/>
      </w:rPr>
    </w:lvl>
    <w:lvl w:ilvl="4" w:tplc="CA6E96EA" w:tentative="1">
      <w:start w:val="1"/>
      <w:numFmt w:val="bullet"/>
      <w:lvlText w:val="•"/>
      <w:lvlJc w:val="left"/>
      <w:pPr>
        <w:tabs>
          <w:tab w:val="num" w:pos="3600"/>
        </w:tabs>
        <w:ind w:left="3600" w:hanging="360"/>
      </w:pPr>
      <w:rPr>
        <w:rFonts w:ascii="Times New Roman" w:hAnsi="Times New Roman" w:hint="default"/>
      </w:rPr>
    </w:lvl>
    <w:lvl w:ilvl="5" w:tplc="36F84972" w:tentative="1">
      <w:start w:val="1"/>
      <w:numFmt w:val="bullet"/>
      <w:lvlText w:val="•"/>
      <w:lvlJc w:val="left"/>
      <w:pPr>
        <w:tabs>
          <w:tab w:val="num" w:pos="4320"/>
        </w:tabs>
        <w:ind w:left="4320" w:hanging="360"/>
      </w:pPr>
      <w:rPr>
        <w:rFonts w:ascii="Times New Roman" w:hAnsi="Times New Roman" w:hint="default"/>
      </w:rPr>
    </w:lvl>
    <w:lvl w:ilvl="6" w:tplc="1E54D52C" w:tentative="1">
      <w:start w:val="1"/>
      <w:numFmt w:val="bullet"/>
      <w:lvlText w:val="•"/>
      <w:lvlJc w:val="left"/>
      <w:pPr>
        <w:tabs>
          <w:tab w:val="num" w:pos="5040"/>
        </w:tabs>
        <w:ind w:left="5040" w:hanging="360"/>
      </w:pPr>
      <w:rPr>
        <w:rFonts w:ascii="Times New Roman" w:hAnsi="Times New Roman" w:hint="default"/>
      </w:rPr>
    </w:lvl>
    <w:lvl w:ilvl="7" w:tplc="9C2E235C" w:tentative="1">
      <w:start w:val="1"/>
      <w:numFmt w:val="bullet"/>
      <w:lvlText w:val="•"/>
      <w:lvlJc w:val="left"/>
      <w:pPr>
        <w:tabs>
          <w:tab w:val="num" w:pos="5760"/>
        </w:tabs>
        <w:ind w:left="5760" w:hanging="360"/>
      </w:pPr>
      <w:rPr>
        <w:rFonts w:ascii="Times New Roman" w:hAnsi="Times New Roman" w:hint="default"/>
      </w:rPr>
    </w:lvl>
    <w:lvl w:ilvl="8" w:tplc="01E2A33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26"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49629A7"/>
    <w:multiLevelType w:val="hybridMultilevel"/>
    <w:tmpl w:val="656AF7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461B6"/>
    <w:multiLevelType w:val="hybridMultilevel"/>
    <w:tmpl w:val="92F415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3F6857"/>
    <w:multiLevelType w:val="hybridMultilevel"/>
    <w:tmpl w:val="573E6772"/>
    <w:lvl w:ilvl="0" w:tplc="13A03C56">
      <w:start w:val="1"/>
      <w:numFmt w:val="bullet"/>
      <w:lvlText w:val="•"/>
      <w:lvlJc w:val="left"/>
      <w:pPr>
        <w:tabs>
          <w:tab w:val="num" w:pos="720"/>
        </w:tabs>
        <w:ind w:left="720" w:hanging="360"/>
      </w:pPr>
      <w:rPr>
        <w:rFonts w:ascii="Times New Roman" w:hAnsi="Times New Roman" w:hint="default"/>
      </w:rPr>
    </w:lvl>
    <w:lvl w:ilvl="1" w:tplc="1E2E1C2A" w:tentative="1">
      <w:start w:val="1"/>
      <w:numFmt w:val="bullet"/>
      <w:lvlText w:val="•"/>
      <w:lvlJc w:val="left"/>
      <w:pPr>
        <w:tabs>
          <w:tab w:val="num" w:pos="1440"/>
        </w:tabs>
        <w:ind w:left="1440" w:hanging="360"/>
      </w:pPr>
      <w:rPr>
        <w:rFonts w:ascii="Times New Roman" w:hAnsi="Times New Roman" w:hint="default"/>
      </w:rPr>
    </w:lvl>
    <w:lvl w:ilvl="2" w:tplc="D4380092" w:tentative="1">
      <w:start w:val="1"/>
      <w:numFmt w:val="bullet"/>
      <w:lvlText w:val="•"/>
      <w:lvlJc w:val="left"/>
      <w:pPr>
        <w:tabs>
          <w:tab w:val="num" w:pos="2160"/>
        </w:tabs>
        <w:ind w:left="2160" w:hanging="360"/>
      </w:pPr>
      <w:rPr>
        <w:rFonts w:ascii="Times New Roman" w:hAnsi="Times New Roman" w:hint="default"/>
      </w:rPr>
    </w:lvl>
    <w:lvl w:ilvl="3" w:tplc="24EE320C" w:tentative="1">
      <w:start w:val="1"/>
      <w:numFmt w:val="bullet"/>
      <w:lvlText w:val="•"/>
      <w:lvlJc w:val="left"/>
      <w:pPr>
        <w:tabs>
          <w:tab w:val="num" w:pos="2880"/>
        </w:tabs>
        <w:ind w:left="2880" w:hanging="360"/>
      </w:pPr>
      <w:rPr>
        <w:rFonts w:ascii="Times New Roman" w:hAnsi="Times New Roman" w:hint="default"/>
      </w:rPr>
    </w:lvl>
    <w:lvl w:ilvl="4" w:tplc="50BE0D58" w:tentative="1">
      <w:start w:val="1"/>
      <w:numFmt w:val="bullet"/>
      <w:lvlText w:val="•"/>
      <w:lvlJc w:val="left"/>
      <w:pPr>
        <w:tabs>
          <w:tab w:val="num" w:pos="3600"/>
        </w:tabs>
        <w:ind w:left="3600" w:hanging="360"/>
      </w:pPr>
      <w:rPr>
        <w:rFonts w:ascii="Times New Roman" w:hAnsi="Times New Roman" w:hint="default"/>
      </w:rPr>
    </w:lvl>
    <w:lvl w:ilvl="5" w:tplc="6ACEDC00" w:tentative="1">
      <w:start w:val="1"/>
      <w:numFmt w:val="bullet"/>
      <w:lvlText w:val="•"/>
      <w:lvlJc w:val="left"/>
      <w:pPr>
        <w:tabs>
          <w:tab w:val="num" w:pos="4320"/>
        </w:tabs>
        <w:ind w:left="4320" w:hanging="360"/>
      </w:pPr>
      <w:rPr>
        <w:rFonts w:ascii="Times New Roman" w:hAnsi="Times New Roman" w:hint="default"/>
      </w:rPr>
    </w:lvl>
    <w:lvl w:ilvl="6" w:tplc="9F924C94" w:tentative="1">
      <w:start w:val="1"/>
      <w:numFmt w:val="bullet"/>
      <w:lvlText w:val="•"/>
      <w:lvlJc w:val="left"/>
      <w:pPr>
        <w:tabs>
          <w:tab w:val="num" w:pos="5040"/>
        </w:tabs>
        <w:ind w:left="5040" w:hanging="360"/>
      </w:pPr>
      <w:rPr>
        <w:rFonts w:ascii="Times New Roman" w:hAnsi="Times New Roman" w:hint="default"/>
      </w:rPr>
    </w:lvl>
    <w:lvl w:ilvl="7" w:tplc="33FA8554" w:tentative="1">
      <w:start w:val="1"/>
      <w:numFmt w:val="bullet"/>
      <w:lvlText w:val="•"/>
      <w:lvlJc w:val="left"/>
      <w:pPr>
        <w:tabs>
          <w:tab w:val="num" w:pos="5760"/>
        </w:tabs>
        <w:ind w:left="5760" w:hanging="360"/>
      </w:pPr>
      <w:rPr>
        <w:rFonts w:ascii="Times New Roman" w:hAnsi="Times New Roman" w:hint="default"/>
      </w:rPr>
    </w:lvl>
    <w:lvl w:ilvl="8" w:tplc="6BB2FA2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063501B"/>
    <w:multiLevelType w:val="hybridMultilevel"/>
    <w:tmpl w:val="488215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72D24255"/>
    <w:multiLevelType w:val="hybridMultilevel"/>
    <w:tmpl w:val="F9FAA03C"/>
    <w:lvl w:ilvl="0" w:tplc="AA32E208">
      <w:start w:val="1"/>
      <w:numFmt w:val="bullet"/>
      <w:lvlText w:val="•"/>
      <w:lvlJc w:val="left"/>
      <w:pPr>
        <w:tabs>
          <w:tab w:val="num" w:pos="720"/>
        </w:tabs>
        <w:ind w:left="720" w:hanging="360"/>
      </w:pPr>
      <w:rPr>
        <w:rFonts w:ascii="Times New Roman" w:hAnsi="Times New Roman" w:hint="default"/>
      </w:rPr>
    </w:lvl>
    <w:lvl w:ilvl="1" w:tplc="EA22A020" w:tentative="1">
      <w:start w:val="1"/>
      <w:numFmt w:val="bullet"/>
      <w:lvlText w:val="•"/>
      <w:lvlJc w:val="left"/>
      <w:pPr>
        <w:tabs>
          <w:tab w:val="num" w:pos="1440"/>
        </w:tabs>
        <w:ind w:left="1440" w:hanging="360"/>
      </w:pPr>
      <w:rPr>
        <w:rFonts w:ascii="Times New Roman" w:hAnsi="Times New Roman" w:hint="default"/>
      </w:rPr>
    </w:lvl>
    <w:lvl w:ilvl="2" w:tplc="69462958" w:tentative="1">
      <w:start w:val="1"/>
      <w:numFmt w:val="bullet"/>
      <w:lvlText w:val="•"/>
      <w:lvlJc w:val="left"/>
      <w:pPr>
        <w:tabs>
          <w:tab w:val="num" w:pos="2160"/>
        </w:tabs>
        <w:ind w:left="2160" w:hanging="360"/>
      </w:pPr>
      <w:rPr>
        <w:rFonts w:ascii="Times New Roman" w:hAnsi="Times New Roman" w:hint="default"/>
      </w:rPr>
    </w:lvl>
    <w:lvl w:ilvl="3" w:tplc="68342036" w:tentative="1">
      <w:start w:val="1"/>
      <w:numFmt w:val="bullet"/>
      <w:lvlText w:val="•"/>
      <w:lvlJc w:val="left"/>
      <w:pPr>
        <w:tabs>
          <w:tab w:val="num" w:pos="2880"/>
        </w:tabs>
        <w:ind w:left="2880" w:hanging="360"/>
      </w:pPr>
      <w:rPr>
        <w:rFonts w:ascii="Times New Roman" w:hAnsi="Times New Roman" w:hint="default"/>
      </w:rPr>
    </w:lvl>
    <w:lvl w:ilvl="4" w:tplc="0D8044D0" w:tentative="1">
      <w:start w:val="1"/>
      <w:numFmt w:val="bullet"/>
      <w:lvlText w:val="•"/>
      <w:lvlJc w:val="left"/>
      <w:pPr>
        <w:tabs>
          <w:tab w:val="num" w:pos="3600"/>
        </w:tabs>
        <w:ind w:left="3600" w:hanging="360"/>
      </w:pPr>
      <w:rPr>
        <w:rFonts w:ascii="Times New Roman" w:hAnsi="Times New Roman" w:hint="default"/>
      </w:rPr>
    </w:lvl>
    <w:lvl w:ilvl="5" w:tplc="6C7C6822" w:tentative="1">
      <w:start w:val="1"/>
      <w:numFmt w:val="bullet"/>
      <w:lvlText w:val="•"/>
      <w:lvlJc w:val="left"/>
      <w:pPr>
        <w:tabs>
          <w:tab w:val="num" w:pos="4320"/>
        </w:tabs>
        <w:ind w:left="4320" w:hanging="360"/>
      </w:pPr>
      <w:rPr>
        <w:rFonts w:ascii="Times New Roman" w:hAnsi="Times New Roman" w:hint="default"/>
      </w:rPr>
    </w:lvl>
    <w:lvl w:ilvl="6" w:tplc="5EF66790" w:tentative="1">
      <w:start w:val="1"/>
      <w:numFmt w:val="bullet"/>
      <w:lvlText w:val="•"/>
      <w:lvlJc w:val="left"/>
      <w:pPr>
        <w:tabs>
          <w:tab w:val="num" w:pos="5040"/>
        </w:tabs>
        <w:ind w:left="5040" w:hanging="360"/>
      </w:pPr>
      <w:rPr>
        <w:rFonts w:ascii="Times New Roman" w:hAnsi="Times New Roman" w:hint="default"/>
      </w:rPr>
    </w:lvl>
    <w:lvl w:ilvl="7" w:tplc="77A68164" w:tentative="1">
      <w:start w:val="1"/>
      <w:numFmt w:val="bullet"/>
      <w:lvlText w:val="•"/>
      <w:lvlJc w:val="left"/>
      <w:pPr>
        <w:tabs>
          <w:tab w:val="num" w:pos="5760"/>
        </w:tabs>
        <w:ind w:left="5760" w:hanging="360"/>
      </w:pPr>
      <w:rPr>
        <w:rFonts w:ascii="Times New Roman" w:hAnsi="Times New Roman" w:hint="default"/>
      </w:rPr>
    </w:lvl>
    <w:lvl w:ilvl="8" w:tplc="394094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CC2E45"/>
    <w:multiLevelType w:val="hybridMultilevel"/>
    <w:tmpl w:val="AA6C8D6C"/>
    <w:lvl w:ilvl="0" w:tplc="F894E57E">
      <w:start w:val="1"/>
      <w:numFmt w:val="bullet"/>
      <w:lvlText w:val="•"/>
      <w:lvlJc w:val="left"/>
      <w:pPr>
        <w:tabs>
          <w:tab w:val="num" w:pos="720"/>
        </w:tabs>
        <w:ind w:left="720" w:hanging="360"/>
      </w:pPr>
      <w:rPr>
        <w:rFonts w:ascii="Times New Roman" w:hAnsi="Times New Roman" w:hint="default"/>
      </w:rPr>
    </w:lvl>
    <w:lvl w:ilvl="1" w:tplc="D04208EA" w:tentative="1">
      <w:start w:val="1"/>
      <w:numFmt w:val="bullet"/>
      <w:lvlText w:val="•"/>
      <w:lvlJc w:val="left"/>
      <w:pPr>
        <w:tabs>
          <w:tab w:val="num" w:pos="1440"/>
        </w:tabs>
        <w:ind w:left="1440" w:hanging="360"/>
      </w:pPr>
      <w:rPr>
        <w:rFonts w:ascii="Times New Roman" w:hAnsi="Times New Roman" w:hint="default"/>
      </w:rPr>
    </w:lvl>
    <w:lvl w:ilvl="2" w:tplc="655619CE" w:tentative="1">
      <w:start w:val="1"/>
      <w:numFmt w:val="bullet"/>
      <w:lvlText w:val="•"/>
      <w:lvlJc w:val="left"/>
      <w:pPr>
        <w:tabs>
          <w:tab w:val="num" w:pos="2160"/>
        </w:tabs>
        <w:ind w:left="2160" w:hanging="360"/>
      </w:pPr>
      <w:rPr>
        <w:rFonts w:ascii="Times New Roman" w:hAnsi="Times New Roman" w:hint="default"/>
      </w:rPr>
    </w:lvl>
    <w:lvl w:ilvl="3" w:tplc="68982D44" w:tentative="1">
      <w:start w:val="1"/>
      <w:numFmt w:val="bullet"/>
      <w:lvlText w:val="•"/>
      <w:lvlJc w:val="left"/>
      <w:pPr>
        <w:tabs>
          <w:tab w:val="num" w:pos="2880"/>
        </w:tabs>
        <w:ind w:left="2880" w:hanging="360"/>
      </w:pPr>
      <w:rPr>
        <w:rFonts w:ascii="Times New Roman" w:hAnsi="Times New Roman" w:hint="default"/>
      </w:rPr>
    </w:lvl>
    <w:lvl w:ilvl="4" w:tplc="F2FAEAD8" w:tentative="1">
      <w:start w:val="1"/>
      <w:numFmt w:val="bullet"/>
      <w:lvlText w:val="•"/>
      <w:lvlJc w:val="left"/>
      <w:pPr>
        <w:tabs>
          <w:tab w:val="num" w:pos="3600"/>
        </w:tabs>
        <w:ind w:left="3600" w:hanging="360"/>
      </w:pPr>
      <w:rPr>
        <w:rFonts w:ascii="Times New Roman" w:hAnsi="Times New Roman" w:hint="default"/>
      </w:rPr>
    </w:lvl>
    <w:lvl w:ilvl="5" w:tplc="E9761868" w:tentative="1">
      <w:start w:val="1"/>
      <w:numFmt w:val="bullet"/>
      <w:lvlText w:val="•"/>
      <w:lvlJc w:val="left"/>
      <w:pPr>
        <w:tabs>
          <w:tab w:val="num" w:pos="4320"/>
        </w:tabs>
        <w:ind w:left="4320" w:hanging="360"/>
      </w:pPr>
      <w:rPr>
        <w:rFonts w:ascii="Times New Roman" w:hAnsi="Times New Roman" w:hint="default"/>
      </w:rPr>
    </w:lvl>
    <w:lvl w:ilvl="6" w:tplc="C4FA57FE" w:tentative="1">
      <w:start w:val="1"/>
      <w:numFmt w:val="bullet"/>
      <w:lvlText w:val="•"/>
      <w:lvlJc w:val="left"/>
      <w:pPr>
        <w:tabs>
          <w:tab w:val="num" w:pos="5040"/>
        </w:tabs>
        <w:ind w:left="5040" w:hanging="360"/>
      </w:pPr>
      <w:rPr>
        <w:rFonts w:ascii="Times New Roman" w:hAnsi="Times New Roman" w:hint="default"/>
      </w:rPr>
    </w:lvl>
    <w:lvl w:ilvl="7" w:tplc="3CC48A86" w:tentative="1">
      <w:start w:val="1"/>
      <w:numFmt w:val="bullet"/>
      <w:lvlText w:val="•"/>
      <w:lvlJc w:val="left"/>
      <w:pPr>
        <w:tabs>
          <w:tab w:val="num" w:pos="5760"/>
        </w:tabs>
        <w:ind w:left="5760" w:hanging="360"/>
      </w:pPr>
      <w:rPr>
        <w:rFonts w:ascii="Times New Roman" w:hAnsi="Times New Roman" w:hint="default"/>
      </w:rPr>
    </w:lvl>
    <w:lvl w:ilvl="8" w:tplc="B8E82C7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8"/>
  </w:num>
  <w:num w:numId="4">
    <w:abstractNumId w:val="40"/>
  </w:num>
  <w:num w:numId="5">
    <w:abstractNumId w:val="21"/>
  </w:num>
  <w:num w:numId="6">
    <w:abstractNumId w:val="6"/>
  </w:num>
  <w:num w:numId="7">
    <w:abstractNumId w:val="12"/>
  </w:num>
  <w:num w:numId="8">
    <w:abstractNumId w:val="36"/>
  </w:num>
  <w:num w:numId="9">
    <w:abstractNumId w:val="31"/>
  </w:num>
  <w:num w:numId="10">
    <w:abstractNumId w:val="22"/>
  </w:num>
  <w:num w:numId="11">
    <w:abstractNumId w:val="13"/>
  </w:num>
  <w:num w:numId="12">
    <w:abstractNumId w:val="27"/>
  </w:num>
  <w:num w:numId="13">
    <w:abstractNumId w:val="33"/>
  </w:num>
  <w:num w:numId="14">
    <w:abstractNumId w:val="5"/>
  </w:num>
  <w:num w:numId="15">
    <w:abstractNumId w:val="37"/>
  </w:num>
  <w:num w:numId="16">
    <w:abstractNumId w:val="17"/>
  </w:num>
  <w:num w:numId="17">
    <w:abstractNumId w:val="11"/>
  </w:num>
  <w:num w:numId="18">
    <w:abstractNumId w:val="10"/>
  </w:num>
  <w:num w:numId="19">
    <w:abstractNumId w:val="23"/>
  </w:num>
  <w:num w:numId="20">
    <w:abstractNumId w:val="35"/>
  </w:num>
  <w:num w:numId="21">
    <w:abstractNumId w:val="26"/>
  </w:num>
  <w:num w:numId="22">
    <w:abstractNumId w:val="30"/>
  </w:num>
  <w:num w:numId="23">
    <w:abstractNumId w:val="7"/>
  </w:num>
  <w:num w:numId="24">
    <w:abstractNumId w:val="32"/>
  </w:num>
  <w:num w:numId="25">
    <w:abstractNumId w:val="38"/>
  </w:num>
  <w:num w:numId="26">
    <w:abstractNumId w:val="3"/>
  </w:num>
  <w:num w:numId="27">
    <w:abstractNumId w:val="18"/>
  </w:num>
  <w:num w:numId="28">
    <w:abstractNumId w:val="34"/>
  </w:num>
  <w:num w:numId="29">
    <w:abstractNumId w:val="28"/>
  </w:num>
  <w:num w:numId="30">
    <w:abstractNumId w:val="4"/>
  </w:num>
  <w:num w:numId="31">
    <w:abstractNumId w:val="41"/>
  </w:num>
  <w:num w:numId="32">
    <w:abstractNumId w:val="0"/>
  </w:num>
  <w:num w:numId="33">
    <w:abstractNumId w:val="24"/>
  </w:num>
  <w:num w:numId="34">
    <w:abstractNumId w:val="29"/>
  </w:num>
  <w:num w:numId="35">
    <w:abstractNumId w:val="16"/>
  </w:num>
  <w:num w:numId="36">
    <w:abstractNumId w:val="39"/>
  </w:num>
  <w:num w:numId="37">
    <w:abstractNumId w:val="1"/>
  </w:num>
  <w:num w:numId="38">
    <w:abstractNumId w:val="15"/>
  </w:num>
  <w:num w:numId="39">
    <w:abstractNumId w:val="19"/>
  </w:num>
  <w:num w:numId="40">
    <w:abstractNumId w:val="20"/>
  </w:num>
  <w:num w:numId="41">
    <w:abstractNumId w:val="2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18"/>
    <w:rsid w:val="000103F5"/>
    <w:rsid w:val="00015474"/>
    <w:rsid w:val="00015E8D"/>
    <w:rsid w:val="00027742"/>
    <w:rsid w:val="00035350"/>
    <w:rsid w:val="00056FE5"/>
    <w:rsid w:val="00077D3B"/>
    <w:rsid w:val="00096927"/>
    <w:rsid w:val="000A2A85"/>
    <w:rsid w:val="000B7799"/>
    <w:rsid w:val="000D025A"/>
    <w:rsid w:val="000D2C06"/>
    <w:rsid w:val="000E7199"/>
    <w:rsid w:val="00127CD4"/>
    <w:rsid w:val="00146304"/>
    <w:rsid w:val="00153F4F"/>
    <w:rsid w:val="00162A59"/>
    <w:rsid w:val="001651F3"/>
    <w:rsid w:val="001B7EC6"/>
    <w:rsid w:val="001C5069"/>
    <w:rsid w:val="001D1740"/>
    <w:rsid w:val="001E3268"/>
    <w:rsid w:val="00201A10"/>
    <w:rsid w:val="00217C13"/>
    <w:rsid w:val="00221714"/>
    <w:rsid w:val="00227A08"/>
    <w:rsid w:val="00230903"/>
    <w:rsid w:val="0023471B"/>
    <w:rsid w:val="00254E93"/>
    <w:rsid w:val="00271046"/>
    <w:rsid w:val="002710DE"/>
    <w:rsid w:val="0027440B"/>
    <w:rsid w:val="00282D9F"/>
    <w:rsid w:val="00283181"/>
    <w:rsid w:val="00287665"/>
    <w:rsid w:val="002D58E0"/>
    <w:rsid w:val="002E740B"/>
    <w:rsid w:val="002F6593"/>
    <w:rsid w:val="003012A5"/>
    <w:rsid w:val="00317863"/>
    <w:rsid w:val="00322F2B"/>
    <w:rsid w:val="00385441"/>
    <w:rsid w:val="00385523"/>
    <w:rsid w:val="0039097F"/>
    <w:rsid w:val="00394C08"/>
    <w:rsid w:val="00394C49"/>
    <w:rsid w:val="0039555D"/>
    <w:rsid w:val="003D6F7F"/>
    <w:rsid w:val="003F0399"/>
    <w:rsid w:val="004016F6"/>
    <w:rsid w:val="0041147D"/>
    <w:rsid w:val="0043468E"/>
    <w:rsid w:val="00451F61"/>
    <w:rsid w:val="00464807"/>
    <w:rsid w:val="00465C85"/>
    <w:rsid w:val="00483FD2"/>
    <w:rsid w:val="004C1F1B"/>
    <w:rsid w:val="004D581F"/>
    <w:rsid w:val="004E33C4"/>
    <w:rsid w:val="004E562C"/>
    <w:rsid w:val="004F600F"/>
    <w:rsid w:val="00505848"/>
    <w:rsid w:val="00506751"/>
    <w:rsid w:val="005069CF"/>
    <w:rsid w:val="00511FE2"/>
    <w:rsid w:val="00532E8C"/>
    <w:rsid w:val="0055371C"/>
    <w:rsid w:val="005547B1"/>
    <w:rsid w:val="0056170D"/>
    <w:rsid w:val="00567F26"/>
    <w:rsid w:val="00570C1A"/>
    <w:rsid w:val="0058763C"/>
    <w:rsid w:val="00592A23"/>
    <w:rsid w:val="005B709C"/>
    <w:rsid w:val="005E35C2"/>
    <w:rsid w:val="005F533F"/>
    <w:rsid w:val="00605920"/>
    <w:rsid w:val="00614938"/>
    <w:rsid w:val="0062254B"/>
    <w:rsid w:val="00623303"/>
    <w:rsid w:val="00623702"/>
    <w:rsid w:val="00625550"/>
    <w:rsid w:val="00633AFD"/>
    <w:rsid w:val="00636C80"/>
    <w:rsid w:val="006461C3"/>
    <w:rsid w:val="00660E6E"/>
    <w:rsid w:val="006614CA"/>
    <w:rsid w:val="006A58A9"/>
    <w:rsid w:val="006B771B"/>
    <w:rsid w:val="006D3F8A"/>
    <w:rsid w:val="006F129D"/>
    <w:rsid w:val="00711F81"/>
    <w:rsid w:val="00714ACB"/>
    <w:rsid w:val="007167A2"/>
    <w:rsid w:val="0072198C"/>
    <w:rsid w:val="007241BD"/>
    <w:rsid w:val="007304DF"/>
    <w:rsid w:val="00730650"/>
    <w:rsid w:val="0074173C"/>
    <w:rsid w:val="00746BBC"/>
    <w:rsid w:val="007503A0"/>
    <w:rsid w:val="00757F03"/>
    <w:rsid w:val="00764B39"/>
    <w:rsid w:val="007705DC"/>
    <w:rsid w:val="007F1DA7"/>
    <w:rsid w:val="007F59AE"/>
    <w:rsid w:val="007F659D"/>
    <w:rsid w:val="00815DAF"/>
    <w:rsid w:val="00817CF2"/>
    <w:rsid w:val="00823062"/>
    <w:rsid w:val="00830172"/>
    <w:rsid w:val="00841B3E"/>
    <w:rsid w:val="00846DF1"/>
    <w:rsid w:val="00862C05"/>
    <w:rsid w:val="00870254"/>
    <w:rsid w:val="00881534"/>
    <w:rsid w:val="0089366C"/>
    <w:rsid w:val="0089400A"/>
    <w:rsid w:val="008A3C7A"/>
    <w:rsid w:val="008B2675"/>
    <w:rsid w:val="008B4CD8"/>
    <w:rsid w:val="008D14F1"/>
    <w:rsid w:val="008E1D11"/>
    <w:rsid w:val="008E483E"/>
    <w:rsid w:val="008F11B2"/>
    <w:rsid w:val="009064CA"/>
    <w:rsid w:val="00923731"/>
    <w:rsid w:val="00932B16"/>
    <w:rsid w:val="00944DC7"/>
    <w:rsid w:val="009B1547"/>
    <w:rsid w:val="00A037A1"/>
    <w:rsid w:val="00A13796"/>
    <w:rsid w:val="00A408BD"/>
    <w:rsid w:val="00A456F0"/>
    <w:rsid w:val="00A6251F"/>
    <w:rsid w:val="00A663E8"/>
    <w:rsid w:val="00A876E4"/>
    <w:rsid w:val="00AA0917"/>
    <w:rsid w:val="00AA5C22"/>
    <w:rsid w:val="00AD7AB3"/>
    <w:rsid w:val="00AD7AD5"/>
    <w:rsid w:val="00AE0589"/>
    <w:rsid w:val="00AE6304"/>
    <w:rsid w:val="00AF0343"/>
    <w:rsid w:val="00AF0A74"/>
    <w:rsid w:val="00AF528A"/>
    <w:rsid w:val="00B155B2"/>
    <w:rsid w:val="00B61725"/>
    <w:rsid w:val="00B70418"/>
    <w:rsid w:val="00B7162C"/>
    <w:rsid w:val="00B75007"/>
    <w:rsid w:val="00B75F2E"/>
    <w:rsid w:val="00B76837"/>
    <w:rsid w:val="00BB44DF"/>
    <w:rsid w:val="00BC31A2"/>
    <w:rsid w:val="00BC5C10"/>
    <w:rsid w:val="00BD59CA"/>
    <w:rsid w:val="00BD6ABA"/>
    <w:rsid w:val="00BD7C8E"/>
    <w:rsid w:val="00BF42E8"/>
    <w:rsid w:val="00C0622A"/>
    <w:rsid w:val="00C07B1A"/>
    <w:rsid w:val="00C2051C"/>
    <w:rsid w:val="00C20C10"/>
    <w:rsid w:val="00C309A6"/>
    <w:rsid w:val="00C31FC9"/>
    <w:rsid w:val="00C45AFA"/>
    <w:rsid w:val="00C47388"/>
    <w:rsid w:val="00C514C6"/>
    <w:rsid w:val="00C639E0"/>
    <w:rsid w:val="00C6488A"/>
    <w:rsid w:val="00C64AFF"/>
    <w:rsid w:val="00C66673"/>
    <w:rsid w:val="00C67D9C"/>
    <w:rsid w:val="00C74B39"/>
    <w:rsid w:val="00C83F6E"/>
    <w:rsid w:val="00CC615A"/>
    <w:rsid w:val="00CD1E04"/>
    <w:rsid w:val="00CD7C1C"/>
    <w:rsid w:val="00CF0E8F"/>
    <w:rsid w:val="00CF7E8C"/>
    <w:rsid w:val="00D2757C"/>
    <w:rsid w:val="00D323FC"/>
    <w:rsid w:val="00D3744C"/>
    <w:rsid w:val="00D42C53"/>
    <w:rsid w:val="00D44473"/>
    <w:rsid w:val="00D47591"/>
    <w:rsid w:val="00D748D5"/>
    <w:rsid w:val="00D93E00"/>
    <w:rsid w:val="00DA72BB"/>
    <w:rsid w:val="00DC4B70"/>
    <w:rsid w:val="00DF1B58"/>
    <w:rsid w:val="00DF46CA"/>
    <w:rsid w:val="00E02086"/>
    <w:rsid w:val="00E04846"/>
    <w:rsid w:val="00E21FDA"/>
    <w:rsid w:val="00E31D76"/>
    <w:rsid w:val="00E513B1"/>
    <w:rsid w:val="00E6286C"/>
    <w:rsid w:val="00E84201"/>
    <w:rsid w:val="00E8559B"/>
    <w:rsid w:val="00E97CC0"/>
    <w:rsid w:val="00EA21EE"/>
    <w:rsid w:val="00EA6544"/>
    <w:rsid w:val="00EE7436"/>
    <w:rsid w:val="00EF377E"/>
    <w:rsid w:val="00F23625"/>
    <w:rsid w:val="00F40118"/>
    <w:rsid w:val="00F57DBD"/>
    <w:rsid w:val="00F6538C"/>
    <w:rsid w:val="00F66F27"/>
    <w:rsid w:val="00F766F7"/>
    <w:rsid w:val="00F77398"/>
    <w:rsid w:val="00FA02B2"/>
    <w:rsid w:val="00FA0A20"/>
    <w:rsid w:val="00FA297A"/>
    <w:rsid w:val="00FB1696"/>
    <w:rsid w:val="00FB6FE9"/>
    <w:rsid w:val="00FC6F25"/>
    <w:rsid w:val="00FE014B"/>
    <w:rsid w:val="00FE7C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68DB551-064C-4AF5-93AC-E19E7963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562C"/>
    <w:pPr>
      <w:tabs>
        <w:tab w:val="center" w:pos="4419"/>
        <w:tab w:val="right" w:pos="8838"/>
      </w:tabs>
      <w:spacing w:after="0" w:line="240" w:lineRule="auto"/>
    </w:pPr>
  </w:style>
  <w:style w:type="character" w:customStyle="1" w:styleId="EncabezadoCar">
    <w:name w:val="Encabezado Car"/>
    <w:basedOn w:val="Fuentedeprrafopredeter"/>
    <w:link w:val="Encabezado"/>
    <w:rsid w:val="004E562C"/>
  </w:style>
  <w:style w:type="paragraph" w:styleId="Piedepgina">
    <w:name w:val="footer"/>
    <w:basedOn w:val="Normal"/>
    <w:link w:val="PiedepginaCar"/>
    <w:uiPriority w:val="99"/>
    <w:unhideWhenUsed/>
    <w:rsid w:val="004E56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62C"/>
  </w:style>
  <w:style w:type="paragraph" w:styleId="Prrafodelista">
    <w:name w:val="List Paragraph"/>
    <w:basedOn w:val="Normal"/>
    <w:uiPriority w:val="34"/>
    <w:qFormat/>
    <w:rsid w:val="00D42C53"/>
    <w:pPr>
      <w:ind w:left="720"/>
      <w:contextualSpacing/>
    </w:pPr>
  </w:style>
  <w:style w:type="paragraph" w:customStyle="1" w:styleId="Default">
    <w:name w:val="Default"/>
    <w:rsid w:val="00A6251F"/>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customStyle="1" w:styleId="Text12">
    <w:name w:val="Text 12"/>
    <w:basedOn w:val="Normal"/>
    <w:rsid w:val="006F129D"/>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NormalTahoma">
    <w:name w:val="Normal + Tahoma"/>
    <w:aliases w:val="11 pt"/>
    <w:basedOn w:val="NormalWeb"/>
    <w:rsid w:val="006F129D"/>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semiHidden/>
    <w:unhideWhenUsed/>
    <w:rsid w:val="006F129D"/>
    <w:rPr>
      <w:rFonts w:ascii="Times New Roman" w:hAnsi="Times New Roman" w:cs="Times New Roman"/>
      <w:sz w:val="24"/>
      <w:szCs w:val="24"/>
    </w:rPr>
  </w:style>
  <w:style w:type="paragraph" w:customStyle="1" w:styleId="BulletRelaciones">
    <w:name w:val="Bullet Relaciones"/>
    <w:basedOn w:val="Normal"/>
    <w:rsid w:val="00532E8C"/>
    <w:pPr>
      <w:spacing w:before="60" w:after="60" w:line="240" w:lineRule="auto"/>
      <w:ind w:left="397" w:right="113" w:hanging="284"/>
    </w:pPr>
    <w:rPr>
      <w:rFonts w:ascii="Arial" w:eastAsia="Times New Roman" w:hAnsi="Arial" w:cs="Times New Roman"/>
      <w:sz w:val="24"/>
      <w:szCs w:val="20"/>
      <w:lang w:val="en-US" w:eastAsia="es-ES"/>
    </w:rPr>
  </w:style>
  <w:style w:type="paragraph" w:styleId="Textoindependiente">
    <w:name w:val="Body Text"/>
    <w:basedOn w:val="Normal"/>
    <w:link w:val="TextoindependienteCar"/>
    <w:uiPriority w:val="99"/>
    <w:rsid w:val="006B771B"/>
    <w:pPr>
      <w:spacing w:after="0" w:line="360" w:lineRule="auto"/>
      <w:jc w:val="both"/>
    </w:pPr>
    <w:rPr>
      <w:rFonts w:ascii="Arial" w:eastAsia="Times New Roman" w:hAnsi="Arial" w:cs="Times New Roman"/>
      <w:szCs w:val="20"/>
      <w:lang w:val="es-MX" w:eastAsia="es-ES"/>
    </w:rPr>
  </w:style>
  <w:style w:type="character" w:customStyle="1" w:styleId="TextoindependienteCar">
    <w:name w:val="Texto independiente Car"/>
    <w:basedOn w:val="Fuentedeprrafopredeter"/>
    <w:link w:val="Textoindependiente"/>
    <w:uiPriority w:val="99"/>
    <w:rsid w:val="006B771B"/>
    <w:rPr>
      <w:rFonts w:ascii="Arial" w:eastAsia="Times New Roman" w:hAnsi="Arial" w:cs="Times New Roman"/>
      <w:szCs w:val="20"/>
      <w:lang w:val="es-MX" w:eastAsia="es-ES"/>
    </w:rPr>
  </w:style>
  <w:style w:type="paragraph" w:customStyle="1" w:styleId="Text19">
    <w:name w:val="Text 19"/>
    <w:basedOn w:val="Normal"/>
    <w:rsid w:val="003D6F7F"/>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C45AFA"/>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1210">
      <w:bodyDiv w:val="1"/>
      <w:marLeft w:val="0"/>
      <w:marRight w:val="0"/>
      <w:marTop w:val="0"/>
      <w:marBottom w:val="0"/>
      <w:divBdr>
        <w:top w:val="none" w:sz="0" w:space="0" w:color="auto"/>
        <w:left w:val="none" w:sz="0" w:space="0" w:color="auto"/>
        <w:bottom w:val="none" w:sz="0" w:space="0" w:color="auto"/>
        <w:right w:val="none" w:sz="0" w:space="0" w:color="auto"/>
      </w:divBdr>
      <w:divsChild>
        <w:div w:id="534119528">
          <w:marLeft w:val="547"/>
          <w:marRight w:val="0"/>
          <w:marTop w:val="0"/>
          <w:marBottom w:val="0"/>
          <w:divBdr>
            <w:top w:val="none" w:sz="0" w:space="0" w:color="auto"/>
            <w:left w:val="none" w:sz="0" w:space="0" w:color="auto"/>
            <w:bottom w:val="none" w:sz="0" w:space="0" w:color="auto"/>
            <w:right w:val="none" w:sz="0" w:space="0" w:color="auto"/>
          </w:divBdr>
        </w:div>
      </w:divsChild>
    </w:div>
    <w:div w:id="313798052">
      <w:bodyDiv w:val="1"/>
      <w:marLeft w:val="0"/>
      <w:marRight w:val="0"/>
      <w:marTop w:val="0"/>
      <w:marBottom w:val="0"/>
      <w:divBdr>
        <w:top w:val="none" w:sz="0" w:space="0" w:color="auto"/>
        <w:left w:val="none" w:sz="0" w:space="0" w:color="auto"/>
        <w:bottom w:val="none" w:sz="0" w:space="0" w:color="auto"/>
        <w:right w:val="none" w:sz="0" w:space="0" w:color="auto"/>
      </w:divBdr>
      <w:divsChild>
        <w:div w:id="1315572904">
          <w:marLeft w:val="547"/>
          <w:marRight w:val="0"/>
          <w:marTop w:val="0"/>
          <w:marBottom w:val="0"/>
          <w:divBdr>
            <w:top w:val="none" w:sz="0" w:space="0" w:color="auto"/>
            <w:left w:val="none" w:sz="0" w:space="0" w:color="auto"/>
            <w:bottom w:val="none" w:sz="0" w:space="0" w:color="auto"/>
            <w:right w:val="none" w:sz="0" w:space="0" w:color="auto"/>
          </w:divBdr>
        </w:div>
      </w:divsChild>
    </w:div>
    <w:div w:id="436290186">
      <w:bodyDiv w:val="1"/>
      <w:marLeft w:val="0"/>
      <w:marRight w:val="0"/>
      <w:marTop w:val="0"/>
      <w:marBottom w:val="0"/>
      <w:divBdr>
        <w:top w:val="none" w:sz="0" w:space="0" w:color="auto"/>
        <w:left w:val="none" w:sz="0" w:space="0" w:color="auto"/>
        <w:bottom w:val="none" w:sz="0" w:space="0" w:color="auto"/>
        <w:right w:val="none" w:sz="0" w:space="0" w:color="auto"/>
      </w:divBdr>
      <w:divsChild>
        <w:div w:id="75521018">
          <w:marLeft w:val="547"/>
          <w:marRight w:val="0"/>
          <w:marTop w:val="0"/>
          <w:marBottom w:val="0"/>
          <w:divBdr>
            <w:top w:val="none" w:sz="0" w:space="0" w:color="auto"/>
            <w:left w:val="none" w:sz="0" w:space="0" w:color="auto"/>
            <w:bottom w:val="none" w:sz="0" w:space="0" w:color="auto"/>
            <w:right w:val="none" w:sz="0" w:space="0" w:color="auto"/>
          </w:divBdr>
        </w:div>
      </w:divsChild>
    </w:div>
    <w:div w:id="458687679">
      <w:bodyDiv w:val="1"/>
      <w:marLeft w:val="0"/>
      <w:marRight w:val="0"/>
      <w:marTop w:val="0"/>
      <w:marBottom w:val="0"/>
      <w:divBdr>
        <w:top w:val="none" w:sz="0" w:space="0" w:color="auto"/>
        <w:left w:val="none" w:sz="0" w:space="0" w:color="auto"/>
        <w:bottom w:val="none" w:sz="0" w:space="0" w:color="auto"/>
        <w:right w:val="none" w:sz="0" w:space="0" w:color="auto"/>
      </w:divBdr>
    </w:div>
    <w:div w:id="626931154">
      <w:bodyDiv w:val="1"/>
      <w:marLeft w:val="0"/>
      <w:marRight w:val="0"/>
      <w:marTop w:val="0"/>
      <w:marBottom w:val="0"/>
      <w:divBdr>
        <w:top w:val="none" w:sz="0" w:space="0" w:color="auto"/>
        <w:left w:val="none" w:sz="0" w:space="0" w:color="auto"/>
        <w:bottom w:val="none" w:sz="0" w:space="0" w:color="auto"/>
        <w:right w:val="none" w:sz="0" w:space="0" w:color="auto"/>
      </w:divBdr>
      <w:divsChild>
        <w:div w:id="548150318">
          <w:marLeft w:val="547"/>
          <w:marRight w:val="0"/>
          <w:marTop w:val="0"/>
          <w:marBottom w:val="0"/>
          <w:divBdr>
            <w:top w:val="none" w:sz="0" w:space="0" w:color="auto"/>
            <w:left w:val="none" w:sz="0" w:space="0" w:color="auto"/>
            <w:bottom w:val="none" w:sz="0" w:space="0" w:color="auto"/>
            <w:right w:val="none" w:sz="0" w:space="0" w:color="auto"/>
          </w:divBdr>
        </w:div>
      </w:divsChild>
    </w:div>
    <w:div w:id="685911483">
      <w:bodyDiv w:val="1"/>
      <w:marLeft w:val="0"/>
      <w:marRight w:val="0"/>
      <w:marTop w:val="0"/>
      <w:marBottom w:val="0"/>
      <w:divBdr>
        <w:top w:val="none" w:sz="0" w:space="0" w:color="auto"/>
        <w:left w:val="none" w:sz="0" w:space="0" w:color="auto"/>
        <w:bottom w:val="none" w:sz="0" w:space="0" w:color="auto"/>
        <w:right w:val="none" w:sz="0" w:space="0" w:color="auto"/>
      </w:divBdr>
      <w:divsChild>
        <w:div w:id="836310212">
          <w:marLeft w:val="547"/>
          <w:marRight w:val="0"/>
          <w:marTop w:val="0"/>
          <w:marBottom w:val="0"/>
          <w:divBdr>
            <w:top w:val="none" w:sz="0" w:space="0" w:color="auto"/>
            <w:left w:val="none" w:sz="0" w:space="0" w:color="auto"/>
            <w:bottom w:val="none" w:sz="0" w:space="0" w:color="auto"/>
            <w:right w:val="none" w:sz="0" w:space="0" w:color="auto"/>
          </w:divBdr>
        </w:div>
      </w:divsChild>
    </w:div>
    <w:div w:id="708142311">
      <w:bodyDiv w:val="1"/>
      <w:marLeft w:val="0"/>
      <w:marRight w:val="0"/>
      <w:marTop w:val="0"/>
      <w:marBottom w:val="0"/>
      <w:divBdr>
        <w:top w:val="none" w:sz="0" w:space="0" w:color="auto"/>
        <w:left w:val="none" w:sz="0" w:space="0" w:color="auto"/>
        <w:bottom w:val="none" w:sz="0" w:space="0" w:color="auto"/>
        <w:right w:val="none" w:sz="0" w:space="0" w:color="auto"/>
      </w:divBdr>
    </w:div>
    <w:div w:id="861817927">
      <w:bodyDiv w:val="1"/>
      <w:marLeft w:val="0"/>
      <w:marRight w:val="0"/>
      <w:marTop w:val="0"/>
      <w:marBottom w:val="0"/>
      <w:divBdr>
        <w:top w:val="none" w:sz="0" w:space="0" w:color="auto"/>
        <w:left w:val="none" w:sz="0" w:space="0" w:color="auto"/>
        <w:bottom w:val="none" w:sz="0" w:space="0" w:color="auto"/>
        <w:right w:val="none" w:sz="0" w:space="0" w:color="auto"/>
      </w:divBdr>
      <w:divsChild>
        <w:div w:id="1363018777">
          <w:marLeft w:val="547"/>
          <w:marRight w:val="0"/>
          <w:marTop w:val="0"/>
          <w:marBottom w:val="0"/>
          <w:divBdr>
            <w:top w:val="none" w:sz="0" w:space="0" w:color="auto"/>
            <w:left w:val="none" w:sz="0" w:space="0" w:color="auto"/>
            <w:bottom w:val="none" w:sz="0" w:space="0" w:color="auto"/>
            <w:right w:val="none" w:sz="0" w:space="0" w:color="auto"/>
          </w:divBdr>
        </w:div>
      </w:divsChild>
    </w:div>
    <w:div w:id="1387528273">
      <w:bodyDiv w:val="1"/>
      <w:marLeft w:val="0"/>
      <w:marRight w:val="0"/>
      <w:marTop w:val="0"/>
      <w:marBottom w:val="0"/>
      <w:divBdr>
        <w:top w:val="none" w:sz="0" w:space="0" w:color="auto"/>
        <w:left w:val="none" w:sz="0" w:space="0" w:color="auto"/>
        <w:bottom w:val="none" w:sz="0" w:space="0" w:color="auto"/>
        <w:right w:val="none" w:sz="0" w:space="0" w:color="auto"/>
      </w:divBdr>
      <w:divsChild>
        <w:div w:id="333263517">
          <w:marLeft w:val="547"/>
          <w:marRight w:val="0"/>
          <w:marTop w:val="0"/>
          <w:marBottom w:val="0"/>
          <w:divBdr>
            <w:top w:val="none" w:sz="0" w:space="0" w:color="auto"/>
            <w:left w:val="none" w:sz="0" w:space="0" w:color="auto"/>
            <w:bottom w:val="none" w:sz="0" w:space="0" w:color="auto"/>
            <w:right w:val="none" w:sz="0" w:space="0" w:color="auto"/>
          </w:divBdr>
        </w:div>
      </w:divsChild>
    </w:div>
    <w:div w:id="1647852448">
      <w:bodyDiv w:val="1"/>
      <w:marLeft w:val="0"/>
      <w:marRight w:val="0"/>
      <w:marTop w:val="0"/>
      <w:marBottom w:val="0"/>
      <w:divBdr>
        <w:top w:val="none" w:sz="0" w:space="0" w:color="auto"/>
        <w:left w:val="none" w:sz="0" w:space="0" w:color="auto"/>
        <w:bottom w:val="none" w:sz="0" w:space="0" w:color="auto"/>
        <w:right w:val="none" w:sz="0" w:space="0" w:color="auto"/>
      </w:divBdr>
      <w:divsChild>
        <w:div w:id="48461751">
          <w:marLeft w:val="547"/>
          <w:marRight w:val="0"/>
          <w:marTop w:val="0"/>
          <w:marBottom w:val="0"/>
          <w:divBdr>
            <w:top w:val="none" w:sz="0" w:space="0" w:color="auto"/>
            <w:left w:val="none" w:sz="0" w:space="0" w:color="auto"/>
            <w:bottom w:val="none" w:sz="0" w:space="0" w:color="auto"/>
            <w:right w:val="none" w:sz="0" w:space="0" w:color="auto"/>
          </w:divBdr>
        </w:div>
      </w:divsChild>
    </w:div>
    <w:div w:id="1764762544">
      <w:bodyDiv w:val="1"/>
      <w:marLeft w:val="0"/>
      <w:marRight w:val="0"/>
      <w:marTop w:val="0"/>
      <w:marBottom w:val="0"/>
      <w:divBdr>
        <w:top w:val="none" w:sz="0" w:space="0" w:color="auto"/>
        <w:left w:val="none" w:sz="0" w:space="0" w:color="auto"/>
        <w:bottom w:val="none" w:sz="0" w:space="0" w:color="auto"/>
        <w:right w:val="none" w:sz="0" w:space="0" w:color="auto"/>
      </w:divBdr>
      <w:divsChild>
        <w:div w:id="1407726942">
          <w:marLeft w:val="547"/>
          <w:marRight w:val="0"/>
          <w:marTop w:val="0"/>
          <w:marBottom w:val="0"/>
          <w:divBdr>
            <w:top w:val="none" w:sz="0" w:space="0" w:color="auto"/>
            <w:left w:val="none" w:sz="0" w:space="0" w:color="auto"/>
            <w:bottom w:val="none" w:sz="0" w:space="0" w:color="auto"/>
            <w:right w:val="none" w:sz="0" w:space="0" w:color="auto"/>
          </w:divBdr>
        </w:div>
      </w:divsChild>
    </w:div>
    <w:div w:id="1829973556">
      <w:bodyDiv w:val="1"/>
      <w:marLeft w:val="0"/>
      <w:marRight w:val="0"/>
      <w:marTop w:val="0"/>
      <w:marBottom w:val="0"/>
      <w:divBdr>
        <w:top w:val="none" w:sz="0" w:space="0" w:color="auto"/>
        <w:left w:val="none" w:sz="0" w:space="0" w:color="auto"/>
        <w:bottom w:val="none" w:sz="0" w:space="0" w:color="auto"/>
        <w:right w:val="none" w:sz="0" w:space="0" w:color="auto"/>
      </w:divBdr>
    </w:div>
    <w:div w:id="1865944394">
      <w:bodyDiv w:val="1"/>
      <w:marLeft w:val="0"/>
      <w:marRight w:val="0"/>
      <w:marTop w:val="0"/>
      <w:marBottom w:val="0"/>
      <w:divBdr>
        <w:top w:val="none" w:sz="0" w:space="0" w:color="auto"/>
        <w:left w:val="none" w:sz="0" w:space="0" w:color="auto"/>
        <w:bottom w:val="none" w:sz="0" w:space="0" w:color="auto"/>
        <w:right w:val="none" w:sz="0" w:space="0" w:color="auto"/>
      </w:divBdr>
      <w:divsChild>
        <w:div w:id="2047754194">
          <w:marLeft w:val="547"/>
          <w:marRight w:val="0"/>
          <w:marTop w:val="0"/>
          <w:marBottom w:val="0"/>
          <w:divBdr>
            <w:top w:val="none" w:sz="0" w:space="0" w:color="auto"/>
            <w:left w:val="none" w:sz="0" w:space="0" w:color="auto"/>
            <w:bottom w:val="none" w:sz="0" w:space="0" w:color="auto"/>
            <w:right w:val="none" w:sz="0" w:space="0" w:color="auto"/>
          </w:divBdr>
        </w:div>
      </w:divsChild>
    </w:div>
    <w:div w:id="1879128252">
      <w:bodyDiv w:val="1"/>
      <w:marLeft w:val="0"/>
      <w:marRight w:val="0"/>
      <w:marTop w:val="0"/>
      <w:marBottom w:val="0"/>
      <w:divBdr>
        <w:top w:val="none" w:sz="0" w:space="0" w:color="auto"/>
        <w:left w:val="none" w:sz="0" w:space="0" w:color="auto"/>
        <w:bottom w:val="none" w:sz="0" w:space="0" w:color="auto"/>
        <w:right w:val="none" w:sz="0" w:space="0" w:color="auto"/>
      </w:divBdr>
      <w:divsChild>
        <w:div w:id="447508724">
          <w:marLeft w:val="547"/>
          <w:marRight w:val="0"/>
          <w:marTop w:val="0"/>
          <w:marBottom w:val="0"/>
          <w:divBdr>
            <w:top w:val="none" w:sz="0" w:space="0" w:color="auto"/>
            <w:left w:val="none" w:sz="0" w:space="0" w:color="auto"/>
            <w:bottom w:val="none" w:sz="0" w:space="0" w:color="auto"/>
            <w:right w:val="none" w:sz="0" w:space="0" w:color="auto"/>
          </w:divBdr>
        </w:div>
        <w:div w:id="675501672">
          <w:marLeft w:val="547"/>
          <w:marRight w:val="0"/>
          <w:marTop w:val="0"/>
          <w:marBottom w:val="0"/>
          <w:divBdr>
            <w:top w:val="none" w:sz="0" w:space="0" w:color="auto"/>
            <w:left w:val="none" w:sz="0" w:space="0" w:color="auto"/>
            <w:bottom w:val="none" w:sz="0" w:space="0" w:color="auto"/>
            <w:right w:val="none" w:sz="0" w:space="0" w:color="auto"/>
          </w:divBdr>
        </w:div>
      </w:divsChild>
    </w:div>
    <w:div w:id="1961297035">
      <w:bodyDiv w:val="1"/>
      <w:marLeft w:val="0"/>
      <w:marRight w:val="0"/>
      <w:marTop w:val="0"/>
      <w:marBottom w:val="0"/>
      <w:divBdr>
        <w:top w:val="none" w:sz="0" w:space="0" w:color="auto"/>
        <w:left w:val="none" w:sz="0" w:space="0" w:color="auto"/>
        <w:bottom w:val="none" w:sz="0" w:space="0" w:color="auto"/>
        <w:right w:val="none" w:sz="0" w:space="0" w:color="auto"/>
      </w:divBdr>
      <w:divsChild>
        <w:div w:id="59209262">
          <w:marLeft w:val="547"/>
          <w:marRight w:val="0"/>
          <w:marTop w:val="0"/>
          <w:marBottom w:val="0"/>
          <w:divBdr>
            <w:top w:val="none" w:sz="0" w:space="0" w:color="auto"/>
            <w:left w:val="none" w:sz="0" w:space="0" w:color="auto"/>
            <w:bottom w:val="none" w:sz="0" w:space="0" w:color="auto"/>
            <w:right w:val="none" w:sz="0" w:space="0" w:color="auto"/>
          </w:divBdr>
        </w:div>
      </w:divsChild>
    </w:div>
    <w:div w:id="2099593691">
      <w:bodyDiv w:val="1"/>
      <w:marLeft w:val="0"/>
      <w:marRight w:val="0"/>
      <w:marTop w:val="0"/>
      <w:marBottom w:val="0"/>
      <w:divBdr>
        <w:top w:val="none" w:sz="0" w:space="0" w:color="auto"/>
        <w:left w:val="none" w:sz="0" w:space="0" w:color="auto"/>
        <w:bottom w:val="none" w:sz="0" w:space="0" w:color="auto"/>
        <w:right w:val="none" w:sz="0" w:space="0" w:color="auto"/>
      </w:divBdr>
      <w:divsChild>
        <w:div w:id="13912280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superior">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7330</Words>
  <Characters>40321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2019-05-04T01:44:00Z</dcterms:created>
  <dcterms:modified xsi:type="dcterms:W3CDTF">2019-05-04T01:44:00Z</dcterms:modified>
</cp:coreProperties>
</file>