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Light" w:eastAsiaTheme="minorHAnsi" w:hAnsi="Calibri Light" w:cs="Calibri Light"/>
          <w:lang w:eastAsia="en-US"/>
        </w:rPr>
        <w:id w:val="2086184089"/>
        <w:docPartObj>
          <w:docPartGallery w:val="Cover Pages"/>
          <w:docPartUnique/>
        </w:docPartObj>
      </w:sdtPr>
      <w:sdtContent>
        <w:p w14:paraId="1B2A1F3B" w14:textId="7F5ED629" w:rsidR="00F07196" w:rsidRPr="00F72A4F" w:rsidRDefault="00F07196" w:rsidP="00272093">
          <w:pPr>
            <w:pStyle w:val="Sinespaciado"/>
            <w:jc w:val="both"/>
            <w:rPr>
              <w:rFonts w:ascii="Calibri Light" w:hAnsi="Calibri Light" w:cs="Calibri Light"/>
            </w:rPr>
          </w:pPr>
        </w:p>
        <w:p w14:paraId="1C7AED18" w14:textId="0CB6D314" w:rsidR="00F07196" w:rsidRDefault="00F07196" w:rsidP="00272093">
          <w:pPr>
            <w:jc w:val="both"/>
            <w:rPr>
              <w:rFonts w:ascii="Calibri Light" w:hAnsi="Calibri Light" w:cs="Calibri Light"/>
            </w:rPr>
          </w:pPr>
        </w:p>
        <w:p w14:paraId="4B8003F0" w14:textId="0BAEEDC0" w:rsidR="00F07196" w:rsidRDefault="00F07196" w:rsidP="00272093">
          <w:pPr>
            <w:jc w:val="both"/>
            <w:rPr>
              <w:rFonts w:ascii="Calibri Light" w:hAnsi="Calibri Light" w:cs="Calibri Light"/>
            </w:rPr>
          </w:pPr>
        </w:p>
        <w:p w14:paraId="44CAC0B6" w14:textId="44E70015" w:rsidR="00F07196" w:rsidRDefault="00F07196" w:rsidP="00272093">
          <w:pPr>
            <w:jc w:val="both"/>
            <w:rPr>
              <w:rFonts w:ascii="Calibri Light" w:hAnsi="Calibri Light" w:cs="Calibri Light"/>
            </w:rPr>
          </w:pPr>
        </w:p>
        <w:p w14:paraId="5F5E168A" w14:textId="5AA145BF" w:rsidR="00F07196" w:rsidRDefault="00F07196" w:rsidP="00272093">
          <w:pPr>
            <w:jc w:val="both"/>
            <w:rPr>
              <w:rFonts w:ascii="Calibri Light" w:hAnsi="Calibri Light" w:cs="Calibri Light"/>
            </w:rPr>
          </w:pPr>
          <w:r w:rsidRPr="00F72A4F">
            <w:rPr>
              <w:rFonts w:ascii="Calibri Light" w:hAnsi="Calibri Light" w:cs="Calibri Light"/>
              <w:noProof/>
            </w:rPr>
            <mc:AlternateContent>
              <mc:Choice Requires="wps">
                <w:drawing>
                  <wp:anchor distT="0" distB="0" distL="114300" distR="114300" simplePos="0" relativeHeight="251667456" behindDoc="0" locked="0" layoutInCell="1" allowOverlap="1" wp14:anchorId="5D05E3F8" wp14:editId="3AA64FAB">
                    <wp:simplePos x="0" y="0"/>
                    <wp:positionH relativeFrom="page">
                      <wp:posOffset>806824</wp:posOffset>
                    </wp:positionH>
                    <wp:positionV relativeFrom="page">
                      <wp:posOffset>2174582</wp:posOffset>
                    </wp:positionV>
                    <wp:extent cx="3775253" cy="2704779"/>
                    <wp:effectExtent l="0" t="0" r="0" b="635"/>
                    <wp:wrapNone/>
                    <wp:docPr id="451" name="Cuadro de texto 451"/>
                    <wp:cNvGraphicFramePr/>
                    <a:graphic xmlns:a="http://schemas.openxmlformats.org/drawingml/2006/main">
                      <a:graphicData uri="http://schemas.microsoft.com/office/word/2010/wordprocessingShape">
                        <wps:wsp>
                          <wps:cNvSpPr txBox="1"/>
                          <wps:spPr>
                            <a:xfrm>
                              <a:off x="0" y="0"/>
                              <a:ext cx="3775253" cy="2704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653B9" w14:textId="69908283" w:rsidR="004D68D4" w:rsidRPr="00B00EE9" w:rsidRDefault="00000000" w:rsidP="00F07196">
                                <w:pPr>
                                  <w:pStyle w:val="Sinespaciado"/>
                                  <w:rPr>
                                    <w:rFonts w:asciiTheme="majorHAnsi" w:eastAsiaTheme="majorEastAsia" w:hAnsiTheme="majorHAnsi" w:cstheme="majorBidi"/>
                                    <w:color w:val="4BACC6" w:themeColor="accent5"/>
                                    <w:sz w:val="72"/>
                                  </w:rPr>
                                </w:pPr>
                                <w:sdt>
                                  <w:sdtPr>
                                    <w:rPr>
                                      <w:rFonts w:asciiTheme="majorHAnsi" w:eastAsiaTheme="majorEastAsia" w:hAnsiTheme="majorHAnsi" w:cstheme="majorBidi"/>
                                      <w:color w:val="4BACC6" w:themeColor="accent5"/>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4D68D4">
                                      <w:rPr>
                                        <w:rFonts w:asciiTheme="majorHAnsi" w:eastAsiaTheme="majorEastAsia" w:hAnsiTheme="majorHAnsi" w:cstheme="majorBidi"/>
                                        <w:color w:val="4BACC6" w:themeColor="accent5"/>
                                        <w:sz w:val="72"/>
                                        <w:szCs w:val="72"/>
                                      </w:rPr>
                                      <w:t>MANUAL DE PROCEDIMIENTOS ARCHIVO CENTRAL</w:t>
                                    </w:r>
                                  </w:sdtContent>
                                </w:sdt>
                              </w:p>
                              <w:p w14:paraId="6746B28D" w14:textId="37C808B6" w:rsidR="004D68D4" w:rsidRDefault="00000000" w:rsidP="00F07196">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4D68D4">
                                      <w:rPr>
                                        <w:color w:val="404040" w:themeColor="text1" w:themeTint="BF"/>
                                        <w:sz w:val="36"/>
                                        <w:szCs w:val="36"/>
                                      </w:rPr>
                                      <w:t>Normas, Técnicas y Procedimientos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05E3F8" id="_x0000_t202" coordsize="21600,21600" o:spt="202" path="m,l,21600r21600,l21600,xe">
                    <v:stroke joinstyle="miter"/>
                    <v:path gradientshapeok="t" o:connecttype="rect"/>
                  </v:shapetype>
                  <v:shape id="Cuadro de texto 451" o:spid="_x0000_s1026" type="#_x0000_t202" style="position:absolute;left:0;text-align:left;margin-left:63.55pt;margin-top:171.25pt;width:297.25pt;height:21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" filled="f" stroked="f" strokeweight=".5pt">
                    <v:textbox inset="0,0,0,0">
                      <w:txbxContent>
                        <w:p w14:paraId="278653B9" w14:textId="69908283" w:rsidR="004D68D4" w:rsidRPr="00B00EE9" w:rsidRDefault="00000000" w:rsidP="00F07196">
                          <w:pPr>
                            <w:pStyle w:val="Sinespaciado"/>
                            <w:rPr>
                              <w:rFonts w:asciiTheme="majorHAnsi" w:eastAsiaTheme="majorEastAsia" w:hAnsiTheme="majorHAnsi" w:cstheme="majorBidi"/>
                              <w:color w:val="4BACC6" w:themeColor="accent5"/>
                              <w:sz w:val="72"/>
                            </w:rPr>
                          </w:pPr>
                          <w:sdt>
                            <w:sdtPr>
                              <w:rPr>
                                <w:rFonts w:asciiTheme="majorHAnsi" w:eastAsiaTheme="majorEastAsia" w:hAnsiTheme="majorHAnsi" w:cstheme="majorBidi"/>
                                <w:color w:val="4BACC6" w:themeColor="accent5"/>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4D68D4">
                                <w:rPr>
                                  <w:rFonts w:asciiTheme="majorHAnsi" w:eastAsiaTheme="majorEastAsia" w:hAnsiTheme="majorHAnsi" w:cstheme="majorBidi"/>
                                  <w:color w:val="4BACC6" w:themeColor="accent5"/>
                                  <w:sz w:val="72"/>
                                  <w:szCs w:val="72"/>
                                </w:rPr>
                                <w:t>MANUAL DE PROCEDIMIENTOS ARCHIVO CENTRAL</w:t>
                              </w:r>
                            </w:sdtContent>
                          </w:sdt>
                        </w:p>
                        <w:p w14:paraId="6746B28D" w14:textId="37C808B6" w:rsidR="004D68D4" w:rsidRDefault="00000000" w:rsidP="00F07196">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4D68D4">
                                <w:rPr>
                                  <w:color w:val="404040" w:themeColor="text1" w:themeTint="BF"/>
                                  <w:sz w:val="36"/>
                                  <w:szCs w:val="36"/>
                                </w:rPr>
                                <w:t>Normas, Técnicas y Procedimientos</w:t>
                              </w:r>
                            </w:sdtContent>
                          </w:sdt>
                        </w:p>
                      </w:txbxContent>
                    </v:textbox>
                    <w10:wrap anchorx="page" anchory="page"/>
                  </v:shape>
                </w:pict>
              </mc:Fallback>
            </mc:AlternateContent>
          </w:r>
        </w:p>
        <w:p w14:paraId="3198B25B" w14:textId="7CCFFE26" w:rsidR="00F07196" w:rsidRDefault="00F07196" w:rsidP="00272093">
          <w:pPr>
            <w:jc w:val="both"/>
            <w:rPr>
              <w:rFonts w:ascii="Calibri Light" w:hAnsi="Calibri Light" w:cs="Calibri Light"/>
            </w:rPr>
          </w:pPr>
        </w:p>
        <w:p w14:paraId="58BE42AE" w14:textId="4672AA6A" w:rsidR="00F07196" w:rsidRDefault="00F07196" w:rsidP="00272093">
          <w:pPr>
            <w:jc w:val="both"/>
            <w:rPr>
              <w:rFonts w:ascii="Calibri Light" w:hAnsi="Calibri Light" w:cs="Calibri Light"/>
            </w:rPr>
          </w:pPr>
        </w:p>
        <w:p w14:paraId="21F569F7" w14:textId="10A84E6F" w:rsidR="00F07196" w:rsidRDefault="00F07196" w:rsidP="00272093">
          <w:pPr>
            <w:jc w:val="both"/>
            <w:rPr>
              <w:rFonts w:ascii="Calibri Light" w:hAnsi="Calibri Light" w:cs="Calibri Light"/>
            </w:rPr>
          </w:pPr>
        </w:p>
        <w:p w14:paraId="0F400F60" w14:textId="39D21B38" w:rsidR="00F07196" w:rsidRDefault="00F07196" w:rsidP="00272093">
          <w:pPr>
            <w:jc w:val="both"/>
            <w:rPr>
              <w:rFonts w:ascii="Calibri Light" w:hAnsi="Calibri Light" w:cs="Calibri Light"/>
            </w:rPr>
          </w:pPr>
        </w:p>
        <w:p w14:paraId="6D4C621C" w14:textId="77777777" w:rsidR="00F07196" w:rsidRDefault="00F07196" w:rsidP="00272093">
          <w:pPr>
            <w:jc w:val="both"/>
            <w:rPr>
              <w:rFonts w:ascii="Calibri Light" w:hAnsi="Calibri Light" w:cs="Calibri Light"/>
            </w:rPr>
          </w:pPr>
        </w:p>
        <w:p w14:paraId="4CB28351" w14:textId="77777777" w:rsidR="00F07196" w:rsidRDefault="00F07196" w:rsidP="00272093">
          <w:pPr>
            <w:jc w:val="both"/>
            <w:rPr>
              <w:rFonts w:ascii="Calibri Light" w:hAnsi="Calibri Light" w:cs="Calibri Light"/>
            </w:rPr>
          </w:pPr>
        </w:p>
        <w:p w14:paraId="6A33D3E1" w14:textId="77777777" w:rsidR="00F07196" w:rsidRDefault="00F07196" w:rsidP="00272093">
          <w:pPr>
            <w:jc w:val="both"/>
            <w:rPr>
              <w:rFonts w:ascii="Calibri Light" w:hAnsi="Calibri Light" w:cs="Calibri Light"/>
            </w:rPr>
          </w:pPr>
        </w:p>
        <w:p w14:paraId="7AA8EDCB" w14:textId="77777777" w:rsidR="00F07196" w:rsidRDefault="00F07196" w:rsidP="00272093">
          <w:pPr>
            <w:jc w:val="both"/>
            <w:rPr>
              <w:rFonts w:ascii="Calibri Light" w:hAnsi="Calibri Light" w:cs="Calibri Light"/>
            </w:rPr>
          </w:pPr>
        </w:p>
        <w:p w14:paraId="39FCE98F" w14:textId="67167D47" w:rsidR="00F07196" w:rsidRPr="00F72A4F" w:rsidRDefault="00F07196" w:rsidP="00272093">
          <w:pPr>
            <w:jc w:val="both"/>
            <w:rPr>
              <w:rFonts w:ascii="Calibri Light" w:hAnsi="Calibri Light" w:cs="Calibri Light"/>
            </w:rPr>
          </w:pPr>
          <w:r w:rsidRPr="00F72A4F">
            <w:rPr>
              <w:rFonts w:ascii="Calibri Light" w:hAnsi="Calibri Light" w:cs="Calibri Light"/>
              <w:noProof/>
            </w:rPr>
            <mc:AlternateContent>
              <mc:Choice Requires="wps">
                <w:drawing>
                  <wp:anchor distT="0" distB="0" distL="114300" distR="114300" simplePos="0" relativeHeight="251671552" behindDoc="0" locked="0" layoutInCell="1" allowOverlap="1" wp14:anchorId="3698E599" wp14:editId="28F5504D">
                    <wp:simplePos x="0" y="0"/>
                    <wp:positionH relativeFrom="page">
                      <wp:posOffset>2131060</wp:posOffset>
                    </wp:positionH>
                    <wp:positionV relativeFrom="page">
                      <wp:posOffset>8784590</wp:posOffset>
                    </wp:positionV>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A5AA5" w14:textId="6B566395" w:rsidR="004D68D4" w:rsidRDefault="00000000" w:rsidP="00F07196">
                                <w:pPr>
                                  <w:pStyle w:val="Sinespaciado"/>
                                  <w:jc w:val="center"/>
                                  <w:rPr>
                                    <w:color w:val="4F81BD" w:themeColor="accent1"/>
                                    <w:sz w:val="26"/>
                                    <w:szCs w:val="26"/>
                                  </w:rPr>
                                </w:pPr>
                                <w:sdt>
                                  <w:sdtPr>
                                    <w:rPr>
                                      <w:color w:val="4F81B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4D68D4">
                                      <w:rPr>
                                        <w:color w:val="4F81BD" w:themeColor="accent1"/>
                                        <w:sz w:val="26"/>
                                        <w:szCs w:val="26"/>
                                      </w:rPr>
                                      <w:t>ARCHIVO CENTRAL</w:t>
                                    </w:r>
                                  </w:sdtContent>
                                </w:sdt>
                              </w:p>
                              <w:p w14:paraId="1EC46CF8" w14:textId="271380C1" w:rsidR="004D68D4" w:rsidRDefault="00000000" w:rsidP="00F07196">
                                <w:pPr>
                                  <w:pStyle w:val="Sinespaciado"/>
                                  <w:jc w:val="center"/>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4D68D4">
                                      <w:rPr>
                                        <w:caps/>
                                        <w:color w:val="595959" w:themeColor="text1" w:themeTint="A6"/>
                                        <w:sz w:val="20"/>
                                        <w:szCs w:val="20"/>
                                      </w:rPr>
                                      <w:t>ALCALDIA MUNICIPAL DE ZARAGOZA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698E599" id="Cuadro de texto 32" o:spid="_x0000_s1027" type="#_x0000_t202" style="position:absolute;left:0;text-align:left;margin-left:167.8pt;margin-top:691.7pt;width:4in;height:28.8pt;z-index:25167155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" filled="f" stroked="f" strokeweight=".5pt">
                    <v:textbox style="mso-fit-shape-to-text:t" inset="0,0,0,0">
                      <w:txbxContent>
                        <w:p w14:paraId="688A5AA5" w14:textId="6B566395" w:rsidR="004D68D4" w:rsidRDefault="00000000" w:rsidP="00F07196">
                          <w:pPr>
                            <w:pStyle w:val="Sinespaciado"/>
                            <w:jc w:val="center"/>
                            <w:rPr>
                              <w:color w:val="4F81BD" w:themeColor="accent1"/>
                              <w:sz w:val="26"/>
                              <w:szCs w:val="26"/>
                            </w:rPr>
                          </w:pPr>
                          <w:sdt>
                            <w:sdtPr>
                              <w:rPr>
                                <w:color w:val="4F81B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4D68D4">
                                <w:rPr>
                                  <w:color w:val="4F81BD" w:themeColor="accent1"/>
                                  <w:sz w:val="26"/>
                                  <w:szCs w:val="26"/>
                                </w:rPr>
                                <w:t>ARCHIVO CENTRAL</w:t>
                              </w:r>
                            </w:sdtContent>
                          </w:sdt>
                        </w:p>
                        <w:p w14:paraId="1EC46CF8" w14:textId="271380C1" w:rsidR="004D68D4" w:rsidRDefault="00000000" w:rsidP="00F07196">
                          <w:pPr>
                            <w:pStyle w:val="Sinespaciado"/>
                            <w:jc w:val="center"/>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4D68D4">
                                <w:rPr>
                                  <w:caps/>
                                  <w:color w:val="595959" w:themeColor="text1" w:themeTint="A6"/>
                                  <w:sz w:val="20"/>
                                  <w:szCs w:val="20"/>
                                </w:rPr>
                                <w:t>ALCALDIA MUNICIPAL DE ZARAGOZA</w:t>
                              </w:r>
                            </w:sdtContent>
                          </w:sdt>
                        </w:p>
                      </w:txbxContent>
                    </v:textbox>
                    <w10:wrap anchorx="page" anchory="page"/>
                  </v:shape>
                </w:pict>
              </mc:Fallback>
            </mc:AlternateContent>
          </w:r>
          <w:r>
            <w:rPr>
              <w:rFonts w:ascii="Calibri Light" w:hAnsi="Calibri Light" w:cs="Calibri Light"/>
            </w:rPr>
            <w:t xml:space="preserve">Actualizado: </w:t>
          </w:r>
          <w:proofErr w:type="gramStart"/>
          <w:r w:rsidR="00285894">
            <w:rPr>
              <w:rFonts w:ascii="Calibri Light" w:hAnsi="Calibri Light" w:cs="Calibri Light"/>
            </w:rPr>
            <w:t>Enero</w:t>
          </w:r>
          <w:proofErr w:type="gramEnd"/>
          <w:r w:rsidR="00285894">
            <w:rPr>
              <w:rFonts w:ascii="Calibri Light" w:hAnsi="Calibri Light" w:cs="Calibri Light"/>
            </w:rPr>
            <w:t xml:space="preserve"> 2023</w:t>
          </w:r>
          <w:r w:rsidRPr="00F72A4F">
            <w:rPr>
              <w:rFonts w:ascii="Calibri Light" w:hAnsi="Calibri Light" w:cs="Calibri Light"/>
            </w:rPr>
            <w:br w:type="page"/>
          </w:r>
        </w:p>
      </w:sdtContent>
    </w:sdt>
    <w:p w14:paraId="0DFA5094" w14:textId="1A5EED98" w:rsidR="0007633D" w:rsidRPr="0007633D" w:rsidRDefault="00F07196" w:rsidP="0007633D">
      <w:pPr>
        <w:jc w:val="both"/>
        <w:rPr>
          <w:rFonts w:ascii="Calibri Light" w:eastAsia="Calibri" w:hAnsi="Calibri Light" w:cs="Calibri Light"/>
        </w:rPr>
      </w:pPr>
      <w:r w:rsidRPr="00F07196">
        <w:rPr>
          <w:rFonts w:ascii="Calibri Light" w:hAnsi="Calibri Light" w:cs="Calibri Light"/>
        </w:rPr>
        <w:lastRenderedPageBreak/>
        <w:t xml:space="preserve"> </w:t>
      </w:r>
    </w:p>
    <w:sdt>
      <w:sdtPr>
        <w:rPr>
          <w:rFonts w:asciiTheme="minorHAnsi" w:eastAsiaTheme="minorHAnsi" w:hAnsiTheme="minorHAnsi" w:cstheme="minorBidi"/>
          <w:color w:val="auto"/>
          <w:sz w:val="22"/>
          <w:szCs w:val="22"/>
          <w:lang w:val="es-ES" w:eastAsia="en-US"/>
        </w:rPr>
        <w:id w:val="-975990317"/>
        <w:docPartObj>
          <w:docPartGallery w:val="Table of Contents"/>
          <w:docPartUnique/>
        </w:docPartObj>
      </w:sdtPr>
      <w:sdtEndPr>
        <w:rPr>
          <w:b/>
          <w:bCs/>
        </w:rPr>
      </w:sdtEndPr>
      <w:sdtContent>
        <w:p w14:paraId="209DCA85" w14:textId="10620FD1" w:rsidR="0007633D" w:rsidRDefault="0007633D" w:rsidP="0007633D">
          <w:pPr>
            <w:pStyle w:val="TtuloTDC"/>
            <w:rPr>
              <w:lang w:val="es-ES"/>
            </w:rPr>
          </w:pPr>
          <w:r>
            <w:rPr>
              <w:lang w:val="es-ES"/>
            </w:rPr>
            <w:t>Contenido</w:t>
          </w:r>
        </w:p>
        <w:p w14:paraId="1D0579D4" w14:textId="77777777" w:rsidR="007719F5" w:rsidRPr="007719F5" w:rsidRDefault="007719F5" w:rsidP="007719F5">
          <w:pPr>
            <w:rPr>
              <w:lang w:val="es-ES" w:eastAsia="es-SV"/>
            </w:rPr>
          </w:pPr>
        </w:p>
        <w:p w14:paraId="4B4C0018" w14:textId="01A25509" w:rsidR="0007633D" w:rsidRDefault="0007633D">
          <w:pPr>
            <w:pStyle w:val="TDC1"/>
            <w:tabs>
              <w:tab w:val="right" w:leader="dot" w:pos="9253"/>
            </w:tabs>
            <w:rPr>
              <w:noProof/>
            </w:rPr>
          </w:pPr>
          <w:r>
            <w:fldChar w:fldCharType="begin"/>
          </w:r>
          <w:r>
            <w:instrText xml:space="preserve"> TOC \o "1-3" \h \z \u </w:instrText>
          </w:r>
          <w:r>
            <w:fldChar w:fldCharType="separate"/>
          </w:r>
          <w:hyperlink w:anchor="_Toc123893373" w:history="1">
            <w:r w:rsidRPr="006C7D00">
              <w:rPr>
                <w:rStyle w:val="Hipervnculo"/>
                <w:rFonts w:eastAsia="Calibri"/>
                <w:noProof/>
              </w:rPr>
              <w:t>INTRODUCCIÓN</w:t>
            </w:r>
            <w:r>
              <w:rPr>
                <w:noProof/>
                <w:webHidden/>
              </w:rPr>
              <w:tab/>
            </w:r>
            <w:r>
              <w:rPr>
                <w:noProof/>
                <w:webHidden/>
              </w:rPr>
              <w:fldChar w:fldCharType="begin"/>
            </w:r>
            <w:r>
              <w:rPr>
                <w:noProof/>
                <w:webHidden/>
              </w:rPr>
              <w:instrText xml:space="preserve"> PAGEREF _Toc123893373 \h </w:instrText>
            </w:r>
            <w:r>
              <w:rPr>
                <w:noProof/>
                <w:webHidden/>
              </w:rPr>
            </w:r>
            <w:r>
              <w:rPr>
                <w:noProof/>
                <w:webHidden/>
              </w:rPr>
              <w:fldChar w:fldCharType="separate"/>
            </w:r>
            <w:r w:rsidR="00ED33F7">
              <w:rPr>
                <w:noProof/>
                <w:webHidden/>
              </w:rPr>
              <w:t>2</w:t>
            </w:r>
            <w:r>
              <w:rPr>
                <w:noProof/>
                <w:webHidden/>
              </w:rPr>
              <w:fldChar w:fldCharType="end"/>
            </w:r>
          </w:hyperlink>
        </w:p>
        <w:p w14:paraId="3DAC8777" w14:textId="4DF4452B" w:rsidR="0007633D" w:rsidRDefault="00000000">
          <w:pPr>
            <w:pStyle w:val="TDC1"/>
            <w:tabs>
              <w:tab w:val="right" w:leader="dot" w:pos="9253"/>
            </w:tabs>
            <w:rPr>
              <w:noProof/>
            </w:rPr>
          </w:pPr>
          <w:hyperlink w:anchor="_Toc123893374" w:history="1">
            <w:r w:rsidR="0007633D" w:rsidRPr="006C7D00">
              <w:rPr>
                <w:rStyle w:val="Hipervnculo"/>
                <w:rFonts w:eastAsia="Calibri"/>
                <w:noProof/>
              </w:rPr>
              <w:t>OBJETIVO GENERAL</w:t>
            </w:r>
            <w:r w:rsidR="0007633D">
              <w:rPr>
                <w:noProof/>
                <w:webHidden/>
              </w:rPr>
              <w:tab/>
            </w:r>
            <w:r w:rsidR="0007633D">
              <w:rPr>
                <w:noProof/>
                <w:webHidden/>
              </w:rPr>
              <w:fldChar w:fldCharType="begin"/>
            </w:r>
            <w:r w:rsidR="0007633D">
              <w:rPr>
                <w:noProof/>
                <w:webHidden/>
              </w:rPr>
              <w:instrText xml:space="preserve"> PAGEREF _Toc123893374 \h </w:instrText>
            </w:r>
            <w:r w:rsidR="0007633D">
              <w:rPr>
                <w:noProof/>
                <w:webHidden/>
              </w:rPr>
            </w:r>
            <w:r w:rsidR="0007633D">
              <w:rPr>
                <w:noProof/>
                <w:webHidden/>
              </w:rPr>
              <w:fldChar w:fldCharType="separate"/>
            </w:r>
            <w:r w:rsidR="00ED33F7">
              <w:rPr>
                <w:noProof/>
                <w:webHidden/>
              </w:rPr>
              <w:t>3</w:t>
            </w:r>
            <w:r w:rsidR="0007633D">
              <w:rPr>
                <w:noProof/>
                <w:webHidden/>
              </w:rPr>
              <w:fldChar w:fldCharType="end"/>
            </w:r>
          </w:hyperlink>
        </w:p>
        <w:p w14:paraId="1ED5A58B" w14:textId="53154286" w:rsidR="0007633D" w:rsidRDefault="00000000">
          <w:pPr>
            <w:pStyle w:val="TDC2"/>
            <w:tabs>
              <w:tab w:val="right" w:leader="dot" w:pos="9253"/>
            </w:tabs>
            <w:rPr>
              <w:noProof/>
            </w:rPr>
          </w:pPr>
          <w:hyperlink w:anchor="_Toc123893375" w:history="1">
            <w:r w:rsidR="0007633D" w:rsidRPr="006C7D00">
              <w:rPr>
                <w:rStyle w:val="Hipervnculo"/>
                <w:rFonts w:eastAsia="Calibri"/>
                <w:noProof/>
              </w:rPr>
              <w:t>ESPECIFICOS.</w:t>
            </w:r>
            <w:r w:rsidR="0007633D">
              <w:rPr>
                <w:noProof/>
                <w:webHidden/>
              </w:rPr>
              <w:tab/>
            </w:r>
            <w:r w:rsidR="0007633D">
              <w:rPr>
                <w:noProof/>
                <w:webHidden/>
              </w:rPr>
              <w:fldChar w:fldCharType="begin"/>
            </w:r>
            <w:r w:rsidR="0007633D">
              <w:rPr>
                <w:noProof/>
                <w:webHidden/>
              </w:rPr>
              <w:instrText xml:space="preserve"> PAGEREF _Toc123893375 \h </w:instrText>
            </w:r>
            <w:r w:rsidR="0007633D">
              <w:rPr>
                <w:noProof/>
                <w:webHidden/>
              </w:rPr>
            </w:r>
            <w:r w:rsidR="0007633D">
              <w:rPr>
                <w:noProof/>
                <w:webHidden/>
              </w:rPr>
              <w:fldChar w:fldCharType="separate"/>
            </w:r>
            <w:r w:rsidR="00ED33F7">
              <w:rPr>
                <w:noProof/>
                <w:webHidden/>
              </w:rPr>
              <w:t>3</w:t>
            </w:r>
            <w:r w:rsidR="0007633D">
              <w:rPr>
                <w:noProof/>
                <w:webHidden/>
              </w:rPr>
              <w:fldChar w:fldCharType="end"/>
            </w:r>
          </w:hyperlink>
        </w:p>
        <w:p w14:paraId="053C79A6" w14:textId="0645F770" w:rsidR="0007633D" w:rsidRDefault="00000000">
          <w:pPr>
            <w:pStyle w:val="TDC2"/>
            <w:tabs>
              <w:tab w:val="right" w:leader="dot" w:pos="9253"/>
            </w:tabs>
            <w:rPr>
              <w:noProof/>
            </w:rPr>
          </w:pPr>
          <w:hyperlink w:anchor="_Toc123893376" w:history="1">
            <w:r w:rsidR="0007633D" w:rsidRPr="006C7D00">
              <w:rPr>
                <w:rStyle w:val="Hipervnculo"/>
                <w:rFonts w:eastAsia="Calibri"/>
                <w:noProof/>
              </w:rPr>
              <w:t>FINALIDAD</w:t>
            </w:r>
            <w:r w:rsidR="0007633D">
              <w:rPr>
                <w:noProof/>
                <w:webHidden/>
              </w:rPr>
              <w:tab/>
            </w:r>
            <w:r w:rsidR="0007633D">
              <w:rPr>
                <w:noProof/>
                <w:webHidden/>
              </w:rPr>
              <w:fldChar w:fldCharType="begin"/>
            </w:r>
            <w:r w:rsidR="0007633D">
              <w:rPr>
                <w:noProof/>
                <w:webHidden/>
              </w:rPr>
              <w:instrText xml:space="preserve"> PAGEREF _Toc123893376 \h </w:instrText>
            </w:r>
            <w:r w:rsidR="0007633D">
              <w:rPr>
                <w:noProof/>
                <w:webHidden/>
              </w:rPr>
            </w:r>
            <w:r w:rsidR="0007633D">
              <w:rPr>
                <w:noProof/>
                <w:webHidden/>
              </w:rPr>
              <w:fldChar w:fldCharType="separate"/>
            </w:r>
            <w:r w:rsidR="00ED33F7">
              <w:rPr>
                <w:noProof/>
                <w:webHidden/>
              </w:rPr>
              <w:t>3</w:t>
            </w:r>
            <w:r w:rsidR="0007633D">
              <w:rPr>
                <w:noProof/>
                <w:webHidden/>
              </w:rPr>
              <w:fldChar w:fldCharType="end"/>
            </w:r>
          </w:hyperlink>
        </w:p>
        <w:p w14:paraId="7C1398F6" w14:textId="33DF87E5" w:rsidR="0007633D" w:rsidRDefault="00000000">
          <w:pPr>
            <w:pStyle w:val="TDC1"/>
            <w:tabs>
              <w:tab w:val="right" w:leader="dot" w:pos="9253"/>
            </w:tabs>
            <w:rPr>
              <w:noProof/>
            </w:rPr>
          </w:pPr>
          <w:hyperlink w:anchor="_Toc123893377" w:history="1">
            <w:r w:rsidR="0007633D" w:rsidRPr="006C7D00">
              <w:rPr>
                <w:rStyle w:val="Hipervnculo"/>
                <w:rFonts w:eastAsia="Calibri"/>
                <w:noProof/>
              </w:rPr>
              <w:t>MARCO LEGAL</w:t>
            </w:r>
            <w:r w:rsidR="0007633D">
              <w:rPr>
                <w:noProof/>
                <w:webHidden/>
              </w:rPr>
              <w:tab/>
            </w:r>
            <w:r w:rsidR="0007633D">
              <w:rPr>
                <w:noProof/>
                <w:webHidden/>
              </w:rPr>
              <w:fldChar w:fldCharType="begin"/>
            </w:r>
            <w:r w:rsidR="0007633D">
              <w:rPr>
                <w:noProof/>
                <w:webHidden/>
              </w:rPr>
              <w:instrText xml:space="preserve"> PAGEREF _Toc123893377 \h </w:instrText>
            </w:r>
            <w:r w:rsidR="0007633D">
              <w:rPr>
                <w:noProof/>
                <w:webHidden/>
              </w:rPr>
            </w:r>
            <w:r w:rsidR="0007633D">
              <w:rPr>
                <w:noProof/>
                <w:webHidden/>
              </w:rPr>
              <w:fldChar w:fldCharType="separate"/>
            </w:r>
            <w:r w:rsidR="00ED33F7">
              <w:rPr>
                <w:noProof/>
                <w:webHidden/>
              </w:rPr>
              <w:t>4</w:t>
            </w:r>
            <w:r w:rsidR="0007633D">
              <w:rPr>
                <w:noProof/>
                <w:webHidden/>
              </w:rPr>
              <w:fldChar w:fldCharType="end"/>
            </w:r>
          </w:hyperlink>
        </w:p>
        <w:p w14:paraId="16E01666" w14:textId="73D5F890" w:rsidR="0007633D" w:rsidRDefault="00000000">
          <w:pPr>
            <w:pStyle w:val="TDC1"/>
            <w:tabs>
              <w:tab w:val="right" w:leader="dot" w:pos="9253"/>
            </w:tabs>
            <w:rPr>
              <w:noProof/>
            </w:rPr>
          </w:pPr>
          <w:hyperlink w:anchor="_Toc123893378" w:history="1">
            <w:r w:rsidR="0007633D" w:rsidRPr="006C7D00">
              <w:rPr>
                <w:rStyle w:val="Hipervnculo"/>
                <w:noProof/>
              </w:rPr>
              <w:t>Alcance</w:t>
            </w:r>
            <w:r w:rsidR="0007633D">
              <w:rPr>
                <w:noProof/>
                <w:webHidden/>
              </w:rPr>
              <w:tab/>
            </w:r>
            <w:r w:rsidR="0007633D">
              <w:rPr>
                <w:noProof/>
                <w:webHidden/>
              </w:rPr>
              <w:fldChar w:fldCharType="begin"/>
            </w:r>
            <w:r w:rsidR="0007633D">
              <w:rPr>
                <w:noProof/>
                <w:webHidden/>
              </w:rPr>
              <w:instrText xml:space="preserve"> PAGEREF _Toc123893378 \h </w:instrText>
            </w:r>
            <w:r w:rsidR="0007633D">
              <w:rPr>
                <w:noProof/>
                <w:webHidden/>
              </w:rPr>
            </w:r>
            <w:r w:rsidR="0007633D">
              <w:rPr>
                <w:noProof/>
                <w:webHidden/>
              </w:rPr>
              <w:fldChar w:fldCharType="separate"/>
            </w:r>
            <w:r w:rsidR="00ED33F7">
              <w:rPr>
                <w:noProof/>
                <w:webHidden/>
              </w:rPr>
              <w:t>4</w:t>
            </w:r>
            <w:r w:rsidR="0007633D">
              <w:rPr>
                <w:noProof/>
                <w:webHidden/>
              </w:rPr>
              <w:fldChar w:fldCharType="end"/>
            </w:r>
          </w:hyperlink>
        </w:p>
        <w:p w14:paraId="2DC7F271" w14:textId="0770475D" w:rsidR="0007633D" w:rsidRDefault="00000000">
          <w:pPr>
            <w:pStyle w:val="TDC1"/>
            <w:tabs>
              <w:tab w:val="right" w:leader="dot" w:pos="9253"/>
            </w:tabs>
            <w:rPr>
              <w:noProof/>
            </w:rPr>
          </w:pPr>
          <w:hyperlink w:anchor="_Toc123893379" w:history="1">
            <w:r w:rsidR="0007633D" w:rsidRPr="006C7D00">
              <w:rPr>
                <w:rStyle w:val="Hipervnculo"/>
                <w:noProof/>
              </w:rPr>
              <w:t>Definición de Archivo Central.</w:t>
            </w:r>
            <w:r w:rsidR="0007633D">
              <w:rPr>
                <w:noProof/>
                <w:webHidden/>
              </w:rPr>
              <w:tab/>
            </w:r>
            <w:r w:rsidR="0007633D">
              <w:rPr>
                <w:noProof/>
                <w:webHidden/>
              </w:rPr>
              <w:fldChar w:fldCharType="begin"/>
            </w:r>
            <w:r w:rsidR="0007633D">
              <w:rPr>
                <w:noProof/>
                <w:webHidden/>
              </w:rPr>
              <w:instrText xml:space="preserve"> PAGEREF _Toc123893379 \h </w:instrText>
            </w:r>
            <w:r w:rsidR="0007633D">
              <w:rPr>
                <w:noProof/>
                <w:webHidden/>
              </w:rPr>
            </w:r>
            <w:r w:rsidR="0007633D">
              <w:rPr>
                <w:noProof/>
                <w:webHidden/>
              </w:rPr>
              <w:fldChar w:fldCharType="separate"/>
            </w:r>
            <w:r w:rsidR="00ED33F7">
              <w:rPr>
                <w:noProof/>
                <w:webHidden/>
              </w:rPr>
              <w:t>5</w:t>
            </w:r>
            <w:r w:rsidR="0007633D">
              <w:rPr>
                <w:noProof/>
                <w:webHidden/>
              </w:rPr>
              <w:fldChar w:fldCharType="end"/>
            </w:r>
          </w:hyperlink>
        </w:p>
        <w:p w14:paraId="6AAC930B" w14:textId="1EF5B614" w:rsidR="0007633D" w:rsidRDefault="00000000">
          <w:pPr>
            <w:pStyle w:val="TDC2"/>
            <w:tabs>
              <w:tab w:val="right" w:leader="dot" w:pos="9253"/>
            </w:tabs>
            <w:rPr>
              <w:noProof/>
            </w:rPr>
          </w:pPr>
          <w:hyperlink w:anchor="_Toc123893380" w:history="1">
            <w:r w:rsidR="0007633D" w:rsidRPr="006C7D00">
              <w:rPr>
                <w:rStyle w:val="Hipervnculo"/>
                <w:noProof/>
              </w:rPr>
              <w:t>Funciones principales del Archivo Central.</w:t>
            </w:r>
            <w:r w:rsidR="0007633D">
              <w:rPr>
                <w:noProof/>
                <w:webHidden/>
              </w:rPr>
              <w:tab/>
            </w:r>
            <w:r w:rsidR="0007633D">
              <w:rPr>
                <w:noProof/>
                <w:webHidden/>
              </w:rPr>
              <w:fldChar w:fldCharType="begin"/>
            </w:r>
            <w:r w:rsidR="0007633D">
              <w:rPr>
                <w:noProof/>
                <w:webHidden/>
              </w:rPr>
              <w:instrText xml:space="preserve"> PAGEREF _Toc123893380 \h </w:instrText>
            </w:r>
            <w:r w:rsidR="0007633D">
              <w:rPr>
                <w:noProof/>
                <w:webHidden/>
              </w:rPr>
            </w:r>
            <w:r w:rsidR="0007633D">
              <w:rPr>
                <w:noProof/>
                <w:webHidden/>
              </w:rPr>
              <w:fldChar w:fldCharType="separate"/>
            </w:r>
            <w:r w:rsidR="00ED33F7">
              <w:rPr>
                <w:noProof/>
                <w:webHidden/>
              </w:rPr>
              <w:t>5</w:t>
            </w:r>
            <w:r w:rsidR="0007633D">
              <w:rPr>
                <w:noProof/>
                <w:webHidden/>
              </w:rPr>
              <w:fldChar w:fldCharType="end"/>
            </w:r>
          </w:hyperlink>
        </w:p>
        <w:p w14:paraId="7991FD76" w14:textId="491C2673" w:rsidR="0007633D" w:rsidRDefault="00000000">
          <w:pPr>
            <w:pStyle w:val="TDC3"/>
            <w:tabs>
              <w:tab w:val="right" w:leader="dot" w:pos="9253"/>
            </w:tabs>
            <w:rPr>
              <w:noProof/>
            </w:rPr>
          </w:pPr>
          <w:hyperlink w:anchor="_Toc123893381" w:history="1">
            <w:r w:rsidR="0007633D" w:rsidRPr="006C7D00">
              <w:rPr>
                <w:rStyle w:val="Hipervnculo"/>
                <w:noProof/>
              </w:rPr>
              <w:t>Características que debe tener el archivo central.</w:t>
            </w:r>
            <w:r w:rsidR="0007633D">
              <w:rPr>
                <w:noProof/>
                <w:webHidden/>
              </w:rPr>
              <w:tab/>
            </w:r>
            <w:r w:rsidR="0007633D">
              <w:rPr>
                <w:noProof/>
                <w:webHidden/>
              </w:rPr>
              <w:fldChar w:fldCharType="begin"/>
            </w:r>
            <w:r w:rsidR="0007633D">
              <w:rPr>
                <w:noProof/>
                <w:webHidden/>
              </w:rPr>
              <w:instrText xml:space="preserve"> PAGEREF _Toc123893381 \h </w:instrText>
            </w:r>
            <w:r w:rsidR="0007633D">
              <w:rPr>
                <w:noProof/>
                <w:webHidden/>
              </w:rPr>
            </w:r>
            <w:r w:rsidR="0007633D">
              <w:rPr>
                <w:noProof/>
                <w:webHidden/>
              </w:rPr>
              <w:fldChar w:fldCharType="separate"/>
            </w:r>
            <w:r w:rsidR="00ED33F7">
              <w:rPr>
                <w:noProof/>
                <w:webHidden/>
              </w:rPr>
              <w:t>5</w:t>
            </w:r>
            <w:r w:rsidR="0007633D">
              <w:rPr>
                <w:noProof/>
                <w:webHidden/>
              </w:rPr>
              <w:fldChar w:fldCharType="end"/>
            </w:r>
          </w:hyperlink>
        </w:p>
        <w:p w14:paraId="70B58A5B" w14:textId="72FC513A" w:rsidR="0007633D" w:rsidRDefault="00000000">
          <w:pPr>
            <w:pStyle w:val="TDC3"/>
            <w:tabs>
              <w:tab w:val="right" w:leader="dot" w:pos="9253"/>
            </w:tabs>
            <w:rPr>
              <w:noProof/>
            </w:rPr>
          </w:pPr>
          <w:hyperlink w:anchor="_Toc123893382" w:history="1">
            <w:r w:rsidR="0007633D" w:rsidRPr="006C7D00">
              <w:rPr>
                <w:rStyle w:val="Hipervnculo"/>
                <w:noProof/>
              </w:rPr>
              <w:t>Características físicas de los depósitos.</w:t>
            </w:r>
            <w:r w:rsidR="0007633D">
              <w:rPr>
                <w:noProof/>
                <w:webHidden/>
              </w:rPr>
              <w:tab/>
            </w:r>
            <w:r w:rsidR="0007633D">
              <w:rPr>
                <w:noProof/>
                <w:webHidden/>
              </w:rPr>
              <w:fldChar w:fldCharType="begin"/>
            </w:r>
            <w:r w:rsidR="0007633D">
              <w:rPr>
                <w:noProof/>
                <w:webHidden/>
              </w:rPr>
              <w:instrText xml:space="preserve"> PAGEREF _Toc123893382 \h </w:instrText>
            </w:r>
            <w:r w:rsidR="0007633D">
              <w:rPr>
                <w:noProof/>
                <w:webHidden/>
              </w:rPr>
            </w:r>
            <w:r w:rsidR="0007633D">
              <w:rPr>
                <w:noProof/>
                <w:webHidden/>
              </w:rPr>
              <w:fldChar w:fldCharType="separate"/>
            </w:r>
            <w:r w:rsidR="00ED33F7">
              <w:rPr>
                <w:noProof/>
                <w:webHidden/>
              </w:rPr>
              <w:t>5</w:t>
            </w:r>
            <w:r w:rsidR="0007633D">
              <w:rPr>
                <w:noProof/>
                <w:webHidden/>
              </w:rPr>
              <w:fldChar w:fldCharType="end"/>
            </w:r>
          </w:hyperlink>
        </w:p>
        <w:p w14:paraId="7F89B3E0" w14:textId="268C532F" w:rsidR="0007633D" w:rsidRDefault="00000000">
          <w:pPr>
            <w:pStyle w:val="TDC2"/>
            <w:tabs>
              <w:tab w:val="right" w:leader="dot" w:pos="9253"/>
            </w:tabs>
            <w:rPr>
              <w:noProof/>
            </w:rPr>
          </w:pPr>
          <w:hyperlink w:anchor="_Toc123893383" w:history="1">
            <w:r w:rsidR="0007633D" w:rsidRPr="006C7D00">
              <w:rPr>
                <w:rStyle w:val="Hipervnculo"/>
                <w:noProof/>
              </w:rPr>
              <w:t>Control medio ambiental de los depósitos</w:t>
            </w:r>
            <w:r w:rsidR="0007633D">
              <w:rPr>
                <w:noProof/>
                <w:webHidden/>
              </w:rPr>
              <w:tab/>
            </w:r>
            <w:r w:rsidR="0007633D">
              <w:rPr>
                <w:noProof/>
                <w:webHidden/>
              </w:rPr>
              <w:fldChar w:fldCharType="begin"/>
            </w:r>
            <w:r w:rsidR="0007633D">
              <w:rPr>
                <w:noProof/>
                <w:webHidden/>
              </w:rPr>
              <w:instrText xml:space="preserve"> PAGEREF _Toc123893383 \h </w:instrText>
            </w:r>
            <w:r w:rsidR="0007633D">
              <w:rPr>
                <w:noProof/>
                <w:webHidden/>
              </w:rPr>
            </w:r>
            <w:r w:rsidR="0007633D">
              <w:rPr>
                <w:noProof/>
                <w:webHidden/>
              </w:rPr>
              <w:fldChar w:fldCharType="separate"/>
            </w:r>
            <w:r w:rsidR="00ED33F7">
              <w:rPr>
                <w:noProof/>
                <w:webHidden/>
              </w:rPr>
              <w:t>5</w:t>
            </w:r>
            <w:r w:rsidR="0007633D">
              <w:rPr>
                <w:noProof/>
                <w:webHidden/>
              </w:rPr>
              <w:fldChar w:fldCharType="end"/>
            </w:r>
          </w:hyperlink>
        </w:p>
        <w:p w14:paraId="60C68B17" w14:textId="2A7D3DD1" w:rsidR="0007633D" w:rsidRDefault="00000000">
          <w:pPr>
            <w:pStyle w:val="TDC2"/>
            <w:tabs>
              <w:tab w:val="right" w:leader="dot" w:pos="9253"/>
            </w:tabs>
            <w:rPr>
              <w:noProof/>
            </w:rPr>
          </w:pPr>
          <w:hyperlink w:anchor="_Toc123893384" w:history="1">
            <w:r w:rsidR="0007633D" w:rsidRPr="006C7D00">
              <w:rPr>
                <w:rStyle w:val="Hipervnculo"/>
                <w:noProof/>
              </w:rPr>
              <w:t>Recepción de los documentos.</w:t>
            </w:r>
            <w:r w:rsidR="0007633D">
              <w:rPr>
                <w:noProof/>
                <w:webHidden/>
              </w:rPr>
              <w:tab/>
            </w:r>
            <w:r w:rsidR="0007633D">
              <w:rPr>
                <w:noProof/>
                <w:webHidden/>
              </w:rPr>
              <w:fldChar w:fldCharType="begin"/>
            </w:r>
            <w:r w:rsidR="0007633D">
              <w:rPr>
                <w:noProof/>
                <w:webHidden/>
              </w:rPr>
              <w:instrText xml:space="preserve"> PAGEREF _Toc123893384 \h </w:instrText>
            </w:r>
            <w:r w:rsidR="0007633D">
              <w:rPr>
                <w:noProof/>
                <w:webHidden/>
              </w:rPr>
            </w:r>
            <w:r w:rsidR="0007633D">
              <w:rPr>
                <w:noProof/>
                <w:webHidden/>
              </w:rPr>
              <w:fldChar w:fldCharType="separate"/>
            </w:r>
            <w:r w:rsidR="00ED33F7">
              <w:rPr>
                <w:noProof/>
                <w:webHidden/>
              </w:rPr>
              <w:t>6</w:t>
            </w:r>
            <w:r w:rsidR="0007633D">
              <w:rPr>
                <w:noProof/>
                <w:webHidden/>
              </w:rPr>
              <w:fldChar w:fldCharType="end"/>
            </w:r>
          </w:hyperlink>
        </w:p>
        <w:p w14:paraId="3BD2CECB" w14:textId="5D9F78C1" w:rsidR="0007633D" w:rsidRDefault="00000000">
          <w:pPr>
            <w:pStyle w:val="TDC1"/>
            <w:tabs>
              <w:tab w:val="right" w:leader="dot" w:pos="9253"/>
            </w:tabs>
            <w:rPr>
              <w:noProof/>
            </w:rPr>
          </w:pPr>
          <w:hyperlink w:anchor="_Toc123893385" w:history="1">
            <w:r w:rsidR="0007633D" w:rsidRPr="006C7D00">
              <w:rPr>
                <w:rStyle w:val="Hipervnculo"/>
                <w:noProof/>
              </w:rPr>
              <w:t>Préstamo, consulta y solicitud de documentos.</w:t>
            </w:r>
            <w:r w:rsidR="0007633D">
              <w:rPr>
                <w:noProof/>
                <w:webHidden/>
              </w:rPr>
              <w:tab/>
            </w:r>
            <w:r w:rsidR="0007633D">
              <w:rPr>
                <w:noProof/>
                <w:webHidden/>
              </w:rPr>
              <w:fldChar w:fldCharType="begin"/>
            </w:r>
            <w:r w:rsidR="0007633D">
              <w:rPr>
                <w:noProof/>
                <w:webHidden/>
              </w:rPr>
              <w:instrText xml:space="preserve"> PAGEREF _Toc123893385 \h </w:instrText>
            </w:r>
            <w:r w:rsidR="0007633D">
              <w:rPr>
                <w:noProof/>
                <w:webHidden/>
              </w:rPr>
            </w:r>
            <w:r w:rsidR="0007633D">
              <w:rPr>
                <w:noProof/>
                <w:webHidden/>
              </w:rPr>
              <w:fldChar w:fldCharType="separate"/>
            </w:r>
            <w:r w:rsidR="00ED33F7">
              <w:rPr>
                <w:noProof/>
                <w:webHidden/>
              </w:rPr>
              <w:t>6</w:t>
            </w:r>
            <w:r w:rsidR="0007633D">
              <w:rPr>
                <w:noProof/>
                <w:webHidden/>
              </w:rPr>
              <w:fldChar w:fldCharType="end"/>
            </w:r>
          </w:hyperlink>
        </w:p>
        <w:p w14:paraId="215408A1" w14:textId="739F9D58" w:rsidR="0007633D" w:rsidRDefault="00000000">
          <w:pPr>
            <w:pStyle w:val="TDC2"/>
            <w:tabs>
              <w:tab w:val="right" w:leader="dot" w:pos="9253"/>
            </w:tabs>
            <w:rPr>
              <w:noProof/>
            </w:rPr>
          </w:pPr>
          <w:hyperlink w:anchor="_Toc123893386" w:history="1">
            <w:r w:rsidR="0007633D" w:rsidRPr="006C7D00">
              <w:rPr>
                <w:rStyle w:val="Hipervnculo"/>
                <w:noProof/>
              </w:rPr>
              <w:t>Consulta interna:</w:t>
            </w:r>
            <w:r w:rsidR="0007633D">
              <w:rPr>
                <w:noProof/>
                <w:webHidden/>
              </w:rPr>
              <w:tab/>
            </w:r>
            <w:r w:rsidR="0007633D">
              <w:rPr>
                <w:noProof/>
                <w:webHidden/>
              </w:rPr>
              <w:fldChar w:fldCharType="begin"/>
            </w:r>
            <w:r w:rsidR="0007633D">
              <w:rPr>
                <w:noProof/>
                <w:webHidden/>
              </w:rPr>
              <w:instrText xml:space="preserve"> PAGEREF _Toc123893386 \h </w:instrText>
            </w:r>
            <w:r w:rsidR="0007633D">
              <w:rPr>
                <w:noProof/>
                <w:webHidden/>
              </w:rPr>
            </w:r>
            <w:r w:rsidR="0007633D">
              <w:rPr>
                <w:noProof/>
                <w:webHidden/>
              </w:rPr>
              <w:fldChar w:fldCharType="separate"/>
            </w:r>
            <w:r w:rsidR="00ED33F7">
              <w:rPr>
                <w:noProof/>
                <w:webHidden/>
              </w:rPr>
              <w:t>6</w:t>
            </w:r>
            <w:r w:rsidR="0007633D">
              <w:rPr>
                <w:noProof/>
                <w:webHidden/>
              </w:rPr>
              <w:fldChar w:fldCharType="end"/>
            </w:r>
          </w:hyperlink>
        </w:p>
        <w:p w14:paraId="2FDBDBE3" w14:textId="156B8758" w:rsidR="0007633D" w:rsidRDefault="00000000">
          <w:pPr>
            <w:pStyle w:val="TDC2"/>
            <w:tabs>
              <w:tab w:val="right" w:leader="dot" w:pos="9253"/>
            </w:tabs>
            <w:rPr>
              <w:noProof/>
            </w:rPr>
          </w:pPr>
          <w:hyperlink w:anchor="_Toc123893387" w:history="1">
            <w:r w:rsidR="0007633D" w:rsidRPr="006C7D00">
              <w:rPr>
                <w:rStyle w:val="Hipervnculo"/>
                <w:noProof/>
              </w:rPr>
              <w:t>Consulta externa:</w:t>
            </w:r>
            <w:r w:rsidR="0007633D">
              <w:rPr>
                <w:noProof/>
                <w:webHidden/>
              </w:rPr>
              <w:tab/>
            </w:r>
            <w:r w:rsidR="0007633D">
              <w:rPr>
                <w:noProof/>
                <w:webHidden/>
              </w:rPr>
              <w:fldChar w:fldCharType="begin"/>
            </w:r>
            <w:r w:rsidR="0007633D">
              <w:rPr>
                <w:noProof/>
                <w:webHidden/>
              </w:rPr>
              <w:instrText xml:space="preserve"> PAGEREF _Toc123893387 \h </w:instrText>
            </w:r>
            <w:r w:rsidR="0007633D">
              <w:rPr>
                <w:noProof/>
                <w:webHidden/>
              </w:rPr>
            </w:r>
            <w:r w:rsidR="0007633D">
              <w:rPr>
                <w:noProof/>
                <w:webHidden/>
              </w:rPr>
              <w:fldChar w:fldCharType="separate"/>
            </w:r>
            <w:r w:rsidR="00ED33F7">
              <w:rPr>
                <w:noProof/>
                <w:webHidden/>
              </w:rPr>
              <w:t>7</w:t>
            </w:r>
            <w:r w:rsidR="0007633D">
              <w:rPr>
                <w:noProof/>
                <w:webHidden/>
              </w:rPr>
              <w:fldChar w:fldCharType="end"/>
            </w:r>
          </w:hyperlink>
        </w:p>
        <w:p w14:paraId="208F4D50" w14:textId="37BCC3AF" w:rsidR="0007633D" w:rsidRDefault="00000000">
          <w:pPr>
            <w:pStyle w:val="TDC2"/>
            <w:tabs>
              <w:tab w:val="right" w:leader="dot" w:pos="9253"/>
            </w:tabs>
            <w:rPr>
              <w:noProof/>
            </w:rPr>
          </w:pPr>
          <w:hyperlink w:anchor="_Toc123893388" w:history="1">
            <w:r w:rsidR="0007633D" w:rsidRPr="006C7D00">
              <w:rPr>
                <w:rStyle w:val="Hipervnculo"/>
                <w:noProof/>
              </w:rPr>
              <w:t>Manejo del fondo acumulado en el Archivo Central.</w:t>
            </w:r>
            <w:r w:rsidR="0007633D">
              <w:rPr>
                <w:noProof/>
                <w:webHidden/>
              </w:rPr>
              <w:tab/>
            </w:r>
            <w:r w:rsidR="0007633D">
              <w:rPr>
                <w:noProof/>
                <w:webHidden/>
              </w:rPr>
              <w:fldChar w:fldCharType="begin"/>
            </w:r>
            <w:r w:rsidR="0007633D">
              <w:rPr>
                <w:noProof/>
                <w:webHidden/>
              </w:rPr>
              <w:instrText xml:space="preserve"> PAGEREF _Toc123893388 \h </w:instrText>
            </w:r>
            <w:r w:rsidR="0007633D">
              <w:rPr>
                <w:noProof/>
                <w:webHidden/>
              </w:rPr>
            </w:r>
            <w:r w:rsidR="0007633D">
              <w:rPr>
                <w:noProof/>
                <w:webHidden/>
              </w:rPr>
              <w:fldChar w:fldCharType="separate"/>
            </w:r>
            <w:r w:rsidR="00ED33F7">
              <w:rPr>
                <w:noProof/>
                <w:webHidden/>
              </w:rPr>
              <w:t>7</w:t>
            </w:r>
            <w:r w:rsidR="0007633D">
              <w:rPr>
                <w:noProof/>
                <w:webHidden/>
              </w:rPr>
              <w:fldChar w:fldCharType="end"/>
            </w:r>
          </w:hyperlink>
        </w:p>
        <w:p w14:paraId="3495B23B" w14:textId="5E3BF97C" w:rsidR="0007633D" w:rsidRDefault="00000000">
          <w:pPr>
            <w:pStyle w:val="TDC1"/>
            <w:tabs>
              <w:tab w:val="right" w:leader="dot" w:pos="9253"/>
            </w:tabs>
            <w:rPr>
              <w:noProof/>
            </w:rPr>
          </w:pPr>
          <w:hyperlink w:anchor="_Toc123893389" w:history="1">
            <w:r w:rsidR="0007633D" w:rsidRPr="006C7D00">
              <w:rPr>
                <w:rStyle w:val="Hipervnculo"/>
                <w:noProof/>
              </w:rPr>
              <w:t>Identificación de documentos</w:t>
            </w:r>
            <w:r w:rsidR="0007633D">
              <w:rPr>
                <w:noProof/>
                <w:webHidden/>
              </w:rPr>
              <w:tab/>
            </w:r>
            <w:r w:rsidR="0007633D">
              <w:rPr>
                <w:noProof/>
                <w:webHidden/>
              </w:rPr>
              <w:fldChar w:fldCharType="begin"/>
            </w:r>
            <w:r w:rsidR="0007633D">
              <w:rPr>
                <w:noProof/>
                <w:webHidden/>
              </w:rPr>
              <w:instrText xml:space="preserve"> PAGEREF _Toc123893389 \h </w:instrText>
            </w:r>
            <w:r w:rsidR="0007633D">
              <w:rPr>
                <w:noProof/>
                <w:webHidden/>
              </w:rPr>
            </w:r>
            <w:r w:rsidR="0007633D">
              <w:rPr>
                <w:noProof/>
                <w:webHidden/>
              </w:rPr>
              <w:fldChar w:fldCharType="separate"/>
            </w:r>
            <w:r w:rsidR="00ED33F7">
              <w:rPr>
                <w:noProof/>
                <w:webHidden/>
              </w:rPr>
              <w:t>7</w:t>
            </w:r>
            <w:r w:rsidR="0007633D">
              <w:rPr>
                <w:noProof/>
                <w:webHidden/>
              </w:rPr>
              <w:fldChar w:fldCharType="end"/>
            </w:r>
          </w:hyperlink>
        </w:p>
        <w:p w14:paraId="6DE355CD" w14:textId="2CA81851" w:rsidR="0007633D" w:rsidRDefault="00000000">
          <w:pPr>
            <w:pStyle w:val="TDC2"/>
            <w:tabs>
              <w:tab w:val="right" w:leader="dot" w:pos="9253"/>
            </w:tabs>
            <w:rPr>
              <w:noProof/>
            </w:rPr>
          </w:pPr>
          <w:hyperlink w:anchor="_Toc123893390" w:history="1">
            <w:r w:rsidR="0007633D" w:rsidRPr="006C7D00">
              <w:rPr>
                <w:rStyle w:val="Hipervnculo"/>
                <w:noProof/>
              </w:rPr>
              <w:t>Procedimientos:</w:t>
            </w:r>
            <w:r w:rsidR="0007633D">
              <w:rPr>
                <w:noProof/>
                <w:webHidden/>
              </w:rPr>
              <w:tab/>
            </w:r>
            <w:r w:rsidR="0007633D">
              <w:rPr>
                <w:noProof/>
                <w:webHidden/>
              </w:rPr>
              <w:fldChar w:fldCharType="begin"/>
            </w:r>
            <w:r w:rsidR="0007633D">
              <w:rPr>
                <w:noProof/>
                <w:webHidden/>
              </w:rPr>
              <w:instrText xml:space="preserve"> PAGEREF _Toc123893390 \h </w:instrText>
            </w:r>
            <w:r w:rsidR="0007633D">
              <w:rPr>
                <w:noProof/>
                <w:webHidden/>
              </w:rPr>
            </w:r>
            <w:r w:rsidR="0007633D">
              <w:rPr>
                <w:noProof/>
                <w:webHidden/>
              </w:rPr>
              <w:fldChar w:fldCharType="separate"/>
            </w:r>
            <w:r w:rsidR="00ED33F7">
              <w:rPr>
                <w:noProof/>
                <w:webHidden/>
              </w:rPr>
              <w:t>7</w:t>
            </w:r>
            <w:r w:rsidR="0007633D">
              <w:rPr>
                <w:noProof/>
                <w:webHidden/>
              </w:rPr>
              <w:fldChar w:fldCharType="end"/>
            </w:r>
          </w:hyperlink>
        </w:p>
        <w:p w14:paraId="455F878B" w14:textId="38A877AE" w:rsidR="0007633D" w:rsidRDefault="00000000">
          <w:pPr>
            <w:pStyle w:val="TDC2"/>
            <w:tabs>
              <w:tab w:val="right" w:leader="dot" w:pos="9253"/>
            </w:tabs>
            <w:rPr>
              <w:noProof/>
            </w:rPr>
          </w:pPr>
          <w:hyperlink w:anchor="_Toc123893391" w:history="1">
            <w:r w:rsidR="0007633D" w:rsidRPr="006C7D00">
              <w:rPr>
                <w:rStyle w:val="Hipervnculo"/>
                <w:noProof/>
              </w:rPr>
              <w:t>Clasificación documental</w:t>
            </w:r>
            <w:r w:rsidR="0007633D">
              <w:rPr>
                <w:noProof/>
                <w:webHidden/>
              </w:rPr>
              <w:tab/>
            </w:r>
            <w:r w:rsidR="0007633D">
              <w:rPr>
                <w:noProof/>
                <w:webHidden/>
              </w:rPr>
              <w:fldChar w:fldCharType="begin"/>
            </w:r>
            <w:r w:rsidR="0007633D">
              <w:rPr>
                <w:noProof/>
                <w:webHidden/>
              </w:rPr>
              <w:instrText xml:space="preserve"> PAGEREF _Toc123893391 \h </w:instrText>
            </w:r>
            <w:r w:rsidR="0007633D">
              <w:rPr>
                <w:noProof/>
                <w:webHidden/>
              </w:rPr>
            </w:r>
            <w:r w:rsidR="0007633D">
              <w:rPr>
                <w:noProof/>
                <w:webHidden/>
              </w:rPr>
              <w:fldChar w:fldCharType="separate"/>
            </w:r>
            <w:r w:rsidR="00ED33F7">
              <w:rPr>
                <w:noProof/>
                <w:webHidden/>
              </w:rPr>
              <w:t>8</w:t>
            </w:r>
            <w:r w:rsidR="0007633D">
              <w:rPr>
                <w:noProof/>
                <w:webHidden/>
              </w:rPr>
              <w:fldChar w:fldCharType="end"/>
            </w:r>
          </w:hyperlink>
        </w:p>
        <w:p w14:paraId="7CDFB2E3" w14:textId="63A9B618" w:rsidR="0007633D" w:rsidRDefault="00000000">
          <w:pPr>
            <w:pStyle w:val="TDC1"/>
            <w:tabs>
              <w:tab w:val="right" w:leader="dot" w:pos="9253"/>
            </w:tabs>
            <w:rPr>
              <w:noProof/>
            </w:rPr>
          </w:pPr>
          <w:hyperlink w:anchor="_Toc123893392" w:history="1">
            <w:r w:rsidR="0007633D" w:rsidRPr="006C7D00">
              <w:rPr>
                <w:rStyle w:val="Hipervnculo"/>
                <w:rFonts w:eastAsia="Calibri"/>
                <w:noProof/>
              </w:rPr>
              <w:t>Instrumentos Archivísticos Utilizados en archivo central</w:t>
            </w:r>
            <w:r w:rsidR="0007633D">
              <w:rPr>
                <w:noProof/>
                <w:webHidden/>
              </w:rPr>
              <w:tab/>
            </w:r>
            <w:r w:rsidR="0007633D">
              <w:rPr>
                <w:noProof/>
                <w:webHidden/>
              </w:rPr>
              <w:fldChar w:fldCharType="begin"/>
            </w:r>
            <w:r w:rsidR="0007633D">
              <w:rPr>
                <w:noProof/>
                <w:webHidden/>
              </w:rPr>
              <w:instrText xml:space="preserve"> PAGEREF _Toc123893392 \h </w:instrText>
            </w:r>
            <w:r w:rsidR="0007633D">
              <w:rPr>
                <w:noProof/>
                <w:webHidden/>
              </w:rPr>
            </w:r>
            <w:r w:rsidR="0007633D">
              <w:rPr>
                <w:noProof/>
                <w:webHidden/>
              </w:rPr>
              <w:fldChar w:fldCharType="separate"/>
            </w:r>
            <w:r w:rsidR="00ED33F7">
              <w:rPr>
                <w:noProof/>
                <w:webHidden/>
              </w:rPr>
              <w:t>8</w:t>
            </w:r>
            <w:r w:rsidR="0007633D">
              <w:rPr>
                <w:noProof/>
                <w:webHidden/>
              </w:rPr>
              <w:fldChar w:fldCharType="end"/>
            </w:r>
          </w:hyperlink>
        </w:p>
        <w:p w14:paraId="2CDEB50A" w14:textId="36E7ACA6" w:rsidR="0007633D" w:rsidRDefault="00000000">
          <w:pPr>
            <w:pStyle w:val="TDC1"/>
            <w:tabs>
              <w:tab w:val="right" w:leader="dot" w:pos="9253"/>
            </w:tabs>
            <w:rPr>
              <w:noProof/>
            </w:rPr>
          </w:pPr>
          <w:hyperlink w:anchor="_Toc123893393" w:history="1">
            <w:r w:rsidR="0007633D" w:rsidRPr="006C7D00">
              <w:rPr>
                <w:rStyle w:val="Hipervnculo"/>
                <w:rFonts w:eastAsia="Calibri"/>
                <w:noProof/>
              </w:rPr>
              <w:t>Eliminación de los documentos</w:t>
            </w:r>
            <w:r w:rsidR="0007633D">
              <w:rPr>
                <w:noProof/>
                <w:webHidden/>
              </w:rPr>
              <w:tab/>
            </w:r>
            <w:r w:rsidR="0007633D">
              <w:rPr>
                <w:noProof/>
                <w:webHidden/>
              </w:rPr>
              <w:fldChar w:fldCharType="begin"/>
            </w:r>
            <w:r w:rsidR="0007633D">
              <w:rPr>
                <w:noProof/>
                <w:webHidden/>
              </w:rPr>
              <w:instrText xml:space="preserve"> PAGEREF _Toc123893393 \h </w:instrText>
            </w:r>
            <w:r w:rsidR="0007633D">
              <w:rPr>
                <w:noProof/>
                <w:webHidden/>
              </w:rPr>
            </w:r>
            <w:r w:rsidR="0007633D">
              <w:rPr>
                <w:noProof/>
                <w:webHidden/>
              </w:rPr>
              <w:fldChar w:fldCharType="separate"/>
            </w:r>
            <w:r w:rsidR="00ED33F7">
              <w:rPr>
                <w:noProof/>
                <w:webHidden/>
              </w:rPr>
              <w:t>9</w:t>
            </w:r>
            <w:r w:rsidR="0007633D">
              <w:rPr>
                <w:noProof/>
                <w:webHidden/>
              </w:rPr>
              <w:fldChar w:fldCharType="end"/>
            </w:r>
          </w:hyperlink>
        </w:p>
        <w:p w14:paraId="76D3FCCC" w14:textId="087F0686" w:rsidR="0007633D" w:rsidRDefault="00000000">
          <w:pPr>
            <w:pStyle w:val="TDC2"/>
            <w:tabs>
              <w:tab w:val="right" w:leader="dot" w:pos="9253"/>
            </w:tabs>
            <w:rPr>
              <w:noProof/>
            </w:rPr>
          </w:pPr>
          <w:hyperlink w:anchor="_Toc123893394" w:history="1">
            <w:r w:rsidR="0007633D" w:rsidRPr="006C7D00">
              <w:rPr>
                <w:rStyle w:val="Hipervnculo"/>
                <w:rFonts w:eastAsia="Calibri"/>
                <w:noProof/>
              </w:rPr>
              <w:t>Procesos para la eliminación de documentos.</w:t>
            </w:r>
            <w:r w:rsidR="0007633D">
              <w:rPr>
                <w:noProof/>
                <w:webHidden/>
              </w:rPr>
              <w:tab/>
            </w:r>
            <w:r w:rsidR="0007633D">
              <w:rPr>
                <w:noProof/>
                <w:webHidden/>
              </w:rPr>
              <w:fldChar w:fldCharType="begin"/>
            </w:r>
            <w:r w:rsidR="0007633D">
              <w:rPr>
                <w:noProof/>
                <w:webHidden/>
              </w:rPr>
              <w:instrText xml:space="preserve"> PAGEREF _Toc123893394 \h </w:instrText>
            </w:r>
            <w:r w:rsidR="0007633D">
              <w:rPr>
                <w:noProof/>
                <w:webHidden/>
              </w:rPr>
            </w:r>
            <w:r w:rsidR="0007633D">
              <w:rPr>
                <w:noProof/>
                <w:webHidden/>
              </w:rPr>
              <w:fldChar w:fldCharType="separate"/>
            </w:r>
            <w:r w:rsidR="00ED33F7">
              <w:rPr>
                <w:noProof/>
                <w:webHidden/>
              </w:rPr>
              <w:t>9</w:t>
            </w:r>
            <w:r w:rsidR="0007633D">
              <w:rPr>
                <w:noProof/>
                <w:webHidden/>
              </w:rPr>
              <w:fldChar w:fldCharType="end"/>
            </w:r>
          </w:hyperlink>
        </w:p>
        <w:p w14:paraId="3D9618D8" w14:textId="42A11983" w:rsidR="0007633D" w:rsidRDefault="00000000">
          <w:pPr>
            <w:pStyle w:val="TDC1"/>
            <w:tabs>
              <w:tab w:val="right" w:leader="dot" w:pos="9253"/>
            </w:tabs>
            <w:rPr>
              <w:noProof/>
            </w:rPr>
          </w:pPr>
          <w:hyperlink w:anchor="_Toc123893395" w:history="1">
            <w:r w:rsidR="0007633D" w:rsidRPr="006C7D00">
              <w:rPr>
                <w:rStyle w:val="Hipervnculo"/>
                <w:rFonts w:eastAsia="Calibri"/>
                <w:noProof/>
              </w:rPr>
              <w:t>USO DE LAS TECNOLÓGICAS EN ARCHIVO CENTRAL.</w:t>
            </w:r>
            <w:r w:rsidR="0007633D">
              <w:rPr>
                <w:noProof/>
                <w:webHidden/>
              </w:rPr>
              <w:tab/>
            </w:r>
            <w:r w:rsidR="0007633D">
              <w:rPr>
                <w:noProof/>
                <w:webHidden/>
              </w:rPr>
              <w:fldChar w:fldCharType="begin"/>
            </w:r>
            <w:r w:rsidR="0007633D">
              <w:rPr>
                <w:noProof/>
                <w:webHidden/>
              </w:rPr>
              <w:instrText xml:space="preserve"> PAGEREF _Toc123893395 \h </w:instrText>
            </w:r>
            <w:r w:rsidR="0007633D">
              <w:rPr>
                <w:noProof/>
                <w:webHidden/>
              </w:rPr>
            </w:r>
            <w:r w:rsidR="0007633D">
              <w:rPr>
                <w:noProof/>
                <w:webHidden/>
              </w:rPr>
              <w:fldChar w:fldCharType="separate"/>
            </w:r>
            <w:r w:rsidR="00ED33F7">
              <w:rPr>
                <w:noProof/>
                <w:webHidden/>
              </w:rPr>
              <w:t>9</w:t>
            </w:r>
            <w:r w:rsidR="0007633D">
              <w:rPr>
                <w:noProof/>
                <w:webHidden/>
              </w:rPr>
              <w:fldChar w:fldCharType="end"/>
            </w:r>
          </w:hyperlink>
        </w:p>
        <w:p w14:paraId="4243DE53" w14:textId="2DF86AD3" w:rsidR="0007633D" w:rsidRDefault="00000000">
          <w:pPr>
            <w:pStyle w:val="TDC3"/>
            <w:tabs>
              <w:tab w:val="right" w:leader="dot" w:pos="9253"/>
            </w:tabs>
            <w:rPr>
              <w:noProof/>
            </w:rPr>
          </w:pPr>
          <w:hyperlink w:anchor="_Toc123893396" w:history="1">
            <w:r w:rsidR="0007633D" w:rsidRPr="006C7D00">
              <w:rPr>
                <w:rStyle w:val="Hipervnculo"/>
                <w:noProof/>
              </w:rPr>
              <w:t>Requisitos para la transferencia.</w:t>
            </w:r>
            <w:r w:rsidR="0007633D">
              <w:rPr>
                <w:noProof/>
                <w:webHidden/>
              </w:rPr>
              <w:tab/>
            </w:r>
            <w:r w:rsidR="0007633D">
              <w:rPr>
                <w:noProof/>
                <w:webHidden/>
              </w:rPr>
              <w:fldChar w:fldCharType="begin"/>
            </w:r>
            <w:r w:rsidR="0007633D">
              <w:rPr>
                <w:noProof/>
                <w:webHidden/>
              </w:rPr>
              <w:instrText xml:space="preserve"> PAGEREF _Toc123893396 \h </w:instrText>
            </w:r>
            <w:r w:rsidR="0007633D">
              <w:rPr>
                <w:noProof/>
                <w:webHidden/>
              </w:rPr>
            </w:r>
            <w:r w:rsidR="0007633D">
              <w:rPr>
                <w:noProof/>
                <w:webHidden/>
              </w:rPr>
              <w:fldChar w:fldCharType="separate"/>
            </w:r>
            <w:r w:rsidR="00ED33F7">
              <w:rPr>
                <w:noProof/>
                <w:webHidden/>
              </w:rPr>
              <w:t>10</w:t>
            </w:r>
            <w:r w:rsidR="0007633D">
              <w:rPr>
                <w:noProof/>
                <w:webHidden/>
              </w:rPr>
              <w:fldChar w:fldCharType="end"/>
            </w:r>
          </w:hyperlink>
        </w:p>
        <w:p w14:paraId="606F0F8E" w14:textId="70DFEB22" w:rsidR="0007633D" w:rsidRDefault="0007633D">
          <w:r>
            <w:rPr>
              <w:b/>
              <w:bCs/>
              <w:lang w:val="es-ES"/>
            </w:rPr>
            <w:fldChar w:fldCharType="end"/>
          </w:r>
        </w:p>
      </w:sdtContent>
    </w:sdt>
    <w:p w14:paraId="5AAA11B2" w14:textId="55EDBA9D" w:rsidR="0007633D" w:rsidRDefault="0007633D" w:rsidP="0007633D">
      <w:pPr>
        <w:rPr>
          <w:rFonts w:ascii="Calibri Light" w:eastAsia="Calibri" w:hAnsi="Calibri Light" w:cs="Calibri Light"/>
          <w:b/>
        </w:rPr>
      </w:pPr>
    </w:p>
    <w:p w14:paraId="65FEB978" w14:textId="53031519" w:rsidR="0007633D" w:rsidRDefault="0007633D">
      <w:pPr>
        <w:rPr>
          <w:rFonts w:asciiTheme="majorHAnsi" w:eastAsia="Calibri" w:hAnsiTheme="majorHAnsi" w:cstheme="majorBidi"/>
          <w:color w:val="365F91" w:themeColor="accent1" w:themeShade="BF"/>
          <w:sz w:val="32"/>
          <w:szCs w:val="32"/>
        </w:rPr>
      </w:pPr>
      <w:r>
        <w:rPr>
          <w:rFonts w:eastAsia="Calibri"/>
        </w:rPr>
        <w:br w:type="page"/>
      </w:r>
    </w:p>
    <w:p w14:paraId="384D4995" w14:textId="77777777" w:rsidR="0007633D" w:rsidRDefault="0007633D" w:rsidP="0007633D">
      <w:pPr>
        <w:pStyle w:val="Ttulo1"/>
        <w:jc w:val="center"/>
        <w:rPr>
          <w:rFonts w:eastAsia="Calibri"/>
        </w:rPr>
      </w:pPr>
    </w:p>
    <w:p w14:paraId="302EE4E7" w14:textId="2A60FE0B" w:rsidR="00B444AC" w:rsidRPr="00F07196" w:rsidRDefault="00B444AC" w:rsidP="0007633D">
      <w:pPr>
        <w:pStyle w:val="Ttulo1"/>
        <w:jc w:val="center"/>
        <w:rPr>
          <w:rFonts w:eastAsia="Calibri"/>
        </w:rPr>
      </w:pPr>
      <w:bookmarkStart w:id="0" w:name="_Toc123893373"/>
      <w:r w:rsidRPr="00F07196">
        <w:rPr>
          <w:rFonts w:eastAsia="Calibri"/>
        </w:rPr>
        <w:t>INTRODUCCI</w:t>
      </w:r>
      <w:r w:rsidR="00272093">
        <w:rPr>
          <w:rFonts w:eastAsia="Calibri"/>
        </w:rPr>
        <w:t>Ó</w:t>
      </w:r>
      <w:r w:rsidRPr="00F07196">
        <w:rPr>
          <w:rFonts w:eastAsia="Calibri"/>
        </w:rPr>
        <w:t>N</w:t>
      </w:r>
      <w:bookmarkEnd w:id="0"/>
    </w:p>
    <w:p w14:paraId="12104145" w14:textId="77777777" w:rsidR="003A5365" w:rsidRPr="00F07196" w:rsidRDefault="003A5365" w:rsidP="00272093">
      <w:pPr>
        <w:spacing w:after="0" w:line="259" w:lineRule="auto"/>
        <w:jc w:val="both"/>
        <w:rPr>
          <w:rFonts w:ascii="Calibri Light" w:eastAsia="Calibri" w:hAnsi="Calibri Light" w:cs="Calibri Light"/>
          <w:b/>
        </w:rPr>
      </w:pPr>
    </w:p>
    <w:p w14:paraId="14A4B542" w14:textId="77777777" w:rsidR="003A5365" w:rsidRPr="00F07196" w:rsidRDefault="001719F2" w:rsidP="00272093">
      <w:pPr>
        <w:spacing w:after="0" w:line="480" w:lineRule="auto"/>
        <w:jc w:val="both"/>
        <w:rPr>
          <w:rFonts w:ascii="Calibri Light" w:eastAsia="Calibri" w:hAnsi="Calibri Light" w:cs="Calibri Light"/>
        </w:rPr>
      </w:pPr>
      <w:r w:rsidRPr="00F07196">
        <w:rPr>
          <w:rFonts w:ascii="Calibri Light" w:eastAsia="Calibri" w:hAnsi="Calibri Light" w:cs="Calibri Light"/>
        </w:rPr>
        <w:t xml:space="preserve">La municipalidad de Zaragoza y la unidad de Gestión Documental y Archivo, se ven en la necesidad de asegurar y salvaguardar la existencia </w:t>
      </w:r>
      <w:r w:rsidR="003350FE" w:rsidRPr="00F07196">
        <w:rPr>
          <w:rFonts w:ascii="Calibri Light" w:eastAsia="Calibri" w:hAnsi="Calibri Light" w:cs="Calibri Light"/>
        </w:rPr>
        <w:t>documental producida</w:t>
      </w:r>
      <w:r w:rsidR="00CD104F" w:rsidRPr="00F07196">
        <w:rPr>
          <w:rFonts w:ascii="Calibri Light" w:eastAsia="Calibri" w:hAnsi="Calibri Light" w:cs="Calibri Light"/>
        </w:rPr>
        <w:t xml:space="preserve"> en la Municipal</w:t>
      </w:r>
      <w:r w:rsidR="003350FE" w:rsidRPr="00F07196">
        <w:rPr>
          <w:rFonts w:ascii="Calibri Light" w:eastAsia="Calibri" w:hAnsi="Calibri Light" w:cs="Calibri Light"/>
        </w:rPr>
        <w:t>idad</w:t>
      </w:r>
      <w:r w:rsidR="00CD104F" w:rsidRPr="00F07196">
        <w:rPr>
          <w:rFonts w:ascii="Calibri Light" w:eastAsia="Calibri" w:hAnsi="Calibri Light" w:cs="Calibri Light"/>
        </w:rPr>
        <w:t xml:space="preserve">, </w:t>
      </w:r>
      <w:r w:rsidR="001434D3" w:rsidRPr="00F07196">
        <w:rPr>
          <w:rFonts w:ascii="Calibri Light" w:eastAsia="Calibri" w:hAnsi="Calibri Light" w:cs="Calibri Light"/>
        </w:rPr>
        <w:t xml:space="preserve">para ello </w:t>
      </w:r>
      <w:r w:rsidR="00CD104F" w:rsidRPr="00F07196">
        <w:rPr>
          <w:rFonts w:ascii="Calibri Light" w:eastAsia="Calibri" w:hAnsi="Calibri Light" w:cs="Calibri Light"/>
        </w:rPr>
        <w:t>se crea el presente manual de procedimientos</w:t>
      </w:r>
      <w:r w:rsidR="000B0C5E" w:rsidRPr="00F07196">
        <w:rPr>
          <w:rFonts w:ascii="Calibri Light" w:eastAsia="Calibri" w:hAnsi="Calibri Light" w:cs="Calibri Light"/>
        </w:rPr>
        <w:t>; tomando como base</w:t>
      </w:r>
      <w:r w:rsidR="00A43CF7" w:rsidRPr="00F07196">
        <w:rPr>
          <w:rFonts w:ascii="Calibri Light" w:eastAsia="Calibri" w:hAnsi="Calibri Light" w:cs="Calibri Light"/>
        </w:rPr>
        <w:t xml:space="preserve"> </w:t>
      </w:r>
      <w:r w:rsidR="000B0C5E" w:rsidRPr="00F07196">
        <w:rPr>
          <w:rFonts w:ascii="Calibri Light" w:eastAsia="Calibri" w:hAnsi="Calibri Light" w:cs="Calibri Light"/>
        </w:rPr>
        <w:t>las leyes</w:t>
      </w:r>
      <w:r w:rsidR="00CD104F" w:rsidRPr="00F07196">
        <w:rPr>
          <w:rFonts w:ascii="Calibri Light" w:eastAsia="Calibri" w:hAnsi="Calibri Light" w:cs="Calibri Light"/>
        </w:rPr>
        <w:t xml:space="preserve"> y normativas vigentes que lo rigen</w:t>
      </w:r>
      <w:r w:rsidR="0067334D" w:rsidRPr="00F07196">
        <w:rPr>
          <w:rFonts w:ascii="Calibri Light" w:eastAsia="Calibri" w:hAnsi="Calibri Light" w:cs="Calibri Light"/>
        </w:rPr>
        <w:t xml:space="preserve">. Su elaboración y aprobación </w:t>
      </w:r>
      <w:r w:rsidR="003350FE" w:rsidRPr="00F07196">
        <w:rPr>
          <w:rFonts w:ascii="Calibri Light" w:eastAsia="Calibri" w:hAnsi="Calibri Light" w:cs="Calibri Light"/>
        </w:rPr>
        <w:t>tiene la finalidad de</w:t>
      </w:r>
      <w:r w:rsidR="0067334D" w:rsidRPr="00F07196">
        <w:rPr>
          <w:rFonts w:ascii="Calibri Light" w:eastAsia="Calibri" w:hAnsi="Calibri Light" w:cs="Calibri Light"/>
        </w:rPr>
        <w:t xml:space="preserve"> orientar a la</w:t>
      </w:r>
      <w:r w:rsidR="000B0C5E" w:rsidRPr="00F07196">
        <w:rPr>
          <w:rFonts w:ascii="Calibri Light" w:eastAsia="Calibri" w:hAnsi="Calibri Light" w:cs="Calibri Light"/>
        </w:rPr>
        <w:t>s</w:t>
      </w:r>
      <w:r w:rsidR="0067334D" w:rsidRPr="00F07196">
        <w:rPr>
          <w:rFonts w:ascii="Calibri Light" w:eastAsia="Calibri" w:hAnsi="Calibri Light" w:cs="Calibri Light"/>
        </w:rPr>
        <w:t xml:space="preserve"> unidad</w:t>
      </w:r>
      <w:r w:rsidR="003350FE" w:rsidRPr="00F07196">
        <w:rPr>
          <w:rFonts w:ascii="Calibri Light" w:eastAsia="Calibri" w:hAnsi="Calibri Light" w:cs="Calibri Light"/>
        </w:rPr>
        <w:t xml:space="preserve">es y </w:t>
      </w:r>
      <w:r w:rsidR="0067334D" w:rsidRPr="00F07196">
        <w:rPr>
          <w:rFonts w:ascii="Calibri Light" w:eastAsia="Calibri" w:hAnsi="Calibri Light" w:cs="Calibri Light"/>
        </w:rPr>
        <w:t>a la Municipalidad en el desarrollo de</w:t>
      </w:r>
      <w:r w:rsidR="003350FE" w:rsidRPr="00F07196">
        <w:rPr>
          <w:rFonts w:ascii="Calibri Light" w:eastAsia="Calibri" w:hAnsi="Calibri Light" w:cs="Calibri Light"/>
        </w:rPr>
        <w:t xml:space="preserve"> las actividades</w:t>
      </w:r>
      <w:r w:rsidR="001434D3" w:rsidRPr="00F07196">
        <w:rPr>
          <w:rFonts w:ascii="Calibri Light" w:eastAsia="Calibri" w:hAnsi="Calibri Light" w:cs="Calibri Light"/>
        </w:rPr>
        <w:t xml:space="preserve"> administrativas</w:t>
      </w:r>
      <w:r w:rsidR="0067334D" w:rsidRPr="00F07196">
        <w:rPr>
          <w:rFonts w:ascii="Calibri Light" w:eastAsia="Calibri" w:hAnsi="Calibri Light" w:cs="Calibri Light"/>
        </w:rPr>
        <w:t>.</w:t>
      </w:r>
    </w:p>
    <w:p w14:paraId="0DCA5981" w14:textId="77777777" w:rsidR="003A5365" w:rsidRPr="00F07196" w:rsidRDefault="003A5365" w:rsidP="00272093">
      <w:pPr>
        <w:spacing w:after="0" w:line="480" w:lineRule="auto"/>
        <w:jc w:val="both"/>
        <w:rPr>
          <w:rFonts w:ascii="Calibri Light" w:eastAsia="Calibri" w:hAnsi="Calibri Light" w:cs="Calibri Light"/>
          <w:b/>
        </w:rPr>
      </w:pPr>
    </w:p>
    <w:p w14:paraId="26D86A01" w14:textId="77777777" w:rsidR="003A5365" w:rsidRPr="00F07196" w:rsidRDefault="00212610" w:rsidP="00272093">
      <w:pPr>
        <w:spacing w:after="0" w:line="480" w:lineRule="auto"/>
        <w:jc w:val="both"/>
        <w:rPr>
          <w:rFonts w:ascii="Calibri Light" w:eastAsia="Calibri" w:hAnsi="Calibri Light" w:cs="Calibri Light"/>
        </w:rPr>
      </w:pPr>
      <w:r w:rsidRPr="00F07196">
        <w:rPr>
          <w:rFonts w:ascii="Calibri Light" w:eastAsia="Calibri" w:hAnsi="Calibri Light" w:cs="Calibri Light"/>
        </w:rPr>
        <w:t xml:space="preserve">El archivo Central como gestor de documentos </w:t>
      </w:r>
      <w:r w:rsidR="008D1740" w:rsidRPr="00F07196">
        <w:rPr>
          <w:rFonts w:ascii="Calibri Light" w:eastAsia="Calibri" w:hAnsi="Calibri Light" w:cs="Calibri Light"/>
        </w:rPr>
        <w:t xml:space="preserve">realizara una función de suma importancia al permitir la transferencia, resguardo y utilización </w:t>
      </w:r>
      <w:r w:rsidR="0037359A" w:rsidRPr="00F07196">
        <w:rPr>
          <w:rFonts w:ascii="Calibri Light" w:eastAsia="Calibri" w:hAnsi="Calibri Light" w:cs="Calibri Light"/>
        </w:rPr>
        <w:t>oportuna de la información.</w:t>
      </w:r>
    </w:p>
    <w:p w14:paraId="57676E6C" w14:textId="77777777" w:rsidR="0037359A" w:rsidRPr="00F07196" w:rsidRDefault="0037359A" w:rsidP="00272093">
      <w:pPr>
        <w:spacing w:after="0" w:line="480" w:lineRule="auto"/>
        <w:jc w:val="both"/>
        <w:rPr>
          <w:rFonts w:ascii="Calibri Light" w:eastAsia="Calibri" w:hAnsi="Calibri Light" w:cs="Calibri Light"/>
        </w:rPr>
      </w:pPr>
    </w:p>
    <w:p w14:paraId="3603F8B5" w14:textId="77777777" w:rsidR="0037359A" w:rsidRPr="00F07196" w:rsidRDefault="00920943" w:rsidP="00272093">
      <w:pPr>
        <w:spacing w:after="0" w:line="480" w:lineRule="auto"/>
        <w:jc w:val="both"/>
        <w:rPr>
          <w:rFonts w:ascii="Calibri Light" w:eastAsia="Calibri" w:hAnsi="Calibri Light" w:cs="Calibri Light"/>
        </w:rPr>
      </w:pPr>
      <w:r w:rsidRPr="00F07196">
        <w:rPr>
          <w:rFonts w:ascii="Calibri Light" w:eastAsia="Calibri" w:hAnsi="Calibri Light" w:cs="Calibri Light"/>
        </w:rPr>
        <w:t>En</w:t>
      </w:r>
      <w:r w:rsidR="00A43CF7" w:rsidRPr="00F07196">
        <w:rPr>
          <w:rFonts w:ascii="Calibri Light" w:eastAsia="Calibri" w:hAnsi="Calibri Light" w:cs="Calibri Light"/>
        </w:rPr>
        <w:t xml:space="preserve"> este manual se detallan</w:t>
      </w:r>
      <w:r w:rsidR="00493B76" w:rsidRPr="00F07196">
        <w:rPr>
          <w:rFonts w:ascii="Calibri Light" w:eastAsia="Calibri" w:hAnsi="Calibri Light" w:cs="Calibri Light"/>
        </w:rPr>
        <w:t xml:space="preserve"> todas las etapas y las diferentes </w:t>
      </w:r>
      <w:r w:rsidR="00EB0C98" w:rsidRPr="00F07196">
        <w:rPr>
          <w:rFonts w:ascii="Calibri Light" w:eastAsia="Calibri" w:hAnsi="Calibri Light" w:cs="Calibri Light"/>
        </w:rPr>
        <w:t>normas y</w:t>
      </w:r>
      <w:r w:rsidR="000B0C5E" w:rsidRPr="00F07196">
        <w:rPr>
          <w:rFonts w:ascii="Calibri Light" w:eastAsia="Calibri" w:hAnsi="Calibri Light" w:cs="Calibri Light"/>
        </w:rPr>
        <w:t xml:space="preserve"> procedimientos </w:t>
      </w:r>
      <w:r w:rsidR="00493B76" w:rsidRPr="00F07196">
        <w:rPr>
          <w:rFonts w:ascii="Calibri Light" w:eastAsia="Calibri" w:hAnsi="Calibri Light" w:cs="Calibri Light"/>
        </w:rPr>
        <w:t>a seguir y</w:t>
      </w:r>
      <w:r w:rsidR="00F42469" w:rsidRPr="00F07196">
        <w:rPr>
          <w:rFonts w:ascii="Calibri Light" w:eastAsia="Calibri" w:hAnsi="Calibri Light" w:cs="Calibri Light"/>
        </w:rPr>
        <w:t xml:space="preserve"> a</w:t>
      </w:r>
      <w:r w:rsidR="00493B76" w:rsidRPr="00F07196">
        <w:rPr>
          <w:rFonts w:ascii="Calibri Light" w:eastAsia="Calibri" w:hAnsi="Calibri Light" w:cs="Calibri Light"/>
        </w:rPr>
        <w:t xml:space="preserve"> utilizar </w:t>
      </w:r>
      <w:r w:rsidR="00F42469" w:rsidRPr="00F07196">
        <w:rPr>
          <w:rFonts w:ascii="Calibri Light" w:eastAsia="Calibri" w:hAnsi="Calibri Light" w:cs="Calibri Light"/>
        </w:rPr>
        <w:t>que</w:t>
      </w:r>
      <w:r w:rsidR="00493B76" w:rsidRPr="00F07196">
        <w:rPr>
          <w:rFonts w:ascii="Calibri Light" w:eastAsia="Calibri" w:hAnsi="Calibri Light" w:cs="Calibri Light"/>
        </w:rPr>
        <w:t xml:space="preserve"> </w:t>
      </w:r>
      <w:r w:rsidR="00F42469" w:rsidRPr="00F07196">
        <w:rPr>
          <w:rFonts w:ascii="Calibri Light" w:eastAsia="Calibri" w:hAnsi="Calibri Light" w:cs="Calibri Light"/>
        </w:rPr>
        <w:t>servirán de guía y principal</w:t>
      </w:r>
      <w:r w:rsidR="00493B76" w:rsidRPr="00F07196">
        <w:rPr>
          <w:rFonts w:ascii="Calibri Light" w:eastAsia="Calibri" w:hAnsi="Calibri Light" w:cs="Calibri Light"/>
        </w:rPr>
        <w:t xml:space="preserve">mente de </w:t>
      </w:r>
      <w:r w:rsidR="00F42469" w:rsidRPr="00F07196">
        <w:rPr>
          <w:rFonts w:ascii="Calibri Light" w:eastAsia="Calibri" w:hAnsi="Calibri Light" w:cs="Calibri Light"/>
        </w:rPr>
        <w:t xml:space="preserve">sumo </w:t>
      </w:r>
      <w:r w:rsidR="00493B76" w:rsidRPr="00F07196">
        <w:rPr>
          <w:rFonts w:ascii="Calibri Light" w:eastAsia="Calibri" w:hAnsi="Calibri Light" w:cs="Calibri Light"/>
        </w:rPr>
        <w:t>cumplimiento obliga</w:t>
      </w:r>
      <w:r w:rsidR="00F42469" w:rsidRPr="00F07196">
        <w:rPr>
          <w:rFonts w:ascii="Calibri Light" w:eastAsia="Calibri" w:hAnsi="Calibri Light" w:cs="Calibri Light"/>
        </w:rPr>
        <w:t>torio para el personal que está</w:t>
      </w:r>
      <w:r w:rsidR="00493B76" w:rsidRPr="00F07196">
        <w:rPr>
          <w:rFonts w:ascii="Calibri Light" w:eastAsia="Calibri" w:hAnsi="Calibri Light" w:cs="Calibri Light"/>
        </w:rPr>
        <w:t xml:space="preserve"> </w:t>
      </w:r>
      <w:r w:rsidR="00F42469" w:rsidRPr="00F07196">
        <w:rPr>
          <w:rFonts w:ascii="Calibri Light" w:eastAsia="Calibri" w:hAnsi="Calibri Light" w:cs="Calibri Light"/>
        </w:rPr>
        <w:t>involucrado o que interviene</w:t>
      </w:r>
      <w:r w:rsidR="00493B76" w:rsidRPr="00F07196">
        <w:rPr>
          <w:rFonts w:ascii="Calibri Light" w:eastAsia="Calibri" w:hAnsi="Calibri Light" w:cs="Calibri Light"/>
        </w:rPr>
        <w:t xml:space="preserve"> </w:t>
      </w:r>
      <w:r w:rsidR="00827FEF" w:rsidRPr="00F07196">
        <w:rPr>
          <w:rFonts w:ascii="Calibri Light" w:eastAsia="Calibri" w:hAnsi="Calibri Light" w:cs="Calibri Light"/>
        </w:rPr>
        <w:t>en cada proceso.</w:t>
      </w:r>
    </w:p>
    <w:p w14:paraId="5168F891" w14:textId="77777777" w:rsidR="003A5365" w:rsidRPr="00F07196" w:rsidRDefault="003A5365" w:rsidP="00272093">
      <w:pPr>
        <w:spacing w:after="0" w:line="480" w:lineRule="auto"/>
        <w:jc w:val="both"/>
        <w:rPr>
          <w:rFonts w:ascii="Calibri Light" w:eastAsia="Calibri" w:hAnsi="Calibri Light" w:cs="Calibri Light"/>
          <w:b/>
        </w:rPr>
      </w:pPr>
    </w:p>
    <w:p w14:paraId="4314B116" w14:textId="77777777" w:rsidR="003A5365" w:rsidRPr="00F07196" w:rsidRDefault="003A5365" w:rsidP="00272093">
      <w:pPr>
        <w:spacing w:after="0" w:line="259" w:lineRule="auto"/>
        <w:jc w:val="both"/>
        <w:rPr>
          <w:rFonts w:ascii="Calibri Light" w:eastAsia="Calibri" w:hAnsi="Calibri Light" w:cs="Calibri Light"/>
          <w:b/>
        </w:rPr>
      </w:pPr>
    </w:p>
    <w:p w14:paraId="0BDA6DBD" w14:textId="77777777" w:rsidR="003A5365" w:rsidRPr="00F07196" w:rsidRDefault="003A5365" w:rsidP="00272093">
      <w:pPr>
        <w:spacing w:after="0" w:line="259" w:lineRule="auto"/>
        <w:jc w:val="both"/>
        <w:rPr>
          <w:rFonts w:ascii="Calibri Light" w:eastAsia="Calibri" w:hAnsi="Calibri Light" w:cs="Calibri Light"/>
          <w:b/>
        </w:rPr>
      </w:pPr>
    </w:p>
    <w:p w14:paraId="55B0AFD8" w14:textId="77777777" w:rsidR="003A5365" w:rsidRPr="00F07196" w:rsidRDefault="003A5365" w:rsidP="00272093">
      <w:pPr>
        <w:spacing w:after="0" w:line="259" w:lineRule="auto"/>
        <w:jc w:val="both"/>
        <w:rPr>
          <w:rFonts w:ascii="Calibri Light" w:eastAsia="Calibri" w:hAnsi="Calibri Light" w:cs="Calibri Light"/>
          <w:b/>
        </w:rPr>
      </w:pPr>
    </w:p>
    <w:p w14:paraId="7656D68B" w14:textId="77777777" w:rsidR="003A5365" w:rsidRPr="00F07196" w:rsidRDefault="003A5365" w:rsidP="00272093">
      <w:pPr>
        <w:spacing w:after="0" w:line="259" w:lineRule="auto"/>
        <w:jc w:val="both"/>
        <w:rPr>
          <w:rFonts w:ascii="Calibri Light" w:eastAsia="Calibri" w:hAnsi="Calibri Light" w:cs="Calibri Light"/>
          <w:b/>
        </w:rPr>
      </w:pPr>
    </w:p>
    <w:p w14:paraId="7C7193F8" w14:textId="77777777" w:rsidR="003A5365" w:rsidRPr="00F07196" w:rsidRDefault="003A5365" w:rsidP="00272093">
      <w:pPr>
        <w:spacing w:after="0" w:line="259" w:lineRule="auto"/>
        <w:jc w:val="both"/>
        <w:rPr>
          <w:rFonts w:ascii="Calibri Light" w:eastAsia="Calibri" w:hAnsi="Calibri Light" w:cs="Calibri Light"/>
          <w:b/>
        </w:rPr>
      </w:pPr>
    </w:p>
    <w:p w14:paraId="2C468C81" w14:textId="77777777" w:rsidR="003A5365" w:rsidRPr="00F07196" w:rsidRDefault="003A5365" w:rsidP="00272093">
      <w:pPr>
        <w:spacing w:after="0" w:line="259" w:lineRule="auto"/>
        <w:jc w:val="both"/>
        <w:rPr>
          <w:rFonts w:ascii="Calibri Light" w:eastAsia="Calibri" w:hAnsi="Calibri Light" w:cs="Calibri Light"/>
          <w:b/>
        </w:rPr>
      </w:pPr>
    </w:p>
    <w:p w14:paraId="2988EAA2" w14:textId="77777777" w:rsidR="003A5365" w:rsidRPr="00F07196" w:rsidRDefault="003A5365" w:rsidP="00272093">
      <w:pPr>
        <w:spacing w:after="0" w:line="259" w:lineRule="auto"/>
        <w:jc w:val="both"/>
        <w:rPr>
          <w:rFonts w:ascii="Calibri Light" w:eastAsia="Calibri" w:hAnsi="Calibri Light" w:cs="Calibri Light"/>
          <w:b/>
        </w:rPr>
      </w:pPr>
    </w:p>
    <w:p w14:paraId="049E246B" w14:textId="77777777" w:rsidR="0024017A" w:rsidRPr="00F07196" w:rsidRDefault="0024017A" w:rsidP="00272093">
      <w:pPr>
        <w:spacing w:after="0" w:line="259" w:lineRule="auto"/>
        <w:jc w:val="both"/>
        <w:rPr>
          <w:rFonts w:ascii="Calibri Light" w:eastAsia="Calibri" w:hAnsi="Calibri Light" w:cs="Calibri Light"/>
          <w:b/>
        </w:rPr>
      </w:pPr>
    </w:p>
    <w:p w14:paraId="41E7CF00" w14:textId="77777777" w:rsidR="0024017A" w:rsidRPr="00F07196" w:rsidRDefault="0024017A" w:rsidP="00272093">
      <w:pPr>
        <w:spacing w:after="0" w:line="259" w:lineRule="auto"/>
        <w:jc w:val="both"/>
        <w:rPr>
          <w:rFonts w:ascii="Calibri Light" w:eastAsia="Calibri" w:hAnsi="Calibri Light" w:cs="Calibri Light"/>
          <w:b/>
        </w:rPr>
      </w:pPr>
    </w:p>
    <w:p w14:paraId="74FCFA54" w14:textId="77777777" w:rsidR="00D72225" w:rsidRPr="00F07196" w:rsidRDefault="00D72225" w:rsidP="00272093">
      <w:pPr>
        <w:spacing w:after="0" w:line="259" w:lineRule="auto"/>
        <w:jc w:val="both"/>
        <w:rPr>
          <w:rFonts w:ascii="Calibri Light" w:eastAsia="Calibri" w:hAnsi="Calibri Light" w:cs="Calibri Light"/>
          <w:b/>
        </w:rPr>
      </w:pPr>
    </w:p>
    <w:p w14:paraId="19C9CE6E" w14:textId="77777777" w:rsidR="00A23197" w:rsidRDefault="00A23197">
      <w:pPr>
        <w:rPr>
          <w:rFonts w:ascii="Calibri Light" w:eastAsia="Calibri" w:hAnsi="Calibri Light" w:cs="Calibri Light"/>
          <w:b/>
        </w:rPr>
      </w:pPr>
    </w:p>
    <w:p w14:paraId="043946DD" w14:textId="77777777" w:rsidR="00A23197" w:rsidRDefault="00A23197">
      <w:pPr>
        <w:rPr>
          <w:rFonts w:ascii="Calibri Light" w:eastAsia="Calibri" w:hAnsi="Calibri Light" w:cs="Calibri Light"/>
          <w:b/>
        </w:rPr>
      </w:pPr>
    </w:p>
    <w:p w14:paraId="1DAB744C" w14:textId="77777777" w:rsidR="00A23197" w:rsidRDefault="00A23197">
      <w:pPr>
        <w:rPr>
          <w:rFonts w:ascii="Calibri Light" w:eastAsia="Calibri" w:hAnsi="Calibri Light" w:cs="Calibri Light"/>
          <w:b/>
        </w:rPr>
      </w:pPr>
    </w:p>
    <w:p w14:paraId="6AC546D4" w14:textId="55993CA8" w:rsidR="00272093" w:rsidRDefault="00272093">
      <w:pPr>
        <w:rPr>
          <w:rFonts w:ascii="Calibri Light" w:eastAsia="Calibri" w:hAnsi="Calibri Light" w:cs="Calibri Light"/>
          <w:b/>
        </w:rPr>
      </w:pPr>
    </w:p>
    <w:p w14:paraId="281C65B9" w14:textId="5974A405" w:rsidR="00092E17" w:rsidRPr="00F07196" w:rsidRDefault="00092E17" w:rsidP="00272093">
      <w:pPr>
        <w:pStyle w:val="Ttulo1"/>
        <w:rPr>
          <w:rFonts w:eastAsia="Calibri"/>
        </w:rPr>
      </w:pPr>
      <w:bookmarkStart w:id="1" w:name="_Toc123893374"/>
      <w:r w:rsidRPr="00F07196">
        <w:rPr>
          <w:rFonts w:eastAsia="Calibri"/>
        </w:rPr>
        <w:t xml:space="preserve">OBJETIVO </w:t>
      </w:r>
      <w:r w:rsidR="00AB46F1" w:rsidRPr="00F07196">
        <w:rPr>
          <w:rFonts w:eastAsia="Calibri"/>
        </w:rPr>
        <w:t>GENERAL</w:t>
      </w:r>
      <w:bookmarkEnd w:id="1"/>
    </w:p>
    <w:p w14:paraId="647731C3" w14:textId="77777777" w:rsidR="000702EA" w:rsidRPr="00F07196" w:rsidRDefault="000702EA" w:rsidP="00272093">
      <w:pPr>
        <w:spacing w:after="0" w:line="259" w:lineRule="auto"/>
        <w:jc w:val="both"/>
        <w:rPr>
          <w:rFonts w:ascii="Calibri Light" w:eastAsia="Calibri" w:hAnsi="Calibri Light" w:cs="Calibri Light"/>
        </w:rPr>
      </w:pPr>
    </w:p>
    <w:p w14:paraId="4BBCF196" w14:textId="77777777" w:rsidR="00092E17" w:rsidRPr="00F07196" w:rsidRDefault="00163C08" w:rsidP="00272093">
      <w:pPr>
        <w:spacing w:after="0" w:line="360" w:lineRule="auto"/>
        <w:jc w:val="both"/>
        <w:rPr>
          <w:rFonts w:ascii="Calibri Light" w:eastAsia="Calibri" w:hAnsi="Calibri Light" w:cs="Calibri Light"/>
        </w:rPr>
      </w:pPr>
      <w:r w:rsidRPr="00F07196">
        <w:rPr>
          <w:rFonts w:ascii="Calibri Light" w:eastAsia="Calibri" w:hAnsi="Calibri Light" w:cs="Calibri Light"/>
        </w:rPr>
        <w:t>Regular</w:t>
      </w:r>
      <w:r w:rsidR="00092E17" w:rsidRPr="00F07196">
        <w:rPr>
          <w:rFonts w:ascii="Calibri Light" w:eastAsia="Calibri" w:hAnsi="Calibri Light" w:cs="Calibri Light"/>
        </w:rPr>
        <w:t xml:space="preserve"> la aplicación de la</w:t>
      </w:r>
      <w:r w:rsidR="00821C13" w:rsidRPr="00F07196">
        <w:rPr>
          <w:rFonts w:ascii="Calibri Light" w:eastAsia="Calibri" w:hAnsi="Calibri Light" w:cs="Calibri Light"/>
        </w:rPr>
        <w:t xml:space="preserve">s funciones de la unidad </w:t>
      </w:r>
      <w:r w:rsidR="00A2444D" w:rsidRPr="00F07196">
        <w:rPr>
          <w:rFonts w:ascii="Calibri Light" w:eastAsia="Calibri" w:hAnsi="Calibri Light" w:cs="Calibri Light"/>
        </w:rPr>
        <w:t xml:space="preserve">de </w:t>
      </w:r>
      <w:r w:rsidR="00EB0C98" w:rsidRPr="00F07196">
        <w:rPr>
          <w:rFonts w:ascii="Calibri Light" w:eastAsia="Calibri" w:hAnsi="Calibri Light" w:cs="Calibri Light"/>
        </w:rPr>
        <w:t>archivo central</w:t>
      </w:r>
      <w:r w:rsidR="00821C13" w:rsidRPr="00F07196">
        <w:rPr>
          <w:rFonts w:ascii="Calibri Light" w:eastAsia="Calibri" w:hAnsi="Calibri Light" w:cs="Calibri Light"/>
        </w:rPr>
        <w:t xml:space="preserve"> </w:t>
      </w:r>
      <w:r w:rsidR="00092E17" w:rsidRPr="00F07196">
        <w:rPr>
          <w:rFonts w:ascii="Calibri Light" w:eastAsia="Calibri" w:hAnsi="Calibri Light" w:cs="Calibri Light"/>
        </w:rPr>
        <w:t>y la</w:t>
      </w:r>
      <w:r w:rsidR="00821C13" w:rsidRPr="00F07196">
        <w:rPr>
          <w:rFonts w:ascii="Calibri Light" w:eastAsia="Calibri" w:hAnsi="Calibri Light" w:cs="Calibri Light"/>
        </w:rPr>
        <w:t xml:space="preserve"> </w:t>
      </w:r>
      <w:r w:rsidR="00092E17" w:rsidRPr="00F07196">
        <w:rPr>
          <w:rFonts w:ascii="Calibri Light" w:eastAsia="Calibri" w:hAnsi="Calibri Light" w:cs="Calibri Light"/>
        </w:rPr>
        <w:t>organización i</w:t>
      </w:r>
      <w:r w:rsidR="00A2444D" w:rsidRPr="00F07196">
        <w:rPr>
          <w:rFonts w:ascii="Calibri Light" w:eastAsia="Calibri" w:hAnsi="Calibri Light" w:cs="Calibri Light"/>
        </w:rPr>
        <w:t xml:space="preserve">nterna de la misma, para generar un principio de </w:t>
      </w:r>
      <w:r w:rsidR="00052A7E" w:rsidRPr="00F07196">
        <w:rPr>
          <w:rFonts w:ascii="Calibri Light" w:eastAsia="Calibri" w:hAnsi="Calibri Light" w:cs="Calibri Light"/>
        </w:rPr>
        <w:t>uniformidad,</w:t>
      </w:r>
      <w:r w:rsidR="00A2444D" w:rsidRPr="00F07196">
        <w:rPr>
          <w:rFonts w:ascii="Calibri Light" w:eastAsia="Calibri" w:hAnsi="Calibri Light" w:cs="Calibri Light"/>
        </w:rPr>
        <w:t xml:space="preserve"> eficacia y eficiencia en el manejo de la información y de las series documentales.</w:t>
      </w:r>
    </w:p>
    <w:p w14:paraId="2A8CE8FA" w14:textId="77777777" w:rsidR="003C0E5E" w:rsidRPr="00F07196" w:rsidRDefault="003C0E5E" w:rsidP="00272093">
      <w:pPr>
        <w:spacing w:after="0" w:line="259" w:lineRule="auto"/>
        <w:jc w:val="both"/>
        <w:rPr>
          <w:rFonts w:ascii="Calibri Light" w:eastAsia="Calibri" w:hAnsi="Calibri Light" w:cs="Calibri Light"/>
        </w:rPr>
      </w:pPr>
    </w:p>
    <w:p w14:paraId="7AD27E5B" w14:textId="77777777" w:rsidR="003C0E5E" w:rsidRPr="00F07196" w:rsidRDefault="00865893" w:rsidP="00272093">
      <w:pPr>
        <w:pStyle w:val="Ttulo2"/>
        <w:rPr>
          <w:rFonts w:eastAsia="Calibri"/>
        </w:rPr>
      </w:pPr>
      <w:bookmarkStart w:id="2" w:name="_Toc123893375"/>
      <w:r w:rsidRPr="00F07196">
        <w:rPr>
          <w:rFonts w:eastAsia="Calibri"/>
        </w:rPr>
        <w:t>ESPECIFICOS</w:t>
      </w:r>
      <w:r w:rsidR="003C0E5E" w:rsidRPr="00F07196">
        <w:rPr>
          <w:rFonts w:eastAsia="Calibri"/>
        </w:rPr>
        <w:t>.</w:t>
      </w:r>
      <w:bookmarkEnd w:id="2"/>
    </w:p>
    <w:p w14:paraId="78466A75" w14:textId="77777777" w:rsidR="003C0E5E" w:rsidRPr="00F07196" w:rsidRDefault="003C0E5E" w:rsidP="00272093">
      <w:pPr>
        <w:spacing w:after="0" w:line="259" w:lineRule="auto"/>
        <w:jc w:val="both"/>
        <w:rPr>
          <w:rFonts w:ascii="Calibri Light" w:eastAsia="Calibri" w:hAnsi="Calibri Light" w:cs="Calibri Light"/>
          <w:b/>
        </w:rPr>
      </w:pPr>
    </w:p>
    <w:p w14:paraId="406EFF05" w14:textId="77777777" w:rsidR="003C0E5E" w:rsidRPr="00F07196" w:rsidRDefault="003C0E5E" w:rsidP="00272093">
      <w:pPr>
        <w:pStyle w:val="Prrafodelista"/>
        <w:numPr>
          <w:ilvl w:val="0"/>
          <w:numId w:val="22"/>
        </w:numPr>
        <w:spacing w:after="0" w:line="360" w:lineRule="auto"/>
        <w:jc w:val="both"/>
        <w:rPr>
          <w:rFonts w:ascii="Calibri Light" w:eastAsia="Calibri" w:hAnsi="Calibri Light" w:cs="Calibri Light"/>
        </w:rPr>
      </w:pPr>
      <w:r w:rsidRPr="00F07196">
        <w:rPr>
          <w:rFonts w:ascii="Calibri Light" w:eastAsia="Calibri" w:hAnsi="Calibri Light" w:cs="Calibri Light"/>
        </w:rPr>
        <w:t xml:space="preserve">Definir los diferentes procesos archivísticos a implementar </w:t>
      </w:r>
      <w:r w:rsidR="00163C08" w:rsidRPr="00F07196">
        <w:rPr>
          <w:rFonts w:ascii="Calibri Light" w:eastAsia="Calibri" w:hAnsi="Calibri Light" w:cs="Calibri Light"/>
        </w:rPr>
        <w:t>dentro de la unidad de A</w:t>
      </w:r>
      <w:r w:rsidRPr="00F07196">
        <w:rPr>
          <w:rFonts w:ascii="Calibri Light" w:eastAsia="Calibri" w:hAnsi="Calibri Light" w:cs="Calibri Light"/>
        </w:rPr>
        <w:t>rchivo</w:t>
      </w:r>
      <w:r w:rsidR="00163C08" w:rsidRPr="00F07196">
        <w:rPr>
          <w:rFonts w:ascii="Calibri Light" w:eastAsia="Calibri" w:hAnsi="Calibri Light" w:cs="Calibri Light"/>
        </w:rPr>
        <w:t xml:space="preserve"> C</w:t>
      </w:r>
      <w:r w:rsidRPr="00F07196">
        <w:rPr>
          <w:rFonts w:ascii="Calibri Light" w:eastAsia="Calibri" w:hAnsi="Calibri Light" w:cs="Calibri Light"/>
        </w:rPr>
        <w:t>entral.</w:t>
      </w:r>
    </w:p>
    <w:p w14:paraId="7D3A27AC" w14:textId="77777777" w:rsidR="003C0E5E" w:rsidRPr="00F07196" w:rsidRDefault="00614213" w:rsidP="00272093">
      <w:pPr>
        <w:pStyle w:val="Prrafodelista"/>
        <w:numPr>
          <w:ilvl w:val="0"/>
          <w:numId w:val="22"/>
        </w:numPr>
        <w:spacing w:after="0" w:line="360" w:lineRule="auto"/>
        <w:jc w:val="both"/>
        <w:rPr>
          <w:rFonts w:ascii="Calibri Light" w:eastAsia="Calibri" w:hAnsi="Calibri Light" w:cs="Calibri Light"/>
        </w:rPr>
      </w:pPr>
      <w:r w:rsidRPr="00F07196">
        <w:rPr>
          <w:rFonts w:ascii="Calibri Light" w:eastAsia="Calibri" w:hAnsi="Calibri Light" w:cs="Calibri Light"/>
        </w:rPr>
        <w:t xml:space="preserve">Identificar y clasificar todo el acervo documental </w:t>
      </w:r>
      <w:r w:rsidR="00314141" w:rsidRPr="00F07196">
        <w:rPr>
          <w:rFonts w:ascii="Calibri Light" w:eastAsia="Calibri" w:hAnsi="Calibri Light" w:cs="Calibri Light"/>
        </w:rPr>
        <w:t>existente en archivo central tomando como base el manual de procedimientos.</w:t>
      </w:r>
    </w:p>
    <w:p w14:paraId="3B10EEEA" w14:textId="77777777" w:rsidR="003C0E5E" w:rsidRPr="00F07196" w:rsidRDefault="00E20F4F" w:rsidP="00272093">
      <w:pPr>
        <w:pStyle w:val="Prrafodelista"/>
        <w:numPr>
          <w:ilvl w:val="0"/>
          <w:numId w:val="22"/>
        </w:numPr>
        <w:spacing w:after="0" w:line="360" w:lineRule="auto"/>
        <w:jc w:val="both"/>
        <w:rPr>
          <w:rFonts w:ascii="Calibri Light" w:eastAsia="Calibri" w:hAnsi="Calibri Light" w:cs="Calibri Light"/>
        </w:rPr>
      </w:pPr>
      <w:r w:rsidRPr="00F07196">
        <w:rPr>
          <w:rFonts w:ascii="Calibri Light" w:eastAsia="Calibri" w:hAnsi="Calibri Light" w:cs="Calibri Light"/>
        </w:rPr>
        <w:t>Garantizar la custodia, clasificación, ordenación y resguardo de los documentos que se han producido y se producen en la Municipalidad.</w:t>
      </w:r>
    </w:p>
    <w:p w14:paraId="13AA638C" w14:textId="77777777" w:rsidR="00092E17" w:rsidRPr="00F07196" w:rsidRDefault="00092E17" w:rsidP="00272093">
      <w:pPr>
        <w:spacing w:after="0" w:line="259" w:lineRule="auto"/>
        <w:jc w:val="both"/>
        <w:rPr>
          <w:rFonts w:ascii="Calibri Light" w:eastAsia="Calibri" w:hAnsi="Calibri Light" w:cs="Calibri Light"/>
        </w:rPr>
      </w:pPr>
    </w:p>
    <w:p w14:paraId="0AB9B1DA" w14:textId="77777777" w:rsidR="000702EA" w:rsidRPr="00F07196" w:rsidRDefault="000702EA" w:rsidP="00272093">
      <w:pPr>
        <w:pStyle w:val="Ttulo2"/>
        <w:rPr>
          <w:rFonts w:eastAsia="Calibri"/>
        </w:rPr>
      </w:pPr>
      <w:bookmarkStart w:id="3" w:name="_Toc123893376"/>
      <w:r w:rsidRPr="00F07196">
        <w:rPr>
          <w:rFonts w:eastAsia="Calibri"/>
        </w:rPr>
        <w:t>FINALIDAD</w:t>
      </w:r>
      <w:bookmarkEnd w:id="3"/>
    </w:p>
    <w:p w14:paraId="10E8B052" w14:textId="77777777" w:rsidR="000702EA" w:rsidRPr="00F07196" w:rsidRDefault="000702EA" w:rsidP="00272093">
      <w:pPr>
        <w:spacing w:after="0" w:line="360" w:lineRule="auto"/>
        <w:jc w:val="both"/>
        <w:rPr>
          <w:rFonts w:ascii="Calibri Light" w:eastAsia="Calibri" w:hAnsi="Calibri Light" w:cs="Calibri Light"/>
        </w:rPr>
      </w:pPr>
    </w:p>
    <w:p w14:paraId="49C0EF23" w14:textId="77777777" w:rsidR="00092E17" w:rsidRPr="00F07196" w:rsidRDefault="00092E17" w:rsidP="00272093">
      <w:pPr>
        <w:spacing w:after="0" w:line="360" w:lineRule="auto"/>
        <w:jc w:val="both"/>
        <w:rPr>
          <w:rFonts w:ascii="Calibri Light" w:eastAsia="Calibri" w:hAnsi="Calibri Light" w:cs="Calibri Light"/>
        </w:rPr>
      </w:pPr>
      <w:r w:rsidRPr="00F07196">
        <w:rPr>
          <w:rFonts w:ascii="Calibri Light" w:eastAsia="Calibri" w:hAnsi="Calibri Light" w:cs="Calibri Light"/>
        </w:rPr>
        <w:t>La finalidad del</w:t>
      </w:r>
      <w:r w:rsidR="00943C7E" w:rsidRPr="00F07196">
        <w:rPr>
          <w:rFonts w:ascii="Calibri Light" w:eastAsia="Calibri" w:hAnsi="Calibri Light" w:cs="Calibri Light"/>
        </w:rPr>
        <w:t xml:space="preserve"> manual es</w:t>
      </w:r>
      <w:r w:rsidRPr="00F07196">
        <w:rPr>
          <w:rFonts w:ascii="Calibri Light" w:eastAsia="Calibri" w:hAnsi="Calibri Light" w:cs="Calibri Light"/>
        </w:rPr>
        <w:t xml:space="preserve"> desarrollar un mecanismo que garantice el buen funcionamiento de la unidad en </w:t>
      </w:r>
      <w:r w:rsidR="00EB0C98" w:rsidRPr="00F07196">
        <w:rPr>
          <w:rFonts w:ascii="Calibri Light" w:eastAsia="Calibri" w:hAnsi="Calibri Light" w:cs="Calibri Light"/>
        </w:rPr>
        <w:t>el desarrollo</w:t>
      </w:r>
      <w:r w:rsidRPr="00F07196">
        <w:rPr>
          <w:rFonts w:ascii="Calibri Light" w:eastAsia="Calibri" w:hAnsi="Calibri Light" w:cs="Calibri Light"/>
        </w:rPr>
        <w:t xml:space="preserve"> de sus funciones, y establecer las bases para definir los procesos administrativos y técnicos que garanticen la conservación, reguardo y patrimonio documental de la Municipalidad.</w:t>
      </w:r>
    </w:p>
    <w:p w14:paraId="09A2F825" w14:textId="77777777" w:rsidR="00092E17" w:rsidRPr="00F07196" w:rsidRDefault="00092E17" w:rsidP="00272093">
      <w:pPr>
        <w:spacing w:after="0" w:line="360" w:lineRule="auto"/>
        <w:jc w:val="both"/>
        <w:rPr>
          <w:rFonts w:ascii="Calibri Light" w:eastAsia="Calibri" w:hAnsi="Calibri Light" w:cs="Calibri Light"/>
        </w:rPr>
      </w:pPr>
    </w:p>
    <w:p w14:paraId="4C166288" w14:textId="77777777" w:rsidR="00092E17" w:rsidRPr="00F07196" w:rsidRDefault="00092E17" w:rsidP="00272093">
      <w:pPr>
        <w:spacing w:after="0" w:line="360" w:lineRule="auto"/>
        <w:jc w:val="both"/>
        <w:rPr>
          <w:rFonts w:ascii="Calibri Light" w:eastAsia="Calibri" w:hAnsi="Calibri Light" w:cs="Calibri Light"/>
        </w:rPr>
      </w:pPr>
      <w:r w:rsidRPr="00F07196">
        <w:rPr>
          <w:rFonts w:ascii="Calibri Light" w:eastAsia="Calibri" w:hAnsi="Calibri Light" w:cs="Calibri Light"/>
        </w:rPr>
        <w:t xml:space="preserve">La Unidad de Archivo Central para efectos de este </w:t>
      </w:r>
      <w:r w:rsidR="00EA6303" w:rsidRPr="00F07196">
        <w:rPr>
          <w:rFonts w:ascii="Calibri Light" w:eastAsia="Calibri" w:hAnsi="Calibri Light" w:cs="Calibri Light"/>
        </w:rPr>
        <w:t>Manual</w:t>
      </w:r>
      <w:r w:rsidRPr="00F07196">
        <w:rPr>
          <w:rFonts w:ascii="Calibri Light" w:eastAsia="Calibri" w:hAnsi="Calibri Light" w:cs="Calibri Light"/>
        </w:rPr>
        <w:t>, es una unidad de utilidad pública, apolítica creada para impulsar el de</w:t>
      </w:r>
      <w:r w:rsidR="00373E69" w:rsidRPr="00F07196">
        <w:rPr>
          <w:rFonts w:ascii="Calibri Light" w:eastAsia="Calibri" w:hAnsi="Calibri Light" w:cs="Calibri Light"/>
        </w:rPr>
        <w:t>sarrollo y transparencia de la M</w:t>
      </w:r>
      <w:r w:rsidRPr="00F07196">
        <w:rPr>
          <w:rFonts w:ascii="Calibri Light" w:eastAsia="Calibri" w:hAnsi="Calibri Light" w:cs="Calibri Light"/>
        </w:rPr>
        <w:t>unicipalidad de Zaragoza departamento de la Libertad.</w:t>
      </w:r>
    </w:p>
    <w:p w14:paraId="11CED300" w14:textId="77777777" w:rsidR="00AE485B" w:rsidRPr="00F07196" w:rsidRDefault="00AE485B" w:rsidP="00272093">
      <w:pPr>
        <w:spacing w:after="0" w:line="259" w:lineRule="auto"/>
        <w:jc w:val="both"/>
        <w:rPr>
          <w:rFonts w:ascii="Calibri Light" w:eastAsia="Calibri" w:hAnsi="Calibri Light" w:cs="Calibri Light"/>
          <w:b/>
        </w:rPr>
      </w:pPr>
    </w:p>
    <w:p w14:paraId="46816770" w14:textId="77777777" w:rsidR="00676CC9" w:rsidRPr="00F07196" w:rsidRDefault="00676CC9" w:rsidP="00272093">
      <w:pPr>
        <w:spacing w:after="0" w:line="259" w:lineRule="auto"/>
        <w:jc w:val="both"/>
        <w:rPr>
          <w:rFonts w:ascii="Calibri Light" w:eastAsia="Calibri" w:hAnsi="Calibri Light" w:cs="Calibri Light"/>
          <w:b/>
        </w:rPr>
      </w:pPr>
    </w:p>
    <w:p w14:paraId="694EBE8D" w14:textId="77777777" w:rsidR="00272093" w:rsidRDefault="00272093">
      <w:pPr>
        <w:rPr>
          <w:rFonts w:ascii="Calibri Light" w:eastAsia="Calibri" w:hAnsi="Calibri Light" w:cs="Calibri Light"/>
          <w:b/>
        </w:rPr>
      </w:pPr>
      <w:r>
        <w:rPr>
          <w:rFonts w:ascii="Calibri Light" w:eastAsia="Calibri" w:hAnsi="Calibri Light" w:cs="Calibri Light"/>
          <w:b/>
        </w:rPr>
        <w:br w:type="page"/>
      </w:r>
    </w:p>
    <w:p w14:paraId="6D6A159E" w14:textId="745483BC" w:rsidR="00092E17" w:rsidRPr="00F07196" w:rsidRDefault="00092E17" w:rsidP="00272093">
      <w:pPr>
        <w:pStyle w:val="Ttulo1"/>
        <w:rPr>
          <w:rFonts w:eastAsia="Calibri"/>
        </w:rPr>
      </w:pPr>
      <w:bookmarkStart w:id="4" w:name="_Toc123893377"/>
      <w:r w:rsidRPr="00F07196">
        <w:rPr>
          <w:rFonts w:eastAsia="Calibri"/>
        </w:rPr>
        <w:lastRenderedPageBreak/>
        <w:t>MARCO LEGAL</w:t>
      </w:r>
      <w:bookmarkEnd w:id="4"/>
    </w:p>
    <w:p w14:paraId="19CC37C0" w14:textId="77777777" w:rsidR="00092E17" w:rsidRPr="00F07196" w:rsidRDefault="00092E17" w:rsidP="00272093">
      <w:pPr>
        <w:spacing w:after="0" w:line="40" w:lineRule="atLeast"/>
        <w:jc w:val="both"/>
        <w:rPr>
          <w:rFonts w:ascii="Calibri Light" w:eastAsia="Calibri" w:hAnsi="Calibri Light" w:cs="Calibri Light"/>
          <w:b/>
        </w:rPr>
      </w:pPr>
    </w:p>
    <w:p w14:paraId="4A838336" w14:textId="77777777" w:rsidR="003218A2" w:rsidRPr="00F07196" w:rsidRDefault="0019577C" w:rsidP="00A23197">
      <w:pPr>
        <w:numPr>
          <w:ilvl w:val="0"/>
          <w:numId w:val="23"/>
        </w:numPr>
        <w:spacing w:after="160" w:line="360" w:lineRule="auto"/>
        <w:contextualSpacing/>
        <w:jc w:val="both"/>
        <w:rPr>
          <w:rFonts w:ascii="Calibri Light" w:eastAsia="Calibri" w:hAnsi="Calibri Light" w:cs="Calibri Light"/>
        </w:rPr>
      </w:pPr>
      <w:r w:rsidRPr="00F07196">
        <w:rPr>
          <w:rFonts w:ascii="Calibri Light" w:eastAsia="Calibri" w:hAnsi="Calibri Light" w:cs="Calibri Light"/>
        </w:rPr>
        <w:t xml:space="preserve">Ley de Acceso a la Información </w:t>
      </w:r>
      <w:r w:rsidR="00AF154A" w:rsidRPr="00F07196">
        <w:rPr>
          <w:rFonts w:ascii="Calibri Light" w:eastAsia="Calibri" w:hAnsi="Calibri Light" w:cs="Calibri Light"/>
        </w:rPr>
        <w:t xml:space="preserve">Pública </w:t>
      </w:r>
      <w:r w:rsidR="00ED2E8A" w:rsidRPr="00F07196">
        <w:rPr>
          <w:rFonts w:ascii="Calibri Light" w:eastAsia="Calibri" w:hAnsi="Calibri Light" w:cs="Calibri Light"/>
        </w:rPr>
        <w:t xml:space="preserve">art. 40 y 42 </w:t>
      </w:r>
    </w:p>
    <w:p w14:paraId="64225A8B" w14:textId="77777777" w:rsidR="002E7975" w:rsidRPr="00F07196" w:rsidRDefault="00092E17" w:rsidP="00A23197">
      <w:pPr>
        <w:numPr>
          <w:ilvl w:val="0"/>
          <w:numId w:val="23"/>
        </w:numPr>
        <w:spacing w:after="160" w:line="360" w:lineRule="auto"/>
        <w:contextualSpacing/>
        <w:jc w:val="both"/>
        <w:rPr>
          <w:rFonts w:ascii="Calibri Light" w:eastAsia="Calibri" w:hAnsi="Calibri Light" w:cs="Calibri Light"/>
        </w:rPr>
      </w:pPr>
      <w:r w:rsidRPr="00F07196">
        <w:rPr>
          <w:rFonts w:ascii="Calibri Light" w:eastAsia="Calibri" w:hAnsi="Calibri Light" w:cs="Calibri Light"/>
        </w:rPr>
        <w:t xml:space="preserve">Lineamientos de Gestión Documental y Archivos emitidos por la </w:t>
      </w:r>
      <w:r w:rsidR="00AF154A" w:rsidRPr="00F07196">
        <w:rPr>
          <w:rFonts w:ascii="Calibri Light" w:eastAsia="Calibri" w:hAnsi="Calibri Light" w:cs="Calibri Light"/>
        </w:rPr>
        <w:t>IAIP, lineamiento</w:t>
      </w:r>
      <w:r w:rsidR="003A5365" w:rsidRPr="00F07196">
        <w:rPr>
          <w:rFonts w:ascii="Calibri Light" w:eastAsia="Calibri" w:hAnsi="Calibri Light" w:cs="Calibri Light"/>
        </w:rPr>
        <w:t xml:space="preserve"> </w:t>
      </w:r>
      <w:r w:rsidR="00AF154A" w:rsidRPr="00F07196">
        <w:rPr>
          <w:rFonts w:ascii="Calibri Light" w:eastAsia="Calibri" w:hAnsi="Calibri Light" w:cs="Calibri Light"/>
        </w:rPr>
        <w:t>7, Artículos</w:t>
      </w:r>
      <w:r w:rsidRPr="00F07196">
        <w:rPr>
          <w:rFonts w:ascii="Calibri Light" w:eastAsia="Calibri" w:hAnsi="Calibri Light" w:cs="Calibri Light"/>
        </w:rPr>
        <w:t xml:space="preserve"> 1,2, 3,4 Y 5 </w:t>
      </w:r>
      <w:r w:rsidR="00AF154A" w:rsidRPr="00F07196">
        <w:rPr>
          <w:rFonts w:ascii="Calibri Light" w:eastAsia="Calibri" w:hAnsi="Calibri Light" w:cs="Calibri Light"/>
        </w:rPr>
        <w:t>(LAIP</w:t>
      </w:r>
      <w:r w:rsidRPr="00F07196">
        <w:rPr>
          <w:rFonts w:ascii="Calibri Light" w:eastAsia="Calibri" w:hAnsi="Calibri Light" w:cs="Calibri Light"/>
        </w:rPr>
        <w:t>)</w:t>
      </w:r>
    </w:p>
    <w:p w14:paraId="1B51C9DA" w14:textId="500D1603" w:rsidR="002E7975" w:rsidRDefault="002E7975" w:rsidP="00A23197">
      <w:pPr>
        <w:numPr>
          <w:ilvl w:val="0"/>
          <w:numId w:val="23"/>
        </w:numPr>
        <w:spacing w:after="160" w:line="360" w:lineRule="auto"/>
        <w:contextualSpacing/>
        <w:jc w:val="both"/>
        <w:rPr>
          <w:rFonts w:ascii="Calibri Light" w:eastAsia="Calibri" w:hAnsi="Calibri Light" w:cs="Calibri Light"/>
        </w:rPr>
      </w:pPr>
      <w:r w:rsidRPr="00F07196">
        <w:rPr>
          <w:rFonts w:ascii="Calibri Light" w:eastAsia="Calibri" w:hAnsi="Calibri Light" w:cs="Calibri Light"/>
        </w:rPr>
        <w:t>Constitución de la Republica de El Salvador artículo 63.</w:t>
      </w:r>
    </w:p>
    <w:p w14:paraId="21125259" w14:textId="77777777" w:rsidR="00272093" w:rsidRPr="00F07196" w:rsidRDefault="00272093" w:rsidP="00272093">
      <w:pPr>
        <w:spacing w:after="160" w:line="480" w:lineRule="auto"/>
        <w:ind w:left="720"/>
        <w:contextualSpacing/>
        <w:jc w:val="both"/>
        <w:rPr>
          <w:rFonts w:ascii="Calibri Light" w:eastAsia="Calibri" w:hAnsi="Calibri Light" w:cs="Calibri Light"/>
        </w:rPr>
      </w:pPr>
    </w:p>
    <w:p w14:paraId="0370A0CE" w14:textId="77777777" w:rsidR="00AD2781" w:rsidRPr="00F07196" w:rsidRDefault="00963890" w:rsidP="00272093">
      <w:pPr>
        <w:pStyle w:val="Ttulo1"/>
      </w:pPr>
      <w:bookmarkStart w:id="5" w:name="_Toc123893378"/>
      <w:r w:rsidRPr="00F07196">
        <w:t>Alcance</w:t>
      </w:r>
      <w:bookmarkEnd w:id="5"/>
    </w:p>
    <w:p w14:paraId="12D5B4CA" w14:textId="56EDF154" w:rsidR="00963890" w:rsidRPr="00F07196" w:rsidRDefault="00963890" w:rsidP="00272093">
      <w:pPr>
        <w:spacing w:line="360" w:lineRule="auto"/>
        <w:jc w:val="both"/>
        <w:rPr>
          <w:rFonts w:ascii="Calibri Light" w:hAnsi="Calibri Light" w:cs="Calibri Light"/>
        </w:rPr>
      </w:pPr>
      <w:r w:rsidRPr="00F07196">
        <w:rPr>
          <w:rFonts w:ascii="Calibri Light" w:hAnsi="Calibri Light" w:cs="Calibri Light"/>
        </w:rPr>
        <w:t xml:space="preserve">Cada </w:t>
      </w:r>
      <w:r w:rsidR="002E7975" w:rsidRPr="00F07196">
        <w:rPr>
          <w:rFonts w:ascii="Calibri Light" w:hAnsi="Calibri Light" w:cs="Calibri Light"/>
        </w:rPr>
        <w:t>método</w:t>
      </w:r>
      <w:r w:rsidR="004A4DF7" w:rsidRPr="00F07196">
        <w:rPr>
          <w:rFonts w:ascii="Calibri Light" w:hAnsi="Calibri Light" w:cs="Calibri Light"/>
        </w:rPr>
        <w:t xml:space="preserve"> expuesto en este M</w:t>
      </w:r>
      <w:r w:rsidRPr="00F07196">
        <w:rPr>
          <w:rFonts w:ascii="Calibri Light" w:hAnsi="Calibri Light" w:cs="Calibri Light"/>
        </w:rPr>
        <w:t xml:space="preserve">anual de </w:t>
      </w:r>
      <w:r w:rsidR="004A4DF7" w:rsidRPr="00F07196">
        <w:rPr>
          <w:rFonts w:ascii="Calibri Light" w:hAnsi="Calibri Light" w:cs="Calibri Light"/>
        </w:rPr>
        <w:t>P</w:t>
      </w:r>
      <w:r w:rsidRPr="00F07196">
        <w:rPr>
          <w:rFonts w:ascii="Calibri Light" w:hAnsi="Calibri Light" w:cs="Calibri Light"/>
        </w:rPr>
        <w:t>rocedimientos</w:t>
      </w:r>
      <w:r w:rsidR="00E27F48" w:rsidRPr="00F07196">
        <w:rPr>
          <w:rFonts w:ascii="Calibri Light" w:hAnsi="Calibri Light" w:cs="Calibri Light"/>
        </w:rPr>
        <w:t xml:space="preserve">, pretende regular </w:t>
      </w:r>
      <w:r w:rsidR="004A4DF7" w:rsidRPr="00F07196">
        <w:rPr>
          <w:rFonts w:ascii="Calibri Light" w:hAnsi="Calibri Light" w:cs="Calibri Light"/>
        </w:rPr>
        <w:t>el accionar del personal que está a cargo del manejo y administración de todo el acervo documental del Archivo Central y a su vez a los archivo</w:t>
      </w:r>
      <w:r w:rsidR="003F5AFE" w:rsidRPr="00F07196">
        <w:rPr>
          <w:rFonts w:ascii="Calibri Light" w:hAnsi="Calibri Light" w:cs="Calibri Light"/>
        </w:rPr>
        <w:t>s</w:t>
      </w:r>
      <w:r w:rsidR="004A4DF7" w:rsidRPr="00F07196">
        <w:rPr>
          <w:rFonts w:ascii="Calibri Light" w:hAnsi="Calibri Light" w:cs="Calibri Light"/>
        </w:rPr>
        <w:t xml:space="preserve"> de gestión de la Municipalidad</w:t>
      </w:r>
      <w:r w:rsidR="005B7257" w:rsidRPr="00F07196">
        <w:rPr>
          <w:rFonts w:ascii="Calibri Light" w:hAnsi="Calibri Light" w:cs="Calibri Light"/>
        </w:rPr>
        <w:t xml:space="preserve"> en la transferencia documental</w:t>
      </w:r>
      <w:r w:rsidR="00235B50" w:rsidRPr="00F07196">
        <w:rPr>
          <w:rFonts w:ascii="Calibri Light" w:hAnsi="Calibri Light" w:cs="Calibri Light"/>
        </w:rPr>
        <w:t>.</w:t>
      </w:r>
    </w:p>
    <w:p w14:paraId="2B855478" w14:textId="77777777" w:rsidR="00B647DA" w:rsidRPr="00F07196" w:rsidRDefault="00B647DA" w:rsidP="00272093">
      <w:pPr>
        <w:spacing w:line="40" w:lineRule="atLeast"/>
        <w:jc w:val="both"/>
        <w:rPr>
          <w:rFonts w:ascii="Calibri Light" w:hAnsi="Calibri Light" w:cs="Calibri Light"/>
        </w:rPr>
      </w:pPr>
    </w:p>
    <w:p w14:paraId="35064414" w14:textId="77777777" w:rsidR="00B647DA" w:rsidRPr="00F07196" w:rsidRDefault="00B647DA" w:rsidP="00272093">
      <w:pPr>
        <w:jc w:val="both"/>
        <w:rPr>
          <w:rFonts w:ascii="Calibri Light" w:hAnsi="Calibri Light" w:cs="Calibri Light"/>
        </w:rPr>
      </w:pPr>
    </w:p>
    <w:p w14:paraId="4C6E8DDA" w14:textId="77777777" w:rsidR="00B647DA" w:rsidRPr="00F07196" w:rsidRDefault="00B647DA" w:rsidP="00272093">
      <w:pPr>
        <w:jc w:val="both"/>
        <w:rPr>
          <w:rFonts w:ascii="Calibri Light" w:hAnsi="Calibri Light" w:cs="Calibri Light"/>
        </w:rPr>
      </w:pPr>
    </w:p>
    <w:p w14:paraId="4844D530" w14:textId="77777777" w:rsidR="00B647DA" w:rsidRPr="00F07196" w:rsidRDefault="00B647DA" w:rsidP="00272093">
      <w:pPr>
        <w:jc w:val="both"/>
        <w:rPr>
          <w:rFonts w:ascii="Calibri Light" w:hAnsi="Calibri Light" w:cs="Calibri Light"/>
        </w:rPr>
      </w:pPr>
    </w:p>
    <w:p w14:paraId="13B368FC" w14:textId="77777777" w:rsidR="00B647DA" w:rsidRPr="00F07196" w:rsidRDefault="00B647DA" w:rsidP="00272093">
      <w:pPr>
        <w:jc w:val="both"/>
        <w:rPr>
          <w:rFonts w:ascii="Calibri Light" w:hAnsi="Calibri Light" w:cs="Calibri Light"/>
        </w:rPr>
      </w:pPr>
    </w:p>
    <w:p w14:paraId="64CF3727" w14:textId="77777777" w:rsidR="00B647DA" w:rsidRPr="00F07196" w:rsidRDefault="00B647DA" w:rsidP="00272093">
      <w:pPr>
        <w:jc w:val="both"/>
        <w:rPr>
          <w:rFonts w:ascii="Calibri Light" w:hAnsi="Calibri Light" w:cs="Calibri Light"/>
        </w:rPr>
      </w:pPr>
    </w:p>
    <w:p w14:paraId="7C83C86D" w14:textId="77777777" w:rsidR="00B647DA" w:rsidRPr="00F07196" w:rsidRDefault="00B647DA" w:rsidP="00272093">
      <w:pPr>
        <w:jc w:val="both"/>
        <w:rPr>
          <w:rFonts w:ascii="Calibri Light" w:hAnsi="Calibri Light" w:cs="Calibri Light"/>
        </w:rPr>
      </w:pPr>
    </w:p>
    <w:p w14:paraId="66AD0810" w14:textId="77777777" w:rsidR="003B32CF" w:rsidRPr="00F07196" w:rsidRDefault="003B32CF" w:rsidP="00272093">
      <w:pPr>
        <w:jc w:val="both"/>
        <w:rPr>
          <w:rFonts w:ascii="Calibri Light" w:hAnsi="Calibri Light" w:cs="Calibri Light"/>
          <w:b/>
        </w:rPr>
      </w:pPr>
    </w:p>
    <w:p w14:paraId="171B416E" w14:textId="77777777" w:rsidR="00965D88" w:rsidRPr="00F07196" w:rsidRDefault="00965D88" w:rsidP="00272093">
      <w:pPr>
        <w:jc w:val="both"/>
        <w:rPr>
          <w:rFonts w:ascii="Calibri Light" w:hAnsi="Calibri Light" w:cs="Calibri Light"/>
          <w:b/>
        </w:rPr>
      </w:pPr>
    </w:p>
    <w:p w14:paraId="66800C9F" w14:textId="77777777" w:rsidR="004D68D4" w:rsidRDefault="004D68D4">
      <w:pPr>
        <w:rPr>
          <w:rFonts w:ascii="Calibri Light" w:hAnsi="Calibri Light" w:cs="Calibri Light"/>
          <w:b/>
        </w:rPr>
      </w:pPr>
      <w:r>
        <w:rPr>
          <w:rFonts w:ascii="Calibri Light" w:hAnsi="Calibri Light" w:cs="Calibri Light"/>
          <w:b/>
        </w:rPr>
        <w:br w:type="page"/>
      </w:r>
    </w:p>
    <w:p w14:paraId="0BA9D6DB" w14:textId="20D9046D" w:rsidR="00910FC1" w:rsidRDefault="00910FC1" w:rsidP="004D68D4">
      <w:pPr>
        <w:pStyle w:val="Ttulo1"/>
      </w:pPr>
      <w:bookmarkStart w:id="6" w:name="_Toc123893379"/>
      <w:r w:rsidRPr="004D68D4">
        <w:lastRenderedPageBreak/>
        <w:t>Definición de Archivo Central.</w:t>
      </w:r>
      <w:bookmarkEnd w:id="6"/>
    </w:p>
    <w:p w14:paraId="0DA44463" w14:textId="58B587CE" w:rsidR="009C2069" w:rsidRPr="001A55E0" w:rsidRDefault="00910FC1" w:rsidP="004D68D4">
      <w:pPr>
        <w:jc w:val="both"/>
        <w:rPr>
          <w:rFonts w:ascii="Calibri Light" w:hAnsi="Calibri Light" w:cs="Calibri Light"/>
          <w:sz w:val="20"/>
          <w:szCs w:val="20"/>
        </w:rPr>
      </w:pPr>
      <w:r w:rsidRPr="001A55E0">
        <w:rPr>
          <w:rFonts w:ascii="Calibri Light" w:hAnsi="Calibri Light" w:cs="Calibri Light"/>
          <w:sz w:val="20"/>
          <w:szCs w:val="20"/>
        </w:rPr>
        <w:t>El archivo central es la unidad encargada de organizar, custodiar y conservar toda la documentación que proviene de todas las unidades de los archivos de gestión, brindando servicios y atención a toda la dependencia de la A</w:t>
      </w:r>
      <w:r w:rsidR="00193D7E" w:rsidRPr="001A55E0">
        <w:rPr>
          <w:rFonts w:ascii="Calibri Light" w:hAnsi="Calibri Light" w:cs="Calibri Light"/>
          <w:sz w:val="20"/>
          <w:szCs w:val="20"/>
        </w:rPr>
        <w:t>lcaldía Municipal de Zaragoza y a los ciudadanos en general</w:t>
      </w:r>
      <w:r w:rsidR="003F7962" w:rsidRPr="001A55E0">
        <w:rPr>
          <w:rFonts w:ascii="Calibri Light" w:hAnsi="Calibri Light" w:cs="Calibri Light"/>
          <w:sz w:val="20"/>
          <w:szCs w:val="20"/>
        </w:rPr>
        <w:t>.</w:t>
      </w:r>
    </w:p>
    <w:p w14:paraId="71E03F9C" w14:textId="77777777" w:rsidR="00B647DA" w:rsidRPr="00F07196" w:rsidRDefault="00885E57" w:rsidP="003F7962">
      <w:pPr>
        <w:pStyle w:val="Ttulo2"/>
      </w:pPr>
      <w:bookmarkStart w:id="7" w:name="_Toc123893380"/>
      <w:r w:rsidRPr="00F07196">
        <w:t>Funciones principales del Archivo Central.</w:t>
      </w:r>
      <w:bookmarkEnd w:id="7"/>
    </w:p>
    <w:p w14:paraId="42F545F9" w14:textId="6AE90D61" w:rsidR="00B647DA" w:rsidRPr="001A55E0" w:rsidRDefault="00BC0A5E" w:rsidP="004D68D4">
      <w:pPr>
        <w:tabs>
          <w:tab w:val="left" w:pos="426"/>
        </w:tabs>
        <w:jc w:val="both"/>
        <w:rPr>
          <w:rFonts w:ascii="Calibri Light" w:hAnsi="Calibri Light" w:cs="Calibri Light"/>
          <w:sz w:val="20"/>
          <w:szCs w:val="20"/>
        </w:rPr>
      </w:pPr>
      <w:r w:rsidRPr="001A55E0">
        <w:rPr>
          <w:rFonts w:ascii="Calibri Light" w:hAnsi="Calibri Light" w:cs="Calibri Light"/>
          <w:sz w:val="20"/>
          <w:szCs w:val="20"/>
        </w:rPr>
        <w:t>El archivo central de la municipalidad de Zaragoza tiene las siguientes funciones:</w:t>
      </w:r>
    </w:p>
    <w:p w14:paraId="568A3680" w14:textId="77777777" w:rsidR="00BC0A5E" w:rsidRPr="001A55E0" w:rsidRDefault="00A0413A"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Resguardar el acervo documental.</w:t>
      </w:r>
    </w:p>
    <w:p w14:paraId="0F59AC90" w14:textId="77777777" w:rsidR="0061213A" w:rsidRPr="001A55E0" w:rsidRDefault="0061213A"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 xml:space="preserve">Recibir y </w:t>
      </w:r>
      <w:r w:rsidR="000B0C5E" w:rsidRPr="001A55E0">
        <w:rPr>
          <w:rFonts w:ascii="Calibri Light" w:hAnsi="Calibri Light" w:cs="Calibri Light"/>
          <w:sz w:val="20"/>
          <w:szCs w:val="20"/>
        </w:rPr>
        <w:t>atender las</w:t>
      </w:r>
      <w:r w:rsidRPr="001A55E0">
        <w:rPr>
          <w:rFonts w:ascii="Calibri Light" w:hAnsi="Calibri Light" w:cs="Calibri Light"/>
          <w:sz w:val="20"/>
          <w:szCs w:val="20"/>
        </w:rPr>
        <w:t xml:space="preserve"> diferentes solicitudes de documentos</w:t>
      </w:r>
      <w:r w:rsidR="006B7F6A" w:rsidRPr="001A55E0">
        <w:rPr>
          <w:rFonts w:ascii="Calibri Light" w:hAnsi="Calibri Light" w:cs="Calibri Light"/>
          <w:sz w:val="20"/>
          <w:szCs w:val="20"/>
        </w:rPr>
        <w:t xml:space="preserve"> y consultas</w:t>
      </w:r>
      <w:r w:rsidRPr="001A55E0">
        <w:rPr>
          <w:rFonts w:ascii="Calibri Light" w:hAnsi="Calibri Light" w:cs="Calibri Light"/>
          <w:sz w:val="20"/>
          <w:szCs w:val="20"/>
        </w:rPr>
        <w:t>.</w:t>
      </w:r>
    </w:p>
    <w:p w14:paraId="7E3DBE8A" w14:textId="77777777" w:rsidR="0061213A" w:rsidRPr="001A55E0" w:rsidRDefault="0061213A"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Servicio de información</w:t>
      </w:r>
    </w:p>
    <w:p w14:paraId="21C3B71C" w14:textId="77777777" w:rsidR="0061213A" w:rsidRPr="001A55E0" w:rsidRDefault="0061213A"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Crear instrumentos de descripción.</w:t>
      </w:r>
    </w:p>
    <w:p w14:paraId="6C547420" w14:textId="77777777" w:rsidR="00C335D0" w:rsidRPr="001A55E0" w:rsidRDefault="00C335D0"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Mantener centralizada y resguardada toda la información de la Municipalidad.</w:t>
      </w:r>
    </w:p>
    <w:p w14:paraId="7EF7F059" w14:textId="77777777" w:rsidR="00C335D0" w:rsidRPr="001A55E0" w:rsidRDefault="00AE26C2"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Crear instrumentos de control y consulta.</w:t>
      </w:r>
    </w:p>
    <w:p w14:paraId="08CC88F0" w14:textId="77777777" w:rsidR="004B407A" w:rsidRPr="001A55E0" w:rsidRDefault="004B407A"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 xml:space="preserve">Garantizar la seguridad necesaria para el resguardo de documentos. </w:t>
      </w:r>
    </w:p>
    <w:p w14:paraId="29AE0361" w14:textId="77777777" w:rsidR="00601A7C" w:rsidRPr="001A55E0" w:rsidRDefault="00601A7C"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Ser parte del CISED</w:t>
      </w:r>
    </w:p>
    <w:p w14:paraId="13C46FD1" w14:textId="77777777" w:rsidR="00601A7C" w:rsidRPr="001A55E0" w:rsidRDefault="00601A7C" w:rsidP="003F7962">
      <w:pPr>
        <w:pStyle w:val="Prrafodelista"/>
        <w:numPr>
          <w:ilvl w:val="0"/>
          <w:numId w:val="24"/>
        </w:numPr>
        <w:jc w:val="both"/>
        <w:rPr>
          <w:rFonts w:ascii="Calibri Light" w:hAnsi="Calibri Light" w:cs="Calibri Light"/>
          <w:sz w:val="20"/>
          <w:szCs w:val="20"/>
        </w:rPr>
      </w:pPr>
      <w:r w:rsidRPr="001A55E0">
        <w:rPr>
          <w:rFonts w:ascii="Calibri Light" w:hAnsi="Calibri Light" w:cs="Calibri Light"/>
          <w:sz w:val="20"/>
          <w:szCs w:val="20"/>
        </w:rPr>
        <w:t>Ser parte de todos los procedimientos del CISED</w:t>
      </w:r>
    </w:p>
    <w:p w14:paraId="5E767F8E" w14:textId="44DAF82B" w:rsidR="00910FC1" w:rsidRPr="003F7962" w:rsidRDefault="00D03295" w:rsidP="003F7962">
      <w:pPr>
        <w:pStyle w:val="Ttulo3"/>
      </w:pPr>
      <w:bookmarkStart w:id="8" w:name="_Toc123893381"/>
      <w:r w:rsidRPr="003F7962">
        <w:t>Características</w:t>
      </w:r>
      <w:r w:rsidR="00E81B0E" w:rsidRPr="003F7962">
        <w:t xml:space="preserve"> que debe tener el archivo central.</w:t>
      </w:r>
      <w:bookmarkEnd w:id="8"/>
    </w:p>
    <w:p w14:paraId="03085237" w14:textId="51F4785A" w:rsidR="000F04F6" w:rsidRPr="001A55E0" w:rsidRDefault="001F02E9" w:rsidP="003F7962">
      <w:pPr>
        <w:jc w:val="both"/>
        <w:rPr>
          <w:rFonts w:ascii="Calibri Light" w:hAnsi="Calibri Light" w:cs="Calibri Light"/>
          <w:sz w:val="20"/>
          <w:szCs w:val="20"/>
        </w:rPr>
      </w:pPr>
      <w:r w:rsidRPr="001A55E0">
        <w:rPr>
          <w:rFonts w:ascii="Calibri Light" w:hAnsi="Calibri Light" w:cs="Calibri Light"/>
          <w:sz w:val="20"/>
          <w:szCs w:val="20"/>
        </w:rPr>
        <w:t>El archivo Central debe ser un lugar que garantice el trato y manejo adecuado de los documentos, es por eso que dependiendo de la cant</w:t>
      </w:r>
      <w:r w:rsidR="000537C7" w:rsidRPr="001A55E0">
        <w:rPr>
          <w:rFonts w:ascii="Calibri Light" w:hAnsi="Calibri Light" w:cs="Calibri Light"/>
          <w:sz w:val="20"/>
          <w:szCs w:val="20"/>
        </w:rPr>
        <w:t xml:space="preserve">idad del volumen de </w:t>
      </w:r>
      <w:r w:rsidR="00AF154A" w:rsidRPr="001A55E0">
        <w:rPr>
          <w:rFonts w:ascii="Calibri Light" w:hAnsi="Calibri Light" w:cs="Calibri Light"/>
          <w:sz w:val="20"/>
          <w:szCs w:val="20"/>
        </w:rPr>
        <w:t>documentos así</w:t>
      </w:r>
      <w:r w:rsidR="000537C7" w:rsidRPr="001A55E0">
        <w:rPr>
          <w:rFonts w:ascii="Calibri Light" w:hAnsi="Calibri Light" w:cs="Calibri Light"/>
          <w:sz w:val="20"/>
          <w:szCs w:val="20"/>
        </w:rPr>
        <w:t xml:space="preserve"> debe ser</w:t>
      </w:r>
      <w:r w:rsidRPr="001A55E0">
        <w:rPr>
          <w:rFonts w:ascii="Calibri Light" w:hAnsi="Calibri Light" w:cs="Calibri Light"/>
          <w:sz w:val="20"/>
          <w:szCs w:val="20"/>
        </w:rPr>
        <w:t xml:space="preserve"> los espacios internos de resguardo, teniendo en cuenta</w:t>
      </w:r>
      <w:r w:rsidR="000537C7" w:rsidRPr="001A55E0">
        <w:rPr>
          <w:rFonts w:ascii="Calibri Light" w:hAnsi="Calibri Light" w:cs="Calibri Light"/>
          <w:sz w:val="20"/>
          <w:szCs w:val="20"/>
        </w:rPr>
        <w:t xml:space="preserve"> el estado físico</w:t>
      </w:r>
      <w:r w:rsidRPr="001A55E0">
        <w:rPr>
          <w:rFonts w:ascii="Calibri Light" w:hAnsi="Calibri Light" w:cs="Calibri Light"/>
          <w:sz w:val="20"/>
          <w:szCs w:val="20"/>
        </w:rPr>
        <w:t xml:space="preserve"> </w:t>
      </w:r>
      <w:r w:rsidR="000537C7" w:rsidRPr="001A55E0">
        <w:rPr>
          <w:rFonts w:ascii="Calibri Light" w:hAnsi="Calibri Light" w:cs="Calibri Light"/>
          <w:sz w:val="20"/>
          <w:szCs w:val="20"/>
        </w:rPr>
        <w:t xml:space="preserve">de </w:t>
      </w:r>
      <w:r w:rsidRPr="001A55E0">
        <w:rPr>
          <w:rFonts w:ascii="Calibri Light" w:hAnsi="Calibri Light" w:cs="Calibri Light"/>
          <w:sz w:val="20"/>
          <w:szCs w:val="20"/>
        </w:rPr>
        <w:t>los depósitos documentales y el control medio ambiental de los mismos</w:t>
      </w:r>
      <w:r w:rsidR="00EF5964" w:rsidRPr="001A55E0">
        <w:rPr>
          <w:rFonts w:ascii="Calibri Light" w:hAnsi="Calibri Light" w:cs="Calibri Light"/>
          <w:sz w:val="20"/>
          <w:szCs w:val="20"/>
        </w:rPr>
        <w:t>.</w:t>
      </w:r>
    </w:p>
    <w:p w14:paraId="7146C379" w14:textId="6D54DA16" w:rsidR="000F04F6" w:rsidRPr="00F07196" w:rsidRDefault="00AF154A" w:rsidP="003F7962">
      <w:pPr>
        <w:pStyle w:val="Ttulo3"/>
      </w:pPr>
      <w:bookmarkStart w:id="9" w:name="_Toc123893382"/>
      <w:r w:rsidRPr="00F07196">
        <w:t>Características</w:t>
      </w:r>
      <w:r w:rsidR="00F85134" w:rsidRPr="00F07196">
        <w:t xml:space="preserve"> físicas de los depósitos.</w:t>
      </w:r>
      <w:bookmarkEnd w:id="9"/>
    </w:p>
    <w:p w14:paraId="42C5DB57" w14:textId="015197F5" w:rsidR="00B23D60" w:rsidRPr="001A55E0" w:rsidRDefault="005A65A1" w:rsidP="003F7962">
      <w:pPr>
        <w:jc w:val="both"/>
        <w:rPr>
          <w:rFonts w:ascii="Calibri Light" w:hAnsi="Calibri Light" w:cs="Calibri Light"/>
          <w:sz w:val="20"/>
          <w:szCs w:val="20"/>
        </w:rPr>
      </w:pPr>
      <w:r w:rsidRPr="001A55E0">
        <w:rPr>
          <w:rFonts w:ascii="Calibri Light" w:hAnsi="Calibri Light" w:cs="Calibri Light"/>
          <w:sz w:val="20"/>
          <w:szCs w:val="20"/>
        </w:rPr>
        <w:t xml:space="preserve">Los depósitos del archivo central de la Municipalidad de </w:t>
      </w:r>
      <w:r w:rsidR="00D154C2" w:rsidRPr="001A55E0">
        <w:rPr>
          <w:rFonts w:ascii="Calibri Light" w:hAnsi="Calibri Light" w:cs="Calibri Light"/>
          <w:sz w:val="20"/>
          <w:szCs w:val="20"/>
        </w:rPr>
        <w:t>Zaragoza</w:t>
      </w:r>
      <w:r w:rsidR="00A477D1" w:rsidRPr="001A55E0">
        <w:rPr>
          <w:rFonts w:ascii="Calibri Light" w:hAnsi="Calibri Light" w:cs="Calibri Light"/>
          <w:sz w:val="20"/>
          <w:szCs w:val="20"/>
        </w:rPr>
        <w:t xml:space="preserve"> deben garantizar la seguridad e inte</w:t>
      </w:r>
      <w:r w:rsidR="00AF154A" w:rsidRPr="001A55E0">
        <w:rPr>
          <w:rFonts w:ascii="Calibri Light" w:hAnsi="Calibri Light" w:cs="Calibri Light"/>
          <w:sz w:val="20"/>
          <w:szCs w:val="20"/>
        </w:rPr>
        <w:t>gridad de los documentos y a su</w:t>
      </w:r>
      <w:r w:rsidR="00A477D1" w:rsidRPr="001A55E0">
        <w:rPr>
          <w:rFonts w:ascii="Calibri Light" w:hAnsi="Calibri Light" w:cs="Calibri Light"/>
          <w:sz w:val="20"/>
          <w:szCs w:val="20"/>
        </w:rPr>
        <w:t xml:space="preserve"> </w:t>
      </w:r>
      <w:r w:rsidR="003F7962" w:rsidRPr="001A55E0">
        <w:rPr>
          <w:rFonts w:ascii="Calibri Light" w:hAnsi="Calibri Light" w:cs="Calibri Light"/>
          <w:sz w:val="20"/>
          <w:szCs w:val="20"/>
        </w:rPr>
        <w:t>vez</w:t>
      </w:r>
      <w:r w:rsidR="00A477D1" w:rsidRPr="001A55E0">
        <w:rPr>
          <w:rFonts w:ascii="Calibri Light" w:hAnsi="Calibri Light" w:cs="Calibri Light"/>
          <w:sz w:val="20"/>
          <w:szCs w:val="20"/>
        </w:rPr>
        <w:t xml:space="preserve"> </w:t>
      </w:r>
      <w:r w:rsidR="00AF154A" w:rsidRPr="001A55E0">
        <w:rPr>
          <w:rFonts w:ascii="Calibri Light" w:hAnsi="Calibri Light" w:cs="Calibri Light"/>
          <w:sz w:val="20"/>
          <w:szCs w:val="20"/>
        </w:rPr>
        <w:t>la de</w:t>
      </w:r>
      <w:r w:rsidR="00A477D1" w:rsidRPr="001A55E0">
        <w:rPr>
          <w:rFonts w:ascii="Calibri Light" w:hAnsi="Calibri Light" w:cs="Calibri Light"/>
          <w:sz w:val="20"/>
          <w:szCs w:val="20"/>
        </w:rPr>
        <w:t xml:space="preserve"> los entes a cargo, </w:t>
      </w:r>
      <w:r w:rsidR="00EB202A" w:rsidRPr="001A55E0">
        <w:rPr>
          <w:rFonts w:ascii="Calibri Light" w:hAnsi="Calibri Light" w:cs="Calibri Light"/>
          <w:sz w:val="20"/>
          <w:szCs w:val="20"/>
        </w:rPr>
        <w:t>es por ello que se establecen</w:t>
      </w:r>
      <w:r w:rsidR="00A477D1" w:rsidRPr="001A55E0">
        <w:rPr>
          <w:rFonts w:ascii="Calibri Light" w:hAnsi="Calibri Light" w:cs="Calibri Light"/>
          <w:sz w:val="20"/>
          <w:szCs w:val="20"/>
        </w:rPr>
        <w:t xml:space="preserve"> las características siguientes:</w:t>
      </w:r>
    </w:p>
    <w:p w14:paraId="3B7C760B" w14:textId="77777777" w:rsidR="00F85134" w:rsidRPr="001A55E0" w:rsidRDefault="005A65A1"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 xml:space="preserve">El espacio de los estantes debe ser de un aproximado de </w:t>
      </w:r>
      <w:r w:rsidR="001E28A5" w:rsidRPr="001A55E0">
        <w:rPr>
          <w:rFonts w:ascii="Calibri Light" w:hAnsi="Calibri Light" w:cs="Calibri Light"/>
          <w:sz w:val="20"/>
          <w:szCs w:val="20"/>
        </w:rPr>
        <w:t>80</w:t>
      </w:r>
      <w:r w:rsidRPr="001A55E0">
        <w:rPr>
          <w:rFonts w:ascii="Calibri Light" w:hAnsi="Calibri Light" w:cs="Calibri Light"/>
          <w:sz w:val="20"/>
          <w:szCs w:val="20"/>
        </w:rPr>
        <w:t xml:space="preserve"> cm entre una línea y otra en la forma horizontal y 4</w:t>
      </w:r>
      <w:r w:rsidR="00E907E6" w:rsidRPr="001A55E0">
        <w:rPr>
          <w:rFonts w:ascii="Calibri Light" w:hAnsi="Calibri Light" w:cs="Calibri Light"/>
          <w:sz w:val="20"/>
          <w:szCs w:val="20"/>
        </w:rPr>
        <w:t>0</w:t>
      </w:r>
      <w:r w:rsidRPr="001A55E0">
        <w:rPr>
          <w:rFonts w:ascii="Calibri Light" w:hAnsi="Calibri Light" w:cs="Calibri Light"/>
          <w:sz w:val="20"/>
          <w:szCs w:val="20"/>
        </w:rPr>
        <w:t xml:space="preserve"> centímetros en línea de espacio vertical.</w:t>
      </w:r>
    </w:p>
    <w:p w14:paraId="30C94AE1" w14:textId="441AAC35" w:rsidR="00B23D60" w:rsidRPr="001A55E0" w:rsidRDefault="00B23D60"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 xml:space="preserve">los </w:t>
      </w:r>
      <w:proofErr w:type="spellStart"/>
      <w:r w:rsidRPr="001A55E0">
        <w:rPr>
          <w:rFonts w:ascii="Calibri Light" w:hAnsi="Calibri Light" w:cs="Calibri Light"/>
          <w:sz w:val="20"/>
          <w:szCs w:val="20"/>
        </w:rPr>
        <w:t>ga</w:t>
      </w:r>
      <w:r w:rsidR="00EF5964" w:rsidRPr="001A55E0">
        <w:rPr>
          <w:rFonts w:ascii="Calibri Light" w:hAnsi="Calibri Light" w:cs="Calibri Light"/>
          <w:sz w:val="20"/>
          <w:szCs w:val="20"/>
        </w:rPr>
        <w:t>v</w:t>
      </w:r>
      <w:r w:rsidRPr="001A55E0">
        <w:rPr>
          <w:rFonts w:ascii="Calibri Light" w:hAnsi="Calibri Light" w:cs="Calibri Light"/>
          <w:sz w:val="20"/>
          <w:szCs w:val="20"/>
        </w:rPr>
        <w:t>eteros</w:t>
      </w:r>
      <w:proofErr w:type="spellEnd"/>
      <w:r w:rsidRPr="001A55E0">
        <w:rPr>
          <w:rFonts w:ascii="Calibri Light" w:hAnsi="Calibri Light" w:cs="Calibri Light"/>
          <w:sz w:val="20"/>
          <w:szCs w:val="20"/>
        </w:rPr>
        <w:t xml:space="preserve"> metálicos deben ir recostados sobre la pared dependiendo el espacio simétrico del depósito, con el fin de ahorrar espacio. </w:t>
      </w:r>
    </w:p>
    <w:p w14:paraId="354A6D22" w14:textId="77777777" w:rsidR="00B23D60" w:rsidRPr="001A55E0" w:rsidRDefault="005F3B16"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 xml:space="preserve">La iluminación deber ser de lámparas LED </w:t>
      </w:r>
      <w:r w:rsidR="003F4FB4" w:rsidRPr="001A55E0">
        <w:rPr>
          <w:rFonts w:ascii="Calibri Light" w:hAnsi="Calibri Light" w:cs="Calibri Light"/>
          <w:sz w:val="20"/>
          <w:szCs w:val="20"/>
        </w:rPr>
        <w:t>y se ubicaran de forma vertical dependiendo del número de filas de estantes o de la forma que estén ubicados los mismos.</w:t>
      </w:r>
    </w:p>
    <w:p w14:paraId="03499190" w14:textId="77777777" w:rsidR="00EE0726" w:rsidRPr="001A55E0" w:rsidRDefault="00C509E5"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Las paredes de los depósitos deben estar con acabados en buen estado.</w:t>
      </w:r>
    </w:p>
    <w:p w14:paraId="3861FD7B" w14:textId="77777777" w:rsidR="00C509E5" w:rsidRPr="001A55E0" w:rsidRDefault="00586B13"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 xml:space="preserve">Cada deposito tiene la capacidad para </w:t>
      </w:r>
      <w:r w:rsidR="00961044" w:rsidRPr="001A55E0">
        <w:rPr>
          <w:rFonts w:ascii="Calibri Light" w:hAnsi="Calibri Light" w:cs="Calibri Light"/>
          <w:sz w:val="20"/>
          <w:szCs w:val="20"/>
        </w:rPr>
        <w:t>contener en su interior 14 estantes de 2.40 cm de alto por 93 cm de largo.</w:t>
      </w:r>
    </w:p>
    <w:p w14:paraId="22462C0F" w14:textId="77777777" w:rsidR="0026067A" w:rsidRPr="001A55E0" w:rsidRDefault="0026067A" w:rsidP="003F7962">
      <w:pPr>
        <w:pStyle w:val="Prrafodelista"/>
        <w:numPr>
          <w:ilvl w:val="0"/>
          <w:numId w:val="25"/>
        </w:numPr>
        <w:jc w:val="both"/>
        <w:rPr>
          <w:rFonts w:ascii="Calibri Light" w:hAnsi="Calibri Light" w:cs="Calibri Light"/>
          <w:sz w:val="20"/>
          <w:szCs w:val="20"/>
        </w:rPr>
      </w:pPr>
      <w:r w:rsidRPr="001A55E0">
        <w:rPr>
          <w:rFonts w:ascii="Calibri Light" w:eastAsia="Calibri" w:hAnsi="Calibri Light" w:cs="Calibri Light"/>
          <w:sz w:val="20"/>
          <w:szCs w:val="20"/>
        </w:rPr>
        <w:t>El local para el Archivo Central estará dentro del mismo edificio o lo más cercano posible a éste. Deberá contar con tres áreas básicas para su funcionamiento: Área de Depósito, Área de Consulta y Área Administrativa.</w:t>
      </w:r>
    </w:p>
    <w:p w14:paraId="7914F3CB" w14:textId="323F52AB" w:rsidR="00A622B4" w:rsidRPr="001A55E0" w:rsidRDefault="003F776C" w:rsidP="003F7962">
      <w:pPr>
        <w:pStyle w:val="Prrafodelista"/>
        <w:numPr>
          <w:ilvl w:val="0"/>
          <w:numId w:val="25"/>
        </w:numPr>
        <w:jc w:val="both"/>
        <w:rPr>
          <w:rFonts w:ascii="Calibri Light" w:hAnsi="Calibri Light" w:cs="Calibri Light"/>
          <w:sz w:val="20"/>
          <w:szCs w:val="20"/>
        </w:rPr>
      </w:pPr>
      <w:r w:rsidRPr="001A55E0">
        <w:rPr>
          <w:rFonts w:ascii="Calibri Light" w:hAnsi="Calibri Light" w:cs="Calibri Light"/>
          <w:sz w:val="20"/>
          <w:szCs w:val="20"/>
        </w:rPr>
        <w:t>El techo</w:t>
      </w:r>
      <w:r w:rsidR="006E6FF3" w:rsidRPr="001A55E0">
        <w:rPr>
          <w:rFonts w:ascii="Calibri Light" w:hAnsi="Calibri Light" w:cs="Calibri Light"/>
          <w:sz w:val="20"/>
          <w:szCs w:val="20"/>
        </w:rPr>
        <w:t xml:space="preserve"> debe contener una protección </w:t>
      </w:r>
      <w:r w:rsidR="00860EB1" w:rsidRPr="001A55E0">
        <w:rPr>
          <w:rFonts w:ascii="Calibri Light" w:hAnsi="Calibri Light" w:cs="Calibri Light"/>
          <w:sz w:val="20"/>
          <w:szCs w:val="20"/>
        </w:rPr>
        <w:t>de cielo falso y aire acondicionado.</w:t>
      </w:r>
      <w:r w:rsidR="006E6FF3" w:rsidRPr="001A55E0">
        <w:rPr>
          <w:rFonts w:ascii="Calibri Light" w:hAnsi="Calibri Light" w:cs="Calibri Light"/>
          <w:sz w:val="20"/>
          <w:szCs w:val="20"/>
        </w:rPr>
        <w:t xml:space="preserve">    </w:t>
      </w:r>
    </w:p>
    <w:p w14:paraId="3F5D00ED" w14:textId="77777777" w:rsidR="00A622B4" w:rsidRPr="00F07196" w:rsidRDefault="00CB17C6" w:rsidP="003F7962">
      <w:pPr>
        <w:pStyle w:val="Ttulo2"/>
      </w:pPr>
      <w:bookmarkStart w:id="10" w:name="_Toc123893383"/>
      <w:r w:rsidRPr="00F07196">
        <w:t>Control medio ambiental de los depósitos</w:t>
      </w:r>
      <w:bookmarkEnd w:id="10"/>
    </w:p>
    <w:p w14:paraId="6DF94B47" w14:textId="77777777" w:rsidR="006D359A" w:rsidRPr="001A55E0" w:rsidRDefault="00A7342B" w:rsidP="003F7962">
      <w:pPr>
        <w:jc w:val="both"/>
        <w:rPr>
          <w:rFonts w:ascii="Calibri Light" w:hAnsi="Calibri Light" w:cs="Calibri Light"/>
          <w:sz w:val="20"/>
          <w:szCs w:val="20"/>
        </w:rPr>
      </w:pPr>
      <w:r w:rsidRPr="001A55E0">
        <w:rPr>
          <w:rFonts w:ascii="Calibri Light" w:hAnsi="Calibri Light" w:cs="Calibri Light"/>
          <w:sz w:val="20"/>
          <w:szCs w:val="20"/>
        </w:rPr>
        <w:t>E</w:t>
      </w:r>
      <w:r w:rsidR="0033788A" w:rsidRPr="001A55E0">
        <w:rPr>
          <w:rFonts w:ascii="Calibri Light" w:hAnsi="Calibri Light" w:cs="Calibri Light"/>
          <w:sz w:val="20"/>
          <w:szCs w:val="20"/>
        </w:rPr>
        <w:t xml:space="preserve">stos </w:t>
      </w:r>
      <w:r w:rsidR="003820BD" w:rsidRPr="001A55E0">
        <w:rPr>
          <w:rFonts w:ascii="Calibri Light" w:hAnsi="Calibri Light" w:cs="Calibri Light"/>
          <w:sz w:val="20"/>
          <w:szCs w:val="20"/>
        </w:rPr>
        <w:t>requieren</w:t>
      </w:r>
      <w:r w:rsidR="0033788A" w:rsidRPr="001A55E0">
        <w:rPr>
          <w:rFonts w:ascii="Calibri Light" w:hAnsi="Calibri Light" w:cs="Calibri Light"/>
          <w:sz w:val="20"/>
          <w:szCs w:val="20"/>
        </w:rPr>
        <w:t xml:space="preserve"> un </w:t>
      </w:r>
      <w:r w:rsidR="003F776C" w:rsidRPr="001A55E0">
        <w:rPr>
          <w:rFonts w:ascii="Calibri Light" w:hAnsi="Calibri Light" w:cs="Calibri Light"/>
          <w:sz w:val="20"/>
          <w:szCs w:val="20"/>
        </w:rPr>
        <w:t>control y</w:t>
      </w:r>
      <w:r w:rsidR="0033788A" w:rsidRPr="001A55E0">
        <w:rPr>
          <w:rFonts w:ascii="Calibri Light" w:hAnsi="Calibri Light" w:cs="Calibri Light"/>
          <w:sz w:val="20"/>
          <w:szCs w:val="20"/>
        </w:rPr>
        <w:t xml:space="preserve"> una medición medio ambiental</w:t>
      </w:r>
      <w:r w:rsidR="006D359A" w:rsidRPr="001A55E0">
        <w:rPr>
          <w:rFonts w:ascii="Calibri Light" w:hAnsi="Calibri Light" w:cs="Calibri Light"/>
          <w:sz w:val="20"/>
          <w:szCs w:val="20"/>
        </w:rPr>
        <w:t xml:space="preserve"> controlada</w:t>
      </w:r>
      <w:r w:rsidR="0033788A" w:rsidRPr="001A55E0">
        <w:rPr>
          <w:rFonts w:ascii="Calibri Light" w:hAnsi="Calibri Light" w:cs="Calibri Light"/>
          <w:sz w:val="20"/>
          <w:szCs w:val="20"/>
        </w:rPr>
        <w:t xml:space="preserve">, todo con el fin de proteger y alargar la vida de los </w:t>
      </w:r>
      <w:r w:rsidR="003F776C" w:rsidRPr="001A55E0">
        <w:rPr>
          <w:rFonts w:ascii="Calibri Light" w:hAnsi="Calibri Light" w:cs="Calibri Light"/>
          <w:sz w:val="20"/>
          <w:szCs w:val="20"/>
        </w:rPr>
        <w:t>documentos, para</w:t>
      </w:r>
      <w:r w:rsidR="006D359A" w:rsidRPr="001A55E0">
        <w:rPr>
          <w:rFonts w:ascii="Calibri Light" w:hAnsi="Calibri Light" w:cs="Calibri Light"/>
          <w:sz w:val="20"/>
          <w:szCs w:val="20"/>
        </w:rPr>
        <w:t xml:space="preserve"> esto se requiere las siguientes medidas:</w:t>
      </w:r>
    </w:p>
    <w:p w14:paraId="0FC9D211" w14:textId="77777777" w:rsidR="000A7EB6" w:rsidRPr="001A55E0" w:rsidRDefault="000A7EB6"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Ventilar adecuadamente los depósitos.</w:t>
      </w:r>
    </w:p>
    <w:p w14:paraId="4C8C7F9C" w14:textId="77777777" w:rsidR="000A7EB6" w:rsidRPr="001A55E0" w:rsidRDefault="000A7EB6"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Mantener estable la temperatura y la humedad relativa.</w:t>
      </w:r>
    </w:p>
    <w:p w14:paraId="45086EAB" w14:textId="77777777" w:rsidR="000A7EB6" w:rsidRPr="001A55E0" w:rsidRDefault="00A7133C"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lastRenderedPageBreak/>
        <w:t>Realizar mediciones preventivas del edificio.</w:t>
      </w:r>
    </w:p>
    <w:p w14:paraId="6F8A7EA5" w14:textId="77777777" w:rsidR="00A7133C" w:rsidRPr="001A55E0" w:rsidRDefault="00A7133C"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Emplear iluminación fluorescente y filtrarla.</w:t>
      </w:r>
    </w:p>
    <w:p w14:paraId="2F2968B1" w14:textId="77777777" w:rsidR="001D02D7" w:rsidRPr="001A55E0" w:rsidRDefault="00410AF4"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Filtrar la luz solar</w:t>
      </w:r>
      <w:r w:rsidR="00D25BD4" w:rsidRPr="001A55E0">
        <w:rPr>
          <w:rFonts w:ascii="Calibri Light" w:hAnsi="Calibri Light" w:cs="Calibri Light"/>
          <w:sz w:val="20"/>
          <w:szCs w:val="20"/>
        </w:rPr>
        <w:t>.</w:t>
      </w:r>
    </w:p>
    <w:p w14:paraId="62A225BE" w14:textId="77777777" w:rsidR="00410AF4" w:rsidRPr="001A55E0" w:rsidRDefault="00D25BD4"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Evitar la entrada de elementos contaminantes.</w:t>
      </w:r>
    </w:p>
    <w:p w14:paraId="018EC2E4" w14:textId="77777777" w:rsidR="00D25BD4" w:rsidRPr="001A55E0" w:rsidRDefault="00D25BD4"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Establecer un programa de limpieza permanente en las áreas de trabajo y depósitos documentas.</w:t>
      </w:r>
    </w:p>
    <w:p w14:paraId="5CD768A3" w14:textId="77777777" w:rsidR="00D25BD4" w:rsidRPr="001A55E0" w:rsidRDefault="00D25BD4" w:rsidP="003F7962">
      <w:pPr>
        <w:pStyle w:val="Prrafodelista"/>
        <w:numPr>
          <w:ilvl w:val="0"/>
          <w:numId w:val="26"/>
        </w:numPr>
        <w:jc w:val="both"/>
        <w:rPr>
          <w:rFonts w:ascii="Calibri Light" w:hAnsi="Calibri Light" w:cs="Calibri Light"/>
          <w:sz w:val="20"/>
          <w:szCs w:val="20"/>
        </w:rPr>
      </w:pPr>
      <w:r w:rsidRPr="001A55E0">
        <w:rPr>
          <w:rFonts w:ascii="Calibri Light" w:hAnsi="Calibri Light" w:cs="Calibri Light"/>
          <w:sz w:val="20"/>
          <w:szCs w:val="20"/>
        </w:rPr>
        <w:t>Evitar la presencia de in</w:t>
      </w:r>
      <w:r w:rsidR="00827FEF" w:rsidRPr="001A55E0">
        <w:rPr>
          <w:rFonts w:ascii="Calibri Light" w:hAnsi="Calibri Light" w:cs="Calibri Light"/>
          <w:sz w:val="20"/>
          <w:szCs w:val="20"/>
        </w:rPr>
        <w:t>c</w:t>
      </w:r>
      <w:r w:rsidRPr="001A55E0">
        <w:rPr>
          <w:rFonts w:ascii="Calibri Light" w:hAnsi="Calibri Light" w:cs="Calibri Light"/>
          <w:sz w:val="20"/>
          <w:szCs w:val="20"/>
        </w:rPr>
        <w:t xml:space="preserve">eptos, roedores, hongos, etc.  </w:t>
      </w:r>
    </w:p>
    <w:p w14:paraId="0742AFC0" w14:textId="3BF71A0D" w:rsidR="006961FE" w:rsidRPr="003F7962" w:rsidRDefault="00EB67EB" w:rsidP="003F7962">
      <w:pPr>
        <w:pStyle w:val="Ttulo2"/>
      </w:pPr>
      <w:bookmarkStart w:id="11" w:name="_Toc123893384"/>
      <w:r w:rsidRPr="003F7962">
        <w:t>Recepción de los documentos.</w:t>
      </w:r>
      <w:bookmarkEnd w:id="11"/>
    </w:p>
    <w:p w14:paraId="245CFD8B" w14:textId="77777777" w:rsidR="001E7D18" w:rsidRPr="001A55E0" w:rsidRDefault="002A0DE2" w:rsidP="003F7962">
      <w:pPr>
        <w:jc w:val="both"/>
        <w:rPr>
          <w:rFonts w:ascii="Calibri Light" w:hAnsi="Calibri Light" w:cs="Calibri Light"/>
          <w:sz w:val="20"/>
          <w:szCs w:val="20"/>
        </w:rPr>
      </w:pPr>
      <w:r w:rsidRPr="001A55E0">
        <w:rPr>
          <w:rFonts w:ascii="Calibri Light" w:hAnsi="Calibri Light" w:cs="Calibri Light"/>
          <w:sz w:val="20"/>
          <w:szCs w:val="20"/>
        </w:rPr>
        <w:t xml:space="preserve">Esto se refiere a toda la </w:t>
      </w:r>
      <w:r w:rsidR="00B57F0C" w:rsidRPr="001A55E0">
        <w:rPr>
          <w:rFonts w:ascii="Calibri Light" w:hAnsi="Calibri Light" w:cs="Calibri Light"/>
          <w:sz w:val="20"/>
          <w:szCs w:val="20"/>
        </w:rPr>
        <w:t>documentación que</w:t>
      </w:r>
      <w:r w:rsidRPr="001A55E0">
        <w:rPr>
          <w:rFonts w:ascii="Calibri Light" w:hAnsi="Calibri Light" w:cs="Calibri Light"/>
          <w:sz w:val="20"/>
          <w:szCs w:val="20"/>
        </w:rPr>
        <w:t xml:space="preserve"> el archivo central va a recibir</w:t>
      </w:r>
      <w:r w:rsidR="00A43D9F" w:rsidRPr="001A55E0">
        <w:rPr>
          <w:rFonts w:ascii="Calibri Light" w:hAnsi="Calibri Light" w:cs="Calibri Light"/>
          <w:sz w:val="20"/>
          <w:szCs w:val="20"/>
        </w:rPr>
        <w:t>,</w:t>
      </w:r>
      <w:r w:rsidRPr="001A55E0">
        <w:rPr>
          <w:rFonts w:ascii="Calibri Light" w:hAnsi="Calibri Light" w:cs="Calibri Light"/>
          <w:sz w:val="20"/>
          <w:szCs w:val="20"/>
        </w:rPr>
        <w:t xml:space="preserve"> </w:t>
      </w:r>
      <w:r w:rsidR="003F776C" w:rsidRPr="001A55E0">
        <w:rPr>
          <w:rFonts w:ascii="Calibri Light" w:hAnsi="Calibri Light" w:cs="Calibri Light"/>
          <w:sz w:val="20"/>
          <w:szCs w:val="20"/>
        </w:rPr>
        <w:t>de la</w:t>
      </w:r>
      <w:r w:rsidRPr="001A55E0">
        <w:rPr>
          <w:rFonts w:ascii="Calibri Light" w:hAnsi="Calibri Light" w:cs="Calibri Light"/>
          <w:sz w:val="20"/>
          <w:szCs w:val="20"/>
        </w:rPr>
        <w:t xml:space="preserve"> transferencia que cada unidad productora</w:t>
      </w:r>
      <w:r w:rsidR="001E7D18" w:rsidRPr="001A55E0">
        <w:rPr>
          <w:rFonts w:ascii="Calibri Light" w:hAnsi="Calibri Light" w:cs="Calibri Light"/>
          <w:sz w:val="20"/>
          <w:szCs w:val="20"/>
        </w:rPr>
        <w:t xml:space="preserve"> de la Municipalidad</w:t>
      </w:r>
      <w:r w:rsidRPr="001A55E0">
        <w:rPr>
          <w:rFonts w:ascii="Calibri Light" w:hAnsi="Calibri Light" w:cs="Calibri Light"/>
          <w:sz w:val="20"/>
          <w:szCs w:val="20"/>
        </w:rPr>
        <w:t xml:space="preserve"> realice de acuerdo a la tabla de plazos</w:t>
      </w:r>
      <w:r w:rsidR="0026772F" w:rsidRPr="001A55E0">
        <w:rPr>
          <w:rFonts w:ascii="Calibri Light" w:hAnsi="Calibri Light" w:cs="Calibri Light"/>
          <w:sz w:val="20"/>
          <w:szCs w:val="20"/>
        </w:rPr>
        <w:t xml:space="preserve"> de Conservación Documental</w:t>
      </w:r>
      <w:r w:rsidRPr="001A55E0">
        <w:rPr>
          <w:rFonts w:ascii="Calibri Light" w:hAnsi="Calibri Light" w:cs="Calibri Light"/>
          <w:sz w:val="20"/>
          <w:szCs w:val="20"/>
        </w:rPr>
        <w:t>.</w:t>
      </w:r>
    </w:p>
    <w:p w14:paraId="1E777818" w14:textId="77777777" w:rsidR="00EB67EB" w:rsidRPr="001A55E0" w:rsidRDefault="002A0DE2" w:rsidP="003F7962">
      <w:pPr>
        <w:pStyle w:val="Prrafodelista"/>
        <w:numPr>
          <w:ilvl w:val="0"/>
          <w:numId w:val="27"/>
        </w:numPr>
        <w:jc w:val="both"/>
        <w:rPr>
          <w:rFonts w:ascii="Calibri Light" w:hAnsi="Calibri Light" w:cs="Calibri Light"/>
          <w:sz w:val="20"/>
          <w:szCs w:val="20"/>
        </w:rPr>
      </w:pPr>
      <w:r w:rsidRPr="001A55E0">
        <w:rPr>
          <w:rFonts w:ascii="Calibri Light" w:hAnsi="Calibri Light" w:cs="Calibri Light"/>
          <w:sz w:val="20"/>
          <w:szCs w:val="20"/>
        </w:rPr>
        <w:t xml:space="preserve"> </w:t>
      </w:r>
      <w:r w:rsidR="00416A06" w:rsidRPr="001A55E0">
        <w:rPr>
          <w:rFonts w:ascii="Calibri Light" w:hAnsi="Calibri Light" w:cs="Calibri Light"/>
          <w:sz w:val="20"/>
          <w:szCs w:val="20"/>
        </w:rPr>
        <w:t xml:space="preserve">Solo el encargado del archivo central podrá recibir </w:t>
      </w:r>
      <w:r w:rsidR="0038164D" w:rsidRPr="001A55E0">
        <w:rPr>
          <w:rFonts w:ascii="Calibri Light" w:hAnsi="Calibri Light" w:cs="Calibri Light"/>
          <w:sz w:val="20"/>
          <w:szCs w:val="20"/>
        </w:rPr>
        <w:t>la transferencia de documentos y dicha recepción se hará únicamente en las instalaciones del archivo central.</w:t>
      </w:r>
    </w:p>
    <w:p w14:paraId="6846E5D7" w14:textId="77777777" w:rsidR="00662726" w:rsidRPr="001A55E0" w:rsidRDefault="00662726" w:rsidP="003F7962">
      <w:pPr>
        <w:pStyle w:val="Prrafodelista"/>
        <w:numPr>
          <w:ilvl w:val="0"/>
          <w:numId w:val="27"/>
        </w:numPr>
        <w:jc w:val="both"/>
        <w:rPr>
          <w:rFonts w:ascii="Calibri Light" w:hAnsi="Calibri Light" w:cs="Calibri Light"/>
          <w:sz w:val="20"/>
          <w:szCs w:val="20"/>
        </w:rPr>
      </w:pPr>
      <w:r w:rsidRPr="001A55E0">
        <w:rPr>
          <w:rFonts w:ascii="Calibri Light" w:hAnsi="Calibri Light" w:cs="Calibri Light"/>
          <w:sz w:val="20"/>
          <w:szCs w:val="20"/>
        </w:rPr>
        <w:t xml:space="preserve">Será responsabilidad de los </w:t>
      </w:r>
      <w:r w:rsidR="003F776C" w:rsidRPr="001A55E0">
        <w:rPr>
          <w:rFonts w:ascii="Calibri Light" w:hAnsi="Calibri Light" w:cs="Calibri Light"/>
          <w:sz w:val="20"/>
          <w:szCs w:val="20"/>
        </w:rPr>
        <w:t>jefes y</w:t>
      </w:r>
      <w:r w:rsidR="008A7058" w:rsidRPr="001A55E0">
        <w:rPr>
          <w:rFonts w:ascii="Calibri Light" w:hAnsi="Calibri Light" w:cs="Calibri Light"/>
          <w:sz w:val="20"/>
          <w:szCs w:val="20"/>
        </w:rPr>
        <w:t xml:space="preserve"> </w:t>
      </w:r>
      <w:r w:rsidRPr="001A55E0">
        <w:rPr>
          <w:rFonts w:ascii="Calibri Light" w:hAnsi="Calibri Light" w:cs="Calibri Light"/>
          <w:sz w:val="20"/>
          <w:szCs w:val="20"/>
        </w:rPr>
        <w:t xml:space="preserve">encargados </w:t>
      </w:r>
      <w:r w:rsidR="008A7058" w:rsidRPr="001A55E0">
        <w:rPr>
          <w:rFonts w:ascii="Calibri Light" w:hAnsi="Calibri Light" w:cs="Calibri Light"/>
          <w:sz w:val="20"/>
          <w:szCs w:val="20"/>
        </w:rPr>
        <w:t xml:space="preserve">de los archivos de gestión de cada unidad de la municipalidad, que la documentación que envíen al archivo </w:t>
      </w:r>
      <w:r w:rsidR="00C9647B" w:rsidRPr="001A55E0">
        <w:rPr>
          <w:rFonts w:ascii="Calibri Light" w:hAnsi="Calibri Light" w:cs="Calibri Light"/>
          <w:sz w:val="20"/>
          <w:szCs w:val="20"/>
        </w:rPr>
        <w:t>central, se encuentre clasificada, ordenada, inventariada, y en sus respectivas cajas archivadoras o a</w:t>
      </w:r>
      <w:r w:rsidR="00B57F0C" w:rsidRPr="001A55E0">
        <w:rPr>
          <w:rFonts w:ascii="Calibri Light" w:hAnsi="Calibri Light" w:cs="Calibri Light"/>
          <w:sz w:val="20"/>
          <w:szCs w:val="20"/>
        </w:rPr>
        <w:t>rchivadores de palanca</w:t>
      </w:r>
      <w:r w:rsidR="00C9647B" w:rsidRPr="001A55E0">
        <w:rPr>
          <w:rFonts w:ascii="Calibri Light" w:hAnsi="Calibri Light" w:cs="Calibri Light"/>
          <w:sz w:val="20"/>
          <w:szCs w:val="20"/>
        </w:rPr>
        <w:t>.</w:t>
      </w:r>
    </w:p>
    <w:p w14:paraId="02EC60FF" w14:textId="77777777" w:rsidR="00C9647B" w:rsidRPr="001A55E0" w:rsidRDefault="000363F3" w:rsidP="003F7962">
      <w:pPr>
        <w:pStyle w:val="Prrafodelista"/>
        <w:numPr>
          <w:ilvl w:val="0"/>
          <w:numId w:val="27"/>
        </w:numPr>
        <w:jc w:val="both"/>
        <w:rPr>
          <w:rFonts w:ascii="Calibri Light" w:hAnsi="Calibri Light" w:cs="Calibri Light"/>
          <w:color w:val="000000" w:themeColor="text1"/>
          <w:sz w:val="20"/>
          <w:szCs w:val="20"/>
        </w:rPr>
      </w:pPr>
      <w:r w:rsidRPr="001A55E0">
        <w:rPr>
          <w:rFonts w:ascii="Calibri Light" w:hAnsi="Calibri Light" w:cs="Calibri Light"/>
          <w:color w:val="000000" w:themeColor="text1"/>
          <w:sz w:val="20"/>
          <w:szCs w:val="20"/>
        </w:rPr>
        <w:t>C</w:t>
      </w:r>
      <w:r w:rsidR="00F42C14" w:rsidRPr="001A55E0">
        <w:rPr>
          <w:rFonts w:ascii="Calibri Light" w:hAnsi="Calibri Light" w:cs="Calibri Light"/>
          <w:color w:val="000000" w:themeColor="text1"/>
          <w:sz w:val="20"/>
          <w:szCs w:val="20"/>
        </w:rPr>
        <w:t xml:space="preserve">onfrontar al momento de recibir </w:t>
      </w:r>
      <w:r w:rsidR="003F776C" w:rsidRPr="001A55E0">
        <w:rPr>
          <w:rFonts w:ascii="Calibri Light" w:hAnsi="Calibri Light" w:cs="Calibri Light"/>
          <w:color w:val="000000" w:themeColor="text1"/>
          <w:sz w:val="20"/>
          <w:szCs w:val="20"/>
        </w:rPr>
        <w:t>documentos físicos</w:t>
      </w:r>
      <w:r w:rsidR="00F42C14" w:rsidRPr="001A55E0">
        <w:rPr>
          <w:rFonts w:ascii="Calibri Light" w:hAnsi="Calibri Light" w:cs="Calibri Light"/>
          <w:color w:val="000000" w:themeColor="text1"/>
          <w:sz w:val="20"/>
          <w:szCs w:val="20"/>
        </w:rPr>
        <w:t xml:space="preserve"> utilizando la hoja de transferencia.</w:t>
      </w:r>
    </w:p>
    <w:p w14:paraId="4151BBBA" w14:textId="77777777" w:rsidR="00C55441" w:rsidRPr="001A55E0" w:rsidRDefault="00A413F8" w:rsidP="003F7962">
      <w:pPr>
        <w:pStyle w:val="Prrafodelista"/>
        <w:numPr>
          <w:ilvl w:val="0"/>
          <w:numId w:val="27"/>
        </w:numPr>
        <w:jc w:val="both"/>
        <w:rPr>
          <w:rFonts w:ascii="Calibri Light" w:hAnsi="Calibri Light" w:cs="Calibri Light"/>
          <w:color w:val="000000" w:themeColor="text1"/>
          <w:sz w:val="20"/>
          <w:szCs w:val="20"/>
        </w:rPr>
      </w:pPr>
      <w:r w:rsidRPr="001A55E0">
        <w:rPr>
          <w:rFonts w:ascii="Calibri Light" w:hAnsi="Calibri Light" w:cs="Calibri Light"/>
          <w:color w:val="000000" w:themeColor="text1"/>
          <w:sz w:val="20"/>
          <w:szCs w:val="20"/>
        </w:rPr>
        <w:t>Cada caja archivadora o</w:t>
      </w:r>
      <w:r w:rsidR="00F91E84" w:rsidRPr="001A55E0">
        <w:rPr>
          <w:rFonts w:ascii="Calibri Light" w:hAnsi="Calibri Light" w:cs="Calibri Light"/>
          <w:color w:val="000000" w:themeColor="text1"/>
          <w:sz w:val="20"/>
          <w:szCs w:val="20"/>
        </w:rPr>
        <w:t xml:space="preserve"> archivador de palanca</w:t>
      </w:r>
      <w:r w:rsidRPr="001A55E0">
        <w:rPr>
          <w:rFonts w:ascii="Calibri Light" w:hAnsi="Calibri Light" w:cs="Calibri Light"/>
          <w:color w:val="000000" w:themeColor="text1"/>
          <w:sz w:val="20"/>
          <w:szCs w:val="20"/>
        </w:rPr>
        <w:t xml:space="preserve"> debe </w:t>
      </w:r>
      <w:r w:rsidR="00F91E84" w:rsidRPr="001A55E0">
        <w:rPr>
          <w:rFonts w:ascii="Calibri Light" w:hAnsi="Calibri Light" w:cs="Calibri Light"/>
          <w:color w:val="000000" w:themeColor="text1"/>
          <w:sz w:val="20"/>
          <w:szCs w:val="20"/>
        </w:rPr>
        <w:t>estar</w:t>
      </w:r>
      <w:r w:rsidRPr="001A55E0">
        <w:rPr>
          <w:rFonts w:ascii="Calibri Light" w:hAnsi="Calibri Light" w:cs="Calibri Light"/>
          <w:color w:val="000000" w:themeColor="text1"/>
          <w:sz w:val="20"/>
          <w:szCs w:val="20"/>
        </w:rPr>
        <w:t xml:space="preserve"> foliado completo</w:t>
      </w:r>
      <w:r w:rsidR="00F91E84" w:rsidRPr="001A55E0">
        <w:rPr>
          <w:rFonts w:ascii="Calibri Light" w:hAnsi="Calibri Light" w:cs="Calibri Light"/>
          <w:color w:val="000000" w:themeColor="text1"/>
          <w:sz w:val="20"/>
          <w:szCs w:val="20"/>
        </w:rPr>
        <w:t xml:space="preserve"> y hacer referencia </w:t>
      </w:r>
      <w:r w:rsidR="003F776C" w:rsidRPr="001A55E0">
        <w:rPr>
          <w:rFonts w:ascii="Calibri Light" w:hAnsi="Calibri Light" w:cs="Calibri Light"/>
          <w:color w:val="000000" w:themeColor="text1"/>
          <w:sz w:val="20"/>
          <w:szCs w:val="20"/>
        </w:rPr>
        <w:t>al tipo</w:t>
      </w:r>
      <w:r w:rsidRPr="001A55E0">
        <w:rPr>
          <w:rFonts w:ascii="Calibri Light" w:hAnsi="Calibri Light" w:cs="Calibri Light"/>
          <w:color w:val="000000" w:themeColor="text1"/>
          <w:sz w:val="20"/>
          <w:szCs w:val="20"/>
        </w:rPr>
        <w:t xml:space="preserve"> de documento que en el contenga.</w:t>
      </w:r>
    </w:p>
    <w:p w14:paraId="779BA509" w14:textId="77777777" w:rsidR="00ED1B92" w:rsidRPr="001A55E0" w:rsidRDefault="008A5BF7" w:rsidP="003F7962">
      <w:pPr>
        <w:pStyle w:val="Prrafodelista"/>
        <w:numPr>
          <w:ilvl w:val="0"/>
          <w:numId w:val="27"/>
        </w:numPr>
        <w:jc w:val="both"/>
        <w:rPr>
          <w:rFonts w:ascii="Calibri Light" w:hAnsi="Calibri Light" w:cs="Calibri Light"/>
          <w:color w:val="000000" w:themeColor="text1"/>
          <w:sz w:val="20"/>
          <w:szCs w:val="20"/>
        </w:rPr>
      </w:pPr>
      <w:r w:rsidRPr="001A55E0">
        <w:rPr>
          <w:rFonts w:ascii="Calibri Light" w:hAnsi="Calibri Light" w:cs="Calibri Light"/>
          <w:color w:val="000000" w:themeColor="text1"/>
          <w:sz w:val="20"/>
          <w:szCs w:val="20"/>
        </w:rPr>
        <w:t>L</w:t>
      </w:r>
      <w:r w:rsidR="004D6BCD" w:rsidRPr="001A55E0">
        <w:rPr>
          <w:rFonts w:ascii="Calibri Light" w:hAnsi="Calibri Light" w:cs="Calibri Light"/>
          <w:color w:val="000000" w:themeColor="text1"/>
          <w:sz w:val="20"/>
          <w:szCs w:val="20"/>
        </w:rPr>
        <w:t>os encargados de los archivos de gestión, deberán enviar las cajas debidamente rotuladas de acuerdo a la forma establecida en las normas contenidas en el manual de procedimientos de los archivos de gestión.</w:t>
      </w:r>
    </w:p>
    <w:p w14:paraId="291752A4" w14:textId="77777777" w:rsidR="004D6BCD" w:rsidRPr="001A55E0" w:rsidRDefault="00D32377" w:rsidP="003F7962">
      <w:pPr>
        <w:pStyle w:val="Prrafodelista"/>
        <w:numPr>
          <w:ilvl w:val="0"/>
          <w:numId w:val="27"/>
        </w:numPr>
        <w:jc w:val="both"/>
        <w:rPr>
          <w:rFonts w:ascii="Calibri Light" w:hAnsi="Calibri Light" w:cs="Calibri Light"/>
          <w:color w:val="000000" w:themeColor="text1"/>
          <w:sz w:val="20"/>
          <w:szCs w:val="20"/>
        </w:rPr>
      </w:pPr>
      <w:r w:rsidRPr="001A55E0">
        <w:rPr>
          <w:rFonts w:ascii="Calibri Light" w:hAnsi="Calibri Light" w:cs="Calibri Light"/>
          <w:color w:val="000000" w:themeColor="text1"/>
          <w:sz w:val="20"/>
          <w:szCs w:val="20"/>
        </w:rPr>
        <w:t xml:space="preserve">Las transferencias documentales se harán </w:t>
      </w:r>
      <w:r w:rsidR="006041D4" w:rsidRPr="001A55E0">
        <w:rPr>
          <w:rFonts w:ascii="Calibri Light" w:hAnsi="Calibri Light" w:cs="Calibri Light"/>
          <w:color w:val="000000" w:themeColor="text1"/>
          <w:sz w:val="20"/>
          <w:szCs w:val="20"/>
        </w:rPr>
        <w:t xml:space="preserve">con </w:t>
      </w:r>
      <w:r w:rsidRPr="001A55E0">
        <w:rPr>
          <w:rFonts w:ascii="Calibri Light" w:hAnsi="Calibri Light" w:cs="Calibri Light"/>
          <w:color w:val="000000" w:themeColor="text1"/>
          <w:sz w:val="20"/>
          <w:szCs w:val="20"/>
        </w:rPr>
        <w:t>previa</w:t>
      </w:r>
      <w:r w:rsidR="006041D4" w:rsidRPr="001A55E0">
        <w:rPr>
          <w:rFonts w:ascii="Calibri Light" w:hAnsi="Calibri Light" w:cs="Calibri Light"/>
          <w:color w:val="000000" w:themeColor="text1"/>
          <w:sz w:val="20"/>
          <w:szCs w:val="20"/>
        </w:rPr>
        <w:t xml:space="preserve"> coordinación</w:t>
      </w:r>
      <w:r w:rsidRPr="001A55E0">
        <w:rPr>
          <w:rFonts w:ascii="Calibri Light" w:hAnsi="Calibri Light" w:cs="Calibri Light"/>
          <w:color w:val="000000" w:themeColor="text1"/>
          <w:sz w:val="20"/>
          <w:szCs w:val="20"/>
        </w:rPr>
        <w:t xml:space="preserve"> con el encargado de archivo central.</w:t>
      </w:r>
    </w:p>
    <w:p w14:paraId="7ECA2787" w14:textId="77777777" w:rsidR="003F143D" w:rsidRPr="001A55E0" w:rsidRDefault="003F143D" w:rsidP="003F7962">
      <w:pPr>
        <w:pStyle w:val="Prrafodelista"/>
        <w:numPr>
          <w:ilvl w:val="0"/>
          <w:numId w:val="27"/>
        </w:numPr>
        <w:jc w:val="both"/>
        <w:rPr>
          <w:rFonts w:ascii="Calibri Light" w:hAnsi="Calibri Light" w:cs="Calibri Light"/>
          <w:color w:val="000000" w:themeColor="text1"/>
          <w:sz w:val="20"/>
          <w:szCs w:val="20"/>
        </w:rPr>
      </w:pPr>
      <w:r w:rsidRPr="001A55E0">
        <w:rPr>
          <w:rFonts w:ascii="Calibri Light" w:hAnsi="Calibri Light" w:cs="Calibri Light"/>
          <w:color w:val="000000" w:themeColor="text1"/>
          <w:sz w:val="20"/>
          <w:szCs w:val="20"/>
        </w:rPr>
        <w:t>No deberán inc</w:t>
      </w:r>
      <w:r w:rsidR="000022A2" w:rsidRPr="001A55E0">
        <w:rPr>
          <w:rFonts w:ascii="Calibri Light" w:hAnsi="Calibri Light" w:cs="Calibri Light"/>
          <w:color w:val="000000" w:themeColor="text1"/>
          <w:sz w:val="20"/>
          <w:szCs w:val="20"/>
        </w:rPr>
        <w:t>luirse en las transferencias</w:t>
      </w:r>
      <w:r w:rsidR="001872C1" w:rsidRPr="001A55E0">
        <w:rPr>
          <w:rFonts w:ascii="Calibri Light" w:hAnsi="Calibri Light" w:cs="Calibri Light"/>
          <w:color w:val="000000" w:themeColor="text1"/>
          <w:sz w:val="20"/>
          <w:szCs w:val="20"/>
        </w:rPr>
        <w:t>,</w:t>
      </w:r>
      <w:r w:rsidR="000022A2" w:rsidRPr="001A55E0">
        <w:rPr>
          <w:rFonts w:ascii="Calibri Light" w:hAnsi="Calibri Light" w:cs="Calibri Light"/>
          <w:color w:val="000000" w:themeColor="text1"/>
          <w:sz w:val="20"/>
          <w:szCs w:val="20"/>
        </w:rPr>
        <w:t xml:space="preserve"> </w:t>
      </w:r>
      <w:r w:rsidR="001872C1" w:rsidRPr="001A55E0">
        <w:rPr>
          <w:rFonts w:ascii="Calibri Light" w:hAnsi="Calibri Light" w:cs="Calibri Light"/>
          <w:color w:val="000000" w:themeColor="text1"/>
          <w:sz w:val="20"/>
          <w:szCs w:val="20"/>
        </w:rPr>
        <w:t>documentos con</w:t>
      </w:r>
      <w:r w:rsidRPr="001A55E0">
        <w:rPr>
          <w:rFonts w:ascii="Calibri Light" w:hAnsi="Calibri Light" w:cs="Calibri Light"/>
          <w:color w:val="000000" w:themeColor="text1"/>
          <w:sz w:val="20"/>
          <w:szCs w:val="20"/>
        </w:rPr>
        <w:t xml:space="preserve"> las siguientes características.</w:t>
      </w:r>
    </w:p>
    <w:p w14:paraId="2C5B70F6" w14:textId="77777777" w:rsidR="003F143D" w:rsidRPr="001A55E0" w:rsidRDefault="003F143D" w:rsidP="003F7962">
      <w:pPr>
        <w:pStyle w:val="Prrafodelista"/>
        <w:numPr>
          <w:ilvl w:val="0"/>
          <w:numId w:val="28"/>
        </w:numPr>
        <w:jc w:val="both"/>
        <w:rPr>
          <w:rFonts w:ascii="Calibri Light" w:hAnsi="Calibri Light" w:cs="Calibri Light"/>
          <w:sz w:val="20"/>
          <w:szCs w:val="20"/>
        </w:rPr>
      </w:pPr>
      <w:r w:rsidRPr="001A55E0">
        <w:rPr>
          <w:rFonts w:ascii="Calibri Light" w:hAnsi="Calibri Light" w:cs="Calibri Light"/>
          <w:sz w:val="20"/>
          <w:szCs w:val="20"/>
        </w:rPr>
        <w:t>Fotocopias de originales que ya existan en la unidad</w:t>
      </w:r>
    </w:p>
    <w:p w14:paraId="4B095E37" w14:textId="77777777" w:rsidR="003F143D" w:rsidRPr="001A55E0" w:rsidRDefault="003F143D" w:rsidP="003F7962">
      <w:pPr>
        <w:pStyle w:val="Prrafodelista"/>
        <w:numPr>
          <w:ilvl w:val="0"/>
          <w:numId w:val="28"/>
        </w:numPr>
        <w:jc w:val="both"/>
        <w:rPr>
          <w:rFonts w:ascii="Calibri Light" w:hAnsi="Calibri Light" w:cs="Calibri Light"/>
          <w:sz w:val="20"/>
          <w:szCs w:val="20"/>
        </w:rPr>
      </w:pPr>
      <w:r w:rsidRPr="001A55E0">
        <w:rPr>
          <w:rFonts w:ascii="Calibri Light" w:hAnsi="Calibri Light" w:cs="Calibri Light"/>
          <w:sz w:val="20"/>
          <w:szCs w:val="20"/>
        </w:rPr>
        <w:t xml:space="preserve">Anotaciones inservibles tales como agendas de apuntes personales, libretas personales </w:t>
      </w:r>
      <w:r w:rsidR="000022A2" w:rsidRPr="001A55E0">
        <w:rPr>
          <w:rFonts w:ascii="Calibri Light" w:hAnsi="Calibri Light" w:cs="Calibri Light"/>
          <w:sz w:val="20"/>
          <w:szCs w:val="20"/>
        </w:rPr>
        <w:t>etc.</w:t>
      </w:r>
    </w:p>
    <w:p w14:paraId="41703D72" w14:textId="77777777" w:rsidR="00437E12" w:rsidRPr="001A55E0" w:rsidRDefault="00437E12" w:rsidP="003F7962">
      <w:pPr>
        <w:pStyle w:val="Prrafodelista"/>
        <w:numPr>
          <w:ilvl w:val="0"/>
          <w:numId w:val="28"/>
        </w:numPr>
        <w:jc w:val="both"/>
        <w:rPr>
          <w:rFonts w:ascii="Calibri Light" w:hAnsi="Calibri Light" w:cs="Calibri Light"/>
          <w:sz w:val="20"/>
          <w:szCs w:val="20"/>
        </w:rPr>
      </w:pPr>
      <w:r w:rsidRPr="001A55E0">
        <w:rPr>
          <w:rFonts w:ascii="Calibri Light" w:hAnsi="Calibri Light" w:cs="Calibri Light"/>
          <w:sz w:val="20"/>
          <w:szCs w:val="20"/>
        </w:rPr>
        <w:t xml:space="preserve">Documentos que hayan sido utilizados solo para respaldo de alguna información </w:t>
      </w:r>
      <w:r w:rsidR="00EA49EE" w:rsidRPr="001A55E0">
        <w:rPr>
          <w:rFonts w:ascii="Calibri Light" w:hAnsi="Calibri Light" w:cs="Calibri Light"/>
          <w:sz w:val="20"/>
          <w:szCs w:val="20"/>
        </w:rPr>
        <w:t xml:space="preserve">original que ya </w:t>
      </w:r>
      <w:r w:rsidR="003F776C" w:rsidRPr="001A55E0">
        <w:rPr>
          <w:rFonts w:ascii="Calibri Light" w:hAnsi="Calibri Light" w:cs="Calibri Light"/>
          <w:sz w:val="20"/>
          <w:szCs w:val="20"/>
        </w:rPr>
        <w:t>formé</w:t>
      </w:r>
      <w:r w:rsidR="00EA49EE" w:rsidRPr="001A55E0">
        <w:rPr>
          <w:rFonts w:ascii="Calibri Light" w:hAnsi="Calibri Light" w:cs="Calibri Light"/>
          <w:sz w:val="20"/>
          <w:szCs w:val="20"/>
        </w:rPr>
        <w:t xml:space="preserve"> parte de su expediente.</w:t>
      </w:r>
    </w:p>
    <w:p w14:paraId="26E70F4E" w14:textId="77777777" w:rsidR="00EA49EE" w:rsidRPr="003F7962" w:rsidRDefault="009D4DA9" w:rsidP="003F7962">
      <w:pPr>
        <w:pStyle w:val="Ttulo1"/>
      </w:pPr>
      <w:bookmarkStart w:id="12" w:name="_Toc123893385"/>
      <w:r w:rsidRPr="003F7962">
        <w:t xml:space="preserve">Préstamo, consulta </w:t>
      </w:r>
      <w:r w:rsidR="003F776C" w:rsidRPr="003F7962">
        <w:t>y solicitud</w:t>
      </w:r>
      <w:r w:rsidRPr="003F7962">
        <w:t xml:space="preserve"> de documentos.</w:t>
      </w:r>
      <w:bookmarkEnd w:id="12"/>
    </w:p>
    <w:p w14:paraId="0942EFB1" w14:textId="77777777" w:rsidR="00597A24" w:rsidRPr="001A55E0" w:rsidRDefault="00597A24" w:rsidP="003F7962">
      <w:pPr>
        <w:jc w:val="both"/>
        <w:rPr>
          <w:rFonts w:ascii="Calibri Light" w:hAnsi="Calibri Light" w:cs="Calibri Light"/>
          <w:sz w:val="20"/>
          <w:szCs w:val="20"/>
        </w:rPr>
      </w:pPr>
      <w:r w:rsidRPr="001A55E0">
        <w:rPr>
          <w:rFonts w:ascii="Calibri Light" w:hAnsi="Calibri Light" w:cs="Calibri Light"/>
          <w:sz w:val="20"/>
          <w:szCs w:val="20"/>
        </w:rPr>
        <w:t>Para la consulta y préstamo de documentos, el archivo central debe establecer claramente</w:t>
      </w:r>
      <w:r w:rsidR="00343586" w:rsidRPr="001A55E0">
        <w:rPr>
          <w:rFonts w:ascii="Calibri Light" w:hAnsi="Calibri Light" w:cs="Calibri Light"/>
          <w:sz w:val="20"/>
          <w:szCs w:val="20"/>
        </w:rPr>
        <w:t xml:space="preserve"> los siguientes procesos </w:t>
      </w:r>
      <w:r w:rsidRPr="001A55E0">
        <w:rPr>
          <w:rFonts w:ascii="Calibri Light" w:hAnsi="Calibri Light" w:cs="Calibri Light"/>
          <w:sz w:val="20"/>
          <w:szCs w:val="20"/>
        </w:rPr>
        <w:t>que las diferentes áreas o unidades de los archivos de gestión municipal</w:t>
      </w:r>
      <w:r w:rsidR="00533F8C" w:rsidRPr="001A55E0">
        <w:rPr>
          <w:rFonts w:ascii="Calibri Light" w:hAnsi="Calibri Light" w:cs="Calibri Light"/>
          <w:sz w:val="20"/>
          <w:szCs w:val="20"/>
        </w:rPr>
        <w:t xml:space="preserve"> o personas del municipio </w:t>
      </w:r>
      <w:r w:rsidRPr="001A55E0">
        <w:rPr>
          <w:rFonts w:ascii="Calibri Light" w:hAnsi="Calibri Light" w:cs="Calibri Light"/>
          <w:sz w:val="20"/>
          <w:szCs w:val="20"/>
        </w:rPr>
        <w:t>deben seguir para la adecuada y oportuna funcionabilidad de la misma.</w:t>
      </w:r>
    </w:p>
    <w:p w14:paraId="67F2104C" w14:textId="0625267C" w:rsidR="00BA68B3" w:rsidRPr="00F07196" w:rsidRDefault="00BA68B3" w:rsidP="003F7962">
      <w:pPr>
        <w:pStyle w:val="Ttulo2"/>
      </w:pPr>
      <w:bookmarkStart w:id="13" w:name="_Toc123893386"/>
      <w:r w:rsidRPr="00F07196">
        <w:t>Consulta interna:</w:t>
      </w:r>
      <w:bookmarkEnd w:id="13"/>
    </w:p>
    <w:p w14:paraId="4C6819E3" w14:textId="77777777" w:rsidR="004B1AEB" w:rsidRPr="001A55E0" w:rsidRDefault="00CF2AB9"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 xml:space="preserve">Las unidades que deseen solicitar información que está bajo custodia del archivo central, deberán llenar solicitud </w:t>
      </w:r>
      <w:r w:rsidR="004B1AEB" w:rsidRPr="001A55E0">
        <w:rPr>
          <w:rFonts w:ascii="Calibri Light" w:hAnsi="Calibri Light" w:cs="Calibri Light"/>
          <w:sz w:val="20"/>
          <w:szCs w:val="20"/>
        </w:rPr>
        <w:t>de préstamo o consulta para su respectivo préstamo.</w:t>
      </w:r>
    </w:p>
    <w:p w14:paraId="50B5F0FB" w14:textId="77777777" w:rsidR="00CC40D2" w:rsidRPr="001A55E0" w:rsidRDefault="00CC40D2"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El préstamo de documentos es exclusivamente a través de una solicitud que será llenada por el interesado en consultar la información.</w:t>
      </w:r>
    </w:p>
    <w:p w14:paraId="3BFC5882" w14:textId="77777777" w:rsidR="000660A7" w:rsidRPr="001A55E0" w:rsidRDefault="00B11A44"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Cuando los documentos solicitados por alguna razón no se encuentren en el archivo central</w:t>
      </w:r>
      <w:r w:rsidR="00D3538B" w:rsidRPr="001A55E0">
        <w:rPr>
          <w:rFonts w:ascii="Calibri Light" w:hAnsi="Calibri Light" w:cs="Calibri Light"/>
          <w:sz w:val="20"/>
          <w:szCs w:val="20"/>
        </w:rPr>
        <w:t>,</w:t>
      </w:r>
      <w:r w:rsidRPr="001A55E0">
        <w:rPr>
          <w:rFonts w:ascii="Calibri Light" w:hAnsi="Calibri Light" w:cs="Calibri Light"/>
          <w:sz w:val="20"/>
          <w:szCs w:val="20"/>
        </w:rPr>
        <w:t xml:space="preserve"> se deberá solicitar directamente con la unidad responsable </w:t>
      </w:r>
    </w:p>
    <w:p w14:paraId="79AA35E5" w14:textId="77777777" w:rsidR="007F6D49" w:rsidRPr="001A55E0" w:rsidRDefault="007F6D49"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Cuando los documentos prestados sean devueltos</w:t>
      </w:r>
      <w:r w:rsidR="006977B8" w:rsidRPr="001A55E0">
        <w:rPr>
          <w:rFonts w:ascii="Calibri Light" w:hAnsi="Calibri Light" w:cs="Calibri Light"/>
          <w:sz w:val="20"/>
          <w:szCs w:val="20"/>
        </w:rPr>
        <w:t>,</w:t>
      </w:r>
      <w:r w:rsidRPr="001A55E0">
        <w:rPr>
          <w:rFonts w:ascii="Calibri Light" w:hAnsi="Calibri Light" w:cs="Calibri Light"/>
          <w:sz w:val="20"/>
          <w:szCs w:val="20"/>
        </w:rPr>
        <w:t xml:space="preserve"> el encargado del archivo debe hacer </w:t>
      </w:r>
      <w:r w:rsidR="000660A7" w:rsidRPr="001A55E0">
        <w:rPr>
          <w:rFonts w:ascii="Calibri Light" w:hAnsi="Calibri Light" w:cs="Calibri Light"/>
          <w:sz w:val="20"/>
          <w:szCs w:val="20"/>
        </w:rPr>
        <w:t>firmar al</w:t>
      </w:r>
      <w:r w:rsidRPr="001A55E0">
        <w:rPr>
          <w:rFonts w:ascii="Calibri Light" w:hAnsi="Calibri Light" w:cs="Calibri Light"/>
          <w:sz w:val="20"/>
          <w:szCs w:val="20"/>
        </w:rPr>
        <w:t xml:space="preserve"> prestatario la hoja de solicitud de préstamo </w:t>
      </w:r>
      <w:r w:rsidR="006977B8" w:rsidRPr="001A55E0">
        <w:rPr>
          <w:rFonts w:ascii="Calibri Light" w:hAnsi="Calibri Light" w:cs="Calibri Light"/>
          <w:sz w:val="20"/>
          <w:szCs w:val="20"/>
        </w:rPr>
        <w:t>en el campo descrito de devolución detallando la hora y día de la misma.</w:t>
      </w:r>
    </w:p>
    <w:p w14:paraId="11E2867C" w14:textId="77777777" w:rsidR="00AC1C20" w:rsidRPr="001A55E0" w:rsidRDefault="00AC1C20"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Cuando se soli</w:t>
      </w:r>
      <w:r w:rsidR="00B52590" w:rsidRPr="001A55E0">
        <w:rPr>
          <w:rFonts w:ascii="Calibri Light" w:hAnsi="Calibri Light" w:cs="Calibri Light"/>
          <w:sz w:val="20"/>
          <w:szCs w:val="20"/>
        </w:rPr>
        <w:t>cite un documento que contenga v</w:t>
      </w:r>
      <w:r w:rsidRPr="001A55E0">
        <w:rPr>
          <w:rFonts w:ascii="Calibri Light" w:hAnsi="Calibri Light" w:cs="Calibri Light"/>
          <w:sz w:val="20"/>
          <w:szCs w:val="20"/>
        </w:rPr>
        <w:t>arias series documentales es decir que conformen un expediente en general, se prestara físicamente todo el documento (a</w:t>
      </w:r>
      <w:r w:rsidR="000660A7" w:rsidRPr="001A55E0">
        <w:rPr>
          <w:rFonts w:ascii="Calibri Light" w:hAnsi="Calibri Light" w:cs="Calibri Light"/>
          <w:sz w:val="20"/>
          <w:szCs w:val="20"/>
        </w:rPr>
        <w:t>rchivador de palanca o</w:t>
      </w:r>
      <w:r w:rsidRPr="001A55E0">
        <w:rPr>
          <w:rFonts w:ascii="Calibri Light" w:hAnsi="Calibri Light" w:cs="Calibri Light"/>
          <w:sz w:val="20"/>
          <w:szCs w:val="20"/>
        </w:rPr>
        <w:t xml:space="preserve"> caja </w:t>
      </w:r>
      <w:r w:rsidRPr="001A55E0">
        <w:rPr>
          <w:rFonts w:ascii="Calibri Light" w:hAnsi="Calibri Light" w:cs="Calibri Light"/>
          <w:sz w:val="20"/>
          <w:szCs w:val="20"/>
        </w:rPr>
        <w:lastRenderedPageBreak/>
        <w:t>archivadora) pero se debe detallar en la hoja de solicitud cada uno de los documentos que contiene la serie documental.</w:t>
      </w:r>
    </w:p>
    <w:p w14:paraId="3A4DF2ED" w14:textId="77777777" w:rsidR="00713F62" w:rsidRPr="001A55E0" w:rsidRDefault="00696B95" w:rsidP="003F7962">
      <w:pPr>
        <w:pStyle w:val="Prrafodelista"/>
        <w:numPr>
          <w:ilvl w:val="0"/>
          <w:numId w:val="29"/>
        </w:numPr>
        <w:jc w:val="both"/>
        <w:rPr>
          <w:rFonts w:ascii="Calibri Light" w:hAnsi="Calibri Light" w:cs="Calibri Light"/>
          <w:sz w:val="20"/>
          <w:szCs w:val="20"/>
        </w:rPr>
      </w:pPr>
      <w:r w:rsidRPr="001A55E0">
        <w:rPr>
          <w:rFonts w:ascii="Calibri Light" w:eastAsia="Calibri" w:hAnsi="Calibri Light" w:cs="Calibri Light"/>
          <w:sz w:val="20"/>
          <w:szCs w:val="20"/>
        </w:rPr>
        <w:t>El tiempo que se establece para el préstamo de documentos a las oficinas será de 5 días naturales, una vez cumplido este período deberá renovarse el préstamo por un período igual, si esto no sucede el Archivista está en la obligación de solicitarlos al jefe de la oficina.</w:t>
      </w:r>
    </w:p>
    <w:p w14:paraId="5B6D4A8F" w14:textId="77777777" w:rsidR="00D92C7A" w:rsidRPr="001A55E0" w:rsidRDefault="00D92C7A"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A la Auditoria Interna y al Asesor Legal tendrán un plazo de préstamo por diez días naturales, a la cual se le facilitarán los documentos, de ser necesario pueden solicitar una copia del mismo.</w:t>
      </w:r>
    </w:p>
    <w:p w14:paraId="0AD22F56" w14:textId="77777777" w:rsidR="00BA68B3" w:rsidRPr="001A55E0" w:rsidRDefault="00915AE5"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 xml:space="preserve">Si el solicitante </w:t>
      </w:r>
      <w:r w:rsidR="003F776C" w:rsidRPr="001A55E0">
        <w:rPr>
          <w:rFonts w:ascii="Calibri Light" w:hAnsi="Calibri Light" w:cs="Calibri Light"/>
          <w:sz w:val="20"/>
          <w:szCs w:val="20"/>
        </w:rPr>
        <w:t>del documento</w:t>
      </w:r>
      <w:r w:rsidRPr="001A55E0">
        <w:rPr>
          <w:rFonts w:ascii="Calibri Light" w:hAnsi="Calibri Light" w:cs="Calibri Light"/>
          <w:sz w:val="20"/>
          <w:szCs w:val="20"/>
        </w:rPr>
        <w:t xml:space="preserve"> excede el tiempo máximo de préstamo establecido </w:t>
      </w:r>
      <w:r w:rsidR="007F2717" w:rsidRPr="001A55E0">
        <w:rPr>
          <w:rFonts w:ascii="Calibri Light" w:hAnsi="Calibri Light" w:cs="Calibri Light"/>
          <w:sz w:val="20"/>
          <w:szCs w:val="20"/>
        </w:rPr>
        <w:t>en este manual</w:t>
      </w:r>
      <w:r w:rsidRPr="001A55E0">
        <w:rPr>
          <w:rFonts w:ascii="Calibri Light" w:hAnsi="Calibri Light" w:cs="Calibri Light"/>
          <w:sz w:val="20"/>
          <w:szCs w:val="20"/>
        </w:rPr>
        <w:t xml:space="preserve"> </w:t>
      </w:r>
      <w:r w:rsidR="003F776C" w:rsidRPr="001A55E0">
        <w:rPr>
          <w:rFonts w:ascii="Calibri Light" w:hAnsi="Calibri Light" w:cs="Calibri Light"/>
          <w:sz w:val="20"/>
          <w:szCs w:val="20"/>
        </w:rPr>
        <w:t>de archivo</w:t>
      </w:r>
      <w:r w:rsidR="00542F7C" w:rsidRPr="001A55E0">
        <w:rPr>
          <w:rFonts w:ascii="Calibri Light" w:hAnsi="Calibri Light" w:cs="Calibri Light"/>
          <w:sz w:val="20"/>
          <w:szCs w:val="20"/>
        </w:rPr>
        <w:t xml:space="preserve"> central</w:t>
      </w:r>
      <w:r w:rsidRPr="001A55E0">
        <w:rPr>
          <w:rFonts w:ascii="Calibri Light" w:hAnsi="Calibri Light" w:cs="Calibri Light"/>
          <w:sz w:val="20"/>
          <w:szCs w:val="20"/>
        </w:rPr>
        <w:t xml:space="preserve">, </w:t>
      </w:r>
      <w:r w:rsidR="00DB2820" w:rsidRPr="001A55E0">
        <w:rPr>
          <w:rFonts w:ascii="Calibri Light" w:hAnsi="Calibri Light" w:cs="Calibri Light"/>
          <w:sz w:val="20"/>
          <w:szCs w:val="20"/>
        </w:rPr>
        <w:t>el encargado deberá enviar notificación al prestatario de su retraso.</w:t>
      </w:r>
    </w:p>
    <w:p w14:paraId="3C6EB27C" w14:textId="77777777" w:rsidR="00707B89" w:rsidRPr="001A55E0" w:rsidRDefault="00707B89" w:rsidP="003F7962">
      <w:pPr>
        <w:pStyle w:val="Prrafodelista"/>
        <w:numPr>
          <w:ilvl w:val="0"/>
          <w:numId w:val="29"/>
        </w:numPr>
        <w:jc w:val="both"/>
        <w:rPr>
          <w:rFonts w:ascii="Calibri Light" w:hAnsi="Calibri Light" w:cs="Calibri Light"/>
          <w:sz w:val="20"/>
          <w:szCs w:val="20"/>
        </w:rPr>
      </w:pPr>
      <w:r w:rsidRPr="001A55E0">
        <w:rPr>
          <w:rFonts w:ascii="Calibri Light" w:hAnsi="Calibri Light" w:cs="Calibri Light"/>
          <w:sz w:val="20"/>
          <w:szCs w:val="20"/>
        </w:rPr>
        <w:t>El préstamo de documentos a los funcionarios se hará siempre y cuando el documento no se haya declarado como de consulta restringida.</w:t>
      </w:r>
    </w:p>
    <w:p w14:paraId="7D76F410" w14:textId="55AB34E6" w:rsidR="00BA68B3" w:rsidRPr="003F7962" w:rsidRDefault="00BA68B3" w:rsidP="003F7962">
      <w:pPr>
        <w:pStyle w:val="Ttulo2"/>
      </w:pPr>
      <w:bookmarkStart w:id="14" w:name="_Toc123893387"/>
      <w:r w:rsidRPr="003F7962">
        <w:t>Consulta externa:</w:t>
      </w:r>
      <w:bookmarkEnd w:id="14"/>
    </w:p>
    <w:p w14:paraId="577E13D4" w14:textId="77777777" w:rsidR="00BA68B3" w:rsidRPr="00F07196" w:rsidRDefault="00BA68B3" w:rsidP="00272093">
      <w:pPr>
        <w:pStyle w:val="Prrafodelista"/>
        <w:ind w:left="1080"/>
        <w:jc w:val="both"/>
        <w:rPr>
          <w:rFonts w:ascii="Calibri Light" w:hAnsi="Calibri Light" w:cs="Calibri Light"/>
          <w:b/>
        </w:rPr>
      </w:pPr>
    </w:p>
    <w:p w14:paraId="1ACB9C56" w14:textId="77777777" w:rsidR="00EE6503" w:rsidRPr="001A55E0" w:rsidRDefault="00BA68B3"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 xml:space="preserve">Cuando exista una solicitud de </w:t>
      </w:r>
      <w:r w:rsidR="003F776C" w:rsidRPr="001A55E0">
        <w:rPr>
          <w:rFonts w:ascii="Calibri Light" w:hAnsi="Calibri Light" w:cs="Calibri Light"/>
          <w:sz w:val="20"/>
          <w:szCs w:val="20"/>
        </w:rPr>
        <w:t>documentos por</w:t>
      </w:r>
      <w:r w:rsidRPr="001A55E0">
        <w:rPr>
          <w:rFonts w:ascii="Calibri Light" w:hAnsi="Calibri Light" w:cs="Calibri Light"/>
          <w:sz w:val="20"/>
          <w:szCs w:val="20"/>
        </w:rPr>
        <w:t xml:space="preserve"> personas externa a la municipalidad, estos</w:t>
      </w:r>
      <w:r w:rsidR="00CA07DC" w:rsidRPr="001A55E0">
        <w:rPr>
          <w:rFonts w:ascii="Calibri Light" w:hAnsi="Calibri Light" w:cs="Calibri Light"/>
          <w:sz w:val="20"/>
          <w:szCs w:val="20"/>
        </w:rPr>
        <w:t xml:space="preserve"> documentos</w:t>
      </w:r>
      <w:r w:rsidRPr="001A55E0">
        <w:rPr>
          <w:rFonts w:ascii="Calibri Light" w:hAnsi="Calibri Light" w:cs="Calibri Light"/>
          <w:sz w:val="20"/>
          <w:szCs w:val="20"/>
        </w:rPr>
        <w:t xml:space="preserve"> no podrán salir de la institución, deberán ser consultados exclusivamente dentro de las in</w:t>
      </w:r>
      <w:r w:rsidR="00CA07DC" w:rsidRPr="001A55E0">
        <w:rPr>
          <w:rFonts w:ascii="Calibri Light" w:hAnsi="Calibri Light" w:cs="Calibri Light"/>
          <w:sz w:val="20"/>
          <w:szCs w:val="20"/>
        </w:rPr>
        <w:t>stalaciones del archivo central.</w:t>
      </w:r>
    </w:p>
    <w:p w14:paraId="10394D70" w14:textId="77777777" w:rsidR="00EE6503" w:rsidRPr="001A55E0" w:rsidRDefault="003A5E6C"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Las personas</w:t>
      </w:r>
      <w:r w:rsidR="00EE6503" w:rsidRPr="001A55E0">
        <w:rPr>
          <w:rFonts w:ascii="Calibri Light" w:hAnsi="Calibri Light" w:cs="Calibri Light"/>
          <w:sz w:val="20"/>
          <w:szCs w:val="20"/>
        </w:rPr>
        <w:t xml:space="preserve"> extern</w:t>
      </w:r>
      <w:r w:rsidRPr="001A55E0">
        <w:rPr>
          <w:rFonts w:ascii="Calibri Light" w:hAnsi="Calibri Light" w:cs="Calibri Light"/>
          <w:sz w:val="20"/>
          <w:szCs w:val="20"/>
        </w:rPr>
        <w:t>a</w:t>
      </w:r>
      <w:r w:rsidR="00EE6503" w:rsidRPr="001A55E0">
        <w:rPr>
          <w:rFonts w:ascii="Calibri Light" w:hAnsi="Calibri Light" w:cs="Calibri Light"/>
          <w:sz w:val="20"/>
          <w:szCs w:val="20"/>
        </w:rPr>
        <w:t xml:space="preserve">s que soliciten la consulta de documentos deberán </w:t>
      </w:r>
    </w:p>
    <w:p w14:paraId="015C6C07" w14:textId="77777777" w:rsidR="00100CED" w:rsidRPr="001A55E0" w:rsidRDefault="00EE6503" w:rsidP="003F7962">
      <w:pPr>
        <w:pStyle w:val="Prrafodelista"/>
        <w:numPr>
          <w:ilvl w:val="1"/>
          <w:numId w:val="30"/>
        </w:numPr>
        <w:jc w:val="both"/>
        <w:rPr>
          <w:rFonts w:ascii="Calibri Light" w:hAnsi="Calibri Light" w:cs="Calibri Light"/>
          <w:sz w:val="20"/>
          <w:szCs w:val="20"/>
        </w:rPr>
      </w:pPr>
      <w:r w:rsidRPr="001A55E0">
        <w:rPr>
          <w:rFonts w:ascii="Calibri Light" w:hAnsi="Calibri Light" w:cs="Calibri Light"/>
          <w:sz w:val="20"/>
          <w:szCs w:val="20"/>
        </w:rPr>
        <w:t>Llenar de igual forma el formulario de préstamo de documentos.</w:t>
      </w:r>
    </w:p>
    <w:p w14:paraId="51A8EDB5" w14:textId="77777777" w:rsidR="00EE6503" w:rsidRPr="001A55E0" w:rsidRDefault="00B52590"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Es responsabilidad del en</w:t>
      </w:r>
      <w:r w:rsidR="00EE6503" w:rsidRPr="001A55E0">
        <w:rPr>
          <w:rFonts w:ascii="Calibri Light" w:hAnsi="Calibri Light" w:cs="Calibri Light"/>
          <w:sz w:val="20"/>
          <w:szCs w:val="20"/>
        </w:rPr>
        <w:t>cargado de archivo central establecer los lineamientos que deben cumplir el solicitante externo para la consulta del documento.</w:t>
      </w:r>
    </w:p>
    <w:p w14:paraId="58B41631" w14:textId="77777777" w:rsidR="00EE6503" w:rsidRPr="001A55E0" w:rsidRDefault="00EE6503"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L</w:t>
      </w:r>
      <w:r w:rsidR="003A5E6C" w:rsidRPr="001A55E0">
        <w:rPr>
          <w:rFonts w:ascii="Calibri Light" w:hAnsi="Calibri Light" w:cs="Calibri Light"/>
          <w:sz w:val="20"/>
          <w:szCs w:val="20"/>
        </w:rPr>
        <w:t>as personas externas</w:t>
      </w:r>
      <w:r w:rsidRPr="001A55E0">
        <w:rPr>
          <w:rFonts w:ascii="Calibri Light" w:hAnsi="Calibri Light" w:cs="Calibri Light"/>
          <w:sz w:val="20"/>
          <w:szCs w:val="20"/>
        </w:rPr>
        <w:t xml:space="preserve"> que soliciten documentos no podrán extraer información ni fotocopias de documentos de valor contable, financiero y otros establecidos en la normativa.</w:t>
      </w:r>
    </w:p>
    <w:p w14:paraId="7345052E" w14:textId="0912EC0B" w:rsidR="00057019" w:rsidRPr="001A55E0" w:rsidRDefault="00057019"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La documentación no podrá salir de la institución, salvo en casos de requerimientos de los Tribunales de Justicia, y deberá conservarse el acta de secuestro de documentos como constancia para su posterior reclamo.</w:t>
      </w:r>
    </w:p>
    <w:p w14:paraId="39E4AB93" w14:textId="77777777" w:rsidR="00EE6503" w:rsidRPr="001A55E0" w:rsidRDefault="00EE6503" w:rsidP="003F7962">
      <w:pPr>
        <w:pStyle w:val="Prrafodelista"/>
        <w:numPr>
          <w:ilvl w:val="0"/>
          <w:numId w:val="30"/>
        </w:numPr>
        <w:jc w:val="both"/>
        <w:rPr>
          <w:rFonts w:ascii="Calibri Light" w:hAnsi="Calibri Light" w:cs="Calibri Light"/>
          <w:sz w:val="20"/>
          <w:szCs w:val="20"/>
        </w:rPr>
      </w:pPr>
      <w:r w:rsidRPr="001A55E0">
        <w:rPr>
          <w:rFonts w:ascii="Calibri Light" w:hAnsi="Calibri Light" w:cs="Calibri Light"/>
          <w:sz w:val="20"/>
          <w:szCs w:val="20"/>
        </w:rPr>
        <w:t>Para la extracción de información de la municipalidad por parte de l</w:t>
      </w:r>
      <w:r w:rsidR="00193567" w:rsidRPr="001A55E0">
        <w:rPr>
          <w:rFonts w:ascii="Calibri Light" w:hAnsi="Calibri Light" w:cs="Calibri Light"/>
          <w:sz w:val="20"/>
          <w:szCs w:val="20"/>
        </w:rPr>
        <w:t>as personas</w:t>
      </w:r>
      <w:r w:rsidRPr="001A55E0">
        <w:rPr>
          <w:rFonts w:ascii="Calibri Light" w:hAnsi="Calibri Light" w:cs="Calibri Light"/>
          <w:sz w:val="20"/>
          <w:szCs w:val="20"/>
        </w:rPr>
        <w:t xml:space="preserve"> extern</w:t>
      </w:r>
      <w:r w:rsidR="00193567" w:rsidRPr="001A55E0">
        <w:rPr>
          <w:rFonts w:ascii="Calibri Light" w:hAnsi="Calibri Light" w:cs="Calibri Light"/>
          <w:sz w:val="20"/>
          <w:szCs w:val="20"/>
        </w:rPr>
        <w:t>a</w:t>
      </w:r>
      <w:r w:rsidRPr="001A55E0">
        <w:rPr>
          <w:rFonts w:ascii="Calibri Light" w:hAnsi="Calibri Light" w:cs="Calibri Light"/>
          <w:sz w:val="20"/>
          <w:szCs w:val="20"/>
        </w:rPr>
        <w:t>s, deberán hacerlo por la vía de la unidad de Acceso a la Información Pública.</w:t>
      </w:r>
    </w:p>
    <w:p w14:paraId="7E58EE8E" w14:textId="77777777" w:rsidR="009D4DA9" w:rsidRPr="003F7962" w:rsidRDefault="00E571E8" w:rsidP="003F7962">
      <w:pPr>
        <w:pStyle w:val="Ttulo2"/>
      </w:pPr>
      <w:bookmarkStart w:id="15" w:name="_Toc123893388"/>
      <w:r w:rsidRPr="003F7962">
        <w:t xml:space="preserve">Manejo del fondo </w:t>
      </w:r>
      <w:r w:rsidR="00B80779" w:rsidRPr="003F7962">
        <w:t>acumulado en</w:t>
      </w:r>
      <w:r w:rsidR="00C70B94" w:rsidRPr="003F7962">
        <w:t xml:space="preserve"> </w:t>
      </w:r>
      <w:r w:rsidR="00B80779" w:rsidRPr="003F7962">
        <w:t>el Archivo</w:t>
      </w:r>
      <w:r w:rsidR="00454B2F" w:rsidRPr="003F7962">
        <w:t xml:space="preserve"> C</w:t>
      </w:r>
      <w:r w:rsidR="00D765C1" w:rsidRPr="003F7962">
        <w:t>entral</w:t>
      </w:r>
      <w:r w:rsidR="00C70B94" w:rsidRPr="003F7962">
        <w:t>.</w:t>
      </w:r>
      <w:bookmarkEnd w:id="15"/>
    </w:p>
    <w:p w14:paraId="34C4C715" w14:textId="3D118C23" w:rsidR="007B737E" w:rsidRPr="001A55E0" w:rsidRDefault="007B737E" w:rsidP="003F7962">
      <w:pPr>
        <w:jc w:val="both"/>
        <w:rPr>
          <w:rFonts w:ascii="Calibri Light" w:hAnsi="Calibri Light" w:cs="Calibri Light"/>
          <w:sz w:val="20"/>
          <w:szCs w:val="20"/>
        </w:rPr>
      </w:pPr>
      <w:r w:rsidRPr="001A55E0">
        <w:rPr>
          <w:rFonts w:ascii="Calibri Light" w:hAnsi="Calibri Light" w:cs="Calibri Light"/>
          <w:sz w:val="20"/>
          <w:szCs w:val="20"/>
        </w:rPr>
        <w:t xml:space="preserve">Para el manejo y control del acervo documental que existe en el archivo central, se debe tomar en </w:t>
      </w:r>
      <w:r w:rsidR="0003210D" w:rsidRPr="001A55E0">
        <w:rPr>
          <w:rFonts w:ascii="Calibri Light" w:hAnsi="Calibri Light" w:cs="Calibri Light"/>
          <w:sz w:val="20"/>
          <w:szCs w:val="20"/>
        </w:rPr>
        <w:t>cuenta</w:t>
      </w:r>
      <w:r w:rsidRPr="001A55E0">
        <w:rPr>
          <w:rFonts w:ascii="Calibri Light" w:hAnsi="Calibri Light" w:cs="Calibri Light"/>
          <w:sz w:val="20"/>
          <w:szCs w:val="20"/>
        </w:rPr>
        <w:t xml:space="preserve"> diferentes procesos</w:t>
      </w:r>
      <w:r w:rsidR="00904926" w:rsidRPr="001A55E0">
        <w:rPr>
          <w:rFonts w:ascii="Calibri Light" w:hAnsi="Calibri Light" w:cs="Calibri Light"/>
          <w:sz w:val="20"/>
          <w:szCs w:val="20"/>
        </w:rPr>
        <w:t xml:space="preserve"> </w:t>
      </w:r>
      <w:r w:rsidR="00067BE9" w:rsidRPr="001A55E0">
        <w:rPr>
          <w:rFonts w:ascii="Calibri Light" w:hAnsi="Calibri Light" w:cs="Calibri Light"/>
          <w:sz w:val="20"/>
          <w:szCs w:val="20"/>
        </w:rPr>
        <w:t>archivísticos</w:t>
      </w:r>
      <w:r w:rsidRPr="001A55E0">
        <w:rPr>
          <w:rFonts w:ascii="Calibri Light" w:hAnsi="Calibri Light" w:cs="Calibri Light"/>
          <w:sz w:val="20"/>
          <w:szCs w:val="20"/>
        </w:rPr>
        <w:t xml:space="preserve"> de identificación y clasificación </w:t>
      </w:r>
      <w:r w:rsidR="0003210D" w:rsidRPr="001A55E0">
        <w:rPr>
          <w:rFonts w:ascii="Calibri Light" w:hAnsi="Calibri Light" w:cs="Calibri Light"/>
          <w:sz w:val="20"/>
          <w:szCs w:val="20"/>
        </w:rPr>
        <w:t xml:space="preserve">documental, teniendo </w:t>
      </w:r>
      <w:r w:rsidR="00B80779" w:rsidRPr="001A55E0">
        <w:rPr>
          <w:rFonts w:ascii="Calibri Light" w:hAnsi="Calibri Light" w:cs="Calibri Light"/>
          <w:sz w:val="20"/>
          <w:szCs w:val="20"/>
        </w:rPr>
        <w:t>establecido las</w:t>
      </w:r>
      <w:r w:rsidR="0003210D" w:rsidRPr="001A55E0">
        <w:rPr>
          <w:rFonts w:ascii="Calibri Light" w:hAnsi="Calibri Light" w:cs="Calibri Light"/>
          <w:sz w:val="20"/>
          <w:szCs w:val="20"/>
        </w:rPr>
        <w:t xml:space="preserve"> diferentes funciones y tipos documentales generados en los archivos de </w:t>
      </w:r>
      <w:r w:rsidR="00B80779" w:rsidRPr="001A55E0">
        <w:rPr>
          <w:rFonts w:ascii="Calibri Light" w:hAnsi="Calibri Light" w:cs="Calibri Light"/>
          <w:sz w:val="20"/>
          <w:szCs w:val="20"/>
        </w:rPr>
        <w:t>gestión de</w:t>
      </w:r>
      <w:r w:rsidR="00B52590" w:rsidRPr="001A55E0">
        <w:rPr>
          <w:rFonts w:ascii="Calibri Light" w:hAnsi="Calibri Light" w:cs="Calibri Light"/>
          <w:sz w:val="20"/>
          <w:szCs w:val="20"/>
        </w:rPr>
        <w:t xml:space="preserve"> la </w:t>
      </w:r>
      <w:r w:rsidR="00B80779" w:rsidRPr="001A55E0">
        <w:rPr>
          <w:rFonts w:ascii="Calibri Light" w:hAnsi="Calibri Light" w:cs="Calibri Light"/>
          <w:sz w:val="20"/>
          <w:szCs w:val="20"/>
        </w:rPr>
        <w:t>municipalidad,</w:t>
      </w:r>
      <w:r w:rsidR="00B52590" w:rsidRPr="001A55E0">
        <w:rPr>
          <w:rFonts w:ascii="Calibri Light" w:hAnsi="Calibri Light" w:cs="Calibri Light"/>
          <w:sz w:val="20"/>
          <w:szCs w:val="20"/>
        </w:rPr>
        <w:t xml:space="preserve"> así como el sistema de clasificación.</w:t>
      </w:r>
    </w:p>
    <w:p w14:paraId="7A3FDCC9" w14:textId="44188DCB" w:rsidR="00067BE9" w:rsidRPr="00F07196" w:rsidRDefault="00B80779" w:rsidP="003F7962">
      <w:pPr>
        <w:pStyle w:val="Ttulo1"/>
      </w:pPr>
      <w:bookmarkStart w:id="16" w:name="_Toc123893389"/>
      <w:r w:rsidRPr="00F07196">
        <w:t>Identificación</w:t>
      </w:r>
      <w:r w:rsidR="00067BE9" w:rsidRPr="00F07196">
        <w:t xml:space="preserve"> de documentos</w:t>
      </w:r>
      <w:bookmarkEnd w:id="16"/>
    </w:p>
    <w:p w14:paraId="7F0603BA" w14:textId="77777777" w:rsidR="00BE5DA4" w:rsidRPr="001A55E0" w:rsidRDefault="00BE5DA4" w:rsidP="003F7962">
      <w:pPr>
        <w:jc w:val="both"/>
        <w:rPr>
          <w:rFonts w:ascii="Calibri Light" w:hAnsi="Calibri Light" w:cs="Calibri Light"/>
          <w:sz w:val="20"/>
          <w:szCs w:val="20"/>
        </w:rPr>
      </w:pPr>
      <w:r w:rsidRPr="001A55E0">
        <w:rPr>
          <w:rFonts w:ascii="Calibri Light" w:hAnsi="Calibri Light" w:cs="Calibri Light"/>
          <w:sz w:val="20"/>
          <w:szCs w:val="20"/>
        </w:rPr>
        <w:t>La identificación documental es el proceso técnico de investigación y sistematización de las categorías administrativas y archivísticas que se sustenta en un fondo documental.</w:t>
      </w:r>
    </w:p>
    <w:p w14:paraId="13963F63" w14:textId="77777777" w:rsidR="003F7962" w:rsidRPr="001A55E0" w:rsidRDefault="00BE5DA4" w:rsidP="003F7962">
      <w:pPr>
        <w:jc w:val="both"/>
        <w:rPr>
          <w:rFonts w:ascii="Calibri Light" w:hAnsi="Calibri Light" w:cs="Calibri Light"/>
          <w:sz w:val="20"/>
          <w:szCs w:val="20"/>
        </w:rPr>
      </w:pPr>
      <w:r w:rsidRPr="001A55E0">
        <w:rPr>
          <w:rFonts w:ascii="Calibri Light" w:hAnsi="Calibri Light" w:cs="Calibri Light"/>
          <w:sz w:val="20"/>
          <w:szCs w:val="20"/>
        </w:rPr>
        <w:t>En el archivo central la identificación documental se hará a través</w:t>
      </w:r>
      <w:r w:rsidR="00063D3E" w:rsidRPr="001A55E0">
        <w:rPr>
          <w:rFonts w:ascii="Calibri Light" w:hAnsi="Calibri Light" w:cs="Calibri Light"/>
          <w:sz w:val="20"/>
          <w:szCs w:val="20"/>
        </w:rPr>
        <w:t xml:space="preserve"> de procedimientos y el uso de instrumentos </w:t>
      </w:r>
      <w:r w:rsidR="00B80779" w:rsidRPr="001A55E0">
        <w:rPr>
          <w:rFonts w:ascii="Calibri Light" w:hAnsi="Calibri Light" w:cs="Calibri Light"/>
          <w:sz w:val="20"/>
          <w:szCs w:val="20"/>
        </w:rPr>
        <w:t>archivísticos, teniendo</w:t>
      </w:r>
      <w:r w:rsidR="00063D3E" w:rsidRPr="001A55E0">
        <w:rPr>
          <w:rFonts w:ascii="Calibri Light" w:hAnsi="Calibri Light" w:cs="Calibri Light"/>
          <w:sz w:val="20"/>
          <w:szCs w:val="20"/>
        </w:rPr>
        <w:t xml:space="preserve"> como base lo establecido en los lineamientos</w:t>
      </w:r>
      <w:r w:rsidR="00D1024F" w:rsidRPr="001A55E0">
        <w:rPr>
          <w:rFonts w:ascii="Calibri Light" w:hAnsi="Calibri Light" w:cs="Calibri Light"/>
          <w:sz w:val="20"/>
          <w:szCs w:val="20"/>
        </w:rPr>
        <w:t xml:space="preserve"> emitidos por el </w:t>
      </w:r>
      <w:r w:rsidR="00063D3E" w:rsidRPr="001A55E0">
        <w:rPr>
          <w:rFonts w:ascii="Calibri Light" w:hAnsi="Calibri Light" w:cs="Calibri Light"/>
          <w:sz w:val="20"/>
          <w:szCs w:val="20"/>
        </w:rPr>
        <w:t xml:space="preserve">instituto de acceso a la información </w:t>
      </w:r>
      <w:r w:rsidR="008045D4" w:rsidRPr="001A55E0">
        <w:rPr>
          <w:rFonts w:ascii="Calibri Light" w:hAnsi="Calibri Light" w:cs="Calibri Light"/>
          <w:sz w:val="20"/>
          <w:szCs w:val="20"/>
        </w:rPr>
        <w:t>pública</w:t>
      </w:r>
      <w:r w:rsidR="00063D3E" w:rsidRPr="001A55E0">
        <w:rPr>
          <w:rFonts w:ascii="Calibri Light" w:hAnsi="Calibri Light" w:cs="Calibri Light"/>
          <w:sz w:val="20"/>
          <w:szCs w:val="20"/>
        </w:rPr>
        <w:t>.</w:t>
      </w:r>
    </w:p>
    <w:p w14:paraId="70E4F481" w14:textId="060A6447" w:rsidR="00F96D17" w:rsidRPr="00F07196" w:rsidRDefault="00F96D17" w:rsidP="003F7962">
      <w:pPr>
        <w:pStyle w:val="Ttulo2"/>
      </w:pPr>
      <w:bookmarkStart w:id="17" w:name="_Toc123893390"/>
      <w:r w:rsidRPr="00F07196">
        <w:t>Procedimientos:</w:t>
      </w:r>
      <w:bookmarkEnd w:id="17"/>
    </w:p>
    <w:p w14:paraId="1A84F133" w14:textId="77777777" w:rsidR="008045D4" w:rsidRPr="001A55E0" w:rsidRDefault="00272820" w:rsidP="00FD2FB7">
      <w:pPr>
        <w:pStyle w:val="Prrafodelista"/>
        <w:numPr>
          <w:ilvl w:val="0"/>
          <w:numId w:val="31"/>
        </w:numPr>
        <w:jc w:val="both"/>
        <w:rPr>
          <w:rFonts w:ascii="Calibri Light" w:hAnsi="Calibri Light" w:cs="Calibri Light"/>
          <w:sz w:val="20"/>
          <w:szCs w:val="20"/>
        </w:rPr>
      </w:pPr>
      <w:r w:rsidRPr="001A55E0">
        <w:rPr>
          <w:rFonts w:ascii="Calibri Light" w:hAnsi="Calibri Light" w:cs="Calibri Light"/>
          <w:b/>
          <w:sz w:val="20"/>
          <w:szCs w:val="20"/>
        </w:rPr>
        <w:t>Identificar tipo de do</w:t>
      </w:r>
      <w:r w:rsidR="007E714A" w:rsidRPr="001A55E0">
        <w:rPr>
          <w:rFonts w:ascii="Calibri Light" w:hAnsi="Calibri Light" w:cs="Calibri Light"/>
          <w:b/>
          <w:sz w:val="20"/>
          <w:szCs w:val="20"/>
        </w:rPr>
        <w:t>cumentos en el fondo acumulado</w:t>
      </w:r>
      <w:r w:rsidR="007E714A" w:rsidRPr="001A55E0">
        <w:rPr>
          <w:rFonts w:ascii="Calibri Light" w:hAnsi="Calibri Light" w:cs="Calibri Light"/>
          <w:sz w:val="20"/>
          <w:szCs w:val="20"/>
        </w:rPr>
        <w:t xml:space="preserve">: </w:t>
      </w:r>
      <w:r w:rsidRPr="001A55E0">
        <w:rPr>
          <w:rFonts w:ascii="Calibri Light" w:hAnsi="Calibri Light" w:cs="Calibri Light"/>
          <w:sz w:val="20"/>
          <w:szCs w:val="20"/>
        </w:rPr>
        <w:t xml:space="preserve">para esto será necesario comenzar a identificar cada documento existente en los depósitos </w:t>
      </w:r>
      <w:r w:rsidR="001B669E" w:rsidRPr="001A55E0">
        <w:rPr>
          <w:rFonts w:ascii="Calibri Light" w:hAnsi="Calibri Light" w:cs="Calibri Light"/>
          <w:sz w:val="20"/>
          <w:szCs w:val="20"/>
        </w:rPr>
        <w:t xml:space="preserve">y así </w:t>
      </w:r>
      <w:r w:rsidRPr="001A55E0">
        <w:rPr>
          <w:rFonts w:ascii="Calibri Light" w:hAnsi="Calibri Light" w:cs="Calibri Light"/>
          <w:sz w:val="20"/>
          <w:szCs w:val="20"/>
        </w:rPr>
        <w:t>determinar su función y a la unida</w:t>
      </w:r>
      <w:r w:rsidR="00BB7B94" w:rsidRPr="001A55E0">
        <w:rPr>
          <w:rFonts w:ascii="Calibri Light" w:hAnsi="Calibri Light" w:cs="Calibri Light"/>
          <w:sz w:val="20"/>
          <w:szCs w:val="20"/>
        </w:rPr>
        <w:t>d</w:t>
      </w:r>
      <w:r w:rsidR="001B669E" w:rsidRPr="001A55E0">
        <w:rPr>
          <w:rFonts w:ascii="Calibri Light" w:hAnsi="Calibri Light" w:cs="Calibri Light"/>
          <w:sz w:val="20"/>
          <w:szCs w:val="20"/>
        </w:rPr>
        <w:t xml:space="preserve"> a la</w:t>
      </w:r>
      <w:r w:rsidR="00BB7B94" w:rsidRPr="001A55E0">
        <w:rPr>
          <w:rFonts w:ascii="Calibri Light" w:hAnsi="Calibri Light" w:cs="Calibri Light"/>
          <w:sz w:val="20"/>
          <w:szCs w:val="20"/>
        </w:rPr>
        <w:t xml:space="preserve"> </w:t>
      </w:r>
      <w:r w:rsidR="00BB7B94" w:rsidRPr="001A55E0">
        <w:rPr>
          <w:rFonts w:ascii="Calibri Light" w:hAnsi="Calibri Light" w:cs="Calibri Light"/>
          <w:sz w:val="20"/>
          <w:szCs w:val="20"/>
        </w:rPr>
        <w:lastRenderedPageBreak/>
        <w:t xml:space="preserve">que pertenecen, </w:t>
      </w:r>
      <w:r w:rsidR="001B669E" w:rsidRPr="001A55E0">
        <w:rPr>
          <w:rFonts w:ascii="Calibri Light" w:hAnsi="Calibri Light" w:cs="Calibri Light"/>
          <w:sz w:val="20"/>
          <w:szCs w:val="20"/>
        </w:rPr>
        <w:t>tomando como referencia el</w:t>
      </w:r>
      <w:r w:rsidRPr="001A55E0">
        <w:rPr>
          <w:rFonts w:ascii="Calibri Light" w:hAnsi="Calibri Light" w:cs="Calibri Light"/>
          <w:sz w:val="20"/>
          <w:szCs w:val="20"/>
        </w:rPr>
        <w:t xml:space="preserve"> cuad</w:t>
      </w:r>
      <w:r w:rsidR="00BB7B94" w:rsidRPr="001A55E0">
        <w:rPr>
          <w:rFonts w:ascii="Calibri Light" w:hAnsi="Calibri Light" w:cs="Calibri Light"/>
          <w:sz w:val="20"/>
          <w:szCs w:val="20"/>
        </w:rPr>
        <w:t>ro de funciones de las unidades de los archivos de gestión.</w:t>
      </w:r>
    </w:p>
    <w:p w14:paraId="79260093" w14:textId="77777777" w:rsidR="00BB7B94" w:rsidRPr="001A55E0" w:rsidRDefault="007E714A" w:rsidP="00FD2FB7">
      <w:pPr>
        <w:pStyle w:val="Prrafodelista"/>
        <w:numPr>
          <w:ilvl w:val="0"/>
          <w:numId w:val="31"/>
        </w:numPr>
        <w:jc w:val="both"/>
        <w:rPr>
          <w:rFonts w:ascii="Calibri Light" w:hAnsi="Calibri Light" w:cs="Calibri Light"/>
          <w:sz w:val="20"/>
          <w:szCs w:val="20"/>
        </w:rPr>
      </w:pPr>
      <w:r w:rsidRPr="001A55E0">
        <w:rPr>
          <w:rFonts w:ascii="Calibri Light" w:hAnsi="Calibri Light" w:cs="Calibri Light"/>
          <w:b/>
          <w:sz w:val="20"/>
          <w:szCs w:val="20"/>
        </w:rPr>
        <w:t>selección de documentos:</w:t>
      </w:r>
      <w:r w:rsidR="00776402" w:rsidRPr="001A55E0">
        <w:rPr>
          <w:rFonts w:ascii="Calibri Light" w:hAnsi="Calibri Light" w:cs="Calibri Light"/>
          <w:sz w:val="20"/>
          <w:szCs w:val="20"/>
        </w:rPr>
        <w:t xml:space="preserve"> para esto se requiere ir seleccionando y revisando muy detenidamente el tipo de documento que </w:t>
      </w:r>
      <w:r w:rsidR="00524985" w:rsidRPr="001A55E0">
        <w:rPr>
          <w:rFonts w:ascii="Calibri Light" w:hAnsi="Calibri Light" w:cs="Calibri Light"/>
          <w:sz w:val="20"/>
          <w:szCs w:val="20"/>
        </w:rPr>
        <w:t xml:space="preserve">se está identificando para poder determinar su funcionabilidad y a su vez su valor archivístico. </w:t>
      </w:r>
    </w:p>
    <w:p w14:paraId="41F0F972" w14:textId="77777777" w:rsidR="0067385C" w:rsidRPr="001A55E0" w:rsidRDefault="00093E27" w:rsidP="00FD2FB7">
      <w:pPr>
        <w:pStyle w:val="Prrafodelista"/>
        <w:numPr>
          <w:ilvl w:val="0"/>
          <w:numId w:val="31"/>
        </w:numPr>
        <w:tabs>
          <w:tab w:val="left" w:pos="5245"/>
        </w:tabs>
        <w:jc w:val="both"/>
        <w:rPr>
          <w:rFonts w:ascii="Calibri Light" w:hAnsi="Calibri Light" w:cs="Calibri Light"/>
          <w:b/>
          <w:sz w:val="20"/>
          <w:szCs w:val="20"/>
        </w:rPr>
      </w:pPr>
      <w:r w:rsidRPr="001A55E0">
        <w:rPr>
          <w:rFonts w:ascii="Calibri Light" w:hAnsi="Calibri Light" w:cs="Calibri Light"/>
          <w:b/>
          <w:sz w:val="20"/>
          <w:szCs w:val="20"/>
        </w:rPr>
        <w:t>Llevar un inventario de los documentos existentes ya identificados</w:t>
      </w:r>
      <w:r w:rsidRPr="001A55E0">
        <w:rPr>
          <w:rFonts w:ascii="Calibri Light" w:hAnsi="Calibri Light" w:cs="Calibri Light"/>
          <w:sz w:val="20"/>
          <w:szCs w:val="20"/>
        </w:rPr>
        <w:t xml:space="preserve">: para esto se </w:t>
      </w:r>
      <w:r w:rsidR="00B80779" w:rsidRPr="001A55E0">
        <w:rPr>
          <w:rFonts w:ascii="Calibri Light" w:hAnsi="Calibri Light" w:cs="Calibri Light"/>
          <w:sz w:val="20"/>
          <w:szCs w:val="20"/>
        </w:rPr>
        <w:t>creará</w:t>
      </w:r>
      <w:r w:rsidRPr="001A55E0">
        <w:rPr>
          <w:rFonts w:ascii="Calibri Light" w:hAnsi="Calibri Light" w:cs="Calibri Light"/>
          <w:sz w:val="20"/>
          <w:szCs w:val="20"/>
        </w:rPr>
        <w:t xml:space="preserve"> un </w:t>
      </w:r>
      <w:r w:rsidR="00B80779" w:rsidRPr="001A55E0">
        <w:rPr>
          <w:rFonts w:ascii="Calibri Light" w:hAnsi="Calibri Light" w:cs="Calibri Light"/>
          <w:sz w:val="20"/>
          <w:szCs w:val="20"/>
        </w:rPr>
        <w:t>instrumento donde</w:t>
      </w:r>
      <w:r w:rsidR="004303FB" w:rsidRPr="001A55E0">
        <w:rPr>
          <w:rFonts w:ascii="Calibri Light" w:hAnsi="Calibri Light" w:cs="Calibri Light"/>
          <w:sz w:val="20"/>
          <w:szCs w:val="20"/>
        </w:rPr>
        <w:t xml:space="preserve"> se ira registrando todos los documentos identificados de todo el fondo acumulado en los </w:t>
      </w:r>
      <w:r w:rsidR="00B80779" w:rsidRPr="001A55E0">
        <w:rPr>
          <w:rFonts w:ascii="Calibri Light" w:hAnsi="Calibri Light" w:cs="Calibri Light"/>
          <w:sz w:val="20"/>
          <w:szCs w:val="20"/>
        </w:rPr>
        <w:t>depósitos</w:t>
      </w:r>
      <w:r w:rsidRPr="001A55E0">
        <w:rPr>
          <w:rFonts w:ascii="Calibri Light" w:hAnsi="Calibri Light" w:cs="Calibri Light"/>
          <w:sz w:val="20"/>
          <w:szCs w:val="20"/>
        </w:rPr>
        <w:t xml:space="preserve">. </w:t>
      </w:r>
    </w:p>
    <w:p w14:paraId="549E4F92" w14:textId="77777777" w:rsidR="001810BA" w:rsidRPr="001A55E0" w:rsidRDefault="000D6CDC" w:rsidP="00FD2FB7">
      <w:pPr>
        <w:pStyle w:val="Prrafodelista"/>
        <w:numPr>
          <w:ilvl w:val="0"/>
          <w:numId w:val="31"/>
        </w:numPr>
        <w:jc w:val="both"/>
        <w:rPr>
          <w:rFonts w:ascii="Calibri Light" w:hAnsi="Calibri Light" w:cs="Calibri Light"/>
          <w:b/>
          <w:sz w:val="20"/>
          <w:szCs w:val="20"/>
        </w:rPr>
      </w:pPr>
      <w:r w:rsidRPr="001A55E0">
        <w:rPr>
          <w:rFonts w:ascii="Calibri Light" w:hAnsi="Calibri Light" w:cs="Calibri Light"/>
          <w:b/>
          <w:sz w:val="20"/>
          <w:szCs w:val="20"/>
        </w:rPr>
        <w:t>Limpieza de documentos:</w:t>
      </w:r>
      <w:r w:rsidRPr="001A55E0">
        <w:rPr>
          <w:rFonts w:ascii="Calibri Light" w:hAnsi="Calibri Light" w:cs="Calibri Light"/>
          <w:sz w:val="20"/>
          <w:szCs w:val="20"/>
        </w:rPr>
        <w:t xml:space="preserve"> es necesario al momento de identificar el documento y de hacer su selección </w:t>
      </w:r>
      <w:r w:rsidR="00901B1F" w:rsidRPr="001A55E0">
        <w:rPr>
          <w:rFonts w:ascii="Calibri Light" w:hAnsi="Calibri Light" w:cs="Calibri Light"/>
          <w:sz w:val="20"/>
          <w:szCs w:val="20"/>
        </w:rPr>
        <w:t xml:space="preserve">documental, </w:t>
      </w:r>
      <w:r w:rsidRPr="001A55E0">
        <w:rPr>
          <w:rFonts w:ascii="Calibri Light" w:hAnsi="Calibri Light" w:cs="Calibri Light"/>
          <w:sz w:val="20"/>
          <w:szCs w:val="20"/>
        </w:rPr>
        <w:t>ir dando el tratamiento adecuado para mantenerlo estable, para esto se ira realizando una previa limpieza a cada documentó identificado y si es posible una restauración para mayor durabilidad durante el proceso.</w:t>
      </w:r>
    </w:p>
    <w:p w14:paraId="585F86FA" w14:textId="77777777" w:rsidR="004964B4" w:rsidRPr="001A55E0" w:rsidRDefault="00725DB3" w:rsidP="00FD2FB7">
      <w:pPr>
        <w:pStyle w:val="Prrafodelista"/>
        <w:numPr>
          <w:ilvl w:val="0"/>
          <w:numId w:val="31"/>
        </w:numPr>
        <w:jc w:val="both"/>
        <w:rPr>
          <w:rFonts w:ascii="Calibri Light" w:hAnsi="Calibri Light" w:cs="Calibri Light"/>
          <w:b/>
          <w:sz w:val="20"/>
          <w:szCs w:val="20"/>
        </w:rPr>
      </w:pPr>
      <w:r w:rsidRPr="001A55E0">
        <w:rPr>
          <w:rFonts w:ascii="Calibri Light" w:hAnsi="Calibri Light" w:cs="Calibri Light"/>
          <w:sz w:val="20"/>
          <w:szCs w:val="20"/>
        </w:rPr>
        <w:t xml:space="preserve">Se irán resguardando todos los documentos identificados ya sea en archiveros colgantes o de palanca para posteriormente pasar al siguiente paso de </w:t>
      </w:r>
      <w:r w:rsidR="006A4FA8" w:rsidRPr="001A55E0">
        <w:rPr>
          <w:rFonts w:ascii="Calibri Light" w:hAnsi="Calibri Light" w:cs="Calibri Light"/>
          <w:sz w:val="20"/>
          <w:szCs w:val="20"/>
        </w:rPr>
        <w:t>clasificación</w:t>
      </w:r>
      <w:r w:rsidRPr="001A55E0">
        <w:rPr>
          <w:rFonts w:ascii="Calibri Light" w:hAnsi="Calibri Light" w:cs="Calibri Light"/>
          <w:sz w:val="20"/>
          <w:szCs w:val="20"/>
        </w:rPr>
        <w:t>.</w:t>
      </w:r>
    </w:p>
    <w:p w14:paraId="63CA1716" w14:textId="4771D6C3" w:rsidR="00F96D17" w:rsidRPr="00F07196" w:rsidRDefault="00B80779" w:rsidP="00FD2FB7">
      <w:pPr>
        <w:pStyle w:val="Ttulo2"/>
      </w:pPr>
      <w:bookmarkStart w:id="18" w:name="_Toc123893391"/>
      <w:r w:rsidRPr="00F07196">
        <w:t>Clasificación</w:t>
      </w:r>
      <w:r w:rsidR="004D1545" w:rsidRPr="00F07196">
        <w:t xml:space="preserve"> documental</w:t>
      </w:r>
      <w:bookmarkEnd w:id="18"/>
    </w:p>
    <w:p w14:paraId="0EC6A6A2" w14:textId="2172839E" w:rsidR="00FD2FB7" w:rsidRPr="001A55E0" w:rsidRDefault="007A5D0B" w:rsidP="00FD2FB7">
      <w:p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La Clasificación es la técnica mediante la cual se agrupan los documentos que posean características semejantes de acuerdo a </w:t>
      </w:r>
      <w:r w:rsidR="00821F54" w:rsidRPr="001A55E0">
        <w:rPr>
          <w:rFonts w:ascii="Calibri Light" w:eastAsia="Calibri" w:hAnsi="Calibri Light" w:cs="Calibri Light"/>
          <w:sz w:val="20"/>
          <w:szCs w:val="20"/>
        </w:rPr>
        <w:t>un plan previamente establecido, es decir para la formulación de expedientes con una misma finalidad o función</w:t>
      </w:r>
      <w:r w:rsidR="00FD2FB7" w:rsidRPr="001A55E0">
        <w:rPr>
          <w:rFonts w:ascii="Calibri Light" w:eastAsia="Calibri" w:hAnsi="Calibri Light" w:cs="Calibri Light"/>
          <w:sz w:val="20"/>
          <w:szCs w:val="20"/>
        </w:rPr>
        <w:t>.</w:t>
      </w:r>
    </w:p>
    <w:p w14:paraId="7BE3CAE5" w14:textId="6CEBAD2C" w:rsidR="00FD2FB7" w:rsidRPr="001A55E0" w:rsidRDefault="00395EB0" w:rsidP="00FD2FB7">
      <w:pPr>
        <w:spacing w:before="100" w:after="0"/>
        <w:ind w:left="709" w:hanging="709"/>
        <w:jc w:val="both"/>
        <w:rPr>
          <w:rFonts w:ascii="Calibri Light" w:eastAsia="Calibri" w:hAnsi="Calibri Light" w:cs="Calibri Light"/>
          <w:b/>
          <w:sz w:val="20"/>
          <w:szCs w:val="20"/>
        </w:rPr>
      </w:pPr>
      <w:r w:rsidRPr="001A55E0">
        <w:rPr>
          <w:rFonts w:ascii="Calibri Light" w:eastAsia="Calibri" w:hAnsi="Calibri Light" w:cs="Calibri Light"/>
          <w:b/>
          <w:sz w:val="20"/>
          <w:szCs w:val="20"/>
        </w:rPr>
        <w:t>Procedimientos:</w:t>
      </w:r>
    </w:p>
    <w:p w14:paraId="1C8C5F01" w14:textId="77777777" w:rsidR="003950ED" w:rsidRPr="001A55E0" w:rsidRDefault="003E475F"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Utilizando el cuadro de inventario se </w:t>
      </w:r>
      <w:r w:rsidR="00B80779" w:rsidRPr="001A55E0">
        <w:rPr>
          <w:rFonts w:ascii="Calibri Light" w:eastAsia="Calibri" w:hAnsi="Calibri Light" w:cs="Calibri Light"/>
          <w:sz w:val="20"/>
          <w:szCs w:val="20"/>
        </w:rPr>
        <w:t>comenzará</w:t>
      </w:r>
      <w:r w:rsidRPr="001A55E0">
        <w:rPr>
          <w:rFonts w:ascii="Calibri Light" w:eastAsia="Calibri" w:hAnsi="Calibri Light" w:cs="Calibri Light"/>
          <w:sz w:val="20"/>
          <w:szCs w:val="20"/>
        </w:rPr>
        <w:t xml:space="preserve"> a clasificar y a formar expedientes.</w:t>
      </w:r>
    </w:p>
    <w:p w14:paraId="502577F6" w14:textId="77777777" w:rsidR="003E475F" w:rsidRPr="001A55E0" w:rsidRDefault="003E475F"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Se transferirá la información contenida en el cuadro de inventarios al cua</w:t>
      </w:r>
      <w:r w:rsidR="00877FBB" w:rsidRPr="001A55E0">
        <w:rPr>
          <w:rFonts w:ascii="Calibri Light" w:eastAsia="Calibri" w:hAnsi="Calibri Light" w:cs="Calibri Light"/>
          <w:sz w:val="20"/>
          <w:szCs w:val="20"/>
        </w:rPr>
        <w:t xml:space="preserve">dro de clasificación documental y a la tabla de </w:t>
      </w:r>
      <w:r w:rsidR="002C76F5" w:rsidRPr="001A55E0">
        <w:rPr>
          <w:rFonts w:ascii="Calibri Light" w:eastAsia="Calibri" w:hAnsi="Calibri Light" w:cs="Calibri Light"/>
          <w:sz w:val="20"/>
          <w:szCs w:val="20"/>
        </w:rPr>
        <w:t>valorización</w:t>
      </w:r>
      <w:r w:rsidR="00877FBB" w:rsidRPr="001A55E0">
        <w:rPr>
          <w:rFonts w:ascii="Calibri Light" w:eastAsia="Calibri" w:hAnsi="Calibri Light" w:cs="Calibri Light"/>
          <w:sz w:val="20"/>
          <w:szCs w:val="20"/>
        </w:rPr>
        <w:t>.</w:t>
      </w:r>
    </w:p>
    <w:p w14:paraId="487806F6" w14:textId="77777777" w:rsidR="003E475F" w:rsidRPr="001A55E0" w:rsidRDefault="003E475F"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Se </w:t>
      </w:r>
      <w:r w:rsidR="00B80779" w:rsidRPr="001A55E0">
        <w:rPr>
          <w:rFonts w:ascii="Calibri Light" w:eastAsia="Calibri" w:hAnsi="Calibri Light" w:cs="Calibri Light"/>
          <w:sz w:val="20"/>
          <w:szCs w:val="20"/>
        </w:rPr>
        <w:t>crearán</w:t>
      </w:r>
      <w:r w:rsidRPr="001A55E0">
        <w:rPr>
          <w:rFonts w:ascii="Calibri Light" w:eastAsia="Calibri" w:hAnsi="Calibri Light" w:cs="Calibri Light"/>
          <w:sz w:val="20"/>
          <w:szCs w:val="20"/>
        </w:rPr>
        <w:t xml:space="preserve"> las series y sub series documentales de acuerdo a la formulación de expedientes</w:t>
      </w:r>
      <w:r w:rsidR="00023E8E" w:rsidRPr="001A55E0">
        <w:rPr>
          <w:rFonts w:ascii="Calibri Light" w:eastAsia="Calibri" w:hAnsi="Calibri Light" w:cs="Calibri Light"/>
          <w:sz w:val="20"/>
          <w:szCs w:val="20"/>
        </w:rPr>
        <w:t xml:space="preserve"> del asunto</w:t>
      </w:r>
      <w:r w:rsidRPr="001A55E0">
        <w:rPr>
          <w:rFonts w:ascii="Calibri Light" w:eastAsia="Calibri" w:hAnsi="Calibri Light" w:cs="Calibri Light"/>
          <w:sz w:val="20"/>
          <w:szCs w:val="20"/>
        </w:rPr>
        <w:t>.</w:t>
      </w:r>
    </w:p>
    <w:p w14:paraId="3FAFE91A" w14:textId="77777777" w:rsidR="003E475F" w:rsidRPr="001A55E0" w:rsidRDefault="00172AF7"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Se </w:t>
      </w:r>
      <w:r w:rsidR="00B80779" w:rsidRPr="001A55E0">
        <w:rPr>
          <w:rFonts w:ascii="Calibri Light" w:eastAsia="Calibri" w:hAnsi="Calibri Light" w:cs="Calibri Light"/>
          <w:sz w:val="20"/>
          <w:szCs w:val="20"/>
        </w:rPr>
        <w:t>clasificarán</w:t>
      </w:r>
      <w:r w:rsidRPr="001A55E0">
        <w:rPr>
          <w:rFonts w:ascii="Calibri Light" w:eastAsia="Calibri" w:hAnsi="Calibri Light" w:cs="Calibri Light"/>
          <w:sz w:val="20"/>
          <w:szCs w:val="20"/>
        </w:rPr>
        <w:t xml:space="preserve"> y se colocaran en los estantes de acuerdo a la unidad que pertenecen.</w:t>
      </w:r>
    </w:p>
    <w:p w14:paraId="5A8E6D33" w14:textId="77777777" w:rsidR="00172AF7" w:rsidRPr="001A55E0" w:rsidRDefault="00023E8E"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Se </w:t>
      </w:r>
      <w:r w:rsidR="00B80779" w:rsidRPr="001A55E0">
        <w:rPr>
          <w:rFonts w:ascii="Calibri Light" w:eastAsia="Calibri" w:hAnsi="Calibri Light" w:cs="Calibri Light"/>
          <w:sz w:val="20"/>
          <w:szCs w:val="20"/>
        </w:rPr>
        <w:t>colocarán</w:t>
      </w:r>
      <w:r w:rsidRPr="001A55E0">
        <w:rPr>
          <w:rFonts w:ascii="Calibri Light" w:eastAsia="Calibri" w:hAnsi="Calibri Light" w:cs="Calibri Light"/>
          <w:sz w:val="20"/>
          <w:szCs w:val="20"/>
        </w:rPr>
        <w:t xml:space="preserve"> los documentos clasificados en las</w:t>
      </w:r>
      <w:r w:rsidR="00BB6AC7" w:rsidRPr="001A55E0">
        <w:rPr>
          <w:rFonts w:ascii="Calibri Light" w:eastAsia="Calibri" w:hAnsi="Calibri Light" w:cs="Calibri Light"/>
          <w:sz w:val="20"/>
          <w:szCs w:val="20"/>
        </w:rPr>
        <w:t xml:space="preserve"> cajas archivadoras o ampos identificados en forma numér</w:t>
      </w:r>
      <w:r w:rsidR="00135C8E" w:rsidRPr="001A55E0">
        <w:rPr>
          <w:rFonts w:ascii="Calibri Light" w:eastAsia="Calibri" w:hAnsi="Calibri Light" w:cs="Calibri Light"/>
          <w:sz w:val="20"/>
          <w:szCs w:val="20"/>
        </w:rPr>
        <w:t xml:space="preserve">ica o </w:t>
      </w:r>
      <w:r w:rsidR="00BB6AC7" w:rsidRPr="001A55E0">
        <w:rPr>
          <w:rFonts w:ascii="Calibri Light" w:eastAsia="Calibri" w:hAnsi="Calibri Light" w:cs="Calibri Light"/>
          <w:sz w:val="20"/>
          <w:szCs w:val="20"/>
        </w:rPr>
        <w:t>alfanumérica.</w:t>
      </w:r>
    </w:p>
    <w:p w14:paraId="250026CE" w14:textId="77777777" w:rsidR="00FE2C6B" w:rsidRPr="001A55E0" w:rsidRDefault="00FE2C6B"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Los documentos con </w:t>
      </w:r>
      <w:r w:rsidR="00B80779" w:rsidRPr="001A55E0">
        <w:rPr>
          <w:rFonts w:ascii="Calibri Light" w:eastAsia="Calibri" w:hAnsi="Calibri Light" w:cs="Calibri Light"/>
          <w:sz w:val="20"/>
          <w:szCs w:val="20"/>
        </w:rPr>
        <w:t>valor históricos</w:t>
      </w:r>
      <w:r w:rsidRPr="001A55E0">
        <w:rPr>
          <w:rFonts w:ascii="Calibri Light" w:eastAsia="Calibri" w:hAnsi="Calibri Light" w:cs="Calibri Light"/>
          <w:sz w:val="20"/>
          <w:szCs w:val="20"/>
        </w:rPr>
        <w:t xml:space="preserve"> </w:t>
      </w:r>
      <w:r w:rsidR="00855C70" w:rsidRPr="001A55E0">
        <w:rPr>
          <w:rFonts w:ascii="Calibri Light" w:eastAsia="Calibri" w:hAnsi="Calibri Light" w:cs="Calibri Light"/>
          <w:sz w:val="20"/>
          <w:szCs w:val="20"/>
        </w:rPr>
        <w:t>serán</w:t>
      </w:r>
      <w:r w:rsidRPr="001A55E0">
        <w:rPr>
          <w:rFonts w:ascii="Calibri Light" w:eastAsia="Calibri" w:hAnsi="Calibri Light" w:cs="Calibri Light"/>
          <w:sz w:val="20"/>
          <w:szCs w:val="20"/>
        </w:rPr>
        <w:t xml:space="preserve"> colocados y conservados en una sección aparte de los depósitos como parte del </w:t>
      </w:r>
      <w:r w:rsidR="00B80779" w:rsidRPr="001A55E0">
        <w:rPr>
          <w:rFonts w:ascii="Calibri Light" w:eastAsia="Calibri" w:hAnsi="Calibri Light" w:cs="Calibri Light"/>
          <w:sz w:val="20"/>
          <w:szCs w:val="20"/>
        </w:rPr>
        <w:t>patrimonio histórico</w:t>
      </w:r>
      <w:r w:rsidR="00855C70" w:rsidRPr="001A55E0">
        <w:rPr>
          <w:rFonts w:ascii="Calibri Light" w:eastAsia="Calibri" w:hAnsi="Calibri Light" w:cs="Calibri Light"/>
          <w:sz w:val="20"/>
          <w:szCs w:val="20"/>
        </w:rPr>
        <w:t xml:space="preserve"> </w:t>
      </w:r>
      <w:r w:rsidRPr="001A55E0">
        <w:rPr>
          <w:rFonts w:ascii="Calibri Light" w:eastAsia="Calibri" w:hAnsi="Calibri Light" w:cs="Calibri Light"/>
          <w:sz w:val="20"/>
          <w:szCs w:val="20"/>
        </w:rPr>
        <w:t xml:space="preserve">municipal. </w:t>
      </w:r>
    </w:p>
    <w:p w14:paraId="1EFB829B" w14:textId="7E58405C" w:rsidR="00A4074B" w:rsidRPr="001A55E0" w:rsidRDefault="005035FF" w:rsidP="00FD2FB7">
      <w:pPr>
        <w:pStyle w:val="Prrafodelista"/>
        <w:numPr>
          <w:ilvl w:val="0"/>
          <w:numId w:val="32"/>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Los documentos que no posean ningún valor serán colocados en cajas </w:t>
      </w:r>
      <w:r w:rsidR="005D70EA" w:rsidRPr="001A55E0">
        <w:rPr>
          <w:rFonts w:ascii="Calibri Light" w:eastAsia="Calibri" w:hAnsi="Calibri Light" w:cs="Calibri Light"/>
          <w:sz w:val="20"/>
          <w:szCs w:val="20"/>
        </w:rPr>
        <w:t>bien</w:t>
      </w:r>
      <w:r w:rsidRPr="001A55E0">
        <w:rPr>
          <w:rFonts w:ascii="Calibri Light" w:eastAsia="Calibri" w:hAnsi="Calibri Light" w:cs="Calibri Light"/>
          <w:sz w:val="20"/>
          <w:szCs w:val="20"/>
        </w:rPr>
        <w:t xml:space="preserve"> identificados, para que el jefe de archivo conjuntamente con el comité de Selección y Eliminación Documental decidan</w:t>
      </w:r>
      <w:r w:rsidR="005D70EA" w:rsidRPr="001A55E0">
        <w:rPr>
          <w:rFonts w:ascii="Calibri Light" w:eastAsia="Calibri" w:hAnsi="Calibri Light" w:cs="Calibri Light"/>
          <w:sz w:val="20"/>
          <w:szCs w:val="20"/>
        </w:rPr>
        <w:t xml:space="preserve"> su tratamiento o su destino.</w:t>
      </w:r>
    </w:p>
    <w:p w14:paraId="4EEA03E5" w14:textId="10396119" w:rsidR="00215F4C" w:rsidRPr="00FD2FB7" w:rsidRDefault="00215F4C" w:rsidP="00FD2FB7">
      <w:pPr>
        <w:pStyle w:val="Ttulo1"/>
        <w:rPr>
          <w:rFonts w:eastAsia="Calibri"/>
        </w:rPr>
      </w:pPr>
      <w:bookmarkStart w:id="19" w:name="_Toc123893392"/>
      <w:r w:rsidRPr="00FD2FB7">
        <w:rPr>
          <w:rFonts w:eastAsia="Calibri"/>
        </w:rPr>
        <w:t xml:space="preserve">Instrumentos Archivísticos </w:t>
      </w:r>
      <w:r w:rsidR="006F2F78" w:rsidRPr="00FD2FB7">
        <w:rPr>
          <w:rFonts w:eastAsia="Calibri"/>
        </w:rPr>
        <w:t>Utilizados en archivo central</w:t>
      </w:r>
      <w:bookmarkEnd w:id="19"/>
    </w:p>
    <w:p w14:paraId="73CDAFD5" w14:textId="17F5BCAC" w:rsidR="007F4599" w:rsidRPr="001A55E0" w:rsidRDefault="00215F4C" w:rsidP="00FD2FB7">
      <w:pPr>
        <w:pStyle w:val="Prrafodelista"/>
        <w:numPr>
          <w:ilvl w:val="0"/>
          <w:numId w:val="33"/>
        </w:numPr>
        <w:spacing w:before="100" w:after="0"/>
        <w:ind w:left="360"/>
        <w:jc w:val="both"/>
        <w:rPr>
          <w:rFonts w:ascii="Calibri Light" w:eastAsia="Calibri" w:hAnsi="Calibri Light" w:cs="Calibri Light"/>
          <w:sz w:val="20"/>
          <w:szCs w:val="20"/>
        </w:rPr>
      </w:pPr>
      <w:r w:rsidRPr="001A55E0">
        <w:rPr>
          <w:rFonts w:ascii="Calibri Light" w:eastAsia="Calibri" w:hAnsi="Calibri Light" w:cs="Calibri Light"/>
          <w:b/>
          <w:sz w:val="20"/>
          <w:szCs w:val="20"/>
        </w:rPr>
        <w:t>Cuadro de clasificación documental</w:t>
      </w:r>
      <w:r w:rsidR="00ED2877" w:rsidRPr="001A55E0">
        <w:rPr>
          <w:rFonts w:ascii="Calibri Light" w:eastAsia="Calibri" w:hAnsi="Calibri Light" w:cs="Calibri Light"/>
          <w:b/>
          <w:sz w:val="20"/>
          <w:szCs w:val="20"/>
        </w:rPr>
        <w:t>:</w:t>
      </w:r>
      <w:r w:rsidR="00ED2877" w:rsidRPr="001A55E0">
        <w:rPr>
          <w:rFonts w:ascii="Calibri Light" w:eastAsia="Calibri" w:hAnsi="Calibri Light" w:cs="Calibri Light"/>
          <w:sz w:val="20"/>
          <w:szCs w:val="20"/>
        </w:rPr>
        <w:t xml:space="preserve"> en este cuadro se </w:t>
      </w:r>
      <w:r w:rsidR="00B80779" w:rsidRPr="001A55E0">
        <w:rPr>
          <w:rFonts w:ascii="Calibri Light" w:eastAsia="Calibri" w:hAnsi="Calibri Light" w:cs="Calibri Light"/>
          <w:sz w:val="20"/>
          <w:szCs w:val="20"/>
        </w:rPr>
        <w:t>reflejará</w:t>
      </w:r>
      <w:r w:rsidR="00ED2877" w:rsidRPr="001A55E0">
        <w:rPr>
          <w:rFonts w:ascii="Calibri Light" w:eastAsia="Calibri" w:hAnsi="Calibri Light" w:cs="Calibri Light"/>
          <w:sz w:val="20"/>
          <w:szCs w:val="20"/>
        </w:rPr>
        <w:t xml:space="preserve"> todas las series y sub- series documentales existentes dentro del archivo central y</w:t>
      </w:r>
      <w:r w:rsidR="009E5601" w:rsidRPr="001A55E0">
        <w:rPr>
          <w:rFonts w:ascii="Calibri Light" w:eastAsia="Calibri" w:hAnsi="Calibri Light" w:cs="Calibri Light"/>
          <w:sz w:val="20"/>
          <w:szCs w:val="20"/>
        </w:rPr>
        <w:t xml:space="preserve"> el</w:t>
      </w:r>
      <w:r w:rsidR="00ED2877" w:rsidRPr="001A55E0">
        <w:rPr>
          <w:rFonts w:ascii="Calibri Light" w:eastAsia="Calibri" w:hAnsi="Calibri Light" w:cs="Calibri Light"/>
          <w:sz w:val="20"/>
          <w:szCs w:val="20"/>
        </w:rPr>
        <w:t xml:space="preserve"> nombre de la unidad</w:t>
      </w:r>
      <w:r w:rsidR="009E5601" w:rsidRPr="001A55E0">
        <w:rPr>
          <w:rFonts w:ascii="Calibri Light" w:eastAsia="Calibri" w:hAnsi="Calibri Light" w:cs="Calibri Light"/>
          <w:sz w:val="20"/>
          <w:szCs w:val="20"/>
        </w:rPr>
        <w:t xml:space="preserve"> a </w:t>
      </w:r>
      <w:r w:rsidR="00B80779" w:rsidRPr="001A55E0">
        <w:rPr>
          <w:rFonts w:ascii="Calibri Light" w:eastAsia="Calibri" w:hAnsi="Calibri Light" w:cs="Calibri Light"/>
          <w:sz w:val="20"/>
          <w:szCs w:val="20"/>
        </w:rPr>
        <w:t>la que</w:t>
      </w:r>
      <w:r w:rsidR="00ED2877" w:rsidRPr="001A55E0">
        <w:rPr>
          <w:rFonts w:ascii="Calibri Light" w:eastAsia="Calibri" w:hAnsi="Calibri Light" w:cs="Calibri Light"/>
          <w:sz w:val="20"/>
          <w:szCs w:val="20"/>
        </w:rPr>
        <w:t xml:space="preserve"> pertenecen para generar un mayor control en la </w:t>
      </w:r>
      <w:r w:rsidR="00B80779" w:rsidRPr="001A55E0">
        <w:rPr>
          <w:rFonts w:ascii="Calibri Light" w:eastAsia="Calibri" w:hAnsi="Calibri Light" w:cs="Calibri Light"/>
          <w:sz w:val="20"/>
          <w:szCs w:val="20"/>
        </w:rPr>
        <w:t>identificación documental</w:t>
      </w:r>
      <w:r w:rsidR="00ED2877" w:rsidRPr="001A55E0">
        <w:rPr>
          <w:rFonts w:ascii="Calibri Light" w:eastAsia="Calibri" w:hAnsi="Calibri Light" w:cs="Calibri Light"/>
          <w:sz w:val="20"/>
          <w:szCs w:val="20"/>
        </w:rPr>
        <w:t xml:space="preserve"> del fondo acumulado.</w:t>
      </w:r>
    </w:p>
    <w:p w14:paraId="7B8C93DF" w14:textId="77777777" w:rsidR="00214F35" w:rsidRPr="001A55E0" w:rsidRDefault="00214F35" w:rsidP="00FD2FB7">
      <w:pPr>
        <w:pStyle w:val="Prrafodelista"/>
        <w:numPr>
          <w:ilvl w:val="0"/>
          <w:numId w:val="33"/>
        </w:numPr>
        <w:spacing w:before="100" w:after="0"/>
        <w:ind w:left="360"/>
        <w:jc w:val="both"/>
        <w:rPr>
          <w:rFonts w:ascii="Calibri Light" w:eastAsia="Calibri" w:hAnsi="Calibri Light" w:cs="Calibri Light"/>
          <w:sz w:val="20"/>
          <w:szCs w:val="20"/>
        </w:rPr>
      </w:pPr>
      <w:r w:rsidRPr="001A55E0">
        <w:rPr>
          <w:rFonts w:ascii="Calibri Light" w:eastAsia="Calibri" w:hAnsi="Calibri Light" w:cs="Calibri Light"/>
          <w:b/>
          <w:sz w:val="20"/>
          <w:szCs w:val="20"/>
        </w:rPr>
        <w:t>Cuadro de inventarios:</w:t>
      </w:r>
      <w:r w:rsidRPr="001A55E0">
        <w:rPr>
          <w:rFonts w:ascii="Calibri Light" w:eastAsia="Calibri" w:hAnsi="Calibri Light" w:cs="Calibri Light"/>
          <w:sz w:val="20"/>
          <w:szCs w:val="20"/>
        </w:rPr>
        <w:t xml:space="preserve"> En él se </w:t>
      </w:r>
      <w:r w:rsidR="00B80779" w:rsidRPr="001A55E0">
        <w:rPr>
          <w:rFonts w:ascii="Calibri Light" w:eastAsia="Calibri" w:hAnsi="Calibri Light" w:cs="Calibri Light"/>
          <w:sz w:val="20"/>
          <w:szCs w:val="20"/>
        </w:rPr>
        <w:t>reflejarán</w:t>
      </w:r>
      <w:r w:rsidRPr="001A55E0">
        <w:rPr>
          <w:rFonts w:ascii="Calibri Light" w:eastAsia="Calibri" w:hAnsi="Calibri Light" w:cs="Calibri Light"/>
          <w:sz w:val="20"/>
          <w:szCs w:val="20"/>
        </w:rPr>
        <w:t xml:space="preserve"> todos los tipos de documentos que contiene cada depósito, teniendo como propósito el acceso inmediato a los documentos.</w:t>
      </w:r>
    </w:p>
    <w:p w14:paraId="5555BE2E" w14:textId="77777777" w:rsidR="00023E8E" w:rsidRPr="001A55E0" w:rsidRDefault="0038434B" w:rsidP="00FD2FB7">
      <w:pPr>
        <w:pStyle w:val="Prrafodelista"/>
        <w:numPr>
          <w:ilvl w:val="0"/>
          <w:numId w:val="33"/>
        </w:numPr>
        <w:spacing w:before="100" w:after="0"/>
        <w:ind w:left="360"/>
        <w:jc w:val="both"/>
        <w:rPr>
          <w:rFonts w:ascii="Calibri Light" w:eastAsia="Calibri" w:hAnsi="Calibri Light" w:cs="Calibri Light"/>
          <w:sz w:val="20"/>
          <w:szCs w:val="20"/>
        </w:rPr>
      </w:pPr>
      <w:r w:rsidRPr="001A55E0">
        <w:rPr>
          <w:rFonts w:ascii="Calibri Light" w:eastAsia="Calibri" w:hAnsi="Calibri Light" w:cs="Calibri Light"/>
          <w:b/>
          <w:sz w:val="20"/>
          <w:szCs w:val="20"/>
        </w:rPr>
        <w:t>Tabla de valorización documental</w:t>
      </w:r>
      <w:r w:rsidR="00A24171" w:rsidRPr="001A55E0">
        <w:rPr>
          <w:rFonts w:ascii="Calibri Light" w:eastAsia="Calibri" w:hAnsi="Calibri Light" w:cs="Calibri Light"/>
          <w:b/>
          <w:sz w:val="20"/>
          <w:szCs w:val="20"/>
        </w:rPr>
        <w:t xml:space="preserve">. </w:t>
      </w:r>
      <w:r w:rsidR="00A24171" w:rsidRPr="001A55E0">
        <w:rPr>
          <w:rFonts w:ascii="Calibri Light" w:eastAsia="Calibri" w:hAnsi="Calibri Light" w:cs="Calibri Light"/>
          <w:sz w:val="20"/>
          <w:szCs w:val="20"/>
        </w:rPr>
        <w:t xml:space="preserve">es el programa de gestión cuyo </w:t>
      </w:r>
      <w:r w:rsidR="00825848" w:rsidRPr="001A55E0">
        <w:rPr>
          <w:rFonts w:ascii="Calibri Light" w:eastAsia="Calibri" w:hAnsi="Calibri Light" w:cs="Calibri Light"/>
          <w:sz w:val="20"/>
          <w:szCs w:val="20"/>
        </w:rPr>
        <w:t xml:space="preserve">    </w:t>
      </w:r>
      <w:r w:rsidR="00A24171" w:rsidRPr="001A55E0">
        <w:rPr>
          <w:rFonts w:ascii="Calibri Light" w:eastAsia="Calibri" w:hAnsi="Calibri Light" w:cs="Calibri Light"/>
          <w:sz w:val="20"/>
          <w:szCs w:val="20"/>
        </w:rPr>
        <w:t xml:space="preserve">objetivo se centra en la revisión y planeación de </w:t>
      </w:r>
      <w:r w:rsidR="00EF76D0" w:rsidRPr="001A55E0">
        <w:rPr>
          <w:rFonts w:ascii="Calibri Light" w:eastAsia="Calibri" w:hAnsi="Calibri Light" w:cs="Calibri Light"/>
          <w:sz w:val="20"/>
          <w:szCs w:val="20"/>
        </w:rPr>
        <w:t>la información</w:t>
      </w:r>
      <w:r w:rsidR="00A24171" w:rsidRPr="001A55E0">
        <w:rPr>
          <w:rFonts w:ascii="Calibri Light" w:eastAsia="Calibri" w:hAnsi="Calibri Light" w:cs="Calibri Light"/>
          <w:sz w:val="20"/>
          <w:szCs w:val="20"/>
        </w:rPr>
        <w:t>, con el fin de establecer el destino de los documentos en tiempos definidos,</w:t>
      </w:r>
      <w:r w:rsidR="00A24171" w:rsidRPr="001A55E0">
        <w:rPr>
          <w:rFonts w:ascii="Calibri Light" w:eastAsia="Calibri" w:hAnsi="Calibri Light" w:cs="Calibri Light"/>
          <w:b/>
          <w:sz w:val="20"/>
          <w:szCs w:val="20"/>
        </w:rPr>
        <w:t xml:space="preserve"> </w:t>
      </w:r>
      <w:r w:rsidR="00A24171" w:rsidRPr="001A55E0">
        <w:rPr>
          <w:rFonts w:ascii="Calibri Light" w:eastAsia="Calibri" w:hAnsi="Calibri Light" w:cs="Calibri Light"/>
          <w:sz w:val="20"/>
          <w:szCs w:val="20"/>
        </w:rPr>
        <w:t>es decir revisa plantea y evalúa la importancia de cada documento para determinar la permanencia en los archivos de la municipalidad.</w:t>
      </w:r>
    </w:p>
    <w:p w14:paraId="556DBAE2" w14:textId="77777777" w:rsidR="005E0B3F" w:rsidRPr="001A55E0" w:rsidRDefault="005E0B3F" w:rsidP="00FD2FB7">
      <w:pPr>
        <w:pStyle w:val="Prrafodelista"/>
        <w:ind w:left="0"/>
        <w:jc w:val="both"/>
        <w:rPr>
          <w:rFonts w:ascii="Calibri Light" w:eastAsia="Calibri" w:hAnsi="Calibri Light" w:cs="Calibri Light"/>
          <w:sz w:val="20"/>
          <w:szCs w:val="20"/>
        </w:rPr>
      </w:pPr>
    </w:p>
    <w:p w14:paraId="6DA75793" w14:textId="77777777" w:rsidR="00053592" w:rsidRPr="001A55E0" w:rsidRDefault="005E0B3F" w:rsidP="00FD2FB7">
      <w:pPr>
        <w:pStyle w:val="Prrafodelista"/>
        <w:numPr>
          <w:ilvl w:val="0"/>
          <w:numId w:val="33"/>
        </w:numPr>
        <w:spacing w:before="100" w:after="0"/>
        <w:ind w:left="360"/>
        <w:jc w:val="both"/>
        <w:rPr>
          <w:rFonts w:ascii="Calibri Light" w:eastAsia="Calibri" w:hAnsi="Calibri Light" w:cs="Calibri Light"/>
          <w:sz w:val="20"/>
          <w:szCs w:val="20"/>
        </w:rPr>
      </w:pPr>
      <w:r w:rsidRPr="001A55E0">
        <w:rPr>
          <w:rFonts w:ascii="Calibri Light" w:eastAsia="Calibri" w:hAnsi="Calibri Light" w:cs="Calibri Light"/>
          <w:b/>
          <w:sz w:val="20"/>
          <w:szCs w:val="20"/>
        </w:rPr>
        <w:t xml:space="preserve">Tabla de plazos </w:t>
      </w:r>
      <w:r w:rsidR="00711796" w:rsidRPr="001A55E0">
        <w:rPr>
          <w:rFonts w:ascii="Calibri Light" w:eastAsia="Calibri" w:hAnsi="Calibri Light" w:cs="Calibri Light"/>
          <w:b/>
          <w:sz w:val="20"/>
          <w:szCs w:val="20"/>
        </w:rPr>
        <w:t xml:space="preserve">de conservación </w:t>
      </w:r>
      <w:r w:rsidRPr="001A55E0">
        <w:rPr>
          <w:rFonts w:ascii="Calibri Light" w:eastAsia="Calibri" w:hAnsi="Calibri Light" w:cs="Calibri Light"/>
          <w:b/>
          <w:sz w:val="20"/>
          <w:szCs w:val="20"/>
        </w:rPr>
        <w:t>documental</w:t>
      </w:r>
      <w:r w:rsidRPr="001A55E0">
        <w:rPr>
          <w:rFonts w:ascii="Calibri Light" w:eastAsia="Calibri" w:hAnsi="Calibri Light" w:cs="Calibri Light"/>
          <w:sz w:val="20"/>
          <w:szCs w:val="20"/>
        </w:rPr>
        <w:t xml:space="preserve">: </w:t>
      </w:r>
      <w:r w:rsidR="00EF5DFC" w:rsidRPr="001A55E0">
        <w:rPr>
          <w:rFonts w:ascii="Calibri Light" w:eastAsia="Calibri" w:hAnsi="Calibri Light" w:cs="Calibri Light"/>
          <w:sz w:val="20"/>
          <w:szCs w:val="20"/>
        </w:rPr>
        <w:t xml:space="preserve">es el documento en el </w:t>
      </w:r>
      <w:r w:rsidR="00207861" w:rsidRPr="001A55E0">
        <w:rPr>
          <w:rFonts w:ascii="Calibri Light" w:eastAsia="Calibri" w:hAnsi="Calibri Light" w:cs="Calibri Light"/>
          <w:sz w:val="20"/>
          <w:szCs w:val="20"/>
        </w:rPr>
        <w:t xml:space="preserve">  </w:t>
      </w:r>
      <w:r w:rsidR="00EF5DFC" w:rsidRPr="001A55E0">
        <w:rPr>
          <w:rFonts w:ascii="Calibri Light" w:eastAsia="Calibri" w:hAnsi="Calibri Light" w:cs="Calibri Light"/>
          <w:sz w:val="20"/>
          <w:szCs w:val="20"/>
        </w:rPr>
        <w:t xml:space="preserve">que se reflejan todas las series o tipos producidos o recibidos en las unidades </w:t>
      </w:r>
      <w:r w:rsidR="008E52B9" w:rsidRPr="001A55E0">
        <w:rPr>
          <w:rFonts w:ascii="Calibri Light" w:eastAsia="Calibri" w:hAnsi="Calibri Light" w:cs="Calibri Light"/>
          <w:sz w:val="20"/>
          <w:szCs w:val="20"/>
        </w:rPr>
        <w:t xml:space="preserve">de </w:t>
      </w:r>
      <w:r w:rsidR="00A24171" w:rsidRPr="001A55E0">
        <w:rPr>
          <w:rFonts w:ascii="Calibri Light" w:eastAsia="Calibri" w:hAnsi="Calibri Light" w:cs="Calibri Light"/>
          <w:sz w:val="20"/>
          <w:szCs w:val="20"/>
        </w:rPr>
        <w:t>gestión</w:t>
      </w:r>
      <w:r w:rsidR="00EF5DFC" w:rsidRPr="001A55E0">
        <w:rPr>
          <w:rFonts w:ascii="Calibri Light" w:eastAsia="Calibri" w:hAnsi="Calibri Light" w:cs="Calibri Light"/>
          <w:sz w:val="20"/>
          <w:szCs w:val="20"/>
        </w:rPr>
        <w:t xml:space="preserve">, en el cual se anotan todas las características del documento y </w:t>
      </w:r>
      <w:r w:rsidR="00711796" w:rsidRPr="001A55E0">
        <w:rPr>
          <w:rFonts w:ascii="Calibri Light" w:eastAsia="Calibri" w:hAnsi="Calibri Light" w:cs="Calibri Light"/>
          <w:sz w:val="20"/>
          <w:szCs w:val="20"/>
        </w:rPr>
        <w:t>su valor adminis</w:t>
      </w:r>
      <w:r w:rsidR="00A4098F" w:rsidRPr="001A55E0">
        <w:rPr>
          <w:rFonts w:ascii="Calibri Light" w:eastAsia="Calibri" w:hAnsi="Calibri Light" w:cs="Calibri Light"/>
          <w:sz w:val="20"/>
          <w:szCs w:val="20"/>
        </w:rPr>
        <w:t>trativo o legal estableciendo el siclo de vida del documento y su destino final al igual que la tabla de valorización.</w:t>
      </w:r>
    </w:p>
    <w:p w14:paraId="35A2D033" w14:textId="65A8E322" w:rsidR="00053592" w:rsidRPr="00FD2FB7" w:rsidRDefault="00053592" w:rsidP="00FD2FB7">
      <w:pPr>
        <w:pStyle w:val="Ttulo1"/>
        <w:rPr>
          <w:rFonts w:eastAsia="Calibri"/>
        </w:rPr>
      </w:pPr>
      <w:bookmarkStart w:id="20" w:name="_Toc123893393"/>
      <w:r w:rsidRPr="00FD2FB7">
        <w:rPr>
          <w:rFonts w:eastAsia="Calibri"/>
        </w:rPr>
        <w:t>Eliminación de los documentos</w:t>
      </w:r>
      <w:bookmarkEnd w:id="20"/>
      <w:r w:rsidRPr="00FD2FB7">
        <w:rPr>
          <w:rFonts w:eastAsia="Calibri"/>
        </w:rPr>
        <w:t xml:space="preserve"> </w:t>
      </w:r>
    </w:p>
    <w:p w14:paraId="79A0C09B" w14:textId="77777777" w:rsidR="00053592" w:rsidRPr="001A55E0" w:rsidRDefault="00EF76D0" w:rsidP="00FD2FB7">
      <w:pPr>
        <w:pStyle w:val="Prrafodelista"/>
        <w:spacing w:before="100" w:after="0"/>
        <w:ind w:left="0"/>
        <w:jc w:val="both"/>
        <w:rPr>
          <w:rFonts w:ascii="Calibri Light" w:eastAsia="Calibri" w:hAnsi="Calibri Light" w:cs="Calibri Light"/>
          <w:sz w:val="20"/>
          <w:szCs w:val="20"/>
        </w:rPr>
      </w:pPr>
      <w:r w:rsidRPr="001A55E0">
        <w:rPr>
          <w:rFonts w:ascii="Calibri Light" w:eastAsia="Calibri" w:hAnsi="Calibri Light" w:cs="Calibri Light"/>
          <w:sz w:val="20"/>
          <w:szCs w:val="20"/>
        </w:rPr>
        <w:t>La eliminación</w:t>
      </w:r>
      <w:r w:rsidR="00053592" w:rsidRPr="001A55E0">
        <w:rPr>
          <w:rFonts w:ascii="Calibri Light" w:eastAsia="Calibri" w:hAnsi="Calibri Light" w:cs="Calibri Light"/>
          <w:sz w:val="20"/>
          <w:szCs w:val="20"/>
        </w:rPr>
        <w:t xml:space="preserve"> de los documentos</w:t>
      </w:r>
      <w:r w:rsidR="00207A5D" w:rsidRPr="001A55E0">
        <w:rPr>
          <w:rFonts w:ascii="Calibri Light" w:eastAsia="Calibri" w:hAnsi="Calibri Light" w:cs="Calibri Light"/>
          <w:sz w:val="20"/>
          <w:szCs w:val="20"/>
        </w:rPr>
        <w:t xml:space="preserve"> debe ser coordinada con el CIS</w:t>
      </w:r>
      <w:r w:rsidR="00053592" w:rsidRPr="001A55E0">
        <w:rPr>
          <w:rFonts w:ascii="Calibri Light" w:eastAsia="Calibri" w:hAnsi="Calibri Light" w:cs="Calibri Light"/>
          <w:sz w:val="20"/>
          <w:szCs w:val="20"/>
        </w:rPr>
        <w:t>ED</w:t>
      </w:r>
      <w:r w:rsidR="00207A5D" w:rsidRPr="001A55E0">
        <w:rPr>
          <w:rFonts w:ascii="Calibri Light" w:eastAsia="Calibri" w:hAnsi="Calibri Light" w:cs="Calibri Light"/>
          <w:sz w:val="20"/>
          <w:szCs w:val="20"/>
        </w:rPr>
        <w:t>,</w:t>
      </w:r>
      <w:r w:rsidR="00053592" w:rsidRPr="001A55E0">
        <w:rPr>
          <w:rFonts w:ascii="Calibri Light" w:eastAsia="Calibri" w:hAnsi="Calibri Light" w:cs="Calibri Light"/>
          <w:sz w:val="20"/>
          <w:szCs w:val="20"/>
        </w:rPr>
        <w:t xml:space="preserve"> el cual trabajara de la mano con el jefe de </w:t>
      </w:r>
      <w:r w:rsidR="00207A5D" w:rsidRPr="001A55E0">
        <w:rPr>
          <w:rFonts w:ascii="Calibri Light" w:eastAsia="Calibri" w:hAnsi="Calibri Light" w:cs="Calibri Light"/>
          <w:sz w:val="20"/>
          <w:szCs w:val="20"/>
        </w:rPr>
        <w:t>archivo</w:t>
      </w:r>
      <w:r w:rsidR="00053592" w:rsidRPr="001A55E0">
        <w:rPr>
          <w:rFonts w:ascii="Calibri Light" w:eastAsia="Calibri" w:hAnsi="Calibri Light" w:cs="Calibri Light"/>
          <w:sz w:val="20"/>
          <w:szCs w:val="20"/>
        </w:rPr>
        <w:t xml:space="preserve"> central </w:t>
      </w:r>
      <w:r w:rsidR="006A6D95" w:rsidRPr="001A55E0">
        <w:rPr>
          <w:rFonts w:ascii="Calibri Light" w:eastAsia="Calibri" w:hAnsi="Calibri Light" w:cs="Calibri Light"/>
          <w:sz w:val="20"/>
          <w:szCs w:val="20"/>
        </w:rPr>
        <w:t xml:space="preserve">y así, </w:t>
      </w:r>
      <w:r w:rsidR="00053592" w:rsidRPr="001A55E0">
        <w:rPr>
          <w:rFonts w:ascii="Calibri Light" w:eastAsia="Calibri" w:hAnsi="Calibri Light" w:cs="Calibri Light"/>
          <w:sz w:val="20"/>
          <w:szCs w:val="20"/>
        </w:rPr>
        <w:t xml:space="preserve">determinar que archivos tiene en cuarentana para su </w:t>
      </w:r>
      <w:r w:rsidR="00207A5D" w:rsidRPr="001A55E0">
        <w:rPr>
          <w:rFonts w:ascii="Calibri Light" w:eastAsia="Calibri" w:hAnsi="Calibri Light" w:cs="Calibri Light"/>
          <w:sz w:val="20"/>
          <w:szCs w:val="20"/>
        </w:rPr>
        <w:t>eliminación,</w:t>
      </w:r>
      <w:r w:rsidR="00053592" w:rsidRPr="001A55E0">
        <w:rPr>
          <w:rFonts w:ascii="Calibri Light" w:eastAsia="Calibri" w:hAnsi="Calibri Light" w:cs="Calibri Light"/>
          <w:sz w:val="20"/>
          <w:szCs w:val="20"/>
        </w:rPr>
        <w:t xml:space="preserve"> </w:t>
      </w:r>
      <w:r w:rsidR="006A6D95" w:rsidRPr="001A55E0">
        <w:rPr>
          <w:rFonts w:ascii="Calibri Light" w:eastAsia="Calibri" w:hAnsi="Calibri Light" w:cs="Calibri Light"/>
          <w:sz w:val="20"/>
          <w:szCs w:val="20"/>
        </w:rPr>
        <w:t>este</w:t>
      </w:r>
      <w:r w:rsidR="00053592" w:rsidRPr="001A55E0">
        <w:rPr>
          <w:rFonts w:ascii="Calibri Light" w:eastAsia="Calibri" w:hAnsi="Calibri Light" w:cs="Calibri Light"/>
          <w:sz w:val="20"/>
          <w:szCs w:val="20"/>
        </w:rPr>
        <w:t xml:space="preserve"> pedirá el aval </w:t>
      </w:r>
      <w:r w:rsidR="00207A5D" w:rsidRPr="001A55E0">
        <w:rPr>
          <w:rFonts w:ascii="Calibri Light" w:eastAsia="Calibri" w:hAnsi="Calibri Light" w:cs="Calibri Light"/>
          <w:sz w:val="20"/>
          <w:szCs w:val="20"/>
        </w:rPr>
        <w:t>del comité</w:t>
      </w:r>
      <w:r w:rsidR="00053592" w:rsidRPr="001A55E0">
        <w:rPr>
          <w:rFonts w:ascii="Calibri Light" w:eastAsia="Calibri" w:hAnsi="Calibri Light" w:cs="Calibri Light"/>
          <w:sz w:val="20"/>
          <w:szCs w:val="20"/>
        </w:rPr>
        <w:t xml:space="preserve"> de selección y eliminación de documentos</w:t>
      </w:r>
      <w:r w:rsidR="00207A5D" w:rsidRPr="001A55E0">
        <w:rPr>
          <w:rFonts w:ascii="Calibri Light" w:eastAsia="Calibri" w:hAnsi="Calibri Light" w:cs="Calibri Light"/>
          <w:sz w:val="20"/>
          <w:szCs w:val="20"/>
        </w:rPr>
        <w:t xml:space="preserve"> para determinar si la documentación procede o no al proceso de eliminación de acuerdo a la tabla de valorización documental y a la tabla de plazos.</w:t>
      </w:r>
    </w:p>
    <w:p w14:paraId="2709F618" w14:textId="77777777" w:rsidR="00C11022" w:rsidRPr="00F07196" w:rsidRDefault="00C11022" w:rsidP="00272093">
      <w:pPr>
        <w:pStyle w:val="Prrafodelista"/>
        <w:spacing w:before="100" w:after="0"/>
        <w:ind w:left="1134"/>
        <w:jc w:val="both"/>
        <w:rPr>
          <w:rFonts w:ascii="Calibri Light" w:eastAsia="Calibri" w:hAnsi="Calibri Light" w:cs="Calibri Light"/>
        </w:rPr>
      </w:pPr>
    </w:p>
    <w:p w14:paraId="4432ACE4" w14:textId="6B39D50C" w:rsidR="00C11022" w:rsidRPr="00FD2FB7" w:rsidRDefault="00C11022" w:rsidP="00FD2FB7">
      <w:pPr>
        <w:pStyle w:val="Ttulo2"/>
        <w:rPr>
          <w:rFonts w:eastAsia="Calibri"/>
        </w:rPr>
      </w:pPr>
      <w:bookmarkStart w:id="21" w:name="_Toc123893394"/>
      <w:r w:rsidRPr="00FD2FB7">
        <w:rPr>
          <w:rFonts w:eastAsia="Calibri"/>
        </w:rPr>
        <w:t>Procesos para la eliminación de documentos.</w:t>
      </w:r>
      <w:bookmarkEnd w:id="21"/>
    </w:p>
    <w:p w14:paraId="5612E5E0" w14:textId="30779609" w:rsidR="002A3E21" w:rsidRPr="001A55E0" w:rsidRDefault="00C11022" w:rsidP="00FD2FB7">
      <w:pPr>
        <w:pStyle w:val="Prrafodelista"/>
        <w:spacing w:before="100" w:after="0"/>
        <w:ind w:left="0"/>
        <w:jc w:val="both"/>
        <w:rPr>
          <w:rFonts w:ascii="Calibri Light" w:eastAsia="Calibri" w:hAnsi="Calibri Light" w:cs="Calibri Light"/>
          <w:sz w:val="20"/>
          <w:szCs w:val="20"/>
        </w:rPr>
      </w:pPr>
      <w:r w:rsidRPr="001A55E0">
        <w:rPr>
          <w:rFonts w:ascii="Calibri Light" w:eastAsia="Calibri" w:hAnsi="Calibri Light" w:cs="Calibri Light"/>
          <w:sz w:val="20"/>
          <w:szCs w:val="20"/>
        </w:rPr>
        <w:t>Para la eliminación de los documentos se debe tener en cuenta</w:t>
      </w:r>
      <w:r w:rsidR="00F747B1" w:rsidRPr="001A55E0">
        <w:rPr>
          <w:rFonts w:ascii="Calibri Light" w:eastAsia="Calibri" w:hAnsi="Calibri Light" w:cs="Calibri Light"/>
          <w:sz w:val="20"/>
          <w:szCs w:val="20"/>
        </w:rPr>
        <w:t xml:space="preserve"> todos los instrumentos que el Comité de Selección y Eliminación de D</w:t>
      </w:r>
      <w:r w:rsidRPr="001A55E0">
        <w:rPr>
          <w:rFonts w:ascii="Calibri Light" w:eastAsia="Calibri" w:hAnsi="Calibri Light" w:cs="Calibri Light"/>
          <w:sz w:val="20"/>
          <w:szCs w:val="20"/>
        </w:rPr>
        <w:t>ocumentos</w:t>
      </w:r>
      <w:r w:rsidR="00F05E3D" w:rsidRPr="001A55E0">
        <w:rPr>
          <w:rFonts w:ascii="Calibri Light" w:eastAsia="Calibri" w:hAnsi="Calibri Light" w:cs="Calibri Light"/>
          <w:b/>
          <w:sz w:val="20"/>
          <w:szCs w:val="20"/>
        </w:rPr>
        <w:t xml:space="preserve"> (CIS</w:t>
      </w:r>
      <w:r w:rsidRPr="001A55E0">
        <w:rPr>
          <w:rFonts w:ascii="Calibri Light" w:eastAsia="Calibri" w:hAnsi="Calibri Light" w:cs="Calibri Light"/>
          <w:b/>
          <w:sz w:val="20"/>
          <w:szCs w:val="20"/>
        </w:rPr>
        <w:t>ED)</w:t>
      </w:r>
      <w:r w:rsidRPr="001A55E0">
        <w:rPr>
          <w:rFonts w:ascii="Calibri Light" w:eastAsia="Calibri" w:hAnsi="Calibri Light" w:cs="Calibri Light"/>
          <w:sz w:val="20"/>
          <w:szCs w:val="20"/>
        </w:rPr>
        <w:t xml:space="preserve"> emitirá</w:t>
      </w:r>
      <w:r w:rsidR="002A3E21" w:rsidRPr="001A55E0">
        <w:rPr>
          <w:rFonts w:ascii="Calibri Light" w:eastAsia="Calibri" w:hAnsi="Calibri Light" w:cs="Calibri Light"/>
          <w:sz w:val="20"/>
          <w:szCs w:val="20"/>
        </w:rPr>
        <w:t xml:space="preserve"> para normar dichos procesos.</w:t>
      </w:r>
    </w:p>
    <w:p w14:paraId="439DA5ED" w14:textId="23D20BB4" w:rsidR="002A3E21" w:rsidRPr="001A55E0" w:rsidRDefault="00EF76D0" w:rsidP="00FD2FB7">
      <w:pPr>
        <w:spacing w:before="100" w:after="0"/>
        <w:jc w:val="both"/>
        <w:rPr>
          <w:rFonts w:ascii="Calibri Light" w:eastAsia="Calibri" w:hAnsi="Calibri Light" w:cs="Calibri Light"/>
          <w:b/>
          <w:sz w:val="20"/>
          <w:szCs w:val="20"/>
        </w:rPr>
      </w:pPr>
      <w:r w:rsidRPr="001A55E0">
        <w:rPr>
          <w:rFonts w:ascii="Calibri Light" w:eastAsia="Calibri" w:hAnsi="Calibri Light" w:cs="Calibri Light"/>
          <w:b/>
          <w:sz w:val="20"/>
          <w:szCs w:val="20"/>
        </w:rPr>
        <w:t>Eliminación</w:t>
      </w:r>
      <w:r w:rsidR="0006490B" w:rsidRPr="001A55E0">
        <w:rPr>
          <w:rFonts w:ascii="Calibri Light" w:eastAsia="Calibri" w:hAnsi="Calibri Light" w:cs="Calibri Light"/>
          <w:b/>
          <w:sz w:val="20"/>
          <w:szCs w:val="20"/>
        </w:rPr>
        <w:t xml:space="preserve"> o destrucción de documentos:</w:t>
      </w:r>
    </w:p>
    <w:p w14:paraId="3DD1E2BD" w14:textId="77777777" w:rsidR="006405E7" w:rsidRPr="001A55E0" w:rsidRDefault="006405E7" w:rsidP="00272093">
      <w:pPr>
        <w:pStyle w:val="Prrafodelista"/>
        <w:numPr>
          <w:ilvl w:val="0"/>
          <w:numId w:val="14"/>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Los documentos en papel se harán en forma de trituración mediante cortes en tiras</w:t>
      </w:r>
      <w:r w:rsidR="00EF5977" w:rsidRPr="001A55E0">
        <w:rPr>
          <w:rFonts w:ascii="Calibri Light" w:eastAsia="Calibri" w:hAnsi="Calibri Light" w:cs="Calibri Light"/>
          <w:sz w:val="20"/>
          <w:szCs w:val="20"/>
        </w:rPr>
        <w:t xml:space="preserve"> o cruzado.</w:t>
      </w:r>
    </w:p>
    <w:p w14:paraId="37F44E98" w14:textId="77777777" w:rsidR="00EF5977" w:rsidRPr="001A55E0" w:rsidRDefault="007242BA" w:rsidP="00272093">
      <w:pPr>
        <w:pStyle w:val="Prrafodelista"/>
        <w:numPr>
          <w:ilvl w:val="0"/>
          <w:numId w:val="14"/>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Durante el proceso de identificación los documentos sin valor se irán acumulando en cajas hasta que el comité de eliminación verifique de forma detenida si estos documentos sin val</w:t>
      </w:r>
      <w:r w:rsidR="000A6738" w:rsidRPr="001A55E0">
        <w:rPr>
          <w:rFonts w:ascii="Calibri Light" w:eastAsia="Calibri" w:hAnsi="Calibri Light" w:cs="Calibri Light"/>
          <w:sz w:val="20"/>
          <w:szCs w:val="20"/>
        </w:rPr>
        <w:t>or para el encargado de archivo, proceden o no a su eliminación.</w:t>
      </w:r>
    </w:p>
    <w:p w14:paraId="3277E035" w14:textId="77777777" w:rsidR="000A6738" w:rsidRPr="001A55E0" w:rsidRDefault="008E2DC3" w:rsidP="00272093">
      <w:pPr>
        <w:pStyle w:val="Prrafodelista"/>
        <w:numPr>
          <w:ilvl w:val="0"/>
          <w:numId w:val="14"/>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 xml:space="preserve">Evaluar si </w:t>
      </w:r>
      <w:r w:rsidR="00EF76D0" w:rsidRPr="001A55E0">
        <w:rPr>
          <w:rFonts w:ascii="Calibri Light" w:eastAsia="Calibri" w:hAnsi="Calibri Light" w:cs="Calibri Light"/>
          <w:sz w:val="20"/>
          <w:szCs w:val="20"/>
        </w:rPr>
        <w:t>el documento</w:t>
      </w:r>
      <w:r w:rsidRPr="001A55E0">
        <w:rPr>
          <w:rFonts w:ascii="Calibri Light" w:eastAsia="Calibri" w:hAnsi="Calibri Light" w:cs="Calibri Light"/>
          <w:sz w:val="20"/>
          <w:szCs w:val="20"/>
        </w:rPr>
        <w:t xml:space="preserve"> a </w:t>
      </w:r>
      <w:r w:rsidR="00EF76D0" w:rsidRPr="001A55E0">
        <w:rPr>
          <w:rFonts w:ascii="Calibri Light" w:eastAsia="Calibri" w:hAnsi="Calibri Light" w:cs="Calibri Light"/>
          <w:sz w:val="20"/>
          <w:szCs w:val="20"/>
        </w:rPr>
        <w:t>eliminar,</w:t>
      </w:r>
      <w:r w:rsidRPr="001A55E0">
        <w:rPr>
          <w:rFonts w:ascii="Calibri Light" w:eastAsia="Calibri" w:hAnsi="Calibri Light" w:cs="Calibri Light"/>
          <w:sz w:val="20"/>
          <w:szCs w:val="20"/>
        </w:rPr>
        <w:t xml:space="preserve"> aunque haya perdido su valor administrativo puede convertirse </w:t>
      </w:r>
      <w:r w:rsidR="006A6D95" w:rsidRPr="001A55E0">
        <w:rPr>
          <w:rFonts w:ascii="Calibri Light" w:eastAsia="Calibri" w:hAnsi="Calibri Light" w:cs="Calibri Light"/>
          <w:sz w:val="20"/>
          <w:szCs w:val="20"/>
        </w:rPr>
        <w:t>o</w:t>
      </w:r>
      <w:r w:rsidRPr="001A55E0">
        <w:rPr>
          <w:rFonts w:ascii="Calibri Light" w:eastAsia="Calibri" w:hAnsi="Calibri Light" w:cs="Calibri Light"/>
          <w:sz w:val="20"/>
          <w:szCs w:val="20"/>
        </w:rPr>
        <w:t xml:space="preserve"> </w:t>
      </w:r>
      <w:r w:rsidR="003E4E66" w:rsidRPr="001A55E0">
        <w:rPr>
          <w:rFonts w:ascii="Calibri Light" w:eastAsia="Calibri" w:hAnsi="Calibri Light" w:cs="Calibri Light"/>
          <w:sz w:val="20"/>
          <w:szCs w:val="20"/>
        </w:rPr>
        <w:t xml:space="preserve">tener </w:t>
      </w:r>
      <w:r w:rsidRPr="001A55E0">
        <w:rPr>
          <w:rFonts w:ascii="Calibri Light" w:eastAsia="Calibri" w:hAnsi="Calibri Light" w:cs="Calibri Light"/>
          <w:sz w:val="20"/>
          <w:szCs w:val="20"/>
        </w:rPr>
        <w:t xml:space="preserve">valor histórico, esto se </w:t>
      </w:r>
      <w:r w:rsidR="00EF76D0" w:rsidRPr="001A55E0">
        <w:rPr>
          <w:rFonts w:ascii="Calibri Light" w:eastAsia="Calibri" w:hAnsi="Calibri Light" w:cs="Calibri Light"/>
          <w:sz w:val="20"/>
          <w:szCs w:val="20"/>
        </w:rPr>
        <w:t>hará</w:t>
      </w:r>
      <w:r w:rsidRPr="001A55E0">
        <w:rPr>
          <w:rFonts w:ascii="Calibri Light" w:eastAsia="Calibri" w:hAnsi="Calibri Light" w:cs="Calibri Light"/>
          <w:sz w:val="20"/>
          <w:szCs w:val="20"/>
        </w:rPr>
        <w:t xml:space="preserve"> con el SICED</w:t>
      </w:r>
      <w:r w:rsidR="003E4E66" w:rsidRPr="001A55E0">
        <w:rPr>
          <w:rFonts w:ascii="Calibri Light" w:eastAsia="Calibri" w:hAnsi="Calibri Light" w:cs="Calibri Light"/>
          <w:sz w:val="20"/>
          <w:szCs w:val="20"/>
        </w:rPr>
        <w:t xml:space="preserve"> y encargado de archivo central, uno de ellos puede ser expedientes de proyectos que reflejan </w:t>
      </w:r>
      <w:r w:rsidR="00EF76D0" w:rsidRPr="001A55E0">
        <w:rPr>
          <w:rFonts w:ascii="Calibri Light" w:eastAsia="Calibri" w:hAnsi="Calibri Light" w:cs="Calibri Light"/>
          <w:sz w:val="20"/>
          <w:szCs w:val="20"/>
        </w:rPr>
        <w:t>el desarrollo</w:t>
      </w:r>
      <w:r w:rsidR="003E4E66" w:rsidRPr="001A55E0">
        <w:rPr>
          <w:rFonts w:ascii="Calibri Light" w:eastAsia="Calibri" w:hAnsi="Calibri Light" w:cs="Calibri Light"/>
          <w:sz w:val="20"/>
          <w:szCs w:val="20"/>
        </w:rPr>
        <w:t xml:space="preserve"> del municipio.</w:t>
      </w:r>
    </w:p>
    <w:p w14:paraId="3BE11391" w14:textId="77777777" w:rsidR="00F747B1" w:rsidRPr="001A55E0" w:rsidRDefault="00F747B1" w:rsidP="00272093">
      <w:pPr>
        <w:pStyle w:val="Prrafodelista"/>
        <w:numPr>
          <w:ilvl w:val="0"/>
          <w:numId w:val="14"/>
        </w:numPr>
        <w:spacing w:before="100" w:after="0"/>
        <w:jc w:val="both"/>
        <w:rPr>
          <w:rFonts w:ascii="Calibri Light" w:eastAsia="Calibri" w:hAnsi="Calibri Light" w:cs="Calibri Light"/>
          <w:sz w:val="20"/>
          <w:szCs w:val="20"/>
        </w:rPr>
      </w:pPr>
      <w:r w:rsidRPr="001A55E0">
        <w:rPr>
          <w:rFonts w:ascii="Calibri Light" w:eastAsia="Calibri" w:hAnsi="Calibri Light" w:cs="Calibri Light"/>
          <w:sz w:val="20"/>
          <w:szCs w:val="20"/>
        </w:rPr>
        <w:t>Los encargados de la unidad de dicha documentación a eliminar deben de estar presentes en el proceso.</w:t>
      </w:r>
    </w:p>
    <w:p w14:paraId="44B87200" w14:textId="688F9C9F" w:rsidR="0082435E" w:rsidRPr="00F07196" w:rsidRDefault="00053592" w:rsidP="00272093">
      <w:pPr>
        <w:tabs>
          <w:tab w:val="left" w:pos="1311"/>
        </w:tabs>
        <w:spacing w:before="100" w:after="0"/>
        <w:ind w:left="709" w:hanging="709"/>
        <w:jc w:val="both"/>
        <w:rPr>
          <w:rFonts w:ascii="Calibri Light" w:eastAsia="Calibri" w:hAnsi="Calibri Light" w:cs="Calibri Light"/>
        </w:rPr>
      </w:pPr>
      <w:r w:rsidRPr="00F07196">
        <w:rPr>
          <w:rFonts w:ascii="Calibri Light" w:eastAsia="Calibri" w:hAnsi="Calibri Light" w:cs="Calibri Light"/>
        </w:rPr>
        <w:tab/>
      </w:r>
      <w:r w:rsidRPr="00F07196">
        <w:rPr>
          <w:rFonts w:ascii="Calibri Light" w:eastAsia="Calibri" w:hAnsi="Calibri Light" w:cs="Calibri Light"/>
        </w:rPr>
        <w:tab/>
      </w:r>
    </w:p>
    <w:p w14:paraId="72FA390C" w14:textId="2DD9DD6F" w:rsidR="0082435E" w:rsidRPr="00FD2FB7" w:rsidRDefault="00FC3FD1" w:rsidP="00FD2FB7">
      <w:pPr>
        <w:pStyle w:val="Ttulo1"/>
        <w:rPr>
          <w:rFonts w:eastAsia="Calibri"/>
        </w:rPr>
      </w:pPr>
      <w:bookmarkStart w:id="22" w:name="_Toc123893395"/>
      <w:r w:rsidRPr="00FD2FB7">
        <w:rPr>
          <w:rFonts w:eastAsia="Calibri"/>
        </w:rPr>
        <w:t xml:space="preserve">USO DE LAS </w:t>
      </w:r>
      <w:r w:rsidR="00FD2FB7">
        <w:rPr>
          <w:rFonts w:eastAsia="Calibri"/>
        </w:rPr>
        <w:t>TECNOLÓGICAS</w:t>
      </w:r>
      <w:r w:rsidRPr="00FD2FB7">
        <w:rPr>
          <w:rFonts w:eastAsia="Calibri"/>
        </w:rPr>
        <w:t xml:space="preserve"> EN ARCHIVO CENTRAL.</w:t>
      </w:r>
      <w:bookmarkEnd w:id="22"/>
    </w:p>
    <w:p w14:paraId="56E5F450" w14:textId="77777777" w:rsidR="001A55E0" w:rsidRDefault="001A55E0" w:rsidP="00272093">
      <w:pPr>
        <w:pStyle w:val="Listaconvietas"/>
        <w:numPr>
          <w:ilvl w:val="0"/>
          <w:numId w:val="0"/>
        </w:numPr>
        <w:jc w:val="both"/>
        <w:rPr>
          <w:rFonts w:ascii="Calibri Light" w:hAnsi="Calibri Light" w:cs="Calibri Light"/>
          <w:sz w:val="20"/>
          <w:szCs w:val="20"/>
        </w:rPr>
      </w:pPr>
    </w:p>
    <w:p w14:paraId="2936FB94" w14:textId="506F3F8D" w:rsidR="00FC3FD1" w:rsidRPr="001A55E0" w:rsidRDefault="00FC3FD1" w:rsidP="00272093">
      <w:pPr>
        <w:pStyle w:val="Listaconvietas"/>
        <w:numPr>
          <w:ilvl w:val="0"/>
          <w:numId w:val="0"/>
        </w:numPr>
        <w:jc w:val="both"/>
        <w:rPr>
          <w:rFonts w:ascii="Calibri Light" w:hAnsi="Calibri Light" w:cs="Calibri Light"/>
          <w:sz w:val="20"/>
          <w:szCs w:val="20"/>
        </w:rPr>
      </w:pPr>
      <w:r w:rsidRPr="001A55E0">
        <w:rPr>
          <w:rFonts w:ascii="Calibri Light" w:hAnsi="Calibri Light" w:cs="Calibri Light"/>
          <w:sz w:val="20"/>
          <w:szCs w:val="20"/>
        </w:rPr>
        <w:t xml:space="preserve">La identificación de las necesidades de uso de tecnología debe ser acorde a </w:t>
      </w:r>
      <w:r w:rsidR="00FE1A64" w:rsidRPr="001A55E0">
        <w:rPr>
          <w:rFonts w:ascii="Calibri Light" w:hAnsi="Calibri Light" w:cs="Calibri Light"/>
          <w:sz w:val="20"/>
          <w:szCs w:val="20"/>
        </w:rPr>
        <w:t>las necesidades</w:t>
      </w:r>
      <w:r w:rsidRPr="001A55E0">
        <w:rPr>
          <w:rFonts w:ascii="Calibri Light" w:hAnsi="Calibri Light" w:cs="Calibri Light"/>
          <w:sz w:val="20"/>
          <w:szCs w:val="20"/>
        </w:rPr>
        <w:t xml:space="preserve"> de </w:t>
      </w:r>
      <w:r w:rsidR="00713F62" w:rsidRPr="001A55E0">
        <w:rPr>
          <w:rFonts w:ascii="Calibri Light" w:hAnsi="Calibri Light" w:cs="Calibri Light"/>
          <w:sz w:val="20"/>
          <w:szCs w:val="20"/>
        </w:rPr>
        <w:t xml:space="preserve">la </w:t>
      </w:r>
      <w:r w:rsidR="00D17438" w:rsidRPr="001A55E0">
        <w:rPr>
          <w:rFonts w:ascii="Calibri Light" w:hAnsi="Calibri Light" w:cs="Calibri Light"/>
          <w:sz w:val="20"/>
          <w:szCs w:val="20"/>
        </w:rPr>
        <w:t>Unidad</w:t>
      </w:r>
      <w:r w:rsidR="008F7687" w:rsidRPr="001A55E0">
        <w:rPr>
          <w:rFonts w:ascii="Calibri Light" w:hAnsi="Calibri Light" w:cs="Calibri Light"/>
          <w:sz w:val="20"/>
          <w:szCs w:val="20"/>
        </w:rPr>
        <w:t xml:space="preserve">, </w:t>
      </w:r>
      <w:r w:rsidRPr="001A55E0">
        <w:rPr>
          <w:rFonts w:ascii="Calibri Light" w:hAnsi="Calibri Light" w:cs="Calibri Light"/>
          <w:sz w:val="20"/>
          <w:szCs w:val="20"/>
        </w:rPr>
        <w:t xml:space="preserve">Modernizar y hacer más eficientes los procesos de </w:t>
      </w:r>
      <w:r w:rsidR="00FD2FB7" w:rsidRPr="001A55E0">
        <w:rPr>
          <w:rFonts w:ascii="Calibri Light" w:hAnsi="Calibri Light" w:cs="Calibri Light"/>
          <w:sz w:val="20"/>
          <w:szCs w:val="20"/>
        </w:rPr>
        <w:t>trabajo,</w:t>
      </w:r>
      <w:r w:rsidRPr="001A55E0">
        <w:rPr>
          <w:rFonts w:ascii="Calibri Light" w:hAnsi="Calibri Light" w:cs="Calibri Light"/>
          <w:sz w:val="20"/>
          <w:szCs w:val="20"/>
        </w:rPr>
        <w:t xml:space="preserve"> así como los recursos que se emplean para generar y </w:t>
      </w:r>
      <w:r w:rsidR="00D17438" w:rsidRPr="001A55E0">
        <w:rPr>
          <w:rFonts w:ascii="Calibri Light" w:hAnsi="Calibri Light" w:cs="Calibri Light"/>
          <w:sz w:val="20"/>
          <w:szCs w:val="20"/>
        </w:rPr>
        <w:t>mantener la información de la Municipalidad más</w:t>
      </w:r>
      <w:r w:rsidR="008F7687" w:rsidRPr="001A55E0">
        <w:rPr>
          <w:rFonts w:ascii="Calibri Light" w:hAnsi="Calibri Light" w:cs="Calibri Light"/>
          <w:sz w:val="20"/>
          <w:szCs w:val="20"/>
        </w:rPr>
        <w:t xml:space="preserve"> inmediata.</w:t>
      </w:r>
    </w:p>
    <w:p w14:paraId="3D5E2958" w14:textId="77777777" w:rsidR="008F7687" w:rsidRPr="001A55E0" w:rsidRDefault="008F7687" w:rsidP="00272093">
      <w:pPr>
        <w:pStyle w:val="Listaconvietas"/>
        <w:numPr>
          <w:ilvl w:val="0"/>
          <w:numId w:val="0"/>
        </w:numPr>
        <w:jc w:val="both"/>
        <w:rPr>
          <w:rFonts w:ascii="Calibri Light" w:hAnsi="Calibri Light" w:cs="Calibri Light"/>
          <w:sz w:val="20"/>
          <w:szCs w:val="20"/>
        </w:rPr>
      </w:pPr>
    </w:p>
    <w:p w14:paraId="6064E0DF" w14:textId="77777777" w:rsidR="00B116D7" w:rsidRPr="001A55E0" w:rsidRDefault="008F7687" w:rsidP="00272093">
      <w:pPr>
        <w:pStyle w:val="Listaconvietas"/>
        <w:numPr>
          <w:ilvl w:val="0"/>
          <w:numId w:val="0"/>
        </w:numPr>
        <w:jc w:val="both"/>
        <w:rPr>
          <w:rFonts w:ascii="Calibri Light" w:hAnsi="Calibri Light" w:cs="Calibri Light"/>
          <w:sz w:val="20"/>
          <w:szCs w:val="20"/>
        </w:rPr>
      </w:pPr>
      <w:r w:rsidRPr="001A55E0">
        <w:rPr>
          <w:rFonts w:ascii="Calibri Light" w:hAnsi="Calibri Light" w:cs="Calibri Light"/>
          <w:sz w:val="20"/>
          <w:szCs w:val="20"/>
        </w:rPr>
        <w:t>El encargado de archivo central deberá gestionar todos los recursos tecnológicos que sean necesarios</w:t>
      </w:r>
      <w:r w:rsidR="00C85C4D" w:rsidRPr="001A55E0">
        <w:rPr>
          <w:rFonts w:ascii="Calibri Light" w:hAnsi="Calibri Light" w:cs="Calibri Light"/>
          <w:sz w:val="20"/>
          <w:szCs w:val="20"/>
        </w:rPr>
        <w:t xml:space="preserve"> de acuerdo a la capacidad financiera Municipal,</w:t>
      </w:r>
      <w:r w:rsidRPr="001A55E0">
        <w:rPr>
          <w:rFonts w:ascii="Calibri Light" w:hAnsi="Calibri Light" w:cs="Calibri Light"/>
          <w:sz w:val="20"/>
          <w:szCs w:val="20"/>
        </w:rPr>
        <w:t xml:space="preserve"> para el uso y control de la información, así como para la m</w:t>
      </w:r>
      <w:r w:rsidR="00CD6005" w:rsidRPr="001A55E0">
        <w:rPr>
          <w:rFonts w:ascii="Calibri Light" w:hAnsi="Calibri Light" w:cs="Calibri Light"/>
          <w:sz w:val="20"/>
          <w:szCs w:val="20"/>
        </w:rPr>
        <w:t>ejoría y el avance tecnológico M</w:t>
      </w:r>
      <w:r w:rsidRPr="001A55E0">
        <w:rPr>
          <w:rFonts w:ascii="Calibri Light" w:hAnsi="Calibri Light" w:cs="Calibri Light"/>
          <w:sz w:val="20"/>
          <w:szCs w:val="20"/>
        </w:rPr>
        <w:t>unicipal.</w:t>
      </w:r>
      <w:r w:rsidR="00253B76" w:rsidRPr="001A55E0">
        <w:rPr>
          <w:rFonts w:ascii="Calibri Light" w:hAnsi="Calibri Light" w:cs="Calibri Light"/>
          <w:sz w:val="20"/>
          <w:szCs w:val="20"/>
        </w:rPr>
        <w:t xml:space="preserve"> </w:t>
      </w:r>
    </w:p>
    <w:p w14:paraId="1913A4EE" w14:textId="77777777" w:rsidR="00B116D7" w:rsidRPr="001A55E0" w:rsidRDefault="00B116D7" w:rsidP="00272093">
      <w:pPr>
        <w:pStyle w:val="Listaconvietas"/>
        <w:numPr>
          <w:ilvl w:val="0"/>
          <w:numId w:val="0"/>
        </w:numPr>
        <w:jc w:val="both"/>
        <w:rPr>
          <w:rFonts w:ascii="Calibri Light" w:hAnsi="Calibri Light" w:cs="Calibri Light"/>
          <w:b/>
          <w:sz w:val="20"/>
          <w:szCs w:val="20"/>
        </w:rPr>
      </w:pPr>
    </w:p>
    <w:p w14:paraId="21AAF0BD" w14:textId="25549C8D" w:rsidR="00253B76" w:rsidRPr="001A55E0" w:rsidRDefault="00EF76D0" w:rsidP="00272093">
      <w:pPr>
        <w:pStyle w:val="Listaconvietas"/>
        <w:numPr>
          <w:ilvl w:val="0"/>
          <w:numId w:val="0"/>
        </w:numPr>
        <w:jc w:val="both"/>
        <w:rPr>
          <w:rFonts w:ascii="Calibri Light" w:hAnsi="Calibri Light" w:cs="Calibri Light"/>
          <w:b/>
          <w:sz w:val="20"/>
          <w:szCs w:val="20"/>
        </w:rPr>
      </w:pPr>
      <w:r w:rsidRPr="001A55E0">
        <w:rPr>
          <w:rFonts w:ascii="Calibri Light" w:hAnsi="Calibri Light" w:cs="Calibri Light"/>
          <w:b/>
          <w:sz w:val="20"/>
          <w:szCs w:val="20"/>
        </w:rPr>
        <w:t>De</w:t>
      </w:r>
      <w:r w:rsidR="00253B76" w:rsidRPr="001A55E0">
        <w:rPr>
          <w:rFonts w:ascii="Calibri Light" w:hAnsi="Calibri Light" w:cs="Calibri Light"/>
          <w:b/>
          <w:sz w:val="20"/>
          <w:szCs w:val="20"/>
        </w:rPr>
        <w:t xml:space="preserve"> los archivos de gestión.</w:t>
      </w:r>
    </w:p>
    <w:p w14:paraId="47541410" w14:textId="77777777" w:rsidR="00253B76" w:rsidRPr="001A55E0" w:rsidRDefault="00941442" w:rsidP="00272093">
      <w:pPr>
        <w:pStyle w:val="Listaconvietas"/>
        <w:numPr>
          <w:ilvl w:val="0"/>
          <w:numId w:val="0"/>
        </w:numPr>
        <w:jc w:val="both"/>
        <w:rPr>
          <w:rFonts w:ascii="Calibri Light" w:hAnsi="Calibri Light" w:cs="Calibri Light"/>
          <w:sz w:val="20"/>
          <w:szCs w:val="20"/>
        </w:rPr>
      </w:pPr>
      <w:r w:rsidRPr="001A55E0">
        <w:rPr>
          <w:rFonts w:ascii="Calibri Light" w:hAnsi="Calibri Light" w:cs="Calibri Light"/>
          <w:sz w:val="20"/>
          <w:szCs w:val="20"/>
        </w:rPr>
        <w:t xml:space="preserve">Los archivos de gestión son unidades que producen información tanto digital como en papel, </w:t>
      </w:r>
      <w:r w:rsidR="00815390" w:rsidRPr="001A55E0">
        <w:rPr>
          <w:rFonts w:ascii="Calibri Light" w:hAnsi="Calibri Light" w:cs="Calibri Light"/>
          <w:sz w:val="20"/>
          <w:szCs w:val="20"/>
        </w:rPr>
        <w:t xml:space="preserve">es por ello que el encargado de archivo central debe coordinar con las unidades la transferencia de información digital al archivo central, una copia de la información o </w:t>
      </w:r>
      <w:r w:rsidR="004834C5" w:rsidRPr="001A55E0">
        <w:rPr>
          <w:rFonts w:ascii="Calibri Light" w:hAnsi="Calibri Light" w:cs="Calibri Light"/>
          <w:sz w:val="20"/>
          <w:szCs w:val="20"/>
        </w:rPr>
        <w:t xml:space="preserve">de los </w:t>
      </w:r>
      <w:r w:rsidR="00815390" w:rsidRPr="001A55E0">
        <w:rPr>
          <w:rFonts w:ascii="Calibri Light" w:hAnsi="Calibri Light" w:cs="Calibri Light"/>
          <w:sz w:val="20"/>
          <w:szCs w:val="20"/>
        </w:rPr>
        <w:t xml:space="preserve">expedientes digitales, como soporte a la información contenida ya en papel. </w:t>
      </w:r>
    </w:p>
    <w:p w14:paraId="7F92720A" w14:textId="77777777" w:rsidR="003E2817" w:rsidRPr="001A55E0" w:rsidRDefault="003E2817" w:rsidP="00272093">
      <w:pPr>
        <w:pStyle w:val="Listaconvietas"/>
        <w:numPr>
          <w:ilvl w:val="0"/>
          <w:numId w:val="0"/>
        </w:numPr>
        <w:jc w:val="both"/>
        <w:rPr>
          <w:rFonts w:ascii="Calibri Light" w:hAnsi="Calibri Light" w:cs="Calibri Light"/>
          <w:sz w:val="20"/>
          <w:szCs w:val="20"/>
        </w:rPr>
      </w:pPr>
    </w:p>
    <w:p w14:paraId="302DEDBC" w14:textId="77777777" w:rsidR="007E66AB" w:rsidRPr="001A55E0" w:rsidRDefault="00FA0BCD" w:rsidP="00272093">
      <w:pPr>
        <w:pStyle w:val="Listaconvietas"/>
        <w:numPr>
          <w:ilvl w:val="0"/>
          <w:numId w:val="0"/>
        </w:numPr>
        <w:jc w:val="both"/>
        <w:rPr>
          <w:rFonts w:ascii="Calibri Light" w:hAnsi="Calibri Light" w:cs="Calibri Light"/>
          <w:sz w:val="20"/>
          <w:szCs w:val="20"/>
        </w:rPr>
      </w:pPr>
      <w:r w:rsidRPr="001A55E0">
        <w:rPr>
          <w:rFonts w:ascii="Calibri Light" w:hAnsi="Calibri Light" w:cs="Calibri Light"/>
          <w:sz w:val="20"/>
          <w:szCs w:val="20"/>
        </w:rPr>
        <w:lastRenderedPageBreak/>
        <w:t xml:space="preserve">La </w:t>
      </w:r>
      <w:r w:rsidR="003E2817" w:rsidRPr="001A55E0">
        <w:rPr>
          <w:rFonts w:ascii="Calibri Light" w:hAnsi="Calibri Light" w:cs="Calibri Light"/>
          <w:sz w:val="20"/>
          <w:szCs w:val="20"/>
        </w:rPr>
        <w:t xml:space="preserve">unidad de </w:t>
      </w:r>
      <w:r w:rsidR="006A6D95" w:rsidRPr="001A55E0">
        <w:rPr>
          <w:rFonts w:ascii="Calibri Light" w:hAnsi="Calibri Light" w:cs="Calibri Light"/>
          <w:sz w:val="20"/>
          <w:szCs w:val="20"/>
        </w:rPr>
        <w:t xml:space="preserve">comunicaciones </w:t>
      </w:r>
      <w:r w:rsidR="003E2817" w:rsidRPr="001A55E0">
        <w:rPr>
          <w:rFonts w:ascii="Calibri Light" w:hAnsi="Calibri Light" w:cs="Calibri Light"/>
          <w:sz w:val="20"/>
          <w:szCs w:val="20"/>
        </w:rPr>
        <w:t>es la unidad que más usa documentos de soporte</w:t>
      </w:r>
      <w:r w:rsidRPr="001A55E0">
        <w:rPr>
          <w:rFonts w:ascii="Calibri Light" w:hAnsi="Calibri Light" w:cs="Calibri Light"/>
          <w:sz w:val="20"/>
          <w:szCs w:val="20"/>
        </w:rPr>
        <w:t xml:space="preserve"> </w:t>
      </w:r>
      <w:r w:rsidR="003E2817" w:rsidRPr="001A55E0">
        <w:rPr>
          <w:rFonts w:ascii="Calibri Light" w:hAnsi="Calibri Light" w:cs="Calibri Light"/>
          <w:sz w:val="20"/>
          <w:szCs w:val="20"/>
        </w:rPr>
        <w:t>tecnológico</w:t>
      </w:r>
      <w:r w:rsidRPr="001A55E0">
        <w:rPr>
          <w:rFonts w:ascii="Calibri Light" w:hAnsi="Calibri Light" w:cs="Calibri Light"/>
          <w:sz w:val="20"/>
          <w:szCs w:val="20"/>
        </w:rPr>
        <w:t>, estos deben de igual manera crear expedientes ya sea digitales o físico y realizar los mismos procesos de transferencia al archivo ce</w:t>
      </w:r>
      <w:r w:rsidR="00B116D7" w:rsidRPr="001A55E0">
        <w:rPr>
          <w:rFonts w:ascii="Calibri Light" w:hAnsi="Calibri Light" w:cs="Calibri Light"/>
          <w:sz w:val="20"/>
          <w:szCs w:val="20"/>
        </w:rPr>
        <w:t xml:space="preserve">ntral que las de más </w:t>
      </w:r>
      <w:r w:rsidR="00EF76D0" w:rsidRPr="001A55E0">
        <w:rPr>
          <w:rFonts w:ascii="Calibri Light" w:hAnsi="Calibri Light" w:cs="Calibri Light"/>
          <w:sz w:val="20"/>
          <w:szCs w:val="20"/>
        </w:rPr>
        <w:t>unidades productoras</w:t>
      </w:r>
      <w:r w:rsidRPr="001A55E0">
        <w:rPr>
          <w:rFonts w:ascii="Calibri Light" w:hAnsi="Calibri Light" w:cs="Calibri Light"/>
          <w:sz w:val="20"/>
          <w:szCs w:val="20"/>
        </w:rPr>
        <w:t>.</w:t>
      </w:r>
    </w:p>
    <w:p w14:paraId="733B8427" w14:textId="77777777" w:rsidR="00686369" w:rsidRPr="001A55E0" w:rsidRDefault="00866B11" w:rsidP="00686369">
      <w:pPr>
        <w:jc w:val="both"/>
        <w:rPr>
          <w:rFonts w:ascii="Calibri Light" w:hAnsi="Calibri Light" w:cs="Calibri Light"/>
          <w:b/>
          <w:sz w:val="20"/>
          <w:szCs w:val="20"/>
        </w:rPr>
      </w:pPr>
      <w:r w:rsidRPr="001A55E0">
        <w:rPr>
          <w:rFonts w:ascii="Calibri Light" w:hAnsi="Calibri Light" w:cs="Calibri Light"/>
          <w:b/>
          <w:sz w:val="20"/>
          <w:szCs w:val="20"/>
        </w:rPr>
        <w:t>Para la</w:t>
      </w:r>
      <w:r w:rsidR="000F1BB1" w:rsidRPr="001A55E0">
        <w:rPr>
          <w:rFonts w:ascii="Calibri Light" w:hAnsi="Calibri Light" w:cs="Calibri Light"/>
          <w:b/>
          <w:sz w:val="20"/>
          <w:szCs w:val="20"/>
        </w:rPr>
        <w:t xml:space="preserve"> transferencia de documentos.</w:t>
      </w:r>
    </w:p>
    <w:p w14:paraId="1A7E8616" w14:textId="69A8290B" w:rsidR="00CA64D8" w:rsidRPr="001A55E0" w:rsidRDefault="00CA64D8" w:rsidP="00686369">
      <w:pPr>
        <w:jc w:val="both"/>
        <w:rPr>
          <w:rFonts w:ascii="Calibri Light" w:hAnsi="Calibri Light" w:cs="Calibri Light"/>
          <w:sz w:val="20"/>
          <w:szCs w:val="20"/>
        </w:rPr>
      </w:pPr>
      <w:r w:rsidRPr="001A55E0">
        <w:rPr>
          <w:rFonts w:ascii="Calibri Light" w:hAnsi="Calibri Light" w:cs="Calibri Light"/>
          <w:sz w:val="20"/>
          <w:szCs w:val="20"/>
        </w:rPr>
        <w:t xml:space="preserve">La transferencia consiste en el traslado o traspaso de responsabilidad de custodia, previo a una selección de documentos cuyo </w:t>
      </w:r>
      <w:r w:rsidR="00EF76D0" w:rsidRPr="001A55E0">
        <w:rPr>
          <w:rFonts w:ascii="Calibri Light" w:hAnsi="Calibri Light" w:cs="Calibri Light"/>
          <w:sz w:val="20"/>
          <w:szCs w:val="20"/>
        </w:rPr>
        <w:t>trámite o</w:t>
      </w:r>
      <w:r w:rsidRPr="001A55E0">
        <w:rPr>
          <w:rFonts w:ascii="Calibri Light" w:hAnsi="Calibri Light" w:cs="Calibri Light"/>
          <w:sz w:val="20"/>
          <w:szCs w:val="20"/>
        </w:rPr>
        <w:t xml:space="preserve"> proceso ha sido </w:t>
      </w:r>
      <w:r w:rsidR="00EF76D0" w:rsidRPr="001A55E0">
        <w:rPr>
          <w:rFonts w:ascii="Calibri Light" w:hAnsi="Calibri Light" w:cs="Calibri Light"/>
          <w:sz w:val="20"/>
          <w:szCs w:val="20"/>
        </w:rPr>
        <w:t>finalizado y</w:t>
      </w:r>
      <w:r w:rsidRPr="001A55E0">
        <w:rPr>
          <w:rFonts w:ascii="Calibri Light" w:hAnsi="Calibri Light" w:cs="Calibri Light"/>
          <w:sz w:val="20"/>
          <w:szCs w:val="20"/>
        </w:rPr>
        <w:t xml:space="preserve"> su consul</w:t>
      </w:r>
      <w:r w:rsidR="000F4918" w:rsidRPr="001A55E0">
        <w:rPr>
          <w:rFonts w:ascii="Calibri Light" w:hAnsi="Calibri Light" w:cs="Calibri Light"/>
          <w:sz w:val="20"/>
          <w:szCs w:val="20"/>
        </w:rPr>
        <w:t>ta es de esporádica a nula; sin que esto</w:t>
      </w:r>
      <w:r w:rsidRPr="001A55E0">
        <w:rPr>
          <w:rFonts w:ascii="Calibri Light" w:hAnsi="Calibri Light" w:cs="Calibri Light"/>
          <w:sz w:val="20"/>
          <w:szCs w:val="20"/>
        </w:rPr>
        <w:t xml:space="preserve"> implique la pérdida de sus valores y posible consulta con otros fines.</w:t>
      </w:r>
    </w:p>
    <w:p w14:paraId="00A31F8B" w14:textId="2BB2B6AD" w:rsidR="00AC2C14" w:rsidRPr="00F07196" w:rsidRDefault="00016670" w:rsidP="00686369">
      <w:pPr>
        <w:pStyle w:val="Ttulo3"/>
      </w:pPr>
      <w:bookmarkStart w:id="23" w:name="_Toc123893396"/>
      <w:r w:rsidRPr="00F07196">
        <w:t>Requisitos</w:t>
      </w:r>
      <w:r w:rsidR="00CA64D8" w:rsidRPr="00F07196">
        <w:t xml:space="preserve"> </w:t>
      </w:r>
      <w:r w:rsidRPr="00F07196">
        <w:t>para la</w:t>
      </w:r>
      <w:r w:rsidR="00CA64D8" w:rsidRPr="00F07196">
        <w:t xml:space="preserve"> transferencia.</w:t>
      </w:r>
      <w:bookmarkEnd w:id="23"/>
    </w:p>
    <w:p w14:paraId="0CFDDA6A" w14:textId="77777777" w:rsidR="00AC2C14" w:rsidRPr="00F07196" w:rsidRDefault="00AC2C14" w:rsidP="00272093">
      <w:pPr>
        <w:pStyle w:val="Prrafodelista"/>
        <w:ind w:left="1440"/>
        <w:jc w:val="both"/>
        <w:rPr>
          <w:rFonts w:ascii="Calibri Light" w:hAnsi="Calibri Light" w:cs="Calibri Light"/>
          <w:b/>
        </w:rPr>
      </w:pPr>
    </w:p>
    <w:p w14:paraId="01B0C07D" w14:textId="77777777" w:rsidR="00AC2C14" w:rsidRPr="001A55E0" w:rsidRDefault="00AC2C14" w:rsidP="00272093">
      <w:pPr>
        <w:pStyle w:val="Prrafodelista"/>
        <w:numPr>
          <w:ilvl w:val="1"/>
          <w:numId w:val="18"/>
        </w:numPr>
        <w:tabs>
          <w:tab w:val="left" w:pos="1977"/>
        </w:tabs>
        <w:ind w:left="709"/>
        <w:jc w:val="both"/>
        <w:rPr>
          <w:rFonts w:ascii="Calibri Light" w:hAnsi="Calibri Light" w:cs="Calibri Light"/>
          <w:sz w:val="20"/>
          <w:szCs w:val="20"/>
        </w:rPr>
      </w:pPr>
      <w:r w:rsidRPr="001A55E0">
        <w:rPr>
          <w:rFonts w:ascii="Calibri Light" w:hAnsi="Calibri Light" w:cs="Calibri Light"/>
          <w:sz w:val="20"/>
          <w:szCs w:val="20"/>
        </w:rPr>
        <w:t xml:space="preserve">No se </w:t>
      </w:r>
      <w:r w:rsidR="00EF76D0" w:rsidRPr="001A55E0">
        <w:rPr>
          <w:rFonts w:ascii="Calibri Light" w:hAnsi="Calibri Light" w:cs="Calibri Light"/>
          <w:sz w:val="20"/>
          <w:szCs w:val="20"/>
        </w:rPr>
        <w:t>recibirán documentos</w:t>
      </w:r>
      <w:r w:rsidRPr="001A55E0">
        <w:rPr>
          <w:rFonts w:ascii="Calibri Light" w:hAnsi="Calibri Light" w:cs="Calibri Light"/>
          <w:sz w:val="20"/>
          <w:szCs w:val="20"/>
        </w:rPr>
        <w:t xml:space="preserve"> sin valor administrativo, juríd</w:t>
      </w:r>
      <w:r w:rsidR="00B1070B" w:rsidRPr="001A55E0">
        <w:rPr>
          <w:rFonts w:ascii="Calibri Light" w:hAnsi="Calibri Light" w:cs="Calibri Light"/>
          <w:sz w:val="20"/>
          <w:szCs w:val="20"/>
        </w:rPr>
        <w:t xml:space="preserve">ico, contable o valor histórico como revistas, </w:t>
      </w:r>
      <w:r w:rsidR="00732957" w:rsidRPr="001A55E0">
        <w:rPr>
          <w:rFonts w:ascii="Calibri Light" w:hAnsi="Calibri Light" w:cs="Calibri Light"/>
          <w:sz w:val="20"/>
          <w:szCs w:val="20"/>
        </w:rPr>
        <w:t>bitácoras</w:t>
      </w:r>
      <w:r w:rsidR="00B1070B" w:rsidRPr="001A55E0">
        <w:rPr>
          <w:rFonts w:ascii="Calibri Light" w:hAnsi="Calibri Light" w:cs="Calibri Light"/>
          <w:sz w:val="20"/>
          <w:szCs w:val="20"/>
        </w:rPr>
        <w:t>, duplicados de documentos originales etc.</w:t>
      </w:r>
    </w:p>
    <w:p w14:paraId="74D533A9" w14:textId="77777777" w:rsidR="000F1BB1" w:rsidRPr="001A55E0" w:rsidRDefault="00163AA6" w:rsidP="00272093">
      <w:pPr>
        <w:pStyle w:val="Prrafodelista"/>
        <w:numPr>
          <w:ilvl w:val="0"/>
          <w:numId w:val="18"/>
        </w:numPr>
        <w:tabs>
          <w:tab w:val="left" w:pos="1977"/>
        </w:tabs>
        <w:jc w:val="both"/>
        <w:rPr>
          <w:rFonts w:ascii="Calibri Light" w:hAnsi="Calibri Light" w:cs="Calibri Light"/>
          <w:sz w:val="20"/>
          <w:szCs w:val="20"/>
        </w:rPr>
      </w:pPr>
      <w:r w:rsidRPr="001A55E0">
        <w:rPr>
          <w:rFonts w:ascii="Calibri Light" w:hAnsi="Calibri Light" w:cs="Calibri Light"/>
          <w:sz w:val="20"/>
          <w:szCs w:val="20"/>
        </w:rPr>
        <w:t>La</w:t>
      </w:r>
      <w:r w:rsidR="000F1BB1" w:rsidRPr="001A55E0">
        <w:rPr>
          <w:rFonts w:ascii="Calibri Light" w:hAnsi="Calibri Light" w:cs="Calibri Light"/>
          <w:sz w:val="20"/>
          <w:szCs w:val="20"/>
        </w:rPr>
        <w:t xml:space="preserve"> transferencia </w:t>
      </w:r>
      <w:r w:rsidR="00C12356" w:rsidRPr="001A55E0">
        <w:rPr>
          <w:rFonts w:ascii="Calibri Light" w:hAnsi="Calibri Light" w:cs="Calibri Light"/>
          <w:sz w:val="20"/>
          <w:szCs w:val="20"/>
        </w:rPr>
        <w:t xml:space="preserve">de los documentos </w:t>
      </w:r>
      <w:r w:rsidR="000F1BB1" w:rsidRPr="001A55E0">
        <w:rPr>
          <w:rFonts w:ascii="Calibri Light" w:hAnsi="Calibri Light" w:cs="Calibri Light"/>
          <w:sz w:val="20"/>
          <w:szCs w:val="20"/>
        </w:rPr>
        <w:t xml:space="preserve">debe </w:t>
      </w:r>
      <w:r w:rsidRPr="001A55E0">
        <w:rPr>
          <w:rFonts w:ascii="Calibri Light" w:hAnsi="Calibri Light" w:cs="Calibri Light"/>
          <w:sz w:val="20"/>
          <w:szCs w:val="20"/>
        </w:rPr>
        <w:t xml:space="preserve">de venir reflejada en la tabla de transferencias </w:t>
      </w:r>
      <w:r w:rsidR="000F1BB1" w:rsidRPr="001A55E0">
        <w:rPr>
          <w:rFonts w:ascii="Calibri Light" w:hAnsi="Calibri Light" w:cs="Calibri Light"/>
          <w:sz w:val="20"/>
          <w:szCs w:val="20"/>
        </w:rPr>
        <w:t xml:space="preserve"> </w:t>
      </w:r>
      <w:r w:rsidRPr="001A55E0">
        <w:rPr>
          <w:rFonts w:ascii="Calibri Light" w:hAnsi="Calibri Light" w:cs="Calibri Light"/>
          <w:sz w:val="20"/>
          <w:szCs w:val="20"/>
        </w:rPr>
        <w:t xml:space="preserve"> y </w:t>
      </w:r>
      <w:r w:rsidR="000F1BB1" w:rsidRPr="001A55E0">
        <w:rPr>
          <w:rFonts w:ascii="Calibri Light" w:hAnsi="Calibri Light" w:cs="Calibri Light"/>
          <w:sz w:val="20"/>
          <w:szCs w:val="20"/>
        </w:rPr>
        <w:t>la in</w:t>
      </w:r>
      <w:r w:rsidRPr="001A55E0">
        <w:rPr>
          <w:rFonts w:ascii="Calibri Light" w:hAnsi="Calibri Light" w:cs="Calibri Light"/>
          <w:sz w:val="20"/>
          <w:szCs w:val="20"/>
        </w:rPr>
        <w:t>formación transferida debe coincidir con la tabla</w:t>
      </w:r>
      <w:r w:rsidR="007720F2" w:rsidRPr="001A55E0">
        <w:rPr>
          <w:rFonts w:ascii="Calibri Light" w:hAnsi="Calibri Light" w:cs="Calibri Light"/>
          <w:sz w:val="20"/>
          <w:szCs w:val="20"/>
        </w:rPr>
        <w:t xml:space="preserve"> de clasificación.</w:t>
      </w:r>
    </w:p>
    <w:p w14:paraId="322BCBE5" w14:textId="77777777" w:rsidR="00467AC3" w:rsidRPr="001A55E0" w:rsidRDefault="00467AC3" w:rsidP="00272093">
      <w:pPr>
        <w:pStyle w:val="Prrafodelista"/>
        <w:numPr>
          <w:ilvl w:val="0"/>
          <w:numId w:val="18"/>
        </w:numPr>
        <w:tabs>
          <w:tab w:val="left" w:pos="1977"/>
        </w:tabs>
        <w:jc w:val="both"/>
        <w:rPr>
          <w:rFonts w:ascii="Calibri Light" w:hAnsi="Calibri Light" w:cs="Calibri Light"/>
          <w:sz w:val="20"/>
          <w:szCs w:val="20"/>
        </w:rPr>
      </w:pPr>
      <w:r w:rsidRPr="001A55E0">
        <w:rPr>
          <w:rFonts w:ascii="Calibri Light" w:hAnsi="Calibri Light" w:cs="Calibri Light"/>
          <w:sz w:val="20"/>
          <w:szCs w:val="20"/>
        </w:rPr>
        <w:t xml:space="preserve">Los </w:t>
      </w:r>
      <w:r w:rsidR="00442162" w:rsidRPr="001A55E0">
        <w:rPr>
          <w:rFonts w:ascii="Calibri Light" w:hAnsi="Calibri Light" w:cs="Calibri Light"/>
          <w:sz w:val="20"/>
          <w:szCs w:val="20"/>
        </w:rPr>
        <w:t>archivadores</w:t>
      </w:r>
      <w:r w:rsidRPr="001A55E0">
        <w:rPr>
          <w:rFonts w:ascii="Calibri Light" w:hAnsi="Calibri Light" w:cs="Calibri Light"/>
          <w:sz w:val="20"/>
          <w:szCs w:val="20"/>
        </w:rPr>
        <w:t xml:space="preserve"> de palanca o cajas archivadoras deben contener la rotulación o </w:t>
      </w:r>
      <w:r w:rsidR="00732957" w:rsidRPr="001A55E0">
        <w:rPr>
          <w:rFonts w:ascii="Calibri Light" w:hAnsi="Calibri Light" w:cs="Calibri Light"/>
          <w:sz w:val="20"/>
          <w:szCs w:val="20"/>
        </w:rPr>
        <w:t xml:space="preserve">descripción </w:t>
      </w:r>
      <w:r w:rsidRPr="001A55E0">
        <w:rPr>
          <w:rFonts w:ascii="Calibri Light" w:hAnsi="Calibri Light" w:cs="Calibri Light"/>
          <w:sz w:val="20"/>
          <w:szCs w:val="20"/>
        </w:rPr>
        <w:t xml:space="preserve">correspondiente a lo establecido en el Manual de Procedimientos de Archivos de </w:t>
      </w:r>
      <w:r w:rsidR="00753367" w:rsidRPr="001A55E0">
        <w:rPr>
          <w:rFonts w:ascii="Calibri Light" w:hAnsi="Calibri Light" w:cs="Calibri Light"/>
          <w:sz w:val="20"/>
          <w:szCs w:val="20"/>
        </w:rPr>
        <w:t>Gestión</w:t>
      </w:r>
      <w:r w:rsidRPr="001A55E0">
        <w:rPr>
          <w:rFonts w:ascii="Calibri Light" w:hAnsi="Calibri Light" w:cs="Calibri Light"/>
          <w:sz w:val="20"/>
          <w:szCs w:val="20"/>
        </w:rPr>
        <w:t>.</w:t>
      </w:r>
    </w:p>
    <w:p w14:paraId="5539E9BB" w14:textId="77777777" w:rsidR="0013603D" w:rsidRPr="001A55E0" w:rsidRDefault="008431B6" w:rsidP="00272093">
      <w:pPr>
        <w:pStyle w:val="Prrafodelista"/>
        <w:numPr>
          <w:ilvl w:val="0"/>
          <w:numId w:val="18"/>
        </w:numPr>
        <w:tabs>
          <w:tab w:val="left" w:pos="1977"/>
        </w:tabs>
        <w:jc w:val="both"/>
        <w:rPr>
          <w:rFonts w:ascii="Calibri Light" w:hAnsi="Calibri Light" w:cs="Calibri Light"/>
          <w:sz w:val="20"/>
          <w:szCs w:val="20"/>
        </w:rPr>
      </w:pPr>
      <w:r w:rsidRPr="001A55E0">
        <w:rPr>
          <w:rFonts w:ascii="Calibri Light" w:hAnsi="Calibri Light" w:cs="Calibri Light"/>
          <w:sz w:val="20"/>
          <w:szCs w:val="20"/>
        </w:rPr>
        <w:t>En cada transferencia se debe adjuntar respectivas tablas de conservación documental y tabla de transferencia.</w:t>
      </w:r>
    </w:p>
    <w:p w14:paraId="29C88719" w14:textId="77777777" w:rsidR="0013603D" w:rsidRPr="001A55E0" w:rsidRDefault="000F1BB1" w:rsidP="00272093">
      <w:pPr>
        <w:pStyle w:val="Prrafodelista"/>
        <w:numPr>
          <w:ilvl w:val="0"/>
          <w:numId w:val="18"/>
        </w:numPr>
        <w:tabs>
          <w:tab w:val="left" w:pos="1977"/>
        </w:tabs>
        <w:jc w:val="both"/>
        <w:rPr>
          <w:rFonts w:ascii="Calibri Light" w:hAnsi="Calibri Light" w:cs="Calibri Light"/>
          <w:sz w:val="20"/>
          <w:szCs w:val="20"/>
        </w:rPr>
      </w:pPr>
      <w:r w:rsidRPr="001A55E0">
        <w:rPr>
          <w:rFonts w:ascii="Calibri Light" w:hAnsi="Calibri Light" w:cs="Calibri Light"/>
          <w:sz w:val="20"/>
          <w:szCs w:val="20"/>
        </w:rPr>
        <w:t>Toda transferencia de documentos debe ser pre</w:t>
      </w:r>
      <w:r w:rsidR="0013603D" w:rsidRPr="001A55E0">
        <w:rPr>
          <w:rFonts w:ascii="Calibri Light" w:hAnsi="Calibri Light" w:cs="Calibri Light"/>
          <w:sz w:val="20"/>
          <w:szCs w:val="20"/>
        </w:rPr>
        <w:t>viamente coordinada con la UGDA.</w:t>
      </w:r>
    </w:p>
    <w:p w14:paraId="0CF38D99" w14:textId="77777777" w:rsidR="006D2593" w:rsidRPr="001A55E0" w:rsidRDefault="006D2593" w:rsidP="00272093">
      <w:pPr>
        <w:pStyle w:val="Prrafodelista"/>
        <w:numPr>
          <w:ilvl w:val="0"/>
          <w:numId w:val="18"/>
        </w:numPr>
        <w:jc w:val="both"/>
        <w:rPr>
          <w:rFonts w:ascii="Calibri Light" w:hAnsi="Calibri Light" w:cs="Calibri Light"/>
          <w:sz w:val="20"/>
          <w:szCs w:val="20"/>
        </w:rPr>
      </w:pPr>
      <w:r w:rsidRPr="001A55E0">
        <w:rPr>
          <w:rFonts w:ascii="Calibri Light" w:hAnsi="Calibri Light" w:cs="Calibri Light"/>
          <w:sz w:val="20"/>
          <w:szCs w:val="20"/>
        </w:rPr>
        <w:t>Si los documentos van en caja deben considerarse los siguientes aspectos: número de caja en orden consecutivo, nombre de la oficina productora, series o asuntos documentales y el año de origen del documento., debiéndose adjuntar las Tablas: de Conservación Documental y de Transferencia Documental al Archivo Central.</w:t>
      </w:r>
    </w:p>
    <w:p w14:paraId="768BCCF1" w14:textId="77777777" w:rsidR="006D2593" w:rsidRPr="00F07196" w:rsidRDefault="006D2593" w:rsidP="00272093">
      <w:pPr>
        <w:pStyle w:val="Prrafodelista"/>
        <w:tabs>
          <w:tab w:val="left" w:pos="1977"/>
        </w:tabs>
        <w:jc w:val="both"/>
        <w:rPr>
          <w:rFonts w:ascii="Calibri Light" w:hAnsi="Calibri Light" w:cs="Calibri Light"/>
        </w:rPr>
      </w:pPr>
    </w:p>
    <w:p w14:paraId="0536B2A4" w14:textId="77777777" w:rsidR="00575AA5" w:rsidRPr="00F07196" w:rsidRDefault="00575AA5" w:rsidP="00272093">
      <w:pPr>
        <w:tabs>
          <w:tab w:val="left" w:pos="1977"/>
        </w:tabs>
        <w:jc w:val="both"/>
        <w:rPr>
          <w:rFonts w:ascii="Calibri Light" w:hAnsi="Calibri Light" w:cs="Calibri Light"/>
        </w:rPr>
      </w:pPr>
    </w:p>
    <w:p w14:paraId="57420A34" w14:textId="77777777" w:rsidR="00EF5964" w:rsidRDefault="00EF5964">
      <w:pPr>
        <w:rPr>
          <w:rFonts w:ascii="Calibri Light" w:hAnsi="Calibri Light" w:cs="Calibri Light"/>
          <w:b/>
        </w:rPr>
      </w:pPr>
      <w:r>
        <w:rPr>
          <w:rFonts w:ascii="Calibri Light" w:hAnsi="Calibri Light" w:cs="Calibri Light"/>
          <w:b/>
        </w:rPr>
        <w:br w:type="page"/>
      </w:r>
    </w:p>
    <w:p w14:paraId="320DCF73" w14:textId="0C2735A7" w:rsidR="00A5345B" w:rsidRPr="00F07196" w:rsidRDefault="00A5345B" w:rsidP="00272093">
      <w:pPr>
        <w:jc w:val="both"/>
        <w:rPr>
          <w:rFonts w:ascii="Calibri Light" w:hAnsi="Calibri Light" w:cs="Calibri Light"/>
          <w:b/>
        </w:rPr>
      </w:pPr>
      <w:r w:rsidRPr="00F07196">
        <w:rPr>
          <w:rFonts w:ascii="Calibri Light" w:hAnsi="Calibri Light" w:cs="Calibri Light"/>
          <w:b/>
        </w:rPr>
        <w:lastRenderedPageBreak/>
        <w:t xml:space="preserve">SOLICITUD DE </w:t>
      </w:r>
      <w:r w:rsidR="00040D2B">
        <w:rPr>
          <w:rFonts w:ascii="Calibri Light" w:hAnsi="Calibri Light" w:cs="Calibri Light"/>
          <w:b/>
        </w:rPr>
        <w:t>CONSULTA</w:t>
      </w:r>
      <w:r w:rsidRPr="00F07196">
        <w:rPr>
          <w:rFonts w:ascii="Calibri Light" w:hAnsi="Calibri Light" w:cs="Calibri Light"/>
          <w:b/>
        </w:rPr>
        <w:t xml:space="preserve"> DE DOCUMENTO.</w:t>
      </w:r>
    </w:p>
    <w:p w14:paraId="56DC42D9" w14:textId="77777777" w:rsidR="007B162B" w:rsidRPr="00F07196" w:rsidRDefault="007B162B" w:rsidP="00272093">
      <w:pPr>
        <w:tabs>
          <w:tab w:val="left" w:pos="1977"/>
        </w:tabs>
        <w:jc w:val="both"/>
        <w:rPr>
          <w:rFonts w:ascii="Calibri Light" w:hAnsi="Calibri Light" w:cs="Calibri Light"/>
        </w:rPr>
      </w:pPr>
    </w:p>
    <w:p w14:paraId="4B321F08" w14:textId="0E7A0937" w:rsidR="007B162B" w:rsidRPr="00F07196" w:rsidRDefault="00040D2B" w:rsidP="00272093">
      <w:pPr>
        <w:tabs>
          <w:tab w:val="left" w:pos="1977"/>
        </w:tabs>
        <w:jc w:val="both"/>
        <w:rPr>
          <w:rFonts w:ascii="Calibri Light" w:hAnsi="Calibri Light" w:cs="Calibri Light"/>
        </w:rPr>
      </w:pPr>
      <w:r w:rsidRPr="00040D2B">
        <w:rPr>
          <w:rFonts w:ascii="Calibri Light" w:hAnsi="Calibri Light" w:cs="Calibri Light"/>
          <w:noProof/>
        </w:rPr>
        <w:drawing>
          <wp:inline distT="0" distB="0" distL="0" distR="0" wp14:anchorId="7AC03541" wp14:editId="3AC7FA3F">
            <wp:extent cx="5715798" cy="7287642"/>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798" cy="7287642"/>
                    </a:xfrm>
                    <a:prstGeom prst="rect">
                      <a:avLst/>
                    </a:prstGeom>
                  </pic:spPr>
                </pic:pic>
              </a:graphicData>
            </a:graphic>
          </wp:inline>
        </w:drawing>
      </w:r>
    </w:p>
    <w:p w14:paraId="5CDD5118" w14:textId="77777777" w:rsidR="007B162B" w:rsidRPr="00F07196" w:rsidRDefault="007B162B" w:rsidP="00272093">
      <w:pPr>
        <w:tabs>
          <w:tab w:val="left" w:pos="1977"/>
        </w:tabs>
        <w:jc w:val="both"/>
        <w:rPr>
          <w:rFonts w:ascii="Calibri Light" w:hAnsi="Calibri Light" w:cs="Calibri Light"/>
        </w:rPr>
      </w:pPr>
    </w:p>
    <w:p w14:paraId="72E4D10A" w14:textId="1199F691" w:rsidR="00040D2B" w:rsidRPr="00040D2B" w:rsidRDefault="00040D2B" w:rsidP="00040D2B">
      <w:pPr>
        <w:jc w:val="both"/>
        <w:rPr>
          <w:rFonts w:ascii="Calibri Light" w:hAnsi="Calibri Light" w:cs="Calibri Light"/>
          <w:b/>
        </w:rPr>
      </w:pPr>
      <w:r w:rsidRPr="00F07196">
        <w:rPr>
          <w:rFonts w:ascii="Calibri Light" w:hAnsi="Calibri Light" w:cs="Calibri Light"/>
          <w:b/>
        </w:rPr>
        <w:lastRenderedPageBreak/>
        <w:t xml:space="preserve">SOLICITUD DE </w:t>
      </w:r>
      <w:r>
        <w:rPr>
          <w:rFonts w:ascii="Calibri Light" w:hAnsi="Calibri Light" w:cs="Calibri Light"/>
          <w:b/>
        </w:rPr>
        <w:t>PRÉSTAMO</w:t>
      </w:r>
      <w:r w:rsidRPr="00F07196">
        <w:rPr>
          <w:rFonts w:ascii="Calibri Light" w:hAnsi="Calibri Light" w:cs="Calibri Light"/>
          <w:b/>
        </w:rPr>
        <w:t xml:space="preserve"> DE DOCUMENTO.</w:t>
      </w:r>
    </w:p>
    <w:p w14:paraId="1EEC9EDF" w14:textId="5A94D4FE" w:rsidR="007B162B" w:rsidRPr="00F07196" w:rsidRDefault="00040D2B" w:rsidP="00272093">
      <w:pPr>
        <w:tabs>
          <w:tab w:val="left" w:pos="1977"/>
        </w:tabs>
        <w:jc w:val="both"/>
        <w:rPr>
          <w:rFonts w:ascii="Calibri Light" w:hAnsi="Calibri Light" w:cs="Calibri Light"/>
        </w:rPr>
      </w:pPr>
      <w:r w:rsidRPr="00040D2B">
        <w:rPr>
          <w:rFonts w:ascii="Calibri Light" w:hAnsi="Calibri Light" w:cs="Calibri Light"/>
          <w:noProof/>
        </w:rPr>
        <w:drawing>
          <wp:anchor distT="0" distB="0" distL="114300" distR="114300" simplePos="0" relativeHeight="251680768" behindDoc="1" locked="0" layoutInCell="1" allowOverlap="1" wp14:anchorId="6EFCAA2F" wp14:editId="755C2E93">
            <wp:simplePos x="0" y="0"/>
            <wp:positionH relativeFrom="column">
              <wp:posOffset>-1270</wp:posOffset>
            </wp:positionH>
            <wp:positionV relativeFrom="paragraph">
              <wp:posOffset>120650</wp:posOffset>
            </wp:positionV>
            <wp:extent cx="5495925" cy="7505700"/>
            <wp:effectExtent l="0" t="0" r="9525" b="0"/>
            <wp:wrapTight wrapText="bothSides">
              <wp:wrapPolygon edited="0">
                <wp:start x="0" y="0"/>
                <wp:lineTo x="0" y="21545"/>
                <wp:lineTo x="21563" y="21545"/>
                <wp:lineTo x="21563"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95925" cy="7505700"/>
                    </a:xfrm>
                    <a:prstGeom prst="rect">
                      <a:avLst/>
                    </a:prstGeom>
                  </pic:spPr>
                </pic:pic>
              </a:graphicData>
            </a:graphic>
            <wp14:sizeRelH relativeFrom="page">
              <wp14:pctWidth>0</wp14:pctWidth>
            </wp14:sizeRelH>
            <wp14:sizeRelV relativeFrom="page">
              <wp14:pctHeight>0</wp14:pctHeight>
            </wp14:sizeRelV>
          </wp:anchor>
        </w:drawing>
      </w:r>
    </w:p>
    <w:p w14:paraId="42F33222" w14:textId="77777777" w:rsidR="003411FB" w:rsidRPr="00F07196" w:rsidRDefault="003411FB" w:rsidP="00272093">
      <w:pPr>
        <w:tabs>
          <w:tab w:val="left" w:pos="1977"/>
        </w:tabs>
        <w:jc w:val="both"/>
        <w:rPr>
          <w:rFonts w:ascii="Calibri Light" w:hAnsi="Calibri Light" w:cs="Calibri Light"/>
        </w:rPr>
      </w:pPr>
    </w:p>
    <w:p w14:paraId="7697A5FA" w14:textId="77777777" w:rsidR="007B162B" w:rsidRPr="00F07196" w:rsidRDefault="007B162B" w:rsidP="00272093">
      <w:pPr>
        <w:tabs>
          <w:tab w:val="left" w:pos="1977"/>
        </w:tabs>
        <w:jc w:val="both"/>
        <w:rPr>
          <w:rFonts w:ascii="Calibri Light" w:hAnsi="Calibri Light" w:cs="Calibri Light"/>
        </w:rPr>
      </w:pPr>
    </w:p>
    <w:p w14:paraId="79EDB245" w14:textId="77777777" w:rsidR="00367A8D" w:rsidRDefault="00367A8D">
      <w:pPr>
        <w:rPr>
          <w:rFonts w:ascii="Calibri Light" w:hAnsi="Calibri Light" w:cs="Calibri Light"/>
          <w:b/>
        </w:rPr>
      </w:pPr>
      <w:r>
        <w:rPr>
          <w:rFonts w:ascii="Calibri Light" w:hAnsi="Calibri Light" w:cs="Calibri Light"/>
          <w:b/>
        </w:rPr>
        <w:br w:type="page"/>
      </w:r>
    </w:p>
    <w:p w14:paraId="6D953C42" w14:textId="77777777" w:rsidR="00367A8D" w:rsidRDefault="00367A8D" w:rsidP="00272093">
      <w:pPr>
        <w:tabs>
          <w:tab w:val="left" w:pos="1977"/>
        </w:tabs>
        <w:jc w:val="both"/>
        <w:rPr>
          <w:rFonts w:ascii="Calibri Light" w:hAnsi="Calibri Light" w:cs="Calibri Light"/>
          <w:b/>
        </w:rPr>
      </w:pPr>
    </w:p>
    <w:p w14:paraId="32C76746" w14:textId="2EDCF44F" w:rsidR="00EA2C71" w:rsidRPr="00F07196" w:rsidRDefault="00EA2C71" w:rsidP="00272093">
      <w:pPr>
        <w:tabs>
          <w:tab w:val="left" w:pos="1977"/>
        </w:tabs>
        <w:jc w:val="both"/>
        <w:rPr>
          <w:rFonts w:ascii="Calibri Light" w:hAnsi="Calibri Light" w:cs="Calibri Light"/>
          <w:b/>
        </w:rPr>
      </w:pPr>
      <w:r w:rsidRPr="00F07196">
        <w:rPr>
          <w:rFonts w:ascii="Calibri Light" w:hAnsi="Calibri Light" w:cs="Calibri Light"/>
          <w:b/>
        </w:rPr>
        <w:t>TABLA DE CLASIFICACION DOCUMENTAL</w:t>
      </w:r>
    </w:p>
    <w:p w14:paraId="6DAD42E3" w14:textId="1C728FA2" w:rsidR="00EA2C71" w:rsidRPr="00F07196" w:rsidRDefault="00040D2B" w:rsidP="00272093">
      <w:pPr>
        <w:tabs>
          <w:tab w:val="left" w:pos="1977"/>
        </w:tabs>
        <w:jc w:val="both"/>
        <w:rPr>
          <w:rFonts w:ascii="Calibri Light" w:hAnsi="Calibri Light" w:cs="Calibri Light"/>
        </w:rPr>
      </w:pPr>
      <w:r w:rsidRPr="00040D2B">
        <w:rPr>
          <w:rFonts w:ascii="Calibri Light" w:hAnsi="Calibri Light" w:cs="Calibri Light"/>
          <w:noProof/>
        </w:rPr>
        <w:drawing>
          <wp:inline distT="0" distB="0" distL="0" distR="0" wp14:anchorId="71FCEB4D" wp14:editId="631E8F34">
            <wp:extent cx="5882005" cy="2513330"/>
            <wp:effectExtent l="0" t="0" r="444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82005" cy="2513330"/>
                    </a:xfrm>
                    <a:prstGeom prst="rect">
                      <a:avLst/>
                    </a:prstGeom>
                  </pic:spPr>
                </pic:pic>
              </a:graphicData>
            </a:graphic>
          </wp:inline>
        </w:drawing>
      </w:r>
    </w:p>
    <w:p w14:paraId="2AEBF2AE" w14:textId="630F3244" w:rsidR="00EA2C71" w:rsidRPr="00F07196" w:rsidRDefault="00EA2C71" w:rsidP="00272093">
      <w:pPr>
        <w:tabs>
          <w:tab w:val="left" w:pos="1977"/>
        </w:tabs>
        <w:jc w:val="both"/>
        <w:rPr>
          <w:rFonts w:ascii="Calibri Light" w:hAnsi="Calibri Light" w:cs="Calibri Light"/>
        </w:rPr>
      </w:pPr>
    </w:p>
    <w:p w14:paraId="38C9CC90" w14:textId="59084B05" w:rsidR="00EA2C71" w:rsidRPr="00F07196" w:rsidRDefault="00040D2B" w:rsidP="00272093">
      <w:pPr>
        <w:tabs>
          <w:tab w:val="left" w:pos="1977"/>
        </w:tabs>
        <w:jc w:val="both"/>
        <w:rPr>
          <w:rFonts w:ascii="Calibri Light" w:hAnsi="Calibri Light" w:cs="Calibri Light"/>
        </w:rPr>
      </w:pPr>
      <w:r w:rsidRPr="00F07196">
        <w:rPr>
          <w:rFonts w:ascii="Calibri Light" w:hAnsi="Calibri Light" w:cs="Calibri Light"/>
          <w:noProof/>
          <w:lang w:val="en-US"/>
        </w:rPr>
        <w:drawing>
          <wp:anchor distT="0" distB="0" distL="114300" distR="114300" simplePos="0" relativeHeight="251640832" behindDoc="0" locked="0" layoutInCell="1" allowOverlap="1" wp14:anchorId="477D7057" wp14:editId="167F1BC9">
            <wp:simplePos x="0" y="0"/>
            <wp:positionH relativeFrom="column">
              <wp:posOffset>2103120</wp:posOffset>
            </wp:positionH>
            <wp:positionV relativeFrom="paragraph">
              <wp:posOffset>6985</wp:posOffset>
            </wp:positionV>
            <wp:extent cx="3780155" cy="5219700"/>
            <wp:effectExtent l="0" t="0" r="0" b="0"/>
            <wp:wrapSquare wrapText="bothSides"/>
            <wp:docPr id="13" name="Imagen 13" descr="C:\Users\Proyeccion de Clases\AppData\Local\Microsoft\Windows\Temporary Internet Files\Content.Word\20181019_110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yeccion de Clases\AppData\Local\Microsoft\Windows\Temporary Internet Files\Content.Word\20181019_11033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168"/>
                    <a:stretch/>
                  </pic:blipFill>
                  <pic:spPr bwMode="auto">
                    <a:xfrm>
                      <a:off x="0" y="0"/>
                      <a:ext cx="3780155" cy="521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E42684" w14:textId="375AAC29" w:rsidR="00A45712" w:rsidRPr="00040D2B" w:rsidRDefault="00A45712" w:rsidP="00040D2B">
      <w:pPr>
        <w:tabs>
          <w:tab w:val="left" w:pos="3909"/>
        </w:tabs>
        <w:jc w:val="both"/>
        <w:rPr>
          <w:rFonts w:ascii="Calibri Light" w:hAnsi="Calibri Light" w:cs="Calibri Light"/>
        </w:rPr>
      </w:pPr>
      <w:r w:rsidRPr="00F07196">
        <w:rPr>
          <w:rFonts w:ascii="Calibri Light" w:hAnsi="Calibri Light" w:cs="Calibri Light"/>
          <w:b/>
        </w:rPr>
        <w:t>CAJA ARCHIVADORA</w:t>
      </w:r>
    </w:p>
    <w:p w14:paraId="4FA67C4E" w14:textId="77777777" w:rsidR="00A9341C" w:rsidRPr="00F07196" w:rsidRDefault="00A9341C" w:rsidP="00272093">
      <w:pPr>
        <w:tabs>
          <w:tab w:val="left" w:pos="1977"/>
        </w:tabs>
        <w:jc w:val="both"/>
        <w:rPr>
          <w:rFonts w:ascii="Calibri Light" w:hAnsi="Calibri Light" w:cs="Calibri Light"/>
        </w:rPr>
      </w:pPr>
    </w:p>
    <w:p w14:paraId="40FB9AD2" w14:textId="3095B491" w:rsidR="00537334" w:rsidRPr="00F07196" w:rsidRDefault="00537334" w:rsidP="00272093">
      <w:pPr>
        <w:tabs>
          <w:tab w:val="left" w:pos="1977"/>
        </w:tabs>
        <w:jc w:val="both"/>
        <w:rPr>
          <w:rFonts w:ascii="Calibri Light" w:hAnsi="Calibri Light" w:cs="Calibri Light"/>
        </w:rPr>
      </w:pPr>
    </w:p>
    <w:p w14:paraId="0F6F4601" w14:textId="565C6C0C" w:rsidR="00537334" w:rsidRPr="00F07196" w:rsidRDefault="00537334" w:rsidP="00272093">
      <w:pPr>
        <w:tabs>
          <w:tab w:val="left" w:pos="1977"/>
        </w:tabs>
        <w:jc w:val="both"/>
        <w:rPr>
          <w:rFonts w:ascii="Calibri Light" w:hAnsi="Calibri Light" w:cs="Calibri Light"/>
        </w:rPr>
      </w:pPr>
    </w:p>
    <w:p w14:paraId="3ADD546D" w14:textId="4F60E58E" w:rsidR="00537334" w:rsidRPr="00F07196" w:rsidRDefault="00537334" w:rsidP="00272093">
      <w:pPr>
        <w:tabs>
          <w:tab w:val="left" w:pos="1977"/>
        </w:tabs>
        <w:jc w:val="both"/>
        <w:rPr>
          <w:rFonts w:ascii="Calibri Light" w:hAnsi="Calibri Light" w:cs="Calibri Light"/>
        </w:rPr>
      </w:pPr>
    </w:p>
    <w:p w14:paraId="57FCBF0D" w14:textId="7FA3201C" w:rsidR="00537334" w:rsidRPr="00F07196" w:rsidRDefault="00537334" w:rsidP="00272093">
      <w:pPr>
        <w:tabs>
          <w:tab w:val="left" w:pos="1977"/>
        </w:tabs>
        <w:jc w:val="both"/>
        <w:rPr>
          <w:rFonts w:ascii="Calibri Light" w:hAnsi="Calibri Light" w:cs="Calibri Light"/>
        </w:rPr>
      </w:pPr>
    </w:p>
    <w:p w14:paraId="163A2D51" w14:textId="77777777" w:rsidR="00537334" w:rsidRPr="00F07196" w:rsidRDefault="00537334" w:rsidP="00272093">
      <w:pPr>
        <w:tabs>
          <w:tab w:val="left" w:pos="1977"/>
        </w:tabs>
        <w:jc w:val="both"/>
        <w:rPr>
          <w:rFonts w:ascii="Calibri Light" w:hAnsi="Calibri Light" w:cs="Calibri Light"/>
        </w:rPr>
      </w:pPr>
    </w:p>
    <w:p w14:paraId="50E93CDD" w14:textId="77777777" w:rsidR="00537334" w:rsidRPr="00F07196" w:rsidRDefault="00537334" w:rsidP="00272093">
      <w:pPr>
        <w:tabs>
          <w:tab w:val="left" w:pos="1977"/>
        </w:tabs>
        <w:jc w:val="both"/>
        <w:rPr>
          <w:rFonts w:ascii="Calibri Light" w:hAnsi="Calibri Light" w:cs="Calibri Light"/>
        </w:rPr>
      </w:pPr>
    </w:p>
    <w:p w14:paraId="2D7D7D4E" w14:textId="1DC49022" w:rsidR="00EA2C71" w:rsidRPr="00F07196" w:rsidRDefault="00EA2C71" w:rsidP="00272093">
      <w:pPr>
        <w:tabs>
          <w:tab w:val="left" w:pos="1977"/>
        </w:tabs>
        <w:jc w:val="both"/>
        <w:rPr>
          <w:rFonts w:ascii="Calibri Light" w:hAnsi="Calibri Light" w:cs="Calibri Light"/>
        </w:rPr>
      </w:pPr>
    </w:p>
    <w:p w14:paraId="423CE863" w14:textId="47630F16" w:rsidR="00EA2C71" w:rsidRPr="00F07196" w:rsidRDefault="00EA2C71" w:rsidP="00272093">
      <w:pPr>
        <w:tabs>
          <w:tab w:val="left" w:pos="1977"/>
        </w:tabs>
        <w:jc w:val="both"/>
        <w:rPr>
          <w:rFonts w:ascii="Calibri Light" w:hAnsi="Calibri Light" w:cs="Calibri Light"/>
        </w:rPr>
      </w:pPr>
    </w:p>
    <w:p w14:paraId="35ABE9A5" w14:textId="3165E55B" w:rsidR="00EA2C71" w:rsidRPr="00F07196" w:rsidRDefault="00EA2C71" w:rsidP="00272093">
      <w:pPr>
        <w:tabs>
          <w:tab w:val="left" w:pos="1977"/>
        </w:tabs>
        <w:jc w:val="both"/>
        <w:rPr>
          <w:rFonts w:ascii="Calibri Light" w:hAnsi="Calibri Light" w:cs="Calibri Light"/>
        </w:rPr>
      </w:pPr>
    </w:p>
    <w:p w14:paraId="1F2F23F4" w14:textId="6DB0E8B1" w:rsidR="00EA2C71" w:rsidRPr="00F07196" w:rsidRDefault="00EA2C71" w:rsidP="00272093">
      <w:pPr>
        <w:tabs>
          <w:tab w:val="left" w:pos="1977"/>
        </w:tabs>
        <w:jc w:val="both"/>
        <w:rPr>
          <w:rFonts w:ascii="Calibri Light" w:hAnsi="Calibri Light" w:cs="Calibri Light"/>
        </w:rPr>
      </w:pPr>
    </w:p>
    <w:sectPr w:rsidR="00EA2C71" w:rsidRPr="00F07196" w:rsidSect="00717049">
      <w:headerReference w:type="default" r:id="rId13"/>
      <w:footerReference w:type="default" r:id="rId14"/>
      <w:pgSz w:w="12240" w:h="15840"/>
      <w:pgMar w:top="1372" w:right="1701" w:bottom="1417"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5FD6" w14:textId="77777777" w:rsidR="008628C8" w:rsidRDefault="008628C8" w:rsidP="00F9270D">
      <w:pPr>
        <w:spacing w:after="0" w:line="240" w:lineRule="auto"/>
      </w:pPr>
      <w:r>
        <w:separator/>
      </w:r>
    </w:p>
  </w:endnote>
  <w:endnote w:type="continuationSeparator" w:id="0">
    <w:p w14:paraId="5DC12422" w14:textId="77777777" w:rsidR="008628C8" w:rsidRDefault="008628C8" w:rsidP="00F9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320590"/>
      <w:docPartObj>
        <w:docPartGallery w:val="Page Numbers (Bottom of Page)"/>
        <w:docPartUnique/>
      </w:docPartObj>
    </w:sdtPr>
    <w:sdtContent>
      <w:p w14:paraId="1B21B3D1" w14:textId="4200F439" w:rsidR="004D68D4" w:rsidRDefault="004D68D4">
        <w:pPr>
          <w:pStyle w:val="Piedepgina"/>
          <w:jc w:val="right"/>
        </w:pPr>
        <w:r>
          <w:fldChar w:fldCharType="begin"/>
        </w:r>
        <w:r>
          <w:instrText>PAGE   \* MERGEFORMAT</w:instrText>
        </w:r>
        <w:r>
          <w:fldChar w:fldCharType="separate"/>
        </w:r>
        <w:r>
          <w:rPr>
            <w:lang w:val="es-ES"/>
          </w:rPr>
          <w:t>2</w:t>
        </w:r>
        <w:r>
          <w:fldChar w:fldCharType="end"/>
        </w:r>
      </w:p>
    </w:sdtContent>
  </w:sdt>
  <w:p w14:paraId="14AB1E4B" w14:textId="7D46AB2C" w:rsidR="004D68D4" w:rsidRPr="00272093" w:rsidRDefault="004D68D4" w:rsidP="00272093">
    <w:pPr>
      <w:pStyle w:val="Piedepgina"/>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BD0E" w14:textId="77777777" w:rsidR="008628C8" w:rsidRDefault="008628C8" w:rsidP="00F9270D">
      <w:pPr>
        <w:spacing w:after="0" w:line="240" w:lineRule="auto"/>
      </w:pPr>
      <w:r>
        <w:separator/>
      </w:r>
    </w:p>
  </w:footnote>
  <w:footnote w:type="continuationSeparator" w:id="0">
    <w:p w14:paraId="2A5D4462" w14:textId="77777777" w:rsidR="008628C8" w:rsidRDefault="008628C8" w:rsidP="00F9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8680" w14:textId="4477B57A" w:rsidR="004D68D4" w:rsidRPr="00272093" w:rsidRDefault="004D68D4" w:rsidP="00272093">
    <w:pPr>
      <w:pStyle w:val="Encabezado"/>
      <w:jc w:val="center"/>
      <w:rPr>
        <w:rFonts w:ascii="Calibri Light" w:hAnsi="Calibri Light" w:cs="Calibri Light"/>
        <w:i/>
        <w:iCs/>
      </w:rPr>
    </w:pPr>
    <w:r w:rsidRPr="00272093">
      <w:rPr>
        <w:rFonts w:ascii="Calibri Light" w:hAnsi="Calibri Light" w:cs="Calibri Light"/>
        <w:i/>
        <w:iCs/>
      </w:rPr>
      <w:t>MANUAL DE PROCEDIMIENTOS DE ARCHIVO CENTRAL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A4A7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CA24B32"/>
    <w:multiLevelType w:val="hybridMultilevel"/>
    <w:tmpl w:val="1D6652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B46B70"/>
    <w:multiLevelType w:val="hybridMultilevel"/>
    <w:tmpl w:val="F500A542"/>
    <w:lvl w:ilvl="0" w:tplc="CD781D7A">
      <w:start w:val="1"/>
      <w:numFmt w:val="decimal"/>
      <w:lvlText w:val="%1."/>
      <w:lvlJc w:val="left"/>
      <w:pPr>
        <w:ind w:left="720" w:hanging="360"/>
      </w:pPr>
      <w:rPr>
        <w:rFonts w:ascii="Bahnschrift Light" w:hAnsi="Bahnschrift Ligh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8220A1"/>
    <w:multiLevelType w:val="hybridMultilevel"/>
    <w:tmpl w:val="A5BED5CC"/>
    <w:lvl w:ilvl="0" w:tplc="F2E4A2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9711D7"/>
    <w:multiLevelType w:val="hybridMultilevel"/>
    <w:tmpl w:val="4DBA6826"/>
    <w:lvl w:ilvl="0" w:tplc="CD781D7A">
      <w:start w:val="1"/>
      <w:numFmt w:val="decimal"/>
      <w:lvlText w:val="%1."/>
      <w:lvlJc w:val="left"/>
      <w:pPr>
        <w:ind w:left="1069" w:hanging="360"/>
      </w:pPr>
      <w:rPr>
        <w:rFonts w:ascii="Bahnschrift Light" w:hAnsi="Bahnschrift Light"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122679E1"/>
    <w:multiLevelType w:val="hybridMultilevel"/>
    <w:tmpl w:val="10F295CE"/>
    <w:lvl w:ilvl="0" w:tplc="E8EC41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EA2BC5"/>
    <w:multiLevelType w:val="hybridMultilevel"/>
    <w:tmpl w:val="E062D132"/>
    <w:lvl w:ilvl="0" w:tplc="440A000F">
      <w:start w:val="1"/>
      <w:numFmt w:val="decimal"/>
      <w:lvlText w:val="%1."/>
      <w:lvlJc w:val="left"/>
      <w:pPr>
        <w:ind w:left="1429" w:hanging="360"/>
      </w:pPr>
      <w:rPr>
        <w:rFonts w:hint="default"/>
      </w:rPr>
    </w:lvl>
    <w:lvl w:ilvl="1" w:tplc="E8604EF2">
      <w:start w:val="1"/>
      <w:numFmt w:val="decimal"/>
      <w:lvlText w:val="%2."/>
      <w:lvlJc w:val="left"/>
      <w:pPr>
        <w:ind w:left="2149" w:hanging="360"/>
      </w:pPr>
      <w:rPr>
        <w:rFonts w:hint="default"/>
      </w:r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1CDB3873"/>
    <w:multiLevelType w:val="hybridMultilevel"/>
    <w:tmpl w:val="D7D20B74"/>
    <w:lvl w:ilvl="0" w:tplc="4F0ACC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A911C3"/>
    <w:multiLevelType w:val="hybridMultilevel"/>
    <w:tmpl w:val="EB00E4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43A7A7D"/>
    <w:multiLevelType w:val="hybridMultilevel"/>
    <w:tmpl w:val="1E2A739C"/>
    <w:lvl w:ilvl="0" w:tplc="E3DE5736">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53C191F"/>
    <w:multiLevelType w:val="hybridMultilevel"/>
    <w:tmpl w:val="B8AAD18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8DB24EE"/>
    <w:multiLevelType w:val="hybridMultilevel"/>
    <w:tmpl w:val="E3827B90"/>
    <w:lvl w:ilvl="0" w:tplc="CD781D7A">
      <w:start w:val="1"/>
      <w:numFmt w:val="decimal"/>
      <w:lvlText w:val="%1."/>
      <w:lvlJc w:val="left"/>
      <w:pPr>
        <w:ind w:left="1069" w:hanging="360"/>
      </w:pPr>
      <w:rPr>
        <w:rFonts w:ascii="Bahnschrift Light" w:hAnsi="Bahnschrift Light"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2974036A"/>
    <w:multiLevelType w:val="hybridMultilevel"/>
    <w:tmpl w:val="C500239C"/>
    <w:lvl w:ilvl="0" w:tplc="15C8E94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DB60D1"/>
    <w:multiLevelType w:val="hybridMultilevel"/>
    <w:tmpl w:val="FB8605CC"/>
    <w:lvl w:ilvl="0" w:tplc="0409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4D5B70"/>
    <w:multiLevelType w:val="hybridMultilevel"/>
    <w:tmpl w:val="B4140E14"/>
    <w:lvl w:ilvl="0" w:tplc="359E529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2C904436"/>
    <w:multiLevelType w:val="hybridMultilevel"/>
    <w:tmpl w:val="116A9440"/>
    <w:lvl w:ilvl="0" w:tplc="CD781D7A">
      <w:start w:val="1"/>
      <w:numFmt w:val="decimal"/>
      <w:lvlText w:val="%1."/>
      <w:lvlJc w:val="left"/>
      <w:pPr>
        <w:ind w:left="720" w:hanging="360"/>
      </w:pPr>
      <w:rPr>
        <w:rFonts w:ascii="Bahnschrift Light" w:hAnsi="Bahnschrift Light"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D4F64D8"/>
    <w:multiLevelType w:val="hybridMultilevel"/>
    <w:tmpl w:val="8C44B8A8"/>
    <w:lvl w:ilvl="0" w:tplc="3A54FC8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95084C"/>
    <w:multiLevelType w:val="hybridMultilevel"/>
    <w:tmpl w:val="7A36DF14"/>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27375DF"/>
    <w:multiLevelType w:val="hybridMultilevel"/>
    <w:tmpl w:val="0C628DD6"/>
    <w:lvl w:ilvl="0" w:tplc="DFFC7AE4">
      <w:start w:val="1"/>
      <w:numFmt w:val="decimal"/>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 w15:restartNumberingAfterBreak="0">
    <w:nsid w:val="44013005"/>
    <w:multiLevelType w:val="hybridMultilevel"/>
    <w:tmpl w:val="DD50C0D0"/>
    <w:lvl w:ilvl="0" w:tplc="CD781D7A">
      <w:start w:val="1"/>
      <w:numFmt w:val="decimal"/>
      <w:lvlText w:val="%1."/>
      <w:lvlJc w:val="left"/>
      <w:pPr>
        <w:ind w:left="720" w:hanging="360"/>
      </w:pPr>
      <w:rPr>
        <w:rFonts w:ascii="Bahnschrift Light" w:hAnsi="Bahnschrift Ligh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43C620D"/>
    <w:multiLevelType w:val="hybridMultilevel"/>
    <w:tmpl w:val="C714C1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F984D98"/>
    <w:multiLevelType w:val="hybridMultilevel"/>
    <w:tmpl w:val="00D4267A"/>
    <w:lvl w:ilvl="0" w:tplc="CD781D7A">
      <w:start w:val="1"/>
      <w:numFmt w:val="decimal"/>
      <w:lvlText w:val="%1."/>
      <w:lvlJc w:val="left"/>
      <w:pPr>
        <w:ind w:left="1429" w:hanging="360"/>
      </w:pPr>
      <w:rPr>
        <w:rFonts w:ascii="Bahnschrift Light" w:hAnsi="Bahnschrift Light" w:hint="default"/>
      </w:rPr>
    </w:lvl>
    <w:lvl w:ilvl="1" w:tplc="E8604EF2">
      <w:start w:val="1"/>
      <w:numFmt w:val="decimal"/>
      <w:lvlText w:val="%2."/>
      <w:lvlJc w:val="left"/>
      <w:pPr>
        <w:ind w:left="2149" w:hanging="360"/>
      </w:pPr>
      <w:rPr>
        <w:rFonts w:hint="default"/>
      </w:r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15:restartNumberingAfterBreak="0">
    <w:nsid w:val="50D25E14"/>
    <w:multiLevelType w:val="hybridMultilevel"/>
    <w:tmpl w:val="BD0AB226"/>
    <w:lvl w:ilvl="0" w:tplc="0409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F79AE"/>
    <w:multiLevelType w:val="hybridMultilevel"/>
    <w:tmpl w:val="D6E47D08"/>
    <w:lvl w:ilvl="0" w:tplc="6CA806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55125733"/>
    <w:multiLevelType w:val="hybridMultilevel"/>
    <w:tmpl w:val="C56EA1B4"/>
    <w:lvl w:ilvl="0" w:tplc="A414FE72">
      <w:start w:val="1"/>
      <w:numFmt w:val="decimal"/>
      <w:lvlText w:val="%1-"/>
      <w:lvlJc w:val="left"/>
      <w:pPr>
        <w:ind w:left="1429" w:hanging="360"/>
      </w:pPr>
      <w:rPr>
        <w:rFonts w:hint="default"/>
      </w:rPr>
    </w:lvl>
    <w:lvl w:ilvl="1" w:tplc="E8604EF2">
      <w:start w:val="1"/>
      <w:numFmt w:val="decimal"/>
      <w:lvlText w:val="%2."/>
      <w:lvlJc w:val="left"/>
      <w:pPr>
        <w:ind w:left="2149" w:hanging="360"/>
      </w:pPr>
      <w:rPr>
        <w:rFonts w:hint="default"/>
      </w:r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15:restartNumberingAfterBreak="0">
    <w:nsid w:val="5E577ABF"/>
    <w:multiLevelType w:val="hybridMultilevel"/>
    <w:tmpl w:val="9530B5A4"/>
    <w:lvl w:ilvl="0" w:tplc="CD781D7A">
      <w:start w:val="1"/>
      <w:numFmt w:val="decimal"/>
      <w:lvlText w:val="%1."/>
      <w:lvlJc w:val="left"/>
      <w:pPr>
        <w:ind w:left="1080" w:hanging="360"/>
      </w:pPr>
      <w:rPr>
        <w:rFonts w:ascii="Bahnschrift Light" w:hAnsi="Bahnschrift Light"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606135C0"/>
    <w:multiLevelType w:val="hybridMultilevel"/>
    <w:tmpl w:val="9196C1C4"/>
    <w:lvl w:ilvl="0" w:tplc="CD781D7A">
      <w:start w:val="1"/>
      <w:numFmt w:val="decimal"/>
      <w:lvlText w:val="%1."/>
      <w:lvlJc w:val="left"/>
      <w:pPr>
        <w:ind w:left="720" w:hanging="360"/>
      </w:pPr>
      <w:rPr>
        <w:rFonts w:ascii="Bahnschrift Light" w:hAnsi="Bahnschrift Ligh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AD3640D"/>
    <w:multiLevelType w:val="hybridMultilevel"/>
    <w:tmpl w:val="EBCA4702"/>
    <w:lvl w:ilvl="0" w:tplc="A21A6DA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F4E5A85"/>
    <w:multiLevelType w:val="hybridMultilevel"/>
    <w:tmpl w:val="CFFEBD22"/>
    <w:lvl w:ilvl="0" w:tplc="04090017">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738C01A8"/>
    <w:multiLevelType w:val="hybridMultilevel"/>
    <w:tmpl w:val="6D606C1C"/>
    <w:lvl w:ilvl="0" w:tplc="0409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82A3F41"/>
    <w:multiLevelType w:val="hybridMultilevel"/>
    <w:tmpl w:val="3448FF42"/>
    <w:lvl w:ilvl="0" w:tplc="680AA61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DCE117B"/>
    <w:multiLevelType w:val="hybridMultilevel"/>
    <w:tmpl w:val="E91EE850"/>
    <w:lvl w:ilvl="0" w:tplc="359E529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E78135E"/>
    <w:multiLevelType w:val="multilevel"/>
    <w:tmpl w:val="C92C34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924601269">
    <w:abstractNumId w:val="8"/>
  </w:num>
  <w:num w:numId="2" w16cid:durableId="1518613814">
    <w:abstractNumId w:val="12"/>
  </w:num>
  <w:num w:numId="3" w16cid:durableId="254872198">
    <w:abstractNumId w:val="5"/>
  </w:num>
  <w:num w:numId="4" w16cid:durableId="774247669">
    <w:abstractNumId w:val="16"/>
  </w:num>
  <w:num w:numId="5" w16cid:durableId="1187065898">
    <w:abstractNumId w:val="3"/>
  </w:num>
  <w:num w:numId="6" w16cid:durableId="474378305">
    <w:abstractNumId w:val="30"/>
  </w:num>
  <w:num w:numId="7" w16cid:durableId="435952302">
    <w:abstractNumId w:val="23"/>
  </w:num>
  <w:num w:numId="8" w16cid:durableId="535967224">
    <w:abstractNumId w:val="31"/>
  </w:num>
  <w:num w:numId="9" w16cid:durableId="1541239816">
    <w:abstractNumId w:val="7"/>
  </w:num>
  <w:num w:numId="10" w16cid:durableId="1178427015">
    <w:abstractNumId w:val="14"/>
  </w:num>
  <w:num w:numId="11" w16cid:durableId="1273512147">
    <w:abstractNumId w:val="18"/>
  </w:num>
  <w:num w:numId="12" w16cid:durableId="427772141">
    <w:abstractNumId w:val="9"/>
  </w:num>
  <w:num w:numId="13" w16cid:durableId="398141811">
    <w:abstractNumId w:val="24"/>
  </w:num>
  <w:num w:numId="14" w16cid:durableId="1679312361">
    <w:abstractNumId w:val="10"/>
  </w:num>
  <w:num w:numId="15" w16cid:durableId="1790851031">
    <w:abstractNumId w:val="0"/>
  </w:num>
  <w:num w:numId="16" w16cid:durableId="1460225394">
    <w:abstractNumId w:val="27"/>
  </w:num>
  <w:num w:numId="17" w16cid:durableId="329990150">
    <w:abstractNumId w:val="32"/>
  </w:num>
  <w:num w:numId="18" w16cid:durableId="186607658">
    <w:abstractNumId w:val="17"/>
  </w:num>
  <w:num w:numId="19" w16cid:durableId="347292611">
    <w:abstractNumId w:val="1"/>
  </w:num>
  <w:num w:numId="20" w16cid:durableId="1667243979">
    <w:abstractNumId w:val="20"/>
  </w:num>
  <w:num w:numId="21" w16cid:durableId="1023479988">
    <w:abstractNumId w:val="6"/>
  </w:num>
  <w:num w:numId="22" w16cid:durableId="557980899">
    <w:abstractNumId w:val="22"/>
  </w:num>
  <w:num w:numId="23" w16cid:durableId="1342856703">
    <w:abstractNumId w:val="13"/>
  </w:num>
  <w:num w:numId="24" w16cid:durableId="1059017083">
    <w:abstractNumId w:val="29"/>
  </w:num>
  <w:num w:numId="25" w16cid:durableId="686444127">
    <w:abstractNumId w:val="2"/>
  </w:num>
  <w:num w:numId="26" w16cid:durableId="309216749">
    <w:abstractNumId w:val="19"/>
  </w:num>
  <w:num w:numId="27" w16cid:durableId="345716329">
    <w:abstractNumId w:val="26"/>
  </w:num>
  <w:num w:numId="28" w16cid:durableId="2101095138">
    <w:abstractNumId w:val="28"/>
  </w:num>
  <w:num w:numId="29" w16cid:durableId="260993645">
    <w:abstractNumId w:val="25"/>
  </w:num>
  <w:num w:numId="30" w16cid:durableId="1109160749">
    <w:abstractNumId w:val="15"/>
  </w:num>
  <w:num w:numId="31" w16cid:durableId="1963607926">
    <w:abstractNumId w:val="11"/>
  </w:num>
  <w:num w:numId="32" w16cid:durableId="216942000">
    <w:abstractNumId w:val="4"/>
  </w:num>
  <w:num w:numId="33" w16cid:durableId="4228031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0D"/>
    <w:rsid w:val="00001CD8"/>
    <w:rsid w:val="000022A2"/>
    <w:rsid w:val="000140AC"/>
    <w:rsid w:val="000142FE"/>
    <w:rsid w:val="00016670"/>
    <w:rsid w:val="00023E8E"/>
    <w:rsid w:val="00024344"/>
    <w:rsid w:val="0002751C"/>
    <w:rsid w:val="0003210D"/>
    <w:rsid w:val="000363F3"/>
    <w:rsid w:val="00040D2B"/>
    <w:rsid w:val="00044832"/>
    <w:rsid w:val="00046DF7"/>
    <w:rsid w:val="00052A7E"/>
    <w:rsid w:val="00053592"/>
    <w:rsid w:val="00053785"/>
    <w:rsid w:val="000537C7"/>
    <w:rsid w:val="00057019"/>
    <w:rsid w:val="00063BF7"/>
    <w:rsid w:val="00063D3E"/>
    <w:rsid w:val="0006490B"/>
    <w:rsid w:val="00064C30"/>
    <w:rsid w:val="00065329"/>
    <w:rsid w:val="000660A7"/>
    <w:rsid w:val="00066B78"/>
    <w:rsid w:val="00067A8B"/>
    <w:rsid w:val="00067BE9"/>
    <w:rsid w:val="000702EA"/>
    <w:rsid w:val="000722CE"/>
    <w:rsid w:val="000741AD"/>
    <w:rsid w:val="0007633D"/>
    <w:rsid w:val="00076734"/>
    <w:rsid w:val="00077EF8"/>
    <w:rsid w:val="00081ED5"/>
    <w:rsid w:val="00092E17"/>
    <w:rsid w:val="00093E27"/>
    <w:rsid w:val="000A6738"/>
    <w:rsid w:val="000A7EB6"/>
    <w:rsid w:val="000B0C5E"/>
    <w:rsid w:val="000B1A1C"/>
    <w:rsid w:val="000B3137"/>
    <w:rsid w:val="000C072D"/>
    <w:rsid w:val="000C0A8B"/>
    <w:rsid w:val="000C63EA"/>
    <w:rsid w:val="000C7E64"/>
    <w:rsid w:val="000D001A"/>
    <w:rsid w:val="000D6A9C"/>
    <w:rsid w:val="000D6CDC"/>
    <w:rsid w:val="000E0B2E"/>
    <w:rsid w:val="000F04F6"/>
    <w:rsid w:val="000F1BB1"/>
    <w:rsid w:val="000F4918"/>
    <w:rsid w:val="000F5741"/>
    <w:rsid w:val="00100CED"/>
    <w:rsid w:val="00112E83"/>
    <w:rsid w:val="00114551"/>
    <w:rsid w:val="0012088C"/>
    <w:rsid w:val="00125BCF"/>
    <w:rsid w:val="00135B79"/>
    <w:rsid w:val="00135C8E"/>
    <w:rsid w:val="0013603D"/>
    <w:rsid w:val="001434D3"/>
    <w:rsid w:val="00155F50"/>
    <w:rsid w:val="0015727E"/>
    <w:rsid w:val="00163AA6"/>
    <w:rsid w:val="00163C08"/>
    <w:rsid w:val="0016559E"/>
    <w:rsid w:val="0017057D"/>
    <w:rsid w:val="00170BDA"/>
    <w:rsid w:val="001719F2"/>
    <w:rsid w:val="00172AF7"/>
    <w:rsid w:val="001742A6"/>
    <w:rsid w:val="001810BA"/>
    <w:rsid w:val="0018491D"/>
    <w:rsid w:val="001872C1"/>
    <w:rsid w:val="00191801"/>
    <w:rsid w:val="00193567"/>
    <w:rsid w:val="00193D7E"/>
    <w:rsid w:val="0019577C"/>
    <w:rsid w:val="001967F3"/>
    <w:rsid w:val="001A0BF6"/>
    <w:rsid w:val="001A55E0"/>
    <w:rsid w:val="001B1E9F"/>
    <w:rsid w:val="001B36F1"/>
    <w:rsid w:val="001B669E"/>
    <w:rsid w:val="001B67D0"/>
    <w:rsid w:val="001D02D7"/>
    <w:rsid w:val="001E1F62"/>
    <w:rsid w:val="001E210E"/>
    <w:rsid w:val="001E28A5"/>
    <w:rsid w:val="001E54AA"/>
    <w:rsid w:val="001E7D18"/>
    <w:rsid w:val="001F02E9"/>
    <w:rsid w:val="00201CCE"/>
    <w:rsid w:val="00204012"/>
    <w:rsid w:val="00205EC3"/>
    <w:rsid w:val="00207861"/>
    <w:rsid w:val="00207A5D"/>
    <w:rsid w:val="00210BDF"/>
    <w:rsid w:val="00212610"/>
    <w:rsid w:val="00214F35"/>
    <w:rsid w:val="00215F4C"/>
    <w:rsid w:val="00217CFD"/>
    <w:rsid w:val="00222496"/>
    <w:rsid w:val="00225CAC"/>
    <w:rsid w:val="0023329D"/>
    <w:rsid w:val="00235B50"/>
    <w:rsid w:val="0024017A"/>
    <w:rsid w:val="0024434E"/>
    <w:rsid w:val="00253B76"/>
    <w:rsid w:val="0026067A"/>
    <w:rsid w:val="00266DFF"/>
    <w:rsid w:val="0026772F"/>
    <w:rsid w:val="00272093"/>
    <w:rsid w:val="002726B3"/>
    <w:rsid w:val="00272820"/>
    <w:rsid w:val="00285894"/>
    <w:rsid w:val="0029597E"/>
    <w:rsid w:val="002A0DE2"/>
    <w:rsid w:val="002A1E77"/>
    <w:rsid w:val="002A2A19"/>
    <w:rsid w:val="002A3D12"/>
    <w:rsid w:val="002A3E21"/>
    <w:rsid w:val="002B1388"/>
    <w:rsid w:val="002B4516"/>
    <w:rsid w:val="002B47E7"/>
    <w:rsid w:val="002B7348"/>
    <w:rsid w:val="002C46FD"/>
    <w:rsid w:val="002C76F5"/>
    <w:rsid w:val="002C7B18"/>
    <w:rsid w:val="002E7975"/>
    <w:rsid w:val="002F29DD"/>
    <w:rsid w:val="002F7AD3"/>
    <w:rsid w:val="00314141"/>
    <w:rsid w:val="003218A2"/>
    <w:rsid w:val="00331625"/>
    <w:rsid w:val="003350FE"/>
    <w:rsid w:val="0033788A"/>
    <w:rsid w:val="003411FB"/>
    <w:rsid w:val="00343586"/>
    <w:rsid w:val="00367A8D"/>
    <w:rsid w:val="00372286"/>
    <w:rsid w:val="0037359A"/>
    <w:rsid w:val="00373E69"/>
    <w:rsid w:val="0038164D"/>
    <w:rsid w:val="003820BD"/>
    <w:rsid w:val="0038434B"/>
    <w:rsid w:val="00385F98"/>
    <w:rsid w:val="00390B04"/>
    <w:rsid w:val="003950ED"/>
    <w:rsid w:val="00395EB0"/>
    <w:rsid w:val="0039719F"/>
    <w:rsid w:val="003A4112"/>
    <w:rsid w:val="003A5365"/>
    <w:rsid w:val="003A5E6C"/>
    <w:rsid w:val="003A7F4E"/>
    <w:rsid w:val="003B0F26"/>
    <w:rsid w:val="003B32CF"/>
    <w:rsid w:val="003B60B7"/>
    <w:rsid w:val="003C0E5E"/>
    <w:rsid w:val="003E2817"/>
    <w:rsid w:val="003E475F"/>
    <w:rsid w:val="003E4E66"/>
    <w:rsid w:val="003F143D"/>
    <w:rsid w:val="003F4776"/>
    <w:rsid w:val="003F4FB4"/>
    <w:rsid w:val="003F5AFE"/>
    <w:rsid w:val="003F776C"/>
    <w:rsid w:val="003F7962"/>
    <w:rsid w:val="00410AF4"/>
    <w:rsid w:val="00410D7B"/>
    <w:rsid w:val="00416A06"/>
    <w:rsid w:val="004303FB"/>
    <w:rsid w:val="0043693B"/>
    <w:rsid w:val="00437E12"/>
    <w:rsid w:val="00442162"/>
    <w:rsid w:val="00442A48"/>
    <w:rsid w:val="00452F55"/>
    <w:rsid w:val="00454B2F"/>
    <w:rsid w:val="004667C3"/>
    <w:rsid w:val="00467AC3"/>
    <w:rsid w:val="004834C5"/>
    <w:rsid w:val="00493B76"/>
    <w:rsid w:val="004964B4"/>
    <w:rsid w:val="00497C23"/>
    <w:rsid w:val="004A4DF7"/>
    <w:rsid w:val="004B1AEB"/>
    <w:rsid w:val="004B407A"/>
    <w:rsid w:val="004B6219"/>
    <w:rsid w:val="004C45E5"/>
    <w:rsid w:val="004C53F1"/>
    <w:rsid w:val="004D1545"/>
    <w:rsid w:val="004D18B5"/>
    <w:rsid w:val="004D193D"/>
    <w:rsid w:val="004D68D4"/>
    <w:rsid w:val="004D6BCD"/>
    <w:rsid w:val="004E0FCC"/>
    <w:rsid w:val="004F0447"/>
    <w:rsid w:val="005035FF"/>
    <w:rsid w:val="005135E1"/>
    <w:rsid w:val="00524985"/>
    <w:rsid w:val="005301E8"/>
    <w:rsid w:val="00533F8C"/>
    <w:rsid w:val="00537334"/>
    <w:rsid w:val="00542F7C"/>
    <w:rsid w:val="00553F5D"/>
    <w:rsid w:val="0056654D"/>
    <w:rsid w:val="00571F23"/>
    <w:rsid w:val="00575AA5"/>
    <w:rsid w:val="00577D4F"/>
    <w:rsid w:val="00582106"/>
    <w:rsid w:val="00586B13"/>
    <w:rsid w:val="00587182"/>
    <w:rsid w:val="00597A24"/>
    <w:rsid w:val="005A5334"/>
    <w:rsid w:val="005A65A1"/>
    <w:rsid w:val="005B01F3"/>
    <w:rsid w:val="005B06AF"/>
    <w:rsid w:val="005B0FDA"/>
    <w:rsid w:val="005B2ADD"/>
    <w:rsid w:val="005B56F0"/>
    <w:rsid w:val="005B7257"/>
    <w:rsid w:val="005C51BA"/>
    <w:rsid w:val="005D70EA"/>
    <w:rsid w:val="005E0B3F"/>
    <w:rsid w:val="005E220D"/>
    <w:rsid w:val="005F3B16"/>
    <w:rsid w:val="00601A7C"/>
    <w:rsid w:val="006041D4"/>
    <w:rsid w:val="0061213A"/>
    <w:rsid w:val="00612479"/>
    <w:rsid w:val="00614213"/>
    <w:rsid w:val="0062464F"/>
    <w:rsid w:val="006405E7"/>
    <w:rsid w:val="00643E4C"/>
    <w:rsid w:val="00650236"/>
    <w:rsid w:val="0065554B"/>
    <w:rsid w:val="0065784A"/>
    <w:rsid w:val="00662726"/>
    <w:rsid w:val="0067334D"/>
    <w:rsid w:val="0067385C"/>
    <w:rsid w:val="00676CC9"/>
    <w:rsid w:val="00677F30"/>
    <w:rsid w:val="006807A1"/>
    <w:rsid w:val="00686369"/>
    <w:rsid w:val="006961FE"/>
    <w:rsid w:val="00696B95"/>
    <w:rsid w:val="006977B8"/>
    <w:rsid w:val="006A1B6C"/>
    <w:rsid w:val="006A3CCD"/>
    <w:rsid w:val="006A4FA8"/>
    <w:rsid w:val="006A6D95"/>
    <w:rsid w:val="006A79F5"/>
    <w:rsid w:val="006B3F26"/>
    <w:rsid w:val="006B546F"/>
    <w:rsid w:val="006B7F6A"/>
    <w:rsid w:val="006C587F"/>
    <w:rsid w:val="006D1BC5"/>
    <w:rsid w:val="006D2593"/>
    <w:rsid w:val="006D359A"/>
    <w:rsid w:val="006D79DC"/>
    <w:rsid w:val="006D7B10"/>
    <w:rsid w:val="006E0979"/>
    <w:rsid w:val="006E6FF3"/>
    <w:rsid w:val="006F2F78"/>
    <w:rsid w:val="00707B89"/>
    <w:rsid w:val="00711796"/>
    <w:rsid w:val="00713F62"/>
    <w:rsid w:val="00717049"/>
    <w:rsid w:val="007242BA"/>
    <w:rsid w:val="00725DB3"/>
    <w:rsid w:val="00732957"/>
    <w:rsid w:val="00735DAA"/>
    <w:rsid w:val="00743F92"/>
    <w:rsid w:val="00753367"/>
    <w:rsid w:val="00755E28"/>
    <w:rsid w:val="00756F42"/>
    <w:rsid w:val="00763C57"/>
    <w:rsid w:val="007719F5"/>
    <w:rsid w:val="007720F2"/>
    <w:rsid w:val="00773F87"/>
    <w:rsid w:val="00776402"/>
    <w:rsid w:val="00780145"/>
    <w:rsid w:val="007875FA"/>
    <w:rsid w:val="00790B4A"/>
    <w:rsid w:val="00795450"/>
    <w:rsid w:val="007A3BE8"/>
    <w:rsid w:val="007A5D0B"/>
    <w:rsid w:val="007B162B"/>
    <w:rsid w:val="007B4562"/>
    <w:rsid w:val="007B737E"/>
    <w:rsid w:val="007E1C1C"/>
    <w:rsid w:val="007E66AB"/>
    <w:rsid w:val="007E714A"/>
    <w:rsid w:val="007F2717"/>
    <w:rsid w:val="007F4599"/>
    <w:rsid w:val="007F6D49"/>
    <w:rsid w:val="00801877"/>
    <w:rsid w:val="008045D4"/>
    <w:rsid w:val="00804C00"/>
    <w:rsid w:val="0081124A"/>
    <w:rsid w:val="00815390"/>
    <w:rsid w:val="00821C13"/>
    <w:rsid w:val="00821F54"/>
    <w:rsid w:val="0082435E"/>
    <w:rsid w:val="00825848"/>
    <w:rsid w:val="00827FEF"/>
    <w:rsid w:val="008431B6"/>
    <w:rsid w:val="0084555E"/>
    <w:rsid w:val="00855C70"/>
    <w:rsid w:val="00860EB1"/>
    <w:rsid w:val="008628C8"/>
    <w:rsid w:val="00865893"/>
    <w:rsid w:val="00866B11"/>
    <w:rsid w:val="008761B4"/>
    <w:rsid w:val="00877FBB"/>
    <w:rsid w:val="00885E57"/>
    <w:rsid w:val="008911E9"/>
    <w:rsid w:val="008A1CBA"/>
    <w:rsid w:val="008A5BF7"/>
    <w:rsid w:val="008A7058"/>
    <w:rsid w:val="008C13A6"/>
    <w:rsid w:val="008C54B7"/>
    <w:rsid w:val="008D1740"/>
    <w:rsid w:val="008E2DC3"/>
    <w:rsid w:val="008E52B9"/>
    <w:rsid w:val="008F3C51"/>
    <w:rsid w:val="008F7687"/>
    <w:rsid w:val="00901A4D"/>
    <w:rsid w:val="00901B1F"/>
    <w:rsid w:val="00904926"/>
    <w:rsid w:val="00910FC1"/>
    <w:rsid w:val="00911BDE"/>
    <w:rsid w:val="00915AA9"/>
    <w:rsid w:val="00915AE5"/>
    <w:rsid w:val="00920943"/>
    <w:rsid w:val="00923C55"/>
    <w:rsid w:val="00924098"/>
    <w:rsid w:val="009366DE"/>
    <w:rsid w:val="00937250"/>
    <w:rsid w:val="00941442"/>
    <w:rsid w:val="00941F3A"/>
    <w:rsid w:val="00943C7E"/>
    <w:rsid w:val="00947AEC"/>
    <w:rsid w:val="00961044"/>
    <w:rsid w:val="00963890"/>
    <w:rsid w:val="00965D88"/>
    <w:rsid w:val="009775CF"/>
    <w:rsid w:val="009957E0"/>
    <w:rsid w:val="009B5BF1"/>
    <w:rsid w:val="009C2069"/>
    <w:rsid w:val="009D4DA9"/>
    <w:rsid w:val="009E5601"/>
    <w:rsid w:val="009F7B59"/>
    <w:rsid w:val="00A0413A"/>
    <w:rsid w:val="00A12B95"/>
    <w:rsid w:val="00A23197"/>
    <w:rsid w:val="00A24171"/>
    <w:rsid w:val="00A2444D"/>
    <w:rsid w:val="00A3189D"/>
    <w:rsid w:val="00A4074B"/>
    <w:rsid w:val="00A4098F"/>
    <w:rsid w:val="00A413F8"/>
    <w:rsid w:val="00A43CF7"/>
    <w:rsid w:val="00A43D9F"/>
    <w:rsid w:val="00A45712"/>
    <w:rsid w:val="00A46610"/>
    <w:rsid w:val="00A477D1"/>
    <w:rsid w:val="00A5053B"/>
    <w:rsid w:val="00A5345B"/>
    <w:rsid w:val="00A622B4"/>
    <w:rsid w:val="00A7133C"/>
    <w:rsid w:val="00A722FB"/>
    <w:rsid w:val="00A7342B"/>
    <w:rsid w:val="00A76819"/>
    <w:rsid w:val="00A84E36"/>
    <w:rsid w:val="00A86632"/>
    <w:rsid w:val="00A877C4"/>
    <w:rsid w:val="00A9341C"/>
    <w:rsid w:val="00A94372"/>
    <w:rsid w:val="00AB46F1"/>
    <w:rsid w:val="00AB4CDB"/>
    <w:rsid w:val="00AB76C4"/>
    <w:rsid w:val="00AC1C20"/>
    <w:rsid w:val="00AC2C14"/>
    <w:rsid w:val="00AC7E3C"/>
    <w:rsid w:val="00AD2781"/>
    <w:rsid w:val="00AE26C2"/>
    <w:rsid w:val="00AE485B"/>
    <w:rsid w:val="00AE7F1E"/>
    <w:rsid w:val="00AF154A"/>
    <w:rsid w:val="00AF545B"/>
    <w:rsid w:val="00B00672"/>
    <w:rsid w:val="00B056F4"/>
    <w:rsid w:val="00B1070B"/>
    <w:rsid w:val="00B116D7"/>
    <w:rsid w:val="00B11A44"/>
    <w:rsid w:val="00B12BE3"/>
    <w:rsid w:val="00B21F14"/>
    <w:rsid w:val="00B23D60"/>
    <w:rsid w:val="00B25182"/>
    <w:rsid w:val="00B36DE8"/>
    <w:rsid w:val="00B44385"/>
    <w:rsid w:val="00B444AC"/>
    <w:rsid w:val="00B52590"/>
    <w:rsid w:val="00B57F0C"/>
    <w:rsid w:val="00B62D9F"/>
    <w:rsid w:val="00B647DA"/>
    <w:rsid w:val="00B769D2"/>
    <w:rsid w:val="00B80779"/>
    <w:rsid w:val="00B94F7F"/>
    <w:rsid w:val="00B97E7F"/>
    <w:rsid w:val="00BA46D2"/>
    <w:rsid w:val="00BA544B"/>
    <w:rsid w:val="00BA68B3"/>
    <w:rsid w:val="00BB0B3B"/>
    <w:rsid w:val="00BB6AC7"/>
    <w:rsid w:val="00BB7B94"/>
    <w:rsid w:val="00BC0A5E"/>
    <w:rsid w:val="00BC69E8"/>
    <w:rsid w:val="00BD1D67"/>
    <w:rsid w:val="00BE5DA4"/>
    <w:rsid w:val="00BF1481"/>
    <w:rsid w:val="00BF204B"/>
    <w:rsid w:val="00BF5354"/>
    <w:rsid w:val="00C10F50"/>
    <w:rsid w:val="00C11022"/>
    <w:rsid w:val="00C12356"/>
    <w:rsid w:val="00C15614"/>
    <w:rsid w:val="00C22151"/>
    <w:rsid w:val="00C266E9"/>
    <w:rsid w:val="00C335D0"/>
    <w:rsid w:val="00C36116"/>
    <w:rsid w:val="00C47FC9"/>
    <w:rsid w:val="00C509E5"/>
    <w:rsid w:val="00C5499A"/>
    <w:rsid w:val="00C55441"/>
    <w:rsid w:val="00C60070"/>
    <w:rsid w:val="00C6223E"/>
    <w:rsid w:val="00C70B94"/>
    <w:rsid w:val="00C7455F"/>
    <w:rsid w:val="00C841F0"/>
    <w:rsid w:val="00C85C4D"/>
    <w:rsid w:val="00C866FA"/>
    <w:rsid w:val="00C9647B"/>
    <w:rsid w:val="00CA07DC"/>
    <w:rsid w:val="00CA64D8"/>
    <w:rsid w:val="00CB17C6"/>
    <w:rsid w:val="00CB34A9"/>
    <w:rsid w:val="00CB6EF8"/>
    <w:rsid w:val="00CC40D2"/>
    <w:rsid w:val="00CC445A"/>
    <w:rsid w:val="00CD104F"/>
    <w:rsid w:val="00CD45C8"/>
    <w:rsid w:val="00CD53A0"/>
    <w:rsid w:val="00CD6005"/>
    <w:rsid w:val="00CD7AC9"/>
    <w:rsid w:val="00CF2AB9"/>
    <w:rsid w:val="00D00933"/>
    <w:rsid w:val="00D03295"/>
    <w:rsid w:val="00D1024F"/>
    <w:rsid w:val="00D14450"/>
    <w:rsid w:val="00D1488E"/>
    <w:rsid w:val="00D154C2"/>
    <w:rsid w:val="00D17438"/>
    <w:rsid w:val="00D25BD4"/>
    <w:rsid w:val="00D32377"/>
    <w:rsid w:val="00D35278"/>
    <w:rsid w:val="00D3538B"/>
    <w:rsid w:val="00D37193"/>
    <w:rsid w:val="00D61630"/>
    <w:rsid w:val="00D72225"/>
    <w:rsid w:val="00D765C1"/>
    <w:rsid w:val="00D92C7A"/>
    <w:rsid w:val="00DA36FD"/>
    <w:rsid w:val="00DA7EF6"/>
    <w:rsid w:val="00DB20EC"/>
    <w:rsid w:val="00DB2820"/>
    <w:rsid w:val="00DB5AB7"/>
    <w:rsid w:val="00DC539F"/>
    <w:rsid w:val="00E01719"/>
    <w:rsid w:val="00E20F4F"/>
    <w:rsid w:val="00E24C90"/>
    <w:rsid w:val="00E27F48"/>
    <w:rsid w:val="00E35463"/>
    <w:rsid w:val="00E50C9B"/>
    <w:rsid w:val="00E571E8"/>
    <w:rsid w:val="00E571EC"/>
    <w:rsid w:val="00E7434A"/>
    <w:rsid w:val="00E76C64"/>
    <w:rsid w:val="00E81B0E"/>
    <w:rsid w:val="00E852B5"/>
    <w:rsid w:val="00E907E6"/>
    <w:rsid w:val="00EA2C71"/>
    <w:rsid w:val="00EA2DFC"/>
    <w:rsid w:val="00EA49EE"/>
    <w:rsid w:val="00EA6303"/>
    <w:rsid w:val="00EB0C98"/>
    <w:rsid w:val="00EB1701"/>
    <w:rsid w:val="00EB202A"/>
    <w:rsid w:val="00EB67EB"/>
    <w:rsid w:val="00ED1B92"/>
    <w:rsid w:val="00ED1F36"/>
    <w:rsid w:val="00ED2877"/>
    <w:rsid w:val="00ED2E8A"/>
    <w:rsid w:val="00ED33F7"/>
    <w:rsid w:val="00EE0726"/>
    <w:rsid w:val="00EE6503"/>
    <w:rsid w:val="00EF5964"/>
    <w:rsid w:val="00EF5977"/>
    <w:rsid w:val="00EF5DFC"/>
    <w:rsid w:val="00EF76D0"/>
    <w:rsid w:val="00F05E3D"/>
    <w:rsid w:val="00F07196"/>
    <w:rsid w:val="00F255FC"/>
    <w:rsid w:val="00F26AB4"/>
    <w:rsid w:val="00F30EF5"/>
    <w:rsid w:val="00F33D26"/>
    <w:rsid w:val="00F42469"/>
    <w:rsid w:val="00F42C14"/>
    <w:rsid w:val="00F50B42"/>
    <w:rsid w:val="00F747B1"/>
    <w:rsid w:val="00F74AAD"/>
    <w:rsid w:val="00F83621"/>
    <w:rsid w:val="00F85134"/>
    <w:rsid w:val="00F86BEB"/>
    <w:rsid w:val="00F87659"/>
    <w:rsid w:val="00F91E84"/>
    <w:rsid w:val="00F9270D"/>
    <w:rsid w:val="00F96D17"/>
    <w:rsid w:val="00FA0BCD"/>
    <w:rsid w:val="00FB2A8F"/>
    <w:rsid w:val="00FC3FD1"/>
    <w:rsid w:val="00FC794E"/>
    <w:rsid w:val="00FD2FB7"/>
    <w:rsid w:val="00FE19BE"/>
    <w:rsid w:val="00FE1A64"/>
    <w:rsid w:val="00FE2C6B"/>
    <w:rsid w:val="00FF36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6C39"/>
  <w15:docId w15:val="{7094869C-12BF-4AE9-87C0-A6164D78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20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720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F79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7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270D"/>
  </w:style>
  <w:style w:type="paragraph" w:styleId="Piedepgina">
    <w:name w:val="footer"/>
    <w:basedOn w:val="Normal"/>
    <w:link w:val="PiedepginaCar"/>
    <w:uiPriority w:val="99"/>
    <w:unhideWhenUsed/>
    <w:rsid w:val="00F927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270D"/>
  </w:style>
  <w:style w:type="paragraph" w:styleId="Sinespaciado">
    <w:name w:val="No Spacing"/>
    <w:link w:val="SinespaciadoCar"/>
    <w:uiPriority w:val="1"/>
    <w:qFormat/>
    <w:rsid w:val="00CC445A"/>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C445A"/>
    <w:rPr>
      <w:rFonts w:eastAsiaTheme="minorEastAsia"/>
      <w:lang w:eastAsia="es-SV"/>
    </w:rPr>
  </w:style>
  <w:style w:type="paragraph" w:styleId="Textodeglobo">
    <w:name w:val="Balloon Text"/>
    <w:basedOn w:val="Normal"/>
    <w:link w:val="TextodegloboCar"/>
    <w:uiPriority w:val="99"/>
    <w:semiHidden/>
    <w:unhideWhenUsed/>
    <w:rsid w:val="00CC44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45A"/>
    <w:rPr>
      <w:rFonts w:ascii="Tahoma" w:hAnsi="Tahoma" w:cs="Tahoma"/>
      <w:sz w:val="16"/>
      <w:szCs w:val="16"/>
    </w:rPr>
  </w:style>
  <w:style w:type="paragraph" w:styleId="Prrafodelista">
    <w:name w:val="List Paragraph"/>
    <w:basedOn w:val="Normal"/>
    <w:uiPriority w:val="34"/>
    <w:qFormat/>
    <w:rsid w:val="00A0413A"/>
    <w:pPr>
      <w:ind w:left="720"/>
      <w:contextualSpacing/>
    </w:pPr>
  </w:style>
  <w:style w:type="paragraph" w:styleId="Listaconvietas">
    <w:name w:val="List Bullet"/>
    <w:basedOn w:val="Normal"/>
    <w:uiPriority w:val="99"/>
    <w:unhideWhenUsed/>
    <w:rsid w:val="00FC3FD1"/>
    <w:pPr>
      <w:numPr>
        <w:numId w:val="15"/>
      </w:numPr>
      <w:contextualSpacing/>
    </w:pPr>
  </w:style>
  <w:style w:type="table" w:styleId="Tablaconcuadrcula">
    <w:name w:val="Table Grid"/>
    <w:basedOn w:val="Tablanormal"/>
    <w:uiPriority w:val="59"/>
    <w:rsid w:val="00EA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7209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272093"/>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3F7962"/>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07633D"/>
    <w:pPr>
      <w:spacing w:line="259" w:lineRule="auto"/>
      <w:outlineLvl w:val="9"/>
    </w:pPr>
    <w:rPr>
      <w:lang w:eastAsia="es-SV"/>
    </w:rPr>
  </w:style>
  <w:style w:type="paragraph" w:styleId="TDC1">
    <w:name w:val="toc 1"/>
    <w:basedOn w:val="Normal"/>
    <w:next w:val="Normal"/>
    <w:autoRedefine/>
    <w:uiPriority w:val="39"/>
    <w:unhideWhenUsed/>
    <w:rsid w:val="0007633D"/>
    <w:pPr>
      <w:spacing w:after="100"/>
    </w:pPr>
  </w:style>
  <w:style w:type="paragraph" w:styleId="TDC2">
    <w:name w:val="toc 2"/>
    <w:basedOn w:val="Normal"/>
    <w:next w:val="Normal"/>
    <w:autoRedefine/>
    <w:uiPriority w:val="39"/>
    <w:unhideWhenUsed/>
    <w:rsid w:val="0007633D"/>
    <w:pPr>
      <w:spacing w:after="100"/>
      <w:ind w:left="220"/>
    </w:pPr>
  </w:style>
  <w:style w:type="paragraph" w:styleId="TDC3">
    <w:name w:val="toc 3"/>
    <w:basedOn w:val="Normal"/>
    <w:next w:val="Normal"/>
    <w:autoRedefine/>
    <w:uiPriority w:val="39"/>
    <w:unhideWhenUsed/>
    <w:rsid w:val="0007633D"/>
    <w:pPr>
      <w:spacing w:after="100"/>
      <w:ind w:left="440"/>
    </w:pPr>
  </w:style>
  <w:style w:type="character" w:styleId="Hipervnculo">
    <w:name w:val="Hyperlink"/>
    <w:basedOn w:val="Fuentedeprrafopredeter"/>
    <w:uiPriority w:val="99"/>
    <w:unhideWhenUsed/>
    <w:rsid w:val="000763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6228">
      <w:bodyDiv w:val="1"/>
      <w:marLeft w:val="0"/>
      <w:marRight w:val="0"/>
      <w:marTop w:val="0"/>
      <w:marBottom w:val="0"/>
      <w:divBdr>
        <w:top w:val="none" w:sz="0" w:space="0" w:color="auto"/>
        <w:left w:val="none" w:sz="0" w:space="0" w:color="auto"/>
        <w:bottom w:val="none" w:sz="0" w:space="0" w:color="auto"/>
        <w:right w:val="none" w:sz="0" w:space="0" w:color="auto"/>
      </w:divBdr>
    </w:div>
    <w:div w:id="923226180">
      <w:bodyDiv w:val="1"/>
      <w:marLeft w:val="0"/>
      <w:marRight w:val="0"/>
      <w:marTop w:val="0"/>
      <w:marBottom w:val="0"/>
      <w:divBdr>
        <w:top w:val="none" w:sz="0" w:space="0" w:color="auto"/>
        <w:left w:val="none" w:sz="0" w:space="0" w:color="auto"/>
        <w:bottom w:val="none" w:sz="0" w:space="0" w:color="auto"/>
        <w:right w:val="none" w:sz="0" w:space="0" w:color="auto"/>
      </w:divBdr>
    </w:div>
    <w:div w:id="11180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2018-09-27T00:00:00</PublishDate>
  <Abstract> Instrumento de trabajo que orienta su función archivística con base “A LOS PRINCIPIOS NORMATIVOS Y LINEAMIENTOS DE LAIP” teniendo como objetivo regular la aplicación de las funciones de la unidad archivística y la organización interna de la misma.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AC6D6-B19F-4E22-8636-166A0ECB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3290</Words>
  <Characters>18101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MANUAL DE PROCEDIMIENTOS ARCHIVO CENTRAL</vt:lpstr>
    </vt:vector>
  </TitlesOfParts>
  <Company>ALCALDIA MUNICIPAL DE ZARAGOZA</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PROCEDIMIENTOS ARCHIVO CENTRAL</dc:title>
  <dc:subject>Normas, Técnicas y Procedimientos</dc:subject>
  <dc:creator>ARCHIVO CENTRAL</dc:creator>
  <cp:lastModifiedBy>zuleyma maldonado</cp:lastModifiedBy>
  <cp:revision>2</cp:revision>
  <cp:lastPrinted>2023-01-31T15:43:00Z</cp:lastPrinted>
  <dcterms:created xsi:type="dcterms:W3CDTF">2023-05-03T19:23:00Z</dcterms:created>
  <dcterms:modified xsi:type="dcterms:W3CDTF">2023-05-03T19:23:00Z</dcterms:modified>
</cp:coreProperties>
</file>