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1234C" w14:textId="76EACAA4" w:rsidR="00B15FF7" w:rsidRPr="00B15FF7" w:rsidRDefault="00B15FF7" w:rsidP="00B15FF7">
      <w:pPr>
        <w:jc w:val="center"/>
        <w:rPr>
          <w:rFonts w:ascii="Arial" w:hAnsi="Arial" w:cs="Arial"/>
          <w:b/>
          <w:sz w:val="72"/>
        </w:rPr>
      </w:pPr>
      <w:bookmarkStart w:id="0" w:name="_Hlk534786459"/>
      <w:bookmarkStart w:id="1" w:name="_GoBack"/>
      <w:bookmarkEnd w:id="0"/>
      <w:bookmarkEnd w:id="1"/>
      <w:r w:rsidRPr="00B15FF7">
        <w:rPr>
          <w:rFonts w:ascii="Arial" w:hAnsi="Arial" w:cs="Arial"/>
          <w:b/>
          <w:sz w:val="72"/>
        </w:rPr>
        <w:t>PLAN DE TRAB</w:t>
      </w:r>
      <w:r w:rsidR="00B52EB1">
        <w:rPr>
          <w:rFonts w:ascii="Arial" w:hAnsi="Arial" w:cs="Arial"/>
          <w:b/>
          <w:sz w:val="72"/>
        </w:rPr>
        <w:t>A</w:t>
      </w:r>
      <w:r w:rsidRPr="00B15FF7">
        <w:rPr>
          <w:rFonts w:ascii="Arial" w:hAnsi="Arial" w:cs="Arial"/>
          <w:b/>
          <w:sz w:val="72"/>
        </w:rPr>
        <w:t>JO</w:t>
      </w:r>
    </w:p>
    <w:p w14:paraId="3973CFCF" w14:textId="6F8A8438" w:rsidR="00B15FF7" w:rsidRPr="00B15FF7" w:rsidRDefault="00B15FF7" w:rsidP="00B15FF7">
      <w:pPr>
        <w:jc w:val="center"/>
        <w:rPr>
          <w:rFonts w:ascii="Arial" w:hAnsi="Arial" w:cs="Arial"/>
          <w:b/>
          <w:sz w:val="72"/>
        </w:rPr>
      </w:pPr>
      <w:r w:rsidRPr="00B15FF7">
        <w:rPr>
          <w:rFonts w:ascii="Arial" w:hAnsi="Arial" w:cs="Arial"/>
          <w:b/>
          <w:sz w:val="72"/>
        </w:rPr>
        <w:t>AÑO 20</w:t>
      </w:r>
      <w:r w:rsidR="00EB1045">
        <w:rPr>
          <w:rFonts w:ascii="Arial" w:hAnsi="Arial" w:cs="Arial"/>
          <w:b/>
          <w:sz w:val="72"/>
        </w:rPr>
        <w:t>2</w:t>
      </w:r>
      <w:r w:rsidR="00B11880">
        <w:rPr>
          <w:rFonts w:ascii="Arial" w:hAnsi="Arial" w:cs="Arial"/>
          <w:b/>
          <w:sz w:val="72"/>
        </w:rPr>
        <w:t>2</w:t>
      </w:r>
    </w:p>
    <w:p w14:paraId="2E2116EB" w14:textId="77777777" w:rsidR="001C4C42" w:rsidRDefault="001C4C42" w:rsidP="001C4C42">
      <w:pPr>
        <w:jc w:val="center"/>
        <w:rPr>
          <w:rFonts w:ascii="Arial" w:hAnsi="Arial" w:cs="Arial"/>
          <w:b/>
          <w:noProof/>
        </w:rPr>
      </w:pPr>
    </w:p>
    <w:p w14:paraId="45C0959C" w14:textId="226C41B2" w:rsidR="00B15FF7" w:rsidRDefault="001C4C42" w:rsidP="001C4C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SV"/>
        </w:rPr>
        <w:drawing>
          <wp:inline distT="0" distB="0" distL="0" distR="0" wp14:anchorId="3E15672C" wp14:editId="260CD977">
            <wp:extent cx="2144285" cy="3124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logo-01-01-01 (2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7471" r="4804" b="8176"/>
                    <a:stretch/>
                  </pic:blipFill>
                  <pic:spPr bwMode="auto">
                    <a:xfrm>
                      <a:off x="0" y="0"/>
                      <a:ext cx="2153047" cy="313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38645B" w14:textId="0C30B7B5" w:rsidR="00B15FF7" w:rsidRDefault="00B15FF7" w:rsidP="00AF1E83">
      <w:pPr>
        <w:rPr>
          <w:rFonts w:ascii="Arial" w:hAnsi="Arial" w:cs="Arial"/>
          <w:b/>
        </w:rPr>
      </w:pPr>
    </w:p>
    <w:p w14:paraId="440462E9" w14:textId="77777777" w:rsidR="001C4C42" w:rsidRDefault="001C4C42" w:rsidP="00AF1E83">
      <w:pPr>
        <w:rPr>
          <w:rFonts w:ascii="Arial" w:hAnsi="Arial" w:cs="Arial"/>
          <w:b/>
        </w:rPr>
      </w:pPr>
    </w:p>
    <w:p w14:paraId="577608EF" w14:textId="77777777" w:rsidR="00B15FF7" w:rsidRDefault="00B15FF7" w:rsidP="00AF1E83">
      <w:pPr>
        <w:rPr>
          <w:rFonts w:ascii="Arial" w:hAnsi="Arial" w:cs="Arial"/>
          <w:b/>
        </w:rPr>
      </w:pPr>
    </w:p>
    <w:p w14:paraId="6641ABC3" w14:textId="28A914BF" w:rsidR="00C02337" w:rsidRPr="00B15FF7" w:rsidRDefault="00AF1E83" w:rsidP="00AF1E83">
      <w:pPr>
        <w:rPr>
          <w:rFonts w:ascii="Arial" w:hAnsi="Arial" w:cs="Arial"/>
          <w:b/>
          <w:sz w:val="24"/>
        </w:rPr>
      </w:pPr>
      <w:r w:rsidRPr="00B15FF7">
        <w:rPr>
          <w:rFonts w:ascii="Arial" w:hAnsi="Arial" w:cs="Arial"/>
          <w:b/>
          <w:sz w:val="24"/>
        </w:rPr>
        <w:t xml:space="preserve">Institución: </w:t>
      </w:r>
      <w:r w:rsidRPr="002B34F1">
        <w:rPr>
          <w:rFonts w:ascii="Arial" w:hAnsi="Arial" w:cs="Arial"/>
          <w:sz w:val="24"/>
        </w:rPr>
        <w:t xml:space="preserve">Alcaldía Municipal </w:t>
      </w:r>
      <w:r w:rsidR="00B11880">
        <w:rPr>
          <w:rFonts w:ascii="Arial" w:hAnsi="Arial" w:cs="Arial"/>
          <w:sz w:val="24"/>
        </w:rPr>
        <w:t>De La Ciudad de Zaragoza</w:t>
      </w:r>
    </w:p>
    <w:p w14:paraId="00674A1C" w14:textId="77777777" w:rsidR="00AF1E83" w:rsidRPr="00B15FF7" w:rsidRDefault="00AF1E83" w:rsidP="00AF1E83">
      <w:pPr>
        <w:rPr>
          <w:rFonts w:ascii="Arial" w:hAnsi="Arial" w:cs="Arial"/>
          <w:b/>
          <w:sz w:val="24"/>
        </w:rPr>
      </w:pPr>
      <w:r w:rsidRPr="00B15FF7">
        <w:rPr>
          <w:rFonts w:ascii="Arial" w:hAnsi="Arial" w:cs="Arial"/>
          <w:b/>
          <w:sz w:val="24"/>
        </w:rPr>
        <w:t>Empleado:</w:t>
      </w:r>
      <w:r w:rsidR="004A1725" w:rsidRPr="00B15FF7">
        <w:rPr>
          <w:rFonts w:ascii="Arial" w:hAnsi="Arial" w:cs="Arial"/>
          <w:b/>
          <w:sz w:val="24"/>
        </w:rPr>
        <w:t xml:space="preserve"> </w:t>
      </w:r>
      <w:r w:rsidRPr="002B34F1">
        <w:rPr>
          <w:rFonts w:ascii="Arial" w:hAnsi="Arial" w:cs="Arial"/>
          <w:sz w:val="24"/>
        </w:rPr>
        <w:t>Vladimir Guevara García</w:t>
      </w:r>
    </w:p>
    <w:p w14:paraId="1592C7BA" w14:textId="7383038F" w:rsidR="00AF1E83" w:rsidRPr="00B15FF7" w:rsidRDefault="00AF1E83" w:rsidP="00AF1E83">
      <w:pPr>
        <w:rPr>
          <w:rFonts w:ascii="Arial" w:hAnsi="Arial" w:cs="Arial"/>
          <w:b/>
          <w:sz w:val="24"/>
        </w:rPr>
      </w:pPr>
      <w:r w:rsidRPr="00B15FF7">
        <w:rPr>
          <w:rFonts w:ascii="Arial" w:hAnsi="Arial" w:cs="Arial"/>
          <w:b/>
          <w:sz w:val="24"/>
        </w:rPr>
        <w:t xml:space="preserve">Cargo: </w:t>
      </w:r>
      <w:r w:rsidR="00B11880">
        <w:rPr>
          <w:rFonts w:ascii="Arial" w:hAnsi="Arial" w:cs="Arial"/>
          <w:sz w:val="24"/>
        </w:rPr>
        <w:t>Encargado de Presupuesto</w:t>
      </w:r>
    </w:p>
    <w:p w14:paraId="3B04DCD9" w14:textId="77777777" w:rsidR="00AF1E83" w:rsidRPr="00B15FF7" w:rsidRDefault="00AF1E83" w:rsidP="00AF1E83">
      <w:pPr>
        <w:rPr>
          <w:rFonts w:ascii="Arial" w:hAnsi="Arial" w:cs="Arial"/>
          <w:b/>
          <w:sz w:val="24"/>
        </w:rPr>
      </w:pPr>
      <w:r w:rsidRPr="00B15FF7">
        <w:rPr>
          <w:rFonts w:ascii="Arial" w:hAnsi="Arial" w:cs="Arial"/>
          <w:b/>
          <w:sz w:val="24"/>
        </w:rPr>
        <w:t xml:space="preserve">Unidad de Trabajo: </w:t>
      </w:r>
      <w:r w:rsidR="004A1725" w:rsidRPr="00B15FF7">
        <w:rPr>
          <w:rFonts w:ascii="Arial" w:hAnsi="Arial" w:cs="Arial"/>
          <w:b/>
          <w:sz w:val="24"/>
        </w:rPr>
        <w:t xml:space="preserve">  </w:t>
      </w:r>
      <w:r w:rsidRPr="002B34F1">
        <w:rPr>
          <w:rFonts w:ascii="Arial" w:hAnsi="Arial" w:cs="Arial"/>
          <w:sz w:val="24"/>
        </w:rPr>
        <w:t>Administración y Finanzas</w:t>
      </w:r>
    </w:p>
    <w:p w14:paraId="44995478" w14:textId="7212DF3F" w:rsidR="00AF1E83" w:rsidRPr="00B15FF7" w:rsidRDefault="00AF1E83" w:rsidP="00AF1E83">
      <w:pPr>
        <w:rPr>
          <w:rFonts w:ascii="Arial" w:hAnsi="Arial" w:cs="Arial"/>
          <w:b/>
          <w:sz w:val="24"/>
        </w:rPr>
      </w:pPr>
      <w:r w:rsidRPr="00B15FF7">
        <w:rPr>
          <w:rFonts w:ascii="Arial" w:hAnsi="Arial" w:cs="Arial"/>
          <w:b/>
          <w:sz w:val="24"/>
        </w:rPr>
        <w:t xml:space="preserve">Jefe inmediato superior: </w:t>
      </w:r>
      <w:r w:rsidR="00B11880">
        <w:rPr>
          <w:rFonts w:ascii="Verdana" w:hAnsi="Verdana"/>
          <w:color w:val="000000" w:themeColor="text1"/>
        </w:rPr>
        <w:t>Gerente General</w:t>
      </w:r>
    </w:p>
    <w:p w14:paraId="494A5144" w14:textId="287F9BF3" w:rsidR="00AF1E83" w:rsidRPr="00B15FF7" w:rsidRDefault="00AF1E83" w:rsidP="00AF1E83">
      <w:pPr>
        <w:rPr>
          <w:rFonts w:ascii="Arial" w:hAnsi="Arial" w:cs="Arial"/>
          <w:b/>
          <w:sz w:val="24"/>
        </w:rPr>
      </w:pPr>
      <w:r w:rsidRPr="00B15FF7">
        <w:rPr>
          <w:rFonts w:ascii="Arial" w:hAnsi="Arial" w:cs="Arial"/>
          <w:b/>
          <w:sz w:val="24"/>
        </w:rPr>
        <w:t xml:space="preserve">Periodo: </w:t>
      </w:r>
      <w:r w:rsidR="00EB1045">
        <w:rPr>
          <w:rFonts w:ascii="Arial" w:hAnsi="Arial" w:cs="Arial"/>
          <w:sz w:val="24"/>
        </w:rPr>
        <w:t>D</w:t>
      </w:r>
      <w:r w:rsidRPr="002B34F1">
        <w:rPr>
          <w:rFonts w:ascii="Arial" w:hAnsi="Arial" w:cs="Arial"/>
          <w:sz w:val="24"/>
        </w:rPr>
        <w:t>el 0</w:t>
      </w:r>
      <w:r w:rsidR="00C218EC" w:rsidRPr="002B34F1">
        <w:rPr>
          <w:rFonts w:ascii="Arial" w:hAnsi="Arial" w:cs="Arial"/>
          <w:sz w:val="24"/>
        </w:rPr>
        <w:t>1</w:t>
      </w:r>
      <w:r w:rsidRPr="002B34F1">
        <w:rPr>
          <w:rFonts w:ascii="Arial" w:hAnsi="Arial" w:cs="Arial"/>
          <w:sz w:val="24"/>
        </w:rPr>
        <w:t xml:space="preserve"> de enero al 31 de diciembre de 20</w:t>
      </w:r>
      <w:r w:rsidR="00EB1045">
        <w:rPr>
          <w:rFonts w:ascii="Arial" w:hAnsi="Arial" w:cs="Arial"/>
          <w:sz w:val="24"/>
        </w:rPr>
        <w:t>2</w:t>
      </w:r>
      <w:r w:rsidR="00B11880">
        <w:rPr>
          <w:rFonts w:ascii="Arial" w:hAnsi="Arial" w:cs="Arial"/>
          <w:sz w:val="24"/>
        </w:rPr>
        <w:t>2</w:t>
      </w:r>
      <w:r w:rsidR="00EB1045">
        <w:rPr>
          <w:rFonts w:ascii="Arial" w:hAnsi="Arial" w:cs="Arial"/>
          <w:sz w:val="24"/>
        </w:rPr>
        <w:t xml:space="preserve"> </w:t>
      </w:r>
    </w:p>
    <w:p w14:paraId="3611A1F2" w14:textId="49C97B83" w:rsidR="00B15FF7" w:rsidRDefault="00137EBD" w:rsidP="00137EBD">
      <w:pPr>
        <w:rPr>
          <w:rFonts w:ascii="Arial" w:hAnsi="Arial" w:cs="Arial"/>
          <w:bCs/>
        </w:rPr>
      </w:pPr>
      <w:bookmarkStart w:id="2" w:name="_Hlk61504904"/>
      <w:r>
        <w:rPr>
          <w:rFonts w:ascii="Arial" w:hAnsi="Arial" w:cs="Arial"/>
          <w:b/>
        </w:rPr>
        <w:t xml:space="preserve">Fecha: </w:t>
      </w:r>
      <w:r w:rsidR="00B52EB1">
        <w:rPr>
          <w:rFonts w:ascii="Arial" w:hAnsi="Arial" w:cs="Arial"/>
          <w:bCs/>
        </w:rPr>
        <w:t>18</w:t>
      </w:r>
      <w:r w:rsidRPr="00137EBD">
        <w:rPr>
          <w:rFonts w:ascii="Arial" w:hAnsi="Arial" w:cs="Arial"/>
          <w:bCs/>
        </w:rPr>
        <w:t xml:space="preserve"> de </w:t>
      </w:r>
      <w:proofErr w:type="gramStart"/>
      <w:r w:rsidR="00B52EB1">
        <w:rPr>
          <w:rFonts w:ascii="Arial" w:hAnsi="Arial" w:cs="Arial"/>
          <w:bCs/>
        </w:rPr>
        <w:t>F</w:t>
      </w:r>
      <w:r w:rsidRPr="00137EBD">
        <w:rPr>
          <w:rFonts w:ascii="Arial" w:hAnsi="Arial" w:cs="Arial"/>
          <w:bCs/>
        </w:rPr>
        <w:t>e</w:t>
      </w:r>
      <w:r w:rsidR="00B52EB1">
        <w:rPr>
          <w:rFonts w:ascii="Arial" w:hAnsi="Arial" w:cs="Arial"/>
          <w:bCs/>
        </w:rPr>
        <w:t>br</w:t>
      </w:r>
      <w:r w:rsidRPr="00137EBD">
        <w:rPr>
          <w:rFonts w:ascii="Arial" w:hAnsi="Arial" w:cs="Arial"/>
          <w:bCs/>
        </w:rPr>
        <w:t>ero</w:t>
      </w:r>
      <w:proofErr w:type="gramEnd"/>
      <w:r w:rsidRPr="00137EBD">
        <w:rPr>
          <w:rFonts w:ascii="Arial" w:hAnsi="Arial" w:cs="Arial"/>
          <w:bCs/>
        </w:rPr>
        <w:t xml:space="preserve"> del 202</w:t>
      </w:r>
      <w:r w:rsidR="00B52EB1">
        <w:rPr>
          <w:rFonts w:ascii="Arial" w:hAnsi="Arial" w:cs="Arial"/>
          <w:bCs/>
        </w:rPr>
        <w:t>2</w:t>
      </w:r>
    </w:p>
    <w:p w14:paraId="701E578C" w14:textId="5957F318" w:rsidR="001C4C42" w:rsidRDefault="001C4C42" w:rsidP="00137EBD">
      <w:pPr>
        <w:rPr>
          <w:rFonts w:ascii="Arial" w:hAnsi="Arial" w:cs="Arial"/>
          <w:bCs/>
        </w:rPr>
      </w:pPr>
    </w:p>
    <w:p w14:paraId="1E15C09A" w14:textId="2D93BA7E" w:rsidR="001C4C42" w:rsidRDefault="001C4C42" w:rsidP="00137EBD">
      <w:pPr>
        <w:rPr>
          <w:rFonts w:ascii="Arial" w:hAnsi="Arial" w:cs="Arial"/>
          <w:b/>
        </w:rPr>
      </w:pPr>
    </w:p>
    <w:p w14:paraId="176642C0" w14:textId="77777777" w:rsidR="001C4C42" w:rsidRPr="00C3512E" w:rsidRDefault="001C4C42" w:rsidP="00137EBD">
      <w:pPr>
        <w:rPr>
          <w:rFonts w:ascii="Arial" w:hAnsi="Arial" w:cs="Arial"/>
          <w:b/>
        </w:rPr>
      </w:pPr>
    </w:p>
    <w:bookmarkEnd w:id="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4232436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5B838C" w14:textId="74CF73B1" w:rsidR="009D5C10" w:rsidRDefault="009D5C10">
          <w:pPr>
            <w:pStyle w:val="TtuloTDC"/>
          </w:pPr>
          <w:r>
            <w:rPr>
              <w:lang w:val="es-ES"/>
            </w:rPr>
            <w:t>Contenido</w:t>
          </w:r>
        </w:p>
        <w:p w14:paraId="3C718C81" w14:textId="4AF99F3F" w:rsidR="009D5C10" w:rsidRDefault="009D5C10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522544" w:history="1">
            <w:r w:rsidRPr="0070194B">
              <w:rPr>
                <w:rStyle w:val="Hipervnculo"/>
                <w:b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_Toc96522544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806E1" w14:textId="6AEE5E08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45" w:history="1">
            <w:r w:rsidR="009D5C10" w:rsidRPr="0070194B">
              <w:rPr>
                <w:rStyle w:val="Hipervnculo"/>
                <w:b/>
                <w:noProof/>
              </w:rPr>
              <w:t>VISIÓN Y MISIÓN DE LA UNIDAD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_Toc96522545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4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799CD3A8" w14:textId="7798EE4D" w:rsidR="009D5C10" w:rsidRDefault="00BA387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46" w:history="1">
            <w:r w:rsidR="009D5C10" w:rsidRPr="0070194B">
              <w:rPr>
                <w:rStyle w:val="Hipervnculo"/>
                <w:rFonts w:ascii="Maiandra GD" w:hAnsi="Maiandra GD"/>
                <w:b/>
                <w:noProof/>
              </w:rPr>
              <w:t>MISIÓN: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_Toc96522546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4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1070BFDB" w14:textId="3C3CC384" w:rsidR="009D5C10" w:rsidRDefault="00BA387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47" w:history="1">
            <w:r w:rsidR="009D5C10" w:rsidRPr="0070194B">
              <w:rPr>
                <w:rStyle w:val="Hipervnculo"/>
                <w:rFonts w:ascii="Maiandra GD" w:hAnsi="Maiandra GD"/>
                <w:b/>
                <w:noProof/>
              </w:rPr>
              <w:t>VISIÓN: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_Toc96522547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4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507CF6B8" w14:textId="57130583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48" w:history="1">
            <w:r w:rsidR="009D5C10" w:rsidRPr="0070194B">
              <w:rPr>
                <w:rStyle w:val="Hipervnculo"/>
                <w:b/>
                <w:noProof/>
              </w:rPr>
              <w:t>OBJETIVOS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_Toc96522548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5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6511D997" w14:textId="38DA5C3C" w:rsidR="009D5C10" w:rsidRDefault="00BA387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49" w:history="1">
            <w:r w:rsidR="009D5C10" w:rsidRPr="0070194B">
              <w:rPr>
                <w:rStyle w:val="Hipervnculo"/>
                <w:b/>
                <w:noProof/>
              </w:rPr>
              <w:t>Objetivo General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_Toc96522549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5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78D57382" w14:textId="649ACA04" w:rsidR="009D5C10" w:rsidRDefault="00BA387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0" w:history="1">
            <w:r w:rsidR="009D5C10" w:rsidRPr="0070194B">
              <w:rPr>
                <w:rStyle w:val="Hipervnculo"/>
                <w:b/>
                <w:noProof/>
              </w:rPr>
              <w:t>Objetivos Específicos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_Toc96522550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5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2FBD3385" w14:textId="081FEFB0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1" w:history="1">
            <w:r w:rsidR="009D5C10" w:rsidRPr="0070194B">
              <w:rPr>
                <w:rStyle w:val="Hipervnculo"/>
                <w:b/>
                <w:noProof/>
              </w:rPr>
              <w:t>JUSTIFICACION.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_Toc96522551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6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086E415F" w14:textId="7F4F0D3F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2" w:history="1">
            <w:r w:rsidR="009D5C10" w:rsidRPr="0070194B">
              <w:rPr>
                <w:rStyle w:val="Hipervnculo"/>
                <w:b/>
                <w:noProof/>
              </w:rPr>
              <w:t>BASE LEGAL.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_Toc96522552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6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08CE9B01" w14:textId="699BF268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3" w:history="1">
            <w:r w:rsidR="009D5C10" w:rsidRPr="0070194B">
              <w:rPr>
                <w:rStyle w:val="Hipervnculo"/>
                <w:b/>
                <w:noProof/>
              </w:rPr>
              <w:t>ANALISIS DE MATRIZ FODA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_Toc96522553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7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791D1F65" w14:textId="415066C9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4" w:history="1">
            <w:r w:rsidR="009D5C10" w:rsidRPr="0070194B">
              <w:rPr>
                <w:rStyle w:val="Hipervnculo"/>
                <w:b/>
                <w:noProof/>
              </w:rPr>
              <w:t>FUNCIONES DESCRIPTOR DEL PUESTO.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_Toc96522554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8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6D4A6212" w14:textId="0E105871" w:rsidR="009D5C10" w:rsidRDefault="00BA387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5" w:history="1">
            <w:r w:rsidR="009D5C10" w:rsidRPr="0070194B">
              <w:rPr>
                <w:rStyle w:val="Hipervnculo"/>
                <w:b/>
                <w:noProof/>
              </w:rPr>
              <w:t>PRESUPUESTO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_Toc96522555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8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59A13A75" w14:textId="7E97A06A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6" w:history="1">
            <w:r w:rsidR="009D5C10" w:rsidRPr="0070194B">
              <w:rPr>
                <w:rStyle w:val="Hipervnculo"/>
                <w:b/>
                <w:noProof/>
              </w:rPr>
              <w:t>PRESUPUESTO DE TRABAJO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_Toc96522556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9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194C8654" w14:textId="7EA66659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7" w:history="1">
            <w:r w:rsidR="009D5C10" w:rsidRPr="0070194B">
              <w:rPr>
                <w:rStyle w:val="Hipervnculo"/>
                <w:b/>
                <w:noProof/>
              </w:rPr>
              <w:t>PLAN DE TRABAJO PROPUESTO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_Toc96522557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10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27CA069B" w14:textId="2F48A066" w:rsidR="009D5C10" w:rsidRDefault="00BA387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8" w:history="1">
            <w:r w:rsidR="009D5C10" w:rsidRPr="0070194B">
              <w:rPr>
                <w:rStyle w:val="Hipervnculo"/>
                <w:b/>
                <w:noProof/>
              </w:rPr>
              <w:t>Presupuesto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_Toc96522558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10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0C6C23BB" w14:textId="37A3DA35" w:rsidR="009D5C10" w:rsidRDefault="00BA387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59" w:history="1">
            <w:r w:rsidR="009D5C10" w:rsidRPr="0070194B">
              <w:rPr>
                <w:rStyle w:val="Hipervnculo"/>
                <w:b/>
                <w:noProof/>
              </w:rPr>
              <w:t>Actividades Periódicas (Mensuales)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_Toc96522559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11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2BA371FC" w14:textId="4D6CCFE1" w:rsidR="009D5C10" w:rsidRDefault="00BA387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96522560" w:history="1">
            <w:r w:rsidR="009D5C10" w:rsidRPr="0070194B">
              <w:rPr>
                <w:rStyle w:val="Hipervnculo"/>
                <w:b/>
                <w:bCs/>
                <w:noProof/>
              </w:rPr>
              <w:t>Cronograma de Actividades</w:t>
            </w:r>
            <w:r w:rsidR="009D5C10">
              <w:rPr>
                <w:noProof/>
                <w:webHidden/>
              </w:rPr>
              <w:tab/>
            </w:r>
            <w:r w:rsidR="009D5C10">
              <w:rPr>
                <w:noProof/>
                <w:webHidden/>
              </w:rPr>
              <w:fldChar w:fldCharType="begin"/>
            </w:r>
            <w:r w:rsidR="009D5C10">
              <w:rPr>
                <w:noProof/>
                <w:webHidden/>
              </w:rPr>
              <w:instrText xml:space="preserve"> PAGEREF _Toc96522560 \h </w:instrText>
            </w:r>
            <w:r w:rsidR="009D5C10">
              <w:rPr>
                <w:noProof/>
                <w:webHidden/>
              </w:rPr>
            </w:r>
            <w:r w:rsidR="009D5C10">
              <w:rPr>
                <w:noProof/>
                <w:webHidden/>
              </w:rPr>
              <w:fldChar w:fldCharType="separate"/>
            </w:r>
            <w:r w:rsidR="009D5C10">
              <w:rPr>
                <w:noProof/>
                <w:webHidden/>
              </w:rPr>
              <w:t>12</w:t>
            </w:r>
            <w:r w:rsidR="009D5C10">
              <w:rPr>
                <w:noProof/>
                <w:webHidden/>
              </w:rPr>
              <w:fldChar w:fldCharType="end"/>
            </w:r>
          </w:hyperlink>
        </w:p>
        <w:p w14:paraId="41D25B1A" w14:textId="626FC46D" w:rsidR="009D5C10" w:rsidRDefault="009D5C10">
          <w:r>
            <w:rPr>
              <w:b/>
              <w:bCs/>
              <w:lang w:val="es-ES"/>
            </w:rPr>
            <w:fldChar w:fldCharType="end"/>
          </w:r>
        </w:p>
      </w:sdtContent>
    </w:sdt>
    <w:p w14:paraId="2368F4DF" w14:textId="77777777" w:rsidR="002B34F1" w:rsidRDefault="002B34F1">
      <w:pPr>
        <w:rPr>
          <w:rFonts w:ascii="Arial" w:hAnsi="Arial" w:cs="Arial"/>
          <w:b/>
        </w:rPr>
      </w:pPr>
    </w:p>
    <w:p w14:paraId="0C86D705" w14:textId="77777777" w:rsidR="002B34F1" w:rsidRDefault="002B34F1">
      <w:pPr>
        <w:rPr>
          <w:rFonts w:ascii="Arial" w:hAnsi="Arial" w:cs="Arial"/>
          <w:b/>
        </w:rPr>
      </w:pPr>
    </w:p>
    <w:p w14:paraId="2BF3A3A6" w14:textId="77777777" w:rsidR="002B34F1" w:rsidRDefault="002B34F1">
      <w:pPr>
        <w:rPr>
          <w:rFonts w:ascii="Arial" w:hAnsi="Arial" w:cs="Arial"/>
          <w:b/>
        </w:rPr>
      </w:pPr>
    </w:p>
    <w:p w14:paraId="3CD9E010" w14:textId="77777777" w:rsidR="002B34F1" w:rsidRDefault="002B34F1">
      <w:pPr>
        <w:rPr>
          <w:rFonts w:ascii="Arial" w:hAnsi="Arial" w:cs="Arial"/>
          <w:b/>
        </w:rPr>
      </w:pPr>
    </w:p>
    <w:p w14:paraId="0D75879A" w14:textId="77777777" w:rsidR="002B34F1" w:rsidRDefault="002B34F1">
      <w:pPr>
        <w:rPr>
          <w:rFonts w:ascii="Arial" w:hAnsi="Arial" w:cs="Arial"/>
          <w:b/>
        </w:rPr>
      </w:pPr>
    </w:p>
    <w:p w14:paraId="70DFE4DA" w14:textId="77777777" w:rsidR="002B34F1" w:rsidRDefault="002B34F1">
      <w:pPr>
        <w:rPr>
          <w:rFonts w:ascii="Arial" w:hAnsi="Arial" w:cs="Arial"/>
          <w:b/>
        </w:rPr>
      </w:pPr>
    </w:p>
    <w:p w14:paraId="585B6B17" w14:textId="77777777" w:rsidR="000241E6" w:rsidRDefault="000241E6">
      <w:pPr>
        <w:rPr>
          <w:rFonts w:ascii="Arial" w:hAnsi="Arial" w:cs="Arial"/>
          <w:b/>
        </w:rPr>
        <w:sectPr w:rsidR="000241E6" w:rsidSect="004727DE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2840C6" w14:textId="77777777" w:rsidR="00964B41" w:rsidRDefault="00964B41" w:rsidP="000241E6">
      <w:pPr>
        <w:pStyle w:val="Ttulo1"/>
      </w:pPr>
    </w:p>
    <w:p w14:paraId="1149C998" w14:textId="77777777" w:rsidR="00083BF2" w:rsidRPr="00946C95" w:rsidRDefault="005940D6" w:rsidP="000241E6">
      <w:pPr>
        <w:pStyle w:val="Ttulo1"/>
        <w:rPr>
          <w:b/>
          <w:color w:val="000000" w:themeColor="text1"/>
        </w:rPr>
      </w:pPr>
      <w:bookmarkStart w:id="3" w:name="_Toc96522544"/>
      <w:r w:rsidRPr="00946C95">
        <w:rPr>
          <w:b/>
          <w:color w:val="000000" w:themeColor="text1"/>
        </w:rPr>
        <w:t>INTRODUCCIÓN</w:t>
      </w:r>
      <w:bookmarkEnd w:id="3"/>
    </w:p>
    <w:p w14:paraId="56C781A4" w14:textId="77777777" w:rsidR="00E461E6" w:rsidRPr="00E461E6" w:rsidRDefault="00E461E6" w:rsidP="00E461E6"/>
    <w:p w14:paraId="3EC55DF9" w14:textId="39B2BE23" w:rsidR="005940D6" w:rsidRPr="00C3512E" w:rsidRDefault="005940D6" w:rsidP="00C3512E">
      <w:pPr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El plan de trabajo es una herramienta que permite guiar las diferentes actividades necesarias para el buen funcionamiento de una unidad funcional y de la institución en general. En este plan se establece los procesos y actividades para el área de presupuesto</w:t>
      </w:r>
      <w:r w:rsidR="00B11880">
        <w:rPr>
          <w:rFonts w:ascii="Arial" w:hAnsi="Arial" w:cs="Arial"/>
        </w:rPr>
        <w:t xml:space="preserve">, </w:t>
      </w:r>
      <w:r w:rsidR="008319CF" w:rsidRPr="00C3512E">
        <w:rPr>
          <w:rFonts w:ascii="Arial" w:hAnsi="Arial" w:cs="Arial"/>
        </w:rPr>
        <w:t>según lo establecido en el manual y descriptor de puesto</w:t>
      </w:r>
      <w:r w:rsidR="009F5250" w:rsidRPr="00C3512E">
        <w:rPr>
          <w:rFonts w:ascii="Arial" w:hAnsi="Arial" w:cs="Arial"/>
        </w:rPr>
        <w:t>.</w:t>
      </w:r>
    </w:p>
    <w:p w14:paraId="34B2FACA" w14:textId="77777777" w:rsidR="008319CF" w:rsidRPr="00C3512E" w:rsidRDefault="009F5250" w:rsidP="00C3512E">
      <w:pPr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Para el presupuesto, siendo un área importante, se presentan las actividades necesarias para la elaboración, presentación, ejecución, control y evaluación, según la normativa interna de la institución y las leyes y reglamentos que lo amparan.</w:t>
      </w:r>
      <w:r w:rsidR="008319CF" w:rsidRPr="00C3512E">
        <w:rPr>
          <w:rFonts w:ascii="Arial" w:hAnsi="Arial" w:cs="Arial"/>
        </w:rPr>
        <w:t xml:space="preserve"> </w:t>
      </w:r>
    </w:p>
    <w:p w14:paraId="692A0C9C" w14:textId="77777777" w:rsidR="007D38C6" w:rsidRPr="00C3512E" w:rsidRDefault="008319CF" w:rsidP="00C3512E">
      <w:pPr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Considerando la importancia del área de presupuesto, se busca plantear un conjunto de procedimientos que permitan el buen funcionamiento</w:t>
      </w:r>
      <w:r w:rsidR="007D38C6" w:rsidRPr="00C3512E">
        <w:rPr>
          <w:rFonts w:ascii="Arial" w:hAnsi="Arial" w:cs="Arial"/>
        </w:rPr>
        <w:t xml:space="preserve"> de ella y, mejorar la comunicación entre las diferentes unidades que directa o indirectamente están involucradas.</w:t>
      </w:r>
    </w:p>
    <w:p w14:paraId="0D32B05D" w14:textId="2626FC28" w:rsidR="008319CF" w:rsidRPr="00C3512E" w:rsidRDefault="007D38C6" w:rsidP="00C3512E">
      <w:pPr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Este se ejecutará en un periodo anual considerado del uno de enero al treinta y uno de diciembre de 20</w:t>
      </w:r>
      <w:r w:rsidR="004E0F18">
        <w:rPr>
          <w:rFonts w:ascii="Arial" w:hAnsi="Arial" w:cs="Arial"/>
        </w:rPr>
        <w:t>2</w:t>
      </w:r>
      <w:r w:rsidR="00B11880">
        <w:rPr>
          <w:rFonts w:ascii="Arial" w:hAnsi="Arial" w:cs="Arial"/>
        </w:rPr>
        <w:t>2</w:t>
      </w:r>
      <w:r w:rsidRPr="00C3512E">
        <w:rPr>
          <w:rFonts w:ascii="Arial" w:hAnsi="Arial" w:cs="Arial"/>
        </w:rPr>
        <w:t>, en base a la misión y visión que la institución tiene para el presente ejercicio.</w:t>
      </w:r>
    </w:p>
    <w:p w14:paraId="6CA4A4A4" w14:textId="77777777" w:rsidR="007D38C6" w:rsidRPr="00C3512E" w:rsidRDefault="007D38C6" w:rsidP="007D38C6">
      <w:pPr>
        <w:spacing w:line="360" w:lineRule="auto"/>
        <w:jc w:val="both"/>
        <w:rPr>
          <w:rFonts w:ascii="Arial" w:hAnsi="Arial" w:cs="Arial"/>
        </w:rPr>
      </w:pPr>
    </w:p>
    <w:p w14:paraId="034D2503" w14:textId="77777777" w:rsidR="007D38C6" w:rsidRDefault="007D38C6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41919A43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09D7E2B3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3A2095CA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0F1F3908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3BDBA8CB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74E7591F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6A52F13F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0AFDE8D0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49D92EC1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2BE38EFC" w14:textId="0FC0D8A6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74440D34" w14:textId="71BB66DE" w:rsidR="004727DE" w:rsidRDefault="004727DE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53F13076" w14:textId="1F75BD3A" w:rsidR="007D38C6" w:rsidRPr="00946C95" w:rsidRDefault="007D38C6" w:rsidP="000241E6">
      <w:pPr>
        <w:pStyle w:val="Ttulo1"/>
        <w:rPr>
          <w:b/>
          <w:color w:val="000000" w:themeColor="text1"/>
        </w:rPr>
      </w:pPr>
      <w:bookmarkStart w:id="4" w:name="_Toc96522545"/>
      <w:r w:rsidRPr="00946C95">
        <w:rPr>
          <w:b/>
          <w:color w:val="000000" w:themeColor="text1"/>
        </w:rPr>
        <w:lastRenderedPageBreak/>
        <w:t>VISI</w:t>
      </w:r>
      <w:r w:rsidR="00946C95" w:rsidRPr="00946C95">
        <w:rPr>
          <w:b/>
          <w:color w:val="000000" w:themeColor="text1"/>
        </w:rPr>
        <w:t>Ó</w:t>
      </w:r>
      <w:r w:rsidRPr="00946C95">
        <w:rPr>
          <w:b/>
          <w:color w:val="000000" w:themeColor="text1"/>
        </w:rPr>
        <w:t>N Y MISI</w:t>
      </w:r>
      <w:r w:rsidR="00946C95" w:rsidRPr="00946C95">
        <w:rPr>
          <w:b/>
          <w:color w:val="000000" w:themeColor="text1"/>
        </w:rPr>
        <w:t>Ó</w:t>
      </w:r>
      <w:r w:rsidRPr="00946C95">
        <w:rPr>
          <w:b/>
          <w:color w:val="000000" w:themeColor="text1"/>
        </w:rPr>
        <w:t xml:space="preserve">N </w:t>
      </w:r>
      <w:r w:rsidR="001C4C42">
        <w:rPr>
          <w:b/>
          <w:color w:val="000000" w:themeColor="text1"/>
        </w:rPr>
        <w:t>DE LA UNIDAD</w:t>
      </w:r>
      <w:bookmarkEnd w:id="4"/>
    </w:p>
    <w:p w14:paraId="66DD13AE" w14:textId="77777777" w:rsidR="00F04FC5" w:rsidRDefault="00F04FC5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4A48DADE" w14:textId="77777777" w:rsidR="00F04FC5" w:rsidRDefault="00F04FC5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68015CA0" w14:textId="4EE02DB6" w:rsidR="00946C95" w:rsidRPr="004E0F18" w:rsidRDefault="006B5741" w:rsidP="00946C95">
      <w:pPr>
        <w:spacing w:line="360" w:lineRule="auto"/>
        <w:jc w:val="both"/>
        <w:rPr>
          <w:rFonts w:ascii="Maiandra GD" w:hAnsi="Maiandra GD" w:cs="Arial"/>
        </w:rPr>
      </w:pPr>
      <w:bookmarkStart w:id="5" w:name="_Toc96522546"/>
      <w:r w:rsidRPr="004E0F18">
        <w:rPr>
          <w:rStyle w:val="Ttulo2Car"/>
          <w:rFonts w:ascii="Maiandra GD" w:hAnsi="Maiandra GD"/>
          <w:b/>
          <w:color w:val="000000" w:themeColor="text1"/>
        </w:rPr>
        <w:t>MISIÓN:</w:t>
      </w:r>
      <w:bookmarkEnd w:id="5"/>
      <w:r w:rsidRPr="004E0F18">
        <w:rPr>
          <w:rFonts w:ascii="Maiandra GD" w:hAnsi="Maiandra GD" w:cs="Arial"/>
          <w:b/>
        </w:rPr>
        <w:t xml:space="preserve"> </w:t>
      </w:r>
      <w:r w:rsidR="001C4C42">
        <w:rPr>
          <w:rFonts w:ascii="Maiandra GD" w:hAnsi="Maiandra GD" w:cs="Arial"/>
          <w:b/>
        </w:rPr>
        <w:t xml:space="preserve"> Efectuar los trabajos y actividades con eficiencia y eficacia de manera que contribuyan a logro de objetivos y metras trazados por la municipalidad de Zaragoza, en su ardua labor de mejor el desarrollo social y económico del municipio.</w:t>
      </w:r>
    </w:p>
    <w:p w14:paraId="174B4822" w14:textId="77777777" w:rsidR="00946C95" w:rsidRDefault="00946C95" w:rsidP="00946C95">
      <w:pPr>
        <w:spacing w:line="360" w:lineRule="auto"/>
        <w:jc w:val="both"/>
        <w:rPr>
          <w:rFonts w:ascii="Arial" w:hAnsi="Arial" w:cs="Arial"/>
        </w:rPr>
      </w:pPr>
    </w:p>
    <w:p w14:paraId="3E1B0A4E" w14:textId="77777777" w:rsidR="00946C95" w:rsidRDefault="00946C95" w:rsidP="00946C95">
      <w:pPr>
        <w:spacing w:line="360" w:lineRule="auto"/>
        <w:jc w:val="both"/>
        <w:rPr>
          <w:rFonts w:ascii="Arial" w:hAnsi="Arial" w:cs="Arial"/>
        </w:rPr>
      </w:pPr>
    </w:p>
    <w:p w14:paraId="2E6736E4" w14:textId="4F221B44" w:rsidR="00946C95" w:rsidRPr="004E0F18" w:rsidRDefault="00946C95" w:rsidP="00946C95">
      <w:pPr>
        <w:spacing w:line="360" w:lineRule="auto"/>
        <w:jc w:val="both"/>
        <w:rPr>
          <w:rFonts w:ascii="Maiandra GD" w:hAnsi="Maiandra GD" w:cs="Arial"/>
        </w:rPr>
      </w:pPr>
      <w:bookmarkStart w:id="6" w:name="_Toc96522547"/>
      <w:r w:rsidRPr="004E0F18">
        <w:rPr>
          <w:rStyle w:val="Ttulo2Car"/>
          <w:rFonts w:ascii="Maiandra GD" w:hAnsi="Maiandra GD"/>
          <w:b/>
          <w:color w:val="000000" w:themeColor="text1"/>
        </w:rPr>
        <w:t>VISIÓN:</w:t>
      </w:r>
      <w:bookmarkEnd w:id="6"/>
      <w:r w:rsidRPr="004E0F18">
        <w:rPr>
          <w:rFonts w:ascii="Maiandra GD" w:hAnsi="Maiandra GD" w:cs="Arial"/>
        </w:rPr>
        <w:t xml:space="preserve"> </w:t>
      </w:r>
      <w:r w:rsidR="006359C1">
        <w:rPr>
          <w:rFonts w:ascii="Maiandra GD" w:hAnsi="Maiandra GD" w:cs="Arial"/>
          <w:b/>
        </w:rPr>
        <w:t>Mantener los procesos al día con todo el cumplimiento técnico y legal, garantizando la oportunidad, veracidad, calidad y fiabilidad de la información.</w:t>
      </w:r>
    </w:p>
    <w:p w14:paraId="48B19987" w14:textId="77777777" w:rsidR="002B34F1" w:rsidRDefault="002B34F1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605B9B92" w14:textId="77777777" w:rsidR="002B34F1" w:rsidRDefault="002B34F1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356C0D7A" w14:textId="77777777" w:rsidR="002B34F1" w:rsidRDefault="002B34F1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0D4DC835" w14:textId="77777777" w:rsidR="002B34F1" w:rsidRDefault="002B34F1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7C064648" w14:textId="77777777" w:rsidR="002B34F1" w:rsidRDefault="002B34F1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17C33EBB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384A481A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14BCE1D1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2D2FD6A2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1F49D82D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6EF6E939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115E165D" w14:textId="77777777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618C9B91" w14:textId="1BD1937C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5213CC4B" w14:textId="5C9147B0" w:rsidR="00B11880" w:rsidRDefault="00B1188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4C782119" w14:textId="77777777" w:rsidR="00B11880" w:rsidRDefault="00B1188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6A38E2D7" w14:textId="4D25241A" w:rsidR="00761400" w:rsidRDefault="0076140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24E6E173" w14:textId="4863B0C0" w:rsidR="00B11880" w:rsidRDefault="00B1188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33808387" w14:textId="77777777" w:rsidR="00B11880" w:rsidRDefault="00B11880" w:rsidP="007D38C6">
      <w:pPr>
        <w:spacing w:line="360" w:lineRule="auto"/>
        <w:jc w:val="both"/>
        <w:rPr>
          <w:rFonts w:ascii="Arial" w:hAnsi="Arial" w:cs="Arial"/>
          <w:b/>
        </w:rPr>
      </w:pPr>
    </w:p>
    <w:p w14:paraId="236331CA" w14:textId="77777777" w:rsidR="00432D30" w:rsidRPr="00946C95" w:rsidRDefault="00432D30" w:rsidP="000241E6">
      <w:pPr>
        <w:pStyle w:val="Ttulo1"/>
        <w:rPr>
          <w:b/>
          <w:color w:val="000000" w:themeColor="text1"/>
        </w:rPr>
      </w:pPr>
      <w:bookmarkStart w:id="7" w:name="_Toc96522548"/>
      <w:r w:rsidRPr="00946C95">
        <w:rPr>
          <w:b/>
          <w:color w:val="000000" w:themeColor="text1"/>
        </w:rPr>
        <w:t>OBJETIVOS</w:t>
      </w:r>
      <w:bookmarkEnd w:id="7"/>
    </w:p>
    <w:p w14:paraId="2F79EA80" w14:textId="77777777" w:rsidR="00761400" w:rsidRPr="00761400" w:rsidRDefault="00761400" w:rsidP="00761400"/>
    <w:p w14:paraId="7325FB5A" w14:textId="77777777" w:rsidR="007D38C6" w:rsidRPr="00492E09" w:rsidRDefault="00432D30" w:rsidP="000241E6">
      <w:pPr>
        <w:pStyle w:val="Ttulo2"/>
        <w:rPr>
          <w:b/>
          <w:color w:val="000000" w:themeColor="text1"/>
        </w:rPr>
      </w:pPr>
      <w:bookmarkStart w:id="8" w:name="_Toc96522549"/>
      <w:r w:rsidRPr="00492E09">
        <w:rPr>
          <w:b/>
          <w:color w:val="000000" w:themeColor="text1"/>
        </w:rPr>
        <w:t>Objetivo General</w:t>
      </w:r>
      <w:bookmarkEnd w:id="8"/>
    </w:p>
    <w:p w14:paraId="13289725" w14:textId="77777777" w:rsidR="00761400" w:rsidRPr="00761400" w:rsidRDefault="00761400" w:rsidP="00761400"/>
    <w:p w14:paraId="173B2C34" w14:textId="1F310EF5" w:rsidR="00432D30" w:rsidRPr="00C3512E" w:rsidRDefault="00432D30" w:rsidP="007D38C6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Programar las diferentes actividades y ejecución correspondientes al presupuesto</w:t>
      </w:r>
      <w:r w:rsidR="00B11880">
        <w:rPr>
          <w:rFonts w:ascii="Arial" w:hAnsi="Arial" w:cs="Arial"/>
        </w:rPr>
        <w:t xml:space="preserve"> </w:t>
      </w:r>
      <w:r w:rsidRPr="00C3512E">
        <w:rPr>
          <w:rFonts w:ascii="Arial" w:hAnsi="Arial" w:cs="Arial"/>
        </w:rPr>
        <w:t>de acuerdo con la normativa interna y el marco legal que lo regula, para una correcta elaboración, presentación, registro, control y evaluación del presupuesto de la institución durante el ejercicio 20</w:t>
      </w:r>
      <w:r w:rsidR="006D4542">
        <w:rPr>
          <w:rFonts w:ascii="Arial" w:hAnsi="Arial" w:cs="Arial"/>
        </w:rPr>
        <w:t>2</w:t>
      </w:r>
      <w:r w:rsidR="00B11880">
        <w:rPr>
          <w:rFonts w:ascii="Arial" w:hAnsi="Arial" w:cs="Arial"/>
        </w:rPr>
        <w:t>2</w:t>
      </w:r>
      <w:r w:rsidR="004E0F18">
        <w:rPr>
          <w:rFonts w:ascii="Arial" w:hAnsi="Arial" w:cs="Arial"/>
        </w:rPr>
        <w:t>, considerando la liquidación de los presupuestos 20</w:t>
      </w:r>
      <w:r w:rsidR="00B11880">
        <w:rPr>
          <w:rFonts w:ascii="Arial" w:hAnsi="Arial" w:cs="Arial"/>
        </w:rPr>
        <w:t>21</w:t>
      </w:r>
      <w:r w:rsidR="004E0F18">
        <w:rPr>
          <w:rFonts w:ascii="Arial" w:hAnsi="Arial" w:cs="Arial"/>
        </w:rPr>
        <w:t xml:space="preserve"> y 202</w:t>
      </w:r>
      <w:r w:rsidR="00B11880">
        <w:rPr>
          <w:rFonts w:ascii="Arial" w:hAnsi="Arial" w:cs="Arial"/>
        </w:rPr>
        <w:t>2.</w:t>
      </w:r>
    </w:p>
    <w:p w14:paraId="541B7E7D" w14:textId="225490E8" w:rsidR="00432D30" w:rsidRDefault="00432D30" w:rsidP="007D38C6">
      <w:pPr>
        <w:spacing w:line="360" w:lineRule="auto"/>
        <w:jc w:val="both"/>
        <w:rPr>
          <w:rFonts w:ascii="Arial" w:hAnsi="Arial" w:cs="Arial"/>
        </w:rPr>
      </w:pPr>
    </w:p>
    <w:p w14:paraId="2147D792" w14:textId="77777777" w:rsidR="00B11880" w:rsidRDefault="00B11880" w:rsidP="007D38C6">
      <w:pPr>
        <w:spacing w:line="360" w:lineRule="auto"/>
        <w:jc w:val="both"/>
        <w:rPr>
          <w:rFonts w:ascii="Arial" w:hAnsi="Arial" w:cs="Arial"/>
        </w:rPr>
      </w:pPr>
    </w:p>
    <w:p w14:paraId="3DD052B5" w14:textId="77777777" w:rsidR="00761400" w:rsidRPr="00C3512E" w:rsidRDefault="00761400" w:rsidP="007D38C6">
      <w:pPr>
        <w:spacing w:line="360" w:lineRule="auto"/>
        <w:jc w:val="both"/>
        <w:rPr>
          <w:rFonts w:ascii="Arial" w:hAnsi="Arial" w:cs="Arial"/>
        </w:rPr>
      </w:pPr>
    </w:p>
    <w:p w14:paraId="7C01C6A9" w14:textId="77777777" w:rsidR="00432D30" w:rsidRPr="00492E09" w:rsidRDefault="00432D30" w:rsidP="000241E6">
      <w:pPr>
        <w:pStyle w:val="Ttulo2"/>
        <w:rPr>
          <w:b/>
          <w:color w:val="000000" w:themeColor="text1"/>
        </w:rPr>
      </w:pPr>
      <w:bookmarkStart w:id="9" w:name="_Toc96522550"/>
      <w:r w:rsidRPr="00492E09">
        <w:rPr>
          <w:b/>
          <w:color w:val="000000" w:themeColor="text1"/>
        </w:rPr>
        <w:t>Objetivos Específicos</w:t>
      </w:r>
      <w:bookmarkEnd w:id="9"/>
    </w:p>
    <w:p w14:paraId="6B2F4A96" w14:textId="77777777" w:rsidR="00761400" w:rsidRPr="00761400" w:rsidRDefault="00761400" w:rsidP="00761400"/>
    <w:p w14:paraId="104D4CD0" w14:textId="6A7CEAD9" w:rsidR="00432D30" w:rsidRPr="00C3512E" w:rsidRDefault="003C7003" w:rsidP="00C3512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 xml:space="preserve">Definir y separar las diferentes actividades a desarrollar tanto en el presupuesto como en lo correspondiente </w:t>
      </w:r>
      <w:r w:rsidR="00B11880">
        <w:rPr>
          <w:rFonts w:ascii="Arial" w:hAnsi="Arial" w:cs="Arial"/>
        </w:rPr>
        <w:t>a la administración y fi</w:t>
      </w:r>
      <w:r w:rsidR="006359C1">
        <w:rPr>
          <w:rFonts w:ascii="Arial" w:hAnsi="Arial" w:cs="Arial"/>
        </w:rPr>
        <w:t>n</w:t>
      </w:r>
      <w:r w:rsidR="00B11880">
        <w:rPr>
          <w:rFonts w:ascii="Arial" w:hAnsi="Arial" w:cs="Arial"/>
        </w:rPr>
        <w:t>anzas.</w:t>
      </w:r>
    </w:p>
    <w:p w14:paraId="008885D5" w14:textId="0722FD24" w:rsidR="00B96F45" w:rsidRPr="00C3512E" w:rsidRDefault="00B96F45" w:rsidP="00C3512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 xml:space="preserve">Liquidar el presupuesto </w:t>
      </w:r>
      <w:r w:rsidR="00B11880">
        <w:rPr>
          <w:rFonts w:ascii="Arial" w:hAnsi="Arial" w:cs="Arial"/>
        </w:rPr>
        <w:t>2021</w:t>
      </w:r>
      <w:r w:rsidR="004E0F18">
        <w:rPr>
          <w:rFonts w:ascii="Arial" w:hAnsi="Arial" w:cs="Arial"/>
        </w:rPr>
        <w:t xml:space="preserve"> conforme a los avances contables.</w:t>
      </w:r>
    </w:p>
    <w:p w14:paraId="09E519FC" w14:textId="336E3ADB" w:rsidR="007D38C6" w:rsidRPr="00C3512E" w:rsidRDefault="00B96F45" w:rsidP="00C3512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Brindar informes trimestrales de la ejecución presupuestaria durante el 20</w:t>
      </w:r>
      <w:r w:rsidR="006D4542">
        <w:rPr>
          <w:rFonts w:ascii="Arial" w:hAnsi="Arial" w:cs="Arial"/>
        </w:rPr>
        <w:t>2</w:t>
      </w:r>
      <w:r w:rsidR="00B11880">
        <w:rPr>
          <w:rFonts w:ascii="Arial" w:hAnsi="Arial" w:cs="Arial"/>
        </w:rPr>
        <w:t>2</w:t>
      </w:r>
      <w:r w:rsidRPr="00C3512E">
        <w:rPr>
          <w:rFonts w:ascii="Arial" w:hAnsi="Arial" w:cs="Arial"/>
        </w:rPr>
        <w:t xml:space="preserve"> al alcalde y miembros del Concejo Municipal</w:t>
      </w:r>
      <w:r w:rsidR="004E0F18">
        <w:rPr>
          <w:rFonts w:ascii="Arial" w:hAnsi="Arial" w:cs="Arial"/>
        </w:rPr>
        <w:t>, así como las liquidaciones de</w:t>
      </w:r>
      <w:r w:rsidR="00B11880">
        <w:rPr>
          <w:rFonts w:ascii="Arial" w:hAnsi="Arial" w:cs="Arial"/>
        </w:rPr>
        <w:t xml:space="preserve">l </w:t>
      </w:r>
      <w:r w:rsidR="004E0F18">
        <w:rPr>
          <w:rFonts w:ascii="Arial" w:hAnsi="Arial" w:cs="Arial"/>
        </w:rPr>
        <w:t>presupuesto</w:t>
      </w:r>
      <w:r w:rsidR="00B11880">
        <w:rPr>
          <w:rFonts w:ascii="Arial" w:hAnsi="Arial" w:cs="Arial"/>
        </w:rPr>
        <w:t xml:space="preserve"> </w:t>
      </w:r>
      <w:r w:rsidR="004E0F18">
        <w:rPr>
          <w:rFonts w:ascii="Arial" w:hAnsi="Arial" w:cs="Arial"/>
        </w:rPr>
        <w:t>2021</w:t>
      </w:r>
    </w:p>
    <w:p w14:paraId="35229B7F" w14:textId="611AD7D4" w:rsidR="0036213F" w:rsidRPr="00C3512E" w:rsidRDefault="0036213F" w:rsidP="00C3512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 xml:space="preserve">Recibir capacitaciones en el área de presupuesto </w:t>
      </w:r>
      <w:r w:rsidR="006359C1">
        <w:rPr>
          <w:rFonts w:ascii="Arial" w:hAnsi="Arial" w:cs="Arial"/>
        </w:rPr>
        <w:t>para mejorar los procesos y orientar a las unidades.</w:t>
      </w:r>
    </w:p>
    <w:p w14:paraId="0BB42926" w14:textId="0F06EDE1" w:rsidR="00B96F45" w:rsidRPr="00C3512E" w:rsidRDefault="00B96F45" w:rsidP="00C3512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Presentar el proyecto de presupuesto 20</w:t>
      </w:r>
      <w:r w:rsidR="006D4542">
        <w:rPr>
          <w:rFonts w:ascii="Arial" w:hAnsi="Arial" w:cs="Arial"/>
        </w:rPr>
        <w:t>2</w:t>
      </w:r>
      <w:r w:rsidR="00B11880">
        <w:rPr>
          <w:rFonts w:ascii="Arial" w:hAnsi="Arial" w:cs="Arial"/>
        </w:rPr>
        <w:t>3</w:t>
      </w:r>
      <w:r w:rsidRPr="00C3512E">
        <w:rPr>
          <w:rFonts w:ascii="Arial" w:hAnsi="Arial" w:cs="Arial"/>
        </w:rPr>
        <w:t xml:space="preserve"> </w:t>
      </w:r>
      <w:r w:rsidR="006359C1">
        <w:rPr>
          <w:rFonts w:ascii="Arial" w:hAnsi="Arial" w:cs="Arial"/>
        </w:rPr>
        <w:t>cumpliendo los plazos legales establecidos.</w:t>
      </w:r>
    </w:p>
    <w:p w14:paraId="199B5602" w14:textId="77777777" w:rsidR="0006548E" w:rsidRDefault="0006548E" w:rsidP="0006548E">
      <w:pPr>
        <w:spacing w:line="360" w:lineRule="auto"/>
        <w:jc w:val="both"/>
        <w:rPr>
          <w:rFonts w:ascii="Arial" w:hAnsi="Arial" w:cs="Arial"/>
        </w:rPr>
      </w:pPr>
    </w:p>
    <w:p w14:paraId="773F5996" w14:textId="056FCD2D" w:rsidR="00761400" w:rsidRDefault="00761400" w:rsidP="0006548E">
      <w:pPr>
        <w:spacing w:line="360" w:lineRule="auto"/>
        <w:jc w:val="both"/>
        <w:rPr>
          <w:rFonts w:ascii="Arial" w:hAnsi="Arial" w:cs="Arial"/>
        </w:rPr>
      </w:pPr>
    </w:p>
    <w:p w14:paraId="2D1EF4F1" w14:textId="77777777" w:rsidR="00B11880" w:rsidRDefault="00B11880" w:rsidP="0006548E">
      <w:pPr>
        <w:spacing w:line="360" w:lineRule="auto"/>
        <w:jc w:val="both"/>
        <w:rPr>
          <w:rFonts w:ascii="Arial" w:hAnsi="Arial" w:cs="Arial"/>
        </w:rPr>
      </w:pPr>
    </w:p>
    <w:p w14:paraId="5B43B576" w14:textId="77777777" w:rsidR="00761400" w:rsidRPr="00C3512E" w:rsidRDefault="00761400" w:rsidP="0006548E">
      <w:pPr>
        <w:spacing w:line="360" w:lineRule="auto"/>
        <w:jc w:val="both"/>
        <w:rPr>
          <w:rFonts w:ascii="Arial" w:hAnsi="Arial" w:cs="Arial"/>
        </w:rPr>
      </w:pPr>
    </w:p>
    <w:p w14:paraId="4F95698D" w14:textId="77777777" w:rsidR="0006548E" w:rsidRPr="00946C95" w:rsidRDefault="0006548E" w:rsidP="000241E6">
      <w:pPr>
        <w:pStyle w:val="Ttulo1"/>
        <w:rPr>
          <w:b/>
          <w:color w:val="000000" w:themeColor="text1"/>
        </w:rPr>
      </w:pPr>
      <w:bookmarkStart w:id="10" w:name="_Toc96522551"/>
      <w:r w:rsidRPr="00946C95">
        <w:rPr>
          <w:b/>
          <w:color w:val="000000" w:themeColor="text1"/>
        </w:rPr>
        <w:t>JUSTIFICACION.</w:t>
      </w:r>
      <w:bookmarkEnd w:id="10"/>
    </w:p>
    <w:p w14:paraId="31FF1F77" w14:textId="77777777" w:rsidR="00761400" w:rsidRPr="00761400" w:rsidRDefault="00761400" w:rsidP="00761400"/>
    <w:p w14:paraId="2366D885" w14:textId="77777777" w:rsidR="0006548E" w:rsidRPr="00C3512E" w:rsidRDefault="00D17BCD" w:rsidP="0006548E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Hacer un plan de trabajo, facilita y orienta los procesos a seguir para realizar las actividades en un área en específica o en la institución en general, ya que es una herramienta que permite la creación de metas y el logro de las mismas mediante una planificación previa y sistematizada</w:t>
      </w:r>
      <w:r w:rsidR="00C3512E" w:rsidRPr="00C3512E">
        <w:rPr>
          <w:rFonts w:ascii="Arial" w:hAnsi="Arial" w:cs="Arial"/>
        </w:rPr>
        <w:t>.</w:t>
      </w:r>
    </w:p>
    <w:p w14:paraId="3B8D3A50" w14:textId="77777777" w:rsidR="00C3512E" w:rsidRPr="00C3512E" w:rsidRDefault="00C3512E" w:rsidP="0006548E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Dinamiza las operaciones y ayuda a optimizar los recursos mediante la difusión de las actividades en las diferentes unidades y provee un guía de los pasos a seguir para llevar a cabo los procesos que asegurarán el éxito de la unidad y la institución en general en relación con sus metas y objetivos propuesto durante el ejercicio, vinculados con su normativa interna y las leyes y reglamentos que lo regulen.</w:t>
      </w:r>
    </w:p>
    <w:p w14:paraId="3402DA4B" w14:textId="2DC53558" w:rsidR="00D17BCD" w:rsidRDefault="00D17BCD" w:rsidP="0006548E">
      <w:pPr>
        <w:spacing w:line="360" w:lineRule="auto"/>
        <w:jc w:val="both"/>
        <w:rPr>
          <w:rFonts w:ascii="Arial" w:hAnsi="Arial" w:cs="Arial"/>
          <w:b/>
        </w:rPr>
      </w:pPr>
    </w:p>
    <w:p w14:paraId="019C347C" w14:textId="77777777" w:rsidR="004E0F18" w:rsidRPr="00C3512E" w:rsidRDefault="004E0F18" w:rsidP="0006548E">
      <w:pPr>
        <w:spacing w:line="360" w:lineRule="auto"/>
        <w:jc w:val="both"/>
        <w:rPr>
          <w:rFonts w:ascii="Arial" w:hAnsi="Arial" w:cs="Arial"/>
          <w:b/>
        </w:rPr>
      </w:pPr>
    </w:p>
    <w:p w14:paraId="6C7D30CE" w14:textId="77777777" w:rsidR="0006548E" w:rsidRPr="00946C95" w:rsidRDefault="0006548E" w:rsidP="000241E6">
      <w:pPr>
        <w:pStyle w:val="Ttulo1"/>
        <w:rPr>
          <w:b/>
          <w:color w:val="000000" w:themeColor="text1"/>
        </w:rPr>
      </w:pPr>
      <w:bookmarkStart w:id="11" w:name="_Toc96522552"/>
      <w:r w:rsidRPr="00946C95">
        <w:rPr>
          <w:b/>
          <w:color w:val="000000" w:themeColor="text1"/>
        </w:rPr>
        <w:t>BASE LEGAL.</w:t>
      </w:r>
      <w:bookmarkEnd w:id="11"/>
    </w:p>
    <w:p w14:paraId="19C64C91" w14:textId="77777777" w:rsidR="00761400" w:rsidRPr="00761400" w:rsidRDefault="00761400" w:rsidP="00761400"/>
    <w:p w14:paraId="677428B8" w14:textId="77777777" w:rsidR="0067064F" w:rsidRPr="004E0F18" w:rsidRDefault="0067064F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La Constitución de la república</w:t>
      </w:r>
    </w:p>
    <w:p w14:paraId="6E4B1713" w14:textId="77777777" w:rsidR="0067064F" w:rsidRPr="004E0F18" w:rsidRDefault="0067064F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 xml:space="preserve">El </w:t>
      </w:r>
      <w:r w:rsidR="00D17BCD" w:rsidRPr="004E0F18">
        <w:rPr>
          <w:rFonts w:ascii="Arial" w:hAnsi="Arial" w:cs="Arial"/>
        </w:rPr>
        <w:t>Código</w:t>
      </w:r>
      <w:r w:rsidRPr="004E0F18">
        <w:rPr>
          <w:rFonts w:ascii="Arial" w:hAnsi="Arial" w:cs="Arial"/>
        </w:rPr>
        <w:t xml:space="preserve"> Municipal</w:t>
      </w:r>
    </w:p>
    <w:p w14:paraId="51C113E2" w14:textId="77777777" w:rsidR="00F24747" w:rsidRPr="004E0F18" w:rsidRDefault="00F24747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Ley de presupuesto</w:t>
      </w:r>
    </w:p>
    <w:p w14:paraId="7724B92A" w14:textId="77777777" w:rsidR="00F24747" w:rsidRPr="004E0F18" w:rsidRDefault="00F24747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Ley de FODES</w:t>
      </w:r>
    </w:p>
    <w:p w14:paraId="56E067F5" w14:textId="77777777" w:rsidR="00F24747" w:rsidRPr="004E0F18" w:rsidRDefault="00F24747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Código de trabajo</w:t>
      </w:r>
    </w:p>
    <w:p w14:paraId="7A010AD3" w14:textId="77777777" w:rsidR="0067064F" w:rsidRPr="004E0F18" w:rsidRDefault="0067064F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La Ley AFI y su reglamento</w:t>
      </w:r>
    </w:p>
    <w:p w14:paraId="15094547" w14:textId="77777777" w:rsidR="0067064F" w:rsidRPr="004E0F18" w:rsidRDefault="0067064F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Manual técnico SAFI</w:t>
      </w:r>
      <w:r w:rsidR="00A101FD" w:rsidRPr="004E0F18">
        <w:rPr>
          <w:rFonts w:ascii="Arial" w:hAnsi="Arial" w:cs="Arial"/>
        </w:rPr>
        <w:t xml:space="preserve"> </w:t>
      </w:r>
    </w:p>
    <w:p w14:paraId="1FB37BC1" w14:textId="77777777" w:rsidR="0067064F" w:rsidRPr="004E0F18" w:rsidRDefault="00D17BCD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Código</w:t>
      </w:r>
      <w:r w:rsidR="0067064F" w:rsidRPr="004E0F18">
        <w:rPr>
          <w:rFonts w:ascii="Arial" w:hAnsi="Arial" w:cs="Arial"/>
        </w:rPr>
        <w:t xml:space="preserve"> de ética</w:t>
      </w:r>
    </w:p>
    <w:p w14:paraId="439F4F1D" w14:textId="77777777" w:rsidR="00B84962" w:rsidRPr="004E0F18" w:rsidRDefault="00B84962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Ley de la Carrera Administrativa</w:t>
      </w:r>
    </w:p>
    <w:p w14:paraId="51AAE79F" w14:textId="77777777" w:rsidR="0067064F" w:rsidRPr="004E0F18" w:rsidRDefault="00F24747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Reglamento interno.</w:t>
      </w:r>
    </w:p>
    <w:p w14:paraId="2484A1AB" w14:textId="28CEDC49" w:rsidR="00761400" w:rsidRDefault="00A101FD" w:rsidP="004E0F1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4E0F18">
        <w:rPr>
          <w:rFonts w:ascii="Arial" w:hAnsi="Arial" w:cs="Arial"/>
        </w:rPr>
        <w:t>Otros de aplicación en el área.</w:t>
      </w:r>
    </w:p>
    <w:p w14:paraId="22E59B29" w14:textId="3FCC1F2A" w:rsidR="004E0F18" w:rsidRDefault="004E0F18" w:rsidP="004E0F18">
      <w:pPr>
        <w:spacing w:line="360" w:lineRule="auto"/>
        <w:jc w:val="both"/>
        <w:rPr>
          <w:rFonts w:ascii="Arial" w:hAnsi="Arial" w:cs="Arial"/>
        </w:rPr>
      </w:pPr>
    </w:p>
    <w:p w14:paraId="63CD6D75" w14:textId="77777777" w:rsidR="006359C1" w:rsidRDefault="006359C1" w:rsidP="000241E6">
      <w:pPr>
        <w:pStyle w:val="Ttulo1"/>
        <w:rPr>
          <w:b/>
          <w:color w:val="000000" w:themeColor="text1"/>
        </w:rPr>
      </w:pPr>
    </w:p>
    <w:p w14:paraId="699F29DB" w14:textId="0F484D62" w:rsidR="0067064F" w:rsidRPr="00946C95" w:rsidRDefault="0067064F" w:rsidP="000241E6">
      <w:pPr>
        <w:pStyle w:val="Ttulo1"/>
        <w:rPr>
          <w:b/>
          <w:color w:val="000000" w:themeColor="text1"/>
        </w:rPr>
      </w:pPr>
      <w:bookmarkStart w:id="12" w:name="_Toc96522553"/>
      <w:r w:rsidRPr="00946C95">
        <w:rPr>
          <w:b/>
          <w:color w:val="000000" w:themeColor="text1"/>
        </w:rPr>
        <w:t>ANALIS</w:t>
      </w:r>
      <w:r w:rsidR="00946C95">
        <w:rPr>
          <w:b/>
          <w:color w:val="000000" w:themeColor="text1"/>
        </w:rPr>
        <w:t>IS</w:t>
      </w:r>
      <w:r w:rsidRPr="00946C95">
        <w:rPr>
          <w:b/>
          <w:color w:val="000000" w:themeColor="text1"/>
        </w:rPr>
        <w:t xml:space="preserve"> DE MATRIZ FODA</w:t>
      </w:r>
      <w:bookmarkEnd w:id="12"/>
      <w:r w:rsidRPr="00946C95">
        <w:rPr>
          <w:b/>
          <w:color w:val="000000" w:themeColor="text1"/>
        </w:rPr>
        <w:t xml:space="preserve"> </w:t>
      </w:r>
    </w:p>
    <w:p w14:paraId="1A159545" w14:textId="77777777" w:rsidR="0067064F" w:rsidRDefault="0067064F" w:rsidP="0006548E">
      <w:pPr>
        <w:jc w:val="both"/>
        <w:rPr>
          <w:rFonts w:ascii="Arial" w:hAnsi="Arial" w:cs="Arial"/>
        </w:rPr>
      </w:pPr>
    </w:p>
    <w:p w14:paraId="490C4252" w14:textId="77777777" w:rsidR="003453DF" w:rsidRPr="00C3512E" w:rsidRDefault="003453DF" w:rsidP="0006548E">
      <w:pPr>
        <w:jc w:val="both"/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842"/>
        <w:gridCol w:w="2268"/>
        <w:gridCol w:w="2127"/>
      </w:tblGrid>
      <w:tr w:rsidR="0067064F" w:rsidRPr="00C3512E" w14:paraId="4E79DBC7" w14:textId="77777777" w:rsidTr="00D17BCD">
        <w:trPr>
          <w:trHeight w:val="1255"/>
          <w:jc w:val="center"/>
        </w:trPr>
        <w:tc>
          <w:tcPr>
            <w:tcW w:w="1985" w:type="dxa"/>
            <w:tcBorders>
              <w:top w:val="single" w:sz="12" w:space="0" w:color="1D1B11"/>
              <w:left w:val="single" w:sz="12" w:space="0" w:color="1D1B11"/>
              <w:bottom w:val="single" w:sz="12" w:space="0" w:color="1D1B11"/>
            </w:tcBorders>
            <w:shd w:val="clear" w:color="auto" w:fill="DBE5F1"/>
            <w:vAlign w:val="center"/>
          </w:tcPr>
          <w:p w14:paraId="76591DDA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DB1AC5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sz w:val="20"/>
              </w:rPr>
            </w:pPr>
            <w:r w:rsidRPr="001478F9">
              <w:rPr>
                <w:rFonts w:ascii="Arial" w:hAnsi="Arial" w:cs="Arial"/>
                <w:b/>
                <w:sz w:val="20"/>
              </w:rPr>
              <w:t>FORTALEZAS</w:t>
            </w:r>
          </w:p>
          <w:p w14:paraId="179EEB09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1D1B11"/>
              <w:bottom w:val="single" w:sz="12" w:space="0" w:color="1D1B11"/>
            </w:tcBorders>
            <w:shd w:val="clear" w:color="auto" w:fill="DBE5F1"/>
            <w:vAlign w:val="center"/>
          </w:tcPr>
          <w:p w14:paraId="46AB6839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8CA3623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sz w:val="20"/>
              </w:rPr>
            </w:pPr>
            <w:r w:rsidRPr="001478F9">
              <w:rPr>
                <w:rFonts w:ascii="Arial" w:hAnsi="Arial" w:cs="Arial"/>
                <w:b/>
                <w:sz w:val="20"/>
              </w:rPr>
              <w:t>OPORTUNIDADES</w:t>
            </w:r>
          </w:p>
          <w:p w14:paraId="408BB7FA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1D1B11"/>
              <w:bottom w:val="single" w:sz="12" w:space="0" w:color="1D1B11"/>
            </w:tcBorders>
            <w:shd w:val="clear" w:color="auto" w:fill="DBE5F1"/>
            <w:vAlign w:val="center"/>
          </w:tcPr>
          <w:p w14:paraId="4B1DD4CD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79944A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8F9">
              <w:rPr>
                <w:rFonts w:ascii="Arial" w:hAnsi="Arial" w:cs="Arial"/>
                <w:b/>
                <w:sz w:val="20"/>
              </w:rPr>
              <w:t>DEBILIDADES</w:t>
            </w:r>
          </w:p>
          <w:p w14:paraId="1D3AB03B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1D1B11"/>
              <w:bottom w:val="single" w:sz="12" w:space="0" w:color="1D1B11"/>
            </w:tcBorders>
            <w:shd w:val="clear" w:color="auto" w:fill="DBE5F1"/>
            <w:vAlign w:val="center"/>
          </w:tcPr>
          <w:p w14:paraId="6F8776A3" w14:textId="77777777" w:rsidR="0067064F" w:rsidRPr="001478F9" w:rsidRDefault="0067064F" w:rsidP="00D17BCD">
            <w:pPr>
              <w:rPr>
                <w:rFonts w:ascii="Arial" w:hAnsi="Arial" w:cs="Arial"/>
                <w:b/>
                <w:sz w:val="20"/>
              </w:rPr>
            </w:pPr>
          </w:p>
          <w:p w14:paraId="3ADF35B0" w14:textId="77777777" w:rsidR="0067064F" w:rsidRPr="001478F9" w:rsidRDefault="0067064F" w:rsidP="00D17BCD">
            <w:pPr>
              <w:rPr>
                <w:rFonts w:ascii="Arial" w:hAnsi="Arial" w:cs="Arial"/>
                <w:b/>
                <w:sz w:val="20"/>
              </w:rPr>
            </w:pPr>
            <w:r w:rsidRPr="001478F9">
              <w:rPr>
                <w:rFonts w:ascii="Arial" w:hAnsi="Arial" w:cs="Arial"/>
                <w:b/>
                <w:sz w:val="20"/>
              </w:rPr>
              <w:t xml:space="preserve">      AMENAZAS</w:t>
            </w:r>
          </w:p>
          <w:p w14:paraId="201B7F20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1D1B11"/>
              <w:bottom w:val="single" w:sz="12" w:space="0" w:color="1D1B11"/>
              <w:right w:val="single" w:sz="12" w:space="0" w:color="1D1B11"/>
            </w:tcBorders>
            <w:shd w:val="clear" w:color="auto" w:fill="DBE5F1"/>
            <w:vAlign w:val="center"/>
          </w:tcPr>
          <w:p w14:paraId="59E8AE76" w14:textId="77777777" w:rsidR="0067064F" w:rsidRPr="001478F9" w:rsidRDefault="0067064F" w:rsidP="00D17B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8F9">
              <w:rPr>
                <w:rFonts w:ascii="Arial" w:hAnsi="Arial" w:cs="Arial"/>
                <w:b/>
                <w:sz w:val="20"/>
              </w:rPr>
              <w:t>ACCIONES A TOMAR</w:t>
            </w:r>
          </w:p>
        </w:tc>
      </w:tr>
      <w:tr w:rsidR="0067064F" w:rsidRPr="00C3512E" w14:paraId="0FB4ADF6" w14:textId="77777777" w:rsidTr="0067064F">
        <w:trPr>
          <w:jc w:val="center"/>
        </w:trPr>
        <w:tc>
          <w:tcPr>
            <w:tcW w:w="1985" w:type="dxa"/>
            <w:tcBorders>
              <w:top w:val="single" w:sz="12" w:space="0" w:color="1D1B11"/>
              <w:left w:val="single" w:sz="12" w:space="0" w:color="1D1B11"/>
              <w:bottom w:val="single" w:sz="12" w:space="0" w:color="1D1B11"/>
            </w:tcBorders>
          </w:tcPr>
          <w:p w14:paraId="33F14540" w14:textId="77777777" w:rsidR="001478F9" w:rsidRDefault="001478F9" w:rsidP="00D17B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 comunicación entre las diferentes unidades.</w:t>
            </w:r>
          </w:p>
          <w:p w14:paraId="49FA6790" w14:textId="77777777" w:rsidR="006D467B" w:rsidRDefault="006D467B" w:rsidP="00D17BCD">
            <w:pPr>
              <w:jc w:val="both"/>
              <w:rPr>
                <w:rFonts w:ascii="Arial" w:hAnsi="Arial" w:cs="Arial"/>
              </w:rPr>
            </w:pPr>
          </w:p>
          <w:p w14:paraId="2663EBD0" w14:textId="77777777" w:rsidR="001478F9" w:rsidRPr="00C3512E" w:rsidRDefault="001478F9" w:rsidP="00D17B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Buenas relaciones laborales.</w:t>
            </w:r>
          </w:p>
          <w:p w14:paraId="625A3EA3" w14:textId="77777777" w:rsidR="0067064F" w:rsidRDefault="0067064F" w:rsidP="00D17BCD">
            <w:pPr>
              <w:rPr>
                <w:rFonts w:ascii="Arial" w:hAnsi="Arial" w:cs="Arial"/>
              </w:rPr>
            </w:pPr>
          </w:p>
          <w:p w14:paraId="3B21D645" w14:textId="77777777" w:rsidR="00CE18A7" w:rsidRDefault="00A7639E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 de los procesos en las unidades.</w:t>
            </w:r>
          </w:p>
          <w:p w14:paraId="1C25F3DA" w14:textId="77777777" w:rsidR="00A7639E" w:rsidRDefault="00A7639E" w:rsidP="00D17BCD">
            <w:pPr>
              <w:rPr>
                <w:rFonts w:ascii="Arial" w:hAnsi="Arial" w:cs="Arial"/>
              </w:rPr>
            </w:pPr>
          </w:p>
          <w:p w14:paraId="7708C36A" w14:textId="77777777" w:rsidR="006D467B" w:rsidRDefault="00F27AD3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 informático adecuado</w:t>
            </w:r>
            <w:r w:rsidR="00A8327E">
              <w:rPr>
                <w:rFonts w:ascii="Arial" w:hAnsi="Arial" w:cs="Arial"/>
              </w:rPr>
              <w:t xml:space="preserve"> </w:t>
            </w:r>
          </w:p>
          <w:p w14:paraId="3334EFF2" w14:textId="77777777" w:rsidR="00A7639E" w:rsidRDefault="00A7639E" w:rsidP="00D17BCD">
            <w:pPr>
              <w:rPr>
                <w:rFonts w:ascii="Arial" w:hAnsi="Arial" w:cs="Arial"/>
              </w:rPr>
            </w:pPr>
          </w:p>
          <w:p w14:paraId="263DB5D1" w14:textId="58E70EF0" w:rsidR="008F1B5A" w:rsidRPr="00C3512E" w:rsidRDefault="008F1B5A" w:rsidP="00D17BC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1D1B11"/>
              <w:bottom w:val="single" w:sz="12" w:space="0" w:color="1D1B11"/>
            </w:tcBorders>
          </w:tcPr>
          <w:p w14:paraId="2874D397" w14:textId="77777777" w:rsidR="0067064F" w:rsidRDefault="001478F9" w:rsidP="00D17B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Capacitaciones en el área.</w:t>
            </w:r>
          </w:p>
          <w:p w14:paraId="24E61855" w14:textId="77777777" w:rsidR="001478F9" w:rsidRDefault="001478F9" w:rsidP="00D17BCD">
            <w:pPr>
              <w:jc w:val="both"/>
              <w:rPr>
                <w:rFonts w:ascii="Arial" w:hAnsi="Arial" w:cs="Arial"/>
              </w:rPr>
            </w:pPr>
          </w:p>
          <w:p w14:paraId="2A402B81" w14:textId="77777777" w:rsidR="001478F9" w:rsidRDefault="001478F9" w:rsidP="00D17B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interactúa con las otras unidades.</w:t>
            </w:r>
          </w:p>
          <w:p w14:paraId="7AD1B74C" w14:textId="77777777" w:rsidR="001478F9" w:rsidRDefault="001478F9" w:rsidP="00D17BCD">
            <w:pPr>
              <w:jc w:val="both"/>
              <w:rPr>
                <w:rFonts w:ascii="Arial" w:hAnsi="Arial" w:cs="Arial"/>
              </w:rPr>
            </w:pPr>
          </w:p>
          <w:p w14:paraId="5A71CABB" w14:textId="77777777" w:rsidR="001478F9" w:rsidRDefault="001478F9" w:rsidP="00D17B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Facilidades para trabajar y estudiar.</w:t>
            </w:r>
          </w:p>
          <w:p w14:paraId="5A7B45F8" w14:textId="77777777" w:rsidR="00CE18A7" w:rsidRDefault="00CE18A7" w:rsidP="00D17BCD">
            <w:pPr>
              <w:jc w:val="both"/>
              <w:rPr>
                <w:rFonts w:ascii="Arial" w:hAnsi="Arial" w:cs="Arial"/>
              </w:rPr>
            </w:pPr>
          </w:p>
          <w:p w14:paraId="4638135C" w14:textId="77777777" w:rsidR="00CE18A7" w:rsidRPr="00C3512E" w:rsidRDefault="00CE18A7" w:rsidP="00D17B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Innovación en los procesos de registro y control de las operaciones.</w:t>
            </w:r>
          </w:p>
          <w:p w14:paraId="5CE2555B" w14:textId="77777777" w:rsidR="0067064F" w:rsidRDefault="0067064F" w:rsidP="00D17BCD">
            <w:pPr>
              <w:rPr>
                <w:rFonts w:ascii="Arial" w:hAnsi="Arial" w:cs="Arial"/>
              </w:rPr>
            </w:pPr>
          </w:p>
          <w:p w14:paraId="704B8936" w14:textId="3DB21539" w:rsidR="008F1B5A" w:rsidRPr="00C3512E" w:rsidRDefault="008F1B5A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Disponibilidad de horarios para trabajar.</w:t>
            </w:r>
          </w:p>
        </w:tc>
        <w:tc>
          <w:tcPr>
            <w:tcW w:w="1842" w:type="dxa"/>
            <w:tcBorders>
              <w:top w:val="single" w:sz="12" w:space="0" w:color="1D1B11"/>
              <w:bottom w:val="single" w:sz="12" w:space="0" w:color="1D1B11"/>
            </w:tcBorders>
          </w:tcPr>
          <w:p w14:paraId="1CDBBFD3" w14:textId="77777777" w:rsidR="0067064F" w:rsidRDefault="001478F9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cuenta con los recursos adecuados para ejecutar las actividades.</w:t>
            </w:r>
          </w:p>
          <w:p w14:paraId="355AC803" w14:textId="77777777" w:rsidR="00CE18A7" w:rsidRDefault="00CE18A7" w:rsidP="00D17BCD">
            <w:pPr>
              <w:rPr>
                <w:rFonts w:ascii="Arial" w:hAnsi="Arial" w:cs="Arial"/>
              </w:rPr>
            </w:pPr>
          </w:p>
          <w:p w14:paraId="66A072CA" w14:textId="77777777" w:rsidR="00A101FD" w:rsidRDefault="00A101FD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de una unidad de archivo y bodega en la institución.</w:t>
            </w:r>
          </w:p>
          <w:p w14:paraId="424E3B8A" w14:textId="77777777" w:rsidR="00B11880" w:rsidRDefault="00B11880" w:rsidP="00B11880">
            <w:pPr>
              <w:rPr>
                <w:rFonts w:ascii="Arial" w:hAnsi="Arial" w:cs="Arial"/>
              </w:rPr>
            </w:pPr>
          </w:p>
          <w:p w14:paraId="76B7E411" w14:textId="11C86A9C" w:rsidR="00B11880" w:rsidRPr="00B11880" w:rsidRDefault="00B11880" w:rsidP="00B11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de coordinación con las unidades administrativas y superiores en los procesos</w:t>
            </w:r>
          </w:p>
        </w:tc>
        <w:tc>
          <w:tcPr>
            <w:tcW w:w="2268" w:type="dxa"/>
            <w:tcBorders>
              <w:top w:val="single" w:sz="12" w:space="0" w:color="1D1B11"/>
              <w:bottom w:val="single" w:sz="12" w:space="0" w:color="1D1B11"/>
            </w:tcBorders>
          </w:tcPr>
          <w:p w14:paraId="07B55D3C" w14:textId="77777777" w:rsidR="0067064F" w:rsidRDefault="001478F9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desconoce del plan contingencial ante catástrofes naturales.</w:t>
            </w:r>
          </w:p>
          <w:p w14:paraId="53C6806A" w14:textId="77777777" w:rsidR="001478F9" w:rsidRPr="00C3512E" w:rsidRDefault="001478F9" w:rsidP="00D17BCD">
            <w:pPr>
              <w:rPr>
                <w:rFonts w:ascii="Arial" w:hAnsi="Arial" w:cs="Arial"/>
              </w:rPr>
            </w:pPr>
          </w:p>
          <w:p w14:paraId="01395680" w14:textId="77777777" w:rsidR="0067064F" w:rsidRDefault="00CE18A7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Desacuerdo entre las unidades superiores.</w:t>
            </w:r>
          </w:p>
          <w:p w14:paraId="0FB826DF" w14:textId="77777777" w:rsidR="00CE18A7" w:rsidRDefault="00CE18A7" w:rsidP="00D17BCD">
            <w:pPr>
              <w:rPr>
                <w:rFonts w:ascii="Arial" w:hAnsi="Arial" w:cs="Arial"/>
              </w:rPr>
            </w:pPr>
          </w:p>
          <w:p w14:paraId="54F6BF26" w14:textId="77777777" w:rsidR="009E6955" w:rsidRDefault="009E6955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cuenta con los medios para solventar fallos en servicios de energía eléctrica y fallo en los servicios de telecomunicaciones e internet.</w:t>
            </w:r>
          </w:p>
          <w:p w14:paraId="13937DFF" w14:textId="77777777" w:rsidR="00B11880" w:rsidRDefault="00B11880" w:rsidP="00D17BCD">
            <w:pPr>
              <w:rPr>
                <w:rFonts w:ascii="Arial" w:hAnsi="Arial" w:cs="Arial"/>
              </w:rPr>
            </w:pPr>
          </w:p>
          <w:p w14:paraId="26B7FF99" w14:textId="502FECCD" w:rsidR="00B11880" w:rsidRPr="00C3512E" w:rsidRDefault="00B11880" w:rsidP="00D17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Inexistencia del POA institucional</w:t>
            </w:r>
          </w:p>
        </w:tc>
        <w:tc>
          <w:tcPr>
            <w:tcW w:w="2127" w:type="dxa"/>
            <w:tcBorders>
              <w:top w:val="single" w:sz="12" w:space="0" w:color="1D1B11"/>
              <w:bottom w:val="single" w:sz="12" w:space="0" w:color="1D1B11"/>
              <w:right w:val="single" w:sz="12" w:space="0" w:color="1D1B11"/>
            </w:tcBorders>
          </w:tcPr>
          <w:p w14:paraId="7BD5539A" w14:textId="77777777" w:rsidR="009E6955" w:rsidRPr="008F1B5A" w:rsidRDefault="0067064F" w:rsidP="00D17BCD">
            <w:pPr>
              <w:rPr>
                <w:rFonts w:ascii="Arial" w:hAnsi="Arial" w:cs="Arial"/>
                <w:color w:val="000000" w:themeColor="text1"/>
              </w:rPr>
            </w:pPr>
            <w:r w:rsidRPr="008F1B5A">
              <w:rPr>
                <w:rFonts w:ascii="Arial" w:hAnsi="Arial" w:cs="Arial"/>
                <w:color w:val="000000" w:themeColor="text1"/>
              </w:rPr>
              <w:t>-Identificar los riesgos laborales y comunicarlos oportunamente.</w:t>
            </w:r>
          </w:p>
          <w:p w14:paraId="41F53A49" w14:textId="77777777" w:rsidR="00A7639E" w:rsidRPr="008F1B5A" w:rsidRDefault="009E6955" w:rsidP="00D17BCD">
            <w:pPr>
              <w:rPr>
                <w:rFonts w:ascii="Arial" w:hAnsi="Arial" w:cs="Arial"/>
                <w:color w:val="000000" w:themeColor="text1"/>
              </w:rPr>
            </w:pPr>
            <w:r w:rsidRPr="008F1B5A">
              <w:rPr>
                <w:rFonts w:ascii="Arial" w:hAnsi="Arial" w:cs="Arial"/>
                <w:color w:val="000000" w:themeColor="text1"/>
              </w:rPr>
              <w:t>-Programar las diferentes actividades a ejecutar con anticipación.</w:t>
            </w:r>
          </w:p>
          <w:p w14:paraId="77C9E400" w14:textId="77777777" w:rsidR="009E6955" w:rsidRPr="008F1B5A" w:rsidRDefault="006D467B" w:rsidP="00D17BCD">
            <w:pPr>
              <w:rPr>
                <w:rFonts w:ascii="Arial" w:hAnsi="Arial" w:cs="Arial"/>
                <w:color w:val="000000" w:themeColor="text1"/>
              </w:rPr>
            </w:pPr>
            <w:r w:rsidRPr="008F1B5A">
              <w:rPr>
                <w:rFonts w:ascii="Arial" w:hAnsi="Arial" w:cs="Arial"/>
                <w:color w:val="000000" w:themeColor="text1"/>
              </w:rPr>
              <w:t>-</w:t>
            </w:r>
            <w:r w:rsidR="00E31C87" w:rsidRPr="008F1B5A">
              <w:rPr>
                <w:rFonts w:ascii="Arial" w:hAnsi="Arial" w:cs="Arial"/>
                <w:color w:val="000000" w:themeColor="text1"/>
              </w:rPr>
              <w:t xml:space="preserve">Establecer los recursos adecuados para el desarrollo de las actividades y solicitarlos a las unidades </w:t>
            </w:r>
            <w:r w:rsidR="002B34F1" w:rsidRPr="008F1B5A">
              <w:rPr>
                <w:rFonts w:ascii="Arial" w:hAnsi="Arial" w:cs="Arial"/>
                <w:color w:val="000000" w:themeColor="text1"/>
              </w:rPr>
              <w:t>correspondientes</w:t>
            </w:r>
            <w:r w:rsidR="00E31C87" w:rsidRPr="008F1B5A">
              <w:rPr>
                <w:rFonts w:ascii="Arial" w:hAnsi="Arial" w:cs="Arial"/>
                <w:color w:val="000000" w:themeColor="text1"/>
              </w:rPr>
              <w:t>.</w:t>
            </w:r>
          </w:p>
          <w:p w14:paraId="0EA4C38A" w14:textId="77777777" w:rsidR="00A7639E" w:rsidRPr="008F1B5A" w:rsidRDefault="00A7639E" w:rsidP="00D17BCD">
            <w:pPr>
              <w:rPr>
                <w:rFonts w:ascii="Arial" w:hAnsi="Arial" w:cs="Arial"/>
                <w:color w:val="000000" w:themeColor="text1"/>
              </w:rPr>
            </w:pPr>
          </w:p>
          <w:p w14:paraId="173CB9E8" w14:textId="3D8D12FF" w:rsidR="008F1B5A" w:rsidRPr="008F1B5A" w:rsidRDefault="008F1B5A" w:rsidP="00D17BCD">
            <w:pPr>
              <w:rPr>
                <w:rFonts w:ascii="Arial" w:hAnsi="Arial" w:cs="Arial"/>
                <w:color w:val="000000" w:themeColor="text1"/>
              </w:rPr>
            </w:pPr>
            <w:r w:rsidRPr="008F1B5A">
              <w:rPr>
                <w:rFonts w:ascii="Arial" w:hAnsi="Arial" w:cs="Arial"/>
                <w:color w:val="000000" w:themeColor="text1"/>
              </w:rPr>
              <w:t>Recomendar la creación del POA 2022</w:t>
            </w:r>
          </w:p>
        </w:tc>
      </w:tr>
    </w:tbl>
    <w:p w14:paraId="21825E15" w14:textId="77777777" w:rsidR="0067064F" w:rsidRDefault="0067064F" w:rsidP="0006548E">
      <w:pPr>
        <w:jc w:val="both"/>
        <w:rPr>
          <w:rFonts w:ascii="Arial" w:hAnsi="Arial" w:cs="Arial"/>
        </w:rPr>
      </w:pPr>
    </w:p>
    <w:p w14:paraId="21600972" w14:textId="77777777" w:rsidR="00CE18A7" w:rsidRDefault="00CE18A7" w:rsidP="0006548E">
      <w:pPr>
        <w:jc w:val="both"/>
        <w:rPr>
          <w:rFonts w:ascii="Arial" w:hAnsi="Arial" w:cs="Arial"/>
        </w:rPr>
      </w:pPr>
    </w:p>
    <w:p w14:paraId="7C572EA1" w14:textId="77777777" w:rsidR="00CE18A7" w:rsidRPr="00C3512E" w:rsidRDefault="00CE18A7" w:rsidP="0006548E">
      <w:pPr>
        <w:jc w:val="both"/>
        <w:rPr>
          <w:rFonts w:ascii="Arial" w:hAnsi="Arial" w:cs="Arial"/>
        </w:rPr>
      </w:pPr>
    </w:p>
    <w:p w14:paraId="37A4DCFC" w14:textId="77777777" w:rsidR="0067064F" w:rsidRDefault="0067064F" w:rsidP="0067064F">
      <w:pPr>
        <w:jc w:val="both"/>
        <w:rPr>
          <w:rFonts w:ascii="Arial" w:hAnsi="Arial" w:cs="Arial"/>
        </w:rPr>
      </w:pPr>
    </w:p>
    <w:p w14:paraId="4ABE8B2F" w14:textId="77777777" w:rsidR="00761400" w:rsidRDefault="00761400" w:rsidP="0067064F">
      <w:pPr>
        <w:jc w:val="both"/>
        <w:rPr>
          <w:rFonts w:ascii="Arial" w:hAnsi="Arial" w:cs="Arial"/>
        </w:rPr>
      </w:pPr>
    </w:p>
    <w:p w14:paraId="0AEE6989" w14:textId="77777777" w:rsidR="003453DF" w:rsidRDefault="003453DF" w:rsidP="0067064F">
      <w:pPr>
        <w:jc w:val="both"/>
        <w:rPr>
          <w:rFonts w:ascii="Arial" w:hAnsi="Arial" w:cs="Arial"/>
        </w:rPr>
      </w:pPr>
    </w:p>
    <w:p w14:paraId="77536FFA" w14:textId="77777777" w:rsidR="003453DF" w:rsidRDefault="003453DF" w:rsidP="0067064F">
      <w:pPr>
        <w:jc w:val="both"/>
        <w:rPr>
          <w:rFonts w:ascii="Arial" w:hAnsi="Arial" w:cs="Arial"/>
        </w:rPr>
      </w:pPr>
    </w:p>
    <w:p w14:paraId="56FBC766" w14:textId="77777777" w:rsidR="00761400" w:rsidRPr="00C3512E" w:rsidRDefault="00761400" w:rsidP="0067064F">
      <w:pPr>
        <w:jc w:val="both"/>
        <w:rPr>
          <w:rFonts w:ascii="Arial" w:hAnsi="Arial" w:cs="Arial"/>
        </w:rPr>
      </w:pPr>
    </w:p>
    <w:p w14:paraId="141D7E62" w14:textId="77777777" w:rsidR="0067064F" w:rsidRPr="00946C95" w:rsidRDefault="0067064F" w:rsidP="00EF08FE">
      <w:pPr>
        <w:pStyle w:val="Ttulo1"/>
        <w:rPr>
          <w:b/>
          <w:color w:val="000000" w:themeColor="text1"/>
        </w:rPr>
      </w:pPr>
      <w:bookmarkStart w:id="13" w:name="_Toc96522554"/>
      <w:r w:rsidRPr="00946C95">
        <w:rPr>
          <w:b/>
          <w:color w:val="000000" w:themeColor="text1"/>
        </w:rPr>
        <w:t>FUNCIONES DESCRIPTOR DEL PUESTO.</w:t>
      </w:r>
      <w:bookmarkEnd w:id="13"/>
    </w:p>
    <w:p w14:paraId="4A861F69" w14:textId="77777777" w:rsidR="0006548E" w:rsidRPr="00C3512E" w:rsidRDefault="0006548E" w:rsidP="00B96F45">
      <w:pPr>
        <w:spacing w:line="360" w:lineRule="auto"/>
        <w:jc w:val="both"/>
        <w:rPr>
          <w:rFonts w:ascii="Arial" w:hAnsi="Arial" w:cs="Arial"/>
        </w:rPr>
      </w:pPr>
    </w:p>
    <w:p w14:paraId="166FE6A0" w14:textId="77777777" w:rsidR="00EF08FE" w:rsidRPr="00492E09" w:rsidRDefault="00EF08FE" w:rsidP="00EF08FE">
      <w:pPr>
        <w:pStyle w:val="Ttulo2"/>
        <w:rPr>
          <w:b/>
          <w:color w:val="000000" w:themeColor="text1"/>
        </w:rPr>
      </w:pPr>
      <w:bookmarkStart w:id="14" w:name="_Toc523865660"/>
      <w:bookmarkStart w:id="15" w:name="_Toc96522555"/>
      <w:r w:rsidRPr="00492E09">
        <w:rPr>
          <w:b/>
          <w:color w:val="000000" w:themeColor="text1"/>
        </w:rPr>
        <w:t>PRESUPUESTO</w:t>
      </w:r>
      <w:bookmarkEnd w:id="14"/>
      <w:bookmarkEnd w:id="15"/>
      <w:r w:rsidRPr="00492E09">
        <w:rPr>
          <w:b/>
          <w:color w:val="000000" w:themeColor="text1"/>
        </w:rPr>
        <w:t xml:space="preserve"> </w:t>
      </w:r>
    </w:p>
    <w:p w14:paraId="5DEF35AE" w14:textId="77777777" w:rsidR="00EF08FE" w:rsidRPr="00AA09AD" w:rsidRDefault="00EF08FE" w:rsidP="00EF08FE">
      <w:pPr>
        <w:pStyle w:val="Prrafodelista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 w:themeColor="text1"/>
          <w:u w:val="single"/>
        </w:rPr>
      </w:pPr>
    </w:p>
    <w:p w14:paraId="3CEB3ED6" w14:textId="77777777" w:rsidR="00EF08FE" w:rsidRPr="00AA09AD" w:rsidRDefault="00EF08FE" w:rsidP="00EF08FE">
      <w:pPr>
        <w:pStyle w:val="Prrafodelista"/>
        <w:numPr>
          <w:ilvl w:val="0"/>
          <w:numId w:val="14"/>
        </w:numPr>
        <w:tabs>
          <w:tab w:val="left" w:pos="284"/>
        </w:tabs>
        <w:spacing w:after="160" w:line="240" w:lineRule="auto"/>
        <w:ind w:left="0" w:firstLine="0"/>
        <w:rPr>
          <w:rFonts w:ascii="Arial" w:hAnsi="Arial" w:cs="Arial"/>
          <w:b/>
          <w:color w:val="000000" w:themeColor="text1"/>
          <w:u w:val="single"/>
        </w:rPr>
      </w:pPr>
      <w:r w:rsidRPr="00AA09AD">
        <w:rPr>
          <w:rFonts w:ascii="Arial" w:hAnsi="Arial" w:cs="Arial"/>
          <w:b/>
          <w:color w:val="000000" w:themeColor="text1"/>
          <w:u w:val="single"/>
        </w:rPr>
        <w:t xml:space="preserve">IDENTIFICACIÓN DEL PUESTO </w:t>
      </w:r>
    </w:p>
    <w:p w14:paraId="27D65D6D" w14:textId="77777777" w:rsidR="00EF08FE" w:rsidRPr="00AA09AD" w:rsidRDefault="00EF08FE" w:rsidP="00EF08FE">
      <w:pPr>
        <w:pStyle w:val="Prrafodelista"/>
        <w:spacing w:after="0" w:line="240" w:lineRule="auto"/>
        <w:ind w:left="0"/>
        <w:rPr>
          <w:rFonts w:ascii="Arial" w:hAnsi="Arial" w:cs="Arial"/>
          <w:color w:val="000000" w:themeColor="text1"/>
        </w:rPr>
      </w:pPr>
    </w:p>
    <w:p w14:paraId="65CAF596" w14:textId="77777777" w:rsidR="00EF08FE" w:rsidRPr="00AA09AD" w:rsidRDefault="00EF08FE" w:rsidP="00EF08FE">
      <w:pPr>
        <w:pStyle w:val="Prrafodelista"/>
        <w:numPr>
          <w:ilvl w:val="0"/>
          <w:numId w:val="12"/>
        </w:numPr>
        <w:tabs>
          <w:tab w:val="left" w:pos="4536"/>
        </w:tabs>
        <w:spacing w:after="0" w:line="240" w:lineRule="auto"/>
        <w:ind w:left="0" w:hanging="142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Denominación</w:t>
      </w:r>
      <w:r w:rsidRPr="00AA09AD">
        <w:rPr>
          <w:rFonts w:ascii="Arial" w:hAnsi="Arial" w:cs="Arial"/>
          <w:color w:val="000000" w:themeColor="text1"/>
        </w:rPr>
        <w:tab/>
        <w:t xml:space="preserve">: Encargado de Presupuesto </w:t>
      </w:r>
    </w:p>
    <w:p w14:paraId="363C7746" w14:textId="77777777" w:rsidR="00EF08FE" w:rsidRPr="00AA09AD" w:rsidRDefault="00EF08FE" w:rsidP="00EF08FE">
      <w:pPr>
        <w:pStyle w:val="Prrafodelista"/>
        <w:numPr>
          <w:ilvl w:val="0"/>
          <w:numId w:val="12"/>
        </w:numPr>
        <w:tabs>
          <w:tab w:val="left" w:pos="4536"/>
          <w:tab w:val="left" w:pos="4678"/>
        </w:tabs>
        <w:spacing w:after="0" w:line="240" w:lineRule="auto"/>
        <w:ind w:left="0" w:hanging="142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Unidad organizativa a la que pertenece</w:t>
      </w:r>
      <w:r w:rsidRPr="00AA09AD">
        <w:rPr>
          <w:rFonts w:ascii="Arial" w:hAnsi="Arial" w:cs="Arial"/>
          <w:color w:val="000000" w:themeColor="text1"/>
        </w:rPr>
        <w:tab/>
        <w:t xml:space="preserve">: Área financiera </w:t>
      </w:r>
    </w:p>
    <w:p w14:paraId="48B894F7" w14:textId="08B29AC9" w:rsidR="00EF08FE" w:rsidRPr="00AA09AD" w:rsidRDefault="00EF08FE" w:rsidP="00EF08FE">
      <w:pPr>
        <w:pStyle w:val="Prrafodelista"/>
        <w:numPr>
          <w:ilvl w:val="0"/>
          <w:numId w:val="12"/>
        </w:numPr>
        <w:tabs>
          <w:tab w:val="left" w:pos="4536"/>
        </w:tabs>
        <w:spacing w:after="0" w:line="240" w:lineRule="auto"/>
        <w:ind w:left="0" w:hanging="142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Puesto superior inmediato</w:t>
      </w:r>
      <w:r w:rsidRPr="00AA09AD">
        <w:rPr>
          <w:rFonts w:ascii="Arial" w:hAnsi="Arial" w:cs="Arial"/>
          <w:color w:val="000000" w:themeColor="text1"/>
        </w:rPr>
        <w:tab/>
        <w:t xml:space="preserve">: </w:t>
      </w:r>
      <w:r w:rsidR="008F1B5A">
        <w:rPr>
          <w:rFonts w:ascii="Arial" w:hAnsi="Arial" w:cs="Arial"/>
          <w:color w:val="000000" w:themeColor="text1"/>
        </w:rPr>
        <w:t>Gerencia General</w:t>
      </w:r>
      <w:r w:rsidRPr="00AA09AD">
        <w:rPr>
          <w:rFonts w:ascii="Arial" w:hAnsi="Arial" w:cs="Arial"/>
          <w:color w:val="000000" w:themeColor="text1"/>
        </w:rPr>
        <w:t xml:space="preserve"> </w:t>
      </w:r>
    </w:p>
    <w:p w14:paraId="6C37AE15" w14:textId="77777777" w:rsidR="00EF08FE" w:rsidRPr="00AA09AD" w:rsidRDefault="00EF08FE" w:rsidP="00EF08FE">
      <w:pPr>
        <w:pStyle w:val="Prrafodelista"/>
        <w:numPr>
          <w:ilvl w:val="0"/>
          <w:numId w:val="12"/>
        </w:numPr>
        <w:tabs>
          <w:tab w:val="left" w:pos="4536"/>
        </w:tabs>
        <w:spacing w:after="0" w:line="240" w:lineRule="auto"/>
        <w:ind w:left="0" w:hanging="142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Nivel funcional</w:t>
      </w:r>
      <w:r w:rsidRPr="00AA09AD">
        <w:rPr>
          <w:rFonts w:ascii="Arial" w:hAnsi="Arial" w:cs="Arial"/>
          <w:color w:val="000000" w:themeColor="text1"/>
        </w:rPr>
        <w:tab/>
        <w:t xml:space="preserve">: Técnico </w:t>
      </w:r>
    </w:p>
    <w:p w14:paraId="2F1E3A1D" w14:textId="77777777" w:rsidR="00EF08FE" w:rsidRPr="00AA09AD" w:rsidRDefault="00EF08FE" w:rsidP="00EF08FE">
      <w:pPr>
        <w:pStyle w:val="Prrafodelista"/>
        <w:spacing w:line="240" w:lineRule="auto"/>
        <w:ind w:left="567"/>
        <w:rPr>
          <w:rFonts w:ascii="Arial" w:hAnsi="Arial" w:cs="Arial"/>
          <w:b/>
          <w:color w:val="000000" w:themeColor="text1"/>
        </w:rPr>
      </w:pPr>
    </w:p>
    <w:p w14:paraId="35A84653" w14:textId="77777777" w:rsidR="00EF08FE" w:rsidRPr="00AA09AD" w:rsidRDefault="00EF08FE" w:rsidP="00EF08FE">
      <w:pPr>
        <w:pStyle w:val="Prrafodelista"/>
        <w:numPr>
          <w:ilvl w:val="0"/>
          <w:numId w:val="14"/>
        </w:numPr>
        <w:tabs>
          <w:tab w:val="left" w:pos="284"/>
        </w:tabs>
        <w:spacing w:after="160" w:line="240" w:lineRule="auto"/>
        <w:ind w:left="0" w:firstLine="0"/>
        <w:rPr>
          <w:rFonts w:ascii="Arial" w:hAnsi="Arial" w:cs="Arial"/>
          <w:b/>
          <w:color w:val="000000" w:themeColor="text1"/>
          <w:u w:val="single"/>
        </w:rPr>
      </w:pPr>
      <w:r w:rsidRPr="00AA09AD">
        <w:rPr>
          <w:rFonts w:ascii="Arial" w:hAnsi="Arial" w:cs="Arial"/>
          <w:b/>
          <w:color w:val="000000" w:themeColor="text1"/>
          <w:u w:val="single"/>
        </w:rPr>
        <w:t>OBJETIVO GENERAL DEL PUESTO DE TRABAJO</w:t>
      </w:r>
    </w:p>
    <w:p w14:paraId="139EA530" w14:textId="1CCA9F9D" w:rsidR="00EF08FE" w:rsidRPr="00AA09AD" w:rsidRDefault="00EF08FE" w:rsidP="00EF08FE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 xml:space="preserve">Formular el Presupuesto de La </w:t>
      </w:r>
      <w:r w:rsidR="008F1B5A">
        <w:rPr>
          <w:rFonts w:ascii="Arial" w:hAnsi="Arial" w:cs="Arial"/>
          <w:color w:val="000000" w:themeColor="text1"/>
        </w:rPr>
        <w:t>Administración Pública</w:t>
      </w:r>
      <w:r w:rsidRPr="00AA09AD">
        <w:rPr>
          <w:rFonts w:ascii="Arial" w:hAnsi="Arial" w:cs="Arial"/>
          <w:color w:val="000000" w:themeColor="text1"/>
        </w:rPr>
        <w:t xml:space="preserve"> y velar por una oportuna Ejecución Presupuestaria.</w:t>
      </w:r>
    </w:p>
    <w:p w14:paraId="4833DD68" w14:textId="77777777" w:rsidR="00EF08FE" w:rsidRPr="00AA09AD" w:rsidRDefault="00EF08FE" w:rsidP="00EF08FE">
      <w:pPr>
        <w:pStyle w:val="Prrafodelista"/>
        <w:spacing w:line="240" w:lineRule="auto"/>
        <w:ind w:left="567"/>
        <w:rPr>
          <w:rFonts w:ascii="Arial" w:hAnsi="Arial" w:cs="Arial"/>
          <w:b/>
          <w:color w:val="000000" w:themeColor="text1"/>
        </w:rPr>
      </w:pPr>
    </w:p>
    <w:p w14:paraId="08C1B6C0" w14:textId="77777777" w:rsidR="00EF08FE" w:rsidRPr="00AA09AD" w:rsidRDefault="00EF08FE" w:rsidP="00EF08FE">
      <w:pPr>
        <w:pStyle w:val="Prrafodelista"/>
        <w:numPr>
          <w:ilvl w:val="0"/>
          <w:numId w:val="14"/>
        </w:numPr>
        <w:tabs>
          <w:tab w:val="left" w:pos="284"/>
        </w:tabs>
        <w:spacing w:after="160" w:line="240" w:lineRule="auto"/>
        <w:ind w:left="0" w:firstLine="0"/>
        <w:rPr>
          <w:rFonts w:ascii="Arial" w:hAnsi="Arial" w:cs="Arial"/>
          <w:b/>
          <w:color w:val="000000" w:themeColor="text1"/>
          <w:u w:val="single"/>
        </w:rPr>
      </w:pPr>
      <w:r w:rsidRPr="00AA09AD">
        <w:rPr>
          <w:rFonts w:ascii="Arial" w:hAnsi="Arial" w:cs="Arial"/>
          <w:b/>
          <w:color w:val="000000" w:themeColor="text1"/>
          <w:u w:val="single"/>
        </w:rPr>
        <w:t xml:space="preserve">PRINCIPALES FUNCIONES </w:t>
      </w:r>
    </w:p>
    <w:p w14:paraId="0A8CA0AC" w14:textId="77777777" w:rsidR="00EF08FE" w:rsidRPr="00AA09AD" w:rsidRDefault="00EF08FE" w:rsidP="00EF08FE">
      <w:pPr>
        <w:pStyle w:val="Prrafodelista"/>
        <w:spacing w:line="240" w:lineRule="auto"/>
        <w:ind w:left="567"/>
        <w:rPr>
          <w:rFonts w:ascii="Arial" w:hAnsi="Arial" w:cs="Arial"/>
          <w:b/>
          <w:color w:val="000000" w:themeColor="text1"/>
        </w:rPr>
      </w:pPr>
    </w:p>
    <w:p w14:paraId="2E16FCF7" w14:textId="5027DE3E" w:rsidR="008F1B5A" w:rsidRDefault="008F1B5A" w:rsidP="00EF08FE">
      <w:pPr>
        <w:pStyle w:val="Prrafodelista"/>
        <w:numPr>
          <w:ilvl w:val="0"/>
          <w:numId w:val="15"/>
        </w:numPr>
        <w:spacing w:after="16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Formulación del presupuesto municipal.</w:t>
      </w:r>
    </w:p>
    <w:p w14:paraId="4FFC8D72" w14:textId="245A0FA5" w:rsidR="00EF08FE" w:rsidRPr="00AA09AD" w:rsidRDefault="00EF08FE" w:rsidP="00EF08FE">
      <w:pPr>
        <w:pStyle w:val="Prrafodelista"/>
        <w:numPr>
          <w:ilvl w:val="0"/>
          <w:numId w:val="15"/>
        </w:numPr>
        <w:spacing w:after="16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Introducir las Reformas Presupuestarias que puedan generarse.</w:t>
      </w:r>
    </w:p>
    <w:p w14:paraId="26CB39A3" w14:textId="77777777" w:rsidR="00EF08FE" w:rsidRPr="00AA09AD" w:rsidRDefault="00EF08FE" w:rsidP="00EF08FE">
      <w:pPr>
        <w:pStyle w:val="Prrafodelista"/>
        <w:numPr>
          <w:ilvl w:val="0"/>
          <w:numId w:val="15"/>
        </w:numPr>
        <w:spacing w:after="16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Asignación de cifras Presupuestarias a los requerimientos de compras que demanda la Institución.</w:t>
      </w:r>
    </w:p>
    <w:p w14:paraId="5D6EF948" w14:textId="77777777" w:rsidR="00EF08FE" w:rsidRPr="00AA09AD" w:rsidRDefault="00EF08FE" w:rsidP="00EF08FE">
      <w:pPr>
        <w:pStyle w:val="Prrafodelista"/>
        <w:numPr>
          <w:ilvl w:val="0"/>
          <w:numId w:val="15"/>
        </w:numPr>
        <w:spacing w:after="16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Elaborar Informe de Ejecución Presupuestaria.</w:t>
      </w:r>
    </w:p>
    <w:p w14:paraId="055E1B8C" w14:textId="77777777" w:rsidR="00EF08FE" w:rsidRPr="00AA09AD" w:rsidRDefault="00EF08FE" w:rsidP="00EF08FE">
      <w:pPr>
        <w:pStyle w:val="Prrafodelista"/>
        <w:numPr>
          <w:ilvl w:val="0"/>
          <w:numId w:val="15"/>
        </w:numPr>
        <w:spacing w:after="16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Vigilar que las Partidas Presupuestarias no queden en saldo negativo, mensualmente.</w:t>
      </w:r>
    </w:p>
    <w:p w14:paraId="06537BEA" w14:textId="77777777" w:rsidR="00EF08FE" w:rsidRPr="00AA09AD" w:rsidRDefault="00805AD3" w:rsidP="00EF08FE">
      <w:pPr>
        <w:pStyle w:val="Prrafodelista"/>
        <w:numPr>
          <w:ilvl w:val="0"/>
          <w:numId w:val="15"/>
        </w:numPr>
        <w:spacing w:after="16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Presentar al concejo municipal informes periódicos acerca de la ejecución presupuestaria, así como cuando se deban hacer reformas al presupuesto.</w:t>
      </w:r>
    </w:p>
    <w:p w14:paraId="4BC5805F" w14:textId="545D3D91" w:rsidR="00EF08FE" w:rsidRPr="008F1B5A" w:rsidRDefault="00EF08FE" w:rsidP="00EF08FE">
      <w:pPr>
        <w:pStyle w:val="Prrafodelista"/>
        <w:numPr>
          <w:ilvl w:val="0"/>
          <w:numId w:val="15"/>
        </w:numPr>
        <w:spacing w:after="160" w:line="240" w:lineRule="auto"/>
        <w:ind w:left="284" w:hanging="284"/>
        <w:jc w:val="both"/>
        <w:rPr>
          <w:rFonts w:ascii="Verdana" w:hAnsi="Verdana"/>
          <w:color w:val="000000" w:themeColor="text1"/>
        </w:rPr>
      </w:pPr>
      <w:r w:rsidRPr="00AA09AD">
        <w:rPr>
          <w:rFonts w:ascii="Arial" w:hAnsi="Arial" w:cs="Arial"/>
          <w:color w:val="000000" w:themeColor="text1"/>
        </w:rPr>
        <w:t>Liquidación anual del presupuesto.</w:t>
      </w:r>
    </w:p>
    <w:p w14:paraId="180FD3D9" w14:textId="3B13782A" w:rsidR="008F1B5A" w:rsidRDefault="008F1B5A" w:rsidP="008F1B5A">
      <w:pPr>
        <w:spacing w:line="240" w:lineRule="auto"/>
        <w:jc w:val="both"/>
        <w:rPr>
          <w:rFonts w:ascii="Verdana" w:hAnsi="Verdana"/>
          <w:color w:val="000000" w:themeColor="text1"/>
        </w:rPr>
      </w:pPr>
    </w:p>
    <w:p w14:paraId="74F5C051" w14:textId="12DFD432" w:rsidR="008F1B5A" w:rsidRDefault="008F1B5A" w:rsidP="008F1B5A">
      <w:pPr>
        <w:spacing w:line="240" w:lineRule="auto"/>
        <w:jc w:val="both"/>
        <w:rPr>
          <w:rFonts w:ascii="Verdana" w:hAnsi="Verdana"/>
          <w:color w:val="000000" w:themeColor="text1"/>
        </w:rPr>
      </w:pPr>
    </w:p>
    <w:p w14:paraId="3024CDAE" w14:textId="1FE4C3A3" w:rsidR="008F1B5A" w:rsidRPr="00AA09AD" w:rsidRDefault="008F1B5A" w:rsidP="008F1B5A">
      <w:pPr>
        <w:pStyle w:val="Prrafodelista"/>
        <w:numPr>
          <w:ilvl w:val="0"/>
          <w:numId w:val="14"/>
        </w:numPr>
        <w:tabs>
          <w:tab w:val="left" w:pos="284"/>
        </w:tabs>
        <w:spacing w:after="160" w:line="240" w:lineRule="auto"/>
        <w:ind w:left="0" w:firstLine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OTRAS</w:t>
      </w:r>
      <w:r w:rsidRPr="00AA09AD">
        <w:rPr>
          <w:rFonts w:ascii="Arial" w:hAnsi="Arial" w:cs="Arial"/>
          <w:b/>
          <w:color w:val="000000" w:themeColor="text1"/>
          <w:u w:val="single"/>
        </w:rPr>
        <w:t xml:space="preserve"> FUNCIONES </w:t>
      </w:r>
    </w:p>
    <w:p w14:paraId="2FDC43E1" w14:textId="6B7080D1" w:rsidR="008F1B5A" w:rsidRDefault="008F1B5A" w:rsidP="008F1B5A">
      <w:pPr>
        <w:spacing w:line="240" w:lineRule="auto"/>
        <w:jc w:val="both"/>
        <w:rPr>
          <w:rFonts w:ascii="Verdana" w:hAnsi="Verdana"/>
          <w:color w:val="000000" w:themeColor="text1"/>
        </w:rPr>
      </w:pPr>
    </w:p>
    <w:p w14:paraId="560AC95D" w14:textId="643DF702" w:rsidR="008F1B5A" w:rsidRPr="008F1B5A" w:rsidRDefault="008F1B5A" w:rsidP="008F1B5A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Generar apoyo a la administración Financiera y Tributaria en el área de su competencia.</w:t>
      </w:r>
    </w:p>
    <w:p w14:paraId="72DA9779" w14:textId="77777777" w:rsidR="0067064F" w:rsidRDefault="0067064F" w:rsidP="00B96F4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6F1EA6D" w14:textId="77777777" w:rsidR="00EF08FE" w:rsidRDefault="00EF08FE" w:rsidP="00B96F4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9BB3FF9" w14:textId="77777777" w:rsidR="00EF08FE" w:rsidRDefault="00EF08FE" w:rsidP="00B96F4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F920E45" w14:textId="77777777" w:rsidR="00EF08FE" w:rsidRDefault="00EF08FE" w:rsidP="00B96F4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53F078D" w14:textId="77777777" w:rsidR="0006548E" w:rsidRPr="00C3512E" w:rsidRDefault="0006548E" w:rsidP="00B96F45">
      <w:pPr>
        <w:spacing w:line="360" w:lineRule="auto"/>
        <w:jc w:val="both"/>
        <w:rPr>
          <w:rFonts w:ascii="Arial" w:hAnsi="Arial" w:cs="Arial"/>
        </w:rPr>
      </w:pPr>
    </w:p>
    <w:p w14:paraId="3E118EAE" w14:textId="77777777" w:rsidR="0006548E" w:rsidRPr="00946C95" w:rsidRDefault="0067064F" w:rsidP="00EF08FE">
      <w:pPr>
        <w:pStyle w:val="Ttulo1"/>
        <w:rPr>
          <w:b/>
          <w:color w:val="000000" w:themeColor="text1"/>
        </w:rPr>
      </w:pPr>
      <w:bookmarkStart w:id="16" w:name="_Toc96522556"/>
      <w:r w:rsidRPr="00946C95">
        <w:rPr>
          <w:b/>
          <w:color w:val="000000" w:themeColor="text1"/>
        </w:rPr>
        <w:t>PRESUPUESTO DE TRABAJO</w:t>
      </w:r>
      <w:bookmarkEnd w:id="16"/>
    </w:p>
    <w:p w14:paraId="429B769D" w14:textId="77777777" w:rsidR="00964B41" w:rsidRPr="00964B41" w:rsidRDefault="00964B41" w:rsidP="00964B41"/>
    <w:p w14:paraId="612230DC" w14:textId="77777777" w:rsidR="0036213F" w:rsidRPr="006359C1" w:rsidRDefault="0036213F" w:rsidP="00B96F4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6359C1">
        <w:rPr>
          <w:rFonts w:ascii="Arial" w:hAnsi="Arial" w:cs="Arial"/>
          <w:b/>
          <w:u w:val="single"/>
        </w:rPr>
        <w:t>Requisición</w:t>
      </w:r>
    </w:p>
    <w:p w14:paraId="77B9613A" w14:textId="77777777" w:rsidR="0036213F" w:rsidRPr="00C3512E" w:rsidRDefault="003453DF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6213F" w:rsidRPr="00C3512E">
        <w:rPr>
          <w:rFonts w:ascii="Arial" w:hAnsi="Arial" w:cs="Arial"/>
        </w:rPr>
        <w:t xml:space="preserve"> </w:t>
      </w:r>
      <w:r w:rsidR="00964B41" w:rsidRPr="00C3512E">
        <w:rPr>
          <w:rFonts w:ascii="Arial" w:hAnsi="Arial" w:cs="Arial"/>
        </w:rPr>
        <w:t>resmas</w:t>
      </w:r>
      <w:r w:rsidR="0036213F" w:rsidRPr="00C3512E">
        <w:rPr>
          <w:rFonts w:ascii="Arial" w:hAnsi="Arial" w:cs="Arial"/>
        </w:rPr>
        <w:t xml:space="preserve"> de papel bond blanco</w:t>
      </w:r>
      <w:r w:rsidR="0055432B" w:rsidRPr="00C3512E">
        <w:rPr>
          <w:rFonts w:ascii="Arial" w:hAnsi="Arial" w:cs="Arial"/>
        </w:rPr>
        <w:t xml:space="preserve"> </w:t>
      </w:r>
      <w:r w:rsidR="0036213F" w:rsidRPr="00C3512E">
        <w:rPr>
          <w:rFonts w:ascii="Arial" w:hAnsi="Arial" w:cs="Arial"/>
        </w:rPr>
        <w:t>tamaño carta.</w:t>
      </w:r>
    </w:p>
    <w:p w14:paraId="1DD3F132" w14:textId="294BB4A2" w:rsidR="0036213F" w:rsidRPr="00C3512E" w:rsidRDefault="006359C1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6213F" w:rsidRPr="00C3512E">
        <w:rPr>
          <w:rFonts w:ascii="Arial" w:hAnsi="Arial" w:cs="Arial"/>
        </w:rPr>
        <w:t xml:space="preserve"> </w:t>
      </w:r>
      <w:r w:rsidR="00964B41" w:rsidRPr="00C3512E">
        <w:rPr>
          <w:rFonts w:ascii="Arial" w:hAnsi="Arial" w:cs="Arial"/>
        </w:rPr>
        <w:t>resmas</w:t>
      </w:r>
      <w:r w:rsidR="0036213F" w:rsidRPr="00C3512E">
        <w:rPr>
          <w:rFonts w:ascii="Arial" w:hAnsi="Arial" w:cs="Arial"/>
        </w:rPr>
        <w:t xml:space="preserve"> de papel bond b</w:t>
      </w:r>
      <w:r w:rsidR="0055432B" w:rsidRPr="00C3512E">
        <w:rPr>
          <w:rFonts w:ascii="Arial" w:hAnsi="Arial" w:cs="Arial"/>
        </w:rPr>
        <w:t>l</w:t>
      </w:r>
      <w:r w:rsidR="0036213F" w:rsidRPr="00C3512E">
        <w:rPr>
          <w:rFonts w:ascii="Arial" w:hAnsi="Arial" w:cs="Arial"/>
        </w:rPr>
        <w:t>a</w:t>
      </w:r>
      <w:r w:rsidR="0055432B" w:rsidRPr="00C3512E">
        <w:rPr>
          <w:rFonts w:ascii="Arial" w:hAnsi="Arial" w:cs="Arial"/>
        </w:rPr>
        <w:t>n</w:t>
      </w:r>
      <w:r w:rsidR="0036213F" w:rsidRPr="00C3512E">
        <w:rPr>
          <w:rFonts w:ascii="Arial" w:hAnsi="Arial" w:cs="Arial"/>
        </w:rPr>
        <w:t>co tamaño oficio</w:t>
      </w:r>
      <w:r w:rsidR="0055432B" w:rsidRPr="00C3512E">
        <w:rPr>
          <w:rFonts w:ascii="Arial" w:hAnsi="Arial" w:cs="Arial"/>
        </w:rPr>
        <w:t>.</w:t>
      </w:r>
    </w:p>
    <w:p w14:paraId="66D8E035" w14:textId="77777777" w:rsidR="0055432B" w:rsidRPr="00C3512E" w:rsidRDefault="003453DF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55432B" w:rsidRPr="00C3512E">
        <w:rPr>
          <w:rFonts w:ascii="Arial" w:hAnsi="Arial" w:cs="Arial"/>
        </w:rPr>
        <w:t xml:space="preserve"> </w:t>
      </w:r>
      <w:r w:rsidR="00964B41" w:rsidRPr="00C3512E">
        <w:rPr>
          <w:rFonts w:ascii="Arial" w:hAnsi="Arial" w:cs="Arial"/>
        </w:rPr>
        <w:t>lapiceros</w:t>
      </w:r>
      <w:r w:rsidR="0055432B" w:rsidRPr="00C351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4 </w:t>
      </w:r>
      <w:r w:rsidR="0055432B" w:rsidRPr="00C3512E">
        <w:rPr>
          <w:rFonts w:ascii="Arial" w:hAnsi="Arial" w:cs="Arial"/>
        </w:rPr>
        <w:t xml:space="preserve">color negro y </w:t>
      </w:r>
      <w:r>
        <w:rPr>
          <w:rFonts w:ascii="Arial" w:hAnsi="Arial" w:cs="Arial"/>
        </w:rPr>
        <w:t>8</w:t>
      </w:r>
      <w:r w:rsidR="0055432B" w:rsidRPr="00C3512E">
        <w:rPr>
          <w:rFonts w:ascii="Arial" w:hAnsi="Arial" w:cs="Arial"/>
        </w:rPr>
        <w:t xml:space="preserve"> color azul.</w:t>
      </w:r>
    </w:p>
    <w:p w14:paraId="291E3150" w14:textId="2D679D35" w:rsidR="0055432B" w:rsidRPr="00C3512E" w:rsidRDefault="006359C1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5432B" w:rsidRPr="00C3512E">
        <w:rPr>
          <w:rFonts w:ascii="Arial" w:hAnsi="Arial" w:cs="Arial"/>
        </w:rPr>
        <w:t xml:space="preserve"> </w:t>
      </w:r>
      <w:r w:rsidR="00964B41" w:rsidRPr="00C3512E">
        <w:rPr>
          <w:rFonts w:ascii="Arial" w:hAnsi="Arial" w:cs="Arial"/>
        </w:rPr>
        <w:t>lápices</w:t>
      </w:r>
      <w:r w:rsidR="0055432B" w:rsidRPr="00C3512E">
        <w:rPr>
          <w:rFonts w:ascii="Arial" w:hAnsi="Arial" w:cs="Arial"/>
        </w:rPr>
        <w:t>.</w:t>
      </w:r>
    </w:p>
    <w:p w14:paraId="06569EA9" w14:textId="77777777" w:rsidR="0055432B" w:rsidRPr="00C3512E" w:rsidRDefault="0055432B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 xml:space="preserve">1 </w:t>
      </w:r>
      <w:r w:rsidR="00964B41">
        <w:rPr>
          <w:rFonts w:ascii="Arial" w:hAnsi="Arial" w:cs="Arial"/>
        </w:rPr>
        <w:t>almohadilla</w:t>
      </w:r>
      <w:r w:rsidRPr="00C3512E">
        <w:rPr>
          <w:rFonts w:ascii="Arial" w:hAnsi="Arial" w:cs="Arial"/>
        </w:rPr>
        <w:t xml:space="preserve"> para sello.</w:t>
      </w:r>
    </w:p>
    <w:p w14:paraId="44116FA5" w14:textId="72BA4A52" w:rsidR="00CF6406" w:rsidRDefault="003453DF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F6406" w:rsidRPr="00C3512E">
        <w:rPr>
          <w:rFonts w:ascii="Arial" w:hAnsi="Arial" w:cs="Arial"/>
        </w:rPr>
        <w:t xml:space="preserve"> </w:t>
      </w:r>
      <w:r w:rsidR="00964B41">
        <w:rPr>
          <w:rFonts w:ascii="Arial" w:hAnsi="Arial" w:cs="Arial"/>
        </w:rPr>
        <w:t>tinta</w:t>
      </w:r>
      <w:r w:rsidR="00CF6406" w:rsidRPr="00C3512E">
        <w:rPr>
          <w:rFonts w:ascii="Arial" w:hAnsi="Arial" w:cs="Arial"/>
        </w:rPr>
        <w:t xml:space="preserve"> para sello</w:t>
      </w:r>
    </w:p>
    <w:p w14:paraId="6FC20FBE" w14:textId="6061BB4B" w:rsidR="006359C1" w:rsidRPr="00C3512E" w:rsidRDefault="006359C1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 suministro de tinta (Colores básicos)</w:t>
      </w:r>
    </w:p>
    <w:p w14:paraId="6BF4D3E5" w14:textId="0A6CCAB2" w:rsidR="0055432B" w:rsidRPr="00C3512E" w:rsidRDefault="0024792B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5432B" w:rsidRPr="00C3512E">
        <w:rPr>
          <w:rFonts w:ascii="Arial" w:hAnsi="Arial" w:cs="Arial"/>
        </w:rPr>
        <w:t xml:space="preserve"> borrador blanco</w:t>
      </w:r>
    </w:p>
    <w:p w14:paraId="2A71F8EB" w14:textId="7AF6CF96" w:rsidR="0055432B" w:rsidRPr="00C3512E" w:rsidRDefault="006359C1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5432B" w:rsidRPr="00C3512E">
        <w:rPr>
          <w:rFonts w:ascii="Arial" w:hAnsi="Arial" w:cs="Arial"/>
        </w:rPr>
        <w:t xml:space="preserve"> sacapuntas.</w:t>
      </w:r>
    </w:p>
    <w:p w14:paraId="71672B9B" w14:textId="77777777" w:rsidR="0055432B" w:rsidRPr="00C3512E" w:rsidRDefault="0055432B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25 folder normales</w:t>
      </w:r>
    </w:p>
    <w:p w14:paraId="1F5802ED" w14:textId="642B787D" w:rsidR="0055432B" w:rsidRPr="00C3512E" w:rsidRDefault="0055432B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1 caja de grapas, para engrapadora</w:t>
      </w:r>
      <w:r w:rsidR="006359C1">
        <w:rPr>
          <w:rFonts w:ascii="Arial" w:hAnsi="Arial" w:cs="Arial"/>
        </w:rPr>
        <w:t xml:space="preserve"> STUDMARK 4312-AX</w:t>
      </w:r>
    </w:p>
    <w:p w14:paraId="0E74FFE3" w14:textId="77777777" w:rsidR="0055432B" w:rsidRPr="00C3512E" w:rsidRDefault="0055432B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4 cajas de clips, 2 grandes y 2 pequeños</w:t>
      </w:r>
    </w:p>
    <w:p w14:paraId="39896D60" w14:textId="77777777" w:rsidR="0055432B" w:rsidRPr="00C3512E" w:rsidRDefault="0055432B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 xml:space="preserve">1 caja de </w:t>
      </w:r>
      <w:proofErr w:type="spellStart"/>
      <w:r w:rsidRPr="00C3512E">
        <w:rPr>
          <w:rFonts w:ascii="Arial" w:hAnsi="Arial" w:cs="Arial"/>
        </w:rPr>
        <w:t>fastener</w:t>
      </w:r>
      <w:r w:rsidR="00964B41">
        <w:rPr>
          <w:rFonts w:ascii="Arial" w:hAnsi="Arial" w:cs="Arial"/>
        </w:rPr>
        <w:t>s</w:t>
      </w:r>
      <w:proofErr w:type="spellEnd"/>
    </w:p>
    <w:p w14:paraId="6835C168" w14:textId="5EB83462" w:rsidR="0055432B" w:rsidRPr="00C3512E" w:rsidRDefault="003453DF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5432B" w:rsidRPr="00C3512E">
        <w:rPr>
          <w:rFonts w:ascii="Arial" w:hAnsi="Arial" w:cs="Arial"/>
        </w:rPr>
        <w:t xml:space="preserve"> </w:t>
      </w:r>
      <w:proofErr w:type="spellStart"/>
      <w:r w:rsidR="0055432B" w:rsidRPr="00C3512E">
        <w:rPr>
          <w:rFonts w:ascii="Arial" w:hAnsi="Arial" w:cs="Arial"/>
        </w:rPr>
        <w:t>pilots</w:t>
      </w:r>
      <w:proofErr w:type="spellEnd"/>
      <w:r w:rsidR="0055432B" w:rsidRPr="00C3512E">
        <w:rPr>
          <w:rFonts w:ascii="Arial" w:hAnsi="Arial" w:cs="Arial"/>
        </w:rPr>
        <w:t xml:space="preserve"> permane</w:t>
      </w:r>
      <w:r w:rsidR="00CF6406" w:rsidRPr="00C3512E">
        <w:rPr>
          <w:rFonts w:ascii="Arial" w:hAnsi="Arial" w:cs="Arial"/>
        </w:rPr>
        <w:t>n</w:t>
      </w:r>
      <w:r w:rsidR="0055432B" w:rsidRPr="00C3512E">
        <w:rPr>
          <w:rFonts w:ascii="Arial" w:hAnsi="Arial" w:cs="Arial"/>
        </w:rPr>
        <w:t xml:space="preserve">tes, </w:t>
      </w:r>
      <w:r w:rsidR="008F1B5A">
        <w:rPr>
          <w:rFonts w:ascii="Arial" w:hAnsi="Arial" w:cs="Arial"/>
        </w:rPr>
        <w:t xml:space="preserve">2 </w:t>
      </w:r>
      <w:r w:rsidR="0055432B" w:rsidRPr="00C3512E">
        <w:rPr>
          <w:rFonts w:ascii="Arial" w:hAnsi="Arial" w:cs="Arial"/>
        </w:rPr>
        <w:t>color negro</w:t>
      </w:r>
      <w:r w:rsidR="008F1B5A">
        <w:rPr>
          <w:rFonts w:ascii="Arial" w:hAnsi="Arial" w:cs="Arial"/>
        </w:rPr>
        <w:t xml:space="preserve"> y 2 color azul</w:t>
      </w:r>
    </w:p>
    <w:p w14:paraId="7149A232" w14:textId="36E33269" w:rsidR="00CF6406" w:rsidRPr="00C3512E" w:rsidRDefault="008F1B5A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F6406" w:rsidRPr="00C3512E">
        <w:rPr>
          <w:rFonts w:ascii="Arial" w:hAnsi="Arial" w:cs="Arial"/>
        </w:rPr>
        <w:t xml:space="preserve"> USB de 32 GB</w:t>
      </w:r>
    </w:p>
    <w:p w14:paraId="30E05C30" w14:textId="77777777" w:rsidR="00CF6406" w:rsidRPr="00C3512E" w:rsidRDefault="00CF6406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1 mouse</w:t>
      </w:r>
    </w:p>
    <w:p w14:paraId="2A3D7960" w14:textId="77777777" w:rsidR="00CF6406" w:rsidRPr="00C3512E" w:rsidRDefault="00CF6406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1 teclado para pc</w:t>
      </w:r>
    </w:p>
    <w:p w14:paraId="13662CD9" w14:textId="77777777" w:rsidR="00CF6406" w:rsidRDefault="00CF6406" w:rsidP="00B96F45">
      <w:pPr>
        <w:spacing w:line="360" w:lineRule="auto"/>
        <w:jc w:val="both"/>
        <w:rPr>
          <w:rFonts w:ascii="Arial" w:hAnsi="Arial" w:cs="Arial"/>
        </w:rPr>
      </w:pPr>
      <w:r w:rsidRPr="00C3512E">
        <w:rPr>
          <w:rFonts w:ascii="Arial" w:hAnsi="Arial" w:cs="Arial"/>
        </w:rPr>
        <w:t>1 UPS</w:t>
      </w:r>
    </w:p>
    <w:p w14:paraId="2E6DCDAA" w14:textId="77777777" w:rsidR="002B34F1" w:rsidRDefault="002B34F1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964B41">
        <w:rPr>
          <w:rFonts w:ascii="Arial" w:hAnsi="Arial" w:cs="Arial"/>
        </w:rPr>
        <w:t>s</w:t>
      </w:r>
      <w:r>
        <w:rPr>
          <w:rFonts w:ascii="Arial" w:hAnsi="Arial" w:cs="Arial"/>
        </w:rPr>
        <w:t>aca grapas</w:t>
      </w:r>
    </w:p>
    <w:p w14:paraId="4577CEFF" w14:textId="0273DF21" w:rsidR="003453DF" w:rsidRDefault="008F1B5A" w:rsidP="00B96F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453DF">
        <w:rPr>
          <w:rFonts w:ascii="Arial" w:hAnsi="Arial" w:cs="Arial"/>
        </w:rPr>
        <w:t xml:space="preserve"> AMPO (Archivador T-832)</w:t>
      </w:r>
    </w:p>
    <w:p w14:paraId="204CD71E" w14:textId="77777777" w:rsidR="002B34F1" w:rsidRPr="00C3512E" w:rsidRDefault="002B34F1" w:rsidP="00B96F45">
      <w:pPr>
        <w:spacing w:line="360" w:lineRule="auto"/>
        <w:jc w:val="both"/>
        <w:rPr>
          <w:rFonts w:ascii="Arial" w:hAnsi="Arial" w:cs="Arial"/>
        </w:rPr>
      </w:pPr>
    </w:p>
    <w:p w14:paraId="3EE56281" w14:textId="77777777" w:rsidR="000241E6" w:rsidRDefault="0067064F" w:rsidP="004E6202">
      <w:pPr>
        <w:pStyle w:val="Ttulo1"/>
        <w:rPr>
          <w:b/>
          <w:color w:val="000000" w:themeColor="text1"/>
        </w:rPr>
      </w:pPr>
      <w:bookmarkStart w:id="17" w:name="_Toc96522557"/>
      <w:r w:rsidRPr="00946C95">
        <w:rPr>
          <w:b/>
          <w:color w:val="000000" w:themeColor="text1"/>
        </w:rPr>
        <w:t>PLAN DE TRABAJO PROPUESTO</w:t>
      </w:r>
      <w:bookmarkEnd w:id="17"/>
    </w:p>
    <w:p w14:paraId="0100C915" w14:textId="77777777" w:rsidR="004E6202" w:rsidRPr="004E6202" w:rsidRDefault="004E6202" w:rsidP="004E6202"/>
    <w:p w14:paraId="162ED26B" w14:textId="77777777" w:rsidR="00EF08FE" w:rsidRPr="00492E09" w:rsidRDefault="00E31C87" w:rsidP="004E6202">
      <w:pPr>
        <w:pStyle w:val="Ttulo2"/>
        <w:rPr>
          <w:b/>
          <w:color w:val="000000" w:themeColor="text1"/>
        </w:rPr>
      </w:pPr>
      <w:bookmarkStart w:id="18" w:name="_Toc96522558"/>
      <w:r w:rsidRPr="00492E09">
        <w:rPr>
          <w:b/>
          <w:color w:val="000000" w:themeColor="text1"/>
        </w:rPr>
        <w:t>Presupuesto</w:t>
      </w:r>
      <w:bookmarkEnd w:id="18"/>
    </w:p>
    <w:p w14:paraId="1D4B17A9" w14:textId="77777777" w:rsidR="004E6202" w:rsidRPr="004E6202" w:rsidRDefault="004E6202" w:rsidP="004E6202"/>
    <w:p w14:paraId="64D763A1" w14:textId="6AB0B73C" w:rsidR="000E745B" w:rsidRDefault="00E31C87" w:rsidP="00B96F45">
      <w:p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  <w:b/>
        </w:rPr>
        <w:t>Objetivo:</w:t>
      </w:r>
      <w:r>
        <w:rPr>
          <w:rFonts w:ascii="Arial" w:hAnsi="Arial" w:cs="Arial"/>
        </w:rPr>
        <w:t xml:space="preserve"> </w:t>
      </w:r>
      <w:r w:rsidR="00503D3E">
        <w:rPr>
          <w:rFonts w:ascii="Arial" w:hAnsi="Arial" w:cs="Arial"/>
        </w:rPr>
        <w:t>Mantener actualizados los registros presupuestarios durant</w:t>
      </w:r>
      <w:r w:rsidR="00B75818">
        <w:rPr>
          <w:rFonts w:ascii="Arial" w:hAnsi="Arial" w:cs="Arial"/>
        </w:rPr>
        <w:t>e el 20</w:t>
      </w:r>
      <w:r w:rsidR="00C06BBC">
        <w:rPr>
          <w:rFonts w:ascii="Arial" w:hAnsi="Arial" w:cs="Arial"/>
        </w:rPr>
        <w:t>2</w:t>
      </w:r>
      <w:r w:rsidR="008F1B5A">
        <w:rPr>
          <w:rFonts w:ascii="Arial" w:hAnsi="Arial" w:cs="Arial"/>
        </w:rPr>
        <w:t>2</w:t>
      </w:r>
    </w:p>
    <w:p w14:paraId="361606A5" w14:textId="1D4CAE3A" w:rsidR="00EA60BD" w:rsidRDefault="00EA60BD" w:rsidP="00B96F45">
      <w:p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  <w:b/>
        </w:rPr>
        <w:t>Meta 1:</w:t>
      </w:r>
      <w:r w:rsidR="00C06BBC">
        <w:rPr>
          <w:rFonts w:ascii="Arial" w:hAnsi="Arial" w:cs="Arial"/>
          <w:b/>
        </w:rPr>
        <w:t xml:space="preserve"> </w:t>
      </w:r>
      <w:r w:rsidR="00C06BBC">
        <w:rPr>
          <w:rFonts w:ascii="Arial" w:hAnsi="Arial" w:cs="Arial"/>
        </w:rPr>
        <w:t>Llevar los registros periódicos actualizado en forma mensual con apoyo de la Tesorería y UACI.</w:t>
      </w:r>
      <w:r w:rsidR="004E6202">
        <w:rPr>
          <w:rFonts w:ascii="Arial" w:hAnsi="Arial" w:cs="Arial"/>
        </w:rPr>
        <w:t xml:space="preserve"> Los registros del </w:t>
      </w:r>
      <w:r w:rsidR="0024792B">
        <w:rPr>
          <w:rFonts w:ascii="Arial" w:hAnsi="Arial" w:cs="Arial"/>
        </w:rPr>
        <w:t xml:space="preserve">año </w:t>
      </w:r>
      <w:r w:rsidR="004E6202">
        <w:rPr>
          <w:rFonts w:ascii="Arial" w:hAnsi="Arial" w:cs="Arial"/>
        </w:rPr>
        <w:t>202</w:t>
      </w:r>
      <w:r w:rsidR="0024792B">
        <w:rPr>
          <w:rFonts w:ascii="Arial" w:hAnsi="Arial" w:cs="Arial"/>
        </w:rPr>
        <w:t>2</w:t>
      </w:r>
      <w:r w:rsidR="004E6202">
        <w:rPr>
          <w:rFonts w:ascii="Arial" w:hAnsi="Arial" w:cs="Arial"/>
        </w:rPr>
        <w:t>.</w:t>
      </w:r>
    </w:p>
    <w:p w14:paraId="0609C05C" w14:textId="77777777" w:rsidR="004E6202" w:rsidRDefault="004E6202" w:rsidP="004E6202">
      <w:p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  <w:b/>
        </w:rPr>
        <w:t>Responsable:</w:t>
      </w:r>
      <w:r>
        <w:rPr>
          <w:rFonts w:ascii="Arial" w:hAnsi="Arial" w:cs="Arial"/>
        </w:rPr>
        <w:t xml:space="preserve"> Encargado de presupuesto.</w:t>
      </w:r>
    </w:p>
    <w:p w14:paraId="3F2549C9" w14:textId="77777777" w:rsidR="00EA60BD" w:rsidRPr="002B34F1" w:rsidRDefault="00EA60BD" w:rsidP="00EA60BD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B34F1">
        <w:rPr>
          <w:rFonts w:ascii="Arial" w:hAnsi="Arial" w:cs="Arial"/>
          <w:b/>
          <w:u w:val="single"/>
        </w:rPr>
        <w:t>Actividades.</w:t>
      </w:r>
    </w:p>
    <w:p w14:paraId="148C7EFC" w14:textId="77777777" w:rsidR="00EA60BD" w:rsidRPr="002B34F1" w:rsidRDefault="00EA60BD" w:rsidP="002B34F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</w:rPr>
        <w:t xml:space="preserve">Presentar a la unidad correspondiente </w:t>
      </w:r>
      <w:r w:rsidR="00C06BBC">
        <w:rPr>
          <w:rFonts w:ascii="Arial" w:hAnsi="Arial" w:cs="Arial"/>
        </w:rPr>
        <w:t>el proceso a realizar para la reserva de créditos presupuestarios.</w:t>
      </w:r>
    </w:p>
    <w:p w14:paraId="6CF050A7" w14:textId="77777777" w:rsidR="00EA60BD" w:rsidRPr="002B34F1" w:rsidRDefault="00EA60BD" w:rsidP="002B34F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</w:rPr>
        <w:t>Verificar si existe</w:t>
      </w:r>
      <w:r w:rsidR="00C06BBC">
        <w:rPr>
          <w:rFonts w:ascii="Arial" w:hAnsi="Arial" w:cs="Arial"/>
        </w:rPr>
        <w:t>n</w:t>
      </w:r>
      <w:r w:rsidRPr="002B34F1">
        <w:rPr>
          <w:rFonts w:ascii="Arial" w:hAnsi="Arial" w:cs="Arial"/>
        </w:rPr>
        <w:t xml:space="preserve"> </w:t>
      </w:r>
      <w:r w:rsidR="00C06BBC">
        <w:rPr>
          <w:rFonts w:ascii="Arial" w:hAnsi="Arial" w:cs="Arial"/>
        </w:rPr>
        <w:t>las disponibilidades según la naturaleza del gasto.</w:t>
      </w:r>
    </w:p>
    <w:p w14:paraId="5A52FEF8" w14:textId="77777777" w:rsidR="00EA60BD" w:rsidRPr="002B34F1" w:rsidRDefault="00EA60BD" w:rsidP="002B34F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</w:rPr>
        <w:t xml:space="preserve">Identificar la </w:t>
      </w:r>
      <w:r w:rsidR="00C06BBC">
        <w:rPr>
          <w:rFonts w:ascii="Arial" w:hAnsi="Arial" w:cs="Arial"/>
        </w:rPr>
        <w:t>validez de los documentos (facturas, recibos, contratos, convenios).</w:t>
      </w:r>
    </w:p>
    <w:p w14:paraId="3D0C43F0" w14:textId="77777777" w:rsidR="00EA60BD" w:rsidRPr="002B34F1" w:rsidRDefault="00C06BBC" w:rsidP="002B34F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las solicitudes presupuestarias correspondientes.</w:t>
      </w:r>
    </w:p>
    <w:p w14:paraId="1A9731D8" w14:textId="77777777" w:rsidR="00EA60BD" w:rsidRDefault="00C06BBC" w:rsidP="002B34F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Hacer revisi</w:t>
      </w:r>
      <w:r w:rsidR="004E62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nes periódicas de los gastos efectuados para </w:t>
      </w:r>
      <w:r w:rsidR="004E6202">
        <w:rPr>
          <w:rFonts w:ascii="Arial" w:hAnsi="Arial" w:cs="Arial"/>
        </w:rPr>
        <w:t>constatar que se encuentren con crédito presupuestario.</w:t>
      </w:r>
    </w:p>
    <w:p w14:paraId="355FF546" w14:textId="77777777" w:rsidR="004E6202" w:rsidRDefault="004E6202" w:rsidP="002B34F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 necesidad de reprogramaciones y reformas de manera oportuna.</w:t>
      </w:r>
    </w:p>
    <w:p w14:paraId="3D51550C" w14:textId="77777777" w:rsidR="002B34F1" w:rsidRDefault="004E6202" w:rsidP="00B96F4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Reportar al alcalde municipal y al consejo sobre la ejecución presupuestaria.</w:t>
      </w:r>
    </w:p>
    <w:p w14:paraId="7438864C" w14:textId="77777777" w:rsidR="004E6202" w:rsidRPr="004E6202" w:rsidRDefault="004E6202" w:rsidP="004E6202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378502C0" w14:textId="1F2B5AD3" w:rsidR="0030663A" w:rsidRDefault="0030663A" w:rsidP="0030663A">
      <w:p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  <w:b/>
        </w:rPr>
        <w:t>Meta 2</w:t>
      </w:r>
      <w:r>
        <w:rPr>
          <w:rFonts w:ascii="Arial" w:hAnsi="Arial" w:cs="Arial"/>
        </w:rPr>
        <w:t xml:space="preserve">: </w:t>
      </w:r>
      <w:r w:rsidR="004E6202">
        <w:rPr>
          <w:rFonts w:ascii="Arial" w:hAnsi="Arial" w:cs="Arial"/>
        </w:rPr>
        <w:t>Realizar los procesos adecuados y necesarios para completar y posterior liquidación de</w:t>
      </w:r>
      <w:r w:rsidR="008F1B5A">
        <w:rPr>
          <w:rFonts w:ascii="Arial" w:hAnsi="Arial" w:cs="Arial"/>
        </w:rPr>
        <w:t>l</w:t>
      </w:r>
      <w:r w:rsidR="004E6202">
        <w:rPr>
          <w:rFonts w:ascii="Arial" w:hAnsi="Arial" w:cs="Arial"/>
        </w:rPr>
        <w:t xml:space="preserve"> presupuesto </w:t>
      </w:r>
      <w:r w:rsidR="008F1B5A">
        <w:rPr>
          <w:rFonts w:ascii="Arial" w:hAnsi="Arial" w:cs="Arial"/>
        </w:rPr>
        <w:t>2021</w:t>
      </w:r>
    </w:p>
    <w:p w14:paraId="04C76462" w14:textId="77777777" w:rsidR="0030663A" w:rsidRDefault="0030663A" w:rsidP="0030663A">
      <w:p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  <w:b/>
        </w:rPr>
        <w:t>Responsable:</w:t>
      </w:r>
      <w:r>
        <w:rPr>
          <w:rFonts w:ascii="Arial" w:hAnsi="Arial" w:cs="Arial"/>
        </w:rPr>
        <w:t xml:space="preserve"> Encargado de presupuesto.</w:t>
      </w:r>
    </w:p>
    <w:p w14:paraId="7062B4E7" w14:textId="77777777" w:rsidR="0030663A" w:rsidRPr="002B34F1" w:rsidRDefault="0030663A" w:rsidP="0030663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B34F1">
        <w:rPr>
          <w:rFonts w:ascii="Arial" w:hAnsi="Arial" w:cs="Arial"/>
          <w:b/>
          <w:u w:val="single"/>
        </w:rPr>
        <w:t>Actividades.</w:t>
      </w:r>
    </w:p>
    <w:p w14:paraId="15C2EFB1" w14:textId="77777777" w:rsidR="0030663A" w:rsidRPr="002B34F1" w:rsidRDefault="0030663A" w:rsidP="002B34F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</w:rPr>
        <w:t>Consultar a la supervisora asignada en la Dirección General de Contabilidad Gubernamental</w:t>
      </w:r>
      <w:r w:rsidR="004E6202">
        <w:rPr>
          <w:rFonts w:ascii="Arial" w:hAnsi="Arial" w:cs="Arial"/>
        </w:rPr>
        <w:t>.</w:t>
      </w:r>
    </w:p>
    <w:p w14:paraId="727210D2" w14:textId="36AE4806" w:rsidR="0030663A" w:rsidRPr="002B34F1" w:rsidRDefault="0030663A" w:rsidP="002B34F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</w:rPr>
        <w:t>Continuar con las reprogramaciones, asignaciones y consultas presupuestarias de los meses faltantes del periodo uno de enero al 31 de diciembre de 20</w:t>
      </w:r>
      <w:r w:rsidR="008F1B5A">
        <w:rPr>
          <w:rFonts w:ascii="Arial" w:hAnsi="Arial" w:cs="Arial"/>
        </w:rPr>
        <w:t>21.</w:t>
      </w:r>
    </w:p>
    <w:p w14:paraId="1CFC38FC" w14:textId="77777777" w:rsidR="009B4A0E" w:rsidRPr="00EF46EB" w:rsidRDefault="0030663A" w:rsidP="00B96F4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</w:rPr>
        <w:t>Coordinar con Contabilidad y Tesorería los diferentes procesos a seguir para una correcta ejecución en el aplicativo SAFIM.</w:t>
      </w:r>
    </w:p>
    <w:p w14:paraId="642D65FA" w14:textId="69F7B7BD" w:rsidR="0024792B" w:rsidRDefault="0024792B" w:rsidP="0024792B">
      <w:p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  <w:b/>
        </w:rPr>
        <w:lastRenderedPageBreak/>
        <w:t xml:space="preserve">Meta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: Concluir la formulación del presupuesto municipal para el año 2023 y presentarlo al Concejo Municipal en los plazos legales establecidos.</w:t>
      </w:r>
    </w:p>
    <w:p w14:paraId="3CAE06AE" w14:textId="77777777" w:rsidR="0024792B" w:rsidRDefault="0024792B" w:rsidP="0024792B">
      <w:pPr>
        <w:spacing w:line="360" w:lineRule="auto"/>
        <w:jc w:val="both"/>
        <w:rPr>
          <w:rFonts w:ascii="Arial" w:hAnsi="Arial" w:cs="Arial"/>
        </w:rPr>
      </w:pPr>
      <w:r w:rsidRPr="002B34F1">
        <w:rPr>
          <w:rFonts w:ascii="Arial" w:hAnsi="Arial" w:cs="Arial"/>
          <w:b/>
        </w:rPr>
        <w:t>Responsable:</w:t>
      </w:r>
      <w:r>
        <w:rPr>
          <w:rFonts w:ascii="Arial" w:hAnsi="Arial" w:cs="Arial"/>
        </w:rPr>
        <w:t xml:space="preserve"> Encargado de presupuesto.</w:t>
      </w:r>
    </w:p>
    <w:p w14:paraId="7B431966" w14:textId="77777777" w:rsidR="0024792B" w:rsidRPr="002B34F1" w:rsidRDefault="0024792B" w:rsidP="0024792B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B34F1">
        <w:rPr>
          <w:rFonts w:ascii="Arial" w:hAnsi="Arial" w:cs="Arial"/>
          <w:b/>
          <w:u w:val="single"/>
        </w:rPr>
        <w:t>Actividades.</w:t>
      </w:r>
    </w:p>
    <w:p w14:paraId="5832563D" w14:textId="7004F043" w:rsidR="0024792B" w:rsidRPr="002B34F1" w:rsidRDefault="0024792B" w:rsidP="00247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Solicitar la formación de un a comisión del presupuesto, al Concejo Municipal entre junio y julio del año vigente.</w:t>
      </w:r>
    </w:p>
    <w:p w14:paraId="1E23497D" w14:textId="19D9DECB" w:rsidR="0024792B" w:rsidRPr="002B34F1" w:rsidRDefault="0024792B" w:rsidP="00247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Formar el plan de trabajo y realizar su ejecución involucrando a las diferentes unidades administrativas, financieras, tributarias y operativas de la municipalidad.</w:t>
      </w:r>
    </w:p>
    <w:p w14:paraId="4AC70665" w14:textId="3425781C" w:rsidR="0024792B" w:rsidRDefault="0024792B" w:rsidP="00247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Recolectar toda la información necesaria </w:t>
      </w:r>
      <w:r w:rsidR="00E7179D">
        <w:rPr>
          <w:rFonts w:ascii="Arial" w:hAnsi="Arial" w:cs="Arial"/>
        </w:rPr>
        <w:t>de cada unidad y efectuar su evaluación como insumo para el presupuesto.</w:t>
      </w:r>
    </w:p>
    <w:p w14:paraId="1C7DAA02" w14:textId="74D2A46C" w:rsidR="00E7179D" w:rsidRDefault="00E7179D" w:rsidP="00247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Solicitar las proyecciones de futuras inversiones para ser incorporadas al presupuesto.</w:t>
      </w:r>
    </w:p>
    <w:p w14:paraId="4FFAC65C" w14:textId="45DE2F3F" w:rsidR="00E7179D" w:rsidRDefault="00E7179D" w:rsidP="00247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Armar la estructura presupuestaria con sus fuentes de financiamiento, áreas de gestión, unidades presupuestarias y líneas de trabajo.</w:t>
      </w:r>
    </w:p>
    <w:p w14:paraId="77C76956" w14:textId="3EDCF5F7" w:rsidR="00E7179D" w:rsidRDefault="00E7179D" w:rsidP="00247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 el presupuesto institucional de ingresos y egresos.</w:t>
      </w:r>
    </w:p>
    <w:p w14:paraId="590EC119" w14:textId="6999AFBF" w:rsidR="00E7179D" w:rsidRPr="00EF46EB" w:rsidRDefault="00E7179D" w:rsidP="00247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Presentarlo al consejo para su aprobación.</w:t>
      </w:r>
    </w:p>
    <w:p w14:paraId="56C4A86E" w14:textId="60A96FD7" w:rsidR="0024792B" w:rsidRPr="0024792B" w:rsidRDefault="0024792B">
      <w:pPr>
        <w:rPr>
          <w:rFonts w:ascii="Arial" w:hAnsi="Arial" w:cs="Arial"/>
          <w:lang w:val="es-ES"/>
        </w:rPr>
      </w:pPr>
    </w:p>
    <w:p w14:paraId="55324FAD" w14:textId="77777777" w:rsidR="00784059" w:rsidRPr="00492E09" w:rsidRDefault="00784059" w:rsidP="00784059">
      <w:pPr>
        <w:pStyle w:val="Ttulo2"/>
        <w:rPr>
          <w:b/>
          <w:color w:val="000000" w:themeColor="text1"/>
        </w:rPr>
      </w:pPr>
      <w:bookmarkStart w:id="19" w:name="_Toc96522559"/>
      <w:r w:rsidRPr="00492E09">
        <w:rPr>
          <w:b/>
          <w:color w:val="000000" w:themeColor="text1"/>
        </w:rPr>
        <w:t>Actividades Periódicas</w:t>
      </w:r>
      <w:r w:rsidR="00AA09AD" w:rsidRPr="00492E09">
        <w:rPr>
          <w:b/>
          <w:color w:val="000000" w:themeColor="text1"/>
        </w:rPr>
        <w:t xml:space="preserve"> (Mensuales)</w:t>
      </w:r>
      <w:bookmarkEnd w:id="19"/>
    </w:p>
    <w:p w14:paraId="06277831" w14:textId="77777777" w:rsidR="00784059" w:rsidRPr="00E7179D" w:rsidRDefault="00784059" w:rsidP="00784059">
      <w:pPr>
        <w:rPr>
          <w:sz w:val="2"/>
          <w:szCs w:val="2"/>
        </w:rPr>
      </w:pPr>
    </w:p>
    <w:p w14:paraId="6C79C23F" w14:textId="77777777" w:rsidR="00805AD3" w:rsidRDefault="00805AD3">
      <w:pPr>
        <w:rPr>
          <w:rFonts w:ascii="Arial" w:hAnsi="Arial" w:cs="Arial"/>
        </w:rPr>
      </w:pPr>
      <w:r>
        <w:rPr>
          <w:rFonts w:ascii="Arial" w:hAnsi="Arial" w:cs="Arial"/>
        </w:rPr>
        <w:t>Apoyo eventual a la Tesorería y contabilidad en la organización y actualización de documentos e información de los ingresos y los egresos de la municipalidad.</w:t>
      </w:r>
    </w:p>
    <w:p w14:paraId="4829B76B" w14:textId="3C8C5B19" w:rsidR="008F1B5A" w:rsidRDefault="00805AD3" w:rsidP="007840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aplicativo SAFIM</w:t>
      </w:r>
      <w:r w:rsidR="008F1B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6AB0913" w14:textId="77777777" w:rsidR="008F1B5A" w:rsidRPr="00A81D01" w:rsidRDefault="00805AD3" w:rsidP="00A81D0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A81D01">
        <w:rPr>
          <w:rFonts w:ascii="Arial" w:hAnsi="Arial" w:cs="Arial"/>
        </w:rPr>
        <w:t xml:space="preserve">Darle mantenimiento al módulo de presupuesto en cuanto a unidades presupuestarias, líneas y </w:t>
      </w:r>
      <w:proofErr w:type="spellStart"/>
      <w:r w:rsidRPr="00A81D01">
        <w:rPr>
          <w:rFonts w:ascii="Arial" w:hAnsi="Arial" w:cs="Arial"/>
        </w:rPr>
        <w:t>sublíneas</w:t>
      </w:r>
      <w:proofErr w:type="spellEnd"/>
      <w:r w:rsidRPr="00A81D01">
        <w:rPr>
          <w:rFonts w:ascii="Arial" w:hAnsi="Arial" w:cs="Arial"/>
        </w:rPr>
        <w:t xml:space="preserve"> de trabajo, proyectos de inversión</w:t>
      </w:r>
      <w:r w:rsidR="00FE7FF9" w:rsidRPr="00A81D01">
        <w:rPr>
          <w:rFonts w:ascii="Arial" w:hAnsi="Arial" w:cs="Arial"/>
        </w:rPr>
        <w:t>, fuentes de financiamiento y recursos.</w:t>
      </w:r>
    </w:p>
    <w:p w14:paraId="71C2C98B" w14:textId="77777777" w:rsidR="00A81D01" w:rsidRPr="00A81D01" w:rsidRDefault="00FE7FF9" w:rsidP="00A81D0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A81D01">
        <w:rPr>
          <w:rFonts w:ascii="Arial" w:hAnsi="Arial" w:cs="Arial"/>
        </w:rPr>
        <w:t xml:space="preserve">Registro del presupuesto según normativa de las instituciones correspondientes e interna, aprobación y distribución </w:t>
      </w:r>
      <w:r w:rsidR="00DF64B1" w:rsidRPr="00A81D01">
        <w:rPr>
          <w:rFonts w:ascii="Arial" w:hAnsi="Arial" w:cs="Arial"/>
        </w:rPr>
        <w:t>de este</w:t>
      </w:r>
      <w:r w:rsidRPr="00A81D01">
        <w:rPr>
          <w:rFonts w:ascii="Arial" w:hAnsi="Arial" w:cs="Arial"/>
        </w:rPr>
        <w:t xml:space="preserve">, así como las reformas y las reprogramaciones necesarias para realizar las percepciones y erogaciones de fondos por la institución, las solicitudes de recursos presupuestarias con su registro y aprobación y, emisión de reportes. </w:t>
      </w:r>
    </w:p>
    <w:p w14:paraId="5FB25B6C" w14:textId="586A23FC" w:rsidR="00E7179D" w:rsidRDefault="00FE7FF9" w:rsidP="008E0550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E7179D">
        <w:rPr>
          <w:rFonts w:ascii="Arial" w:hAnsi="Arial" w:cs="Arial"/>
        </w:rPr>
        <w:t xml:space="preserve">En el módulo municipal, verificar, registrar y crear los perfiles necesarios para el buen funcionamiento y </w:t>
      </w:r>
      <w:r w:rsidR="002E4D3D" w:rsidRPr="00E7179D">
        <w:rPr>
          <w:rFonts w:ascii="Arial" w:hAnsi="Arial" w:cs="Arial"/>
        </w:rPr>
        <w:t xml:space="preserve">verificar </w:t>
      </w:r>
      <w:r w:rsidR="00784059" w:rsidRPr="00E7179D">
        <w:rPr>
          <w:rFonts w:ascii="Arial" w:hAnsi="Arial" w:cs="Arial"/>
        </w:rPr>
        <w:t>la actualización del organigrama institucional, asimismo la creación de costos de pre inversión e inversión si los hubiere.</w:t>
      </w:r>
    </w:p>
    <w:p w14:paraId="449C9CAF" w14:textId="3A5B331A" w:rsidR="00E03A4F" w:rsidRDefault="00A81D01" w:rsidP="009D5C10">
      <w:pPr>
        <w:jc w:val="both"/>
        <w:rPr>
          <w:rFonts w:ascii="Arial" w:hAnsi="Arial" w:cs="Arial"/>
        </w:rPr>
      </w:pPr>
      <w:r w:rsidRPr="00E7179D">
        <w:rPr>
          <w:rFonts w:ascii="Arial" w:hAnsi="Arial" w:cs="Arial"/>
        </w:rPr>
        <w:t>Otras actividades de apoyo a las unidades administrativas y financieras (UACI, Tesorería, Contabilidad, Gerencia General, otras).</w:t>
      </w:r>
    </w:p>
    <w:p w14:paraId="722B0112" w14:textId="77777777" w:rsidR="00E03A4F" w:rsidRDefault="00E03A4F">
      <w:pPr>
        <w:rPr>
          <w:rFonts w:ascii="Arial" w:hAnsi="Arial" w:cs="Arial"/>
        </w:rPr>
        <w:sectPr w:rsidR="00E03A4F" w:rsidSect="004727DE">
          <w:footerReference w:type="default" r:id="rId11"/>
          <w:pgSz w:w="12240" w:h="15840"/>
          <w:pgMar w:top="1418" w:right="1701" w:bottom="1418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7573647" w14:textId="16E336F3" w:rsidR="00E03A4F" w:rsidRPr="00FF5098" w:rsidRDefault="00CB5E24" w:rsidP="00FF5098">
      <w:pPr>
        <w:pStyle w:val="Ttulo1"/>
        <w:rPr>
          <w:b/>
          <w:bCs/>
          <w:color w:val="000000" w:themeColor="text1"/>
        </w:rPr>
      </w:pPr>
      <w:bookmarkStart w:id="20" w:name="_Toc96522560"/>
      <w:r w:rsidRPr="00FF5098">
        <w:rPr>
          <w:b/>
          <w:bCs/>
          <w:noProof/>
          <w:color w:val="000000" w:themeColor="text1"/>
          <w:lang w:eastAsia="es-SV"/>
        </w:rPr>
        <w:lastRenderedPageBreak/>
        <w:drawing>
          <wp:anchor distT="0" distB="0" distL="114300" distR="114300" simplePos="0" relativeHeight="251658240" behindDoc="0" locked="0" layoutInCell="1" allowOverlap="1" wp14:anchorId="76362A00" wp14:editId="2CF99F8B">
            <wp:simplePos x="0" y="0"/>
            <wp:positionH relativeFrom="column">
              <wp:posOffset>-519430</wp:posOffset>
            </wp:positionH>
            <wp:positionV relativeFrom="paragraph">
              <wp:posOffset>348615</wp:posOffset>
            </wp:positionV>
            <wp:extent cx="9203055" cy="5838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05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098" w:rsidRPr="00FF5098">
        <w:rPr>
          <w:b/>
          <w:bCs/>
          <w:color w:val="000000" w:themeColor="text1"/>
        </w:rPr>
        <w:t>Cronograma de Actividades</w:t>
      </w:r>
      <w:bookmarkEnd w:id="20"/>
    </w:p>
    <w:sectPr w:rsidR="00E03A4F" w:rsidRPr="00FF5098" w:rsidSect="004727DE">
      <w:pgSz w:w="15840" w:h="12240" w:orient="landscape"/>
      <w:pgMar w:top="1701" w:right="1418" w:bottom="170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DA38C" w14:textId="77777777" w:rsidR="00BA3873" w:rsidRDefault="00BA3873" w:rsidP="000241E6">
      <w:pPr>
        <w:spacing w:after="0" w:line="240" w:lineRule="auto"/>
      </w:pPr>
      <w:r>
        <w:separator/>
      </w:r>
    </w:p>
  </w:endnote>
  <w:endnote w:type="continuationSeparator" w:id="0">
    <w:p w14:paraId="6C223D0B" w14:textId="77777777" w:rsidR="00BA3873" w:rsidRDefault="00BA3873" w:rsidP="0002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05651"/>
      <w:docPartObj>
        <w:docPartGallery w:val="Page Numbers (Bottom of Page)"/>
        <w:docPartUnique/>
      </w:docPartObj>
    </w:sdtPr>
    <w:sdtEndPr/>
    <w:sdtContent>
      <w:p w14:paraId="76C07D3D" w14:textId="77777777" w:rsidR="00964B41" w:rsidRDefault="00BA3873">
        <w:pPr>
          <w:pStyle w:val="Piedepgina"/>
          <w:jc w:val="center"/>
        </w:pPr>
      </w:p>
    </w:sdtContent>
  </w:sdt>
  <w:p w14:paraId="51917862" w14:textId="77777777" w:rsidR="000241E6" w:rsidRDefault="000241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981416"/>
      <w:docPartObj>
        <w:docPartGallery w:val="Page Numbers (Bottom of Page)"/>
        <w:docPartUnique/>
      </w:docPartObj>
    </w:sdtPr>
    <w:sdtEndPr/>
    <w:sdtContent>
      <w:p w14:paraId="02DC4262" w14:textId="2DC5A5D0" w:rsidR="00964B41" w:rsidRDefault="00964B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3EC" w:rsidRPr="00FD63EC">
          <w:rPr>
            <w:noProof/>
            <w:lang w:val="es-ES"/>
          </w:rPr>
          <w:t>12</w:t>
        </w:r>
        <w:r>
          <w:fldChar w:fldCharType="end"/>
        </w:r>
      </w:p>
    </w:sdtContent>
  </w:sdt>
  <w:p w14:paraId="56EB5788" w14:textId="77777777" w:rsidR="00964B41" w:rsidRDefault="00964B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7544A" w14:textId="77777777" w:rsidR="00BA3873" w:rsidRDefault="00BA3873" w:rsidP="000241E6">
      <w:pPr>
        <w:spacing w:after="0" w:line="240" w:lineRule="auto"/>
      </w:pPr>
      <w:r>
        <w:separator/>
      </w:r>
    </w:p>
  </w:footnote>
  <w:footnote w:type="continuationSeparator" w:id="0">
    <w:p w14:paraId="0AC89F5D" w14:textId="77777777" w:rsidR="00BA3873" w:rsidRDefault="00BA3873" w:rsidP="0002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E193" w14:textId="1384DAF4" w:rsidR="004727DE" w:rsidRDefault="004727DE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D07703" wp14:editId="4798B62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7620" b="444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C2DB31C" w14:textId="5928CADD" w:rsidR="004727DE" w:rsidRDefault="004727DE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PLAN DE TRABAJO</w:t>
                              </w:r>
                              <w:r w:rsidR="00FA2A17">
                                <w:rPr>
                                  <w:caps/>
                                  <w:color w:val="FFFFFF" w:themeColor="background1"/>
                                </w:rPr>
                                <w:t xml:space="preserve"> 202</w:t>
                              </w:r>
                              <w:r w:rsidR="00B11880">
                                <w:rPr>
                                  <w:caps/>
                                  <w:color w:val="FFFFFF" w:themeColor="background1"/>
                                </w:rPr>
                                <w:t>2</w:t>
                              </w:r>
                              <w:r w:rsidR="00FA2A17">
                                <w:rPr>
                                  <w:caps/>
                                  <w:color w:val="FFFFFF" w:themeColor="background1"/>
                                </w:rPr>
                                <w:t>: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UNIDAD DE PRESUPUESTO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AD07703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" o:allowoverlap="f" fillcolor="black [3200]" stroked="f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C2DB31C" w14:textId="5928CADD" w:rsidR="004727DE" w:rsidRDefault="004727DE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PLAN DE TRABAJO</w:t>
                        </w:r>
                        <w:r w:rsidR="00FA2A17">
                          <w:rPr>
                            <w:caps/>
                            <w:color w:val="FFFFFF" w:themeColor="background1"/>
                          </w:rPr>
                          <w:t xml:space="preserve"> 202</w:t>
                        </w:r>
                        <w:r w:rsidR="00B11880">
                          <w:rPr>
                            <w:caps/>
                            <w:color w:val="FFFFFF" w:themeColor="background1"/>
                          </w:rPr>
                          <w:t>2</w:t>
                        </w:r>
                        <w:r w:rsidR="00FA2A17">
                          <w:rPr>
                            <w:caps/>
                            <w:color w:val="FFFFFF" w:themeColor="background1"/>
                          </w:rPr>
                          <w:t>: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UNIDAD DE PRESUPUESTO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E0E"/>
    <w:multiLevelType w:val="hybridMultilevel"/>
    <w:tmpl w:val="C5909ED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5B6B"/>
    <w:multiLevelType w:val="hybridMultilevel"/>
    <w:tmpl w:val="C974F38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A628E"/>
    <w:multiLevelType w:val="hybridMultilevel"/>
    <w:tmpl w:val="4BD454A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568"/>
    <w:multiLevelType w:val="hybridMultilevel"/>
    <w:tmpl w:val="B1741E2C"/>
    <w:lvl w:ilvl="0" w:tplc="B9F472A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70FF1"/>
    <w:multiLevelType w:val="hybridMultilevel"/>
    <w:tmpl w:val="A912A1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0981"/>
    <w:multiLevelType w:val="hybridMultilevel"/>
    <w:tmpl w:val="A2B0BB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705C5"/>
    <w:multiLevelType w:val="multilevel"/>
    <w:tmpl w:val="7618E994"/>
    <w:lvl w:ilvl="0">
      <w:start w:val="1"/>
      <w:numFmt w:val="decimal"/>
      <w:pStyle w:val="Nivel1"/>
      <w:lvlText w:val="%1"/>
      <w:lvlJc w:val="left"/>
      <w:pPr>
        <w:ind w:left="432" w:hanging="432"/>
      </w:pPr>
    </w:lvl>
    <w:lvl w:ilvl="1">
      <w:start w:val="1"/>
      <w:numFmt w:val="decimal"/>
      <w:pStyle w:val="Nivel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05265B"/>
    <w:multiLevelType w:val="hybridMultilevel"/>
    <w:tmpl w:val="EDA8EFB2"/>
    <w:lvl w:ilvl="0" w:tplc="B9F472A6">
      <w:start w:val="3"/>
      <w:numFmt w:val="bullet"/>
      <w:lvlText w:val="-"/>
      <w:lvlJc w:val="left"/>
      <w:pPr>
        <w:ind w:left="2282" w:hanging="360"/>
      </w:pPr>
      <w:rPr>
        <w:rFonts w:ascii="Verdana" w:eastAsiaTheme="minorHAnsi" w:hAnsi="Verdana" w:cstheme="minorBidi" w:hint="default"/>
      </w:rPr>
    </w:lvl>
    <w:lvl w:ilvl="1" w:tplc="440A0003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8" w15:restartNumberingAfterBreak="0">
    <w:nsid w:val="46F43F8E"/>
    <w:multiLevelType w:val="hybridMultilevel"/>
    <w:tmpl w:val="100ACDBC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E7E0E"/>
    <w:multiLevelType w:val="hybridMultilevel"/>
    <w:tmpl w:val="5D4820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D025F"/>
    <w:multiLevelType w:val="hybridMultilevel"/>
    <w:tmpl w:val="3A74E64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C63"/>
    <w:multiLevelType w:val="hybridMultilevel"/>
    <w:tmpl w:val="100ACDBC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93D99"/>
    <w:multiLevelType w:val="hybridMultilevel"/>
    <w:tmpl w:val="AB82078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6B4E18"/>
    <w:multiLevelType w:val="hybridMultilevel"/>
    <w:tmpl w:val="614C40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3A37"/>
    <w:multiLevelType w:val="hybridMultilevel"/>
    <w:tmpl w:val="3B2C89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70687"/>
    <w:multiLevelType w:val="hybridMultilevel"/>
    <w:tmpl w:val="AA5AE8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55ECE"/>
    <w:multiLevelType w:val="hybridMultilevel"/>
    <w:tmpl w:val="A9C43F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4"/>
  </w:num>
  <w:num w:numId="5">
    <w:abstractNumId w:val="16"/>
  </w:num>
  <w:num w:numId="6">
    <w:abstractNumId w:val="5"/>
  </w:num>
  <w:num w:numId="7">
    <w:abstractNumId w:val="2"/>
  </w:num>
  <w:num w:numId="8">
    <w:abstractNumId w:val="13"/>
  </w:num>
  <w:num w:numId="9">
    <w:abstractNumId w:val="9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37"/>
    <w:rsid w:val="000241E6"/>
    <w:rsid w:val="00044D47"/>
    <w:rsid w:val="00056F9C"/>
    <w:rsid w:val="0006548E"/>
    <w:rsid w:val="00083BF2"/>
    <w:rsid w:val="000E745B"/>
    <w:rsid w:val="000F2045"/>
    <w:rsid w:val="00137EBD"/>
    <w:rsid w:val="001478F9"/>
    <w:rsid w:val="001C4C42"/>
    <w:rsid w:val="001D5F55"/>
    <w:rsid w:val="0024792B"/>
    <w:rsid w:val="002B34F1"/>
    <w:rsid w:val="002E4D3D"/>
    <w:rsid w:val="0030663A"/>
    <w:rsid w:val="00344F4C"/>
    <w:rsid w:val="003453DF"/>
    <w:rsid w:val="0036213F"/>
    <w:rsid w:val="003978B4"/>
    <w:rsid w:val="003C7003"/>
    <w:rsid w:val="004160F0"/>
    <w:rsid w:val="00432D30"/>
    <w:rsid w:val="004727DE"/>
    <w:rsid w:val="004858FE"/>
    <w:rsid w:val="004868D0"/>
    <w:rsid w:val="00492E09"/>
    <w:rsid w:val="004A1725"/>
    <w:rsid w:val="004D6E95"/>
    <w:rsid w:val="004E0F18"/>
    <w:rsid w:val="004E6202"/>
    <w:rsid w:val="004F6ABC"/>
    <w:rsid w:val="00503D3E"/>
    <w:rsid w:val="0055432B"/>
    <w:rsid w:val="005940D6"/>
    <w:rsid w:val="00613342"/>
    <w:rsid w:val="006359C1"/>
    <w:rsid w:val="0067064F"/>
    <w:rsid w:val="006B5741"/>
    <w:rsid w:val="006D2C43"/>
    <w:rsid w:val="006D4542"/>
    <w:rsid w:val="006D467B"/>
    <w:rsid w:val="00761400"/>
    <w:rsid w:val="00784059"/>
    <w:rsid w:val="007D167B"/>
    <w:rsid w:val="007D38C6"/>
    <w:rsid w:val="00805AD3"/>
    <w:rsid w:val="008319CF"/>
    <w:rsid w:val="008B57D4"/>
    <w:rsid w:val="008F1B5A"/>
    <w:rsid w:val="00946C95"/>
    <w:rsid w:val="00950F40"/>
    <w:rsid w:val="00964B41"/>
    <w:rsid w:val="009B4A0E"/>
    <w:rsid w:val="009C20C3"/>
    <w:rsid w:val="009D5C10"/>
    <w:rsid w:val="009E6955"/>
    <w:rsid w:val="009F5250"/>
    <w:rsid w:val="00A101FD"/>
    <w:rsid w:val="00A24875"/>
    <w:rsid w:val="00A2649B"/>
    <w:rsid w:val="00A7639E"/>
    <w:rsid w:val="00A81D01"/>
    <w:rsid w:val="00A8327E"/>
    <w:rsid w:val="00AA09AD"/>
    <w:rsid w:val="00AF1E83"/>
    <w:rsid w:val="00B11880"/>
    <w:rsid w:val="00B15FF7"/>
    <w:rsid w:val="00B52EB1"/>
    <w:rsid w:val="00B62B48"/>
    <w:rsid w:val="00B75818"/>
    <w:rsid w:val="00B84962"/>
    <w:rsid w:val="00B96F45"/>
    <w:rsid w:val="00BA3873"/>
    <w:rsid w:val="00C02337"/>
    <w:rsid w:val="00C06BBC"/>
    <w:rsid w:val="00C218EC"/>
    <w:rsid w:val="00C3512E"/>
    <w:rsid w:val="00C4067E"/>
    <w:rsid w:val="00C417BA"/>
    <w:rsid w:val="00CA0B00"/>
    <w:rsid w:val="00CB5E24"/>
    <w:rsid w:val="00CE18A7"/>
    <w:rsid w:val="00CF6406"/>
    <w:rsid w:val="00D17BCD"/>
    <w:rsid w:val="00DE454D"/>
    <w:rsid w:val="00DF64B1"/>
    <w:rsid w:val="00E03939"/>
    <w:rsid w:val="00E03A4F"/>
    <w:rsid w:val="00E21A0C"/>
    <w:rsid w:val="00E25985"/>
    <w:rsid w:val="00E31C87"/>
    <w:rsid w:val="00E461E6"/>
    <w:rsid w:val="00E7179D"/>
    <w:rsid w:val="00EA60BD"/>
    <w:rsid w:val="00EB1045"/>
    <w:rsid w:val="00EC11F6"/>
    <w:rsid w:val="00EF08FE"/>
    <w:rsid w:val="00EF46EB"/>
    <w:rsid w:val="00F04FC5"/>
    <w:rsid w:val="00F24747"/>
    <w:rsid w:val="00F27AD3"/>
    <w:rsid w:val="00FA2A17"/>
    <w:rsid w:val="00FB7425"/>
    <w:rsid w:val="00FD63EC"/>
    <w:rsid w:val="00FE7FF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6DEBA7"/>
  <w15:chartTrackingRefBased/>
  <w15:docId w15:val="{2C4F3FBF-49D7-43A9-A2AA-8C8A0ADC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41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4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38C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24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241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0241E6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0241E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41E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241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1E6"/>
  </w:style>
  <w:style w:type="paragraph" w:styleId="Piedepgina">
    <w:name w:val="footer"/>
    <w:basedOn w:val="Normal"/>
    <w:link w:val="PiedepginaCar"/>
    <w:uiPriority w:val="99"/>
    <w:unhideWhenUsed/>
    <w:rsid w:val="0002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1E6"/>
  </w:style>
  <w:style w:type="character" w:styleId="Nmerodelnea">
    <w:name w:val="line number"/>
    <w:basedOn w:val="Fuentedeprrafopredeter"/>
    <w:uiPriority w:val="99"/>
    <w:semiHidden/>
    <w:unhideWhenUsed/>
    <w:rsid w:val="000241E6"/>
  </w:style>
  <w:style w:type="paragraph" w:customStyle="1" w:styleId="Nivel1">
    <w:name w:val="Nivel 1"/>
    <w:basedOn w:val="Ttulo1"/>
    <w:qFormat/>
    <w:rsid w:val="00EF08FE"/>
    <w:pPr>
      <w:numPr>
        <w:numId w:val="13"/>
      </w:numPr>
    </w:pPr>
    <w:rPr>
      <w:rFonts w:ascii="Verdana" w:hAnsi="Verdana"/>
      <w:b/>
      <w:color w:val="auto"/>
      <w:sz w:val="22"/>
      <w:szCs w:val="22"/>
    </w:rPr>
  </w:style>
  <w:style w:type="paragraph" w:customStyle="1" w:styleId="Nivel2">
    <w:name w:val="Nivel 2"/>
    <w:basedOn w:val="Ttulo1"/>
    <w:qFormat/>
    <w:rsid w:val="00EF08FE"/>
    <w:pPr>
      <w:numPr>
        <w:ilvl w:val="1"/>
        <w:numId w:val="13"/>
      </w:numPr>
    </w:pPr>
    <w:rPr>
      <w:rFonts w:ascii="Verdana" w:hAnsi="Verdana"/>
      <w:b/>
      <w:color w:val="auto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B48"/>
    <w:rPr>
      <w:rFonts w:ascii="Segoe UI" w:hAnsi="Segoe UI" w:cs="Segoe UI"/>
      <w:sz w:val="18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D5C10"/>
    <w:pPr>
      <w:spacing w:after="100"/>
      <w:ind w:left="440"/>
    </w:pPr>
    <w:rPr>
      <w:rFonts w:eastAsiaTheme="minorEastAsia" w:cs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E773-2845-43CA-B184-D82EC5CF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1783</Words>
  <Characters>9811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TRABAJO 2022: UNIDAD DE PRESUPUESTO</vt:lpstr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2022: UNIDAD DE PRESUPUESTO</dc:title>
  <dc:subject/>
  <dc:creator>CONTA01</dc:creator>
  <cp:keywords/>
  <dc:description/>
  <cp:lastModifiedBy>UAIP</cp:lastModifiedBy>
  <cp:revision>2</cp:revision>
  <cp:lastPrinted>2021-01-14T14:23:00Z</cp:lastPrinted>
  <dcterms:created xsi:type="dcterms:W3CDTF">2022-02-26T05:51:00Z</dcterms:created>
  <dcterms:modified xsi:type="dcterms:W3CDTF">2022-02-26T05:51:00Z</dcterms:modified>
</cp:coreProperties>
</file>