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B4F0EF" w14:textId="4958BB3D" w:rsidR="00D72B4C" w:rsidRDefault="006D148C" w:rsidP="003E1D81">
      <w:pPr>
        <w:spacing w:after="0" w:line="240" w:lineRule="auto"/>
        <w:jc w:val="right"/>
      </w:pPr>
      <w:bookmarkStart w:id="0" w:name="_Hlk17810078"/>
      <w:r>
        <w:t>R</w:t>
      </w:r>
      <w:r w:rsidR="00D72B4C">
        <w:t>EF</w:t>
      </w:r>
      <w:r w:rsidR="003E1D81">
        <w:t xml:space="preserve"> </w:t>
      </w:r>
      <w:r w:rsidR="00D72B4C">
        <w:t>UAIP-A00</w:t>
      </w:r>
      <w:r w:rsidR="00C622C0">
        <w:t>20</w:t>
      </w:r>
      <w:r w:rsidR="00D72B4C">
        <w:t>-AMZ-20</w:t>
      </w:r>
      <w:r w:rsidR="00461836">
        <w:t>20</w:t>
      </w:r>
      <w:r w:rsidR="00D72B4C">
        <w:t xml:space="preserve">                                                                                                                                                                                               Resolución</w:t>
      </w:r>
    </w:p>
    <w:p w14:paraId="158BA4CB" w14:textId="288A9F46" w:rsidR="00FF45C3" w:rsidRDefault="00FF45C3" w:rsidP="00FF45C3">
      <w:pPr>
        <w:jc w:val="both"/>
      </w:pPr>
      <w:r>
        <w:t xml:space="preserve">ALCALDIA MUNICIPAL DE ZARAGOZA: UNIDAD DE ACCESO A LA INFORMACIÓN PÚBLICA. En la ciudad de Zaragoza, a las </w:t>
      </w:r>
      <w:r w:rsidR="00C622C0">
        <w:t>nueve</w:t>
      </w:r>
      <w:r w:rsidR="00F66D6F">
        <w:t xml:space="preserve"> horas</w:t>
      </w:r>
      <w:r>
        <w:t xml:space="preserve"> con </w:t>
      </w:r>
      <w:r w:rsidR="00C622C0">
        <w:t xml:space="preserve">diez  </w:t>
      </w:r>
      <w:r w:rsidR="00DF4223">
        <w:t>minutos</w:t>
      </w:r>
      <w:r>
        <w:t xml:space="preserve"> del día</w:t>
      </w:r>
      <w:r w:rsidR="00876DE9">
        <w:t xml:space="preserve"> </w:t>
      </w:r>
      <w:r w:rsidR="00C622C0">
        <w:t>cuatro</w:t>
      </w:r>
      <w:r w:rsidR="004A6F03">
        <w:t xml:space="preserve"> de</w:t>
      </w:r>
      <w:r>
        <w:t xml:space="preserve"> </w:t>
      </w:r>
      <w:r w:rsidR="00C622C0">
        <w:t>agosto</w:t>
      </w:r>
      <w:r>
        <w:t xml:space="preserve"> del año dos mil </w:t>
      </w:r>
      <w:r w:rsidR="00461836">
        <w:t>veinte</w:t>
      </w:r>
      <w:r>
        <w:t xml:space="preserve">. </w:t>
      </w:r>
    </w:p>
    <w:p w14:paraId="293DBA6B" w14:textId="77777777" w:rsidR="00FF45C3" w:rsidRDefault="00FF45C3" w:rsidP="00FF45C3">
      <w:pPr>
        <w:jc w:val="both"/>
      </w:pPr>
      <w:r>
        <w:t>l. CONSIDERANDOS:</w:t>
      </w:r>
    </w:p>
    <w:p w14:paraId="40256DF8" w14:textId="33B71B02" w:rsidR="00B66C87" w:rsidRDefault="00FF45C3" w:rsidP="00FF45C3">
      <w:pPr>
        <w:jc w:val="both"/>
      </w:pPr>
      <w:r>
        <w:t xml:space="preserve"> A las </w:t>
      </w:r>
      <w:r w:rsidR="00DF4223">
        <w:t>quince</w:t>
      </w:r>
      <w:r w:rsidR="00F66D6F">
        <w:t xml:space="preserve"> </w:t>
      </w:r>
      <w:r w:rsidR="00E0075A">
        <w:t>horas</w:t>
      </w:r>
      <w:r>
        <w:t xml:space="preserve"> con </w:t>
      </w:r>
      <w:r w:rsidR="00DF4223">
        <w:t>veintiocho</w:t>
      </w:r>
      <w:r w:rsidR="00F66D6F">
        <w:t xml:space="preserve"> </w:t>
      </w:r>
      <w:r w:rsidR="00745EBA">
        <w:t>minutos</w:t>
      </w:r>
      <w:r>
        <w:t>, del día</w:t>
      </w:r>
      <w:r w:rsidR="00B66C87">
        <w:t xml:space="preserve"> </w:t>
      </w:r>
      <w:r w:rsidR="00F66D6F">
        <w:t>veinti</w:t>
      </w:r>
      <w:r w:rsidR="00DF4223">
        <w:t>cuatro</w:t>
      </w:r>
      <w:r w:rsidR="00F66D6F">
        <w:t xml:space="preserve"> de febrero</w:t>
      </w:r>
      <w:r w:rsidR="00E0075A">
        <w:t xml:space="preserve"> de</w:t>
      </w:r>
      <w:r w:rsidR="00461836">
        <w:t>l</w:t>
      </w:r>
      <w:r w:rsidR="00B66C87">
        <w:t xml:space="preserve"> presente año</w:t>
      </w:r>
      <w:r>
        <w:t xml:space="preserve">, se recibió Solicitud de Acceso de </w:t>
      </w:r>
      <w:r w:rsidR="00B66C87">
        <w:t>Información,</w:t>
      </w:r>
      <w:r>
        <w:t xml:space="preserve"> por</w:t>
      </w:r>
      <w:r w:rsidR="00E0075A">
        <w:t xml:space="preserve"> </w:t>
      </w:r>
      <w:r w:rsidR="002E1735">
        <w:t>la ciudadana</w:t>
      </w:r>
      <w:r w:rsidR="00C622C0">
        <w:t xml:space="preserve"> </w:t>
      </w:r>
      <w:r w:rsidR="002E1735">
        <w:t>-------------------------------------------</w:t>
      </w:r>
      <w:r w:rsidR="00C622C0">
        <w:t xml:space="preserve">, conocida por </w:t>
      </w:r>
      <w:r w:rsidR="002E1735">
        <w:t>-------------------------------------</w:t>
      </w:r>
      <w:r w:rsidR="002B68DA">
        <w:t xml:space="preserve">, </w:t>
      </w:r>
      <w:r w:rsidR="002E1735">
        <w:t>---------------------------------------</w:t>
      </w:r>
      <w:r w:rsidR="002B68DA">
        <w:t xml:space="preserve">,  </w:t>
      </w:r>
      <w:r w:rsidR="00745EBA">
        <w:t>del</w:t>
      </w:r>
      <w:r>
        <w:t xml:space="preserve"> domicilio de</w:t>
      </w:r>
      <w:r w:rsidR="002B68DA">
        <w:t xml:space="preserve"> </w:t>
      </w:r>
      <w:r w:rsidR="002E1735">
        <w:t>----------------------</w:t>
      </w:r>
      <w:r w:rsidR="001F6309">
        <w:t>,</w:t>
      </w:r>
      <w:r>
        <w:t xml:space="preserve"> Departamento de</w:t>
      </w:r>
      <w:r w:rsidR="002E1735">
        <w:t xml:space="preserve"> ------------------------</w:t>
      </w:r>
      <w:r w:rsidR="00D20408">
        <w:t>,</w:t>
      </w:r>
      <w:r>
        <w:t xml:space="preserve"> portador</w:t>
      </w:r>
      <w:r w:rsidR="002B68DA">
        <w:t>a</w:t>
      </w:r>
      <w:r>
        <w:t xml:space="preserve"> de su Documento Único de Identidad </w:t>
      </w:r>
      <w:r w:rsidR="00B66C87">
        <w:t xml:space="preserve">número </w:t>
      </w:r>
      <w:r w:rsidR="002E1735">
        <w:t>-------------------------------</w:t>
      </w:r>
      <w:bookmarkStart w:id="1" w:name="_GoBack"/>
      <w:bookmarkEnd w:id="1"/>
      <w:r w:rsidR="00F66D6F">
        <w:t xml:space="preserve"> </w:t>
      </w:r>
      <w:r>
        <w:t xml:space="preserve">quien actúa en su calidad </w:t>
      </w:r>
      <w:r w:rsidR="003E1D81">
        <w:t>de persona natural</w:t>
      </w:r>
      <w:r>
        <w:t>; solicitando la información que se detalla a continuación:</w:t>
      </w:r>
    </w:p>
    <w:p w14:paraId="6B95DB8C" w14:textId="77777777" w:rsidR="002B68DA" w:rsidRPr="002B68DA" w:rsidRDefault="002B68DA" w:rsidP="002B68DA">
      <w:pPr>
        <w:pStyle w:val="Prrafodelista"/>
        <w:numPr>
          <w:ilvl w:val="0"/>
          <w:numId w:val="24"/>
        </w:numPr>
      </w:pPr>
      <w:r w:rsidRPr="002B68DA">
        <w:t>Copia certificada de documentos enviados al Ministerio de Gobernación y Ministerio de Medio ambiente para permiso de creación de Cementerio Municipal en la Colonia Vista Hermosa 2</w:t>
      </w:r>
    </w:p>
    <w:p w14:paraId="2393D980" w14:textId="77777777" w:rsidR="002B68DA" w:rsidRDefault="002B68DA" w:rsidP="002B68DA">
      <w:pPr>
        <w:pStyle w:val="Prrafodelista"/>
        <w:jc w:val="both"/>
      </w:pPr>
    </w:p>
    <w:p w14:paraId="6B4480FA" w14:textId="1ED4DDFA" w:rsidR="007C72D9" w:rsidRDefault="00FF45C3" w:rsidP="00210305">
      <w:pPr>
        <w:jc w:val="both"/>
      </w:pPr>
      <w:r>
        <w:t>Con base a las funciones que le corresponde al Oficial de Información, de conformidad al art. 50 literales d), i). y j) de la Ley de Acceso a la Información Pública, en el sentido de realizar los trámites mediante procedimientos sencillos y expeditos, a fin de facilitar la información solicitada por el requirente de una manera oportuna y veraz.</w:t>
      </w:r>
    </w:p>
    <w:p w14:paraId="3E14F9F2" w14:textId="77777777" w:rsidR="00FF45C3" w:rsidRDefault="00FF45C3" w:rsidP="007C72D9">
      <w:pPr>
        <w:ind w:left="45"/>
        <w:jc w:val="both"/>
      </w:pPr>
      <w:r>
        <w:t>Es de aclarar que la Oficial de Información es el vínculo entre el ente obligado y el solicitante, realizando las gestiones necesarias, para facilitar el acceso a la información.</w:t>
      </w:r>
    </w:p>
    <w:p w14:paraId="45C58DF5" w14:textId="77777777" w:rsidR="00D72B4C" w:rsidRPr="00446274" w:rsidRDefault="00D72B4C" w:rsidP="00FF45C3">
      <w:pPr>
        <w:jc w:val="both"/>
        <w:rPr>
          <w:b/>
          <w:bCs/>
        </w:rPr>
      </w:pPr>
      <w:r w:rsidRPr="00446274">
        <w:rPr>
          <w:b/>
          <w:bCs/>
        </w:rPr>
        <w:t>II</w:t>
      </w:r>
      <w:r w:rsidR="00FF45C3" w:rsidRPr="00446274">
        <w:rPr>
          <w:b/>
          <w:bCs/>
        </w:rPr>
        <w:t>. FUNDAMENTACIÓN</w:t>
      </w:r>
    </w:p>
    <w:p w14:paraId="46E3D010" w14:textId="77777777" w:rsidR="00FF45C3" w:rsidRDefault="00FF45C3" w:rsidP="00FF45C3">
      <w:pPr>
        <w:jc w:val="both"/>
      </w:pPr>
      <w:r>
        <w:t xml:space="preserve"> El Derecho de Acceso a la Información Pública, tiene una condición indiscutible de derecho fundamental, anclada en el reconocimiento constitucional del Derecho a la Libertad de Expresión (Art. 6 de lo </w:t>
      </w:r>
      <w:proofErr w:type="spellStart"/>
      <w:r>
        <w:t>Cn</w:t>
      </w:r>
      <w:proofErr w:type="spellEnd"/>
      <w:r>
        <w:t xml:space="preserve">.) que tiene como presupuesto el derecho de investigar o buscar y recibir informaciones de toda índole, pública o privada, que tengan interés público, y en el Principio Democrático del Estado de Derecho -de la República como forma de Estado- (Art. 85 </w:t>
      </w:r>
      <w:proofErr w:type="spellStart"/>
      <w:r>
        <w:t>Cn</w:t>
      </w:r>
      <w:proofErr w:type="spellEnd"/>
      <w:r>
        <w:t xml:space="preserve">.) que impone a los poderes públicos el deber de garantizar la transparencia y la publicidad en la </w:t>
      </w:r>
      <w:r w:rsidR="00D72B4C">
        <w:t>administración, así como en  la rendición de cuentas sobre el destino de los recursos y fondos públicos.</w:t>
      </w:r>
      <w:r>
        <w:t xml:space="preserve"> (Sala de lo Constitucional de la Corte Suprema de Justicia, amparo: 155-2013, del6/3/2013, y las que en él se citan: </w:t>
      </w:r>
      <w:proofErr w:type="spellStart"/>
      <w:r>
        <w:t>lnc</w:t>
      </w:r>
      <w:proofErr w:type="spellEnd"/>
      <w:r>
        <w:t xml:space="preserve">. 13-2011, del 5/12/2012; </w:t>
      </w:r>
      <w:proofErr w:type="spellStart"/>
      <w:r>
        <w:t>lnc</w:t>
      </w:r>
      <w:proofErr w:type="spellEnd"/>
      <w:r>
        <w:t xml:space="preserve">. 1-2010, del 25/8/2010; </w:t>
      </w:r>
      <w:proofErr w:type="spellStart"/>
      <w:r>
        <w:t>lnc</w:t>
      </w:r>
      <w:proofErr w:type="spellEnd"/>
      <w:r>
        <w:t xml:space="preserve">. 91-2007, del 24/9/2010.) </w:t>
      </w:r>
    </w:p>
    <w:p w14:paraId="2CB1CA68" w14:textId="77777777" w:rsidR="00FF45C3" w:rsidRDefault="00FF45C3" w:rsidP="00FF45C3">
      <w:pPr>
        <w:jc w:val="both"/>
      </w:pPr>
      <w:r>
        <w:t xml:space="preserve">El derecho al acceso a la información, constituye una categoría fundamental que el Estado debe garantizar a la población en general, para efectos de consolidar un sistema democrático válido, </w:t>
      </w:r>
      <w:r>
        <w:lastRenderedPageBreak/>
        <w:t xml:space="preserve">donde el ejercicio del poder de las instituciones del estado, estén sujetas a la divulgación público, y los funcionarios actúen bajo un régimen de transparencia. </w:t>
      </w:r>
    </w:p>
    <w:p w14:paraId="3BAED465" w14:textId="77777777" w:rsidR="00CF16EB" w:rsidRPr="00446274" w:rsidRDefault="00CF16EB" w:rsidP="00FF45C3">
      <w:pPr>
        <w:jc w:val="both"/>
        <w:rPr>
          <w:b/>
          <w:bCs/>
        </w:rPr>
      </w:pPr>
      <w:r w:rsidRPr="00446274">
        <w:rPr>
          <w:b/>
          <w:bCs/>
        </w:rPr>
        <w:t>IIIPROCEDIMIENTO DE ACCESO</w:t>
      </w:r>
    </w:p>
    <w:p w14:paraId="3D16EDA6" w14:textId="4ED83D20" w:rsidR="00C1129B" w:rsidRDefault="00CF16EB" w:rsidP="004C4F16">
      <w:pPr>
        <w:jc w:val="both"/>
      </w:pPr>
      <w:r w:rsidRPr="00CF16EB">
        <w:t xml:space="preserve">Como parte del procedimiento de acceso a información pública, la suscrita Oficial de Información, requirió la información solicitada de conformidad a lo establecido en el art. 70 de la LAIP, a aquella unidad que puede poseer la información, </w:t>
      </w:r>
      <w:r w:rsidR="00F66D6F" w:rsidRPr="00CF16EB">
        <w:t>con el objeto de que</w:t>
      </w:r>
      <w:r w:rsidRPr="00CF16EB">
        <w:t xml:space="preserve"> la localice, verifique su clasificación y comunique la manera en la que la tiene disponible</w:t>
      </w:r>
      <w:r w:rsidR="006D148C">
        <w:t xml:space="preserve">  </w:t>
      </w:r>
    </w:p>
    <w:p w14:paraId="4FFE74BE" w14:textId="2C38ECB4" w:rsidR="00210305" w:rsidRDefault="00C1129B" w:rsidP="000D63FE">
      <w:pPr>
        <w:jc w:val="both"/>
      </w:pPr>
      <w:r>
        <w:t xml:space="preserve">Realizando </w:t>
      </w:r>
      <w:r w:rsidR="00F93FF2">
        <w:t>los requerimientos</w:t>
      </w:r>
      <w:r w:rsidR="004C4F16">
        <w:t xml:space="preserve"> de información a la </w:t>
      </w:r>
      <w:bookmarkStart w:id="2" w:name="_Hlk34053393"/>
      <w:r w:rsidR="002B68DA">
        <w:t xml:space="preserve">Secretaria </w:t>
      </w:r>
      <w:r w:rsidR="000D63FE">
        <w:t xml:space="preserve"> Municipal</w:t>
      </w:r>
      <w:bookmarkEnd w:id="2"/>
      <w:r w:rsidR="000D63FE">
        <w:t xml:space="preserve"> consistente en:</w:t>
      </w:r>
    </w:p>
    <w:p w14:paraId="7CD3862C" w14:textId="74AAFE3B" w:rsidR="000D63FE" w:rsidRDefault="002B68DA" w:rsidP="002B68DA">
      <w:pPr>
        <w:pStyle w:val="Prrafodelista"/>
        <w:numPr>
          <w:ilvl w:val="0"/>
          <w:numId w:val="25"/>
        </w:numPr>
        <w:jc w:val="both"/>
      </w:pPr>
      <w:r w:rsidRPr="002B68DA">
        <w:t>Copia certificada de documentos enviados al Ministerio de Gobernación y Ministerio de Medio ambiente para permiso de creación de Cementerio Municipal en la Colonia Vista Hermosa 2</w:t>
      </w:r>
    </w:p>
    <w:p w14:paraId="6FD1767C" w14:textId="775484F5" w:rsidR="00951404" w:rsidRDefault="000D63FE" w:rsidP="000D63FE">
      <w:pPr>
        <w:jc w:val="both"/>
      </w:pPr>
      <w:r>
        <w:t xml:space="preserve">Que en </w:t>
      </w:r>
      <w:r w:rsidR="00252261">
        <w:t>respuesta al</w:t>
      </w:r>
      <w:r>
        <w:t xml:space="preserve"> requerimiento realizado por esta Oficialía para dar </w:t>
      </w:r>
      <w:r w:rsidR="002B68DA">
        <w:t>respuesta a solicitud UAIP-A0020</w:t>
      </w:r>
      <w:r w:rsidR="00252261">
        <w:t>-AMZ-2020</w:t>
      </w:r>
      <w:r>
        <w:t>,</w:t>
      </w:r>
      <w:r w:rsidR="002B68DA">
        <w:t xml:space="preserve"> donde se solicitan certificación de documentos enviados al Ministerio de Gobernación y Ministerio de Medio Ambiente para permiso de creación de Cementerio municipal en la Colonia Vista Hermosa II </w:t>
      </w:r>
    </w:p>
    <w:p w14:paraId="5E09BD3D" w14:textId="6ABEB5BA" w:rsidR="000E2291" w:rsidRDefault="000E2291" w:rsidP="000D63FE">
      <w:pPr>
        <w:jc w:val="both"/>
      </w:pPr>
      <w:r>
        <w:t>En respuesta ante dicha solicitud adjuntamos la documentación siguiente:</w:t>
      </w:r>
    </w:p>
    <w:p w14:paraId="4FC17735" w14:textId="45CF0964" w:rsidR="000E2291" w:rsidRDefault="000E2291" w:rsidP="000D63FE">
      <w:pPr>
        <w:jc w:val="both"/>
      </w:pPr>
      <w:r>
        <w:t>-. Solicitud de pre-factibilidad de terreno que la municipalidad a identificado para establecimiento de Cementerio Municipal, Dirigida a Director de evaluación y cumplimiento de Medio Ambiente.</w:t>
      </w:r>
    </w:p>
    <w:p w14:paraId="32A80909" w14:textId="5D581260" w:rsidR="000E2291" w:rsidRDefault="000E2291" w:rsidP="000D63FE">
      <w:pPr>
        <w:jc w:val="both"/>
      </w:pPr>
      <w:r>
        <w:t xml:space="preserve">-.copia de escritura de propiedad registrada </w:t>
      </w:r>
    </w:p>
    <w:p w14:paraId="16C5DA7F" w14:textId="613A4FB9" w:rsidR="000E2291" w:rsidRDefault="000E2291" w:rsidP="000D63FE">
      <w:pPr>
        <w:jc w:val="both"/>
      </w:pPr>
      <w:r>
        <w:t>-.Ubicación catastral emitida por el CNR</w:t>
      </w:r>
    </w:p>
    <w:p w14:paraId="376DB9A4" w14:textId="1FAD3D24" w:rsidR="00A01712" w:rsidRDefault="00A01712" w:rsidP="000D63FE">
      <w:pPr>
        <w:jc w:val="both"/>
      </w:pPr>
      <w:r>
        <w:t xml:space="preserve">-.Plano de levantamiento topográfico </w:t>
      </w:r>
    </w:p>
    <w:p w14:paraId="14736AFA" w14:textId="5164F92F" w:rsidR="00A01712" w:rsidRDefault="00A01712" w:rsidP="000D63FE">
      <w:pPr>
        <w:jc w:val="both"/>
      </w:pPr>
      <w:r>
        <w:t>-.Certificación de acuerdo municipal de priorización de compra del inmueble</w:t>
      </w:r>
    </w:p>
    <w:p w14:paraId="21D67EAC" w14:textId="77777777" w:rsidR="00A01712" w:rsidRPr="009416DF" w:rsidRDefault="00A01712" w:rsidP="00A01712">
      <w:pPr>
        <w:jc w:val="both"/>
      </w:pPr>
      <w:r w:rsidRPr="009416DF">
        <w:t>Por lo anteriormente expresado, se le concede el acceso a la información solicitada,</w:t>
      </w:r>
      <w:r>
        <w:t xml:space="preserve">  por la ciudadana entregándosele una copia simple de escritura en versión publica con base al artículo 30 de la LAIP, </w:t>
      </w:r>
      <w:r w:rsidRPr="009416DF">
        <w:t xml:space="preserve"> por contener datos personales según consta en el expediente de tramitación de esta solicitud.</w:t>
      </w:r>
    </w:p>
    <w:p w14:paraId="3CC648CD" w14:textId="77777777" w:rsidR="00A01712" w:rsidRDefault="00A01712" w:rsidP="00A01712">
      <w:pPr>
        <w:jc w:val="both"/>
        <w:rPr>
          <w:b/>
          <w:bCs/>
        </w:rPr>
      </w:pPr>
    </w:p>
    <w:p w14:paraId="29B85E56" w14:textId="77777777" w:rsidR="00A01712" w:rsidRDefault="00A01712" w:rsidP="000D63FE">
      <w:pPr>
        <w:jc w:val="both"/>
      </w:pPr>
    </w:p>
    <w:p w14:paraId="314E9CA7" w14:textId="4C070EC9" w:rsidR="000E2291" w:rsidRDefault="000E2291" w:rsidP="000D63FE">
      <w:pPr>
        <w:jc w:val="both"/>
      </w:pPr>
      <w:r>
        <w:t xml:space="preserve"> </w:t>
      </w:r>
    </w:p>
    <w:p w14:paraId="51BB6E9A" w14:textId="77777777" w:rsidR="00A227A4" w:rsidRPr="00A227A4" w:rsidRDefault="00B66F90" w:rsidP="00A227A4">
      <w:pPr>
        <w:jc w:val="both"/>
        <w:rPr>
          <w:rFonts w:ascii="Arial Narrow" w:hAnsi="Arial Narrow" w:cstheme="majorHAnsi"/>
          <w:sz w:val="24"/>
          <w:szCs w:val="24"/>
        </w:rPr>
      </w:pPr>
      <w:r w:rsidRPr="00A227A4">
        <w:rPr>
          <w:rFonts w:cstheme="minorHAnsi"/>
          <w:b/>
        </w:rPr>
        <w:lastRenderedPageBreak/>
        <w:t>POR TANTO</w:t>
      </w:r>
      <w:r w:rsidRPr="00A227A4">
        <w:rPr>
          <w:rFonts w:cstheme="minorHAnsi"/>
        </w:rPr>
        <w:t>, de conformidad a los artículos 65, 66, 69, 70, 71, 72</w:t>
      </w:r>
      <w:r w:rsidR="00A227A4" w:rsidRPr="00A227A4">
        <w:rPr>
          <w:rFonts w:cstheme="minorHAnsi"/>
        </w:rPr>
        <w:t>,</w:t>
      </w:r>
      <w:r w:rsidRPr="00A227A4">
        <w:rPr>
          <w:rFonts w:cstheme="minorHAnsi"/>
        </w:rPr>
        <w:t xml:space="preserve"> 73</w:t>
      </w:r>
      <w:r w:rsidR="00A227A4" w:rsidRPr="00A227A4">
        <w:rPr>
          <w:rFonts w:cstheme="minorHAnsi"/>
        </w:rPr>
        <w:t xml:space="preserve"> y</w:t>
      </w:r>
      <w:r w:rsidR="00A227A4" w:rsidRPr="00A227A4">
        <w:t xml:space="preserve"> </w:t>
      </w:r>
      <w:r w:rsidR="00A227A4" w:rsidRPr="00084F3B">
        <w:t>art. 54 del Reglamento de la Ley de Acceso a la Información Pública; la suscrita Oficial de Información</w:t>
      </w:r>
      <w:r w:rsidR="00A227A4">
        <w:t xml:space="preserve"> RESUELVE</w:t>
      </w:r>
    </w:p>
    <w:p w14:paraId="1E8EF804" w14:textId="77777777" w:rsidR="00A227A4" w:rsidRDefault="00A227A4" w:rsidP="00A227A4">
      <w:pPr>
        <w:spacing w:line="240" w:lineRule="auto"/>
        <w:jc w:val="both"/>
      </w:pPr>
      <w:r>
        <w:t>IV.RESOLUCION</w:t>
      </w:r>
    </w:p>
    <w:p w14:paraId="6DCD84C5" w14:textId="77777777" w:rsidR="00581F00" w:rsidRDefault="00C12074" w:rsidP="006D148C">
      <w:pPr>
        <w:pStyle w:val="Prrafodelista"/>
        <w:numPr>
          <w:ilvl w:val="0"/>
          <w:numId w:val="11"/>
        </w:numPr>
        <w:spacing w:line="240" w:lineRule="auto"/>
        <w:jc w:val="both"/>
      </w:pPr>
      <w:r w:rsidRPr="00C12074">
        <w:t>La solicitud si cumple con todos los requisitos establecidos en el Art.66 de la Ley de Acceso a la Información Pública (LAIP) y art. 54 literal d) del Reglamento de la Ley de Acceso a la Información Pública</w:t>
      </w:r>
      <w:r w:rsidR="00601430">
        <w:t>.</w:t>
      </w:r>
    </w:p>
    <w:p w14:paraId="1078666F" w14:textId="77777777" w:rsidR="00134628" w:rsidRDefault="00134628" w:rsidP="00134628">
      <w:pPr>
        <w:pStyle w:val="Prrafodelista"/>
      </w:pPr>
    </w:p>
    <w:p w14:paraId="2DD1A20A" w14:textId="0C6426D7" w:rsidR="001F6309" w:rsidRDefault="00A01712" w:rsidP="00A01712">
      <w:pPr>
        <w:pStyle w:val="Prrafodelista"/>
        <w:numPr>
          <w:ilvl w:val="0"/>
          <w:numId w:val="11"/>
        </w:numPr>
        <w:spacing w:line="240" w:lineRule="auto"/>
        <w:jc w:val="both"/>
      </w:pPr>
      <w:r>
        <w:t>S</w:t>
      </w:r>
      <w:r w:rsidRPr="009416DF">
        <w:t>e le concede el acceso a la información solicitada</w:t>
      </w:r>
      <w:r>
        <w:t xml:space="preserve">, Entregando copias certificadas </w:t>
      </w:r>
      <w:r w:rsidR="001F6309">
        <w:t xml:space="preserve"> </w:t>
      </w:r>
    </w:p>
    <w:p w14:paraId="1549D63B" w14:textId="77777777" w:rsidR="001F6309" w:rsidRDefault="001F6309" w:rsidP="001F6309">
      <w:pPr>
        <w:pStyle w:val="Prrafodelista"/>
        <w:spacing w:line="240" w:lineRule="auto"/>
        <w:ind w:left="644"/>
        <w:jc w:val="both"/>
      </w:pPr>
    </w:p>
    <w:p w14:paraId="192E5CFF" w14:textId="7007D8E2" w:rsidR="00C12074" w:rsidRDefault="00C12074" w:rsidP="001F6309">
      <w:pPr>
        <w:pStyle w:val="Prrafodelista"/>
        <w:numPr>
          <w:ilvl w:val="0"/>
          <w:numId w:val="11"/>
        </w:numPr>
        <w:spacing w:line="240" w:lineRule="auto"/>
        <w:jc w:val="both"/>
      </w:pPr>
      <w:r w:rsidRPr="00C12074">
        <w:t xml:space="preserve">Notifíquese al solicitante por el medio señalado para tal efecto. </w:t>
      </w:r>
    </w:p>
    <w:p w14:paraId="22B265C6" w14:textId="77777777" w:rsidR="005B12E0" w:rsidRDefault="005B12E0" w:rsidP="005B12E0">
      <w:pPr>
        <w:pStyle w:val="Prrafodelista"/>
      </w:pPr>
    </w:p>
    <w:p w14:paraId="30F72D2E" w14:textId="77777777" w:rsidR="005B12E0" w:rsidRDefault="00C12074" w:rsidP="005B12E0">
      <w:pPr>
        <w:pStyle w:val="Prrafodelista"/>
        <w:numPr>
          <w:ilvl w:val="0"/>
          <w:numId w:val="11"/>
        </w:numPr>
        <w:spacing w:line="240" w:lineRule="auto"/>
        <w:jc w:val="both"/>
      </w:pPr>
      <w:r w:rsidRPr="00C12074">
        <w:t xml:space="preserve"> </w:t>
      </w:r>
      <w:r w:rsidR="005B12E0" w:rsidRPr="00C12074">
        <w:t>Archívese el expediente administrativo.</w:t>
      </w:r>
    </w:p>
    <w:p w14:paraId="158D05CB" w14:textId="77777777" w:rsidR="007C72D9" w:rsidRDefault="007C72D9" w:rsidP="007C72D9">
      <w:pPr>
        <w:spacing w:line="240" w:lineRule="auto"/>
        <w:jc w:val="both"/>
      </w:pPr>
    </w:p>
    <w:p w14:paraId="5E240C8B" w14:textId="77777777" w:rsidR="00601430" w:rsidRDefault="00601430" w:rsidP="007C72D9">
      <w:pPr>
        <w:spacing w:line="240" w:lineRule="auto"/>
        <w:jc w:val="both"/>
      </w:pPr>
    </w:p>
    <w:p w14:paraId="28021B7F" w14:textId="77777777" w:rsidR="00601430" w:rsidRDefault="00601430" w:rsidP="007C72D9">
      <w:pPr>
        <w:spacing w:line="240" w:lineRule="auto"/>
        <w:jc w:val="both"/>
      </w:pPr>
    </w:p>
    <w:p w14:paraId="73E5994C" w14:textId="77777777" w:rsidR="00084F3B" w:rsidRDefault="00084F3B" w:rsidP="00084F3B">
      <w:pPr>
        <w:spacing w:after="0"/>
        <w:jc w:val="center"/>
      </w:pPr>
      <w:r>
        <w:t>Trinidad Guardado</w:t>
      </w:r>
    </w:p>
    <w:p w14:paraId="4A36E15C" w14:textId="4AC2DADC" w:rsidR="00084F3B" w:rsidRDefault="00084F3B" w:rsidP="00084F3B">
      <w:pPr>
        <w:spacing w:after="0"/>
        <w:jc w:val="center"/>
      </w:pPr>
      <w:r>
        <w:t>Oficial de Información</w:t>
      </w:r>
      <w:bookmarkEnd w:id="0"/>
    </w:p>
    <w:p w14:paraId="3053172B" w14:textId="7EACA003" w:rsidR="00C96DB3" w:rsidRDefault="00C96DB3" w:rsidP="00084F3B">
      <w:pPr>
        <w:spacing w:after="0"/>
        <w:jc w:val="center"/>
      </w:pPr>
    </w:p>
    <w:p w14:paraId="3F8399A9" w14:textId="36AACAED" w:rsidR="00C96DB3" w:rsidRDefault="00C96DB3" w:rsidP="00084F3B">
      <w:pPr>
        <w:spacing w:after="0"/>
        <w:jc w:val="center"/>
      </w:pPr>
    </w:p>
    <w:p w14:paraId="5137BA77" w14:textId="61F9554C" w:rsidR="00C96DB3" w:rsidRDefault="00C96DB3" w:rsidP="00084F3B">
      <w:pPr>
        <w:spacing w:after="0"/>
        <w:jc w:val="center"/>
      </w:pPr>
    </w:p>
    <w:p w14:paraId="354A3E4B" w14:textId="7C449C7B" w:rsidR="00C96DB3" w:rsidRDefault="00C96DB3" w:rsidP="00084F3B">
      <w:pPr>
        <w:spacing w:after="0"/>
        <w:jc w:val="center"/>
      </w:pPr>
    </w:p>
    <w:p w14:paraId="6F3427B2" w14:textId="3EE3D22C" w:rsidR="00C96DB3" w:rsidRDefault="00C96DB3" w:rsidP="00084F3B">
      <w:pPr>
        <w:spacing w:after="0"/>
        <w:jc w:val="center"/>
      </w:pPr>
    </w:p>
    <w:p w14:paraId="4502BB39" w14:textId="14D5605D" w:rsidR="00C96DB3" w:rsidRDefault="00C96DB3" w:rsidP="00084F3B">
      <w:pPr>
        <w:spacing w:after="0"/>
        <w:jc w:val="center"/>
      </w:pPr>
    </w:p>
    <w:p w14:paraId="58DE7D6A" w14:textId="77777777" w:rsidR="00C96DB3" w:rsidRDefault="00C96DB3" w:rsidP="00084F3B">
      <w:pPr>
        <w:spacing w:after="0"/>
        <w:jc w:val="center"/>
      </w:pPr>
    </w:p>
    <w:p w14:paraId="1218ADBF" w14:textId="57CE2E30" w:rsidR="002908E8" w:rsidRDefault="002908E8" w:rsidP="00084F3B">
      <w:pPr>
        <w:spacing w:after="0"/>
        <w:jc w:val="center"/>
      </w:pPr>
    </w:p>
    <w:p w14:paraId="474E71A3" w14:textId="77777777" w:rsidR="002908E8" w:rsidRDefault="002908E8" w:rsidP="00084F3B">
      <w:pPr>
        <w:spacing w:after="0"/>
        <w:jc w:val="center"/>
      </w:pPr>
    </w:p>
    <w:sectPr w:rsidR="002908E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1C4731" w14:textId="77777777" w:rsidR="00E35779" w:rsidRDefault="00E35779" w:rsidP="00FF45C3">
      <w:pPr>
        <w:spacing w:after="0" w:line="240" w:lineRule="auto"/>
      </w:pPr>
      <w:r>
        <w:separator/>
      </w:r>
    </w:p>
  </w:endnote>
  <w:endnote w:type="continuationSeparator" w:id="0">
    <w:p w14:paraId="7B24C488" w14:textId="77777777" w:rsidR="00E35779" w:rsidRDefault="00E35779" w:rsidP="00FF4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1385F9" w14:textId="77777777" w:rsidR="00E35779" w:rsidRDefault="00E35779" w:rsidP="00FF45C3">
      <w:pPr>
        <w:spacing w:after="0" w:line="240" w:lineRule="auto"/>
      </w:pPr>
      <w:r>
        <w:separator/>
      </w:r>
    </w:p>
  </w:footnote>
  <w:footnote w:type="continuationSeparator" w:id="0">
    <w:p w14:paraId="1B217435" w14:textId="77777777" w:rsidR="00E35779" w:rsidRDefault="00E35779" w:rsidP="00FF4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E1D09" w14:textId="77777777" w:rsidR="00FF45C3" w:rsidRPr="00FF45C3" w:rsidRDefault="00FF45C3" w:rsidP="00FF45C3">
    <w:pPr>
      <w:spacing w:after="0" w:line="360" w:lineRule="auto"/>
      <w:jc w:val="both"/>
      <w:rPr>
        <w:rFonts w:ascii="Tahoma" w:eastAsia="Batang" w:hAnsi="Tahoma" w:cs="Tahoma"/>
        <w:sz w:val="24"/>
        <w:szCs w:val="24"/>
      </w:rPr>
    </w:pPr>
    <w:bookmarkStart w:id="3" w:name="_Hlk513537261"/>
    <w:bookmarkStart w:id="4" w:name="_Hlk513537262"/>
    <w:bookmarkStart w:id="5" w:name="_Hlk513537263"/>
    <w:bookmarkStart w:id="6" w:name="_Hlk513537264"/>
    <w:bookmarkStart w:id="7" w:name="_Hlk535929979"/>
    <w:bookmarkStart w:id="8" w:name="_Hlk535929980"/>
    <w:bookmarkStart w:id="9" w:name="_Hlk535929981"/>
    <w:bookmarkStart w:id="10" w:name="_Hlk535929982"/>
    <w:bookmarkStart w:id="11" w:name="_Hlk535929984"/>
    <w:bookmarkStart w:id="12" w:name="_Hlk535929985"/>
    <w:bookmarkStart w:id="13" w:name="_Hlk535930058"/>
    <w:bookmarkStart w:id="14" w:name="_Hlk535930059"/>
    <w:bookmarkStart w:id="15" w:name="_Hlk535930060"/>
    <w:bookmarkStart w:id="16" w:name="_Hlk535930061"/>
    <w:r w:rsidRPr="00FF45C3">
      <w:rPr>
        <w:rFonts w:ascii="Calibri" w:eastAsia="Batang" w:hAnsi="Calibri" w:cs="Times New Roman"/>
        <w:noProof/>
        <w:lang w:eastAsia="es-SV"/>
      </w:rPr>
      <w:drawing>
        <wp:anchor distT="0" distB="0" distL="114300" distR="114300" simplePos="0" relativeHeight="251659264" behindDoc="0" locked="0" layoutInCell="1" allowOverlap="1" wp14:anchorId="65D30903" wp14:editId="6C0D9C0B">
          <wp:simplePos x="0" y="0"/>
          <wp:positionH relativeFrom="column">
            <wp:posOffset>5188585</wp:posOffset>
          </wp:positionH>
          <wp:positionV relativeFrom="paragraph">
            <wp:posOffset>-311150</wp:posOffset>
          </wp:positionV>
          <wp:extent cx="988695" cy="1206697"/>
          <wp:effectExtent l="0" t="0" r="1905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988695" cy="12066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FF45C3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612837AC" wp14:editId="5EECAE0E">
          <wp:simplePos x="0" y="0"/>
          <wp:positionH relativeFrom="column">
            <wp:posOffset>-699135</wp:posOffset>
          </wp:positionH>
          <wp:positionV relativeFrom="paragraph">
            <wp:posOffset>-230505</wp:posOffset>
          </wp:positionV>
          <wp:extent cx="923925" cy="933450"/>
          <wp:effectExtent l="0" t="0" r="9525" b="0"/>
          <wp:wrapNone/>
          <wp:docPr id="14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40CC8E41" w14:textId="77777777" w:rsidR="00FF45C3" w:rsidRPr="00FF45C3" w:rsidRDefault="00FF45C3" w:rsidP="00FF45C3">
    <w:pPr>
      <w:tabs>
        <w:tab w:val="left" w:pos="2000"/>
      </w:tabs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FF45C3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ALCALDIA MUNICIPAL DE ZARAGOZA</w:t>
    </w:r>
  </w:p>
  <w:p w14:paraId="027A1EFF" w14:textId="77777777" w:rsidR="00FF45C3" w:rsidRPr="00FF45C3" w:rsidRDefault="00FF45C3" w:rsidP="00FF45C3">
    <w:pPr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FF45C3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UNIDAD DE ACCESO A LA INFORMACIÓN PÚBLICA (UAIP)</w:t>
    </w:r>
  </w:p>
  <w:p w14:paraId="2203C5C6" w14:textId="77777777" w:rsidR="00FF45C3" w:rsidRPr="00FF45C3" w:rsidRDefault="00FF45C3" w:rsidP="00FF45C3">
    <w:pPr>
      <w:spacing w:after="0" w:line="276" w:lineRule="auto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                                                  </w:t>
    </w:r>
    <w:r w:rsidRPr="00FF45C3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TELÉFONO: 2349-0900</w:t>
    </w:r>
  </w:p>
  <w:p w14:paraId="05C70C0F" w14:textId="77777777" w:rsidR="00FF45C3" w:rsidRPr="00FF45C3" w:rsidRDefault="00FF45C3" w:rsidP="00FF45C3">
    <w:pPr>
      <w:tabs>
        <w:tab w:val="center" w:pos="4419"/>
        <w:tab w:val="right" w:pos="8838"/>
      </w:tabs>
      <w:spacing w:after="0" w:line="240" w:lineRule="auto"/>
      <w:rPr>
        <w:rFonts w:ascii="Arial Unicode MS" w:eastAsia="Arial Unicode MS" w:hAnsi="Arial Unicode MS" w:cs="Arial Unicode MS"/>
        <w:b/>
        <w:color w:val="0563C1"/>
        <w:sz w:val="20"/>
        <w:szCs w:val="20"/>
        <w:u w:val="single"/>
        <w:lang w:eastAsia="es-ES"/>
      </w:rPr>
    </w:pPr>
    <w:r>
      <w:rPr>
        <w:rFonts w:ascii="Calibri" w:eastAsia="Batang" w:hAnsi="Calibri" w:cs="Times New Roman"/>
      </w:rPr>
      <w:t xml:space="preserve">                                                   </w:t>
    </w:r>
    <w:hyperlink r:id="rId3" w:history="1">
      <w:r w:rsidRPr="00FF45C3">
        <w:rPr>
          <w:rStyle w:val="Hipervnculo"/>
          <w:rFonts w:ascii="Arial Unicode MS" w:eastAsia="Arial Unicode MS" w:hAnsi="Arial Unicode MS" w:cs="Arial Unicode MS"/>
          <w:b/>
          <w:sz w:val="20"/>
          <w:szCs w:val="20"/>
          <w:lang w:eastAsia="es-ES"/>
        </w:rPr>
        <w:t>informacion@zaragoza.gob.sv</w:t>
      </w:r>
    </w:hyperlink>
  </w:p>
  <w:p w14:paraId="40265EBC" w14:textId="77777777" w:rsidR="00FF45C3" w:rsidRPr="00FF45C3" w:rsidRDefault="00FF45C3" w:rsidP="00FF45C3">
    <w:pPr>
      <w:tabs>
        <w:tab w:val="center" w:pos="4419"/>
        <w:tab w:val="right" w:pos="8838"/>
      </w:tabs>
      <w:spacing w:after="0" w:line="240" w:lineRule="auto"/>
      <w:rPr>
        <w:rFonts w:ascii="Calibri" w:eastAsia="Batang" w:hAnsi="Calibri" w:cs="Times New Roman"/>
      </w:rPr>
    </w:pPr>
    <w:r w:rsidRPr="00FF45C3">
      <w:rPr>
        <w:rFonts w:ascii="Tahoma" w:eastAsia="Batang" w:hAnsi="Tahoma" w:cs="Tahoma"/>
        <w:noProof/>
        <w:color w:val="4472C4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8DE307E" wp14:editId="3EF730B5">
              <wp:simplePos x="0" y="0"/>
              <wp:positionH relativeFrom="column">
                <wp:posOffset>-441306</wp:posOffset>
              </wp:positionH>
              <wp:positionV relativeFrom="paragraph">
                <wp:posOffset>102026</wp:posOffset>
              </wp:positionV>
              <wp:extent cx="6583680" cy="0"/>
              <wp:effectExtent l="0" t="0" r="0" b="0"/>
              <wp:wrapNone/>
              <wp:docPr id="2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77424AA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4.75pt;margin-top:8.0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" strokecolor="#70ad47" strokeweight="1.5pt">
              <v:stroke joinstyle="miter"/>
            </v:shape>
          </w:pict>
        </mc:Fallback>
      </mc:AlternateConten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44938"/>
    <w:multiLevelType w:val="hybridMultilevel"/>
    <w:tmpl w:val="78B4011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91309"/>
    <w:multiLevelType w:val="hybridMultilevel"/>
    <w:tmpl w:val="F3A8F93C"/>
    <w:lvl w:ilvl="0" w:tplc="440A000F">
      <w:start w:val="1"/>
      <w:numFmt w:val="decimal"/>
      <w:lvlText w:val="%1."/>
      <w:lvlJc w:val="left"/>
      <w:pPr>
        <w:ind w:left="767" w:hanging="360"/>
      </w:pPr>
    </w:lvl>
    <w:lvl w:ilvl="1" w:tplc="440A0019" w:tentative="1">
      <w:start w:val="1"/>
      <w:numFmt w:val="lowerLetter"/>
      <w:lvlText w:val="%2."/>
      <w:lvlJc w:val="left"/>
      <w:pPr>
        <w:ind w:left="1487" w:hanging="360"/>
      </w:pPr>
    </w:lvl>
    <w:lvl w:ilvl="2" w:tplc="440A001B" w:tentative="1">
      <w:start w:val="1"/>
      <w:numFmt w:val="lowerRoman"/>
      <w:lvlText w:val="%3."/>
      <w:lvlJc w:val="right"/>
      <w:pPr>
        <w:ind w:left="2207" w:hanging="180"/>
      </w:pPr>
    </w:lvl>
    <w:lvl w:ilvl="3" w:tplc="440A000F" w:tentative="1">
      <w:start w:val="1"/>
      <w:numFmt w:val="decimal"/>
      <w:lvlText w:val="%4."/>
      <w:lvlJc w:val="left"/>
      <w:pPr>
        <w:ind w:left="2927" w:hanging="360"/>
      </w:pPr>
    </w:lvl>
    <w:lvl w:ilvl="4" w:tplc="440A0019" w:tentative="1">
      <w:start w:val="1"/>
      <w:numFmt w:val="lowerLetter"/>
      <w:lvlText w:val="%5."/>
      <w:lvlJc w:val="left"/>
      <w:pPr>
        <w:ind w:left="3647" w:hanging="360"/>
      </w:pPr>
    </w:lvl>
    <w:lvl w:ilvl="5" w:tplc="440A001B" w:tentative="1">
      <w:start w:val="1"/>
      <w:numFmt w:val="lowerRoman"/>
      <w:lvlText w:val="%6."/>
      <w:lvlJc w:val="right"/>
      <w:pPr>
        <w:ind w:left="4367" w:hanging="180"/>
      </w:pPr>
    </w:lvl>
    <w:lvl w:ilvl="6" w:tplc="440A000F" w:tentative="1">
      <w:start w:val="1"/>
      <w:numFmt w:val="decimal"/>
      <w:lvlText w:val="%7."/>
      <w:lvlJc w:val="left"/>
      <w:pPr>
        <w:ind w:left="5087" w:hanging="360"/>
      </w:pPr>
    </w:lvl>
    <w:lvl w:ilvl="7" w:tplc="440A0019" w:tentative="1">
      <w:start w:val="1"/>
      <w:numFmt w:val="lowerLetter"/>
      <w:lvlText w:val="%8."/>
      <w:lvlJc w:val="left"/>
      <w:pPr>
        <w:ind w:left="5807" w:hanging="360"/>
      </w:pPr>
    </w:lvl>
    <w:lvl w:ilvl="8" w:tplc="440A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2" w15:restartNumberingAfterBreak="0">
    <w:nsid w:val="0D797CA4"/>
    <w:multiLevelType w:val="hybridMultilevel"/>
    <w:tmpl w:val="006446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400E5"/>
    <w:multiLevelType w:val="hybridMultilevel"/>
    <w:tmpl w:val="0F72F7E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80095"/>
    <w:multiLevelType w:val="hybridMultilevel"/>
    <w:tmpl w:val="764CC352"/>
    <w:lvl w:ilvl="0" w:tplc="440A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AAA2BE9"/>
    <w:multiLevelType w:val="hybridMultilevel"/>
    <w:tmpl w:val="82D255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5250F"/>
    <w:multiLevelType w:val="hybridMultilevel"/>
    <w:tmpl w:val="DF6840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851B7B"/>
    <w:multiLevelType w:val="hybridMultilevel"/>
    <w:tmpl w:val="E8081F2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53D78"/>
    <w:multiLevelType w:val="hybridMultilevel"/>
    <w:tmpl w:val="0D9A3220"/>
    <w:lvl w:ilvl="0" w:tplc="440A000D">
      <w:start w:val="1"/>
      <w:numFmt w:val="bullet"/>
      <w:lvlText w:val=""/>
      <w:lvlJc w:val="left"/>
      <w:pPr>
        <w:ind w:left="141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9" w15:restartNumberingAfterBreak="0">
    <w:nsid w:val="469512F4"/>
    <w:multiLevelType w:val="hybridMultilevel"/>
    <w:tmpl w:val="9E862A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DA5C42"/>
    <w:multiLevelType w:val="hybridMultilevel"/>
    <w:tmpl w:val="13F2ABD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C0D92"/>
    <w:multiLevelType w:val="hybridMultilevel"/>
    <w:tmpl w:val="9D009BC8"/>
    <w:lvl w:ilvl="0" w:tplc="440A0017">
      <w:start w:val="1"/>
      <w:numFmt w:val="lowerLetter"/>
      <w:lvlText w:val="%1)"/>
      <w:lvlJc w:val="left"/>
      <w:pPr>
        <w:ind w:left="644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0D67DE"/>
    <w:multiLevelType w:val="hybridMultilevel"/>
    <w:tmpl w:val="7E2E1DCC"/>
    <w:lvl w:ilvl="0" w:tplc="3258A34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4FE375E9"/>
    <w:multiLevelType w:val="hybridMultilevel"/>
    <w:tmpl w:val="8D2AE9E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7E4460"/>
    <w:multiLevelType w:val="hybridMultilevel"/>
    <w:tmpl w:val="31969F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5A6CA7"/>
    <w:multiLevelType w:val="hybridMultilevel"/>
    <w:tmpl w:val="1628722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94008"/>
    <w:multiLevelType w:val="hybridMultilevel"/>
    <w:tmpl w:val="DF6840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E70A07"/>
    <w:multiLevelType w:val="hybridMultilevel"/>
    <w:tmpl w:val="C060D0FA"/>
    <w:lvl w:ilvl="0" w:tplc="D9588C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1332755"/>
    <w:multiLevelType w:val="hybridMultilevel"/>
    <w:tmpl w:val="62B06A06"/>
    <w:lvl w:ilvl="0" w:tplc="440A0017">
      <w:start w:val="1"/>
      <w:numFmt w:val="lowerLetter"/>
      <w:lvlText w:val="%1)"/>
      <w:lvlJc w:val="left"/>
      <w:pPr>
        <w:ind w:left="1778" w:hanging="360"/>
      </w:pPr>
    </w:lvl>
    <w:lvl w:ilvl="1" w:tplc="440A0019" w:tentative="1">
      <w:start w:val="1"/>
      <w:numFmt w:val="lowerLetter"/>
      <w:lvlText w:val="%2."/>
      <w:lvlJc w:val="left"/>
      <w:pPr>
        <w:ind w:left="2498" w:hanging="360"/>
      </w:pPr>
    </w:lvl>
    <w:lvl w:ilvl="2" w:tplc="440A001B" w:tentative="1">
      <w:start w:val="1"/>
      <w:numFmt w:val="lowerRoman"/>
      <w:lvlText w:val="%3."/>
      <w:lvlJc w:val="right"/>
      <w:pPr>
        <w:ind w:left="3218" w:hanging="180"/>
      </w:pPr>
    </w:lvl>
    <w:lvl w:ilvl="3" w:tplc="440A000F" w:tentative="1">
      <w:start w:val="1"/>
      <w:numFmt w:val="decimal"/>
      <w:lvlText w:val="%4."/>
      <w:lvlJc w:val="left"/>
      <w:pPr>
        <w:ind w:left="3938" w:hanging="360"/>
      </w:pPr>
    </w:lvl>
    <w:lvl w:ilvl="4" w:tplc="440A0019" w:tentative="1">
      <w:start w:val="1"/>
      <w:numFmt w:val="lowerLetter"/>
      <w:lvlText w:val="%5."/>
      <w:lvlJc w:val="left"/>
      <w:pPr>
        <w:ind w:left="4658" w:hanging="360"/>
      </w:pPr>
    </w:lvl>
    <w:lvl w:ilvl="5" w:tplc="440A001B" w:tentative="1">
      <w:start w:val="1"/>
      <w:numFmt w:val="lowerRoman"/>
      <w:lvlText w:val="%6."/>
      <w:lvlJc w:val="right"/>
      <w:pPr>
        <w:ind w:left="5378" w:hanging="180"/>
      </w:pPr>
    </w:lvl>
    <w:lvl w:ilvl="6" w:tplc="440A000F" w:tentative="1">
      <w:start w:val="1"/>
      <w:numFmt w:val="decimal"/>
      <w:lvlText w:val="%7."/>
      <w:lvlJc w:val="left"/>
      <w:pPr>
        <w:ind w:left="6098" w:hanging="360"/>
      </w:pPr>
    </w:lvl>
    <w:lvl w:ilvl="7" w:tplc="440A0019" w:tentative="1">
      <w:start w:val="1"/>
      <w:numFmt w:val="lowerLetter"/>
      <w:lvlText w:val="%8."/>
      <w:lvlJc w:val="left"/>
      <w:pPr>
        <w:ind w:left="6818" w:hanging="360"/>
      </w:pPr>
    </w:lvl>
    <w:lvl w:ilvl="8" w:tplc="44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6375434F"/>
    <w:multiLevelType w:val="hybridMultilevel"/>
    <w:tmpl w:val="8D2AE9E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5E2962"/>
    <w:multiLevelType w:val="hybridMultilevel"/>
    <w:tmpl w:val="8D2AE9E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147B97"/>
    <w:multiLevelType w:val="hybridMultilevel"/>
    <w:tmpl w:val="0D886EA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586DF5"/>
    <w:multiLevelType w:val="hybridMultilevel"/>
    <w:tmpl w:val="4A562BEC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B140C71"/>
    <w:multiLevelType w:val="hybridMultilevel"/>
    <w:tmpl w:val="CE98544E"/>
    <w:lvl w:ilvl="0" w:tplc="440A000F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214BEC"/>
    <w:multiLevelType w:val="hybridMultilevel"/>
    <w:tmpl w:val="A9B2809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16"/>
  </w:num>
  <w:num w:numId="5">
    <w:abstractNumId w:val="6"/>
  </w:num>
  <w:num w:numId="6">
    <w:abstractNumId w:val="24"/>
  </w:num>
  <w:num w:numId="7">
    <w:abstractNumId w:val="5"/>
  </w:num>
  <w:num w:numId="8">
    <w:abstractNumId w:val="23"/>
  </w:num>
  <w:num w:numId="9">
    <w:abstractNumId w:val="9"/>
  </w:num>
  <w:num w:numId="10">
    <w:abstractNumId w:val="1"/>
  </w:num>
  <w:num w:numId="11">
    <w:abstractNumId w:val="11"/>
  </w:num>
  <w:num w:numId="12">
    <w:abstractNumId w:val="21"/>
  </w:num>
  <w:num w:numId="13">
    <w:abstractNumId w:val="22"/>
  </w:num>
  <w:num w:numId="14">
    <w:abstractNumId w:val="15"/>
  </w:num>
  <w:num w:numId="15">
    <w:abstractNumId w:val="10"/>
  </w:num>
  <w:num w:numId="16">
    <w:abstractNumId w:val="3"/>
  </w:num>
  <w:num w:numId="17">
    <w:abstractNumId w:val="13"/>
  </w:num>
  <w:num w:numId="18">
    <w:abstractNumId w:val="19"/>
  </w:num>
  <w:num w:numId="19">
    <w:abstractNumId w:val="20"/>
  </w:num>
  <w:num w:numId="20">
    <w:abstractNumId w:val="0"/>
  </w:num>
  <w:num w:numId="21">
    <w:abstractNumId w:val="8"/>
  </w:num>
  <w:num w:numId="22">
    <w:abstractNumId w:val="18"/>
  </w:num>
  <w:num w:numId="23">
    <w:abstractNumId w:val="7"/>
  </w:num>
  <w:num w:numId="24">
    <w:abstractNumId w:val="1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5C3"/>
    <w:rsid w:val="00026FDC"/>
    <w:rsid w:val="00084F3B"/>
    <w:rsid w:val="000D63FE"/>
    <w:rsid w:val="000E2291"/>
    <w:rsid w:val="00134628"/>
    <w:rsid w:val="001A5346"/>
    <w:rsid w:val="001F6309"/>
    <w:rsid w:val="00210305"/>
    <w:rsid w:val="00211354"/>
    <w:rsid w:val="00252261"/>
    <w:rsid w:val="0029026D"/>
    <w:rsid w:val="002908E8"/>
    <w:rsid w:val="002B68DA"/>
    <w:rsid w:val="002B6D6F"/>
    <w:rsid w:val="002D1840"/>
    <w:rsid w:val="002E1735"/>
    <w:rsid w:val="00322899"/>
    <w:rsid w:val="003C37DA"/>
    <w:rsid w:val="003E1D81"/>
    <w:rsid w:val="0044561D"/>
    <w:rsid w:val="00446274"/>
    <w:rsid w:val="00461836"/>
    <w:rsid w:val="00474795"/>
    <w:rsid w:val="004A6F03"/>
    <w:rsid w:val="004C4F16"/>
    <w:rsid w:val="00581F00"/>
    <w:rsid w:val="00586DCA"/>
    <w:rsid w:val="005B12E0"/>
    <w:rsid w:val="00601430"/>
    <w:rsid w:val="00622CC6"/>
    <w:rsid w:val="006750AB"/>
    <w:rsid w:val="0069751D"/>
    <w:rsid w:val="006D148C"/>
    <w:rsid w:val="00741414"/>
    <w:rsid w:val="00745EBA"/>
    <w:rsid w:val="00754780"/>
    <w:rsid w:val="00792427"/>
    <w:rsid w:val="007C72D9"/>
    <w:rsid w:val="00874DA8"/>
    <w:rsid w:val="00876DE9"/>
    <w:rsid w:val="00896DE2"/>
    <w:rsid w:val="008A14A0"/>
    <w:rsid w:val="008C4937"/>
    <w:rsid w:val="008F0275"/>
    <w:rsid w:val="00911EAA"/>
    <w:rsid w:val="00912CC8"/>
    <w:rsid w:val="00926E9D"/>
    <w:rsid w:val="00951404"/>
    <w:rsid w:val="00970419"/>
    <w:rsid w:val="0097475F"/>
    <w:rsid w:val="009754ED"/>
    <w:rsid w:val="00976C10"/>
    <w:rsid w:val="0097769B"/>
    <w:rsid w:val="009C1F93"/>
    <w:rsid w:val="009F0B13"/>
    <w:rsid w:val="00A01712"/>
    <w:rsid w:val="00A227A4"/>
    <w:rsid w:val="00A542ED"/>
    <w:rsid w:val="00A86134"/>
    <w:rsid w:val="00AF2322"/>
    <w:rsid w:val="00B6407A"/>
    <w:rsid w:val="00B66C87"/>
    <w:rsid w:val="00B66F90"/>
    <w:rsid w:val="00B91571"/>
    <w:rsid w:val="00C1129B"/>
    <w:rsid w:val="00C12074"/>
    <w:rsid w:val="00C622C0"/>
    <w:rsid w:val="00C762AA"/>
    <w:rsid w:val="00C8416F"/>
    <w:rsid w:val="00C92E6B"/>
    <w:rsid w:val="00C96DB3"/>
    <w:rsid w:val="00CD4E95"/>
    <w:rsid w:val="00CF16EB"/>
    <w:rsid w:val="00D20408"/>
    <w:rsid w:val="00D2291A"/>
    <w:rsid w:val="00D4443E"/>
    <w:rsid w:val="00D72B4C"/>
    <w:rsid w:val="00DD560C"/>
    <w:rsid w:val="00DF4223"/>
    <w:rsid w:val="00E0075A"/>
    <w:rsid w:val="00E045A1"/>
    <w:rsid w:val="00E24E96"/>
    <w:rsid w:val="00E35779"/>
    <w:rsid w:val="00EF2ECD"/>
    <w:rsid w:val="00F66D6F"/>
    <w:rsid w:val="00F8309E"/>
    <w:rsid w:val="00F93FF2"/>
    <w:rsid w:val="00FB7B4C"/>
    <w:rsid w:val="00FD1082"/>
    <w:rsid w:val="00FD1EAB"/>
    <w:rsid w:val="00FF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EFD4B6"/>
  <w15:chartTrackingRefBased/>
  <w15:docId w15:val="{209CCDC1-2CDE-44A8-94BB-1A8242BC1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45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45C3"/>
  </w:style>
  <w:style w:type="paragraph" w:styleId="Piedepgina">
    <w:name w:val="footer"/>
    <w:basedOn w:val="Normal"/>
    <w:link w:val="PiedepginaCar"/>
    <w:uiPriority w:val="99"/>
    <w:unhideWhenUsed/>
    <w:rsid w:val="00FF45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45C3"/>
  </w:style>
  <w:style w:type="character" w:styleId="Hipervnculo">
    <w:name w:val="Hyperlink"/>
    <w:basedOn w:val="Fuentedeprrafopredeter"/>
    <w:uiPriority w:val="99"/>
    <w:unhideWhenUsed/>
    <w:rsid w:val="00FF45C3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F45C3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B66C8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41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820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3</cp:revision>
  <cp:lastPrinted>2020-03-04T16:26:00Z</cp:lastPrinted>
  <dcterms:created xsi:type="dcterms:W3CDTF">2020-08-03T21:19:00Z</dcterms:created>
  <dcterms:modified xsi:type="dcterms:W3CDTF">2020-08-19T20:30:00Z</dcterms:modified>
</cp:coreProperties>
</file>