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6C452" w14:textId="77777777" w:rsidR="007E4E67" w:rsidRPr="00F4180F" w:rsidRDefault="00C033F3" w:rsidP="00F4180F">
      <w:pPr>
        <w:spacing w:after="0"/>
        <w:jc w:val="right"/>
        <w:rPr>
          <w:rFonts w:ascii="Garamond" w:hAnsi="Garamond"/>
          <w:b/>
          <w:sz w:val="24"/>
          <w:szCs w:val="28"/>
        </w:rPr>
      </w:pPr>
      <w:r>
        <w:rPr>
          <w:rFonts w:ascii="Garamond" w:hAnsi="Garamond"/>
          <w:b/>
          <w:sz w:val="24"/>
          <w:szCs w:val="28"/>
        </w:rPr>
        <w:t xml:space="preserve">          </w:t>
      </w:r>
      <w:r w:rsidR="001B0860">
        <w:rPr>
          <w:rFonts w:ascii="Garamond" w:hAnsi="Garamond"/>
          <w:b/>
          <w:sz w:val="24"/>
          <w:szCs w:val="28"/>
        </w:rPr>
        <w:t xml:space="preserve">                                                                      </w:t>
      </w:r>
      <w:r w:rsidR="00E4485A">
        <w:rPr>
          <w:rFonts w:ascii="Garamond" w:hAnsi="Garamond"/>
          <w:b/>
          <w:sz w:val="24"/>
          <w:szCs w:val="28"/>
        </w:rPr>
        <w:t xml:space="preserve"> </w:t>
      </w:r>
      <w:r w:rsidR="001B0860">
        <w:rPr>
          <w:rFonts w:ascii="Garamond" w:hAnsi="Garamond"/>
          <w:b/>
          <w:sz w:val="24"/>
          <w:szCs w:val="28"/>
        </w:rPr>
        <w:t xml:space="preserve"> </w:t>
      </w:r>
      <w:r w:rsidR="001B0860" w:rsidRPr="00430A37">
        <w:rPr>
          <w:rFonts w:ascii="Garamond" w:hAnsi="Garamond"/>
          <w:b/>
          <w:sz w:val="24"/>
          <w:szCs w:val="28"/>
        </w:rPr>
        <w:t xml:space="preserve"> </w:t>
      </w:r>
      <w:bookmarkStart w:id="0" w:name="_Hlk516815397"/>
      <w:r w:rsidR="001B0860" w:rsidRPr="00F4180F">
        <w:rPr>
          <w:rFonts w:ascii="Garamond" w:hAnsi="Garamond"/>
          <w:b/>
          <w:sz w:val="24"/>
          <w:szCs w:val="28"/>
        </w:rPr>
        <w:t>REF: UAIP-</w:t>
      </w:r>
      <w:r w:rsidR="007A4145" w:rsidRPr="00F4180F">
        <w:rPr>
          <w:rFonts w:ascii="Garamond" w:hAnsi="Garamond"/>
          <w:b/>
          <w:sz w:val="24"/>
          <w:szCs w:val="28"/>
        </w:rPr>
        <w:t>A00</w:t>
      </w:r>
      <w:r w:rsidRPr="00F4180F">
        <w:rPr>
          <w:rFonts w:ascii="Garamond" w:hAnsi="Garamond"/>
          <w:b/>
          <w:sz w:val="24"/>
          <w:szCs w:val="28"/>
        </w:rPr>
        <w:t>0</w:t>
      </w:r>
      <w:r w:rsidR="00A20FFA">
        <w:rPr>
          <w:rFonts w:ascii="Garamond" w:hAnsi="Garamond"/>
          <w:b/>
          <w:sz w:val="24"/>
          <w:szCs w:val="28"/>
        </w:rPr>
        <w:t>3</w:t>
      </w:r>
      <w:r w:rsidR="005E7C5A" w:rsidRPr="00F4180F">
        <w:rPr>
          <w:rFonts w:ascii="Garamond" w:hAnsi="Garamond"/>
          <w:b/>
          <w:sz w:val="24"/>
          <w:szCs w:val="28"/>
        </w:rPr>
        <w:t>-</w:t>
      </w:r>
      <w:r w:rsidR="007A4145" w:rsidRPr="00F4180F">
        <w:rPr>
          <w:rFonts w:ascii="Garamond" w:hAnsi="Garamond"/>
          <w:b/>
          <w:sz w:val="24"/>
          <w:szCs w:val="28"/>
        </w:rPr>
        <w:t>AMZ-</w:t>
      </w:r>
      <w:r w:rsidR="001B0860" w:rsidRPr="00F4180F">
        <w:rPr>
          <w:rFonts w:ascii="Garamond" w:hAnsi="Garamond"/>
          <w:b/>
          <w:sz w:val="24"/>
          <w:szCs w:val="28"/>
        </w:rPr>
        <w:t>201</w:t>
      </w:r>
      <w:r w:rsidR="00AA6565" w:rsidRPr="00F4180F">
        <w:rPr>
          <w:rFonts w:ascii="Garamond" w:hAnsi="Garamond"/>
          <w:b/>
          <w:sz w:val="24"/>
          <w:szCs w:val="28"/>
        </w:rPr>
        <w:t>9</w:t>
      </w:r>
      <w:r w:rsidR="001B0860" w:rsidRPr="00F4180F">
        <w:rPr>
          <w:rFonts w:ascii="Garamond" w:hAnsi="Garamond"/>
          <w:b/>
          <w:sz w:val="28"/>
          <w:szCs w:val="28"/>
        </w:rPr>
        <w:t xml:space="preserve">    </w:t>
      </w:r>
    </w:p>
    <w:p w14:paraId="69763A41" w14:textId="77777777" w:rsidR="001B0860" w:rsidRPr="00F4180F" w:rsidRDefault="00F4180F" w:rsidP="00F4180F">
      <w:pPr>
        <w:spacing w:after="0" w:line="240" w:lineRule="auto"/>
        <w:ind w:left="1416" w:firstLine="708"/>
        <w:jc w:val="right"/>
        <w:rPr>
          <w:rFonts w:ascii="Garamond" w:hAnsi="Garamond"/>
          <w:b/>
          <w:sz w:val="28"/>
          <w:szCs w:val="28"/>
        </w:rPr>
      </w:pPr>
      <w:r w:rsidRPr="00F4180F">
        <w:rPr>
          <w:rFonts w:ascii="Garamond" w:hAnsi="Garamond"/>
          <w:b/>
          <w:sz w:val="28"/>
          <w:szCs w:val="28"/>
        </w:rPr>
        <w:t>Resolución motivada</w:t>
      </w:r>
    </w:p>
    <w:p w14:paraId="77A5BFDA" w14:textId="77777777" w:rsidR="001B0860" w:rsidRPr="003F520C" w:rsidRDefault="001B0860" w:rsidP="001B0860">
      <w:pPr>
        <w:spacing w:after="0" w:line="240" w:lineRule="auto"/>
        <w:jc w:val="both"/>
        <w:rPr>
          <w:rFonts w:ascii="Garamond" w:hAnsi="Garamond"/>
          <w:sz w:val="28"/>
          <w:szCs w:val="28"/>
        </w:rPr>
      </w:pPr>
      <w:r w:rsidRPr="00511D2A">
        <w:rPr>
          <w:rFonts w:ascii="Garamond" w:hAnsi="Garamond"/>
          <w:b/>
          <w:sz w:val="24"/>
          <w:szCs w:val="28"/>
        </w:rPr>
        <w:t xml:space="preserve">EN LA UNIDAD DE ACCESO A LA INFORMACIÓN PÚBLICA DE LA MUNICIPALIDAD </w:t>
      </w:r>
      <w:r w:rsidRPr="001B0860">
        <w:rPr>
          <w:rFonts w:ascii="Garamond" w:hAnsi="Garamond"/>
          <w:b/>
          <w:sz w:val="24"/>
          <w:szCs w:val="28"/>
        </w:rPr>
        <w:t xml:space="preserve">DE </w:t>
      </w:r>
      <w:r w:rsidR="007A4145">
        <w:rPr>
          <w:rFonts w:ascii="Garamond" w:hAnsi="Garamond"/>
          <w:b/>
          <w:sz w:val="24"/>
          <w:szCs w:val="28"/>
        </w:rPr>
        <w:t xml:space="preserve">ZARAGOZA </w:t>
      </w:r>
      <w:r w:rsidRPr="001B0860">
        <w:rPr>
          <w:rFonts w:ascii="Garamond" w:hAnsi="Garamond"/>
          <w:b/>
          <w:sz w:val="24"/>
          <w:szCs w:val="28"/>
        </w:rPr>
        <w:t>DEL DEPARTAMENTO</w:t>
      </w:r>
      <w:r>
        <w:rPr>
          <w:rFonts w:ascii="Garamond" w:hAnsi="Garamond"/>
          <w:b/>
          <w:sz w:val="24"/>
          <w:szCs w:val="28"/>
        </w:rPr>
        <w:t xml:space="preserve"> </w:t>
      </w:r>
      <w:r w:rsidR="007A4145">
        <w:rPr>
          <w:rFonts w:ascii="Garamond" w:hAnsi="Garamond"/>
          <w:b/>
          <w:sz w:val="24"/>
          <w:szCs w:val="28"/>
        </w:rPr>
        <w:t>LA LIBERTAD</w:t>
      </w:r>
      <w:r w:rsidRPr="001B0860">
        <w:rPr>
          <w:rFonts w:ascii="Garamond" w:hAnsi="Garamond"/>
          <w:sz w:val="28"/>
          <w:szCs w:val="28"/>
        </w:rPr>
        <w:t xml:space="preserve">, a las </w:t>
      </w:r>
      <w:r w:rsidR="005F29DD">
        <w:rPr>
          <w:rFonts w:ascii="Garamond" w:hAnsi="Garamond"/>
          <w:sz w:val="28"/>
          <w:szCs w:val="28"/>
        </w:rPr>
        <w:t>die</w:t>
      </w:r>
      <w:r w:rsidR="00D84F97">
        <w:rPr>
          <w:rFonts w:ascii="Garamond" w:hAnsi="Garamond"/>
          <w:sz w:val="28"/>
          <w:szCs w:val="28"/>
        </w:rPr>
        <w:t>z</w:t>
      </w:r>
      <w:r w:rsidR="005F29DD">
        <w:rPr>
          <w:rFonts w:ascii="Garamond" w:hAnsi="Garamond"/>
          <w:sz w:val="28"/>
          <w:szCs w:val="28"/>
        </w:rPr>
        <w:t xml:space="preserve"> </w:t>
      </w:r>
      <w:r w:rsidR="00AA6565">
        <w:rPr>
          <w:rFonts w:ascii="Garamond" w:hAnsi="Garamond"/>
          <w:sz w:val="28"/>
          <w:szCs w:val="28"/>
        </w:rPr>
        <w:t>hora</w:t>
      </w:r>
      <w:r w:rsidR="00C033F3">
        <w:rPr>
          <w:rFonts w:ascii="Garamond" w:hAnsi="Garamond"/>
          <w:sz w:val="28"/>
          <w:szCs w:val="28"/>
        </w:rPr>
        <w:t xml:space="preserve">s </w:t>
      </w:r>
      <w:r>
        <w:rPr>
          <w:rFonts w:ascii="Garamond" w:hAnsi="Garamond"/>
          <w:sz w:val="28"/>
          <w:szCs w:val="28"/>
        </w:rPr>
        <w:t>con</w:t>
      </w:r>
      <w:r w:rsidR="00D17002">
        <w:rPr>
          <w:rFonts w:ascii="Garamond" w:hAnsi="Garamond"/>
          <w:sz w:val="28"/>
          <w:szCs w:val="28"/>
        </w:rPr>
        <w:t xml:space="preserve"> </w:t>
      </w:r>
      <w:r w:rsidR="00D84F97">
        <w:rPr>
          <w:rFonts w:ascii="Garamond" w:hAnsi="Garamond"/>
          <w:sz w:val="28"/>
          <w:szCs w:val="28"/>
        </w:rPr>
        <w:t>cuarenta y un</w:t>
      </w:r>
      <w:r w:rsidR="00DF4A27">
        <w:rPr>
          <w:rFonts w:ascii="Garamond" w:hAnsi="Garamond"/>
          <w:sz w:val="28"/>
          <w:szCs w:val="28"/>
        </w:rPr>
        <w:t xml:space="preserve"> </w:t>
      </w:r>
      <w:r w:rsidR="00C033F3">
        <w:rPr>
          <w:rFonts w:ascii="Garamond" w:hAnsi="Garamond"/>
          <w:sz w:val="28"/>
          <w:szCs w:val="28"/>
        </w:rPr>
        <w:t>minutos</w:t>
      </w:r>
      <w:r w:rsidRPr="00B81857">
        <w:rPr>
          <w:rFonts w:ascii="Garamond" w:hAnsi="Garamond"/>
          <w:sz w:val="28"/>
          <w:szCs w:val="28"/>
        </w:rPr>
        <w:t xml:space="preserve"> del día</w:t>
      </w:r>
      <w:r w:rsidR="00E4485A">
        <w:rPr>
          <w:rFonts w:ascii="Garamond" w:hAnsi="Garamond"/>
          <w:sz w:val="28"/>
          <w:szCs w:val="28"/>
        </w:rPr>
        <w:t xml:space="preserve"> </w:t>
      </w:r>
      <w:r w:rsidR="00D84F97">
        <w:rPr>
          <w:rFonts w:ascii="Garamond" w:hAnsi="Garamond"/>
          <w:sz w:val="28"/>
          <w:szCs w:val="28"/>
        </w:rPr>
        <w:t>dieciocho</w:t>
      </w:r>
      <w:r w:rsidR="00DF4A27">
        <w:rPr>
          <w:rFonts w:ascii="Garamond" w:hAnsi="Garamond"/>
          <w:sz w:val="28"/>
          <w:szCs w:val="28"/>
        </w:rPr>
        <w:t xml:space="preserve"> </w:t>
      </w:r>
      <w:r>
        <w:rPr>
          <w:rFonts w:ascii="Garamond" w:hAnsi="Garamond"/>
          <w:sz w:val="28"/>
          <w:szCs w:val="28"/>
        </w:rPr>
        <w:t xml:space="preserve">de </w:t>
      </w:r>
      <w:r w:rsidR="00D84F97">
        <w:rPr>
          <w:rFonts w:ascii="Garamond" w:hAnsi="Garamond"/>
          <w:sz w:val="28"/>
          <w:szCs w:val="28"/>
        </w:rPr>
        <w:t xml:space="preserve">febrero </w:t>
      </w:r>
      <w:r w:rsidRPr="00B81857">
        <w:rPr>
          <w:rFonts w:ascii="Garamond" w:hAnsi="Garamond"/>
          <w:sz w:val="28"/>
          <w:szCs w:val="28"/>
        </w:rPr>
        <w:t>del año dos mil dieci</w:t>
      </w:r>
      <w:r w:rsidR="00AA6565">
        <w:rPr>
          <w:rFonts w:ascii="Garamond" w:hAnsi="Garamond"/>
          <w:sz w:val="28"/>
          <w:szCs w:val="28"/>
        </w:rPr>
        <w:t>nueve</w:t>
      </w:r>
      <w:r w:rsidRPr="00B81857">
        <w:rPr>
          <w:rFonts w:ascii="Garamond" w:hAnsi="Garamond"/>
          <w:sz w:val="28"/>
          <w:szCs w:val="28"/>
        </w:rPr>
        <w:t>.</w:t>
      </w:r>
    </w:p>
    <w:p w14:paraId="2CBE1225" w14:textId="77777777" w:rsidR="001B0860" w:rsidRDefault="001B0860" w:rsidP="001B0860">
      <w:pPr>
        <w:spacing w:after="0" w:line="240" w:lineRule="auto"/>
        <w:jc w:val="both"/>
        <w:rPr>
          <w:rFonts w:ascii="Garamond" w:hAnsi="Garamond"/>
          <w:sz w:val="28"/>
          <w:szCs w:val="28"/>
        </w:rPr>
      </w:pPr>
    </w:p>
    <w:p w14:paraId="12CAEA57" w14:textId="77777777" w:rsidR="001B0860" w:rsidRPr="00511D2A" w:rsidRDefault="001B0860" w:rsidP="001B0860">
      <w:pPr>
        <w:spacing w:after="0" w:line="240" w:lineRule="auto"/>
        <w:jc w:val="both"/>
        <w:rPr>
          <w:rFonts w:ascii="Garamond" w:hAnsi="Garamond"/>
          <w:sz w:val="24"/>
          <w:szCs w:val="28"/>
        </w:rPr>
      </w:pPr>
      <w:r>
        <w:rPr>
          <w:rFonts w:ascii="Garamond" w:hAnsi="Garamond"/>
          <w:sz w:val="28"/>
          <w:szCs w:val="28"/>
        </w:rPr>
        <w:t xml:space="preserve">El Oficial de Información </w:t>
      </w:r>
      <w:r w:rsidRPr="00A83C02">
        <w:rPr>
          <w:rFonts w:ascii="Garamond" w:hAnsi="Garamond"/>
          <w:b/>
          <w:sz w:val="24"/>
          <w:szCs w:val="28"/>
        </w:rPr>
        <w:t>CONSIDERANDO QUE</w:t>
      </w:r>
      <w:r w:rsidRPr="00511D2A">
        <w:rPr>
          <w:rFonts w:ascii="Garamond" w:hAnsi="Garamond"/>
          <w:b/>
          <w:sz w:val="24"/>
          <w:szCs w:val="28"/>
        </w:rPr>
        <w:t xml:space="preserve">: </w:t>
      </w:r>
    </w:p>
    <w:p w14:paraId="0D8CB75E" w14:textId="77777777" w:rsidR="001B0860" w:rsidRDefault="001B0860" w:rsidP="001B0860">
      <w:pPr>
        <w:jc w:val="both"/>
        <w:rPr>
          <w:rFonts w:ascii="Garamond" w:hAnsi="Garamond"/>
          <w:sz w:val="28"/>
          <w:szCs w:val="28"/>
        </w:rPr>
      </w:pPr>
    </w:p>
    <w:p w14:paraId="6A63479E" w14:textId="77777777" w:rsidR="000B0667" w:rsidRDefault="001B0860" w:rsidP="00C312B2">
      <w:pPr>
        <w:pStyle w:val="Prrafodelista"/>
        <w:numPr>
          <w:ilvl w:val="0"/>
          <w:numId w:val="1"/>
        </w:numPr>
        <w:spacing w:after="0" w:line="240" w:lineRule="auto"/>
        <w:jc w:val="both"/>
        <w:rPr>
          <w:rFonts w:ascii="Arial Narrow" w:hAnsi="Arial Narrow" w:cstheme="majorHAnsi"/>
          <w:b/>
          <w:sz w:val="24"/>
          <w:szCs w:val="24"/>
        </w:rPr>
      </w:pPr>
      <w:r w:rsidRPr="00E41E62">
        <w:rPr>
          <w:rFonts w:ascii="Arial Narrow" w:hAnsi="Arial Narrow" w:cstheme="majorHAnsi"/>
          <w:sz w:val="24"/>
          <w:szCs w:val="24"/>
        </w:rPr>
        <w:t xml:space="preserve">A las </w:t>
      </w:r>
      <w:r w:rsidR="005F29DD">
        <w:rPr>
          <w:rFonts w:ascii="Arial Narrow" w:hAnsi="Arial Narrow" w:cstheme="majorHAnsi"/>
          <w:sz w:val="24"/>
          <w:szCs w:val="24"/>
        </w:rPr>
        <w:t xml:space="preserve">ocho horas con </w:t>
      </w:r>
      <w:r w:rsidR="00D84F97">
        <w:rPr>
          <w:rFonts w:ascii="Arial Narrow" w:hAnsi="Arial Narrow" w:cstheme="majorHAnsi"/>
          <w:sz w:val="24"/>
          <w:szCs w:val="24"/>
        </w:rPr>
        <w:t>cuarenta y dos minutos</w:t>
      </w:r>
      <w:r w:rsidRPr="00E41E62">
        <w:rPr>
          <w:rFonts w:ascii="Arial Narrow" w:hAnsi="Arial Narrow" w:cstheme="majorHAnsi"/>
          <w:sz w:val="24"/>
          <w:szCs w:val="24"/>
        </w:rPr>
        <w:t xml:space="preserve"> del </w:t>
      </w:r>
      <w:r w:rsidR="00C033F3" w:rsidRPr="00E41E62">
        <w:rPr>
          <w:rFonts w:ascii="Arial Narrow" w:hAnsi="Arial Narrow" w:cstheme="majorHAnsi"/>
          <w:sz w:val="24"/>
          <w:szCs w:val="24"/>
        </w:rPr>
        <w:t xml:space="preserve">día </w:t>
      </w:r>
      <w:r w:rsidR="005F29DD">
        <w:rPr>
          <w:rFonts w:ascii="Arial Narrow" w:hAnsi="Arial Narrow" w:cstheme="majorHAnsi"/>
          <w:sz w:val="24"/>
          <w:szCs w:val="24"/>
        </w:rPr>
        <w:t>cinco</w:t>
      </w:r>
      <w:r w:rsidR="00C033F3">
        <w:rPr>
          <w:rFonts w:ascii="Arial Narrow" w:hAnsi="Arial Narrow" w:cstheme="majorHAnsi"/>
          <w:sz w:val="24"/>
          <w:szCs w:val="24"/>
        </w:rPr>
        <w:t xml:space="preserve"> </w:t>
      </w:r>
      <w:r w:rsidR="00473F39" w:rsidRPr="00E41E62">
        <w:rPr>
          <w:rFonts w:ascii="Arial Narrow" w:hAnsi="Arial Narrow" w:cstheme="majorHAnsi"/>
          <w:sz w:val="24"/>
          <w:szCs w:val="24"/>
        </w:rPr>
        <w:t xml:space="preserve">de </w:t>
      </w:r>
      <w:r w:rsidR="003328D0" w:rsidRPr="00E41E62">
        <w:rPr>
          <w:rFonts w:ascii="Arial Narrow" w:hAnsi="Arial Narrow" w:cstheme="majorHAnsi"/>
          <w:sz w:val="24"/>
          <w:szCs w:val="24"/>
        </w:rPr>
        <w:t>febrero</w:t>
      </w:r>
      <w:r w:rsidR="00473F39" w:rsidRPr="00E41E62">
        <w:rPr>
          <w:rFonts w:ascii="Arial Narrow" w:hAnsi="Arial Narrow" w:cstheme="majorHAnsi"/>
          <w:sz w:val="24"/>
          <w:szCs w:val="24"/>
        </w:rPr>
        <w:t xml:space="preserve"> </w:t>
      </w:r>
      <w:r w:rsidRPr="00E41E62">
        <w:rPr>
          <w:rFonts w:ascii="Arial Narrow" w:hAnsi="Arial Narrow" w:cstheme="majorHAnsi"/>
          <w:sz w:val="24"/>
          <w:szCs w:val="24"/>
        </w:rPr>
        <w:t>del año dos mil dieci</w:t>
      </w:r>
      <w:r w:rsidR="00AA6565" w:rsidRPr="00E41E62">
        <w:rPr>
          <w:rFonts w:ascii="Arial Narrow" w:hAnsi="Arial Narrow" w:cstheme="majorHAnsi"/>
          <w:sz w:val="24"/>
          <w:szCs w:val="24"/>
        </w:rPr>
        <w:t>nueve</w:t>
      </w:r>
      <w:r w:rsidRPr="00E41E62">
        <w:rPr>
          <w:rFonts w:ascii="Arial Narrow" w:hAnsi="Arial Narrow" w:cstheme="majorHAnsi"/>
          <w:sz w:val="24"/>
          <w:szCs w:val="24"/>
        </w:rPr>
        <w:t xml:space="preserve">, se recibió la solicitud de </w:t>
      </w:r>
      <w:r w:rsidR="003D3D4B" w:rsidRPr="00E41E62">
        <w:rPr>
          <w:rFonts w:ascii="Arial Narrow" w:hAnsi="Arial Narrow" w:cstheme="majorHAnsi"/>
          <w:sz w:val="24"/>
          <w:szCs w:val="24"/>
        </w:rPr>
        <w:t>información de</w:t>
      </w:r>
      <w:r w:rsidRPr="00E41E62">
        <w:rPr>
          <w:rFonts w:ascii="Arial Narrow" w:hAnsi="Arial Narrow" w:cstheme="majorHAnsi"/>
          <w:sz w:val="24"/>
          <w:szCs w:val="24"/>
        </w:rPr>
        <w:t xml:space="preserve"> parte </w:t>
      </w:r>
      <w:r w:rsidR="003328D0" w:rsidRPr="00E41E62">
        <w:rPr>
          <w:rFonts w:ascii="Arial Narrow" w:hAnsi="Arial Narrow" w:cstheme="majorHAnsi"/>
          <w:sz w:val="24"/>
          <w:szCs w:val="24"/>
        </w:rPr>
        <w:t>del</w:t>
      </w:r>
      <w:r w:rsidR="005F29DD">
        <w:rPr>
          <w:rFonts w:ascii="Arial Narrow" w:hAnsi="Arial Narrow" w:cstheme="majorHAnsi"/>
          <w:sz w:val="24"/>
          <w:szCs w:val="24"/>
        </w:rPr>
        <w:t xml:space="preserve"> </w:t>
      </w:r>
      <w:r w:rsidR="00D84F97">
        <w:rPr>
          <w:rFonts w:ascii="Arial Narrow" w:hAnsi="Arial Narrow" w:cstheme="majorHAnsi"/>
          <w:sz w:val="24"/>
          <w:szCs w:val="24"/>
        </w:rPr>
        <w:t>Sr</w:t>
      </w:r>
      <w:r w:rsidR="005F29DD">
        <w:rPr>
          <w:rFonts w:ascii="Arial Narrow" w:hAnsi="Arial Narrow" w:cstheme="majorHAnsi"/>
          <w:sz w:val="24"/>
          <w:szCs w:val="24"/>
        </w:rPr>
        <w:t>-----------------------</w:t>
      </w:r>
      <w:r w:rsidR="00420A22" w:rsidRPr="00E41E62">
        <w:rPr>
          <w:rFonts w:ascii="Arial Narrow" w:hAnsi="Arial Narrow" w:cstheme="majorHAnsi"/>
          <w:sz w:val="24"/>
          <w:szCs w:val="24"/>
        </w:rPr>
        <w:t>,</w:t>
      </w:r>
      <w:r w:rsidR="00E41E62" w:rsidRPr="00E41E62">
        <w:rPr>
          <w:rFonts w:ascii="Arial Narrow" w:hAnsi="Arial Narrow" w:cstheme="majorHAnsi"/>
          <w:sz w:val="24"/>
          <w:szCs w:val="24"/>
        </w:rPr>
        <w:t xml:space="preserve"> </w:t>
      </w:r>
      <w:r w:rsidRPr="00E41E62">
        <w:rPr>
          <w:rFonts w:ascii="Arial Narrow" w:hAnsi="Arial Narrow" w:cstheme="majorHAnsi"/>
          <w:sz w:val="24"/>
          <w:szCs w:val="24"/>
        </w:rPr>
        <w:t>identificándose con su Documento Único de Identidad (DUI</w:t>
      </w:r>
      <w:r w:rsidRPr="00E41E62">
        <w:rPr>
          <w:rFonts w:ascii="Arial Narrow" w:hAnsi="Arial Narrow" w:cstheme="majorHAnsi"/>
          <w:b/>
          <w:sz w:val="24"/>
          <w:szCs w:val="24"/>
        </w:rPr>
        <w:t xml:space="preserve">), </w:t>
      </w:r>
      <w:r w:rsidR="007E4E67" w:rsidRPr="00E41E62">
        <w:rPr>
          <w:rFonts w:ascii="Arial Narrow" w:hAnsi="Arial Narrow" w:cstheme="majorHAnsi"/>
          <w:b/>
          <w:sz w:val="24"/>
          <w:szCs w:val="24"/>
        </w:rPr>
        <w:t>requiriendo</w:t>
      </w:r>
      <w:r w:rsidR="004E1133" w:rsidRPr="00E41E62">
        <w:rPr>
          <w:rFonts w:ascii="Arial Narrow" w:hAnsi="Arial Narrow" w:cstheme="majorHAnsi"/>
          <w:b/>
          <w:sz w:val="24"/>
          <w:szCs w:val="24"/>
        </w:rPr>
        <w:t xml:space="preserve"> l</w:t>
      </w:r>
      <w:r w:rsidR="009619E3" w:rsidRPr="00E41E62">
        <w:rPr>
          <w:rFonts w:ascii="Arial Narrow" w:hAnsi="Arial Narrow" w:cstheme="majorHAnsi"/>
          <w:b/>
          <w:sz w:val="24"/>
          <w:szCs w:val="24"/>
        </w:rPr>
        <w:t>a siguiente información</w:t>
      </w:r>
      <w:r w:rsidRPr="00E41E62">
        <w:rPr>
          <w:rFonts w:ascii="Arial Narrow" w:hAnsi="Arial Narrow" w:cstheme="majorHAnsi"/>
          <w:b/>
          <w:sz w:val="24"/>
          <w:szCs w:val="24"/>
        </w:rPr>
        <w:t>:</w:t>
      </w:r>
      <w:bookmarkStart w:id="1" w:name="_Hlk506802039"/>
    </w:p>
    <w:p w14:paraId="7DBF7A9F" w14:textId="77777777" w:rsidR="005F29DD" w:rsidRPr="0073461E" w:rsidRDefault="00D84F97" w:rsidP="00D84F97">
      <w:pPr>
        <w:pStyle w:val="Prrafodelista"/>
        <w:numPr>
          <w:ilvl w:val="0"/>
          <w:numId w:val="9"/>
        </w:numPr>
        <w:spacing w:after="0" w:line="240" w:lineRule="auto"/>
        <w:jc w:val="both"/>
        <w:rPr>
          <w:rFonts w:ascii="Arial Narrow" w:hAnsi="Arial Narrow" w:cstheme="majorHAnsi"/>
          <w:b/>
          <w:sz w:val="24"/>
          <w:szCs w:val="24"/>
        </w:rPr>
      </w:pPr>
      <w:bookmarkStart w:id="2" w:name="_Hlk3276700"/>
      <w:bookmarkEnd w:id="1"/>
      <w:r>
        <w:rPr>
          <w:rFonts w:ascii="Arial Narrow" w:hAnsi="Arial Narrow" w:cstheme="majorHAnsi"/>
          <w:b/>
          <w:sz w:val="24"/>
          <w:szCs w:val="24"/>
        </w:rPr>
        <w:t>I</w:t>
      </w:r>
      <w:r>
        <w:rPr>
          <w:rFonts w:ascii="Arial Narrow" w:hAnsi="Arial Narrow" w:cstheme="majorHAnsi"/>
          <w:bCs/>
          <w:sz w:val="24"/>
          <w:szCs w:val="24"/>
        </w:rPr>
        <w:t>nforme sobre descuentos realizados a empleados de la</w:t>
      </w:r>
      <w:r w:rsidR="006A7CEB">
        <w:rPr>
          <w:rFonts w:ascii="Arial Narrow" w:hAnsi="Arial Narrow" w:cstheme="majorHAnsi"/>
          <w:bCs/>
          <w:sz w:val="24"/>
          <w:szCs w:val="24"/>
        </w:rPr>
        <w:t xml:space="preserve"> alcaldía municipal de Zaragoza de donaciones voluntarias a partidos políticos o cuotas partidarias </w:t>
      </w:r>
      <w:r w:rsidR="00563953">
        <w:rPr>
          <w:rFonts w:ascii="Arial Narrow" w:hAnsi="Arial Narrow" w:cstheme="majorHAnsi"/>
          <w:bCs/>
          <w:sz w:val="24"/>
          <w:szCs w:val="24"/>
        </w:rPr>
        <w:t>de los años 2014,2015,2016,2</w:t>
      </w:r>
      <w:r w:rsidR="00FB73C6">
        <w:rPr>
          <w:rFonts w:ascii="Arial Narrow" w:hAnsi="Arial Narrow" w:cstheme="majorHAnsi"/>
          <w:bCs/>
          <w:sz w:val="24"/>
          <w:szCs w:val="24"/>
        </w:rPr>
        <w:t>017 y 2018</w:t>
      </w:r>
      <w:bookmarkStart w:id="3" w:name="_Hlk17193650"/>
      <w:r w:rsidR="00FB73C6">
        <w:rPr>
          <w:rFonts w:ascii="Arial Narrow" w:hAnsi="Arial Narrow" w:cstheme="majorHAnsi"/>
          <w:bCs/>
          <w:sz w:val="24"/>
          <w:szCs w:val="24"/>
        </w:rPr>
        <w:t>. (</w:t>
      </w:r>
      <w:r w:rsidR="0073461E">
        <w:rPr>
          <w:rFonts w:ascii="Arial Narrow" w:hAnsi="Arial Narrow" w:cstheme="majorHAnsi"/>
          <w:bCs/>
          <w:sz w:val="24"/>
          <w:szCs w:val="24"/>
        </w:rPr>
        <w:t>número de</w:t>
      </w:r>
      <w:r w:rsidR="00664369">
        <w:rPr>
          <w:rFonts w:ascii="Arial Narrow" w:hAnsi="Arial Narrow" w:cstheme="majorHAnsi"/>
          <w:bCs/>
          <w:sz w:val="24"/>
          <w:szCs w:val="24"/>
        </w:rPr>
        <w:t xml:space="preserve"> descuentos realizados, </w:t>
      </w:r>
      <w:r w:rsidR="0073461E">
        <w:rPr>
          <w:rFonts w:ascii="Arial Narrow" w:hAnsi="Arial Narrow" w:cstheme="majorHAnsi"/>
          <w:bCs/>
          <w:sz w:val="24"/>
          <w:szCs w:val="24"/>
        </w:rPr>
        <w:t>número</w:t>
      </w:r>
      <w:r w:rsidR="00664369">
        <w:rPr>
          <w:rFonts w:ascii="Arial Narrow" w:hAnsi="Arial Narrow" w:cstheme="majorHAnsi"/>
          <w:bCs/>
          <w:sz w:val="24"/>
          <w:szCs w:val="24"/>
        </w:rPr>
        <w:t xml:space="preserve"> de empleados a quienes se les aplico el </w:t>
      </w:r>
      <w:r w:rsidR="0073461E">
        <w:rPr>
          <w:rFonts w:ascii="Arial Narrow" w:hAnsi="Arial Narrow" w:cstheme="majorHAnsi"/>
          <w:bCs/>
          <w:sz w:val="24"/>
          <w:szCs w:val="24"/>
        </w:rPr>
        <w:t>descuento</w:t>
      </w:r>
      <w:r w:rsidR="00664369">
        <w:rPr>
          <w:rFonts w:ascii="Arial Narrow" w:hAnsi="Arial Narrow" w:cstheme="majorHAnsi"/>
          <w:bCs/>
          <w:sz w:val="24"/>
          <w:szCs w:val="24"/>
        </w:rPr>
        <w:t xml:space="preserve">, el partido </w:t>
      </w:r>
      <w:r w:rsidR="0073461E">
        <w:rPr>
          <w:rFonts w:ascii="Arial Narrow" w:hAnsi="Arial Narrow" w:cstheme="majorHAnsi"/>
          <w:bCs/>
          <w:sz w:val="24"/>
          <w:szCs w:val="24"/>
        </w:rPr>
        <w:t>hacia donde fueron transferidos los descuentos, así como los respectivos montos mensuales y anuales).</w:t>
      </w:r>
    </w:p>
    <w:bookmarkEnd w:id="3"/>
    <w:p w14:paraId="35D01A20" w14:textId="77777777" w:rsidR="0073461E" w:rsidRPr="0073461E" w:rsidRDefault="0073461E" w:rsidP="0073461E">
      <w:pPr>
        <w:pStyle w:val="Prrafodelista"/>
        <w:numPr>
          <w:ilvl w:val="0"/>
          <w:numId w:val="9"/>
        </w:numPr>
        <w:spacing w:after="0" w:line="240" w:lineRule="auto"/>
        <w:jc w:val="both"/>
        <w:rPr>
          <w:rFonts w:ascii="Arial Narrow" w:hAnsi="Arial Narrow" w:cstheme="majorHAnsi"/>
          <w:b/>
          <w:sz w:val="24"/>
          <w:szCs w:val="24"/>
        </w:rPr>
      </w:pPr>
      <w:r>
        <w:rPr>
          <w:rFonts w:ascii="Arial Narrow" w:hAnsi="Arial Narrow" w:cstheme="majorHAnsi"/>
          <w:bCs/>
          <w:sz w:val="24"/>
          <w:szCs w:val="24"/>
        </w:rPr>
        <w:t>Informe de cualquier otra partida o cuenta relacionada con una aportación voluntaria u obligatoria, ya sea eventual o permanente que vaya hacia un partido político con el propósito de financiarlo.</w:t>
      </w:r>
      <w:r w:rsidRPr="0073461E">
        <w:rPr>
          <w:rFonts w:ascii="Arial Narrow" w:hAnsi="Arial Narrow" w:cstheme="majorHAnsi"/>
          <w:bCs/>
          <w:sz w:val="24"/>
          <w:szCs w:val="24"/>
        </w:rPr>
        <w:t xml:space="preserve"> </w:t>
      </w:r>
      <w:r>
        <w:rPr>
          <w:rFonts w:ascii="Arial Narrow" w:hAnsi="Arial Narrow" w:cstheme="majorHAnsi"/>
          <w:bCs/>
          <w:sz w:val="24"/>
          <w:szCs w:val="24"/>
        </w:rPr>
        <w:t>(número de descuentos realizados, número de empleados a quienes se les aplico el descuento, el partido hacia donde fueron transferidos los descuentos, así como los respectivos montos mensuales y anuales).</w:t>
      </w:r>
    </w:p>
    <w:p w14:paraId="0B871AEA" w14:textId="77777777" w:rsidR="0073461E" w:rsidRDefault="0073461E" w:rsidP="0073461E">
      <w:pPr>
        <w:pStyle w:val="Prrafodelista"/>
        <w:spacing w:after="0" w:line="240" w:lineRule="auto"/>
        <w:ind w:left="2573"/>
        <w:jc w:val="both"/>
        <w:rPr>
          <w:rFonts w:ascii="Arial Narrow" w:hAnsi="Arial Narrow" w:cstheme="majorHAnsi"/>
          <w:b/>
          <w:sz w:val="24"/>
          <w:szCs w:val="24"/>
        </w:rPr>
      </w:pPr>
    </w:p>
    <w:bookmarkEnd w:id="2"/>
    <w:p w14:paraId="59203BF4" w14:textId="77777777" w:rsidR="0094169B" w:rsidRPr="005F29DD" w:rsidRDefault="001B0860" w:rsidP="005F29DD">
      <w:pPr>
        <w:pStyle w:val="Prrafodelista"/>
        <w:numPr>
          <w:ilvl w:val="0"/>
          <w:numId w:val="1"/>
        </w:numPr>
        <w:spacing w:after="0" w:line="240" w:lineRule="auto"/>
        <w:jc w:val="both"/>
        <w:rPr>
          <w:rFonts w:ascii="Arial Narrow" w:hAnsi="Arial Narrow" w:cstheme="majorHAnsi"/>
          <w:i/>
          <w:sz w:val="24"/>
          <w:szCs w:val="24"/>
        </w:rPr>
      </w:pPr>
      <w:r w:rsidRPr="005F29DD">
        <w:rPr>
          <w:rFonts w:ascii="Arial Narrow" w:hAnsi="Arial Narrow" w:cstheme="majorHAnsi"/>
          <w:sz w:val="24"/>
          <w:szCs w:val="24"/>
        </w:rPr>
        <w:t>El  artículo 70 de la Ley de Acceso a la Información Pública, que en adelante se entenderá como LAIP, establece que el Oficial de Información transmitirá la solicitud de información a la Unidad Administrativa que tenga o pueda poseer la información, con el objeto que ésta la localice, verifique su clasificación y, en su caso, le comuniqué la manera en que se encuentra disponible, en virtud de lo anterior, se remitió LA SOLICITUD INTERNA DE INFORMACIÓN con referencia  UAIP-</w:t>
      </w:r>
      <w:r w:rsidR="00880E5E" w:rsidRPr="005F29DD">
        <w:rPr>
          <w:rFonts w:ascii="Arial Narrow" w:hAnsi="Arial Narrow" w:cstheme="majorHAnsi"/>
          <w:sz w:val="24"/>
          <w:szCs w:val="24"/>
        </w:rPr>
        <w:t>A00</w:t>
      </w:r>
      <w:r w:rsidR="000B0667" w:rsidRPr="005F29DD">
        <w:rPr>
          <w:rFonts w:ascii="Arial Narrow" w:hAnsi="Arial Narrow" w:cstheme="majorHAnsi"/>
          <w:sz w:val="24"/>
          <w:szCs w:val="24"/>
        </w:rPr>
        <w:t>0</w:t>
      </w:r>
      <w:r w:rsidR="00A41E51">
        <w:rPr>
          <w:rFonts w:ascii="Arial Narrow" w:hAnsi="Arial Narrow" w:cstheme="majorHAnsi"/>
          <w:sz w:val="24"/>
          <w:szCs w:val="24"/>
        </w:rPr>
        <w:t>3</w:t>
      </w:r>
      <w:r w:rsidR="00880E5E" w:rsidRPr="005F29DD">
        <w:rPr>
          <w:rFonts w:ascii="Arial Narrow" w:hAnsi="Arial Narrow" w:cstheme="majorHAnsi"/>
          <w:sz w:val="24"/>
          <w:szCs w:val="24"/>
        </w:rPr>
        <w:t>-AMZ-</w:t>
      </w:r>
      <w:r w:rsidRPr="005F29DD">
        <w:rPr>
          <w:rFonts w:ascii="Arial Narrow" w:hAnsi="Arial Narrow" w:cstheme="majorHAnsi"/>
          <w:sz w:val="24"/>
          <w:szCs w:val="24"/>
        </w:rPr>
        <w:t>201</w:t>
      </w:r>
      <w:r w:rsidR="0095744E" w:rsidRPr="005F29DD">
        <w:rPr>
          <w:rFonts w:ascii="Arial Narrow" w:hAnsi="Arial Narrow" w:cstheme="majorHAnsi"/>
          <w:sz w:val="24"/>
          <w:szCs w:val="24"/>
        </w:rPr>
        <w:t>9</w:t>
      </w:r>
      <w:r w:rsidRPr="005F29DD">
        <w:rPr>
          <w:rFonts w:ascii="Arial Narrow" w:hAnsi="Arial Narrow" w:cstheme="majorHAnsi"/>
          <w:sz w:val="24"/>
          <w:szCs w:val="24"/>
        </w:rPr>
        <w:t xml:space="preserve">  y fechada</w:t>
      </w:r>
      <w:r w:rsidR="00A41E51">
        <w:rPr>
          <w:rFonts w:ascii="Arial Narrow" w:hAnsi="Arial Narrow" w:cstheme="majorHAnsi"/>
          <w:sz w:val="24"/>
          <w:szCs w:val="24"/>
        </w:rPr>
        <w:t>s</w:t>
      </w:r>
      <w:r w:rsidR="004E1133" w:rsidRPr="005F29DD">
        <w:rPr>
          <w:rFonts w:ascii="Arial Narrow" w:hAnsi="Arial Narrow" w:cstheme="majorHAnsi"/>
          <w:sz w:val="24"/>
          <w:szCs w:val="24"/>
        </w:rPr>
        <w:t xml:space="preserve">  </w:t>
      </w:r>
      <w:r w:rsidR="00A41E51">
        <w:rPr>
          <w:rFonts w:ascii="Arial Narrow" w:hAnsi="Arial Narrow" w:cstheme="majorHAnsi"/>
          <w:sz w:val="24"/>
          <w:szCs w:val="24"/>
        </w:rPr>
        <w:t>05 y 13</w:t>
      </w:r>
      <w:r w:rsidR="005F29DD">
        <w:rPr>
          <w:rFonts w:ascii="Arial Narrow" w:hAnsi="Arial Narrow" w:cstheme="majorHAnsi"/>
          <w:sz w:val="24"/>
          <w:szCs w:val="24"/>
        </w:rPr>
        <w:t xml:space="preserve"> </w:t>
      </w:r>
      <w:r w:rsidR="00F21EA8" w:rsidRPr="005F29DD">
        <w:rPr>
          <w:rFonts w:ascii="Arial Narrow" w:hAnsi="Arial Narrow" w:cstheme="majorHAnsi"/>
          <w:sz w:val="24"/>
          <w:szCs w:val="24"/>
        </w:rPr>
        <w:t xml:space="preserve">de </w:t>
      </w:r>
      <w:r w:rsidR="000B0667" w:rsidRPr="005F29DD">
        <w:rPr>
          <w:rFonts w:ascii="Arial Narrow" w:hAnsi="Arial Narrow" w:cstheme="majorHAnsi"/>
          <w:sz w:val="24"/>
          <w:szCs w:val="24"/>
        </w:rPr>
        <w:t>febr</w:t>
      </w:r>
      <w:r w:rsidR="005F29DD">
        <w:rPr>
          <w:rFonts w:ascii="Arial Narrow" w:hAnsi="Arial Narrow" w:cstheme="majorHAnsi"/>
          <w:sz w:val="24"/>
          <w:szCs w:val="24"/>
        </w:rPr>
        <w:t xml:space="preserve">ero </w:t>
      </w:r>
      <w:r w:rsidR="00F21EA8" w:rsidRPr="005F29DD">
        <w:rPr>
          <w:rFonts w:ascii="Arial Narrow" w:hAnsi="Arial Narrow" w:cstheme="majorHAnsi"/>
          <w:sz w:val="24"/>
          <w:szCs w:val="24"/>
        </w:rPr>
        <w:t>a la  unidad a</w:t>
      </w:r>
      <w:r w:rsidRPr="005F29DD">
        <w:rPr>
          <w:rFonts w:ascii="Arial Narrow" w:hAnsi="Arial Narrow" w:cstheme="majorHAnsi"/>
          <w:sz w:val="24"/>
          <w:szCs w:val="24"/>
        </w:rPr>
        <w:t>dministrativa competente,</w:t>
      </w:r>
      <w:r w:rsidR="00BA69A3" w:rsidRPr="005F29DD">
        <w:rPr>
          <w:rFonts w:ascii="Arial Narrow" w:hAnsi="Arial Narrow" w:cstheme="majorHAnsi"/>
          <w:sz w:val="24"/>
          <w:szCs w:val="24"/>
        </w:rPr>
        <w:t xml:space="preserve"> </w:t>
      </w:r>
      <w:r w:rsidRPr="005F29DD">
        <w:rPr>
          <w:rFonts w:ascii="Arial Narrow" w:hAnsi="Arial Narrow" w:cstheme="majorHAnsi"/>
          <w:sz w:val="24"/>
          <w:szCs w:val="24"/>
        </w:rPr>
        <w:t xml:space="preserve"> que para el caso específico</w:t>
      </w:r>
      <w:r w:rsidR="00F21EA8" w:rsidRPr="005F29DD">
        <w:rPr>
          <w:rFonts w:ascii="Arial Narrow" w:hAnsi="Arial Narrow" w:cstheme="majorHAnsi"/>
          <w:sz w:val="24"/>
          <w:szCs w:val="24"/>
        </w:rPr>
        <w:t xml:space="preserve"> se dirigió el memorándum a </w:t>
      </w:r>
      <w:r w:rsidR="00A41E51">
        <w:rPr>
          <w:rFonts w:ascii="Arial Narrow" w:hAnsi="Arial Narrow" w:cstheme="majorHAnsi"/>
          <w:sz w:val="24"/>
          <w:szCs w:val="24"/>
        </w:rPr>
        <w:t xml:space="preserve">Contabilidad </w:t>
      </w:r>
      <w:r w:rsidR="00420A22" w:rsidRPr="005F29DD">
        <w:rPr>
          <w:rFonts w:ascii="Arial Narrow" w:hAnsi="Arial Narrow" w:cstheme="majorHAnsi"/>
          <w:sz w:val="24"/>
          <w:szCs w:val="24"/>
        </w:rPr>
        <w:t>Municipal</w:t>
      </w:r>
      <w:r w:rsidR="00F21EA8" w:rsidRPr="005F29DD">
        <w:rPr>
          <w:rFonts w:ascii="Arial Narrow" w:hAnsi="Arial Narrow" w:cstheme="majorHAnsi"/>
          <w:sz w:val="24"/>
          <w:szCs w:val="24"/>
        </w:rPr>
        <w:t>,</w:t>
      </w:r>
      <w:r w:rsidR="004E1133" w:rsidRPr="005F29DD">
        <w:rPr>
          <w:rFonts w:ascii="Arial Narrow" w:hAnsi="Arial Narrow" w:cstheme="majorHAnsi"/>
          <w:sz w:val="24"/>
          <w:szCs w:val="24"/>
        </w:rPr>
        <w:t xml:space="preserve"> </w:t>
      </w:r>
      <w:r w:rsidR="003D3D4B" w:rsidRPr="005F29DD">
        <w:rPr>
          <w:rFonts w:ascii="Arial Narrow" w:hAnsi="Arial Narrow" w:cstheme="majorHAnsi"/>
          <w:sz w:val="24"/>
          <w:szCs w:val="24"/>
        </w:rPr>
        <w:t>quien responde</w:t>
      </w:r>
      <w:r w:rsidR="004E1133" w:rsidRPr="005F29DD">
        <w:rPr>
          <w:rFonts w:ascii="Arial Narrow" w:hAnsi="Arial Narrow" w:cstheme="majorHAnsi"/>
          <w:sz w:val="24"/>
          <w:szCs w:val="24"/>
        </w:rPr>
        <w:t xml:space="preserve"> </w:t>
      </w:r>
      <w:r w:rsidR="003D3D4B" w:rsidRPr="005F29DD">
        <w:rPr>
          <w:rFonts w:ascii="Arial Narrow" w:hAnsi="Arial Narrow" w:cstheme="majorHAnsi"/>
          <w:sz w:val="24"/>
          <w:szCs w:val="24"/>
        </w:rPr>
        <w:t xml:space="preserve"> a esta </w:t>
      </w:r>
      <w:r w:rsidRPr="005F29DD">
        <w:rPr>
          <w:rFonts w:ascii="Arial Narrow" w:hAnsi="Arial Narrow" w:cstheme="majorHAnsi"/>
          <w:sz w:val="24"/>
          <w:szCs w:val="24"/>
        </w:rPr>
        <w:t xml:space="preserve">Oficialía lo siguiente: </w:t>
      </w:r>
      <w:r w:rsidRPr="005F29DD">
        <w:rPr>
          <w:rFonts w:ascii="Arial Narrow" w:hAnsi="Arial Narrow" w:cstheme="majorHAnsi"/>
          <w:i/>
          <w:sz w:val="24"/>
          <w:szCs w:val="24"/>
        </w:rPr>
        <w:t>(…)</w:t>
      </w:r>
    </w:p>
    <w:p w14:paraId="44A8DB47" w14:textId="77777777" w:rsidR="00420A22" w:rsidRDefault="005754A1" w:rsidP="005754A1">
      <w:pPr>
        <w:pStyle w:val="Prrafodelista"/>
        <w:numPr>
          <w:ilvl w:val="0"/>
          <w:numId w:val="7"/>
        </w:numPr>
        <w:spacing w:after="0" w:line="240" w:lineRule="auto"/>
        <w:jc w:val="both"/>
        <w:rPr>
          <w:rFonts w:ascii="Arial Narrow" w:hAnsi="Arial Narrow" w:cstheme="majorHAnsi"/>
          <w:b/>
          <w:sz w:val="24"/>
          <w:szCs w:val="24"/>
        </w:rPr>
      </w:pPr>
      <w:r>
        <w:rPr>
          <w:rFonts w:ascii="Arial Narrow" w:hAnsi="Arial Narrow" w:cstheme="majorHAnsi"/>
          <w:b/>
          <w:sz w:val="24"/>
          <w:szCs w:val="24"/>
        </w:rPr>
        <w:t>Que</w:t>
      </w:r>
      <w:r w:rsidR="00A41E51">
        <w:rPr>
          <w:rFonts w:ascii="Arial Narrow" w:hAnsi="Arial Narrow" w:cstheme="majorHAnsi"/>
          <w:b/>
          <w:sz w:val="24"/>
          <w:szCs w:val="24"/>
        </w:rPr>
        <w:t xml:space="preserve"> el año 2014 no se efectuaron descuentos de aportaciones voluntarias a partidos políticos y que únicamente en el </w:t>
      </w:r>
      <w:bookmarkStart w:id="4" w:name="_Hlk17194770"/>
      <w:r w:rsidR="00A41E51">
        <w:rPr>
          <w:rFonts w:ascii="Arial Narrow" w:hAnsi="Arial Narrow" w:cstheme="majorHAnsi"/>
          <w:b/>
          <w:sz w:val="24"/>
          <w:szCs w:val="24"/>
        </w:rPr>
        <w:t xml:space="preserve">mes de agosto de 2015 a marzo de 2018, </w:t>
      </w:r>
      <w:r w:rsidR="002960D4">
        <w:rPr>
          <w:rFonts w:ascii="Arial Narrow" w:hAnsi="Arial Narrow" w:cstheme="majorHAnsi"/>
          <w:b/>
          <w:sz w:val="24"/>
          <w:szCs w:val="24"/>
        </w:rPr>
        <w:t>y que durante el periodo señalado no se hiso ningún otro tipo de descuento a empleados de carácter político partidario</w:t>
      </w:r>
      <w:bookmarkEnd w:id="4"/>
      <w:r w:rsidR="002960D4">
        <w:rPr>
          <w:rFonts w:ascii="Arial Narrow" w:hAnsi="Arial Narrow" w:cstheme="majorHAnsi"/>
          <w:b/>
          <w:sz w:val="24"/>
          <w:szCs w:val="24"/>
        </w:rPr>
        <w:t>.</w:t>
      </w:r>
    </w:p>
    <w:p w14:paraId="1CF11241" w14:textId="77777777" w:rsidR="001B0860" w:rsidRPr="002960D4" w:rsidRDefault="001B0860" w:rsidP="002960D4">
      <w:pPr>
        <w:pStyle w:val="Prrafodelista"/>
        <w:numPr>
          <w:ilvl w:val="0"/>
          <w:numId w:val="1"/>
        </w:numPr>
        <w:jc w:val="both"/>
        <w:rPr>
          <w:rFonts w:ascii="Arial Narrow" w:hAnsi="Arial Narrow" w:cstheme="majorHAnsi"/>
          <w:sz w:val="24"/>
          <w:szCs w:val="24"/>
        </w:rPr>
      </w:pPr>
      <w:bookmarkStart w:id="5" w:name="_Hlk15306961"/>
      <w:r w:rsidRPr="00CC3267">
        <w:rPr>
          <w:rFonts w:ascii="Arial Narrow" w:hAnsi="Arial Narrow" w:cstheme="majorHAnsi"/>
          <w:sz w:val="24"/>
          <w:szCs w:val="24"/>
        </w:rPr>
        <w:lastRenderedPageBreak/>
        <w:t xml:space="preserve">El artículo 73 de la LAIP, establece que en el caso que la información no exista, el Oficial de Información analizará el caso y tomará las medidas pertinentes para localizar la </w:t>
      </w:r>
      <w:r w:rsidR="002960D4" w:rsidRPr="00CC3267">
        <w:rPr>
          <w:rFonts w:ascii="Arial Narrow" w:hAnsi="Arial Narrow" w:cstheme="majorHAnsi"/>
          <w:sz w:val="24"/>
          <w:szCs w:val="24"/>
        </w:rPr>
        <w:t>información.</w:t>
      </w:r>
      <w:r w:rsidR="002960D4" w:rsidRPr="002960D4">
        <w:rPr>
          <w:rFonts w:ascii="Arial Narrow" w:hAnsi="Arial Narrow" w:cstheme="majorHAnsi"/>
          <w:sz w:val="24"/>
          <w:szCs w:val="24"/>
        </w:rPr>
        <w:t xml:space="preserve"> Caso</w:t>
      </w:r>
      <w:r w:rsidRPr="002960D4">
        <w:rPr>
          <w:rFonts w:ascii="Arial Narrow" w:hAnsi="Arial Narrow" w:cstheme="majorHAnsi"/>
          <w:sz w:val="24"/>
          <w:szCs w:val="24"/>
        </w:rPr>
        <w:t xml:space="preserve"> de no encontrarla, expedirá una resolución que confirme la inexistencia de la misma. </w:t>
      </w:r>
    </w:p>
    <w:p w14:paraId="67560AD2" w14:textId="77777777" w:rsidR="00E17955" w:rsidRDefault="001B0860" w:rsidP="00E17955">
      <w:pPr>
        <w:pStyle w:val="Prrafodelista"/>
        <w:spacing w:after="0" w:line="240" w:lineRule="auto"/>
        <w:ind w:left="1080"/>
        <w:jc w:val="both"/>
        <w:rPr>
          <w:rFonts w:ascii="Arial Narrow" w:hAnsi="Arial Narrow" w:cstheme="majorHAnsi"/>
          <w:sz w:val="24"/>
          <w:szCs w:val="24"/>
        </w:rPr>
      </w:pPr>
      <w:r w:rsidRPr="00DC5E3B">
        <w:rPr>
          <w:rFonts w:ascii="Arial Narrow" w:hAnsi="Arial Narrow" w:cstheme="majorHAnsi"/>
          <w:b/>
          <w:sz w:val="24"/>
          <w:szCs w:val="24"/>
        </w:rPr>
        <w:t>POR TANTO</w:t>
      </w:r>
      <w:r w:rsidRPr="00CC3267">
        <w:rPr>
          <w:rFonts w:ascii="Arial Narrow" w:hAnsi="Arial Narrow" w:cstheme="majorHAnsi"/>
          <w:sz w:val="24"/>
          <w:szCs w:val="24"/>
        </w:rPr>
        <w:t>, de conformidad a los artículos 65, 66, 69, 70, 71, 72 y 73 de la LAIP, el Oficial de Información</w:t>
      </w:r>
    </w:p>
    <w:p w14:paraId="6AEA17DE" w14:textId="77777777" w:rsidR="00E17955" w:rsidRPr="00E17955" w:rsidRDefault="001B0860" w:rsidP="00E17955">
      <w:pPr>
        <w:pStyle w:val="Prrafodelista"/>
        <w:spacing w:after="0" w:line="240" w:lineRule="auto"/>
        <w:ind w:left="1080"/>
        <w:jc w:val="both"/>
        <w:rPr>
          <w:rFonts w:ascii="Arial Narrow" w:hAnsi="Arial Narrow" w:cstheme="majorHAnsi"/>
          <w:sz w:val="24"/>
          <w:szCs w:val="24"/>
        </w:rPr>
      </w:pPr>
      <w:r w:rsidRPr="00E17955">
        <w:rPr>
          <w:rFonts w:ascii="Arial Narrow" w:hAnsi="Arial Narrow" w:cstheme="majorHAnsi"/>
          <w:b/>
          <w:sz w:val="24"/>
          <w:szCs w:val="24"/>
        </w:rPr>
        <w:t>RESUELVE</w:t>
      </w:r>
      <w:r w:rsidRPr="00E17955">
        <w:rPr>
          <w:rFonts w:ascii="Arial Narrow" w:hAnsi="Arial Narrow" w:cstheme="majorHAnsi"/>
          <w:sz w:val="24"/>
          <w:szCs w:val="24"/>
        </w:rPr>
        <w:t xml:space="preserve">: </w:t>
      </w:r>
    </w:p>
    <w:p w14:paraId="31A289F9" w14:textId="77777777" w:rsidR="002960D4" w:rsidRDefault="00356219" w:rsidP="00C62E76">
      <w:pPr>
        <w:pStyle w:val="Prrafodelista"/>
        <w:numPr>
          <w:ilvl w:val="0"/>
          <w:numId w:val="8"/>
        </w:numPr>
        <w:spacing w:after="0" w:line="240" w:lineRule="auto"/>
        <w:jc w:val="both"/>
        <w:rPr>
          <w:rFonts w:ascii="Arial Narrow" w:hAnsi="Arial Narrow" w:cstheme="majorHAnsi"/>
          <w:sz w:val="24"/>
          <w:szCs w:val="24"/>
        </w:rPr>
      </w:pPr>
      <w:r w:rsidRPr="002960D4">
        <w:rPr>
          <w:rFonts w:ascii="Arial Narrow" w:hAnsi="Arial Narrow" w:cstheme="majorHAnsi"/>
          <w:b/>
          <w:bCs/>
          <w:sz w:val="24"/>
          <w:szCs w:val="24"/>
        </w:rPr>
        <w:t>CONFIRMAR LA INEXISTENCIA</w:t>
      </w:r>
      <w:r w:rsidRPr="002960D4">
        <w:rPr>
          <w:rFonts w:ascii="Arial Narrow" w:hAnsi="Arial Narrow" w:cstheme="majorHAnsi"/>
          <w:sz w:val="24"/>
          <w:szCs w:val="24"/>
        </w:rPr>
        <w:t xml:space="preserve"> </w:t>
      </w:r>
      <w:bookmarkEnd w:id="5"/>
      <w:r w:rsidR="002960D4">
        <w:rPr>
          <w:rFonts w:ascii="Arial Narrow" w:hAnsi="Arial Narrow" w:cstheme="majorHAnsi"/>
          <w:sz w:val="24"/>
          <w:szCs w:val="24"/>
        </w:rPr>
        <w:t>de descuentos voluntarios a partidos políticos en el año dos mil catorce. Así como de cualquier otra partida voluntaria u obligatoria relacionada en aportación a partidos políticos de acuerdo a la información remitida a esta unidad por la contabilidad municipal</w:t>
      </w:r>
    </w:p>
    <w:p w14:paraId="4393E5B5" w14:textId="77777777" w:rsidR="002960D4" w:rsidRPr="002960D4" w:rsidRDefault="002960D4" w:rsidP="00C62E76">
      <w:pPr>
        <w:pStyle w:val="Prrafodelista"/>
        <w:numPr>
          <w:ilvl w:val="0"/>
          <w:numId w:val="8"/>
        </w:numPr>
        <w:spacing w:after="0" w:line="240" w:lineRule="auto"/>
        <w:jc w:val="both"/>
        <w:rPr>
          <w:rFonts w:ascii="Arial Narrow" w:hAnsi="Arial Narrow" w:cstheme="majorHAnsi"/>
          <w:sz w:val="24"/>
          <w:szCs w:val="24"/>
        </w:rPr>
      </w:pPr>
      <w:r w:rsidRPr="002960D4">
        <w:rPr>
          <w:rFonts w:ascii="Arial Narrow" w:hAnsi="Arial Narrow" w:cstheme="majorHAnsi"/>
          <w:b/>
          <w:bCs/>
          <w:sz w:val="24"/>
          <w:szCs w:val="24"/>
        </w:rPr>
        <w:t>Entregar</w:t>
      </w:r>
      <w:r w:rsidRPr="002960D4">
        <w:rPr>
          <w:rFonts w:ascii="Arial Narrow" w:hAnsi="Arial Narrow" w:cstheme="majorHAnsi"/>
          <w:sz w:val="24"/>
          <w:szCs w:val="24"/>
        </w:rPr>
        <w:t xml:space="preserve"> </w:t>
      </w:r>
      <w:r>
        <w:rPr>
          <w:rFonts w:ascii="Arial Narrow" w:hAnsi="Arial Narrow" w:cstheme="majorHAnsi"/>
          <w:sz w:val="24"/>
          <w:szCs w:val="24"/>
        </w:rPr>
        <w:t>el detalle</w:t>
      </w:r>
      <w:r w:rsidRPr="002960D4">
        <w:rPr>
          <w:rFonts w:ascii="Arial Narrow" w:hAnsi="Arial Narrow" w:cstheme="majorHAnsi"/>
          <w:sz w:val="24"/>
          <w:szCs w:val="24"/>
        </w:rPr>
        <w:t xml:space="preserve"> </w:t>
      </w:r>
      <w:r w:rsidRPr="002960D4">
        <w:rPr>
          <w:rFonts w:ascii="Arial Narrow" w:hAnsi="Arial Narrow" w:cstheme="majorHAnsi"/>
          <w:b/>
          <w:sz w:val="24"/>
          <w:szCs w:val="24"/>
        </w:rPr>
        <w:t>de</w:t>
      </w:r>
      <w:r w:rsidRPr="002960D4">
        <w:rPr>
          <w:rFonts w:ascii="Arial Narrow" w:hAnsi="Arial Narrow" w:cstheme="majorHAnsi"/>
          <w:bCs/>
          <w:sz w:val="24"/>
          <w:szCs w:val="24"/>
        </w:rPr>
        <w:t xml:space="preserve"> agosto de 2015 a marzo de 2018, periodo en el cual si existieron descuentos</w:t>
      </w:r>
      <w:r>
        <w:rPr>
          <w:rFonts w:ascii="Arial Narrow" w:hAnsi="Arial Narrow" w:cstheme="majorHAnsi"/>
          <w:b/>
          <w:sz w:val="24"/>
          <w:szCs w:val="24"/>
        </w:rPr>
        <w:t>.</w:t>
      </w:r>
    </w:p>
    <w:p w14:paraId="1BE018D6" w14:textId="77777777" w:rsidR="00C62E76" w:rsidRPr="002960D4" w:rsidRDefault="001B0860" w:rsidP="00C62E76">
      <w:pPr>
        <w:pStyle w:val="Prrafodelista"/>
        <w:numPr>
          <w:ilvl w:val="0"/>
          <w:numId w:val="8"/>
        </w:numPr>
        <w:spacing w:after="0" w:line="240" w:lineRule="auto"/>
        <w:jc w:val="both"/>
        <w:rPr>
          <w:rFonts w:ascii="Arial Narrow" w:hAnsi="Arial Narrow" w:cstheme="majorHAnsi"/>
          <w:sz w:val="24"/>
          <w:szCs w:val="24"/>
        </w:rPr>
      </w:pPr>
      <w:r w:rsidRPr="00C36CEB">
        <w:rPr>
          <w:rFonts w:ascii="Arial Narrow" w:hAnsi="Arial Narrow" w:cstheme="majorHAnsi"/>
          <w:b/>
          <w:bCs/>
          <w:sz w:val="24"/>
          <w:szCs w:val="24"/>
        </w:rPr>
        <w:t>INFORMESE</w:t>
      </w:r>
      <w:r w:rsidRPr="002960D4">
        <w:rPr>
          <w:rFonts w:ascii="Arial Narrow" w:hAnsi="Arial Narrow" w:cstheme="majorHAnsi"/>
          <w:sz w:val="24"/>
          <w:szCs w:val="24"/>
        </w:rPr>
        <w:t xml:space="preserve"> al solicitante que le asiste el derecho de interponer el recurso de apelación ante el Instituto de Acceso a la información Pública (IAIP), en caso de no haber recibido lo que fue solicitado</w:t>
      </w:r>
      <w:r w:rsidR="00C62E76" w:rsidRPr="002960D4">
        <w:rPr>
          <w:rFonts w:ascii="Arial Narrow" w:hAnsi="Arial Narrow" w:cstheme="majorHAnsi"/>
          <w:sz w:val="24"/>
          <w:szCs w:val="24"/>
        </w:rPr>
        <w:t>.</w:t>
      </w:r>
    </w:p>
    <w:p w14:paraId="7F25998A" w14:textId="77777777" w:rsidR="001B0860" w:rsidRPr="00C62E76" w:rsidRDefault="001B0860" w:rsidP="00C62E76">
      <w:pPr>
        <w:pStyle w:val="Prrafodelista"/>
        <w:numPr>
          <w:ilvl w:val="0"/>
          <w:numId w:val="8"/>
        </w:numPr>
        <w:spacing w:after="0" w:line="240" w:lineRule="auto"/>
        <w:jc w:val="both"/>
        <w:rPr>
          <w:rFonts w:ascii="Arial Narrow" w:hAnsi="Arial Narrow" w:cstheme="majorHAnsi"/>
          <w:sz w:val="24"/>
          <w:szCs w:val="24"/>
        </w:rPr>
      </w:pPr>
      <w:r w:rsidRPr="00C62E76">
        <w:rPr>
          <w:rFonts w:ascii="Arial Narrow" w:hAnsi="Arial Narrow" w:cstheme="majorHAnsi"/>
          <w:sz w:val="24"/>
          <w:szCs w:val="24"/>
        </w:rPr>
        <w:t xml:space="preserve"> </w:t>
      </w:r>
      <w:r w:rsidRPr="00C62E76">
        <w:rPr>
          <w:rFonts w:ascii="Arial Narrow" w:hAnsi="Arial Narrow" w:cstheme="majorHAnsi"/>
          <w:b/>
          <w:sz w:val="24"/>
          <w:szCs w:val="24"/>
        </w:rPr>
        <w:t>NOTIFIQUESE</w:t>
      </w:r>
      <w:r w:rsidRPr="00C62E76">
        <w:rPr>
          <w:rFonts w:ascii="Arial Narrow" w:hAnsi="Arial Narrow" w:cstheme="majorHAnsi"/>
          <w:sz w:val="24"/>
          <w:szCs w:val="24"/>
        </w:rPr>
        <w:t xml:space="preserve"> la presente resolución a la peticionaria y déjese constancia en el expediente respectivo. </w:t>
      </w:r>
    </w:p>
    <w:p w14:paraId="60802E21" w14:textId="77777777" w:rsidR="001B0860" w:rsidRPr="00CC3267" w:rsidRDefault="001B0860" w:rsidP="001B0860">
      <w:pPr>
        <w:jc w:val="both"/>
        <w:rPr>
          <w:rFonts w:ascii="Arial Narrow" w:hAnsi="Arial Narrow" w:cstheme="majorHAnsi"/>
          <w:sz w:val="24"/>
          <w:szCs w:val="24"/>
        </w:rPr>
      </w:pPr>
    </w:p>
    <w:p w14:paraId="30769084" w14:textId="77777777" w:rsidR="001B0860" w:rsidRPr="00CC3267" w:rsidRDefault="001B0860" w:rsidP="001B0860">
      <w:pPr>
        <w:rPr>
          <w:rFonts w:ascii="Arial Narrow" w:hAnsi="Arial Narrow" w:cstheme="majorHAnsi"/>
          <w:sz w:val="24"/>
          <w:szCs w:val="24"/>
        </w:rPr>
      </w:pPr>
    </w:p>
    <w:p w14:paraId="4F92DA57" w14:textId="77777777" w:rsidR="001B0860" w:rsidRPr="00CC3267" w:rsidRDefault="001B0860" w:rsidP="001B0860">
      <w:pPr>
        <w:spacing w:after="0" w:line="240" w:lineRule="auto"/>
        <w:jc w:val="both"/>
        <w:rPr>
          <w:rFonts w:ascii="Arial Narrow" w:hAnsi="Arial Narrow" w:cstheme="majorHAnsi"/>
          <w:sz w:val="24"/>
          <w:szCs w:val="24"/>
        </w:rPr>
      </w:pPr>
    </w:p>
    <w:p w14:paraId="4FCF12E5" w14:textId="77777777" w:rsidR="001B0860" w:rsidRPr="00283F18" w:rsidRDefault="006174DE" w:rsidP="001B0860">
      <w:pPr>
        <w:spacing w:after="0" w:line="240" w:lineRule="auto"/>
        <w:jc w:val="center"/>
        <w:rPr>
          <w:rFonts w:ascii="Garamond" w:hAnsi="Garamond"/>
          <w:b/>
          <w:sz w:val="28"/>
          <w:szCs w:val="24"/>
        </w:rPr>
      </w:pPr>
      <w:r>
        <w:rPr>
          <w:rFonts w:ascii="Garamond" w:hAnsi="Garamond"/>
          <w:b/>
          <w:sz w:val="28"/>
          <w:szCs w:val="24"/>
        </w:rPr>
        <w:t xml:space="preserve">Trinidad Guardado </w:t>
      </w:r>
    </w:p>
    <w:p w14:paraId="5614CC7B" w14:textId="77777777" w:rsidR="001B0860" w:rsidRPr="00283F18" w:rsidRDefault="001B0860" w:rsidP="001B0860">
      <w:pPr>
        <w:spacing w:after="0" w:line="240" w:lineRule="auto"/>
        <w:jc w:val="center"/>
        <w:rPr>
          <w:rFonts w:ascii="Garamond" w:hAnsi="Garamond"/>
          <w:b/>
          <w:sz w:val="28"/>
          <w:szCs w:val="24"/>
        </w:rPr>
      </w:pPr>
      <w:r w:rsidRPr="00283F18">
        <w:rPr>
          <w:rFonts w:ascii="Garamond" w:hAnsi="Garamond"/>
          <w:b/>
          <w:sz w:val="28"/>
          <w:szCs w:val="24"/>
        </w:rPr>
        <w:t>Oficial de Información</w:t>
      </w:r>
    </w:p>
    <w:p w14:paraId="76F57D19" w14:textId="77777777" w:rsidR="006174DE" w:rsidRDefault="001B0860" w:rsidP="001B0860">
      <w:pPr>
        <w:spacing w:after="0" w:line="240" w:lineRule="auto"/>
        <w:rPr>
          <w:rFonts w:ascii="Garamond" w:hAnsi="Garamond"/>
          <w:b/>
          <w:sz w:val="24"/>
          <w:szCs w:val="24"/>
        </w:rPr>
      </w:pPr>
      <w:r>
        <w:rPr>
          <w:rFonts w:ascii="Garamond" w:hAnsi="Garamond"/>
          <w:b/>
          <w:sz w:val="24"/>
          <w:szCs w:val="24"/>
        </w:rPr>
        <w:t xml:space="preserve">                        </w:t>
      </w:r>
    </w:p>
    <w:bookmarkEnd w:id="0"/>
    <w:p w14:paraId="42CD0FEF" w14:textId="77777777" w:rsidR="00C62E76" w:rsidRPr="00C62E76" w:rsidRDefault="00C62E76" w:rsidP="00C62E76">
      <w:pPr>
        <w:spacing w:after="0"/>
        <w:jc w:val="both"/>
        <w:rPr>
          <w:rFonts w:ascii="Calibri" w:eastAsia="Calibri" w:hAnsi="Calibri" w:cs="Times New Roman"/>
        </w:rPr>
      </w:pPr>
      <w:r w:rsidRPr="00C62E76">
        <w:rPr>
          <w:rFonts w:ascii="Arial" w:eastAsia="Batang" w:hAnsi="Arial" w:cs="Arial"/>
          <w:bCs/>
        </w:rPr>
        <w:t>La presente resolución se encuentra en versión pública de conformidad a lo establecido en el art.30 de la Ley de Acceso a la Información Pública, por contener datos personales del solicitante</w:t>
      </w:r>
      <w:r>
        <w:rPr>
          <w:rFonts w:ascii="Arial" w:eastAsia="Batang" w:hAnsi="Arial" w:cs="Arial"/>
          <w:bCs/>
        </w:rPr>
        <w:t>.</w:t>
      </w:r>
    </w:p>
    <w:p w14:paraId="4FE9145F" w14:textId="77777777" w:rsidR="006174DE" w:rsidRDefault="006174DE" w:rsidP="001B0860">
      <w:pPr>
        <w:spacing w:after="0" w:line="240" w:lineRule="auto"/>
        <w:rPr>
          <w:rFonts w:ascii="Garamond" w:hAnsi="Garamond"/>
          <w:b/>
          <w:sz w:val="24"/>
          <w:szCs w:val="24"/>
        </w:rPr>
      </w:pPr>
    </w:p>
    <w:p w14:paraId="3BBF6477" w14:textId="77777777" w:rsidR="006174DE" w:rsidRDefault="006174DE" w:rsidP="001B0860">
      <w:pPr>
        <w:spacing w:after="0" w:line="240" w:lineRule="auto"/>
        <w:rPr>
          <w:rFonts w:ascii="Garamond" w:hAnsi="Garamond"/>
          <w:b/>
          <w:sz w:val="24"/>
          <w:szCs w:val="24"/>
        </w:rPr>
      </w:pPr>
    </w:p>
    <w:p w14:paraId="387E0EE9" w14:textId="77777777" w:rsidR="006174DE" w:rsidRDefault="006174DE" w:rsidP="001B0860">
      <w:pPr>
        <w:spacing w:after="0" w:line="240" w:lineRule="auto"/>
        <w:rPr>
          <w:rFonts w:ascii="Garamond" w:hAnsi="Garamond"/>
          <w:b/>
          <w:sz w:val="24"/>
          <w:szCs w:val="24"/>
        </w:rPr>
      </w:pPr>
    </w:p>
    <w:p w14:paraId="570EC6C7" w14:textId="77777777" w:rsidR="006174DE" w:rsidRDefault="006174DE" w:rsidP="001B0860">
      <w:pPr>
        <w:spacing w:after="0" w:line="240" w:lineRule="auto"/>
        <w:rPr>
          <w:rFonts w:ascii="Garamond" w:hAnsi="Garamond"/>
          <w:b/>
          <w:sz w:val="24"/>
          <w:szCs w:val="24"/>
        </w:rPr>
      </w:pPr>
    </w:p>
    <w:p w14:paraId="6CEC9ABB" w14:textId="77777777" w:rsidR="006174DE" w:rsidRDefault="006174DE" w:rsidP="001B0860">
      <w:pPr>
        <w:spacing w:after="0" w:line="240" w:lineRule="auto"/>
        <w:rPr>
          <w:rFonts w:ascii="Garamond" w:hAnsi="Garamond"/>
          <w:b/>
          <w:sz w:val="24"/>
          <w:szCs w:val="24"/>
        </w:rPr>
      </w:pPr>
    </w:p>
    <w:p w14:paraId="4BF8DAFD" w14:textId="77777777" w:rsidR="006174DE" w:rsidRDefault="006174DE" w:rsidP="001B0860">
      <w:pPr>
        <w:spacing w:after="0" w:line="240" w:lineRule="auto"/>
        <w:rPr>
          <w:rFonts w:ascii="Garamond" w:hAnsi="Garamond"/>
          <w:b/>
          <w:sz w:val="24"/>
          <w:szCs w:val="24"/>
        </w:rPr>
      </w:pPr>
    </w:p>
    <w:p w14:paraId="24F5FAD9" w14:textId="77777777" w:rsidR="006174DE" w:rsidRDefault="006174DE" w:rsidP="001B0860">
      <w:pPr>
        <w:spacing w:after="0" w:line="240" w:lineRule="auto"/>
        <w:rPr>
          <w:rFonts w:ascii="Garamond" w:hAnsi="Garamond"/>
          <w:b/>
          <w:sz w:val="24"/>
          <w:szCs w:val="24"/>
        </w:rPr>
      </w:pPr>
    </w:p>
    <w:p w14:paraId="0BA50FA2" w14:textId="77777777" w:rsidR="006174DE" w:rsidRDefault="006174DE" w:rsidP="001B0860">
      <w:pPr>
        <w:spacing w:after="0" w:line="240" w:lineRule="auto"/>
        <w:rPr>
          <w:rFonts w:ascii="Garamond" w:hAnsi="Garamond"/>
          <w:b/>
          <w:sz w:val="24"/>
          <w:szCs w:val="24"/>
        </w:rPr>
      </w:pPr>
    </w:p>
    <w:p w14:paraId="56556130" w14:textId="77777777" w:rsidR="006174DE" w:rsidRDefault="006174DE" w:rsidP="001B0860">
      <w:pPr>
        <w:spacing w:after="0" w:line="240" w:lineRule="auto"/>
        <w:rPr>
          <w:rFonts w:ascii="Garamond" w:hAnsi="Garamond"/>
          <w:b/>
          <w:sz w:val="24"/>
          <w:szCs w:val="24"/>
        </w:rPr>
      </w:pPr>
    </w:p>
    <w:p w14:paraId="247E5624" w14:textId="77777777" w:rsidR="006174DE" w:rsidRDefault="006174DE" w:rsidP="001B0860">
      <w:pPr>
        <w:spacing w:after="0" w:line="240" w:lineRule="auto"/>
        <w:rPr>
          <w:rFonts w:ascii="Garamond" w:hAnsi="Garamond"/>
          <w:b/>
          <w:sz w:val="24"/>
          <w:szCs w:val="24"/>
        </w:rPr>
      </w:pPr>
    </w:p>
    <w:p w14:paraId="1DBB658B" w14:textId="77777777" w:rsidR="006174DE" w:rsidRDefault="006174DE" w:rsidP="001B0860">
      <w:pPr>
        <w:spacing w:after="0" w:line="240" w:lineRule="auto"/>
        <w:rPr>
          <w:rFonts w:ascii="Garamond" w:hAnsi="Garamond"/>
          <w:b/>
          <w:sz w:val="24"/>
          <w:szCs w:val="24"/>
        </w:rPr>
      </w:pPr>
    </w:p>
    <w:p w14:paraId="39333D65" w14:textId="77777777" w:rsidR="006174DE" w:rsidRDefault="006174DE" w:rsidP="001B0860">
      <w:pPr>
        <w:spacing w:after="0" w:line="240" w:lineRule="auto"/>
        <w:rPr>
          <w:rFonts w:ascii="Garamond" w:hAnsi="Garamond"/>
          <w:b/>
          <w:sz w:val="24"/>
          <w:szCs w:val="24"/>
        </w:rPr>
      </w:pPr>
    </w:p>
    <w:p w14:paraId="7DC7127F" w14:textId="77777777" w:rsidR="000C6098" w:rsidRDefault="000C6098" w:rsidP="001B0860">
      <w:pPr>
        <w:spacing w:after="0" w:line="240" w:lineRule="auto"/>
        <w:rPr>
          <w:rFonts w:ascii="Garamond" w:hAnsi="Garamond"/>
          <w:b/>
          <w:sz w:val="24"/>
          <w:szCs w:val="24"/>
        </w:rPr>
      </w:pPr>
    </w:p>
    <w:p w14:paraId="591D84ED" w14:textId="77777777" w:rsidR="000C6098" w:rsidRDefault="000C6098" w:rsidP="001B0860">
      <w:pPr>
        <w:spacing w:after="0" w:line="240" w:lineRule="auto"/>
        <w:rPr>
          <w:rFonts w:ascii="Garamond" w:hAnsi="Garamond"/>
          <w:b/>
          <w:sz w:val="24"/>
          <w:szCs w:val="24"/>
        </w:rPr>
      </w:pPr>
    </w:p>
    <w:p w14:paraId="5C815C6D" w14:textId="77777777" w:rsidR="000C6098" w:rsidRDefault="000C6098" w:rsidP="001B0860">
      <w:pPr>
        <w:spacing w:after="0" w:line="240" w:lineRule="auto"/>
        <w:rPr>
          <w:rFonts w:ascii="Garamond" w:hAnsi="Garamond"/>
          <w:b/>
          <w:sz w:val="24"/>
          <w:szCs w:val="24"/>
        </w:rPr>
      </w:pPr>
    </w:p>
    <w:p w14:paraId="69C3A3C0" w14:textId="77777777" w:rsidR="000C6098" w:rsidRDefault="000C6098" w:rsidP="001B0860">
      <w:pPr>
        <w:spacing w:after="0" w:line="240" w:lineRule="auto"/>
        <w:rPr>
          <w:rFonts w:ascii="Garamond" w:hAnsi="Garamond"/>
          <w:b/>
          <w:sz w:val="24"/>
          <w:szCs w:val="24"/>
        </w:rPr>
      </w:pPr>
    </w:p>
    <w:p w14:paraId="116DFB02" w14:textId="77777777" w:rsidR="000C6098" w:rsidRDefault="000C6098" w:rsidP="001B0860">
      <w:pPr>
        <w:spacing w:after="0" w:line="240" w:lineRule="auto"/>
        <w:rPr>
          <w:rFonts w:ascii="Garamond" w:hAnsi="Garamond"/>
          <w:b/>
          <w:sz w:val="24"/>
          <w:szCs w:val="24"/>
        </w:rPr>
      </w:pPr>
    </w:p>
    <w:p w14:paraId="434331AD" w14:textId="77777777" w:rsidR="000C6098" w:rsidRDefault="000C6098" w:rsidP="001B0860">
      <w:pPr>
        <w:spacing w:after="0" w:line="240" w:lineRule="auto"/>
        <w:rPr>
          <w:rFonts w:ascii="Garamond" w:hAnsi="Garamond"/>
          <w:b/>
          <w:sz w:val="24"/>
          <w:szCs w:val="24"/>
        </w:rPr>
      </w:pPr>
    </w:p>
    <w:p w14:paraId="03D58B4C" w14:textId="77777777" w:rsidR="000C6098" w:rsidRDefault="000C6098" w:rsidP="001B0860">
      <w:pPr>
        <w:spacing w:after="0" w:line="240" w:lineRule="auto"/>
        <w:rPr>
          <w:rFonts w:ascii="Garamond" w:hAnsi="Garamond"/>
          <w:b/>
          <w:sz w:val="24"/>
          <w:szCs w:val="24"/>
        </w:rPr>
      </w:pPr>
    </w:p>
    <w:p w14:paraId="324DA718" w14:textId="77777777" w:rsidR="000C6098" w:rsidRDefault="000C6098" w:rsidP="001B0860">
      <w:pPr>
        <w:spacing w:after="0" w:line="240" w:lineRule="auto"/>
        <w:rPr>
          <w:rFonts w:ascii="Garamond" w:hAnsi="Garamond"/>
          <w:b/>
          <w:sz w:val="24"/>
          <w:szCs w:val="24"/>
        </w:rPr>
      </w:pPr>
    </w:p>
    <w:p w14:paraId="68101E4E" w14:textId="77777777" w:rsidR="000C6098" w:rsidRDefault="000C6098" w:rsidP="001B0860">
      <w:pPr>
        <w:spacing w:after="0" w:line="240" w:lineRule="auto"/>
        <w:rPr>
          <w:rFonts w:ascii="Garamond" w:hAnsi="Garamond"/>
          <w:b/>
          <w:sz w:val="24"/>
          <w:szCs w:val="24"/>
        </w:rPr>
      </w:pPr>
    </w:p>
    <w:p w14:paraId="4D678754" w14:textId="77777777" w:rsidR="001E40C7" w:rsidRDefault="001E40C7" w:rsidP="001B0860">
      <w:pPr>
        <w:spacing w:after="0" w:line="240" w:lineRule="auto"/>
        <w:rPr>
          <w:rFonts w:ascii="Garamond" w:hAnsi="Garamond"/>
          <w:b/>
          <w:sz w:val="24"/>
          <w:szCs w:val="24"/>
        </w:rPr>
      </w:pPr>
    </w:p>
    <w:p w14:paraId="17BF7810" w14:textId="77777777" w:rsidR="001E40C7" w:rsidRDefault="001E40C7" w:rsidP="001B0860">
      <w:pPr>
        <w:spacing w:after="0" w:line="240" w:lineRule="auto"/>
        <w:rPr>
          <w:rFonts w:ascii="Garamond" w:hAnsi="Garamond"/>
          <w:b/>
          <w:sz w:val="24"/>
          <w:szCs w:val="24"/>
        </w:rPr>
      </w:pPr>
    </w:p>
    <w:p w14:paraId="276DA96C" w14:textId="77777777" w:rsidR="001E40C7" w:rsidRDefault="001E40C7" w:rsidP="001B0860">
      <w:pPr>
        <w:spacing w:after="0" w:line="240" w:lineRule="auto"/>
        <w:rPr>
          <w:rFonts w:ascii="Garamond" w:hAnsi="Garamond"/>
          <w:b/>
          <w:sz w:val="24"/>
          <w:szCs w:val="24"/>
        </w:rPr>
      </w:pPr>
    </w:p>
    <w:p w14:paraId="35096323" w14:textId="77777777" w:rsidR="001E40C7" w:rsidRDefault="001E40C7" w:rsidP="001B0860">
      <w:pPr>
        <w:spacing w:after="0" w:line="240" w:lineRule="auto"/>
        <w:rPr>
          <w:rFonts w:ascii="Garamond" w:hAnsi="Garamond"/>
          <w:b/>
          <w:sz w:val="24"/>
          <w:szCs w:val="24"/>
        </w:rPr>
      </w:pPr>
    </w:p>
    <w:p w14:paraId="442CF375" w14:textId="77777777" w:rsidR="001E40C7" w:rsidRDefault="001E40C7" w:rsidP="001B0860">
      <w:pPr>
        <w:spacing w:after="0" w:line="240" w:lineRule="auto"/>
        <w:rPr>
          <w:rFonts w:ascii="Garamond" w:hAnsi="Garamond"/>
          <w:b/>
          <w:sz w:val="24"/>
          <w:szCs w:val="24"/>
        </w:rPr>
      </w:pPr>
    </w:p>
    <w:p w14:paraId="0B849CC2" w14:textId="77777777" w:rsidR="001E40C7" w:rsidRDefault="001E40C7" w:rsidP="001B0860">
      <w:pPr>
        <w:spacing w:after="0" w:line="240" w:lineRule="auto"/>
        <w:rPr>
          <w:rFonts w:ascii="Garamond" w:hAnsi="Garamond"/>
          <w:b/>
          <w:sz w:val="24"/>
          <w:szCs w:val="24"/>
        </w:rPr>
      </w:pPr>
    </w:p>
    <w:p w14:paraId="797E7C5D" w14:textId="77777777" w:rsidR="001E40C7" w:rsidRDefault="001E40C7" w:rsidP="001B0860">
      <w:pPr>
        <w:spacing w:after="0" w:line="240" w:lineRule="auto"/>
        <w:rPr>
          <w:rFonts w:ascii="Garamond" w:hAnsi="Garamond"/>
          <w:b/>
          <w:sz w:val="24"/>
          <w:szCs w:val="24"/>
        </w:rPr>
      </w:pPr>
    </w:p>
    <w:p w14:paraId="0475FD57" w14:textId="77777777" w:rsidR="000C6098" w:rsidRDefault="000C6098" w:rsidP="001B0860">
      <w:pPr>
        <w:spacing w:after="0" w:line="240" w:lineRule="auto"/>
        <w:rPr>
          <w:rFonts w:ascii="Garamond" w:hAnsi="Garamond"/>
          <w:b/>
          <w:sz w:val="24"/>
          <w:szCs w:val="24"/>
        </w:rPr>
      </w:pPr>
    </w:p>
    <w:p w14:paraId="3D84A854" w14:textId="77777777" w:rsidR="006174DE" w:rsidRDefault="006174DE" w:rsidP="001B0860">
      <w:pPr>
        <w:spacing w:after="0" w:line="240" w:lineRule="auto"/>
        <w:rPr>
          <w:rFonts w:ascii="Garamond" w:hAnsi="Garamond"/>
          <w:b/>
          <w:sz w:val="24"/>
          <w:szCs w:val="24"/>
        </w:rPr>
      </w:pPr>
    </w:p>
    <w:p w14:paraId="253A816C" w14:textId="77777777" w:rsidR="001D25B6" w:rsidRDefault="001D25B6" w:rsidP="001B0860">
      <w:pPr>
        <w:spacing w:after="0" w:line="240" w:lineRule="auto"/>
        <w:rPr>
          <w:rFonts w:ascii="Garamond" w:hAnsi="Garamond"/>
          <w:b/>
          <w:sz w:val="24"/>
          <w:szCs w:val="24"/>
        </w:rPr>
      </w:pPr>
    </w:p>
    <w:p w14:paraId="5083DD15" w14:textId="77777777" w:rsidR="001D25B6" w:rsidRDefault="001D25B6" w:rsidP="001B0860">
      <w:pPr>
        <w:spacing w:after="0" w:line="240" w:lineRule="auto"/>
        <w:rPr>
          <w:rFonts w:ascii="Garamond" w:hAnsi="Garamond"/>
          <w:b/>
          <w:sz w:val="24"/>
          <w:szCs w:val="24"/>
        </w:rPr>
      </w:pPr>
    </w:p>
    <w:p w14:paraId="6DC54817" w14:textId="77777777" w:rsidR="001D25B6" w:rsidRDefault="001D25B6" w:rsidP="001B0860">
      <w:pPr>
        <w:spacing w:after="0" w:line="240" w:lineRule="auto"/>
        <w:rPr>
          <w:rFonts w:ascii="Garamond" w:hAnsi="Garamond"/>
          <w:b/>
          <w:sz w:val="24"/>
          <w:szCs w:val="24"/>
        </w:rPr>
      </w:pPr>
      <w:bookmarkStart w:id="6" w:name="_GoBack"/>
      <w:bookmarkEnd w:id="6"/>
    </w:p>
    <w:sectPr w:rsidR="001D25B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5DFA2" w14:textId="77777777" w:rsidR="008C3712" w:rsidRDefault="008C3712" w:rsidP="007A4145">
      <w:pPr>
        <w:spacing w:after="0" w:line="240" w:lineRule="auto"/>
      </w:pPr>
      <w:r>
        <w:separator/>
      </w:r>
    </w:p>
  </w:endnote>
  <w:endnote w:type="continuationSeparator" w:id="0">
    <w:p w14:paraId="459BF50D" w14:textId="77777777" w:rsidR="008C3712" w:rsidRDefault="008C3712" w:rsidP="007A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F9357" w14:textId="77777777" w:rsidR="006A1C28" w:rsidRDefault="006A1C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3ED4C" w14:textId="77777777" w:rsidR="006A1C28" w:rsidRDefault="006A1C2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6ABD" w14:textId="77777777" w:rsidR="006A1C28" w:rsidRDefault="006A1C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75FC2" w14:textId="77777777" w:rsidR="008C3712" w:rsidRDefault="008C3712" w:rsidP="007A4145">
      <w:pPr>
        <w:spacing w:after="0" w:line="240" w:lineRule="auto"/>
      </w:pPr>
      <w:r>
        <w:separator/>
      </w:r>
    </w:p>
  </w:footnote>
  <w:footnote w:type="continuationSeparator" w:id="0">
    <w:p w14:paraId="11CEA394" w14:textId="77777777" w:rsidR="008C3712" w:rsidRDefault="008C3712" w:rsidP="007A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0D315" w14:textId="77777777" w:rsidR="006A1C28" w:rsidRDefault="006A1C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98514" w14:textId="77777777" w:rsidR="00C312B2" w:rsidRPr="005735CB" w:rsidRDefault="00C312B2" w:rsidP="005735CB">
    <w:pPr>
      <w:spacing w:after="0" w:line="360" w:lineRule="auto"/>
      <w:jc w:val="both"/>
      <w:rPr>
        <w:rFonts w:ascii="Tahoma" w:eastAsia="Batang" w:hAnsi="Tahoma" w:cs="Tahoma"/>
        <w:sz w:val="24"/>
        <w:szCs w:val="24"/>
      </w:rPr>
    </w:pPr>
    <w:bookmarkStart w:id="7" w:name="_Hlk513537261"/>
    <w:bookmarkStart w:id="8" w:name="_Hlk513537262"/>
    <w:bookmarkStart w:id="9" w:name="_Hlk513537263"/>
    <w:bookmarkStart w:id="10" w:name="_Hlk513537264"/>
    <w:r w:rsidRPr="005735CB">
      <w:rPr>
        <w:rFonts w:eastAsia="Batang"/>
        <w:noProof/>
      </w:rPr>
      <w:drawing>
        <wp:anchor distT="0" distB="0" distL="114300" distR="114300" simplePos="0" relativeHeight="251659264" behindDoc="0" locked="0" layoutInCell="1" allowOverlap="1" wp14:anchorId="0EF46EBB" wp14:editId="5248B939">
          <wp:simplePos x="0" y="0"/>
          <wp:positionH relativeFrom="column">
            <wp:posOffset>-736287</wp:posOffset>
          </wp:positionH>
          <wp:positionV relativeFrom="paragraph">
            <wp:posOffset>-25921</wp:posOffset>
          </wp:positionV>
          <wp:extent cx="988695" cy="1206697"/>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4769" r="12614" b="2065"/>
                  <a:stretch/>
                </pic:blipFill>
                <pic:spPr bwMode="auto">
                  <a:xfrm>
                    <a:off x="0" y="0"/>
                    <a:ext cx="988695" cy="1206697"/>
                  </a:xfrm>
                  <a:prstGeom prst="rect">
                    <a:avLst/>
                  </a:prstGeom>
                  <a:noFill/>
                  <a:ln>
                    <a:noFill/>
                  </a:ln>
                  <a:extLst>
                    <a:ext uri="{53640926-AAD7-44D8-BBD7-CCE9431645EC}">
                      <a14:shadowObscured xmlns:a14="http://schemas.microsoft.com/office/drawing/2010/main"/>
                    </a:ext>
                  </a:extLst>
                </pic:spPr>
              </pic:pic>
            </a:graphicData>
          </a:graphic>
        </wp:anchor>
      </w:drawing>
    </w:r>
    <w:r w:rsidRPr="005735CB">
      <w:rPr>
        <w:rFonts w:ascii="Arial Unicode MS" w:eastAsia="Arial Unicode MS" w:hAnsi="Arial Unicode MS" w:cs="Arial Unicode MS"/>
        <w:b/>
        <w:noProof/>
        <w:color w:val="000000" w:themeColor="text1"/>
        <w:sz w:val="20"/>
        <w:szCs w:val="20"/>
        <w:lang w:eastAsia="es-SV"/>
      </w:rPr>
      <w:drawing>
        <wp:anchor distT="0" distB="0" distL="114300" distR="114300" simplePos="0" relativeHeight="251660288" behindDoc="0" locked="0" layoutInCell="1" allowOverlap="1" wp14:anchorId="4AF6AFE0" wp14:editId="74C5FAFD">
          <wp:simplePos x="0" y="0"/>
          <wp:positionH relativeFrom="column">
            <wp:posOffset>5295303</wp:posOffset>
          </wp:positionH>
          <wp:positionV relativeFrom="paragraph">
            <wp:posOffset>91345</wp:posOffset>
          </wp:positionV>
          <wp:extent cx="923925" cy="838200"/>
          <wp:effectExtent l="19050" t="0" r="9525" b="0"/>
          <wp:wrapNone/>
          <wp:docPr id="14"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A13295B" w14:textId="77777777" w:rsidR="00C312B2" w:rsidRPr="005735CB" w:rsidRDefault="00C312B2" w:rsidP="005735CB">
    <w:pPr>
      <w:tabs>
        <w:tab w:val="left" w:pos="2000"/>
      </w:tabs>
      <w:spacing w:after="0" w:line="276" w:lineRule="auto"/>
      <w:jc w:val="center"/>
      <w:rPr>
        <w:rFonts w:ascii="Arial Unicode MS" w:eastAsia="Arial Unicode MS" w:hAnsi="Arial Unicode MS" w:cs="Arial Unicode MS"/>
        <w:b/>
        <w:color w:val="000000" w:themeColor="text1"/>
        <w:sz w:val="20"/>
        <w:szCs w:val="20"/>
        <w:lang w:eastAsia="es-ES"/>
      </w:rPr>
    </w:pPr>
    <w:r w:rsidRPr="005735CB">
      <w:rPr>
        <w:rFonts w:ascii="Arial Unicode MS" w:eastAsia="Arial Unicode MS" w:hAnsi="Arial Unicode MS" w:cs="Arial Unicode MS"/>
        <w:b/>
        <w:color w:val="000000" w:themeColor="text1"/>
        <w:sz w:val="20"/>
        <w:szCs w:val="20"/>
        <w:lang w:eastAsia="es-ES"/>
      </w:rPr>
      <w:t xml:space="preserve">ALCALDIA MUNICIPAL DE ZARAGOZA                                </w:t>
    </w:r>
  </w:p>
  <w:p w14:paraId="2C2660C6" w14:textId="77777777" w:rsidR="00C312B2" w:rsidRPr="005735CB" w:rsidRDefault="00C312B2" w:rsidP="005735CB">
    <w:pPr>
      <w:spacing w:after="0" w:line="276" w:lineRule="auto"/>
      <w:jc w:val="center"/>
      <w:rPr>
        <w:rFonts w:ascii="Arial Unicode MS" w:eastAsia="Arial Unicode MS" w:hAnsi="Arial Unicode MS" w:cs="Arial Unicode MS"/>
        <w:b/>
        <w:color w:val="000000" w:themeColor="text1"/>
        <w:sz w:val="20"/>
        <w:szCs w:val="20"/>
        <w:lang w:eastAsia="es-ES"/>
      </w:rPr>
    </w:pPr>
    <w:r w:rsidRPr="005735CB">
      <w:rPr>
        <w:rFonts w:ascii="Arial Unicode MS" w:eastAsia="Arial Unicode MS" w:hAnsi="Arial Unicode MS" w:cs="Arial Unicode MS"/>
        <w:b/>
        <w:color w:val="000000" w:themeColor="text1"/>
        <w:sz w:val="20"/>
        <w:szCs w:val="20"/>
        <w:lang w:eastAsia="es-ES"/>
      </w:rPr>
      <w:t>UNIDAD DE ACCESO A LA INFORMACIÓN PÚBLICA (UAIP)</w:t>
    </w:r>
    <w:r w:rsidRPr="005735CB">
      <w:rPr>
        <w:rFonts w:ascii="Arial Unicode MS" w:eastAsia="Arial Unicode MS" w:hAnsi="Arial Unicode MS" w:cs="Arial Unicode MS"/>
        <w:b/>
        <w:noProof/>
        <w:color w:val="000000" w:themeColor="text1"/>
        <w:sz w:val="20"/>
        <w:szCs w:val="20"/>
        <w:lang w:eastAsia="es-SV"/>
      </w:rPr>
      <w:t xml:space="preserve"> </w:t>
    </w:r>
  </w:p>
  <w:p w14:paraId="575B682A" w14:textId="77777777" w:rsidR="00C312B2" w:rsidRPr="005735CB" w:rsidRDefault="00C312B2" w:rsidP="005735CB">
    <w:pPr>
      <w:spacing w:after="0" w:line="276" w:lineRule="auto"/>
      <w:jc w:val="center"/>
      <w:rPr>
        <w:rFonts w:ascii="Arial Unicode MS" w:eastAsia="Arial Unicode MS" w:hAnsi="Arial Unicode MS" w:cs="Arial Unicode MS"/>
        <w:b/>
        <w:color w:val="000000" w:themeColor="text1"/>
        <w:sz w:val="20"/>
        <w:szCs w:val="20"/>
        <w:lang w:eastAsia="es-ES"/>
      </w:rPr>
    </w:pPr>
    <w:r w:rsidRPr="005735CB">
      <w:rPr>
        <w:rFonts w:ascii="Arial Unicode MS" w:eastAsia="Arial Unicode MS" w:hAnsi="Arial Unicode MS" w:cs="Arial Unicode MS"/>
        <w:b/>
        <w:color w:val="000000" w:themeColor="text1"/>
        <w:sz w:val="20"/>
        <w:szCs w:val="20"/>
        <w:lang w:eastAsia="es-ES"/>
      </w:rPr>
      <w:t>TELÉFONO: 2349-0900</w:t>
    </w:r>
  </w:p>
  <w:p w14:paraId="68B80419" w14:textId="77777777" w:rsidR="00C312B2" w:rsidRPr="005735CB" w:rsidRDefault="00C312B2" w:rsidP="005735CB">
    <w:pPr>
      <w:tabs>
        <w:tab w:val="center" w:pos="4419"/>
        <w:tab w:val="right" w:pos="8838"/>
      </w:tabs>
      <w:spacing w:after="0" w:line="240" w:lineRule="auto"/>
      <w:rPr>
        <w:rFonts w:ascii="Arial Unicode MS" w:eastAsia="Arial Unicode MS" w:hAnsi="Arial Unicode MS" w:cs="Arial Unicode MS"/>
        <w:b/>
        <w:color w:val="0563C1" w:themeColor="hyperlink"/>
        <w:sz w:val="20"/>
        <w:szCs w:val="20"/>
        <w:u w:val="single"/>
        <w:lang w:eastAsia="es-ES"/>
      </w:rPr>
    </w:pPr>
    <w:r w:rsidRPr="005735CB">
      <w:rPr>
        <w:rFonts w:eastAsia="Batang"/>
      </w:rPr>
      <w:tab/>
      <w:t xml:space="preserve">              </w:t>
    </w:r>
    <w:hyperlink r:id="rId3" w:history="1">
      <w:r w:rsidRPr="005735CB">
        <w:rPr>
          <w:rFonts w:ascii="Arial Unicode MS" w:eastAsia="Arial Unicode MS" w:hAnsi="Arial Unicode MS" w:cs="Arial Unicode MS"/>
          <w:b/>
          <w:color w:val="0563C1" w:themeColor="hyperlink"/>
          <w:sz w:val="20"/>
          <w:szCs w:val="20"/>
          <w:u w:val="single"/>
          <w:lang w:eastAsia="es-ES"/>
        </w:rPr>
        <w:t>informacion@zaragoza.gob.sv</w:t>
      </w:r>
    </w:hyperlink>
  </w:p>
  <w:p w14:paraId="7682220C" w14:textId="77777777" w:rsidR="00C312B2" w:rsidRPr="005735CB" w:rsidRDefault="00C312B2" w:rsidP="005735CB">
    <w:pPr>
      <w:tabs>
        <w:tab w:val="center" w:pos="4419"/>
        <w:tab w:val="right" w:pos="8838"/>
      </w:tabs>
      <w:spacing w:after="0" w:line="240" w:lineRule="auto"/>
      <w:rPr>
        <w:rFonts w:eastAsia="Batang"/>
      </w:rPr>
    </w:pPr>
    <w:r w:rsidRPr="005735CB">
      <w:rPr>
        <w:rFonts w:ascii="Tahoma" w:eastAsia="Batang" w:hAnsi="Tahoma" w:cs="Tahoma"/>
        <w:noProof/>
        <w:color w:val="4472C4" w:themeColor="accent1"/>
        <w:lang w:eastAsia="es-SV"/>
      </w:rPr>
      <mc:AlternateContent>
        <mc:Choice Requires="wps">
          <w:drawing>
            <wp:anchor distT="0" distB="0" distL="114300" distR="114300" simplePos="0" relativeHeight="251661312" behindDoc="0" locked="0" layoutInCell="1" allowOverlap="1" wp14:anchorId="6A3ABB36" wp14:editId="6A2CF7D5">
              <wp:simplePos x="0" y="0"/>
              <wp:positionH relativeFrom="column">
                <wp:posOffset>-441306</wp:posOffset>
              </wp:positionH>
              <wp:positionV relativeFrom="paragraph">
                <wp:posOffset>102026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2C240489"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" strokecolor="#70ad47" strokeweight="1.5pt">
              <v:stroke joinstyle="miter"/>
            </v:shape>
          </w:pict>
        </mc:Fallback>
      </mc:AlternateContent>
    </w:r>
    <w:bookmarkEnd w:id="7"/>
    <w:bookmarkEnd w:id="8"/>
    <w:bookmarkEnd w:id="9"/>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A070D" w14:textId="77777777" w:rsidR="006A1C28" w:rsidRDefault="006A1C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78E9"/>
    <w:multiLevelType w:val="hybridMultilevel"/>
    <w:tmpl w:val="B6F2FEB4"/>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 w15:restartNumberingAfterBreak="0">
    <w:nsid w:val="2662418D"/>
    <w:multiLevelType w:val="hybridMultilevel"/>
    <w:tmpl w:val="F1922C3E"/>
    <w:lvl w:ilvl="0" w:tplc="440A000F">
      <w:start w:val="1"/>
      <w:numFmt w:val="decimal"/>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2" w15:restartNumberingAfterBreak="0">
    <w:nsid w:val="32F22EDE"/>
    <w:multiLevelType w:val="hybridMultilevel"/>
    <w:tmpl w:val="06FEBCCC"/>
    <w:lvl w:ilvl="0" w:tplc="468A99C0">
      <w:start w:val="1"/>
      <w:numFmt w:val="decimal"/>
      <w:lvlText w:val="%1."/>
      <w:lvlJc w:val="left"/>
      <w:pPr>
        <w:ind w:left="1440" w:hanging="360"/>
      </w:pPr>
      <w:rPr>
        <w:rFonts w:hint="default"/>
        <w:b/>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3173343"/>
    <w:multiLevelType w:val="hybridMultilevel"/>
    <w:tmpl w:val="A872C69A"/>
    <w:lvl w:ilvl="0" w:tplc="85208F88">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3BFD06C6"/>
    <w:multiLevelType w:val="hybridMultilevel"/>
    <w:tmpl w:val="382EBC70"/>
    <w:lvl w:ilvl="0" w:tplc="440A0001">
      <w:start w:val="1"/>
      <w:numFmt w:val="bullet"/>
      <w:lvlText w:val=""/>
      <w:lvlJc w:val="left"/>
      <w:pPr>
        <w:ind w:left="2573" w:hanging="360"/>
      </w:pPr>
      <w:rPr>
        <w:rFonts w:ascii="Symbol" w:hAnsi="Symbol" w:hint="default"/>
      </w:rPr>
    </w:lvl>
    <w:lvl w:ilvl="1" w:tplc="440A0003" w:tentative="1">
      <w:start w:val="1"/>
      <w:numFmt w:val="bullet"/>
      <w:lvlText w:val="o"/>
      <w:lvlJc w:val="left"/>
      <w:pPr>
        <w:ind w:left="3293" w:hanging="360"/>
      </w:pPr>
      <w:rPr>
        <w:rFonts w:ascii="Courier New" w:hAnsi="Courier New" w:cs="Courier New" w:hint="default"/>
      </w:rPr>
    </w:lvl>
    <w:lvl w:ilvl="2" w:tplc="440A0005" w:tentative="1">
      <w:start w:val="1"/>
      <w:numFmt w:val="bullet"/>
      <w:lvlText w:val=""/>
      <w:lvlJc w:val="left"/>
      <w:pPr>
        <w:ind w:left="4013" w:hanging="360"/>
      </w:pPr>
      <w:rPr>
        <w:rFonts w:ascii="Wingdings" w:hAnsi="Wingdings" w:hint="default"/>
      </w:rPr>
    </w:lvl>
    <w:lvl w:ilvl="3" w:tplc="440A0001" w:tentative="1">
      <w:start w:val="1"/>
      <w:numFmt w:val="bullet"/>
      <w:lvlText w:val=""/>
      <w:lvlJc w:val="left"/>
      <w:pPr>
        <w:ind w:left="4733" w:hanging="360"/>
      </w:pPr>
      <w:rPr>
        <w:rFonts w:ascii="Symbol" w:hAnsi="Symbol" w:hint="default"/>
      </w:rPr>
    </w:lvl>
    <w:lvl w:ilvl="4" w:tplc="440A0003" w:tentative="1">
      <w:start w:val="1"/>
      <w:numFmt w:val="bullet"/>
      <w:lvlText w:val="o"/>
      <w:lvlJc w:val="left"/>
      <w:pPr>
        <w:ind w:left="5453" w:hanging="360"/>
      </w:pPr>
      <w:rPr>
        <w:rFonts w:ascii="Courier New" w:hAnsi="Courier New" w:cs="Courier New" w:hint="default"/>
      </w:rPr>
    </w:lvl>
    <w:lvl w:ilvl="5" w:tplc="440A0005" w:tentative="1">
      <w:start w:val="1"/>
      <w:numFmt w:val="bullet"/>
      <w:lvlText w:val=""/>
      <w:lvlJc w:val="left"/>
      <w:pPr>
        <w:ind w:left="6173" w:hanging="360"/>
      </w:pPr>
      <w:rPr>
        <w:rFonts w:ascii="Wingdings" w:hAnsi="Wingdings" w:hint="default"/>
      </w:rPr>
    </w:lvl>
    <w:lvl w:ilvl="6" w:tplc="440A0001" w:tentative="1">
      <w:start w:val="1"/>
      <w:numFmt w:val="bullet"/>
      <w:lvlText w:val=""/>
      <w:lvlJc w:val="left"/>
      <w:pPr>
        <w:ind w:left="6893" w:hanging="360"/>
      </w:pPr>
      <w:rPr>
        <w:rFonts w:ascii="Symbol" w:hAnsi="Symbol" w:hint="default"/>
      </w:rPr>
    </w:lvl>
    <w:lvl w:ilvl="7" w:tplc="440A0003" w:tentative="1">
      <w:start w:val="1"/>
      <w:numFmt w:val="bullet"/>
      <w:lvlText w:val="o"/>
      <w:lvlJc w:val="left"/>
      <w:pPr>
        <w:ind w:left="7613" w:hanging="360"/>
      </w:pPr>
      <w:rPr>
        <w:rFonts w:ascii="Courier New" w:hAnsi="Courier New" w:cs="Courier New" w:hint="default"/>
      </w:rPr>
    </w:lvl>
    <w:lvl w:ilvl="8" w:tplc="440A0005" w:tentative="1">
      <w:start w:val="1"/>
      <w:numFmt w:val="bullet"/>
      <w:lvlText w:val=""/>
      <w:lvlJc w:val="left"/>
      <w:pPr>
        <w:ind w:left="8333" w:hanging="360"/>
      </w:pPr>
      <w:rPr>
        <w:rFonts w:ascii="Wingdings" w:hAnsi="Wingdings" w:hint="default"/>
      </w:rPr>
    </w:lvl>
  </w:abstractNum>
  <w:abstractNum w:abstractNumId="5" w15:restartNumberingAfterBreak="0">
    <w:nsid w:val="3C723002"/>
    <w:multiLevelType w:val="hybridMultilevel"/>
    <w:tmpl w:val="DA9E8F7A"/>
    <w:lvl w:ilvl="0" w:tplc="B62AF3E2">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78137BC"/>
    <w:multiLevelType w:val="hybridMultilevel"/>
    <w:tmpl w:val="EF3A2546"/>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 w15:restartNumberingAfterBreak="0">
    <w:nsid w:val="7B140C71"/>
    <w:multiLevelType w:val="hybridMultilevel"/>
    <w:tmpl w:val="F0C44EFC"/>
    <w:lvl w:ilvl="0" w:tplc="440A000F">
      <w:start w:val="1"/>
      <w:numFmt w:val="decimal"/>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ED577C5"/>
    <w:multiLevelType w:val="hybridMultilevel"/>
    <w:tmpl w:val="C87E16B4"/>
    <w:lvl w:ilvl="0" w:tplc="C8B8ECC4">
      <w:start w:val="1"/>
      <w:numFmt w:val="bullet"/>
      <w:lvlText w:val="-"/>
      <w:lvlJc w:val="left"/>
      <w:pPr>
        <w:ind w:left="1440" w:hanging="360"/>
      </w:pPr>
      <w:rPr>
        <w:rFonts w:ascii="Arial Narrow" w:eastAsiaTheme="minorHAnsi" w:hAnsi="Arial Narrow" w:cstheme="majorHAnsi"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2"/>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0"/>
    <w:rsid w:val="00052EA4"/>
    <w:rsid w:val="00062989"/>
    <w:rsid w:val="00067FB0"/>
    <w:rsid w:val="0007100E"/>
    <w:rsid w:val="000A09BE"/>
    <w:rsid w:val="000A52F4"/>
    <w:rsid w:val="000B0667"/>
    <w:rsid w:val="000B1123"/>
    <w:rsid w:val="000C1C9D"/>
    <w:rsid w:val="000C6098"/>
    <w:rsid w:val="000E115E"/>
    <w:rsid w:val="000E7E7C"/>
    <w:rsid w:val="0011120A"/>
    <w:rsid w:val="00153020"/>
    <w:rsid w:val="001867A8"/>
    <w:rsid w:val="001966E4"/>
    <w:rsid w:val="001B0496"/>
    <w:rsid w:val="001B0860"/>
    <w:rsid w:val="001D25B6"/>
    <w:rsid w:val="001D2A08"/>
    <w:rsid w:val="001D48FA"/>
    <w:rsid w:val="001E40C7"/>
    <w:rsid w:val="001F6665"/>
    <w:rsid w:val="00207A31"/>
    <w:rsid w:val="0022136F"/>
    <w:rsid w:val="002565A7"/>
    <w:rsid w:val="0026299E"/>
    <w:rsid w:val="00281A7D"/>
    <w:rsid w:val="00291CBC"/>
    <w:rsid w:val="002960D4"/>
    <w:rsid w:val="002B28B0"/>
    <w:rsid w:val="002D5E4F"/>
    <w:rsid w:val="00311968"/>
    <w:rsid w:val="003328D0"/>
    <w:rsid w:val="00344936"/>
    <w:rsid w:val="00356219"/>
    <w:rsid w:val="0037304A"/>
    <w:rsid w:val="003D3D4B"/>
    <w:rsid w:val="003E7532"/>
    <w:rsid w:val="003F520C"/>
    <w:rsid w:val="00420A22"/>
    <w:rsid w:val="00431879"/>
    <w:rsid w:val="00443BB5"/>
    <w:rsid w:val="0044657F"/>
    <w:rsid w:val="00462030"/>
    <w:rsid w:val="00473F39"/>
    <w:rsid w:val="00485DE7"/>
    <w:rsid w:val="00486025"/>
    <w:rsid w:val="0049787C"/>
    <w:rsid w:val="004A4E41"/>
    <w:rsid w:val="004B1035"/>
    <w:rsid w:val="004B7CE8"/>
    <w:rsid w:val="004C1570"/>
    <w:rsid w:val="004C26A7"/>
    <w:rsid w:val="004E1133"/>
    <w:rsid w:val="004F39DB"/>
    <w:rsid w:val="005027D0"/>
    <w:rsid w:val="00502D46"/>
    <w:rsid w:val="00524035"/>
    <w:rsid w:val="00537D87"/>
    <w:rsid w:val="00563953"/>
    <w:rsid w:val="0057234C"/>
    <w:rsid w:val="005735CB"/>
    <w:rsid w:val="005754A1"/>
    <w:rsid w:val="00584F78"/>
    <w:rsid w:val="00587330"/>
    <w:rsid w:val="005A0695"/>
    <w:rsid w:val="005C61FB"/>
    <w:rsid w:val="005D6C5E"/>
    <w:rsid w:val="005E7C5A"/>
    <w:rsid w:val="005F29DD"/>
    <w:rsid w:val="0061437F"/>
    <w:rsid w:val="006174DE"/>
    <w:rsid w:val="0062667D"/>
    <w:rsid w:val="00632137"/>
    <w:rsid w:val="006376E1"/>
    <w:rsid w:val="00664369"/>
    <w:rsid w:val="00674DCF"/>
    <w:rsid w:val="00681A58"/>
    <w:rsid w:val="006A1C28"/>
    <w:rsid w:val="006A217C"/>
    <w:rsid w:val="006A7CEB"/>
    <w:rsid w:val="006D05E0"/>
    <w:rsid w:val="006D443C"/>
    <w:rsid w:val="006E737C"/>
    <w:rsid w:val="00715997"/>
    <w:rsid w:val="0073461E"/>
    <w:rsid w:val="00745722"/>
    <w:rsid w:val="00755292"/>
    <w:rsid w:val="00764CBB"/>
    <w:rsid w:val="007912D2"/>
    <w:rsid w:val="00791B95"/>
    <w:rsid w:val="007A4145"/>
    <w:rsid w:val="007A7BA0"/>
    <w:rsid w:val="007D268D"/>
    <w:rsid w:val="007E4E67"/>
    <w:rsid w:val="008343CA"/>
    <w:rsid w:val="00843EE0"/>
    <w:rsid w:val="0084769A"/>
    <w:rsid w:val="00880E5E"/>
    <w:rsid w:val="00892851"/>
    <w:rsid w:val="008B7110"/>
    <w:rsid w:val="008C3712"/>
    <w:rsid w:val="008D4279"/>
    <w:rsid w:val="0094169B"/>
    <w:rsid w:val="0095744E"/>
    <w:rsid w:val="009619E3"/>
    <w:rsid w:val="009654FF"/>
    <w:rsid w:val="0096584A"/>
    <w:rsid w:val="009B2637"/>
    <w:rsid w:val="009C466A"/>
    <w:rsid w:val="009D4A7B"/>
    <w:rsid w:val="009F3787"/>
    <w:rsid w:val="00A06727"/>
    <w:rsid w:val="00A16BB4"/>
    <w:rsid w:val="00A20FFA"/>
    <w:rsid w:val="00A41E51"/>
    <w:rsid w:val="00AA6565"/>
    <w:rsid w:val="00AB273F"/>
    <w:rsid w:val="00AD3D5C"/>
    <w:rsid w:val="00AD5424"/>
    <w:rsid w:val="00AE2780"/>
    <w:rsid w:val="00AE3C88"/>
    <w:rsid w:val="00AF365E"/>
    <w:rsid w:val="00B10F92"/>
    <w:rsid w:val="00B3121E"/>
    <w:rsid w:val="00B3293C"/>
    <w:rsid w:val="00BA0433"/>
    <w:rsid w:val="00BA2000"/>
    <w:rsid w:val="00BA69A3"/>
    <w:rsid w:val="00BB7B7F"/>
    <w:rsid w:val="00C00B5A"/>
    <w:rsid w:val="00C033F3"/>
    <w:rsid w:val="00C2023F"/>
    <w:rsid w:val="00C23200"/>
    <w:rsid w:val="00C312B2"/>
    <w:rsid w:val="00C36CEB"/>
    <w:rsid w:val="00C57951"/>
    <w:rsid w:val="00C62E76"/>
    <w:rsid w:val="00C81089"/>
    <w:rsid w:val="00C922AB"/>
    <w:rsid w:val="00C96BBE"/>
    <w:rsid w:val="00CA003F"/>
    <w:rsid w:val="00CB094F"/>
    <w:rsid w:val="00CB6D7C"/>
    <w:rsid w:val="00CC0903"/>
    <w:rsid w:val="00CC3267"/>
    <w:rsid w:val="00CF747D"/>
    <w:rsid w:val="00D17002"/>
    <w:rsid w:val="00D84F97"/>
    <w:rsid w:val="00D852A5"/>
    <w:rsid w:val="00DC5E3B"/>
    <w:rsid w:val="00DC775D"/>
    <w:rsid w:val="00DF4A27"/>
    <w:rsid w:val="00E17955"/>
    <w:rsid w:val="00E23DEE"/>
    <w:rsid w:val="00E41E62"/>
    <w:rsid w:val="00E4485A"/>
    <w:rsid w:val="00EA7EC3"/>
    <w:rsid w:val="00EF5865"/>
    <w:rsid w:val="00F21EA8"/>
    <w:rsid w:val="00F3129F"/>
    <w:rsid w:val="00F4180F"/>
    <w:rsid w:val="00F52860"/>
    <w:rsid w:val="00F547E0"/>
    <w:rsid w:val="00F7631D"/>
    <w:rsid w:val="00F76C8B"/>
    <w:rsid w:val="00F86919"/>
    <w:rsid w:val="00F95BDA"/>
    <w:rsid w:val="00FB73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379F"/>
  <w15:chartTrackingRefBased/>
  <w15:docId w15:val="{E0C3AFC8-6F21-491F-9ABF-C08F9B7E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860"/>
  </w:style>
  <w:style w:type="paragraph" w:styleId="Ttulo2">
    <w:name w:val="heading 2"/>
    <w:basedOn w:val="Normal"/>
    <w:next w:val="Normal"/>
    <w:link w:val="Ttulo2Car"/>
    <w:uiPriority w:val="9"/>
    <w:unhideWhenUsed/>
    <w:qFormat/>
    <w:rsid w:val="00F528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0860"/>
    <w:pPr>
      <w:ind w:left="720"/>
      <w:contextualSpacing/>
    </w:pPr>
  </w:style>
  <w:style w:type="character" w:styleId="Hipervnculo">
    <w:name w:val="Hyperlink"/>
    <w:basedOn w:val="Fuentedeprrafopredeter"/>
    <w:uiPriority w:val="99"/>
    <w:unhideWhenUsed/>
    <w:rsid w:val="001B0860"/>
    <w:rPr>
      <w:color w:val="0563C1" w:themeColor="hyperlink"/>
      <w:u w:val="single"/>
    </w:rPr>
  </w:style>
  <w:style w:type="paragraph" w:styleId="Encabezado">
    <w:name w:val="header"/>
    <w:basedOn w:val="Normal"/>
    <w:link w:val="EncabezadoCar"/>
    <w:uiPriority w:val="99"/>
    <w:unhideWhenUsed/>
    <w:rsid w:val="007A41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4145"/>
  </w:style>
  <w:style w:type="paragraph" w:styleId="Piedepgina">
    <w:name w:val="footer"/>
    <w:basedOn w:val="Normal"/>
    <w:link w:val="PiedepginaCar"/>
    <w:uiPriority w:val="99"/>
    <w:unhideWhenUsed/>
    <w:rsid w:val="007A41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4145"/>
  </w:style>
  <w:style w:type="table" w:styleId="Tablaconcuadrcula">
    <w:name w:val="Table Grid"/>
    <w:basedOn w:val="Tablanormal"/>
    <w:uiPriority w:val="59"/>
    <w:rsid w:val="007A4145"/>
    <w:pPr>
      <w:spacing w:after="0" w:line="240" w:lineRule="auto"/>
    </w:pPr>
    <w:rPr>
      <w:rFonts w:eastAsia="Batang"/>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869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919"/>
    <w:rPr>
      <w:rFonts w:ascii="Segoe UI" w:hAnsi="Segoe UI" w:cs="Segoe UI"/>
      <w:sz w:val="18"/>
      <w:szCs w:val="18"/>
    </w:rPr>
  </w:style>
  <w:style w:type="character" w:customStyle="1" w:styleId="Ttulo2Car">
    <w:name w:val="Título 2 Car"/>
    <w:basedOn w:val="Fuentedeprrafopredeter"/>
    <w:link w:val="Ttulo2"/>
    <w:uiPriority w:val="9"/>
    <w:rsid w:val="00F528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Oficial de Información</dc:creator>
  <cp:keywords/>
  <dc:description/>
  <cp:lastModifiedBy>Trini Guardado</cp:lastModifiedBy>
  <cp:revision>3</cp:revision>
  <cp:lastPrinted>2019-03-12T16:01:00Z</cp:lastPrinted>
  <dcterms:created xsi:type="dcterms:W3CDTF">2019-08-20T18:03:00Z</dcterms:created>
  <dcterms:modified xsi:type="dcterms:W3CDTF">2020-02-19T22:11:00Z</dcterms:modified>
</cp:coreProperties>
</file>