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2011 Definitivo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C0C1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388,142.93               166,261.51               221,881.42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388,142.93               166,261.51               221,881.42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11801  DE COMERCIO                                                     80,393.15                29,160.73                51,232.42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11803  FINANCIEROS                                                    296,681.06               122,174.57               174,506.49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11817  VALLAS PUBLICITARIAS                                            10,281.66                12,526.37   (             2,244.71)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11818  VIALIDAD                                                           787.06                 2,399.84   (             1,612.78)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264,856.51               207,929.22                56,927.29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192,543.06               163,576.73                28,966.33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12105  POR SERVICIOS DE CERTIFICACION O VISADO DE                      19,820.65                 8,537.60                11,283.05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12106  POR EXPEDICION DE DOCUMENTOS DE IDENTIFICACION                  21,925.38                 3,924.21                18,001.17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C0C1B">
        <w:rPr>
          <w:rFonts w:ascii="Courier New" w:hAnsi="Courier New" w:cs="Courier New"/>
          <w:sz w:val="14"/>
          <w:szCs w:val="14"/>
        </w:rPr>
        <w:t>12108  ALUMBRADO</w:t>
      </w:r>
      <w:proofErr w:type="gramEnd"/>
      <w:r w:rsidRPr="005C0C1B">
        <w:rPr>
          <w:rFonts w:ascii="Courier New" w:hAnsi="Courier New" w:cs="Courier New"/>
          <w:sz w:val="14"/>
          <w:szCs w:val="14"/>
        </w:rPr>
        <w:t xml:space="preserve"> PUBLICO                                               39,489.67                49,689.15   (            10,199.48)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C0C1B">
        <w:rPr>
          <w:rFonts w:ascii="Courier New" w:hAnsi="Courier New" w:cs="Courier New"/>
          <w:sz w:val="14"/>
          <w:szCs w:val="14"/>
        </w:rPr>
        <w:t>12109  ASEO</w:t>
      </w:r>
      <w:proofErr w:type="gramEnd"/>
      <w:r w:rsidRPr="005C0C1B">
        <w:rPr>
          <w:rFonts w:ascii="Courier New" w:hAnsi="Courier New" w:cs="Courier New"/>
          <w:sz w:val="14"/>
          <w:szCs w:val="14"/>
        </w:rPr>
        <w:t xml:space="preserve"> PUBLICO                                                    41,009.68                52,098.74   (            11,089.06)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12111  CEMENTERIOS MUNICIPALES                                            566.50                   909.00   (               342.50)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12114  FIESTAS                                                         21,442.70                13,980.12                 7,462.58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12115  MERCADOS                                                         5,387.66                 1,936.53                 3,451.13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12117  PAVIMENTACION                                                   20,389.79                16,141.38                 4,248.41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12118  POSTES, TORRES Y ANTENAS                                         8,000.00                14,994.00   (             6,994.00)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12119  RASTRO Y TIANGUE                                                   250.00                    72.00                   178.00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12199  TASAS DIVERSAS                                                  14,261.03                 1,294.00                12,967.03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72,313.45                44,352.49                27,960.96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12210  PERMISOS Y LICENCIAS MUNICIPALES                                72,303.96                44,330.43                27,973.53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12211  COTEJO DE FIERROS                                                    9.49                    22.06   (                12.57)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5C0C1B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5C0C1B">
        <w:rPr>
          <w:rFonts w:ascii="Courier New" w:hAnsi="Courier New" w:cs="Courier New"/>
          <w:sz w:val="14"/>
          <w:szCs w:val="14"/>
        </w:rPr>
        <w:t xml:space="preserve"> FINANCIEROS Y OTROS                                   75,088.60                92,338.30   (            17,249.70)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49,083.97                14,857.08                34,226.89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15301  MULTAS POR MORA DE IMPUESTOS                                    12,000.00                                         12,000.00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15302  INTERESES POR MORA DE IMPUESTOS                                 15,333.71                 3,868.66                11,465.05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15310  MULTAS POR DECLARACION EXTEMPORANEA                              1,214.60                 2,102.00   (               887.40)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15314  OTRAS MULTAS MUNICIPALES                                        20,535.66                 8,886.42                11,649.24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157    OTROS INGRESOS NO CLASIFICADOS                                  26,004.63                77,481.22   (            51,476.59)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15703  RENTABILIDAD DE CUENTAS BANCARIAS                                  100.00                   177.60   (                77.60)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15799  INGRESOS DIVERSOS                                               25,904.63                77,303.62   (            51,398.99)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1,670,971.01               269,637.21             1,401,333.80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162    TRANSFERENCIAS CORRIENTES DEL SECTOR PUBLICO                   235,971.01               269,637.21   (            33,666.20)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16201  TRANSFERENCIAS CORRIENTES DEL SECTOR PUBLICO                   235,971.01               269,637.21   (            33,666.20)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163    TRANSFERENCIAS CORRIENTES DEL SECTOR PRIVADO                 1,435,000.00                                      1,435,000.00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16301  DE EMPRESAS PRIVADAS NO FINANCIERAS                             30,000.00                                         30,000.00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br w:type="page"/>
      </w:r>
      <w:r w:rsidRPr="005C0C1B">
        <w:rPr>
          <w:rFonts w:ascii="Courier New" w:hAnsi="Courier New" w:cs="Courier New"/>
          <w:sz w:val="14"/>
          <w:szCs w:val="14"/>
        </w:rPr>
        <w:lastRenderedPageBreak/>
        <w:cr/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2011 Definitivo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C0C1B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C0C1B">
        <w:rPr>
          <w:rFonts w:ascii="Courier New" w:hAnsi="Courier New" w:cs="Courier New"/>
          <w:sz w:val="14"/>
          <w:szCs w:val="14"/>
        </w:rPr>
        <w:t>16302  DE</w:t>
      </w:r>
      <w:proofErr w:type="gramEnd"/>
      <w:r w:rsidRPr="005C0C1B">
        <w:rPr>
          <w:rFonts w:ascii="Courier New" w:hAnsi="Courier New" w:cs="Courier New"/>
          <w:sz w:val="14"/>
          <w:szCs w:val="14"/>
        </w:rPr>
        <w:t xml:space="preserve"> EMPRESAS PRIVADAS FINANCIERAS                             1,400,000.00                                      1,400,000.00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16304  DE PERSONAS NATURALES                                            5,000.00                                          5,000.00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21     VENTA  DE ACTIVOS FIJOS                                          1,200.00                                          1,200.00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211    VENTA DE BIENES MUEBLES                                          1,200.00                                          1,200.00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21101  VENTA DE MOBILIARIOS                                             1,000.00                                          1,000.00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21199  VENTA DE OTROS BIENES MUEBLES                                      200.00                                            200.00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1,236,776.38               977,801.96               258,974.42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1,201,776.38               917,831.52               283,944.86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C0C1B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5C0C1B">
        <w:rPr>
          <w:rFonts w:ascii="Courier New" w:hAnsi="Courier New" w:cs="Courier New"/>
          <w:sz w:val="14"/>
          <w:szCs w:val="14"/>
        </w:rPr>
        <w:t xml:space="preserve"> DE CAPITAL DEL SECTOR PUBLICO                 1,201,776.38               917,831.52               283,944.86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223    TRANSFERENCIAS DE CAPITAL DEL SECTOR PRIVADO                    20,000.00                                         20,000.00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22303  DE ORGANISMOS SIN FINES DE LUCRO                                20,000.00                                         20,000.00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224    TRANSFERENCIAS DE CAPITAL DEL SECTOR EXTERNO                    15,000.00                59,970.44   (            44,970.44)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22403  DE GOBIERNOS Y ORGANISMOS GUBERNAMENTALES                                                59,970.44   (            59,970.44)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22405  DE ORGANISMOS SIN FINES DE LUCRO                                15,000.00                                         15,000.00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31     ENDEUDAMIENTO PUBLICO                                          764,140.93             2,123,840.93</w:t>
      </w:r>
      <w:proofErr w:type="gramStart"/>
      <w:r w:rsidRPr="005C0C1B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5C0C1B">
        <w:rPr>
          <w:rFonts w:ascii="Courier New" w:hAnsi="Courier New" w:cs="Courier New"/>
          <w:sz w:val="14"/>
          <w:szCs w:val="14"/>
        </w:rPr>
        <w:t xml:space="preserve">         1,359,700.00)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>313    CONTRATACION DE EMPRESTITOS INTERNOS                           764,140.93             2,123,840.93</w:t>
      </w:r>
      <w:proofErr w:type="gramStart"/>
      <w:r w:rsidRPr="005C0C1B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5C0C1B">
        <w:rPr>
          <w:rFonts w:ascii="Courier New" w:hAnsi="Courier New" w:cs="Courier New"/>
          <w:sz w:val="14"/>
          <w:szCs w:val="14"/>
        </w:rPr>
        <w:t xml:space="preserve">         1,359,700.00)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C0C1B">
        <w:rPr>
          <w:rFonts w:ascii="Courier New" w:hAnsi="Courier New" w:cs="Courier New"/>
          <w:sz w:val="14"/>
          <w:szCs w:val="14"/>
        </w:rPr>
        <w:t>31304  DE</w:t>
      </w:r>
      <w:proofErr w:type="gramEnd"/>
      <w:r w:rsidRPr="005C0C1B">
        <w:rPr>
          <w:rFonts w:ascii="Courier New" w:hAnsi="Courier New" w:cs="Courier New"/>
          <w:sz w:val="14"/>
          <w:szCs w:val="14"/>
        </w:rPr>
        <w:t xml:space="preserve"> EMPRESAS PUBLICAS FINANCIERAS                               764,140.93               764,140.93                        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C0C1B">
        <w:rPr>
          <w:rFonts w:ascii="Courier New" w:hAnsi="Courier New" w:cs="Courier New"/>
          <w:sz w:val="14"/>
          <w:szCs w:val="14"/>
        </w:rPr>
        <w:t>31308  DE</w:t>
      </w:r>
      <w:proofErr w:type="gramEnd"/>
      <w:r w:rsidRPr="005C0C1B">
        <w:rPr>
          <w:rFonts w:ascii="Courier New" w:hAnsi="Courier New" w:cs="Courier New"/>
          <w:sz w:val="14"/>
          <w:szCs w:val="14"/>
        </w:rPr>
        <w:t xml:space="preserve"> EMPRESAS PRIVADAS FINANCIERAS                                                      1,359,700.00   (         1,359,700.00)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5C0C1B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5C0C1B">
        <w:rPr>
          <w:rFonts w:ascii="Courier New" w:hAnsi="Courier New" w:cs="Courier New"/>
          <w:sz w:val="14"/>
          <w:szCs w:val="14"/>
        </w:rPr>
        <w:t xml:space="preserve"> ....                                    4,401,176.36             3,837,809.13               563,367.23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  <w:bookmarkStart w:id="0" w:name="_GoBack"/>
      <w:bookmarkEnd w:id="0"/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4,401,176.36             3,837,809.13               563,367.23 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5C0C1B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5C0C1B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5C0C1B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5C0C1B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5C0C1B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59082C" w:rsidRPr="005C0C1B" w:rsidRDefault="0059082C" w:rsidP="0059082C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59082C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5C0C1B">
        <w:rPr>
          <w:rFonts w:ascii="Courier New" w:hAnsi="Courier New" w:cs="Courier New"/>
          <w:sz w:val="14"/>
          <w:szCs w:val="14"/>
        </w:rPr>
        <w:br w:type="page"/>
      </w:r>
      <w:r w:rsidRPr="005C0C1B">
        <w:rPr>
          <w:rFonts w:ascii="Courier New" w:hAnsi="Courier New" w:cs="Courier New"/>
          <w:sz w:val="14"/>
          <w:szCs w:val="14"/>
        </w:rPr>
        <w:lastRenderedPageBreak/>
        <w:cr/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A30C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al 31 de Diciembre de 2011 Definitivo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A30C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397,545.18               214,561.73               182,983.45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299,638.99               173,182.46               126,456.53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181,557.10               114,320.07                67,237.03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51102  SALARIOS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POR JORNAL                                             14,500.00                   370.00                14,130.00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23,581.89                 8,602.39                14,979.50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78,000.00                45,870.00                32,130.00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51107  BENEFICIOS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ADICIONALES                                           2,000.00                 4,020.00   (             2,020.00)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5,050.00                                          5,050.00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51301  HORAS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EXTRAORDINARIAS                                            5,050.00                                          5,050.00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23,559.59                 7,030.68                16,528.91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REMUNERACIONES PERMANENTES                                  23,559.59                 7,030.68                16,528.91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26,010.75                11,290.29                14,720.46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REMUNERACIONES PERMANENTES                                  26,010.75                11,290.29                14,720.46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516    GASTOS DE REPRESENTACION                                        13,000.00                 8,300.00                 4,700.00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51601  POR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PRESTACION DE SERVICIOS EN EL PAIS                           3,500.00                 1,000.00                 2,500.00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51602  POR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PRESTACION DE SERVICIOS EN EL EXTERIOR                       9,500.00                 7,300.00                 2,200.00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 6,500.00                 1,000.00                 5,500.00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PERSONAL DE SERVICIOS PERMANENTES                             6,500.00                 1,000.00                 5,500.00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518    COMISIONES POR SERVICIOS PERSONALES                              1,200.00                                          1,200.00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51802  COMISIONES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POR RECAUDACIONES                                     1,200.00                                          1,200.00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22,585.85                13,758.30                 8,827.55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20,685.85                11,774.30                 8,911.55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51902  REMUNERACIONES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POR SERVICIOS ESPECIALES                            100.00                 1,484.00   (             1,384.00)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51903  PRESTACIONES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SOCIALES AL PERSONAL                                  500.00                                            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DIVERSAS                                          1,300.00                   500.00                   800.00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673,203.57               459,409.26               213,794.31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293,620.60               198,387.22                95,233.38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ALIMENTICIOS PARA PERSONAS                            14,606.06                15,548.27   (               942.21)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54104  PRODUCTOS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TEXTILES Y VESTUARIOS                                 12,100.00                 3,489.85                 8,610.15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54105  PRODUCTOS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PAPEL Y CARTON                                      7,180.00                 3,770.37                 3,409.63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54106  PRODUCTOS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CUERO Y CAUCHO                                                               1,156.40   (             1,156.40)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NEUMATICOS                                            18,648.00                                         18,648.00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LUBRICANTES                                     122,439.81               109,092.66                13,347.15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OFICINA                                            9,730.00                 5,280.62                 4,449.38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INFORMATICOS                                          8,175.00                 2,498.93                 5,676.07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, TEXTOS, UTILES DE ENSE¥ANZA Y                            1,800.00                                          1,800.00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, REPUESTOS Y ACCESORIOS                            40,400.00                25,245.85                15,154.15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ELECTRICOS                                              500.00                                            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br w:type="page"/>
      </w:r>
      <w:r w:rsidRPr="003A30CC">
        <w:rPr>
          <w:rFonts w:ascii="Courier New" w:hAnsi="Courier New" w:cs="Courier New"/>
          <w:sz w:val="14"/>
          <w:szCs w:val="14"/>
        </w:rPr>
        <w:lastRenderedPageBreak/>
        <w:cr/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A30C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al 31 de Diciembre de 2011 Definitivo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A30C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MUNICIPALES DIVERSAS                                    6,950.00                 1,008.00                 5,942.00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USO Y CONSUMO DIVERSOS                                51,091.73                31,296.27                19,795.46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167,500.20               145,629.76                21,870.44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ENERGIA ELECTRICA                                  48,000.00                36,716.22                11,283.78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AGUA                                                2,100.00                 3,733.17   (             1,633.17)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TELECOMUNICACIONES                                 13,800.20                32,455.85   (            18,655.65)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54204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CORREOS                                               100.00                                            100.00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PUBLICO                                              103,500.00                72,724.52                30,775.48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164,543.07               108,998.05                55,545.02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REPARACIONES DE BIENES MUEBLES                 10,948.00                 6,793.90                 4,154.10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REPARACIONES DE VEHICULOS                      36,589.07                30,492.86                 6,096.21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REPARACIONES DE BIENES                         23,400.00                 2,369.81                21,030.19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, FLETES Y ALMACENAMIENTOS                           18,500.00                12,193.80                 6,306.20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PUBLICIDAD                                          1,200.00                                          1,200.00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LIMPIEZAS Y FUMIGACIONES                            2,356.00                                          2,356.00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54311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EDUCATIVOS                                               100.00                                            100.00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>, PUBLICACIONES Y REPRODUCCIONES                      3,700.00                 6,897.82   (             3,197.82)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OFICIALES                                            50,750.00                41,657.63                 9,092.37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54316  ARRENDAMIENTO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BIENES MUEBLES                                  6,000.00                   216.00                 5,784.00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54317  ARRENDAMIENTO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BIENES INMUEBLES                                4,000.00                   500.00                 3,500.00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GENERALES Y ARRENDAMIENTOS DIVERSOS                    7,000.00                 7,876.23   (               876.23)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10,950.00                   248.39                10,701.61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AL INTERIOR                                                950.00                                            950.00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54402  PASAJES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AL EXTERIOR                                              4,500.00                   200.00                 4,300.00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POR COMISION INTERNA                                    1,000.00                    48.39                   951.61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POR COMISION EXTERNA                                    4,500.00                                          4,500.00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12,800.00                 6,145.84                 6,654.16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54503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JURIDICOS                                             10,000.00                 6,145.84                 3,854.16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CAPACITACION                                        2,800.00                                          2,800.00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 23,789.70                                         23,789.70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DESECHOS                                               21,789.70                                         21,789.70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DESECHOS                                             2,000.00                                          2,000.00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272,610.91               188,267.06                84,343.85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271,860.91               188,267.06                83,593.85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INSTITUCIONES DESCENTRALIZADAS NO                             3,500.00                 1,072.00                 2,428.00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EMPRESAS PUBLICAS FINANCIERAS                                27,250.61                11,894.07                15,356.54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EMPRESAS PRIVADAS FINANCIERAS                               241,110.30               175,300.99                65,809.31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150.00                                            150.00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lastRenderedPageBreak/>
        <w:t xml:space="preserve">                                                   DEPARTAMENTO DE LA LIBERTAD                                         P g.:     3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A30C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al 31 de Diciembre de 2011 Definitivo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A30C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GASTOS BANCARIOS                                      150.00                                            150.00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600.00                                            600.00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55703  MULTAS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COSTAS JUDICIALES                                         100.00                                            100.00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55799  GASTOS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DIVERSOS                                                    500.00                                            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 38,134.00                21,940.79                16,193.21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562    TRANSFERENCIAS CORRIENTES AL SECTOR PUBLICO                     25,700.00                16,638.84                 9,061.16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56201  TRANSFERENCIAS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CORRIENTES AL SECTOR PUBLICO                     25,700.00                16,638.84                 9,061.16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 12,434.00                 5,301.95                 7,132.05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ORGANISMOS SIN FINES DE LUCRO                                  3,400.00                   900.00                 2,500.00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PERSONAS NATURALES                                             2,300.00                 1,267.45                 1,032.55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6,734.00                 3,134.50                 3,599.50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2,135,623.27             1,674,728.62               460,894.65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 27,350.00                 5,150.02                22,199.98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350.00                 3,444.52   (             3,094.52)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EQUIPOS                                            2,500.00                                          2,500.00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INFORMATICOS                                             2,200.00                 1,705.50                   494.50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TRANSPORTE                                         35,000.00                                         35,000.00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61108  HERRAMIENTAS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REPUESTOS PRINCIPALES               (            13,000.00)                           (            13,000.00)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61199  BIENES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MUEBLES DIVERSOS                                            300.00                                            300.00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612    BIENES INMUEBLES                                                   300.00                                            300.00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61202  EDIFICIOS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E INSTALACIONES                                          300.00                                            300.00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614    INTANGIBLES                                                        500.00                                            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61499  DERECHOS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INTANGIBLES DIVERSOS                                   500.00                                            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11,000.00                 2,855.00                 8,145.00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CONSTRUCCIONES                                      4,000.00                                          4,000.00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INVERSION SOCIAL                                    2,000.00                                          2,000.00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61599  PROYECTOS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PROGRAMAS DE INVERSION DIVERSOS                      5,000.00                 2,855.00                 2,145.00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2,096,473.27             1,666,723.60               429,749.67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519,056.97               153,332.27               365,724.70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61602  DE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SALUD Y SANEAMIENTO AMBIENTAL                                35,000.00               116,823.00   (            81,823.00)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61603  DE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EDUCACION Y RECREACION                                      220,500.00               611,203.72   (           390,703.72)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61604  DE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VIVIENDA Y OFICINA                                        1,007,000.00               703,297.06               303,702.94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61606  ELECTRICAS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Y COMUNICACIONES                                     10,840.26                79,167.55   (            68,327.29)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61607  DE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PRODUCCION DE BIENES Y SERVICIOS                                                       2,900.00   (             2,900.00)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61608  SUPERVISION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INFRAESTRUCTURAS                                  5,000.00                                          5,000.00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61699  OBRAS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DE INFRAESTRUCTURA DIVERSAS                              299,076.04                                        299,076.04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br w:type="page"/>
      </w:r>
      <w:r w:rsidRPr="003A30CC">
        <w:rPr>
          <w:rFonts w:ascii="Courier New" w:hAnsi="Courier New" w:cs="Courier New"/>
          <w:sz w:val="14"/>
          <w:szCs w:val="14"/>
        </w:rPr>
        <w:lastRenderedPageBreak/>
        <w:cr/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3A30CC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al 31 de Diciembre de 2011 Definitivo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3A30CC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62     TRANSFERENCIAS DE CAPITAL                                        5,100.00                   600.00                 4,500.00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623    TRANSFERENCIAS DE CAPITAL AL SECTOR PRIVADO                      5,100.00                   600.00                 4,500.00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62303  A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ORGANISMOS SIN FINES DE LUCRO                                  3,600.00                   600.00                 3,000.00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62304  A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PERSONAS NATURALES                                             1,500.00                                          1,500.00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3A30CC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PUBLICO                         876,459.43               846,368.45                30,090.98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876,459.43               846,368.45                30,090.98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EMPRESAS PUBLICAS FINANCIERAS                               736,890.32                43,736.11               693,154.21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EMPRESAS PRIVADAS FINANCIERAS                               139,569.11               802,632.34   (           663,063.23)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72     SALDOS DE A¥OS ANTERIORES                                        2,500.00                                          2,500.00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721    CUENTAS POR PAGAR DE A¥OS ANTERIORES                             2,500.00                                          2,500.00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3A30CC">
        <w:rPr>
          <w:rFonts w:ascii="Courier New" w:hAnsi="Courier New" w:cs="Courier New"/>
          <w:sz w:val="14"/>
          <w:szCs w:val="14"/>
        </w:rPr>
        <w:t>72101  CUENTAS</w:t>
      </w:r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POR PAGAR DE A¥OS ANTERIORES                             2,500.00                                          2,500.00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3A30CC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3A30CC">
        <w:rPr>
          <w:rFonts w:ascii="Courier New" w:hAnsi="Courier New" w:cs="Courier New"/>
          <w:sz w:val="14"/>
          <w:szCs w:val="14"/>
        </w:rPr>
        <w:t xml:space="preserve"> ....                                    4,401,176.36             3,405,875.91               995,300.45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4,401,176.36             3,405,875.91               995,300.45 </w:t>
      </w: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3A30C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3A30C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A30C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3A30CC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3A30CC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14007" w:rsidRPr="003A30CC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59082C" w:rsidRPr="005C0C1B" w:rsidRDefault="00A14007" w:rsidP="00A14007">
      <w:pPr>
        <w:pStyle w:val="Textosinformato"/>
        <w:rPr>
          <w:rFonts w:ascii="Courier New" w:hAnsi="Courier New" w:cs="Courier New"/>
          <w:sz w:val="14"/>
          <w:szCs w:val="14"/>
        </w:rPr>
      </w:pPr>
      <w:r w:rsidRPr="003A30CC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sectPr w:rsidR="0059082C" w:rsidRPr="005C0C1B" w:rsidSect="005C0C1B"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F9"/>
    <w:rsid w:val="002F55F9"/>
    <w:rsid w:val="0059082C"/>
    <w:rsid w:val="005C0C1B"/>
    <w:rsid w:val="00A1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3C3EE"/>
  <w15:docId w15:val="{41871EAF-A2A0-4CAA-A5E8-117F6F7C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6776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7760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5259</Words>
  <Characters>28925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2018-10-02T20:40:00Z</dcterms:created>
  <dcterms:modified xsi:type="dcterms:W3CDTF">2018-10-02T20:40:00Z</dcterms:modified>
</cp:coreProperties>
</file>