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DA" w:rsidRDefault="007404DA" w:rsidP="007404DA">
      <w:pPr>
        <w:pStyle w:val="Encabezado"/>
        <w:tabs>
          <w:tab w:val="clear" w:pos="8504"/>
        </w:tabs>
        <w:jc w:val="both"/>
      </w:pPr>
    </w:p>
    <w:p w:rsidR="007404DA" w:rsidRPr="009C5218" w:rsidRDefault="007404DA" w:rsidP="007404DA">
      <w:pPr>
        <w:pStyle w:val="Encabezado"/>
        <w:tabs>
          <w:tab w:val="clear" w:pos="8504"/>
        </w:tabs>
        <w:jc w:val="both"/>
        <w:rPr>
          <w:color w:val="081558"/>
        </w:rPr>
      </w:pPr>
      <w:r>
        <w:rPr>
          <w:noProof/>
          <w:lang w:val="es-SV" w:eastAsia="es-SV"/>
        </w:rPr>
        <w:drawing>
          <wp:inline distT="0" distB="0" distL="0" distR="0" wp14:anchorId="7DA7333D" wp14:editId="1265B4A8">
            <wp:extent cx="914400" cy="676275"/>
            <wp:effectExtent l="19050" t="0" r="0" b="0"/>
            <wp:docPr id="1" name="Imagen 1" descr="T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C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 l="-636" t="-652" r="12083" b="2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5218">
        <w:t xml:space="preserve">     </w:t>
      </w:r>
      <w:r w:rsidRPr="009C5218">
        <w:rPr>
          <w:b/>
          <w:color w:val="081558"/>
          <w:sz w:val="28"/>
          <w:szCs w:val="28"/>
        </w:rPr>
        <w:t xml:space="preserve">Unidad de Acceso a </w:t>
      </w:r>
      <w:smartTag w:uri="urn:schemas-microsoft-com:office:smarttags" w:element="PersonName">
        <w:smartTagPr>
          <w:attr w:name="ProductID" w:val="la Informaci￳n P￺blica"/>
        </w:smartTagPr>
        <w:smartTag w:uri="urn:schemas-microsoft-com:office:smarttags" w:element="PersonName">
          <w:smartTagPr>
            <w:attr w:name="ProductID" w:val="la Informaci￳n"/>
          </w:smartTagPr>
          <w:r w:rsidRPr="009C5218">
            <w:rPr>
              <w:b/>
              <w:color w:val="081558"/>
              <w:sz w:val="28"/>
              <w:szCs w:val="28"/>
            </w:rPr>
            <w:t>la Información</w:t>
          </w:r>
        </w:smartTag>
        <w:r w:rsidRPr="009C5218">
          <w:rPr>
            <w:b/>
            <w:color w:val="081558"/>
            <w:sz w:val="28"/>
            <w:szCs w:val="28"/>
          </w:rPr>
          <w:t xml:space="preserve"> Pública</w:t>
        </w:r>
      </w:smartTag>
      <w:r w:rsidRPr="009C5218">
        <w:rPr>
          <w:b/>
          <w:color w:val="081558"/>
          <w:sz w:val="28"/>
          <w:szCs w:val="28"/>
        </w:rPr>
        <w:t xml:space="preserve">      </w:t>
      </w:r>
      <w:r>
        <w:rPr>
          <w:noProof/>
          <w:color w:val="081558"/>
          <w:lang w:val="es-SV" w:eastAsia="es-SV"/>
        </w:rPr>
        <w:drawing>
          <wp:inline distT="0" distB="0" distL="0" distR="0" wp14:anchorId="62D0507E" wp14:editId="6CACEC34">
            <wp:extent cx="704850" cy="685800"/>
            <wp:effectExtent l="19050" t="0" r="0" b="0"/>
            <wp:docPr id="2" name="Imagen 2" descr="https://elsalvadorespana.files.wordpress.com/2013/03/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salvadorespana.files.wordpress.com/2013/03/images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5218">
        <w:rPr>
          <w:color w:val="081558"/>
        </w:rPr>
        <w:t xml:space="preserve">  </w:t>
      </w:r>
      <w:r w:rsidRPr="009C5218">
        <w:rPr>
          <w:b/>
          <w:color w:val="081558"/>
        </w:rPr>
        <w:t xml:space="preserve">                                                            </w:t>
      </w:r>
      <w:r w:rsidRPr="009C5218">
        <w:rPr>
          <w:color w:val="081558"/>
        </w:rPr>
        <w:t xml:space="preserve">                              </w:t>
      </w:r>
    </w:p>
    <w:p w:rsidR="007404DA" w:rsidRDefault="007404DA" w:rsidP="007404DA">
      <w:pPr>
        <w:jc w:val="center"/>
        <w:rPr>
          <w:b/>
          <w:color w:val="081558"/>
          <w:sz w:val="28"/>
          <w:szCs w:val="28"/>
        </w:rPr>
      </w:pPr>
      <w:r w:rsidRPr="008D4230">
        <w:rPr>
          <w:b/>
          <w:color w:val="081558"/>
          <w:sz w:val="28"/>
          <w:szCs w:val="28"/>
        </w:rPr>
        <w:t>Resoluc</w:t>
      </w:r>
      <w:r>
        <w:rPr>
          <w:b/>
          <w:color w:val="081558"/>
          <w:sz w:val="28"/>
          <w:szCs w:val="28"/>
        </w:rPr>
        <w:t>ión Expediente UAIP 13</w:t>
      </w:r>
      <w:r w:rsidRPr="008D4230">
        <w:rPr>
          <w:b/>
          <w:color w:val="081558"/>
          <w:sz w:val="28"/>
          <w:szCs w:val="28"/>
        </w:rPr>
        <w:t>-</w:t>
      </w:r>
      <w:r>
        <w:rPr>
          <w:b/>
          <w:color w:val="081558"/>
          <w:sz w:val="28"/>
          <w:szCs w:val="28"/>
        </w:rPr>
        <w:t>2017</w:t>
      </w:r>
    </w:p>
    <w:p w:rsidR="007404DA" w:rsidRPr="008D4230" w:rsidRDefault="007404DA" w:rsidP="007404DA">
      <w:pPr>
        <w:jc w:val="center"/>
        <w:rPr>
          <w:b/>
          <w:color w:val="081558"/>
          <w:sz w:val="28"/>
          <w:szCs w:val="28"/>
        </w:rPr>
      </w:pPr>
      <w:r>
        <w:rPr>
          <w:b/>
          <w:noProof/>
          <w:color w:val="081558"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95250</wp:posOffset>
                </wp:positionV>
                <wp:extent cx="5029200" cy="0"/>
                <wp:effectExtent l="32385" t="36830" r="34290" b="2984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A87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7.5pt" to="4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" strokecolor="#a87c00" strokeweight="4.5pt">
                <v:stroke linestyle="thinThick"/>
              </v:line>
            </w:pict>
          </mc:Fallback>
        </mc:AlternateContent>
      </w:r>
    </w:p>
    <w:p w:rsidR="007404DA" w:rsidRDefault="007404DA" w:rsidP="007404DA">
      <w:pPr>
        <w:pStyle w:val="Encabezado"/>
        <w:jc w:val="both"/>
      </w:pPr>
    </w:p>
    <w:p w:rsidR="007404DA" w:rsidRDefault="007404DA" w:rsidP="007404DA">
      <w:pPr>
        <w:jc w:val="both"/>
      </w:pPr>
      <w:r>
        <w:rPr>
          <w:b/>
        </w:rPr>
        <w:t xml:space="preserve">UNIDAD DE ACCESO A </w:t>
      </w:r>
      <w:smartTag w:uri="urn:schemas-microsoft-com:office:smarttags" w:element="PersonName">
        <w:smartTagPr>
          <w:attr w:name="ProductID" w:val="la Informaci￳n P￺blica"/>
        </w:smartTagPr>
        <w:smartTag w:uri="urn:schemas-microsoft-com:office:smarttags" w:element="PersonName">
          <w:smartTagPr>
            <w:attr w:name="ProductID" w:val="la Informaci￳n"/>
          </w:smartTagPr>
          <w:r>
            <w:rPr>
              <w:b/>
            </w:rPr>
            <w:t>LA INFORMACIÓN</w:t>
          </w:r>
        </w:smartTag>
        <w:r>
          <w:rPr>
            <w:b/>
          </w:rPr>
          <w:t xml:space="preserve"> PÚBLICA</w:t>
        </w:r>
      </w:smartTag>
      <w:r>
        <w:rPr>
          <w:b/>
        </w:rPr>
        <w:t xml:space="preserve">, </w:t>
      </w:r>
      <w:r w:rsidRPr="008D4230">
        <w:t xml:space="preserve">San Salvador, a las </w:t>
      </w:r>
      <w:r>
        <w:t>nueve</w:t>
      </w:r>
      <w:r w:rsidRPr="008D4230">
        <w:t xml:space="preserve"> horas </w:t>
      </w:r>
      <w:r>
        <w:t xml:space="preserve">y  treinta y cinco minutos </w:t>
      </w:r>
      <w:r w:rsidRPr="008D4230">
        <w:t xml:space="preserve">del </w:t>
      </w:r>
      <w:r>
        <w:t>día veintiuno de abril</w:t>
      </w:r>
      <w:r w:rsidRPr="008D4230">
        <w:t xml:space="preserve"> de dos mil </w:t>
      </w:r>
      <w:r>
        <w:t>diecisiete.</w:t>
      </w:r>
    </w:p>
    <w:p w:rsidR="007404DA" w:rsidRDefault="007404DA" w:rsidP="007404DA">
      <w:pPr>
        <w:jc w:val="both"/>
      </w:pPr>
    </w:p>
    <w:p w:rsidR="007404DA" w:rsidRPr="00C447EA" w:rsidRDefault="007404DA" w:rsidP="007404DA">
      <w:pPr>
        <w:jc w:val="both"/>
        <w:rPr>
          <w:b/>
        </w:rPr>
      </w:pPr>
      <w:r>
        <w:t xml:space="preserve">Admítase la solicitud número 13-2017, de fecha 07 de abril de dos mil diecisiete presentada por </w:t>
      </w:r>
      <w:r>
        <w:rPr>
          <w:b/>
        </w:rPr>
        <w:t>XXXXXXXXXXXXXXXXXXXXXXXXXXX</w:t>
      </w:r>
      <w:r>
        <w:t xml:space="preserve">, quien se identificó con Documento Único de Identidad Nº </w:t>
      </w:r>
      <w:r>
        <w:t>XXXXXX</w:t>
      </w:r>
      <w:r>
        <w:t>, en la que se solicita  “</w:t>
      </w:r>
      <w:r w:rsidRPr="007C3367">
        <w:t>Si se cuenta en el Tribunal con la solicitud MARN-DAD-RH-064/2017, presentada por el Ministerio de Medio Ambiente y Recursos Naturales en fecha 07 de marzo de 2017 y cuándo se le dará respuesta al Ministerio de Medio Ambiente y Recursos Naturales. En caso de haberse remitido la respuesta al Ministerio de Medio Ambiente y Recursos Naturales, relativa a la solicitud que consta en la nota MARN-DAD-RH-064/2017 de fecha 07 de marzo de 2017, me entregue copia de la respuesta remitida</w:t>
      </w:r>
      <w:r>
        <w:t>”.</w:t>
      </w:r>
    </w:p>
    <w:p w:rsidR="007404DA" w:rsidRDefault="007404DA" w:rsidP="007404DA">
      <w:pPr>
        <w:jc w:val="both"/>
      </w:pPr>
    </w:p>
    <w:p w:rsidR="007404DA" w:rsidRDefault="007404DA" w:rsidP="007404DA">
      <w:pPr>
        <w:jc w:val="both"/>
      </w:pPr>
      <w:r>
        <w:t xml:space="preserve">Analizado el fondo de la misma y cumpliendo los requisitos establecidos en el Artículo 66 de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 xml:space="preserve"> de Acceso a </w:t>
      </w:r>
      <w:smartTag w:uri="urn:schemas-microsoft-com:office:smarttags" w:element="PersonName">
        <w:smartTagPr>
          <w:attr w:name="ProductID" w:val="la Informaci￳n P￺blica"/>
        </w:smartTagPr>
        <w:smartTag w:uri="urn:schemas-microsoft-com:office:smarttags" w:element="PersonName">
          <w:smartTagPr>
            <w:attr w:name="ProductID" w:val="la Informaci￳n"/>
          </w:smartTagPr>
          <w:r>
            <w:t>la Información</w:t>
          </w:r>
        </w:smartTag>
        <w:r>
          <w:t xml:space="preserve"> Pública</w:t>
        </w:r>
      </w:smartTag>
      <w:r>
        <w:t>, en delante LAIP, y los Artículos 50 y 54 de su Reglamento, leídos los autos, la suscrita Oficial de Información del Tribunal de Servicio Civil,</w:t>
      </w:r>
      <w:r w:rsidRPr="00FC0581">
        <w:t xml:space="preserve"> CONSIDERANDO que:</w:t>
      </w:r>
      <w:r>
        <w:t xml:space="preserve">  </w:t>
      </w:r>
    </w:p>
    <w:p w:rsidR="007404DA" w:rsidRDefault="007404DA" w:rsidP="007404DA">
      <w:pPr>
        <w:jc w:val="both"/>
      </w:pPr>
    </w:p>
    <w:p w:rsidR="007404DA" w:rsidRDefault="007404DA" w:rsidP="007404DA">
      <w:pPr>
        <w:numPr>
          <w:ilvl w:val="0"/>
          <w:numId w:val="1"/>
        </w:numPr>
        <w:jc w:val="both"/>
      </w:pPr>
      <w:r>
        <w:t xml:space="preserve">El impulso del derecho de petición y respuesta, que a todos los ciudadanos compete, está robustecido en el Artículo 18 de </w:t>
      </w:r>
      <w:smartTag w:uri="urn:schemas-microsoft-com:office:smarttags" w:element="PersonName">
        <w:smartTagPr>
          <w:attr w:name="ProductID" w:val="la Constituci￳n"/>
        </w:smartTagPr>
        <w:r>
          <w:t>la Constitución</w:t>
        </w:r>
      </w:smartTag>
      <w: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t>la República</w:t>
        </w:r>
      </w:smartTag>
      <w:r>
        <w:t xml:space="preserve"> de El Salvador.</w:t>
      </w:r>
    </w:p>
    <w:p w:rsidR="007404DA" w:rsidRDefault="007404DA" w:rsidP="007404DA">
      <w:pPr>
        <w:ind w:left="540"/>
        <w:jc w:val="both"/>
      </w:pPr>
    </w:p>
    <w:p w:rsidR="007404DA" w:rsidRDefault="007404DA" w:rsidP="007404DA">
      <w:pPr>
        <w:numPr>
          <w:ilvl w:val="0"/>
          <w:numId w:val="1"/>
        </w:numPr>
        <w:jc w:val="both"/>
      </w:pPr>
      <w:r>
        <w:t xml:space="preserve">Ha sido examinada la solicitud de información, verificando que lo planteado no se encuentra en las excepciones enumeradas en los Artículos 19 y 24 de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>,  y 19 del Reglamento.</w:t>
      </w:r>
    </w:p>
    <w:p w:rsidR="007404DA" w:rsidRDefault="007404DA" w:rsidP="007404DA">
      <w:pPr>
        <w:jc w:val="both"/>
      </w:pPr>
    </w:p>
    <w:p w:rsidR="007404DA" w:rsidRDefault="007404DA" w:rsidP="007404DA">
      <w:pPr>
        <w:numPr>
          <w:ilvl w:val="0"/>
          <w:numId w:val="1"/>
        </w:numPr>
        <w:jc w:val="both"/>
      </w:pPr>
      <w:r>
        <w:t xml:space="preserve">El Artículo 70 de </w:t>
      </w:r>
      <w:smartTag w:uri="urn:schemas-microsoft-com:office:smarttags" w:element="PersonName">
        <w:smartTagPr>
          <w:attr w:name="ProductID" w:val="la LAIP"/>
        </w:smartTagPr>
        <w:r>
          <w:t>la LAIP</w:t>
        </w:r>
      </w:smartTag>
      <w:r>
        <w:t xml:space="preserve"> establece que el Oficial de Información transmitirá la solicitud a la unidad administrativa que tenga o pueda poseer la información, con el objeto de que ésta lo localice, verifique su clasificación, y, en su caso, le comunique la manera en que se encuentra disponible. </w:t>
      </w:r>
    </w:p>
    <w:p w:rsidR="007404DA" w:rsidRPr="008D4230" w:rsidRDefault="007404DA" w:rsidP="007404DA">
      <w:pPr>
        <w:jc w:val="both"/>
      </w:pPr>
    </w:p>
    <w:p w:rsidR="007404DA" w:rsidRDefault="007404DA" w:rsidP="007404DA">
      <w:pPr>
        <w:ind w:left="540"/>
        <w:jc w:val="both"/>
      </w:pPr>
      <w:r>
        <w:t>Para dar cumplimiento a lo anterior, el día veintinueve de marzo, se remitió el requerimiento de información por medio de un escrito al Departamento Jurídico del Tribunal de Servicio Civil solicitando la información sobre “</w:t>
      </w:r>
      <w:r w:rsidRPr="007C3367">
        <w:t>Si se cuenta en el Tribunal con la solicitud MARN-DAD-RH-064/2017, presentada por el Ministerio de Medio Ambiente y Recursos Naturales en fecha 07 de marzo de 2017 y cuándo se le dará respuesta al Ministerio de Medio Ambiente y Recursos Naturales. En caso de haberse remitido la respuesta al Ministerio de Medio Ambiente y Recursos Naturales, relativa a la solicitud que consta en la nota MARN-DAD-RH-064/2017 de fecha 07 de marzo de 2017, me entregue copia de la respuesta remitida</w:t>
      </w:r>
      <w:r>
        <w:t>”. El día 21 de abril, el referido Departamento entregó la información sobre los requerimientos hechos afirmando que: “el proceso de consulta que existe en el Tribunal es el que se encuentra registrado con la referencia número I-53-2017, de fecha 06 de marzo de 2017, y que ésta no ha sido contestada, por lo que no se entrega la respuesta a la parte interesada”.</w:t>
      </w:r>
    </w:p>
    <w:p w:rsidR="007404DA" w:rsidRDefault="007404DA" w:rsidP="007404DA">
      <w:pPr>
        <w:ind w:left="540"/>
        <w:jc w:val="both"/>
      </w:pPr>
    </w:p>
    <w:p w:rsidR="007404DA" w:rsidRDefault="007404DA" w:rsidP="007404DA">
      <w:pPr>
        <w:numPr>
          <w:ilvl w:val="0"/>
          <w:numId w:val="2"/>
        </w:numPr>
        <w:jc w:val="both"/>
      </w:pPr>
      <w:r>
        <w:lastRenderedPageBreak/>
        <w:t xml:space="preserve">En función al Artículo 4 de </w:t>
      </w:r>
      <w:smartTag w:uri="urn:schemas-microsoft-com:office:smarttags" w:element="PersonName">
        <w:smartTagPr>
          <w:attr w:name="ProductID" w:val="la LAIP"/>
        </w:smartTagPr>
        <w:r>
          <w:t>la LAIP</w:t>
        </w:r>
      </w:smartTag>
      <w:r>
        <w:t xml:space="preserve">, el acceso a la información en poder de las instituciones públicas, es un derecho en el ordenamiento jurídico nacional. Así, la información en poder de los entes obligados, por regla general, es pública y su difusión irrestricta, salvo las excepciones establecidas en los artículos 19 y 24 de </w:t>
      </w:r>
      <w:smartTag w:uri="urn:schemas-microsoft-com:office:smarttags" w:element="PersonName">
        <w:smartTagPr>
          <w:attr w:name="ProductID" w:val="la LAIP."/>
        </w:smartTagPr>
        <w:r>
          <w:t>la LAIP.</w:t>
        </w:r>
      </w:smartTag>
    </w:p>
    <w:p w:rsidR="007404DA" w:rsidRDefault="007404DA" w:rsidP="007404DA">
      <w:pPr>
        <w:ind w:left="540"/>
        <w:jc w:val="both"/>
      </w:pPr>
    </w:p>
    <w:p w:rsidR="007404DA" w:rsidRDefault="007404DA" w:rsidP="007404DA">
      <w:pPr>
        <w:numPr>
          <w:ilvl w:val="0"/>
          <w:numId w:val="2"/>
        </w:numPr>
        <w:jc w:val="both"/>
      </w:pPr>
      <w:r>
        <w:t>Tomando en consideración la respuesta del Departamento Jurídico, se confirma la existencia de “</w:t>
      </w:r>
      <w:r w:rsidRPr="007C3367">
        <w:t>la solicitud MARN-DAD-RH-064/2017, presentada por el Ministerio de Medio Ambiente y Recursos Naturales en fecha 07 de marzo de 2017</w:t>
      </w:r>
      <w:r>
        <w:t>”. Sin embargo, dicha consulta no ha sido respondida, por lo cual el Departamento no entrega la respuesta solicitada.</w:t>
      </w:r>
    </w:p>
    <w:p w:rsidR="007404DA" w:rsidRDefault="007404DA" w:rsidP="007404DA">
      <w:pPr>
        <w:pStyle w:val="Prrafodelista"/>
      </w:pPr>
    </w:p>
    <w:p w:rsidR="007404DA" w:rsidRDefault="007404DA" w:rsidP="007404DA">
      <w:pPr>
        <w:ind w:left="540"/>
        <w:jc w:val="both"/>
      </w:pPr>
    </w:p>
    <w:p w:rsidR="007404DA" w:rsidRDefault="007404DA" w:rsidP="007404DA">
      <w:pPr>
        <w:jc w:val="both"/>
        <w:rPr>
          <w:b/>
        </w:rPr>
      </w:pPr>
      <w:r>
        <w:rPr>
          <w:b/>
        </w:rPr>
        <w:t xml:space="preserve">POR TANTO, </w:t>
      </w:r>
      <w:r>
        <w:t xml:space="preserve">la suscrita Oficial de Información examinados los elementos recabados en la búsqueda de información realizada, fundamentada en los Artículos 62, 64, y 72 de </w:t>
      </w:r>
      <w:smartTag w:uri="urn:schemas-microsoft-com:office:smarttags" w:element="PersonName">
        <w:smartTagPr>
          <w:attr w:name="ProductID" w:val="la LAIP"/>
        </w:smartTagPr>
        <w:r>
          <w:t>la LAIP</w:t>
        </w:r>
      </w:smartTag>
      <w:r>
        <w:t xml:space="preserve">, así también con base a lo establecido en los Artículos 53, 54,  y 56 literal c) del Reglamento de la misma Ley, </w:t>
      </w:r>
      <w:r>
        <w:rPr>
          <w:b/>
        </w:rPr>
        <w:t xml:space="preserve">RESUELVE: </w:t>
      </w:r>
    </w:p>
    <w:p w:rsidR="007404DA" w:rsidRDefault="007404DA" w:rsidP="007404DA">
      <w:pPr>
        <w:jc w:val="both"/>
        <w:rPr>
          <w:b/>
        </w:rPr>
      </w:pPr>
    </w:p>
    <w:p w:rsidR="007404DA" w:rsidRDefault="007404DA" w:rsidP="007404DA">
      <w:pPr>
        <w:numPr>
          <w:ilvl w:val="0"/>
          <w:numId w:val="3"/>
        </w:numPr>
        <w:jc w:val="both"/>
      </w:pPr>
      <w:r>
        <w:t xml:space="preserve">Confirmase la existencia del primer requerimiento solicitado por </w:t>
      </w:r>
      <w:r>
        <w:rPr>
          <w:b/>
        </w:rPr>
        <w:t>XXXXXXXXXXXXXXXXXXXXXXXX</w:t>
      </w:r>
      <w:r>
        <w:t xml:space="preserve">, consistente en  “Si se cuenta </w:t>
      </w:r>
      <w:r w:rsidRPr="007C3367">
        <w:t>en el Tribunal con la solicitud MARN-DAD-RH-064/2017, presentada por el Ministerio de Medio Ambiente y Recursos Naturales en fecha 07 de marzo de 2017 y cuándo se le dará respuesta al Ministerio de Medio Ambiente y Recursos Naturales</w:t>
      </w:r>
      <w:r>
        <w:t>”.</w:t>
      </w:r>
    </w:p>
    <w:p w:rsidR="007404DA" w:rsidRDefault="007404DA" w:rsidP="007404DA">
      <w:pPr>
        <w:ind w:left="1068"/>
        <w:jc w:val="both"/>
      </w:pPr>
    </w:p>
    <w:p w:rsidR="007404DA" w:rsidRDefault="007404DA" w:rsidP="007404DA">
      <w:pPr>
        <w:numPr>
          <w:ilvl w:val="0"/>
          <w:numId w:val="3"/>
        </w:numPr>
        <w:jc w:val="both"/>
      </w:pPr>
      <w:r>
        <w:t>Confirmase la inexistencia del segundo requerimiento solicitado por dicho ciudadano, consistente en “</w:t>
      </w:r>
      <w:r w:rsidRPr="007C3367">
        <w:t>En caso de haberse remitido la respuesta al Ministerio de Medio Ambiente y Recursos Naturales, relativa a la solicitud que consta en la nota MARN-DAD-RH-064/2017 de fecha 07 de marzo de 2017, me entregue copia de la respuesta remitida</w:t>
      </w:r>
      <w:r>
        <w:t>” debido a que el Departamento Jurídico no ha emitido una respuesta a la referida consulta.</w:t>
      </w:r>
    </w:p>
    <w:p w:rsidR="007404DA" w:rsidRDefault="007404DA" w:rsidP="007404DA">
      <w:pPr>
        <w:jc w:val="both"/>
      </w:pPr>
    </w:p>
    <w:p w:rsidR="007404DA" w:rsidRDefault="007404DA" w:rsidP="007404DA">
      <w:pPr>
        <w:numPr>
          <w:ilvl w:val="0"/>
          <w:numId w:val="3"/>
        </w:numPr>
        <w:jc w:val="both"/>
      </w:pPr>
      <w:r>
        <w:t>Entréguese el documento que contiene la información sobre la solicitud expuesta.</w:t>
      </w:r>
    </w:p>
    <w:p w:rsidR="007404DA" w:rsidRDefault="007404DA" w:rsidP="007404DA">
      <w:pPr>
        <w:jc w:val="both"/>
      </w:pPr>
    </w:p>
    <w:p w:rsidR="007404DA" w:rsidRDefault="007404DA" w:rsidP="007404DA">
      <w:pPr>
        <w:numPr>
          <w:ilvl w:val="0"/>
          <w:numId w:val="3"/>
        </w:numPr>
        <w:jc w:val="both"/>
      </w:pPr>
      <w:r>
        <w:t>NOTIFIQUESE la presente resolución al solicitante, en la forma y medio señalado al efecto.</w:t>
      </w:r>
    </w:p>
    <w:p w:rsidR="007404DA" w:rsidRDefault="007404DA" w:rsidP="007404DA">
      <w:r>
        <w:t xml:space="preserve">                                                                   </w:t>
      </w:r>
    </w:p>
    <w:p w:rsidR="007404DA" w:rsidRDefault="007404DA" w:rsidP="007404DA">
      <w:pPr>
        <w:ind w:left="5040"/>
      </w:pPr>
    </w:p>
    <w:p w:rsidR="007404DA" w:rsidRDefault="007404DA" w:rsidP="007404DA">
      <w:pPr>
        <w:ind w:left="5040"/>
      </w:pPr>
      <w:bookmarkStart w:id="0" w:name="_GoBack"/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128905</wp:posOffset>
                </wp:positionV>
                <wp:extent cx="1276350" cy="561975"/>
                <wp:effectExtent l="0" t="0" r="19050" b="28575"/>
                <wp:wrapNone/>
                <wp:docPr id="4" name="4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61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4 Proceso" o:spid="_x0000_s1026" type="#_x0000_t109" style="position:absolute;margin-left:279.45pt;margin-top:10.15pt;width:100.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" fillcolor="black [3200]" strokecolor="black [1600]" strokeweight="2pt"/>
            </w:pict>
          </mc:Fallback>
        </mc:AlternateContent>
      </w:r>
      <w:bookmarkEnd w:id="0"/>
    </w:p>
    <w:p w:rsidR="007404DA" w:rsidRDefault="007404DA" w:rsidP="007404DA">
      <w:pPr>
        <w:ind w:left="5040"/>
      </w:pPr>
    </w:p>
    <w:p w:rsidR="007404DA" w:rsidRDefault="007404DA" w:rsidP="007404DA">
      <w:pPr>
        <w:ind w:left="5040"/>
      </w:pPr>
      <w:r>
        <w:t xml:space="preserve">                                                                         ___________________________</w:t>
      </w:r>
    </w:p>
    <w:p w:rsidR="007404DA" w:rsidRDefault="007404DA" w:rsidP="007404DA">
      <w:pPr>
        <w:outlineLvl w:val="0"/>
      </w:pPr>
      <w:r>
        <w:t xml:space="preserve">                                                 </w:t>
      </w:r>
      <w:r>
        <w:tab/>
      </w:r>
      <w:r>
        <w:tab/>
      </w:r>
      <w:r>
        <w:tab/>
        <w:t xml:space="preserve">       Carmen </w:t>
      </w:r>
      <w:proofErr w:type="spellStart"/>
      <w:r>
        <w:t>Gemima</w:t>
      </w:r>
      <w:proofErr w:type="spellEnd"/>
      <w:r>
        <w:t xml:space="preserve"> Alvarado</w:t>
      </w:r>
    </w:p>
    <w:p w:rsidR="007404DA" w:rsidRDefault="007404DA" w:rsidP="007404DA">
      <w:r>
        <w:tab/>
        <w:t xml:space="preserve">                                             </w:t>
      </w:r>
      <w:r>
        <w:tab/>
      </w:r>
      <w:r>
        <w:tab/>
      </w:r>
      <w:r>
        <w:tab/>
        <w:t xml:space="preserve">          Oficial de Información </w:t>
      </w:r>
    </w:p>
    <w:p w:rsidR="007404DA" w:rsidRDefault="007404DA" w:rsidP="007404DA">
      <w:pPr>
        <w:jc w:val="both"/>
      </w:pPr>
      <w:r>
        <w:t xml:space="preserve">                                                       </w:t>
      </w:r>
      <w:r>
        <w:tab/>
      </w:r>
      <w:r>
        <w:tab/>
      </w:r>
      <w:r>
        <w:tab/>
        <w:t xml:space="preserve">        Tribunal de Servicio Civil</w:t>
      </w:r>
    </w:p>
    <w:p w:rsidR="007404DA" w:rsidRDefault="007404DA" w:rsidP="007404DA">
      <w:pPr>
        <w:ind w:left="540"/>
        <w:jc w:val="both"/>
      </w:pPr>
    </w:p>
    <w:p w:rsidR="007404DA" w:rsidRDefault="007404DA" w:rsidP="007404DA">
      <w:pPr>
        <w:jc w:val="both"/>
      </w:pPr>
    </w:p>
    <w:p w:rsidR="007404DA" w:rsidRDefault="007404DA" w:rsidP="007404DA">
      <w:pPr>
        <w:ind w:left="540"/>
        <w:jc w:val="both"/>
      </w:pPr>
      <w:r>
        <w:t xml:space="preserve">        </w:t>
      </w:r>
    </w:p>
    <w:p w:rsidR="007404DA" w:rsidRPr="00CF6BC8" w:rsidRDefault="007404DA" w:rsidP="007404DA">
      <w:pPr>
        <w:pStyle w:val="NormalWeb"/>
        <w:shd w:val="clear" w:color="auto" w:fill="F5F5F5"/>
        <w:spacing w:before="0" w:beforeAutospacing="0" w:after="0" w:afterAutospacing="0"/>
        <w:jc w:val="center"/>
        <w:rPr>
          <w:rStyle w:val="Textoennegrita"/>
          <w:color w:val="6E6E6E"/>
          <w:sz w:val="20"/>
          <w:szCs w:val="20"/>
        </w:rPr>
      </w:pPr>
      <w:r>
        <w:rPr>
          <w:rStyle w:val="Textoennegrita"/>
          <w:color w:val="6E6E6E"/>
          <w:sz w:val="20"/>
          <w:szCs w:val="20"/>
        </w:rPr>
        <w:t xml:space="preserve">Dirección: </w:t>
      </w:r>
      <w:proofErr w:type="spellStart"/>
      <w:r>
        <w:rPr>
          <w:rStyle w:val="Textoennegrita"/>
          <w:color w:val="6E6E6E"/>
          <w:sz w:val="20"/>
          <w:szCs w:val="20"/>
        </w:rPr>
        <w:t>Blvd</w:t>
      </w:r>
      <w:proofErr w:type="spellEnd"/>
      <w:r>
        <w:rPr>
          <w:rStyle w:val="Textoennegrita"/>
          <w:color w:val="6E6E6E"/>
          <w:sz w:val="20"/>
          <w:szCs w:val="20"/>
        </w:rPr>
        <w:t xml:space="preserve">. </w:t>
      </w:r>
      <w:proofErr w:type="spellStart"/>
      <w:r>
        <w:rPr>
          <w:rStyle w:val="Textoennegrita"/>
          <w:color w:val="6E6E6E"/>
          <w:sz w:val="20"/>
          <w:szCs w:val="20"/>
        </w:rPr>
        <w:t>Tutunichapa</w:t>
      </w:r>
      <w:proofErr w:type="spellEnd"/>
      <w:r>
        <w:rPr>
          <w:rStyle w:val="Textoennegrita"/>
          <w:color w:val="6E6E6E"/>
          <w:sz w:val="20"/>
          <w:szCs w:val="20"/>
        </w:rPr>
        <w:t xml:space="preserve">, Calle Dr. Roberto </w:t>
      </w:r>
      <w:proofErr w:type="spellStart"/>
      <w:r>
        <w:rPr>
          <w:rStyle w:val="Textoennegrita"/>
          <w:color w:val="6E6E6E"/>
          <w:sz w:val="20"/>
          <w:szCs w:val="20"/>
        </w:rPr>
        <w:t>Masferrer</w:t>
      </w:r>
      <w:proofErr w:type="spellEnd"/>
      <w:r>
        <w:rPr>
          <w:rStyle w:val="Textoennegrita"/>
          <w:color w:val="6E6E6E"/>
          <w:sz w:val="20"/>
          <w:szCs w:val="20"/>
        </w:rPr>
        <w:t xml:space="preserve">  Nº 1315 Col. Médica, S.S.</w:t>
      </w:r>
    </w:p>
    <w:p w:rsidR="007404DA" w:rsidRPr="006869C3" w:rsidRDefault="007404DA" w:rsidP="007404DA">
      <w:pPr>
        <w:pStyle w:val="NormalWeb"/>
        <w:shd w:val="clear" w:color="auto" w:fill="F5F5F5"/>
        <w:spacing w:before="0" w:beforeAutospacing="0" w:after="0" w:afterAutospacing="0"/>
        <w:jc w:val="center"/>
        <w:rPr>
          <w:rStyle w:val="Textoennegrita"/>
          <w:color w:val="6E6E6E"/>
          <w:sz w:val="20"/>
          <w:szCs w:val="20"/>
          <w:lang w:val="en-US"/>
        </w:rPr>
      </w:pPr>
      <w:r w:rsidRPr="006869C3">
        <w:rPr>
          <w:rStyle w:val="Textoennegrita"/>
          <w:color w:val="6E6E6E"/>
          <w:sz w:val="20"/>
          <w:szCs w:val="20"/>
          <w:lang w:val="en-US"/>
        </w:rPr>
        <w:t>PBX: (503) 2226-1010 Ext. 114</w:t>
      </w:r>
    </w:p>
    <w:p w:rsidR="007404DA" w:rsidRPr="006869C3" w:rsidRDefault="007404DA" w:rsidP="007404DA">
      <w:pPr>
        <w:pStyle w:val="NormalWeb"/>
        <w:shd w:val="clear" w:color="auto" w:fill="F5F5F5"/>
        <w:spacing w:before="0" w:beforeAutospacing="0" w:after="0" w:afterAutospacing="0"/>
        <w:jc w:val="center"/>
        <w:rPr>
          <w:rStyle w:val="Textoennegrita"/>
          <w:color w:val="6E6E6E"/>
          <w:sz w:val="20"/>
          <w:szCs w:val="20"/>
          <w:lang w:val="en-US"/>
        </w:rPr>
      </w:pPr>
      <w:r w:rsidRPr="006869C3">
        <w:rPr>
          <w:rStyle w:val="Textoennegrita"/>
          <w:color w:val="6E6E6E"/>
          <w:sz w:val="20"/>
          <w:szCs w:val="20"/>
          <w:lang w:val="en-US"/>
        </w:rPr>
        <w:t xml:space="preserve">www.tsc.gob.sv </w:t>
      </w:r>
    </w:p>
    <w:p w:rsidR="007404DA" w:rsidRPr="001D56FD" w:rsidRDefault="007404DA" w:rsidP="007404DA">
      <w:pPr>
        <w:pStyle w:val="NormalWeb"/>
        <w:shd w:val="clear" w:color="auto" w:fill="F5F5F5"/>
        <w:spacing w:before="0" w:beforeAutospacing="0" w:after="0" w:afterAutospacing="0"/>
        <w:jc w:val="center"/>
        <w:rPr>
          <w:b/>
          <w:bCs/>
          <w:color w:val="6E6E6E"/>
          <w:sz w:val="20"/>
          <w:szCs w:val="20"/>
          <w:shd w:val="clear" w:color="auto" w:fill="F5F5F5"/>
        </w:rPr>
      </w:pPr>
      <w:r w:rsidRPr="004E04DC">
        <w:rPr>
          <w:rStyle w:val="Textoennegrita"/>
          <w:color w:val="6E6E6E"/>
          <w:sz w:val="20"/>
          <w:szCs w:val="20"/>
          <w:lang w:val="fr-FR"/>
        </w:rPr>
        <w:t xml:space="preserve">E-mail: </w:t>
      </w:r>
      <w:r w:rsidRPr="004E04DC"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  <w:t>oficialdeinformacion@tsc.gob.sv</w:t>
      </w:r>
    </w:p>
    <w:p w:rsidR="00DD6167" w:rsidRDefault="00DD6167"/>
    <w:sectPr w:rsidR="00DD6167" w:rsidSect="00EE647D">
      <w:pgSz w:w="11906" w:h="16838"/>
      <w:pgMar w:top="719" w:right="1701" w:bottom="851" w:left="1701" w:header="360" w:footer="9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659B"/>
    <w:multiLevelType w:val="hybridMultilevel"/>
    <w:tmpl w:val="13AAC40C"/>
    <w:lvl w:ilvl="0" w:tplc="FD7E7E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5B3EF5"/>
    <w:multiLevelType w:val="hybridMultilevel"/>
    <w:tmpl w:val="ECC0401E"/>
    <w:lvl w:ilvl="0" w:tplc="378C43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2">
    <w:nsid w:val="57A81D65"/>
    <w:multiLevelType w:val="hybridMultilevel"/>
    <w:tmpl w:val="B884481C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DA"/>
    <w:rsid w:val="007404DA"/>
    <w:rsid w:val="00D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04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04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7404DA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7404DA"/>
    <w:rPr>
      <w:b/>
      <w:bCs/>
    </w:rPr>
  </w:style>
  <w:style w:type="paragraph" w:styleId="Prrafodelista">
    <w:name w:val="List Paragraph"/>
    <w:basedOn w:val="Normal"/>
    <w:uiPriority w:val="1"/>
    <w:qFormat/>
    <w:rsid w:val="007404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04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4D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04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04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7404DA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7404DA"/>
    <w:rPr>
      <w:b/>
      <w:bCs/>
    </w:rPr>
  </w:style>
  <w:style w:type="paragraph" w:styleId="Prrafodelista">
    <w:name w:val="List Paragraph"/>
    <w:basedOn w:val="Normal"/>
    <w:uiPriority w:val="1"/>
    <w:qFormat/>
    <w:rsid w:val="007404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04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4D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lsalvadorespana.files.wordpress.com/2013/03/images.jpe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Montenegro</dc:creator>
  <cp:lastModifiedBy>Gloria Montenegro</cp:lastModifiedBy>
  <cp:revision>1</cp:revision>
  <dcterms:created xsi:type="dcterms:W3CDTF">2019-10-11T17:57:00Z</dcterms:created>
  <dcterms:modified xsi:type="dcterms:W3CDTF">2019-10-11T17:58:00Z</dcterms:modified>
</cp:coreProperties>
</file>