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58" w:rsidRDefault="009C6665" w:rsidP="00E07D3C">
      <w:pPr>
        <w:pStyle w:val="Encabezado"/>
        <w:tabs>
          <w:tab w:val="clear" w:pos="4419"/>
          <w:tab w:val="clear" w:pos="8838"/>
        </w:tabs>
        <w:spacing w:line="360" w:lineRule="auto"/>
        <w:jc w:val="both"/>
        <w:outlineLvl w:val="0"/>
        <w:rPr>
          <w:rFonts w:ascii="Tahoma" w:hAnsi="Tahoma" w:cs="Tahoma"/>
          <w:b/>
          <w:bCs/>
        </w:rPr>
      </w:pPr>
      <w:r>
        <w:rPr>
          <w:noProof/>
        </w:rPr>
        <mc:AlternateContent>
          <mc:Choice Requires="wps">
            <w:drawing>
              <wp:anchor distT="0" distB="0" distL="114300" distR="114300" simplePos="0" relativeHeight="251665408" behindDoc="0" locked="0" layoutInCell="1" allowOverlap="1">
                <wp:simplePos x="0" y="0"/>
                <wp:positionH relativeFrom="column">
                  <wp:posOffset>238125</wp:posOffset>
                </wp:positionH>
                <wp:positionV relativeFrom="paragraph">
                  <wp:posOffset>269240</wp:posOffset>
                </wp:positionV>
                <wp:extent cx="5380355" cy="3195320"/>
                <wp:effectExtent l="0" t="0" r="0" b="5080"/>
                <wp:wrapNone/>
                <wp:docPr id="8"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0355" cy="3195320"/>
                        </a:xfrm>
                        <a:prstGeom prst="rect">
                          <a:avLst/>
                        </a:prstGeom>
                        <a:noFill/>
                        <a:ln>
                          <a:noFill/>
                        </a:ln>
                        <a:effectLst/>
                      </wps:spPr>
                      <wps:txbx>
                        <w:txbxContent>
                          <w:p w:rsidR="00D4403D" w:rsidRPr="00900411" w:rsidRDefault="00D4403D" w:rsidP="009D69D3">
                            <w:pPr>
                              <w:jc w:val="center"/>
                              <w:rPr>
                                <w:rFonts w:ascii="Forte" w:hAnsi="Forte" w:cs="Tahoma"/>
                                <w:b/>
                                <w:color w:val="8DB3E2" w:themeColor="text2" w:themeTint="66"/>
                                <w:sz w:val="72"/>
                                <w:szCs w:val="72"/>
                              </w:rPr>
                            </w:pPr>
                            <w:r w:rsidRPr="00900411">
                              <w:rPr>
                                <w:rFonts w:ascii="Forte" w:hAnsi="Forte" w:cs="Tahoma"/>
                                <w:b/>
                                <w:color w:val="8DB3E2" w:themeColor="text2" w:themeTint="66"/>
                                <w:sz w:val="72"/>
                                <w:szCs w:val="72"/>
                              </w:rPr>
                              <w:t xml:space="preserve">Plan Operativo anual </w:t>
                            </w:r>
                          </w:p>
                          <w:p w:rsidR="00D4403D" w:rsidRPr="00900411" w:rsidRDefault="00D4403D" w:rsidP="009D69D3">
                            <w:pPr>
                              <w:jc w:val="center"/>
                              <w:rPr>
                                <w:rFonts w:ascii="Forte" w:hAnsi="Forte" w:cs="Tahoma"/>
                                <w:b/>
                                <w:color w:val="8DB3E2" w:themeColor="text2" w:themeTint="66"/>
                                <w:sz w:val="72"/>
                                <w:szCs w:val="72"/>
                              </w:rPr>
                            </w:pPr>
                            <w:r>
                              <w:rPr>
                                <w:rFonts w:ascii="Forte" w:hAnsi="Forte" w:cs="Tahoma"/>
                                <w:b/>
                                <w:color w:val="8DB3E2" w:themeColor="text2" w:themeTint="66"/>
                                <w:sz w:val="72"/>
                                <w:szCs w:val="72"/>
                              </w:rPr>
                              <w:t>Promoción</w:t>
                            </w:r>
                            <w:r w:rsidRPr="00900411">
                              <w:rPr>
                                <w:rFonts w:ascii="Forte" w:hAnsi="Forte" w:cs="Tahoma"/>
                                <w:b/>
                                <w:color w:val="8DB3E2" w:themeColor="text2" w:themeTint="66"/>
                                <w:sz w:val="72"/>
                                <w:szCs w:val="72"/>
                              </w:rPr>
                              <w:t xml:space="preserve"> Social</w:t>
                            </w:r>
                          </w:p>
                          <w:p w:rsidR="00D4403D" w:rsidRPr="00900411" w:rsidRDefault="00D4403D" w:rsidP="009D69D3">
                            <w:pPr>
                              <w:jc w:val="center"/>
                              <w:rPr>
                                <w:rFonts w:ascii="Forte" w:hAnsi="Forte" w:cs="Tahoma"/>
                                <w:b/>
                                <w:color w:val="8DB3E2" w:themeColor="text2" w:themeTint="66"/>
                                <w:sz w:val="72"/>
                                <w:szCs w:val="72"/>
                              </w:rPr>
                            </w:pPr>
                            <w:r w:rsidRPr="00900411">
                              <w:rPr>
                                <w:rFonts w:ascii="Forte" w:hAnsi="Forte" w:cs="Tahoma"/>
                                <w:b/>
                                <w:color w:val="8DB3E2" w:themeColor="text2" w:themeTint="66"/>
                                <w:sz w:val="72"/>
                                <w:szCs w:val="72"/>
                              </w:rPr>
                              <w:t>Participación ciudadana</w:t>
                            </w:r>
                          </w:p>
                          <w:p w:rsidR="00D4403D" w:rsidRPr="00900411" w:rsidRDefault="00D4403D" w:rsidP="009D69D3">
                            <w:pPr>
                              <w:jc w:val="center"/>
                              <w:rPr>
                                <w:rFonts w:ascii="Forte" w:hAnsi="Forte" w:cs="Tahoma"/>
                                <w:b/>
                                <w:color w:val="8DB3E2" w:themeColor="text2" w:themeTint="66"/>
                                <w:sz w:val="72"/>
                                <w:szCs w:val="72"/>
                              </w:rPr>
                            </w:pPr>
                            <w:r w:rsidRPr="00900411">
                              <w:rPr>
                                <w:rFonts w:ascii="Forte" w:hAnsi="Forte" w:cs="Tahoma"/>
                                <w:b/>
                                <w:color w:val="8DB3E2" w:themeColor="text2" w:themeTint="66"/>
                                <w:sz w:val="72"/>
                                <w:szCs w:val="72"/>
                              </w:rPr>
                              <w:t>A</w:t>
                            </w:r>
                            <w:r>
                              <w:rPr>
                                <w:rFonts w:ascii="Forte" w:hAnsi="Forte" w:cs="Tahoma"/>
                                <w:b/>
                                <w:color w:val="8DB3E2" w:themeColor="text2" w:themeTint="66"/>
                                <w:sz w:val="72"/>
                                <w:szCs w:val="72"/>
                              </w:rPr>
                              <w:t>lcaldía Municipal de Torola 2019</w:t>
                            </w:r>
                            <w:r w:rsidRPr="00900411">
                              <w:rPr>
                                <w:rFonts w:ascii="Forte" w:hAnsi="Forte" w:cs="Tahoma"/>
                                <w:b/>
                                <w:color w:val="8DB3E2" w:themeColor="text2" w:themeTint="66"/>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8 Cuadro de texto" o:spid="_x0000_s1026" type="#_x0000_t202" style="position:absolute;left:0;text-align:left;margin-left:18.75pt;margin-top:21.2pt;width:423.65pt;height:2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" filled="f" stroked="f">
                <v:path arrowok="t"/>
                <v:textbox style="mso-fit-shape-to-text:t">
                  <w:txbxContent>
                    <w:p w:rsidR="00D4403D" w:rsidRPr="00900411" w:rsidRDefault="00D4403D" w:rsidP="009D69D3">
                      <w:pPr>
                        <w:jc w:val="center"/>
                        <w:rPr>
                          <w:rFonts w:ascii="Forte" w:hAnsi="Forte" w:cs="Tahoma"/>
                          <w:b/>
                          <w:color w:val="8DB3E2" w:themeColor="text2" w:themeTint="66"/>
                          <w:sz w:val="72"/>
                          <w:szCs w:val="72"/>
                        </w:rPr>
                      </w:pPr>
                      <w:r w:rsidRPr="00900411">
                        <w:rPr>
                          <w:rFonts w:ascii="Forte" w:hAnsi="Forte" w:cs="Tahoma"/>
                          <w:b/>
                          <w:color w:val="8DB3E2" w:themeColor="text2" w:themeTint="66"/>
                          <w:sz w:val="72"/>
                          <w:szCs w:val="72"/>
                        </w:rPr>
                        <w:t xml:space="preserve">Plan Operativo anual </w:t>
                      </w:r>
                    </w:p>
                    <w:p w:rsidR="00D4403D" w:rsidRPr="00900411" w:rsidRDefault="00D4403D" w:rsidP="009D69D3">
                      <w:pPr>
                        <w:jc w:val="center"/>
                        <w:rPr>
                          <w:rFonts w:ascii="Forte" w:hAnsi="Forte" w:cs="Tahoma"/>
                          <w:b/>
                          <w:color w:val="8DB3E2" w:themeColor="text2" w:themeTint="66"/>
                          <w:sz w:val="72"/>
                          <w:szCs w:val="72"/>
                        </w:rPr>
                      </w:pPr>
                      <w:r>
                        <w:rPr>
                          <w:rFonts w:ascii="Forte" w:hAnsi="Forte" w:cs="Tahoma"/>
                          <w:b/>
                          <w:color w:val="8DB3E2" w:themeColor="text2" w:themeTint="66"/>
                          <w:sz w:val="72"/>
                          <w:szCs w:val="72"/>
                        </w:rPr>
                        <w:t>Promoción</w:t>
                      </w:r>
                      <w:r w:rsidRPr="00900411">
                        <w:rPr>
                          <w:rFonts w:ascii="Forte" w:hAnsi="Forte" w:cs="Tahoma"/>
                          <w:b/>
                          <w:color w:val="8DB3E2" w:themeColor="text2" w:themeTint="66"/>
                          <w:sz w:val="72"/>
                          <w:szCs w:val="72"/>
                        </w:rPr>
                        <w:t xml:space="preserve"> Social</w:t>
                      </w:r>
                    </w:p>
                    <w:p w:rsidR="00D4403D" w:rsidRPr="00900411" w:rsidRDefault="00D4403D" w:rsidP="009D69D3">
                      <w:pPr>
                        <w:jc w:val="center"/>
                        <w:rPr>
                          <w:rFonts w:ascii="Forte" w:hAnsi="Forte" w:cs="Tahoma"/>
                          <w:b/>
                          <w:color w:val="8DB3E2" w:themeColor="text2" w:themeTint="66"/>
                          <w:sz w:val="72"/>
                          <w:szCs w:val="72"/>
                        </w:rPr>
                      </w:pPr>
                      <w:r w:rsidRPr="00900411">
                        <w:rPr>
                          <w:rFonts w:ascii="Forte" w:hAnsi="Forte" w:cs="Tahoma"/>
                          <w:b/>
                          <w:color w:val="8DB3E2" w:themeColor="text2" w:themeTint="66"/>
                          <w:sz w:val="72"/>
                          <w:szCs w:val="72"/>
                        </w:rPr>
                        <w:t>Participación ciudadana</w:t>
                      </w:r>
                    </w:p>
                    <w:p w:rsidR="00D4403D" w:rsidRPr="00900411" w:rsidRDefault="00D4403D" w:rsidP="009D69D3">
                      <w:pPr>
                        <w:jc w:val="center"/>
                        <w:rPr>
                          <w:rFonts w:ascii="Forte" w:hAnsi="Forte" w:cs="Tahoma"/>
                          <w:b/>
                          <w:color w:val="8DB3E2" w:themeColor="text2" w:themeTint="66"/>
                          <w:sz w:val="72"/>
                          <w:szCs w:val="72"/>
                        </w:rPr>
                      </w:pPr>
                      <w:r w:rsidRPr="00900411">
                        <w:rPr>
                          <w:rFonts w:ascii="Forte" w:hAnsi="Forte" w:cs="Tahoma"/>
                          <w:b/>
                          <w:color w:val="8DB3E2" w:themeColor="text2" w:themeTint="66"/>
                          <w:sz w:val="72"/>
                          <w:szCs w:val="72"/>
                        </w:rPr>
                        <w:t>A</w:t>
                      </w:r>
                      <w:r>
                        <w:rPr>
                          <w:rFonts w:ascii="Forte" w:hAnsi="Forte" w:cs="Tahoma"/>
                          <w:b/>
                          <w:color w:val="8DB3E2" w:themeColor="text2" w:themeTint="66"/>
                          <w:sz w:val="72"/>
                          <w:szCs w:val="72"/>
                        </w:rPr>
                        <w:t>lcaldía Municipal de Torola 2019</w:t>
                      </w:r>
                      <w:r w:rsidRPr="00900411">
                        <w:rPr>
                          <w:rFonts w:ascii="Forte" w:hAnsi="Forte" w:cs="Tahoma"/>
                          <w:b/>
                          <w:color w:val="8DB3E2" w:themeColor="text2" w:themeTint="66"/>
                          <w:sz w:val="72"/>
                          <w:szCs w:val="72"/>
                        </w:rPr>
                        <w:t>.</w:t>
                      </w:r>
                    </w:p>
                  </w:txbxContent>
                </v:textbox>
              </v:shape>
            </w:pict>
          </mc:Fallback>
        </mc:AlternateContent>
      </w: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9C6665" w:rsidP="00E07D3C">
      <w:pPr>
        <w:pStyle w:val="Encabezado"/>
        <w:tabs>
          <w:tab w:val="clear" w:pos="4419"/>
          <w:tab w:val="clear" w:pos="8838"/>
        </w:tabs>
        <w:spacing w:line="360" w:lineRule="auto"/>
        <w:jc w:val="both"/>
        <w:outlineLvl w:val="0"/>
        <w:rPr>
          <w:rFonts w:ascii="Tahoma" w:hAnsi="Tahoma" w:cs="Tahoma"/>
          <w:b/>
          <w:bCs/>
        </w:rPr>
      </w:pPr>
      <w:r>
        <w:rPr>
          <w:b/>
          <w:noProof/>
        </w:rPr>
        <mc:AlternateContent>
          <mc:Choice Requires="wpg">
            <w:drawing>
              <wp:anchor distT="0" distB="0" distL="114300" distR="114300" simplePos="0" relativeHeight="251663360" behindDoc="0" locked="0" layoutInCell="1" allowOverlap="1">
                <wp:simplePos x="0" y="0"/>
                <wp:positionH relativeFrom="column">
                  <wp:posOffset>-794385</wp:posOffset>
                </wp:positionH>
                <wp:positionV relativeFrom="paragraph">
                  <wp:posOffset>-1341755</wp:posOffset>
                </wp:positionV>
                <wp:extent cx="723900" cy="8735060"/>
                <wp:effectExtent l="19050" t="19050" r="38100" b="46990"/>
                <wp:wrapNone/>
                <wp:docPr id="3" name="3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8735060"/>
                          <a:chOff x="0" y="0"/>
                          <a:chExt cx="7218" cy="87349"/>
                        </a:xfrm>
                      </wpg:grpSpPr>
                      <wps:wsp>
                        <wps:cNvPr id="4" name="1 Conector recto"/>
                        <wps:cNvCnPr/>
                        <wps:spPr bwMode="auto">
                          <a:xfrm>
                            <a:off x="3850" y="0"/>
                            <a:ext cx="0" cy="80124"/>
                          </a:xfrm>
                          <a:prstGeom prst="line">
                            <a:avLst/>
                          </a:prstGeom>
                          <a:no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wps:wsp>
                        <wps:cNvPr id="5" name="2 Conector recto"/>
                        <wps:cNvCnPr/>
                        <wps:spPr bwMode="auto">
                          <a:xfrm>
                            <a:off x="5293" y="1684"/>
                            <a:ext cx="0" cy="80124"/>
                          </a:xfrm>
                          <a:prstGeom prst="line">
                            <a:avLst/>
                          </a:prstGeom>
                          <a:no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wps:wsp>
                        <wps:cNvPr id="6" name="3 Conector recto"/>
                        <wps:cNvCnPr/>
                        <wps:spPr bwMode="auto">
                          <a:xfrm>
                            <a:off x="6737" y="3128"/>
                            <a:ext cx="0" cy="80124"/>
                          </a:xfrm>
                          <a:prstGeom prst="line">
                            <a:avLst/>
                          </a:prstGeom>
                          <a:no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wps:wsp>
                        <wps:cNvPr id="7" name="4 Elipse"/>
                        <wps:cNvSpPr>
                          <a:spLocks noChangeArrowheads="1"/>
                        </wps:cNvSpPr>
                        <wps:spPr bwMode="auto">
                          <a:xfrm>
                            <a:off x="0" y="77724"/>
                            <a:ext cx="7218" cy="9625"/>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7438812" id="3 Grupo" o:spid="_x0000_s1026" style="position:absolute;margin-left:-62.55pt;margin-top:-105.65pt;width:57pt;height:687.8pt;z-index:251663360;mso-width-relative:margin" coordsize="7218,8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">
                <v:line id="1 Conector recto" o:spid="_x0000_s1027" style="position:absolute;visibility:visible;mso-wrap-style:square" from="3850,0" to="3850,8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" strokecolor="#f2f2f2 [3041]" strokeweight="3pt">
                  <v:shadow on="t" color="#7f7f7f [1601]" opacity=".5" offset="1pt"/>
                </v:line>
                <v:line id="2 Conector recto" o:spid="_x0000_s1028" style="position:absolute;visibility:visible;mso-wrap-style:square" from="5293,1684" to="5293,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" strokecolor="#f2f2f2 [3041]" strokeweight="3pt">
                  <v:shadow on="t" color="#7f7f7f [1601]" opacity=".5" offset="1pt"/>
                </v:line>
                <v:line id="3 Conector recto" o:spid="_x0000_s1029" style="position:absolute;visibility:visible;mso-wrap-style:square" from="6737,3128" to="6737,8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" strokecolor="#f2f2f2 [3041]" strokeweight="3pt">
                  <v:shadow on="t" color="#7f7f7f [1601]" opacity=".5" offset="1pt"/>
                </v:line>
                <v:oval id="4 Elipse" o:spid="_x0000_s1030" style="position:absolute;top:77724;width:7218;height:9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" fillcolor="#c0504d [3205]" strokecolor="#f2f2f2 [3041]" strokeweight="3pt">
                  <v:shadow on="t" color="#622423 [1605]" opacity=".5" offset="1pt"/>
                </v:oval>
              </v:group>
            </w:pict>
          </mc:Fallback>
        </mc:AlternateContent>
      </w: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B15363" w:rsidP="00E07D3C">
      <w:pPr>
        <w:pStyle w:val="Encabezado"/>
        <w:tabs>
          <w:tab w:val="clear" w:pos="4419"/>
          <w:tab w:val="clear" w:pos="8838"/>
        </w:tabs>
        <w:spacing w:line="360" w:lineRule="auto"/>
        <w:jc w:val="both"/>
        <w:outlineLvl w:val="0"/>
        <w:rPr>
          <w:rFonts w:ascii="Tahoma" w:hAnsi="Tahoma" w:cs="Tahoma"/>
          <w:b/>
          <w:bCs/>
        </w:rPr>
      </w:pPr>
      <w:r w:rsidRPr="009D69D3">
        <w:rPr>
          <w:rFonts w:ascii="Tahoma" w:hAnsi="Tahoma" w:cs="Tahoma"/>
          <w:b/>
          <w:bCs/>
          <w:noProof/>
        </w:rPr>
        <w:drawing>
          <wp:anchor distT="0" distB="0" distL="114300" distR="114300" simplePos="0" relativeHeight="251670528" behindDoc="1" locked="0" layoutInCell="1" allowOverlap="1" wp14:anchorId="59F5E3C8" wp14:editId="4930666B">
            <wp:simplePos x="0" y="0"/>
            <wp:positionH relativeFrom="column">
              <wp:posOffset>575945</wp:posOffset>
            </wp:positionH>
            <wp:positionV relativeFrom="paragraph">
              <wp:posOffset>157480</wp:posOffset>
            </wp:positionV>
            <wp:extent cx="5605145" cy="3139440"/>
            <wp:effectExtent l="0" t="0" r="0" b="3810"/>
            <wp:wrapTight wrapText="bothSides">
              <wp:wrapPolygon edited="0">
                <wp:start x="0" y="0"/>
                <wp:lineTo x="0" y="21495"/>
                <wp:lineTo x="21509" y="21495"/>
                <wp:lineTo x="21509" y="0"/>
                <wp:lineTo x="0" y="0"/>
              </wp:wrapPolygon>
            </wp:wrapTight>
            <wp:docPr id="1"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5145" cy="3139440"/>
                    </a:xfrm>
                    <a:prstGeom prst="rect">
                      <a:avLst/>
                    </a:prstGeom>
                    <a:noFill/>
                  </pic:spPr>
                </pic:pic>
              </a:graphicData>
            </a:graphic>
          </wp:anchor>
        </w:drawing>
      </w: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9C6665" w:rsidP="00E07D3C">
      <w:pPr>
        <w:pStyle w:val="Encabezado"/>
        <w:tabs>
          <w:tab w:val="clear" w:pos="4419"/>
          <w:tab w:val="clear" w:pos="8838"/>
        </w:tabs>
        <w:spacing w:line="360" w:lineRule="auto"/>
        <w:jc w:val="both"/>
        <w:outlineLvl w:val="0"/>
        <w:rPr>
          <w:rFonts w:ascii="Tahoma" w:hAnsi="Tahoma" w:cs="Tahoma"/>
          <w:b/>
          <w:bCs/>
        </w:rPr>
      </w:pPr>
      <w:r>
        <w:rPr>
          <w:rFonts w:ascii="Tahoma" w:hAnsi="Tahoma" w:cs="Tahoma"/>
          <w:noProof/>
          <w:color w:val="333333"/>
        </w:rPr>
        <mc:AlternateContent>
          <mc:Choice Requires="wps">
            <w:drawing>
              <wp:anchor distT="0" distB="0" distL="114300" distR="114300" simplePos="0" relativeHeight="251668480" behindDoc="0" locked="0" layoutInCell="1" allowOverlap="1">
                <wp:simplePos x="0" y="0"/>
                <wp:positionH relativeFrom="column">
                  <wp:posOffset>1520190</wp:posOffset>
                </wp:positionH>
                <wp:positionV relativeFrom="paragraph">
                  <wp:posOffset>93345</wp:posOffset>
                </wp:positionV>
                <wp:extent cx="2661920" cy="390525"/>
                <wp:effectExtent l="0" t="0" r="0" b="9525"/>
                <wp:wrapNone/>
                <wp:docPr id="10" name="2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920" cy="390525"/>
                        </a:xfrm>
                        <a:prstGeom prst="rect">
                          <a:avLst/>
                        </a:prstGeom>
                        <a:noFill/>
                        <a:ln>
                          <a:noFill/>
                        </a:ln>
                        <a:effectLst/>
                      </wps:spPr>
                      <wps:txbx>
                        <w:txbxContent>
                          <w:p w:rsidR="00D4403D" w:rsidRPr="00113337" w:rsidRDefault="00D4403D" w:rsidP="00E95C58">
                            <w:pPr>
                              <w:pStyle w:val="NormalWeb"/>
                              <w:spacing w:before="0" w:beforeAutospacing="0" w:after="200" w:afterAutospacing="0" w:line="276" w:lineRule="auto"/>
                              <w:jc w:val="center"/>
                              <w:rPr>
                                <w:color w:val="1F497D" w:themeColor="text2"/>
                                <w:sz w:val="6"/>
                              </w:rPr>
                            </w:pPr>
                            <w:r>
                              <w:rPr>
                                <w:rFonts w:ascii="Baveuse" w:eastAsia="Calibri" w:hAnsi="Baveuse"/>
                                <w:b/>
                                <w:bCs/>
                                <w:color w:val="FF0000"/>
                                <w:spacing w:val="10"/>
                                <w:kern w:val="24"/>
                                <w:sz w:val="28"/>
                                <w:szCs w:val="96"/>
                              </w:rPr>
                              <w:t>Fortaleciendo el Tejido Social.</w:t>
                            </w:r>
                            <w:r w:rsidRPr="00113337">
                              <w:rPr>
                                <w:rFonts w:ascii="Baveuse" w:eastAsia="Calibri" w:hAnsi="Baveuse"/>
                                <w:b/>
                                <w:bCs/>
                                <w:color w:val="1F497D" w:themeColor="text2"/>
                                <w:spacing w:val="10"/>
                                <w:kern w:val="24"/>
                                <w:sz w:val="28"/>
                                <w:szCs w:val="9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21 Cuadro de texto" o:spid="_x0000_s1027" type="#_x0000_t202" style="position:absolute;left:0;text-align:left;margin-left:119.7pt;margin-top:7.35pt;width:209.6pt;height:30.7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" filled="f" stroked="f">
                <v:path arrowok="t"/>
                <v:textbox>
                  <w:txbxContent>
                    <w:p w:rsidR="00D4403D" w:rsidRPr="00113337" w:rsidRDefault="00D4403D" w:rsidP="00E95C58">
                      <w:pPr>
                        <w:pStyle w:val="NormalWeb"/>
                        <w:spacing w:before="0" w:beforeAutospacing="0" w:after="200" w:afterAutospacing="0" w:line="276" w:lineRule="auto"/>
                        <w:jc w:val="center"/>
                        <w:rPr>
                          <w:color w:val="1F497D" w:themeColor="text2"/>
                          <w:sz w:val="6"/>
                        </w:rPr>
                      </w:pPr>
                      <w:r>
                        <w:rPr>
                          <w:rFonts w:ascii="Baveuse" w:eastAsia="Calibri" w:hAnsi="Baveuse"/>
                          <w:b/>
                          <w:bCs/>
                          <w:color w:val="FF0000"/>
                          <w:spacing w:val="10"/>
                          <w:kern w:val="24"/>
                          <w:sz w:val="28"/>
                          <w:szCs w:val="96"/>
                        </w:rPr>
                        <w:t>Fortaleciendo el Tejido Social.</w:t>
                      </w:r>
                      <w:r w:rsidRPr="00113337">
                        <w:rPr>
                          <w:rFonts w:ascii="Baveuse" w:eastAsia="Calibri" w:hAnsi="Baveuse"/>
                          <w:b/>
                          <w:bCs/>
                          <w:color w:val="1F497D" w:themeColor="text2"/>
                          <w:spacing w:val="10"/>
                          <w:kern w:val="24"/>
                          <w:sz w:val="28"/>
                          <w:szCs w:val="96"/>
                        </w:rPr>
                        <w:t xml:space="preserve"> </w:t>
                      </w:r>
                    </w:p>
                  </w:txbxContent>
                </v:textbox>
              </v:shape>
            </w:pict>
          </mc:Fallback>
        </mc:AlternateContent>
      </w: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E95C58" w:rsidRDefault="00E95C58" w:rsidP="00E07D3C">
      <w:pPr>
        <w:pStyle w:val="Encabezado"/>
        <w:tabs>
          <w:tab w:val="clear" w:pos="4419"/>
          <w:tab w:val="clear" w:pos="8838"/>
        </w:tabs>
        <w:spacing w:line="360" w:lineRule="auto"/>
        <w:jc w:val="both"/>
        <w:outlineLvl w:val="0"/>
        <w:rPr>
          <w:rFonts w:ascii="Tahoma" w:hAnsi="Tahoma" w:cs="Tahoma"/>
          <w:b/>
          <w:bCs/>
        </w:rPr>
      </w:pPr>
    </w:p>
    <w:p w:rsidR="00116268" w:rsidRPr="00C169C2" w:rsidRDefault="009C6665" w:rsidP="00C169C2">
      <w:pPr>
        <w:spacing w:line="360" w:lineRule="auto"/>
        <w:rPr>
          <w:rFonts w:ascii="Arial" w:hAnsi="Arial" w:cs="Arial"/>
          <w:bCs/>
          <w:color w:val="FF0000"/>
        </w:rPr>
      </w:pPr>
      <w:r>
        <w:rPr>
          <w:noProof/>
        </w:rPr>
        <mc:AlternateContent>
          <mc:Choice Requires="wps">
            <w:drawing>
              <wp:anchor distT="0" distB="0" distL="114300" distR="114300" simplePos="0" relativeHeight="251659264" behindDoc="0" locked="0" layoutInCell="1" allowOverlap="1" wp14:anchorId="36AB221E" wp14:editId="5E48A792">
                <wp:simplePos x="0" y="0"/>
                <wp:positionH relativeFrom="column">
                  <wp:posOffset>280035</wp:posOffset>
                </wp:positionH>
                <wp:positionV relativeFrom="paragraph">
                  <wp:posOffset>0</wp:posOffset>
                </wp:positionV>
                <wp:extent cx="280035" cy="367665"/>
                <wp:effectExtent l="0" t="0" r="0" b="0"/>
                <wp:wrapNone/>
                <wp:docPr id="2"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367665"/>
                        </a:xfrm>
                        <a:prstGeom prst="rect">
                          <a:avLst/>
                        </a:prstGeom>
                        <a:noFill/>
                        <a:ln>
                          <a:noFill/>
                        </a:ln>
                        <a:effectLst/>
                      </wps:spPr>
                      <wps:txbx>
                        <w:txbxContent>
                          <w:p w:rsidR="00D4403D" w:rsidRPr="00505B95" w:rsidRDefault="00D4403D" w:rsidP="003B6564">
                            <w:pPr>
                              <w:pStyle w:val="Encabezado"/>
                              <w:spacing w:line="360" w:lineRule="auto"/>
                              <w:jc w:val="both"/>
                              <w:outlineLvl w:val="0"/>
                              <w:rPr>
                                <w:rFonts w:ascii="Tahoma" w:hAnsi="Tahoma" w:cs="Tahoma"/>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6AB221E" id="1 Cuadro de texto" o:spid="_x0000_s1028" type="#_x0000_t202" style="position:absolute;margin-left:22.05pt;margin-top:0;width:22.05pt;height:28.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" filled="f" stroked="f">
                <v:path arrowok="t"/>
                <v:textbox style="mso-fit-shape-to-text:t">
                  <w:txbxContent>
                    <w:p w:rsidR="00D4403D" w:rsidRPr="00505B95" w:rsidRDefault="00D4403D" w:rsidP="003B6564">
                      <w:pPr>
                        <w:pStyle w:val="Encabezado"/>
                        <w:spacing w:line="360" w:lineRule="auto"/>
                        <w:jc w:val="both"/>
                        <w:outlineLvl w:val="0"/>
                        <w:rPr>
                          <w:rFonts w:ascii="Tahoma" w:hAnsi="Tahoma" w:cs="Tahoma"/>
                          <w:b/>
                          <w:bCs/>
                        </w:rPr>
                      </w:pPr>
                    </w:p>
                  </w:txbxContent>
                </v:textbox>
              </v:shape>
            </w:pict>
          </mc:Fallback>
        </mc:AlternateContent>
      </w:r>
      <w:r w:rsidR="00116268" w:rsidRPr="00C169C2">
        <w:rPr>
          <w:rFonts w:asciiTheme="majorHAnsi" w:hAnsiTheme="majorHAnsi" w:cs="Arial"/>
          <w:b/>
        </w:rPr>
        <w:t>Unidad administrativa</w:t>
      </w:r>
      <w:r w:rsidR="00704CA5" w:rsidRPr="00C169C2">
        <w:rPr>
          <w:rFonts w:asciiTheme="majorHAnsi" w:hAnsiTheme="majorHAnsi" w:cs="Arial"/>
        </w:rPr>
        <w:t xml:space="preserve">: “Promoción </w:t>
      </w:r>
      <w:r w:rsidR="00EC39A3">
        <w:rPr>
          <w:rFonts w:asciiTheme="majorHAnsi" w:hAnsiTheme="majorHAnsi" w:cs="Arial"/>
        </w:rPr>
        <w:t>Social”.</w:t>
      </w:r>
    </w:p>
    <w:p w:rsidR="00116268" w:rsidRPr="00DA0540" w:rsidRDefault="00116268" w:rsidP="003C281F">
      <w:pPr>
        <w:spacing w:line="360" w:lineRule="auto"/>
        <w:rPr>
          <w:rFonts w:asciiTheme="majorHAnsi" w:hAnsiTheme="majorHAnsi" w:cs="Arial"/>
        </w:rPr>
      </w:pPr>
      <w:r w:rsidRPr="00DA0540">
        <w:rPr>
          <w:rFonts w:asciiTheme="majorHAnsi" w:hAnsiTheme="majorHAnsi" w:cs="Arial"/>
          <w:b/>
        </w:rPr>
        <w:t>Financiado por</w:t>
      </w:r>
      <w:r w:rsidRPr="00DA0540">
        <w:rPr>
          <w:rFonts w:asciiTheme="majorHAnsi" w:hAnsiTheme="majorHAnsi" w:cs="Arial"/>
        </w:rPr>
        <w:t>: Gobierno Municipal de Torola</w:t>
      </w:r>
    </w:p>
    <w:p w:rsidR="00116268" w:rsidRPr="00DA0540" w:rsidRDefault="00116268" w:rsidP="003C281F">
      <w:pPr>
        <w:spacing w:line="360" w:lineRule="auto"/>
        <w:rPr>
          <w:rFonts w:asciiTheme="majorHAnsi" w:hAnsiTheme="majorHAnsi" w:cs="Arial"/>
        </w:rPr>
      </w:pPr>
      <w:r w:rsidRPr="00DA0540">
        <w:rPr>
          <w:rFonts w:asciiTheme="majorHAnsi" w:hAnsiTheme="majorHAnsi" w:cs="Arial"/>
          <w:b/>
        </w:rPr>
        <w:t>Organización que lo presenta</w:t>
      </w:r>
      <w:r w:rsidR="00704CA5">
        <w:rPr>
          <w:rFonts w:asciiTheme="majorHAnsi" w:hAnsiTheme="majorHAnsi" w:cs="Arial"/>
        </w:rPr>
        <w:t xml:space="preserve">: Promoción </w:t>
      </w:r>
      <w:r w:rsidRPr="00DA0540">
        <w:rPr>
          <w:rFonts w:asciiTheme="majorHAnsi" w:hAnsiTheme="majorHAnsi" w:cs="Arial"/>
        </w:rPr>
        <w:t>Social.</w:t>
      </w:r>
    </w:p>
    <w:p w:rsidR="00116268" w:rsidRPr="00DA0540" w:rsidRDefault="00116268" w:rsidP="003C281F">
      <w:pPr>
        <w:spacing w:line="360" w:lineRule="auto"/>
        <w:rPr>
          <w:rFonts w:asciiTheme="majorHAnsi" w:eastAsia="Arial Unicode MS" w:hAnsiTheme="majorHAnsi" w:cs="Arial"/>
        </w:rPr>
      </w:pPr>
      <w:r w:rsidRPr="00DA0540">
        <w:rPr>
          <w:rFonts w:asciiTheme="majorHAnsi" w:eastAsia="Arial Unicode MS" w:hAnsiTheme="majorHAnsi" w:cs="Arial"/>
          <w:b/>
        </w:rPr>
        <w:t>Localización del  proyecto</w:t>
      </w:r>
      <w:r w:rsidRPr="00DA0540">
        <w:rPr>
          <w:rFonts w:asciiTheme="majorHAnsi" w:eastAsia="Arial Unicode MS" w:hAnsiTheme="majorHAnsi" w:cs="Arial"/>
        </w:rPr>
        <w:t>: Municipio de Torola</w:t>
      </w:r>
    </w:p>
    <w:p w:rsidR="00116268" w:rsidRPr="00DA0540" w:rsidRDefault="00116268" w:rsidP="003C281F">
      <w:pPr>
        <w:spacing w:line="360" w:lineRule="auto"/>
        <w:rPr>
          <w:rFonts w:asciiTheme="majorHAnsi" w:eastAsia="Arial Unicode MS" w:hAnsiTheme="majorHAnsi" w:cs="Arial"/>
        </w:rPr>
      </w:pPr>
      <w:r w:rsidRPr="00DA0540">
        <w:rPr>
          <w:rFonts w:asciiTheme="majorHAnsi" w:eastAsia="Arial Unicode MS" w:hAnsiTheme="majorHAnsi" w:cs="Arial"/>
          <w:b/>
        </w:rPr>
        <w:t>Duración del proyecto</w:t>
      </w:r>
      <w:r w:rsidRPr="00DA0540">
        <w:rPr>
          <w:rFonts w:asciiTheme="majorHAnsi" w:eastAsia="Arial Unicode MS" w:hAnsiTheme="majorHAnsi" w:cs="Arial"/>
        </w:rPr>
        <w:t>: 12 meses</w:t>
      </w:r>
    </w:p>
    <w:p w:rsidR="00116268" w:rsidRPr="004F2D1B" w:rsidRDefault="00116268" w:rsidP="003C281F">
      <w:pPr>
        <w:spacing w:line="360" w:lineRule="auto"/>
        <w:rPr>
          <w:rFonts w:asciiTheme="majorHAnsi" w:eastAsiaTheme="minorHAnsi" w:hAnsiTheme="majorHAnsi" w:cs="Arial"/>
          <w:b/>
        </w:rPr>
      </w:pPr>
      <w:r w:rsidRPr="00DA0540">
        <w:rPr>
          <w:rFonts w:asciiTheme="majorHAnsi" w:eastAsia="Arial Unicode MS" w:hAnsiTheme="majorHAnsi" w:cs="Arial"/>
          <w:b/>
        </w:rPr>
        <w:t>Costo del proyecto (en US$)</w:t>
      </w:r>
      <w:r w:rsidRPr="00DA0540">
        <w:rPr>
          <w:rFonts w:asciiTheme="majorHAnsi" w:eastAsia="Arial Unicode MS" w:hAnsiTheme="majorHAnsi" w:cs="Arial"/>
        </w:rPr>
        <w:t xml:space="preserve">: </w:t>
      </w:r>
      <w:r w:rsidR="004F2D1B" w:rsidRPr="004F2D1B">
        <w:rPr>
          <w:rFonts w:asciiTheme="majorHAnsi" w:eastAsia="Arial Unicode MS" w:hAnsiTheme="majorHAnsi" w:cs="Arial"/>
          <w:b/>
          <w:i/>
          <w:iCs/>
        </w:rPr>
        <w:t>$ 2,6</w:t>
      </w:r>
      <w:r w:rsidRPr="004F2D1B">
        <w:rPr>
          <w:rFonts w:asciiTheme="majorHAnsi" w:eastAsia="Arial Unicode MS" w:hAnsiTheme="majorHAnsi" w:cs="Arial"/>
          <w:b/>
          <w:i/>
          <w:iCs/>
        </w:rPr>
        <w:t>00.00</w:t>
      </w:r>
    </w:p>
    <w:p w:rsidR="00116268" w:rsidRPr="00DA0540" w:rsidRDefault="00B86F67" w:rsidP="003C281F">
      <w:pPr>
        <w:pStyle w:val="Textoindependiente"/>
        <w:spacing w:line="360" w:lineRule="auto"/>
        <w:rPr>
          <w:rFonts w:asciiTheme="majorHAnsi" w:eastAsia="Arial Unicode MS" w:hAnsiTheme="majorHAnsi" w:cs="Arial"/>
          <w:sz w:val="24"/>
          <w:szCs w:val="24"/>
        </w:rPr>
      </w:pPr>
      <w:r>
        <w:rPr>
          <w:rFonts w:asciiTheme="majorHAnsi" w:eastAsia="Arial Unicode MS" w:hAnsiTheme="majorHAnsi" w:cs="Arial"/>
          <w:b/>
          <w:sz w:val="24"/>
          <w:szCs w:val="24"/>
        </w:rPr>
        <w:t>Promotor</w:t>
      </w:r>
      <w:r w:rsidR="00116268" w:rsidRPr="00DA0540">
        <w:rPr>
          <w:rFonts w:asciiTheme="majorHAnsi" w:eastAsia="Arial Unicode MS" w:hAnsiTheme="majorHAnsi" w:cs="Arial"/>
          <w:b/>
          <w:sz w:val="24"/>
          <w:szCs w:val="24"/>
        </w:rPr>
        <w:t xml:space="preserve"> del </w:t>
      </w:r>
      <w:proofErr w:type="spellStart"/>
      <w:r w:rsidR="00116268" w:rsidRPr="00DA0540">
        <w:rPr>
          <w:rFonts w:asciiTheme="majorHAnsi" w:eastAsia="Arial Unicode MS" w:hAnsiTheme="majorHAnsi" w:cs="Arial"/>
          <w:b/>
          <w:sz w:val="24"/>
          <w:szCs w:val="24"/>
        </w:rPr>
        <w:t>proyecto</w:t>
      </w:r>
      <w:proofErr w:type="spellEnd"/>
      <w:r w:rsidR="0062602F">
        <w:rPr>
          <w:rFonts w:asciiTheme="majorHAnsi" w:eastAsia="Arial Unicode MS" w:hAnsiTheme="majorHAnsi" w:cs="Arial"/>
          <w:sz w:val="24"/>
          <w:szCs w:val="24"/>
        </w:rPr>
        <w:t xml:space="preserve">: Juan Santos </w:t>
      </w:r>
      <w:proofErr w:type="spellStart"/>
      <w:r w:rsidR="0062602F">
        <w:rPr>
          <w:rFonts w:asciiTheme="majorHAnsi" w:eastAsia="Arial Unicode MS" w:hAnsiTheme="majorHAnsi" w:cs="Arial"/>
          <w:sz w:val="24"/>
          <w:szCs w:val="24"/>
        </w:rPr>
        <w:t>Claros</w:t>
      </w:r>
      <w:proofErr w:type="spellEnd"/>
      <w:r w:rsidR="0062602F">
        <w:rPr>
          <w:rFonts w:asciiTheme="majorHAnsi" w:eastAsia="Arial Unicode MS" w:hAnsiTheme="majorHAnsi" w:cs="Arial"/>
          <w:sz w:val="24"/>
          <w:szCs w:val="24"/>
        </w:rPr>
        <w:t xml:space="preserve"> </w:t>
      </w:r>
      <w:r w:rsidR="00116268" w:rsidRPr="00DA0540">
        <w:rPr>
          <w:rFonts w:asciiTheme="majorHAnsi" w:eastAsia="Arial Unicode MS" w:hAnsiTheme="majorHAnsi" w:cs="Arial"/>
          <w:sz w:val="24"/>
          <w:szCs w:val="24"/>
        </w:rPr>
        <w:t>Vásquez</w:t>
      </w:r>
    </w:p>
    <w:p w:rsidR="00116268" w:rsidRPr="00DA0540" w:rsidRDefault="00116268" w:rsidP="003C281F">
      <w:pPr>
        <w:spacing w:line="360" w:lineRule="auto"/>
        <w:rPr>
          <w:rFonts w:asciiTheme="majorHAnsi" w:eastAsia="Arial Unicode MS" w:hAnsiTheme="majorHAnsi" w:cs="Arial"/>
        </w:rPr>
      </w:pPr>
      <w:r w:rsidRPr="00DA0540">
        <w:rPr>
          <w:rFonts w:asciiTheme="majorHAnsi" w:eastAsia="Arial Unicode MS" w:hAnsiTheme="majorHAnsi" w:cs="Arial"/>
          <w:b/>
        </w:rPr>
        <w:t>Periodo de ejecución</w:t>
      </w:r>
      <w:r w:rsidRPr="00DA0540">
        <w:rPr>
          <w:rFonts w:asciiTheme="majorHAnsi" w:eastAsia="Arial Unicode MS" w:hAnsiTheme="majorHAnsi" w:cs="Arial"/>
        </w:rPr>
        <w:t xml:space="preserve">: 1 de </w:t>
      </w:r>
      <w:bookmarkStart w:id="0" w:name="_Toc435694665"/>
      <w:r w:rsidR="003B6564" w:rsidRPr="00DA0540">
        <w:rPr>
          <w:rFonts w:asciiTheme="majorHAnsi" w:eastAsia="Arial Unicode MS" w:hAnsiTheme="majorHAnsi" w:cs="Arial"/>
        </w:rPr>
        <w:t>enero</w:t>
      </w:r>
      <w:r w:rsidR="005C21F4">
        <w:rPr>
          <w:rFonts w:asciiTheme="majorHAnsi" w:eastAsia="Arial Unicode MS" w:hAnsiTheme="majorHAnsi" w:cs="Arial"/>
        </w:rPr>
        <w:t xml:space="preserve"> al 31 de diciembre de 2019</w:t>
      </w:r>
    </w:p>
    <w:p w:rsidR="00116268" w:rsidRPr="00DA0540" w:rsidRDefault="00116268" w:rsidP="00116268">
      <w:pPr>
        <w:spacing w:line="360" w:lineRule="auto"/>
        <w:rPr>
          <w:rFonts w:asciiTheme="majorHAnsi" w:eastAsia="Arial Unicode MS" w:hAnsiTheme="majorHAnsi" w:cs="Arial"/>
        </w:rPr>
      </w:pPr>
    </w:p>
    <w:p w:rsidR="00116268" w:rsidRPr="00DA0540" w:rsidRDefault="00116268" w:rsidP="00116268">
      <w:pPr>
        <w:spacing w:line="360" w:lineRule="auto"/>
        <w:rPr>
          <w:rFonts w:asciiTheme="majorHAnsi" w:eastAsia="Arial Unicode MS" w:hAnsiTheme="majorHAnsi" w:cs="Arial"/>
        </w:rPr>
      </w:pPr>
    </w:p>
    <w:p w:rsidR="00116268" w:rsidRPr="00DA0540" w:rsidRDefault="00116268" w:rsidP="00116268">
      <w:pPr>
        <w:spacing w:line="360" w:lineRule="auto"/>
        <w:jc w:val="center"/>
        <w:rPr>
          <w:rFonts w:asciiTheme="majorHAnsi" w:eastAsia="Calibri" w:hAnsiTheme="majorHAnsi" w:cs="Arial"/>
          <w:b/>
          <w:u w:val="single"/>
        </w:rPr>
      </w:pPr>
      <w:r w:rsidRPr="00DA0540">
        <w:rPr>
          <w:rFonts w:asciiTheme="majorHAnsi" w:eastAsia="Calibri" w:hAnsiTheme="majorHAnsi" w:cs="Arial"/>
          <w:b/>
          <w:u w:val="single"/>
        </w:rPr>
        <w:t>INTRODUCCIÓN</w:t>
      </w:r>
      <w:bookmarkEnd w:id="0"/>
    </w:p>
    <w:p w:rsidR="00116268" w:rsidRPr="00DA0540" w:rsidRDefault="00F65E0C" w:rsidP="00116268">
      <w:pPr>
        <w:spacing w:line="360" w:lineRule="auto"/>
        <w:jc w:val="both"/>
        <w:rPr>
          <w:rFonts w:asciiTheme="majorHAnsi" w:eastAsia="Calibri" w:hAnsiTheme="majorHAnsi" w:cs="Arial"/>
        </w:rPr>
      </w:pPr>
      <w:r>
        <w:rPr>
          <w:rFonts w:asciiTheme="majorHAnsi" w:eastAsia="Calibri" w:hAnsiTheme="majorHAnsi" w:cs="Arial"/>
        </w:rPr>
        <w:t xml:space="preserve">Como promoción </w:t>
      </w:r>
      <w:r w:rsidR="00116268" w:rsidRPr="00DA0540">
        <w:rPr>
          <w:rFonts w:asciiTheme="majorHAnsi" w:eastAsia="Calibri" w:hAnsiTheme="majorHAnsi" w:cs="Arial"/>
        </w:rPr>
        <w:t xml:space="preserve"> social de la Alcaldía Municipal de Torola, el traba</w:t>
      </w:r>
      <w:r w:rsidR="00704CA5">
        <w:rPr>
          <w:rFonts w:asciiTheme="majorHAnsi" w:eastAsia="Calibri" w:hAnsiTheme="majorHAnsi" w:cs="Arial"/>
        </w:rPr>
        <w:t xml:space="preserve">jo se enfoca en proyectar la imagen de la Municipalidad </w:t>
      </w:r>
      <w:r w:rsidR="00116268" w:rsidRPr="00DA0540">
        <w:rPr>
          <w:rFonts w:asciiTheme="majorHAnsi" w:eastAsia="Calibri" w:hAnsiTheme="majorHAnsi" w:cs="Arial"/>
        </w:rPr>
        <w:t>en todas las comunidades basado en objetivos, metas políticas soci</w:t>
      </w:r>
      <w:r w:rsidR="00DB2487" w:rsidRPr="00DA0540">
        <w:rPr>
          <w:rFonts w:asciiTheme="majorHAnsi" w:eastAsia="Calibri" w:hAnsiTheme="majorHAnsi" w:cs="Arial"/>
        </w:rPr>
        <w:t>ales</w:t>
      </w:r>
      <w:r w:rsidR="00116268" w:rsidRPr="00DA0540">
        <w:rPr>
          <w:rFonts w:asciiTheme="majorHAnsi" w:eastAsia="Calibri" w:hAnsiTheme="majorHAnsi" w:cs="Arial"/>
        </w:rPr>
        <w:t>, en determinado lapso de tiempo utilizando la mayoría de recursos materiales y humanos desarrollando con mucha responsabilidad para obtener resultados satisfactorios. Para obtener se debe conocer y coordinar con las organizaciones comunitarias como lo son las cooperativas, las Asociaciones de jóvenes, Asociaciones de mujeres, ADESCOS, Juntas de A</w:t>
      </w:r>
      <w:r w:rsidR="00701E6D" w:rsidRPr="00DA0540">
        <w:rPr>
          <w:rFonts w:asciiTheme="majorHAnsi" w:eastAsia="Calibri" w:hAnsiTheme="majorHAnsi" w:cs="Arial"/>
        </w:rPr>
        <w:t>gua</w:t>
      </w:r>
      <w:r w:rsidR="004F2D1B">
        <w:rPr>
          <w:rFonts w:asciiTheme="majorHAnsi" w:eastAsia="Calibri" w:hAnsiTheme="majorHAnsi" w:cs="Arial"/>
        </w:rPr>
        <w:t xml:space="preserve"> actores locales, programa mejoramiento de vida y el proyecto paso, la </w:t>
      </w:r>
      <w:r w:rsidR="00701E6D" w:rsidRPr="00DA0540">
        <w:rPr>
          <w:rFonts w:asciiTheme="majorHAnsi" w:eastAsia="Calibri" w:hAnsiTheme="majorHAnsi" w:cs="Arial"/>
        </w:rPr>
        <w:t>coordinadora interinstitucional, la coordinación atraves de la mesa social</w:t>
      </w:r>
      <w:r w:rsidR="00EC39A3">
        <w:rPr>
          <w:rFonts w:asciiTheme="majorHAnsi" w:eastAsia="Calibri" w:hAnsiTheme="majorHAnsi" w:cs="Arial"/>
        </w:rPr>
        <w:t xml:space="preserve">, </w:t>
      </w:r>
      <w:r w:rsidR="00704CA5">
        <w:rPr>
          <w:rFonts w:asciiTheme="majorHAnsi" w:eastAsia="Calibri" w:hAnsiTheme="majorHAnsi" w:cs="Arial"/>
        </w:rPr>
        <w:t>Comité Intersectorial Municipal</w:t>
      </w:r>
      <w:r w:rsidR="00116268" w:rsidRPr="00DA0540">
        <w:rPr>
          <w:rFonts w:asciiTheme="majorHAnsi" w:eastAsia="Calibri" w:hAnsiTheme="majorHAnsi" w:cs="Arial"/>
        </w:rPr>
        <w:t>, actividades o proyectos ya establecidos, para desarrollar un mejor trabajo en conjunto como lo es actos culturales, económicos ferias por ejemplo, deportivas religiosas, laborales, sociales, cívicos y todo lo</w:t>
      </w:r>
      <w:r w:rsidR="000A610F" w:rsidRPr="00DA0540">
        <w:rPr>
          <w:rFonts w:asciiTheme="majorHAnsi" w:eastAsia="Calibri" w:hAnsiTheme="majorHAnsi" w:cs="Arial"/>
        </w:rPr>
        <w:t xml:space="preserve"> que el trabajo que demanda la M</w:t>
      </w:r>
      <w:r w:rsidR="00116268" w:rsidRPr="00DA0540">
        <w:rPr>
          <w:rFonts w:asciiTheme="majorHAnsi" w:eastAsia="Calibri" w:hAnsiTheme="majorHAnsi" w:cs="Arial"/>
        </w:rPr>
        <w:t>unicipalidad, con la intención de cumplir con el tiempo en que se desarrollara.</w:t>
      </w:r>
    </w:p>
    <w:p w:rsidR="00116268" w:rsidRPr="00DA0540" w:rsidRDefault="00116268" w:rsidP="00116268">
      <w:pPr>
        <w:spacing w:line="360" w:lineRule="auto"/>
        <w:jc w:val="both"/>
        <w:rPr>
          <w:rFonts w:asciiTheme="majorHAnsi" w:eastAsia="Calibri" w:hAnsiTheme="majorHAnsi" w:cs="Arial"/>
        </w:rPr>
      </w:pPr>
    </w:p>
    <w:p w:rsidR="00116268" w:rsidRPr="00DA0540" w:rsidRDefault="00116268" w:rsidP="00116268">
      <w:pPr>
        <w:spacing w:line="360" w:lineRule="auto"/>
        <w:jc w:val="both"/>
        <w:rPr>
          <w:rFonts w:asciiTheme="majorHAnsi" w:eastAsia="Calibri" w:hAnsiTheme="majorHAnsi" w:cs="Arial"/>
        </w:rPr>
      </w:pPr>
      <w:r w:rsidRPr="00DA0540">
        <w:rPr>
          <w:rFonts w:asciiTheme="majorHAnsi" w:eastAsia="Calibri" w:hAnsiTheme="majorHAnsi" w:cs="Arial"/>
        </w:rPr>
        <w:t xml:space="preserve">Desde una perspectiva acción se desarrollaran diferentes políticas, encaminadas en la elaboración de planes, con una visión estratégica de un programa social, con el fin de llevar el desarrollo de las comunidades y el casco urbano con una imagen buena y </w:t>
      </w:r>
      <w:r w:rsidRPr="00DA0540">
        <w:rPr>
          <w:rFonts w:asciiTheme="majorHAnsi" w:eastAsia="Calibri" w:hAnsiTheme="majorHAnsi" w:cs="Arial"/>
        </w:rPr>
        <w:lastRenderedPageBreak/>
        <w:t>dinámic</w:t>
      </w:r>
      <w:r w:rsidR="00835CC9" w:rsidRPr="00DA0540">
        <w:rPr>
          <w:rFonts w:asciiTheme="majorHAnsi" w:eastAsia="Calibri" w:hAnsiTheme="majorHAnsi" w:cs="Arial"/>
        </w:rPr>
        <w:t>a permanente entre la Alcaldía M</w:t>
      </w:r>
      <w:r w:rsidRPr="00DA0540">
        <w:rPr>
          <w:rFonts w:asciiTheme="majorHAnsi" w:eastAsia="Calibri" w:hAnsiTheme="majorHAnsi" w:cs="Arial"/>
        </w:rPr>
        <w:t>unicipal y las comunidades, tomando en cuenta los intereses, inquietudes y a la vez aspiraciones de otras instituciones con una visión de la realidad social.</w:t>
      </w:r>
    </w:p>
    <w:p w:rsidR="00116268" w:rsidRPr="00DA0540" w:rsidRDefault="00116268" w:rsidP="00116268">
      <w:pPr>
        <w:spacing w:line="360" w:lineRule="auto"/>
        <w:jc w:val="both"/>
        <w:rPr>
          <w:rFonts w:asciiTheme="majorHAnsi" w:hAnsiTheme="majorHAnsi" w:cs="Arial"/>
        </w:rPr>
      </w:pPr>
      <w:r w:rsidRPr="00DA0540">
        <w:rPr>
          <w:rFonts w:asciiTheme="majorHAnsi" w:hAnsiTheme="majorHAnsi" w:cs="Arial"/>
        </w:rPr>
        <w:t>El pr</w:t>
      </w:r>
      <w:r w:rsidR="00704CA5">
        <w:rPr>
          <w:rFonts w:asciiTheme="majorHAnsi" w:hAnsiTheme="majorHAnsi" w:cs="Arial"/>
        </w:rPr>
        <w:t>esente Plan de trabajo de Promo</w:t>
      </w:r>
      <w:r w:rsidRPr="00DA0540">
        <w:rPr>
          <w:rFonts w:asciiTheme="majorHAnsi" w:hAnsiTheme="majorHAnsi" w:cs="Arial"/>
        </w:rPr>
        <w:t>ción Social para este año, va en función de mejorar el tejido organizativo del Municipio de Torola, que expresa el interés político del gobierno local a través del Concejo Municipal Plural actual, para implementar acciones que vayan encaminadas a fortalecer las adescos y las Juntas de Agua del Municipio; con el objetivo de darles la personería jurídica que contribuya a la implementación de acciones que vayan encaminada al desarrollo de las comunidades del Municipio de Torola; en cuanto a las juntas de agua acompañarlas en la formaci</w:t>
      </w:r>
      <w:r w:rsidR="00C33E86" w:rsidRPr="00DA0540">
        <w:rPr>
          <w:rFonts w:asciiTheme="majorHAnsi" w:hAnsiTheme="majorHAnsi" w:cs="Arial"/>
        </w:rPr>
        <w:t>ón, capacitación y legalizaci</w:t>
      </w:r>
      <w:r w:rsidR="007B6C4F">
        <w:rPr>
          <w:rFonts w:asciiTheme="majorHAnsi" w:hAnsiTheme="majorHAnsi" w:cs="Arial"/>
        </w:rPr>
        <w:t xml:space="preserve">ón, acompañar, </w:t>
      </w:r>
      <w:r w:rsidR="00110E0B" w:rsidRPr="00DA0540">
        <w:rPr>
          <w:rFonts w:asciiTheme="majorHAnsi" w:hAnsiTheme="majorHAnsi" w:cs="Arial"/>
        </w:rPr>
        <w:t xml:space="preserve"> a los actores locale</w:t>
      </w:r>
      <w:r w:rsidR="004F2D1B">
        <w:rPr>
          <w:rFonts w:asciiTheme="majorHAnsi" w:hAnsiTheme="majorHAnsi" w:cs="Arial"/>
        </w:rPr>
        <w:t xml:space="preserve">s como lo son </w:t>
      </w:r>
      <w:proofErr w:type="spellStart"/>
      <w:r w:rsidR="004F2D1B">
        <w:rPr>
          <w:rFonts w:asciiTheme="majorHAnsi" w:hAnsiTheme="majorHAnsi" w:cs="Arial"/>
        </w:rPr>
        <w:t>anades</w:t>
      </w:r>
      <w:proofErr w:type="spellEnd"/>
      <w:r w:rsidR="004F2D1B">
        <w:rPr>
          <w:rFonts w:asciiTheme="majorHAnsi" w:hAnsiTheme="majorHAnsi" w:cs="Arial"/>
        </w:rPr>
        <w:t>, el comité intersectorial municipal</w:t>
      </w:r>
      <w:r w:rsidR="00110E0B" w:rsidRPr="00DA0540">
        <w:rPr>
          <w:rFonts w:asciiTheme="majorHAnsi" w:hAnsiTheme="majorHAnsi" w:cs="Arial"/>
        </w:rPr>
        <w:t>, la coordinadora interinstitucional para trabajar en la mesa social y poder coordinar con otras instituciones el trabajo en el municipio.</w:t>
      </w:r>
    </w:p>
    <w:p w:rsidR="002C41C5" w:rsidRPr="00DA0540" w:rsidRDefault="002C41C5" w:rsidP="00116268">
      <w:pPr>
        <w:spacing w:line="360" w:lineRule="auto"/>
        <w:jc w:val="both"/>
        <w:rPr>
          <w:rFonts w:asciiTheme="majorHAnsi" w:eastAsia="Calibri" w:hAnsiTheme="majorHAnsi" w:cs="Arial"/>
        </w:rPr>
      </w:pPr>
    </w:p>
    <w:p w:rsidR="00116268" w:rsidRPr="00B86F67" w:rsidRDefault="00116268" w:rsidP="00116268">
      <w:pPr>
        <w:spacing w:line="360" w:lineRule="auto"/>
        <w:jc w:val="both"/>
        <w:rPr>
          <w:rFonts w:asciiTheme="majorHAnsi" w:eastAsia="Calibri" w:hAnsiTheme="majorHAnsi" w:cs="Arial"/>
          <w:b/>
          <w:u w:val="single"/>
        </w:rPr>
      </w:pPr>
      <w:r w:rsidRPr="00B86F67">
        <w:rPr>
          <w:rFonts w:asciiTheme="majorHAnsi" w:eastAsia="Calibri" w:hAnsiTheme="majorHAnsi" w:cs="Arial"/>
          <w:b/>
          <w:u w:val="single"/>
        </w:rPr>
        <w:t>OBJETIVO GENERAL:</w:t>
      </w:r>
    </w:p>
    <w:p w:rsidR="00116268" w:rsidRPr="00DA0540" w:rsidRDefault="004F2D1B" w:rsidP="00116268">
      <w:pPr>
        <w:spacing w:line="360" w:lineRule="auto"/>
        <w:jc w:val="both"/>
        <w:rPr>
          <w:rFonts w:asciiTheme="majorHAnsi" w:eastAsia="Calibri" w:hAnsiTheme="majorHAnsi" w:cs="Arial"/>
        </w:rPr>
      </w:pPr>
      <w:r>
        <w:rPr>
          <w:rFonts w:asciiTheme="majorHAnsi" w:eastAsia="Calibri" w:hAnsiTheme="majorHAnsi" w:cs="Arial"/>
        </w:rPr>
        <w:t xml:space="preserve"> Fortalecer</w:t>
      </w:r>
      <w:r w:rsidR="00110E0B" w:rsidRPr="00DA0540">
        <w:rPr>
          <w:rFonts w:asciiTheme="majorHAnsi" w:eastAsia="Calibri" w:hAnsiTheme="majorHAnsi" w:cs="Arial"/>
        </w:rPr>
        <w:t xml:space="preserve"> el tejido social del municipio de Torola </w:t>
      </w:r>
      <w:r w:rsidR="002C41C5" w:rsidRPr="00DA0540">
        <w:rPr>
          <w:rFonts w:asciiTheme="majorHAnsi" w:eastAsia="Calibri" w:hAnsiTheme="majorHAnsi" w:cs="Arial"/>
        </w:rPr>
        <w:t>con enfoque de Mejoramiento de V</w:t>
      </w:r>
      <w:r w:rsidR="00110E0B" w:rsidRPr="00DA0540">
        <w:rPr>
          <w:rFonts w:asciiTheme="majorHAnsi" w:eastAsia="Calibri" w:hAnsiTheme="majorHAnsi" w:cs="Arial"/>
        </w:rPr>
        <w:t>ida.</w:t>
      </w:r>
    </w:p>
    <w:p w:rsidR="002C41C5" w:rsidRPr="00DA0540" w:rsidRDefault="002C41C5" w:rsidP="00116268">
      <w:pPr>
        <w:spacing w:line="360" w:lineRule="auto"/>
        <w:jc w:val="both"/>
        <w:rPr>
          <w:rFonts w:asciiTheme="majorHAnsi" w:eastAsia="Calibri" w:hAnsiTheme="majorHAnsi" w:cs="Arial"/>
        </w:rPr>
      </w:pPr>
    </w:p>
    <w:p w:rsidR="00116268" w:rsidRPr="00B86F67" w:rsidRDefault="00116268" w:rsidP="00110E0B">
      <w:pPr>
        <w:spacing w:line="360" w:lineRule="auto"/>
        <w:ind w:right="-233"/>
        <w:jc w:val="both"/>
        <w:rPr>
          <w:rFonts w:asciiTheme="majorHAnsi" w:hAnsiTheme="majorHAnsi" w:cs="Arial"/>
          <w:b/>
          <w:u w:val="single"/>
        </w:rPr>
      </w:pPr>
      <w:r w:rsidRPr="00B86F67">
        <w:rPr>
          <w:rFonts w:asciiTheme="majorHAnsi" w:hAnsiTheme="majorHAnsi" w:cs="Arial"/>
          <w:b/>
          <w:u w:val="single"/>
        </w:rPr>
        <w:t>OBJETIVO ESPECIFICO:</w:t>
      </w:r>
    </w:p>
    <w:p w:rsidR="00116268" w:rsidRPr="00DA0540" w:rsidRDefault="00116268" w:rsidP="00116268">
      <w:pPr>
        <w:pStyle w:val="Prrafodelista"/>
        <w:numPr>
          <w:ilvl w:val="0"/>
          <w:numId w:val="9"/>
        </w:numPr>
        <w:spacing w:after="200" w:line="360" w:lineRule="auto"/>
        <w:jc w:val="both"/>
        <w:rPr>
          <w:rFonts w:asciiTheme="majorHAnsi" w:eastAsia="Calibri" w:hAnsiTheme="majorHAnsi" w:cs="Arial"/>
        </w:rPr>
      </w:pPr>
      <w:r w:rsidRPr="00DA0540">
        <w:rPr>
          <w:rFonts w:asciiTheme="majorHAnsi" w:hAnsiTheme="majorHAnsi" w:cs="Arial"/>
        </w:rPr>
        <w:t>Promover la participación ciudadana comunitaria.</w:t>
      </w:r>
    </w:p>
    <w:p w:rsidR="00116268" w:rsidRPr="00DA0540" w:rsidRDefault="00116268" w:rsidP="00116268">
      <w:pPr>
        <w:pStyle w:val="Prrafodelista"/>
        <w:numPr>
          <w:ilvl w:val="0"/>
          <w:numId w:val="9"/>
        </w:numPr>
        <w:spacing w:after="200" w:line="360" w:lineRule="auto"/>
        <w:rPr>
          <w:rFonts w:asciiTheme="majorHAnsi" w:hAnsiTheme="majorHAnsi" w:cs="Arial"/>
        </w:rPr>
      </w:pPr>
      <w:r w:rsidRPr="00DA0540">
        <w:rPr>
          <w:rFonts w:asciiTheme="majorHAnsi" w:hAnsiTheme="majorHAnsi" w:cs="Arial"/>
        </w:rPr>
        <w:t>Implementar capacita</w:t>
      </w:r>
      <w:r w:rsidR="00110E0B" w:rsidRPr="00DA0540">
        <w:rPr>
          <w:rFonts w:asciiTheme="majorHAnsi" w:hAnsiTheme="majorHAnsi" w:cs="Arial"/>
        </w:rPr>
        <w:t>ciones para líderes</w:t>
      </w:r>
      <w:r w:rsidR="002C41C5" w:rsidRPr="00DA0540">
        <w:rPr>
          <w:rFonts w:asciiTheme="majorHAnsi" w:hAnsiTheme="majorHAnsi" w:cs="Arial"/>
        </w:rPr>
        <w:t xml:space="preserve"> y lideresas de las Asociaciones de Desarrollo C</w:t>
      </w:r>
      <w:r w:rsidR="00110E0B" w:rsidRPr="00DA0540">
        <w:rPr>
          <w:rFonts w:asciiTheme="majorHAnsi" w:hAnsiTheme="majorHAnsi" w:cs="Arial"/>
        </w:rPr>
        <w:t>omunales</w:t>
      </w:r>
      <w:r w:rsidR="002C41C5" w:rsidRPr="00DA0540">
        <w:rPr>
          <w:rFonts w:asciiTheme="majorHAnsi" w:hAnsiTheme="majorHAnsi" w:cs="Arial"/>
        </w:rPr>
        <w:t xml:space="preserve"> (ADESCOS)</w:t>
      </w:r>
    </w:p>
    <w:p w:rsidR="00110E0B" w:rsidRPr="007B6C4F" w:rsidRDefault="00110E0B" w:rsidP="007B6C4F">
      <w:pPr>
        <w:pStyle w:val="Prrafodelista"/>
        <w:numPr>
          <w:ilvl w:val="0"/>
          <w:numId w:val="9"/>
        </w:numPr>
        <w:spacing w:after="200" w:line="360" w:lineRule="auto"/>
        <w:rPr>
          <w:rFonts w:asciiTheme="majorHAnsi" w:hAnsiTheme="majorHAnsi" w:cs="Arial"/>
        </w:rPr>
      </w:pPr>
      <w:r w:rsidRPr="00DA0540">
        <w:rPr>
          <w:rFonts w:asciiTheme="majorHAnsi" w:hAnsiTheme="majorHAnsi" w:cs="Arial"/>
        </w:rPr>
        <w:t>Implementar capacitaciones en administración, elaboración de planes de seguridad del agua con las juntas administradora.</w:t>
      </w:r>
    </w:p>
    <w:p w:rsidR="00116268" w:rsidRPr="00DA0540" w:rsidRDefault="00116268" w:rsidP="007B6C4F">
      <w:pPr>
        <w:spacing w:after="200" w:line="360" w:lineRule="auto"/>
        <w:rPr>
          <w:rFonts w:asciiTheme="majorHAnsi" w:hAnsiTheme="majorHAnsi" w:cs="Arial"/>
          <w:b/>
          <w:u w:val="single"/>
        </w:rPr>
      </w:pPr>
      <w:r w:rsidRPr="00DA0540">
        <w:rPr>
          <w:rFonts w:asciiTheme="majorHAnsi" w:hAnsiTheme="majorHAnsi" w:cs="Arial"/>
          <w:b/>
          <w:u w:val="single"/>
        </w:rPr>
        <w:t>El Plan de Trabajo Comprende los siguientes componentes:</w:t>
      </w:r>
    </w:p>
    <w:p w:rsidR="00EF39DA" w:rsidRPr="00DA0540" w:rsidRDefault="00116268" w:rsidP="00116268">
      <w:pPr>
        <w:pStyle w:val="Prrafodelista"/>
        <w:numPr>
          <w:ilvl w:val="0"/>
          <w:numId w:val="17"/>
        </w:numPr>
        <w:spacing w:after="200" w:line="360" w:lineRule="auto"/>
        <w:rPr>
          <w:rFonts w:asciiTheme="majorHAnsi" w:hAnsiTheme="majorHAnsi" w:cs="Arial"/>
        </w:rPr>
      </w:pPr>
      <w:r w:rsidRPr="00DA0540">
        <w:rPr>
          <w:rFonts w:asciiTheme="majorHAnsi" w:hAnsiTheme="majorHAnsi" w:cs="Arial"/>
        </w:rPr>
        <w:t>Fortalecimiento y actualización de las Asociaciones de Desarrollo Comunal</w:t>
      </w:r>
      <w:r w:rsidR="002C41C5" w:rsidRPr="00DA0540">
        <w:rPr>
          <w:rFonts w:asciiTheme="majorHAnsi" w:hAnsiTheme="majorHAnsi" w:cs="Arial"/>
        </w:rPr>
        <w:t>es</w:t>
      </w:r>
      <w:r w:rsidRPr="00DA0540">
        <w:rPr>
          <w:rFonts w:asciiTheme="majorHAnsi" w:hAnsiTheme="majorHAnsi" w:cs="Arial"/>
        </w:rPr>
        <w:t>.</w:t>
      </w:r>
    </w:p>
    <w:p w:rsidR="00EF39DA" w:rsidRPr="00DA0540" w:rsidRDefault="00082941" w:rsidP="00116268">
      <w:pPr>
        <w:pStyle w:val="Prrafodelista"/>
        <w:numPr>
          <w:ilvl w:val="0"/>
          <w:numId w:val="17"/>
        </w:numPr>
        <w:spacing w:after="200" w:line="360" w:lineRule="auto"/>
        <w:rPr>
          <w:rFonts w:asciiTheme="majorHAnsi" w:hAnsiTheme="majorHAnsi" w:cs="Arial"/>
        </w:rPr>
      </w:pPr>
      <w:r w:rsidRPr="00DA0540">
        <w:rPr>
          <w:rFonts w:asciiTheme="majorHAnsi" w:hAnsiTheme="majorHAnsi" w:cs="Arial"/>
        </w:rPr>
        <w:t xml:space="preserve"> </w:t>
      </w:r>
      <w:r w:rsidR="00B97094" w:rsidRPr="00DA0540">
        <w:rPr>
          <w:rFonts w:asciiTheme="majorHAnsi" w:hAnsiTheme="majorHAnsi" w:cs="Arial"/>
        </w:rPr>
        <w:t xml:space="preserve">Fortalecimiento, Actualización, </w:t>
      </w:r>
      <w:r w:rsidRPr="00DA0540">
        <w:rPr>
          <w:rFonts w:asciiTheme="majorHAnsi" w:hAnsiTheme="majorHAnsi" w:cs="Arial"/>
        </w:rPr>
        <w:t>Formación</w:t>
      </w:r>
      <w:r w:rsidR="00B97094" w:rsidRPr="00DA0540">
        <w:rPr>
          <w:rFonts w:asciiTheme="majorHAnsi" w:hAnsiTheme="majorHAnsi" w:cs="Arial"/>
        </w:rPr>
        <w:t xml:space="preserve"> y legalización </w:t>
      </w:r>
      <w:r w:rsidRPr="00DA0540">
        <w:rPr>
          <w:rFonts w:asciiTheme="majorHAnsi" w:hAnsiTheme="majorHAnsi" w:cs="Arial"/>
        </w:rPr>
        <w:t xml:space="preserve"> de las Juntas de Agua.</w:t>
      </w:r>
    </w:p>
    <w:p w:rsidR="005C21F4" w:rsidRPr="00F340D6" w:rsidRDefault="00EF39DA" w:rsidP="00F340D6">
      <w:pPr>
        <w:pStyle w:val="Prrafodelista"/>
        <w:numPr>
          <w:ilvl w:val="0"/>
          <w:numId w:val="17"/>
        </w:numPr>
        <w:spacing w:after="200" w:line="360" w:lineRule="auto"/>
        <w:rPr>
          <w:rFonts w:asciiTheme="majorHAnsi" w:hAnsiTheme="majorHAnsi" w:cs="Arial"/>
        </w:rPr>
      </w:pPr>
      <w:r w:rsidRPr="00DA0540">
        <w:rPr>
          <w:rFonts w:asciiTheme="majorHAnsi" w:hAnsiTheme="majorHAnsi" w:cs="Arial"/>
        </w:rPr>
        <w:lastRenderedPageBreak/>
        <w:t>Acompañamiento a las Asociaciones de Desarrollo</w:t>
      </w:r>
      <w:r w:rsidR="00A0360E" w:rsidRPr="00DA0540">
        <w:rPr>
          <w:rFonts w:asciiTheme="majorHAnsi" w:hAnsiTheme="majorHAnsi" w:cs="Arial"/>
        </w:rPr>
        <w:t xml:space="preserve"> Comunales </w:t>
      </w:r>
      <w:r w:rsidRPr="00DA0540">
        <w:rPr>
          <w:rFonts w:asciiTheme="majorHAnsi" w:hAnsiTheme="majorHAnsi" w:cs="Arial"/>
        </w:rPr>
        <w:t xml:space="preserve">en </w:t>
      </w:r>
      <w:r w:rsidR="004D4991" w:rsidRPr="00DA0540">
        <w:rPr>
          <w:rFonts w:asciiTheme="majorHAnsi" w:hAnsiTheme="majorHAnsi" w:cs="Arial"/>
        </w:rPr>
        <w:t>su constitución</w:t>
      </w:r>
      <w:r w:rsidR="00B97094" w:rsidRPr="00DA0540">
        <w:rPr>
          <w:rFonts w:asciiTheme="majorHAnsi" w:hAnsiTheme="majorHAnsi" w:cs="Arial"/>
        </w:rPr>
        <w:t xml:space="preserve">, planificación y </w:t>
      </w:r>
      <w:r w:rsidRPr="00DA0540">
        <w:rPr>
          <w:rFonts w:asciiTheme="majorHAnsi" w:hAnsiTheme="majorHAnsi" w:cs="Arial"/>
        </w:rPr>
        <w:t>Gestiones</w:t>
      </w:r>
      <w:r w:rsidR="00B97094" w:rsidRPr="00DA0540">
        <w:rPr>
          <w:rFonts w:asciiTheme="majorHAnsi" w:hAnsiTheme="majorHAnsi" w:cs="Arial"/>
        </w:rPr>
        <w:t xml:space="preserve"> de proyectos.</w:t>
      </w:r>
    </w:p>
    <w:p w:rsidR="002C41C5" w:rsidRPr="00DA0540" w:rsidRDefault="002C41C5" w:rsidP="00116268">
      <w:pPr>
        <w:pStyle w:val="Prrafodelista"/>
        <w:numPr>
          <w:ilvl w:val="0"/>
          <w:numId w:val="17"/>
        </w:numPr>
        <w:spacing w:after="200" w:line="360" w:lineRule="auto"/>
        <w:rPr>
          <w:rFonts w:asciiTheme="majorHAnsi" w:hAnsiTheme="majorHAnsi" w:cs="Arial"/>
        </w:rPr>
      </w:pPr>
      <w:r w:rsidRPr="00DA0540">
        <w:rPr>
          <w:rFonts w:asciiTheme="majorHAnsi" w:hAnsiTheme="majorHAnsi" w:cs="Arial"/>
        </w:rPr>
        <w:t>Acompañamiento a los actores locales.</w:t>
      </w:r>
    </w:p>
    <w:p w:rsidR="00082941" w:rsidRDefault="00B97094" w:rsidP="00116268">
      <w:pPr>
        <w:pStyle w:val="Prrafodelista"/>
        <w:numPr>
          <w:ilvl w:val="0"/>
          <w:numId w:val="17"/>
        </w:numPr>
        <w:spacing w:after="200" w:line="360" w:lineRule="auto"/>
        <w:rPr>
          <w:rFonts w:asciiTheme="majorHAnsi" w:hAnsiTheme="majorHAnsi" w:cs="Arial"/>
        </w:rPr>
      </w:pPr>
      <w:r w:rsidRPr="00DA0540">
        <w:rPr>
          <w:rFonts w:asciiTheme="majorHAnsi" w:hAnsiTheme="majorHAnsi" w:cs="Arial"/>
        </w:rPr>
        <w:t>Acompañamiento al programa de</w:t>
      </w:r>
      <w:r w:rsidR="00082941" w:rsidRPr="00DA0540">
        <w:rPr>
          <w:rFonts w:asciiTheme="majorHAnsi" w:hAnsiTheme="majorHAnsi" w:cs="Arial"/>
        </w:rPr>
        <w:t xml:space="preserve"> mejoramiento de vida.</w:t>
      </w:r>
    </w:p>
    <w:p w:rsidR="00F340D6" w:rsidRPr="00DA0540" w:rsidRDefault="00F340D6" w:rsidP="00116268">
      <w:pPr>
        <w:pStyle w:val="Prrafodelista"/>
        <w:numPr>
          <w:ilvl w:val="0"/>
          <w:numId w:val="17"/>
        </w:numPr>
        <w:spacing w:after="200" w:line="360" w:lineRule="auto"/>
        <w:rPr>
          <w:rFonts w:asciiTheme="majorHAnsi" w:hAnsiTheme="majorHAnsi" w:cs="Arial"/>
        </w:rPr>
      </w:pPr>
      <w:r>
        <w:rPr>
          <w:rFonts w:asciiTheme="majorHAnsi" w:hAnsiTheme="majorHAnsi" w:cs="Arial"/>
        </w:rPr>
        <w:t>Acompañamiento al programa PASO.</w:t>
      </w:r>
    </w:p>
    <w:p w:rsidR="00964D02" w:rsidRPr="00DA0540" w:rsidRDefault="00964D02" w:rsidP="00A0360E">
      <w:pPr>
        <w:spacing w:after="200" w:line="360" w:lineRule="auto"/>
        <w:jc w:val="center"/>
        <w:rPr>
          <w:rFonts w:asciiTheme="majorHAnsi" w:hAnsiTheme="majorHAnsi" w:cs="Arial"/>
          <w:b/>
          <w:u w:val="single"/>
        </w:rPr>
      </w:pPr>
      <w:r w:rsidRPr="00DA0540">
        <w:rPr>
          <w:rFonts w:asciiTheme="majorHAnsi" w:hAnsiTheme="majorHAnsi" w:cs="Arial"/>
          <w:b/>
          <w:u w:val="single"/>
        </w:rPr>
        <w:t>Fortalecimiento y actualización de las Asociaciones de Desarrollo Comunal</w:t>
      </w:r>
      <w:r w:rsidR="00DA0540">
        <w:rPr>
          <w:rFonts w:asciiTheme="majorHAnsi" w:hAnsiTheme="majorHAnsi" w:cs="Arial"/>
          <w:b/>
          <w:u w:val="single"/>
        </w:rPr>
        <w:t>es</w:t>
      </w:r>
      <w:r w:rsidRPr="00DA0540">
        <w:rPr>
          <w:rFonts w:asciiTheme="majorHAnsi" w:hAnsiTheme="majorHAnsi" w:cs="Arial"/>
          <w:b/>
          <w:u w:val="single"/>
        </w:rPr>
        <w:t>.</w:t>
      </w:r>
    </w:p>
    <w:p w:rsidR="00964D02" w:rsidRPr="00DA0540" w:rsidRDefault="00964D02" w:rsidP="00F4111F">
      <w:pPr>
        <w:spacing w:after="200" w:line="360" w:lineRule="auto"/>
        <w:jc w:val="both"/>
        <w:rPr>
          <w:rFonts w:asciiTheme="majorHAnsi" w:hAnsiTheme="majorHAnsi" w:cs="Arial"/>
        </w:rPr>
      </w:pPr>
      <w:r w:rsidRPr="00DA0540">
        <w:rPr>
          <w:rFonts w:asciiTheme="majorHAnsi" w:hAnsiTheme="majorHAnsi" w:cs="Arial"/>
        </w:rPr>
        <w:t>En este componente se f</w:t>
      </w:r>
      <w:r w:rsidR="00751D41" w:rsidRPr="00DA0540">
        <w:rPr>
          <w:rFonts w:asciiTheme="majorHAnsi" w:hAnsiTheme="majorHAnsi" w:cs="Arial"/>
        </w:rPr>
        <w:t xml:space="preserve">ortalecerá y actualizara las 20 </w:t>
      </w:r>
      <w:r w:rsidRPr="00DA0540">
        <w:rPr>
          <w:rFonts w:asciiTheme="majorHAnsi" w:hAnsiTheme="majorHAnsi" w:cs="Arial"/>
        </w:rPr>
        <w:t xml:space="preserve">Asociaciones Comunales del municipio, ya que son la principal vía de iniciativas de las comunidades, </w:t>
      </w:r>
      <w:r w:rsidR="00835CC9" w:rsidRPr="00DA0540">
        <w:rPr>
          <w:rFonts w:asciiTheme="majorHAnsi" w:hAnsiTheme="majorHAnsi" w:cs="Arial"/>
        </w:rPr>
        <w:t>lo que se busca es que se genere buenas condiciones para que puedan tener un buen desempeño en todos los ámbitos</w:t>
      </w:r>
      <w:r w:rsidR="00751D41" w:rsidRPr="00DA0540">
        <w:rPr>
          <w:rFonts w:asciiTheme="majorHAnsi" w:hAnsiTheme="majorHAnsi" w:cs="Arial"/>
        </w:rPr>
        <w:t xml:space="preserve"> en </w:t>
      </w:r>
      <w:r w:rsidR="00835CC9" w:rsidRPr="00DA0540">
        <w:rPr>
          <w:rFonts w:asciiTheme="majorHAnsi" w:hAnsiTheme="majorHAnsi" w:cs="Arial"/>
        </w:rPr>
        <w:t xml:space="preserve"> su situación legal para potenciar la participación en todo el municipio.</w:t>
      </w:r>
    </w:p>
    <w:p w:rsidR="00F4111F" w:rsidRPr="00DA0540" w:rsidRDefault="004D5C93" w:rsidP="00F4111F">
      <w:pPr>
        <w:spacing w:after="200" w:line="360" w:lineRule="auto"/>
        <w:jc w:val="both"/>
        <w:rPr>
          <w:rFonts w:asciiTheme="majorHAnsi" w:hAnsiTheme="majorHAnsi" w:cs="Arial"/>
        </w:rPr>
      </w:pPr>
      <w:r>
        <w:rPr>
          <w:rFonts w:asciiTheme="majorHAnsi" w:hAnsiTheme="majorHAnsi" w:cs="Arial"/>
        </w:rPr>
        <w:t xml:space="preserve">Para </w:t>
      </w:r>
      <w:r w:rsidR="00751D41" w:rsidRPr="00DA0540">
        <w:rPr>
          <w:rFonts w:asciiTheme="majorHAnsi" w:hAnsiTheme="majorHAnsi" w:cs="Arial"/>
        </w:rPr>
        <w:t>este año 201</w:t>
      </w:r>
      <w:r w:rsidR="00DE13B9">
        <w:rPr>
          <w:rFonts w:asciiTheme="majorHAnsi" w:hAnsiTheme="majorHAnsi" w:cs="Arial"/>
        </w:rPr>
        <w:t xml:space="preserve">9 </w:t>
      </w:r>
      <w:r w:rsidR="00751D41" w:rsidRPr="00DA0540">
        <w:rPr>
          <w:rFonts w:asciiTheme="majorHAnsi" w:hAnsiTheme="majorHAnsi" w:cs="Arial"/>
        </w:rPr>
        <w:t xml:space="preserve">se hará una </w:t>
      </w:r>
      <w:r w:rsidR="006A5B4F" w:rsidRPr="00DA0540">
        <w:rPr>
          <w:rFonts w:asciiTheme="majorHAnsi" w:hAnsiTheme="majorHAnsi" w:cs="Arial"/>
        </w:rPr>
        <w:t xml:space="preserve">sistematización </w:t>
      </w:r>
      <w:r w:rsidR="00F4111F" w:rsidRPr="00DA0540">
        <w:rPr>
          <w:rFonts w:asciiTheme="majorHAnsi" w:hAnsiTheme="majorHAnsi" w:cs="Arial"/>
        </w:rPr>
        <w:t xml:space="preserve">de fichas de </w:t>
      </w:r>
      <w:r w:rsidR="00904884" w:rsidRPr="00DA0540">
        <w:rPr>
          <w:rFonts w:asciiTheme="majorHAnsi" w:hAnsiTheme="majorHAnsi" w:cs="Arial"/>
        </w:rPr>
        <w:t>todas de</w:t>
      </w:r>
      <w:r w:rsidR="0042576F" w:rsidRPr="00DA0540">
        <w:rPr>
          <w:rFonts w:asciiTheme="majorHAnsi" w:hAnsiTheme="majorHAnsi" w:cs="Arial"/>
        </w:rPr>
        <w:t xml:space="preserve"> las organizaciones sociales</w:t>
      </w:r>
      <w:r w:rsidR="002C41C5" w:rsidRPr="00DA0540">
        <w:rPr>
          <w:rFonts w:asciiTheme="majorHAnsi" w:hAnsiTheme="majorHAnsi" w:cs="Arial"/>
        </w:rPr>
        <w:t xml:space="preserve"> que hacen falta que estén totalmente ordenadas desde su restructuración hasta que estén con su documentación en regla,</w:t>
      </w:r>
      <w:r w:rsidR="006A5B4F" w:rsidRPr="00DA0540">
        <w:rPr>
          <w:rFonts w:asciiTheme="majorHAnsi" w:hAnsiTheme="majorHAnsi" w:cs="Arial"/>
        </w:rPr>
        <w:t xml:space="preserve"> con una línea</w:t>
      </w:r>
      <w:r w:rsidR="0042576F" w:rsidRPr="00DA0540">
        <w:rPr>
          <w:rFonts w:asciiTheme="majorHAnsi" w:hAnsiTheme="majorHAnsi" w:cs="Arial"/>
        </w:rPr>
        <w:t xml:space="preserve"> </w:t>
      </w:r>
      <w:r w:rsidR="002C41C5" w:rsidRPr="00DA0540">
        <w:rPr>
          <w:rFonts w:asciiTheme="majorHAnsi" w:hAnsiTheme="majorHAnsi" w:cs="Arial"/>
        </w:rPr>
        <w:t>que facilitara</w:t>
      </w:r>
      <w:r w:rsidR="006A5B4F" w:rsidRPr="00DA0540">
        <w:rPr>
          <w:rFonts w:asciiTheme="majorHAnsi" w:hAnsiTheme="majorHAnsi" w:cs="Arial"/>
        </w:rPr>
        <w:t xml:space="preserve"> la estructura y control de las mismas, </w:t>
      </w:r>
      <w:r w:rsidR="0042576F" w:rsidRPr="00DA0540">
        <w:rPr>
          <w:rFonts w:asciiTheme="majorHAnsi" w:hAnsiTheme="majorHAnsi" w:cs="Arial"/>
        </w:rPr>
        <w:t>con espacios para incorporar a personas jóve</w:t>
      </w:r>
      <w:r w:rsidR="00F4111F" w:rsidRPr="00DA0540">
        <w:rPr>
          <w:rFonts w:asciiTheme="majorHAnsi" w:hAnsiTheme="majorHAnsi" w:cs="Arial"/>
        </w:rPr>
        <w:t xml:space="preserve">nes y </w:t>
      </w:r>
      <w:r w:rsidR="00904884" w:rsidRPr="00DA0540">
        <w:rPr>
          <w:rFonts w:asciiTheme="majorHAnsi" w:hAnsiTheme="majorHAnsi" w:cs="Arial"/>
        </w:rPr>
        <w:t>mujeres; con</w:t>
      </w:r>
      <w:r w:rsidR="0042576F" w:rsidRPr="00DA0540">
        <w:rPr>
          <w:rFonts w:asciiTheme="majorHAnsi" w:hAnsiTheme="majorHAnsi" w:cs="Arial"/>
        </w:rPr>
        <w:t xml:space="preserve"> esto se estará cumpliendo con una estructura democrática de todas las Asociaciones, con su organización y su rol de funcione</w:t>
      </w:r>
      <w:r w:rsidR="00F4111F" w:rsidRPr="00DA0540">
        <w:rPr>
          <w:rFonts w:asciiTheme="majorHAnsi" w:hAnsiTheme="majorHAnsi" w:cs="Arial"/>
        </w:rPr>
        <w:t xml:space="preserve">s para echar andar </w:t>
      </w:r>
      <w:r w:rsidR="00904884" w:rsidRPr="00DA0540">
        <w:rPr>
          <w:rFonts w:asciiTheme="majorHAnsi" w:hAnsiTheme="majorHAnsi" w:cs="Arial"/>
        </w:rPr>
        <w:t>su el trabajo y</w:t>
      </w:r>
      <w:r w:rsidR="0042576F" w:rsidRPr="00DA0540">
        <w:rPr>
          <w:rFonts w:asciiTheme="majorHAnsi" w:hAnsiTheme="majorHAnsi" w:cs="Arial"/>
        </w:rPr>
        <w:t xml:space="preserve"> desempeñando los cargos cada miembro. </w:t>
      </w:r>
      <w:bookmarkStart w:id="1" w:name="_Toc435694669"/>
      <w:bookmarkEnd w:id="1"/>
    </w:p>
    <w:p w:rsidR="00964011" w:rsidRPr="00DA0540" w:rsidRDefault="004D4991" w:rsidP="00AE27EB">
      <w:pPr>
        <w:spacing w:after="200" w:line="360" w:lineRule="auto"/>
        <w:rPr>
          <w:rFonts w:asciiTheme="majorHAnsi" w:hAnsiTheme="majorHAnsi" w:cs="Arial"/>
          <w:b/>
          <w:u w:val="single"/>
        </w:rPr>
      </w:pPr>
      <w:r w:rsidRPr="00DA0540">
        <w:rPr>
          <w:rFonts w:asciiTheme="majorHAnsi" w:hAnsiTheme="majorHAnsi" w:cs="Arial"/>
          <w:b/>
          <w:color w:val="333333"/>
          <w:u w:val="single"/>
          <w:lang w:val="es-MX"/>
        </w:rPr>
        <w:t>A</w:t>
      </w:r>
      <w:r w:rsidR="00964011" w:rsidRPr="00DA0540">
        <w:rPr>
          <w:rFonts w:asciiTheme="majorHAnsi" w:hAnsiTheme="majorHAnsi" w:cs="Arial"/>
          <w:b/>
          <w:color w:val="333333"/>
          <w:u w:val="single"/>
          <w:lang w:val="es-MX"/>
        </w:rPr>
        <w:t>ctualizando las Aso</w:t>
      </w:r>
      <w:r w:rsidR="00B97094" w:rsidRPr="00DA0540">
        <w:rPr>
          <w:rFonts w:asciiTheme="majorHAnsi" w:hAnsiTheme="majorHAnsi" w:cs="Arial"/>
          <w:b/>
          <w:color w:val="333333"/>
          <w:u w:val="single"/>
          <w:lang w:val="es-MX"/>
        </w:rPr>
        <w:t>ciaciones d</w:t>
      </w:r>
      <w:r w:rsidRPr="00DA0540">
        <w:rPr>
          <w:rFonts w:asciiTheme="majorHAnsi" w:hAnsiTheme="majorHAnsi" w:cs="Arial"/>
          <w:b/>
          <w:color w:val="333333"/>
          <w:u w:val="single"/>
          <w:lang w:val="es-MX"/>
        </w:rPr>
        <w:t>e</w:t>
      </w:r>
      <w:r w:rsidR="00964011" w:rsidRPr="00DA0540">
        <w:rPr>
          <w:rFonts w:asciiTheme="majorHAnsi" w:hAnsiTheme="majorHAnsi" w:cs="Arial"/>
          <w:b/>
          <w:color w:val="333333"/>
          <w:u w:val="single"/>
          <w:lang w:val="es-MX"/>
        </w:rPr>
        <w:t xml:space="preserve"> Desarrollo Comunal.</w:t>
      </w:r>
    </w:p>
    <w:p w:rsidR="00964011" w:rsidRPr="00DA0540" w:rsidRDefault="00F4111F" w:rsidP="00F4111F">
      <w:pPr>
        <w:spacing w:line="360" w:lineRule="auto"/>
        <w:jc w:val="both"/>
        <w:rPr>
          <w:rFonts w:asciiTheme="majorHAnsi" w:hAnsiTheme="majorHAnsi" w:cs="Arial"/>
          <w:color w:val="333333"/>
          <w:lang w:val="es-MX"/>
        </w:rPr>
      </w:pPr>
      <w:r w:rsidRPr="00DA0540">
        <w:rPr>
          <w:rFonts w:asciiTheme="majorHAnsi" w:hAnsiTheme="majorHAnsi" w:cs="Arial"/>
          <w:color w:val="333333"/>
          <w:lang w:val="es-MX"/>
        </w:rPr>
        <w:t>Este trabajo se hará entre los meses</w:t>
      </w:r>
      <w:r w:rsidR="00A24CCE" w:rsidRPr="00DA0540">
        <w:rPr>
          <w:rFonts w:asciiTheme="majorHAnsi" w:hAnsiTheme="majorHAnsi" w:cs="Arial"/>
          <w:color w:val="333333"/>
          <w:lang w:val="es-MX"/>
        </w:rPr>
        <w:t xml:space="preserve"> de enero hasta a mediado de julio </w:t>
      </w:r>
      <w:r w:rsidRPr="00DA0540">
        <w:rPr>
          <w:rFonts w:asciiTheme="majorHAnsi" w:hAnsiTheme="majorHAnsi" w:cs="Arial"/>
          <w:color w:val="333333"/>
          <w:lang w:val="es-MX"/>
        </w:rPr>
        <w:t>del año corriente</w:t>
      </w:r>
      <w:r w:rsidR="00964011" w:rsidRPr="00DA0540">
        <w:rPr>
          <w:rFonts w:asciiTheme="majorHAnsi" w:hAnsiTheme="majorHAnsi" w:cs="Arial"/>
          <w:color w:val="333333"/>
          <w:lang w:val="es-MX"/>
        </w:rPr>
        <w:t xml:space="preserve"> aproximadament</w:t>
      </w:r>
      <w:r w:rsidR="00812D27" w:rsidRPr="00DA0540">
        <w:rPr>
          <w:rFonts w:asciiTheme="majorHAnsi" w:hAnsiTheme="majorHAnsi" w:cs="Arial"/>
          <w:color w:val="333333"/>
          <w:lang w:val="es-MX"/>
        </w:rPr>
        <w:t>e en unas  4</w:t>
      </w:r>
      <w:r w:rsidR="00964011" w:rsidRPr="00DA0540">
        <w:rPr>
          <w:rFonts w:asciiTheme="majorHAnsi" w:hAnsiTheme="majorHAnsi" w:cs="Arial"/>
          <w:color w:val="333333"/>
          <w:lang w:val="es-MX"/>
        </w:rPr>
        <w:t xml:space="preserve"> horas</w:t>
      </w:r>
      <w:r w:rsidR="00A24CCE" w:rsidRPr="00DA0540">
        <w:rPr>
          <w:rFonts w:asciiTheme="majorHAnsi" w:hAnsiTheme="majorHAnsi" w:cs="Arial"/>
          <w:color w:val="333333"/>
          <w:lang w:val="es-MX"/>
        </w:rPr>
        <w:t xml:space="preserve"> con los directivos de las asociaciones en una jornada de trabajo donde se requerirá el esfuerzo de cada uno de ellos</w:t>
      </w:r>
      <w:r w:rsidR="00964011" w:rsidRPr="00DA0540">
        <w:rPr>
          <w:rFonts w:asciiTheme="majorHAnsi" w:hAnsiTheme="majorHAnsi" w:cs="Arial"/>
          <w:color w:val="333333"/>
          <w:lang w:val="es-MX"/>
        </w:rPr>
        <w:t xml:space="preserve">, </w:t>
      </w:r>
      <w:r w:rsidR="00282FEF" w:rsidRPr="00DA0540">
        <w:rPr>
          <w:rFonts w:asciiTheme="majorHAnsi" w:hAnsiTheme="majorHAnsi" w:cs="Arial"/>
          <w:color w:val="333333"/>
          <w:lang w:val="es-MX"/>
        </w:rPr>
        <w:t>con el objetivo de que</w:t>
      </w:r>
      <w:r w:rsidR="00812D27" w:rsidRPr="00DA0540">
        <w:rPr>
          <w:rFonts w:asciiTheme="majorHAnsi" w:hAnsiTheme="majorHAnsi" w:cs="Arial"/>
          <w:color w:val="333333"/>
          <w:lang w:val="es-MX"/>
        </w:rPr>
        <w:t xml:space="preserve"> conozcan los procesos y puedan tener</w:t>
      </w:r>
      <w:r w:rsidR="00282FEF" w:rsidRPr="00DA0540">
        <w:rPr>
          <w:rFonts w:asciiTheme="majorHAnsi" w:hAnsiTheme="majorHAnsi" w:cs="Arial"/>
          <w:color w:val="333333"/>
          <w:lang w:val="es-MX"/>
        </w:rPr>
        <w:t xml:space="preserve"> un acercamiento con l</w:t>
      </w:r>
      <w:r w:rsidR="00A24CCE" w:rsidRPr="00DA0540">
        <w:rPr>
          <w:rFonts w:asciiTheme="majorHAnsi" w:hAnsiTheme="majorHAnsi" w:cs="Arial"/>
          <w:color w:val="333333"/>
          <w:lang w:val="es-MX"/>
        </w:rPr>
        <w:t>a</w:t>
      </w:r>
      <w:r w:rsidR="00812D27" w:rsidRPr="00DA0540">
        <w:rPr>
          <w:rFonts w:asciiTheme="majorHAnsi" w:hAnsiTheme="majorHAnsi" w:cs="Arial"/>
          <w:color w:val="333333"/>
          <w:lang w:val="es-MX"/>
        </w:rPr>
        <w:t xml:space="preserve">s comunidades; </w:t>
      </w:r>
      <w:r w:rsidR="00A24CCE" w:rsidRPr="00DA0540">
        <w:rPr>
          <w:rFonts w:asciiTheme="majorHAnsi" w:hAnsiTheme="majorHAnsi" w:cs="Arial"/>
          <w:color w:val="333333"/>
          <w:lang w:val="es-MX"/>
        </w:rPr>
        <w:t>para este trabajo la unidad de promoción social les facilitara material didáctico como lo es las fichas</w:t>
      </w:r>
      <w:r w:rsidR="00812D27" w:rsidRPr="00DA0540">
        <w:rPr>
          <w:rFonts w:asciiTheme="majorHAnsi" w:hAnsiTheme="majorHAnsi" w:cs="Arial"/>
          <w:color w:val="333333"/>
          <w:lang w:val="es-MX"/>
        </w:rPr>
        <w:t xml:space="preserve"> para asociar los nuevos socios, en copias entre otras.</w:t>
      </w:r>
    </w:p>
    <w:p w:rsidR="00186D8A" w:rsidRPr="00DA0540" w:rsidRDefault="00812D27" w:rsidP="00F4111F">
      <w:pPr>
        <w:spacing w:line="360" w:lineRule="auto"/>
        <w:jc w:val="both"/>
        <w:rPr>
          <w:rFonts w:asciiTheme="majorHAnsi" w:hAnsiTheme="majorHAnsi" w:cs="Arial"/>
          <w:color w:val="333333"/>
          <w:lang w:val="es-MX"/>
        </w:rPr>
      </w:pPr>
      <w:r w:rsidRPr="00DA0540">
        <w:rPr>
          <w:rFonts w:asciiTheme="majorHAnsi" w:hAnsiTheme="majorHAnsi" w:cs="Arial"/>
          <w:color w:val="333333"/>
          <w:lang w:val="es-MX"/>
        </w:rPr>
        <w:t xml:space="preserve">Se Capacitaran y se les dará </w:t>
      </w:r>
      <w:r w:rsidR="00900411" w:rsidRPr="00DA0540">
        <w:rPr>
          <w:rFonts w:asciiTheme="majorHAnsi" w:hAnsiTheme="majorHAnsi" w:cs="Arial"/>
          <w:color w:val="333333"/>
          <w:lang w:val="es-MX"/>
        </w:rPr>
        <w:t>Asesoría</w:t>
      </w:r>
      <w:r w:rsidRPr="00DA0540">
        <w:rPr>
          <w:rFonts w:asciiTheme="majorHAnsi" w:hAnsiTheme="majorHAnsi" w:cs="Arial"/>
          <w:color w:val="333333"/>
          <w:lang w:val="es-MX"/>
        </w:rPr>
        <w:t xml:space="preserve"> técnica</w:t>
      </w:r>
      <w:r w:rsidR="00900411" w:rsidRPr="00DA0540">
        <w:rPr>
          <w:rFonts w:asciiTheme="majorHAnsi" w:hAnsiTheme="majorHAnsi" w:cs="Arial"/>
          <w:color w:val="333333"/>
          <w:lang w:val="es-MX"/>
        </w:rPr>
        <w:t xml:space="preserve"> a</w:t>
      </w:r>
      <w:r w:rsidR="00282FEF" w:rsidRPr="00DA0540">
        <w:rPr>
          <w:rFonts w:asciiTheme="majorHAnsi" w:hAnsiTheme="majorHAnsi" w:cs="Arial"/>
          <w:color w:val="333333"/>
          <w:lang w:val="es-MX"/>
        </w:rPr>
        <w:t xml:space="preserve"> las </w:t>
      </w:r>
      <w:r w:rsidR="00186D8A" w:rsidRPr="00DA0540">
        <w:rPr>
          <w:rFonts w:asciiTheme="majorHAnsi" w:hAnsiTheme="majorHAnsi" w:cs="Arial"/>
          <w:color w:val="333333"/>
          <w:lang w:val="es-MX"/>
        </w:rPr>
        <w:t>Juntas Directivas Asociaciones de Desarr</w:t>
      </w:r>
      <w:r w:rsidRPr="00DA0540">
        <w:rPr>
          <w:rFonts w:asciiTheme="majorHAnsi" w:hAnsiTheme="majorHAnsi" w:cs="Arial"/>
          <w:color w:val="333333"/>
          <w:lang w:val="es-MX"/>
        </w:rPr>
        <w:t xml:space="preserve">ollo Comunal coordinada por la Unidad de Promoción social de la </w:t>
      </w:r>
      <w:r w:rsidRPr="00DA0540">
        <w:rPr>
          <w:rFonts w:asciiTheme="majorHAnsi" w:hAnsiTheme="majorHAnsi" w:cs="Arial"/>
          <w:color w:val="333333"/>
          <w:lang w:val="es-MX"/>
        </w:rPr>
        <w:lastRenderedPageBreak/>
        <w:t>M</w:t>
      </w:r>
      <w:r w:rsidR="00186D8A" w:rsidRPr="00DA0540">
        <w:rPr>
          <w:rFonts w:asciiTheme="majorHAnsi" w:hAnsiTheme="majorHAnsi" w:cs="Arial"/>
          <w:color w:val="333333"/>
          <w:lang w:val="es-MX"/>
        </w:rPr>
        <w:t>unicipalidad de Torola quien será el ente de coordinación con otras</w:t>
      </w:r>
      <w:r w:rsidR="00282FEF" w:rsidRPr="00DA0540">
        <w:rPr>
          <w:rFonts w:asciiTheme="majorHAnsi" w:hAnsiTheme="majorHAnsi" w:cs="Arial"/>
          <w:color w:val="333333"/>
          <w:lang w:val="es-MX"/>
        </w:rPr>
        <w:t xml:space="preserve"> instituciones en el proceso de formación </w:t>
      </w:r>
      <w:r w:rsidR="00186D8A" w:rsidRPr="00DA0540">
        <w:rPr>
          <w:rFonts w:asciiTheme="majorHAnsi" w:hAnsiTheme="majorHAnsi" w:cs="Arial"/>
          <w:color w:val="333333"/>
          <w:lang w:val="es-MX"/>
        </w:rPr>
        <w:t xml:space="preserve">que se </w:t>
      </w:r>
      <w:r w:rsidR="00900411" w:rsidRPr="00DA0540">
        <w:rPr>
          <w:rFonts w:asciiTheme="majorHAnsi" w:hAnsiTheme="majorHAnsi" w:cs="Arial"/>
          <w:color w:val="333333"/>
          <w:lang w:val="es-MX"/>
        </w:rPr>
        <w:t>llevará</w:t>
      </w:r>
      <w:r w:rsidR="00186D8A" w:rsidRPr="00DA0540">
        <w:rPr>
          <w:rFonts w:asciiTheme="majorHAnsi" w:hAnsiTheme="majorHAnsi" w:cs="Arial"/>
          <w:color w:val="333333"/>
          <w:lang w:val="es-MX"/>
        </w:rPr>
        <w:t xml:space="preserve"> </w:t>
      </w:r>
      <w:r w:rsidR="004B4D55" w:rsidRPr="00DA0540">
        <w:rPr>
          <w:rFonts w:asciiTheme="majorHAnsi" w:hAnsiTheme="majorHAnsi" w:cs="Arial"/>
          <w:color w:val="333333"/>
          <w:lang w:val="es-MX"/>
        </w:rPr>
        <w:t>a cabo, siempre en sintonía con</w:t>
      </w:r>
      <w:r w:rsidR="00AF5F3C" w:rsidRPr="00DA0540">
        <w:rPr>
          <w:rFonts w:asciiTheme="majorHAnsi" w:hAnsiTheme="majorHAnsi" w:cs="Arial"/>
          <w:color w:val="333333"/>
          <w:lang w:val="es-MX"/>
        </w:rPr>
        <w:t xml:space="preserve"> el rol que le corresponde a cada Asociación.</w:t>
      </w:r>
    </w:p>
    <w:p w:rsidR="00964011" w:rsidRPr="00DA0540" w:rsidRDefault="00AF5F3C" w:rsidP="00E07D3C">
      <w:pPr>
        <w:spacing w:line="360" w:lineRule="auto"/>
        <w:jc w:val="both"/>
        <w:rPr>
          <w:rFonts w:asciiTheme="majorHAnsi" w:hAnsiTheme="majorHAnsi" w:cs="Arial"/>
          <w:color w:val="333333"/>
          <w:lang w:val="es-MX"/>
        </w:rPr>
      </w:pPr>
      <w:r w:rsidRPr="00DA0540">
        <w:rPr>
          <w:rFonts w:asciiTheme="majorHAnsi" w:hAnsiTheme="majorHAnsi" w:cs="Arial"/>
          <w:color w:val="333333"/>
          <w:lang w:val="es-MX"/>
        </w:rPr>
        <w:t xml:space="preserve">En la parte legal se </w:t>
      </w:r>
      <w:r w:rsidR="00711FB9" w:rsidRPr="00DA0540">
        <w:rPr>
          <w:rFonts w:asciiTheme="majorHAnsi" w:hAnsiTheme="majorHAnsi" w:cs="Arial"/>
          <w:color w:val="333333"/>
          <w:lang w:val="es-MX"/>
        </w:rPr>
        <w:t>tomará</w:t>
      </w:r>
      <w:r w:rsidRPr="00DA0540">
        <w:rPr>
          <w:rFonts w:asciiTheme="majorHAnsi" w:hAnsiTheme="majorHAnsi" w:cs="Arial"/>
          <w:color w:val="333333"/>
          <w:lang w:val="es-MX"/>
        </w:rPr>
        <w:t xml:space="preserve"> </w:t>
      </w:r>
      <w:r w:rsidR="000969F3" w:rsidRPr="00DA0540">
        <w:rPr>
          <w:rFonts w:asciiTheme="majorHAnsi" w:hAnsiTheme="majorHAnsi" w:cs="Arial"/>
          <w:color w:val="333333"/>
          <w:lang w:val="es-MX"/>
        </w:rPr>
        <w:t xml:space="preserve">en cuenta que </w:t>
      </w:r>
      <w:r w:rsidR="00904884" w:rsidRPr="00DA0540">
        <w:rPr>
          <w:rFonts w:asciiTheme="majorHAnsi" w:hAnsiTheme="majorHAnsi" w:cs="Arial"/>
          <w:color w:val="333333"/>
          <w:lang w:val="es-MX"/>
        </w:rPr>
        <w:t>las asociaciones</w:t>
      </w:r>
      <w:r w:rsidR="000969F3" w:rsidRPr="00DA0540">
        <w:rPr>
          <w:rFonts w:asciiTheme="majorHAnsi" w:hAnsiTheme="majorHAnsi" w:cs="Arial"/>
          <w:color w:val="333333"/>
          <w:lang w:val="es-MX"/>
        </w:rPr>
        <w:t xml:space="preserve"> estén al día con los regist</w:t>
      </w:r>
      <w:r w:rsidR="00282FEF" w:rsidRPr="00DA0540">
        <w:rPr>
          <w:rFonts w:asciiTheme="majorHAnsi" w:hAnsiTheme="majorHAnsi" w:cs="Arial"/>
          <w:color w:val="333333"/>
          <w:lang w:val="es-MX"/>
        </w:rPr>
        <w:t xml:space="preserve">ros y controles de sus miembros, actualizando los libros de registros, de </w:t>
      </w:r>
      <w:r w:rsidR="00904884" w:rsidRPr="00DA0540">
        <w:rPr>
          <w:rFonts w:asciiTheme="majorHAnsi" w:hAnsiTheme="majorHAnsi" w:cs="Arial"/>
          <w:color w:val="333333"/>
          <w:lang w:val="es-MX"/>
        </w:rPr>
        <w:t>actas,</w:t>
      </w:r>
      <w:r w:rsidR="00812D27" w:rsidRPr="00DA0540">
        <w:rPr>
          <w:rFonts w:asciiTheme="majorHAnsi" w:hAnsiTheme="majorHAnsi" w:cs="Arial"/>
          <w:color w:val="333333"/>
          <w:lang w:val="es-MX"/>
        </w:rPr>
        <w:t xml:space="preserve"> la membresía de socios deberán actualizarla por lo menos a los tres meses </w:t>
      </w:r>
      <w:r w:rsidR="000969F3" w:rsidRPr="00DA0540">
        <w:rPr>
          <w:rFonts w:asciiTheme="majorHAnsi" w:hAnsiTheme="majorHAnsi" w:cs="Arial"/>
          <w:color w:val="333333"/>
          <w:lang w:val="es-MX"/>
        </w:rPr>
        <w:t xml:space="preserve">así como acudir a actualizar los documentos respectivos a la Alcaldía Municipal tal como lo establecen los estatutos en </w:t>
      </w:r>
      <w:r w:rsidR="00904884" w:rsidRPr="00DA0540">
        <w:rPr>
          <w:rFonts w:asciiTheme="majorHAnsi" w:hAnsiTheme="majorHAnsi" w:cs="Arial"/>
          <w:color w:val="333333"/>
          <w:lang w:val="es-MX"/>
        </w:rPr>
        <w:t>su diferente estructura organizativa</w:t>
      </w:r>
      <w:r w:rsidR="000969F3" w:rsidRPr="00DA0540">
        <w:rPr>
          <w:rFonts w:asciiTheme="majorHAnsi" w:hAnsiTheme="majorHAnsi" w:cs="Arial"/>
          <w:color w:val="333333"/>
          <w:lang w:val="es-MX"/>
        </w:rPr>
        <w:t>.</w:t>
      </w:r>
    </w:p>
    <w:p w:rsidR="000969F3" w:rsidRPr="00DA0540" w:rsidRDefault="000969F3" w:rsidP="00742338">
      <w:pPr>
        <w:spacing w:line="276" w:lineRule="auto"/>
        <w:jc w:val="both"/>
        <w:rPr>
          <w:rFonts w:asciiTheme="majorHAnsi" w:hAnsiTheme="majorHAnsi" w:cs="Arial"/>
          <w:b/>
          <w:color w:val="333333"/>
          <w:lang w:val="es-MX"/>
        </w:rPr>
      </w:pPr>
    </w:p>
    <w:p w:rsidR="00E07D3C" w:rsidRPr="00DA0540" w:rsidRDefault="00334B7D" w:rsidP="00900411">
      <w:pPr>
        <w:spacing w:line="360" w:lineRule="auto"/>
        <w:jc w:val="both"/>
        <w:rPr>
          <w:rFonts w:asciiTheme="majorHAnsi" w:hAnsiTheme="majorHAnsi" w:cs="Arial"/>
          <w:b/>
          <w:color w:val="333333"/>
          <w:u w:val="single"/>
          <w:lang w:val="es-MX"/>
        </w:rPr>
      </w:pPr>
      <w:r w:rsidRPr="00DA0540">
        <w:rPr>
          <w:rFonts w:asciiTheme="majorHAnsi" w:hAnsiTheme="majorHAnsi" w:cs="Arial"/>
          <w:b/>
          <w:color w:val="333333"/>
          <w:u w:val="single"/>
          <w:lang w:val="es-MX"/>
        </w:rPr>
        <w:t>Planificación y G</w:t>
      </w:r>
      <w:r w:rsidR="00E07D3C" w:rsidRPr="00DA0540">
        <w:rPr>
          <w:rFonts w:asciiTheme="majorHAnsi" w:hAnsiTheme="majorHAnsi" w:cs="Arial"/>
          <w:b/>
          <w:color w:val="333333"/>
          <w:u w:val="single"/>
          <w:lang w:val="es-MX"/>
        </w:rPr>
        <w:t>estión del desarrollo comunitario:</w:t>
      </w:r>
    </w:p>
    <w:p w:rsidR="000969F3" w:rsidRPr="00DA0540" w:rsidRDefault="000969F3" w:rsidP="00B86F67">
      <w:pPr>
        <w:spacing w:line="360" w:lineRule="auto"/>
        <w:jc w:val="both"/>
        <w:rPr>
          <w:rFonts w:asciiTheme="majorHAnsi" w:hAnsiTheme="majorHAnsi" w:cs="Arial"/>
          <w:color w:val="333333"/>
          <w:lang w:val="es-MX"/>
        </w:rPr>
      </w:pPr>
      <w:r w:rsidRPr="00DA0540">
        <w:rPr>
          <w:rFonts w:asciiTheme="majorHAnsi" w:hAnsiTheme="majorHAnsi" w:cs="Arial"/>
          <w:color w:val="333333"/>
          <w:lang w:val="es-MX"/>
        </w:rPr>
        <w:t>A las</w:t>
      </w:r>
      <w:r w:rsidR="00900411" w:rsidRPr="00DA0540">
        <w:rPr>
          <w:rFonts w:asciiTheme="majorHAnsi" w:hAnsiTheme="majorHAnsi" w:cs="Arial"/>
          <w:color w:val="333333"/>
          <w:lang w:val="es-MX"/>
        </w:rPr>
        <w:t xml:space="preserve"> 20 </w:t>
      </w:r>
      <w:r w:rsidRPr="00DA0540">
        <w:rPr>
          <w:rFonts w:asciiTheme="majorHAnsi" w:hAnsiTheme="majorHAnsi" w:cs="Arial"/>
          <w:color w:val="333333"/>
          <w:lang w:val="es-MX"/>
        </w:rPr>
        <w:t>Asociaciones Comunales</w:t>
      </w:r>
      <w:r w:rsidR="00292959" w:rsidRPr="00DA0540">
        <w:rPr>
          <w:rFonts w:asciiTheme="majorHAnsi" w:hAnsiTheme="majorHAnsi" w:cs="Arial"/>
          <w:color w:val="333333"/>
          <w:lang w:val="es-MX"/>
        </w:rPr>
        <w:t xml:space="preserve"> de Desarrollo</w:t>
      </w:r>
      <w:r w:rsidRPr="00DA0540">
        <w:rPr>
          <w:rFonts w:asciiTheme="majorHAnsi" w:hAnsiTheme="majorHAnsi" w:cs="Arial"/>
          <w:color w:val="333333"/>
          <w:lang w:val="es-MX"/>
        </w:rPr>
        <w:t xml:space="preserve"> se </w:t>
      </w:r>
      <w:r w:rsidR="00900411" w:rsidRPr="00DA0540">
        <w:rPr>
          <w:rFonts w:asciiTheme="majorHAnsi" w:hAnsiTheme="majorHAnsi" w:cs="Arial"/>
          <w:color w:val="333333"/>
          <w:lang w:val="es-MX"/>
        </w:rPr>
        <w:t>apoyarán</w:t>
      </w:r>
      <w:r w:rsidRPr="00DA0540">
        <w:rPr>
          <w:rFonts w:asciiTheme="majorHAnsi" w:hAnsiTheme="majorHAnsi" w:cs="Arial"/>
          <w:color w:val="333333"/>
          <w:lang w:val="es-MX"/>
        </w:rPr>
        <w:t xml:space="preserve"> en la elaboración de su </w:t>
      </w:r>
      <w:r w:rsidR="00F65E0C">
        <w:rPr>
          <w:rFonts w:asciiTheme="majorHAnsi" w:hAnsiTheme="majorHAnsi" w:cs="Arial"/>
          <w:color w:val="333333"/>
          <w:lang w:val="es-MX"/>
        </w:rPr>
        <w:t>plan de acción</w:t>
      </w:r>
      <w:r w:rsidR="00EF2948">
        <w:rPr>
          <w:rFonts w:asciiTheme="majorHAnsi" w:hAnsiTheme="majorHAnsi" w:cs="Arial"/>
          <w:color w:val="333333"/>
          <w:lang w:val="es-MX"/>
        </w:rPr>
        <w:t xml:space="preserve"> comunitario,</w:t>
      </w:r>
      <w:r w:rsidRPr="00DA0540">
        <w:rPr>
          <w:rFonts w:asciiTheme="majorHAnsi" w:hAnsiTheme="majorHAnsi" w:cs="Arial"/>
          <w:color w:val="333333"/>
          <w:lang w:val="es-MX"/>
        </w:rPr>
        <w:t xml:space="preserve"> además se </w:t>
      </w:r>
      <w:r w:rsidR="00900411" w:rsidRPr="00DA0540">
        <w:rPr>
          <w:rFonts w:asciiTheme="majorHAnsi" w:hAnsiTheme="majorHAnsi" w:cs="Arial"/>
          <w:color w:val="333333"/>
          <w:lang w:val="es-MX"/>
        </w:rPr>
        <w:t>formulará</w:t>
      </w:r>
      <w:r w:rsidRPr="00DA0540">
        <w:rPr>
          <w:rFonts w:asciiTheme="majorHAnsi" w:hAnsiTheme="majorHAnsi" w:cs="Arial"/>
          <w:color w:val="333333"/>
          <w:lang w:val="es-MX"/>
        </w:rPr>
        <w:t xml:space="preserve"> capacitaciones o talleres para su formación organizativa, con la idea de que ellos mismos sean los pioneros en su comunidad y puedan realizar talleres con otros </w:t>
      </w:r>
      <w:r w:rsidR="0008135F" w:rsidRPr="00DA0540">
        <w:rPr>
          <w:rFonts w:asciiTheme="majorHAnsi" w:hAnsiTheme="majorHAnsi" w:cs="Arial"/>
          <w:color w:val="333333"/>
          <w:lang w:val="es-MX"/>
        </w:rPr>
        <w:t>líderes y lideresas</w:t>
      </w:r>
      <w:r w:rsidR="00292959" w:rsidRPr="00DA0540">
        <w:rPr>
          <w:rFonts w:asciiTheme="majorHAnsi" w:hAnsiTheme="majorHAnsi" w:cs="Arial"/>
          <w:color w:val="333333"/>
          <w:lang w:val="es-MX"/>
        </w:rPr>
        <w:t xml:space="preserve">, con un objetivo bien claro prepararlos y </w:t>
      </w:r>
      <w:r w:rsidR="0008135F" w:rsidRPr="00DA0540">
        <w:rPr>
          <w:rFonts w:asciiTheme="majorHAnsi" w:hAnsiTheme="majorHAnsi" w:cs="Arial"/>
          <w:color w:val="333333"/>
          <w:lang w:val="es-MX"/>
        </w:rPr>
        <w:t>haciendo énfasis como prioridad la comunidad.</w:t>
      </w:r>
    </w:p>
    <w:p w:rsidR="00C169C2" w:rsidRDefault="007633C5" w:rsidP="00751D41">
      <w:pPr>
        <w:spacing w:line="360" w:lineRule="auto"/>
        <w:jc w:val="both"/>
        <w:rPr>
          <w:rFonts w:asciiTheme="majorHAnsi" w:hAnsiTheme="majorHAnsi" w:cs="Arial"/>
          <w:color w:val="333333"/>
          <w:lang w:val="es-MX"/>
        </w:rPr>
      </w:pPr>
      <w:r>
        <w:rPr>
          <w:rFonts w:asciiTheme="majorHAnsi" w:hAnsiTheme="majorHAnsi" w:cs="Arial"/>
          <w:color w:val="333333"/>
          <w:lang w:val="es-MX"/>
        </w:rPr>
        <w:t xml:space="preserve">Los Planes de acción comunitarios </w:t>
      </w:r>
      <w:r w:rsidR="00E07D3C" w:rsidRPr="00DA0540">
        <w:rPr>
          <w:rFonts w:asciiTheme="majorHAnsi" w:hAnsiTheme="majorHAnsi" w:cs="Arial"/>
          <w:color w:val="333333"/>
          <w:lang w:val="es-MX"/>
        </w:rPr>
        <w:t xml:space="preserve"> serán gestionados por las Asociaciones Comunales, mientras que, </w:t>
      </w:r>
      <w:r w:rsidR="00993796" w:rsidRPr="00DA0540">
        <w:rPr>
          <w:rFonts w:asciiTheme="majorHAnsi" w:hAnsiTheme="majorHAnsi" w:cs="Arial"/>
          <w:color w:val="333333"/>
          <w:lang w:val="es-MX"/>
        </w:rPr>
        <w:t>la Alcaldía Municipal</w:t>
      </w:r>
      <w:r w:rsidR="00E07D3C" w:rsidRPr="00DA0540">
        <w:rPr>
          <w:rFonts w:asciiTheme="majorHAnsi" w:hAnsiTheme="majorHAnsi" w:cs="Arial"/>
          <w:color w:val="333333"/>
          <w:lang w:val="es-MX"/>
        </w:rPr>
        <w:t xml:space="preserve"> facilitará asesoría técnica</w:t>
      </w:r>
      <w:r w:rsidR="00F65E0C">
        <w:rPr>
          <w:rFonts w:asciiTheme="majorHAnsi" w:hAnsiTheme="majorHAnsi" w:cs="Arial"/>
          <w:color w:val="333333"/>
          <w:lang w:val="es-MX"/>
        </w:rPr>
        <w:t xml:space="preserve"> con el apoyo del FISDL con el programa PASO que está ejecutando JICA al fortaleci</w:t>
      </w:r>
      <w:r w:rsidR="00DD547C">
        <w:rPr>
          <w:rFonts w:asciiTheme="majorHAnsi" w:hAnsiTheme="majorHAnsi" w:cs="Arial"/>
          <w:color w:val="333333"/>
          <w:lang w:val="es-MX"/>
        </w:rPr>
        <w:t>miento a los gobiernos locales</w:t>
      </w:r>
      <w:r w:rsidR="00292959" w:rsidRPr="00DA0540">
        <w:rPr>
          <w:rFonts w:asciiTheme="majorHAnsi" w:hAnsiTheme="majorHAnsi" w:cs="Arial"/>
          <w:color w:val="333333"/>
          <w:lang w:val="es-MX"/>
        </w:rPr>
        <w:t>.</w:t>
      </w:r>
    </w:p>
    <w:p w:rsidR="00D24A55" w:rsidRDefault="00D24A55" w:rsidP="00751D41">
      <w:pPr>
        <w:spacing w:line="360" w:lineRule="auto"/>
        <w:jc w:val="both"/>
        <w:rPr>
          <w:rFonts w:asciiTheme="majorHAnsi" w:hAnsiTheme="majorHAnsi" w:cs="Arial"/>
          <w:color w:val="333333"/>
          <w:lang w:val="es-MX"/>
        </w:rPr>
      </w:pPr>
      <w:r>
        <w:rPr>
          <w:rFonts w:asciiTheme="majorHAnsi" w:hAnsiTheme="majorHAnsi" w:cs="Arial"/>
          <w:color w:val="333333"/>
          <w:lang w:val="es-MX"/>
        </w:rPr>
        <w:t>El proyecto PASO significa planificando avanzamos al desarrollo social en oriente, es un proyecto de fortalecimiento de capacidades para el desarrollo local con enfoque de mejoramiento de vida en la región oriental</w:t>
      </w:r>
      <w:r w:rsidR="00DE13B9">
        <w:rPr>
          <w:rFonts w:asciiTheme="majorHAnsi" w:hAnsiTheme="majorHAnsi" w:cs="Arial"/>
          <w:color w:val="333333"/>
          <w:lang w:val="es-MX"/>
        </w:rPr>
        <w:t xml:space="preserve">, a lo que le podemos llamar PACO que significa plan de acción comunitario </w:t>
      </w:r>
      <w:r>
        <w:rPr>
          <w:rFonts w:asciiTheme="majorHAnsi" w:hAnsiTheme="majorHAnsi" w:cs="Arial"/>
          <w:color w:val="333333"/>
          <w:lang w:val="es-MX"/>
        </w:rPr>
        <w:t xml:space="preserve"> y lo que se busca es,</w:t>
      </w:r>
    </w:p>
    <w:p w:rsidR="00D24A55" w:rsidRDefault="00D24A55" w:rsidP="00D24A55">
      <w:pPr>
        <w:pStyle w:val="Prrafodelista"/>
        <w:numPr>
          <w:ilvl w:val="0"/>
          <w:numId w:val="19"/>
        </w:numPr>
        <w:spacing w:line="360" w:lineRule="auto"/>
        <w:jc w:val="both"/>
        <w:rPr>
          <w:rFonts w:asciiTheme="majorHAnsi" w:hAnsiTheme="majorHAnsi" w:cs="Arial"/>
          <w:color w:val="333333"/>
          <w:lang w:val="es-MX"/>
        </w:rPr>
      </w:pPr>
      <w:r>
        <w:rPr>
          <w:rFonts w:asciiTheme="majorHAnsi" w:hAnsiTheme="majorHAnsi" w:cs="Arial"/>
          <w:color w:val="333333"/>
          <w:lang w:val="es-MX"/>
        </w:rPr>
        <w:t>R</w:t>
      </w:r>
      <w:r w:rsidRPr="00D24A55">
        <w:rPr>
          <w:rFonts w:asciiTheme="majorHAnsi" w:hAnsiTheme="majorHAnsi" w:cs="Arial"/>
          <w:color w:val="333333"/>
          <w:lang w:val="es-MX"/>
        </w:rPr>
        <w:t>econocer l</w:t>
      </w:r>
      <w:r>
        <w:rPr>
          <w:rFonts w:asciiTheme="majorHAnsi" w:hAnsiTheme="majorHAnsi" w:cs="Arial"/>
          <w:color w:val="333333"/>
          <w:lang w:val="es-MX"/>
        </w:rPr>
        <w:t>os recursos locales disponibles</w:t>
      </w:r>
      <w:r w:rsidRPr="00D24A55">
        <w:rPr>
          <w:rFonts w:asciiTheme="majorHAnsi" w:hAnsiTheme="majorHAnsi" w:cs="Arial"/>
          <w:color w:val="333333"/>
          <w:lang w:val="es-MX"/>
        </w:rPr>
        <w:t xml:space="preserve"> </w:t>
      </w:r>
    </w:p>
    <w:p w:rsidR="00D24A55" w:rsidRDefault="00D24A55" w:rsidP="00D24A55">
      <w:pPr>
        <w:pStyle w:val="Prrafodelista"/>
        <w:numPr>
          <w:ilvl w:val="0"/>
          <w:numId w:val="19"/>
        </w:numPr>
        <w:spacing w:line="360" w:lineRule="auto"/>
        <w:jc w:val="both"/>
        <w:rPr>
          <w:rFonts w:asciiTheme="majorHAnsi" w:hAnsiTheme="majorHAnsi" w:cs="Arial"/>
          <w:color w:val="333333"/>
          <w:lang w:val="es-MX"/>
        </w:rPr>
      </w:pPr>
      <w:r>
        <w:rPr>
          <w:rFonts w:asciiTheme="majorHAnsi" w:hAnsiTheme="majorHAnsi" w:cs="Arial"/>
          <w:color w:val="333333"/>
          <w:lang w:val="es-MX"/>
        </w:rPr>
        <w:t>Optimizar los recursos de las municipalidades.</w:t>
      </w:r>
    </w:p>
    <w:p w:rsidR="00D24A55" w:rsidRDefault="00D24A55" w:rsidP="00D24A55">
      <w:pPr>
        <w:pStyle w:val="Prrafodelista"/>
        <w:numPr>
          <w:ilvl w:val="0"/>
          <w:numId w:val="19"/>
        </w:numPr>
        <w:spacing w:line="360" w:lineRule="auto"/>
        <w:jc w:val="both"/>
        <w:rPr>
          <w:rFonts w:asciiTheme="majorHAnsi" w:hAnsiTheme="majorHAnsi" w:cs="Arial"/>
          <w:color w:val="333333"/>
          <w:lang w:val="es-MX"/>
        </w:rPr>
      </w:pPr>
      <w:r>
        <w:rPr>
          <w:rFonts w:asciiTheme="majorHAnsi" w:hAnsiTheme="majorHAnsi" w:cs="Arial"/>
          <w:color w:val="333333"/>
          <w:lang w:val="es-MX"/>
        </w:rPr>
        <w:t>Articular las instituciones públicas en el territorio.</w:t>
      </w:r>
    </w:p>
    <w:p w:rsidR="00D24A55" w:rsidRDefault="00D24A55" w:rsidP="00D24A55">
      <w:pPr>
        <w:pStyle w:val="Prrafodelista"/>
        <w:numPr>
          <w:ilvl w:val="0"/>
          <w:numId w:val="19"/>
        </w:numPr>
        <w:spacing w:line="360" w:lineRule="auto"/>
        <w:jc w:val="both"/>
        <w:rPr>
          <w:rFonts w:asciiTheme="majorHAnsi" w:hAnsiTheme="majorHAnsi" w:cs="Arial"/>
          <w:color w:val="333333"/>
          <w:lang w:val="es-MX"/>
        </w:rPr>
      </w:pPr>
      <w:r>
        <w:rPr>
          <w:rFonts w:asciiTheme="majorHAnsi" w:hAnsiTheme="majorHAnsi" w:cs="Arial"/>
          <w:color w:val="333333"/>
          <w:lang w:val="es-MX"/>
        </w:rPr>
        <w:t>Construir para lograr un municipio con desarrollo social</w:t>
      </w:r>
    </w:p>
    <w:p w:rsidR="00D24A55" w:rsidRDefault="00D24A55" w:rsidP="00D24A55">
      <w:pPr>
        <w:spacing w:line="360" w:lineRule="auto"/>
        <w:jc w:val="both"/>
        <w:rPr>
          <w:rFonts w:asciiTheme="majorHAnsi" w:hAnsiTheme="majorHAnsi" w:cs="Arial"/>
          <w:color w:val="333333"/>
          <w:lang w:val="es-MX"/>
        </w:rPr>
      </w:pPr>
      <w:r>
        <w:rPr>
          <w:rFonts w:asciiTheme="majorHAnsi" w:hAnsiTheme="majorHAnsi" w:cs="Arial"/>
          <w:color w:val="333333"/>
          <w:lang w:val="es-MX"/>
        </w:rPr>
        <w:t>Las áreas a fortalecer con Paso son:</w:t>
      </w:r>
    </w:p>
    <w:p w:rsidR="00D24A55" w:rsidRDefault="00D24A55" w:rsidP="00D24A55">
      <w:pPr>
        <w:pStyle w:val="Prrafodelista"/>
        <w:numPr>
          <w:ilvl w:val="0"/>
          <w:numId w:val="20"/>
        </w:numPr>
        <w:spacing w:line="360" w:lineRule="auto"/>
        <w:jc w:val="both"/>
        <w:rPr>
          <w:rFonts w:asciiTheme="majorHAnsi" w:hAnsiTheme="majorHAnsi" w:cs="Arial"/>
          <w:color w:val="333333"/>
          <w:lang w:val="es-MX"/>
        </w:rPr>
      </w:pPr>
      <w:r>
        <w:rPr>
          <w:rFonts w:asciiTheme="majorHAnsi" w:hAnsiTheme="majorHAnsi" w:cs="Arial"/>
          <w:color w:val="333333"/>
          <w:lang w:val="es-MX"/>
        </w:rPr>
        <w:t>Seguridad alimentaria</w:t>
      </w:r>
    </w:p>
    <w:p w:rsidR="00D24A55" w:rsidRDefault="00D24A55" w:rsidP="00D24A55">
      <w:pPr>
        <w:pStyle w:val="Prrafodelista"/>
        <w:numPr>
          <w:ilvl w:val="0"/>
          <w:numId w:val="20"/>
        </w:numPr>
        <w:spacing w:line="360" w:lineRule="auto"/>
        <w:jc w:val="both"/>
        <w:rPr>
          <w:rFonts w:asciiTheme="majorHAnsi" w:hAnsiTheme="majorHAnsi" w:cs="Arial"/>
          <w:color w:val="333333"/>
          <w:lang w:val="es-MX"/>
        </w:rPr>
      </w:pPr>
      <w:r>
        <w:rPr>
          <w:rFonts w:asciiTheme="majorHAnsi" w:hAnsiTheme="majorHAnsi" w:cs="Arial"/>
          <w:color w:val="333333"/>
          <w:lang w:val="es-MX"/>
        </w:rPr>
        <w:t>Medio Ambiente</w:t>
      </w:r>
    </w:p>
    <w:p w:rsidR="00D24A55" w:rsidRDefault="00D24A55" w:rsidP="00D24A55">
      <w:pPr>
        <w:pStyle w:val="Prrafodelista"/>
        <w:numPr>
          <w:ilvl w:val="0"/>
          <w:numId w:val="20"/>
        </w:numPr>
        <w:spacing w:line="360" w:lineRule="auto"/>
        <w:jc w:val="both"/>
        <w:rPr>
          <w:rFonts w:asciiTheme="majorHAnsi" w:hAnsiTheme="majorHAnsi" w:cs="Arial"/>
          <w:color w:val="333333"/>
          <w:lang w:val="es-MX"/>
        </w:rPr>
      </w:pPr>
      <w:r>
        <w:rPr>
          <w:rFonts w:asciiTheme="majorHAnsi" w:hAnsiTheme="majorHAnsi" w:cs="Arial"/>
          <w:color w:val="333333"/>
          <w:lang w:val="es-MX"/>
        </w:rPr>
        <w:lastRenderedPageBreak/>
        <w:t>Salud</w:t>
      </w:r>
    </w:p>
    <w:p w:rsidR="00D24A55" w:rsidRDefault="00D24A55" w:rsidP="00D24A55">
      <w:pPr>
        <w:pStyle w:val="Prrafodelista"/>
        <w:numPr>
          <w:ilvl w:val="0"/>
          <w:numId w:val="20"/>
        </w:numPr>
        <w:spacing w:line="360" w:lineRule="auto"/>
        <w:jc w:val="both"/>
        <w:rPr>
          <w:rFonts w:asciiTheme="majorHAnsi" w:hAnsiTheme="majorHAnsi" w:cs="Arial"/>
          <w:color w:val="333333"/>
          <w:lang w:val="es-MX"/>
        </w:rPr>
      </w:pPr>
      <w:r>
        <w:rPr>
          <w:rFonts w:asciiTheme="majorHAnsi" w:hAnsiTheme="majorHAnsi" w:cs="Arial"/>
          <w:color w:val="333333"/>
          <w:lang w:val="es-MX"/>
        </w:rPr>
        <w:t>Convivencia Familiar</w:t>
      </w:r>
    </w:p>
    <w:p w:rsidR="00D24A55" w:rsidRDefault="00D24A55" w:rsidP="00D24A55">
      <w:pPr>
        <w:pStyle w:val="Prrafodelista"/>
        <w:numPr>
          <w:ilvl w:val="0"/>
          <w:numId w:val="20"/>
        </w:numPr>
        <w:spacing w:line="360" w:lineRule="auto"/>
        <w:jc w:val="both"/>
        <w:rPr>
          <w:rFonts w:asciiTheme="majorHAnsi" w:hAnsiTheme="majorHAnsi" w:cs="Arial"/>
          <w:color w:val="333333"/>
          <w:lang w:val="es-MX"/>
        </w:rPr>
      </w:pPr>
      <w:r>
        <w:rPr>
          <w:rFonts w:asciiTheme="majorHAnsi" w:hAnsiTheme="majorHAnsi" w:cs="Arial"/>
          <w:color w:val="333333"/>
          <w:lang w:val="es-MX"/>
        </w:rPr>
        <w:t>Economía Familiar.</w:t>
      </w:r>
    </w:p>
    <w:p w:rsidR="00D24A55" w:rsidRPr="00D24A55" w:rsidRDefault="00B15363" w:rsidP="00D24A55">
      <w:pPr>
        <w:spacing w:line="360" w:lineRule="auto"/>
        <w:jc w:val="both"/>
        <w:rPr>
          <w:rFonts w:asciiTheme="majorHAnsi" w:hAnsiTheme="majorHAnsi" w:cs="Arial"/>
          <w:color w:val="333333"/>
          <w:lang w:val="es-MX"/>
        </w:rPr>
      </w:pPr>
      <w:r>
        <w:rPr>
          <w:rFonts w:asciiTheme="majorHAnsi" w:hAnsiTheme="majorHAnsi" w:cs="Arial"/>
          <w:color w:val="333333"/>
          <w:lang w:val="es-MX"/>
        </w:rPr>
        <w:t>Lo que se busca son resultados de las Asociaciones Desarrollo Comunales promuevan la articulación local promoviendo la participación siempre mediante el enfoque de mejoramiento de vida; y los resultados que se esperan es que las asociaciones puedan elaborar su plan de acción comunitaria con el objetivo que las misma asociaciones puedan hacer su plan de acción comunitaria y a la ves enseñarles a otros líderes y lideresas.</w:t>
      </w:r>
    </w:p>
    <w:p w:rsidR="00C169C2" w:rsidRDefault="00C169C2" w:rsidP="00751D41">
      <w:pPr>
        <w:spacing w:line="360" w:lineRule="auto"/>
        <w:jc w:val="both"/>
        <w:rPr>
          <w:rFonts w:asciiTheme="majorHAnsi" w:hAnsiTheme="majorHAnsi" w:cs="Arial"/>
          <w:color w:val="333333"/>
          <w:lang w:val="es-MX"/>
        </w:rPr>
      </w:pPr>
    </w:p>
    <w:p w:rsidR="00334B7D" w:rsidRPr="00C169C2" w:rsidRDefault="00DC2EA3" w:rsidP="00751D41">
      <w:pPr>
        <w:spacing w:line="360" w:lineRule="auto"/>
        <w:jc w:val="both"/>
        <w:rPr>
          <w:rFonts w:asciiTheme="majorHAnsi" w:hAnsiTheme="majorHAnsi" w:cs="Arial"/>
          <w:color w:val="333333"/>
          <w:lang w:val="es-MX"/>
        </w:rPr>
      </w:pPr>
      <w:r w:rsidRPr="00DA0540">
        <w:rPr>
          <w:rFonts w:asciiTheme="majorHAnsi" w:hAnsiTheme="majorHAnsi" w:cs="Arial"/>
          <w:b/>
          <w:color w:val="333333"/>
          <w:u w:val="single"/>
          <w:lang w:val="es-MX"/>
        </w:rPr>
        <w:t>Elaboración y divulgación de P</w:t>
      </w:r>
      <w:r w:rsidR="00BC332E" w:rsidRPr="00DA0540">
        <w:rPr>
          <w:rFonts w:asciiTheme="majorHAnsi" w:hAnsiTheme="majorHAnsi" w:cs="Arial"/>
          <w:b/>
          <w:color w:val="333333"/>
          <w:u w:val="single"/>
          <w:lang w:val="es-MX"/>
        </w:rPr>
        <w:t>lanes</w:t>
      </w:r>
      <w:r w:rsidR="00DD547C">
        <w:rPr>
          <w:rFonts w:asciiTheme="majorHAnsi" w:hAnsiTheme="majorHAnsi" w:cs="Arial"/>
          <w:b/>
          <w:color w:val="333333"/>
          <w:u w:val="single"/>
          <w:lang w:val="es-MX"/>
        </w:rPr>
        <w:t xml:space="preserve"> de Acción</w:t>
      </w:r>
      <w:r w:rsidR="00BC332E" w:rsidRPr="00DA0540">
        <w:rPr>
          <w:rFonts w:asciiTheme="majorHAnsi" w:hAnsiTheme="majorHAnsi" w:cs="Arial"/>
          <w:b/>
          <w:color w:val="333333"/>
          <w:u w:val="single"/>
          <w:lang w:val="es-MX"/>
        </w:rPr>
        <w:t xml:space="preserve">: </w:t>
      </w:r>
    </w:p>
    <w:p w:rsidR="00334B7D" w:rsidRPr="00DA0540" w:rsidRDefault="00BC332E" w:rsidP="00751D41">
      <w:pPr>
        <w:spacing w:line="360" w:lineRule="auto"/>
        <w:jc w:val="both"/>
        <w:rPr>
          <w:rFonts w:asciiTheme="majorHAnsi" w:hAnsiTheme="majorHAnsi" w:cs="Arial"/>
          <w:color w:val="333333"/>
          <w:lang w:val="es-MX"/>
        </w:rPr>
      </w:pPr>
      <w:r w:rsidRPr="00DA0540">
        <w:rPr>
          <w:rFonts w:asciiTheme="majorHAnsi" w:hAnsiTheme="majorHAnsi" w:cs="Arial"/>
          <w:color w:val="333333"/>
          <w:lang w:val="es-MX"/>
        </w:rPr>
        <w:t>Esta acción comprenderá la elaboración de los documentos finales, su entrega y divulgación.</w:t>
      </w:r>
    </w:p>
    <w:p w:rsidR="00334B7D" w:rsidRPr="00DA0540" w:rsidRDefault="00BC332E" w:rsidP="00751D41">
      <w:pPr>
        <w:spacing w:line="360" w:lineRule="auto"/>
        <w:jc w:val="both"/>
        <w:rPr>
          <w:rFonts w:asciiTheme="majorHAnsi" w:hAnsiTheme="majorHAnsi" w:cs="Arial"/>
          <w:b/>
          <w:color w:val="333333"/>
          <w:u w:val="single"/>
          <w:lang w:val="es-MX"/>
        </w:rPr>
      </w:pPr>
      <w:r w:rsidRPr="00DA0540">
        <w:rPr>
          <w:rFonts w:asciiTheme="majorHAnsi" w:hAnsiTheme="majorHAnsi" w:cs="Arial"/>
          <w:b/>
          <w:color w:val="333333"/>
          <w:u w:val="single"/>
          <w:lang w:val="es-MX"/>
        </w:rPr>
        <w:t xml:space="preserve">Acompañamiento a la gestión de planes. </w:t>
      </w:r>
    </w:p>
    <w:p w:rsidR="00DD547C" w:rsidRDefault="00BC332E" w:rsidP="00D24A55">
      <w:pPr>
        <w:spacing w:line="360" w:lineRule="auto"/>
        <w:jc w:val="both"/>
        <w:rPr>
          <w:rFonts w:asciiTheme="majorHAnsi" w:hAnsiTheme="majorHAnsi" w:cs="Arial"/>
          <w:color w:val="333333"/>
          <w:lang w:val="es-MX"/>
        </w:rPr>
      </w:pPr>
      <w:r w:rsidRPr="00DA0540">
        <w:rPr>
          <w:rFonts w:asciiTheme="majorHAnsi" w:hAnsiTheme="majorHAnsi" w:cs="Arial"/>
          <w:color w:val="333333"/>
          <w:lang w:val="es-MX"/>
        </w:rPr>
        <w:t>Se brindará asesoría a juntas directivas para la elab</w:t>
      </w:r>
      <w:r w:rsidR="00DD547C">
        <w:rPr>
          <w:rFonts w:asciiTheme="majorHAnsi" w:hAnsiTheme="majorHAnsi" w:cs="Arial"/>
          <w:color w:val="333333"/>
          <w:lang w:val="es-MX"/>
        </w:rPr>
        <w:t>oración de los planes de acción comunitaria</w:t>
      </w:r>
      <w:r w:rsidRPr="00DA0540">
        <w:rPr>
          <w:rFonts w:asciiTheme="majorHAnsi" w:hAnsiTheme="majorHAnsi" w:cs="Arial"/>
          <w:color w:val="333333"/>
          <w:lang w:val="es-MX"/>
        </w:rPr>
        <w:t>, y se dará acompañamiento en las gestiones que realicen, orientándoles al establecimiento de coordinaciones necesarias con otros actores locales e instituciones con el objetivo de buscar apoyo para la concreción de sus planes.</w:t>
      </w:r>
    </w:p>
    <w:p w:rsidR="00D24A55" w:rsidRPr="00D24A55" w:rsidRDefault="00D24A55" w:rsidP="00D24A55">
      <w:pPr>
        <w:spacing w:line="360" w:lineRule="auto"/>
        <w:jc w:val="both"/>
        <w:rPr>
          <w:rFonts w:asciiTheme="majorHAnsi" w:hAnsiTheme="majorHAnsi" w:cs="Arial"/>
          <w:color w:val="333333"/>
          <w:lang w:val="es-MX"/>
        </w:rPr>
      </w:pPr>
    </w:p>
    <w:p w:rsidR="00270E2E" w:rsidRPr="00DA0540" w:rsidRDefault="00270E2E" w:rsidP="00270E2E">
      <w:pPr>
        <w:spacing w:after="200" w:line="360" w:lineRule="auto"/>
        <w:rPr>
          <w:rFonts w:asciiTheme="majorHAnsi" w:hAnsiTheme="majorHAnsi" w:cs="Arial"/>
          <w:b/>
          <w:u w:val="single"/>
        </w:rPr>
      </w:pPr>
      <w:r w:rsidRPr="00DA0540">
        <w:rPr>
          <w:rFonts w:asciiTheme="majorHAnsi" w:hAnsiTheme="majorHAnsi" w:cs="Arial"/>
          <w:b/>
          <w:u w:val="single"/>
        </w:rPr>
        <w:t>Fortalecimiento,</w:t>
      </w:r>
      <w:r w:rsidR="00C169C2">
        <w:rPr>
          <w:rFonts w:asciiTheme="majorHAnsi" w:hAnsiTheme="majorHAnsi" w:cs="Arial"/>
          <w:b/>
          <w:u w:val="single"/>
        </w:rPr>
        <w:t xml:space="preserve"> </w:t>
      </w:r>
      <w:r w:rsidRPr="00DA0540">
        <w:rPr>
          <w:rFonts w:asciiTheme="majorHAnsi" w:hAnsiTheme="majorHAnsi" w:cs="Arial"/>
          <w:b/>
          <w:u w:val="single"/>
        </w:rPr>
        <w:t xml:space="preserve"> </w:t>
      </w:r>
      <w:r w:rsidR="009328A2" w:rsidRPr="00DA0540">
        <w:rPr>
          <w:rFonts w:asciiTheme="majorHAnsi" w:hAnsiTheme="majorHAnsi" w:cs="Arial"/>
          <w:b/>
          <w:u w:val="single"/>
        </w:rPr>
        <w:t>Actualización</w:t>
      </w:r>
      <w:r w:rsidR="009328A2">
        <w:rPr>
          <w:rFonts w:asciiTheme="majorHAnsi" w:hAnsiTheme="majorHAnsi" w:cs="Arial"/>
          <w:b/>
          <w:u w:val="single"/>
        </w:rPr>
        <w:t>,</w:t>
      </w:r>
      <w:r w:rsidRPr="00DA0540">
        <w:rPr>
          <w:rFonts w:asciiTheme="majorHAnsi" w:hAnsiTheme="majorHAnsi" w:cs="Arial"/>
          <w:b/>
          <w:u w:val="single"/>
        </w:rPr>
        <w:t xml:space="preserve"> Formación y legalización  de las Juntas de Agua.</w:t>
      </w:r>
    </w:p>
    <w:p w:rsidR="006163C8" w:rsidRPr="00DA0540" w:rsidRDefault="006163C8" w:rsidP="00D36B79">
      <w:pPr>
        <w:spacing w:after="200" w:line="360" w:lineRule="auto"/>
        <w:jc w:val="both"/>
        <w:rPr>
          <w:rFonts w:asciiTheme="majorHAnsi" w:hAnsiTheme="majorHAnsi" w:cs="Arial"/>
        </w:rPr>
      </w:pPr>
      <w:r w:rsidRPr="00DA0540">
        <w:rPr>
          <w:rFonts w:asciiTheme="majorHAnsi" w:hAnsiTheme="majorHAnsi" w:cs="Arial"/>
        </w:rPr>
        <w:t>En el tema de las Juntas Administradoras de Agua Potable en este año se realizara una actualización de las seis Juntas que fueron legalizadas en años</w:t>
      </w:r>
      <w:r w:rsidR="00EF2948">
        <w:rPr>
          <w:rFonts w:asciiTheme="majorHAnsi" w:hAnsiTheme="majorHAnsi" w:cs="Arial"/>
        </w:rPr>
        <w:t xml:space="preserve"> anteriores</w:t>
      </w:r>
      <w:r w:rsidRPr="00DA0540">
        <w:rPr>
          <w:rFonts w:asciiTheme="majorHAnsi" w:hAnsiTheme="majorHAnsi" w:cs="Arial"/>
        </w:rPr>
        <w:t xml:space="preserve"> ya que se encuentran algunas que los miembros no han acudido a dicha actualización tal como corresponde</w:t>
      </w:r>
      <w:r w:rsidR="00D36B79" w:rsidRPr="00DA0540">
        <w:rPr>
          <w:rFonts w:asciiTheme="majorHAnsi" w:hAnsiTheme="majorHAnsi" w:cs="Arial"/>
        </w:rPr>
        <w:t>.</w:t>
      </w:r>
    </w:p>
    <w:p w:rsidR="00D36B79" w:rsidRPr="00DA0540" w:rsidRDefault="00D36B79" w:rsidP="00D36B79">
      <w:pPr>
        <w:spacing w:after="200" w:line="360" w:lineRule="auto"/>
        <w:jc w:val="both"/>
        <w:rPr>
          <w:rFonts w:asciiTheme="majorHAnsi" w:hAnsiTheme="majorHAnsi" w:cs="Arial"/>
        </w:rPr>
      </w:pPr>
      <w:r w:rsidRPr="00DA0540">
        <w:rPr>
          <w:rFonts w:asciiTheme="majorHAnsi" w:hAnsiTheme="majorHAnsi" w:cs="Arial"/>
        </w:rPr>
        <w:t>En el proceso de legalización se encuentran tres juntas de agua, después de haber realizado la formación, capacitación solamente falta la legalización que los acreditara para una mejor administración de sus recursos como junta.</w:t>
      </w:r>
    </w:p>
    <w:p w:rsidR="00DE13B9" w:rsidRDefault="00DE13B9" w:rsidP="00D36B79">
      <w:pPr>
        <w:spacing w:line="360" w:lineRule="auto"/>
        <w:jc w:val="both"/>
        <w:rPr>
          <w:rFonts w:asciiTheme="majorHAnsi" w:hAnsiTheme="majorHAnsi" w:cs="Arial"/>
          <w:b/>
          <w:color w:val="333333"/>
          <w:u w:val="single"/>
          <w:lang w:val="es-MX"/>
        </w:rPr>
      </w:pPr>
    </w:p>
    <w:p w:rsidR="00DE13B9" w:rsidRDefault="00DE13B9" w:rsidP="00D36B79">
      <w:pPr>
        <w:spacing w:line="360" w:lineRule="auto"/>
        <w:jc w:val="both"/>
        <w:rPr>
          <w:rFonts w:asciiTheme="majorHAnsi" w:hAnsiTheme="majorHAnsi" w:cs="Arial"/>
          <w:b/>
          <w:color w:val="333333"/>
          <w:u w:val="single"/>
          <w:lang w:val="es-MX"/>
        </w:rPr>
      </w:pPr>
    </w:p>
    <w:p w:rsidR="00D36B79" w:rsidRPr="00DA0540" w:rsidRDefault="00D36B79" w:rsidP="00D36B79">
      <w:pPr>
        <w:spacing w:line="360" w:lineRule="auto"/>
        <w:jc w:val="both"/>
        <w:rPr>
          <w:rFonts w:asciiTheme="majorHAnsi" w:hAnsiTheme="majorHAnsi" w:cs="Arial"/>
          <w:b/>
          <w:color w:val="333333"/>
          <w:u w:val="single"/>
          <w:lang w:val="es-MX"/>
        </w:rPr>
      </w:pPr>
      <w:r w:rsidRPr="00DA0540">
        <w:rPr>
          <w:rFonts w:asciiTheme="majorHAnsi" w:hAnsiTheme="majorHAnsi" w:cs="Arial"/>
          <w:b/>
          <w:color w:val="333333"/>
          <w:u w:val="single"/>
          <w:lang w:val="es-MX"/>
        </w:rPr>
        <w:t>Planificación y Gestión del desarrollo comunitario:</w:t>
      </w:r>
    </w:p>
    <w:p w:rsidR="00D36B79" w:rsidRPr="00DA0540" w:rsidRDefault="00D36B79" w:rsidP="00D36B79">
      <w:pPr>
        <w:spacing w:after="200" w:line="360" w:lineRule="auto"/>
        <w:jc w:val="both"/>
        <w:rPr>
          <w:rFonts w:asciiTheme="majorHAnsi" w:hAnsiTheme="majorHAnsi" w:cs="Arial"/>
        </w:rPr>
      </w:pPr>
      <w:r w:rsidRPr="00DA0540">
        <w:rPr>
          <w:rFonts w:asciiTheme="majorHAnsi" w:hAnsiTheme="majorHAnsi" w:cs="Arial"/>
        </w:rPr>
        <w:t>Se acompañara a las juntas administradoras que no poseen sus planes comunitarios en su elaboración siempre y cuando lo solicitaren; como municipalidad hará las máximas gestiones con instituciones locales, de gobierno e internacionales para que faciliten la asesoría a las juntas.</w:t>
      </w:r>
    </w:p>
    <w:p w:rsidR="00D24A55" w:rsidRPr="00B15363" w:rsidRDefault="00D36B79" w:rsidP="00B15363">
      <w:pPr>
        <w:spacing w:after="200" w:line="360" w:lineRule="auto"/>
        <w:jc w:val="both"/>
        <w:rPr>
          <w:rFonts w:asciiTheme="majorHAnsi" w:hAnsiTheme="majorHAnsi" w:cs="Arial"/>
        </w:rPr>
      </w:pPr>
      <w:r w:rsidRPr="00DA0540">
        <w:rPr>
          <w:rFonts w:asciiTheme="majorHAnsi" w:hAnsiTheme="majorHAnsi" w:cs="Arial"/>
        </w:rPr>
        <w:t>Se acompañara en la gestión</w:t>
      </w:r>
      <w:r w:rsidR="00545BCD" w:rsidRPr="00DA0540">
        <w:rPr>
          <w:rFonts w:asciiTheme="majorHAnsi" w:hAnsiTheme="majorHAnsi" w:cs="Arial"/>
        </w:rPr>
        <w:t xml:space="preserve"> de proyectos de reforestación de fuentes de agua, con instituci</w:t>
      </w:r>
      <w:r w:rsidR="007B6C4F">
        <w:rPr>
          <w:rFonts w:asciiTheme="majorHAnsi" w:hAnsiTheme="majorHAnsi" w:cs="Arial"/>
        </w:rPr>
        <w:t xml:space="preserve">ones como fondo </w:t>
      </w:r>
      <w:proofErr w:type="spellStart"/>
      <w:r w:rsidR="007B6C4F">
        <w:rPr>
          <w:rFonts w:asciiTheme="majorHAnsi" w:hAnsiTheme="majorHAnsi" w:cs="Arial"/>
        </w:rPr>
        <w:t>fiaes</w:t>
      </w:r>
      <w:proofErr w:type="spellEnd"/>
      <w:r w:rsidR="007B6C4F">
        <w:rPr>
          <w:rFonts w:asciiTheme="majorHAnsi" w:hAnsiTheme="majorHAnsi" w:cs="Arial"/>
        </w:rPr>
        <w:t xml:space="preserve">, </w:t>
      </w:r>
      <w:proofErr w:type="spellStart"/>
      <w:r w:rsidR="007B6C4F">
        <w:rPr>
          <w:rFonts w:asciiTheme="majorHAnsi" w:hAnsiTheme="majorHAnsi" w:cs="Arial"/>
        </w:rPr>
        <w:t>padecomsm</w:t>
      </w:r>
      <w:proofErr w:type="spellEnd"/>
      <w:r w:rsidR="00545BCD" w:rsidRPr="00DA0540">
        <w:rPr>
          <w:rFonts w:asciiTheme="majorHAnsi" w:hAnsiTheme="majorHAnsi" w:cs="Arial"/>
        </w:rPr>
        <w:t>, aman</w:t>
      </w:r>
      <w:r w:rsidR="00123232" w:rsidRPr="00DA0540">
        <w:rPr>
          <w:rFonts w:asciiTheme="majorHAnsi" w:hAnsiTheme="majorHAnsi" w:cs="Arial"/>
        </w:rPr>
        <w:t>ecer rural</w:t>
      </w:r>
      <w:r w:rsidR="00F400DD">
        <w:rPr>
          <w:rFonts w:asciiTheme="majorHAnsi" w:hAnsiTheme="majorHAnsi" w:cs="Arial"/>
        </w:rPr>
        <w:t xml:space="preserve"> entre otras</w:t>
      </w:r>
      <w:r w:rsidR="00123232" w:rsidRPr="00DA0540">
        <w:rPr>
          <w:rFonts w:asciiTheme="majorHAnsi" w:hAnsiTheme="majorHAnsi" w:cs="Arial"/>
        </w:rPr>
        <w:t>.</w:t>
      </w:r>
    </w:p>
    <w:p w:rsidR="00B86F67" w:rsidRDefault="00123232" w:rsidP="00B86F67">
      <w:pPr>
        <w:spacing w:after="200" w:line="360" w:lineRule="auto"/>
        <w:rPr>
          <w:rFonts w:asciiTheme="majorHAnsi" w:hAnsiTheme="majorHAnsi" w:cs="Arial"/>
          <w:b/>
          <w:u w:val="single"/>
        </w:rPr>
      </w:pPr>
      <w:r w:rsidRPr="00DA0540">
        <w:rPr>
          <w:rFonts w:asciiTheme="majorHAnsi" w:hAnsiTheme="majorHAnsi" w:cs="Arial"/>
          <w:b/>
          <w:u w:val="single"/>
        </w:rPr>
        <w:t>Acompañamiento a los actores locales.</w:t>
      </w:r>
    </w:p>
    <w:p w:rsidR="00A4753F" w:rsidRPr="00B86F67" w:rsidRDefault="00123232" w:rsidP="00B86F67">
      <w:pPr>
        <w:spacing w:after="200" w:line="360" w:lineRule="auto"/>
        <w:rPr>
          <w:rFonts w:asciiTheme="majorHAnsi" w:hAnsiTheme="majorHAnsi" w:cs="Arial"/>
          <w:b/>
          <w:u w:val="single"/>
        </w:rPr>
      </w:pPr>
      <w:r w:rsidRPr="00DA0540">
        <w:rPr>
          <w:rFonts w:asciiTheme="majorHAnsi" w:hAnsiTheme="majorHAnsi" w:cs="Arial"/>
        </w:rPr>
        <w:t>Como Promoción Social se acompaña a los actores locales como lo so</w:t>
      </w:r>
      <w:r w:rsidR="0077445E" w:rsidRPr="00DA0540">
        <w:rPr>
          <w:rFonts w:asciiTheme="majorHAnsi" w:hAnsiTheme="majorHAnsi" w:cs="Arial"/>
        </w:rPr>
        <w:t>n</w:t>
      </w:r>
      <w:r w:rsidR="0092024B">
        <w:rPr>
          <w:rFonts w:asciiTheme="majorHAnsi" w:hAnsiTheme="majorHAnsi" w:cs="Arial"/>
        </w:rPr>
        <w:t xml:space="preserve"> </w:t>
      </w:r>
      <w:r w:rsidR="0077445E" w:rsidRPr="00DA0540">
        <w:rPr>
          <w:rFonts w:asciiTheme="majorHAnsi" w:hAnsiTheme="majorHAnsi" w:cs="Arial"/>
        </w:rPr>
        <w:t xml:space="preserve"> </w:t>
      </w:r>
      <w:r w:rsidR="0077445E" w:rsidRPr="00DA0540">
        <w:rPr>
          <w:rFonts w:asciiTheme="majorHAnsi" w:hAnsiTheme="majorHAnsi" w:cs="Arial"/>
          <w:b/>
        </w:rPr>
        <w:t>ANADES, ASPS, PADECOMSM, LA COORDINADORA INTERINSTITUCIONAL, LA MESA SOCIAL,</w:t>
      </w:r>
      <w:r w:rsidR="00B86F67">
        <w:rPr>
          <w:rFonts w:asciiTheme="majorHAnsi" w:hAnsiTheme="majorHAnsi" w:cs="Arial"/>
          <w:b/>
        </w:rPr>
        <w:t xml:space="preserve"> EL COMITÉ INTERSECTORIAL MUNICIPAL, </w:t>
      </w:r>
      <w:r w:rsidR="0077445E" w:rsidRPr="00DA0540">
        <w:rPr>
          <w:rFonts w:asciiTheme="majorHAnsi" w:hAnsiTheme="majorHAnsi" w:cs="Arial"/>
          <w:b/>
        </w:rPr>
        <w:t xml:space="preserve"> </w:t>
      </w:r>
      <w:r w:rsidR="0077445E" w:rsidRPr="00DA0540">
        <w:rPr>
          <w:rFonts w:asciiTheme="majorHAnsi" w:hAnsiTheme="majorHAnsi" w:cs="Arial"/>
        </w:rPr>
        <w:t>se coordina trabajo con estas instituciones para p</w:t>
      </w:r>
      <w:r w:rsidR="00AE27EB">
        <w:rPr>
          <w:rFonts w:asciiTheme="majorHAnsi" w:hAnsiTheme="majorHAnsi" w:cs="Arial"/>
        </w:rPr>
        <w:t>l</w:t>
      </w:r>
      <w:r w:rsidR="0077445E" w:rsidRPr="00DA0540">
        <w:rPr>
          <w:rFonts w:asciiTheme="majorHAnsi" w:hAnsiTheme="majorHAnsi" w:cs="Arial"/>
        </w:rPr>
        <w:t xml:space="preserve">anificar acciones concretas y directas a las Asociaciones de Desarrollo Comunales, </w:t>
      </w:r>
      <w:r w:rsidR="00A4753F" w:rsidRPr="00DA0540">
        <w:rPr>
          <w:rFonts w:asciiTheme="majorHAnsi" w:hAnsiTheme="majorHAnsi" w:cs="Arial"/>
        </w:rPr>
        <w:t>Juntas Administradoras de Agua.</w:t>
      </w:r>
    </w:p>
    <w:p w:rsidR="00A4753F" w:rsidRPr="00DA0540" w:rsidRDefault="00A4753F" w:rsidP="00DA0540">
      <w:pPr>
        <w:spacing w:after="200" w:line="360" w:lineRule="auto"/>
        <w:jc w:val="both"/>
        <w:rPr>
          <w:rFonts w:asciiTheme="majorHAnsi" w:hAnsiTheme="majorHAnsi" w:cs="Arial"/>
          <w:b/>
          <w:u w:val="single"/>
        </w:rPr>
      </w:pPr>
      <w:r w:rsidRPr="00DA0540">
        <w:rPr>
          <w:rFonts w:asciiTheme="majorHAnsi" w:hAnsiTheme="majorHAnsi" w:cs="Arial"/>
          <w:b/>
          <w:u w:val="single"/>
        </w:rPr>
        <w:t>Acompañamiento al programa de mejoramiento de vida.</w:t>
      </w:r>
    </w:p>
    <w:p w:rsidR="00A4753F" w:rsidRDefault="00A4753F" w:rsidP="00DA0540">
      <w:pPr>
        <w:spacing w:after="200" w:line="360" w:lineRule="auto"/>
        <w:jc w:val="both"/>
        <w:rPr>
          <w:rFonts w:asciiTheme="majorHAnsi" w:hAnsiTheme="majorHAnsi" w:cs="Arial"/>
        </w:rPr>
      </w:pPr>
      <w:r w:rsidRPr="00DA0540">
        <w:rPr>
          <w:rFonts w:asciiTheme="majorHAnsi" w:hAnsiTheme="majorHAnsi" w:cs="Arial"/>
        </w:rPr>
        <w:t xml:space="preserve">Como </w:t>
      </w:r>
      <w:r w:rsidR="00DA0540" w:rsidRPr="00DA0540">
        <w:rPr>
          <w:rFonts w:asciiTheme="majorHAnsi" w:hAnsiTheme="majorHAnsi" w:cs="Arial"/>
        </w:rPr>
        <w:t>Promoción</w:t>
      </w:r>
      <w:r w:rsidRPr="00DA0540">
        <w:rPr>
          <w:rFonts w:asciiTheme="majorHAnsi" w:hAnsiTheme="majorHAnsi" w:cs="Arial"/>
        </w:rPr>
        <w:t xml:space="preserve"> Social </w:t>
      </w:r>
      <w:r w:rsidR="009328A2">
        <w:rPr>
          <w:rFonts w:asciiTheme="majorHAnsi" w:hAnsiTheme="majorHAnsi" w:cs="Arial"/>
        </w:rPr>
        <w:t xml:space="preserve"> </w:t>
      </w:r>
      <w:r w:rsidR="00DA0540" w:rsidRPr="00DA0540">
        <w:rPr>
          <w:rFonts w:asciiTheme="majorHAnsi" w:hAnsiTheme="majorHAnsi" w:cs="Arial"/>
        </w:rPr>
        <w:t>se acompaña a los promotores del Programa de Mejoramiento de vida en las visitas domiciliares a las familias participantes a los círculos, facilitando y promoviendo la participación ciudadana</w:t>
      </w:r>
      <w:r w:rsidR="00DB5778">
        <w:rPr>
          <w:rFonts w:asciiTheme="majorHAnsi" w:hAnsiTheme="majorHAnsi" w:cs="Arial"/>
        </w:rPr>
        <w:t xml:space="preserve"> a cada </w:t>
      </w:r>
      <w:r w:rsidR="00DA0540" w:rsidRPr="00DA0540">
        <w:rPr>
          <w:rFonts w:asciiTheme="majorHAnsi" w:hAnsiTheme="majorHAnsi" w:cs="Arial"/>
        </w:rPr>
        <w:t>caserío donde se visita donde se comenta que es importante la participación en las diferentes Asociaciones de D</w:t>
      </w:r>
      <w:r w:rsidR="00DB5778">
        <w:rPr>
          <w:rFonts w:asciiTheme="majorHAnsi" w:hAnsiTheme="majorHAnsi" w:cs="Arial"/>
        </w:rPr>
        <w:t xml:space="preserve">esarrollo Comunal </w:t>
      </w:r>
      <w:r w:rsidR="00DA0540" w:rsidRPr="00DA0540">
        <w:rPr>
          <w:rFonts w:asciiTheme="majorHAnsi" w:hAnsiTheme="majorHAnsi" w:cs="Arial"/>
        </w:rPr>
        <w:t xml:space="preserve">para impulsar la organización </w:t>
      </w:r>
      <w:r w:rsidR="00DB5778">
        <w:rPr>
          <w:rFonts w:asciiTheme="majorHAnsi" w:hAnsiTheme="majorHAnsi" w:cs="Arial"/>
        </w:rPr>
        <w:t>comunitaria.</w:t>
      </w:r>
    </w:p>
    <w:p w:rsidR="00DA0540" w:rsidRPr="00DA0540" w:rsidRDefault="00DA0540" w:rsidP="00DA0540">
      <w:pPr>
        <w:spacing w:after="200" w:line="360" w:lineRule="auto"/>
        <w:jc w:val="both"/>
        <w:rPr>
          <w:rFonts w:asciiTheme="majorHAnsi" w:hAnsiTheme="majorHAnsi" w:cs="Arial"/>
        </w:rPr>
      </w:pPr>
    </w:p>
    <w:p w:rsidR="00A4753F" w:rsidRPr="00DA0540" w:rsidRDefault="00A4753F" w:rsidP="00123232">
      <w:pPr>
        <w:spacing w:after="200" w:line="360" w:lineRule="auto"/>
        <w:rPr>
          <w:rFonts w:asciiTheme="majorHAnsi" w:hAnsiTheme="majorHAnsi" w:cs="Arial"/>
        </w:rPr>
      </w:pPr>
    </w:p>
    <w:p w:rsidR="00123232" w:rsidRPr="00DA0540" w:rsidRDefault="0077445E" w:rsidP="00123232">
      <w:pPr>
        <w:spacing w:after="200" w:line="360" w:lineRule="auto"/>
        <w:rPr>
          <w:rFonts w:asciiTheme="majorHAnsi" w:hAnsiTheme="majorHAnsi" w:cs="Arial"/>
        </w:rPr>
      </w:pPr>
      <w:r w:rsidRPr="00DA0540">
        <w:rPr>
          <w:rFonts w:asciiTheme="majorHAnsi" w:hAnsiTheme="majorHAnsi" w:cs="Arial"/>
        </w:rPr>
        <w:t xml:space="preserve"> </w:t>
      </w:r>
    </w:p>
    <w:p w:rsidR="00123232" w:rsidRPr="00DA0540" w:rsidRDefault="00123232" w:rsidP="00D36B79">
      <w:pPr>
        <w:spacing w:after="200" w:line="360" w:lineRule="auto"/>
        <w:jc w:val="both"/>
        <w:rPr>
          <w:rFonts w:asciiTheme="majorHAnsi" w:hAnsiTheme="majorHAnsi" w:cs="Arial"/>
        </w:rPr>
      </w:pPr>
    </w:p>
    <w:p w:rsidR="00123232" w:rsidRPr="00DA0540" w:rsidRDefault="00123232" w:rsidP="00D36B79">
      <w:pPr>
        <w:spacing w:after="200" w:line="360" w:lineRule="auto"/>
        <w:jc w:val="both"/>
        <w:rPr>
          <w:rFonts w:asciiTheme="majorHAnsi" w:hAnsiTheme="majorHAnsi" w:cs="Arial"/>
        </w:rPr>
      </w:pPr>
    </w:p>
    <w:p w:rsidR="00270E2E" w:rsidRPr="00270E2E" w:rsidRDefault="00270E2E" w:rsidP="00270E2E">
      <w:pPr>
        <w:spacing w:line="360" w:lineRule="auto"/>
        <w:rPr>
          <w:rFonts w:ascii="Arial" w:hAnsi="Arial" w:cs="Arial"/>
          <w:color w:val="333333"/>
          <w:lang w:val="es-MX"/>
        </w:rPr>
        <w:sectPr w:rsidR="00270E2E" w:rsidRPr="00270E2E" w:rsidSect="005D34F2">
          <w:headerReference w:type="default" r:id="rId9"/>
          <w:pgSz w:w="12240" w:h="15840"/>
          <w:pgMar w:top="1107" w:right="1701" w:bottom="1417" w:left="1701" w:header="708" w:footer="708" w:gutter="0"/>
          <w:cols w:space="708"/>
          <w:docGrid w:linePitch="360"/>
        </w:sectPr>
      </w:pPr>
    </w:p>
    <w:p w:rsidR="00D4403D" w:rsidRPr="00F400DD" w:rsidRDefault="00F400DD" w:rsidP="00F400DD">
      <w:pPr>
        <w:rPr>
          <w:rFonts w:asciiTheme="minorHAnsi" w:hAnsiTheme="minorHAnsi"/>
          <w:b/>
        </w:rPr>
      </w:pPr>
      <w:bookmarkStart w:id="3" w:name="_Hlk512578892"/>
      <w:r w:rsidRPr="00D4403D">
        <w:rPr>
          <w:rFonts w:ascii="Century Schoolbook" w:hAnsi="Century Schoolbook" w:cs="Tahoma"/>
          <w:b/>
          <w:bCs/>
          <w:noProof/>
          <w:color w:val="333333"/>
          <w:sz w:val="20"/>
          <w:szCs w:val="20"/>
        </w:rPr>
        <w:lastRenderedPageBreak/>
        <w:drawing>
          <wp:anchor distT="0" distB="0" distL="114300" distR="114300" simplePos="0" relativeHeight="251661312" behindDoc="1" locked="0" layoutInCell="1" allowOverlap="1" wp14:anchorId="2F18BBD1" wp14:editId="62E9FCB8">
            <wp:simplePos x="0" y="0"/>
            <wp:positionH relativeFrom="margin">
              <wp:posOffset>-645795</wp:posOffset>
            </wp:positionH>
            <wp:positionV relativeFrom="paragraph">
              <wp:posOffset>-706120</wp:posOffset>
            </wp:positionV>
            <wp:extent cx="857250" cy="704850"/>
            <wp:effectExtent l="0" t="0" r="0" b="0"/>
            <wp:wrapNone/>
            <wp:docPr id="11" name="Imagen 11" descr="http://www.comintur-esalvador.org/imagene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mintur-esalvador.org/imagenes/escud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03D">
        <w:rPr>
          <w:rFonts w:ascii="Tahoma" w:hAnsi="Tahoma" w:cs="Tahoma"/>
          <w:noProof/>
          <w:sz w:val="20"/>
          <w:szCs w:val="20"/>
        </w:rPr>
        <w:drawing>
          <wp:anchor distT="0" distB="0" distL="114300" distR="114300" simplePos="0" relativeHeight="251662336" behindDoc="1" locked="0" layoutInCell="1" allowOverlap="1" wp14:anchorId="4591051F" wp14:editId="677E4DC7">
            <wp:simplePos x="0" y="0"/>
            <wp:positionH relativeFrom="column">
              <wp:posOffset>7839710</wp:posOffset>
            </wp:positionH>
            <wp:positionV relativeFrom="paragraph">
              <wp:posOffset>-688975</wp:posOffset>
            </wp:positionV>
            <wp:extent cx="902335" cy="700405"/>
            <wp:effectExtent l="0" t="0" r="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335" cy="700405"/>
                    </a:xfrm>
                    <a:prstGeom prst="rect">
                      <a:avLst/>
                    </a:prstGeom>
                    <a:noFill/>
                  </pic:spPr>
                </pic:pic>
              </a:graphicData>
            </a:graphic>
            <wp14:sizeRelH relativeFrom="page">
              <wp14:pctWidth>0</wp14:pctWidth>
            </wp14:sizeRelH>
            <wp14:sizeRelV relativeFrom="page">
              <wp14:pctHeight>0</wp14:pctHeight>
            </wp14:sizeRelV>
          </wp:anchor>
        </w:drawing>
      </w:r>
    </w:p>
    <w:p w:rsidR="00D4403D" w:rsidRPr="00D4403D" w:rsidRDefault="00D4403D" w:rsidP="00D4403D">
      <w:pPr>
        <w:rPr>
          <w:rFonts w:ascii="Arial" w:hAnsi="Arial" w:cs="Arial"/>
          <w:b/>
          <w:color w:val="333333"/>
          <w:sz w:val="20"/>
          <w:szCs w:val="20"/>
          <w:lang w:val="es-MX"/>
        </w:rPr>
      </w:pPr>
      <w:r w:rsidRPr="00D4403D">
        <w:rPr>
          <w:rFonts w:ascii="Arial" w:hAnsi="Arial" w:cs="Arial"/>
          <w:b/>
          <w:color w:val="333333"/>
          <w:sz w:val="20"/>
          <w:szCs w:val="20"/>
          <w:lang w:val="es-MX"/>
        </w:rPr>
        <w:t xml:space="preserve">Componente 1: </w:t>
      </w:r>
    </w:p>
    <w:p w:rsidR="00D4403D" w:rsidRPr="00D4403D" w:rsidRDefault="00D4403D" w:rsidP="00D4403D">
      <w:pPr>
        <w:rPr>
          <w:rFonts w:ascii="Arial" w:hAnsi="Arial" w:cs="Arial"/>
          <w:b/>
          <w:color w:val="333333"/>
          <w:sz w:val="20"/>
          <w:szCs w:val="20"/>
          <w:lang w:val="es-MX"/>
        </w:rPr>
      </w:pPr>
      <w:r w:rsidRPr="00D4403D">
        <w:rPr>
          <w:rFonts w:ascii="Arial" w:hAnsi="Arial" w:cs="Arial"/>
          <w:b/>
          <w:color w:val="333333"/>
          <w:sz w:val="20"/>
          <w:szCs w:val="20"/>
          <w:lang w:val="es-MX"/>
        </w:rPr>
        <w:t>Promoción y Fortalecimiento del Tejido Organizativo.</w:t>
      </w:r>
      <w:r w:rsidRPr="00D4403D">
        <w:rPr>
          <w:rFonts w:ascii="Tahoma" w:hAnsi="Tahoma" w:cs="Tahoma"/>
          <w:noProof/>
          <w:sz w:val="20"/>
          <w:szCs w:val="20"/>
          <w:lang w:eastAsia="es-SV"/>
        </w:rPr>
        <w:t xml:space="preserve"> </w:t>
      </w:r>
    </w:p>
    <w:p w:rsidR="00D4403D" w:rsidRPr="00D4403D" w:rsidRDefault="00D4403D" w:rsidP="00D4403D">
      <w:pPr>
        <w:jc w:val="both"/>
        <w:rPr>
          <w:rFonts w:ascii="Arial" w:hAnsi="Arial" w:cs="Arial"/>
          <w:b/>
          <w:color w:val="333333"/>
          <w:sz w:val="20"/>
          <w:szCs w:val="20"/>
          <w:lang w:val="es-MX"/>
        </w:rPr>
      </w:pPr>
      <w:r w:rsidRPr="00D4403D">
        <w:rPr>
          <w:rFonts w:ascii="Arial" w:hAnsi="Arial" w:cs="Arial"/>
          <w:b/>
          <w:color w:val="333333"/>
          <w:sz w:val="20"/>
          <w:szCs w:val="20"/>
          <w:lang w:val="es-MX"/>
        </w:rPr>
        <w:t xml:space="preserve"> </w:t>
      </w:r>
    </w:p>
    <w:p w:rsidR="0023789D" w:rsidRPr="00D4403D" w:rsidRDefault="00C04E20" w:rsidP="0023789D">
      <w:pPr>
        <w:tabs>
          <w:tab w:val="left" w:pos="4470"/>
        </w:tabs>
        <w:ind w:left="720"/>
        <w:jc w:val="both"/>
        <w:rPr>
          <w:rFonts w:ascii="Arial" w:hAnsi="Arial" w:cs="Arial"/>
          <w:b/>
          <w:sz w:val="20"/>
          <w:szCs w:val="20"/>
        </w:rPr>
      </w:pPr>
      <w:r w:rsidRPr="00D4403D">
        <w:rPr>
          <w:rFonts w:ascii="Arial" w:hAnsi="Arial" w:cs="Arial"/>
          <w:b/>
          <w:sz w:val="20"/>
          <w:szCs w:val="20"/>
        </w:rPr>
        <w:t>Cronograma de trabajo 2019</w:t>
      </w:r>
    </w:p>
    <w:p w:rsidR="0023789D" w:rsidRPr="00BB7660" w:rsidRDefault="0023789D" w:rsidP="0023789D">
      <w:pPr>
        <w:tabs>
          <w:tab w:val="left" w:pos="4470"/>
        </w:tabs>
        <w:ind w:left="720"/>
        <w:jc w:val="both"/>
        <w:rPr>
          <w:rFonts w:ascii="Arial" w:hAnsi="Arial" w:cs="Arial"/>
          <w:b/>
        </w:rPr>
      </w:pPr>
      <w:r>
        <w:rPr>
          <w:rFonts w:ascii="Arial" w:hAnsi="Arial" w:cs="Arial"/>
          <w:b/>
        </w:rPr>
        <w:tab/>
      </w:r>
    </w:p>
    <w:tbl>
      <w:tblPr>
        <w:tblW w:w="568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126"/>
        <w:gridCol w:w="3899"/>
        <w:gridCol w:w="436"/>
        <w:gridCol w:w="430"/>
        <w:gridCol w:w="430"/>
        <w:gridCol w:w="433"/>
        <w:gridCol w:w="430"/>
        <w:gridCol w:w="433"/>
        <w:gridCol w:w="430"/>
        <w:gridCol w:w="430"/>
        <w:gridCol w:w="433"/>
        <w:gridCol w:w="430"/>
        <w:gridCol w:w="433"/>
        <w:gridCol w:w="575"/>
      </w:tblGrid>
      <w:tr w:rsidR="0023789D" w:rsidRPr="00BB7660" w:rsidTr="00D03C32">
        <w:trPr>
          <w:trHeight w:val="311"/>
        </w:trPr>
        <w:tc>
          <w:tcPr>
            <w:tcW w:w="188" w:type="pct"/>
            <w:vMerge w:val="restart"/>
            <w:shd w:val="clear" w:color="auto" w:fill="4BACC6" w:themeFill="accent5"/>
          </w:tcPr>
          <w:p w:rsidR="0023789D" w:rsidRPr="00642AB9" w:rsidRDefault="0023789D" w:rsidP="0023789D">
            <w:pPr>
              <w:pStyle w:val="Prrafodelista"/>
              <w:ind w:left="0"/>
              <w:jc w:val="center"/>
              <w:rPr>
                <w:rFonts w:ascii="Arial" w:hAnsi="Arial" w:cs="Arial"/>
                <w:b/>
              </w:rPr>
            </w:pPr>
            <w:r w:rsidRPr="00642AB9">
              <w:rPr>
                <w:rFonts w:ascii="Arial" w:hAnsi="Arial" w:cs="Arial"/>
                <w:b/>
              </w:rPr>
              <w:t>Nº</w:t>
            </w:r>
          </w:p>
        </w:tc>
        <w:tc>
          <w:tcPr>
            <w:tcW w:w="707" w:type="pct"/>
            <w:vMerge w:val="restart"/>
            <w:shd w:val="clear" w:color="auto" w:fill="4BACC6" w:themeFill="accent5"/>
          </w:tcPr>
          <w:p w:rsidR="0023789D" w:rsidRPr="00642AB9" w:rsidRDefault="00642AB9" w:rsidP="0023789D">
            <w:pPr>
              <w:pStyle w:val="Prrafodelista"/>
              <w:ind w:left="0"/>
              <w:jc w:val="center"/>
              <w:rPr>
                <w:rFonts w:ascii="Arial" w:hAnsi="Arial" w:cs="Arial"/>
                <w:b/>
              </w:rPr>
            </w:pPr>
            <w:r w:rsidRPr="00642AB9">
              <w:rPr>
                <w:rFonts w:ascii="Arial" w:eastAsia="Arial Unicode MS" w:hAnsi="Arial" w:cs="Arial"/>
                <w:b/>
                <w:bCs/>
              </w:rPr>
              <w:t>Actividad</w:t>
            </w:r>
            <w:r>
              <w:rPr>
                <w:rFonts w:ascii="Arial" w:eastAsia="Arial Unicode MS" w:hAnsi="Arial" w:cs="Arial"/>
                <w:b/>
                <w:bCs/>
              </w:rPr>
              <w:t>es</w:t>
            </w:r>
          </w:p>
        </w:tc>
        <w:tc>
          <w:tcPr>
            <w:tcW w:w="1039" w:type="pct"/>
            <w:vMerge w:val="restart"/>
            <w:shd w:val="clear" w:color="auto" w:fill="4BACC6" w:themeFill="accent5"/>
          </w:tcPr>
          <w:p w:rsidR="0023789D" w:rsidRPr="00642AB9" w:rsidRDefault="00642AB9" w:rsidP="0023789D">
            <w:pPr>
              <w:jc w:val="center"/>
              <w:rPr>
                <w:rFonts w:ascii="Arial" w:eastAsia="Arial Unicode MS" w:hAnsi="Arial" w:cs="Arial"/>
                <w:b/>
                <w:bCs/>
              </w:rPr>
            </w:pPr>
            <w:r w:rsidRPr="00642AB9">
              <w:rPr>
                <w:rFonts w:ascii="Arial" w:eastAsia="Arial Unicode MS" w:hAnsi="Arial" w:cs="Arial"/>
                <w:b/>
                <w:bCs/>
              </w:rPr>
              <w:t>Sub-a</w:t>
            </w:r>
            <w:r w:rsidR="0023789D" w:rsidRPr="00642AB9">
              <w:rPr>
                <w:rFonts w:ascii="Arial" w:eastAsia="Arial Unicode MS" w:hAnsi="Arial" w:cs="Arial"/>
                <w:b/>
                <w:bCs/>
              </w:rPr>
              <w:t>ctividades</w:t>
            </w:r>
            <w:r w:rsidRPr="00642AB9">
              <w:rPr>
                <w:rFonts w:ascii="Arial" w:eastAsia="Arial Unicode MS" w:hAnsi="Arial" w:cs="Arial"/>
                <w:b/>
                <w:bCs/>
              </w:rPr>
              <w:t xml:space="preserve"> 1</w:t>
            </w:r>
          </w:p>
          <w:p w:rsidR="0023789D" w:rsidRPr="00642AB9" w:rsidRDefault="0023789D" w:rsidP="0023789D">
            <w:pPr>
              <w:jc w:val="center"/>
              <w:rPr>
                <w:rFonts w:ascii="Arial" w:eastAsia="Arial Unicode MS" w:hAnsi="Arial" w:cs="Arial"/>
                <w:b/>
                <w:bCs/>
              </w:rPr>
            </w:pPr>
          </w:p>
        </w:tc>
        <w:tc>
          <w:tcPr>
            <w:tcW w:w="1296" w:type="pct"/>
            <w:vMerge w:val="restart"/>
            <w:shd w:val="clear" w:color="auto" w:fill="4BACC6" w:themeFill="accent5"/>
          </w:tcPr>
          <w:p w:rsidR="0023789D" w:rsidRPr="00642AB9" w:rsidRDefault="0023789D" w:rsidP="0023789D">
            <w:pPr>
              <w:jc w:val="center"/>
              <w:rPr>
                <w:rFonts w:ascii="Arial" w:eastAsia="Arial Unicode MS" w:hAnsi="Arial" w:cs="Arial"/>
                <w:b/>
                <w:bCs/>
              </w:rPr>
            </w:pPr>
            <w:r w:rsidRPr="00642AB9">
              <w:rPr>
                <w:rFonts w:ascii="Arial" w:eastAsia="Arial Unicode MS" w:hAnsi="Arial" w:cs="Arial"/>
                <w:b/>
                <w:bCs/>
              </w:rPr>
              <w:t>Sub-actividades</w:t>
            </w:r>
            <w:r w:rsidR="00642AB9" w:rsidRPr="00642AB9">
              <w:rPr>
                <w:rFonts w:ascii="Arial" w:eastAsia="Arial Unicode MS" w:hAnsi="Arial" w:cs="Arial"/>
                <w:b/>
                <w:bCs/>
              </w:rPr>
              <w:t xml:space="preserve"> 2</w:t>
            </w:r>
          </w:p>
          <w:p w:rsidR="0023789D" w:rsidRPr="00642AB9" w:rsidRDefault="0023789D" w:rsidP="0023789D">
            <w:pPr>
              <w:jc w:val="center"/>
              <w:rPr>
                <w:rFonts w:ascii="Arial" w:hAnsi="Arial" w:cs="Arial"/>
                <w:b/>
              </w:rPr>
            </w:pPr>
          </w:p>
        </w:tc>
        <w:tc>
          <w:tcPr>
            <w:tcW w:w="1769" w:type="pct"/>
            <w:gridSpan w:val="12"/>
            <w:shd w:val="clear" w:color="auto" w:fill="4BACC6" w:themeFill="accent5"/>
          </w:tcPr>
          <w:p w:rsidR="0023789D" w:rsidRPr="00642AB9" w:rsidRDefault="00C04E20" w:rsidP="0023789D">
            <w:pPr>
              <w:pStyle w:val="Prrafodelista"/>
              <w:ind w:left="0"/>
              <w:jc w:val="center"/>
              <w:rPr>
                <w:rFonts w:ascii="Arial" w:eastAsia="Arial Unicode MS" w:hAnsi="Arial" w:cs="Arial"/>
                <w:b/>
                <w:bCs/>
              </w:rPr>
            </w:pPr>
            <w:r w:rsidRPr="00642AB9">
              <w:rPr>
                <w:rFonts w:ascii="Arial" w:eastAsia="Arial Unicode MS" w:hAnsi="Arial" w:cs="Arial"/>
                <w:b/>
                <w:bCs/>
              </w:rPr>
              <w:t>Año 2019</w:t>
            </w:r>
          </w:p>
        </w:tc>
      </w:tr>
      <w:tr w:rsidR="0023789D" w:rsidRPr="00BB7660" w:rsidTr="00D03C32">
        <w:tc>
          <w:tcPr>
            <w:tcW w:w="188" w:type="pct"/>
            <w:vMerge/>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p>
        </w:tc>
        <w:tc>
          <w:tcPr>
            <w:tcW w:w="707" w:type="pct"/>
            <w:vMerge/>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p>
        </w:tc>
        <w:tc>
          <w:tcPr>
            <w:tcW w:w="1039" w:type="pct"/>
            <w:vMerge/>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p>
        </w:tc>
        <w:tc>
          <w:tcPr>
            <w:tcW w:w="1296" w:type="pct"/>
            <w:vMerge/>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p>
        </w:tc>
        <w:tc>
          <w:tcPr>
            <w:tcW w:w="145"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E</w:t>
            </w:r>
          </w:p>
        </w:tc>
        <w:tc>
          <w:tcPr>
            <w:tcW w:w="143"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F</w:t>
            </w:r>
          </w:p>
        </w:tc>
        <w:tc>
          <w:tcPr>
            <w:tcW w:w="143"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M</w:t>
            </w:r>
          </w:p>
        </w:tc>
        <w:tc>
          <w:tcPr>
            <w:tcW w:w="144"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A</w:t>
            </w:r>
          </w:p>
        </w:tc>
        <w:tc>
          <w:tcPr>
            <w:tcW w:w="143"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M</w:t>
            </w:r>
          </w:p>
        </w:tc>
        <w:tc>
          <w:tcPr>
            <w:tcW w:w="144"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J</w:t>
            </w:r>
          </w:p>
        </w:tc>
        <w:tc>
          <w:tcPr>
            <w:tcW w:w="143"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J</w:t>
            </w:r>
          </w:p>
        </w:tc>
        <w:tc>
          <w:tcPr>
            <w:tcW w:w="143"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A</w:t>
            </w:r>
          </w:p>
        </w:tc>
        <w:tc>
          <w:tcPr>
            <w:tcW w:w="144"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S</w:t>
            </w:r>
          </w:p>
        </w:tc>
        <w:tc>
          <w:tcPr>
            <w:tcW w:w="143"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O</w:t>
            </w:r>
          </w:p>
        </w:tc>
        <w:tc>
          <w:tcPr>
            <w:tcW w:w="144"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N</w:t>
            </w:r>
          </w:p>
        </w:tc>
        <w:tc>
          <w:tcPr>
            <w:tcW w:w="191" w:type="pct"/>
            <w:tcBorders>
              <w:bottom w:val="single" w:sz="4" w:space="0" w:color="auto"/>
            </w:tcBorders>
            <w:shd w:val="clear" w:color="auto" w:fill="4BACC6" w:themeFill="accent5"/>
          </w:tcPr>
          <w:p w:rsidR="0023789D" w:rsidRPr="00642AB9" w:rsidRDefault="0023789D" w:rsidP="0023789D">
            <w:pPr>
              <w:pStyle w:val="Prrafodelista"/>
              <w:ind w:left="0"/>
              <w:jc w:val="both"/>
              <w:rPr>
                <w:rFonts w:ascii="Arial" w:hAnsi="Arial" w:cs="Arial"/>
              </w:rPr>
            </w:pPr>
            <w:r w:rsidRPr="00642AB9">
              <w:rPr>
                <w:rFonts w:ascii="Arial" w:hAnsi="Arial" w:cs="Arial"/>
              </w:rPr>
              <w:t>D</w:t>
            </w:r>
          </w:p>
        </w:tc>
      </w:tr>
      <w:tr w:rsidR="0023789D" w:rsidRPr="00BB7660" w:rsidTr="00D03C32">
        <w:trPr>
          <w:trHeight w:val="676"/>
        </w:trPr>
        <w:tc>
          <w:tcPr>
            <w:tcW w:w="188" w:type="pct"/>
            <w:vMerge w:val="restart"/>
            <w:shd w:val="clear" w:color="auto" w:fill="FFFFFF"/>
          </w:tcPr>
          <w:p w:rsidR="00642AB9" w:rsidRDefault="00642AB9" w:rsidP="0023789D">
            <w:pPr>
              <w:pStyle w:val="Prrafodelista"/>
              <w:ind w:left="0"/>
              <w:jc w:val="both"/>
              <w:rPr>
                <w:rFonts w:ascii="Arial" w:hAnsi="Arial" w:cs="Arial"/>
                <w:sz w:val="20"/>
                <w:szCs w:val="20"/>
              </w:rPr>
            </w:pPr>
          </w:p>
          <w:p w:rsidR="00642AB9" w:rsidRDefault="00642AB9" w:rsidP="0023789D">
            <w:pPr>
              <w:pStyle w:val="Prrafodelista"/>
              <w:ind w:left="0"/>
              <w:jc w:val="both"/>
              <w:rPr>
                <w:rFonts w:ascii="Arial" w:hAnsi="Arial" w:cs="Arial"/>
                <w:sz w:val="20"/>
                <w:szCs w:val="20"/>
              </w:rPr>
            </w:pPr>
          </w:p>
          <w:p w:rsidR="00642AB9" w:rsidRDefault="00642AB9" w:rsidP="0023789D">
            <w:pPr>
              <w:pStyle w:val="Prrafodelista"/>
              <w:ind w:left="0"/>
              <w:jc w:val="both"/>
              <w:rPr>
                <w:rFonts w:ascii="Arial" w:hAnsi="Arial" w:cs="Arial"/>
                <w:sz w:val="20"/>
                <w:szCs w:val="20"/>
              </w:rPr>
            </w:pPr>
          </w:p>
          <w:p w:rsidR="00642AB9" w:rsidRDefault="00642AB9" w:rsidP="0023789D">
            <w:pPr>
              <w:pStyle w:val="Prrafodelista"/>
              <w:ind w:left="0"/>
              <w:jc w:val="both"/>
              <w:rPr>
                <w:rFonts w:ascii="Arial" w:hAnsi="Arial" w:cs="Arial"/>
                <w:sz w:val="20"/>
                <w:szCs w:val="20"/>
              </w:rPr>
            </w:pPr>
          </w:p>
          <w:p w:rsidR="00642AB9" w:rsidRDefault="00642AB9" w:rsidP="0023789D">
            <w:pPr>
              <w:pStyle w:val="Prrafodelista"/>
              <w:ind w:left="0"/>
              <w:jc w:val="both"/>
              <w:rPr>
                <w:rFonts w:ascii="Arial" w:hAnsi="Arial" w:cs="Arial"/>
                <w:sz w:val="20"/>
                <w:szCs w:val="20"/>
              </w:rPr>
            </w:pPr>
          </w:p>
          <w:p w:rsidR="00642AB9" w:rsidRDefault="00642AB9" w:rsidP="0023789D">
            <w:pPr>
              <w:pStyle w:val="Prrafodelista"/>
              <w:ind w:left="0"/>
              <w:jc w:val="both"/>
              <w:rPr>
                <w:rFonts w:ascii="Arial" w:hAnsi="Arial" w:cs="Arial"/>
                <w:sz w:val="20"/>
                <w:szCs w:val="20"/>
              </w:rPr>
            </w:pPr>
          </w:p>
          <w:p w:rsidR="00642AB9" w:rsidRDefault="00642AB9" w:rsidP="0023789D">
            <w:pPr>
              <w:pStyle w:val="Prrafodelista"/>
              <w:ind w:left="0"/>
              <w:jc w:val="both"/>
              <w:rPr>
                <w:rFonts w:ascii="Arial" w:hAnsi="Arial" w:cs="Arial"/>
                <w:sz w:val="20"/>
                <w:szCs w:val="20"/>
              </w:rPr>
            </w:pPr>
          </w:p>
          <w:p w:rsidR="0023789D" w:rsidRPr="00BB7660" w:rsidRDefault="0023789D" w:rsidP="0023789D">
            <w:pPr>
              <w:pStyle w:val="Prrafodelista"/>
              <w:ind w:left="0"/>
              <w:jc w:val="both"/>
              <w:rPr>
                <w:rFonts w:ascii="Arial" w:hAnsi="Arial" w:cs="Arial"/>
                <w:sz w:val="20"/>
                <w:szCs w:val="20"/>
              </w:rPr>
            </w:pPr>
            <w:r w:rsidRPr="00BB7660">
              <w:rPr>
                <w:rFonts w:ascii="Arial" w:hAnsi="Arial" w:cs="Arial"/>
                <w:sz w:val="20"/>
                <w:szCs w:val="20"/>
              </w:rPr>
              <w:t>1</w:t>
            </w:r>
          </w:p>
        </w:tc>
        <w:tc>
          <w:tcPr>
            <w:tcW w:w="707" w:type="pct"/>
            <w:vMerge w:val="restart"/>
            <w:shd w:val="clear" w:color="auto" w:fill="FFFFFF"/>
          </w:tcPr>
          <w:p w:rsidR="0023789D" w:rsidRDefault="008C48F4" w:rsidP="00B61B0A">
            <w:pPr>
              <w:rPr>
                <w:rFonts w:ascii="Arial" w:hAnsi="Arial" w:cs="Arial"/>
              </w:rPr>
            </w:pPr>
            <w:r>
              <w:rPr>
                <w:rFonts w:ascii="Arial" w:hAnsi="Arial" w:cs="Arial"/>
              </w:rPr>
              <w:t>Implementado y Divulgando el POA en el Municipio de Torola.</w:t>
            </w: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8E5990" w:rsidRDefault="008E5990" w:rsidP="0023789D">
            <w:pPr>
              <w:jc w:val="both"/>
              <w:rPr>
                <w:rFonts w:ascii="Arial" w:hAnsi="Arial" w:cs="Arial"/>
                <w:lang w:val="es-MX"/>
              </w:rPr>
            </w:pPr>
          </w:p>
          <w:p w:rsidR="00722351" w:rsidRDefault="00722351" w:rsidP="0023789D">
            <w:pPr>
              <w:jc w:val="both"/>
              <w:rPr>
                <w:rFonts w:ascii="Arial" w:hAnsi="Arial" w:cs="Arial"/>
                <w:lang w:val="es-MX"/>
              </w:rPr>
            </w:pPr>
          </w:p>
          <w:p w:rsidR="00722351" w:rsidRDefault="00722351" w:rsidP="0023789D">
            <w:pPr>
              <w:jc w:val="both"/>
              <w:rPr>
                <w:rFonts w:ascii="Arial" w:hAnsi="Arial" w:cs="Arial"/>
                <w:lang w:val="es-MX"/>
              </w:rPr>
            </w:pPr>
          </w:p>
          <w:p w:rsidR="0023789D" w:rsidRPr="00BB7660" w:rsidRDefault="006D3C20" w:rsidP="00722351">
            <w:pPr>
              <w:rPr>
                <w:rFonts w:ascii="Arial" w:hAnsi="Arial" w:cs="Arial"/>
              </w:rPr>
            </w:pPr>
            <w:r>
              <w:rPr>
                <w:rFonts w:ascii="Arial" w:hAnsi="Arial" w:cs="Arial"/>
                <w:lang w:val="es-MX"/>
              </w:rPr>
              <w:t>Acompañamiento a las ADESCOS con el programa PASO.</w:t>
            </w:r>
          </w:p>
        </w:tc>
        <w:tc>
          <w:tcPr>
            <w:tcW w:w="1039" w:type="pct"/>
            <w:vMerge w:val="restart"/>
            <w:shd w:val="clear" w:color="auto" w:fill="FFFFFF"/>
          </w:tcPr>
          <w:p w:rsidR="0023789D" w:rsidRDefault="008C48F4" w:rsidP="0023789D">
            <w:pPr>
              <w:jc w:val="both"/>
              <w:rPr>
                <w:rFonts w:ascii="Arial" w:hAnsi="Arial" w:cs="Arial"/>
              </w:rPr>
            </w:pPr>
            <w:r>
              <w:rPr>
                <w:rFonts w:ascii="Arial" w:hAnsi="Arial" w:cs="Arial"/>
              </w:rPr>
              <w:t>Coordinando con los y las líderes de las Asociaciones de Desarrollo Comunales</w:t>
            </w:r>
            <w:r w:rsidR="0023789D">
              <w:rPr>
                <w:rFonts w:ascii="Arial" w:hAnsi="Arial" w:cs="Arial"/>
              </w:rPr>
              <w:t>.</w:t>
            </w: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Default="0023789D" w:rsidP="0023789D">
            <w:pPr>
              <w:jc w:val="both"/>
              <w:rPr>
                <w:rFonts w:ascii="Arial" w:hAnsi="Arial" w:cs="Arial"/>
              </w:rPr>
            </w:pPr>
          </w:p>
          <w:p w:rsidR="0023789D" w:rsidRPr="00BB7660" w:rsidRDefault="0023789D" w:rsidP="0023789D">
            <w:pPr>
              <w:jc w:val="both"/>
              <w:rPr>
                <w:rFonts w:ascii="Arial" w:hAnsi="Arial" w:cs="Arial"/>
              </w:rPr>
            </w:pPr>
          </w:p>
        </w:tc>
        <w:tc>
          <w:tcPr>
            <w:tcW w:w="1296" w:type="pct"/>
            <w:tcBorders>
              <w:bottom w:val="single" w:sz="4" w:space="0" w:color="auto"/>
            </w:tcBorders>
            <w:shd w:val="clear" w:color="auto" w:fill="FFFFFF"/>
          </w:tcPr>
          <w:p w:rsidR="0023789D" w:rsidRPr="00B61B0A" w:rsidRDefault="008C48F4" w:rsidP="004C03B3">
            <w:pPr>
              <w:pStyle w:val="Prrafodelista"/>
              <w:numPr>
                <w:ilvl w:val="1"/>
                <w:numId w:val="18"/>
              </w:numPr>
              <w:tabs>
                <w:tab w:val="clear" w:pos="1440"/>
                <w:tab w:val="num" w:pos="340"/>
              </w:tabs>
              <w:spacing w:after="200" w:line="276" w:lineRule="auto"/>
              <w:ind w:left="340" w:hanging="340"/>
              <w:rPr>
                <w:rFonts w:ascii="Arial" w:hAnsi="Arial" w:cs="Arial"/>
                <w:sz w:val="20"/>
                <w:szCs w:val="20"/>
              </w:rPr>
            </w:pPr>
            <w:r w:rsidRPr="00B61B0A">
              <w:rPr>
                <w:rFonts w:ascii="Arial" w:hAnsi="Arial" w:cs="Arial"/>
                <w:sz w:val="20"/>
                <w:szCs w:val="20"/>
              </w:rPr>
              <w:t>Socialización en el Comité Intersectorial.</w:t>
            </w:r>
          </w:p>
        </w:tc>
        <w:tc>
          <w:tcPr>
            <w:tcW w:w="145"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FFFFFF"/>
          </w:tcPr>
          <w:p w:rsidR="0023789D" w:rsidRPr="00BB7660" w:rsidRDefault="0023789D" w:rsidP="0023789D">
            <w:pPr>
              <w:pStyle w:val="Prrafodelista"/>
              <w:ind w:left="0"/>
              <w:jc w:val="both"/>
              <w:rPr>
                <w:rFonts w:ascii="Arial" w:hAnsi="Arial" w:cs="Arial"/>
                <w:sz w:val="20"/>
                <w:szCs w:val="20"/>
              </w:rPr>
            </w:pPr>
          </w:p>
        </w:tc>
      </w:tr>
      <w:tr w:rsidR="0023789D" w:rsidRPr="00BB7660" w:rsidTr="00D03C32">
        <w:trPr>
          <w:trHeight w:val="543"/>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jc w:val="both"/>
              <w:rPr>
                <w:rFonts w:ascii="Arial" w:hAnsi="Arial" w:cs="Arial"/>
              </w:rPr>
            </w:pPr>
          </w:p>
        </w:tc>
        <w:tc>
          <w:tcPr>
            <w:tcW w:w="1296" w:type="pct"/>
            <w:tcBorders>
              <w:bottom w:val="single" w:sz="4" w:space="0" w:color="auto"/>
            </w:tcBorders>
            <w:shd w:val="clear" w:color="auto" w:fill="FFFFFF"/>
          </w:tcPr>
          <w:p w:rsidR="0023789D" w:rsidRPr="00B61B0A" w:rsidRDefault="008C48F4" w:rsidP="004C03B3">
            <w:pPr>
              <w:pStyle w:val="Prrafodelista"/>
              <w:numPr>
                <w:ilvl w:val="1"/>
                <w:numId w:val="18"/>
              </w:numPr>
              <w:tabs>
                <w:tab w:val="clear" w:pos="1440"/>
                <w:tab w:val="num" w:pos="340"/>
              </w:tabs>
              <w:spacing w:after="200" w:line="276" w:lineRule="auto"/>
              <w:ind w:left="340" w:hanging="340"/>
              <w:rPr>
                <w:rFonts w:ascii="Arial" w:hAnsi="Arial" w:cs="Arial"/>
                <w:sz w:val="20"/>
                <w:szCs w:val="20"/>
              </w:rPr>
            </w:pPr>
            <w:r w:rsidRPr="00B61B0A">
              <w:rPr>
                <w:rFonts w:ascii="Arial" w:hAnsi="Arial" w:cs="Arial"/>
                <w:sz w:val="20"/>
                <w:szCs w:val="20"/>
              </w:rPr>
              <w:t>Presentación de la política de participación ciudadana al Consejo Municipal</w:t>
            </w:r>
          </w:p>
        </w:tc>
        <w:tc>
          <w:tcPr>
            <w:tcW w:w="145"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FFFFFF"/>
          </w:tcPr>
          <w:p w:rsidR="0023789D" w:rsidRPr="00BB7660" w:rsidRDefault="0023789D" w:rsidP="0023789D">
            <w:pPr>
              <w:pStyle w:val="Prrafodelista"/>
              <w:ind w:left="0"/>
              <w:jc w:val="both"/>
              <w:rPr>
                <w:rFonts w:ascii="Arial" w:hAnsi="Arial" w:cs="Arial"/>
                <w:sz w:val="20"/>
                <w:szCs w:val="20"/>
              </w:rPr>
            </w:pPr>
          </w:p>
        </w:tc>
      </w:tr>
      <w:tr w:rsidR="0023789D" w:rsidRPr="00BB7660" w:rsidTr="00D03C32">
        <w:trPr>
          <w:trHeight w:val="510"/>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23789D" w:rsidRPr="00B61B0A" w:rsidRDefault="0023789D" w:rsidP="004C03B3">
            <w:pPr>
              <w:pStyle w:val="Prrafodelista"/>
              <w:numPr>
                <w:ilvl w:val="1"/>
                <w:numId w:val="18"/>
              </w:numPr>
              <w:tabs>
                <w:tab w:val="clear" w:pos="1440"/>
                <w:tab w:val="num" w:pos="340"/>
              </w:tabs>
              <w:spacing w:after="200" w:line="276" w:lineRule="auto"/>
              <w:ind w:left="340" w:hanging="340"/>
              <w:rPr>
                <w:rFonts w:ascii="Arial" w:hAnsi="Arial" w:cs="Arial"/>
                <w:sz w:val="20"/>
                <w:szCs w:val="20"/>
              </w:rPr>
            </w:pPr>
            <w:r w:rsidRPr="00B61B0A">
              <w:rPr>
                <w:rFonts w:ascii="Arial" w:hAnsi="Arial" w:cs="Arial"/>
                <w:sz w:val="20"/>
                <w:szCs w:val="20"/>
              </w:rPr>
              <w:t xml:space="preserve">Presentación Plan de </w:t>
            </w:r>
            <w:r w:rsidR="008E5990" w:rsidRPr="00B61B0A">
              <w:rPr>
                <w:rFonts w:ascii="Arial" w:hAnsi="Arial" w:cs="Arial"/>
                <w:sz w:val="20"/>
                <w:szCs w:val="20"/>
              </w:rPr>
              <w:t>trabajo de la Unidad de Proción Social</w:t>
            </w:r>
            <w:r w:rsidRPr="00B61B0A">
              <w:rPr>
                <w:rFonts w:ascii="Arial" w:hAnsi="Arial" w:cs="Arial"/>
                <w:sz w:val="20"/>
                <w:szCs w:val="20"/>
              </w:rPr>
              <w:t xml:space="preserve"> al Concejo.</w:t>
            </w:r>
          </w:p>
        </w:tc>
        <w:tc>
          <w:tcPr>
            <w:tcW w:w="145"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auto"/>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FFFFFF"/>
          </w:tcPr>
          <w:p w:rsidR="0023789D" w:rsidRPr="00BB7660" w:rsidRDefault="0023789D" w:rsidP="0023789D">
            <w:pPr>
              <w:pStyle w:val="Prrafodelista"/>
              <w:ind w:left="0"/>
              <w:jc w:val="both"/>
              <w:rPr>
                <w:rFonts w:ascii="Arial" w:hAnsi="Arial" w:cs="Arial"/>
                <w:sz w:val="20"/>
                <w:szCs w:val="20"/>
              </w:rPr>
            </w:pPr>
          </w:p>
        </w:tc>
      </w:tr>
      <w:tr w:rsidR="0023789D" w:rsidRPr="00BB7660" w:rsidTr="00D03C32">
        <w:trPr>
          <w:trHeight w:val="617"/>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23789D" w:rsidRPr="00B61B0A" w:rsidRDefault="008E5990" w:rsidP="004C03B3">
            <w:pPr>
              <w:spacing w:after="200" w:line="276" w:lineRule="auto"/>
              <w:rPr>
                <w:rFonts w:ascii="Arial" w:hAnsi="Arial" w:cs="Arial"/>
                <w:sz w:val="20"/>
                <w:szCs w:val="20"/>
              </w:rPr>
            </w:pPr>
            <w:r w:rsidRPr="00B61B0A">
              <w:rPr>
                <w:rFonts w:ascii="Arial" w:hAnsi="Arial" w:cs="Arial"/>
                <w:sz w:val="20"/>
                <w:szCs w:val="20"/>
              </w:rPr>
              <w:t>-     Socialización con la Mesa Social.</w:t>
            </w:r>
          </w:p>
        </w:tc>
        <w:tc>
          <w:tcPr>
            <w:tcW w:w="145"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91" w:type="pct"/>
            <w:shd w:val="clear" w:color="auto" w:fill="FFFFFF"/>
          </w:tcPr>
          <w:p w:rsidR="0023789D" w:rsidRPr="00BB7660" w:rsidRDefault="0023789D" w:rsidP="0023789D">
            <w:pPr>
              <w:pStyle w:val="Prrafodelista"/>
              <w:ind w:left="0"/>
              <w:jc w:val="both"/>
              <w:rPr>
                <w:rFonts w:ascii="Arial" w:hAnsi="Arial" w:cs="Arial"/>
                <w:sz w:val="20"/>
                <w:szCs w:val="20"/>
              </w:rPr>
            </w:pPr>
          </w:p>
        </w:tc>
      </w:tr>
      <w:tr w:rsidR="0023789D" w:rsidRPr="00BB7660" w:rsidTr="00D03C32">
        <w:trPr>
          <w:trHeight w:val="555"/>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23789D" w:rsidRPr="00B61B0A" w:rsidRDefault="008E5990" w:rsidP="004C03B3">
            <w:pPr>
              <w:pStyle w:val="Prrafodelista"/>
              <w:numPr>
                <w:ilvl w:val="1"/>
                <w:numId w:val="18"/>
              </w:numPr>
              <w:tabs>
                <w:tab w:val="clear" w:pos="1440"/>
                <w:tab w:val="num" w:pos="340"/>
              </w:tabs>
              <w:spacing w:after="200" w:line="276" w:lineRule="auto"/>
              <w:ind w:left="340" w:hanging="340"/>
              <w:rPr>
                <w:rFonts w:ascii="Arial" w:hAnsi="Arial" w:cs="Arial"/>
                <w:sz w:val="20"/>
                <w:szCs w:val="20"/>
              </w:rPr>
            </w:pPr>
            <w:r w:rsidRPr="00B61B0A">
              <w:rPr>
                <w:rFonts w:ascii="Arial" w:hAnsi="Arial" w:cs="Arial"/>
                <w:sz w:val="20"/>
                <w:szCs w:val="20"/>
              </w:rPr>
              <w:t>Socialización con la Coordinadora Interinstitucional.</w:t>
            </w:r>
          </w:p>
        </w:tc>
        <w:tc>
          <w:tcPr>
            <w:tcW w:w="145"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91" w:type="pct"/>
            <w:shd w:val="clear" w:color="auto" w:fill="FFFFFF"/>
          </w:tcPr>
          <w:p w:rsidR="0023789D" w:rsidRPr="00BB7660" w:rsidRDefault="0023789D" w:rsidP="0023789D">
            <w:pPr>
              <w:pStyle w:val="Prrafodelista"/>
              <w:ind w:left="0"/>
              <w:jc w:val="both"/>
              <w:rPr>
                <w:rFonts w:ascii="Arial" w:hAnsi="Arial" w:cs="Arial"/>
                <w:sz w:val="20"/>
                <w:szCs w:val="20"/>
              </w:rPr>
            </w:pPr>
          </w:p>
        </w:tc>
      </w:tr>
      <w:tr w:rsidR="0023789D" w:rsidRPr="00BB7660" w:rsidTr="00D03C32">
        <w:trPr>
          <w:trHeight w:val="285"/>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6D3C20" w:rsidRPr="00B61B0A" w:rsidRDefault="0023789D" w:rsidP="00D4403D">
            <w:pPr>
              <w:spacing w:after="200" w:line="276" w:lineRule="auto"/>
              <w:rPr>
                <w:rFonts w:ascii="Arial" w:hAnsi="Arial" w:cs="Arial"/>
                <w:sz w:val="20"/>
                <w:szCs w:val="20"/>
              </w:rPr>
            </w:pPr>
            <w:r w:rsidRPr="00B61B0A">
              <w:rPr>
                <w:rFonts w:ascii="Arial" w:hAnsi="Arial" w:cs="Arial"/>
                <w:sz w:val="20"/>
                <w:szCs w:val="20"/>
              </w:rPr>
              <w:t xml:space="preserve"> </w:t>
            </w:r>
            <w:r w:rsidR="00722351" w:rsidRPr="00B61B0A">
              <w:rPr>
                <w:rFonts w:ascii="Arial" w:hAnsi="Arial" w:cs="Arial"/>
                <w:sz w:val="20"/>
                <w:szCs w:val="20"/>
              </w:rPr>
              <w:t>Restructuración de ADESCOS.</w:t>
            </w:r>
          </w:p>
        </w:tc>
        <w:tc>
          <w:tcPr>
            <w:tcW w:w="145"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91" w:type="pct"/>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r>
      <w:tr w:rsidR="0023789D" w:rsidRPr="00BB7660" w:rsidTr="00D03C32">
        <w:trPr>
          <w:trHeight w:val="633"/>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6D3C20" w:rsidRPr="00B61B0A" w:rsidRDefault="006D3C20" w:rsidP="004C03B3">
            <w:pPr>
              <w:spacing w:after="200" w:line="276" w:lineRule="auto"/>
              <w:rPr>
                <w:rFonts w:ascii="Arial" w:hAnsi="Arial" w:cs="Arial"/>
                <w:sz w:val="20"/>
                <w:szCs w:val="20"/>
                <w:lang w:val="es-MX"/>
              </w:rPr>
            </w:pPr>
            <w:r w:rsidRPr="00B61B0A">
              <w:rPr>
                <w:rFonts w:ascii="Arial" w:hAnsi="Arial" w:cs="Arial"/>
                <w:sz w:val="20"/>
                <w:szCs w:val="20"/>
                <w:lang w:val="es-MX"/>
              </w:rPr>
              <w:t xml:space="preserve">Actualización </w:t>
            </w:r>
            <w:r w:rsidR="00D4403D" w:rsidRPr="00B61B0A">
              <w:rPr>
                <w:rFonts w:ascii="Arial" w:hAnsi="Arial" w:cs="Arial"/>
                <w:sz w:val="20"/>
                <w:szCs w:val="20"/>
                <w:lang w:val="es-MX"/>
              </w:rPr>
              <w:t xml:space="preserve"> y </w:t>
            </w:r>
            <w:r w:rsidRPr="00B61B0A">
              <w:rPr>
                <w:rFonts w:ascii="Arial" w:hAnsi="Arial" w:cs="Arial"/>
                <w:sz w:val="20"/>
                <w:szCs w:val="20"/>
                <w:lang w:val="es-MX"/>
              </w:rPr>
              <w:t>Gestión</w:t>
            </w:r>
          </w:p>
        </w:tc>
        <w:tc>
          <w:tcPr>
            <w:tcW w:w="145"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r>
      <w:tr w:rsidR="00DF30F6" w:rsidRPr="00BB7660" w:rsidTr="00D03C32">
        <w:trPr>
          <w:trHeight w:val="388"/>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val="restart"/>
            <w:shd w:val="clear" w:color="auto" w:fill="FFFFFF"/>
          </w:tcPr>
          <w:p w:rsidR="00DF30F6" w:rsidRDefault="00DF30F6" w:rsidP="0023789D">
            <w:pPr>
              <w:pStyle w:val="Prrafodelista"/>
              <w:ind w:left="0"/>
              <w:jc w:val="both"/>
              <w:rPr>
                <w:rFonts w:ascii="Arial" w:hAnsi="Arial" w:cs="Arial"/>
                <w:sz w:val="20"/>
                <w:szCs w:val="20"/>
              </w:rPr>
            </w:pPr>
          </w:p>
          <w:p w:rsidR="00DF30F6" w:rsidRDefault="00DF30F6" w:rsidP="0023789D">
            <w:pPr>
              <w:pStyle w:val="Prrafodelista"/>
              <w:ind w:left="0"/>
              <w:jc w:val="both"/>
              <w:rPr>
                <w:rFonts w:ascii="Arial" w:hAnsi="Arial" w:cs="Arial"/>
                <w:sz w:val="20"/>
                <w:szCs w:val="20"/>
              </w:rPr>
            </w:pPr>
          </w:p>
          <w:p w:rsidR="0023789D" w:rsidRPr="00B61B0A" w:rsidRDefault="0023789D" w:rsidP="0023789D">
            <w:pPr>
              <w:pStyle w:val="Prrafodelista"/>
              <w:ind w:left="0"/>
              <w:jc w:val="both"/>
              <w:rPr>
                <w:rFonts w:ascii="Arial" w:hAnsi="Arial" w:cs="Arial"/>
              </w:rPr>
            </w:pPr>
            <w:r w:rsidRPr="00B61B0A">
              <w:rPr>
                <w:rFonts w:ascii="Arial" w:hAnsi="Arial" w:cs="Arial"/>
              </w:rPr>
              <w:t>Imp</w:t>
            </w:r>
            <w:r w:rsidR="006D3C20" w:rsidRPr="00B61B0A">
              <w:rPr>
                <w:rFonts w:ascii="Arial" w:hAnsi="Arial" w:cs="Arial"/>
              </w:rPr>
              <w:t>lementación de talleres a líderes y lideresas.</w:t>
            </w:r>
          </w:p>
        </w:tc>
        <w:tc>
          <w:tcPr>
            <w:tcW w:w="1296" w:type="pct"/>
            <w:tcBorders>
              <w:bottom w:val="single" w:sz="4" w:space="0" w:color="auto"/>
            </w:tcBorders>
            <w:shd w:val="clear" w:color="auto" w:fill="FFFFFF"/>
          </w:tcPr>
          <w:p w:rsidR="0023789D" w:rsidRPr="00B61B0A" w:rsidRDefault="006D3C20" w:rsidP="00DF30F6">
            <w:pPr>
              <w:spacing w:after="200" w:line="276" w:lineRule="auto"/>
              <w:jc w:val="both"/>
              <w:rPr>
                <w:rFonts w:ascii="Arial" w:hAnsi="Arial" w:cs="Arial"/>
                <w:sz w:val="20"/>
                <w:szCs w:val="20"/>
              </w:rPr>
            </w:pPr>
            <w:r w:rsidRPr="00B61B0A">
              <w:rPr>
                <w:rFonts w:ascii="Arial" w:hAnsi="Arial" w:cs="Arial"/>
                <w:sz w:val="20"/>
                <w:szCs w:val="20"/>
              </w:rPr>
              <w:t>Crear Planes de Acción Comunitaria.</w:t>
            </w:r>
          </w:p>
        </w:tc>
        <w:tc>
          <w:tcPr>
            <w:tcW w:w="145"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r>
      <w:tr w:rsidR="00DF30F6" w:rsidRPr="00BB7660" w:rsidTr="00D03C32">
        <w:trPr>
          <w:trHeight w:val="400"/>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23789D" w:rsidRPr="00B61B0A" w:rsidRDefault="00DF30F6" w:rsidP="00DF30F6">
            <w:pPr>
              <w:spacing w:after="200" w:line="276" w:lineRule="auto"/>
              <w:rPr>
                <w:rFonts w:ascii="Arial" w:hAnsi="Arial" w:cs="Arial"/>
                <w:sz w:val="20"/>
                <w:szCs w:val="20"/>
              </w:rPr>
            </w:pPr>
            <w:r w:rsidRPr="00B61B0A">
              <w:rPr>
                <w:rFonts w:ascii="Arial" w:hAnsi="Arial" w:cs="Arial"/>
                <w:sz w:val="20"/>
                <w:szCs w:val="20"/>
              </w:rPr>
              <w:t xml:space="preserve">En comunicación </w:t>
            </w:r>
          </w:p>
        </w:tc>
        <w:tc>
          <w:tcPr>
            <w:tcW w:w="145"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r>
      <w:tr w:rsidR="00DF30F6" w:rsidRPr="00BB7660" w:rsidTr="00D03C32">
        <w:trPr>
          <w:trHeight w:val="551"/>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23789D" w:rsidRPr="00B61B0A" w:rsidRDefault="00902DF8" w:rsidP="00DF30F6">
            <w:pPr>
              <w:spacing w:after="200" w:line="276" w:lineRule="auto"/>
              <w:rPr>
                <w:rFonts w:ascii="Arial" w:hAnsi="Arial" w:cs="Arial"/>
                <w:sz w:val="20"/>
                <w:szCs w:val="20"/>
              </w:rPr>
            </w:pPr>
            <w:r w:rsidRPr="00B61B0A">
              <w:rPr>
                <w:rFonts w:ascii="Arial" w:hAnsi="Arial" w:cs="Arial"/>
                <w:sz w:val="20"/>
                <w:szCs w:val="20"/>
              </w:rPr>
              <w:t>En Organización</w:t>
            </w:r>
          </w:p>
        </w:tc>
        <w:tc>
          <w:tcPr>
            <w:tcW w:w="145"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r>
      <w:tr w:rsidR="00DF30F6" w:rsidRPr="00BB7660" w:rsidTr="00D03C32">
        <w:trPr>
          <w:trHeight w:val="436"/>
        </w:trPr>
        <w:tc>
          <w:tcPr>
            <w:tcW w:w="188" w:type="pct"/>
            <w:vMerge/>
            <w:shd w:val="clear" w:color="auto" w:fill="FFFFFF"/>
          </w:tcPr>
          <w:p w:rsidR="0023789D" w:rsidRPr="00BB7660" w:rsidRDefault="0023789D" w:rsidP="0023789D">
            <w:pPr>
              <w:pStyle w:val="Prrafodelista"/>
              <w:ind w:left="0"/>
              <w:jc w:val="both"/>
              <w:rPr>
                <w:rFonts w:ascii="Arial" w:hAnsi="Arial" w:cs="Arial"/>
                <w:sz w:val="20"/>
                <w:szCs w:val="20"/>
              </w:rPr>
            </w:pPr>
          </w:p>
        </w:tc>
        <w:tc>
          <w:tcPr>
            <w:tcW w:w="707" w:type="pct"/>
            <w:vMerge/>
            <w:shd w:val="clear" w:color="auto" w:fill="FFFFFF"/>
          </w:tcPr>
          <w:p w:rsidR="0023789D" w:rsidRPr="00BB7660" w:rsidRDefault="0023789D" w:rsidP="0023789D">
            <w:pPr>
              <w:jc w:val="both"/>
              <w:rPr>
                <w:rFonts w:ascii="Arial" w:hAnsi="Arial" w:cs="Arial"/>
              </w:rPr>
            </w:pPr>
          </w:p>
        </w:tc>
        <w:tc>
          <w:tcPr>
            <w:tcW w:w="1039" w:type="pct"/>
            <w:vMerge/>
            <w:tcBorders>
              <w:bottom w:val="single" w:sz="4" w:space="0" w:color="auto"/>
            </w:tcBorders>
            <w:shd w:val="clear" w:color="auto" w:fill="FFFFFF"/>
          </w:tcPr>
          <w:p w:rsidR="0023789D" w:rsidRPr="00BB7660" w:rsidRDefault="0023789D" w:rsidP="0023789D">
            <w:pPr>
              <w:pStyle w:val="Prrafodelista"/>
              <w:ind w:left="0"/>
              <w:jc w:val="both"/>
              <w:rPr>
                <w:rFonts w:ascii="Arial" w:hAnsi="Arial" w:cs="Arial"/>
                <w:sz w:val="20"/>
                <w:szCs w:val="20"/>
              </w:rPr>
            </w:pPr>
          </w:p>
        </w:tc>
        <w:tc>
          <w:tcPr>
            <w:tcW w:w="1296" w:type="pct"/>
            <w:tcBorders>
              <w:bottom w:val="single" w:sz="4" w:space="0" w:color="auto"/>
            </w:tcBorders>
            <w:shd w:val="clear" w:color="auto" w:fill="FFFFFF"/>
          </w:tcPr>
          <w:p w:rsidR="00DF30F6" w:rsidRPr="00B61B0A" w:rsidRDefault="00DF30F6" w:rsidP="00DF30F6">
            <w:pPr>
              <w:jc w:val="both"/>
              <w:rPr>
                <w:rFonts w:ascii="Arial" w:hAnsi="Arial" w:cs="Arial"/>
                <w:sz w:val="20"/>
                <w:szCs w:val="20"/>
              </w:rPr>
            </w:pPr>
          </w:p>
          <w:p w:rsidR="0023789D" w:rsidRPr="00B61B0A" w:rsidRDefault="00902DF8" w:rsidP="00DF30F6">
            <w:pPr>
              <w:jc w:val="both"/>
              <w:rPr>
                <w:rFonts w:ascii="Arial" w:hAnsi="Arial" w:cs="Arial"/>
                <w:sz w:val="20"/>
                <w:szCs w:val="20"/>
              </w:rPr>
            </w:pPr>
            <w:r w:rsidRPr="00B61B0A">
              <w:rPr>
                <w:rFonts w:ascii="Arial" w:hAnsi="Arial" w:cs="Arial"/>
                <w:sz w:val="20"/>
                <w:szCs w:val="20"/>
              </w:rPr>
              <w:t>En Administración</w:t>
            </w:r>
          </w:p>
          <w:p w:rsidR="00DF30F6" w:rsidRPr="00B61B0A" w:rsidRDefault="00DF30F6" w:rsidP="00DF30F6">
            <w:pPr>
              <w:jc w:val="both"/>
              <w:rPr>
                <w:rFonts w:ascii="Arial" w:hAnsi="Arial" w:cs="Arial"/>
                <w:sz w:val="20"/>
                <w:szCs w:val="20"/>
              </w:rPr>
            </w:pPr>
          </w:p>
        </w:tc>
        <w:tc>
          <w:tcPr>
            <w:tcW w:w="145"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FFFFFF" w:themeFill="background1"/>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3"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44"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c>
          <w:tcPr>
            <w:tcW w:w="191" w:type="pct"/>
            <w:tcBorders>
              <w:bottom w:val="single" w:sz="4" w:space="0" w:color="auto"/>
            </w:tcBorders>
            <w:shd w:val="clear" w:color="auto" w:fill="4BACC6" w:themeFill="accent5"/>
          </w:tcPr>
          <w:p w:rsidR="0023789D" w:rsidRPr="00BB7660" w:rsidRDefault="0023789D" w:rsidP="0023789D">
            <w:pPr>
              <w:pStyle w:val="Prrafodelista"/>
              <w:ind w:left="0"/>
              <w:jc w:val="both"/>
              <w:rPr>
                <w:rFonts w:ascii="Arial" w:hAnsi="Arial" w:cs="Arial"/>
                <w:sz w:val="20"/>
                <w:szCs w:val="20"/>
              </w:rPr>
            </w:pPr>
          </w:p>
        </w:tc>
      </w:tr>
      <w:tr w:rsidR="0023789D" w:rsidRPr="00B61B0A" w:rsidTr="00D03C32">
        <w:trPr>
          <w:trHeight w:val="388"/>
        </w:trPr>
        <w:tc>
          <w:tcPr>
            <w:tcW w:w="188" w:type="pct"/>
            <w:vMerge w:val="restart"/>
            <w:shd w:val="clear" w:color="auto" w:fill="FFFFFF"/>
          </w:tcPr>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23789D" w:rsidRPr="00B61B0A" w:rsidRDefault="0023789D" w:rsidP="0023789D">
            <w:pPr>
              <w:pStyle w:val="Prrafodelista"/>
              <w:ind w:left="0"/>
              <w:jc w:val="both"/>
              <w:rPr>
                <w:rFonts w:ascii="Arial" w:hAnsi="Arial" w:cs="Arial"/>
              </w:rPr>
            </w:pPr>
            <w:r w:rsidRPr="00B61B0A">
              <w:rPr>
                <w:rFonts w:ascii="Arial" w:hAnsi="Arial" w:cs="Arial"/>
              </w:rPr>
              <w:t>2</w:t>
            </w:r>
          </w:p>
        </w:tc>
        <w:tc>
          <w:tcPr>
            <w:tcW w:w="707" w:type="pct"/>
            <w:vMerge w:val="restart"/>
            <w:shd w:val="clear" w:color="auto" w:fill="FFFFFF"/>
          </w:tcPr>
          <w:p w:rsidR="0023789D" w:rsidRPr="00B61B0A" w:rsidRDefault="009075A2" w:rsidP="0023789D">
            <w:pPr>
              <w:rPr>
                <w:rFonts w:ascii="Arial" w:hAnsi="Arial" w:cs="Arial"/>
              </w:rPr>
            </w:pPr>
            <w:r w:rsidRPr="00B61B0A">
              <w:rPr>
                <w:rFonts w:ascii="Arial" w:hAnsi="Arial" w:cs="Arial"/>
              </w:rPr>
              <w:t>Acompañamiento a las Juntas Administradoras de Agua Potable y Saneamiento Ambiental, con el objetivo de fortalecerlas</w:t>
            </w:r>
          </w:p>
        </w:tc>
        <w:tc>
          <w:tcPr>
            <w:tcW w:w="1039" w:type="pct"/>
            <w:vMerge w:val="restart"/>
            <w:shd w:val="clear" w:color="auto" w:fill="FFFFFF"/>
          </w:tcPr>
          <w:p w:rsidR="0023789D" w:rsidRPr="00B61B0A" w:rsidRDefault="006822BA" w:rsidP="00424F10">
            <w:pPr>
              <w:pStyle w:val="Prrafodelista"/>
              <w:ind w:left="0"/>
              <w:jc w:val="both"/>
              <w:rPr>
                <w:rFonts w:ascii="Arial" w:hAnsi="Arial" w:cs="Arial"/>
              </w:rPr>
            </w:pPr>
            <w:r w:rsidRPr="00B61B0A">
              <w:rPr>
                <w:rFonts w:ascii="Arial" w:hAnsi="Arial" w:cs="Arial"/>
              </w:rPr>
              <w:t>Con los coordinadores de Gestiones de las Juntas Administradoras de Agua Potable y Saneamiento Ambiental se tendrá una estrecha elación para coordinar el trabajo.</w:t>
            </w:r>
          </w:p>
        </w:tc>
        <w:tc>
          <w:tcPr>
            <w:tcW w:w="1296" w:type="pct"/>
            <w:shd w:val="clear" w:color="auto" w:fill="FFFFFF"/>
          </w:tcPr>
          <w:p w:rsidR="0023789D" w:rsidRDefault="006822BA" w:rsidP="0023789D">
            <w:pPr>
              <w:jc w:val="both"/>
              <w:rPr>
                <w:rFonts w:ascii="Arial" w:hAnsi="Arial" w:cs="Arial"/>
                <w:sz w:val="20"/>
                <w:szCs w:val="20"/>
              </w:rPr>
            </w:pPr>
            <w:r w:rsidRPr="00B61B0A">
              <w:rPr>
                <w:rFonts w:ascii="Arial" w:hAnsi="Arial" w:cs="Arial"/>
                <w:sz w:val="20"/>
                <w:szCs w:val="20"/>
              </w:rPr>
              <w:t xml:space="preserve">Planes de seguridad </w:t>
            </w:r>
          </w:p>
          <w:p w:rsidR="00B61B0A" w:rsidRPr="00B61B0A" w:rsidRDefault="00B61B0A" w:rsidP="0023789D">
            <w:pPr>
              <w:jc w:val="both"/>
              <w:rPr>
                <w:rFonts w:ascii="Arial" w:hAnsi="Arial" w:cs="Arial"/>
                <w:sz w:val="20"/>
                <w:szCs w:val="20"/>
              </w:rPr>
            </w:pPr>
          </w:p>
          <w:p w:rsidR="00424F10" w:rsidRPr="00B61B0A" w:rsidRDefault="00424F10" w:rsidP="0023789D">
            <w:pPr>
              <w:jc w:val="both"/>
              <w:rPr>
                <w:rFonts w:ascii="Arial" w:hAnsi="Arial" w:cs="Arial"/>
                <w:sz w:val="20"/>
                <w:szCs w:val="20"/>
              </w:rPr>
            </w:pPr>
          </w:p>
        </w:tc>
        <w:tc>
          <w:tcPr>
            <w:tcW w:w="145" w:type="pct"/>
            <w:shd w:val="clear" w:color="auto" w:fill="FFFFFF"/>
          </w:tcPr>
          <w:p w:rsidR="0023789D" w:rsidRPr="00B61B0A" w:rsidRDefault="0023789D" w:rsidP="0023789D">
            <w:pPr>
              <w:pStyle w:val="Prrafodelista"/>
              <w:ind w:left="0"/>
              <w:jc w:val="both"/>
              <w:rPr>
                <w:rFonts w:ascii="Arial" w:hAnsi="Arial" w:cs="Arial"/>
              </w:rPr>
            </w:pPr>
          </w:p>
        </w:tc>
        <w:tc>
          <w:tcPr>
            <w:tcW w:w="143" w:type="pct"/>
            <w:shd w:val="clear" w:color="auto" w:fill="FFFFFF"/>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FFFFFF"/>
          </w:tcPr>
          <w:p w:rsidR="0023789D" w:rsidRPr="00B61B0A" w:rsidRDefault="0023789D" w:rsidP="0023789D">
            <w:pPr>
              <w:pStyle w:val="Prrafodelista"/>
              <w:ind w:left="0"/>
              <w:jc w:val="both"/>
              <w:rPr>
                <w:rFonts w:ascii="Arial" w:hAnsi="Arial" w:cs="Arial"/>
              </w:rPr>
            </w:pPr>
          </w:p>
        </w:tc>
        <w:tc>
          <w:tcPr>
            <w:tcW w:w="191" w:type="pct"/>
            <w:shd w:val="clear" w:color="auto" w:fill="FFFFFF"/>
          </w:tcPr>
          <w:p w:rsidR="0023789D" w:rsidRPr="00B61B0A" w:rsidRDefault="0023789D" w:rsidP="0023789D">
            <w:pPr>
              <w:pStyle w:val="Prrafodelista"/>
              <w:ind w:left="0"/>
              <w:jc w:val="both"/>
              <w:rPr>
                <w:rFonts w:ascii="Arial" w:hAnsi="Arial" w:cs="Arial"/>
              </w:rPr>
            </w:pPr>
          </w:p>
        </w:tc>
      </w:tr>
      <w:tr w:rsidR="0023789D" w:rsidRPr="00B61B0A" w:rsidTr="00D03C32">
        <w:trPr>
          <w:trHeight w:val="294"/>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pStyle w:val="Prrafodelista"/>
              <w:ind w:left="0"/>
              <w:jc w:val="both"/>
              <w:rPr>
                <w:rFonts w:ascii="Arial" w:hAnsi="Arial" w:cs="Arial"/>
              </w:rPr>
            </w:pPr>
          </w:p>
        </w:tc>
        <w:tc>
          <w:tcPr>
            <w:tcW w:w="1039" w:type="pct"/>
            <w:vMerge/>
            <w:shd w:val="clear" w:color="auto" w:fill="FFFFFF"/>
          </w:tcPr>
          <w:p w:rsidR="0023789D" w:rsidRPr="00B61B0A" w:rsidRDefault="0023789D" w:rsidP="0023789D">
            <w:pPr>
              <w:pStyle w:val="Prrafodelista"/>
              <w:ind w:left="0"/>
              <w:jc w:val="both"/>
              <w:rPr>
                <w:rFonts w:ascii="Arial" w:hAnsi="Arial" w:cs="Arial"/>
                <w:lang w:eastAsia="es-SV"/>
              </w:rPr>
            </w:pPr>
          </w:p>
        </w:tc>
        <w:tc>
          <w:tcPr>
            <w:tcW w:w="1296" w:type="pct"/>
            <w:shd w:val="clear" w:color="auto" w:fill="FFFFFF"/>
          </w:tcPr>
          <w:p w:rsidR="0023789D" w:rsidRDefault="00DF30F6" w:rsidP="0023789D">
            <w:pPr>
              <w:jc w:val="both"/>
              <w:rPr>
                <w:rFonts w:ascii="Arial" w:hAnsi="Arial" w:cs="Arial"/>
                <w:sz w:val="20"/>
                <w:szCs w:val="20"/>
              </w:rPr>
            </w:pPr>
            <w:r w:rsidRPr="00B61B0A">
              <w:rPr>
                <w:rFonts w:ascii="Arial" w:hAnsi="Arial" w:cs="Arial"/>
                <w:sz w:val="20"/>
                <w:szCs w:val="20"/>
              </w:rPr>
              <w:t>Actualización</w:t>
            </w:r>
          </w:p>
          <w:p w:rsidR="00B61B0A" w:rsidRPr="00B61B0A" w:rsidRDefault="00B61B0A" w:rsidP="0023789D">
            <w:pPr>
              <w:jc w:val="both"/>
              <w:rPr>
                <w:rFonts w:ascii="Arial" w:hAnsi="Arial" w:cs="Arial"/>
                <w:sz w:val="20"/>
                <w:szCs w:val="20"/>
              </w:rPr>
            </w:pPr>
          </w:p>
          <w:p w:rsidR="00424F10" w:rsidRPr="00B61B0A" w:rsidRDefault="00424F10" w:rsidP="0023789D">
            <w:pPr>
              <w:jc w:val="both"/>
              <w:rPr>
                <w:rFonts w:ascii="Arial" w:hAnsi="Arial" w:cs="Arial"/>
                <w:sz w:val="20"/>
                <w:szCs w:val="20"/>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457"/>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pStyle w:val="Prrafodelista"/>
              <w:ind w:left="0"/>
              <w:jc w:val="both"/>
              <w:rPr>
                <w:rFonts w:ascii="Arial" w:hAnsi="Arial" w:cs="Arial"/>
              </w:rPr>
            </w:pPr>
          </w:p>
        </w:tc>
        <w:tc>
          <w:tcPr>
            <w:tcW w:w="1039" w:type="pct"/>
            <w:vMerge/>
            <w:shd w:val="clear" w:color="auto" w:fill="FFFFFF"/>
          </w:tcPr>
          <w:p w:rsidR="0023789D" w:rsidRPr="00B61B0A" w:rsidRDefault="0023789D" w:rsidP="0023789D">
            <w:pPr>
              <w:pStyle w:val="Prrafodelista"/>
              <w:ind w:left="0"/>
              <w:jc w:val="both"/>
              <w:rPr>
                <w:rFonts w:ascii="Arial" w:hAnsi="Arial" w:cs="Arial"/>
                <w:lang w:eastAsia="es-SV"/>
              </w:rPr>
            </w:pPr>
          </w:p>
        </w:tc>
        <w:tc>
          <w:tcPr>
            <w:tcW w:w="1296" w:type="pct"/>
            <w:shd w:val="clear" w:color="auto" w:fill="FFFFFF"/>
          </w:tcPr>
          <w:p w:rsidR="0023789D" w:rsidRDefault="00DF30F6" w:rsidP="0023789D">
            <w:pPr>
              <w:jc w:val="both"/>
              <w:rPr>
                <w:rFonts w:ascii="Arial" w:hAnsi="Arial" w:cs="Arial"/>
                <w:sz w:val="20"/>
                <w:szCs w:val="20"/>
                <w:lang w:eastAsia="es-SV"/>
              </w:rPr>
            </w:pPr>
            <w:r w:rsidRPr="00B61B0A">
              <w:rPr>
                <w:rFonts w:ascii="Arial" w:hAnsi="Arial" w:cs="Arial"/>
                <w:sz w:val="20"/>
                <w:szCs w:val="20"/>
                <w:lang w:eastAsia="es-SV"/>
              </w:rPr>
              <w:t xml:space="preserve">Capacitación </w:t>
            </w:r>
          </w:p>
          <w:p w:rsidR="00B61B0A" w:rsidRPr="00B61B0A" w:rsidRDefault="00B61B0A" w:rsidP="0023789D">
            <w:pPr>
              <w:jc w:val="both"/>
              <w:rPr>
                <w:rFonts w:ascii="Arial" w:hAnsi="Arial" w:cs="Arial"/>
                <w:sz w:val="20"/>
                <w:szCs w:val="20"/>
                <w:lang w:eastAsia="es-SV"/>
              </w:rPr>
            </w:pPr>
          </w:p>
          <w:p w:rsidR="00424F10" w:rsidRPr="00B61B0A" w:rsidRDefault="00424F10" w:rsidP="0023789D">
            <w:pPr>
              <w:jc w:val="both"/>
              <w:rPr>
                <w:rFonts w:ascii="Arial" w:hAnsi="Arial" w:cs="Arial"/>
                <w:sz w:val="20"/>
                <w:szCs w:val="20"/>
                <w:lang w:eastAsia="es-SV"/>
              </w:rPr>
            </w:pPr>
          </w:p>
        </w:tc>
        <w:tc>
          <w:tcPr>
            <w:tcW w:w="145" w:type="pct"/>
            <w:shd w:val="clear" w:color="auto" w:fill="FFFFFF"/>
          </w:tcPr>
          <w:p w:rsidR="0023789D" w:rsidRPr="00B61B0A" w:rsidRDefault="0023789D" w:rsidP="0023789D">
            <w:pPr>
              <w:pStyle w:val="Prrafodelista"/>
              <w:ind w:left="0"/>
              <w:jc w:val="both"/>
              <w:rPr>
                <w:rFonts w:ascii="Arial" w:hAnsi="Arial" w:cs="Arial"/>
              </w:rPr>
            </w:pPr>
          </w:p>
        </w:tc>
        <w:tc>
          <w:tcPr>
            <w:tcW w:w="143" w:type="pct"/>
            <w:shd w:val="clear" w:color="auto" w:fill="FFFFFF"/>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FFFFFF"/>
          </w:tcPr>
          <w:p w:rsidR="0023789D" w:rsidRPr="00B61B0A" w:rsidRDefault="0023789D" w:rsidP="0023789D">
            <w:pPr>
              <w:pStyle w:val="Prrafodelista"/>
              <w:ind w:left="0"/>
              <w:jc w:val="both"/>
              <w:rPr>
                <w:rFonts w:ascii="Arial" w:hAnsi="Arial" w:cs="Arial"/>
              </w:rPr>
            </w:pPr>
          </w:p>
        </w:tc>
        <w:tc>
          <w:tcPr>
            <w:tcW w:w="191" w:type="pct"/>
            <w:shd w:val="clear" w:color="auto" w:fill="FFFFFF" w:themeFill="background1"/>
          </w:tcPr>
          <w:p w:rsidR="0023789D" w:rsidRPr="00B61B0A" w:rsidRDefault="0023789D" w:rsidP="0023789D">
            <w:pPr>
              <w:pStyle w:val="Prrafodelista"/>
              <w:ind w:left="0"/>
              <w:jc w:val="both"/>
              <w:rPr>
                <w:rFonts w:ascii="Arial" w:hAnsi="Arial" w:cs="Arial"/>
              </w:rPr>
            </w:pPr>
          </w:p>
        </w:tc>
      </w:tr>
      <w:tr w:rsidR="0023789D" w:rsidRPr="00B61B0A" w:rsidTr="00D03C32">
        <w:trPr>
          <w:trHeight w:val="348"/>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pStyle w:val="Prrafodelista"/>
              <w:ind w:left="0"/>
              <w:jc w:val="both"/>
              <w:rPr>
                <w:rFonts w:ascii="Arial" w:hAnsi="Arial" w:cs="Arial"/>
              </w:rPr>
            </w:pPr>
          </w:p>
        </w:tc>
        <w:tc>
          <w:tcPr>
            <w:tcW w:w="1039" w:type="pct"/>
            <w:vMerge/>
            <w:shd w:val="clear" w:color="auto" w:fill="FFFFFF"/>
          </w:tcPr>
          <w:p w:rsidR="0023789D" w:rsidRPr="00B61B0A" w:rsidRDefault="0023789D" w:rsidP="0023789D">
            <w:pPr>
              <w:pStyle w:val="Prrafodelista"/>
              <w:ind w:left="0"/>
              <w:jc w:val="both"/>
              <w:rPr>
                <w:rFonts w:ascii="Arial" w:hAnsi="Arial" w:cs="Arial"/>
                <w:lang w:eastAsia="es-SV"/>
              </w:rPr>
            </w:pPr>
          </w:p>
        </w:tc>
        <w:tc>
          <w:tcPr>
            <w:tcW w:w="1296" w:type="pct"/>
            <w:shd w:val="clear" w:color="auto" w:fill="FFFFFF"/>
          </w:tcPr>
          <w:p w:rsidR="00DF30F6" w:rsidRPr="00B61B0A" w:rsidRDefault="00DF30F6" w:rsidP="0023789D">
            <w:pPr>
              <w:jc w:val="both"/>
              <w:rPr>
                <w:rFonts w:ascii="Arial" w:hAnsi="Arial" w:cs="Arial"/>
                <w:sz w:val="20"/>
                <w:szCs w:val="20"/>
                <w:lang w:eastAsia="es-SV"/>
              </w:rPr>
            </w:pPr>
          </w:p>
          <w:p w:rsidR="0023789D" w:rsidRPr="00B61B0A" w:rsidRDefault="00DF30F6" w:rsidP="0023789D">
            <w:pPr>
              <w:jc w:val="both"/>
              <w:rPr>
                <w:rFonts w:ascii="Arial" w:hAnsi="Arial" w:cs="Arial"/>
                <w:sz w:val="20"/>
                <w:szCs w:val="20"/>
                <w:lang w:eastAsia="es-SV"/>
              </w:rPr>
            </w:pPr>
            <w:r w:rsidRPr="00B61B0A">
              <w:rPr>
                <w:rFonts w:ascii="Arial" w:hAnsi="Arial" w:cs="Arial"/>
                <w:sz w:val="20"/>
                <w:szCs w:val="20"/>
                <w:lang w:eastAsia="es-SV"/>
              </w:rPr>
              <w:t xml:space="preserve">Restructuración </w:t>
            </w:r>
          </w:p>
          <w:p w:rsidR="00424F10" w:rsidRPr="00B61B0A" w:rsidRDefault="00424F10" w:rsidP="0023789D">
            <w:pPr>
              <w:jc w:val="both"/>
              <w:rPr>
                <w:rFonts w:ascii="Arial" w:hAnsi="Arial" w:cs="Arial"/>
                <w:sz w:val="20"/>
                <w:szCs w:val="20"/>
                <w:lang w:eastAsia="es-SV"/>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737"/>
        </w:trPr>
        <w:tc>
          <w:tcPr>
            <w:tcW w:w="188" w:type="pct"/>
            <w:vMerge w:val="restart"/>
            <w:shd w:val="clear" w:color="auto" w:fill="FFFFFF"/>
          </w:tcPr>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23789D" w:rsidRPr="00B61B0A" w:rsidRDefault="0023789D" w:rsidP="0023789D">
            <w:pPr>
              <w:pStyle w:val="Prrafodelista"/>
              <w:ind w:left="0"/>
              <w:jc w:val="both"/>
              <w:rPr>
                <w:rFonts w:ascii="Arial" w:hAnsi="Arial" w:cs="Arial"/>
              </w:rPr>
            </w:pPr>
            <w:r w:rsidRPr="00B61B0A">
              <w:rPr>
                <w:rFonts w:ascii="Arial" w:hAnsi="Arial" w:cs="Arial"/>
              </w:rPr>
              <w:t>3</w:t>
            </w:r>
          </w:p>
        </w:tc>
        <w:tc>
          <w:tcPr>
            <w:tcW w:w="707" w:type="pct"/>
            <w:vMerge w:val="restart"/>
            <w:shd w:val="clear" w:color="auto" w:fill="FFFFFF"/>
          </w:tcPr>
          <w:p w:rsidR="00424F10" w:rsidRPr="00B61B0A" w:rsidRDefault="00424F10" w:rsidP="0023789D">
            <w:pPr>
              <w:rPr>
                <w:rFonts w:ascii="Arial" w:hAnsi="Arial" w:cs="Arial"/>
              </w:rPr>
            </w:pPr>
          </w:p>
          <w:p w:rsidR="0023789D" w:rsidRPr="00B61B0A" w:rsidRDefault="00126D62" w:rsidP="0023789D">
            <w:pPr>
              <w:rPr>
                <w:rFonts w:ascii="Arial" w:hAnsi="Arial" w:cs="Arial"/>
              </w:rPr>
            </w:pPr>
            <w:r w:rsidRPr="00B61B0A">
              <w:rPr>
                <w:rFonts w:ascii="Arial" w:hAnsi="Arial" w:cs="Arial"/>
              </w:rPr>
              <w:t>Acompañamiento al comité Intersectorial Municipal de Torola.</w:t>
            </w:r>
          </w:p>
        </w:tc>
        <w:tc>
          <w:tcPr>
            <w:tcW w:w="1039" w:type="pct"/>
            <w:vMerge w:val="restart"/>
            <w:shd w:val="clear" w:color="auto" w:fill="FFFFFF"/>
          </w:tcPr>
          <w:p w:rsidR="00424F10" w:rsidRPr="00B61B0A" w:rsidRDefault="00424F10" w:rsidP="0023789D">
            <w:pPr>
              <w:rPr>
                <w:rFonts w:ascii="Arial" w:hAnsi="Arial" w:cs="Arial"/>
              </w:rPr>
            </w:pPr>
          </w:p>
          <w:p w:rsidR="0023789D" w:rsidRPr="00B61B0A" w:rsidRDefault="00126D62" w:rsidP="0023789D">
            <w:pPr>
              <w:rPr>
                <w:rFonts w:ascii="Arial" w:hAnsi="Arial" w:cs="Arial"/>
              </w:rPr>
            </w:pPr>
            <w:r w:rsidRPr="00B61B0A">
              <w:rPr>
                <w:rFonts w:ascii="Arial" w:hAnsi="Arial" w:cs="Arial"/>
              </w:rPr>
              <w:t>Reunión una por cada mes con el objetivo de que los líderes, lideresas y las instituciones que trabajan en el municipio den a conocer el trabajo que realizan.</w:t>
            </w:r>
          </w:p>
        </w:tc>
        <w:tc>
          <w:tcPr>
            <w:tcW w:w="1296" w:type="pct"/>
            <w:shd w:val="clear" w:color="auto" w:fill="FFFFFF"/>
          </w:tcPr>
          <w:p w:rsidR="0023789D" w:rsidRPr="00B61B0A" w:rsidRDefault="0023789D" w:rsidP="0023789D">
            <w:pPr>
              <w:rPr>
                <w:rFonts w:ascii="Arial" w:hAnsi="Arial" w:cs="Arial"/>
                <w:sz w:val="20"/>
                <w:szCs w:val="20"/>
              </w:rPr>
            </w:pPr>
            <w:r w:rsidRPr="00B61B0A">
              <w:rPr>
                <w:rFonts w:ascii="Arial" w:hAnsi="Arial" w:cs="Arial"/>
                <w:sz w:val="20"/>
                <w:szCs w:val="20"/>
              </w:rPr>
              <w:t>Coo</w:t>
            </w:r>
            <w:r w:rsidR="00126D62" w:rsidRPr="00B61B0A">
              <w:rPr>
                <w:rFonts w:ascii="Arial" w:hAnsi="Arial" w:cs="Arial"/>
                <w:sz w:val="20"/>
                <w:szCs w:val="20"/>
              </w:rPr>
              <w:t>rdinación con los presidentes de las ADESCOS.</w:t>
            </w: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975"/>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23789D" w:rsidRPr="00B61B0A" w:rsidRDefault="00126D62" w:rsidP="0023789D">
            <w:pPr>
              <w:rPr>
                <w:rFonts w:ascii="Arial" w:hAnsi="Arial" w:cs="Arial"/>
                <w:sz w:val="20"/>
                <w:szCs w:val="20"/>
              </w:rPr>
            </w:pPr>
            <w:r w:rsidRPr="00B61B0A">
              <w:rPr>
                <w:rFonts w:ascii="Arial" w:hAnsi="Arial" w:cs="Arial"/>
                <w:sz w:val="20"/>
                <w:szCs w:val="20"/>
              </w:rPr>
              <w:t>Coordinación con los actores locales.</w:t>
            </w: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850"/>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23789D" w:rsidRPr="00B61B0A" w:rsidRDefault="00126D62" w:rsidP="0023789D">
            <w:pPr>
              <w:rPr>
                <w:rFonts w:ascii="Arial" w:hAnsi="Arial" w:cs="Arial"/>
                <w:sz w:val="20"/>
                <w:szCs w:val="20"/>
              </w:rPr>
            </w:pPr>
            <w:r w:rsidRPr="00B61B0A">
              <w:rPr>
                <w:rFonts w:ascii="Arial" w:hAnsi="Arial" w:cs="Arial"/>
                <w:sz w:val="20"/>
                <w:szCs w:val="20"/>
              </w:rPr>
              <w:t>Compartir el trabajo de promoción social.</w:t>
            </w: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751"/>
        </w:trPr>
        <w:tc>
          <w:tcPr>
            <w:tcW w:w="188" w:type="pct"/>
            <w:vMerge w:val="restart"/>
            <w:shd w:val="clear" w:color="auto" w:fill="FFFFFF"/>
          </w:tcPr>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23789D" w:rsidRPr="00B61B0A" w:rsidRDefault="0023789D" w:rsidP="0023789D">
            <w:pPr>
              <w:pStyle w:val="Prrafodelista"/>
              <w:ind w:left="0"/>
              <w:jc w:val="both"/>
              <w:rPr>
                <w:rFonts w:ascii="Arial" w:hAnsi="Arial" w:cs="Arial"/>
              </w:rPr>
            </w:pPr>
            <w:r w:rsidRPr="00B61B0A">
              <w:rPr>
                <w:rFonts w:ascii="Arial" w:hAnsi="Arial" w:cs="Arial"/>
              </w:rPr>
              <w:t>4</w:t>
            </w:r>
          </w:p>
        </w:tc>
        <w:tc>
          <w:tcPr>
            <w:tcW w:w="707" w:type="pct"/>
            <w:vMerge w:val="restart"/>
            <w:shd w:val="clear" w:color="auto" w:fill="FFFFFF"/>
          </w:tcPr>
          <w:p w:rsidR="00424F10" w:rsidRPr="00B61B0A" w:rsidRDefault="00424F10" w:rsidP="0023789D">
            <w:pPr>
              <w:rPr>
                <w:rFonts w:ascii="Arial" w:hAnsi="Arial" w:cs="Arial"/>
              </w:rPr>
            </w:pPr>
          </w:p>
          <w:p w:rsidR="00424F10" w:rsidRPr="00B61B0A" w:rsidRDefault="00424F10" w:rsidP="0023789D">
            <w:pPr>
              <w:rPr>
                <w:rFonts w:ascii="Arial" w:hAnsi="Arial" w:cs="Arial"/>
              </w:rPr>
            </w:pPr>
          </w:p>
          <w:p w:rsidR="0023789D" w:rsidRPr="00B61B0A" w:rsidRDefault="0023789D" w:rsidP="0023789D">
            <w:pPr>
              <w:rPr>
                <w:rFonts w:ascii="Arial" w:hAnsi="Arial" w:cs="Arial"/>
              </w:rPr>
            </w:pPr>
            <w:r w:rsidRPr="00B61B0A">
              <w:rPr>
                <w:rFonts w:ascii="Arial" w:hAnsi="Arial" w:cs="Arial"/>
              </w:rPr>
              <w:t>Consol</w:t>
            </w:r>
            <w:r w:rsidR="00840910" w:rsidRPr="00B61B0A">
              <w:rPr>
                <w:rFonts w:ascii="Arial" w:hAnsi="Arial" w:cs="Arial"/>
              </w:rPr>
              <w:t>idada la organización con los actores locales.</w:t>
            </w:r>
          </w:p>
        </w:tc>
        <w:tc>
          <w:tcPr>
            <w:tcW w:w="1039" w:type="pct"/>
            <w:vMerge w:val="restart"/>
            <w:shd w:val="clear" w:color="auto" w:fill="FFFFFF"/>
          </w:tcPr>
          <w:p w:rsidR="0023789D" w:rsidRPr="00B61B0A" w:rsidRDefault="0023789D" w:rsidP="0023789D">
            <w:pPr>
              <w:rPr>
                <w:rFonts w:ascii="Arial" w:hAnsi="Arial" w:cs="Arial"/>
              </w:rPr>
            </w:pPr>
            <w:r w:rsidRPr="00B61B0A">
              <w:rPr>
                <w:rFonts w:ascii="Arial" w:hAnsi="Arial" w:cs="Arial"/>
              </w:rPr>
              <w:t>For</w:t>
            </w:r>
            <w:r w:rsidR="00840910" w:rsidRPr="00B61B0A">
              <w:rPr>
                <w:rFonts w:ascii="Arial" w:hAnsi="Arial" w:cs="Arial"/>
              </w:rPr>
              <w:t xml:space="preserve">talecer la organización con las instituciones del municipio de Torola. </w:t>
            </w:r>
          </w:p>
        </w:tc>
        <w:tc>
          <w:tcPr>
            <w:tcW w:w="1296" w:type="pct"/>
            <w:shd w:val="clear" w:color="auto" w:fill="FFFFFF"/>
          </w:tcPr>
          <w:p w:rsidR="00424F10" w:rsidRPr="00B61B0A" w:rsidRDefault="00424F10" w:rsidP="0023789D">
            <w:pPr>
              <w:rPr>
                <w:rFonts w:ascii="Arial" w:hAnsi="Arial" w:cs="Arial"/>
                <w:sz w:val="20"/>
                <w:szCs w:val="20"/>
              </w:rPr>
            </w:pPr>
          </w:p>
          <w:p w:rsidR="0023789D" w:rsidRDefault="005A4820" w:rsidP="0023789D">
            <w:pPr>
              <w:rPr>
                <w:rFonts w:ascii="Arial" w:hAnsi="Arial" w:cs="Arial"/>
                <w:sz w:val="20"/>
                <w:szCs w:val="20"/>
              </w:rPr>
            </w:pPr>
            <w:r w:rsidRPr="00B61B0A">
              <w:rPr>
                <w:rFonts w:ascii="Arial" w:hAnsi="Arial" w:cs="Arial"/>
                <w:sz w:val="20"/>
                <w:szCs w:val="20"/>
              </w:rPr>
              <w:t>Darle acompañamiento en su trabajo.</w:t>
            </w:r>
          </w:p>
          <w:p w:rsidR="00B61B0A" w:rsidRPr="00B61B0A" w:rsidRDefault="00B61B0A" w:rsidP="0023789D">
            <w:pPr>
              <w:rPr>
                <w:rFonts w:ascii="Arial" w:hAnsi="Arial" w:cs="Arial"/>
                <w:sz w:val="20"/>
                <w:szCs w:val="20"/>
              </w:rPr>
            </w:pPr>
          </w:p>
          <w:p w:rsidR="00424F10" w:rsidRPr="00B61B0A" w:rsidRDefault="00424F10" w:rsidP="0023789D">
            <w:pPr>
              <w:rPr>
                <w:rFonts w:ascii="Arial" w:hAnsi="Arial" w:cs="Arial"/>
                <w:sz w:val="20"/>
                <w:szCs w:val="20"/>
              </w:rPr>
            </w:pPr>
          </w:p>
        </w:tc>
        <w:tc>
          <w:tcPr>
            <w:tcW w:w="145" w:type="pct"/>
            <w:shd w:val="clear" w:color="auto" w:fill="auto"/>
          </w:tcPr>
          <w:p w:rsidR="0023789D" w:rsidRPr="00B61B0A" w:rsidRDefault="0023789D" w:rsidP="0023789D">
            <w:pPr>
              <w:pStyle w:val="Prrafodelista"/>
              <w:ind w:left="0"/>
              <w:jc w:val="both"/>
              <w:rPr>
                <w:rFonts w:ascii="Arial" w:hAnsi="Arial" w:cs="Arial"/>
              </w:rPr>
            </w:pPr>
          </w:p>
        </w:tc>
        <w:tc>
          <w:tcPr>
            <w:tcW w:w="143" w:type="pct"/>
            <w:shd w:val="clear" w:color="auto" w:fill="auto"/>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auto"/>
          </w:tcPr>
          <w:p w:rsidR="0023789D" w:rsidRPr="00B61B0A" w:rsidRDefault="0023789D" w:rsidP="0023789D">
            <w:pPr>
              <w:pStyle w:val="Prrafodelista"/>
              <w:ind w:left="0"/>
              <w:jc w:val="both"/>
              <w:rPr>
                <w:rFonts w:ascii="Arial" w:hAnsi="Arial" w:cs="Arial"/>
              </w:rPr>
            </w:pPr>
          </w:p>
        </w:tc>
        <w:tc>
          <w:tcPr>
            <w:tcW w:w="191" w:type="pct"/>
            <w:shd w:val="clear" w:color="auto" w:fill="auto"/>
          </w:tcPr>
          <w:p w:rsidR="0023789D" w:rsidRPr="00B61B0A" w:rsidRDefault="0023789D" w:rsidP="0023789D">
            <w:pPr>
              <w:pStyle w:val="Prrafodelista"/>
              <w:ind w:left="0"/>
              <w:jc w:val="both"/>
              <w:rPr>
                <w:rFonts w:ascii="Arial" w:hAnsi="Arial" w:cs="Arial"/>
              </w:rPr>
            </w:pPr>
          </w:p>
        </w:tc>
      </w:tr>
      <w:tr w:rsidR="0023789D" w:rsidRPr="00B61B0A" w:rsidTr="00D03C32">
        <w:trPr>
          <w:trHeight w:val="592"/>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B61B0A" w:rsidRDefault="00B61B0A" w:rsidP="0023789D">
            <w:pPr>
              <w:rPr>
                <w:rFonts w:ascii="Arial" w:hAnsi="Arial" w:cs="Arial"/>
                <w:sz w:val="20"/>
                <w:szCs w:val="20"/>
              </w:rPr>
            </w:pPr>
          </w:p>
          <w:p w:rsidR="0023789D" w:rsidRPr="00B61B0A" w:rsidRDefault="005A4820" w:rsidP="0023789D">
            <w:pPr>
              <w:rPr>
                <w:rFonts w:ascii="Arial" w:hAnsi="Arial" w:cs="Arial"/>
                <w:sz w:val="20"/>
                <w:szCs w:val="20"/>
              </w:rPr>
            </w:pPr>
            <w:r w:rsidRPr="00B61B0A">
              <w:rPr>
                <w:rFonts w:ascii="Arial" w:hAnsi="Arial" w:cs="Arial"/>
                <w:sz w:val="20"/>
                <w:szCs w:val="20"/>
              </w:rPr>
              <w:t>Invitarlos por medio de convocatoria a que participen en el comité intersectorial.</w:t>
            </w:r>
          </w:p>
          <w:p w:rsidR="00424F10" w:rsidRDefault="00424F10" w:rsidP="0023789D">
            <w:pPr>
              <w:rPr>
                <w:rFonts w:ascii="Arial" w:hAnsi="Arial" w:cs="Arial"/>
                <w:sz w:val="20"/>
                <w:szCs w:val="20"/>
              </w:rPr>
            </w:pPr>
          </w:p>
          <w:p w:rsidR="00B61B0A" w:rsidRPr="00B61B0A" w:rsidRDefault="00B61B0A" w:rsidP="0023789D">
            <w:pPr>
              <w:rPr>
                <w:rFonts w:ascii="Arial" w:hAnsi="Arial" w:cs="Arial"/>
                <w:sz w:val="20"/>
                <w:szCs w:val="20"/>
              </w:rPr>
            </w:pPr>
          </w:p>
        </w:tc>
        <w:tc>
          <w:tcPr>
            <w:tcW w:w="145" w:type="pct"/>
            <w:shd w:val="clear" w:color="auto" w:fill="auto"/>
          </w:tcPr>
          <w:p w:rsidR="0023789D" w:rsidRPr="00B61B0A" w:rsidRDefault="0023789D" w:rsidP="0023789D">
            <w:pPr>
              <w:pStyle w:val="Prrafodelista"/>
              <w:ind w:left="0"/>
              <w:jc w:val="both"/>
              <w:rPr>
                <w:rFonts w:ascii="Arial" w:hAnsi="Arial" w:cs="Arial"/>
              </w:rPr>
            </w:pPr>
          </w:p>
        </w:tc>
        <w:tc>
          <w:tcPr>
            <w:tcW w:w="143" w:type="pct"/>
            <w:shd w:val="clear" w:color="auto" w:fill="auto"/>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auto"/>
          </w:tcPr>
          <w:p w:rsidR="0023789D" w:rsidRPr="00B61B0A" w:rsidRDefault="0023789D" w:rsidP="0023789D">
            <w:pPr>
              <w:pStyle w:val="Prrafodelista"/>
              <w:ind w:left="0"/>
              <w:jc w:val="both"/>
              <w:rPr>
                <w:rFonts w:ascii="Arial" w:hAnsi="Arial" w:cs="Arial"/>
              </w:rPr>
            </w:pPr>
          </w:p>
        </w:tc>
        <w:tc>
          <w:tcPr>
            <w:tcW w:w="191" w:type="pct"/>
            <w:shd w:val="clear" w:color="auto" w:fill="auto"/>
          </w:tcPr>
          <w:p w:rsidR="0023789D" w:rsidRPr="00B61B0A" w:rsidRDefault="0023789D" w:rsidP="0023789D">
            <w:pPr>
              <w:pStyle w:val="Prrafodelista"/>
              <w:ind w:left="0"/>
              <w:jc w:val="both"/>
              <w:rPr>
                <w:rFonts w:ascii="Arial" w:hAnsi="Arial" w:cs="Arial"/>
              </w:rPr>
            </w:pPr>
          </w:p>
        </w:tc>
      </w:tr>
      <w:tr w:rsidR="0023789D" w:rsidRPr="00B61B0A" w:rsidTr="00D03C32">
        <w:trPr>
          <w:trHeight w:val="419"/>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B61B0A" w:rsidRDefault="00B61B0A" w:rsidP="0023789D">
            <w:pPr>
              <w:rPr>
                <w:rFonts w:ascii="Arial" w:hAnsi="Arial" w:cs="Arial"/>
                <w:sz w:val="20"/>
                <w:szCs w:val="20"/>
              </w:rPr>
            </w:pPr>
          </w:p>
          <w:p w:rsidR="0023789D" w:rsidRPr="00B61B0A" w:rsidRDefault="005A4820" w:rsidP="0023789D">
            <w:pPr>
              <w:rPr>
                <w:rFonts w:ascii="Arial" w:hAnsi="Arial" w:cs="Arial"/>
                <w:sz w:val="20"/>
                <w:szCs w:val="20"/>
              </w:rPr>
            </w:pPr>
            <w:r w:rsidRPr="00B61B0A">
              <w:rPr>
                <w:rFonts w:ascii="Arial" w:hAnsi="Arial" w:cs="Arial"/>
                <w:sz w:val="20"/>
                <w:szCs w:val="20"/>
              </w:rPr>
              <w:t>Coordinar acciones de gestiones en beneficio de la Asociaciones de Desarrollo Comunales.</w:t>
            </w:r>
          </w:p>
          <w:p w:rsidR="00424F10" w:rsidRPr="00B61B0A" w:rsidRDefault="00424F10" w:rsidP="0023789D">
            <w:pPr>
              <w:rPr>
                <w:rFonts w:ascii="Arial" w:hAnsi="Arial" w:cs="Arial"/>
                <w:sz w:val="20"/>
                <w:szCs w:val="20"/>
              </w:rPr>
            </w:pPr>
          </w:p>
        </w:tc>
        <w:tc>
          <w:tcPr>
            <w:tcW w:w="145" w:type="pct"/>
            <w:shd w:val="clear" w:color="auto" w:fill="auto"/>
          </w:tcPr>
          <w:p w:rsidR="0023789D" w:rsidRPr="00B61B0A" w:rsidRDefault="0023789D" w:rsidP="0023789D">
            <w:pPr>
              <w:pStyle w:val="Prrafodelista"/>
              <w:ind w:left="0"/>
              <w:jc w:val="both"/>
              <w:rPr>
                <w:rFonts w:ascii="Arial" w:hAnsi="Arial" w:cs="Arial"/>
              </w:rPr>
            </w:pPr>
          </w:p>
        </w:tc>
        <w:tc>
          <w:tcPr>
            <w:tcW w:w="143" w:type="pct"/>
            <w:shd w:val="clear" w:color="auto" w:fill="auto"/>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4" w:type="pct"/>
            <w:shd w:val="clear" w:color="auto" w:fill="FFFFFF" w:themeFill="background1"/>
          </w:tcPr>
          <w:p w:rsidR="0023789D" w:rsidRPr="00B61B0A" w:rsidRDefault="0023789D" w:rsidP="0023789D">
            <w:pPr>
              <w:pStyle w:val="Prrafodelista"/>
              <w:ind w:left="0"/>
              <w:jc w:val="both"/>
              <w:rPr>
                <w:rFonts w:ascii="Arial" w:hAnsi="Arial" w:cs="Arial"/>
              </w:rPr>
            </w:pPr>
          </w:p>
        </w:tc>
        <w:tc>
          <w:tcPr>
            <w:tcW w:w="143" w:type="pct"/>
            <w:shd w:val="clear" w:color="auto" w:fill="auto"/>
          </w:tcPr>
          <w:p w:rsidR="0023789D" w:rsidRPr="00B61B0A" w:rsidRDefault="0023789D" w:rsidP="0023789D">
            <w:pPr>
              <w:pStyle w:val="Prrafodelista"/>
              <w:ind w:left="0"/>
              <w:jc w:val="both"/>
              <w:rPr>
                <w:rFonts w:ascii="Arial" w:hAnsi="Arial" w:cs="Arial"/>
              </w:rPr>
            </w:pPr>
          </w:p>
        </w:tc>
        <w:tc>
          <w:tcPr>
            <w:tcW w:w="144" w:type="pct"/>
            <w:shd w:val="clear" w:color="auto" w:fill="auto"/>
          </w:tcPr>
          <w:p w:rsidR="0023789D" w:rsidRPr="00B61B0A" w:rsidRDefault="0023789D" w:rsidP="0023789D">
            <w:pPr>
              <w:pStyle w:val="Prrafodelista"/>
              <w:ind w:left="0"/>
              <w:jc w:val="both"/>
              <w:rPr>
                <w:rFonts w:ascii="Arial" w:hAnsi="Arial" w:cs="Arial"/>
              </w:rPr>
            </w:pPr>
          </w:p>
        </w:tc>
        <w:tc>
          <w:tcPr>
            <w:tcW w:w="191" w:type="pct"/>
            <w:shd w:val="clear" w:color="auto" w:fill="auto"/>
          </w:tcPr>
          <w:p w:rsidR="0023789D" w:rsidRPr="00B61B0A" w:rsidRDefault="0023789D" w:rsidP="0023789D">
            <w:pPr>
              <w:pStyle w:val="Prrafodelista"/>
              <w:ind w:left="0"/>
              <w:jc w:val="both"/>
              <w:rPr>
                <w:rFonts w:ascii="Arial" w:hAnsi="Arial" w:cs="Arial"/>
              </w:rPr>
            </w:pPr>
          </w:p>
        </w:tc>
      </w:tr>
      <w:tr w:rsidR="0023789D" w:rsidRPr="00B61B0A" w:rsidTr="00D03C32">
        <w:trPr>
          <w:trHeight w:val="346"/>
        </w:trPr>
        <w:tc>
          <w:tcPr>
            <w:tcW w:w="188" w:type="pct"/>
            <w:vMerge w:val="restart"/>
            <w:shd w:val="clear" w:color="auto" w:fill="FFFFFF"/>
          </w:tcPr>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23789D" w:rsidRPr="00B61B0A" w:rsidRDefault="0023789D" w:rsidP="0023789D">
            <w:pPr>
              <w:pStyle w:val="Prrafodelista"/>
              <w:ind w:left="0"/>
              <w:jc w:val="both"/>
              <w:rPr>
                <w:rFonts w:ascii="Arial" w:hAnsi="Arial" w:cs="Arial"/>
              </w:rPr>
            </w:pPr>
            <w:r w:rsidRPr="00B61B0A">
              <w:rPr>
                <w:rFonts w:ascii="Arial" w:hAnsi="Arial" w:cs="Arial"/>
              </w:rPr>
              <w:t>5</w:t>
            </w:r>
          </w:p>
        </w:tc>
        <w:tc>
          <w:tcPr>
            <w:tcW w:w="707" w:type="pct"/>
            <w:vMerge w:val="restart"/>
            <w:shd w:val="clear" w:color="auto" w:fill="FFFFFF"/>
          </w:tcPr>
          <w:p w:rsidR="0023789D" w:rsidRPr="00B61B0A" w:rsidRDefault="005A4820" w:rsidP="0023789D">
            <w:pPr>
              <w:rPr>
                <w:rFonts w:ascii="Arial" w:hAnsi="Arial" w:cs="Arial"/>
              </w:rPr>
            </w:pPr>
            <w:r w:rsidRPr="00B61B0A">
              <w:rPr>
                <w:rFonts w:ascii="Arial" w:hAnsi="Arial" w:cs="Arial"/>
              </w:rPr>
              <w:t>Implementando el enfoque de Mejoramiento en las Asociaciones Comunales.</w:t>
            </w:r>
          </w:p>
        </w:tc>
        <w:tc>
          <w:tcPr>
            <w:tcW w:w="1039" w:type="pct"/>
            <w:vMerge w:val="restart"/>
            <w:shd w:val="clear" w:color="auto" w:fill="FFFFFF"/>
          </w:tcPr>
          <w:p w:rsidR="0023789D" w:rsidRPr="00B61B0A" w:rsidRDefault="0023789D" w:rsidP="0023789D">
            <w:pPr>
              <w:rPr>
                <w:rFonts w:ascii="Arial" w:hAnsi="Arial" w:cs="Arial"/>
              </w:rPr>
            </w:pPr>
            <w:r w:rsidRPr="00B61B0A">
              <w:rPr>
                <w:rFonts w:ascii="Arial" w:hAnsi="Arial" w:cs="Arial"/>
              </w:rPr>
              <w:t xml:space="preserve">Visita a los caseríos </w:t>
            </w:r>
          </w:p>
          <w:p w:rsidR="0023789D" w:rsidRPr="00B61B0A" w:rsidRDefault="0023789D" w:rsidP="0023789D">
            <w:pPr>
              <w:rPr>
                <w:rFonts w:ascii="Arial" w:hAnsi="Arial" w:cs="Arial"/>
              </w:rPr>
            </w:pPr>
          </w:p>
          <w:p w:rsidR="0023789D" w:rsidRPr="00B61B0A" w:rsidRDefault="0023789D" w:rsidP="0023789D">
            <w:pPr>
              <w:rPr>
                <w:rFonts w:ascii="Arial" w:hAnsi="Arial" w:cs="Arial"/>
              </w:rPr>
            </w:pPr>
            <w:r w:rsidRPr="00B61B0A">
              <w:rPr>
                <w:rFonts w:ascii="Arial" w:hAnsi="Arial" w:cs="Arial"/>
              </w:rPr>
              <w:t>Identificación de necesidades o problemática de cada caserío</w:t>
            </w:r>
            <w:r w:rsidR="005A4820" w:rsidRPr="00B61B0A">
              <w:rPr>
                <w:rFonts w:ascii="Arial" w:hAnsi="Arial" w:cs="Arial"/>
              </w:rPr>
              <w:t>.</w:t>
            </w:r>
            <w:r w:rsidRPr="00B61B0A">
              <w:rPr>
                <w:rFonts w:ascii="Arial" w:hAnsi="Arial" w:cs="Arial"/>
              </w:rPr>
              <w:t xml:space="preserve"> </w:t>
            </w:r>
          </w:p>
        </w:tc>
        <w:tc>
          <w:tcPr>
            <w:tcW w:w="1296" w:type="pct"/>
            <w:shd w:val="clear" w:color="auto" w:fill="FFFFFF"/>
          </w:tcPr>
          <w:p w:rsidR="00B61B0A" w:rsidRDefault="00B61B0A" w:rsidP="0023789D">
            <w:pPr>
              <w:rPr>
                <w:rFonts w:ascii="Arial" w:hAnsi="Arial" w:cs="Arial"/>
                <w:sz w:val="20"/>
                <w:szCs w:val="20"/>
              </w:rPr>
            </w:pPr>
          </w:p>
          <w:p w:rsidR="00B61B0A" w:rsidRDefault="0023789D" w:rsidP="0023789D">
            <w:pPr>
              <w:rPr>
                <w:rFonts w:ascii="Arial" w:hAnsi="Arial" w:cs="Arial"/>
                <w:sz w:val="20"/>
                <w:szCs w:val="20"/>
              </w:rPr>
            </w:pPr>
            <w:r w:rsidRPr="00B61B0A">
              <w:rPr>
                <w:rFonts w:ascii="Arial" w:hAnsi="Arial" w:cs="Arial"/>
                <w:sz w:val="20"/>
                <w:szCs w:val="20"/>
              </w:rPr>
              <w:t xml:space="preserve">Visitas domiciliares o familiares con el acompañamiento de Promotores/as del </w:t>
            </w:r>
          </w:p>
          <w:p w:rsidR="0023789D" w:rsidRPr="00B61B0A" w:rsidRDefault="0023789D" w:rsidP="0023789D">
            <w:pPr>
              <w:rPr>
                <w:rFonts w:ascii="Arial" w:hAnsi="Arial" w:cs="Arial"/>
                <w:sz w:val="20"/>
                <w:szCs w:val="20"/>
              </w:rPr>
            </w:pPr>
            <w:r w:rsidRPr="00B61B0A">
              <w:rPr>
                <w:rFonts w:ascii="Arial" w:hAnsi="Arial" w:cs="Arial"/>
                <w:sz w:val="20"/>
                <w:szCs w:val="20"/>
              </w:rPr>
              <w:t>Programa Mejoramiento de vida.</w:t>
            </w:r>
          </w:p>
          <w:p w:rsidR="00424F10" w:rsidRPr="00B61B0A" w:rsidRDefault="00424F10" w:rsidP="0023789D">
            <w:pPr>
              <w:rPr>
                <w:rFonts w:ascii="Arial" w:hAnsi="Arial" w:cs="Arial"/>
                <w:sz w:val="20"/>
                <w:szCs w:val="20"/>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536"/>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B61B0A" w:rsidRDefault="00B61B0A" w:rsidP="0023789D">
            <w:pPr>
              <w:rPr>
                <w:rFonts w:ascii="Arial" w:hAnsi="Arial" w:cs="Arial"/>
                <w:sz w:val="20"/>
                <w:szCs w:val="20"/>
              </w:rPr>
            </w:pPr>
          </w:p>
          <w:p w:rsidR="0023789D" w:rsidRDefault="0023789D" w:rsidP="0023789D">
            <w:pPr>
              <w:rPr>
                <w:rFonts w:ascii="Arial" w:hAnsi="Arial" w:cs="Arial"/>
                <w:sz w:val="20"/>
                <w:szCs w:val="20"/>
              </w:rPr>
            </w:pPr>
            <w:r w:rsidRPr="00B61B0A">
              <w:rPr>
                <w:rFonts w:ascii="Arial" w:hAnsi="Arial" w:cs="Arial"/>
                <w:sz w:val="20"/>
                <w:szCs w:val="20"/>
              </w:rPr>
              <w:t>Estudio  de casos</w:t>
            </w:r>
            <w:r w:rsidRPr="00B61B0A">
              <w:rPr>
                <w:rFonts w:ascii="Arial" w:hAnsi="Arial" w:cs="Arial"/>
                <w:vanish/>
                <w:sz w:val="20"/>
                <w:szCs w:val="20"/>
              </w:rPr>
              <w:t>- ETrnacion jer aon ADIM derechos de las mujeresia hacia las Mujeres.munitarias</w:t>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vanish/>
                <w:sz w:val="20"/>
                <w:szCs w:val="20"/>
              </w:rPr>
              <w:pgNum/>
            </w:r>
            <w:r w:rsidRPr="00B61B0A">
              <w:rPr>
                <w:rFonts w:ascii="Arial" w:hAnsi="Arial" w:cs="Arial"/>
                <w:sz w:val="20"/>
                <w:szCs w:val="20"/>
              </w:rPr>
              <w:t xml:space="preserve">  en las Comunidades</w:t>
            </w:r>
            <w:r w:rsidR="00424F10" w:rsidRPr="00B61B0A">
              <w:rPr>
                <w:rFonts w:ascii="Arial" w:hAnsi="Arial" w:cs="Arial"/>
                <w:sz w:val="20"/>
                <w:szCs w:val="20"/>
              </w:rPr>
              <w:t>.</w:t>
            </w:r>
          </w:p>
          <w:p w:rsidR="00B61B0A" w:rsidRPr="00B61B0A" w:rsidRDefault="00B61B0A" w:rsidP="0023789D">
            <w:pPr>
              <w:rPr>
                <w:rFonts w:ascii="Arial" w:hAnsi="Arial" w:cs="Arial"/>
                <w:sz w:val="20"/>
                <w:szCs w:val="20"/>
              </w:rPr>
            </w:pPr>
          </w:p>
          <w:p w:rsidR="00424F10" w:rsidRPr="00B61B0A" w:rsidRDefault="00424F10" w:rsidP="0023789D">
            <w:pPr>
              <w:rPr>
                <w:rFonts w:ascii="Arial" w:hAnsi="Arial" w:cs="Arial"/>
                <w:sz w:val="20"/>
                <w:szCs w:val="20"/>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646"/>
        </w:trPr>
        <w:tc>
          <w:tcPr>
            <w:tcW w:w="188" w:type="pct"/>
            <w:vMerge w:val="restart"/>
            <w:shd w:val="clear" w:color="auto" w:fill="FFFFFF"/>
          </w:tcPr>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642AB9" w:rsidRPr="00B61B0A" w:rsidRDefault="00642AB9" w:rsidP="0023789D">
            <w:pPr>
              <w:pStyle w:val="Prrafodelista"/>
              <w:ind w:left="0"/>
              <w:jc w:val="both"/>
              <w:rPr>
                <w:rFonts w:ascii="Arial" w:hAnsi="Arial" w:cs="Arial"/>
              </w:rPr>
            </w:pPr>
          </w:p>
          <w:p w:rsidR="0023789D" w:rsidRPr="00B61B0A" w:rsidRDefault="0023789D" w:rsidP="0023789D">
            <w:pPr>
              <w:pStyle w:val="Prrafodelista"/>
              <w:ind w:left="0"/>
              <w:jc w:val="both"/>
              <w:rPr>
                <w:rFonts w:ascii="Arial" w:hAnsi="Arial" w:cs="Arial"/>
              </w:rPr>
            </w:pPr>
            <w:r w:rsidRPr="00B61B0A">
              <w:rPr>
                <w:rFonts w:ascii="Arial" w:hAnsi="Arial" w:cs="Arial"/>
              </w:rPr>
              <w:t>6</w:t>
            </w:r>
          </w:p>
        </w:tc>
        <w:tc>
          <w:tcPr>
            <w:tcW w:w="707" w:type="pct"/>
            <w:vMerge w:val="restart"/>
            <w:shd w:val="clear" w:color="auto" w:fill="FFFFFF"/>
          </w:tcPr>
          <w:p w:rsidR="0023789D" w:rsidRPr="00B61B0A" w:rsidRDefault="0013624B" w:rsidP="0023789D">
            <w:pPr>
              <w:rPr>
                <w:rFonts w:ascii="Arial" w:hAnsi="Arial" w:cs="Arial"/>
              </w:rPr>
            </w:pPr>
            <w:r w:rsidRPr="00B61B0A">
              <w:rPr>
                <w:rFonts w:ascii="Arial" w:hAnsi="Arial" w:cs="Arial"/>
              </w:rPr>
              <w:t>Fortaleciendo en trabajo social con la mesa social de la coordinadora interinstitucional.</w:t>
            </w:r>
          </w:p>
          <w:p w:rsidR="0023789D" w:rsidRPr="00B61B0A" w:rsidRDefault="0023789D" w:rsidP="0023789D">
            <w:pPr>
              <w:rPr>
                <w:rFonts w:ascii="Arial" w:hAnsi="Arial" w:cs="Arial"/>
              </w:rPr>
            </w:pPr>
          </w:p>
        </w:tc>
        <w:tc>
          <w:tcPr>
            <w:tcW w:w="1039" w:type="pct"/>
            <w:vMerge w:val="restart"/>
            <w:shd w:val="clear" w:color="auto" w:fill="FFFFFF"/>
          </w:tcPr>
          <w:p w:rsidR="0023789D" w:rsidRPr="00B61B0A" w:rsidRDefault="0023789D" w:rsidP="0023789D">
            <w:pPr>
              <w:rPr>
                <w:rFonts w:ascii="Arial" w:hAnsi="Arial" w:cs="Arial"/>
              </w:rPr>
            </w:pPr>
          </w:p>
          <w:p w:rsidR="0023789D" w:rsidRPr="00B61B0A" w:rsidRDefault="0013624B" w:rsidP="0023789D">
            <w:pPr>
              <w:rPr>
                <w:rFonts w:ascii="Arial" w:hAnsi="Arial" w:cs="Arial"/>
              </w:rPr>
            </w:pPr>
            <w:r w:rsidRPr="00B61B0A">
              <w:rPr>
                <w:rFonts w:ascii="Arial" w:hAnsi="Arial" w:cs="Arial"/>
              </w:rPr>
              <w:t>Participando una mes por mes a las reuniones</w:t>
            </w:r>
            <w:r w:rsidR="00961DCD" w:rsidRPr="00B61B0A">
              <w:rPr>
                <w:rFonts w:ascii="Arial" w:hAnsi="Arial" w:cs="Arial"/>
              </w:rPr>
              <w:t xml:space="preserve"> de la mesa social</w:t>
            </w:r>
            <w:r w:rsidRPr="00B61B0A">
              <w:rPr>
                <w:rFonts w:ascii="Arial" w:hAnsi="Arial" w:cs="Arial"/>
              </w:rPr>
              <w:t>.</w:t>
            </w:r>
          </w:p>
        </w:tc>
        <w:tc>
          <w:tcPr>
            <w:tcW w:w="1296" w:type="pct"/>
            <w:shd w:val="clear" w:color="auto" w:fill="FFFFFF"/>
          </w:tcPr>
          <w:p w:rsidR="0023789D" w:rsidRPr="00B61B0A" w:rsidRDefault="0013624B" w:rsidP="0023789D">
            <w:pPr>
              <w:rPr>
                <w:rFonts w:ascii="Arial" w:hAnsi="Arial" w:cs="Arial"/>
                <w:sz w:val="20"/>
                <w:szCs w:val="20"/>
              </w:rPr>
            </w:pPr>
            <w:r w:rsidRPr="00B61B0A">
              <w:rPr>
                <w:rFonts w:ascii="Arial" w:hAnsi="Arial" w:cs="Arial"/>
                <w:sz w:val="20"/>
                <w:szCs w:val="20"/>
              </w:rPr>
              <w:t>Dándole seguimiento a la Política de la Juventud</w:t>
            </w:r>
            <w:r w:rsidR="00424F10" w:rsidRPr="00B61B0A">
              <w:rPr>
                <w:rFonts w:ascii="Arial" w:hAnsi="Arial" w:cs="Arial"/>
                <w:sz w:val="20"/>
                <w:szCs w:val="20"/>
              </w:rPr>
              <w:t>.</w:t>
            </w:r>
          </w:p>
          <w:p w:rsidR="00424F10" w:rsidRDefault="00424F10" w:rsidP="0023789D">
            <w:pPr>
              <w:rPr>
                <w:rFonts w:ascii="Arial" w:hAnsi="Arial" w:cs="Arial"/>
                <w:sz w:val="20"/>
                <w:szCs w:val="20"/>
              </w:rPr>
            </w:pPr>
          </w:p>
          <w:p w:rsidR="00B61B0A" w:rsidRPr="00B61B0A" w:rsidRDefault="00B61B0A" w:rsidP="0023789D">
            <w:pPr>
              <w:rPr>
                <w:rFonts w:ascii="Arial" w:hAnsi="Arial" w:cs="Arial"/>
                <w:sz w:val="20"/>
                <w:szCs w:val="20"/>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606"/>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23789D" w:rsidRDefault="0013624B" w:rsidP="0023789D">
            <w:pPr>
              <w:rPr>
                <w:rFonts w:ascii="Arial" w:hAnsi="Arial" w:cs="Arial"/>
                <w:sz w:val="20"/>
                <w:szCs w:val="20"/>
              </w:rPr>
            </w:pPr>
            <w:r w:rsidRPr="00B61B0A">
              <w:rPr>
                <w:rFonts w:ascii="Arial" w:hAnsi="Arial" w:cs="Arial"/>
                <w:sz w:val="20"/>
                <w:szCs w:val="20"/>
              </w:rPr>
              <w:t>Acompañando en las diferentes actividades educativas, culturales y de formación.</w:t>
            </w:r>
          </w:p>
          <w:p w:rsidR="00B61B0A" w:rsidRPr="00B61B0A" w:rsidRDefault="00B61B0A" w:rsidP="0023789D">
            <w:pPr>
              <w:rPr>
                <w:rFonts w:ascii="Arial" w:hAnsi="Arial" w:cs="Arial"/>
                <w:sz w:val="20"/>
                <w:szCs w:val="20"/>
              </w:rPr>
            </w:pPr>
          </w:p>
          <w:p w:rsidR="00424F10" w:rsidRPr="00B61B0A" w:rsidRDefault="00424F10" w:rsidP="0023789D">
            <w:pPr>
              <w:rPr>
                <w:rFonts w:ascii="Arial" w:hAnsi="Arial" w:cs="Arial"/>
                <w:sz w:val="20"/>
                <w:szCs w:val="20"/>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r w:rsidR="0023789D" w:rsidRPr="00B61B0A" w:rsidTr="00D03C32">
        <w:trPr>
          <w:trHeight w:val="587"/>
        </w:trPr>
        <w:tc>
          <w:tcPr>
            <w:tcW w:w="188" w:type="pct"/>
            <w:vMerge/>
            <w:shd w:val="clear" w:color="auto" w:fill="FFFFFF"/>
          </w:tcPr>
          <w:p w:rsidR="0023789D" w:rsidRPr="00B61B0A" w:rsidRDefault="0023789D" w:rsidP="0023789D">
            <w:pPr>
              <w:pStyle w:val="Prrafodelista"/>
              <w:ind w:left="0"/>
              <w:jc w:val="both"/>
              <w:rPr>
                <w:rFonts w:ascii="Arial" w:hAnsi="Arial" w:cs="Arial"/>
              </w:rPr>
            </w:pPr>
          </w:p>
        </w:tc>
        <w:tc>
          <w:tcPr>
            <w:tcW w:w="707" w:type="pct"/>
            <w:vMerge/>
            <w:shd w:val="clear" w:color="auto" w:fill="FFFFFF"/>
          </w:tcPr>
          <w:p w:rsidR="0023789D" w:rsidRPr="00B61B0A" w:rsidRDefault="0023789D" w:rsidP="0023789D">
            <w:pPr>
              <w:rPr>
                <w:rFonts w:ascii="Arial" w:hAnsi="Arial" w:cs="Arial"/>
              </w:rPr>
            </w:pPr>
          </w:p>
        </w:tc>
        <w:tc>
          <w:tcPr>
            <w:tcW w:w="1039" w:type="pct"/>
            <w:vMerge/>
            <w:shd w:val="clear" w:color="auto" w:fill="FFFFFF"/>
          </w:tcPr>
          <w:p w:rsidR="0023789D" w:rsidRPr="00B61B0A" w:rsidRDefault="0023789D" w:rsidP="0023789D">
            <w:pPr>
              <w:rPr>
                <w:rFonts w:ascii="Arial" w:hAnsi="Arial" w:cs="Arial"/>
              </w:rPr>
            </w:pPr>
          </w:p>
        </w:tc>
        <w:tc>
          <w:tcPr>
            <w:tcW w:w="1296" w:type="pct"/>
            <w:shd w:val="clear" w:color="auto" w:fill="FFFFFF"/>
          </w:tcPr>
          <w:p w:rsidR="0023789D" w:rsidRPr="00B61B0A" w:rsidRDefault="00AA677A" w:rsidP="0023789D">
            <w:pPr>
              <w:rPr>
                <w:rFonts w:ascii="Arial" w:hAnsi="Arial" w:cs="Arial"/>
                <w:sz w:val="20"/>
                <w:szCs w:val="20"/>
              </w:rPr>
            </w:pPr>
            <w:r w:rsidRPr="00B61B0A">
              <w:rPr>
                <w:rFonts w:ascii="Arial" w:hAnsi="Arial" w:cs="Arial"/>
                <w:sz w:val="20"/>
                <w:szCs w:val="20"/>
              </w:rPr>
              <w:t>Acompañamiento en otras actividades.</w:t>
            </w:r>
          </w:p>
          <w:p w:rsidR="00424F10" w:rsidRDefault="00424F10" w:rsidP="0023789D">
            <w:pPr>
              <w:rPr>
                <w:rFonts w:ascii="Arial" w:hAnsi="Arial" w:cs="Arial"/>
                <w:sz w:val="20"/>
                <w:szCs w:val="20"/>
              </w:rPr>
            </w:pPr>
          </w:p>
          <w:p w:rsidR="00B61B0A" w:rsidRPr="00B61B0A" w:rsidRDefault="00B61B0A" w:rsidP="0023789D">
            <w:pPr>
              <w:rPr>
                <w:rFonts w:ascii="Arial" w:hAnsi="Arial" w:cs="Arial"/>
                <w:sz w:val="20"/>
                <w:szCs w:val="20"/>
              </w:rPr>
            </w:pPr>
          </w:p>
        </w:tc>
        <w:tc>
          <w:tcPr>
            <w:tcW w:w="145"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3"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44" w:type="pct"/>
            <w:shd w:val="clear" w:color="auto" w:fill="4BACC6" w:themeFill="accent5"/>
          </w:tcPr>
          <w:p w:rsidR="0023789D" w:rsidRPr="00B61B0A" w:rsidRDefault="0023789D" w:rsidP="0023789D">
            <w:pPr>
              <w:pStyle w:val="Prrafodelista"/>
              <w:ind w:left="0"/>
              <w:jc w:val="both"/>
              <w:rPr>
                <w:rFonts w:ascii="Arial" w:hAnsi="Arial" w:cs="Arial"/>
              </w:rPr>
            </w:pPr>
          </w:p>
        </w:tc>
        <w:tc>
          <w:tcPr>
            <w:tcW w:w="191" w:type="pct"/>
            <w:shd w:val="clear" w:color="auto" w:fill="4BACC6" w:themeFill="accent5"/>
          </w:tcPr>
          <w:p w:rsidR="0023789D" w:rsidRPr="00B61B0A" w:rsidRDefault="0023789D" w:rsidP="0023789D">
            <w:pPr>
              <w:pStyle w:val="Prrafodelista"/>
              <w:ind w:left="0"/>
              <w:jc w:val="both"/>
              <w:rPr>
                <w:rFonts w:ascii="Arial" w:hAnsi="Arial" w:cs="Arial"/>
              </w:rPr>
            </w:pPr>
          </w:p>
        </w:tc>
      </w:tr>
    </w:tbl>
    <w:p w:rsidR="00424F10" w:rsidRPr="00B61B0A" w:rsidRDefault="00424F10" w:rsidP="00F400DD">
      <w:pPr>
        <w:jc w:val="center"/>
        <w:rPr>
          <w:rFonts w:asciiTheme="minorHAnsi" w:hAnsiTheme="minorHAnsi"/>
          <w:b/>
        </w:rPr>
      </w:pPr>
    </w:p>
    <w:p w:rsidR="00424F10" w:rsidRPr="00B61B0A" w:rsidRDefault="00424F10" w:rsidP="00F400DD">
      <w:pPr>
        <w:jc w:val="center"/>
        <w:rPr>
          <w:rFonts w:asciiTheme="minorHAnsi" w:hAnsiTheme="minorHAnsi"/>
          <w:b/>
        </w:rPr>
      </w:pPr>
    </w:p>
    <w:p w:rsidR="00424F10" w:rsidRPr="00B61B0A" w:rsidRDefault="00424F10" w:rsidP="00F400DD">
      <w:pPr>
        <w:jc w:val="center"/>
        <w:rPr>
          <w:rFonts w:asciiTheme="minorHAnsi" w:hAnsiTheme="minorHAnsi"/>
          <w:b/>
        </w:rPr>
      </w:pPr>
    </w:p>
    <w:p w:rsidR="00424F10" w:rsidRPr="00B61B0A"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424F10" w:rsidRDefault="00424F10" w:rsidP="00F400DD">
      <w:pPr>
        <w:jc w:val="center"/>
        <w:rPr>
          <w:rFonts w:asciiTheme="minorHAnsi" w:hAnsiTheme="minorHAnsi"/>
          <w:b/>
        </w:rPr>
      </w:pPr>
    </w:p>
    <w:p w:rsidR="002A4141" w:rsidRPr="002249C8" w:rsidRDefault="002A4141" w:rsidP="00F400DD">
      <w:pPr>
        <w:jc w:val="center"/>
        <w:rPr>
          <w:rFonts w:asciiTheme="minorHAnsi" w:hAnsiTheme="minorHAnsi"/>
          <w:b/>
        </w:rPr>
      </w:pPr>
      <w:r w:rsidRPr="002249C8">
        <w:rPr>
          <w:rFonts w:asciiTheme="minorHAnsi" w:hAnsiTheme="minorHAnsi"/>
          <w:b/>
        </w:rPr>
        <w:lastRenderedPageBreak/>
        <w:t>PRESUPUESTO</w:t>
      </w:r>
    </w:p>
    <w:p w:rsidR="002A4141" w:rsidRPr="002249C8" w:rsidRDefault="002A4141" w:rsidP="002A4141">
      <w:pPr>
        <w:jc w:val="both"/>
        <w:rPr>
          <w:rFonts w:asciiTheme="minorHAnsi" w:hAnsiTheme="minorHAnsi" w:cs="Arial"/>
          <w:b/>
        </w:rPr>
      </w:pPr>
    </w:p>
    <w:tbl>
      <w:tblPr>
        <w:tblW w:w="5576"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BACC6" w:themeFill="accent5"/>
        <w:tblLook w:val="04A0" w:firstRow="1" w:lastRow="0" w:firstColumn="1" w:lastColumn="0" w:noHBand="0" w:noVBand="1"/>
      </w:tblPr>
      <w:tblGrid>
        <w:gridCol w:w="1135"/>
        <w:gridCol w:w="6676"/>
        <w:gridCol w:w="3249"/>
        <w:gridCol w:w="1840"/>
        <w:gridCol w:w="1843"/>
      </w:tblGrid>
      <w:tr w:rsidR="00BC11A4" w:rsidRPr="002249C8" w:rsidTr="002249C8">
        <w:trPr>
          <w:trHeight w:val="325"/>
        </w:trPr>
        <w:tc>
          <w:tcPr>
            <w:tcW w:w="385" w:type="pct"/>
            <w:shd w:val="clear" w:color="auto" w:fill="4BACC6" w:themeFill="accent5"/>
            <w:vAlign w:val="bottom"/>
          </w:tcPr>
          <w:p w:rsidR="002A4141" w:rsidRPr="002249C8" w:rsidRDefault="00EB35D1" w:rsidP="003B6564">
            <w:pPr>
              <w:jc w:val="center"/>
              <w:rPr>
                <w:rFonts w:asciiTheme="minorHAnsi" w:hAnsiTheme="minorHAnsi" w:cs="Arial"/>
                <w:b/>
                <w:lang w:eastAsia="es-SV"/>
              </w:rPr>
            </w:pPr>
            <w:r w:rsidRPr="002249C8">
              <w:rPr>
                <w:rFonts w:asciiTheme="minorHAnsi" w:hAnsiTheme="minorHAnsi" w:cs="Arial"/>
                <w:b/>
                <w:lang w:eastAsia="es-SV"/>
              </w:rPr>
              <w:t>N.º</w:t>
            </w:r>
          </w:p>
        </w:tc>
        <w:tc>
          <w:tcPr>
            <w:tcW w:w="2264" w:type="pct"/>
            <w:shd w:val="clear" w:color="auto" w:fill="4BACC6" w:themeFill="accent5"/>
            <w:vAlign w:val="bottom"/>
          </w:tcPr>
          <w:p w:rsidR="002A4141" w:rsidRPr="002249C8" w:rsidRDefault="002A4141" w:rsidP="003B6564">
            <w:pPr>
              <w:jc w:val="center"/>
              <w:rPr>
                <w:rFonts w:asciiTheme="minorHAnsi" w:hAnsiTheme="minorHAnsi" w:cs="Arial"/>
                <w:b/>
                <w:lang w:eastAsia="es-SV"/>
              </w:rPr>
            </w:pPr>
            <w:r w:rsidRPr="002249C8">
              <w:rPr>
                <w:rFonts w:asciiTheme="minorHAnsi" w:hAnsiTheme="minorHAnsi" w:cs="Arial"/>
                <w:b/>
                <w:lang w:eastAsia="es-SV"/>
              </w:rPr>
              <w:t>Rubro</w:t>
            </w:r>
          </w:p>
        </w:tc>
        <w:tc>
          <w:tcPr>
            <w:tcW w:w="1102" w:type="pct"/>
            <w:shd w:val="clear" w:color="auto" w:fill="4BACC6" w:themeFill="accent5"/>
            <w:vAlign w:val="bottom"/>
          </w:tcPr>
          <w:p w:rsidR="002A4141" w:rsidRPr="002249C8" w:rsidRDefault="002A4141" w:rsidP="003B6564">
            <w:pPr>
              <w:jc w:val="center"/>
              <w:rPr>
                <w:rFonts w:asciiTheme="minorHAnsi" w:hAnsiTheme="minorHAnsi" w:cs="Arial"/>
                <w:b/>
                <w:lang w:eastAsia="es-SV"/>
              </w:rPr>
            </w:pPr>
          </w:p>
          <w:p w:rsidR="002A4141" w:rsidRPr="002249C8" w:rsidRDefault="002A4141" w:rsidP="003B6564">
            <w:pPr>
              <w:jc w:val="center"/>
              <w:rPr>
                <w:rFonts w:asciiTheme="minorHAnsi" w:hAnsiTheme="minorHAnsi" w:cs="Arial"/>
                <w:b/>
                <w:lang w:eastAsia="es-SV"/>
              </w:rPr>
            </w:pPr>
            <w:r w:rsidRPr="002249C8">
              <w:rPr>
                <w:rFonts w:asciiTheme="minorHAnsi" w:hAnsiTheme="minorHAnsi" w:cs="Arial"/>
                <w:b/>
                <w:lang w:eastAsia="es-SV"/>
              </w:rPr>
              <w:t>Cantidad</w:t>
            </w:r>
          </w:p>
        </w:tc>
        <w:tc>
          <w:tcPr>
            <w:tcW w:w="624" w:type="pct"/>
            <w:shd w:val="clear" w:color="auto" w:fill="4BACC6" w:themeFill="accent5"/>
            <w:vAlign w:val="bottom"/>
          </w:tcPr>
          <w:p w:rsidR="002A4141" w:rsidRPr="002249C8" w:rsidRDefault="002A4141" w:rsidP="003B6564">
            <w:pPr>
              <w:jc w:val="center"/>
              <w:rPr>
                <w:rFonts w:asciiTheme="minorHAnsi" w:hAnsiTheme="minorHAnsi" w:cs="Arial"/>
                <w:b/>
                <w:lang w:eastAsia="es-SV"/>
              </w:rPr>
            </w:pPr>
            <w:r w:rsidRPr="002249C8">
              <w:rPr>
                <w:rFonts w:asciiTheme="minorHAnsi" w:hAnsiTheme="minorHAnsi" w:cs="Arial"/>
                <w:b/>
                <w:lang w:eastAsia="es-SV"/>
              </w:rPr>
              <w:t>Costo unitario</w:t>
            </w:r>
          </w:p>
        </w:tc>
        <w:tc>
          <w:tcPr>
            <w:tcW w:w="625" w:type="pct"/>
            <w:shd w:val="clear" w:color="auto" w:fill="4BACC6" w:themeFill="accent5"/>
            <w:vAlign w:val="bottom"/>
          </w:tcPr>
          <w:p w:rsidR="002A4141" w:rsidRPr="002249C8" w:rsidRDefault="002A4141" w:rsidP="003B6564">
            <w:pPr>
              <w:jc w:val="center"/>
              <w:rPr>
                <w:rFonts w:asciiTheme="minorHAnsi" w:hAnsiTheme="minorHAnsi" w:cs="Arial"/>
                <w:b/>
                <w:lang w:eastAsia="es-SV"/>
              </w:rPr>
            </w:pPr>
            <w:r w:rsidRPr="002249C8">
              <w:rPr>
                <w:rFonts w:asciiTheme="minorHAnsi" w:hAnsiTheme="minorHAnsi" w:cs="Arial"/>
                <w:b/>
                <w:lang w:eastAsia="es-SV"/>
              </w:rPr>
              <w:t>Costo total</w:t>
            </w:r>
          </w:p>
        </w:tc>
      </w:tr>
      <w:tr w:rsidR="00BC11A4" w:rsidRPr="002249C8" w:rsidTr="002249C8">
        <w:trPr>
          <w:trHeight w:val="1161"/>
        </w:trPr>
        <w:tc>
          <w:tcPr>
            <w:tcW w:w="385" w:type="pct"/>
            <w:shd w:val="clear" w:color="auto" w:fill="4BACC6" w:themeFill="accent5"/>
            <w:vAlign w:val="center"/>
          </w:tcPr>
          <w:p w:rsidR="002A4141" w:rsidRPr="002249C8" w:rsidRDefault="002A4141" w:rsidP="002A4141">
            <w:pPr>
              <w:numPr>
                <w:ilvl w:val="0"/>
                <w:numId w:val="14"/>
              </w:numPr>
              <w:rPr>
                <w:rFonts w:asciiTheme="minorHAnsi" w:hAnsiTheme="minorHAnsi" w:cs="Arial"/>
                <w:lang w:eastAsia="es-SV"/>
              </w:rPr>
            </w:pPr>
          </w:p>
        </w:tc>
        <w:tc>
          <w:tcPr>
            <w:tcW w:w="2264" w:type="pct"/>
            <w:shd w:val="clear" w:color="auto" w:fill="4BACC6" w:themeFill="accent5"/>
            <w:vAlign w:val="center"/>
          </w:tcPr>
          <w:p w:rsidR="002A4141" w:rsidRPr="002249C8" w:rsidRDefault="00A47DB6" w:rsidP="00CA6FDE">
            <w:pPr>
              <w:jc w:val="both"/>
              <w:rPr>
                <w:rFonts w:asciiTheme="minorHAnsi" w:hAnsiTheme="minorHAnsi" w:cs="Calibri"/>
                <w:color w:val="000000"/>
                <w:lang w:eastAsia="es-SV"/>
              </w:rPr>
            </w:pPr>
            <w:r w:rsidRPr="002249C8">
              <w:rPr>
                <w:rFonts w:asciiTheme="minorHAnsi" w:hAnsiTheme="minorHAnsi" w:cs="Calibri"/>
                <w:color w:val="000000"/>
                <w:lang w:eastAsia="es-SV"/>
              </w:rPr>
              <w:t xml:space="preserve">Proceso </w:t>
            </w:r>
            <w:r w:rsidR="00A84EE0" w:rsidRPr="002249C8">
              <w:rPr>
                <w:rFonts w:asciiTheme="minorHAnsi" w:hAnsiTheme="minorHAnsi" w:cs="Calibri"/>
                <w:color w:val="000000"/>
                <w:lang w:eastAsia="es-SV"/>
              </w:rPr>
              <w:t>formativo a</w:t>
            </w:r>
            <w:r w:rsidRPr="002249C8">
              <w:rPr>
                <w:rFonts w:asciiTheme="minorHAnsi" w:hAnsiTheme="minorHAnsi" w:cs="Calibri"/>
                <w:color w:val="000000"/>
                <w:lang w:eastAsia="es-SV"/>
              </w:rPr>
              <w:t xml:space="preserve"> las juntas de los si</w:t>
            </w:r>
            <w:r w:rsidR="00EE2D28" w:rsidRPr="002249C8">
              <w:rPr>
                <w:rFonts w:asciiTheme="minorHAnsi" w:hAnsiTheme="minorHAnsi" w:cs="Calibri"/>
                <w:color w:val="000000"/>
                <w:lang w:eastAsia="es-SV"/>
              </w:rPr>
              <w:t xml:space="preserve">stemas de agua para la elaboración de los planes </w:t>
            </w:r>
            <w:r w:rsidR="002249C8">
              <w:rPr>
                <w:rFonts w:asciiTheme="minorHAnsi" w:hAnsiTheme="minorHAnsi" w:cs="Calibri"/>
                <w:color w:val="000000"/>
                <w:lang w:eastAsia="es-SV"/>
              </w:rPr>
              <w:t xml:space="preserve"> de seguridad con FISDL u otras instituciones.</w:t>
            </w:r>
          </w:p>
        </w:tc>
        <w:tc>
          <w:tcPr>
            <w:tcW w:w="1102" w:type="pct"/>
            <w:shd w:val="clear" w:color="auto" w:fill="4BACC6" w:themeFill="accent5"/>
            <w:vAlign w:val="center"/>
          </w:tcPr>
          <w:p w:rsidR="002A4141" w:rsidRPr="002249C8" w:rsidRDefault="00E50DDE" w:rsidP="003B6564">
            <w:pPr>
              <w:jc w:val="center"/>
              <w:rPr>
                <w:rFonts w:asciiTheme="minorHAnsi" w:hAnsiTheme="minorHAnsi" w:cs="Calibri"/>
                <w:color w:val="000000"/>
                <w:lang w:eastAsia="es-SV"/>
              </w:rPr>
            </w:pPr>
            <w:r>
              <w:rPr>
                <w:rFonts w:asciiTheme="minorHAnsi" w:hAnsiTheme="minorHAnsi" w:cs="Calibri"/>
                <w:color w:val="000000"/>
                <w:lang w:eastAsia="es-SV"/>
              </w:rPr>
              <w:t>220 personas</w:t>
            </w:r>
          </w:p>
        </w:tc>
        <w:tc>
          <w:tcPr>
            <w:tcW w:w="624" w:type="pct"/>
            <w:shd w:val="clear" w:color="auto" w:fill="4BACC6" w:themeFill="accent5"/>
            <w:vAlign w:val="center"/>
          </w:tcPr>
          <w:p w:rsidR="002A4141" w:rsidRPr="002249C8" w:rsidRDefault="00A47DB6" w:rsidP="00900411">
            <w:pPr>
              <w:jc w:val="center"/>
              <w:rPr>
                <w:rFonts w:asciiTheme="minorHAnsi" w:hAnsiTheme="minorHAnsi" w:cs="Calibri"/>
                <w:color w:val="000000"/>
                <w:lang w:eastAsia="es-SV"/>
              </w:rPr>
            </w:pPr>
            <w:r w:rsidRPr="002249C8">
              <w:rPr>
                <w:rFonts w:asciiTheme="minorHAnsi" w:hAnsiTheme="minorHAnsi" w:cs="Calibri"/>
                <w:color w:val="000000"/>
                <w:lang w:eastAsia="es-SV"/>
              </w:rPr>
              <w:t>$</w:t>
            </w:r>
            <w:r w:rsidR="00647B0E">
              <w:rPr>
                <w:rFonts w:asciiTheme="minorHAnsi" w:hAnsiTheme="minorHAnsi" w:cs="Calibri"/>
                <w:color w:val="000000"/>
                <w:lang w:eastAsia="es-SV"/>
              </w:rPr>
              <w:t>2.50.00</w:t>
            </w:r>
          </w:p>
        </w:tc>
        <w:tc>
          <w:tcPr>
            <w:tcW w:w="625" w:type="pct"/>
            <w:shd w:val="clear" w:color="auto" w:fill="4BACC6" w:themeFill="accent5"/>
            <w:vAlign w:val="center"/>
          </w:tcPr>
          <w:p w:rsidR="002A4141" w:rsidRPr="002249C8" w:rsidRDefault="00CA6FDE" w:rsidP="00900411">
            <w:pPr>
              <w:jc w:val="center"/>
              <w:rPr>
                <w:rFonts w:asciiTheme="minorHAnsi" w:hAnsiTheme="minorHAnsi" w:cs="Calibri"/>
                <w:color w:val="000000"/>
                <w:lang w:eastAsia="es-SV"/>
              </w:rPr>
            </w:pPr>
            <w:r w:rsidRPr="002249C8">
              <w:rPr>
                <w:rFonts w:asciiTheme="minorHAnsi" w:hAnsiTheme="minorHAnsi" w:cs="Calibri"/>
                <w:color w:val="000000"/>
                <w:lang w:eastAsia="es-SV"/>
              </w:rPr>
              <w:t>$</w:t>
            </w:r>
            <w:r w:rsidR="00E50DDE">
              <w:rPr>
                <w:rFonts w:asciiTheme="minorHAnsi" w:hAnsiTheme="minorHAnsi" w:cs="Calibri"/>
                <w:color w:val="000000"/>
                <w:lang w:eastAsia="es-SV"/>
              </w:rPr>
              <w:t>550</w:t>
            </w:r>
            <w:r w:rsidR="00EB35D1" w:rsidRPr="002249C8">
              <w:rPr>
                <w:rFonts w:asciiTheme="minorHAnsi" w:hAnsiTheme="minorHAnsi" w:cs="Calibri"/>
                <w:color w:val="000000"/>
                <w:lang w:eastAsia="es-SV"/>
              </w:rPr>
              <w:t xml:space="preserve">. </w:t>
            </w:r>
            <w:r w:rsidR="00CD5A3F" w:rsidRPr="002249C8">
              <w:rPr>
                <w:rFonts w:asciiTheme="minorHAnsi" w:hAnsiTheme="minorHAnsi" w:cs="Calibri"/>
                <w:color w:val="000000"/>
                <w:lang w:eastAsia="es-SV"/>
              </w:rPr>
              <w:t>0</w:t>
            </w:r>
            <w:r w:rsidR="00A47DB6" w:rsidRPr="002249C8">
              <w:rPr>
                <w:rFonts w:asciiTheme="minorHAnsi" w:hAnsiTheme="minorHAnsi" w:cs="Calibri"/>
                <w:color w:val="000000"/>
                <w:lang w:eastAsia="es-SV"/>
              </w:rPr>
              <w:t>0</w:t>
            </w:r>
            <w:r w:rsidR="00CD5A3F" w:rsidRPr="002249C8">
              <w:rPr>
                <w:rFonts w:asciiTheme="minorHAnsi" w:hAnsiTheme="minorHAnsi" w:cs="Calibri"/>
                <w:color w:val="000000"/>
                <w:lang w:eastAsia="es-SV"/>
              </w:rPr>
              <w:t>0</w:t>
            </w:r>
          </w:p>
        </w:tc>
      </w:tr>
      <w:tr w:rsidR="00BC11A4" w:rsidRPr="002249C8" w:rsidTr="002249C8">
        <w:trPr>
          <w:trHeight w:val="945"/>
        </w:trPr>
        <w:tc>
          <w:tcPr>
            <w:tcW w:w="385" w:type="pct"/>
            <w:shd w:val="clear" w:color="auto" w:fill="4BACC6" w:themeFill="accent5"/>
            <w:vAlign w:val="center"/>
          </w:tcPr>
          <w:p w:rsidR="002A4141" w:rsidRPr="002249C8" w:rsidRDefault="002A4141" w:rsidP="002A4141">
            <w:pPr>
              <w:numPr>
                <w:ilvl w:val="0"/>
                <w:numId w:val="14"/>
              </w:numPr>
              <w:rPr>
                <w:rFonts w:asciiTheme="minorHAnsi" w:hAnsiTheme="minorHAnsi" w:cs="Arial"/>
                <w:lang w:eastAsia="es-SV"/>
              </w:rPr>
            </w:pPr>
          </w:p>
        </w:tc>
        <w:tc>
          <w:tcPr>
            <w:tcW w:w="2264" w:type="pct"/>
            <w:shd w:val="clear" w:color="auto" w:fill="4BACC6" w:themeFill="accent5"/>
            <w:vAlign w:val="center"/>
          </w:tcPr>
          <w:p w:rsidR="002A4141" w:rsidRPr="002249C8" w:rsidRDefault="00EE2D28" w:rsidP="00CA6FDE">
            <w:pPr>
              <w:jc w:val="both"/>
              <w:rPr>
                <w:rFonts w:asciiTheme="minorHAnsi" w:hAnsiTheme="minorHAnsi" w:cs="Calibri"/>
                <w:color w:val="000000"/>
                <w:lang w:eastAsia="es-SV"/>
              </w:rPr>
            </w:pPr>
            <w:r w:rsidRPr="002249C8">
              <w:rPr>
                <w:rFonts w:asciiTheme="minorHAnsi" w:hAnsiTheme="minorHAnsi" w:cs="Calibri"/>
                <w:color w:val="000000"/>
                <w:lang w:eastAsia="es-SV"/>
              </w:rPr>
              <w:t>Formación a las Asociaciones de Desarrollo Comunales con el Proyecto PASO con el objetivo de la elaboración de los planes de Acción Comunitaria.</w:t>
            </w:r>
          </w:p>
        </w:tc>
        <w:tc>
          <w:tcPr>
            <w:tcW w:w="1102" w:type="pct"/>
            <w:shd w:val="clear" w:color="auto" w:fill="4BACC6" w:themeFill="accent5"/>
            <w:vAlign w:val="center"/>
          </w:tcPr>
          <w:p w:rsidR="002A4141" w:rsidRPr="002249C8" w:rsidRDefault="00E50DDE" w:rsidP="003B6564">
            <w:pPr>
              <w:jc w:val="center"/>
              <w:rPr>
                <w:rFonts w:asciiTheme="minorHAnsi" w:hAnsiTheme="minorHAnsi" w:cs="Calibri"/>
                <w:color w:val="000000"/>
                <w:lang w:eastAsia="es-SV"/>
              </w:rPr>
            </w:pPr>
            <w:r>
              <w:rPr>
                <w:rFonts w:asciiTheme="minorHAnsi" w:hAnsiTheme="minorHAnsi" w:cs="Calibri"/>
                <w:color w:val="000000"/>
                <w:lang w:eastAsia="es-SV"/>
              </w:rPr>
              <w:t>100 personas</w:t>
            </w:r>
          </w:p>
        </w:tc>
        <w:tc>
          <w:tcPr>
            <w:tcW w:w="624" w:type="pct"/>
            <w:shd w:val="clear" w:color="auto" w:fill="4BACC6" w:themeFill="accent5"/>
            <w:vAlign w:val="center"/>
          </w:tcPr>
          <w:p w:rsidR="002A4141" w:rsidRPr="002249C8" w:rsidRDefault="00647B0E" w:rsidP="00900411">
            <w:pPr>
              <w:jc w:val="center"/>
              <w:rPr>
                <w:rFonts w:asciiTheme="minorHAnsi" w:hAnsiTheme="minorHAnsi" w:cs="Calibri"/>
                <w:color w:val="000000"/>
                <w:lang w:eastAsia="es-SV"/>
              </w:rPr>
            </w:pPr>
            <w:r>
              <w:rPr>
                <w:rFonts w:asciiTheme="minorHAnsi" w:hAnsiTheme="minorHAnsi" w:cs="Calibri"/>
                <w:color w:val="000000"/>
                <w:lang w:eastAsia="es-SV"/>
              </w:rPr>
              <w:t>$2.50.00</w:t>
            </w:r>
          </w:p>
        </w:tc>
        <w:tc>
          <w:tcPr>
            <w:tcW w:w="625" w:type="pct"/>
            <w:shd w:val="clear" w:color="auto" w:fill="4BACC6" w:themeFill="accent5"/>
            <w:vAlign w:val="center"/>
          </w:tcPr>
          <w:p w:rsidR="002A4141" w:rsidRPr="002249C8" w:rsidRDefault="00CD5A3F" w:rsidP="00900411">
            <w:pPr>
              <w:jc w:val="center"/>
              <w:rPr>
                <w:rFonts w:asciiTheme="minorHAnsi" w:hAnsiTheme="minorHAnsi" w:cs="Calibri"/>
                <w:color w:val="000000"/>
                <w:lang w:eastAsia="es-SV"/>
              </w:rPr>
            </w:pPr>
            <w:r w:rsidRPr="002249C8">
              <w:rPr>
                <w:rFonts w:asciiTheme="minorHAnsi" w:hAnsiTheme="minorHAnsi" w:cs="Calibri"/>
                <w:color w:val="000000"/>
                <w:lang w:eastAsia="es-SV"/>
              </w:rPr>
              <w:t>$</w:t>
            </w:r>
            <w:r w:rsidR="00E50DDE">
              <w:rPr>
                <w:rFonts w:asciiTheme="minorHAnsi" w:hAnsiTheme="minorHAnsi" w:cs="Calibri"/>
                <w:color w:val="000000"/>
                <w:lang w:eastAsia="es-SV"/>
              </w:rPr>
              <w:t>2</w:t>
            </w:r>
            <w:r w:rsidR="00647B0E">
              <w:rPr>
                <w:rFonts w:asciiTheme="minorHAnsi" w:hAnsiTheme="minorHAnsi" w:cs="Calibri"/>
                <w:color w:val="000000"/>
                <w:lang w:eastAsia="es-SV"/>
              </w:rPr>
              <w:t>50</w:t>
            </w:r>
            <w:r w:rsidR="00EB35D1" w:rsidRPr="002249C8">
              <w:rPr>
                <w:rFonts w:asciiTheme="minorHAnsi" w:hAnsiTheme="minorHAnsi" w:cs="Calibri"/>
                <w:color w:val="000000"/>
                <w:lang w:eastAsia="es-SV"/>
              </w:rPr>
              <w:t>.</w:t>
            </w:r>
            <w:r w:rsidRPr="002249C8">
              <w:rPr>
                <w:rFonts w:asciiTheme="minorHAnsi" w:hAnsiTheme="minorHAnsi" w:cs="Calibri"/>
                <w:color w:val="000000"/>
                <w:lang w:eastAsia="es-SV"/>
              </w:rPr>
              <w:t>000</w:t>
            </w:r>
          </w:p>
        </w:tc>
      </w:tr>
      <w:tr w:rsidR="00BC11A4" w:rsidRPr="002249C8" w:rsidTr="002249C8">
        <w:trPr>
          <w:trHeight w:val="286"/>
        </w:trPr>
        <w:tc>
          <w:tcPr>
            <w:tcW w:w="385" w:type="pct"/>
            <w:shd w:val="clear" w:color="auto" w:fill="4BACC6" w:themeFill="accent5"/>
            <w:vAlign w:val="center"/>
          </w:tcPr>
          <w:p w:rsidR="002A4141" w:rsidRPr="002249C8" w:rsidRDefault="002A4141" w:rsidP="002A4141">
            <w:pPr>
              <w:numPr>
                <w:ilvl w:val="0"/>
                <w:numId w:val="14"/>
              </w:numPr>
              <w:rPr>
                <w:rFonts w:asciiTheme="minorHAnsi" w:hAnsiTheme="minorHAnsi" w:cs="Arial"/>
                <w:lang w:eastAsia="es-SV"/>
              </w:rPr>
            </w:pPr>
          </w:p>
        </w:tc>
        <w:tc>
          <w:tcPr>
            <w:tcW w:w="2264" w:type="pct"/>
            <w:shd w:val="clear" w:color="auto" w:fill="4BACC6" w:themeFill="accent5"/>
            <w:vAlign w:val="center"/>
          </w:tcPr>
          <w:p w:rsidR="002A4141" w:rsidRDefault="002D0D8C" w:rsidP="00CA6FDE">
            <w:pPr>
              <w:jc w:val="both"/>
              <w:rPr>
                <w:rFonts w:asciiTheme="minorHAnsi" w:hAnsiTheme="minorHAnsi" w:cs="Calibri"/>
                <w:color w:val="000000"/>
                <w:lang w:eastAsia="es-SV"/>
              </w:rPr>
            </w:pPr>
            <w:r w:rsidRPr="002249C8">
              <w:rPr>
                <w:rFonts w:asciiTheme="minorHAnsi" w:hAnsiTheme="minorHAnsi" w:cs="Calibri"/>
                <w:color w:val="000000"/>
                <w:lang w:eastAsia="es-SV"/>
              </w:rPr>
              <w:t>Reunión de coordinación con e</w:t>
            </w:r>
            <w:r w:rsidR="002249C8">
              <w:rPr>
                <w:rFonts w:asciiTheme="minorHAnsi" w:hAnsiTheme="minorHAnsi" w:cs="Calibri"/>
                <w:color w:val="000000"/>
                <w:lang w:eastAsia="es-SV"/>
              </w:rPr>
              <w:t>l Comité Intersectorial Municipal del FISDL.</w:t>
            </w:r>
          </w:p>
          <w:p w:rsidR="002249C8" w:rsidRPr="002249C8" w:rsidRDefault="002249C8" w:rsidP="00CA6FDE">
            <w:pPr>
              <w:jc w:val="both"/>
              <w:rPr>
                <w:rFonts w:asciiTheme="minorHAnsi" w:hAnsiTheme="minorHAnsi" w:cs="Calibri"/>
                <w:color w:val="000000"/>
                <w:lang w:eastAsia="es-SV"/>
              </w:rPr>
            </w:pPr>
          </w:p>
        </w:tc>
        <w:tc>
          <w:tcPr>
            <w:tcW w:w="1102" w:type="pct"/>
            <w:shd w:val="clear" w:color="auto" w:fill="4BACC6" w:themeFill="accent5"/>
            <w:vAlign w:val="center"/>
          </w:tcPr>
          <w:p w:rsidR="002A4141" w:rsidRPr="002249C8" w:rsidRDefault="002D0D8C" w:rsidP="003B6564">
            <w:pPr>
              <w:jc w:val="center"/>
              <w:rPr>
                <w:rFonts w:asciiTheme="minorHAnsi" w:hAnsiTheme="minorHAnsi" w:cs="Calibri"/>
                <w:color w:val="000000"/>
                <w:lang w:eastAsia="es-SV"/>
              </w:rPr>
            </w:pPr>
            <w:r w:rsidRPr="002249C8">
              <w:rPr>
                <w:rFonts w:asciiTheme="minorHAnsi" w:hAnsiTheme="minorHAnsi" w:cs="Calibri"/>
                <w:color w:val="000000"/>
                <w:lang w:eastAsia="es-SV"/>
              </w:rPr>
              <w:t>30 personas</w:t>
            </w:r>
            <w:r w:rsidR="00E50DDE">
              <w:rPr>
                <w:rFonts w:asciiTheme="minorHAnsi" w:hAnsiTheme="minorHAnsi" w:cs="Calibri"/>
                <w:color w:val="000000"/>
                <w:lang w:eastAsia="es-SV"/>
              </w:rPr>
              <w:t xml:space="preserve"> por cada reunión que se realizan una vez al mes.</w:t>
            </w:r>
          </w:p>
        </w:tc>
        <w:tc>
          <w:tcPr>
            <w:tcW w:w="624" w:type="pct"/>
            <w:shd w:val="clear" w:color="auto" w:fill="4BACC6" w:themeFill="accent5"/>
            <w:vAlign w:val="center"/>
          </w:tcPr>
          <w:p w:rsidR="002A4141" w:rsidRPr="002249C8" w:rsidRDefault="00E50DDE" w:rsidP="00900411">
            <w:pPr>
              <w:jc w:val="center"/>
              <w:rPr>
                <w:rFonts w:asciiTheme="minorHAnsi" w:hAnsiTheme="minorHAnsi" w:cs="Calibri"/>
                <w:color w:val="000000"/>
                <w:lang w:eastAsia="es-SV"/>
              </w:rPr>
            </w:pPr>
            <w:r>
              <w:rPr>
                <w:rFonts w:asciiTheme="minorHAnsi" w:hAnsiTheme="minorHAnsi" w:cs="Calibri"/>
                <w:color w:val="000000"/>
                <w:lang w:eastAsia="es-SV"/>
              </w:rPr>
              <w:t>$2</w:t>
            </w:r>
            <w:r w:rsidR="002D0D8C" w:rsidRPr="002249C8">
              <w:rPr>
                <w:rFonts w:asciiTheme="minorHAnsi" w:hAnsiTheme="minorHAnsi" w:cs="Calibri"/>
                <w:color w:val="000000"/>
                <w:lang w:eastAsia="es-SV"/>
              </w:rPr>
              <w:t>.50</w:t>
            </w:r>
            <w:r>
              <w:rPr>
                <w:rFonts w:asciiTheme="minorHAnsi" w:hAnsiTheme="minorHAnsi" w:cs="Calibri"/>
                <w:color w:val="000000"/>
                <w:lang w:eastAsia="es-SV"/>
              </w:rPr>
              <w:t>.00</w:t>
            </w:r>
          </w:p>
        </w:tc>
        <w:tc>
          <w:tcPr>
            <w:tcW w:w="625" w:type="pct"/>
            <w:shd w:val="clear" w:color="auto" w:fill="4BACC6" w:themeFill="accent5"/>
            <w:vAlign w:val="center"/>
          </w:tcPr>
          <w:p w:rsidR="002A4141" w:rsidRPr="002249C8" w:rsidRDefault="00CD5A3F" w:rsidP="00900411">
            <w:pPr>
              <w:jc w:val="center"/>
              <w:rPr>
                <w:rFonts w:asciiTheme="minorHAnsi" w:hAnsiTheme="minorHAnsi" w:cs="Calibri"/>
                <w:color w:val="000000"/>
                <w:lang w:eastAsia="es-SV"/>
              </w:rPr>
            </w:pPr>
            <w:r w:rsidRPr="002249C8">
              <w:rPr>
                <w:rFonts w:asciiTheme="minorHAnsi" w:hAnsiTheme="minorHAnsi" w:cs="Calibri"/>
                <w:color w:val="000000"/>
                <w:lang w:eastAsia="es-SV"/>
              </w:rPr>
              <w:t>$</w:t>
            </w:r>
            <w:r w:rsidR="00E50DDE">
              <w:rPr>
                <w:rFonts w:asciiTheme="minorHAnsi" w:hAnsiTheme="minorHAnsi" w:cs="Calibri"/>
                <w:color w:val="000000"/>
                <w:lang w:eastAsia="es-SV"/>
              </w:rPr>
              <w:t>9</w:t>
            </w:r>
            <w:r w:rsidR="00EB35D1" w:rsidRPr="002249C8">
              <w:rPr>
                <w:rFonts w:asciiTheme="minorHAnsi" w:hAnsiTheme="minorHAnsi" w:cs="Calibri"/>
                <w:color w:val="000000"/>
                <w:lang w:eastAsia="es-SV"/>
              </w:rPr>
              <w:t>00</w:t>
            </w:r>
            <w:r w:rsidR="002D0D8C" w:rsidRPr="002249C8">
              <w:rPr>
                <w:rFonts w:asciiTheme="minorHAnsi" w:hAnsiTheme="minorHAnsi" w:cs="Calibri"/>
                <w:color w:val="000000"/>
                <w:lang w:eastAsia="es-SV"/>
              </w:rPr>
              <w:t>.00</w:t>
            </w:r>
          </w:p>
        </w:tc>
      </w:tr>
      <w:tr w:rsidR="00BC11A4" w:rsidRPr="002249C8" w:rsidTr="002249C8">
        <w:trPr>
          <w:trHeight w:val="507"/>
        </w:trPr>
        <w:tc>
          <w:tcPr>
            <w:tcW w:w="385" w:type="pct"/>
            <w:shd w:val="clear" w:color="auto" w:fill="4BACC6" w:themeFill="accent5"/>
            <w:vAlign w:val="center"/>
          </w:tcPr>
          <w:p w:rsidR="002A4141" w:rsidRPr="002249C8" w:rsidRDefault="002A4141" w:rsidP="002A4141">
            <w:pPr>
              <w:numPr>
                <w:ilvl w:val="0"/>
                <w:numId w:val="14"/>
              </w:numPr>
              <w:rPr>
                <w:rFonts w:asciiTheme="minorHAnsi" w:hAnsiTheme="minorHAnsi" w:cs="Arial"/>
                <w:lang w:eastAsia="es-SV"/>
              </w:rPr>
            </w:pPr>
          </w:p>
        </w:tc>
        <w:tc>
          <w:tcPr>
            <w:tcW w:w="2264" w:type="pct"/>
            <w:shd w:val="clear" w:color="auto" w:fill="4BACC6" w:themeFill="accent5"/>
            <w:vAlign w:val="center"/>
          </w:tcPr>
          <w:p w:rsidR="002455D8" w:rsidRDefault="002455D8" w:rsidP="002455D8">
            <w:pPr>
              <w:jc w:val="both"/>
              <w:rPr>
                <w:rFonts w:ascii="Arial" w:hAnsi="Arial" w:cs="Arial"/>
              </w:rPr>
            </w:pPr>
          </w:p>
          <w:p w:rsidR="00EB35D1" w:rsidRDefault="002455D8" w:rsidP="002455D8">
            <w:pPr>
              <w:jc w:val="both"/>
              <w:rPr>
                <w:rFonts w:ascii="Arial" w:hAnsi="Arial" w:cs="Arial"/>
              </w:rPr>
            </w:pPr>
            <w:r w:rsidRPr="00BB7660">
              <w:rPr>
                <w:rFonts w:ascii="Arial" w:hAnsi="Arial" w:cs="Arial"/>
              </w:rPr>
              <w:t>Consol</w:t>
            </w:r>
            <w:r>
              <w:rPr>
                <w:rFonts w:ascii="Arial" w:hAnsi="Arial" w:cs="Arial"/>
              </w:rPr>
              <w:t>idada la organización con los actores locales.</w:t>
            </w:r>
          </w:p>
          <w:p w:rsidR="002455D8" w:rsidRDefault="002455D8" w:rsidP="002455D8">
            <w:pPr>
              <w:jc w:val="both"/>
              <w:rPr>
                <w:rFonts w:ascii="Arial" w:hAnsi="Arial" w:cs="Arial"/>
              </w:rPr>
            </w:pPr>
          </w:p>
          <w:p w:rsidR="002455D8" w:rsidRPr="002249C8" w:rsidRDefault="002455D8" w:rsidP="002455D8">
            <w:pPr>
              <w:jc w:val="both"/>
              <w:rPr>
                <w:rFonts w:asciiTheme="minorHAnsi" w:hAnsiTheme="minorHAnsi" w:cs="Calibri"/>
                <w:color w:val="000000"/>
                <w:lang w:eastAsia="es-SV"/>
              </w:rPr>
            </w:pPr>
          </w:p>
        </w:tc>
        <w:tc>
          <w:tcPr>
            <w:tcW w:w="1102" w:type="pct"/>
            <w:shd w:val="clear" w:color="auto" w:fill="4BACC6" w:themeFill="accent5"/>
            <w:vAlign w:val="center"/>
          </w:tcPr>
          <w:p w:rsidR="002A4141" w:rsidRPr="002249C8" w:rsidRDefault="002455D8" w:rsidP="00F13D15">
            <w:pPr>
              <w:jc w:val="center"/>
              <w:rPr>
                <w:rFonts w:asciiTheme="minorHAnsi" w:hAnsiTheme="minorHAnsi" w:cs="Calibri"/>
                <w:color w:val="000000"/>
                <w:lang w:eastAsia="es-SV"/>
              </w:rPr>
            </w:pPr>
            <w:r>
              <w:rPr>
                <w:rFonts w:asciiTheme="minorHAnsi" w:hAnsiTheme="minorHAnsi" w:cs="Calibri"/>
                <w:color w:val="000000"/>
                <w:lang w:eastAsia="es-SV"/>
              </w:rPr>
              <w:t>15 personas</w:t>
            </w:r>
            <w:r w:rsidR="00F13D15">
              <w:rPr>
                <w:rFonts w:asciiTheme="minorHAnsi" w:hAnsiTheme="minorHAnsi" w:cs="Calibri"/>
                <w:color w:val="000000"/>
                <w:lang w:eastAsia="es-SV"/>
              </w:rPr>
              <w:t xml:space="preserve"> participante</w:t>
            </w:r>
          </w:p>
        </w:tc>
        <w:tc>
          <w:tcPr>
            <w:tcW w:w="624" w:type="pct"/>
            <w:shd w:val="clear" w:color="auto" w:fill="4BACC6" w:themeFill="accent5"/>
            <w:vAlign w:val="center"/>
          </w:tcPr>
          <w:p w:rsidR="002A4141" w:rsidRPr="002249C8" w:rsidRDefault="002455D8" w:rsidP="00900411">
            <w:pPr>
              <w:jc w:val="center"/>
              <w:rPr>
                <w:rFonts w:asciiTheme="minorHAnsi" w:hAnsiTheme="minorHAnsi" w:cs="Calibri"/>
                <w:color w:val="000000"/>
                <w:lang w:eastAsia="es-SV"/>
              </w:rPr>
            </w:pPr>
            <w:r>
              <w:rPr>
                <w:rFonts w:asciiTheme="minorHAnsi" w:hAnsiTheme="minorHAnsi" w:cs="Calibri"/>
                <w:color w:val="000000"/>
                <w:lang w:eastAsia="es-SV"/>
              </w:rPr>
              <w:t>$2.50</w:t>
            </w:r>
          </w:p>
        </w:tc>
        <w:tc>
          <w:tcPr>
            <w:tcW w:w="625" w:type="pct"/>
            <w:shd w:val="clear" w:color="auto" w:fill="4BACC6" w:themeFill="accent5"/>
            <w:vAlign w:val="center"/>
          </w:tcPr>
          <w:p w:rsidR="002A4141" w:rsidRPr="002249C8" w:rsidRDefault="00CA6FDE" w:rsidP="00900411">
            <w:pPr>
              <w:jc w:val="center"/>
              <w:rPr>
                <w:rFonts w:asciiTheme="minorHAnsi" w:hAnsiTheme="minorHAnsi" w:cs="Calibri"/>
                <w:color w:val="000000"/>
                <w:lang w:eastAsia="es-SV"/>
              </w:rPr>
            </w:pPr>
            <w:r w:rsidRPr="002249C8">
              <w:rPr>
                <w:rFonts w:asciiTheme="minorHAnsi" w:hAnsiTheme="minorHAnsi" w:cs="Calibri"/>
                <w:color w:val="000000"/>
                <w:lang w:eastAsia="es-SV"/>
              </w:rPr>
              <w:t>$</w:t>
            </w:r>
            <w:r w:rsidR="00DD3A79">
              <w:rPr>
                <w:rFonts w:asciiTheme="minorHAnsi" w:hAnsiTheme="minorHAnsi" w:cs="Calibri"/>
                <w:color w:val="000000"/>
                <w:lang w:eastAsia="es-SV"/>
              </w:rPr>
              <w:t>45</w:t>
            </w:r>
            <w:r w:rsidR="00EB35D1" w:rsidRPr="002249C8">
              <w:rPr>
                <w:rFonts w:asciiTheme="minorHAnsi" w:hAnsiTheme="minorHAnsi" w:cs="Calibri"/>
                <w:color w:val="000000"/>
                <w:lang w:eastAsia="es-SV"/>
              </w:rPr>
              <w:t>0</w:t>
            </w:r>
            <w:r w:rsidR="002D0D8C" w:rsidRPr="002249C8">
              <w:rPr>
                <w:rFonts w:asciiTheme="minorHAnsi" w:hAnsiTheme="minorHAnsi" w:cs="Calibri"/>
                <w:color w:val="000000"/>
                <w:lang w:eastAsia="es-SV"/>
              </w:rPr>
              <w:t>.00</w:t>
            </w:r>
          </w:p>
        </w:tc>
      </w:tr>
      <w:tr w:rsidR="00BC11A4" w:rsidRPr="002249C8" w:rsidTr="002249C8">
        <w:trPr>
          <w:trHeight w:val="499"/>
        </w:trPr>
        <w:tc>
          <w:tcPr>
            <w:tcW w:w="385" w:type="pct"/>
            <w:shd w:val="clear" w:color="auto" w:fill="4BACC6" w:themeFill="accent5"/>
            <w:vAlign w:val="center"/>
          </w:tcPr>
          <w:p w:rsidR="002A4141" w:rsidRPr="002249C8" w:rsidRDefault="002A4141" w:rsidP="002A4141">
            <w:pPr>
              <w:numPr>
                <w:ilvl w:val="0"/>
                <w:numId w:val="14"/>
              </w:numPr>
              <w:rPr>
                <w:rFonts w:asciiTheme="minorHAnsi" w:hAnsiTheme="minorHAnsi" w:cs="Arial"/>
                <w:lang w:eastAsia="es-SV"/>
              </w:rPr>
            </w:pPr>
          </w:p>
        </w:tc>
        <w:tc>
          <w:tcPr>
            <w:tcW w:w="2264" w:type="pct"/>
            <w:shd w:val="clear" w:color="auto" w:fill="4BACC6" w:themeFill="accent5"/>
            <w:vAlign w:val="center"/>
          </w:tcPr>
          <w:p w:rsidR="002455D8" w:rsidRPr="002249C8" w:rsidRDefault="002455D8" w:rsidP="002455D8">
            <w:pPr>
              <w:jc w:val="both"/>
              <w:rPr>
                <w:rFonts w:asciiTheme="minorHAnsi" w:hAnsiTheme="minorHAnsi" w:cs="Calibri"/>
                <w:color w:val="000000"/>
                <w:lang w:eastAsia="es-SV"/>
              </w:rPr>
            </w:pPr>
            <w:r w:rsidRPr="002249C8">
              <w:rPr>
                <w:rFonts w:asciiTheme="minorHAnsi" w:hAnsiTheme="minorHAnsi" w:cs="Calibri"/>
                <w:color w:val="000000"/>
                <w:lang w:eastAsia="es-SV"/>
              </w:rPr>
              <w:t>Reunión de la coordinación interinstitucional y la mesa social.</w:t>
            </w:r>
          </w:p>
          <w:p w:rsidR="00A84EE0" w:rsidRPr="002249C8" w:rsidRDefault="00A84EE0" w:rsidP="00CA6FDE">
            <w:pPr>
              <w:jc w:val="both"/>
              <w:rPr>
                <w:rFonts w:asciiTheme="minorHAnsi" w:hAnsiTheme="minorHAnsi" w:cs="Calibri"/>
                <w:color w:val="000000"/>
                <w:lang w:eastAsia="es-SV"/>
              </w:rPr>
            </w:pPr>
          </w:p>
        </w:tc>
        <w:tc>
          <w:tcPr>
            <w:tcW w:w="1102" w:type="pct"/>
            <w:shd w:val="clear" w:color="auto" w:fill="4BACC6" w:themeFill="accent5"/>
            <w:vAlign w:val="center"/>
          </w:tcPr>
          <w:p w:rsidR="00A84EE0" w:rsidRPr="002249C8" w:rsidRDefault="002455D8" w:rsidP="00F13D15">
            <w:pPr>
              <w:jc w:val="center"/>
              <w:rPr>
                <w:rFonts w:asciiTheme="minorHAnsi" w:hAnsiTheme="minorHAnsi" w:cs="Calibri"/>
                <w:color w:val="000000"/>
                <w:lang w:eastAsia="es-SV"/>
              </w:rPr>
            </w:pPr>
            <w:r w:rsidRPr="002249C8">
              <w:rPr>
                <w:rFonts w:asciiTheme="minorHAnsi" w:hAnsiTheme="minorHAnsi" w:cs="Calibri"/>
                <w:color w:val="000000"/>
                <w:lang w:eastAsia="es-SV"/>
              </w:rPr>
              <w:t>15 personas</w:t>
            </w:r>
            <w:r w:rsidR="00F13D15">
              <w:rPr>
                <w:rFonts w:asciiTheme="minorHAnsi" w:hAnsiTheme="minorHAnsi" w:cs="Calibri"/>
                <w:color w:val="000000"/>
                <w:lang w:eastAsia="es-SV"/>
              </w:rPr>
              <w:t xml:space="preserve"> participantes</w:t>
            </w:r>
          </w:p>
        </w:tc>
        <w:tc>
          <w:tcPr>
            <w:tcW w:w="624" w:type="pct"/>
            <w:shd w:val="clear" w:color="auto" w:fill="4BACC6" w:themeFill="accent5"/>
            <w:vAlign w:val="center"/>
          </w:tcPr>
          <w:p w:rsidR="002455D8" w:rsidRDefault="002455D8" w:rsidP="00900411">
            <w:pPr>
              <w:jc w:val="center"/>
              <w:rPr>
                <w:rFonts w:asciiTheme="minorHAnsi" w:hAnsiTheme="minorHAnsi" w:cs="Calibri"/>
                <w:color w:val="000000"/>
                <w:lang w:eastAsia="es-SV"/>
              </w:rPr>
            </w:pPr>
          </w:p>
          <w:p w:rsidR="002A4141" w:rsidRPr="002249C8" w:rsidRDefault="002455D8" w:rsidP="00900411">
            <w:pPr>
              <w:jc w:val="center"/>
              <w:rPr>
                <w:rFonts w:asciiTheme="minorHAnsi" w:hAnsiTheme="minorHAnsi" w:cs="Calibri"/>
                <w:color w:val="000000"/>
                <w:lang w:eastAsia="es-SV"/>
              </w:rPr>
            </w:pPr>
            <w:r w:rsidRPr="002249C8">
              <w:rPr>
                <w:rFonts w:asciiTheme="minorHAnsi" w:hAnsiTheme="minorHAnsi" w:cs="Calibri"/>
                <w:color w:val="000000"/>
                <w:lang w:eastAsia="es-SV"/>
              </w:rPr>
              <w:t>$2.50</w:t>
            </w:r>
          </w:p>
          <w:p w:rsidR="00A84EE0" w:rsidRPr="002249C8" w:rsidRDefault="00A84EE0" w:rsidP="00900411">
            <w:pPr>
              <w:jc w:val="center"/>
              <w:rPr>
                <w:rFonts w:asciiTheme="minorHAnsi" w:hAnsiTheme="minorHAnsi" w:cs="Calibri"/>
                <w:color w:val="000000"/>
                <w:lang w:eastAsia="es-SV"/>
              </w:rPr>
            </w:pPr>
          </w:p>
        </w:tc>
        <w:tc>
          <w:tcPr>
            <w:tcW w:w="625" w:type="pct"/>
            <w:shd w:val="clear" w:color="auto" w:fill="4BACC6" w:themeFill="accent5"/>
            <w:vAlign w:val="center"/>
          </w:tcPr>
          <w:p w:rsidR="00A84EE0" w:rsidRPr="002249C8" w:rsidRDefault="00DD3A79" w:rsidP="00DD3A79">
            <w:pPr>
              <w:rPr>
                <w:rFonts w:asciiTheme="minorHAnsi" w:hAnsiTheme="minorHAnsi" w:cs="Calibri"/>
                <w:color w:val="000000"/>
                <w:lang w:eastAsia="es-SV"/>
              </w:rPr>
            </w:pPr>
            <w:r>
              <w:rPr>
                <w:rFonts w:asciiTheme="minorHAnsi" w:hAnsiTheme="minorHAnsi" w:cs="Calibri"/>
                <w:color w:val="000000"/>
                <w:lang w:eastAsia="es-SV"/>
              </w:rPr>
              <w:t xml:space="preserve">      $45</w:t>
            </w:r>
            <w:r w:rsidR="002455D8" w:rsidRPr="002249C8">
              <w:rPr>
                <w:rFonts w:asciiTheme="minorHAnsi" w:hAnsiTheme="minorHAnsi" w:cs="Calibri"/>
                <w:color w:val="000000"/>
                <w:lang w:eastAsia="es-SV"/>
              </w:rPr>
              <w:t>0.00</w:t>
            </w:r>
          </w:p>
        </w:tc>
      </w:tr>
      <w:tr w:rsidR="00BC11A4" w:rsidRPr="002249C8" w:rsidTr="002249C8">
        <w:trPr>
          <w:trHeight w:val="381"/>
        </w:trPr>
        <w:tc>
          <w:tcPr>
            <w:tcW w:w="385" w:type="pct"/>
            <w:shd w:val="clear" w:color="auto" w:fill="4BACC6" w:themeFill="accent5"/>
            <w:vAlign w:val="center"/>
          </w:tcPr>
          <w:p w:rsidR="002A4141" w:rsidRPr="002249C8" w:rsidRDefault="002A4141" w:rsidP="002A4141">
            <w:pPr>
              <w:numPr>
                <w:ilvl w:val="0"/>
                <w:numId w:val="14"/>
              </w:numPr>
              <w:rPr>
                <w:rFonts w:asciiTheme="minorHAnsi" w:hAnsiTheme="minorHAnsi" w:cs="Arial"/>
                <w:lang w:eastAsia="es-SV"/>
              </w:rPr>
            </w:pPr>
          </w:p>
        </w:tc>
        <w:tc>
          <w:tcPr>
            <w:tcW w:w="2264" w:type="pct"/>
            <w:shd w:val="clear" w:color="auto" w:fill="4BACC6" w:themeFill="accent5"/>
            <w:vAlign w:val="center"/>
          </w:tcPr>
          <w:p w:rsidR="00F400DD" w:rsidRDefault="00F400DD" w:rsidP="00BC11A4">
            <w:pPr>
              <w:jc w:val="center"/>
              <w:rPr>
                <w:rFonts w:asciiTheme="minorHAnsi" w:hAnsiTheme="minorHAnsi" w:cs="Calibri"/>
                <w:b/>
                <w:color w:val="000000"/>
                <w:lang w:eastAsia="es-SV"/>
              </w:rPr>
            </w:pPr>
          </w:p>
          <w:p w:rsidR="002455D8" w:rsidRDefault="002455D8" w:rsidP="00BC11A4">
            <w:pPr>
              <w:jc w:val="center"/>
              <w:rPr>
                <w:rFonts w:asciiTheme="minorHAnsi" w:hAnsiTheme="minorHAnsi" w:cs="Calibri"/>
                <w:b/>
                <w:color w:val="000000"/>
                <w:lang w:eastAsia="es-SV"/>
              </w:rPr>
            </w:pPr>
          </w:p>
          <w:p w:rsidR="002A4141" w:rsidRPr="002249C8" w:rsidRDefault="00BC11A4" w:rsidP="00BC11A4">
            <w:pPr>
              <w:jc w:val="center"/>
              <w:rPr>
                <w:rFonts w:asciiTheme="minorHAnsi" w:hAnsiTheme="minorHAnsi" w:cs="Calibri"/>
                <w:b/>
                <w:color w:val="000000"/>
                <w:lang w:eastAsia="es-SV"/>
              </w:rPr>
            </w:pPr>
            <w:r w:rsidRPr="002249C8">
              <w:rPr>
                <w:rFonts w:asciiTheme="minorHAnsi" w:hAnsiTheme="minorHAnsi" w:cs="Calibri"/>
                <w:b/>
                <w:color w:val="000000"/>
                <w:lang w:eastAsia="es-SV"/>
              </w:rPr>
              <w:t>TOTALES</w:t>
            </w:r>
          </w:p>
        </w:tc>
        <w:tc>
          <w:tcPr>
            <w:tcW w:w="1102" w:type="pct"/>
            <w:shd w:val="clear" w:color="auto" w:fill="4BACC6" w:themeFill="accent5"/>
            <w:vAlign w:val="center"/>
          </w:tcPr>
          <w:p w:rsidR="002A4141" w:rsidRPr="002249C8" w:rsidRDefault="00DD3A79" w:rsidP="00900411">
            <w:pPr>
              <w:jc w:val="center"/>
              <w:rPr>
                <w:rFonts w:asciiTheme="minorHAnsi" w:hAnsiTheme="minorHAnsi" w:cs="Calibri"/>
                <w:b/>
                <w:color w:val="000000"/>
                <w:lang w:eastAsia="es-SV"/>
              </w:rPr>
            </w:pPr>
            <w:r>
              <w:rPr>
                <w:rFonts w:asciiTheme="minorHAnsi" w:hAnsiTheme="minorHAnsi" w:cs="Calibri"/>
                <w:b/>
                <w:color w:val="000000"/>
                <w:lang w:eastAsia="es-SV"/>
              </w:rPr>
              <w:t>380 personas</w:t>
            </w:r>
          </w:p>
        </w:tc>
        <w:tc>
          <w:tcPr>
            <w:tcW w:w="624" w:type="pct"/>
            <w:shd w:val="clear" w:color="auto" w:fill="4BACC6" w:themeFill="accent5"/>
            <w:vAlign w:val="center"/>
          </w:tcPr>
          <w:p w:rsidR="002A4141" w:rsidRPr="002249C8" w:rsidRDefault="00DD3A79" w:rsidP="00900411">
            <w:pPr>
              <w:jc w:val="center"/>
              <w:rPr>
                <w:rFonts w:asciiTheme="minorHAnsi" w:hAnsiTheme="minorHAnsi" w:cs="Calibri"/>
                <w:b/>
                <w:color w:val="000000"/>
                <w:lang w:eastAsia="es-SV"/>
              </w:rPr>
            </w:pPr>
            <w:r>
              <w:rPr>
                <w:rFonts w:asciiTheme="minorHAnsi" w:hAnsiTheme="minorHAnsi" w:cs="Calibri"/>
                <w:b/>
                <w:color w:val="000000"/>
                <w:lang w:eastAsia="es-SV"/>
              </w:rPr>
              <w:t>$12</w:t>
            </w:r>
            <w:r w:rsidR="00BC11A4" w:rsidRPr="002249C8">
              <w:rPr>
                <w:rFonts w:asciiTheme="minorHAnsi" w:hAnsiTheme="minorHAnsi" w:cs="Calibri"/>
                <w:b/>
                <w:color w:val="000000"/>
                <w:lang w:eastAsia="es-SV"/>
              </w:rPr>
              <w:t>.5</w:t>
            </w:r>
            <w:r>
              <w:rPr>
                <w:rFonts w:asciiTheme="minorHAnsi" w:hAnsiTheme="minorHAnsi" w:cs="Calibri"/>
                <w:b/>
                <w:color w:val="000000"/>
                <w:lang w:eastAsia="es-SV"/>
              </w:rPr>
              <w:t>0.00</w:t>
            </w:r>
          </w:p>
        </w:tc>
        <w:tc>
          <w:tcPr>
            <w:tcW w:w="625" w:type="pct"/>
            <w:shd w:val="clear" w:color="auto" w:fill="4BACC6" w:themeFill="accent5"/>
            <w:vAlign w:val="center"/>
          </w:tcPr>
          <w:p w:rsidR="002A4141" w:rsidRPr="002249C8" w:rsidRDefault="00DD3A79" w:rsidP="00900411">
            <w:pPr>
              <w:jc w:val="center"/>
              <w:rPr>
                <w:rFonts w:asciiTheme="minorHAnsi" w:hAnsiTheme="minorHAnsi" w:cs="Calibri"/>
                <w:b/>
                <w:bCs/>
                <w:color w:val="000000"/>
                <w:lang w:eastAsia="es-SV"/>
              </w:rPr>
            </w:pPr>
            <w:r>
              <w:rPr>
                <w:rFonts w:asciiTheme="minorHAnsi" w:hAnsiTheme="minorHAnsi" w:cs="Calibri"/>
                <w:b/>
                <w:bCs/>
                <w:color w:val="000000"/>
                <w:lang w:eastAsia="es-SV"/>
              </w:rPr>
              <w:t>$2,600.00</w:t>
            </w:r>
          </w:p>
        </w:tc>
      </w:tr>
      <w:bookmarkEnd w:id="3"/>
    </w:tbl>
    <w:p w:rsidR="002A4141" w:rsidRPr="002249C8" w:rsidRDefault="002A4141" w:rsidP="003F7014">
      <w:pPr>
        <w:rPr>
          <w:rFonts w:ascii="Arial" w:hAnsi="Arial" w:cs="Arial"/>
          <w:lang w:val="es-MX"/>
        </w:rPr>
      </w:pPr>
    </w:p>
    <w:p w:rsidR="003F7014" w:rsidRPr="003121A3" w:rsidRDefault="003F7014" w:rsidP="003F7014">
      <w:pPr>
        <w:rPr>
          <w:rFonts w:ascii="Arial" w:hAnsi="Arial" w:cs="Arial"/>
          <w:sz w:val="20"/>
          <w:szCs w:val="20"/>
          <w:lang w:val="es-MX"/>
        </w:rPr>
      </w:pPr>
    </w:p>
    <w:p w:rsidR="0045779B" w:rsidRPr="003121A3" w:rsidRDefault="0045779B" w:rsidP="00D03C32">
      <w:pPr>
        <w:rPr>
          <w:rFonts w:ascii="Arial" w:hAnsi="Arial" w:cs="Arial"/>
          <w:sz w:val="20"/>
          <w:szCs w:val="20"/>
          <w:lang w:val="es-MX"/>
        </w:rPr>
      </w:pPr>
      <w:bookmarkStart w:id="4" w:name="_GoBack"/>
      <w:bookmarkEnd w:id="4"/>
    </w:p>
    <w:sectPr w:rsidR="0045779B" w:rsidRPr="003121A3" w:rsidSect="0045779B">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BA" w:rsidRDefault="00FE5FBA" w:rsidP="00E07D3C">
      <w:r>
        <w:separator/>
      </w:r>
    </w:p>
  </w:endnote>
  <w:endnote w:type="continuationSeparator" w:id="0">
    <w:p w:rsidR="00FE5FBA" w:rsidRDefault="00FE5FBA" w:rsidP="00E0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altName w:val="Papyrus"/>
    <w:charset w:val="00"/>
    <w:family w:val="script"/>
    <w:pitch w:val="variable"/>
    <w:sig w:usb0="00000003" w:usb1="00000000" w:usb2="00000000" w:usb3="00000000" w:csb0="00000001" w:csb1="00000000"/>
  </w:font>
  <w:font w:name="Baveuse">
    <w:altName w:val="Times New Roman"/>
    <w:charset w:val="00"/>
    <w:family w:val="auto"/>
    <w:pitch w:val="variable"/>
    <w:sig w:usb0="00000001" w:usb1="0000000A"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BA" w:rsidRDefault="00FE5FBA" w:rsidP="00E07D3C">
      <w:r>
        <w:separator/>
      </w:r>
    </w:p>
  </w:footnote>
  <w:footnote w:type="continuationSeparator" w:id="0">
    <w:p w:rsidR="00FE5FBA" w:rsidRDefault="00FE5FBA" w:rsidP="00E07D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D" w:rsidRPr="005D34F2" w:rsidRDefault="005D34F2" w:rsidP="005D34F2">
    <w:pPr>
      <w:pStyle w:val="Citadestacada"/>
      <w:tabs>
        <w:tab w:val="left" w:pos="1276"/>
      </w:tabs>
      <w:ind w:left="284" w:right="333"/>
      <w:jc w:val="center"/>
      <w:rPr>
        <w:color w:val="FF0000"/>
        <w:lang w:val="es-SV"/>
      </w:rPr>
    </w:pPr>
    <w:r>
      <w:rPr>
        <w:rFonts w:ascii="Tahoma" w:hAnsi="Tahoma" w:cs="Tahoma"/>
        <w:noProof/>
      </w:rPr>
      <w:drawing>
        <wp:anchor distT="0" distB="0" distL="114300" distR="114300" simplePos="0" relativeHeight="251657216" behindDoc="1" locked="0" layoutInCell="1" allowOverlap="1" wp14:anchorId="221F6A40" wp14:editId="2A3BCC6D">
          <wp:simplePos x="0" y="0"/>
          <wp:positionH relativeFrom="column">
            <wp:posOffset>5280816</wp:posOffset>
          </wp:positionH>
          <wp:positionV relativeFrom="paragraph">
            <wp:posOffset>-207034</wp:posOffset>
          </wp:positionV>
          <wp:extent cx="902524" cy="760021"/>
          <wp:effectExtent l="0" t="0" r="0" b="254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524" cy="760021"/>
                  </a:xfrm>
                  <a:prstGeom prst="rect">
                    <a:avLst/>
                  </a:prstGeom>
                  <a:noFill/>
                </pic:spPr>
              </pic:pic>
            </a:graphicData>
          </a:graphic>
          <wp14:sizeRelH relativeFrom="page">
            <wp14:pctWidth>0</wp14:pctWidth>
          </wp14:sizeRelH>
          <wp14:sizeRelV relativeFrom="page">
            <wp14:pctHeight>0</wp14:pctHeight>
          </wp14:sizeRelV>
        </wp:anchor>
      </w:drawing>
    </w:r>
    <w:r w:rsidRPr="000C6AC6">
      <w:rPr>
        <w:rFonts w:ascii="Century Schoolbook" w:hAnsi="Century Schoolbook" w:cs="Tahoma"/>
        <w:b w:val="0"/>
        <w:bCs w:val="0"/>
        <w:noProof/>
        <w:color w:val="333333"/>
        <w:sz w:val="18"/>
        <w:szCs w:val="18"/>
      </w:rPr>
      <w:drawing>
        <wp:anchor distT="0" distB="0" distL="114300" distR="114300" simplePos="0" relativeHeight="251654144" behindDoc="1" locked="0" layoutInCell="1" allowOverlap="1" wp14:anchorId="318F5A57" wp14:editId="63899B49">
          <wp:simplePos x="0" y="0"/>
          <wp:positionH relativeFrom="margin">
            <wp:posOffset>-688664</wp:posOffset>
          </wp:positionH>
          <wp:positionV relativeFrom="paragraph">
            <wp:posOffset>-232914</wp:posOffset>
          </wp:positionV>
          <wp:extent cx="857250" cy="704850"/>
          <wp:effectExtent l="0" t="0" r="0" b="0"/>
          <wp:wrapNone/>
          <wp:docPr id="14" name="Imagen 14" descr="http://www.comintur-esalvador.org/imagene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mintur-esalvador.org/imagenes/escudo.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lang w:val="es-SV"/>
      </w:rPr>
      <w:t xml:space="preserve"> </w:t>
    </w:r>
    <w:r w:rsidR="00D4403D" w:rsidRPr="005D34F2">
      <w:rPr>
        <w:color w:val="FF0000"/>
        <w:lang w:val="es-SV"/>
      </w:rPr>
      <w:t>PARTICIPACIÓN CIUDADANA, ALCALDÍA MUNICIPAL DE TOROLA</w:t>
    </w:r>
    <w:r>
      <w:rPr>
        <w:color w:val="FF0000"/>
        <w:lang w:val="es-SV"/>
      </w:rPr>
      <w:t xml:space="preserve">    </w:t>
    </w:r>
  </w:p>
  <w:p w:rsidR="00D4403D" w:rsidRPr="009B1B7A" w:rsidRDefault="00D4403D" w:rsidP="009B1B7A">
    <w:pPr>
      <w:rPr>
        <w:lang w:val="es-SV"/>
      </w:rPr>
    </w:pPr>
    <w:r>
      <w:rPr>
        <w:lang w:val="es-SV"/>
      </w:rPr>
      <w:t xml:space="preserve">       </w:t>
    </w:r>
    <w:bookmarkStart w:id="2" w:name="_Hlk518895965"/>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0B2"/>
    <w:multiLevelType w:val="hybridMultilevel"/>
    <w:tmpl w:val="846C8D54"/>
    <w:lvl w:ilvl="0" w:tplc="440A0001">
      <w:start w:val="1"/>
      <w:numFmt w:val="bullet"/>
      <w:lvlText w:val=""/>
      <w:lvlJc w:val="left"/>
      <w:pPr>
        <w:ind w:left="720" w:hanging="360"/>
      </w:pPr>
      <w:rPr>
        <w:rFonts w:ascii="Symbol" w:hAnsi="Symbol" w:hint="default"/>
      </w:rPr>
    </w:lvl>
    <w:lvl w:ilvl="1" w:tplc="6C4AE374">
      <w:start w:val="1"/>
      <w:numFmt w:val="bullet"/>
      <w:lvlText w:val="-"/>
      <w:lvlJc w:val="left"/>
      <w:pPr>
        <w:tabs>
          <w:tab w:val="num" w:pos="1440"/>
        </w:tabs>
        <w:ind w:left="1440" w:hanging="360"/>
      </w:pPr>
      <w:rPr>
        <w:rFonts w:ascii="Calibri" w:eastAsia="Calibri" w:hAnsi="Calibri"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26306B2"/>
    <w:multiLevelType w:val="hybridMultilevel"/>
    <w:tmpl w:val="5980E7B6"/>
    <w:lvl w:ilvl="0" w:tplc="FE0E0C12">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DF5E4E"/>
    <w:multiLevelType w:val="hybridMultilevel"/>
    <w:tmpl w:val="1A3488C4"/>
    <w:lvl w:ilvl="0" w:tplc="FE0E0C12">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6D1563"/>
    <w:multiLevelType w:val="hybridMultilevel"/>
    <w:tmpl w:val="BB543D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7512D8D"/>
    <w:multiLevelType w:val="hybridMultilevel"/>
    <w:tmpl w:val="3378D028"/>
    <w:lvl w:ilvl="0" w:tplc="77CE8C4E">
      <w:start w:val="4"/>
      <w:numFmt w:val="decimal"/>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DCE6FE4A">
      <w:start w:val="1"/>
      <w:numFmt w:val="decimal"/>
      <w:lvlText w:val="%4."/>
      <w:lvlJc w:val="left"/>
      <w:pPr>
        <w:tabs>
          <w:tab w:val="num" w:pos="284"/>
        </w:tabs>
        <w:ind w:left="284" w:hanging="284"/>
      </w:pPr>
      <w:rPr>
        <w:rFont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17F96127"/>
    <w:multiLevelType w:val="hybridMultilevel"/>
    <w:tmpl w:val="AA667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0882D15"/>
    <w:multiLevelType w:val="hybridMultilevel"/>
    <w:tmpl w:val="C4A444F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299766F"/>
    <w:multiLevelType w:val="hybridMultilevel"/>
    <w:tmpl w:val="A67A1B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1B404DD"/>
    <w:multiLevelType w:val="hybridMultilevel"/>
    <w:tmpl w:val="EA9C191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D2333B0"/>
    <w:multiLevelType w:val="hybridMultilevel"/>
    <w:tmpl w:val="0434978A"/>
    <w:lvl w:ilvl="0" w:tplc="70EC9928">
      <w:numFmt w:val="bullet"/>
      <w:lvlText w:val="-"/>
      <w:lvlJc w:val="left"/>
      <w:pPr>
        <w:ind w:left="720" w:hanging="360"/>
      </w:pPr>
      <w:rPr>
        <w:rFonts w:ascii="Arial" w:eastAsia="Times New Roman" w:hAnsi="Arial" w:cs="Arial"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760FFC"/>
    <w:multiLevelType w:val="hybridMultilevel"/>
    <w:tmpl w:val="09A8D942"/>
    <w:lvl w:ilvl="0" w:tplc="4ACCFEB4">
      <w:start w:val="20"/>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65F7485"/>
    <w:multiLevelType w:val="hybridMultilevel"/>
    <w:tmpl w:val="B3A69DBE"/>
    <w:lvl w:ilvl="0" w:tplc="440A0001">
      <w:start w:val="1"/>
      <w:numFmt w:val="bullet"/>
      <w:lvlText w:val=""/>
      <w:lvlJc w:val="left"/>
      <w:pPr>
        <w:ind w:left="776" w:hanging="360"/>
      </w:pPr>
      <w:rPr>
        <w:rFonts w:ascii="Symbol" w:hAnsi="Symbol" w:hint="default"/>
      </w:rPr>
    </w:lvl>
    <w:lvl w:ilvl="1" w:tplc="440A0003" w:tentative="1">
      <w:start w:val="1"/>
      <w:numFmt w:val="bullet"/>
      <w:lvlText w:val="o"/>
      <w:lvlJc w:val="left"/>
      <w:pPr>
        <w:ind w:left="1496" w:hanging="360"/>
      </w:pPr>
      <w:rPr>
        <w:rFonts w:ascii="Courier New" w:hAnsi="Courier New" w:cs="Courier New" w:hint="default"/>
      </w:rPr>
    </w:lvl>
    <w:lvl w:ilvl="2" w:tplc="440A0005" w:tentative="1">
      <w:start w:val="1"/>
      <w:numFmt w:val="bullet"/>
      <w:lvlText w:val=""/>
      <w:lvlJc w:val="left"/>
      <w:pPr>
        <w:ind w:left="2216" w:hanging="360"/>
      </w:pPr>
      <w:rPr>
        <w:rFonts w:ascii="Wingdings" w:hAnsi="Wingdings" w:hint="default"/>
      </w:rPr>
    </w:lvl>
    <w:lvl w:ilvl="3" w:tplc="440A0001" w:tentative="1">
      <w:start w:val="1"/>
      <w:numFmt w:val="bullet"/>
      <w:lvlText w:val=""/>
      <w:lvlJc w:val="left"/>
      <w:pPr>
        <w:ind w:left="2936" w:hanging="360"/>
      </w:pPr>
      <w:rPr>
        <w:rFonts w:ascii="Symbol" w:hAnsi="Symbol" w:hint="default"/>
      </w:rPr>
    </w:lvl>
    <w:lvl w:ilvl="4" w:tplc="440A0003" w:tentative="1">
      <w:start w:val="1"/>
      <w:numFmt w:val="bullet"/>
      <w:lvlText w:val="o"/>
      <w:lvlJc w:val="left"/>
      <w:pPr>
        <w:ind w:left="3656" w:hanging="360"/>
      </w:pPr>
      <w:rPr>
        <w:rFonts w:ascii="Courier New" w:hAnsi="Courier New" w:cs="Courier New" w:hint="default"/>
      </w:rPr>
    </w:lvl>
    <w:lvl w:ilvl="5" w:tplc="440A0005" w:tentative="1">
      <w:start w:val="1"/>
      <w:numFmt w:val="bullet"/>
      <w:lvlText w:val=""/>
      <w:lvlJc w:val="left"/>
      <w:pPr>
        <w:ind w:left="4376" w:hanging="360"/>
      </w:pPr>
      <w:rPr>
        <w:rFonts w:ascii="Wingdings" w:hAnsi="Wingdings" w:hint="default"/>
      </w:rPr>
    </w:lvl>
    <w:lvl w:ilvl="6" w:tplc="440A0001" w:tentative="1">
      <w:start w:val="1"/>
      <w:numFmt w:val="bullet"/>
      <w:lvlText w:val=""/>
      <w:lvlJc w:val="left"/>
      <w:pPr>
        <w:ind w:left="5096" w:hanging="360"/>
      </w:pPr>
      <w:rPr>
        <w:rFonts w:ascii="Symbol" w:hAnsi="Symbol" w:hint="default"/>
      </w:rPr>
    </w:lvl>
    <w:lvl w:ilvl="7" w:tplc="440A0003" w:tentative="1">
      <w:start w:val="1"/>
      <w:numFmt w:val="bullet"/>
      <w:lvlText w:val="o"/>
      <w:lvlJc w:val="left"/>
      <w:pPr>
        <w:ind w:left="5816" w:hanging="360"/>
      </w:pPr>
      <w:rPr>
        <w:rFonts w:ascii="Courier New" w:hAnsi="Courier New" w:cs="Courier New" w:hint="default"/>
      </w:rPr>
    </w:lvl>
    <w:lvl w:ilvl="8" w:tplc="440A0005" w:tentative="1">
      <w:start w:val="1"/>
      <w:numFmt w:val="bullet"/>
      <w:lvlText w:val=""/>
      <w:lvlJc w:val="left"/>
      <w:pPr>
        <w:ind w:left="6536" w:hanging="360"/>
      </w:pPr>
      <w:rPr>
        <w:rFonts w:ascii="Wingdings" w:hAnsi="Wingdings" w:hint="default"/>
      </w:rPr>
    </w:lvl>
  </w:abstractNum>
  <w:abstractNum w:abstractNumId="12" w15:restartNumberingAfterBreak="0">
    <w:nsid w:val="4688041E"/>
    <w:multiLevelType w:val="hybridMultilevel"/>
    <w:tmpl w:val="D10A031A"/>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1D592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7B52120"/>
    <w:multiLevelType w:val="hybridMultilevel"/>
    <w:tmpl w:val="1ED40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124677D"/>
    <w:multiLevelType w:val="hybridMultilevel"/>
    <w:tmpl w:val="5A3402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2133ABC"/>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75749BF"/>
    <w:multiLevelType w:val="hybridMultilevel"/>
    <w:tmpl w:val="EFD8CA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3C87F85"/>
    <w:multiLevelType w:val="hybridMultilevel"/>
    <w:tmpl w:val="4B22CD7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4FE7CAB"/>
    <w:multiLevelType w:val="hybridMultilevel"/>
    <w:tmpl w:val="E87C79CA"/>
    <w:lvl w:ilvl="0" w:tplc="C5FCC8E0">
      <w:start w:val="20"/>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4"/>
  </w:num>
  <w:num w:numId="5">
    <w:abstractNumId w:val="18"/>
  </w:num>
  <w:num w:numId="6">
    <w:abstractNumId w:val="6"/>
  </w:num>
  <w:num w:numId="7">
    <w:abstractNumId w:val="8"/>
  </w:num>
  <w:num w:numId="8">
    <w:abstractNumId w:val="12"/>
  </w:num>
  <w:num w:numId="9">
    <w:abstractNumId w:val="13"/>
  </w:num>
  <w:num w:numId="10">
    <w:abstractNumId w:val="19"/>
  </w:num>
  <w:num w:numId="11">
    <w:abstractNumId w:val="10"/>
  </w:num>
  <w:num w:numId="12">
    <w:abstractNumId w:val="9"/>
  </w:num>
  <w:num w:numId="13">
    <w:abstractNumId w:val="15"/>
  </w:num>
  <w:num w:numId="14">
    <w:abstractNumId w:val="7"/>
  </w:num>
  <w:num w:numId="15">
    <w:abstractNumId w:val="16"/>
  </w:num>
  <w:num w:numId="16">
    <w:abstractNumId w:val="5"/>
  </w:num>
  <w:num w:numId="17">
    <w:abstractNumId w:val="3"/>
  </w:num>
  <w:num w:numId="18">
    <w:abstractNumId w:val="0"/>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3C"/>
    <w:rsid w:val="000101F9"/>
    <w:rsid w:val="0003307E"/>
    <w:rsid w:val="00036B75"/>
    <w:rsid w:val="0003794B"/>
    <w:rsid w:val="0008135F"/>
    <w:rsid w:val="00082941"/>
    <w:rsid w:val="00090066"/>
    <w:rsid w:val="00092E2C"/>
    <w:rsid w:val="000969F3"/>
    <w:rsid w:val="000976E0"/>
    <w:rsid w:val="000A0F74"/>
    <w:rsid w:val="000A3EA9"/>
    <w:rsid w:val="000A4B1E"/>
    <w:rsid w:val="000A4F82"/>
    <w:rsid w:val="000A610F"/>
    <w:rsid w:val="000B3705"/>
    <w:rsid w:val="000B4FA0"/>
    <w:rsid w:val="000C31ED"/>
    <w:rsid w:val="000C4682"/>
    <w:rsid w:val="000D2B7F"/>
    <w:rsid w:val="000E1304"/>
    <w:rsid w:val="000E494C"/>
    <w:rsid w:val="001040EC"/>
    <w:rsid w:val="00110E0B"/>
    <w:rsid w:val="00113337"/>
    <w:rsid w:val="00116268"/>
    <w:rsid w:val="00122A3F"/>
    <w:rsid w:val="00123232"/>
    <w:rsid w:val="00126D62"/>
    <w:rsid w:val="00131B56"/>
    <w:rsid w:val="0013624B"/>
    <w:rsid w:val="0013712B"/>
    <w:rsid w:val="00160176"/>
    <w:rsid w:val="00170D5D"/>
    <w:rsid w:val="00176B61"/>
    <w:rsid w:val="001830DC"/>
    <w:rsid w:val="00186D8A"/>
    <w:rsid w:val="00194287"/>
    <w:rsid w:val="001A1EEC"/>
    <w:rsid w:val="001A3D19"/>
    <w:rsid w:val="001C2B2E"/>
    <w:rsid w:val="001D42A2"/>
    <w:rsid w:val="001E0975"/>
    <w:rsid w:val="001F0FA3"/>
    <w:rsid w:val="00201DEC"/>
    <w:rsid w:val="002249C8"/>
    <w:rsid w:val="00227844"/>
    <w:rsid w:val="00234801"/>
    <w:rsid w:val="0023789D"/>
    <w:rsid w:val="002455D8"/>
    <w:rsid w:val="00260787"/>
    <w:rsid w:val="00267E2D"/>
    <w:rsid w:val="00270E2E"/>
    <w:rsid w:val="002771EA"/>
    <w:rsid w:val="002806E0"/>
    <w:rsid w:val="00282FEF"/>
    <w:rsid w:val="00292959"/>
    <w:rsid w:val="002A4141"/>
    <w:rsid w:val="002C41C5"/>
    <w:rsid w:val="002C4A84"/>
    <w:rsid w:val="002D0D8C"/>
    <w:rsid w:val="002F156D"/>
    <w:rsid w:val="00311A44"/>
    <w:rsid w:val="003121A3"/>
    <w:rsid w:val="003140E5"/>
    <w:rsid w:val="00327DF5"/>
    <w:rsid w:val="00334B7D"/>
    <w:rsid w:val="00345727"/>
    <w:rsid w:val="003565C4"/>
    <w:rsid w:val="003612CB"/>
    <w:rsid w:val="0038024F"/>
    <w:rsid w:val="00393131"/>
    <w:rsid w:val="00396EA8"/>
    <w:rsid w:val="003972C8"/>
    <w:rsid w:val="003B2592"/>
    <w:rsid w:val="003B6155"/>
    <w:rsid w:val="003B6564"/>
    <w:rsid w:val="003B7A6B"/>
    <w:rsid w:val="003C281F"/>
    <w:rsid w:val="003C5B74"/>
    <w:rsid w:val="003D27D8"/>
    <w:rsid w:val="003D6892"/>
    <w:rsid w:val="003D7772"/>
    <w:rsid w:val="003F46F4"/>
    <w:rsid w:val="003F48FC"/>
    <w:rsid w:val="003F7014"/>
    <w:rsid w:val="0040461B"/>
    <w:rsid w:val="00414264"/>
    <w:rsid w:val="0041733A"/>
    <w:rsid w:val="00424F10"/>
    <w:rsid w:val="0042576F"/>
    <w:rsid w:val="00446E72"/>
    <w:rsid w:val="0045779B"/>
    <w:rsid w:val="00462E98"/>
    <w:rsid w:val="00482F02"/>
    <w:rsid w:val="004957C0"/>
    <w:rsid w:val="004B4D55"/>
    <w:rsid w:val="004C03B3"/>
    <w:rsid w:val="004C2B38"/>
    <w:rsid w:val="004C2E7B"/>
    <w:rsid w:val="004D2A91"/>
    <w:rsid w:val="004D4991"/>
    <w:rsid w:val="004D50E3"/>
    <w:rsid w:val="004D5C93"/>
    <w:rsid w:val="004F2D1B"/>
    <w:rsid w:val="004F7AC4"/>
    <w:rsid w:val="004F7B8F"/>
    <w:rsid w:val="00500C0C"/>
    <w:rsid w:val="00503E38"/>
    <w:rsid w:val="00503FCB"/>
    <w:rsid w:val="00545BCD"/>
    <w:rsid w:val="005560CC"/>
    <w:rsid w:val="005579CF"/>
    <w:rsid w:val="00561057"/>
    <w:rsid w:val="0056321B"/>
    <w:rsid w:val="0058699F"/>
    <w:rsid w:val="00590F34"/>
    <w:rsid w:val="005A4820"/>
    <w:rsid w:val="005B1524"/>
    <w:rsid w:val="005C21F4"/>
    <w:rsid w:val="005D34F2"/>
    <w:rsid w:val="005E36CF"/>
    <w:rsid w:val="0060286D"/>
    <w:rsid w:val="00604069"/>
    <w:rsid w:val="006163C8"/>
    <w:rsid w:val="0062602F"/>
    <w:rsid w:val="00642AB9"/>
    <w:rsid w:val="00644191"/>
    <w:rsid w:val="00647B0E"/>
    <w:rsid w:val="0066635D"/>
    <w:rsid w:val="006713E0"/>
    <w:rsid w:val="006822BA"/>
    <w:rsid w:val="00685FE6"/>
    <w:rsid w:val="006A2675"/>
    <w:rsid w:val="006A5B4F"/>
    <w:rsid w:val="006B556F"/>
    <w:rsid w:val="006C65F2"/>
    <w:rsid w:val="006C7948"/>
    <w:rsid w:val="006D2825"/>
    <w:rsid w:val="006D3C20"/>
    <w:rsid w:val="00701E6D"/>
    <w:rsid w:val="00704CA5"/>
    <w:rsid w:val="007051C3"/>
    <w:rsid w:val="007102A4"/>
    <w:rsid w:val="00711FB9"/>
    <w:rsid w:val="00722351"/>
    <w:rsid w:val="0072287C"/>
    <w:rsid w:val="00742338"/>
    <w:rsid w:val="00743C4B"/>
    <w:rsid w:val="00744971"/>
    <w:rsid w:val="007452D0"/>
    <w:rsid w:val="00751D41"/>
    <w:rsid w:val="007633C5"/>
    <w:rsid w:val="00774277"/>
    <w:rsid w:val="0077445E"/>
    <w:rsid w:val="007A1956"/>
    <w:rsid w:val="007A5C7B"/>
    <w:rsid w:val="007B5830"/>
    <w:rsid w:val="007B6C4F"/>
    <w:rsid w:val="007C3F8B"/>
    <w:rsid w:val="007C4DF8"/>
    <w:rsid w:val="007E1C48"/>
    <w:rsid w:val="00800486"/>
    <w:rsid w:val="008061CD"/>
    <w:rsid w:val="00812D27"/>
    <w:rsid w:val="00812FC5"/>
    <w:rsid w:val="00814753"/>
    <w:rsid w:val="008203DE"/>
    <w:rsid w:val="00831C1E"/>
    <w:rsid w:val="00835CC9"/>
    <w:rsid w:val="00840910"/>
    <w:rsid w:val="00861E5A"/>
    <w:rsid w:val="008C48F4"/>
    <w:rsid w:val="008C51F8"/>
    <w:rsid w:val="008E37C7"/>
    <w:rsid w:val="008E5990"/>
    <w:rsid w:val="008F6C55"/>
    <w:rsid w:val="00900411"/>
    <w:rsid w:val="00902DF8"/>
    <w:rsid w:val="00904884"/>
    <w:rsid w:val="009075A2"/>
    <w:rsid w:val="0092024B"/>
    <w:rsid w:val="00927197"/>
    <w:rsid w:val="00927508"/>
    <w:rsid w:val="00930633"/>
    <w:rsid w:val="009328A2"/>
    <w:rsid w:val="009345A7"/>
    <w:rsid w:val="00961DCD"/>
    <w:rsid w:val="00964011"/>
    <w:rsid w:val="00964D02"/>
    <w:rsid w:val="00985D6A"/>
    <w:rsid w:val="00993796"/>
    <w:rsid w:val="009B1B7A"/>
    <w:rsid w:val="009B4F11"/>
    <w:rsid w:val="009C6665"/>
    <w:rsid w:val="009D2532"/>
    <w:rsid w:val="009D69D3"/>
    <w:rsid w:val="009F31B0"/>
    <w:rsid w:val="00A0360E"/>
    <w:rsid w:val="00A113BB"/>
    <w:rsid w:val="00A20343"/>
    <w:rsid w:val="00A21DE5"/>
    <w:rsid w:val="00A24CCE"/>
    <w:rsid w:val="00A4753F"/>
    <w:rsid w:val="00A47726"/>
    <w:rsid w:val="00A47DB6"/>
    <w:rsid w:val="00A653B2"/>
    <w:rsid w:val="00A84EE0"/>
    <w:rsid w:val="00AA677A"/>
    <w:rsid w:val="00AA76EE"/>
    <w:rsid w:val="00AB6761"/>
    <w:rsid w:val="00AC6F63"/>
    <w:rsid w:val="00AC7DC6"/>
    <w:rsid w:val="00AE27EB"/>
    <w:rsid w:val="00AE6FC5"/>
    <w:rsid w:val="00AF1433"/>
    <w:rsid w:val="00AF5F3C"/>
    <w:rsid w:val="00B126FD"/>
    <w:rsid w:val="00B15363"/>
    <w:rsid w:val="00B23616"/>
    <w:rsid w:val="00B44579"/>
    <w:rsid w:val="00B61B0A"/>
    <w:rsid w:val="00B74903"/>
    <w:rsid w:val="00B773C0"/>
    <w:rsid w:val="00B81935"/>
    <w:rsid w:val="00B864A7"/>
    <w:rsid w:val="00B86F67"/>
    <w:rsid w:val="00B937DB"/>
    <w:rsid w:val="00B97094"/>
    <w:rsid w:val="00BA5B94"/>
    <w:rsid w:val="00BA7654"/>
    <w:rsid w:val="00BB0C62"/>
    <w:rsid w:val="00BB2DFD"/>
    <w:rsid w:val="00BB5327"/>
    <w:rsid w:val="00BC11A4"/>
    <w:rsid w:val="00BC332E"/>
    <w:rsid w:val="00BD69C5"/>
    <w:rsid w:val="00C02837"/>
    <w:rsid w:val="00C04E20"/>
    <w:rsid w:val="00C169C2"/>
    <w:rsid w:val="00C2730C"/>
    <w:rsid w:val="00C33E86"/>
    <w:rsid w:val="00C418DF"/>
    <w:rsid w:val="00C47F7B"/>
    <w:rsid w:val="00C52408"/>
    <w:rsid w:val="00C8748D"/>
    <w:rsid w:val="00CA0257"/>
    <w:rsid w:val="00CA6FDE"/>
    <w:rsid w:val="00CC1B9B"/>
    <w:rsid w:val="00CD5A3F"/>
    <w:rsid w:val="00CD6BFF"/>
    <w:rsid w:val="00CF7F9E"/>
    <w:rsid w:val="00D00181"/>
    <w:rsid w:val="00D03C32"/>
    <w:rsid w:val="00D127A7"/>
    <w:rsid w:val="00D24A55"/>
    <w:rsid w:val="00D25EC4"/>
    <w:rsid w:val="00D31FEE"/>
    <w:rsid w:val="00D36B79"/>
    <w:rsid w:val="00D4374C"/>
    <w:rsid w:val="00D4403D"/>
    <w:rsid w:val="00D55AF0"/>
    <w:rsid w:val="00D60091"/>
    <w:rsid w:val="00D65141"/>
    <w:rsid w:val="00D77616"/>
    <w:rsid w:val="00DA0540"/>
    <w:rsid w:val="00DA1156"/>
    <w:rsid w:val="00DB01ED"/>
    <w:rsid w:val="00DB2487"/>
    <w:rsid w:val="00DB5778"/>
    <w:rsid w:val="00DB77C5"/>
    <w:rsid w:val="00DC2EA3"/>
    <w:rsid w:val="00DC5B25"/>
    <w:rsid w:val="00DD176F"/>
    <w:rsid w:val="00DD3A79"/>
    <w:rsid w:val="00DD547C"/>
    <w:rsid w:val="00DE13B9"/>
    <w:rsid w:val="00DE736F"/>
    <w:rsid w:val="00DE7822"/>
    <w:rsid w:val="00DF30F6"/>
    <w:rsid w:val="00E07D3C"/>
    <w:rsid w:val="00E158D5"/>
    <w:rsid w:val="00E168E1"/>
    <w:rsid w:val="00E23161"/>
    <w:rsid w:val="00E232CE"/>
    <w:rsid w:val="00E2379D"/>
    <w:rsid w:val="00E24C55"/>
    <w:rsid w:val="00E50DDE"/>
    <w:rsid w:val="00E57D80"/>
    <w:rsid w:val="00E6386F"/>
    <w:rsid w:val="00E708F3"/>
    <w:rsid w:val="00E7197B"/>
    <w:rsid w:val="00E95C58"/>
    <w:rsid w:val="00EB2FDD"/>
    <w:rsid w:val="00EB35D1"/>
    <w:rsid w:val="00EB5178"/>
    <w:rsid w:val="00EB5931"/>
    <w:rsid w:val="00EB6641"/>
    <w:rsid w:val="00EC39A3"/>
    <w:rsid w:val="00EE2D28"/>
    <w:rsid w:val="00EE7EAB"/>
    <w:rsid w:val="00EF2948"/>
    <w:rsid w:val="00EF39DA"/>
    <w:rsid w:val="00EF5095"/>
    <w:rsid w:val="00EF6138"/>
    <w:rsid w:val="00F02E2F"/>
    <w:rsid w:val="00F03046"/>
    <w:rsid w:val="00F06790"/>
    <w:rsid w:val="00F13D15"/>
    <w:rsid w:val="00F14122"/>
    <w:rsid w:val="00F155F3"/>
    <w:rsid w:val="00F17204"/>
    <w:rsid w:val="00F303CC"/>
    <w:rsid w:val="00F340D6"/>
    <w:rsid w:val="00F400DD"/>
    <w:rsid w:val="00F4111F"/>
    <w:rsid w:val="00F647F7"/>
    <w:rsid w:val="00F65E0C"/>
    <w:rsid w:val="00F66D39"/>
    <w:rsid w:val="00F72AD1"/>
    <w:rsid w:val="00F831B0"/>
    <w:rsid w:val="00F93150"/>
    <w:rsid w:val="00F94127"/>
    <w:rsid w:val="00FD722F"/>
    <w:rsid w:val="00FE2895"/>
    <w:rsid w:val="00FE5F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3653D"/>
  <w15:docId w15:val="{B5EDF89B-E14B-429F-9126-C06DA5B0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07D3C"/>
    <w:pPr>
      <w:tabs>
        <w:tab w:val="center" w:pos="4419"/>
        <w:tab w:val="right" w:pos="8838"/>
      </w:tabs>
    </w:pPr>
  </w:style>
  <w:style w:type="character" w:customStyle="1" w:styleId="EncabezadoCar">
    <w:name w:val="Encabezado Car"/>
    <w:basedOn w:val="Fuentedeprrafopredeter"/>
    <w:link w:val="Encabezado"/>
    <w:semiHidden/>
    <w:rsid w:val="00E07D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7D3C"/>
    <w:pPr>
      <w:tabs>
        <w:tab w:val="center" w:pos="4419"/>
        <w:tab w:val="right" w:pos="8838"/>
      </w:tabs>
    </w:pPr>
  </w:style>
  <w:style w:type="character" w:customStyle="1" w:styleId="PiedepginaCar">
    <w:name w:val="Pie de página Car"/>
    <w:basedOn w:val="Fuentedeprrafopredeter"/>
    <w:link w:val="Piedepgina"/>
    <w:uiPriority w:val="99"/>
    <w:rsid w:val="00E07D3C"/>
    <w:rPr>
      <w:rFonts w:ascii="Times New Roman" w:eastAsia="Times New Roman" w:hAnsi="Times New Roman" w:cs="Times New Roman"/>
      <w:sz w:val="24"/>
      <w:szCs w:val="24"/>
      <w:lang w:val="es-ES" w:eastAsia="es-ES"/>
    </w:rPr>
  </w:style>
  <w:style w:type="paragraph" w:styleId="Citadestacada">
    <w:name w:val="Intense Quote"/>
    <w:basedOn w:val="Normal"/>
    <w:next w:val="Normal"/>
    <w:link w:val="CitadestacadaCar"/>
    <w:uiPriority w:val="30"/>
    <w:qFormat/>
    <w:rsid w:val="00E07D3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E07D3C"/>
    <w:rPr>
      <w:rFonts w:ascii="Times New Roman" w:eastAsia="Times New Roman" w:hAnsi="Times New Roman" w:cs="Times New Roman"/>
      <w:b/>
      <w:bCs/>
      <w:i/>
      <w:iCs/>
      <w:color w:val="4F81BD" w:themeColor="accent1"/>
      <w:sz w:val="24"/>
      <w:szCs w:val="24"/>
      <w:lang w:val="es-ES" w:eastAsia="es-ES"/>
    </w:rPr>
  </w:style>
  <w:style w:type="paragraph" w:styleId="Prrafodelista">
    <w:name w:val="List Paragraph"/>
    <w:basedOn w:val="Normal"/>
    <w:uiPriority w:val="34"/>
    <w:qFormat/>
    <w:rsid w:val="00993796"/>
    <w:pPr>
      <w:ind w:left="720"/>
      <w:contextualSpacing/>
    </w:pPr>
  </w:style>
  <w:style w:type="paragraph" w:styleId="Textocomentario">
    <w:name w:val="annotation text"/>
    <w:basedOn w:val="Normal"/>
    <w:link w:val="TextocomentarioCar"/>
    <w:semiHidden/>
    <w:rsid w:val="00993796"/>
    <w:rPr>
      <w:sz w:val="20"/>
      <w:szCs w:val="20"/>
    </w:rPr>
  </w:style>
  <w:style w:type="character" w:customStyle="1" w:styleId="TextocomentarioCar">
    <w:name w:val="Texto comentario Car"/>
    <w:basedOn w:val="Fuentedeprrafopredeter"/>
    <w:link w:val="Textocomentario"/>
    <w:semiHidden/>
    <w:rsid w:val="00993796"/>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993796"/>
    <w:pPr>
      <w:spacing w:after="120" w:line="312" w:lineRule="exact"/>
    </w:pPr>
    <w:rPr>
      <w:rFonts w:eastAsia="Times"/>
      <w:sz w:val="26"/>
      <w:szCs w:val="20"/>
      <w:lang w:val="ca-ES" w:eastAsia="ca-ES"/>
    </w:rPr>
  </w:style>
  <w:style w:type="character" w:customStyle="1" w:styleId="TextoindependienteCar">
    <w:name w:val="Texto independiente Car"/>
    <w:basedOn w:val="Fuentedeprrafopredeter"/>
    <w:link w:val="Textoindependiente"/>
    <w:semiHidden/>
    <w:rsid w:val="00993796"/>
    <w:rPr>
      <w:rFonts w:ascii="Times New Roman" w:eastAsia="Times" w:hAnsi="Times New Roman" w:cs="Times New Roman"/>
      <w:sz w:val="26"/>
      <w:szCs w:val="20"/>
      <w:lang w:val="ca-ES" w:eastAsia="ca-ES"/>
    </w:rPr>
  </w:style>
  <w:style w:type="paragraph" w:styleId="Textonotapie">
    <w:name w:val="footnote text"/>
    <w:basedOn w:val="Normal"/>
    <w:link w:val="TextonotapieCar"/>
    <w:semiHidden/>
    <w:rsid w:val="00993796"/>
    <w:rPr>
      <w:rFonts w:ascii="Arial" w:hAnsi="Arial"/>
      <w:sz w:val="20"/>
      <w:szCs w:val="20"/>
    </w:rPr>
  </w:style>
  <w:style w:type="character" w:customStyle="1" w:styleId="TextonotapieCar">
    <w:name w:val="Texto nota pie Car"/>
    <w:basedOn w:val="Fuentedeprrafopredeter"/>
    <w:link w:val="Textonotapie"/>
    <w:semiHidden/>
    <w:rsid w:val="00993796"/>
    <w:rPr>
      <w:rFonts w:ascii="Arial" w:eastAsia="Times New Roman" w:hAnsi="Arial" w:cs="Times New Roman"/>
      <w:sz w:val="20"/>
      <w:szCs w:val="20"/>
      <w:lang w:val="es-ES" w:eastAsia="es-ES"/>
    </w:rPr>
  </w:style>
  <w:style w:type="character" w:styleId="Refdenotaalpie">
    <w:name w:val="footnote reference"/>
    <w:basedOn w:val="Fuentedeprrafopredeter"/>
    <w:semiHidden/>
    <w:rsid w:val="00993796"/>
    <w:rPr>
      <w:vertAlign w:val="superscript"/>
    </w:rPr>
  </w:style>
  <w:style w:type="paragraph" w:styleId="Textodeglobo">
    <w:name w:val="Balloon Text"/>
    <w:basedOn w:val="Normal"/>
    <w:link w:val="TextodegloboCar"/>
    <w:uiPriority w:val="99"/>
    <w:semiHidden/>
    <w:unhideWhenUsed/>
    <w:rsid w:val="00E95C58"/>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C58"/>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E95C58"/>
    <w:pPr>
      <w:spacing w:before="100" w:beforeAutospacing="1" w:after="100" w:afterAutospacing="1"/>
    </w:pPr>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11234">
      <w:bodyDiv w:val="1"/>
      <w:marLeft w:val="0"/>
      <w:marRight w:val="0"/>
      <w:marTop w:val="0"/>
      <w:marBottom w:val="0"/>
      <w:divBdr>
        <w:top w:val="none" w:sz="0" w:space="0" w:color="auto"/>
        <w:left w:val="none" w:sz="0" w:space="0" w:color="auto"/>
        <w:bottom w:val="none" w:sz="0" w:space="0" w:color="auto"/>
        <w:right w:val="none" w:sz="0" w:space="0" w:color="auto"/>
      </w:divBdr>
    </w:div>
    <w:div w:id="18848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8743-5345-4FAD-A5C2-79EC4EA2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2160</Words>
  <Characters>11884</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30</vt:i4>
      </vt:variant>
    </vt:vector>
  </HeadingPairs>
  <TitlesOfParts>
    <vt:vector size="31" baseType="lpstr">
      <vt:lpstr/>
      <vt:lpstr>/</vt:lpstr>
      <vt:lpstr/>
      <vt:lpstr/>
      <vt:lpstr/>
      <vt:lpstr>/</vt:lpstr>
      <vt:lpstr/>
      <vt:lpstr/>
      <vt:lpstr/>
      <vt:lpstr/>
      <vt:lpstr/>
      <vt:lpstr/>
      <vt:lpstr/>
      <vt:lpstr/>
      <vt:lpstr>/</vt:lpstr>
      <vt:lpstr/>
      <vt:lpstr/>
      <vt:lpstr/>
      <vt:lpstr/>
      <vt:lpstr/>
      <vt:lpstr/>
      <vt:lpstr/>
      <vt:lpstr/>
      <vt:lpstr/>
      <vt:lpstr/>
      <vt:lpstr/>
      <vt:lpstr>/</vt:lpstr>
      <vt:lpstr/>
      <vt:lpstr/>
      <vt:lpstr/>
      <vt:lpstr>//</vt:lpstr>
    </vt:vector>
  </TitlesOfParts>
  <Company>Hewlett-Packard</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Morazan</dc:creator>
  <cp:lastModifiedBy>UAIP-TOROLA</cp:lastModifiedBy>
  <cp:revision>8</cp:revision>
  <dcterms:created xsi:type="dcterms:W3CDTF">2018-12-07T13:19:00Z</dcterms:created>
  <dcterms:modified xsi:type="dcterms:W3CDTF">2019-03-19T17:02:00Z</dcterms:modified>
</cp:coreProperties>
</file>