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lang w:eastAsia="en-US"/>
        </w:rPr>
        <w:id w:val="211776998"/>
        <w:docPartObj>
          <w:docPartGallery w:val="Cover Pages"/>
          <w:docPartUnique/>
        </w:docPartObj>
      </w:sdtPr>
      <w:sdtEndPr>
        <w:rPr>
          <w:rFonts w:asciiTheme="majorHAnsi" w:eastAsiaTheme="majorEastAsia" w:hAnsiTheme="majorHAnsi" w:cstheme="majorBidi"/>
          <w:b/>
          <w:caps/>
          <w:color w:val="FFFFFF" w:themeColor="background1"/>
          <w:spacing w:val="-10"/>
          <w:kern w:val="28"/>
          <w:sz w:val="96"/>
          <w:szCs w:val="80"/>
        </w:rPr>
      </w:sdtEndPr>
      <w:sdtContent>
        <w:p w:rsidR="00443550" w:rsidRDefault="00443550">
          <w:pPr>
            <w:pStyle w:val="Sinespaciado"/>
          </w:pPr>
          <w:r>
            <w:rPr>
              <w:noProof/>
            </w:rPr>
            <mc:AlternateContent>
              <mc:Choice Requires="wpg">
                <w:drawing>
                  <wp:anchor distT="0" distB="0" distL="114300" distR="114300" simplePos="0" relativeHeight="251659264" behindDoc="1" locked="0" layoutInCell="1" allowOverlap="1">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ángulo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48"/>
                                      <w:szCs w:val="48"/>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EndPr/>
                                  <w:sdtContent>
                                    <w:p w:rsidR="00443550" w:rsidRPr="00443550" w:rsidRDefault="00443550">
                                      <w:pPr>
                                        <w:pStyle w:val="Sinespaciado"/>
                                        <w:jc w:val="right"/>
                                        <w:rPr>
                                          <w:color w:val="FFFFFF" w:themeColor="background1"/>
                                          <w:sz w:val="48"/>
                                          <w:szCs w:val="48"/>
                                        </w:rPr>
                                      </w:pPr>
                                      <w:r w:rsidRPr="00443550">
                                        <w:rPr>
                                          <w:color w:val="FFFFFF" w:themeColor="background1"/>
                                          <w:sz w:val="48"/>
                                          <w:szCs w:val="48"/>
                                        </w:rPr>
                                        <w:t>AÑO 2019</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o 5"/>
                            <wpg:cNvGrpSpPr/>
                            <wpg:grpSpPr>
                              <a:xfrm>
                                <a:off x="76200" y="4210050"/>
                                <a:ext cx="2057400" cy="4910328"/>
                                <a:chOff x="80645" y="4211812"/>
                                <a:chExt cx="1306273" cy="3121026"/>
                              </a:xfrm>
                            </wpg:grpSpPr>
                            <wpg:grpSp>
                              <wpg:cNvPr id="6" name="Grupo 6"/>
                              <wpg:cNvGrpSpPr>
                                <a:grpSpLocks noChangeAspect="1"/>
                              </wpg:cNvGrpSpPr>
                              <wpg:grpSpPr>
                                <a:xfrm>
                                  <a:off x="141062" y="4211812"/>
                                  <a:ext cx="1047750" cy="3121026"/>
                                  <a:chOff x="141062" y="4211812"/>
                                  <a:chExt cx="1047750" cy="3121026"/>
                                </a:xfrm>
                              </wpg:grpSpPr>
                              <wps:wsp>
                                <wps:cNvPr id="20"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o 7"/>
                              <wpg:cNvGrpSpPr>
                                <a:grpSpLocks noChangeAspect="1"/>
                              </wpg:cNvGrpSpPr>
                              <wpg:grpSpPr>
                                <a:xfrm>
                                  <a:off x="80645" y="4826972"/>
                                  <a:ext cx="1306273" cy="2505863"/>
                                  <a:chOff x="80645" y="4649964"/>
                                  <a:chExt cx="874712" cy="1677988"/>
                                </a:xfrm>
                              </wpg:grpSpPr>
                              <wps:wsp>
                                <wps:cNvPr id="8"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6se="http://schemas.microsoft.com/office/word/2015/wordml/symex" xmlns:cx="http://schemas.microsoft.com/office/drawing/2014/chartex">
                <w:pict>
                  <v:group id="Gru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D0SK0wZCQAAMkEAQAOAAAAAAAAAAAAAAAAAC4CAABkcnMvZTJvRG9jLnhtbFBLAQItABQA&#10;BgAIAAAAIQBP95Uy3QAAAAYBAAAPAAAAAAAAAAAAAAAAAL4mAABkcnMvZG93bnJldi54bWxQSwUG&#10;AAAAAAQABADzAAAAyCcAAAAA&#10;">
                    <v:rect id="Rectángulo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bvmMUA&#10;AADaAAAADwAAAGRycy9kb3ducmV2LnhtbESPQWvCQBSE7wX/w/KE3upGC1Kjq4ggtBQp1SDt7Zl9&#10;zaZm34bs1qT+elcQPA4z8w0zW3S2EidqfOlYwXCQgCDOnS65UJDt1k8vIHxA1lg5JgX/5GEx7z3M&#10;MNWu5U86bUMhIoR9igpMCHUqpc8NWfQDVxNH78c1FkOUTSF1g22E20qOkmQsLZYcFwzWtDKUH7d/&#10;VoH7PU+y93ZzPOzMJN9/j4qvt49Wqcd+t5yCCNSFe/jWftUKnuF6Jd4AO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u+YxQAAANoAAAAPAAAAAAAAAAAAAAAAAJgCAABkcnMv&#10;ZG93bnJldi54bWxQSwUGAAAAAAQABAD1AAAAigM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STOMQA&#10;AADaAAAADwAAAGRycy9kb3ducmV2LnhtbESP3WrCQBSE74W+w3IE7+omKqVEV/EHwQvtj/oAx+wx&#10;ic2eDdnVRJ++Wyh4OczMN8xk1ppS3Kh2hWUFcT8CQZxaXXCm4HhYv76DcB5ZY2mZFNzJwWz60plg&#10;om3D33Tb+0wECLsEFeTeV4mULs3JoOvbijh4Z1sb9EHWmdQ1NgFuSjmIojdpsOCwkGNFy5zSn/3V&#10;KDDxNl4s2sfHZ3P5Gp6qq2+i1U6pXredj0F4av0z/N/eaAUj+LsSboC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0kzjEAAAA2gAAAA8AAAAAAAAAAAAAAAAAmAIAAGRycy9k&#10;b3ducmV2LnhtbFBLBQYAAAAABAAEAPUAAACJAwAAAAA=&#10;" adj="18883" fillcolor="#5b9bd5 [3204]" stroked="f" strokeweight="1pt">
                      <v:textbox inset=",0,14.4pt,0">
                        <w:txbxContent>
                          <w:sdt>
                            <w:sdtPr>
                              <w:rPr>
                                <w:color w:val="FFFFFF" w:themeColor="background1"/>
                                <w:sz w:val="48"/>
                                <w:szCs w:val="48"/>
                              </w:rPr>
                              <w:alias w:val="Fecha"/>
                              <w:tag w:val=""/>
                              <w:id w:val="-650599894"/>
                              <w:dataBinding w:prefixMappings="xmlns:ns0='http://schemas.microsoft.com/office/2006/coverPageProps' " w:xpath="/ns0:CoverPageProperties[1]/ns0:PublishDate[1]" w:storeItemID="{55AF091B-3C7A-41E3-B477-F2FDAA23CFDA}"/>
                              <w:date>
                                <w:dateFormat w:val="d-M-yyyy"/>
                                <w:lid w:val="es-ES"/>
                                <w:storeMappedDataAs w:val="dateTime"/>
                                <w:calendar w:val="gregorian"/>
                              </w:date>
                            </w:sdtPr>
                            <w:sdtContent>
                              <w:p w:rsidR="00443550" w:rsidRPr="00443550" w:rsidRDefault="00443550">
                                <w:pPr>
                                  <w:pStyle w:val="Sinespaciado"/>
                                  <w:jc w:val="right"/>
                                  <w:rPr>
                                    <w:color w:val="FFFFFF" w:themeColor="background1"/>
                                    <w:sz w:val="48"/>
                                    <w:szCs w:val="48"/>
                                  </w:rPr>
                                </w:pPr>
                                <w:r w:rsidRPr="00443550">
                                  <w:rPr>
                                    <w:color w:val="FFFFFF" w:themeColor="background1"/>
                                    <w:sz w:val="48"/>
                                    <w:szCs w:val="48"/>
                                  </w:rPr>
                                  <w:t>AÑO 2019</w:t>
                                </w:r>
                              </w:p>
                            </w:sdtContent>
                          </w:sdt>
                        </w:txbxContent>
                      </v:textbox>
                    </v:shape>
                    <v:group id="Grupo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upo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o:lock v:ext="edit" aspectratio="t"/>
                        <v:shape id="Forma libre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DN5rwA&#10;AADbAAAADwAAAGRycy9kb3ducmV2LnhtbERPuwrCMBTdBf8hXMFFNNVBpBpFRKmOvvZLc22rzU1p&#10;Yq1+vRkEx8N5L1atKUVDtSssKxiPIhDEqdUFZwou591wBsJ5ZI2lZVLwJgerZbezwFjbFx+pOflM&#10;hBB2MSrIva9iKV2ak0E3shVx4G62NugDrDOpa3yFcFPKSRRNpcGCQ0OOFW1ySh+np1GgP+fENibJ&#10;NoPrYXtbJ7N9cndK9Xvteg7CU+v/4p97rxVMwv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UIM3mvAAAANsAAAAPAAAAAAAAAAAAAAAAAJgCAABkcnMvZG93bnJldi54&#10;bWxQSwUGAAAAAAQABAD1AAAAgQ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Pe58IA&#10;AADbAAAADwAAAGRycy9kb3ducmV2LnhtbESPQYvCMBSE74L/ITxhb5oqKEs1SldQvOxB1x/wbJ5N&#10;1+alJNF2//1GEDwOM/MNs9r0thEP8qF2rGA6yUAQl07XXCk4/+zGnyBCRNbYOCYFfxRgsx4OVphr&#10;1/GRHqdYiQThkKMCE2ObSxlKQxbDxLXEybs6bzEm6SupPXYJbhs5y7KFtFhzWjDY0tZQeTvdrYK7&#10;Xmz383l/+710rvDX76/i4IxSH6O+WIKI1Md3+NU+aAWzKTy/p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Q97nwgAAANsAAAAPAAAAAAAAAAAAAAAAAJgCAABkcnMvZG93&#10;bnJldi54bWxQSwUGAAAAAAQABAD1AAAAhwM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pJMMA&#10;AADbAAAADwAAAGRycy9kb3ducmV2LnhtbESP3YrCMBSE7xd8h3AE79Z0q4hUoywLCyrC4g+Cd4fm&#10;2Fabk5JErW9vFgQvh5n5hpnOW1OLGzlfWVbw1U9AEOdWV1wo2O9+P8cgfEDWWFsmBQ/yMJ91PqaY&#10;aXvnDd22oRARwj5DBWUITSalz0sy6Pu2IY7eyTqDIUpXSO3wHuGmlmmSjKTBiuNCiQ39lJRftlej&#10;4G/4OOPyajbpYJcsHa6bxepwVKrXbb8nIAK14R1+tRdaQZrC/5f4A+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opJMMAAADbAAAADwAAAAAAAAAAAAAAAACYAgAAZHJzL2Rv&#10;d25yZXYueG1sUEsFBgAAAAAEAAQA9QAAAIgD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qttMAA&#10;AADbAAAADwAAAGRycy9kb3ducmV2LnhtbERPy2rCQBTdF/yH4Qrd1UkilBIdRQQxCze1FbeXzDUJ&#10;Zu7EzJjX13cKhS4P573eDqYWHbWusqwgXkQgiHOrKy4UfH8d3j5AOI+ssbZMCkZysN3MXtaYatvz&#10;J3VnX4gQwi5FBaX3TSqly0sy6Ba2IQ7czbYGfYBtIXWLfQg3tUyi6F0arDg0lNjQvqT8fn4aBddi&#10;iprk4eP4eBnDsKnS2WlU6nU+7FYgPA3+X/znzrSCZAm/X8IPkJs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qttMAAAADbAAAADwAAAAAAAAAAAAAAAACYAgAAZHJzL2Rvd25y&#10;ZXYueG1sUEsFBgAAAAAEAAQA9QAAAIUD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OcQA&#10;AADbAAAADwAAAGRycy9kb3ducmV2LnhtbESPS2vDMBCE74H8B7GB3hK5pk1Sx3IohZbSnPIg0NvG&#10;Wj+otTKSmrj/vgoEchxm5hsmXw+mE2dyvrWs4HGWgCAurW65VnDYv0+XIHxA1thZJgV/5GFdjEc5&#10;ZtpeeEvnXahFhLDPUEETQp9J6cuGDPqZ7YmjV1lnMETpaqkdXiLcdDJNkrk02HJcaLCnt4bKn92v&#10;UWAluYqOi/Yl/TLzTfj+qJ5PRqmHyfC6AhFoCPfwrf2pFaRPcP0Sf4As/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18jnEAAAA2wAAAA8AAAAAAAAAAAAAAAAAmAIAAGRycy9k&#10;b3ducmV2LnhtbFBLBQYAAAAABAAEAPUAAACJAw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A0cMEA&#10;AADbAAAADwAAAGRycy9kb3ducmV2LnhtbESPQWsCMRSE7wX/Q3iCt5pVailbo1RBqEet7fm5ed2E&#10;3bwsSdT13xtB8DjMzDfMfNm7VpwpROtZwWRcgCCuvLZcKzj8bF4/QMSErLH1TAquFGG5GLzMsdT+&#10;wjs671MtMoRjiQpMSl0pZawMOYxj3xFn798HhynLUEsd8JLhrpXToniXDi3nBYMdrQ1Vzf7kFAST&#10;Vs1hFlZvzfpvuzlae/z1VqnRsP/6BJGoT8/wo/2tFUxncP+Sf4B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QNHDBAAAA2wAAAA8AAAAAAAAAAAAAAAAAmAIAAGRycy9kb3du&#10;cmV2LnhtbFBLBQYAAAAABAAEAPUAAACGAw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TjcEA&#10;AADbAAAADwAAAGRycy9kb3ducmV2LnhtbESPQYvCMBSE7wv+h/AEL4um60GkGkWF3XoTqz/g0Tzb&#10;YvJSkmyt/94sLHgcZuYbZr0drBE9+dA6VvA1y0AQV063XCu4Xr6nSxAhIms0jknBkwJsN6OPNeba&#10;PfhMfRlrkSAcclTQxNjlUoaqIYth5jri5N2ctxiT9LXUHh8Jbo2cZ9lCWmw5LTTY0aGh6l7+WgWm&#10;/HQ/l47qU38snHnuixv5QqnJeNitQEQa4jv83z5qBfMF/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QU43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SccMA&#10;AADbAAAADwAAAGRycy9kb3ducmV2LnhtbESPQUsDMRSE70L/Q3gFbzbbglXWpsUqgifFKoi3x+Y1&#10;Wd28hCRutv/eCILHYWa+YTa7yQ1ipJh6zwqWiwYEced1z0bB2+vDxTWIlJE1Dp5JwYkS7Lazsw22&#10;2hd+ofGQjagQTi0qsDmHVsrUWXKYFj4QV+/oo8NcZTRSRywV7ga5apq1dNhzXbAY6M5S93X4dgre&#10;16aEy2I/PkPZn8zz/fEp2lGp8/l0ewMi05T/w3/tR61gdQW/X+oP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0SccMAAADbAAAADwAAAAAAAAAAAAAAAACYAgAAZHJzL2Rv&#10;d25yZXYueG1sUEsFBgAAAAAEAAQA9QAAAIgD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Re8MA&#10;AADbAAAADwAAAGRycy9kb3ducmV2LnhtbERPz2vCMBS+C/4P4QleZKbLYYzOKKLoxsag6hh4ezbP&#10;tti8lCZqu79+OQx2/Ph+zxadrcWNWl851vA4TUAQ585UXGj4OmwenkH4gGywdkwaevKwmA8HM0yN&#10;u/OObvtQiBjCPkUNZQhNKqXPS7Lop64hjtzZtRZDhG0hTYv3GG5rqZLkSVqsODaU2NCqpPyyv1oN&#10;n+/hyJMsO6mf1+1623+rj6xXWo9H3fIFRKAu/Iv/3G9Gg4pj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TRe8MAAADbAAAADwAAAAAAAAAAAAAAAACYAgAAZHJzL2Rv&#10;d25yZXYueG1sUEsFBgAAAAAEAAQA9QAAAIgD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ov8UA&#10;AADbAAAADwAAAGRycy9kb3ducmV2LnhtbESPT2vCQBTE70K/w/IKvenGUIqNrqJC/XMqpj3E2yP7&#10;zAazb2N2q+m3d4VCj8PM/IaZLXrbiCt1vnasYDxKQBCXTtdcKfj++hhOQPiArLFxTAp+ycNi/jSY&#10;YabdjQ90zUMlIoR9hgpMCG0mpS8NWfQj1xJH7+Q6iyHKrpK6w1uE20amSfImLdYcFwy2tDZUnvMf&#10;q+Cy3Oz19vh6/Mwnh2JlLsUm3RdKvTz3yymIQH34D/+1d1pB+g6PL/EH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56i/xQAAANsAAAAPAAAAAAAAAAAAAAAAAJgCAABkcnMv&#10;ZG93bnJldi54bWxQSwUGAAAAAAQABAD1AAAAigM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6bLsEA&#10;AADbAAAADwAAAGRycy9kb3ducmV2LnhtbERPz2vCMBS+D/wfwhO8zVQF5zqjqCB4ErQ62O3RPNtq&#10;81KTqN3+enMYePz4fk/nranFnZyvLCsY9BMQxLnVFRcKDtn6fQLCB2SNtWVS8Ese5rPO2xRTbR+8&#10;o/s+FCKGsE9RQRlCk0rp85IM+r5tiCN3ss5giNAVUjt8xHBTy2GSjKXBimNDiQ2tSsov+5tRcN78&#10;8c/2Y7m+Np9cLYtzdvx2mVK9brv4AhGoDS/xv3ujFYzi+vgl/gA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umy7BAAAA2wAAAA8AAAAAAAAAAAAAAAAAmAIAAGRycy9kb3du&#10;cmV2LnhtbFBLBQYAAAAABAAEAPUAAACGAw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t9Q8UA&#10;AADbAAAADwAAAGRycy9kb3ducmV2LnhtbESPT2vCQBTE70K/w/IKvZmNFoqkrmILogiF+ufS2yP7&#10;TKLZt3F3NdFP3xUEj8PM/IYZTztTiws5X1lWMEhSEMS51RUXCnbbeX8EwgdkjbVlUnAlD9PJS2+M&#10;mbYtr+myCYWIEPYZKihDaDIpfV6SQZ/Yhjh6e+sMhihdIbXDNsJNLYdp+iENVhwXSmzou6T8uDkb&#10;BbbNz1/ur8bT7GAWt/1PO1zdfpV6e+1mnyACdeEZfrSXWsH7AO5f4g+Qk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q31D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o:lock v:ext="edit" aspectratio="t"/>
                        <v:shape id="Forma libre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4YbsIA&#10;AADaAAAADwAAAGRycy9kb3ducmV2LnhtbERPyW7CMBC9V+IfrEHqrTj0UFUBgxASy4GlbBLHUTwk&#10;gXicxg64/fr6UInj09uH42AqcafGlZYV9HsJCOLM6pJzBcfD7O0ThPPIGivLpOCHHIxHnZchpto+&#10;eEf3vc9FDGGXooLC+zqV0mUFGXQ9WxNH7mIbgz7CJpe6wUcMN5V8T5IPabDk2FBgTdOCstu+NQo2&#10;69/zdvHVzq6rYL7b0ybM19ug1Gs3TAYgPAX/FP+7l1pB3BqvxBsgR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7hhuwgAAANoAAAAPAAAAAAAAAAAAAAAAAJgCAABkcnMvZG93&#10;bnJldi54bWxQSwUGAAAAAAQABAD1AAAAhwM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Y6cIA&#10;AADaAAAADwAAAGRycy9kb3ducmV2LnhtbESP0WrCQBRE3wX/YbkFX0Q3EZQ2uorYSvukNPUDLtlr&#10;NjR7N2Q3Mf59Vyj4OMzMGWazG2wtemp95VhBOk9AEBdOV1wquPwcZ68gfEDWWDsmBXfysNuORxvM&#10;tLvxN/V5KEWEsM9QgQmhyaT0hSGLfu4a4uhdXWsxRNmWUrd4i3Bby0WSrKTFiuOCwYYOhorfvLMK&#10;8hN3zceSL+f383Swn6vUXg+pUpOXYb8GEWgIz/B/+0sreIPH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ljpwgAAANoAAAAPAAAAAAAAAAAAAAAAAJgCAABkcnMvZG93&#10;bnJldi54bWxQSwUGAAAAAAQABAD1AAAAhwM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Yy38UA&#10;AADbAAAADwAAAGRycy9kb3ducmV2LnhtbESPT2sCQQzF74V+hyFCb3XWCiJbRxGhtael2h56jDvZ&#10;P7iTGXZGd9tP3xwEbwnv5b1fVpvRdepKfWw9G5hNM1DEpbct1wa+v96el6BiQrbYeSYDvxRhs358&#10;WGFu/cAHuh5TrSSEY44GmpRCrnUsG3IYpz4Qi1b53mGSta+17XGQcNfplyxbaIctS0ODgXYNlefj&#10;xRmo3j/Pbv9T/S1Pl2E/3xZFmIfCmKfJuH0FlWhMd/Pt+sMKvtDLLzKAX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ljLf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ha5L4A&#10;AADbAAAADwAAAGRycy9kb3ducmV2LnhtbERPTYvCMBC9L/gfwgje1sQiKtUoIrgswh501/vQjE2x&#10;mZQm2vrvzYLgbR7vc1ab3tXiTm2oPGuYjBUI4sKbiksNf7/7zwWIEJEN1p5Jw4MCbNaDjxXmxnd8&#10;pPspliKFcMhRg42xyaUMhSWHYewb4sRdfOswJtiW0rTYpXBXy0ypmXRYcWqw2NDOUnE93ZwGPmTB&#10;cheUmf0spo/511lN9metR8N+uwQRqY9v8cv9bdL8DP5/S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4WuS+AAAA2wAAAA8AAAAAAAAAAAAAAAAAmAIAAGRycy9kb3ducmV2&#10;LnhtbFBLBQYAAAAABAAEAPUAAACDAw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fO1sAA&#10;AADbAAAADwAAAGRycy9kb3ducmV2LnhtbERPy6rCMBDdC/5DGMGdpiqIVKP44IK40esDdDc0Y1ts&#10;JqXJtfXvjXDB3RzOc2aLxhTiSZXLLSsY9CMQxInVOacKzqef3gSE88gaC8uk4EUOFvN2a4axtjX/&#10;0vPoUxFC2MWoIPO+jKV0SUYGXd+WxIG728qgD7BKpa6wDuGmkMMoGkuDOYeGDEtaZ5Q8jn9GQXlY&#10;ber1ze3yy3DS+Ndlu7+lV6W6nWY5BeGp8V/xv3urw/wRfH4JB8j5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fO1sAAAADbAAAADwAAAAAAAAAAAAAAAACYAgAAZHJzL2Rvd25y&#10;ZXYueG1sUEsFBgAAAAAEAAQA9QAAAIUDA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jTIsIA&#10;AADbAAAADwAAAGRycy9kb3ducmV2LnhtbERPyWrDMBC9F/IPYgK51XLTEopjOYRAIOBDyFJob2Nr&#10;YptaIyOpjvv3VaHQ2zzeOvlmMr0YyfnOsoKnJAVBXFvdcaPgetk/voLwAVljb5kUfJOHTTF7yDHT&#10;9s4nGs+hETGEfYYK2hCGTEpft2TQJ3YgjtzNOoMhQtdI7fAew00vl2m6kgY7jg0tDrRrqf48fxkF&#10;b+XRDXr5sa9Wz9vLu7SlplOl1GI+bdcgAk3hX/znPug4/wV+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NMiwgAAANsAAAAPAAAAAAAAAAAAAAAAAJgCAABkcnMvZG93&#10;bnJldi54bWxQSwUGAAAAAAQABAD1AAAAhwM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G2cMA&#10;AADbAAAADwAAAGRycy9kb3ducmV2LnhtbERPS2vCQBC+C/0PyxR6042iUqKbUOwDqSCY9tLbkB2z&#10;abOzIbtq9Nd3BcHbfHzPWea9bcSROl87VjAeJSCIS6drrhR8f70Pn0H4gKyxcUwKzuQhzx4GS0y1&#10;O/GOjkWoRAxhn6ICE0KbSulLQxb9yLXEkdu7zmKIsKuk7vAUw20jJ0kylxZrjg0GW1oZKv+Kg1Uw&#10;XX0eLm/biX4tpqx/PzZmvP0xSj099i8LEIH6cBff3Gsd58/g+ks8QG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G2cMAAADbAAAADwAAAAAAAAAAAAAAAACYAgAAZHJzL2Rv&#10;d25yZXYueG1sUEsFBgAAAAAEAAQA9QAAAIgD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xrI8QA&#10;AADbAAAADwAAAGRycy9kb3ducmV2LnhtbESPy27CMBBF90j8gzWV2BWnVXkFDIpaKmXTBY8PmMbT&#10;JCIeh9h59O8xEhK7Gd177tzZ7AZTiY4aV1pW8DaNQBBnVpecKzifvl+XIJxH1lhZJgX/5GC3HY82&#10;GGvb84G6o89FCGEXo4LC+zqW0mUFGXRTWxMH7c82Bn1Ym1zqBvsQbir5HkVzabDkcKHAmj4Lyi7H&#10;1oQauPfLj0V+paSbfbWn31X6U66UmrwMyRqEp8E/zQ861YGbw/2XMID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acayPEAAAA2wAAAA8AAAAAAAAAAAAAAAAAmAIAAGRycy9k&#10;b3ducmV2LnhtbFBLBQYAAAAABAAEAPUAAACJAw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7sWMIA&#10;AADbAAAADwAAAGRycy9kb3ducmV2LnhtbERPTWsCMRC9F/wPYQQvUrN6qHU1ikhLe5FSDaW9Dcm4&#10;u7iZLJu4bv+9KQi9zeN9zmrTu1p01IbKs4LpJANBbLytuFCgj6+PzyBCRLZYeyYFvxRgsx48rDC3&#10;/sqf1B1iIVIIhxwVlDE2uZTBlOQwTHxDnLiTbx3GBNtC2havKdzVcpZlT9JhxamhxIZ2JZnz4eIU&#10;0He32H/8VGbO+kXrL7roNzNWajTst0sQkfr4L767322aP4e/X9IBc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LuxY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ekssIA&#10;AADbAAAADwAAAGRycy9kb3ducmV2LnhtbESPT2sCMRDF74V+hzAFbzWrBylbo4hY6EWw/oEeh2Tc&#10;rG4myybq6qfvHAreZnhv3vvNdN6HRl2pS3VkA6NhAYrYRldzZWC/+3r/AJUyssMmMhm4U4L57PVl&#10;iqWLN/6h6zZXSkI4lWjA59yWWifrKWAaxpZYtGPsAmZZu0q7Dm8SHho9LoqJDlizNHhsaenJnreX&#10;YKD2J1wfHjbhQa/20Z42v5oqYwZv/eITVKY+P83/199O8AVWfpEB9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N6SywgAAANsAAAAPAAAAAAAAAAAAAAAAAJgCAABkcnMvZG93&#10;bnJldi54bWxQSwUGAAAAAAQABAD1AAAAhwM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JAb8A&#10;AADbAAAADwAAAGRycy9kb3ducmV2LnhtbERPTYvCMBC9C/6HMII3Td2DaDWKCguyPekKXsdmbIrN&#10;JDRZrf/eCMLe5vE+Z7nubCPu1IbasYLJOANBXDpdc6Xg9Ps9moEIEVlj45gUPCnAetXvLTHX7sEH&#10;uh9jJVIIhxwVmBh9LmUoDVkMY+eJE3d1rcWYYFtJ3eIjhdtGfmXZVFqsOTUY9LQzVN6Of1ZBsTXz&#10;ujr8TIqtnPqLL877zems1HDQbRYgInXxX/xx73WaP4f3L+kAuX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QkBvwAAANsAAAAPAAAAAAAAAAAAAAAAAJgCAABkcnMvZG93bnJl&#10;di54bWxQSwUGAAAAAAQABAD1AAAAhA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Cuadro de texto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3550" w:rsidRDefault="00682865">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443550">
                                      <w:rPr>
                                        <w:rFonts w:asciiTheme="majorHAnsi" w:eastAsiaTheme="majorEastAsia" w:hAnsiTheme="majorHAnsi" w:cstheme="majorBidi"/>
                                        <w:color w:val="262626" w:themeColor="text1" w:themeTint="D9"/>
                                        <w:sz w:val="72"/>
                                        <w:szCs w:val="72"/>
                                      </w:rPr>
                                      <w:t>PLAN OPERATIVO ANUAL AÑO.</w:t>
                                    </w:r>
                                  </w:sdtContent>
                                </w:sdt>
                              </w:p>
                              <w:p w:rsidR="00443550" w:rsidRDefault="00682865">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443550">
                                      <w:rPr>
                                        <w:color w:val="404040" w:themeColor="text1" w:themeTint="BF"/>
                                        <w:sz w:val="36"/>
                                        <w:szCs w:val="36"/>
                                      </w:rPr>
                                      <w:t>UNIDAD DE ACCESO A LA INFORMACION PÚBLICA MUNICIPAL ALCALDIA DE TOROLA, MORAZAN.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Cuadro de texto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EKnRjt7AgAAYQUAAA4AAAAA&#10;AAAAAAAAAAAALgIAAGRycy9lMm9Eb2MueG1sUEsBAi0AFAAGAAgAAAAhAMjPqBXYAAAABQEAAA8A&#10;AAAAAAAAAAAAAAAA1QQAAGRycy9kb3ducmV2LnhtbFBLBQYAAAAABAAEAPMAAADaBQAAAAA=&#10;" filled="f" stroked="f" strokeweight=".5pt">
                    <v:textbox style="mso-fit-shape-to-text:t" inset="0,0,0,0">
                      <w:txbxContent>
                        <w:p w:rsidR="00443550" w:rsidRDefault="00443550">
                          <w:pPr>
                            <w:pStyle w:val="Sinespaciado"/>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Pr>
                                  <w:rFonts w:asciiTheme="majorHAnsi" w:eastAsiaTheme="majorEastAsia" w:hAnsiTheme="majorHAnsi" w:cstheme="majorBidi"/>
                                  <w:color w:val="262626" w:themeColor="text1" w:themeTint="D9"/>
                                  <w:sz w:val="72"/>
                                  <w:szCs w:val="72"/>
                                </w:rPr>
                                <w:t>PLAN OPERATIVO ANUAL AÑO.</w:t>
                              </w:r>
                            </w:sdtContent>
                          </w:sdt>
                        </w:p>
                        <w:p w:rsidR="00443550" w:rsidRDefault="00443550">
                          <w:pPr>
                            <w:spacing w:before="120"/>
                            <w:rPr>
                              <w:color w:val="404040" w:themeColor="text1" w:themeTint="BF"/>
                              <w:sz w:val="36"/>
                              <w:szCs w:val="36"/>
                            </w:rPr>
                          </w:pPr>
                          <w:sdt>
                            <w:sdtPr>
                              <w:rPr>
                                <w:color w:val="404040" w:themeColor="text1" w:themeTint="BF"/>
                                <w:sz w:val="36"/>
                                <w:szCs w:val="36"/>
                              </w:rPr>
                              <w:alias w:val="Subtítulo"/>
                              <w:tag w:val=""/>
                              <w:id w:val="-1148361611"/>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UNIDAD DE ACCESO A LA INFORMACION PÚBLICA MUNICIPAL ALCALDIA DE TOROLA, MORAZAN.</w:t>
                              </w:r>
                            </w:sdtContent>
                          </w:sdt>
                        </w:p>
                      </w:txbxContent>
                    </v:textbox>
                    <w10:wrap anchorx="page" anchory="page"/>
                  </v:shape>
                </w:pict>
              </mc:Fallback>
            </mc:AlternateContent>
          </w:r>
        </w:p>
        <w:p w:rsidR="00443550" w:rsidRDefault="00443550">
          <w:pPr>
            <w:rPr>
              <w:rFonts w:asciiTheme="majorHAnsi" w:eastAsiaTheme="majorEastAsia" w:hAnsiTheme="majorHAnsi" w:cstheme="majorBidi"/>
              <w:b/>
              <w:caps/>
              <w:color w:val="FFFFFF" w:themeColor="background1"/>
              <w:spacing w:val="-10"/>
              <w:kern w:val="28"/>
              <w:sz w:val="96"/>
              <w:szCs w:val="80"/>
              <w:lang w:eastAsia="es-SV"/>
            </w:rPr>
          </w:pPr>
          <w:r>
            <w:rPr>
              <w:noProof/>
              <w:lang w:eastAsia="es-SV"/>
            </w:rPr>
            <mc:AlternateContent>
              <mc:Choice Requires="wps">
                <w:drawing>
                  <wp:anchor distT="0" distB="0" distL="114300" distR="114300" simplePos="0" relativeHeight="251661312" behindDoc="0" locked="0" layoutInCell="1" allowOverlap="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657600" cy="638565"/>
                    <wp:effectExtent l="0" t="0" r="7620" b="9525"/>
                    <wp:wrapNone/>
                    <wp:docPr id="32" name="Cuadro de texto 32"/>
                    <wp:cNvGraphicFramePr/>
                    <a:graphic xmlns:a="http://schemas.openxmlformats.org/drawingml/2006/main">
                      <a:graphicData uri="http://schemas.microsoft.com/office/word/2010/wordprocessingShape">
                        <wps:wsp>
                          <wps:cNvSpPr txBox="1"/>
                          <wps:spPr>
                            <a:xfrm>
                              <a:off x="0" y="0"/>
                              <a:ext cx="3657600" cy="638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43550" w:rsidRDefault="00682865">
                                <w:pPr>
                                  <w:pStyle w:val="Sinespaciado"/>
                                  <w:rPr>
                                    <w:color w:val="5B9BD5" w:themeColor="accent1"/>
                                    <w:sz w:val="26"/>
                                    <w:szCs w:val="26"/>
                                  </w:rPr>
                                </w:pPr>
                                <w:sdt>
                                  <w:sdtPr>
                                    <w:rPr>
                                      <w:color w:val="5B9BD5"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443550">
                                      <w:rPr>
                                        <w:color w:val="5B9BD5" w:themeColor="accent1"/>
                                        <w:sz w:val="26"/>
                                        <w:szCs w:val="26"/>
                                      </w:rPr>
                                      <w:t>PRESENTA:</w:t>
                                    </w:r>
                                  </w:sdtContent>
                                </w:sdt>
                              </w:p>
                              <w:p w:rsidR="00443550" w:rsidRPr="00536137" w:rsidRDefault="00682865">
                                <w:pPr>
                                  <w:pStyle w:val="Sinespaciado"/>
                                  <w:rPr>
                                    <w:caps/>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EndPr/>
                                  <w:sdtContent>
                                    <w:r>
                                      <w:rPr>
                                        <w:caps/>
                                        <w:color w:val="595959" w:themeColor="text1" w:themeTint="A6"/>
                                        <w:sz w:val="20"/>
                                        <w:szCs w:val="20"/>
                                      </w:rPr>
                                      <w:t>lIC. JOSE ANASTACIO VIGIL HERNANDEZ</w:t>
                                    </w:r>
                                    <w:r w:rsidR="00443550">
                                      <w:rPr>
                                        <w:caps/>
                                        <w:color w:val="595959" w:themeColor="text1" w:themeTint="A6"/>
                                        <w:sz w:val="20"/>
                                        <w:szCs w:val="20"/>
                                      </w:rPr>
                                      <w:t>.</w:t>
                                    </w:r>
                                  </w:sdtContent>
                                </w:sdt>
                                <w:r w:rsidR="00443550">
                                  <w:rPr>
                                    <w:caps/>
                                    <w:color w:val="595959" w:themeColor="text1" w:themeTint="A6"/>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2" o:spid="_x0000_s1056" type="#_x0000_t202" style="position:absolute;margin-left:0;margin-top:0;width:4in;height:50.3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" filled="f" stroked="f" strokeweight=".5pt">
                    <v:textbox inset="0,0,0,0">
                      <w:txbxContent>
                        <w:p w:rsidR="00443550" w:rsidRDefault="00682865">
                          <w:pPr>
                            <w:pStyle w:val="Sinespaciado"/>
                            <w:rPr>
                              <w:color w:val="5B9BD5" w:themeColor="accent1"/>
                              <w:sz w:val="26"/>
                              <w:szCs w:val="26"/>
                            </w:rPr>
                          </w:pPr>
                          <w:sdt>
                            <w:sdtPr>
                              <w:rPr>
                                <w:color w:val="5B9BD5" w:themeColor="accent1"/>
                                <w:sz w:val="26"/>
                                <w:szCs w:val="26"/>
                              </w:rPr>
                              <w:alias w:val="Aut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443550">
                                <w:rPr>
                                  <w:color w:val="5B9BD5" w:themeColor="accent1"/>
                                  <w:sz w:val="26"/>
                                  <w:szCs w:val="26"/>
                                </w:rPr>
                                <w:t>PRESENTA:</w:t>
                              </w:r>
                            </w:sdtContent>
                          </w:sdt>
                        </w:p>
                        <w:p w:rsidR="00443550" w:rsidRPr="00536137" w:rsidRDefault="00682865">
                          <w:pPr>
                            <w:pStyle w:val="Sinespaciado"/>
                            <w:rPr>
                              <w:caps/>
                              <w:color w:val="595959" w:themeColor="text1" w:themeTint="A6"/>
                              <w:sz w:val="20"/>
                              <w:szCs w:val="20"/>
                            </w:rPr>
                          </w:pPr>
                          <w:sdt>
                            <w:sdtPr>
                              <w:rPr>
                                <w:caps/>
                                <w:color w:val="595959" w:themeColor="text1" w:themeTint="A6"/>
                                <w:sz w:val="20"/>
                                <w:szCs w:val="20"/>
                              </w:rPr>
                              <w:alias w:val="Compañía"/>
                              <w:tag w:val=""/>
                              <w:id w:val="1558814826"/>
                              <w:dataBinding w:prefixMappings="xmlns:ns0='http://schemas.openxmlformats.org/officeDocument/2006/extended-properties' " w:xpath="/ns0:Properties[1]/ns0:Company[1]" w:storeItemID="{6668398D-A668-4E3E-A5EB-62B293D839F1}"/>
                              <w:text/>
                            </w:sdtPr>
                            <w:sdtEndPr/>
                            <w:sdtContent>
                              <w:r>
                                <w:rPr>
                                  <w:caps/>
                                  <w:color w:val="595959" w:themeColor="text1" w:themeTint="A6"/>
                                  <w:sz w:val="20"/>
                                  <w:szCs w:val="20"/>
                                </w:rPr>
                                <w:t>lIC. JOSE ANASTACIO VIGIL HERNANDEZ</w:t>
                              </w:r>
                              <w:r w:rsidR="00443550">
                                <w:rPr>
                                  <w:caps/>
                                  <w:color w:val="595959" w:themeColor="text1" w:themeTint="A6"/>
                                  <w:sz w:val="20"/>
                                  <w:szCs w:val="20"/>
                                </w:rPr>
                                <w:t>.</w:t>
                              </w:r>
                            </w:sdtContent>
                          </w:sdt>
                          <w:r w:rsidR="00443550">
                            <w:rPr>
                              <w:caps/>
                              <w:color w:val="595959" w:themeColor="text1" w:themeTint="A6"/>
                              <w:sz w:val="20"/>
                              <w:szCs w:val="20"/>
                            </w:rPr>
                            <w:t xml:space="preserve"> </w:t>
                          </w:r>
                        </w:p>
                      </w:txbxContent>
                    </v:textbox>
                    <w10:wrap anchorx="page" anchory="page"/>
                  </v:shape>
                </w:pict>
              </mc:Fallback>
            </mc:AlternateContent>
          </w:r>
          <w:r>
            <w:rPr>
              <w:rFonts w:asciiTheme="majorHAnsi" w:eastAsiaTheme="majorEastAsia" w:hAnsiTheme="majorHAnsi" w:cstheme="majorBidi"/>
              <w:b/>
              <w:caps/>
              <w:color w:val="FFFFFF" w:themeColor="background1"/>
              <w:spacing w:val="-10"/>
              <w:kern w:val="28"/>
              <w:sz w:val="96"/>
              <w:szCs w:val="80"/>
              <w:lang w:eastAsia="es-SV"/>
            </w:rPr>
            <w:br w:type="page"/>
          </w:r>
        </w:p>
      </w:sdtContent>
    </w:sdt>
    <w:p w:rsidR="005C1834" w:rsidRPr="009F5C8B" w:rsidRDefault="005C1834" w:rsidP="005C1834">
      <w:pPr>
        <w:tabs>
          <w:tab w:val="left" w:pos="6285"/>
        </w:tabs>
        <w:jc w:val="center"/>
        <w:rPr>
          <w:rFonts w:cs="Andalus"/>
          <w:b/>
          <w:sz w:val="28"/>
          <w:szCs w:val="24"/>
        </w:rPr>
      </w:pPr>
      <w:r w:rsidRPr="009F5C8B">
        <w:rPr>
          <w:rFonts w:cs="Andalus"/>
          <w:b/>
          <w:sz w:val="28"/>
          <w:szCs w:val="24"/>
        </w:rPr>
        <w:lastRenderedPageBreak/>
        <w:t>INTRODUCCIÓN.</w:t>
      </w:r>
    </w:p>
    <w:p w:rsidR="005C1834" w:rsidRDefault="005C1834" w:rsidP="005C1834">
      <w:pPr>
        <w:tabs>
          <w:tab w:val="left" w:pos="6285"/>
        </w:tabs>
        <w:rPr>
          <w:sz w:val="24"/>
          <w:szCs w:val="24"/>
        </w:rPr>
      </w:pPr>
    </w:p>
    <w:p w:rsidR="005C1834" w:rsidRPr="00CC6124" w:rsidRDefault="005C1834" w:rsidP="005C1834">
      <w:pPr>
        <w:tabs>
          <w:tab w:val="left" w:pos="6285"/>
        </w:tabs>
        <w:rPr>
          <w:sz w:val="24"/>
          <w:szCs w:val="24"/>
        </w:rPr>
      </w:pPr>
    </w:p>
    <w:p w:rsidR="005C1834" w:rsidRDefault="005C1834" w:rsidP="005C1834">
      <w:pPr>
        <w:tabs>
          <w:tab w:val="left" w:pos="6285"/>
        </w:tabs>
        <w:spacing w:line="360" w:lineRule="auto"/>
        <w:jc w:val="both"/>
        <w:rPr>
          <w:sz w:val="24"/>
          <w:szCs w:val="24"/>
        </w:rPr>
      </w:pPr>
      <w:bookmarkStart w:id="0" w:name="_GoBack"/>
      <w:r w:rsidRPr="00CC6124">
        <w:rPr>
          <w:sz w:val="24"/>
          <w:szCs w:val="24"/>
        </w:rPr>
        <w:t xml:space="preserve">El Plan de Trabajo de la Unidad de Acceso a la Información tiene por objetivo colaborar con acciones </w:t>
      </w:r>
      <w:r w:rsidR="00A839D4">
        <w:rPr>
          <w:sz w:val="24"/>
          <w:szCs w:val="24"/>
        </w:rPr>
        <w:t>municipales</w:t>
      </w:r>
      <w:r w:rsidRPr="00CC6124">
        <w:rPr>
          <w:sz w:val="24"/>
          <w:szCs w:val="24"/>
        </w:rPr>
        <w:t>,</w:t>
      </w:r>
      <w:r w:rsidR="00A839D4">
        <w:rPr>
          <w:sz w:val="24"/>
          <w:szCs w:val="24"/>
        </w:rPr>
        <w:t xml:space="preserve"> en las</w:t>
      </w:r>
      <w:r w:rsidRPr="00CC6124">
        <w:rPr>
          <w:sz w:val="24"/>
          <w:szCs w:val="24"/>
        </w:rPr>
        <w:t xml:space="preserve"> propuestas e ideas claras que permitan el correcto desempeño de nuestras actividades en la materia</w:t>
      </w:r>
      <w:r>
        <w:rPr>
          <w:sz w:val="24"/>
          <w:szCs w:val="24"/>
        </w:rPr>
        <w:t xml:space="preserve">, </w:t>
      </w:r>
      <w:r w:rsidRPr="00CC6124">
        <w:rPr>
          <w:sz w:val="24"/>
          <w:szCs w:val="24"/>
        </w:rPr>
        <w:t>y está diseñado para inspirar la acción y la toma de decisiones en el contexto de la transparencia y el acceso a la información</w:t>
      </w:r>
      <w:r>
        <w:rPr>
          <w:sz w:val="24"/>
          <w:szCs w:val="24"/>
        </w:rPr>
        <w:t xml:space="preserve"> Pública                                                                                                                                                               </w:t>
      </w:r>
    </w:p>
    <w:bookmarkEnd w:id="0"/>
    <w:p w:rsidR="005C1834" w:rsidRPr="00CC6124" w:rsidRDefault="005C1834" w:rsidP="005C1834">
      <w:pPr>
        <w:tabs>
          <w:tab w:val="left" w:pos="6285"/>
        </w:tabs>
        <w:spacing w:line="360" w:lineRule="auto"/>
        <w:jc w:val="both"/>
        <w:rPr>
          <w:sz w:val="24"/>
          <w:szCs w:val="24"/>
        </w:rPr>
      </w:pPr>
    </w:p>
    <w:p w:rsidR="005C1834" w:rsidRPr="00CC6124" w:rsidRDefault="005C1834" w:rsidP="005C1834">
      <w:pPr>
        <w:tabs>
          <w:tab w:val="left" w:pos="6285"/>
        </w:tabs>
        <w:spacing w:line="360" w:lineRule="auto"/>
        <w:jc w:val="both"/>
        <w:rPr>
          <w:sz w:val="24"/>
          <w:szCs w:val="24"/>
        </w:rPr>
      </w:pPr>
      <w:r w:rsidRPr="00CC6124">
        <w:rPr>
          <w:sz w:val="24"/>
          <w:szCs w:val="24"/>
        </w:rPr>
        <w:t xml:space="preserve">Por su naturaleza, la unidad de acceso a la información pública está obligada a formular cada año su Plan Operativo Anual (POA), documento mediante el cual se </w:t>
      </w:r>
      <w:r w:rsidR="00A839D4">
        <w:rPr>
          <w:sz w:val="24"/>
          <w:szCs w:val="24"/>
        </w:rPr>
        <w:t xml:space="preserve">determinan las diferentes temáticas a intervenir en el para </w:t>
      </w:r>
      <w:r w:rsidRPr="00CC6124">
        <w:rPr>
          <w:sz w:val="24"/>
          <w:szCs w:val="24"/>
        </w:rPr>
        <w:t>cumplir con los objetivos y metas institucionales.</w:t>
      </w:r>
    </w:p>
    <w:p w:rsidR="00C1125E" w:rsidRDefault="00C1125E" w:rsidP="00C1125E">
      <w:pPr>
        <w:rPr>
          <w:sz w:val="24"/>
          <w:szCs w:val="24"/>
        </w:rPr>
      </w:pPr>
    </w:p>
    <w:p w:rsidR="005C1834" w:rsidRPr="009F5C8B" w:rsidRDefault="00C1125E" w:rsidP="00C1125E">
      <w:pPr>
        <w:rPr>
          <w:rFonts w:cs="Andalus"/>
          <w:b/>
          <w:sz w:val="28"/>
          <w:szCs w:val="24"/>
        </w:rPr>
      </w:pPr>
      <w:r>
        <w:rPr>
          <w:sz w:val="24"/>
          <w:szCs w:val="24"/>
        </w:rPr>
        <w:t xml:space="preserve">                                                                       </w:t>
      </w:r>
      <w:r w:rsidR="005C1834" w:rsidRPr="009F5C8B">
        <w:rPr>
          <w:rFonts w:cs="Andalus"/>
          <w:b/>
          <w:sz w:val="28"/>
          <w:szCs w:val="24"/>
        </w:rPr>
        <w:t>MISIÓN</w:t>
      </w:r>
    </w:p>
    <w:p w:rsidR="005C1834" w:rsidRPr="00CC6124" w:rsidRDefault="005C1834" w:rsidP="005C1834">
      <w:pPr>
        <w:spacing w:line="360" w:lineRule="auto"/>
        <w:jc w:val="both"/>
        <w:rPr>
          <w:rFonts w:cs="Andalus"/>
          <w:b/>
          <w:sz w:val="24"/>
          <w:szCs w:val="24"/>
        </w:rPr>
      </w:pPr>
    </w:p>
    <w:p w:rsidR="005C1834" w:rsidRDefault="005C1834" w:rsidP="005C1834">
      <w:pPr>
        <w:pStyle w:val="Default"/>
        <w:spacing w:line="360" w:lineRule="auto"/>
        <w:jc w:val="both"/>
        <w:rPr>
          <w:rFonts w:asciiTheme="minorHAnsi" w:hAnsiTheme="minorHAnsi" w:cs="Andalus"/>
          <w:color w:val="auto"/>
        </w:rPr>
      </w:pPr>
      <w:r>
        <w:rPr>
          <w:rFonts w:asciiTheme="minorHAnsi" w:hAnsiTheme="minorHAnsi" w:cs="Andalus"/>
          <w:color w:val="auto"/>
        </w:rPr>
        <w:t>Garantizar</w:t>
      </w:r>
      <w:r w:rsidRPr="00CC6124">
        <w:rPr>
          <w:rFonts w:asciiTheme="minorHAnsi" w:hAnsiTheme="minorHAnsi" w:cs="Andalus"/>
          <w:color w:val="auto"/>
        </w:rPr>
        <w:t xml:space="preserve"> el derecho a la </w:t>
      </w:r>
      <w:r w:rsidR="00C1125E">
        <w:rPr>
          <w:rFonts w:asciiTheme="minorHAnsi" w:hAnsiTheme="minorHAnsi" w:cs="Andalus"/>
          <w:color w:val="auto"/>
        </w:rPr>
        <w:t>población</w:t>
      </w:r>
      <w:r w:rsidRPr="00CC6124">
        <w:rPr>
          <w:rFonts w:asciiTheme="minorHAnsi" w:hAnsiTheme="minorHAnsi" w:cs="Andalus"/>
          <w:color w:val="auto"/>
        </w:rPr>
        <w:t xml:space="preserve"> de acceder a la información pública, siempre y cuando se vigile el cumplimiento de la Ley de Acceso a </w:t>
      </w:r>
      <w:r>
        <w:rPr>
          <w:rFonts w:asciiTheme="minorHAnsi" w:hAnsiTheme="minorHAnsi" w:cs="Andalus"/>
          <w:color w:val="auto"/>
        </w:rPr>
        <w:t xml:space="preserve">la Información Pública, </w:t>
      </w:r>
      <w:r w:rsidR="00C1125E">
        <w:rPr>
          <w:rFonts w:asciiTheme="minorHAnsi" w:hAnsiTheme="minorHAnsi" w:cs="Andalus"/>
          <w:color w:val="auto"/>
        </w:rPr>
        <w:t xml:space="preserve">respecto a </w:t>
      </w:r>
      <w:r w:rsidR="00C1125E" w:rsidRPr="00CC6124">
        <w:rPr>
          <w:rFonts w:asciiTheme="minorHAnsi" w:hAnsiTheme="minorHAnsi" w:cs="Andalus"/>
          <w:color w:val="auto"/>
        </w:rPr>
        <w:t>la</w:t>
      </w:r>
      <w:r w:rsidRPr="00CC6124">
        <w:rPr>
          <w:rFonts w:asciiTheme="minorHAnsi" w:hAnsiTheme="minorHAnsi" w:cs="Andalus"/>
          <w:color w:val="auto"/>
        </w:rPr>
        <w:t xml:space="preserve"> informaci</w:t>
      </w:r>
      <w:r>
        <w:rPr>
          <w:rFonts w:asciiTheme="minorHAnsi" w:hAnsiTheme="minorHAnsi" w:cs="Andalus"/>
          <w:color w:val="auto"/>
        </w:rPr>
        <w:t>ón que sea de carácter confidencial.</w:t>
      </w:r>
    </w:p>
    <w:p w:rsidR="005C1834" w:rsidRPr="00CC6124" w:rsidRDefault="005C1834" w:rsidP="005C1834">
      <w:pPr>
        <w:jc w:val="both"/>
        <w:rPr>
          <w:rFonts w:cs="Andalus"/>
          <w:b/>
          <w:sz w:val="24"/>
          <w:szCs w:val="24"/>
        </w:rPr>
      </w:pPr>
    </w:p>
    <w:p w:rsidR="005C1834" w:rsidRPr="00CC6124" w:rsidRDefault="005C1834" w:rsidP="005C1834">
      <w:pPr>
        <w:jc w:val="both"/>
        <w:rPr>
          <w:rFonts w:cs="Andalus"/>
          <w:b/>
          <w:sz w:val="24"/>
          <w:szCs w:val="24"/>
        </w:rPr>
      </w:pPr>
    </w:p>
    <w:p w:rsidR="005C1834" w:rsidRPr="009F5C8B" w:rsidRDefault="005C1834" w:rsidP="005C1834">
      <w:pPr>
        <w:jc w:val="center"/>
        <w:rPr>
          <w:rFonts w:cs="Andalus"/>
          <w:b/>
          <w:sz w:val="28"/>
          <w:szCs w:val="24"/>
        </w:rPr>
      </w:pPr>
      <w:r w:rsidRPr="009F5C8B">
        <w:rPr>
          <w:rFonts w:cs="Andalus"/>
          <w:b/>
          <w:sz w:val="28"/>
          <w:szCs w:val="24"/>
        </w:rPr>
        <w:t>VISIÓN</w:t>
      </w:r>
    </w:p>
    <w:p w:rsidR="005C1834" w:rsidRPr="00CC6124" w:rsidRDefault="005C1834" w:rsidP="005C1834">
      <w:pPr>
        <w:spacing w:line="360" w:lineRule="auto"/>
        <w:jc w:val="both"/>
        <w:rPr>
          <w:rFonts w:cs="Andalus"/>
          <w:b/>
          <w:sz w:val="24"/>
          <w:szCs w:val="24"/>
        </w:rPr>
      </w:pPr>
    </w:p>
    <w:p w:rsidR="005C1834" w:rsidRPr="00C1125E" w:rsidRDefault="005C1834" w:rsidP="00C1125E">
      <w:pPr>
        <w:spacing w:line="360" w:lineRule="auto"/>
        <w:jc w:val="both"/>
        <w:rPr>
          <w:rFonts w:cs="Andalus"/>
          <w:sz w:val="24"/>
          <w:szCs w:val="24"/>
        </w:rPr>
      </w:pPr>
      <w:r w:rsidRPr="00CC6124">
        <w:rPr>
          <w:rFonts w:cs="Andalus"/>
          <w:sz w:val="24"/>
          <w:szCs w:val="24"/>
        </w:rPr>
        <w:t>Actuar como un</w:t>
      </w:r>
      <w:r>
        <w:rPr>
          <w:rFonts w:cs="Andalus"/>
          <w:sz w:val="24"/>
          <w:szCs w:val="24"/>
        </w:rPr>
        <w:t>a</w:t>
      </w:r>
      <w:r w:rsidRPr="00CC6124">
        <w:rPr>
          <w:rFonts w:cs="Andalus"/>
          <w:sz w:val="24"/>
          <w:szCs w:val="24"/>
        </w:rPr>
        <w:t xml:space="preserve"> dep</w:t>
      </w:r>
      <w:r>
        <w:rPr>
          <w:rFonts w:cs="Andalus"/>
          <w:sz w:val="24"/>
          <w:szCs w:val="24"/>
        </w:rPr>
        <w:t>endencia Municipal</w:t>
      </w:r>
      <w:r w:rsidR="00C1125E">
        <w:rPr>
          <w:rFonts w:cs="Andalus"/>
          <w:sz w:val="24"/>
          <w:szCs w:val="24"/>
        </w:rPr>
        <w:t xml:space="preserve"> actualizada</w:t>
      </w:r>
      <w:r w:rsidRPr="00CC6124">
        <w:rPr>
          <w:rFonts w:cs="Andalus"/>
          <w:sz w:val="24"/>
          <w:szCs w:val="24"/>
        </w:rPr>
        <w:t xml:space="preserve"> en cuanto a su informac</w:t>
      </w:r>
      <w:r>
        <w:rPr>
          <w:rFonts w:cs="Andalus"/>
          <w:sz w:val="24"/>
          <w:szCs w:val="24"/>
        </w:rPr>
        <w:t xml:space="preserve">ión que se maneja dentro de </w:t>
      </w:r>
      <w:r w:rsidR="00C1125E">
        <w:rPr>
          <w:rFonts w:cs="Andalus"/>
          <w:sz w:val="24"/>
          <w:szCs w:val="24"/>
        </w:rPr>
        <w:t>dicha unidad</w:t>
      </w:r>
      <w:r>
        <w:rPr>
          <w:rFonts w:cs="Andalus"/>
          <w:sz w:val="24"/>
          <w:szCs w:val="24"/>
        </w:rPr>
        <w:t>, y h</w:t>
      </w:r>
      <w:r w:rsidRPr="00CC6124">
        <w:rPr>
          <w:rFonts w:cs="Andalus"/>
          <w:sz w:val="24"/>
          <w:szCs w:val="24"/>
        </w:rPr>
        <w:t xml:space="preserve">acer lo más transparente posible </w:t>
      </w:r>
      <w:r w:rsidR="00C1125E">
        <w:rPr>
          <w:rFonts w:cs="Andalus"/>
          <w:sz w:val="24"/>
          <w:szCs w:val="24"/>
        </w:rPr>
        <w:t>el actuar y el manejo d</w:t>
      </w:r>
      <w:r w:rsidRPr="00CC6124">
        <w:rPr>
          <w:rFonts w:cs="Andalus"/>
          <w:sz w:val="24"/>
          <w:szCs w:val="24"/>
        </w:rPr>
        <w:t>el sitio oficial del Municipio mediante información entendible y que esté al alcance de las pe</w:t>
      </w:r>
      <w:r w:rsidR="00C1125E">
        <w:rPr>
          <w:rFonts w:cs="Andalus"/>
          <w:sz w:val="24"/>
          <w:szCs w:val="24"/>
        </w:rPr>
        <w:t>rsonas que visiten dicha página.</w:t>
      </w:r>
    </w:p>
    <w:p w:rsidR="005C1834" w:rsidRPr="00CC6124" w:rsidRDefault="005C1834" w:rsidP="005C1834">
      <w:pPr>
        <w:rPr>
          <w:sz w:val="24"/>
          <w:szCs w:val="24"/>
        </w:rPr>
      </w:pPr>
    </w:p>
    <w:p w:rsidR="005C1834" w:rsidRPr="009F5C8B" w:rsidRDefault="005C1834" w:rsidP="005C1834">
      <w:pPr>
        <w:spacing w:line="360" w:lineRule="auto"/>
        <w:jc w:val="center"/>
        <w:rPr>
          <w:rFonts w:cs="Andalus"/>
          <w:b/>
          <w:sz w:val="28"/>
          <w:szCs w:val="24"/>
        </w:rPr>
      </w:pPr>
      <w:r w:rsidRPr="00461B0A">
        <w:rPr>
          <w:rFonts w:cs="Andalus"/>
          <w:b/>
          <w:sz w:val="28"/>
          <w:szCs w:val="24"/>
        </w:rPr>
        <w:t>VALORES</w:t>
      </w:r>
      <w:r w:rsidRPr="006508FB">
        <w:rPr>
          <w:rFonts w:cs="Andalus"/>
          <w:b/>
          <w:sz w:val="28"/>
          <w:szCs w:val="24"/>
        </w:rPr>
        <w:t>:</w:t>
      </w:r>
    </w:p>
    <w:p w:rsidR="005C1834" w:rsidRDefault="005C1834" w:rsidP="005C1834">
      <w:pPr>
        <w:autoSpaceDE w:val="0"/>
        <w:autoSpaceDN w:val="0"/>
        <w:adjustRightInd w:val="0"/>
        <w:spacing w:after="0" w:line="360" w:lineRule="auto"/>
        <w:jc w:val="both"/>
        <w:rPr>
          <w:rFonts w:cs="Optima-Bold"/>
          <w:b/>
          <w:bCs/>
          <w:sz w:val="24"/>
          <w:szCs w:val="24"/>
        </w:rPr>
      </w:pPr>
      <w:r w:rsidRPr="00CC6124">
        <w:rPr>
          <w:rFonts w:cs="Optima-Bold"/>
          <w:b/>
          <w:bCs/>
          <w:sz w:val="24"/>
          <w:szCs w:val="24"/>
        </w:rPr>
        <w:t>HONESTIDAD</w:t>
      </w:r>
    </w:p>
    <w:p w:rsidR="005C1834" w:rsidRPr="00CC6124" w:rsidRDefault="005C1834" w:rsidP="005C1834">
      <w:pPr>
        <w:autoSpaceDE w:val="0"/>
        <w:autoSpaceDN w:val="0"/>
        <w:adjustRightInd w:val="0"/>
        <w:spacing w:after="0" w:line="360" w:lineRule="auto"/>
        <w:jc w:val="both"/>
        <w:rPr>
          <w:rFonts w:cs="Optima-Bold"/>
          <w:b/>
          <w:bCs/>
          <w:sz w:val="24"/>
          <w:szCs w:val="24"/>
        </w:rPr>
      </w:pPr>
    </w:p>
    <w:p w:rsidR="005C1834" w:rsidRPr="00CC6124" w:rsidRDefault="005C1834" w:rsidP="005C1834">
      <w:pPr>
        <w:autoSpaceDE w:val="0"/>
        <w:autoSpaceDN w:val="0"/>
        <w:adjustRightInd w:val="0"/>
        <w:spacing w:after="0" w:line="360" w:lineRule="auto"/>
        <w:jc w:val="both"/>
        <w:rPr>
          <w:rFonts w:cs="Optima-Regular"/>
          <w:sz w:val="24"/>
          <w:szCs w:val="24"/>
        </w:rPr>
      </w:pPr>
      <w:r w:rsidRPr="00CC6124">
        <w:rPr>
          <w:rFonts w:cs="Optima-Regular"/>
          <w:sz w:val="24"/>
          <w:szCs w:val="24"/>
        </w:rPr>
        <w:t>La administración de soli</w:t>
      </w:r>
      <w:r>
        <w:rPr>
          <w:rFonts w:cs="Optima-Regular"/>
          <w:sz w:val="24"/>
          <w:szCs w:val="24"/>
        </w:rPr>
        <w:t>citudes de información, registró</w:t>
      </w:r>
      <w:r w:rsidRPr="00CC6124">
        <w:rPr>
          <w:rFonts w:cs="Optima-Regular"/>
          <w:sz w:val="24"/>
          <w:szCs w:val="24"/>
        </w:rPr>
        <w:t>, requiere de la mayor transparencia, precisión y confiabilidad en su reporte y contenido.</w:t>
      </w:r>
    </w:p>
    <w:p w:rsidR="005C1834" w:rsidRPr="00CC6124" w:rsidRDefault="005C1834" w:rsidP="005C1834">
      <w:pPr>
        <w:autoSpaceDE w:val="0"/>
        <w:autoSpaceDN w:val="0"/>
        <w:adjustRightInd w:val="0"/>
        <w:spacing w:after="0" w:line="360" w:lineRule="auto"/>
        <w:jc w:val="both"/>
        <w:rPr>
          <w:rFonts w:cs="Optima-Regular"/>
          <w:sz w:val="24"/>
          <w:szCs w:val="24"/>
        </w:rPr>
      </w:pPr>
      <w:r w:rsidRPr="00CC6124">
        <w:rPr>
          <w:rFonts w:cs="Optima-Regular"/>
          <w:sz w:val="24"/>
          <w:szCs w:val="24"/>
        </w:rPr>
        <w:t>Administrar los datos, registrarlos y publicarlos requiere de un compromiso auténtico con la</w:t>
      </w:r>
      <w:r>
        <w:rPr>
          <w:rFonts w:cs="Optima-Regular"/>
          <w:sz w:val="24"/>
          <w:szCs w:val="24"/>
        </w:rPr>
        <w:t xml:space="preserve"> honestidad de acción y la responsabilidad de las personas encargadas en el área actuando con honestidad y prontitud ante las peticiones de la población</w:t>
      </w:r>
      <w:r w:rsidR="00997007">
        <w:rPr>
          <w:rFonts w:cs="Optima-Regular"/>
          <w:sz w:val="24"/>
          <w:szCs w:val="24"/>
        </w:rPr>
        <w:t xml:space="preserve"> apegadas a la Ley de Acceso a la Información </w:t>
      </w:r>
      <w:r w:rsidR="00080EC0">
        <w:rPr>
          <w:rFonts w:cs="Optima-Regular"/>
          <w:sz w:val="24"/>
          <w:szCs w:val="24"/>
        </w:rPr>
        <w:t>Pública</w:t>
      </w:r>
      <w:r>
        <w:rPr>
          <w:rFonts w:cs="Optima-Regular"/>
          <w:sz w:val="24"/>
          <w:szCs w:val="24"/>
        </w:rPr>
        <w:t xml:space="preserve">.  </w:t>
      </w:r>
    </w:p>
    <w:p w:rsidR="005C1834" w:rsidRPr="00CC6124" w:rsidRDefault="005C1834" w:rsidP="005C1834">
      <w:pPr>
        <w:autoSpaceDE w:val="0"/>
        <w:autoSpaceDN w:val="0"/>
        <w:adjustRightInd w:val="0"/>
        <w:spacing w:after="0" w:line="360" w:lineRule="auto"/>
        <w:jc w:val="both"/>
        <w:rPr>
          <w:rFonts w:cs="Optima-Regular"/>
          <w:sz w:val="24"/>
          <w:szCs w:val="24"/>
        </w:rPr>
      </w:pPr>
    </w:p>
    <w:p w:rsidR="005C1834" w:rsidRDefault="005C1834" w:rsidP="005C1834">
      <w:pPr>
        <w:autoSpaceDE w:val="0"/>
        <w:autoSpaceDN w:val="0"/>
        <w:adjustRightInd w:val="0"/>
        <w:spacing w:after="0" w:line="360" w:lineRule="auto"/>
        <w:jc w:val="both"/>
        <w:rPr>
          <w:rFonts w:cs="Optima-Bold"/>
          <w:b/>
          <w:bCs/>
          <w:sz w:val="24"/>
          <w:szCs w:val="24"/>
        </w:rPr>
      </w:pPr>
      <w:r w:rsidRPr="00CC6124">
        <w:rPr>
          <w:rFonts w:cs="Optima-Bold"/>
          <w:b/>
          <w:bCs/>
          <w:sz w:val="24"/>
          <w:szCs w:val="24"/>
        </w:rPr>
        <w:t>EFICIENC</w:t>
      </w:r>
      <w:r w:rsidRPr="00080EC0">
        <w:rPr>
          <w:rFonts w:cs="Optima-Bold"/>
          <w:b/>
          <w:bCs/>
          <w:sz w:val="24"/>
          <w:szCs w:val="24"/>
        </w:rPr>
        <w:t>IA</w:t>
      </w:r>
    </w:p>
    <w:p w:rsidR="005C1834" w:rsidRPr="00CC6124" w:rsidRDefault="005C1834" w:rsidP="005C1834">
      <w:pPr>
        <w:autoSpaceDE w:val="0"/>
        <w:autoSpaceDN w:val="0"/>
        <w:adjustRightInd w:val="0"/>
        <w:spacing w:after="0" w:line="360" w:lineRule="auto"/>
        <w:jc w:val="both"/>
        <w:rPr>
          <w:rFonts w:cs="Optima-Bold"/>
          <w:b/>
          <w:bCs/>
          <w:sz w:val="24"/>
          <w:szCs w:val="24"/>
        </w:rPr>
      </w:pPr>
    </w:p>
    <w:p w:rsidR="005C1834" w:rsidRDefault="005C1834" w:rsidP="005C1834">
      <w:pPr>
        <w:autoSpaceDE w:val="0"/>
        <w:autoSpaceDN w:val="0"/>
        <w:adjustRightInd w:val="0"/>
        <w:spacing w:after="0" w:line="360" w:lineRule="auto"/>
        <w:jc w:val="both"/>
        <w:rPr>
          <w:rFonts w:cs="Optima-Regular"/>
          <w:sz w:val="24"/>
          <w:szCs w:val="24"/>
        </w:rPr>
      </w:pPr>
      <w:r w:rsidRPr="00CC6124">
        <w:rPr>
          <w:rFonts w:cs="Optima-Regular"/>
          <w:sz w:val="24"/>
          <w:szCs w:val="24"/>
        </w:rPr>
        <w:t xml:space="preserve">La recopilación de información, la identificación de necesidades y la atención de solicitudes y/o peticiones requiere del apego a </w:t>
      </w:r>
      <w:r>
        <w:rPr>
          <w:rFonts w:cs="Optima-Regular"/>
          <w:sz w:val="24"/>
          <w:szCs w:val="24"/>
        </w:rPr>
        <w:t>plazos establecidos por la ley</w:t>
      </w:r>
      <w:r w:rsidRPr="00CC6124">
        <w:rPr>
          <w:rFonts w:cs="Optima-Regular"/>
          <w:sz w:val="24"/>
          <w:szCs w:val="24"/>
        </w:rPr>
        <w:t xml:space="preserve">, coyunturas y emergencias. Sólo con </w:t>
      </w:r>
      <w:r>
        <w:rPr>
          <w:rFonts w:cs="Optima-Regular"/>
          <w:sz w:val="24"/>
          <w:szCs w:val="24"/>
        </w:rPr>
        <w:t>prontitud</w:t>
      </w:r>
      <w:r w:rsidRPr="00CC6124">
        <w:rPr>
          <w:rFonts w:cs="Optima-Regular"/>
          <w:sz w:val="24"/>
          <w:szCs w:val="24"/>
        </w:rPr>
        <w:t xml:space="preserve"> es posible prever resultados correctos</w:t>
      </w:r>
      <w:r>
        <w:rPr>
          <w:rFonts w:cs="Optima-Regular"/>
          <w:sz w:val="24"/>
          <w:szCs w:val="24"/>
        </w:rPr>
        <w:t xml:space="preserve"> y requeridos por el solicitante, entregando la información que esperan obtener</w:t>
      </w:r>
      <w:r w:rsidR="00080EC0">
        <w:rPr>
          <w:rFonts w:cs="Optima-Regular"/>
          <w:sz w:val="24"/>
          <w:szCs w:val="24"/>
        </w:rPr>
        <w:t xml:space="preserve"> en el tiempo oportuno y respetando los plazos establecidos por la ley</w:t>
      </w:r>
      <w:r w:rsidRPr="00CC6124">
        <w:rPr>
          <w:rFonts w:cs="Optima-Regular"/>
          <w:sz w:val="24"/>
          <w:szCs w:val="24"/>
        </w:rPr>
        <w:t>.</w:t>
      </w:r>
    </w:p>
    <w:p w:rsidR="005C1834" w:rsidRPr="00216874" w:rsidRDefault="005C1834" w:rsidP="005C1834">
      <w:pPr>
        <w:autoSpaceDE w:val="0"/>
        <w:autoSpaceDN w:val="0"/>
        <w:adjustRightInd w:val="0"/>
        <w:spacing w:after="0" w:line="360" w:lineRule="auto"/>
        <w:jc w:val="both"/>
        <w:rPr>
          <w:rFonts w:cs="Optima-Regular"/>
          <w:sz w:val="24"/>
          <w:szCs w:val="24"/>
        </w:rPr>
      </w:pPr>
    </w:p>
    <w:p w:rsidR="005C1834" w:rsidRDefault="005C1834" w:rsidP="005C1834">
      <w:pPr>
        <w:autoSpaceDE w:val="0"/>
        <w:autoSpaceDN w:val="0"/>
        <w:adjustRightInd w:val="0"/>
        <w:spacing w:after="0" w:line="360" w:lineRule="auto"/>
        <w:jc w:val="both"/>
        <w:rPr>
          <w:rFonts w:cs="Optima-Bold"/>
          <w:b/>
          <w:bCs/>
          <w:sz w:val="24"/>
          <w:szCs w:val="24"/>
        </w:rPr>
      </w:pPr>
      <w:r w:rsidRPr="00CC6124">
        <w:rPr>
          <w:rFonts w:cs="Optima-Bold"/>
          <w:b/>
          <w:bCs/>
          <w:sz w:val="24"/>
          <w:szCs w:val="24"/>
        </w:rPr>
        <w:t>RESPETO</w:t>
      </w:r>
    </w:p>
    <w:p w:rsidR="005C1834" w:rsidRPr="00CC6124" w:rsidRDefault="005C1834" w:rsidP="005C1834">
      <w:pPr>
        <w:autoSpaceDE w:val="0"/>
        <w:autoSpaceDN w:val="0"/>
        <w:adjustRightInd w:val="0"/>
        <w:spacing w:after="0" w:line="360" w:lineRule="auto"/>
        <w:jc w:val="both"/>
        <w:rPr>
          <w:rFonts w:cs="Optima-Bold"/>
          <w:b/>
          <w:bCs/>
          <w:sz w:val="24"/>
          <w:szCs w:val="24"/>
        </w:rPr>
      </w:pPr>
    </w:p>
    <w:p w:rsidR="005C1834" w:rsidRPr="00CC6124" w:rsidRDefault="005C1834" w:rsidP="005C1834">
      <w:pPr>
        <w:autoSpaceDE w:val="0"/>
        <w:autoSpaceDN w:val="0"/>
        <w:adjustRightInd w:val="0"/>
        <w:spacing w:after="0" w:line="360" w:lineRule="auto"/>
        <w:jc w:val="both"/>
        <w:rPr>
          <w:rFonts w:cs="Optima-Regular"/>
          <w:sz w:val="24"/>
          <w:szCs w:val="24"/>
        </w:rPr>
      </w:pPr>
      <w:r w:rsidRPr="00CC6124">
        <w:rPr>
          <w:rFonts w:cs="Optima-Regular"/>
          <w:sz w:val="24"/>
          <w:szCs w:val="24"/>
        </w:rPr>
        <w:t>La atención y registro de solicitudes de información, no es un acto estrictamente burocrático</w:t>
      </w:r>
      <w:r>
        <w:rPr>
          <w:rFonts w:cs="Optima-Regular"/>
          <w:sz w:val="24"/>
          <w:szCs w:val="24"/>
        </w:rPr>
        <w:t xml:space="preserve">. </w:t>
      </w:r>
      <w:r w:rsidRPr="00CC6124">
        <w:rPr>
          <w:rFonts w:cs="Optima-Regular"/>
          <w:sz w:val="24"/>
          <w:szCs w:val="24"/>
        </w:rPr>
        <w:t>Sino un conjunto de procedimientos debidamente normados</w:t>
      </w:r>
      <w:r>
        <w:rPr>
          <w:rFonts w:cs="Optima-Regular"/>
          <w:sz w:val="24"/>
          <w:szCs w:val="24"/>
        </w:rPr>
        <w:t xml:space="preserve"> para dar efectivo cumplimiento a la ley garantizando la igualdad de derechos.</w:t>
      </w:r>
    </w:p>
    <w:p w:rsidR="005C1834" w:rsidRPr="00CC6124" w:rsidRDefault="005C1834" w:rsidP="005C1834">
      <w:pPr>
        <w:autoSpaceDE w:val="0"/>
        <w:autoSpaceDN w:val="0"/>
        <w:adjustRightInd w:val="0"/>
        <w:spacing w:after="0" w:line="360" w:lineRule="auto"/>
        <w:jc w:val="both"/>
        <w:rPr>
          <w:rFonts w:cs="Optima-Regular"/>
          <w:sz w:val="24"/>
          <w:szCs w:val="24"/>
        </w:rPr>
      </w:pPr>
    </w:p>
    <w:p w:rsidR="005C1834" w:rsidRDefault="005C1834" w:rsidP="005C1834">
      <w:pPr>
        <w:autoSpaceDE w:val="0"/>
        <w:autoSpaceDN w:val="0"/>
        <w:adjustRightInd w:val="0"/>
        <w:spacing w:after="0" w:line="360" w:lineRule="auto"/>
        <w:jc w:val="both"/>
        <w:rPr>
          <w:rFonts w:cs="Optima-Regular"/>
          <w:b/>
          <w:sz w:val="24"/>
          <w:szCs w:val="24"/>
        </w:rPr>
      </w:pPr>
      <w:r w:rsidRPr="00B27EC9">
        <w:rPr>
          <w:rFonts w:cs="Optima-Regular"/>
          <w:b/>
          <w:sz w:val="24"/>
          <w:szCs w:val="24"/>
        </w:rPr>
        <w:t>VOCACIÓN DE SERVICIO</w:t>
      </w:r>
    </w:p>
    <w:p w:rsidR="005C1834" w:rsidRPr="00216874" w:rsidRDefault="005C1834" w:rsidP="005C1834">
      <w:pPr>
        <w:autoSpaceDE w:val="0"/>
        <w:autoSpaceDN w:val="0"/>
        <w:adjustRightInd w:val="0"/>
        <w:spacing w:after="0" w:line="360" w:lineRule="auto"/>
        <w:jc w:val="both"/>
        <w:rPr>
          <w:rFonts w:cs="Optima-Regular"/>
          <w:b/>
          <w:sz w:val="24"/>
          <w:szCs w:val="24"/>
        </w:rPr>
      </w:pPr>
    </w:p>
    <w:p w:rsidR="005C1834" w:rsidRPr="00CC6124" w:rsidRDefault="005C1834" w:rsidP="005C1834">
      <w:pPr>
        <w:autoSpaceDE w:val="0"/>
        <w:autoSpaceDN w:val="0"/>
        <w:adjustRightInd w:val="0"/>
        <w:spacing w:after="0" w:line="360" w:lineRule="auto"/>
        <w:jc w:val="both"/>
        <w:rPr>
          <w:rFonts w:cs="Optima-Regular"/>
          <w:sz w:val="24"/>
          <w:szCs w:val="24"/>
        </w:rPr>
      </w:pPr>
      <w:r w:rsidRPr="00CC6124">
        <w:rPr>
          <w:rFonts w:cs="Optima-Regular"/>
          <w:sz w:val="24"/>
          <w:szCs w:val="24"/>
        </w:rPr>
        <w:t xml:space="preserve">Nuestro trato cordial, humano y amable a las personas, nos permite brindar un servicio oportuno y claro para atender solicitudes de información, agilizando trámites y facilitando </w:t>
      </w:r>
      <w:r w:rsidRPr="00CC6124">
        <w:rPr>
          <w:rFonts w:cs="Optima-Regular"/>
          <w:sz w:val="24"/>
          <w:szCs w:val="24"/>
        </w:rPr>
        <w:lastRenderedPageBreak/>
        <w:t>e</w:t>
      </w:r>
      <w:r>
        <w:rPr>
          <w:rFonts w:cs="Optima-Regular"/>
          <w:sz w:val="24"/>
          <w:szCs w:val="24"/>
        </w:rPr>
        <w:t>l cumplimiento de los procesos, dando un trato a la población basado en la confianza y calidad en los servicios brindados.</w:t>
      </w:r>
    </w:p>
    <w:p w:rsidR="005C1834" w:rsidRPr="00CC6124" w:rsidRDefault="005C1834" w:rsidP="005C1834">
      <w:pPr>
        <w:autoSpaceDE w:val="0"/>
        <w:autoSpaceDN w:val="0"/>
        <w:adjustRightInd w:val="0"/>
        <w:spacing w:after="0" w:line="360" w:lineRule="auto"/>
        <w:jc w:val="both"/>
        <w:rPr>
          <w:rFonts w:cs="Optima-Regular"/>
          <w:sz w:val="24"/>
          <w:szCs w:val="24"/>
        </w:rPr>
      </w:pPr>
    </w:p>
    <w:p w:rsidR="005C1834" w:rsidRDefault="005C1834" w:rsidP="005C1834">
      <w:pPr>
        <w:autoSpaceDE w:val="0"/>
        <w:autoSpaceDN w:val="0"/>
        <w:adjustRightInd w:val="0"/>
        <w:spacing w:after="0" w:line="360" w:lineRule="auto"/>
        <w:jc w:val="both"/>
        <w:rPr>
          <w:rFonts w:cs="Optima-Bold"/>
          <w:b/>
          <w:bCs/>
          <w:sz w:val="24"/>
          <w:szCs w:val="24"/>
        </w:rPr>
      </w:pPr>
      <w:r w:rsidRPr="00CC6124">
        <w:rPr>
          <w:rFonts w:cs="Optima-Bold"/>
          <w:b/>
          <w:bCs/>
          <w:sz w:val="24"/>
          <w:szCs w:val="24"/>
        </w:rPr>
        <w:t>ÉTICA</w:t>
      </w:r>
    </w:p>
    <w:p w:rsidR="005C1834" w:rsidRPr="00CC6124" w:rsidRDefault="005C1834" w:rsidP="005C1834">
      <w:pPr>
        <w:autoSpaceDE w:val="0"/>
        <w:autoSpaceDN w:val="0"/>
        <w:adjustRightInd w:val="0"/>
        <w:spacing w:after="0" w:line="360" w:lineRule="auto"/>
        <w:jc w:val="both"/>
        <w:rPr>
          <w:rFonts w:cs="Optima-Bold"/>
          <w:b/>
          <w:bCs/>
          <w:sz w:val="24"/>
          <w:szCs w:val="24"/>
        </w:rPr>
      </w:pPr>
    </w:p>
    <w:p w:rsidR="005C1834" w:rsidRPr="00CC6124" w:rsidRDefault="005C1834" w:rsidP="005C1834">
      <w:pPr>
        <w:autoSpaceDE w:val="0"/>
        <w:autoSpaceDN w:val="0"/>
        <w:adjustRightInd w:val="0"/>
        <w:spacing w:after="0" w:line="360" w:lineRule="auto"/>
        <w:jc w:val="both"/>
        <w:rPr>
          <w:rFonts w:cs="Optima-Regular"/>
          <w:sz w:val="24"/>
          <w:szCs w:val="24"/>
        </w:rPr>
      </w:pPr>
      <w:r w:rsidRPr="00CC6124">
        <w:rPr>
          <w:rFonts w:cs="Optima-Regular"/>
          <w:sz w:val="24"/>
          <w:szCs w:val="24"/>
        </w:rPr>
        <w:t xml:space="preserve">La atribución de administrar información de carácter público implica un desempeño responsable y fidedigno de la ejecución de los mejores medios y acciones que garanticen el cumplimiento de los fines para </w:t>
      </w:r>
      <w:r>
        <w:rPr>
          <w:rFonts w:cs="Optima-Regular"/>
          <w:sz w:val="24"/>
          <w:szCs w:val="24"/>
        </w:rPr>
        <w:t xml:space="preserve">los cuales fue creada la Unidad, implica también no sustraer información de carácter institucional para afectar a terceros ni violentar la ley. </w:t>
      </w:r>
    </w:p>
    <w:p w:rsidR="005C1834" w:rsidRDefault="005C1834" w:rsidP="005C1834">
      <w:pPr>
        <w:rPr>
          <w:sz w:val="24"/>
          <w:szCs w:val="24"/>
        </w:rPr>
      </w:pPr>
    </w:p>
    <w:p w:rsidR="005C1834" w:rsidRPr="00CC6124" w:rsidRDefault="005C1834" w:rsidP="005C1834">
      <w:pPr>
        <w:rPr>
          <w:sz w:val="24"/>
          <w:szCs w:val="24"/>
        </w:rPr>
      </w:pPr>
    </w:p>
    <w:p w:rsidR="005C1834" w:rsidRDefault="005C1834" w:rsidP="005C1834">
      <w:pPr>
        <w:jc w:val="center"/>
        <w:rPr>
          <w:rFonts w:cs="Andalus"/>
          <w:b/>
          <w:sz w:val="28"/>
          <w:szCs w:val="24"/>
        </w:rPr>
      </w:pPr>
      <w:r w:rsidRPr="006248D6">
        <w:rPr>
          <w:rFonts w:cs="Andalus"/>
          <w:b/>
          <w:sz w:val="28"/>
          <w:szCs w:val="24"/>
        </w:rPr>
        <w:t>OBJETIVOS:</w:t>
      </w:r>
    </w:p>
    <w:p w:rsidR="005C1834" w:rsidRPr="006248D6" w:rsidRDefault="005C1834" w:rsidP="005C1834">
      <w:pPr>
        <w:jc w:val="center"/>
        <w:rPr>
          <w:rFonts w:cs="Andalus"/>
          <w:b/>
          <w:sz w:val="28"/>
          <w:szCs w:val="24"/>
        </w:rPr>
      </w:pPr>
    </w:p>
    <w:p w:rsidR="005C1834" w:rsidRPr="00CC6124" w:rsidRDefault="005C1834" w:rsidP="005C1834">
      <w:pPr>
        <w:autoSpaceDE w:val="0"/>
        <w:autoSpaceDN w:val="0"/>
        <w:adjustRightInd w:val="0"/>
        <w:spacing w:after="0" w:line="240" w:lineRule="auto"/>
        <w:jc w:val="both"/>
        <w:rPr>
          <w:rFonts w:cs="Andalus"/>
          <w:sz w:val="24"/>
          <w:szCs w:val="24"/>
        </w:rPr>
      </w:pPr>
    </w:p>
    <w:p w:rsidR="005C1834" w:rsidRDefault="005C1834" w:rsidP="005C1834">
      <w:pPr>
        <w:pStyle w:val="Prrafodelista"/>
        <w:numPr>
          <w:ilvl w:val="0"/>
          <w:numId w:val="1"/>
        </w:numPr>
        <w:autoSpaceDE w:val="0"/>
        <w:autoSpaceDN w:val="0"/>
        <w:adjustRightInd w:val="0"/>
        <w:spacing w:after="0" w:line="240" w:lineRule="auto"/>
        <w:jc w:val="both"/>
        <w:rPr>
          <w:rFonts w:cs="Andalus"/>
          <w:sz w:val="24"/>
          <w:szCs w:val="24"/>
        </w:rPr>
      </w:pPr>
      <w:r w:rsidRPr="00CC6124">
        <w:rPr>
          <w:rFonts w:cs="Andalus"/>
          <w:sz w:val="24"/>
          <w:szCs w:val="24"/>
        </w:rPr>
        <w:t>Brindar un servicio de información</w:t>
      </w:r>
      <w:r>
        <w:rPr>
          <w:rFonts w:cs="Andalus"/>
          <w:sz w:val="24"/>
          <w:szCs w:val="24"/>
        </w:rPr>
        <w:t xml:space="preserve"> eficiente para la población dando </w:t>
      </w:r>
      <w:r w:rsidRPr="00CC6124">
        <w:rPr>
          <w:rFonts w:cs="Andalus"/>
          <w:sz w:val="24"/>
          <w:szCs w:val="24"/>
        </w:rPr>
        <w:t xml:space="preserve">cumplimiento </w:t>
      </w:r>
      <w:r>
        <w:rPr>
          <w:rFonts w:cs="Andalus"/>
          <w:sz w:val="24"/>
          <w:szCs w:val="24"/>
        </w:rPr>
        <w:t xml:space="preserve">a lo estipulado </w:t>
      </w:r>
      <w:r w:rsidR="00E82E9D">
        <w:rPr>
          <w:rFonts w:cs="Andalus"/>
          <w:sz w:val="24"/>
          <w:szCs w:val="24"/>
        </w:rPr>
        <w:t xml:space="preserve">en </w:t>
      </w:r>
      <w:r w:rsidR="00E82E9D" w:rsidRPr="00CC6124">
        <w:rPr>
          <w:rFonts w:cs="Andalus"/>
          <w:sz w:val="24"/>
          <w:szCs w:val="24"/>
        </w:rPr>
        <w:t>la</w:t>
      </w:r>
      <w:r w:rsidRPr="00CC6124">
        <w:rPr>
          <w:rFonts w:cs="Andalus"/>
          <w:sz w:val="24"/>
          <w:szCs w:val="24"/>
        </w:rPr>
        <w:t xml:space="preserve"> Ley de Acceso a la Información Pública.</w:t>
      </w:r>
    </w:p>
    <w:p w:rsidR="005C1834" w:rsidRPr="00CC6124" w:rsidRDefault="005C1834" w:rsidP="005C1834">
      <w:pPr>
        <w:pStyle w:val="Prrafodelista"/>
        <w:autoSpaceDE w:val="0"/>
        <w:autoSpaceDN w:val="0"/>
        <w:adjustRightInd w:val="0"/>
        <w:spacing w:after="0" w:line="240" w:lineRule="auto"/>
        <w:jc w:val="both"/>
        <w:rPr>
          <w:rFonts w:cs="Andalus"/>
          <w:sz w:val="24"/>
          <w:szCs w:val="24"/>
        </w:rPr>
      </w:pPr>
    </w:p>
    <w:p w:rsidR="005C1834" w:rsidRPr="00CC6124" w:rsidRDefault="005C1834" w:rsidP="005C1834">
      <w:pPr>
        <w:pStyle w:val="Prrafodelista"/>
        <w:autoSpaceDE w:val="0"/>
        <w:autoSpaceDN w:val="0"/>
        <w:adjustRightInd w:val="0"/>
        <w:spacing w:after="0" w:line="240" w:lineRule="auto"/>
        <w:jc w:val="both"/>
        <w:rPr>
          <w:rFonts w:cs="Andalus"/>
          <w:sz w:val="24"/>
          <w:szCs w:val="24"/>
        </w:rPr>
      </w:pPr>
    </w:p>
    <w:p w:rsidR="005C1834" w:rsidRPr="00CC6124" w:rsidRDefault="005C1834" w:rsidP="005C1834">
      <w:pPr>
        <w:pStyle w:val="Prrafodelista"/>
        <w:numPr>
          <w:ilvl w:val="0"/>
          <w:numId w:val="1"/>
        </w:numPr>
        <w:autoSpaceDE w:val="0"/>
        <w:autoSpaceDN w:val="0"/>
        <w:adjustRightInd w:val="0"/>
        <w:spacing w:after="0" w:line="240" w:lineRule="auto"/>
        <w:jc w:val="both"/>
        <w:rPr>
          <w:rFonts w:cs="Andalus"/>
          <w:sz w:val="24"/>
          <w:szCs w:val="24"/>
        </w:rPr>
      </w:pPr>
      <w:r w:rsidRPr="00CC6124">
        <w:rPr>
          <w:rFonts w:cs="Andalus"/>
          <w:sz w:val="24"/>
          <w:szCs w:val="24"/>
        </w:rPr>
        <w:t>Gestionar internamente información oficiosa para su debida publicación en el Portal de Transparencia</w:t>
      </w:r>
      <w:r>
        <w:rPr>
          <w:rFonts w:cs="Andalus"/>
          <w:sz w:val="24"/>
          <w:szCs w:val="24"/>
        </w:rPr>
        <w:t xml:space="preserve"> y respuesta a solicitantes</w:t>
      </w:r>
      <w:r w:rsidRPr="00CC6124">
        <w:rPr>
          <w:rFonts w:cs="Arial"/>
          <w:sz w:val="24"/>
          <w:szCs w:val="24"/>
        </w:rPr>
        <w:t>.</w:t>
      </w:r>
    </w:p>
    <w:p w:rsidR="005C1834" w:rsidRDefault="005C1834" w:rsidP="005C1834">
      <w:pPr>
        <w:autoSpaceDE w:val="0"/>
        <w:autoSpaceDN w:val="0"/>
        <w:adjustRightInd w:val="0"/>
        <w:spacing w:after="0" w:line="240" w:lineRule="auto"/>
        <w:jc w:val="both"/>
        <w:rPr>
          <w:rFonts w:cs="Optima-Bold"/>
          <w:b/>
          <w:bCs/>
          <w:sz w:val="24"/>
          <w:szCs w:val="24"/>
        </w:rPr>
      </w:pPr>
    </w:p>
    <w:p w:rsidR="005C1834" w:rsidRPr="00CC6124" w:rsidRDefault="005C1834" w:rsidP="005C1834">
      <w:pPr>
        <w:autoSpaceDE w:val="0"/>
        <w:autoSpaceDN w:val="0"/>
        <w:adjustRightInd w:val="0"/>
        <w:spacing w:after="0" w:line="240" w:lineRule="auto"/>
        <w:jc w:val="both"/>
        <w:rPr>
          <w:rFonts w:cs="Optima-Bold"/>
          <w:b/>
          <w:bCs/>
          <w:sz w:val="24"/>
          <w:szCs w:val="24"/>
        </w:rPr>
      </w:pPr>
    </w:p>
    <w:p w:rsidR="005C1834" w:rsidRDefault="005C1834" w:rsidP="005C1834">
      <w:pPr>
        <w:pStyle w:val="Prrafodelista"/>
        <w:numPr>
          <w:ilvl w:val="0"/>
          <w:numId w:val="1"/>
        </w:numPr>
        <w:tabs>
          <w:tab w:val="left" w:pos="6285"/>
        </w:tabs>
        <w:jc w:val="both"/>
        <w:rPr>
          <w:sz w:val="24"/>
          <w:szCs w:val="24"/>
        </w:rPr>
      </w:pPr>
      <w:r w:rsidRPr="00CC6124">
        <w:rPr>
          <w:rFonts w:cs="Andalus"/>
          <w:bCs/>
          <w:sz w:val="24"/>
          <w:szCs w:val="24"/>
        </w:rPr>
        <w:t>Facilitar los procesos de atención de solicitudes de información,</w:t>
      </w:r>
      <w:r>
        <w:rPr>
          <w:rFonts w:cs="Andalus"/>
          <w:bCs/>
          <w:sz w:val="24"/>
          <w:szCs w:val="24"/>
        </w:rPr>
        <w:t xml:space="preserve"> mejorando</w:t>
      </w:r>
      <w:r w:rsidRPr="00CC6124">
        <w:rPr>
          <w:rFonts w:cs="Andalus"/>
          <w:bCs/>
          <w:sz w:val="24"/>
          <w:szCs w:val="24"/>
        </w:rPr>
        <w:t xml:space="preserve"> nuestros servicios </w:t>
      </w:r>
      <w:r w:rsidRPr="00CC6124">
        <w:rPr>
          <w:sz w:val="24"/>
          <w:szCs w:val="24"/>
        </w:rPr>
        <w:t>y la interlocución con las diversas</w:t>
      </w:r>
      <w:r>
        <w:rPr>
          <w:sz w:val="24"/>
          <w:szCs w:val="24"/>
        </w:rPr>
        <w:t xml:space="preserve"> actividades que se desempeñan.</w:t>
      </w:r>
    </w:p>
    <w:p w:rsidR="00704811" w:rsidRPr="00704811" w:rsidRDefault="00704811" w:rsidP="00704811">
      <w:pPr>
        <w:pStyle w:val="Prrafodelista"/>
        <w:tabs>
          <w:tab w:val="left" w:pos="6285"/>
        </w:tabs>
        <w:jc w:val="both"/>
        <w:rPr>
          <w:sz w:val="24"/>
          <w:szCs w:val="24"/>
        </w:rPr>
      </w:pPr>
    </w:p>
    <w:p w:rsidR="005C1834" w:rsidRPr="006E3286" w:rsidRDefault="005C1834" w:rsidP="005C1834">
      <w:pPr>
        <w:tabs>
          <w:tab w:val="left" w:pos="6285"/>
        </w:tabs>
        <w:rPr>
          <w:b/>
          <w:sz w:val="28"/>
          <w:szCs w:val="24"/>
        </w:rPr>
      </w:pPr>
      <w:r w:rsidRPr="006E3286">
        <w:rPr>
          <w:b/>
          <w:sz w:val="28"/>
          <w:szCs w:val="24"/>
        </w:rPr>
        <w:t>Las actividades que desempeña la Unidad deben ser:</w:t>
      </w:r>
    </w:p>
    <w:p w:rsidR="005C1834" w:rsidRPr="00914455" w:rsidRDefault="005C1834" w:rsidP="005C1834">
      <w:pPr>
        <w:pStyle w:val="Prrafodelista"/>
        <w:numPr>
          <w:ilvl w:val="0"/>
          <w:numId w:val="8"/>
        </w:numPr>
        <w:tabs>
          <w:tab w:val="left" w:pos="6285"/>
        </w:tabs>
        <w:spacing w:line="360" w:lineRule="auto"/>
        <w:rPr>
          <w:sz w:val="24"/>
          <w:szCs w:val="24"/>
        </w:rPr>
      </w:pPr>
      <w:r w:rsidRPr="006E3286">
        <w:rPr>
          <w:sz w:val="24"/>
          <w:szCs w:val="24"/>
        </w:rPr>
        <w:t>Eficientes</w:t>
      </w:r>
    </w:p>
    <w:p w:rsidR="005C1834" w:rsidRDefault="005C1834" w:rsidP="005C1834">
      <w:pPr>
        <w:pStyle w:val="Prrafodelista"/>
        <w:numPr>
          <w:ilvl w:val="0"/>
          <w:numId w:val="8"/>
        </w:numPr>
        <w:tabs>
          <w:tab w:val="left" w:pos="6285"/>
        </w:tabs>
        <w:spacing w:line="360" w:lineRule="auto"/>
        <w:rPr>
          <w:sz w:val="24"/>
          <w:szCs w:val="24"/>
        </w:rPr>
      </w:pPr>
      <w:r w:rsidRPr="006E3286">
        <w:rPr>
          <w:sz w:val="24"/>
          <w:szCs w:val="24"/>
        </w:rPr>
        <w:t>Imparciales</w:t>
      </w:r>
    </w:p>
    <w:p w:rsidR="005C1834" w:rsidRDefault="005C1834" w:rsidP="005C1834">
      <w:pPr>
        <w:pStyle w:val="Prrafodelista"/>
        <w:numPr>
          <w:ilvl w:val="0"/>
          <w:numId w:val="8"/>
        </w:numPr>
        <w:tabs>
          <w:tab w:val="left" w:pos="6285"/>
        </w:tabs>
        <w:spacing w:line="360" w:lineRule="auto"/>
        <w:rPr>
          <w:sz w:val="24"/>
          <w:szCs w:val="24"/>
        </w:rPr>
      </w:pPr>
      <w:r w:rsidRPr="006E3286">
        <w:rPr>
          <w:sz w:val="24"/>
          <w:szCs w:val="24"/>
        </w:rPr>
        <w:t>Responsables</w:t>
      </w:r>
    </w:p>
    <w:p w:rsidR="005C1834" w:rsidRDefault="005C1834" w:rsidP="005C1834">
      <w:pPr>
        <w:pStyle w:val="Prrafodelista"/>
        <w:numPr>
          <w:ilvl w:val="0"/>
          <w:numId w:val="8"/>
        </w:numPr>
        <w:tabs>
          <w:tab w:val="left" w:pos="6285"/>
        </w:tabs>
        <w:spacing w:line="360" w:lineRule="auto"/>
        <w:rPr>
          <w:sz w:val="24"/>
          <w:szCs w:val="24"/>
        </w:rPr>
      </w:pPr>
      <w:r w:rsidRPr="006E3286">
        <w:rPr>
          <w:sz w:val="24"/>
          <w:szCs w:val="24"/>
        </w:rPr>
        <w:t>Con auténtica vocación de servicio.</w:t>
      </w:r>
    </w:p>
    <w:p w:rsidR="005C1834" w:rsidRPr="006E3286" w:rsidRDefault="00551F56" w:rsidP="005C1834">
      <w:pPr>
        <w:pStyle w:val="Prrafodelista"/>
        <w:numPr>
          <w:ilvl w:val="0"/>
          <w:numId w:val="8"/>
        </w:numPr>
        <w:tabs>
          <w:tab w:val="left" w:pos="6285"/>
        </w:tabs>
        <w:spacing w:line="360" w:lineRule="auto"/>
        <w:rPr>
          <w:sz w:val="24"/>
          <w:szCs w:val="24"/>
        </w:rPr>
      </w:pPr>
      <w:r>
        <w:rPr>
          <w:sz w:val="24"/>
          <w:szCs w:val="24"/>
        </w:rPr>
        <w:t>Apegadas a la Ley de Acceso a la Información Publica y otras</w:t>
      </w:r>
      <w:r w:rsidR="005C1834">
        <w:rPr>
          <w:sz w:val="24"/>
          <w:szCs w:val="24"/>
        </w:rPr>
        <w:t>.</w:t>
      </w:r>
    </w:p>
    <w:p w:rsidR="005C1834" w:rsidRPr="00CC6124" w:rsidRDefault="005C1834" w:rsidP="005C1834">
      <w:pPr>
        <w:tabs>
          <w:tab w:val="left" w:pos="6285"/>
        </w:tabs>
        <w:spacing w:line="360" w:lineRule="auto"/>
        <w:rPr>
          <w:sz w:val="24"/>
          <w:szCs w:val="24"/>
        </w:rPr>
      </w:pPr>
    </w:p>
    <w:p w:rsidR="005C1834" w:rsidRDefault="005C1834" w:rsidP="005C1834">
      <w:pPr>
        <w:tabs>
          <w:tab w:val="left" w:pos="6285"/>
        </w:tabs>
        <w:spacing w:line="360" w:lineRule="auto"/>
        <w:jc w:val="both"/>
        <w:rPr>
          <w:sz w:val="24"/>
          <w:szCs w:val="24"/>
        </w:rPr>
      </w:pPr>
      <w:r w:rsidRPr="00CC6124">
        <w:rPr>
          <w:sz w:val="24"/>
          <w:szCs w:val="24"/>
        </w:rPr>
        <w:t>La aplicació</w:t>
      </w:r>
      <w:r w:rsidR="00181E14">
        <w:rPr>
          <w:sz w:val="24"/>
          <w:szCs w:val="24"/>
        </w:rPr>
        <w:t>n y ejecución de la normativa</w:t>
      </w:r>
      <w:r w:rsidRPr="00CC6124">
        <w:rPr>
          <w:sz w:val="24"/>
          <w:szCs w:val="24"/>
        </w:rPr>
        <w:t xml:space="preserve"> aplicable en materia de transparencia debe ser efectiva, precisa y objetiva y debe responder a las necesidades de información de todas aquellas personas que así lo requieran.</w:t>
      </w:r>
    </w:p>
    <w:p w:rsidR="005C1834" w:rsidRPr="00CC6124" w:rsidRDefault="005C1834" w:rsidP="005C1834">
      <w:pPr>
        <w:tabs>
          <w:tab w:val="left" w:pos="6285"/>
        </w:tabs>
        <w:spacing w:line="360" w:lineRule="auto"/>
        <w:jc w:val="both"/>
        <w:rPr>
          <w:sz w:val="24"/>
          <w:szCs w:val="24"/>
        </w:rPr>
      </w:pPr>
    </w:p>
    <w:p w:rsidR="005C1834" w:rsidRDefault="005C1834" w:rsidP="005C1834">
      <w:pPr>
        <w:tabs>
          <w:tab w:val="left" w:pos="6285"/>
        </w:tabs>
        <w:spacing w:line="360" w:lineRule="auto"/>
        <w:jc w:val="both"/>
        <w:rPr>
          <w:sz w:val="24"/>
          <w:szCs w:val="24"/>
        </w:rPr>
      </w:pPr>
      <w:r w:rsidRPr="00CC6124">
        <w:rPr>
          <w:sz w:val="24"/>
          <w:szCs w:val="24"/>
        </w:rPr>
        <w:t>En la Unidad de Acceso a la Información nos aseguramos de facilitar a las entidades involucradas en el proceso de acceso a la información, l</w:t>
      </w:r>
      <w:r w:rsidR="00181E14">
        <w:rPr>
          <w:sz w:val="24"/>
          <w:szCs w:val="24"/>
        </w:rPr>
        <w:t>a comprensión de la normativa</w:t>
      </w:r>
      <w:r w:rsidRPr="00CC6124">
        <w:rPr>
          <w:sz w:val="24"/>
          <w:szCs w:val="24"/>
        </w:rPr>
        <w:t xml:space="preserve"> aplicable en la materia independientemente de su nivel jerárquico o área de acción.</w:t>
      </w:r>
    </w:p>
    <w:p w:rsidR="005C1834" w:rsidRPr="00CC6124" w:rsidRDefault="005C1834" w:rsidP="005C1834">
      <w:pPr>
        <w:tabs>
          <w:tab w:val="left" w:pos="6285"/>
        </w:tabs>
        <w:spacing w:line="360" w:lineRule="auto"/>
        <w:jc w:val="both"/>
        <w:rPr>
          <w:sz w:val="24"/>
          <w:szCs w:val="24"/>
        </w:rPr>
      </w:pPr>
    </w:p>
    <w:p w:rsidR="005C1834" w:rsidRPr="00CC6124" w:rsidRDefault="005C1834" w:rsidP="00181E14">
      <w:pPr>
        <w:tabs>
          <w:tab w:val="left" w:pos="6285"/>
        </w:tabs>
        <w:spacing w:line="360" w:lineRule="auto"/>
        <w:jc w:val="both"/>
        <w:rPr>
          <w:sz w:val="24"/>
          <w:szCs w:val="24"/>
        </w:rPr>
      </w:pPr>
      <w:r w:rsidRPr="00CC6124">
        <w:rPr>
          <w:sz w:val="24"/>
          <w:szCs w:val="24"/>
        </w:rPr>
        <w:t>Todas las solicitudes de información son debidamente tramitadas y registradas en tiempo y forma a fin de que el ejercicio del derecho de acceso a la información sea una práctica efectiva, eficiente y fidedigna.</w:t>
      </w:r>
    </w:p>
    <w:p w:rsidR="005C1834" w:rsidRDefault="005C1834" w:rsidP="005C1834">
      <w:pPr>
        <w:tabs>
          <w:tab w:val="left" w:pos="6285"/>
        </w:tabs>
        <w:jc w:val="both"/>
        <w:rPr>
          <w:sz w:val="24"/>
          <w:szCs w:val="24"/>
        </w:rPr>
      </w:pPr>
    </w:p>
    <w:p w:rsidR="005C1834" w:rsidRDefault="005C1834" w:rsidP="005C1834">
      <w:pPr>
        <w:tabs>
          <w:tab w:val="left" w:pos="6285"/>
        </w:tabs>
        <w:jc w:val="both"/>
        <w:rPr>
          <w:sz w:val="24"/>
          <w:szCs w:val="24"/>
        </w:rPr>
      </w:pPr>
      <w:r w:rsidRPr="00CC6124">
        <w:rPr>
          <w:sz w:val="24"/>
          <w:szCs w:val="24"/>
        </w:rPr>
        <w:t>Con la finalidad de cumplir con los objetivos y metas que se deriven, se propone que el trabajo de la UAIP se agrupe en</w:t>
      </w:r>
      <w:r>
        <w:rPr>
          <w:sz w:val="24"/>
          <w:szCs w:val="24"/>
        </w:rPr>
        <w:t xml:space="preserve"> 4 ejes relacionados entre sí: </w:t>
      </w:r>
      <w:r w:rsidRPr="00CC6124">
        <w:rPr>
          <w:sz w:val="24"/>
          <w:szCs w:val="24"/>
        </w:rPr>
        <w:tab/>
      </w:r>
    </w:p>
    <w:p w:rsidR="0029488F" w:rsidRPr="00CC6124" w:rsidRDefault="0029488F" w:rsidP="005C1834">
      <w:pPr>
        <w:tabs>
          <w:tab w:val="left" w:pos="6285"/>
        </w:tabs>
        <w:jc w:val="both"/>
        <w:rPr>
          <w:sz w:val="24"/>
          <w:szCs w:val="24"/>
        </w:rPr>
      </w:pPr>
    </w:p>
    <w:p w:rsidR="005C1834" w:rsidRPr="0029488F" w:rsidRDefault="0054793D" w:rsidP="005C1834">
      <w:pPr>
        <w:tabs>
          <w:tab w:val="left" w:pos="6285"/>
        </w:tabs>
        <w:jc w:val="both"/>
        <w:rPr>
          <w:b/>
          <w:sz w:val="24"/>
          <w:szCs w:val="24"/>
        </w:rPr>
      </w:pPr>
      <w:r w:rsidRPr="0029488F">
        <w:rPr>
          <w:b/>
          <w:sz w:val="24"/>
          <w:szCs w:val="24"/>
        </w:rPr>
        <w:t>1. Recopilar la Información Institucional</w:t>
      </w:r>
      <w:r w:rsidR="005C1834" w:rsidRPr="0029488F">
        <w:rPr>
          <w:b/>
          <w:sz w:val="24"/>
          <w:szCs w:val="24"/>
        </w:rPr>
        <w:t xml:space="preserve">. </w:t>
      </w:r>
    </w:p>
    <w:p w:rsidR="005C1834" w:rsidRPr="0029488F" w:rsidRDefault="0054793D" w:rsidP="005C1834">
      <w:pPr>
        <w:tabs>
          <w:tab w:val="left" w:pos="6285"/>
        </w:tabs>
        <w:jc w:val="both"/>
        <w:rPr>
          <w:b/>
          <w:sz w:val="24"/>
          <w:szCs w:val="24"/>
        </w:rPr>
      </w:pPr>
      <w:r w:rsidRPr="0029488F">
        <w:rPr>
          <w:b/>
          <w:sz w:val="24"/>
          <w:szCs w:val="24"/>
        </w:rPr>
        <w:t xml:space="preserve">2. </w:t>
      </w:r>
      <w:r w:rsidR="0029488F" w:rsidRPr="0029488F">
        <w:rPr>
          <w:b/>
          <w:sz w:val="24"/>
          <w:szCs w:val="24"/>
        </w:rPr>
        <w:t>Divulgación</w:t>
      </w:r>
      <w:r w:rsidRPr="0029488F">
        <w:rPr>
          <w:b/>
          <w:sz w:val="24"/>
          <w:szCs w:val="24"/>
        </w:rPr>
        <w:t xml:space="preserve"> de la LAIP y el Trabajo Municipal</w:t>
      </w:r>
      <w:r w:rsidR="005C1834" w:rsidRPr="0029488F">
        <w:rPr>
          <w:b/>
          <w:sz w:val="24"/>
          <w:szCs w:val="24"/>
        </w:rPr>
        <w:t xml:space="preserve">. </w:t>
      </w:r>
    </w:p>
    <w:p w:rsidR="005C1834" w:rsidRPr="0029488F" w:rsidRDefault="0054793D" w:rsidP="005C1834">
      <w:pPr>
        <w:tabs>
          <w:tab w:val="left" w:pos="6285"/>
        </w:tabs>
        <w:jc w:val="both"/>
        <w:rPr>
          <w:b/>
          <w:sz w:val="24"/>
          <w:szCs w:val="24"/>
        </w:rPr>
      </w:pPr>
      <w:r w:rsidRPr="0029488F">
        <w:rPr>
          <w:b/>
          <w:sz w:val="24"/>
          <w:szCs w:val="24"/>
        </w:rPr>
        <w:t>3. Atención Ciudadana</w:t>
      </w:r>
      <w:r w:rsidR="005C1834" w:rsidRPr="0029488F">
        <w:rPr>
          <w:b/>
          <w:sz w:val="24"/>
          <w:szCs w:val="24"/>
        </w:rPr>
        <w:t xml:space="preserve">. </w:t>
      </w:r>
    </w:p>
    <w:p w:rsidR="005C1834" w:rsidRPr="0029488F" w:rsidRDefault="0029488F" w:rsidP="005C1834">
      <w:pPr>
        <w:tabs>
          <w:tab w:val="left" w:pos="6285"/>
        </w:tabs>
        <w:jc w:val="both"/>
        <w:rPr>
          <w:b/>
          <w:sz w:val="24"/>
          <w:szCs w:val="24"/>
        </w:rPr>
      </w:pPr>
      <w:r w:rsidRPr="0029488F">
        <w:rPr>
          <w:b/>
          <w:sz w:val="24"/>
          <w:szCs w:val="24"/>
        </w:rPr>
        <w:t>4. Coordinación Institucional e Interinstitucional</w:t>
      </w:r>
      <w:r w:rsidR="005C1834" w:rsidRPr="0029488F">
        <w:rPr>
          <w:b/>
          <w:sz w:val="24"/>
          <w:szCs w:val="24"/>
        </w:rPr>
        <w:t xml:space="preserve">. </w:t>
      </w:r>
    </w:p>
    <w:p w:rsidR="005C1834" w:rsidRDefault="005C1834" w:rsidP="005C1834">
      <w:pPr>
        <w:tabs>
          <w:tab w:val="left" w:pos="6285"/>
        </w:tabs>
        <w:rPr>
          <w:b/>
          <w:sz w:val="24"/>
          <w:szCs w:val="24"/>
        </w:rPr>
      </w:pPr>
    </w:p>
    <w:p w:rsidR="00181E14" w:rsidRDefault="00181E14" w:rsidP="005C1834">
      <w:pPr>
        <w:tabs>
          <w:tab w:val="left" w:pos="6285"/>
        </w:tabs>
        <w:rPr>
          <w:b/>
          <w:sz w:val="24"/>
          <w:szCs w:val="24"/>
        </w:rPr>
      </w:pPr>
    </w:p>
    <w:p w:rsidR="00181E14" w:rsidRDefault="00181E14" w:rsidP="005C1834">
      <w:pPr>
        <w:tabs>
          <w:tab w:val="left" w:pos="6285"/>
        </w:tabs>
        <w:rPr>
          <w:b/>
          <w:sz w:val="24"/>
          <w:szCs w:val="24"/>
        </w:rPr>
      </w:pPr>
    </w:p>
    <w:p w:rsidR="00181E14" w:rsidRDefault="00181E14" w:rsidP="005C1834">
      <w:pPr>
        <w:tabs>
          <w:tab w:val="left" w:pos="6285"/>
        </w:tabs>
        <w:rPr>
          <w:b/>
          <w:sz w:val="24"/>
          <w:szCs w:val="24"/>
        </w:rPr>
      </w:pPr>
    </w:p>
    <w:p w:rsidR="00181E14" w:rsidRDefault="00181E14" w:rsidP="005C1834">
      <w:pPr>
        <w:tabs>
          <w:tab w:val="left" w:pos="6285"/>
        </w:tabs>
        <w:rPr>
          <w:b/>
          <w:sz w:val="24"/>
          <w:szCs w:val="24"/>
        </w:rPr>
      </w:pPr>
    </w:p>
    <w:p w:rsidR="00181E14" w:rsidRDefault="00181E14" w:rsidP="005C1834">
      <w:pPr>
        <w:tabs>
          <w:tab w:val="left" w:pos="6285"/>
        </w:tabs>
        <w:rPr>
          <w:b/>
          <w:sz w:val="24"/>
          <w:szCs w:val="24"/>
        </w:rPr>
      </w:pPr>
    </w:p>
    <w:p w:rsidR="00181E14" w:rsidRPr="000C5A33" w:rsidRDefault="00181E14" w:rsidP="005C1834">
      <w:pPr>
        <w:tabs>
          <w:tab w:val="left" w:pos="6285"/>
        </w:tabs>
        <w:rPr>
          <w:b/>
          <w:sz w:val="32"/>
          <w:szCs w:val="32"/>
        </w:rPr>
      </w:pPr>
    </w:p>
    <w:p w:rsidR="005C1834" w:rsidRPr="000C5A33" w:rsidRDefault="000C5A33" w:rsidP="005C1834">
      <w:pPr>
        <w:tabs>
          <w:tab w:val="left" w:pos="6285"/>
        </w:tabs>
        <w:jc w:val="center"/>
        <w:rPr>
          <w:b/>
          <w:sz w:val="32"/>
          <w:szCs w:val="32"/>
          <w:u w:val="single"/>
        </w:rPr>
      </w:pPr>
      <w:r w:rsidRPr="000C5A33">
        <w:rPr>
          <w:b/>
          <w:sz w:val="32"/>
          <w:szCs w:val="32"/>
        </w:rPr>
        <w:t>RECOPILAR LA INFORMACIÓN INSTITUCIONAL.</w:t>
      </w:r>
    </w:p>
    <w:tbl>
      <w:tblPr>
        <w:tblStyle w:val="Listavistosa-nfasis6"/>
        <w:tblW w:w="9640" w:type="dxa"/>
        <w:tblInd w:w="-284" w:type="dxa"/>
        <w:tblLook w:val="04A0" w:firstRow="1" w:lastRow="0" w:firstColumn="1" w:lastColumn="0" w:noHBand="0" w:noVBand="1"/>
      </w:tblPr>
      <w:tblGrid>
        <w:gridCol w:w="4820"/>
        <w:gridCol w:w="4820"/>
      </w:tblGrid>
      <w:tr w:rsidR="005C1834" w:rsidRPr="00CC6124" w:rsidTr="002D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5C1834" w:rsidRPr="000C5A33" w:rsidRDefault="005C1834" w:rsidP="002D7D38">
            <w:pPr>
              <w:tabs>
                <w:tab w:val="left" w:pos="6285"/>
              </w:tabs>
              <w:spacing w:after="160" w:line="259" w:lineRule="auto"/>
              <w:jc w:val="center"/>
              <w:rPr>
                <w:sz w:val="24"/>
                <w:szCs w:val="24"/>
              </w:rPr>
            </w:pPr>
            <w:r w:rsidRPr="000C5A33">
              <w:rPr>
                <w:sz w:val="28"/>
                <w:szCs w:val="24"/>
              </w:rPr>
              <w:t>LÍNEA DE ACCIÓN</w:t>
            </w:r>
          </w:p>
        </w:tc>
        <w:tc>
          <w:tcPr>
            <w:tcW w:w="4820" w:type="dxa"/>
          </w:tcPr>
          <w:p w:rsidR="005C1834" w:rsidRPr="000C5A33" w:rsidRDefault="005C1834" w:rsidP="002D7D38">
            <w:pPr>
              <w:tabs>
                <w:tab w:val="left" w:pos="6285"/>
              </w:tabs>
              <w:spacing w:after="160" w:line="259"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0C5A33">
              <w:rPr>
                <w:sz w:val="28"/>
                <w:szCs w:val="24"/>
              </w:rPr>
              <w:t>METAS</w:t>
            </w:r>
          </w:p>
        </w:tc>
      </w:tr>
      <w:tr w:rsidR="005C1834" w:rsidRPr="00CC6124" w:rsidTr="002D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Pr>
          <w:p w:rsidR="005C1834" w:rsidRPr="00CC6124" w:rsidRDefault="005C1834" w:rsidP="00021819">
            <w:pPr>
              <w:tabs>
                <w:tab w:val="left" w:pos="6285"/>
              </w:tabs>
              <w:spacing w:after="160" w:line="259" w:lineRule="auto"/>
              <w:ind w:left="720"/>
              <w:rPr>
                <w:color w:val="auto"/>
                <w:sz w:val="24"/>
                <w:szCs w:val="24"/>
              </w:rPr>
            </w:pPr>
          </w:p>
        </w:tc>
        <w:tc>
          <w:tcPr>
            <w:tcW w:w="4820" w:type="dxa"/>
          </w:tcPr>
          <w:p w:rsidR="005C1834" w:rsidRPr="00CC6124" w:rsidRDefault="005C1834" w:rsidP="002D7D38">
            <w:pPr>
              <w:tabs>
                <w:tab w:val="left" w:pos="6285"/>
              </w:tabs>
              <w:spacing w:after="160" w:line="259" w:lineRule="auto"/>
              <w:jc w:val="both"/>
              <w:cnfStyle w:val="000000100000" w:firstRow="0" w:lastRow="0" w:firstColumn="0" w:lastColumn="0" w:oddVBand="0" w:evenVBand="0" w:oddHBand="1" w:evenHBand="0" w:firstRowFirstColumn="0" w:firstRowLastColumn="0" w:lastRowFirstColumn="0" w:lastRowLastColumn="0"/>
              <w:rPr>
                <w:color w:val="auto"/>
                <w:sz w:val="24"/>
                <w:szCs w:val="24"/>
              </w:rPr>
            </w:pPr>
          </w:p>
        </w:tc>
      </w:tr>
      <w:tr w:rsidR="005C1834" w:rsidRPr="00CC6124" w:rsidTr="002D7D38">
        <w:tc>
          <w:tcPr>
            <w:cnfStyle w:val="001000000000" w:firstRow="0" w:lastRow="0" w:firstColumn="1" w:lastColumn="0" w:oddVBand="0" w:evenVBand="0" w:oddHBand="0" w:evenHBand="0" w:firstRowFirstColumn="0" w:firstRowLastColumn="0" w:lastRowFirstColumn="0" w:lastRowLastColumn="0"/>
            <w:tcW w:w="4820" w:type="dxa"/>
          </w:tcPr>
          <w:p w:rsidR="005C1834" w:rsidRDefault="005C1834" w:rsidP="002D7D38">
            <w:pPr>
              <w:tabs>
                <w:tab w:val="left" w:pos="6285"/>
              </w:tabs>
              <w:spacing w:after="160" w:line="259" w:lineRule="auto"/>
              <w:rPr>
                <w:color w:val="auto"/>
                <w:sz w:val="24"/>
                <w:szCs w:val="24"/>
              </w:rPr>
            </w:pPr>
          </w:p>
          <w:p w:rsidR="005C1834" w:rsidRDefault="005C1834" w:rsidP="002D7D38">
            <w:pPr>
              <w:numPr>
                <w:ilvl w:val="0"/>
                <w:numId w:val="2"/>
              </w:numPr>
              <w:tabs>
                <w:tab w:val="left" w:pos="6285"/>
              </w:tabs>
              <w:spacing w:after="160" w:line="259" w:lineRule="auto"/>
              <w:rPr>
                <w:color w:val="auto"/>
                <w:sz w:val="24"/>
                <w:szCs w:val="24"/>
              </w:rPr>
            </w:pPr>
            <w:r>
              <w:rPr>
                <w:color w:val="auto"/>
                <w:sz w:val="24"/>
                <w:szCs w:val="24"/>
              </w:rPr>
              <w:t>Recopilar información interna de cada unidad Municipal.</w:t>
            </w:r>
          </w:p>
          <w:p w:rsidR="005C1834" w:rsidRDefault="005C1834" w:rsidP="002D7D38">
            <w:pPr>
              <w:pStyle w:val="Prrafodelista"/>
              <w:rPr>
                <w:b w:val="0"/>
                <w:bCs w:val="0"/>
                <w:color w:val="auto"/>
                <w:sz w:val="24"/>
                <w:szCs w:val="24"/>
              </w:rPr>
            </w:pPr>
          </w:p>
          <w:p w:rsidR="00EC0457" w:rsidRDefault="00EC0457" w:rsidP="002D7D38">
            <w:pPr>
              <w:pStyle w:val="Prrafodelista"/>
              <w:rPr>
                <w:b w:val="0"/>
                <w:bCs w:val="0"/>
                <w:color w:val="auto"/>
                <w:sz w:val="24"/>
                <w:szCs w:val="24"/>
              </w:rPr>
            </w:pPr>
          </w:p>
          <w:p w:rsidR="00EC0457" w:rsidRDefault="00EC0457" w:rsidP="002D7D38">
            <w:pPr>
              <w:numPr>
                <w:ilvl w:val="0"/>
                <w:numId w:val="2"/>
              </w:numPr>
              <w:tabs>
                <w:tab w:val="left" w:pos="6285"/>
              </w:tabs>
              <w:spacing w:after="160" w:line="259" w:lineRule="auto"/>
              <w:rPr>
                <w:color w:val="auto"/>
                <w:sz w:val="24"/>
                <w:szCs w:val="24"/>
              </w:rPr>
            </w:pPr>
            <w:r>
              <w:rPr>
                <w:color w:val="auto"/>
                <w:sz w:val="24"/>
                <w:szCs w:val="24"/>
              </w:rPr>
              <w:t>Clasificación Documental.</w:t>
            </w:r>
          </w:p>
          <w:p w:rsidR="00EC0457" w:rsidRDefault="00EC0457" w:rsidP="00EC0457">
            <w:pPr>
              <w:pStyle w:val="Prrafodelista"/>
              <w:rPr>
                <w:b w:val="0"/>
                <w:bCs w:val="0"/>
                <w:color w:val="auto"/>
                <w:sz w:val="24"/>
                <w:szCs w:val="24"/>
              </w:rPr>
            </w:pPr>
          </w:p>
          <w:p w:rsidR="00EC0457" w:rsidRDefault="00EC0457" w:rsidP="00EC0457">
            <w:pPr>
              <w:pStyle w:val="Prrafodelista"/>
              <w:rPr>
                <w:b w:val="0"/>
                <w:bCs w:val="0"/>
                <w:color w:val="auto"/>
                <w:sz w:val="24"/>
                <w:szCs w:val="24"/>
              </w:rPr>
            </w:pPr>
          </w:p>
          <w:p w:rsidR="00EC0457" w:rsidRDefault="00EC0457" w:rsidP="00EC0457">
            <w:pPr>
              <w:pStyle w:val="Prrafodelista"/>
              <w:rPr>
                <w:b w:val="0"/>
                <w:bCs w:val="0"/>
                <w:color w:val="auto"/>
                <w:sz w:val="24"/>
                <w:szCs w:val="24"/>
              </w:rPr>
            </w:pPr>
          </w:p>
          <w:p w:rsidR="00EC0457" w:rsidRDefault="00EC0457" w:rsidP="00EC0457">
            <w:pPr>
              <w:pStyle w:val="Prrafodelista"/>
              <w:rPr>
                <w:b w:val="0"/>
                <w:bCs w:val="0"/>
                <w:color w:val="auto"/>
                <w:sz w:val="24"/>
                <w:szCs w:val="24"/>
              </w:rPr>
            </w:pPr>
          </w:p>
          <w:p w:rsidR="00EC0457" w:rsidRDefault="00EC0457" w:rsidP="002D7D38">
            <w:pPr>
              <w:numPr>
                <w:ilvl w:val="0"/>
                <w:numId w:val="2"/>
              </w:numPr>
              <w:tabs>
                <w:tab w:val="left" w:pos="6285"/>
              </w:tabs>
              <w:spacing w:after="160" w:line="259" w:lineRule="auto"/>
              <w:rPr>
                <w:color w:val="auto"/>
                <w:sz w:val="24"/>
                <w:szCs w:val="24"/>
              </w:rPr>
            </w:pPr>
            <w:r>
              <w:rPr>
                <w:color w:val="auto"/>
                <w:sz w:val="24"/>
                <w:szCs w:val="24"/>
              </w:rPr>
              <w:t>Solicitar al Concejo Municipal autorización para crear páginas en redes sociales y acceder a portales de publicidad.</w:t>
            </w:r>
          </w:p>
          <w:p w:rsidR="00021819" w:rsidRDefault="00021819" w:rsidP="00021819">
            <w:pPr>
              <w:tabs>
                <w:tab w:val="left" w:pos="6285"/>
              </w:tabs>
              <w:spacing w:after="160" w:line="259" w:lineRule="auto"/>
              <w:rPr>
                <w:color w:val="auto"/>
                <w:sz w:val="24"/>
                <w:szCs w:val="24"/>
              </w:rPr>
            </w:pPr>
          </w:p>
          <w:p w:rsidR="00021819" w:rsidRDefault="00021819" w:rsidP="00021819">
            <w:pPr>
              <w:tabs>
                <w:tab w:val="left" w:pos="6285"/>
              </w:tabs>
              <w:spacing w:after="160" w:line="259" w:lineRule="auto"/>
              <w:rPr>
                <w:color w:val="auto"/>
                <w:sz w:val="24"/>
                <w:szCs w:val="24"/>
              </w:rPr>
            </w:pPr>
          </w:p>
          <w:p w:rsidR="00021819" w:rsidRDefault="00021819" w:rsidP="00021819">
            <w:pPr>
              <w:tabs>
                <w:tab w:val="left" w:pos="6285"/>
              </w:tabs>
              <w:spacing w:after="160" w:line="259" w:lineRule="auto"/>
              <w:rPr>
                <w:color w:val="auto"/>
                <w:sz w:val="24"/>
                <w:szCs w:val="24"/>
              </w:rPr>
            </w:pPr>
          </w:p>
          <w:p w:rsidR="00021819" w:rsidRDefault="00021819" w:rsidP="00021819">
            <w:pPr>
              <w:tabs>
                <w:tab w:val="left" w:pos="6285"/>
              </w:tabs>
              <w:spacing w:after="160" w:line="259" w:lineRule="auto"/>
              <w:rPr>
                <w:color w:val="auto"/>
                <w:sz w:val="24"/>
                <w:szCs w:val="24"/>
              </w:rPr>
            </w:pPr>
          </w:p>
          <w:p w:rsidR="00021819" w:rsidRDefault="00021819" w:rsidP="00021819">
            <w:pPr>
              <w:tabs>
                <w:tab w:val="left" w:pos="6285"/>
              </w:tabs>
              <w:spacing w:after="160" w:line="259" w:lineRule="auto"/>
              <w:rPr>
                <w:color w:val="auto"/>
                <w:sz w:val="24"/>
                <w:szCs w:val="24"/>
              </w:rPr>
            </w:pPr>
          </w:p>
          <w:p w:rsidR="005C1834" w:rsidRPr="00CC6124" w:rsidRDefault="005C1834" w:rsidP="002D7D38">
            <w:pPr>
              <w:numPr>
                <w:ilvl w:val="0"/>
                <w:numId w:val="2"/>
              </w:numPr>
              <w:tabs>
                <w:tab w:val="left" w:pos="6285"/>
              </w:tabs>
              <w:spacing w:after="160" w:line="259" w:lineRule="auto"/>
              <w:rPr>
                <w:color w:val="auto"/>
                <w:sz w:val="24"/>
                <w:szCs w:val="24"/>
              </w:rPr>
            </w:pPr>
            <w:r>
              <w:rPr>
                <w:color w:val="auto"/>
                <w:sz w:val="24"/>
                <w:szCs w:val="24"/>
              </w:rPr>
              <w:t>Pedir el apoyo directo al Instituto de Acceso a la Información Pública, y otras organizaciones en coordinación para capacitaciones.</w:t>
            </w:r>
          </w:p>
        </w:tc>
        <w:tc>
          <w:tcPr>
            <w:tcW w:w="4820" w:type="dxa"/>
          </w:tcPr>
          <w:p w:rsidR="005C1834" w:rsidRDefault="005C1834" w:rsidP="002D7D38">
            <w:pPr>
              <w:jc w:val="both"/>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Realizar petición formal a otras dependencias municipales, para brindar y poner a disposición pública el que hacer de cada área y su desempeño en el ámbito Municipal</w:t>
            </w:r>
            <w:r w:rsidR="00EC0457">
              <w:rPr>
                <w:color w:val="auto"/>
                <w:sz w:val="24"/>
                <w:szCs w:val="24"/>
              </w:rPr>
              <w:t xml:space="preserve"> así como sus respectivos Planes Operativos Anuales</w:t>
            </w:r>
            <w:r>
              <w:rPr>
                <w:color w:val="auto"/>
                <w:sz w:val="24"/>
                <w:szCs w:val="24"/>
              </w:rPr>
              <w:t>.</w:t>
            </w:r>
          </w:p>
          <w:p w:rsidR="00EC0457" w:rsidRDefault="00EC0457" w:rsidP="002D7D38">
            <w:pPr>
              <w:jc w:val="both"/>
              <w:cnfStyle w:val="000000000000" w:firstRow="0" w:lastRow="0" w:firstColumn="0" w:lastColumn="0" w:oddVBand="0" w:evenVBand="0" w:oddHBand="0" w:evenHBand="0" w:firstRowFirstColumn="0" w:firstRowLastColumn="0" w:lastRowFirstColumn="0" w:lastRowLastColumn="0"/>
              <w:rPr>
                <w:color w:val="auto"/>
                <w:sz w:val="24"/>
                <w:szCs w:val="24"/>
              </w:rPr>
            </w:pPr>
          </w:p>
          <w:p w:rsidR="00EC0457" w:rsidRDefault="00EC0457" w:rsidP="002D7D38">
            <w:pPr>
              <w:jc w:val="both"/>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Realizar una clasificación ordenada de la información recabada tanto de forma documental como electrónica, para responder a las peticiones ciudadanas de forma oportuna y ahorrar carga laboral a otras dependencias municipales.</w:t>
            </w:r>
          </w:p>
          <w:p w:rsidR="00EC0457" w:rsidRDefault="00EC0457" w:rsidP="002D7D38">
            <w:pPr>
              <w:jc w:val="both"/>
              <w:cnfStyle w:val="000000000000" w:firstRow="0" w:lastRow="0" w:firstColumn="0" w:lastColumn="0" w:oddVBand="0" w:evenVBand="0" w:oddHBand="0" w:evenHBand="0" w:firstRowFirstColumn="0" w:firstRowLastColumn="0" w:lastRowFirstColumn="0" w:lastRowLastColumn="0"/>
              <w:rPr>
                <w:color w:val="auto"/>
                <w:sz w:val="24"/>
                <w:szCs w:val="24"/>
              </w:rPr>
            </w:pPr>
          </w:p>
          <w:p w:rsidR="00EC0457" w:rsidRDefault="00EC0457" w:rsidP="002D7D38">
            <w:pPr>
              <w:jc w:val="both"/>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Lograr que el Concejo Municipal de Torola, </w:t>
            </w:r>
            <w:r w:rsidR="00021819">
              <w:rPr>
                <w:color w:val="auto"/>
                <w:sz w:val="24"/>
                <w:szCs w:val="24"/>
              </w:rPr>
              <w:t>proporcione las autorizaciones para lograr adquirir un sitio web municipal en donde cada dependencia pueda utilizar en su ventana la información concerniente al trabajo municipal, y también lograr dar la máxima publicidad posible en las redes sociales de forma responsable y apegadas a ley.</w:t>
            </w:r>
          </w:p>
          <w:p w:rsidR="00EC0457" w:rsidRDefault="00EC0457" w:rsidP="002D7D38">
            <w:pPr>
              <w:jc w:val="both"/>
              <w:cnfStyle w:val="000000000000" w:firstRow="0" w:lastRow="0" w:firstColumn="0" w:lastColumn="0" w:oddVBand="0" w:evenVBand="0" w:oddHBand="0" w:evenHBand="0" w:firstRowFirstColumn="0" w:firstRowLastColumn="0" w:lastRowFirstColumn="0" w:lastRowLastColumn="0"/>
              <w:rPr>
                <w:color w:val="auto"/>
                <w:sz w:val="24"/>
                <w:szCs w:val="24"/>
              </w:rPr>
            </w:pPr>
          </w:p>
          <w:p w:rsidR="00EC0457" w:rsidRDefault="00EC0457" w:rsidP="002D7D38">
            <w:pPr>
              <w:jc w:val="both"/>
              <w:cnfStyle w:val="000000000000" w:firstRow="0" w:lastRow="0" w:firstColumn="0" w:lastColumn="0" w:oddVBand="0" w:evenVBand="0" w:oddHBand="0" w:evenHBand="0" w:firstRowFirstColumn="0" w:firstRowLastColumn="0" w:lastRowFirstColumn="0" w:lastRowLastColumn="0"/>
              <w:rPr>
                <w:color w:val="auto"/>
                <w:sz w:val="24"/>
                <w:szCs w:val="24"/>
              </w:rPr>
            </w:pPr>
          </w:p>
          <w:p w:rsidR="005C1834" w:rsidRDefault="005C1834" w:rsidP="002D7D38">
            <w:pPr>
              <w:jc w:val="both"/>
              <w:cnfStyle w:val="000000000000" w:firstRow="0" w:lastRow="0" w:firstColumn="0" w:lastColumn="0" w:oddVBand="0" w:evenVBand="0" w:oddHBand="0" w:evenHBand="0" w:firstRowFirstColumn="0" w:firstRowLastColumn="0" w:lastRowFirstColumn="0" w:lastRowLastColumn="0"/>
              <w:rPr>
                <w:color w:val="auto"/>
                <w:sz w:val="24"/>
                <w:szCs w:val="24"/>
              </w:rPr>
            </w:pPr>
          </w:p>
          <w:p w:rsidR="005C1834" w:rsidRDefault="005C1834" w:rsidP="002D7D38">
            <w:pPr>
              <w:jc w:val="both"/>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Coordinar con el Instituto jornadas de capacitación a oficiales de información, para la adquisición de nuevos conocimientos en la materia relacionada, y la correcta vinculación interinstitucional buscando mejorar en los mandatos legales estipulados y diferentes procesos existentes a aplicar en su momento.</w:t>
            </w:r>
          </w:p>
          <w:p w:rsidR="005C1834" w:rsidRPr="00CC6124" w:rsidRDefault="005C1834" w:rsidP="002D7D38">
            <w:pPr>
              <w:jc w:val="both"/>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Mantener las relaciones interinstitucional con organizaciones sociales que promueven la práctica de la transparencia y publicidad de la información pública.</w:t>
            </w:r>
          </w:p>
        </w:tc>
      </w:tr>
    </w:tbl>
    <w:p w:rsidR="005C1834" w:rsidRPr="00CC6124" w:rsidRDefault="005C1834" w:rsidP="005C1834">
      <w:pPr>
        <w:tabs>
          <w:tab w:val="left" w:pos="6285"/>
        </w:tabs>
        <w:rPr>
          <w:b/>
          <w:sz w:val="24"/>
          <w:szCs w:val="24"/>
        </w:rPr>
      </w:pPr>
    </w:p>
    <w:p w:rsidR="005C1834" w:rsidRPr="00A43FA9" w:rsidRDefault="005C1834" w:rsidP="005C1834">
      <w:pPr>
        <w:tabs>
          <w:tab w:val="left" w:pos="6285"/>
        </w:tabs>
        <w:jc w:val="center"/>
        <w:rPr>
          <w:b/>
          <w:bCs/>
          <w:sz w:val="28"/>
          <w:szCs w:val="28"/>
          <w:u w:val="single"/>
        </w:rPr>
      </w:pPr>
    </w:p>
    <w:p w:rsidR="005C1834" w:rsidRPr="00A43FA9" w:rsidRDefault="00A43FA9" w:rsidP="005C1834">
      <w:pPr>
        <w:tabs>
          <w:tab w:val="left" w:pos="6285"/>
        </w:tabs>
        <w:jc w:val="center"/>
        <w:rPr>
          <w:b/>
          <w:bCs/>
          <w:sz w:val="28"/>
          <w:szCs w:val="28"/>
          <w:u w:val="single"/>
        </w:rPr>
      </w:pPr>
      <w:r w:rsidRPr="00A43FA9">
        <w:rPr>
          <w:b/>
          <w:sz w:val="28"/>
          <w:szCs w:val="28"/>
        </w:rPr>
        <w:t>ATENCIÓN CIUDADANA.</w:t>
      </w:r>
    </w:p>
    <w:tbl>
      <w:tblPr>
        <w:tblStyle w:val="Listavistosa-nfasis6"/>
        <w:tblW w:w="9640" w:type="dxa"/>
        <w:tblInd w:w="-284" w:type="dxa"/>
        <w:tblLook w:val="04A0" w:firstRow="1" w:lastRow="0" w:firstColumn="1" w:lastColumn="0" w:noHBand="0" w:noVBand="1"/>
      </w:tblPr>
      <w:tblGrid>
        <w:gridCol w:w="4709"/>
        <w:gridCol w:w="4931"/>
      </w:tblGrid>
      <w:tr w:rsidR="005C1834" w:rsidRPr="00CC6124" w:rsidTr="002D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9" w:type="dxa"/>
          </w:tcPr>
          <w:p w:rsidR="005C1834" w:rsidRPr="00CC6124" w:rsidRDefault="005C1834" w:rsidP="002D7D38">
            <w:pPr>
              <w:tabs>
                <w:tab w:val="left" w:pos="6285"/>
              </w:tabs>
              <w:spacing w:after="160" w:line="259" w:lineRule="auto"/>
              <w:jc w:val="center"/>
              <w:rPr>
                <w:color w:val="auto"/>
                <w:sz w:val="24"/>
                <w:szCs w:val="24"/>
              </w:rPr>
            </w:pPr>
            <w:r w:rsidRPr="00DA7953">
              <w:rPr>
                <w:color w:val="auto"/>
                <w:sz w:val="28"/>
                <w:szCs w:val="24"/>
              </w:rPr>
              <w:t>LÍNEA DE ACCIÓN</w:t>
            </w:r>
          </w:p>
        </w:tc>
        <w:tc>
          <w:tcPr>
            <w:tcW w:w="4931" w:type="dxa"/>
          </w:tcPr>
          <w:p w:rsidR="005C1834" w:rsidRPr="00CC6124" w:rsidRDefault="005C1834" w:rsidP="002D7D38">
            <w:pPr>
              <w:tabs>
                <w:tab w:val="left" w:pos="6285"/>
              </w:tabs>
              <w:spacing w:after="160" w:line="259" w:lineRule="auto"/>
              <w:jc w:val="center"/>
              <w:cnfStyle w:val="100000000000" w:firstRow="1" w:lastRow="0" w:firstColumn="0" w:lastColumn="0" w:oddVBand="0" w:evenVBand="0" w:oddHBand="0" w:evenHBand="0" w:firstRowFirstColumn="0" w:firstRowLastColumn="0" w:lastRowFirstColumn="0" w:lastRowLastColumn="0"/>
              <w:rPr>
                <w:color w:val="auto"/>
                <w:sz w:val="24"/>
                <w:szCs w:val="24"/>
              </w:rPr>
            </w:pPr>
            <w:r w:rsidRPr="00DA7953">
              <w:rPr>
                <w:color w:val="auto"/>
                <w:sz w:val="28"/>
                <w:szCs w:val="24"/>
              </w:rPr>
              <w:t>METAS</w:t>
            </w:r>
          </w:p>
        </w:tc>
      </w:tr>
      <w:tr w:rsidR="005C1834" w:rsidRPr="00CC6124" w:rsidTr="002D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09" w:type="dxa"/>
          </w:tcPr>
          <w:tbl>
            <w:tblPr>
              <w:tblW w:w="0" w:type="auto"/>
              <w:tblBorders>
                <w:top w:val="nil"/>
                <w:left w:val="nil"/>
                <w:bottom w:val="nil"/>
                <w:right w:val="nil"/>
              </w:tblBorders>
              <w:tblLook w:val="0000" w:firstRow="0" w:lastRow="0" w:firstColumn="0" w:lastColumn="0" w:noHBand="0" w:noVBand="0"/>
            </w:tblPr>
            <w:tblGrid>
              <w:gridCol w:w="4493"/>
            </w:tblGrid>
            <w:tr w:rsidR="005C1834" w:rsidRPr="00CC6124" w:rsidTr="002D7D38">
              <w:trPr>
                <w:trHeight w:val="379"/>
              </w:trPr>
              <w:tc>
                <w:tcPr>
                  <w:tcW w:w="0" w:type="auto"/>
                </w:tcPr>
                <w:p w:rsidR="005C1834" w:rsidRDefault="00D05A0D" w:rsidP="002D7D38">
                  <w:pPr>
                    <w:numPr>
                      <w:ilvl w:val="0"/>
                      <w:numId w:val="2"/>
                    </w:numPr>
                    <w:tabs>
                      <w:tab w:val="left" w:pos="6285"/>
                    </w:tabs>
                    <w:rPr>
                      <w:b/>
                      <w:sz w:val="24"/>
                      <w:szCs w:val="24"/>
                    </w:rPr>
                  </w:pPr>
                  <w:r>
                    <w:rPr>
                      <w:b/>
                      <w:sz w:val="24"/>
                      <w:szCs w:val="24"/>
                    </w:rPr>
                    <w:t>Fortalecer</w:t>
                  </w:r>
                  <w:r w:rsidR="005C1834">
                    <w:rPr>
                      <w:b/>
                      <w:sz w:val="24"/>
                      <w:szCs w:val="24"/>
                    </w:rPr>
                    <w:t xml:space="preserve"> </w:t>
                  </w:r>
                  <w:r w:rsidR="005C1834" w:rsidRPr="00CC6124">
                    <w:rPr>
                      <w:b/>
                      <w:sz w:val="24"/>
                      <w:szCs w:val="24"/>
                    </w:rPr>
                    <w:t>una relación con la sociedad a través de sus</w:t>
                  </w:r>
                  <w:r w:rsidR="005C1834">
                    <w:rPr>
                      <w:b/>
                      <w:sz w:val="24"/>
                      <w:szCs w:val="24"/>
                    </w:rPr>
                    <w:t xml:space="preserve"> solicitudes o dudas a nuestra dependencia y también en el </w:t>
                  </w:r>
                  <w:r w:rsidR="005C1834" w:rsidRPr="00CC6124">
                    <w:rPr>
                      <w:b/>
                      <w:sz w:val="24"/>
                      <w:szCs w:val="24"/>
                    </w:rPr>
                    <w:t>sitio web</w:t>
                  </w:r>
                  <w:r>
                    <w:rPr>
                      <w:b/>
                      <w:sz w:val="24"/>
                      <w:szCs w:val="24"/>
                    </w:rPr>
                    <w:t xml:space="preserve"> o redes sociales</w:t>
                  </w:r>
                  <w:r w:rsidR="005C1834" w:rsidRPr="00CC6124">
                    <w:rPr>
                      <w:b/>
                      <w:sz w:val="24"/>
                      <w:szCs w:val="24"/>
                    </w:rPr>
                    <w:t xml:space="preserve">. </w:t>
                  </w:r>
                </w:p>
                <w:p w:rsidR="00D05A0D" w:rsidRDefault="00D05A0D" w:rsidP="00D05A0D">
                  <w:pPr>
                    <w:tabs>
                      <w:tab w:val="left" w:pos="6285"/>
                    </w:tabs>
                    <w:rPr>
                      <w:b/>
                      <w:sz w:val="24"/>
                      <w:szCs w:val="24"/>
                    </w:rPr>
                  </w:pPr>
                </w:p>
                <w:p w:rsidR="00D05A0D" w:rsidRPr="00C50F2B" w:rsidRDefault="00D05A0D" w:rsidP="00D05A0D">
                  <w:pPr>
                    <w:tabs>
                      <w:tab w:val="left" w:pos="6285"/>
                    </w:tabs>
                    <w:rPr>
                      <w:b/>
                      <w:sz w:val="24"/>
                      <w:szCs w:val="24"/>
                    </w:rPr>
                  </w:pPr>
                </w:p>
                <w:p w:rsidR="005C1834" w:rsidRPr="00CC6124" w:rsidRDefault="005C1834" w:rsidP="00D05A0D">
                  <w:pPr>
                    <w:numPr>
                      <w:ilvl w:val="0"/>
                      <w:numId w:val="2"/>
                    </w:numPr>
                    <w:tabs>
                      <w:tab w:val="left" w:pos="6285"/>
                    </w:tabs>
                    <w:rPr>
                      <w:b/>
                      <w:sz w:val="24"/>
                      <w:szCs w:val="24"/>
                    </w:rPr>
                  </w:pPr>
                  <w:r w:rsidRPr="00CC6124">
                    <w:rPr>
                      <w:b/>
                      <w:sz w:val="24"/>
                      <w:szCs w:val="24"/>
                    </w:rPr>
                    <w:t xml:space="preserve">Utilizar </w:t>
                  </w:r>
                  <w:r w:rsidR="00D05A0D">
                    <w:rPr>
                      <w:b/>
                      <w:sz w:val="24"/>
                      <w:szCs w:val="24"/>
                    </w:rPr>
                    <w:t>medios electrónicos para interactuar y trasladar información solicitada.</w:t>
                  </w:r>
                </w:p>
              </w:tc>
            </w:tr>
            <w:tr w:rsidR="00D05A0D" w:rsidRPr="00CC6124" w:rsidTr="002D7D38">
              <w:trPr>
                <w:trHeight w:val="379"/>
              </w:trPr>
              <w:tc>
                <w:tcPr>
                  <w:tcW w:w="0" w:type="auto"/>
                </w:tcPr>
                <w:p w:rsidR="00D05A0D" w:rsidRDefault="00D05A0D" w:rsidP="00D05A0D">
                  <w:pPr>
                    <w:tabs>
                      <w:tab w:val="left" w:pos="6285"/>
                    </w:tabs>
                    <w:ind w:left="720"/>
                    <w:rPr>
                      <w:b/>
                      <w:sz w:val="24"/>
                      <w:szCs w:val="24"/>
                    </w:rPr>
                  </w:pPr>
                </w:p>
              </w:tc>
            </w:tr>
          </w:tbl>
          <w:p w:rsidR="005C1834" w:rsidRPr="00CC6124" w:rsidRDefault="005C1834" w:rsidP="002D7D38">
            <w:pPr>
              <w:tabs>
                <w:tab w:val="left" w:pos="6285"/>
              </w:tabs>
              <w:spacing w:after="160" w:line="259" w:lineRule="auto"/>
              <w:rPr>
                <w:color w:val="auto"/>
                <w:sz w:val="24"/>
                <w:szCs w:val="24"/>
              </w:rPr>
            </w:pPr>
          </w:p>
        </w:tc>
        <w:tc>
          <w:tcPr>
            <w:tcW w:w="4931" w:type="dxa"/>
          </w:tcPr>
          <w:p w:rsidR="005C1834" w:rsidRDefault="005C1834" w:rsidP="002D7D38">
            <w:pPr>
              <w:tabs>
                <w:tab w:val="left" w:pos="6285"/>
              </w:tabs>
              <w:spacing w:after="160" w:line="259" w:lineRule="auto"/>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CC6124">
              <w:rPr>
                <w:color w:val="auto"/>
                <w:sz w:val="24"/>
                <w:szCs w:val="24"/>
              </w:rPr>
              <w:t>Establecer</w:t>
            </w:r>
            <w:r>
              <w:rPr>
                <w:color w:val="auto"/>
                <w:sz w:val="24"/>
                <w:szCs w:val="24"/>
              </w:rPr>
              <w:t xml:space="preserve"> </w:t>
            </w:r>
            <w:r w:rsidRPr="00CC6124">
              <w:rPr>
                <w:color w:val="auto"/>
                <w:sz w:val="24"/>
                <w:szCs w:val="24"/>
              </w:rPr>
              <w:t>una relación interactiva con los solicitantes para conocer el grado de satisfacción de la respuesta proporcionada.</w:t>
            </w:r>
          </w:p>
          <w:p w:rsidR="00D05A0D" w:rsidRPr="00CC6124" w:rsidRDefault="00D05A0D" w:rsidP="002D7D38">
            <w:pPr>
              <w:tabs>
                <w:tab w:val="left" w:pos="6285"/>
              </w:tabs>
              <w:spacing w:after="160" w:line="259" w:lineRule="auto"/>
              <w:jc w:val="both"/>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Proporcionar la información solicitada de forma entendible y sencilla, y despejar de forma conjunta dudas que surjan por los ciudadanos.</w:t>
            </w:r>
          </w:p>
          <w:p w:rsidR="00D05A0D" w:rsidRDefault="00D05A0D" w:rsidP="002D7D38">
            <w:pPr>
              <w:tabs>
                <w:tab w:val="left" w:pos="6285"/>
              </w:tabs>
              <w:spacing w:after="160" w:line="259" w:lineRule="auto"/>
              <w:jc w:val="both"/>
              <w:cnfStyle w:val="000000100000" w:firstRow="0" w:lastRow="0" w:firstColumn="0" w:lastColumn="0" w:oddVBand="0" w:evenVBand="0" w:oddHBand="1" w:evenHBand="0" w:firstRowFirstColumn="0" w:firstRowLastColumn="0" w:lastRowFirstColumn="0" w:lastRowLastColumn="0"/>
              <w:rPr>
                <w:color w:val="auto"/>
                <w:sz w:val="24"/>
                <w:szCs w:val="24"/>
              </w:rPr>
            </w:pPr>
          </w:p>
          <w:p w:rsidR="00AD4591" w:rsidRDefault="00187471" w:rsidP="002D7D38">
            <w:pPr>
              <w:tabs>
                <w:tab w:val="left" w:pos="6285"/>
              </w:tabs>
              <w:spacing w:after="160" w:line="259" w:lineRule="auto"/>
              <w:jc w:val="both"/>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 xml:space="preserve">Mantener el correo electrónico institucional de la Unidad de Acceso a la </w:t>
            </w:r>
            <w:r w:rsidR="002A75EC">
              <w:rPr>
                <w:color w:val="auto"/>
                <w:sz w:val="24"/>
                <w:szCs w:val="24"/>
              </w:rPr>
              <w:t>Información</w:t>
            </w:r>
            <w:r>
              <w:rPr>
                <w:color w:val="auto"/>
                <w:sz w:val="24"/>
                <w:szCs w:val="24"/>
              </w:rPr>
              <w:t xml:space="preserve"> Publica en constante </w:t>
            </w:r>
            <w:r w:rsidR="002A75EC">
              <w:rPr>
                <w:color w:val="auto"/>
                <w:sz w:val="24"/>
                <w:szCs w:val="24"/>
              </w:rPr>
              <w:t>disposición</w:t>
            </w:r>
            <w:r>
              <w:rPr>
                <w:color w:val="auto"/>
                <w:sz w:val="24"/>
                <w:szCs w:val="24"/>
              </w:rPr>
              <w:t xml:space="preserve"> para los ciudadanos que accedan sin </w:t>
            </w:r>
            <w:r w:rsidR="002A75EC">
              <w:rPr>
                <w:color w:val="auto"/>
                <w:sz w:val="24"/>
                <w:szCs w:val="24"/>
              </w:rPr>
              <w:t>trámites</w:t>
            </w:r>
            <w:r>
              <w:rPr>
                <w:color w:val="auto"/>
                <w:sz w:val="24"/>
                <w:szCs w:val="24"/>
              </w:rPr>
              <w:t xml:space="preserve"> burocráticos a solicitar la información que necesiten.</w:t>
            </w:r>
          </w:p>
          <w:p w:rsidR="00187471" w:rsidRDefault="00187471" w:rsidP="002D7D38">
            <w:pPr>
              <w:tabs>
                <w:tab w:val="left" w:pos="6285"/>
              </w:tabs>
              <w:spacing w:after="160" w:line="259" w:lineRule="auto"/>
              <w:jc w:val="both"/>
              <w:cnfStyle w:val="000000100000" w:firstRow="0" w:lastRow="0" w:firstColumn="0" w:lastColumn="0" w:oddVBand="0" w:evenVBand="0" w:oddHBand="1" w:evenHBand="0" w:firstRowFirstColumn="0" w:firstRowLastColumn="0" w:lastRowFirstColumn="0" w:lastRowLastColumn="0"/>
              <w:rPr>
                <w:color w:val="auto"/>
                <w:sz w:val="24"/>
                <w:szCs w:val="24"/>
              </w:rPr>
            </w:pPr>
          </w:p>
          <w:p w:rsidR="005C1834" w:rsidRPr="00CC6124" w:rsidRDefault="005C1834" w:rsidP="002D7D38">
            <w:pPr>
              <w:tabs>
                <w:tab w:val="left" w:pos="6285"/>
              </w:tabs>
              <w:spacing w:after="160" w:line="259" w:lineRule="auto"/>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CC6124">
              <w:rPr>
                <w:color w:val="auto"/>
                <w:sz w:val="24"/>
                <w:szCs w:val="24"/>
              </w:rPr>
              <w:t>Diseñar nuevas estrategias de comunicación que perfeccionen los mecanismos de ejecución de los procedimientos a fin de proporcionar un servicio de acceso a la información con creatividad, innovación y alto desempeño.</w:t>
            </w:r>
          </w:p>
        </w:tc>
      </w:tr>
    </w:tbl>
    <w:p w:rsidR="005C1834" w:rsidRDefault="005C1834" w:rsidP="005C1834">
      <w:pPr>
        <w:tabs>
          <w:tab w:val="left" w:pos="6285"/>
        </w:tabs>
        <w:jc w:val="center"/>
        <w:rPr>
          <w:b/>
          <w:bCs/>
          <w:sz w:val="28"/>
          <w:szCs w:val="24"/>
          <w:u w:val="single"/>
        </w:rPr>
      </w:pPr>
    </w:p>
    <w:p w:rsidR="005C1834" w:rsidRDefault="005C1834" w:rsidP="005C1834">
      <w:pPr>
        <w:tabs>
          <w:tab w:val="left" w:pos="6285"/>
        </w:tabs>
        <w:jc w:val="center"/>
        <w:rPr>
          <w:b/>
          <w:bCs/>
          <w:sz w:val="28"/>
          <w:szCs w:val="24"/>
          <w:u w:val="single"/>
        </w:rPr>
      </w:pPr>
    </w:p>
    <w:p w:rsidR="005C1834" w:rsidRPr="00A43FA9" w:rsidRDefault="005C1834" w:rsidP="005C1834">
      <w:pPr>
        <w:tabs>
          <w:tab w:val="left" w:pos="6285"/>
        </w:tabs>
        <w:jc w:val="center"/>
        <w:rPr>
          <w:b/>
          <w:bCs/>
          <w:sz w:val="28"/>
          <w:szCs w:val="28"/>
          <w:u w:val="single"/>
        </w:rPr>
      </w:pPr>
    </w:p>
    <w:p w:rsidR="00A43FA9" w:rsidRDefault="00A43FA9" w:rsidP="005C1834">
      <w:pPr>
        <w:tabs>
          <w:tab w:val="left" w:pos="6285"/>
        </w:tabs>
        <w:jc w:val="center"/>
        <w:rPr>
          <w:b/>
          <w:sz w:val="32"/>
          <w:szCs w:val="32"/>
        </w:rPr>
      </w:pPr>
      <w:r w:rsidRPr="00A43FA9">
        <w:rPr>
          <w:b/>
          <w:sz w:val="28"/>
          <w:szCs w:val="28"/>
        </w:rPr>
        <w:t>DIVULGACIÓN DE LA LAIP Y EL TRABAJO MUNICIPAL.</w:t>
      </w:r>
      <w:r w:rsidRPr="00D15FCC">
        <w:rPr>
          <w:b/>
          <w:sz w:val="32"/>
          <w:szCs w:val="32"/>
        </w:rPr>
        <w:t xml:space="preserve"> </w:t>
      </w:r>
    </w:p>
    <w:p w:rsidR="005C1834" w:rsidRPr="00914455" w:rsidRDefault="005C1834" w:rsidP="005C1834">
      <w:pPr>
        <w:tabs>
          <w:tab w:val="left" w:pos="6285"/>
        </w:tabs>
        <w:jc w:val="center"/>
        <w:rPr>
          <w:b/>
          <w:bCs/>
          <w:sz w:val="28"/>
          <w:szCs w:val="24"/>
          <w:u w:val="single"/>
        </w:rPr>
      </w:pPr>
    </w:p>
    <w:tbl>
      <w:tblPr>
        <w:tblStyle w:val="Listavistosa-nfasis6"/>
        <w:tblW w:w="9640" w:type="dxa"/>
        <w:tblInd w:w="-426" w:type="dxa"/>
        <w:tblLook w:val="04A0" w:firstRow="1" w:lastRow="0" w:firstColumn="1" w:lastColumn="0" w:noHBand="0" w:noVBand="1"/>
      </w:tblPr>
      <w:tblGrid>
        <w:gridCol w:w="4908"/>
        <w:gridCol w:w="4732"/>
      </w:tblGrid>
      <w:tr w:rsidR="005C1834" w:rsidRPr="00CC6124" w:rsidTr="002D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8" w:type="dxa"/>
          </w:tcPr>
          <w:p w:rsidR="005C1834" w:rsidRPr="00DA7953" w:rsidRDefault="005C1834" w:rsidP="002D7D38">
            <w:pPr>
              <w:tabs>
                <w:tab w:val="left" w:pos="6285"/>
              </w:tabs>
              <w:spacing w:after="160" w:line="259" w:lineRule="auto"/>
              <w:jc w:val="center"/>
              <w:rPr>
                <w:color w:val="auto"/>
                <w:sz w:val="28"/>
                <w:szCs w:val="24"/>
              </w:rPr>
            </w:pPr>
            <w:r w:rsidRPr="00DA7953">
              <w:rPr>
                <w:color w:val="auto"/>
                <w:sz w:val="28"/>
                <w:szCs w:val="24"/>
              </w:rPr>
              <w:t>LÍNEA DE ACCIÓN</w:t>
            </w:r>
          </w:p>
        </w:tc>
        <w:tc>
          <w:tcPr>
            <w:tcW w:w="4732" w:type="dxa"/>
          </w:tcPr>
          <w:p w:rsidR="005C1834" w:rsidRPr="00DA7953" w:rsidRDefault="005C1834" w:rsidP="002D7D38">
            <w:pPr>
              <w:tabs>
                <w:tab w:val="left" w:pos="6285"/>
              </w:tabs>
              <w:spacing w:after="160" w:line="259" w:lineRule="auto"/>
              <w:jc w:val="center"/>
              <w:cnfStyle w:val="100000000000" w:firstRow="1" w:lastRow="0" w:firstColumn="0" w:lastColumn="0" w:oddVBand="0" w:evenVBand="0" w:oddHBand="0" w:evenHBand="0" w:firstRowFirstColumn="0" w:firstRowLastColumn="0" w:lastRowFirstColumn="0" w:lastRowLastColumn="0"/>
              <w:rPr>
                <w:color w:val="auto"/>
                <w:sz w:val="28"/>
                <w:szCs w:val="24"/>
              </w:rPr>
            </w:pPr>
            <w:r w:rsidRPr="00DA7953">
              <w:rPr>
                <w:color w:val="auto"/>
                <w:sz w:val="28"/>
                <w:szCs w:val="24"/>
              </w:rPr>
              <w:t>METAS</w:t>
            </w:r>
          </w:p>
        </w:tc>
      </w:tr>
      <w:tr w:rsidR="005C1834" w:rsidRPr="00CC6124" w:rsidTr="002D7D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8" w:type="dxa"/>
          </w:tcPr>
          <w:tbl>
            <w:tblPr>
              <w:tblW w:w="4122" w:type="dxa"/>
              <w:tblBorders>
                <w:top w:val="nil"/>
                <w:left w:val="nil"/>
                <w:bottom w:val="nil"/>
                <w:right w:val="nil"/>
              </w:tblBorders>
              <w:tblLook w:val="0000" w:firstRow="0" w:lastRow="0" w:firstColumn="0" w:lastColumn="0" w:noHBand="0" w:noVBand="0"/>
            </w:tblPr>
            <w:tblGrid>
              <w:gridCol w:w="222"/>
              <w:gridCol w:w="3900"/>
            </w:tblGrid>
            <w:tr w:rsidR="005C1834" w:rsidRPr="00CC6124" w:rsidTr="002D7D38">
              <w:trPr>
                <w:trHeight w:val="382"/>
              </w:trPr>
              <w:tc>
                <w:tcPr>
                  <w:tcW w:w="220" w:type="dxa"/>
                </w:tcPr>
                <w:p w:rsidR="005C1834" w:rsidRPr="00CC6124" w:rsidRDefault="005C1834" w:rsidP="002D7D38">
                  <w:pPr>
                    <w:numPr>
                      <w:ilvl w:val="0"/>
                      <w:numId w:val="3"/>
                    </w:numPr>
                    <w:tabs>
                      <w:tab w:val="left" w:pos="6285"/>
                    </w:tabs>
                    <w:rPr>
                      <w:b/>
                      <w:sz w:val="24"/>
                      <w:szCs w:val="24"/>
                    </w:rPr>
                  </w:pPr>
                </w:p>
              </w:tc>
              <w:tc>
                <w:tcPr>
                  <w:tcW w:w="0" w:type="auto"/>
                </w:tcPr>
                <w:p w:rsidR="005C1834" w:rsidRDefault="00D05A0D" w:rsidP="002D7D38">
                  <w:pPr>
                    <w:pStyle w:val="Prrafodelista"/>
                    <w:numPr>
                      <w:ilvl w:val="0"/>
                      <w:numId w:val="3"/>
                    </w:numPr>
                    <w:tabs>
                      <w:tab w:val="left" w:pos="6285"/>
                    </w:tabs>
                    <w:rPr>
                      <w:b/>
                      <w:sz w:val="24"/>
                      <w:szCs w:val="24"/>
                    </w:rPr>
                  </w:pPr>
                  <w:r>
                    <w:rPr>
                      <w:b/>
                      <w:sz w:val="24"/>
                      <w:szCs w:val="24"/>
                    </w:rPr>
                    <w:t xml:space="preserve">Fomentar la </w:t>
                  </w:r>
                  <w:r w:rsidR="005C1834" w:rsidRPr="00CC6124">
                    <w:rPr>
                      <w:b/>
                      <w:sz w:val="24"/>
                      <w:szCs w:val="24"/>
                    </w:rPr>
                    <w:t xml:space="preserve">Cultura de Transparencia. </w:t>
                  </w:r>
                </w:p>
                <w:p w:rsidR="00D05A0D" w:rsidRDefault="00D05A0D" w:rsidP="00D05A0D">
                  <w:pPr>
                    <w:tabs>
                      <w:tab w:val="left" w:pos="6285"/>
                    </w:tabs>
                    <w:rPr>
                      <w:b/>
                      <w:sz w:val="24"/>
                      <w:szCs w:val="24"/>
                    </w:rPr>
                  </w:pPr>
                </w:p>
                <w:p w:rsidR="00D05A0D" w:rsidRPr="00D05A0D" w:rsidRDefault="00D05A0D" w:rsidP="00D05A0D">
                  <w:pPr>
                    <w:tabs>
                      <w:tab w:val="left" w:pos="6285"/>
                    </w:tabs>
                    <w:rPr>
                      <w:b/>
                      <w:sz w:val="24"/>
                      <w:szCs w:val="24"/>
                    </w:rPr>
                  </w:pPr>
                </w:p>
                <w:p w:rsidR="005C1834" w:rsidRDefault="005C1834" w:rsidP="002D7D38">
                  <w:pPr>
                    <w:pStyle w:val="Prrafodelista"/>
                    <w:numPr>
                      <w:ilvl w:val="0"/>
                      <w:numId w:val="3"/>
                    </w:numPr>
                    <w:tabs>
                      <w:tab w:val="left" w:pos="6285"/>
                    </w:tabs>
                    <w:rPr>
                      <w:b/>
                      <w:sz w:val="24"/>
                      <w:szCs w:val="24"/>
                    </w:rPr>
                  </w:pPr>
                  <w:r w:rsidRPr="00CC6124">
                    <w:rPr>
                      <w:b/>
                      <w:sz w:val="24"/>
                      <w:szCs w:val="24"/>
                    </w:rPr>
                    <w:t>Consolidar una cultura de la transparencia y el acceso a la información sensibilizando a las Unidades sobre la importancia del tema y fomentando el espíritu de colaboración</w:t>
                  </w:r>
                </w:p>
                <w:p w:rsidR="005C1834" w:rsidRDefault="005C1834" w:rsidP="002D7D38">
                  <w:pPr>
                    <w:tabs>
                      <w:tab w:val="left" w:pos="6285"/>
                    </w:tabs>
                    <w:rPr>
                      <w:b/>
                      <w:sz w:val="24"/>
                      <w:szCs w:val="24"/>
                    </w:rPr>
                  </w:pPr>
                </w:p>
                <w:p w:rsidR="005C1834" w:rsidRPr="00802AB5" w:rsidRDefault="005C1834" w:rsidP="002D7D38">
                  <w:pPr>
                    <w:tabs>
                      <w:tab w:val="left" w:pos="6285"/>
                    </w:tabs>
                    <w:rPr>
                      <w:b/>
                      <w:sz w:val="24"/>
                      <w:szCs w:val="24"/>
                    </w:rPr>
                  </w:pPr>
                </w:p>
                <w:p w:rsidR="005C1834" w:rsidRPr="00802AB5" w:rsidRDefault="005C1834" w:rsidP="002D7D38">
                  <w:pPr>
                    <w:pStyle w:val="Prrafodelista"/>
                    <w:numPr>
                      <w:ilvl w:val="0"/>
                      <w:numId w:val="3"/>
                    </w:numPr>
                    <w:tabs>
                      <w:tab w:val="left" w:pos="6285"/>
                    </w:tabs>
                    <w:rPr>
                      <w:b/>
                      <w:sz w:val="24"/>
                      <w:szCs w:val="24"/>
                    </w:rPr>
                  </w:pPr>
                  <w:r>
                    <w:rPr>
                      <w:b/>
                      <w:sz w:val="24"/>
                      <w:szCs w:val="24"/>
                    </w:rPr>
                    <w:t>Divulgación de la Ley de Acceso a la Información Publica nivel interno y externo.</w:t>
                  </w:r>
                </w:p>
              </w:tc>
            </w:tr>
            <w:tr w:rsidR="005C1834" w:rsidRPr="00CC6124" w:rsidTr="002D7D38">
              <w:trPr>
                <w:trHeight w:val="382"/>
              </w:trPr>
              <w:tc>
                <w:tcPr>
                  <w:tcW w:w="220" w:type="dxa"/>
                </w:tcPr>
                <w:p w:rsidR="005C1834" w:rsidRPr="00CC6124" w:rsidRDefault="005C1834" w:rsidP="002D7D38">
                  <w:pPr>
                    <w:numPr>
                      <w:ilvl w:val="0"/>
                      <w:numId w:val="3"/>
                    </w:numPr>
                    <w:tabs>
                      <w:tab w:val="left" w:pos="6285"/>
                    </w:tabs>
                    <w:rPr>
                      <w:b/>
                      <w:sz w:val="24"/>
                      <w:szCs w:val="24"/>
                    </w:rPr>
                  </w:pPr>
                </w:p>
              </w:tc>
              <w:tc>
                <w:tcPr>
                  <w:tcW w:w="0" w:type="auto"/>
                </w:tcPr>
                <w:p w:rsidR="005C1834" w:rsidRPr="00CC6124" w:rsidRDefault="005C1834" w:rsidP="002D7D38">
                  <w:pPr>
                    <w:tabs>
                      <w:tab w:val="left" w:pos="6285"/>
                    </w:tabs>
                    <w:rPr>
                      <w:b/>
                      <w:sz w:val="24"/>
                      <w:szCs w:val="24"/>
                    </w:rPr>
                  </w:pPr>
                </w:p>
              </w:tc>
            </w:tr>
          </w:tbl>
          <w:p w:rsidR="005C1834" w:rsidRPr="00CC6124" w:rsidRDefault="005C1834" w:rsidP="002D7D38">
            <w:pPr>
              <w:pStyle w:val="Prrafodelista"/>
              <w:tabs>
                <w:tab w:val="left" w:pos="6285"/>
              </w:tabs>
              <w:ind w:left="0"/>
              <w:rPr>
                <w:color w:val="auto"/>
                <w:sz w:val="24"/>
                <w:szCs w:val="24"/>
              </w:rPr>
            </w:pPr>
          </w:p>
        </w:tc>
        <w:tc>
          <w:tcPr>
            <w:tcW w:w="4732" w:type="dxa"/>
          </w:tcPr>
          <w:p w:rsidR="005C1834" w:rsidRDefault="005C1834" w:rsidP="002D7D38">
            <w:pPr>
              <w:jc w:val="both"/>
              <w:cnfStyle w:val="000000100000" w:firstRow="0" w:lastRow="0" w:firstColumn="0" w:lastColumn="0" w:oddVBand="0" w:evenVBand="0" w:oddHBand="1" w:evenHBand="0" w:firstRowFirstColumn="0" w:firstRowLastColumn="0" w:lastRowFirstColumn="0" w:lastRowLastColumn="0"/>
              <w:rPr>
                <w:color w:val="auto"/>
                <w:sz w:val="24"/>
                <w:szCs w:val="24"/>
              </w:rPr>
            </w:pPr>
            <w:r w:rsidRPr="00CC6124">
              <w:rPr>
                <w:color w:val="auto"/>
                <w:sz w:val="24"/>
                <w:szCs w:val="24"/>
              </w:rPr>
              <w:lastRenderedPageBreak/>
              <w:t>Es indispensable fom</w:t>
            </w:r>
            <w:r>
              <w:rPr>
                <w:color w:val="auto"/>
                <w:sz w:val="24"/>
                <w:szCs w:val="24"/>
              </w:rPr>
              <w:t>entar una cultura de</w:t>
            </w:r>
            <w:r w:rsidRPr="00CC6124">
              <w:rPr>
                <w:color w:val="auto"/>
                <w:sz w:val="24"/>
                <w:szCs w:val="24"/>
              </w:rPr>
              <w:t xml:space="preserve"> transparencia de manera integral y promover una nueva actitud de respeto y naturalidad ante las necesidades de información que demanda la sociedad.</w:t>
            </w:r>
          </w:p>
          <w:p w:rsidR="00D05A0D" w:rsidRPr="00CC6124" w:rsidRDefault="00D05A0D" w:rsidP="002D7D38">
            <w:pPr>
              <w:jc w:val="both"/>
              <w:cnfStyle w:val="000000100000" w:firstRow="0" w:lastRow="0" w:firstColumn="0" w:lastColumn="0" w:oddVBand="0" w:evenVBand="0" w:oddHBand="1" w:evenHBand="0" w:firstRowFirstColumn="0" w:firstRowLastColumn="0" w:lastRowFirstColumn="0" w:lastRowLastColumn="0"/>
              <w:rPr>
                <w:color w:val="auto"/>
                <w:sz w:val="24"/>
                <w:szCs w:val="24"/>
              </w:rPr>
            </w:pPr>
          </w:p>
          <w:p w:rsidR="005C1834" w:rsidRPr="00CC6124" w:rsidRDefault="005C1834" w:rsidP="002D7D38">
            <w:pPr>
              <w:tabs>
                <w:tab w:val="left" w:pos="6285"/>
              </w:tabs>
              <w:spacing w:after="160" w:line="259" w:lineRule="auto"/>
              <w:cnfStyle w:val="000000100000" w:firstRow="0" w:lastRow="0" w:firstColumn="0" w:lastColumn="0" w:oddVBand="0" w:evenVBand="0" w:oddHBand="1" w:evenHBand="0" w:firstRowFirstColumn="0" w:firstRowLastColumn="0" w:lastRowFirstColumn="0" w:lastRowLastColumn="0"/>
              <w:rPr>
                <w:color w:val="auto"/>
                <w:sz w:val="24"/>
                <w:szCs w:val="24"/>
              </w:rPr>
            </w:pPr>
            <w:r w:rsidRPr="00CC6124">
              <w:rPr>
                <w:color w:val="auto"/>
                <w:sz w:val="24"/>
                <w:szCs w:val="24"/>
              </w:rPr>
              <w:t>Tener una relación estrecha con los titulares de departamento, para difundir la información de sus actividades y sea de conocimiento público. Consiste en reducir la posible baja calidad del contenido de las respuestas proporcionadas por las unidades responsables, creando mecanismos de acción que permitan instruir la suficiencia de las respuestas y el principio de máxima publicidad de la información obligatoria antes de enviar la información al solicitante.</w:t>
            </w:r>
          </w:p>
          <w:p w:rsidR="005C1834" w:rsidRDefault="005C1834" w:rsidP="002D7D38">
            <w:pPr>
              <w:tabs>
                <w:tab w:val="left" w:pos="6285"/>
              </w:tabs>
              <w:spacing w:after="160" w:line="259" w:lineRule="auto"/>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Por disposición legal es indispensable para el correcto funcionamiento de la Ley, realizar jornadas de divulgación de la presente ley y el que hacer de la UAIP, primeramente de forma interna con las autoridades y dependencias municipales.</w:t>
            </w:r>
          </w:p>
          <w:p w:rsidR="005C1834" w:rsidRPr="00CC6124" w:rsidRDefault="005C1834" w:rsidP="002D7D38">
            <w:pPr>
              <w:tabs>
                <w:tab w:val="left" w:pos="6285"/>
              </w:tabs>
              <w:spacing w:after="160" w:line="259" w:lineRule="auto"/>
              <w:cnfStyle w:val="000000100000" w:firstRow="0" w:lastRow="0" w:firstColumn="0" w:lastColumn="0" w:oddVBand="0" w:evenVBand="0" w:oddHBand="1" w:evenHBand="0" w:firstRowFirstColumn="0" w:firstRowLastColumn="0" w:lastRowFirstColumn="0" w:lastRowLastColumn="0"/>
              <w:rPr>
                <w:color w:val="auto"/>
                <w:sz w:val="24"/>
                <w:szCs w:val="24"/>
              </w:rPr>
            </w:pPr>
            <w:r>
              <w:rPr>
                <w:color w:val="auto"/>
                <w:sz w:val="24"/>
                <w:szCs w:val="24"/>
              </w:rPr>
              <w:t>Al mismo tiempo implementar y ejecutar el plan de jornadas educacionales y divulgación de la ley con Organizaciones Comunitarias, ONG´S, centros escolares y otros ejes que componen el tejido social de nuestro municipio.</w:t>
            </w:r>
          </w:p>
        </w:tc>
      </w:tr>
    </w:tbl>
    <w:p w:rsidR="00D15FCC" w:rsidRPr="00D15FCC" w:rsidRDefault="00D15FCC" w:rsidP="00D15FCC">
      <w:pPr>
        <w:tabs>
          <w:tab w:val="left" w:pos="6285"/>
        </w:tabs>
        <w:jc w:val="both"/>
        <w:rPr>
          <w:b/>
          <w:sz w:val="32"/>
          <w:szCs w:val="32"/>
        </w:rPr>
      </w:pPr>
    </w:p>
    <w:p w:rsidR="005C1834" w:rsidRPr="00391FD3" w:rsidRDefault="005C1834" w:rsidP="00D15FCC">
      <w:pPr>
        <w:tabs>
          <w:tab w:val="left" w:pos="6285"/>
        </w:tabs>
        <w:rPr>
          <w:b/>
          <w:bCs/>
          <w:sz w:val="28"/>
          <w:szCs w:val="24"/>
          <w:u w:val="single"/>
        </w:rPr>
      </w:pPr>
    </w:p>
    <w:tbl>
      <w:tblPr>
        <w:tblStyle w:val="Listavistosa-nfasis6"/>
        <w:tblW w:w="9640" w:type="dxa"/>
        <w:tblInd w:w="-426" w:type="dxa"/>
        <w:tblLook w:val="04A0" w:firstRow="1" w:lastRow="0" w:firstColumn="1" w:lastColumn="0" w:noHBand="0" w:noVBand="1"/>
      </w:tblPr>
      <w:tblGrid>
        <w:gridCol w:w="4854"/>
        <w:gridCol w:w="4786"/>
      </w:tblGrid>
      <w:tr w:rsidR="005C1834" w:rsidRPr="00391FD3" w:rsidTr="002D7D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54" w:type="dxa"/>
          </w:tcPr>
          <w:p w:rsidR="005C1834" w:rsidRPr="00391FD3" w:rsidRDefault="005C1834" w:rsidP="002D7D38">
            <w:pPr>
              <w:tabs>
                <w:tab w:val="left" w:pos="6285"/>
              </w:tabs>
              <w:spacing w:after="160" w:line="259" w:lineRule="auto"/>
              <w:jc w:val="center"/>
              <w:rPr>
                <w:color w:val="auto"/>
                <w:sz w:val="28"/>
                <w:szCs w:val="24"/>
              </w:rPr>
            </w:pPr>
            <w:r w:rsidRPr="00391FD3">
              <w:rPr>
                <w:color w:val="auto"/>
                <w:sz w:val="28"/>
                <w:szCs w:val="24"/>
              </w:rPr>
              <w:t>LÍNEA DE ACCIÓN</w:t>
            </w:r>
          </w:p>
        </w:tc>
        <w:tc>
          <w:tcPr>
            <w:tcW w:w="4786" w:type="dxa"/>
          </w:tcPr>
          <w:p w:rsidR="005C1834" w:rsidRPr="00391FD3" w:rsidRDefault="005C1834" w:rsidP="002D7D38">
            <w:pPr>
              <w:tabs>
                <w:tab w:val="left" w:pos="6285"/>
              </w:tabs>
              <w:spacing w:after="160" w:line="259" w:lineRule="auto"/>
              <w:jc w:val="center"/>
              <w:cnfStyle w:val="100000000000" w:firstRow="1" w:lastRow="0" w:firstColumn="0" w:lastColumn="0" w:oddVBand="0" w:evenVBand="0" w:oddHBand="0" w:evenHBand="0" w:firstRowFirstColumn="0" w:firstRowLastColumn="0" w:lastRowFirstColumn="0" w:lastRowLastColumn="0"/>
              <w:rPr>
                <w:color w:val="auto"/>
                <w:sz w:val="28"/>
                <w:szCs w:val="24"/>
              </w:rPr>
            </w:pPr>
            <w:r w:rsidRPr="00391FD3">
              <w:rPr>
                <w:color w:val="auto"/>
                <w:sz w:val="28"/>
                <w:szCs w:val="24"/>
              </w:rPr>
              <w:t>METAS</w:t>
            </w:r>
          </w:p>
        </w:tc>
      </w:tr>
      <w:tr w:rsidR="005C1834" w:rsidRPr="00CC6124" w:rsidTr="002D7D38">
        <w:trPr>
          <w:cnfStyle w:val="000000100000" w:firstRow="0" w:lastRow="0" w:firstColumn="0" w:lastColumn="0" w:oddVBand="0" w:evenVBand="0" w:oddHBand="1"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4854" w:type="dxa"/>
          </w:tcPr>
          <w:p w:rsidR="005C1834" w:rsidRPr="00CC6124" w:rsidRDefault="005C1834" w:rsidP="002D7D38">
            <w:pPr>
              <w:pStyle w:val="Prrafodelista"/>
              <w:numPr>
                <w:ilvl w:val="0"/>
                <w:numId w:val="2"/>
              </w:numPr>
              <w:rPr>
                <w:color w:val="auto"/>
                <w:sz w:val="24"/>
                <w:szCs w:val="24"/>
              </w:rPr>
            </w:pPr>
            <w:r w:rsidRPr="00CC6124">
              <w:rPr>
                <w:color w:val="auto"/>
                <w:sz w:val="24"/>
                <w:szCs w:val="24"/>
              </w:rPr>
              <w:t>Cumplir con los lineamientos que nos marca el IAIP en cuanto al manejo de información.</w:t>
            </w:r>
          </w:p>
        </w:tc>
        <w:tc>
          <w:tcPr>
            <w:tcW w:w="4786" w:type="dxa"/>
          </w:tcPr>
          <w:p w:rsidR="005C1834" w:rsidRPr="00CC6124" w:rsidRDefault="005C1834" w:rsidP="002D7D38">
            <w:pPr>
              <w:cnfStyle w:val="000000100000" w:firstRow="0" w:lastRow="0" w:firstColumn="0" w:lastColumn="0" w:oddVBand="0" w:evenVBand="0" w:oddHBand="1" w:evenHBand="0" w:firstRowFirstColumn="0" w:firstRowLastColumn="0" w:lastRowFirstColumn="0" w:lastRowLastColumn="0"/>
              <w:rPr>
                <w:color w:val="auto"/>
                <w:sz w:val="24"/>
                <w:szCs w:val="24"/>
              </w:rPr>
            </w:pPr>
            <w:r w:rsidRPr="00CC6124">
              <w:rPr>
                <w:color w:val="auto"/>
                <w:sz w:val="24"/>
                <w:szCs w:val="24"/>
              </w:rPr>
              <w:t>Publicación Accesible de la Información Obligatoria: Inducir la suficiencia, accesibilidad y comprensión de los datos difundidos en internet</w:t>
            </w:r>
          </w:p>
          <w:p w:rsidR="005C1834" w:rsidRPr="00CC6124" w:rsidRDefault="005C1834" w:rsidP="002D7D38">
            <w:pPr>
              <w:cnfStyle w:val="000000100000" w:firstRow="0" w:lastRow="0" w:firstColumn="0" w:lastColumn="0" w:oddVBand="0" w:evenVBand="0" w:oddHBand="1" w:evenHBand="0" w:firstRowFirstColumn="0" w:firstRowLastColumn="0" w:lastRowFirstColumn="0" w:lastRowLastColumn="0"/>
              <w:rPr>
                <w:color w:val="auto"/>
                <w:sz w:val="24"/>
                <w:szCs w:val="24"/>
              </w:rPr>
            </w:pPr>
          </w:p>
        </w:tc>
      </w:tr>
      <w:tr w:rsidR="005C1834" w:rsidRPr="00CC6124" w:rsidTr="002D7D38">
        <w:tc>
          <w:tcPr>
            <w:cnfStyle w:val="001000000000" w:firstRow="0" w:lastRow="0" w:firstColumn="1" w:lastColumn="0" w:oddVBand="0" w:evenVBand="0" w:oddHBand="0" w:evenHBand="0" w:firstRowFirstColumn="0" w:firstRowLastColumn="0" w:lastRowFirstColumn="0" w:lastRowLastColumn="0"/>
            <w:tcW w:w="4854" w:type="dxa"/>
          </w:tcPr>
          <w:p w:rsidR="005C1834" w:rsidRPr="00CC6124" w:rsidRDefault="005C1834" w:rsidP="002D7D38">
            <w:pPr>
              <w:numPr>
                <w:ilvl w:val="0"/>
                <w:numId w:val="2"/>
              </w:numPr>
              <w:tabs>
                <w:tab w:val="left" w:pos="6285"/>
              </w:tabs>
              <w:spacing w:after="160" w:line="259" w:lineRule="auto"/>
              <w:rPr>
                <w:color w:val="auto"/>
                <w:sz w:val="24"/>
                <w:szCs w:val="24"/>
              </w:rPr>
            </w:pPr>
            <w:r w:rsidRPr="00CC6124">
              <w:rPr>
                <w:color w:val="auto"/>
                <w:sz w:val="24"/>
                <w:szCs w:val="24"/>
              </w:rPr>
              <w:t xml:space="preserve">Diferencias la información </w:t>
            </w:r>
            <w:r>
              <w:rPr>
                <w:color w:val="auto"/>
                <w:sz w:val="24"/>
                <w:szCs w:val="24"/>
              </w:rPr>
              <w:t>pública y la información confidencial</w:t>
            </w:r>
            <w:r w:rsidRPr="00CC6124">
              <w:rPr>
                <w:color w:val="auto"/>
                <w:sz w:val="24"/>
                <w:szCs w:val="24"/>
              </w:rPr>
              <w:t xml:space="preserve"> para su correcto manejo. </w:t>
            </w:r>
          </w:p>
          <w:p w:rsidR="005C1834" w:rsidRPr="00CC6124" w:rsidRDefault="005C1834" w:rsidP="002D7D38">
            <w:pPr>
              <w:tabs>
                <w:tab w:val="left" w:pos="6285"/>
              </w:tabs>
              <w:spacing w:after="160" w:line="259" w:lineRule="auto"/>
              <w:rPr>
                <w:color w:val="auto"/>
                <w:sz w:val="24"/>
                <w:szCs w:val="24"/>
              </w:rPr>
            </w:pPr>
          </w:p>
        </w:tc>
        <w:tc>
          <w:tcPr>
            <w:tcW w:w="4786" w:type="dxa"/>
          </w:tcPr>
          <w:p w:rsidR="005C1834" w:rsidRPr="00CC6124" w:rsidRDefault="005C1834" w:rsidP="002D7D38">
            <w:pPr>
              <w:tabs>
                <w:tab w:val="left" w:pos="6285"/>
              </w:tabs>
              <w:spacing w:after="160" w:line="259"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sidRPr="00CC6124">
              <w:rPr>
                <w:color w:val="auto"/>
                <w:sz w:val="24"/>
                <w:szCs w:val="24"/>
              </w:rPr>
              <w:t>Manejar con estricto cuidado t</w:t>
            </w:r>
            <w:r>
              <w:rPr>
                <w:color w:val="auto"/>
                <w:sz w:val="24"/>
                <w:szCs w:val="24"/>
              </w:rPr>
              <w:t>oda información y asesorarnos jurídicamente</w:t>
            </w:r>
            <w:r w:rsidRPr="00CC6124">
              <w:rPr>
                <w:color w:val="auto"/>
                <w:sz w:val="24"/>
                <w:szCs w:val="24"/>
              </w:rPr>
              <w:t xml:space="preserve"> para cualquier duda del carácter de la misma. Realizar la clasificación de la información por unidad. </w:t>
            </w:r>
          </w:p>
          <w:p w:rsidR="005C1834" w:rsidRPr="00CC6124" w:rsidRDefault="005C1834" w:rsidP="002D7D38">
            <w:pPr>
              <w:tabs>
                <w:tab w:val="left" w:pos="6285"/>
              </w:tabs>
              <w:spacing w:after="160" w:line="259" w:lineRule="auto"/>
              <w:cnfStyle w:val="000000000000" w:firstRow="0" w:lastRow="0" w:firstColumn="0" w:lastColumn="0" w:oddVBand="0" w:evenVBand="0" w:oddHBand="0" w:evenHBand="0" w:firstRowFirstColumn="0" w:firstRowLastColumn="0" w:lastRowFirstColumn="0" w:lastRowLastColumn="0"/>
              <w:rPr>
                <w:color w:val="auto"/>
                <w:sz w:val="24"/>
                <w:szCs w:val="24"/>
              </w:rPr>
            </w:pPr>
          </w:p>
        </w:tc>
      </w:tr>
    </w:tbl>
    <w:p w:rsidR="005C1834" w:rsidRDefault="005C1834" w:rsidP="005C1834">
      <w:pPr>
        <w:rPr>
          <w:sz w:val="24"/>
          <w:szCs w:val="24"/>
        </w:rPr>
      </w:pPr>
    </w:p>
    <w:p w:rsidR="005C1834" w:rsidRPr="00CC6124" w:rsidRDefault="005C1834" w:rsidP="005C1834">
      <w:pPr>
        <w:rPr>
          <w:sz w:val="24"/>
          <w:szCs w:val="24"/>
        </w:rPr>
      </w:pPr>
    </w:p>
    <w:tbl>
      <w:tblPr>
        <w:tblStyle w:val="Tabladecuadrcula2-nfasis61"/>
        <w:tblW w:w="8707" w:type="dxa"/>
        <w:tblLook w:val="04A0" w:firstRow="1" w:lastRow="0" w:firstColumn="1" w:lastColumn="0" w:noHBand="0" w:noVBand="1"/>
      </w:tblPr>
      <w:tblGrid>
        <w:gridCol w:w="3321"/>
        <w:gridCol w:w="5386"/>
      </w:tblGrid>
      <w:tr w:rsidR="005C1834" w:rsidRPr="00391FD3" w:rsidTr="002D7D38">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707" w:type="dxa"/>
            <w:gridSpan w:val="2"/>
          </w:tcPr>
          <w:p w:rsidR="005C1834" w:rsidRPr="00391FD3" w:rsidRDefault="005C1834" w:rsidP="002D7D38">
            <w:pPr>
              <w:jc w:val="center"/>
              <w:rPr>
                <w:rFonts w:cs="Andalus"/>
                <w:sz w:val="28"/>
                <w:szCs w:val="24"/>
              </w:rPr>
            </w:pPr>
            <w:r w:rsidRPr="00391FD3">
              <w:rPr>
                <w:rFonts w:cs="Andalus"/>
                <w:sz w:val="28"/>
                <w:szCs w:val="24"/>
              </w:rPr>
              <w:t>ANÁLISIS FODA</w:t>
            </w:r>
          </w:p>
          <w:p w:rsidR="005C1834" w:rsidRPr="00391FD3" w:rsidRDefault="005C1834" w:rsidP="002D7D38">
            <w:pPr>
              <w:jc w:val="center"/>
              <w:rPr>
                <w:rFonts w:cs="Andalus"/>
                <w:sz w:val="28"/>
                <w:szCs w:val="24"/>
              </w:rPr>
            </w:pPr>
          </w:p>
        </w:tc>
      </w:tr>
      <w:tr w:rsidR="005C1834" w:rsidRPr="00CC6124" w:rsidTr="002D7D38">
        <w:trPr>
          <w:cnfStyle w:val="000000100000" w:firstRow="0" w:lastRow="0" w:firstColumn="0" w:lastColumn="0" w:oddVBand="0" w:evenVBand="0" w:oddHBand="1" w:evenHBand="0" w:firstRowFirstColumn="0" w:firstRowLastColumn="0" w:lastRowFirstColumn="0" w:lastRowLastColumn="0"/>
          <w:trHeight w:val="3925"/>
        </w:trPr>
        <w:tc>
          <w:tcPr>
            <w:cnfStyle w:val="001000000000" w:firstRow="0" w:lastRow="0" w:firstColumn="1" w:lastColumn="0" w:oddVBand="0" w:evenVBand="0" w:oddHBand="0" w:evenHBand="0" w:firstRowFirstColumn="0" w:firstRowLastColumn="0" w:lastRowFirstColumn="0" w:lastRowLastColumn="0"/>
            <w:tcW w:w="3321" w:type="dxa"/>
          </w:tcPr>
          <w:p w:rsidR="005C1834" w:rsidRDefault="005C1834" w:rsidP="002D7D38">
            <w:pPr>
              <w:rPr>
                <w:rFonts w:cs="Andalus"/>
                <w:sz w:val="24"/>
                <w:szCs w:val="24"/>
                <w:u w:val="single"/>
              </w:rPr>
            </w:pPr>
          </w:p>
          <w:p w:rsidR="005C1834" w:rsidRDefault="005C1834" w:rsidP="002D7D38">
            <w:pPr>
              <w:rPr>
                <w:rFonts w:cs="Andalus"/>
                <w:sz w:val="24"/>
                <w:szCs w:val="24"/>
                <w:u w:val="single"/>
              </w:rPr>
            </w:pPr>
          </w:p>
          <w:p w:rsidR="005C1834" w:rsidRDefault="005C1834" w:rsidP="002D7D38">
            <w:pPr>
              <w:rPr>
                <w:rFonts w:cs="Andalus"/>
                <w:sz w:val="24"/>
                <w:szCs w:val="24"/>
                <w:u w:val="single"/>
              </w:rPr>
            </w:pPr>
          </w:p>
          <w:p w:rsidR="005C1834" w:rsidRDefault="005C1834" w:rsidP="002D7D38">
            <w:pPr>
              <w:rPr>
                <w:rFonts w:cs="Andalus"/>
                <w:sz w:val="24"/>
                <w:szCs w:val="24"/>
                <w:u w:val="single"/>
              </w:rPr>
            </w:pPr>
          </w:p>
          <w:p w:rsidR="005C1834" w:rsidRDefault="005C1834" w:rsidP="002D7D38">
            <w:pPr>
              <w:rPr>
                <w:rFonts w:cs="Andalus"/>
                <w:sz w:val="24"/>
                <w:szCs w:val="24"/>
                <w:u w:val="single"/>
              </w:rPr>
            </w:pPr>
          </w:p>
          <w:p w:rsidR="005C1834" w:rsidRDefault="005C1834" w:rsidP="002D7D38">
            <w:pPr>
              <w:rPr>
                <w:rFonts w:cs="Andalus"/>
                <w:sz w:val="24"/>
                <w:szCs w:val="24"/>
                <w:u w:val="single"/>
              </w:rPr>
            </w:pPr>
          </w:p>
          <w:p w:rsidR="005C1834" w:rsidRDefault="005C1834" w:rsidP="002D7D38">
            <w:pPr>
              <w:rPr>
                <w:rFonts w:cs="Andalus"/>
                <w:sz w:val="24"/>
                <w:szCs w:val="24"/>
                <w:u w:val="single"/>
              </w:rPr>
            </w:pPr>
          </w:p>
          <w:p w:rsidR="005C1834" w:rsidRPr="00CC6124" w:rsidRDefault="005C1834" w:rsidP="002D7D38">
            <w:pPr>
              <w:rPr>
                <w:rFonts w:cs="Andalus"/>
                <w:b w:val="0"/>
                <w:sz w:val="24"/>
                <w:szCs w:val="24"/>
                <w:u w:val="single"/>
              </w:rPr>
            </w:pPr>
            <w:r w:rsidRPr="00391FD3">
              <w:rPr>
                <w:rFonts w:cs="Andalus"/>
                <w:sz w:val="24"/>
                <w:szCs w:val="24"/>
                <w:u w:val="single"/>
              </w:rPr>
              <w:t>FORTALEZA</w:t>
            </w:r>
            <w:r w:rsidRPr="00CC6124">
              <w:rPr>
                <w:rFonts w:cs="Andalus"/>
                <w:b w:val="0"/>
                <w:sz w:val="24"/>
                <w:szCs w:val="24"/>
                <w:u w:val="single"/>
              </w:rPr>
              <w:t xml:space="preserve"> </w:t>
            </w:r>
          </w:p>
        </w:tc>
        <w:tc>
          <w:tcPr>
            <w:tcW w:w="5386" w:type="dxa"/>
          </w:tcPr>
          <w:p w:rsidR="005C1834" w:rsidRPr="00CC6124" w:rsidRDefault="005C1834" w:rsidP="002D7D38">
            <w:pPr>
              <w:pStyle w:val="Prrafodelista"/>
              <w:numPr>
                <w:ilvl w:val="0"/>
                <w:numId w:val="4"/>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ndalus"/>
                <w:sz w:val="24"/>
                <w:szCs w:val="24"/>
              </w:rPr>
            </w:pPr>
            <w:r w:rsidRPr="00CC6124">
              <w:rPr>
                <w:rFonts w:cs="Andalus"/>
                <w:sz w:val="24"/>
                <w:szCs w:val="24"/>
              </w:rPr>
              <w:t>La Unidad de Acceso a la Información Pública (UAIP) cuenta con el apoyo de las altas autoridades para impulsar las acciones que le manda a realizar la LAIP, la establecidas en su artículo 50.</w:t>
            </w:r>
          </w:p>
          <w:p w:rsidR="005C1834" w:rsidRPr="00CC6124" w:rsidRDefault="005C1834" w:rsidP="002D7D38">
            <w:pPr>
              <w:pStyle w:val="Prrafodelista"/>
              <w:numPr>
                <w:ilvl w:val="0"/>
                <w:numId w:val="4"/>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Andalus"/>
                <w:sz w:val="24"/>
                <w:szCs w:val="24"/>
              </w:rPr>
            </w:pPr>
            <w:r w:rsidRPr="00CC6124">
              <w:rPr>
                <w:rFonts w:cs="Andalus"/>
                <w:sz w:val="24"/>
                <w:szCs w:val="24"/>
              </w:rPr>
              <w:t>Se cuenta con el nombramiento de</w:t>
            </w:r>
            <w:r>
              <w:rPr>
                <w:rFonts w:cs="Andalus"/>
                <w:sz w:val="24"/>
                <w:szCs w:val="24"/>
              </w:rPr>
              <w:t xml:space="preserve"> dos elementos designados como</w:t>
            </w:r>
            <w:r w:rsidRPr="00CC6124">
              <w:rPr>
                <w:rFonts w:cs="Andalus"/>
                <w:sz w:val="24"/>
                <w:szCs w:val="24"/>
              </w:rPr>
              <w:t xml:space="preserve"> Oficial</w:t>
            </w:r>
            <w:r>
              <w:rPr>
                <w:rFonts w:cs="Andalus"/>
                <w:sz w:val="24"/>
                <w:szCs w:val="24"/>
              </w:rPr>
              <w:t>es</w:t>
            </w:r>
            <w:r w:rsidRPr="00CC6124">
              <w:rPr>
                <w:rFonts w:cs="Andalus"/>
                <w:sz w:val="24"/>
                <w:szCs w:val="24"/>
              </w:rPr>
              <w:t xml:space="preserve"> de Información y Encargado</w:t>
            </w:r>
            <w:r>
              <w:rPr>
                <w:rFonts w:cs="Andalus"/>
                <w:sz w:val="24"/>
                <w:szCs w:val="24"/>
              </w:rPr>
              <w:t>s</w:t>
            </w:r>
            <w:r w:rsidRPr="00CC6124">
              <w:rPr>
                <w:rFonts w:cs="Andalus"/>
                <w:sz w:val="24"/>
                <w:szCs w:val="24"/>
              </w:rPr>
              <w:t xml:space="preserve"> de Archivos, según art. 104 y 43 de la Ley de Acceso a la Información Pública.</w:t>
            </w:r>
          </w:p>
          <w:p w:rsidR="005C1834" w:rsidRPr="00CC6124" w:rsidRDefault="005C1834" w:rsidP="002D7D38">
            <w:pPr>
              <w:pStyle w:val="Prrafodelista"/>
              <w:numPr>
                <w:ilvl w:val="0"/>
                <w:numId w:val="4"/>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Andalus"/>
                <w:sz w:val="24"/>
                <w:szCs w:val="24"/>
              </w:rPr>
            </w:pPr>
            <w:r w:rsidRPr="00CC6124">
              <w:rPr>
                <w:rFonts w:cs="Andalus"/>
                <w:sz w:val="24"/>
                <w:szCs w:val="24"/>
              </w:rPr>
              <w:t xml:space="preserve">Publicación de la información oficiosa en portal de transparencia  </w:t>
            </w:r>
          </w:p>
          <w:p w:rsidR="005C1834" w:rsidRPr="00CC6124" w:rsidRDefault="005C1834" w:rsidP="002D7D38">
            <w:pPr>
              <w:pStyle w:val="Prrafodelista"/>
              <w:numPr>
                <w:ilvl w:val="0"/>
                <w:numId w:val="4"/>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Andalus"/>
                <w:sz w:val="24"/>
                <w:szCs w:val="24"/>
              </w:rPr>
            </w:pPr>
            <w:r w:rsidRPr="00CC6124">
              <w:rPr>
                <w:rFonts w:cs="Andalus"/>
                <w:sz w:val="24"/>
                <w:szCs w:val="24"/>
              </w:rPr>
              <w:t xml:space="preserve">Contar con el sistema de Información de la Gestión Municipal </w:t>
            </w:r>
          </w:p>
        </w:tc>
      </w:tr>
      <w:tr w:rsidR="005C1834" w:rsidRPr="00CC6124" w:rsidTr="002D7D38">
        <w:trPr>
          <w:trHeight w:val="337"/>
        </w:trPr>
        <w:tc>
          <w:tcPr>
            <w:cnfStyle w:val="001000000000" w:firstRow="0" w:lastRow="0" w:firstColumn="1" w:lastColumn="0" w:oddVBand="0" w:evenVBand="0" w:oddHBand="0" w:evenHBand="0" w:firstRowFirstColumn="0" w:firstRowLastColumn="0" w:lastRowFirstColumn="0" w:lastRowLastColumn="0"/>
            <w:tcW w:w="3321" w:type="dxa"/>
          </w:tcPr>
          <w:p w:rsidR="005C1834" w:rsidRDefault="005C1834" w:rsidP="002D7D38">
            <w:pPr>
              <w:rPr>
                <w:rFonts w:cs="Andalus"/>
                <w:sz w:val="24"/>
                <w:szCs w:val="24"/>
                <w:u w:val="single"/>
              </w:rPr>
            </w:pPr>
          </w:p>
          <w:p w:rsidR="005C1834" w:rsidRDefault="005C1834" w:rsidP="002D7D38">
            <w:pPr>
              <w:rPr>
                <w:rFonts w:cs="Andalus"/>
                <w:sz w:val="24"/>
                <w:szCs w:val="24"/>
                <w:u w:val="single"/>
              </w:rPr>
            </w:pPr>
          </w:p>
          <w:p w:rsidR="005C1834" w:rsidRPr="00CC6124" w:rsidRDefault="005C1834" w:rsidP="002D7D38">
            <w:pPr>
              <w:rPr>
                <w:rFonts w:cs="Andalus"/>
                <w:sz w:val="24"/>
                <w:szCs w:val="24"/>
                <w:u w:val="single"/>
              </w:rPr>
            </w:pPr>
            <w:r w:rsidRPr="00CC6124">
              <w:rPr>
                <w:rFonts w:cs="Andalus"/>
                <w:sz w:val="24"/>
                <w:szCs w:val="24"/>
                <w:u w:val="single"/>
              </w:rPr>
              <w:t xml:space="preserve">OPORTUNIDADES </w:t>
            </w:r>
          </w:p>
        </w:tc>
        <w:tc>
          <w:tcPr>
            <w:tcW w:w="5386" w:type="dxa"/>
          </w:tcPr>
          <w:p w:rsidR="005C1834" w:rsidRDefault="005C1834" w:rsidP="002D7D38">
            <w:pPr>
              <w:pStyle w:val="Prrafodelista"/>
              <w:numPr>
                <w:ilvl w:val="0"/>
                <w:numId w:val="6"/>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Andalus"/>
                <w:sz w:val="24"/>
                <w:szCs w:val="24"/>
              </w:rPr>
            </w:pPr>
            <w:r w:rsidRPr="00CC6124">
              <w:rPr>
                <w:rFonts w:cs="Andalus"/>
                <w:sz w:val="24"/>
                <w:szCs w:val="24"/>
              </w:rPr>
              <w:t>Cooperación en las áreas de Capacitación y Tecnificación por parte del Instituto del Instituto de Acceso a la Información y La Subsecretaría de Desarrollo Territorial y Descentralización</w:t>
            </w:r>
          </w:p>
          <w:p w:rsidR="005C1834" w:rsidRPr="00CC6124" w:rsidRDefault="005C1834" w:rsidP="002D7D38">
            <w:pPr>
              <w:pStyle w:val="Prrafodelista"/>
              <w:numPr>
                <w:ilvl w:val="0"/>
                <w:numId w:val="6"/>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cs="Andalus"/>
                <w:sz w:val="24"/>
                <w:szCs w:val="24"/>
              </w:rPr>
            </w:pPr>
            <w:r>
              <w:rPr>
                <w:rFonts w:cs="Andalus"/>
                <w:sz w:val="24"/>
                <w:szCs w:val="24"/>
              </w:rPr>
              <w:t>Apoyo interinstitucional de organizaciones no gubernamentales afines para promover la transparencia y Acceso a la Información Pública.</w:t>
            </w:r>
          </w:p>
        </w:tc>
      </w:tr>
      <w:tr w:rsidR="005C1834" w:rsidRPr="00CC6124" w:rsidTr="002D7D38">
        <w:trPr>
          <w:cnfStyle w:val="000000100000" w:firstRow="0" w:lastRow="0" w:firstColumn="0" w:lastColumn="0" w:oddVBand="0" w:evenVBand="0" w:oddHBand="1" w:evenHBand="0" w:firstRowFirstColumn="0" w:firstRowLastColumn="0" w:lastRowFirstColumn="0" w:lastRowLastColumn="0"/>
          <w:trHeight w:val="1641"/>
        </w:trPr>
        <w:tc>
          <w:tcPr>
            <w:cnfStyle w:val="001000000000" w:firstRow="0" w:lastRow="0" w:firstColumn="1" w:lastColumn="0" w:oddVBand="0" w:evenVBand="0" w:oddHBand="0" w:evenHBand="0" w:firstRowFirstColumn="0" w:firstRowLastColumn="0" w:lastRowFirstColumn="0" w:lastRowLastColumn="0"/>
            <w:tcW w:w="3321" w:type="dxa"/>
          </w:tcPr>
          <w:p w:rsidR="005C1834" w:rsidRPr="00CC6124" w:rsidRDefault="005C1834" w:rsidP="002D7D38">
            <w:pPr>
              <w:rPr>
                <w:rFonts w:cs="Andalus"/>
                <w:sz w:val="24"/>
                <w:szCs w:val="24"/>
                <w:u w:val="single"/>
              </w:rPr>
            </w:pPr>
            <w:r w:rsidRPr="00CC6124">
              <w:rPr>
                <w:rFonts w:cs="Andalus"/>
                <w:sz w:val="24"/>
                <w:szCs w:val="24"/>
                <w:u w:val="single"/>
              </w:rPr>
              <w:t xml:space="preserve">DEBILIDADES </w:t>
            </w:r>
          </w:p>
        </w:tc>
        <w:tc>
          <w:tcPr>
            <w:tcW w:w="5386" w:type="dxa"/>
          </w:tcPr>
          <w:p w:rsidR="005C1834" w:rsidRDefault="005C1834" w:rsidP="002D7D38">
            <w:pPr>
              <w:pStyle w:val="Prrafodelista"/>
              <w:numPr>
                <w:ilvl w:val="0"/>
                <w:numId w:val="5"/>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ndalus"/>
                <w:sz w:val="24"/>
                <w:szCs w:val="24"/>
              </w:rPr>
            </w:pPr>
            <w:r>
              <w:rPr>
                <w:rFonts w:cs="Andalus"/>
                <w:sz w:val="24"/>
                <w:szCs w:val="24"/>
              </w:rPr>
              <w:t>Falta divulgación de la ley para mejor aplicabilidad y uso de la población en general.</w:t>
            </w:r>
          </w:p>
          <w:p w:rsidR="005C1834" w:rsidRDefault="005C1834" w:rsidP="002D7D38">
            <w:pPr>
              <w:pStyle w:val="Prrafodelista"/>
              <w:numPr>
                <w:ilvl w:val="0"/>
                <w:numId w:val="5"/>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ndalus"/>
                <w:sz w:val="24"/>
                <w:szCs w:val="24"/>
              </w:rPr>
            </w:pPr>
            <w:r>
              <w:rPr>
                <w:rFonts w:cs="Andalus"/>
                <w:sz w:val="24"/>
                <w:szCs w:val="24"/>
              </w:rPr>
              <w:t>Falta capacitar al nuevo personal asignado en la UAIP, para la correcta función de acuerdo a lo ordenado por la Ley.</w:t>
            </w:r>
          </w:p>
          <w:p w:rsidR="005C1834" w:rsidRPr="00CC6124" w:rsidRDefault="005C1834" w:rsidP="002D7D38">
            <w:pPr>
              <w:pStyle w:val="Prrafodelista"/>
              <w:numPr>
                <w:ilvl w:val="0"/>
                <w:numId w:val="5"/>
              </w:num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cs="Andalus"/>
                <w:sz w:val="24"/>
                <w:szCs w:val="24"/>
              </w:rPr>
            </w:pPr>
            <w:r w:rsidRPr="00CC6124">
              <w:rPr>
                <w:rFonts w:cs="Andalus"/>
                <w:sz w:val="24"/>
                <w:szCs w:val="24"/>
              </w:rPr>
              <w:t>Desorden de los archivos institucionales de años anteriores.</w:t>
            </w:r>
          </w:p>
          <w:p w:rsidR="005C1834" w:rsidRPr="00CC6124" w:rsidRDefault="005C1834" w:rsidP="002D7D38">
            <w:pPr>
              <w:pStyle w:val="Prrafodelista"/>
              <w:numPr>
                <w:ilvl w:val="0"/>
                <w:numId w:val="5"/>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Andalus"/>
                <w:sz w:val="24"/>
                <w:szCs w:val="24"/>
              </w:rPr>
            </w:pPr>
            <w:r w:rsidRPr="00CC6124">
              <w:rPr>
                <w:rFonts w:cs="Andalus"/>
                <w:sz w:val="24"/>
                <w:szCs w:val="24"/>
              </w:rPr>
              <w:t>Espacio pequeño para el resguardo y custodia de la documentación generada por la Institución.</w:t>
            </w:r>
          </w:p>
          <w:p w:rsidR="005C1834" w:rsidRPr="00CC6124" w:rsidRDefault="005C1834" w:rsidP="002D7D38">
            <w:pPr>
              <w:pStyle w:val="Prrafodelista"/>
              <w:numPr>
                <w:ilvl w:val="0"/>
                <w:numId w:val="5"/>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Andalus"/>
                <w:sz w:val="24"/>
                <w:szCs w:val="24"/>
              </w:rPr>
            </w:pPr>
            <w:r w:rsidRPr="00CC6124">
              <w:rPr>
                <w:rFonts w:cs="Andalus"/>
                <w:sz w:val="24"/>
                <w:szCs w:val="24"/>
              </w:rPr>
              <w:t>Falta de herramientas de trabajo para el Archivo Institucional.</w:t>
            </w:r>
          </w:p>
          <w:p w:rsidR="005C1834" w:rsidRDefault="005C1834" w:rsidP="002D7D38">
            <w:pPr>
              <w:pStyle w:val="Prrafodelista"/>
              <w:numPr>
                <w:ilvl w:val="0"/>
                <w:numId w:val="5"/>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Andalus"/>
                <w:sz w:val="24"/>
                <w:szCs w:val="24"/>
              </w:rPr>
            </w:pPr>
            <w:r w:rsidRPr="00CC6124">
              <w:rPr>
                <w:rFonts w:cs="Andalus"/>
                <w:sz w:val="24"/>
                <w:szCs w:val="24"/>
              </w:rPr>
              <w:lastRenderedPageBreak/>
              <w:t>Falta de apoyo y compromiso por parte de unidades de la municipalidad.</w:t>
            </w:r>
          </w:p>
          <w:p w:rsidR="005C1834" w:rsidRDefault="005C1834" w:rsidP="002D7D38">
            <w:pPr>
              <w:pStyle w:val="Prrafodelista"/>
              <w:numPr>
                <w:ilvl w:val="0"/>
                <w:numId w:val="5"/>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Andalus"/>
                <w:sz w:val="24"/>
                <w:szCs w:val="24"/>
              </w:rPr>
            </w:pPr>
            <w:r w:rsidRPr="00FE5CA9">
              <w:rPr>
                <w:rFonts w:cs="Andalus"/>
                <w:sz w:val="24"/>
                <w:szCs w:val="24"/>
              </w:rPr>
              <w:t xml:space="preserve">La ubicación física la UAIP </w:t>
            </w:r>
            <w:r>
              <w:rPr>
                <w:rFonts w:cs="Andalus"/>
                <w:sz w:val="24"/>
                <w:szCs w:val="24"/>
              </w:rPr>
              <w:t xml:space="preserve">no </w:t>
            </w:r>
            <w:r w:rsidRPr="00FE5CA9">
              <w:rPr>
                <w:rFonts w:cs="Andalus"/>
                <w:sz w:val="24"/>
                <w:szCs w:val="24"/>
              </w:rPr>
              <w:t xml:space="preserve">es </w:t>
            </w:r>
            <w:r>
              <w:rPr>
                <w:rFonts w:cs="Andalus"/>
                <w:sz w:val="24"/>
                <w:szCs w:val="24"/>
              </w:rPr>
              <w:t xml:space="preserve">tan </w:t>
            </w:r>
            <w:r w:rsidRPr="00FE5CA9">
              <w:rPr>
                <w:rFonts w:cs="Andalus"/>
                <w:sz w:val="24"/>
                <w:szCs w:val="24"/>
              </w:rPr>
              <w:t>accesible a los y las usuarios, incluyendo las personas con discapacidad, mujeres embarazadas y adultos mayores.</w:t>
            </w:r>
          </w:p>
          <w:p w:rsidR="005C1834" w:rsidRDefault="005C1834" w:rsidP="002D7D38">
            <w:pPr>
              <w:pStyle w:val="Prrafodelista"/>
              <w:numPr>
                <w:ilvl w:val="0"/>
                <w:numId w:val="5"/>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Andalus"/>
                <w:sz w:val="24"/>
                <w:szCs w:val="24"/>
              </w:rPr>
            </w:pPr>
            <w:r>
              <w:rPr>
                <w:rFonts w:cs="Andalus"/>
                <w:sz w:val="24"/>
                <w:szCs w:val="24"/>
              </w:rPr>
              <w:t>Falta de equipo informático a dependencia de UAIP.</w:t>
            </w:r>
          </w:p>
          <w:p w:rsidR="005C1834" w:rsidRPr="00FE5CA9" w:rsidRDefault="005C1834" w:rsidP="002D7D38">
            <w:pPr>
              <w:pStyle w:val="Prrafodelista"/>
              <w:numPr>
                <w:ilvl w:val="0"/>
                <w:numId w:val="5"/>
              </w:numPr>
              <w:autoSpaceDE w:val="0"/>
              <w:autoSpaceDN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cs="Andalus"/>
                <w:sz w:val="24"/>
                <w:szCs w:val="24"/>
              </w:rPr>
            </w:pPr>
            <w:r>
              <w:rPr>
                <w:rFonts w:cs="Andalus"/>
                <w:sz w:val="24"/>
                <w:szCs w:val="24"/>
              </w:rPr>
              <w:t>Falta de medio de transporte para movilización a comunidades rurales.</w:t>
            </w:r>
          </w:p>
        </w:tc>
      </w:tr>
      <w:tr w:rsidR="005C1834" w:rsidRPr="00CC6124" w:rsidTr="002D7D38">
        <w:trPr>
          <w:trHeight w:val="235"/>
        </w:trPr>
        <w:tc>
          <w:tcPr>
            <w:cnfStyle w:val="001000000000" w:firstRow="0" w:lastRow="0" w:firstColumn="1" w:lastColumn="0" w:oddVBand="0" w:evenVBand="0" w:oddHBand="0" w:evenHBand="0" w:firstRowFirstColumn="0" w:firstRowLastColumn="0" w:lastRowFirstColumn="0" w:lastRowLastColumn="0"/>
            <w:tcW w:w="3321" w:type="dxa"/>
          </w:tcPr>
          <w:p w:rsidR="005C1834" w:rsidRDefault="005C1834" w:rsidP="002D7D38">
            <w:pPr>
              <w:rPr>
                <w:rFonts w:cs="Andalus"/>
                <w:sz w:val="24"/>
                <w:szCs w:val="24"/>
                <w:u w:val="single"/>
              </w:rPr>
            </w:pPr>
          </w:p>
          <w:p w:rsidR="005C1834" w:rsidRPr="00CC6124" w:rsidRDefault="005C1834" w:rsidP="002D7D38">
            <w:pPr>
              <w:rPr>
                <w:rFonts w:cs="Andalus"/>
                <w:sz w:val="24"/>
                <w:szCs w:val="24"/>
                <w:u w:val="single"/>
              </w:rPr>
            </w:pPr>
            <w:r w:rsidRPr="00CC6124">
              <w:rPr>
                <w:rFonts w:cs="Andalus"/>
                <w:sz w:val="24"/>
                <w:szCs w:val="24"/>
                <w:u w:val="single"/>
              </w:rPr>
              <w:t xml:space="preserve">AMENAZAS </w:t>
            </w:r>
          </w:p>
        </w:tc>
        <w:tc>
          <w:tcPr>
            <w:tcW w:w="5386" w:type="dxa"/>
          </w:tcPr>
          <w:p w:rsidR="005C1834" w:rsidRPr="00CC6124" w:rsidRDefault="005C1834" w:rsidP="002D7D38">
            <w:pPr>
              <w:pStyle w:val="Prrafodelista"/>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cs="Andalus"/>
                <w:b/>
                <w:sz w:val="24"/>
                <w:szCs w:val="24"/>
              </w:rPr>
            </w:pPr>
            <w:r w:rsidRPr="00CC6124">
              <w:rPr>
                <w:rFonts w:cs="Andalus"/>
                <w:sz w:val="24"/>
                <w:szCs w:val="24"/>
              </w:rPr>
              <w:t>Emitir resoluciones que no estén apegadas estrictamente al texto de la ley.</w:t>
            </w:r>
          </w:p>
          <w:p w:rsidR="005C1834" w:rsidRPr="00CE628B" w:rsidRDefault="005C1834" w:rsidP="002D7D38">
            <w:pPr>
              <w:pStyle w:val="Prrafodelista"/>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cs="Andalus"/>
                <w:b/>
                <w:sz w:val="24"/>
                <w:szCs w:val="24"/>
              </w:rPr>
            </w:pPr>
            <w:r w:rsidRPr="00CC6124">
              <w:rPr>
                <w:rFonts w:cs="Andalus"/>
                <w:sz w:val="24"/>
                <w:szCs w:val="24"/>
              </w:rPr>
              <w:t>Falta de organización en archivo institucional</w:t>
            </w:r>
          </w:p>
          <w:p w:rsidR="005C1834" w:rsidRPr="00CE628B" w:rsidRDefault="005C1834" w:rsidP="002D7D38">
            <w:pPr>
              <w:pStyle w:val="Prrafodelista"/>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cs="Andalus"/>
                <w:b/>
                <w:sz w:val="24"/>
                <w:szCs w:val="24"/>
              </w:rPr>
            </w:pPr>
            <w:r>
              <w:rPr>
                <w:rFonts w:cs="Andalus"/>
                <w:sz w:val="24"/>
                <w:szCs w:val="24"/>
              </w:rPr>
              <w:t>Deterioro o perdida de información física o equipo, por ser inadecuado el espacio físico asignado.</w:t>
            </w:r>
          </w:p>
          <w:p w:rsidR="005C1834" w:rsidRPr="00CC6124" w:rsidRDefault="005C1834" w:rsidP="002D7D38">
            <w:pPr>
              <w:pStyle w:val="Prrafodelista"/>
              <w:numPr>
                <w:ilvl w:val="0"/>
                <w:numId w:val="7"/>
              </w:numPr>
              <w:spacing w:after="0" w:line="240" w:lineRule="auto"/>
              <w:cnfStyle w:val="000000000000" w:firstRow="0" w:lastRow="0" w:firstColumn="0" w:lastColumn="0" w:oddVBand="0" w:evenVBand="0" w:oddHBand="0" w:evenHBand="0" w:firstRowFirstColumn="0" w:firstRowLastColumn="0" w:lastRowFirstColumn="0" w:lastRowLastColumn="0"/>
              <w:rPr>
                <w:rFonts w:cs="Andalus"/>
                <w:b/>
                <w:sz w:val="24"/>
                <w:szCs w:val="24"/>
              </w:rPr>
            </w:pPr>
          </w:p>
        </w:tc>
      </w:tr>
    </w:tbl>
    <w:p w:rsidR="005C1834" w:rsidRDefault="005C1834" w:rsidP="005C1834">
      <w:pPr>
        <w:rPr>
          <w:sz w:val="24"/>
          <w:szCs w:val="24"/>
        </w:rPr>
      </w:pPr>
    </w:p>
    <w:p w:rsidR="005C1834" w:rsidRDefault="005C1834" w:rsidP="005C1834">
      <w:pPr>
        <w:rPr>
          <w:sz w:val="24"/>
          <w:szCs w:val="24"/>
        </w:rPr>
      </w:pPr>
    </w:p>
    <w:p w:rsidR="005C1834" w:rsidRDefault="005C1834" w:rsidP="005C1834">
      <w:pPr>
        <w:rPr>
          <w:sz w:val="24"/>
          <w:szCs w:val="24"/>
        </w:rPr>
      </w:pPr>
    </w:p>
    <w:p w:rsidR="005C1834" w:rsidRDefault="005C1834" w:rsidP="005C1834">
      <w:pPr>
        <w:rPr>
          <w:sz w:val="24"/>
          <w:szCs w:val="24"/>
        </w:rPr>
      </w:pPr>
    </w:p>
    <w:p w:rsidR="005C1834" w:rsidRDefault="005C1834" w:rsidP="005C1834">
      <w:pPr>
        <w:jc w:val="center"/>
        <w:rPr>
          <w:b/>
          <w:sz w:val="28"/>
          <w:szCs w:val="24"/>
        </w:rPr>
      </w:pPr>
      <w:r w:rsidRPr="001550B8">
        <w:rPr>
          <w:b/>
          <w:sz w:val="28"/>
          <w:szCs w:val="24"/>
        </w:rPr>
        <w:t>CRONOG</w:t>
      </w:r>
      <w:r w:rsidR="00457182">
        <w:rPr>
          <w:b/>
          <w:sz w:val="28"/>
          <w:szCs w:val="24"/>
        </w:rPr>
        <w:t>RAMA DE ACTIVIDADES DEL AÑO 2019</w:t>
      </w:r>
    </w:p>
    <w:p w:rsidR="005C1834" w:rsidRPr="001550B8" w:rsidRDefault="005C1834" w:rsidP="005C1834">
      <w:pPr>
        <w:jc w:val="center"/>
        <w:rPr>
          <w:b/>
          <w:sz w:val="28"/>
          <w:szCs w:val="24"/>
        </w:rPr>
      </w:pPr>
    </w:p>
    <w:tbl>
      <w:tblPr>
        <w:tblStyle w:val="Tablaconcuadrcula"/>
        <w:tblW w:w="10206" w:type="dxa"/>
        <w:tblInd w:w="-572" w:type="dxa"/>
        <w:tblLayout w:type="fixed"/>
        <w:tblLook w:val="04A0" w:firstRow="1" w:lastRow="0" w:firstColumn="1" w:lastColumn="0" w:noHBand="0" w:noVBand="1"/>
      </w:tblPr>
      <w:tblGrid>
        <w:gridCol w:w="6804"/>
        <w:gridCol w:w="284"/>
        <w:gridCol w:w="283"/>
        <w:gridCol w:w="284"/>
        <w:gridCol w:w="283"/>
        <w:gridCol w:w="284"/>
        <w:gridCol w:w="283"/>
        <w:gridCol w:w="284"/>
        <w:gridCol w:w="283"/>
        <w:gridCol w:w="284"/>
        <w:gridCol w:w="283"/>
        <w:gridCol w:w="284"/>
        <w:gridCol w:w="283"/>
      </w:tblGrid>
      <w:tr w:rsidR="002B00EA" w:rsidRPr="001550B8" w:rsidTr="002B00EA">
        <w:trPr>
          <w:trHeight w:val="141"/>
        </w:trPr>
        <w:tc>
          <w:tcPr>
            <w:tcW w:w="6804" w:type="dxa"/>
          </w:tcPr>
          <w:p w:rsidR="002B00EA" w:rsidRPr="001550B8" w:rsidRDefault="002B00EA" w:rsidP="002D7D38">
            <w:pPr>
              <w:rPr>
                <w:b/>
                <w:sz w:val="20"/>
                <w:szCs w:val="24"/>
              </w:rPr>
            </w:pPr>
            <w:r w:rsidRPr="001550B8">
              <w:rPr>
                <w:b/>
                <w:sz w:val="20"/>
                <w:szCs w:val="24"/>
              </w:rPr>
              <w:t>ACTIVIDAD</w:t>
            </w:r>
          </w:p>
        </w:tc>
        <w:tc>
          <w:tcPr>
            <w:tcW w:w="284" w:type="dxa"/>
          </w:tcPr>
          <w:p w:rsidR="002B00EA" w:rsidRPr="001550B8" w:rsidRDefault="002B00EA" w:rsidP="002D7D38">
            <w:pPr>
              <w:jc w:val="center"/>
              <w:rPr>
                <w:b/>
                <w:sz w:val="20"/>
                <w:szCs w:val="24"/>
              </w:rPr>
            </w:pPr>
            <w:r>
              <w:rPr>
                <w:b/>
                <w:sz w:val="20"/>
                <w:szCs w:val="24"/>
              </w:rPr>
              <w:t>ENE</w:t>
            </w:r>
          </w:p>
        </w:tc>
        <w:tc>
          <w:tcPr>
            <w:tcW w:w="283" w:type="dxa"/>
          </w:tcPr>
          <w:p w:rsidR="002B00EA" w:rsidRPr="001550B8" w:rsidRDefault="002B00EA" w:rsidP="002D7D38">
            <w:pPr>
              <w:jc w:val="center"/>
              <w:rPr>
                <w:b/>
                <w:sz w:val="20"/>
                <w:szCs w:val="24"/>
              </w:rPr>
            </w:pPr>
            <w:r>
              <w:rPr>
                <w:b/>
                <w:sz w:val="20"/>
                <w:szCs w:val="24"/>
              </w:rPr>
              <w:t>FEB</w:t>
            </w:r>
          </w:p>
        </w:tc>
        <w:tc>
          <w:tcPr>
            <w:tcW w:w="284" w:type="dxa"/>
          </w:tcPr>
          <w:p w:rsidR="002B00EA" w:rsidRPr="001550B8" w:rsidRDefault="002B00EA" w:rsidP="002D7D38">
            <w:pPr>
              <w:jc w:val="center"/>
              <w:rPr>
                <w:b/>
                <w:sz w:val="20"/>
                <w:szCs w:val="24"/>
              </w:rPr>
            </w:pPr>
            <w:r>
              <w:rPr>
                <w:b/>
                <w:sz w:val="20"/>
                <w:szCs w:val="24"/>
              </w:rPr>
              <w:t>MAR</w:t>
            </w:r>
          </w:p>
        </w:tc>
        <w:tc>
          <w:tcPr>
            <w:tcW w:w="283" w:type="dxa"/>
          </w:tcPr>
          <w:p w:rsidR="002B00EA" w:rsidRPr="001550B8" w:rsidRDefault="002B00EA" w:rsidP="00457182">
            <w:pPr>
              <w:rPr>
                <w:b/>
                <w:sz w:val="20"/>
                <w:szCs w:val="24"/>
              </w:rPr>
            </w:pPr>
            <w:r>
              <w:rPr>
                <w:b/>
                <w:sz w:val="20"/>
                <w:szCs w:val="24"/>
              </w:rPr>
              <w:t>ABR</w:t>
            </w:r>
          </w:p>
        </w:tc>
        <w:tc>
          <w:tcPr>
            <w:tcW w:w="284" w:type="dxa"/>
          </w:tcPr>
          <w:p w:rsidR="002B00EA" w:rsidRPr="001550B8" w:rsidRDefault="002B00EA" w:rsidP="00457182">
            <w:pPr>
              <w:jc w:val="center"/>
              <w:rPr>
                <w:b/>
                <w:sz w:val="20"/>
                <w:szCs w:val="24"/>
              </w:rPr>
            </w:pPr>
            <w:r>
              <w:rPr>
                <w:b/>
                <w:sz w:val="20"/>
                <w:szCs w:val="24"/>
              </w:rPr>
              <w:t>MAY</w:t>
            </w:r>
          </w:p>
        </w:tc>
        <w:tc>
          <w:tcPr>
            <w:tcW w:w="283" w:type="dxa"/>
          </w:tcPr>
          <w:p w:rsidR="002B00EA" w:rsidRPr="001550B8" w:rsidRDefault="002B00EA" w:rsidP="002D7D38">
            <w:pPr>
              <w:jc w:val="center"/>
              <w:rPr>
                <w:b/>
                <w:sz w:val="20"/>
                <w:szCs w:val="24"/>
              </w:rPr>
            </w:pPr>
            <w:r>
              <w:rPr>
                <w:b/>
                <w:sz w:val="20"/>
                <w:szCs w:val="24"/>
              </w:rPr>
              <w:t>JUN</w:t>
            </w:r>
          </w:p>
        </w:tc>
        <w:tc>
          <w:tcPr>
            <w:tcW w:w="284" w:type="dxa"/>
          </w:tcPr>
          <w:p w:rsidR="002B00EA" w:rsidRPr="001550B8" w:rsidRDefault="002B00EA" w:rsidP="002D7D38">
            <w:pPr>
              <w:jc w:val="center"/>
              <w:rPr>
                <w:b/>
                <w:sz w:val="20"/>
                <w:szCs w:val="24"/>
              </w:rPr>
            </w:pPr>
            <w:r>
              <w:rPr>
                <w:b/>
                <w:sz w:val="20"/>
                <w:szCs w:val="24"/>
              </w:rPr>
              <w:t>JUL</w:t>
            </w:r>
          </w:p>
        </w:tc>
        <w:tc>
          <w:tcPr>
            <w:tcW w:w="283" w:type="dxa"/>
          </w:tcPr>
          <w:p w:rsidR="002B00EA" w:rsidRDefault="002B00EA" w:rsidP="00457182">
            <w:pPr>
              <w:jc w:val="center"/>
              <w:rPr>
                <w:b/>
                <w:sz w:val="20"/>
                <w:szCs w:val="24"/>
              </w:rPr>
            </w:pPr>
            <w:r>
              <w:rPr>
                <w:b/>
                <w:sz w:val="20"/>
                <w:szCs w:val="24"/>
              </w:rPr>
              <w:t>AGO</w:t>
            </w:r>
          </w:p>
        </w:tc>
        <w:tc>
          <w:tcPr>
            <w:tcW w:w="284" w:type="dxa"/>
          </w:tcPr>
          <w:p w:rsidR="002B00EA" w:rsidRDefault="002B00EA" w:rsidP="00457182">
            <w:pPr>
              <w:jc w:val="center"/>
              <w:rPr>
                <w:b/>
                <w:sz w:val="20"/>
                <w:szCs w:val="24"/>
              </w:rPr>
            </w:pPr>
            <w:r>
              <w:rPr>
                <w:b/>
                <w:sz w:val="20"/>
                <w:szCs w:val="24"/>
              </w:rPr>
              <w:t>SEP</w:t>
            </w:r>
          </w:p>
        </w:tc>
        <w:tc>
          <w:tcPr>
            <w:tcW w:w="283" w:type="dxa"/>
          </w:tcPr>
          <w:p w:rsidR="002B00EA" w:rsidRDefault="002B00EA" w:rsidP="00457182">
            <w:pPr>
              <w:jc w:val="center"/>
              <w:rPr>
                <w:b/>
                <w:sz w:val="20"/>
                <w:szCs w:val="24"/>
              </w:rPr>
            </w:pPr>
            <w:r>
              <w:rPr>
                <w:b/>
                <w:sz w:val="20"/>
                <w:szCs w:val="24"/>
              </w:rPr>
              <w:t>OCT</w:t>
            </w:r>
          </w:p>
        </w:tc>
        <w:tc>
          <w:tcPr>
            <w:tcW w:w="284" w:type="dxa"/>
          </w:tcPr>
          <w:p w:rsidR="002B00EA" w:rsidRDefault="002B00EA" w:rsidP="00457182">
            <w:pPr>
              <w:jc w:val="center"/>
              <w:rPr>
                <w:b/>
                <w:sz w:val="20"/>
                <w:szCs w:val="24"/>
              </w:rPr>
            </w:pPr>
            <w:r>
              <w:rPr>
                <w:b/>
                <w:sz w:val="20"/>
                <w:szCs w:val="24"/>
              </w:rPr>
              <w:t>NOV</w:t>
            </w:r>
          </w:p>
        </w:tc>
        <w:tc>
          <w:tcPr>
            <w:tcW w:w="283" w:type="dxa"/>
          </w:tcPr>
          <w:p w:rsidR="002B00EA" w:rsidRDefault="002B00EA" w:rsidP="00457182">
            <w:pPr>
              <w:jc w:val="center"/>
              <w:rPr>
                <w:b/>
                <w:sz w:val="20"/>
                <w:szCs w:val="24"/>
              </w:rPr>
            </w:pPr>
            <w:r>
              <w:rPr>
                <w:b/>
                <w:sz w:val="20"/>
                <w:szCs w:val="24"/>
              </w:rPr>
              <w:t>DIC</w:t>
            </w:r>
          </w:p>
        </w:tc>
      </w:tr>
      <w:tr w:rsidR="002B00EA" w:rsidTr="002B00EA">
        <w:trPr>
          <w:trHeight w:val="235"/>
        </w:trPr>
        <w:tc>
          <w:tcPr>
            <w:tcW w:w="6804" w:type="dxa"/>
          </w:tcPr>
          <w:p w:rsidR="002B00EA" w:rsidRDefault="002B00EA" w:rsidP="002D7D38">
            <w:pPr>
              <w:rPr>
                <w:sz w:val="24"/>
                <w:szCs w:val="24"/>
              </w:rPr>
            </w:pPr>
            <w:r w:rsidRPr="00CC6124">
              <w:rPr>
                <w:rFonts w:eastAsia="Times New Roman" w:cs="Calibri"/>
                <w:sz w:val="24"/>
                <w:szCs w:val="24"/>
                <w:lang w:eastAsia="es-SV"/>
              </w:rPr>
              <w:t>Recabar y d</w:t>
            </w:r>
            <w:r>
              <w:rPr>
                <w:rFonts w:eastAsia="Times New Roman" w:cs="Calibri"/>
                <w:sz w:val="24"/>
                <w:szCs w:val="24"/>
                <w:lang w:eastAsia="es-SV"/>
              </w:rPr>
              <w:t>ifundir la información oficiosa</w:t>
            </w: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r>
      <w:tr w:rsidR="002B00EA" w:rsidTr="002B00EA">
        <w:trPr>
          <w:trHeight w:val="248"/>
        </w:trPr>
        <w:tc>
          <w:tcPr>
            <w:tcW w:w="6804" w:type="dxa"/>
          </w:tcPr>
          <w:p w:rsidR="002B00EA" w:rsidRDefault="002B00EA" w:rsidP="002D7D38">
            <w:pPr>
              <w:rPr>
                <w:sz w:val="24"/>
                <w:szCs w:val="24"/>
              </w:rPr>
            </w:pPr>
            <w:r w:rsidRPr="00CC6124">
              <w:rPr>
                <w:rFonts w:eastAsia="Times New Roman" w:cs="Calibri"/>
                <w:sz w:val="24"/>
                <w:szCs w:val="24"/>
                <w:lang w:eastAsia="es-SV"/>
              </w:rPr>
              <w:t>Recibir y da</w:t>
            </w:r>
            <w:r>
              <w:rPr>
                <w:rFonts w:eastAsia="Times New Roman" w:cs="Calibri"/>
                <w:sz w:val="24"/>
                <w:szCs w:val="24"/>
                <w:lang w:eastAsia="es-SV"/>
              </w:rPr>
              <w:t>r trámite a las solicitudes</w:t>
            </w:r>
          </w:p>
        </w:tc>
        <w:tc>
          <w:tcPr>
            <w:tcW w:w="284" w:type="dxa"/>
            <w:shd w:val="clear" w:color="auto" w:fill="5B9BD5" w:themeFill="accent1"/>
          </w:tcPr>
          <w:p w:rsidR="002B00EA" w:rsidRPr="00411839" w:rsidRDefault="002B00EA" w:rsidP="002D7D38">
            <w:pPr>
              <w:rPr>
                <w:color w:val="2E74B5" w:themeColor="accent1" w:themeShade="BF"/>
                <w:sz w:val="24"/>
                <w:szCs w:val="24"/>
                <w:highlight w:val="darkYellow"/>
              </w:rPr>
            </w:pPr>
          </w:p>
        </w:tc>
        <w:tc>
          <w:tcPr>
            <w:tcW w:w="283" w:type="dxa"/>
            <w:shd w:val="clear" w:color="auto" w:fill="5B9BD5" w:themeFill="accent1"/>
          </w:tcPr>
          <w:p w:rsidR="002B00EA" w:rsidRPr="00411839" w:rsidRDefault="002B00EA" w:rsidP="002D7D38">
            <w:pPr>
              <w:rPr>
                <w:color w:val="2E74B5" w:themeColor="accent1" w:themeShade="BF"/>
                <w:sz w:val="24"/>
                <w:szCs w:val="24"/>
                <w:highlight w:val="darkYellow"/>
              </w:rPr>
            </w:pPr>
          </w:p>
        </w:tc>
        <w:tc>
          <w:tcPr>
            <w:tcW w:w="284" w:type="dxa"/>
            <w:shd w:val="clear" w:color="auto" w:fill="5B9BD5" w:themeFill="accent1"/>
          </w:tcPr>
          <w:p w:rsidR="002B00EA" w:rsidRPr="00411839" w:rsidRDefault="002B00EA" w:rsidP="002D7D38">
            <w:pPr>
              <w:rPr>
                <w:color w:val="2E74B5" w:themeColor="accent1" w:themeShade="BF"/>
                <w:sz w:val="24"/>
                <w:szCs w:val="24"/>
                <w:highlight w:val="darkYellow"/>
              </w:rPr>
            </w:pPr>
          </w:p>
        </w:tc>
        <w:tc>
          <w:tcPr>
            <w:tcW w:w="283" w:type="dxa"/>
            <w:shd w:val="clear" w:color="auto" w:fill="5B9BD5" w:themeFill="accent1"/>
          </w:tcPr>
          <w:p w:rsidR="002B00EA" w:rsidRPr="00411839" w:rsidRDefault="002B00EA" w:rsidP="002D7D38">
            <w:pPr>
              <w:rPr>
                <w:color w:val="2E74B5" w:themeColor="accent1" w:themeShade="BF"/>
                <w:sz w:val="24"/>
                <w:szCs w:val="24"/>
                <w:highlight w:val="darkYellow"/>
              </w:rPr>
            </w:pPr>
          </w:p>
        </w:tc>
        <w:tc>
          <w:tcPr>
            <w:tcW w:w="284" w:type="dxa"/>
            <w:shd w:val="clear" w:color="auto" w:fill="5B9BD5" w:themeFill="accent1"/>
          </w:tcPr>
          <w:p w:rsidR="002B00EA" w:rsidRPr="00411839" w:rsidRDefault="002B00EA" w:rsidP="002D7D38">
            <w:pPr>
              <w:rPr>
                <w:color w:val="2E74B5" w:themeColor="accent1" w:themeShade="BF"/>
                <w:sz w:val="24"/>
                <w:szCs w:val="24"/>
                <w:highlight w:val="darkYellow"/>
              </w:rPr>
            </w:pPr>
          </w:p>
        </w:tc>
        <w:tc>
          <w:tcPr>
            <w:tcW w:w="283" w:type="dxa"/>
            <w:shd w:val="clear" w:color="auto" w:fill="5B9BD5" w:themeFill="accent1"/>
          </w:tcPr>
          <w:p w:rsidR="002B00EA" w:rsidRPr="00411839" w:rsidRDefault="002B00EA" w:rsidP="002D7D38">
            <w:pPr>
              <w:rPr>
                <w:color w:val="2E74B5" w:themeColor="accent1" w:themeShade="BF"/>
                <w:sz w:val="24"/>
                <w:szCs w:val="24"/>
                <w:highlight w:val="darkYellow"/>
              </w:rPr>
            </w:pPr>
          </w:p>
        </w:tc>
        <w:tc>
          <w:tcPr>
            <w:tcW w:w="284" w:type="dxa"/>
            <w:shd w:val="clear" w:color="auto" w:fill="5B9BD5" w:themeFill="accent1"/>
          </w:tcPr>
          <w:p w:rsidR="002B00EA" w:rsidRPr="00411839" w:rsidRDefault="002B00EA" w:rsidP="002D7D38">
            <w:pPr>
              <w:rPr>
                <w:color w:val="2E74B5" w:themeColor="accent1" w:themeShade="BF"/>
                <w:sz w:val="24"/>
                <w:szCs w:val="24"/>
                <w:highlight w:val="darkYellow"/>
              </w:rPr>
            </w:pPr>
          </w:p>
        </w:tc>
        <w:tc>
          <w:tcPr>
            <w:tcW w:w="283" w:type="dxa"/>
            <w:shd w:val="clear" w:color="auto" w:fill="5B9BD5" w:themeFill="accent1"/>
          </w:tcPr>
          <w:p w:rsidR="002B00EA" w:rsidRPr="00411839" w:rsidRDefault="002B00EA" w:rsidP="002D7D38">
            <w:pPr>
              <w:rPr>
                <w:color w:val="2E74B5" w:themeColor="accent1" w:themeShade="BF"/>
                <w:sz w:val="24"/>
                <w:szCs w:val="24"/>
                <w:highlight w:val="darkYellow"/>
              </w:rPr>
            </w:pPr>
          </w:p>
        </w:tc>
        <w:tc>
          <w:tcPr>
            <w:tcW w:w="284" w:type="dxa"/>
            <w:shd w:val="clear" w:color="auto" w:fill="5B9BD5" w:themeFill="accent1"/>
          </w:tcPr>
          <w:p w:rsidR="002B00EA" w:rsidRPr="00411839" w:rsidRDefault="002B00EA" w:rsidP="002D7D38">
            <w:pPr>
              <w:rPr>
                <w:color w:val="2E74B5" w:themeColor="accent1" w:themeShade="BF"/>
                <w:sz w:val="24"/>
                <w:szCs w:val="24"/>
                <w:highlight w:val="darkYellow"/>
              </w:rPr>
            </w:pPr>
          </w:p>
        </w:tc>
        <w:tc>
          <w:tcPr>
            <w:tcW w:w="283" w:type="dxa"/>
            <w:shd w:val="clear" w:color="auto" w:fill="5B9BD5" w:themeFill="accent1"/>
          </w:tcPr>
          <w:p w:rsidR="002B00EA" w:rsidRPr="00411839" w:rsidRDefault="002B00EA" w:rsidP="002D7D38">
            <w:pPr>
              <w:rPr>
                <w:color w:val="2E74B5" w:themeColor="accent1" w:themeShade="BF"/>
                <w:sz w:val="24"/>
                <w:szCs w:val="24"/>
                <w:highlight w:val="darkYellow"/>
              </w:rPr>
            </w:pPr>
          </w:p>
        </w:tc>
        <w:tc>
          <w:tcPr>
            <w:tcW w:w="284" w:type="dxa"/>
            <w:shd w:val="clear" w:color="auto" w:fill="5B9BD5" w:themeFill="accent1"/>
          </w:tcPr>
          <w:p w:rsidR="002B00EA" w:rsidRPr="00411839" w:rsidRDefault="002B00EA" w:rsidP="002D7D38">
            <w:pPr>
              <w:rPr>
                <w:color w:val="2E74B5" w:themeColor="accent1" w:themeShade="BF"/>
                <w:sz w:val="24"/>
                <w:szCs w:val="24"/>
                <w:highlight w:val="darkYellow"/>
              </w:rPr>
            </w:pPr>
          </w:p>
        </w:tc>
        <w:tc>
          <w:tcPr>
            <w:tcW w:w="283" w:type="dxa"/>
            <w:shd w:val="clear" w:color="auto" w:fill="5B9BD5" w:themeFill="accent1"/>
          </w:tcPr>
          <w:p w:rsidR="002B00EA" w:rsidRPr="00411839" w:rsidRDefault="002B00EA" w:rsidP="002D7D38">
            <w:pPr>
              <w:rPr>
                <w:color w:val="2E74B5" w:themeColor="accent1" w:themeShade="BF"/>
                <w:sz w:val="24"/>
                <w:szCs w:val="24"/>
                <w:highlight w:val="darkYellow"/>
              </w:rPr>
            </w:pPr>
          </w:p>
        </w:tc>
      </w:tr>
      <w:tr w:rsidR="002B00EA" w:rsidTr="002B00EA">
        <w:trPr>
          <w:trHeight w:val="235"/>
        </w:trPr>
        <w:tc>
          <w:tcPr>
            <w:tcW w:w="6804" w:type="dxa"/>
          </w:tcPr>
          <w:p w:rsidR="002B00EA" w:rsidRDefault="002B00EA" w:rsidP="002D7D38">
            <w:pPr>
              <w:rPr>
                <w:sz w:val="24"/>
                <w:szCs w:val="24"/>
              </w:rPr>
            </w:pPr>
            <w:r w:rsidRPr="00CC6124">
              <w:rPr>
                <w:rFonts w:eastAsia="Times New Roman" w:cs="Calibri"/>
                <w:sz w:val="24"/>
                <w:szCs w:val="24"/>
                <w:lang w:eastAsia="es-SV"/>
              </w:rPr>
              <w:t>Realizar los trámites internos necesarios para localización y entrega de la información solicitada y notificar a los particulares</w:t>
            </w: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r>
      <w:tr w:rsidR="002B00EA" w:rsidTr="002B00EA">
        <w:trPr>
          <w:trHeight w:val="235"/>
        </w:trPr>
        <w:tc>
          <w:tcPr>
            <w:tcW w:w="6804" w:type="dxa"/>
          </w:tcPr>
          <w:p w:rsidR="002B00EA" w:rsidRDefault="002B00EA" w:rsidP="002D7D38">
            <w:pPr>
              <w:rPr>
                <w:sz w:val="24"/>
                <w:szCs w:val="24"/>
              </w:rPr>
            </w:pPr>
            <w:r w:rsidRPr="00CC6124">
              <w:rPr>
                <w:rFonts w:eastAsia="Times New Roman" w:cs="Calibri"/>
                <w:sz w:val="24"/>
                <w:szCs w:val="24"/>
                <w:lang w:eastAsia="es-SV"/>
              </w:rPr>
              <w:t>Llevar un registro de las solicitudes de acceso a la información con sus resultados</w:t>
            </w: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r>
      <w:tr w:rsidR="002B00EA" w:rsidTr="002B00EA">
        <w:trPr>
          <w:trHeight w:val="311"/>
        </w:trPr>
        <w:tc>
          <w:tcPr>
            <w:tcW w:w="6804" w:type="dxa"/>
          </w:tcPr>
          <w:p w:rsidR="002B00EA" w:rsidRDefault="002B00EA" w:rsidP="002D7D38">
            <w:pPr>
              <w:rPr>
                <w:rFonts w:eastAsia="Times New Roman" w:cs="Calibri"/>
                <w:sz w:val="24"/>
                <w:szCs w:val="24"/>
                <w:lang w:eastAsia="es-SV"/>
              </w:rPr>
            </w:pPr>
            <w:r>
              <w:rPr>
                <w:rFonts w:eastAsia="Times New Roman" w:cs="Calibri"/>
                <w:sz w:val="24"/>
                <w:szCs w:val="24"/>
                <w:lang w:eastAsia="es-SV"/>
              </w:rPr>
              <w:t>Divulgación de Ley de Acceso a la Información Pública a Coordinadora Interinstitucional de Torola.</w:t>
            </w:r>
          </w:p>
        </w:tc>
        <w:tc>
          <w:tcPr>
            <w:tcW w:w="284" w:type="dxa"/>
          </w:tcPr>
          <w:p w:rsidR="002B00EA" w:rsidRDefault="002B00EA" w:rsidP="002D7D38">
            <w:pPr>
              <w:rPr>
                <w:sz w:val="24"/>
                <w:szCs w:val="24"/>
              </w:rPr>
            </w:pPr>
          </w:p>
        </w:tc>
        <w:tc>
          <w:tcPr>
            <w:tcW w:w="283" w:type="dxa"/>
            <w:shd w:val="clear" w:color="auto" w:fill="FFFFFF" w:themeFill="background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shd w:val="clear" w:color="auto" w:fill="FFFFFF" w:themeFill="background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tcPr>
          <w:p w:rsidR="002B00EA" w:rsidRDefault="002B00EA" w:rsidP="002D7D38">
            <w:pPr>
              <w:rPr>
                <w:sz w:val="24"/>
                <w:szCs w:val="24"/>
              </w:rPr>
            </w:pPr>
          </w:p>
        </w:tc>
        <w:tc>
          <w:tcPr>
            <w:tcW w:w="283" w:type="dxa"/>
            <w:shd w:val="clear" w:color="auto" w:fill="FFFFFF" w:themeFill="background1"/>
          </w:tcPr>
          <w:p w:rsidR="002B00EA" w:rsidRDefault="002B00EA" w:rsidP="002D7D38">
            <w:pPr>
              <w:rPr>
                <w:sz w:val="24"/>
                <w:szCs w:val="24"/>
              </w:rPr>
            </w:pPr>
          </w:p>
        </w:tc>
        <w:tc>
          <w:tcPr>
            <w:tcW w:w="284" w:type="dxa"/>
            <w:shd w:val="clear" w:color="auto" w:fill="FFFFFF" w:themeFill="background1"/>
          </w:tcPr>
          <w:p w:rsidR="002B00EA" w:rsidRDefault="002B00EA" w:rsidP="002D7D38">
            <w:pPr>
              <w:rPr>
                <w:sz w:val="24"/>
                <w:szCs w:val="24"/>
              </w:rPr>
            </w:pPr>
          </w:p>
        </w:tc>
        <w:tc>
          <w:tcPr>
            <w:tcW w:w="283" w:type="dxa"/>
            <w:shd w:val="clear" w:color="auto" w:fill="FFFFFF" w:themeFill="background1"/>
          </w:tcPr>
          <w:p w:rsidR="002B00EA" w:rsidRDefault="002B00EA" w:rsidP="002D7D38">
            <w:pPr>
              <w:rPr>
                <w:sz w:val="24"/>
                <w:szCs w:val="24"/>
              </w:rPr>
            </w:pPr>
          </w:p>
        </w:tc>
        <w:tc>
          <w:tcPr>
            <w:tcW w:w="284" w:type="dxa"/>
            <w:shd w:val="clear" w:color="auto" w:fill="FFFFFF" w:themeFill="background1"/>
          </w:tcPr>
          <w:p w:rsidR="002B00EA" w:rsidRDefault="002B00EA" w:rsidP="002D7D38">
            <w:pPr>
              <w:rPr>
                <w:sz w:val="24"/>
                <w:szCs w:val="24"/>
              </w:rPr>
            </w:pPr>
          </w:p>
        </w:tc>
        <w:tc>
          <w:tcPr>
            <w:tcW w:w="283" w:type="dxa"/>
            <w:shd w:val="clear" w:color="auto" w:fill="FFFFFF" w:themeFill="background1"/>
          </w:tcPr>
          <w:p w:rsidR="002B00EA" w:rsidRDefault="002B00EA" w:rsidP="002D7D38">
            <w:pPr>
              <w:rPr>
                <w:sz w:val="24"/>
                <w:szCs w:val="24"/>
              </w:rPr>
            </w:pPr>
          </w:p>
        </w:tc>
      </w:tr>
      <w:tr w:rsidR="002B00EA" w:rsidTr="002B00EA">
        <w:trPr>
          <w:trHeight w:val="788"/>
        </w:trPr>
        <w:tc>
          <w:tcPr>
            <w:tcW w:w="6804" w:type="dxa"/>
          </w:tcPr>
          <w:p w:rsidR="002B00EA" w:rsidRDefault="002B00EA" w:rsidP="002D7D38">
            <w:pPr>
              <w:rPr>
                <w:rFonts w:eastAsia="Times New Roman" w:cs="Calibri"/>
                <w:sz w:val="24"/>
                <w:szCs w:val="24"/>
                <w:lang w:eastAsia="es-SV"/>
              </w:rPr>
            </w:pPr>
            <w:r w:rsidRPr="00CC6124">
              <w:rPr>
                <w:rFonts w:eastAsia="Times New Roman" w:cs="Calibri"/>
                <w:sz w:val="24"/>
                <w:szCs w:val="24"/>
                <w:lang w:eastAsia="es-SV"/>
              </w:rPr>
              <w:t>Manejar informació</w:t>
            </w:r>
            <w:r>
              <w:rPr>
                <w:rFonts w:eastAsia="Times New Roman" w:cs="Calibri"/>
                <w:sz w:val="24"/>
                <w:szCs w:val="24"/>
                <w:lang w:eastAsia="es-SV"/>
              </w:rPr>
              <w:t xml:space="preserve">n reciente en el sitio web </w:t>
            </w:r>
            <w:r w:rsidRPr="00CC6124">
              <w:rPr>
                <w:rFonts w:eastAsia="Times New Roman" w:cs="Calibri"/>
                <w:sz w:val="24"/>
                <w:szCs w:val="24"/>
                <w:lang w:eastAsia="es-SV"/>
              </w:rPr>
              <w:t xml:space="preserve"> actualizándola una vez por semana.</w:t>
            </w: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r>
      <w:tr w:rsidR="002B00EA" w:rsidTr="002B00EA">
        <w:trPr>
          <w:trHeight w:val="248"/>
        </w:trPr>
        <w:tc>
          <w:tcPr>
            <w:tcW w:w="6804" w:type="dxa"/>
          </w:tcPr>
          <w:p w:rsidR="002B00EA" w:rsidRDefault="002B00EA" w:rsidP="002D7D38">
            <w:pPr>
              <w:rPr>
                <w:sz w:val="24"/>
                <w:szCs w:val="24"/>
              </w:rPr>
            </w:pPr>
            <w:r w:rsidRPr="00CC6124">
              <w:rPr>
                <w:rFonts w:eastAsia="Times New Roman" w:cs="Calibri"/>
                <w:sz w:val="24"/>
                <w:szCs w:val="24"/>
                <w:lang w:eastAsia="es-SV"/>
              </w:rPr>
              <w:t>Elaborar índice de información reservada</w:t>
            </w:r>
            <w:r>
              <w:rPr>
                <w:rFonts w:eastAsia="Times New Roman" w:cs="Calibri"/>
                <w:sz w:val="24"/>
                <w:szCs w:val="24"/>
                <w:lang w:eastAsia="es-SV"/>
              </w:rPr>
              <w:t xml:space="preserve"> y clasificarla</w:t>
            </w: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r>
      <w:tr w:rsidR="002B00EA" w:rsidTr="002B00EA">
        <w:trPr>
          <w:trHeight w:val="235"/>
        </w:trPr>
        <w:tc>
          <w:tcPr>
            <w:tcW w:w="6804" w:type="dxa"/>
          </w:tcPr>
          <w:p w:rsidR="002B00EA" w:rsidRDefault="002B00EA" w:rsidP="002D7D38">
            <w:pPr>
              <w:rPr>
                <w:sz w:val="24"/>
                <w:szCs w:val="24"/>
              </w:rPr>
            </w:pPr>
            <w:r w:rsidRPr="00CC6124">
              <w:rPr>
                <w:rFonts w:eastAsia="Times New Roman" w:cs="Calibri"/>
                <w:sz w:val="24"/>
                <w:szCs w:val="24"/>
                <w:lang w:eastAsia="es-SV"/>
              </w:rPr>
              <w:t>Toma de fotografía de diferentes actividades</w:t>
            </w: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r>
      <w:tr w:rsidR="002B00EA" w:rsidTr="002B00EA">
        <w:trPr>
          <w:trHeight w:val="235"/>
        </w:trPr>
        <w:tc>
          <w:tcPr>
            <w:tcW w:w="6804" w:type="dxa"/>
          </w:tcPr>
          <w:p w:rsidR="002B00EA" w:rsidRDefault="002B00EA" w:rsidP="002D7D38">
            <w:pPr>
              <w:rPr>
                <w:sz w:val="24"/>
                <w:szCs w:val="24"/>
              </w:rPr>
            </w:pPr>
            <w:r w:rsidRPr="00F12B74">
              <w:rPr>
                <w:rFonts w:eastAsia="Times New Roman" w:cs="Calibri"/>
                <w:sz w:val="24"/>
                <w:szCs w:val="24"/>
                <w:lang w:eastAsia="es-SV"/>
              </w:rPr>
              <w:lastRenderedPageBreak/>
              <w:t>Mantener la información que sea publica al alcance de la sociedad a través de nuestro sitio we</w:t>
            </w:r>
            <w:r>
              <w:rPr>
                <w:rFonts w:eastAsia="Times New Roman" w:cs="Calibri"/>
                <w:sz w:val="24"/>
                <w:szCs w:val="24"/>
                <w:lang w:eastAsia="es-SV"/>
              </w:rPr>
              <w:t>b o por solicitudes</w:t>
            </w: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r>
      <w:tr w:rsidR="002B00EA" w:rsidTr="002B00EA">
        <w:trPr>
          <w:trHeight w:val="235"/>
        </w:trPr>
        <w:tc>
          <w:tcPr>
            <w:tcW w:w="6804" w:type="dxa"/>
          </w:tcPr>
          <w:p w:rsidR="002B00EA" w:rsidRDefault="002B00EA" w:rsidP="002D7D38">
            <w:pPr>
              <w:rPr>
                <w:sz w:val="24"/>
                <w:szCs w:val="24"/>
              </w:rPr>
            </w:pPr>
            <w:r w:rsidRPr="00F12B74">
              <w:rPr>
                <w:rFonts w:eastAsia="Times New Roman" w:cs="Calibri"/>
                <w:sz w:val="24"/>
                <w:szCs w:val="24"/>
                <w:lang w:eastAsia="es-SV"/>
              </w:rPr>
              <w:t>Elaboración de Informe anual para IAIP</w:t>
            </w:r>
            <w:r>
              <w:rPr>
                <w:rFonts w:eastAsia="Times New Roman" w:cs="Calibri"/>
                <w:sz w:val="24"/>
                <w:szCs w:val="24"/>
                <w:lang w:eastAsia="es-SV"/>
              </w:rPr>
              <w:t xml:space="preserve"> y Concejo Municipal.</w:t>
            </w: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r>
      <w:tr w:rsidR="002B00EA" w:rsidTr="002B00EA">
        <w:trPr>
          <w:trHeight w:val="235"/>
        </w:trPr>
        <w:tc>
          <w:tcPr>
            <w:tcW w:w="6804" w:type="dxa"/>
          </w:tcPr>
          <w:p w:rsidR="002B00EA" w:rsidRDefault="002B00EA" w:rsidP="002D7D38">
            <w:pPr>
              <w:rPr>
                <w:sz w:val="24"/>
                <w:szCs w:val="24"/>
              </w:rPr>
            </w:pPr>
            <w:r w:rsidRPr="00F12B74">
              <w:rPr>
                <w:rFonts w:eastAsia="Times New Roman" w:cs="Calibri"/>
                <w:sz w:val="24"/>
                <w:szCs w:val="24"/>
                <w:lang w:eastAsia="es-SV"/>
              </w:rPr>
              <w:t>Completar</w:t>
            </w:r>
            <w:r>
              <w:rPr>
                <w:rFonts w:eastAsia="Times New Roman" w:cs="Calibri"/>
                <w:sz w:val="24"/>
                <w:szCs w:val="24"/>
                <w:lang w:eastAsia="es-SV"/>
              </w:rPr>
              <w:t xml:space="preserve"> formularios de bases de SAIP</w:t>
            </w: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r>
      <w:tr w:rsidR="002B00EA" w:rsidTr="002B00EA">
        <w:trPr>
          <w:trHeight w:val="248"/>
        </w:trPr>
        <w:tc>
          <w:tcPr>
            <w:tcW w:w="6804" w:type="dxa"/>
          </w:tcPr>
          <w:p w:rsidR="002B00EA" w:rsidRDefault="002B00EA" w:rsidP="002D7D38">
            <w:pPr>
              <w:rPr>
                <w:sz w:val="24"/>
                <w:szCs w:val="24"/>
              </w:rPr>
            </w:pPr>
            <w:r>
              <w:rPr>
                <w:rFonts w:eastAsia="Times New Roman" w:cs="Calibri"/>
                <w:sz w:val="24"/>
                <w:szCs w:val="24"/>
                <w:lang w:eastAsia="es-SV"/>
              </w:rPr>
              <w:t>Carga de información al SAIP</w:t>
            </w:r>
          </w:p>
        </w:tc>
        <w:tc>
          <w:tcPr>
            <w:tcW w:w="284" w:type="dxa"/>
          </w:tcPr>
          <w:p w:rsidR="002B00EA" w:rsidRDefault="002B00EA" w:rsidP="002D7D38">
            <w:pPr>
              <w:rPr>
                <w:sz w:val="24"/>
                <w:szCs w:val="24"/>
              </w:rPr>
            </w:pPr>
          </w:p>
        </w:tc>
        <w:tc>
          <w:tcPr>
            <w:tcW w:w="283" w:type="dxa"/>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r>
      <w:tr w:rsidR="002B00EA" w:rsidTr="002B00EA">
        <w:trPr>
          <w:trHeight w:val="235"/>
        </w:trPr>
        <w:tc>
          <w:tcPr>
            <w:tcW w:w="6804" w:type="dxa"/>
            <w:vAlign w:val="bottom"/>
          </w:tcPr>
          <w:p w:rsidR="002B00EA" w:rsidRPr="00CC6124" w:rsidRDefault="002B00EA" w:rsidP="002D7D38">
            <w:pPr>
              <w:rPr>
                <w:rFonts w:eastAsia="Times New Roman" w:cs="Calibri"/>
                <w:sz w:val="24"/>
                <w:szCs w:val="24"/>
                <w:lang w:eastAsia="es-SV"/>
              </w:rPr>
            </w:pPr>
            <w:r w:rsidRPr="00CC6124">
              <w:rPr>
                <w:rFonts w:eastAsia="Times New Roman" w:cs="Calibri"/>
                <w:sz w:val="24"/>
                <w:szCs w:val="24"/>
                <w:lang w:eastAsia="es-SV"/>
              </w:rPr>
              <w:t xml:space="preserve">Elaboración de informe mensual </w:t>
            </w:r>
            <w:r>
              <w:rPr>
                <w:rFonts w:eastAsia="Times New Roman" w:cs="Calibri"/>
                <w:sz w:val="24"/>
                <w:szCs w:val="24"/>
                <w:lang w:eastAsia="es-SV"/>
              </w:rPr>
              <w:t>y presentar al Concejo Municipal</w:t>
            </w: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c>
          <w:tcPr>
            <w:tcW w:w="284" w:type="dxa"/>
            <w:shd w:val="clear" w:color="auto" w:fill="5B9BD5" w:themeFill="accent1"/>
          </w:tcPr>
          <w:p w:rsidR="002B00EA" w:rsidRDefault="002B00EA" w:rsidP="002D7D38">
            <w:pPr>
              <w:rPr>
                <w:sz w:val="24"/>
                <w:szCs w:val="24"/>
              </w:rPr>
            </w:pPr>
          </w:p>
        </w:tc>
        <w:tc>
          <w:tcPr>
            <w:tcW w:w="283" w:type="dxa"/>
            <w:shd w:val="clear" w:color="auto" w:fill="5B9BD5" w:themeFill="accent1"/>
          </w:tcPr>
          <w:p w:rsidR="002B00EA" w:rsidRDefault="002B00EA" w:rsidP="002D7D38">
            <w:pPr>
              <w:rPr>
                <w:sz w:val="24"/>
                <w:szCs w:val="24"/>
              </w:rPr>
            </w:pPr>
          </w:p>
        </w:tc>
      </w:tr>
    </w:tbl>
    <w:p w:rsidR="005C1834" w:rsidRDefault="005C1834" w:rsidP="005C1834">
      <w:pPr>
        <w:rPr>
          <w:sz w:val="24"/>
          <w:szCs w:val="24"/>
        </w:rPr>
      </w:pPr>
    </w:p>
    <w:p w:rsidR="005C1834" w:rsidRDefault="005C1834" w:rsidP="002B00EA">
      <w:pPr>
        <w:tabs>
          <w:tab w:val="left" w:pos="1601"/>
        </w:tabs>
        <w:ind w:left="-567"/>
        <w:jc w:val="both"/>
        <w:rPr>
          <w:sz w:val="24"/>
          <w:szCs w:val="24"/>
        </w:rPr>
      </w:pPr>
      <w:r>
        <w:rPr>
          <w:sz w:val="24"/>
          <w:szCs w:val="24"/>
        </w:rPr>
        <w:t>Dado en el Salón de Reuniones para su aprobación por el Concejo Municipal de Torola, Departamen</w:t>
      </w:r>
      <w:r w:rsidR="002B00EA">
        <w:rPr>
          <w:sz w:val="24"/>
          <w:szCs w:val="24"/>
        </w:rPr>
        <w:t>to de Morazán, a los cinco días del mes de enero del año dos mil diecinueve</w:t>
      </w:r>
      <w:r>
        <w:rPr>
          <w:sz w:val="24"/>
          <w:szCs w:val="24"/>
        </w:rPr>
        <w:t>, y para sus efectos firman el presente Plan Operativo Anual de Unidad de Acceso a la Información Pública Municipal.</w:t>
      </w:r>
    </w:p>
    <w:p w:rsidR="005C1834" w:rsidRDefault="005C1834" w:rsidP="005C1834">
      <w:pPr>
        <w:tabs>
          <w:tab w:val="left" w:pos="1601"/>
        </w:tabs>
        <w:jc w:val="both"/>
        <w:rPr>
          <w:sz w:val="24"/>
          <w:szCs w:val="24"/>
        </w:rPr>
      </w:pPr>
    </w:p>
    <w:p w:rsidR="005C1834" w:rsidRDefault="005C1834" w:rsidP="005C1834">
      <w:pPr>
        <w:tabs>
          <w:tab w:val="left" w:pos="1601"/>
        </w:tabs>
        <w:jc w:val="both"/>
        <w:rPr>
          <w:sz w:val="24"/>
          <w:szCs w:val="24"/>
        </w:rPr>
      </w:pPr>
    </w:p>
    <w:p w:rsidR="005C1834" w:rsidRPr="00AE2A5E" w:rsidRDefault="005C1834" w:rsidP="005C1834">
      <w:pPr>
        <w:spacing w:line="276" w:lineRule="auto"/>
        <w:jc w:val="both"/>
      </w:pPr>
      <w:r w:rsidRPr="00AE2A5E">
        <w:t xml:space="preserve">Gloria Argentina Barahona de García                        </w:t>
      </w:r>
      <w:r w:rsidR="002B00EA">
        <w:t xml:space="preserve">         </w:t>
      </w:r>
      <w:r w:rsidRPr="00AE2A5E">
        <w:t xml:space="preserve">  Nehemías de Jesús Díaz Chicas</w:t>
      </w:r>
    </w:p>
    <w:p w:rsidR="005C1834" w:rsidRDefault="005C1834" w:rsidP="005C1834">
      <w:pPr>
        <w:spacing w:line="276" w:lineRule="auto"/>
        <w:jc w:val="both"/>
      </w:pPr>
      <w:r w:rsidRPr="00AE2A5E">
        <w:t xml:space="preserve">          </w:t>
      </w:r>
      <w:r w:rsidRPr="00AE2A5E">
        <w:tab/>
      </w:r>
      <w:r w:rsidRPr="00AE2A5E">
        <w:tab/>
        <w:t xml:space="preserve">Alcalde Municipal          </w:t>
      </w:r>
      <w:r>
        <w:t xml:space="preserve">                                                </w:t>
      </w:r>
      <w:r w:rsidRPr="00AE2A5E">
        <w:t>Síndico Municipal</w:t>
      </w:r>
    </w:p>
    <w:p w:rsidR="005C1834" w:rsidRPr="00AE2A5E" w:rsidRDefault="005C1834" w:rsidP="005C1834">
      <w:pPr>
        <w:spacing w:line="276" w:lineRule="auto"/>
        <w:jc w:val="both"/>
      </w:pPr>
    </w:p>
    <w:p w:rsidR="005C1834" w:rsidRPr="00AE2A5E" w:rsidRDefault="005C1834" w:rsidP="005C1834">
      <w:pPr>
        <w:spacing w:line="276" w:lineRule="auto"/>
        <w:jc w:val="both"/>
      </w:pPr>
    </w:p>
    <w:p w:rsidR="005C1834" w:rsidRPr="00AE2A5E" w:rsidRDefault="005C1834" w:rsidP="005C1834">
      <w:pPr>
        <w:spacing w:line="276" w:lineRule="auto"/>
        <w:jc w:val="both"/>
      </w:pPr>
    </w:p>
    <w:p w:rsidR="005C1834" w:rsidRPr="00AE2A5E" w:rsidRDefault="005C1834" w:rsidP="005C1834">
      <w:pPr>
        <w:spacing w:line="276" w:lineRule="auto"/>
        <w:jc w:val="both"/>
      </w:pPr>
      <w:r w:rsidRPr="00AE2A5E">
        <w:t xml:space="preserve">       José Mario Lemus Argueta                                </w:t>
      </w:r>
      <w:r w:rsidRPr="00AE2A5E">
        <w:tab/>
      </w:r>
      <w:r w:rsidRPr="00AE2A5E">
        <w:tab/>
        <w:t>Alejandro Zelaya</w:t>
      </w:r>
    </w:p>
    <w:p w:rsidR="005C1834" w:rsidRDefault="005C1834" w:rsidP="005C1834">
      <w:pPr>
        <w:spacing w:line="276" w:lineRule="auto"/>
        <w:jc w:val="both"/>
      </w:pPr>
      <w:r>
        <w:t xml:space="preserve">        </w:t>
      </w:r>
      <w:r w:rsidRPr="00AE2A5E">
        <w:t>Primer Regidor Propietario</w:t>
      </w:r>
      <w:r w:rsidRPr="00AE2A5E">
        <w:tab/>
        <w:t xml:space="preserve">                             </w:t>
      </w:r>
      <w:r>
        <w:t xml:space="preserve">                     </w:t>
      </w:r>
      <w:r w:rsidRPr="00AE2A5E">
        <w:t>Segundo Regidor Propietario</w:t>
      </w:r>
    </w:p>
    <w:p w:rsidR="005C1834" w:rsidRPr="00AE2A5E" w:rsidRDefault="005C1834" w:rsidP="005C1834">
      <w:pPr>
        <w:spacing w:line="276" w:lineRule="auto"/>
        <w:jc w:val="both"/>
      </w:pPr>
    </w:p>
    <w:p w:rsidR="005C1834" w:rsidRPr="00AE2A5E" w:rsidRDefault="005C1834" w:rsidP="005C1834">
      <w:pPr>
        <w:spacing w:line="276" w:lineRule="auto"/>
        <w:jc w:val="both"/>
      </w:pPr>
      <w:r w:rsidRPr="00AE2A5E">
        <w:t xml:space="preserve">          </w:t>
      </w:r>
    </w:p>
    <w:p w:rsidR="005C1834" w:rsidRPr="00AE2A5E" w:rsidRDefault="005C1834" w:rsidP="005C1834">
      <w:pPr>
        <w:spacing w:line="276" w:lineRule="auto"/>
        <w:jc w:val="both"/>
      </w:pPr>
    </w:p>
    <w:p w:rsidR="005C1834" w:rsidRPr="00AE2A5E" w:rsidRDefault="005C1834" w:rsidP="005C1834">
      <w:pPr>
        <w:spacing w:line="276" w:lineRule="auto"/>
        <w:jc w:val="both"/>
      </w:pPr>
      <w:r w:rsidRPr="00AE2A5E">
        <w:t xml:space="preserve">       Ever Salvador Sorto Amaya                         </w:t>
      </w:r>
      <w:r w:rsidRPr="00AE2A5E">
        <w:tab/>
        <w:t>Tania Ericelda Hernández Iglesias</w:t>
      </w:r>
    </w:p>
    <w:p w:rsidR="005C1834" w:rsidRDefault="005C1834" w:rsidP="005C1834">
      <w:pPr>
        <w:spacing w:line="276" w:lineRule="auto"/>
        <w:jc w:val="both"/>
      </w:pPr>
      <w:r w:rsidRPr="00AE2A5E">
        <w:t xml:space="preserve">           Primer Regidor Suplente                                      Segunda Regidora Suplente</w:t>
      </w:r>
    </w:p>
    <w:p w:rsidR="005C1834" w:rsidRPr="00AE2A5E" w:rsidRDefault="005C1834" w:rsidP="005C1834">
      <w:pPr>
        <w:spacing w:line="276" w:lineRule="auto"/>
        <w:jc w:val="both"/>
      </w:pPr>
    </w:p>
    <w:p w:rsidR="005C1834" w:rsidRPr="00AE2A5E" w:rsidRDefault="005C1834" w:rsidP="005C1834">
      <w:pPr>
        <w:spacing w:line="276" w:lineRule="auto"/>
        <w:jc w:val="both"/>
      </w:pPr>
    </w:p>
    <w:p w:rsidR="005C1834" w:rsidRPr="00AE2A5E" w:rsidRDefault="005C1834" w:rsidP="005C1834">
      <w:pPr>
        <w:spacing w:line="276" w:lineRule="auto"/>
        <w:jc w:val="both"/>
      </w:pPr>
    </w:p>
    <w:p w:rsidR="005C1834" w:rsidRPr="00AE2A5E" w:rsidRDefault="005C1834" w:rsidP="005C1834">
      <w:pPr>
        <w:spacing w:line="276" w:lineRule="auto"/>
        <w:jc w:val="both"/>
      </w:pPr>
      <w:r w:rsidRPr="00AE2A5E">
        <w:t xml:space="preserve">             Vilma Haydee Umanzor                                     Fátima del Rosario López Sorto</w:t>
      </w:r>
    </w:p>
    <w:p w:rsidR="004212BA" w:rsidRDefault="005C1834" w:rsidP="002B00EA">
      <w:pPr>
        <w:spacing w:line="276" w:lineRule="auto"/>
        <w:jc w:val="both"/>
      </w:pPr>
      <w:r w:rsidRPr="00AE2A5E">
        <w:t xml:space="preserve">            Tercer Regidor Suplente                                      </w:t>
      </w:r>
      <w:r>
        <w:t xml:space="preserve"> </w:t>
      </w:r>
      <w:r w:rsidRPr="00AE2A5E">
        <w:t xml:space="preserve"> Cuarto Regidor Suplente</w:t>
      </w:r>
    </w:p>
    <w:sectPr w:rsidR="004212BA" w:rsidSect="008D14FE">
      <w:pgSz w:w="12240" w:h="15840"/>
      <w:pgMar w:top="1417" w:right="1701" w:bottom="1417"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tima-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ndalus">
    <w:panose1 w:val="02020603050405020304"/>
    <w:charset w:val="00"/>
    <w:family w:val="roman"/>
    <w:pitch w:val="variable"/>
    <w:sig w:usb0="00002003" w:usb1="80000000" w:usb2="00000008" w:usb3="00000000" w:csb0="00000041" w:csb1="00000000"/>
  </w:font>
  <w:font w:name="Optima-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189"/>
    <w:multiLevelType w:val="hybridMultilevel"/>
    <w:tmpl w:val="C3701E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D4120B8"/>
    <w:multiLevelType w:val="hybridMultilevel"/>
    <w:tmpl w:val="10C0D58E"/>
    <w:lvl w:ilvl="0" w:tplc="3A74C4C4">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6942484"/>
    <w:multiLevelType w:val="hybridMultilevel"/>
    <w:tmpl w:val="AA62FD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BCA26B5"/>
    <w:multiLevelType w:val="hybridMultilevel"/>
    <w:tmpl w:val="30E29332"/>
    <w:lvl w:ilvl="0" w:tplc="698EFC2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404A0E63"/>
    <w:multiLevelType w:val="hybridMultilevel"/>
    <w:tmpl w:val="715C3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8FB791A"/>
    <w:multiLevelType w:val="hybridMultilevel"/>
    <w:tmpl w:val="86701DFE"/>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33A1D16"/>
    <w:multiLevelType w:val="hybridMultilevel"/>
    <w:tmpl w:val="42F87D8C"/>
    <w:lvl w:ilvl="0" w:tplc="440A0001">
      <w:start w:val="1"/>
      <w:numFmt w:val="bullet"/>
      <w:lvlText w:val=""/>
      <w:lvlJc w:val="left"/>
      <w:pPr>
        <w:ind w:left="720" w:hanging="360"/>
      </w:pPr>
      <w:rPr>
        <w:rFonts w:ascii="Symbol" w:hAnsi="Symbol" w:hint="default"/>
      </w:rPr>
    </w:lvl>
    <w:lvl w:ilvl="1" w:tplc="09484D4C">
      <w:numFmt w:val="bullet"/>
      <w:lvlText w:val="•"/>
      <w:lvlJc w:val="left"/>
      <w:pPr>
        <w:ind w:left="1440" w:hanging="360"/>
      </w:pPr>
      <w:rPr>
        <w:rFonts w:ascii="Optima-Regular" w:eastAsiaTheme="minorHAnsi" w:hAnsi="Optima-Regular" w:cs="Optima-Regular"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43F3B1F"/>
    <w:multiLevelType w:val="hybridMultilevel"/>
    <w:tmpl w:val="2DC8A502"/>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4"/>
  </w:num>
  <w:num w:numId="5">
    <w:abstractNumId w:val="0"/>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834"/>
    <w:rsid w:val="00021819"/>
    <w:rsid w:val="00080EC0"/>
    <w:rsid w:val="000C5A33"/>
    <w:rsid w:val="00181E14"/>
    <w:rsid w:val="00187471"/>
    <w:rsid w:val="001E7447"/>
    <w:rsid w:val="0029488F"/>
    <w:rsid w:val="002A75EC"/>
    <w:rsid w:val="002B00EA"/>
    <w:rsid w:val="0033045E"/>
    <w:rsid w:val="0035012A"/>
    <w:rsid w:val="004212BA"/>
    <w:rsid w:val="00443550"/>
    <w:rsid w:val="00457182"/>
    <w:rsid w:val="00461B0A"/>
    <w:rsid w:val="00536137"/>
    <w:rsid w:val="0054793D"/>
    <w:rsid w:val="00551F56"/>
    <w:rsid w:val="005C1834"/>
    <w:rsid w:val="006508FB"/>
    <w:rsid w:val="00682865"/>
    <w:rsid w:val="00704811"/>
    <w:rsid w:val="008D3849"/>
    <w:rsid w:val="00997007"/>
    <w:rsid w:val="009D394C"/>
    <w:rsid w:val="00A43FA9"/>
    <w:rsid w:val="00A839D4"/>
    <w:rsid w:val="00AD4591"/>
    <w:rsid w:val="00C1125E"/>
    <w:rsid w:val="00D05A0D"/>
    <w:rsid w:val="00D15FCC"/>
    <w:rsid w:val="00E82E9D"/>
    <w:rsid w:val="00EC04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062F06-27DE-437A-9DF3-8FA92607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8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1834"/>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5C1834"/>
    <w:pPr>
      <w:spacing w:after="200" w:line="276" w:lineRule="auto"/>
      <w:ind w:left="720"/>
      <w:contextualSpacing/>
    </w:pPr>
  </w:style>
  <w:style w:type="table" w:styleId="Listavistosa-nfasis6">
    <w:name w:val="Colorful List Accent 6"/>
    <w:basedOn w:val="Tablanormal"/>
    <w:uiPriority w:val="72"/>
    <w:semiHidden/>
    <w:unhideWhenUsed/>
    <w:rsid w:val="005C183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Tabladecuadrcula2-nfasis61">
    <w:name w:val="Tabla de cuadrícula 2 - Énfasis 61"/>
    <w:basedOn w:val="Tablanormal"/>
    <w:uiPriority w:val="47"/>
    <w:rsid w:val="005C183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uesto">
    <w:name w:val="Title"/>
    <w:basedOn w:val="Normal"/>
    <w:next w:val="Normal"/>
    <w:link w:val="PuestoCar"/>
    <w:uiPriority w:val="10"/>
    <w:qFormat/>
    <w:rsid w:val="005C183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SV"/>
    </w:rPr>
  </w:style>
  <w:style w:type="character" w:customStyle="1" w:styleId="PuestoCar">
    <w:name w:val="Puesto Car"/>
    <w:basedOn w:val="Fuentedeprrafopredeter"/>
    <w:link w:val="Puesto"/>
    <w:uiPriority w:val="10"/>
    <w:rsid w:val="005C1834"/>
    <w:rPr>
      <w:rFonts w:asciiTheme="majorHAnsi" w:eastAsiaTheme="majorEastAsia" w:hAnsiTheme="majorHAnsi" w:cstheme="majorBidi"/>
      <w:color w:val="404040" w:themeColor="text1" w:themeTint="BF"/>
      <w:spacing w:val="-10"/>
      <w:kern w:val="28"/>
      <w:sz w:val="56"/>
      <w:szCs w:val="56"/>
      <w:lang w:eastAsia="es-SV"/>
    </w:rPr>
  </w:style>
  <w:style w:type="paragraph" w:styleId="Subttulo">
    <w:name w:val="Subtitle"/>
    <w:basedOn w:val="Normal"/>
    <w:next w:val="Normal"/>
    <w:link w:val="SubttuloCar"/>
    <w:uiPriority w:val="11"/>
    <w:qFormat/>
    <w:rsid w:val="005C1834"/>
    <w:pPr>
      <w:numPr>
        <w:ilvl w:val="1"/>
      </w:numPr>
    </w:pPr>
    <w:rPr>
      <w:rFonts w:eastAsiaTheme="minorEastAsia" w:cs="Times New Roman"/>
      <w:color w:val="5A5A5A" w:themeColor="text1" w:themeTint="A5"/>
      <w:spacing w:val="15"/>
      <w:lang w:eastAsia="es-SV"/>
    </w:rPr>
  </w:style>
  <w:style w:type="character" w:customStyle="1" w:styleId="SubttuloCar">
    <w:name w:val="Subtítulo Car"/>
    <w:basedOn w:val="Fuentedeprrafopredeter"/>
    <w:link w:val="Subttulo"/>
    <w:uiPriority w:val="11"/>
    <w:rsid w:val="005C1834"/>
    <w:rPr>
      <w:rFonts w:eastAsiaTheme="minorEastAsia" w:cs="Times New Roman"/>
      <w:color w:val="5A5A5A" w:themeColor="text1" w:themeTint="A5"/>
      <w:spacing w:val="15"/>
      <w:lang w:eastAsia="es-SV"/>
    </w:rPr>
  </w:style>
  <w:style w:type="table" w:styleId="Tablaconcuadrcula">
    <w:name w:val="Table Grid"/>
    <w:basedOn w:val="Tablanormal"/>
    <w:uiPriority w:val="39"/>
    <w:rsid w:val="005C1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43550"/>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443550"/>
    <w:rPr>
      <w:rFonts w:eastAsiaTheme="minorEastAsia"/>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AÑO 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11</Pages>
  <Words>2105</Words>
  <Characters>11579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PLAN OPERATIVO ANUAL AÑO.</vt:lpstr>
    </vt:vector>
  </TitlesOfParts>
  <Company>lIC. JOSE ANASTACIO VIGIL HERNANDEZ.</Company>
  <LinksUpToDate>false</LinksUpToDate>
  <CharactersWithSpaces>13657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OPERATIVO ANUAL AÑO.</dc:title>
  <dc:subject>UNIDAD DE ACCESO A LA INFORMACION PÚBLICA MUNICIPAL ALCALDIA DE TOROLA, MORAZAN.</dc:subject>
  <dc:creator>PRESENTA:</dc:creator>
  <cp:keywords/>
  <dc:description/>
  <cp:lastModifiedBy>José Anastacio Vigil</cp:lastModifiedBy>
  <cp:revision>19</cp:revision>
  <dcterms:created xsi:type="dcterms:W3CDTF">2018-11-26T14:33:00Z</dcterms:created>
  <dcterms:modified xsi:type="dcterms:W3CDTF">2019-03-21T15:18:00Z</dcterms:modified>
</cp:coreProperties>
</file>