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7E8" w:rsidRPr="00346CF5" w:rsidRDefault="007627E8" w:rsidP="007627E8">
      <w:pPr>
        <w:spacing w:line="276" w:lineRule="auto"/>
        <w:jc w:val="both"/>
        <w:rPr>
          <w:rFonts w:ascii="Times New Roman" w:hAnsi="Times New Roman" w:cs="Times New Roman"/>
          <w:b/>
          <w:sz w:val="24"/>
          <w:szCs w:val="24"/>
        </w:rPr>
      </w:pPr>
      <w:r w:rsidRPr="00346CF5">
        <w:rPr>
          <w:rFonts w:ascii="Times New Roman" w:hAnsi="Times New Roman" w:cs="Times New Roman"/>
          <w:b/>
          <w:sz w:val="24"/>
          <w:szCs w:val="24"/>
          <w:u w:val="single"/>
        </w:rPr>
        <w:t>ACTA NUMERO CUATRO:</w:t>
      </w:r>
      <w:r w:rsidRPr="00346CF5">
        <w:rPr>
          <w:rFonts w:ascii="Times New Roman" w:hAnsi="Times New Roman" w:cs="Times New Roman"/>
          <w:sz w:val="24"/>
          <w:szCs w:val="24"/>
        </w:rPr>
        <w:t>Reunidos en la ciudad de Tonacatepeque, Departamento de San Salvador, el Concejo Municipal electo para administrar en periodo 1 de mayo 2021 al  30 de abril 2024;  celebra  Sesión Extraordinaria a las trece horas del día viernes catorce de mayo de 2021; Convocada conforme a la Ley, y presidida por el señor Alcalde Municipal</w:t>
      </w:r>
      <w:r w:rsidRPr="00346CF5">
        <w:rPr>
          <w:rFonts w:ascii="Times New Roman" w:eastAsia="Calibri" w:hAnsi="Times New Roman" w:cs="Times New Roman"/>
          <w:sz w:val="24"/>
          <w:szCs w:val="24"/>
        </w:rPr>
        <w:t xml:space="preserve">Lic. </w:t>
      </w:r>
      <w:r w:rsidRPr="00346CF5">
        <w:rPr>
          <w:rFonts w:ascii="Times New Roman" w:hAnsi="Times New Roman" w:cs="Times New Roman"/>
          <w:bCs/>
          <w:sz w:val="24"/>
          <w:szCs w:val="24"/>
        </w:rPr>
        <w:t xml:space="preserve">Alirio Ravin Sosa Deras, </w:t>
      </w:r>
      <w:r w:rsidRPr="00346CF5">
        <w:rPr>
          <w:rFonts w:ascii="Times New Roman" w:hAnsi="Times New Roman" w:cs="Times New Roman"/>
          <w:sz w:val="24"/>
          <w:szCs w:val="24"/>
        </w:rPr>
        <w:t>con asistencia de</w:t>
      </w:r>
      <w:r w:rsidRPr="00346CF5">
        <w:rPr>
          <w:rFonts w:ascii="Times New Roman" w:hAnsi="Times New Roman" w:cs="Times New Roman"/>
          <w:bCs/>
          <w:sz w:val="24"/>
          <w:szCs w:val="24"/>
        </w:rPr>
        <w:t xml:space="preserve"> Ing. Manuel Mazariego Zetino, Síndico Municipal,  y de los Regidores: Jocelyn Alejandra Cruz Vásquez, Primera Regidora Propietaria, Vanessa Geraldina Sandoval de Menéndez, segunda regidora propietaria, Marbel Adonay González Lara, Tercer Regidor Propietario, Marylin  Yesenia Espinoza Palacios, Cuarta Regidora Propietaria, Ever Fabrizzio García Cruz, Quinto Regidor Propietario, Carlos Alberto Montano Montenegro, Sexto Regidor Propietario, Juan Carlos Marroquín Campos, séptimo Regidor propietario, Salvador Amílcar Elías Torres</w:t>
      </w:r>
      <w:r w:rsidRPr="00346CF5">
        <w:rPr>
          <w:rFonts w:ascii="Times New Roman" w:hAnsi="Times New Roman" w:cs="Times New Roman"/>
          <w:b/>
          <w:sz w:val="24"/>
          <w:szCs w:val="24"/>
        </w:rPr>
        <w:t xml:space="preserve">, </w:t>
      </w:r>
      <w:r w:rsidRPr="00346CF5">
        <w:rPr>
          <w:rFonts w:ascii="Times New Roman" w:hAnsi="Times New Roman" w:cs="Times New Roman"/>
          <w:sz w:val="24"/>
          <w:szCs w:val="24"/>
        </w:rPr>
        <w:t xml:space="preserve">Octavo Regidor Propietario, Fanny Jasmín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modificándola y agregando los siguientes puntos:-en vista que se ha tenido presentes representantes del Banco Hipotecario para la aperturas de cuentas de concejales, es que se tomara a bien en solicitar un cajero automático para beneficio del municipio de Tonacatepeque; - Tesorero Municipal solicita la autorización de una transferencia bancaria. -Jefe de Recursos Humanos remite caso sobre empleado de deporte. Antes de empezar  con la agenda el Señor Alcalde Municipal dio un informe verbal, sobre que con los camiones Recolectores se está viendo un crédito con Bandesal, en vista que se ha analizado que con todo lo que se paga por el servicio de transporte de recolección seria mas rentable comprar camiones, que estuvo en la reunión  del COAMSS y que lo han nombrado en la directiva, eso es bueno porque Tonacatepeque tendrá más incidencia y más oportunidades de que se le tome en cuenta; que se estaba viendo sobre las 50 manzanas que se analizará si se pueden comprar, se sabe que le pertenecen a las 14 municipalidad de san Salvador y que han estado en subasta pero nadie las ha comprado, que se podrían adquirir  y así poder generar turismo y que los campesinos la sigan trabajando, que también viene el proyecto del mirador de la Ceiba por parte de COAMSS, que las reuniones del COAMSS serán los miércoles, que se ha estado en reunión con el Ministro de Trabajo para poder generar un convenio y dar oportunidades a los ciudadanos de acá. Toma la palabra el Señor Sindico Municipal quién manifiesta que se tendrá una reunión con representantes del comercio con el fin del ordenamiento, que el jurídico estará presente, será a las 8 am, el día lunes. El señor Alcalde Municipal informa sobre los representantes de la </w:t>
      </w:r>
      <w:r w:rsidRPr="00346CF5">
        <w:rPr>
          <w:rFonts w:ascii="Times New Roman" w:hAnsi="Times New Roman" w:cs="Times New Roman"/>
          <w:sz w:val="24"/>
          <w:szCs w:val="24"/>
        </w:rPr>
        <w:lastRenderedPageBreak/>
        <w:t xml:space="preserve">Lotificacion de la Guayabera, han remitidos documentación con el fin de donar las zonas verdes y de pagar los impuestos correspondientes, hacen una pausa y entra el representante de la lotificación, y explica que ya cuenta con todos los permisos ambientales, factibilidad del agua que ya entregaron la documentación al señor Alcalde  que este proyecto vienen desde 2016 son 286 lotes que ya tienen todas las matrículas registradas, que lo que necesitan es entregar las zonas verdes y pagar los impuestos de los lotes y ver la posibilidad de pago, Tomaron la palabra, el Concejal Ing. Carlos Ulloa quién pregunto si ya tienen la factibilidad del agua, estudio hídrico estudio de impacto ambiental; también El concejal Salvador Elías manifestó que se debe conocer los aspectos legales y ver el beneficio a la población, el Alcalde Municipal manifestó que la Alcaldía no da permiso para lotificaciones que al gente se confunden que lo que necesita ellos es pagar los impuesto, que dicha documentación se revisará con el Jurídico. </w:t>
      </w:r>
      <w:r>
        <w:rPr>
          <w:rFonts w:ascii="Times New Roman" w:hAnsi="Times New Roman" w:cs="Times New Roman"/>
          <w:sz w:val="24"/>
          <w:szCs w:val="24"/>
        </w:rPr>
        <w:t xml:space="preserve">Se leyó el acta 3. </w:t>
      </w:r>
      <w:r w:rsidRPr="00346CF5">
        <w:rPr>
          <w:rFonts w:ascii="Times New Roman" w:hAnsi="Times New Roman" w:cs="Times New Roman"/>
          <w:sz w:val="24"/>
          <w:szCs w:val="24"/>
        </w:rPr>
        <w:t xml:space="preserve">Luego se recibieron los siguientes informes y escritos contestándose lo siguiente:- se recibe a la Licenciada Jessica Gabriela Figueroa quien expuso la necesidad que tiene el señor Sindico Municipal de la creación del cargo de Asistente legal, en vista que no es abogado, y lo que se busca es no ser observado por la Corte de Cuentas, que ella ha estado en los cargos de Jefe de Recursos Humanos, Registradora Municipal, Tesorera Municipal, y actualmente como Encargada de Recuperación de Mora, que tiene la experiencias administrativa, financiera  y Tributaria,  y da a conocer los requisitos y atribuciones conforme al código Municipal que tiene el señor Sindico Municipal; el señor Síndico Municipal manifiesta que lo que se quiere es proteger a todos, y que el más afectado es él y secundario Uds. que es factible un equipo jurídico con todos los abogados, y que la Licenciada es de su confianza; tomo la palabra el señor Alcalde Municipal y manifestó que se decía  con los demás del concejo que en la unidad de Recuperación de Mora se necesita a alguien que este al cien, otros concejales manifestaron que tiene entendido que la Licenciada en algunos lugares que ha estado ha sido observada por la corte de cuentas, o no hizo nada con los procesos de los empleados para el registro en el ISDEM, entonces es de investigar bien, que lo que se quiere que todos salgan sin reparos, por lo que estará pendiente, que se realicen las investigaciones pertinentes, y pregunta el señor Alcalde  si todos están de acuerdo que levanten la mano, y solo el señor Sindico Municipal,  los Concejales Fabrizzio García y </w:t>
      </w:r>
      <w:r w:rsidRPr="00346CF5">
        <w:rPr>
          <w:rFonts w:ascii="Times New Roman" w:hAnsi="Times New Roman" w:cs="Times New Roman"/>
          <w:bCs/>
          <w:sz w:val="24"/>
          <w:szCs w:val="24"/>
        </w:rPr>
        <w:t xml:space="preserve">Jocelyn Alejandra Cruz no levantaron la mano. </w:t>
      </w:r>
      <w:r w:rsidRPr="00346CF5">
        <w:rPr>
          <w:rFonts w:ascii="Times New Roman" w:hAnsi="Times New Roman" w:cs="Times New Roman"/>
          <w:sz w:val="24"/>
          <w:szCs w:val="24"/>
        </w:rPr>
        <w:t xml:space="preserve">– La Asociación de Desarrollo Comunal de la Residencial Villa Galicia 1 invitan al Señor Alcalde Municipal y a su concejo para que den unas palabras el 15 de mayo del presente año, en la celebración del día de las madres, el concejo se da por enterados. – Sra Karen Tobías, solicita el  local del complejo deportivo de AltaVista para celebración de Baby Shower y pide se lo den a un precio razonable, el Concejo remitirá dicha solitud al Gerente del Distrito AltaVista,  para que le de el tramite correspondiente conforme a la ordenanza municipal. – Copia de memorándum del Encargado de Catastro de AltaVista solicita el pago de viatico de inspector de catastro, con esto el </w:t>
      </w:r>
      <w:r w:rsidRPr="00346CF5">
        <w:rPr>
          <w:rFonts w:ascii="Times New Roman" w:hAnsi="Times New Roman" w:cs="Times New Roman"/>
          <w:sz w:val="24"/>
          <w:szCs w:val="24"/>
        </w:rPr>
        <w:lastRenderedPageBreak/>
        <w:t xml:space="preserve">concejo le solicitará un informe al Gerente Distrito AltaVista donde este el respaldo de las misiones y a la Encargada de presupuesto de informe si esta presupuestado. -Jefe de Recursos Humanos remite caso sobre empleado de deporte, donde el que realiza el trabajo es de nacionalidad colombiana y otro presta el nombre para cobrar, con esto el concejo manifestó se hablará para que pueda solucionar su situación migratoria.  Luego se procedió a  plasmar los siguientes acuerdos: </w:t>
      </w:r>
      <w:r w:rsidRPr="00346CF5">
        <w:rPr>
          <w:rFonts w:ascii="Times New Roman" w:eastAsia="Calibri" w:hAnsi="Times New Roman" w:cs="Times New Roman"/>
          <w:b/>
          <w:sz w:val="24"/>
          <w:szCs w:val="24"/>
          <w:u w:val="single"/>
          <w:lang w:val="es-ES"/>
        </w:rPr>
        <w:t>ACUERDO NUMERO UNO:</w:t>
      </w:r>
      <w:r w:rsidRPr="00346CF5">
        <w:rPr>
          <w:rFonts w:ascii="Times New Roman" w:hAnsi="Times New Roman" w:cs="Times New Roman"/>
          <w:sz w:val="24"/>
          <w:szCs w:val="24"/>
        </w:rPr>
        <w:t xml:space="preserve"> El Concejo Municipal en vista de definir cada cuanto se dará la remuneración a los Concejales por las reuniones de Concejo asistidas, y de conformidad al artículo 55 de las Disposiciones Generales del Presupuesto municipal 2021,  por tanto en el uso de sus facultades se </w:t>
      </w:r>
      <w:r w:rsidRPr="00346CF5">
        <w:rPr>
          <w:rFonts w:ascii="Times New Roman" w:hAnsi="Times New Roman" w:cs="Times New Roman"/>
          <w:b/>
          <w:sz w:val="24"/>
          <w:szCs w:val="24"/>
        </w:rPr>
        <w:t>ACUERDA:</w:t>
      </w:r>
      <w:r w:rsidRPr="00346CF5">
        <w:rPr>
          <w:rFonts w:ascii="Times New Roman" w:hAnsi="Times New Roman" w:cs="Times New Roman"/>
          <w:sz w:val="24"/>
          <w:szCs w:val="24"/>
        </w:rPr>
        <w:t xml:space="preserve"> se le mandata al Jefe de Recursos Humanos,  pagar  a los miembros del concejo municipal quincenalmente  por cada dos sesiones asistida,  conforme al presupuesto municipal 2021.  </w:t>
      </w:r>
      <w:r w:rsidRPr="00346CF5">
        <w:rPr>
          <w:rFonts w:ascii="Times New Roman" w:hAnsi="Times New Roman" w:cs="Times New Roman"/>
          <w:b/>
          <w:sz w:val="24"/>
          <w:szCs w:val="24"/>
        </w:rPr>
        <w:t>CERTIFÍQUESE  Y COMUNIQUESE A:</w:t>
      </w:r>
      <w:r w:rsidRPr="00346CF5">
        <w:rPr>
          <w:rFonts w:ascii="Times New Roman" w:hAnsi="Times New Roman" w:cs="Times New Roman"/>
          <w:sz w:val="24"/>
          <w:szCs w:val="24"/>
        </w:rPr>
        <w:t xml:space="preserve"> a Sindicatura, Recursos Humanos, y Despacho Municipal. </w:t>
      </w:r>
      <w:r w:rsidRPr="00346CF5">
        <w:rPr>
          <w:rFonts w:ascii="Times New Roman" w:eastAsia="Calibri" w:hAnsi="Times New Roman" w:cs="Times New Roman"/>
          <w:b/>
          <w:sz w:val="24"/>
          <w:szCs w:val="24"/>
          <w:u w:val="single"/>
          <w:lang w:val="es-ES"/>
        </w:rPr>
        <w:t>ACUERDO NUMERO DOS:</w:t>
      </w:r>
      <w:r w:rsidRPr="00346CF5">
        <w:rPr>
          <w:rFonts w:ascii="Times New Roman" w:hAnsi="Times New Roman" w:cs="Times New Roman"/>
          <w:sz w:val="24"/>
          <w:szCs w:val="24"/>
        </w:rPr>
        <w:t xml:space="preserve"> El Concejo Municipal Considerando: </w:t>
      </w:r>
      <w:r w:rsidRPr="00346CF5">
        <w:rPr>
          <w:rFonts w:ascii="Times New Roman" w:hAnsi="Times New Roman" w:cs="Times New Roman"/>
          <w:b/>
          <w:sz w:val="24"/>
          <w:szCs w:val="24"/>
        </w:rPr>
        <w:t>I)</w:t>
      </w:r>
      <w:r w:rsidRPr="00346CF5">
        <w:rPr>
          <w:rFonts w:ascii="Times New Roman" w:hAnsi="Times New Roman" w:cs="Times New Roman"/>
          <w:sz w:val="24"/>
          <w:szCs w:val="24"/>
        </w:rPr>
        <w:t xml:space="preserve"> Que se tiene un  convenio con el Representante Legal del </w:t>
      </w:r>
      <w:r w:rsidRPr="00346CF5">
        <w:rPr>
          <w:rFonts w:ascii="Times New Roman" w:hAnsi="Times New Roman" w:cs="Times New Roman"/>
          <w:b/>
          <w:sz w:val="24"/>
          <w:szCs w:val="24"/>
        </w:rPr>
        <w:t>BANCO HIPOTECARIO DE EL SALVADOR,</w:t>
      </w:r>
      <w:r w:rsidRPr="00346CF5">
        <w:rPr>
          <w:rFonts w:ascii="Times New Roman" w:hAnsi="Times New Roman" w:cs="Times New Roman"/>
          <w:sz w:val="24"/>
          <w:szCs w:val="24"/>
        </w:rPr>
        <w:t xml:space="preserve"> quienes han prestado al municipio de Tonacatepeque  desde el año 2016,  los servicios financieros a través de una taquilla de atención al público ubicada en las instalaciones del Mercado Municipal central. </w:t>
      </w:r>
      <w:r w:rsidRPr="00346CF5">
        <w:rPr>
          <w:rFonts w:ascii="Times New Roman" w:hAnsi="Times New Roman" w:cs="Times New Roman"/>
          <w:b/>
          <w:sz w:val="24"/>
          <w:szCs w:val="24"/>
        </w:rPr>
        <w:t>II)</w:t>
      </w:r>
      <w:r w:rsidRPr="00346CF5">
        <w:rPr>
          <w:rFonts w:ascii="Times New Roman" w:hAnsi="Times New Roman" w:cs="Times New Roman"/>
          <w:sz w:val="24"/>
          <w:szCs w:val="24"/>
        </w:rPr>
        <w:t xml:space="preserve"> Que no se cuenta en el Municipio de Tonacatepeque con el servicio de un </w:t>
      </w:r>
      <w:r w:rsidRPr="00346CF5">
        <w:rPr>
          <w:rFonts w:ascii="Times New Roman" w:hAnsi="Times New Roman" w:cs="Times New Roman"/>
          <w:b/>
          <w:sz w:val="24"/>
          <w:szCs w:val="24"/>
        </w:rPr>
        <w:t>Cajero Automático</w:t>
      </w:r>
      <w:r w:rsidRPr="00346CF5">
        <w:rPr>
          <w:rFonts w:ascii="Times New Roman" w:hAnsi="Times New Roman" w:cs="Times New Roman"/>
          <w:sz w:val="24"/>
          <w:szCs w:val="24"/>
        </w:rPr>
        <w:t xml:space="preserve"> de dicha Institución financiera, y que es de mucha importancia para agilizar transacciones bancarias que necesitan realizar los empleados municipales como los  ciudadanos de Tonacatepeque.  Por tanto en el uso de sus facultades legales de conformidad al código municipal  se </w:t>
      </w:r>
      <w:r w:rsidRPr="00346CF5">
        <w:rPr>
          <w:rFonts w:ascii="Times New Roman" w:hAnsi="Times New Roman" w:cs="Times New Roman"/>
          <w:b/>
          <w:sz w:val="24"/>
          <w:szCs w:val="24"/>
        </w:rPr>
        <w:t>ACUERDA:</w:t>
      </w:r>
      <w:r w:rsidRPr="00346CF5">
        <w:rPr>
          <w:rFonts w:ascii="Times New Roman" w:hAnsi="Times New Roman" w:cs="Times New Roman"/>
          <w:sz w:val="24"/>
          <w:szCs w:val="24"/>
        </w:rPr>
        <w:t xml:space="preserve"> </w:t>
      </w:r>
      <w:r w:rsidRPr="00346CF5">
        <w:rPr>
          <w:rFonts w:ascii="Times New Roman" w:hAnsi="Times New Roman" w:cs="Times New Roman"/>
          <w:b/>
          <w:sz w:val="24"/>
          <w:szCs w:val="24"/>
        </w:rPr>
        <w:t xml:space="preserve">Autorizar al Señor Alcalde Municipal  </w:t>
      </w:r>
      <w:r w:rsidRPr="00346CF5">
        <w:rPr>
          <w:rFonts w:ascii="Times New Roman" w:eastAsia="Calibri" w:hAnsi="Times New Roman" w:cs="Times New Roman"/>
          <w:b/>
          <w:sz w:val="24"/>
          <w:szCs w:val="24"/>
          <w:lang w:val="es-ES"/>
        </w:rPr>
        <w:t xml:space="preserve">Lic. </w:t>
      </w:r>
      <w:r w:rsidRPr="00346CF5">
        <w:rPr>
          <w:rFonts w:ascii="Times New Roman" w:hAnsi="Times New Roman" w:cs="Times New Roman"/>
          <w:b/>
          <w:bCs/>
          <w:sz w:val="24"/>
          <w:szCs w:val="24"/>
        </w:rPr>
        <w:t>Alirio Ravín Sosa Deras</w:t>
      </w:r>
      <w:r w:rsidRPr="00346CF5">
        <w:rPr>
          <w:rFonts w:ascii="Times New Roman" w:hAnsi="Times New Roman" w:cs="Times New Roman"/>
          <w:b/>
          <w:sz w:val="24"/>
          <w:szCs w:val="24"/>
        </w:rPr>
        <w:t>,</w:t>
      </w:r>
      <w:r w:rsidRPr="00346CF5">
        <w:rPr>
          <w:rFonts w:ascii="Times New Roman" w:hAnsi="Times New Roman" w:cs="Times New Roman"/>
          <w:sz w:val="24"/>
          <w:szCs w:val="24"/>
        </w:rPr>
        <w:t xml:space="preserve"> para que en nombre y representación del  Municipio de Tonacatepeque gestione ante el Representante Legal del </w:t>
      </w:r>
      <w:r w:rsidRPr="00346CF5">
        <w:rPr>
          <w:rFonts w:ascii="Times New Roman" w:hAnsi="Times New Roman" w:cs="Times New Roman"/>
          <w:b/>
          <w:sz w:val="24"/>
          <w:szCs w:val="24"/>
        </w:rPr>
        <w:t>BANCO HIPOTECARIO  DE EL SALVADOR,</w:t>
      </w:r>
      <w:r w:rsidRPr="00346CF5">
        <w:rPr>
          <w:rFonts w:ascii="Times New Roman" w:hAnsi="Times New Roman" w:cs="Times New Roman"/>
          <w:sz w:val="24"/>
          <w:szCs w:val="24"/>
        </w:rPr>
        <w:t xml:space="preserve"> </w:t>
      </w:r>
      <w:r w:rsidRPr="00346CF5">
        <w:rPr>
          <w:rFonts w:ascii="Times New Roman" w:hAnsi="Times New Roman" w:cs="Times New Roman"/>
          <w:b/>
          <w:sz w:val="24"/>
          <w:szCs w:val="24"/>
        </w:rPr>
        <w:t>la instalación de un Cajero Automático</w:t>
      </w:r>
      <w:r w:rsidRPr="00346CF5">
        <w:rPr>
          <w:rFonts w:ascii="Times New Roman" w:hAnsi="Times New Roman" w:cs="Times New Roman"/>
          <w:sz w:val="24"/>
          <w:szCs w:val="24"/>
        </w:rPr>
        <w:t xml:space="preserve"> para el Municipio de Tonacatepeque.  </w:t>
      </w:r>
      <w:r w:rsidRPr="00346CF5">
        <w:rPr>
          <w:rFonts w:ascii="Times New Roman" w:hAnsi="Times New Roman" w:cs="Times New Roman"/>
          <w:b/>
          <w:sz w:val="24"/>
          <w:szCs w:val="24"/>
        </w:rPr>
        <w:t>CERTIFÍQUESE  Y COMUNIQUESE A:</w:t>
      </w:r>
      <w:r w:rsidRPr="00346CF5">
        <w:rPr>
          <w:rFonts w:ascii="Times New Roman" w:hAnsi="Times New Roman" w:cs="Times New Roman"/>
          <w:sz w:val="24"/>
          <w:szCs w:val="24"/>
        </w:rPr>
        <w:t xml:space="preserve"> a Sindicatura,  Banco Hipotecario y Despacho Municipal. </w:t>
      </w:r>
      <w:r w:rsidRPr="00346CF5">
        <w:rPr>
          <w:rFonts w:ascii="Times New Roman" w:eastAsia="Calibri" w:hAnsi="Times New Roman" w:cs="Times New Roman"/>
          <w:b/>
          <w:sz w:val="24"/>
          <w:szCs w:val="24"/>
          <w:u w:val="single"/>
          <w:lang w:val="es-ES"/>
        </w:rPr>
        <w:t>ACUERDO NUMERO TRES:</w:t>
      </w:r>
      <w:r w:rsidRPr="00346CF5">
        <w:rPr>
          <w:rFonts w:ascii="Times New Roman" w:hAnsi="Times New Roman" w:cs="Times New Roman"/>
          <w:sz w:val="24"/>
          <w:szCs w:val="24"/>
        </w:rPr>
        <w:t xml:space="preserve"> El Concejo Municipal en vista que el Tesorero Municipal remite un listado de facturas legalizadas que dejo la administración 2018-2021 y solicita se reconozca como deuda para realizar sus respectivo pagos. El Concejo Municipal considera a bien dicha solicitud, pero antes de pagarse deberá de cerciorarse que cada gasto vaya con su respaldo. Por tanto en el uso de sus facultades legales se </w:t>
      </w:r>
      <w:r w:rsidRPr="00346CF5">
        <w:rPr>
          <w:rFonts w:ascii="Times New Roman" w:hAnsi="Times New Roman" w:cs="Times New Roman"/>
          <w:b/>
          <w:sz w:val="24"/>
          <w:szCs w:val="24"/>
        </w:rPr>
        <w:t xml:space="preserve">ACUERDA: </w:t>
      </w:r>
      <w:r w:rsidRPr="00346CF5">
        <w:rPr>
          <w:rFonts w:ascii="Times New Roman" w:hAnsi="Times New Roman" w:cs="Times New Roman"/>
          <w:sz w:val="24"/>
          <w:szCs w:val="24"/>
        </w:rPr>
        <w:t>Se reconoce como deuda las siguientes facturas legalizadas por la administración</w:t>
      </w:r>
      <w:r w:rsidRPr="00346CF5">
        <w:rPr>
          <w:rFonts w:ascii="Times New Roman" w:hAnsi="Times New Roman" w:cs="Times New Roman"/>
          <w:b/>
          <w:sz w:val="24"/>
          <w:szCs w:val="24"/>
        </w:rPr>
        <w:t xml:space="preserve"> </w:t>
      </w:r>
      <w:r w:rsidRPr="00346CF5">
        <w:rPr>
          <w:rFonts w:ascii="Times New Roman" w:hAnsi="Times New Roman" w:cs="Times New Roman"/>
          <w:sz w:val="24"/>
          <w:szCs w:val="24"/>
        </w:rPr>
        <w:t xml:space="preserve">2018-2021 las que se detallan conforme al informe del Tesorero Municipal: </w:t>
      </w:r>
    </w:p>
    <w:p w:rsidR="007627E8" w:rsidRDefault="007627E8" w:rsidP="007627E8">
      <w:pPr>
        <w:rPr>
          <w:rFonts w:ascii="Times New Roman" w:hAnsi="Times New Roman" w:cs="Times New Roman"/>
          <w:b/>
          <w:sz w:val="28"/>
          <w:szCs w:val="28"/>
        </w:rPr>
      </w:pPr>
      <w:r w:rsidRPr="00E05EB9">
        <w:rPr>
          <w:rFonts w:ascii="Times New Roman" w:hAnsi="Times New Roman" w:cs="Times New Roman"/>
          <w:b/>
          <w:sz w:val="28"/>
          <w:szCs w:val="28"/>
        </w:rPr>
        <w:t>Deuda Administración Municipal 2018-2021</w:t>
      </w:r>
    </w:p>
    <w:p w:rsidR="007627E8" w:rsidRDefault="007627E8" w:rsidP="007627E8">
      <w:pPr>
        <w:rPr>
          <w:rFonts w:ascii="Times New Roman" w:hAnsi="Times New Roman" w:cs="Times New Roman"/>
          <w:b/>
          <w:sz w:val="28"/>
          <w:szCs w:val="28"/>
        </w:rPr>
      </w:pPr>
      <w:r>
        <w:rPr>
          <w:rFonts w:ascii="Times New Roman" w:hAnsi="Times New Roman" w:cs="Times New Roman"/>
          <w:b/>
          <w:sz w:val="28"/>
          <w:szCs w:val="28"/>
        </w:rPr>
        <w:t>Facturas Legalizadas</w:t>
      </w:r>
    </w:p>
    <w:p w:rsidR="007627E8" w:rsidRDefault="007627E8" w:rsidP="007627E8">
      <w:pPr>
        <w:jc w:val="center"/>
        <w:rPr>
          <w:rFonts w:ascii="Times New Roman" w:hAnsi="Times New Roman" w:cs="Times New Roman"/>
          <w:b/>
          <w:sz w:val="28"/>
          <w:szCs w:val="28"/>
        </w:rPr>
      </w:pPr>
    </w:p>
    <w:tbl>
      <w:tblPr>
        <w:tblW w:w="8230" w:type="dxa"/>
        <w:tblInd w:w="5" w:type="dxa"/>
        <w:tblCellMar>
          <w:left w:w="70" w:type="dxa"/>
          <w:right w:w="70" w:type="dxa"/>
        </w:tblCellMar>
        <w:tblLook w:val="04A0" w:firstRow="1" w:lastRow="0" w:firstColumn="1" w:lastColumn="0" w:noHBand="0" w:noVBand="1"/>
      </w:tblPr>
      <w:tblGrid>
        <w:gridCol w:w="1166"/>
        <w:gridCol w:w="1216"/>
        <w:gridCol w:w="457"/>
        <w:gridCol w:w="582"/>
        <w:gridCol w:w="3136"/>
        <w:gridCol w:w="1673"/>
      </w:tblGrid>
      <w:tr w:rsidR="007627E8" w:rsidRPr="00F17C38" w:rsidTr="009B6235">
        <w:trPr>
          <w:trHeight w:val="720"/>
        </w:trPr>
        <w:tc>
          <w:tcPr>
            <w:tcW w:w="1166" w:type="dxa"/>
            <w:tcBorders>
              <w:top w:val="nil"/>
              <w:left w:val="single" w:sz="4" w:space="0" w:color="auto"/>
              <w:bottom w:val="nil"/>
              <w:right w:val="single" w:sz="4" w:space="0" w:color="auto"/>
            </w:tcBorders>
            <w:shd w:val="clear" w:color="000000" w:fill="FFC000"/>
            <w:vAlign w:val="center"/>
            <w:hideMark/>
          </w:tcPr>
          <w:p w:rsidR="007627E8" w:rsidRPr="00F17C38" w:rsidRDefault="007627E8" w:rsidP="009B6235">
            <w:pPr>
              <w:spacing w:after="0" w:line="240" w:lineRule="auto"/>
              <w:jc w:val="center"/>
              <w:rPr>
                <w:rFonts w:ascii="Calibri" w:eastAsia="Times New Roman" w:hAnsi="Calibri" w:cs="Calibri"/>
                <w:b/>
                <w:bCs/>
                <w:sz w:val="14"/>
                <w:szCs w:val="14"/>
                <w:lang w:eastAsia="es-SV"/>
              </w:rPr>
            </w:pPr>
            <w:r w:rsidRPr="00F17C38">
              <w:rPr>
                <w:rFonts w:ascii="Calibri" w:eastAsia="Times New Roman" w:hAnsi="Calibri" w:cs="Calibri"/>
                <w:b/>
                <w:bCs/>
                <w:sz w:val="14"/>
                <w:szCs w:val="14"/>
                <w:lang w:eastAsia="es-SV"/>
              </w:rPr>
              <w:t> </w:t>
            </w:r>
          </w:p>
        </w:tc>
        <w:tc>
          <w:tcPr>
            <w:tcW w:w="1216" w:type="dxa"/>
            <w:tcBorders>
              <w:top w:val="nil"/>
              <w:left w:val="nil"/>
              <w:bottom w:val="nil"/>
              <w:right w:val="single" w:sz="4" w:space="0" w:color="auto"/>
            </w:tcBorders>
            <w:shd w:val="clear" w:color="000000" w:fill="FFC000"/>
            <w:vAlign w:val="center"/>
            <w:hideMark/>
          </w:tcPr>
          <w:p w:rsidR="007627E8" w:rsidRPr="00F17C38" w:rsidRDefault="007627E8" w:rsidP="009B6235">
            <w:pPr>
              <w:spacing w:after="0" w:line="240" w:lineRule="auto"/>
              <w:jc w:val="center"/>
              <w:rPr>
                <w:rFonts w:ascii="Calibri" w:eastAsia="Times New Roman" w:hAnsi="Calibri" w:cs="Calibri"/>
                <w:b/>
                <w:bCs/>
                <w:sz w:val="14"/>
                <w:szCs w:val="14"/>
                <w:lang w:eastAsia="es-SV"/>
              </w:rPr>
            </w:pPr>
            <w:r w:rsidRPr="00F17C38">
              <w:rPr>
                <w:rFonts w:ascii="Calibri" w:eastAsia="Times New Roman" w:hAnsi="Calibri" w:cs="Calibri"/>
                <w:b/>
                <w:bCs/>
                <w:sz w:val="14"/>
                <w:szCs w:val="14"/>
                <w:lang w:eastAsia="es-SV"/>
              </w:rPr>
              <w:t>FECHA DE FACTURA</w:t>
            </w:r>
          </w:p>
        </w:tc>
        <w:tc>
          <w:tcPr>
            <w:tcW w:w="1039" w:type="dxa"/>
            <w:gridSpan w:val="2"/>
            <w:tcBorders>
              <w:top w:val="nil"/>
              <w:left w:val="nil"/>
              <w:bottom w:val="nil"/>
              <w:right w:val="single" w:sz="4" w:space="0" w:color="auto"/>
            </w:tcBorders>
            <w:shd w:val="clear" w:color="000000" w:fill="FFC000"/>
            <w:vAlign w:val="center"/>
            <w:hideMark/>
          </w:tcPr>
          <w:p w:rsidR="007627E8" w:rsidRPr="00F17C38" w:rsidRDefault="007627E8" w:rsidP="009B6235">
            <w:pPr>
              <w:spacing w:after="0" w:line="240" w:lineRule="auto"/>
              <w:jc w:val="center"/>
              <w:rPr>
                <w:rFonts w:ascii="Calibri" w:eastAsia="Times New Roman" w:hAnsi="Calibri" w:cs="Calibri"/>
                <w:b/>
                <w:bCs/>
                <w:sz w:val="14"/>
                <w:szCs w:val="14"/>
                <w:lang w:eastAsia="es-SV"/>
              </w:rPr>
            </w:pPr>
            <w:r w:rsidRPr="00F17C38">
              <w:rPr>
                <w:rFonts w:ascii="Calibri" w:eastAsia="Times New Roman" w:hAnsi="Calibri" w:cs="Calibri"/>
                <w:b/>
                <w:bCs/>
                <w:sz w:val="14"/>
                <w:szCs w:val="14"/>
                <w:lang w:eastAsia="es-SV"/>
              </w:rPr>
              <w:t>Nº DE FACTURA</w:t>
            </w:r>
          </w:p>
        </w:tc>
        <w:tc>
          <w:tcPr>
            <w:tcW w:w="3136" w:type="dxa"/>
            <w:tcBorders>
              <w:top w:val="nil"/>
              <w:left w:val="nil"/>
              <w:bottom w:val="nil"/>
              <w:right w:val="single" w:sz="4" w:space="0" w:color="auto"/>
            </w:tcBorders>
            <w:shd w:val="clear" w:color="000000" w:fill="FFC000"/>
            <w:noWrap/>
            <w:vAlign w:val="center"/>
            <w:hideMark/>
          </w:tcPr>
          <w:p w:rsidR="007627E8" w:rsidRPr="00F17C38" w:rsidRDefault="007627E8" w:rsidP="009B6235">
            <w:pPr>
              <w:spacing w:after="0" w:line="240" w:lineRule="auto"/>
              <w:jc w:val="center"/>
              <w:rPr>
                <w:rFonts w:ascii="Calibri" w:eastAsia="Times New Roman" w:hAnsi="Calibri" w:cs="Calibri"/>
                <w:b/>
                <w:bCs/>
                <w:sz w:val="14"/>
                <w:szCs w:val="14"/>
                <w:lang w:eastAsia="es-SV"/>
              </w:rPr>
            </w:pPr>
            <w:r w:rsidRPr="00F17C38">
              <w:rPr>
                <w:rFonts w:ascii="Calibri" w:eastAsia="Times New Roman" w:hAnsi="Calibri" w:cs="Calibri"/>
                <w:b/>
                <w:bCs/>
                <w:sz w:val="14"/>
                <w:szCs w:val="14"/>
                <w:lang w:eastAsia="es-SV"/>
              </w:rPr>
              <w:t>NOMBRE DE LA FACTURA</w:t>
            </w:r>
          </w:p>
        </w:tc>
        <w:tc>
          <w:tcPr>
            <w:tcW w:w="1673" w:type="dxa"/>
            <w:tcBorders>
              <w:top w:val="nil"/>
              <w:left w:val="nil"/>
              <w:bottom w:val="single" w:sz="4" w:space="0" w:color="auto"/>
              <w:right w:val="single" w:sz="4" w:space="0" w:color="auto"/>
            </w:tcBorders>
            <w:shd w:val="clear" w:color="000000" w:fill="FFC000"/>
            <w:vAlign w:val="center"/>
            <w:hideMark/>
          </w:tcPr>
          <w:p w:rsidR="007627E8" w:rsidRPr="00F17C38" w:rsidRDefault="007627E8" w:rsidP="009B6235">
            <w:pPr>
              <w:spacing w:after="0" w:line="240" w:lineRule="auto"/>
              <w:jc w:val="center"/>
              <w:rPr>
                <w:rFonts w:ascii="Calibri" w:eastAsia="Times New Roman" w:hAnsi="Calibri" w:cs="Calibri"/>
                <w:b/>
                <w:bCs/>
                <w:sz w:val="20"/>
                <w:szCs w:val="20"/>
                <w:lang w:eastAsia="es-SV"/>
              </w:rPr>
            </w:pPr>
            <w:r w:rsidRPr="00F17C38">
              <w:rPr>
                <w:rFonts w:ascii="Calibri" w:eastAsia="Times New Roman" w:hAnsi="Calibri" w:cs="Calibri"/>
                <w:b/>
                <w:bCs/>
                <w:sz w:val="20"/>
                <w:szCs w:val="20"/>
                <w:lang w:eastAsia="es-SV"/>
              </w:rPr>
              <w:t xml:space="preserve"> MONTO DE CANCELACION  </w:t>
            </w:r>
          </w:p>
        </w:tc>
      </w:tr>
      <w:tr w:rsidR="007627E8" w:rsidRPr="00F17C38" w:rsidTr="009B6235">
        <w:trPr>
          <w:trHeight w:val="300"/>
        </w:trPr>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3/7/2020</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16/6/2020</w:t>
            </w:r>
          </w:p>
        </w:tc>
        <w:tc>
          <w:tcPr>
            <w:tcW w:w="1039" w:type="dxa"/>
            <w:gridSpan w:val="2"/>
            <w:tcBorders>
              <w:top w:val="single" w:sz="4" w:space="0" w:color="auto"/>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1832</w:t>
            </w:r>
          </w:p>
        </w:tc>
        <w:tc>
          <w:tcPr>
            <w:tcW w:w="3136" w:type="dxa"/>
            <w:tcBorders>
              <w:top w:val="single" w:sz="4" w:space="0" w:color="auto"/>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1 AL 15 JUNIO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16,359.50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1/7/2020</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1887</w:t>
            </w:r>
          </w:p>
        </w:tc>
        <w:tc>
          <w:tcPr>
            <w:tcW w:w="3136" w:type="dxa"/>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16 AL 30 DE JUNIO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15,093.86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16/7/2020</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1952</w:t>
            </w:r>
          </w:p>
        </w:tc>
        <w:tc>
          <w:tcPr>
            <w:tcW w:w="3136" w:type="dxa"/>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1 AL 15 DE JULIO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13,156.39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21/8/2020</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7/8/2020</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2011</w:t>
            </w:r>
          </w:p>
        </w:tc>
        <w:tc>
          <w:tcPr>
            <w:tcW w:w="3136" w:type="dxa"/>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16 AL 31 DE JULIO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15,805.75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31/8/2020</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17/8/2020</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2078</w:t>
            </w:r>
          </w:p>
        </w:tc>
        <w:tc>
          <w:tcPr>
            <w:tcW w:w="3136" w:type="dxa"/>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1 AL 15 DE AGOSTO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16,666.91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17/9/2020</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1/9/2020</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2136</w:t>
            </w:r>
          </w:p>
        </w:tc>
        <w:tc>
          <w:tcPr>
            <w:tcW w:w="3136" w:type="dxa"/>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DEL 16 AL 31 DE AGOSTO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16,327.39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30/9/2020</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16/9/2020</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2199</w:t>
            </w:r>
          </w:p>
        </w:tc>
        <w:tc>
          <w:tcPr>
            <w:tcW w:w="3136" w:type="dxa"/>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DEL 1 AL 15 DE SEPTIEMBRE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14,277.36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27/9/2020</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2/10/2020</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2308</w:t>
            </w:r>
          </w:p>
        </w:tc>
        <w:tc>
          <w:tcPr>
            <w:tcW w:w="3136" w:type="dxa"/>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16 AL 30 DE SEPTIEMBRE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14,295.07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17/11/2020</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16/10/2020</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2321</w:t>
            </w:r>
          </w:p>
        </w:tc>
        <w:tc>
          <w:tcPr>
            <w:tcW w:w="3136" w:type="dxa"/>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1 AL 15 DE OCTUBRE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14,254.66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3/11/2020</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2378</w:t>
            </w:r>
          </w:p>
        </w:tc>
        <w:tc>
          <w:tcPr>
            <w:tcW w:w="3136" w:type="dxa"/>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16 AL 31 DE OCTUBRE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16,398.98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2/12/2020</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16/11/2020</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2441</w:t>
            </w:r>
          </w:p>
        </w:tc>
        <w:tc>
          <w:tcPr>
            <w:tcW w:w="3136" w:type="dxa"/>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DEL 01 AL 15 DE NOV.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13,620.27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11/12/2020</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1/12/2020</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2497</w:t>
            </w:r>
          </w:p>
        </w:tc>
        <w:tc>
          <w:tcPr>
            <w:tcW w:w="3136" w:type="dxa"/>
            <w:tcBorders>
              <w:top w:val="nil"/>
              <w:left w:val="nil"/>
              <w:bottom w:val="single" w:sz="4" w:space="0" w:color="auto"/>
              <w:right w:val="single" w:sz="4" w:space="0" w:color="auto"/>
            </w:tcBorders>
            <w:shd w:val="clear" w:color="auto" w:fill="auto"/>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DEL 16  AL 30 DE NOVIEMBRE 2020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13,790.40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313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673" w:type="dxa"/>
            <w:tcBorders>
              <w:top w:val="single" w:sz="4" w:space="0" w:color="auto"/>
              <w:left w:val="nil"/>
              <w:bottom w:val="single" w:sz="4" w:space="0" w:color="auto"/>
              <w:right w:val="single" w:sz="4" w:space="0" w:color="auto"/>
            </w:tcBorders>
            <w:shd w:val="clear" w:color="000000" w:fill="C6E0B4"/>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180,046.54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22/1/2021</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16/12/2020</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2562</w:t>
            </w:r>
          </w:p>
        </w:tc>
        <w:tc>
          <w:tcPr>
            <w:tcW w:w="313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DEL 1 AL 15 DE DIC. 2020</w:t>
            </w:r>
          </w:p>
        </w:tc>
        <w:tc>
          <w:tcPr>
            <w:tcW w:w="1673"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13,760.33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31/12/2020</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2620</w:t>
            </w:r>
          </w:p>
        </w:tc>
        <w:tc>
          <w:tcPr>
            <w:tcW w:w="313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DEL 16 AL 31 DE DIC. 2020</w:t>
            </w:r>
          </w:p>
        </w:tc>
        <w:tc>
          <w:tcPr>
            <w:tcW w:w="1673"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13,945.02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3/2/2021</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18/1/2021</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2710</w:t>
            </w:r>
          </w:p>
        </w:tc>
        <w:tc>
          <w:tcPr>
            <w:tcW w:w="313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DEL 01 AL 15 DE ENERO 2021</w:t>
            </w:r>
          </w:p>
        </w:tc>
        <w:tc>
          <w:tcPr>
            <w:tcW w:w="1673"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15,335.34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12/2/2021</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2784</w:t>
            </w:r>
          </w:p>
        </w:tc>
        <w:tc>
          <w:tcPr>
            <w:tcW w:w="313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DEL 16 AL 31 DE ENERO 2021</w:t>
            </w:r>
          </w:p>
        </w:tc>
        <w:tc>
          <w:tcPr>
            <w:tcW w:w="1673"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13,371.92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3/3/2021</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2861</w:t>
            </w:r>
          </w:p>
        </w:tc>
        <w:tc>
          <w:tcPr>
            <w:tcW w:w="313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DEL 1 AL 15 DE FEBRERO 2021</w:t>
            </w:r>
          </w:p>
        </w:tc>
        <w:tc>
          <w:tcPr>
            <w:tcW w:w="1673"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13,404.20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15/3/2021</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1/3/2021</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2922</w:t>
            </w:r>
          </w:p>
        </w:tc>
        <w:tc>
          <w:tcPr>
            <w:tcW w:w="313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DEL 16 AL 28 DE FEBRERO 2021</w:t>
            </w:r>
          </w:p>
        </w:tc>
        <w:tc>
          <w:tcPr>
            <w:tcW w:w="1673"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10,855.40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14/4/2021</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16/3/2021</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2992</w:t>
            </w:r>
          </w:p>
        </w:tc>
        <w:tc>
          <w:tcPr>
            <w:tcW w:w="313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DEL 1 AL 15 DE MARZO 2021</w:t>
            </w:r>
          </w:p>
        </w:tc>
        <w:tc>
          <w:tcPr>
            <w:tcW w:w="1673"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7,887.74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27/4/2021</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5/4/2021</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48</w:t>
            </w:r>
          </w:p>
        </w:tc>
        <w:tc>
          <w:tcPr>
            <w:tcW w:w="313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16 AL 31 DE MARZO 2021</w:t>
            </w:r>
          </w:p>
        </w:tc>
        <w:tc>
          <w:tcPr>
            <w:tcW w:w="1673"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13,332.06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3/5/2021</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16/4/2021</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115</w:t>
            </w:r>
          </w:p>
        </w:tc>
        <w:tc>
          <w:tcPr>
            <w:tcW w:w="313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MIDES 01  AL 15 DE ABRIL 2021</w:t>
            </w:r>
          </w:p>
        </w:tc>
        <w:tc>
          <w:tcPr>
            <w:tcW w:w="1673"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10,783.44 </w:t>
            </w:r>
          </w:p>
        </w:tc>
      </w:tr>
      <w:tr w:rsidR="007627E8" w:rsidRPr="00F17C38" w:rsidTr="009B6235">
        <w:trPr>
          <w:trHeight w:val="300"/>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3136"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673" w:type="dxa"/>
            <w:tcBorders>
              <w:top w:val="nil"/>
              <w:left w:val="nil"/>
              <w:bottom w:val="single" w:sz="4" w:space="0" w:color="auto"/>
              <w:right w:val="single" w:sz="4" w:space="0" w:color="auto"/>
            </w:tcBorders>
            <w:shd w:val="clear" w:color="000000" w:fill="C6E0B4"/>
            <w:noWrap/>
            <w:vAlign w:val="bottom"/>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112,675.45 </w:t>
            </w:r>
          </w:p>
        </w:tc>
      </w:tr>
      <w:tr w:rsidR="007627E8" w:rsidRPr="00F17C38" w:rsidTr="009B6235">
        <w:trPr>
          <w:gridAfter w:val="3"/>
          <w:wAfter w:w="5391" w:type="dxa"/>
          <w:trHeight w:val="300"/>
        </w:trPr>
        <w:tc>
          <w:tcPr>
            <w:tcW w:w="1166" w:type="dxa"/>
            <w:tcBorders>
              <w:top w:val="nil"/>
              <w:left w:val="single" w:sz="4" w:space="0" w:color="auto"/>
              <w:bottom w:val="nil"/>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4"/>
                <w:szCs w:val="14"/>
                <w:lang w:eastAsia="es-SV"/>
              </w:rPr>
            </w:pPr>
            <w:r w:rsidRPr="00F17C38">
              <w:rPr>
                <w:rFonts w:ascii="Calibri" w:eastAsia="Times New Roman" w:hAnsi="Calibri" w:cs="Calibri"/>
                <w:b/>
                <w:bCs/>
                <w:color w:val="000000"/>
                <w:sz w:val="14"/>
                <w:szCs w:val="14"/>
                <w:lang w:eastAsia="es-SV"/>
              </w:rPr>
              <w:t> </w:t>
            </w:r>
          </w:p>
        </w:tc>
        <w:tc>
          <w:tcPr>
            <w:tcW w:w="1673" w:type="dxa"/>
            <w:gridSpan w:val="2"/>
            <w:tcBorders>
              <w:top w:val="nil"/>
              <w:left w:val="nil"/>
              <w:bottom w:val="nil"/>
              <w:right w:val="single" w:sz="4" w:space="0" w:color="auto"/>
            </w:tcBorders>
            <w:shd w:val="clear" w:color="000000" w:fill="BDD7EE"/>
            <w:noWrap/>
            <w:vAlign w:val="bottom"/>
            <w:hideMark/>
          </w:tcPr>
          <w:p w:rsidR="007627E8" w:rsidRPr="00F17C38" w:rsidRDefault="007627E8" w:rsidP="009B6235">
            <w:pPr>
              <w:spacing w:after="0" w:line="240" w:lineRule="auto"/>
              <w:rPr>
                <w:rFonts w:ascii="Calibri" w:eastAsia="Times New Roman" w:hAnsi="Calibri" w:cs="Calibri"/>
                <w:b/>
                <w:bCs/>
                <w:color w:val="000000"/>
                <w:lang w:eastAsia="es-SV"/>
              </w:rPr>
            </w:pPr>
            <w:r w:rsidRPr="00F17C38">
              <w:rPr>
                <w:rFonts w:ascii="Calibri" w:eastAsia="Times New Roman" w:hAnsi="Calibri" w:cs="Calibri"/>
                <w:b/>
                <w:bCs/>
                <w:color w:val="000000"/>
                <w:lang w:eastAsia="es-SV"/>
              </w:rPr>
              <w:t xml:space="preserve"> $  292,721.99 </w:t>
            </w:r>
          </w:p>
        </w:tc>
      </w:tr>
    </w:tbl>
    <w:p w:rsidR="007627E8" w:rsidRDefault="007627E8" w:rsidP="007627E8">
      <w:pPr>
        <w:jc w:val="center"/>
        <w:rPr>
          <w:rFonts w:ascii="Times New Roman" w:hAnsi="Times New Roman" w:cs="Times New Roman"/>
          <w:b/>
          <w:sz w:val="28"/>
          <w:szCs w:val="28"/>
        </w:rPr>
      </w:pPr>
    </w:p>
    <w:tbl>
      <w:tblPr>
        <w:tblW w:w="7500" w:type="dxa"/>
        <w:tblInd w:w="5" w:type="dxa"/>
        <w:tblCellMar>
          <w:left w:w="70" w:type="dxa"/>
          <w:right w:w="70" w:type="dxa"/>
        </w:tblCellMar>
        <w:tblLook w:val="04A0" w:firstRow="1" w:lastRow="0" w:firstColumn="1" w:lastColumn="0" w:noHBand="0" w:noVBand="1"/>
      </w:tblPr>
      <w:tblGrid>
        <w:gridCol w:w="1269"/>
        <w:gridCol w:w="1090"/>
        <w:gridCol w:w="1195"/>
        <w:gridCol w:w="2561"/>
        <w:gridCol w:w="1385"/>
      </w:tblGrid>
      <w:tr w:rsidR="007627E8" w:rsidRPr="00F17C38" w:rsidTr="009B6235">
        <w:trPr>
          <w:trHeight w:val="345"/>
        </w:trPr>
        <w:tc>
          <w:tcPr>
            <w:tcW w:w="7500" w:type="dxa"/>
            <w:gridSpan w:val="5"/>
            <w:tcBorders>
              <w:top w:val="nil"/>
              <w:left w:val="nil"/>
              <w:bottom w:val="single" w:sz="4" w:space="0" w:color="auto"/>
              <w:right w:val="nil"/>
            </w:tcBorders>
            <w:shd w:val="clear" w:color="000000" w:fill="F4B084"/>
            <w:noWrap/>
            <w:vAlign w:val="bottom"/>
            <w:hideMark/>
          </w:tcPr>
          <w:p w:rsidR="007627E8" w:rsidRPr="00F17C38" w:rsidRDefault="007627E8" w:rsidP="009B6235">
            <w:pPr>
              <w:spacing w:after="0" w:line="240" w:lineRule="auto"/>
              <w:jc w:val="center"/>
              <w:rPr>
                <w:rFonts w:ascii="Algerian" w:eastAsia="Times New Roman" w:hAnsi="Algerian" w:cs="Calibri"/>
                <w:color w:val="000000"/>
                <w:sz w:val="24"/>
                <w:szCs w:val="24"/>
                <w:lang w:eastAsia="es-SV"/>
              </w:rPr>
            </w:pPr>
            <w:r w:rsidRPr="00F17C38">
              <w:rPr>
                <w:rFonts w:ascii="Algerian" w:eastAsia="Times New Roman" w:hAnsi="Algerian" w:cs="Calibri"/>
                <w:color w:val="000000"/>
                <w:sz w:val="24"/>
                <w:szCs w:val="24"/>
                <w:lang w:eastAsia="es-SV"/>
              </w:rPr>
              <w:t>FODES 25%</w:t>
            </w:r>
          </w:p>
        </w:tc>
      </w:tr>
      <w:tr w:rsidR="007627E8" w:rsidRPr="00F17C38" w:rsidTr="009B6235">
        <w:trPr>
          <w:trHeight w:val="450"/>
        </w:trPr>
        <w:tc>
          <w:tcPr>
            <w:tcW w:w="1269" w:type="dxa"/>
            <w:tcBorders>
              <w:top w:val="nil"/>
              <w:left w:val="single" w:sz="4" w:space="0" w:color="auto"/>
              <w:bottom w:val="nil"/>
              <w:right w:val="single" w:sz="4" w:space="0" w:color="auto"/>
            </w:tcBorders>
            <w:shd w:val="clear" w:color="000000" w:fill="FFC000"/>
            <w:vAlign w:val="center"/>
            <w:hideMark/>
          </w:tcPr>
          <w:p w:rsidR="007627E8" w:rsidRPr="00F17C38" w:rsidRDefault="007627E8" w:rsidP="009B6235">
            <w:pPr>
              <w:spacing w:after="0" w:line="240" w:lineRule="auto"/>
              <w:jc w:val="center"/>
              <w:rPr>
                <w:rFonts w:ascii="Calibri" w:eastAsia="Times New Roman" w:hAnsi="Calibri" w:cs="Calibri"/>
                <w:b/>
                <w:bCs/>
                <w:sz w:val="16"/>
                <w:szCs w:val="16"/>
                <w:lang w:eastAsia="es-SV"/>
              </w:rPr>
            </w:pPr>
            <w:r w:rsidRPr="00F17C38">
              <w:rPr>
                <w:rFonts w:ascii="Calibri" w:eastAsia="Times New Roman" w:hAnsi="Calibri" w:cs="Calibri"/>
                <w:b/>
                <w:bCs/>
                <w:sz w:val="16"/>
                <w:szCs w:val="16"/>
                <w:lang w:eastAsia="es-SV"/>
              </w:rPr>
              <w:t>FECHA DE RECIBIDO</w:t>
            </w:r>
          </w:p>
        </w:tc>
        <w:tc>
          <w:tcPr>
            <w:tcW w:w="1090" w:type="dxa"/>
            <w:tcBorders>
              <w:top w:val="nil"/>
              <w:left w:val="nil"/>
              <w:bottom w:val="nil"/>
              <w:right w:val="single" w:sz="4" w:space="0" w:color="auto"/>
            </w:tcBorders>
            <w:shd w:val="clear" w:color="000000" w:fill="FFC000"/>
            <w:vAlign w:val="center"/>
            <w:hideMark/>
          </w:tcPr>
          <w:p w:rsidR="007627E8" w:rsidRPr="00F17C38" w:rsidRDefault="007627E8" w:rsidP="009B6235">
            <w:pPr>
              <w:spacing w:after="0" w:line="240" w:lineRule="auto"/>
              <w:jc w:val="center"/>
              <w:rPr>
                <w:rFonts w:ascii="Calibri" w:eastAsia="Times New Roman" w:hAnsi="Calibri" w:cs="Calibri"/>
                <w:b/>
                <w:bCs/>
                <w:sz w:val="16"/>
                <w:szCs w:val="16"/>
                <w:lang w:eastAsia="es-SV"/>
              </w:rPr>
            </w:pPr>
            <w:r w:rsidRPr="00F17C38">
              <w:rPr>
                <w:rFonts w:ascii="Calibri" w:eastAsia="Times New Roman" w:hAnsi="Calibri" w:cs="Calibri"/>
                <w:b/>
                <w:bCs/>
                <w:sz w:val="16"/>
                <w:szCs w:val="16"/>
                <w:lang w:eastAsia="es-SV"/>
              </w:rPr>
              <w:t>FECHA DE FACTURA</w:t>
            </w:r>
          </w:p>
        </w:tc>
        <w:tc>
          <w:tcPr>
            <w:tcW w:w="1195" w:type="dxa"/>
            <w:tcBorders>
              <w:top w:val="nil"/>
              <w:left w:val="nil"/>
              <w:bottom w:val="nil"/>
              <w:right w:val="single" w:sz="4" w:space="0" w:color="auto"/>
            </w:tcBorders>
            <w:shd w:val="clear" w:color="000000" w:fill="FFC000"/>
            <w:vAlign w:val="center"/>
            <w:hideMark/>
          </w:tcPr>
          <w:p w:rsidR="007627E8" w:rsidRPr="00F17C38" w:rsidRDefault="007627E8" w:rsidP="009B6235">
            <w:pPr>
              <w:spacing w:after="0" w:line="240" w:lineRule="auto"/>
              <w:jc w:val="center"/>
              <w:rPr>
                <w:rFonts w:ascii="Calibri" w:eastAsia="Times New Roman" w:hAnsi="Calibri" w:cs="Calibri"/>
                <w:b/>
                <w:bCs/>
                <w:sz w:val="16"/>
                <w:szCs w:val="16"/>
                <w:lang w:eastAsia="es-SV"/>
              </w:rPr>
            </w:pPr>
            <w:r w:rsidRPr="00F17C38">
              <w:rPr>
                <w:rFonts w:ascii="Calibri" w:eastAsia="Times New Roman" w:hAnsi="Calibri" w:cs="Calibri"/>
                <w:b/>
                <w:bCs/>
                <w:sz w:val="16"/>
                <w:szCs w:val="16"/>
                <w:lang w:eastAsia="es-SV"/>
              </w:rPr>
              <w:t>Nº DE FACTURA</w:t>
            </w:r>
          </w:p>
        </w:tc>
        <w:tc>
          <w:tcPr>
            <w:tcW w:w="2561" w:type="dxa"/>
            <w:tcBorders>
              <w:top w:val="nil"/>
              <w:left w:val="nil"/>
              <w:bottom w:val="nil"/>
              <w:right w:val="single" w:sz="4" w:space="0" w:color="auto"/>
            </w:tcBorders>
            <w:shd w:val="clear" w:color="000000" w:fill="FFC000"/>
            <w:noWrap/>
            <w:vAlign w:val="center"/>
            <w:hideMark/>
          </w:tcPr>
          <w:p w:rsidR="007627E8" w:rsidRPr="00F17C38" w:rsidRDefault="007627E8" w:rsidP="009B6235">
            <w:pPr>
              <w:spacing w:after="0" w:line="240" w:lineRule="auto"/>
              <w:jc w:val="center"/>
              <w:rPr>
                <w:rFonts w:ascii="Calibri" w:eastAsia="Times New Roman" w:hAnsi="Calibri" w:cs="Calibri"/>
                <w:b/>
                <w:bCs/>
                <w:sz w:val="16"/>
                <w:szCs w:val="16"/>
                <w:lang w:eastAsia="es-SV"/>
              </w:rPr>
            </w:pPr>
            <w:r w:rsidRPr="00F17C38">
              <w:rPr>
                <w:rFonts w:ascii="Calibri" w:eastAsia="Times New Roman" w:hAnsi="Calibri" w:cs="Calibri"/>
                <w:b/>
                <w:bCs/>
                <w:sz w:val="16"/>
                <w:szCs w:val="16"/>
                <w:lang w:eastAsia="es-SV"/>
              </w:rPr>
              <w:t>NOMBRE DE LA FACTURA</w:t>
            </w:r>
          </w:p>
        </w:tc>
        <w:tc>
          <w:tcPr>
            <w:tcW w:w="1385" w:type="dxa"/>
            <w:tcBorders>
              <w:top w:val="nil"/>
              <w:left w:val="nil"/>
              <w:bottom w:val="nil"/>
              <w:right w:val="single" w:sz="4" w:space="0" w:color="auto"/>
            </w:tcBorders>
            <w:shd w:val="clear" w:color="000000" w:fill="FFC000"/>
            <w:vAlign w:val="center"/>
            <w:hideMark/>
          </w:tcPr>
          <w:p w:rsidR="007627E8" w:rsidRPr="00F17C38" w:rsidRDefault="007627E8" w:rsidP="009B6235">
            <w:pPr>
              <w:spacing w:after="0" w:line="240" w:lineRule="auto"/>
              <w:jc w:val="center"/>
              <w:rPr>
                <w:rFonts w:ascii="Calibri" w:eastAsia="Times New Roman" w:hAnsi="Calibri" w:cs="Calibri"/>
                <w:b/>
                <w:bCs/>
                <w:sz w:val="16"/>
                <w:szCs w:val="16"/>
                <w:lang w:eastAsia="es-SV"/>
              </w:rPr>
            </w:pPr>
            <w:r w:rsidRPr="00F17C38">
              <w:rPr>
                <w:rFonts w:ascii="Calibri" w:eastAsia="Times New Roman" w:hAnsi="Calibri" w:cs="Calibri"/>
                <w:b/>
                <w:bCs/>
                <w:sz w:val="16"/>
                <w:szCs w:val="16"/>
                <w:lang w:eastAsia="es-SV"/>
              </w:rPr>
              <w:t xml:space="preserve">MONTO DE CANCELACION </w:t>
            </w:r>
          </w:p>
        </w:tc>
      </w:tr>
      <w:tr w:rsidR="007627E8" w:rsidRPr="00F17C38" w:rsidTr="009B6235">
        <w:trPr>
          <w:trHeight w:val="300"/>
        </w:trPr>
        <w:tc>
          <w:tcPr>
            <w:tcW w:w="12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4/1/2021</w:t>
            </w:r>
          </w:p>
        </w:tc>
        <w:tc>
          <w:tcPr>
            <w:tcW w:w="10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FACTURAS 2020</w:t>
            </w:r>
          </w:p>
        </w:tc>
        <w:tc>
          <w:tcPr>
            <w:tcW w:w="1195" w:type="dxa"/>
            <w:tcBorders>
              <w:top w:val="single" w:sz="4" w:space="0" w:color="auto"/>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jun-20</w:t>
            </w:r>
          </w:p>
        </w:tc>
        <w:tc>
          <w:tcPr>
            <w:tcW w:w="2561" w:type="dxa"/>
            <w:tcBorders>
              <w:top w:val="single" w:sz="4" w:space="0" w:color="auto"/>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escucha panama</w:t>
            </w:r>
          </w:p>
        </w:tc>
        <w:tc>
          <w:tcPr>
            <w:tcW w:w="1385" w:type="dxa"/>
            <w:tcBorders>
              <w:top w:val="single" w:sz="4" w:space="0" w:color="auto"/>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1,902.58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4/1/2021</w:t>
            </w:r>
          </w:p>
        </w:tc>
        <w:tc>
          <w:tcPr>
            <w:tcW w:w="1090" w:type="dxa"/>
            <w:vMerge/>
            <w:tcBorders>
              <w:top w:val="single" w:sz="4" w:space="0" w:color="auto"/>
              <w:left w:val="single" w:sz="4" w:space="0" w:color="auto"/>
              <w:bottom w:val="single" w:sz="4" w:space="0" w:color="000000"/>
              <w:right w:val="single" w:sz="4" w:space="0" w:color="auto"/>
            </w:tcBorders>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jul-20</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escucha panama</w:t>
            </w:r>
          </w:p>
        </w:tc>
        <w:tc>
          <w:tcPr>
            <w:tcW w:w="138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1,896.26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4/1/2021</w:t>
            </w:r>
          </w:p>
        </w:tc>
        <w:tc>
          <w:tcPr>
            <w:tcW w:w="1090" w:type="dxa"/>
            <w:vMerge/>
            <w:tcBorders>
              <w:top w:val="single" w:sz="4" w:space="0" w:color="auto"/>
              <w:left w:val="single" w:sz="4" w:space="0" w:color="auto"/>
              <w:bottom w:val="single" w:sz="4" w:space="0" w:color="000000"/>
              <w:right w:val="single" w:sz="4" w:space="0" w:color="auto"/>
            </w:tcBorders>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ago-20</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escucha panama</w:t>
            </w:r>
          </w:p>
        </w:tc>
        <w:tc>
          <w:tcPr>
            <w:tcW w:w="138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1,896.26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26/2/2021</w:t>
            </w:r>
          </w:p>
        </w:tc>
        <w:tc>
          <w:tcPr>
            <w:tcW w:w="1090" w:type="dxa"/>
            <w:vMerge/>
            <w:tcBorders>
              <w:top w:val="single" w:sz="4" w:space="0" w:color="auto"/>
              <w:left w:val="single" w:sz="4" w:space="0" w:color="auto"/>
              <w:bottom w:val="single" w:sz="4" w:space="0" w:color="000000"/>
              <w:right w:val="single" w:sz="4" w:space="0" w:color="auto"/>
            </w:tcBorders>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sept.20</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escucha panama</w:t>
            </w:r>
          </w:p>
        </w:tc>
        <w:tc>
          <w:tcPr>
            <w:tcW w:w="138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1,896.26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26/2/2021</w:t>
            </w:r>
          </w:p>
        </w:tc>
        <w:tc>
          <w:tcPr>
            <w:tcW w:w="1090" w:type="dxa"/>
            <w:vMerge/>
            <w:tcBorders>
              <w:top w:val="single" w:sz="4" w:space="0" w:color="auto"/>
              <w:left w:val="single" w:sz="4" w:space="0" w:color="auto"/>
              <w:bottom w:val="single" w:sz="4" w:space="0" w:color="000000"/>
              <w:right w:val="single" w:sz="4" w:space="0" w:color="auto"/>
            </w:tcBorders>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oct. 20</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escucha panama</w:t>
            </w:r>
          </w:p>
        </w:tc>
        <w:tc>
          <w:tcPr>
            <w:tcW w:w="138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1,819.62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26/2/2021</w:t>
            </w:r>
          </w:p>
        </w:tc>
        <w:tc>
          <w:tcPr>
            <w:tcW w:w="1090" w:type="dxa"/>
            <w:vMerge/>
            <w:tcBorders>
              <w:top w:val="single" w:sz="4" w:space="0" w:color="auto"/>
              <w:left w:val="single" w:sz="4" w:space="0" w:color="auto"/>
              <w:bottom w:val="single" w:sz="4" w:space="0" w:color="000000"/>
              <w:right w:val="single" w:sz="4" w:space="0" w:color="auto"/>
            </w:tcBorders>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nov. 20</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escucha panama</w:t>
            </w:r>
          </w:p>
        </w:tc>
        <w:tc>
          <w:tcPr>
            <w:tcW w:w="138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1,819.62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lastRenderedPageBreak/>
              <w:t>26/2/2021</w:t>
            </w:r>
          </w:p>
        </w:tc>
        <w:tc>
          <w:tcPr>
            <w:tcW w:w="1090" w:type="dxa"/>
            <w:vMerge/>
            <w:tcBorders>
              <w:top w:val="single" w:sz="4" w:space="0" w:color="auto"/>
              <w:left w:val="single" w:sz="4" w:space="0" w:color="auto"/>
              <w:bottom w:val="single" w:sz="4" w:space="0" w:color="000000"/>
              <w:right w:val="single" w:sz="4" w:space="0" w:color="auto"/>
            </w:tcBorders>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dic. 20</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escucha panamá</w:t>
            </w:r>
          </w:p>
        </w:tc>
        <w:tc>
          <w:tcPr>
            <w:tcW w:w="138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1,819.62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1385" w:type="dxa"/>
            <w:tcBorders>
              <w:top w:val="nil"/>
              <w:left w:val="nil"/>
              <w:bottom w:val="single" w:sz="4" w:space="0" w:color="auto"/>
              <w:right w:val="single" w:sz="4" w:space="0" w:color="auto"/>
            </w:tcBorders>
            <w:shd w:val="clear" w:color="000000" w:fill="FFFF00"/>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13,050.22 </w:t>
            </w:r>
          </w:p>
        </w:tc>
      </w:tr>
      <w:tr w:rsidR="007627E8" w:rsidRPr="00F17C38" w:rsidTr="009B6235">
        <w:trPr>
          <w:trHeight w:val="300"/>
        </w:trPr>
        <w:tc>
          <w:tcPr>
            <w:tcW w:w="7500" w:type="dxa"/>
            <w:gridSpan w:val="5"/>
            <w:tcBorders>
              <w:top w:val="single" w:sz="4" w:space="0" w:color="auto"/>
              <w:left w:val="single" w:sz="4" w:space="0" w:color="auto"/>
              <w:bottom w:val="single" w:sz="4" w:space="0" w:color="auto"/>
              <w:right w:val="single" w:sz="4" w:space="0" w:color="000000"/>
            </w:tcBorders>
            <w:shd w:val="clear" w:color="000000" w:fill="99FFCC"/>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RECIBIDAS 2021</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14/4/2021</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15/3/2021</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febrero.21</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escucha panama</w:t>
            </w:r>
          </w:p>
        </w:tc>
        <w:tc>
          <w:tcPr>
            <w:tcW w:w="138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1,819.62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3/5/2021</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12/4/2021</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739</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escucha panama</w:t>
            </w:r>
          </w:p>
        </w:tc>
        <w:tc>
          <w:tcPr>
            <w:tcW w:w="1385"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1,577.00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3/5/2021</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27/4/2021</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100</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JL SEGURITY TECHNOLOGIES</w:t>
            </w:r>
          </w:p>
        </w:tc>
        <w:tc>
          <w:tcPr>
            <w:tcW w:w="1385"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230.00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3/5/2021</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27/4/2021</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101</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JL SEGURITY TECHNOLOGIES</w:t>
            </w:r>
          </w:p>
        </w:tc>
        <w:tc>
          <w:tcPr>
            <w:tcW w:w="1385"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230.00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3/5/2021</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27/4/2021</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102</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JL SEGURITY TECHNOLOGIES</w:t>
            </w:r>
          </w:p>
        </w:tc>
        <w:tc>
          <w:tcPr>
            <w:tcW w:w="1385"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230.00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3/5/2021</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27/4/2021</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103</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JL SEGURITY TECHNOLOGIES</w:t>
            </w:r>
          </w:p>
        </w:tc>
        <w:tc>
          <w:tcPr>
            <w:tcW w:w="1385"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145.00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3/5/2021</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27/4/2021</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104</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JL SEGURITY TECHNOLOGIES</w:t>
            </w:r>
          </w:p>
        </w:tc>
        <w:tc>
          <w:tcPr>
            <w:tcW w:w="1385"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230.00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3/5/2021</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27/4/2021</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105</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JL SEGURITY TECHNOLOGIES</w:t>
            </w:r>
          </w:p>
        </w:tc>
        <w:tc>
          <w:tcPr>
            <w:tcW w:w="1385"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230.00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3/5/2021</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27/4/2021</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106</w:t>
            </w:r>
          </w:p>
        </w:tc>
        <w:tc>
          <w:tcPr>
            <w:tcW w:w="2561" w:type="dxa"/>
            <w:tcBorders>
              <w:top w:val="nil"/>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JL SEGURITY TECHNOLOGIES</w:t>
            </w:r>
          </w:p>
        </w:tc>
        <w:tc>
          <w:tcPr>
            <w:tcW w:w="138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230.00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1385"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r>
      <w:tr w:rsidR="007627E8" w:rsidRPr="00F17C38" w:rsidTr="009B6235">
        <w:trPr>
          <w:trHeight w:val="300"/>
        </w:trPr>
        <w:tc>
          <w:tcPr>
            <w:tcW w:w="1269"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256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w:t>
            </w:r>
          </w:p>
        </w:tc>
        <w:tc>
          <w:tcPr>
            <w:tcW w:w="1385" w:type="dxa"/>
            <w:tcBorders>
              <w:top w:val="nil"/>
              <w:left w:val="nil"/>
              <w:bottom w:val="single" w:sz="4" w:space="0" w:color="auto"/>
              <w:right w:val="single" w:sz="4" w:space="0" w:color="auto"/>
            </w:tcBorders>
            <w:shd w:val="clear" w:color="000000" w:fill="FFFF00"/>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4,921.62 </w:t>
            </w:r>
          </w:p>
        </w:tc>
      </w:tr>
      <w:tr w:rsidR="007627E8" w:rsidRPr="00F17C38" w:rsidTr="009B6235">
        <w:trPr>
          <w:trHeight w:val="300"/>
        </w:trPr>
        <w:tc>
          <w:tcPr>
            <w:tcW w:w="6115" w:type="dxa"/>
            <w:gridSpan w:val="4"/>
            <w:tcBorders>
              <w:top w:val="single" w:sz="4" w:space="0" w:color="auto"/>
              <w:left w:val="single" w:sz="4" w:space="0" w:color="auto"/>
              <w:bottom w:val="single" w:sz="4" w:space="0" w:color="auto"/>
              <w:right w:val="single" w:sz="4" w:space="0" w:color="000000"/>
            </w:tcBorders>
            <w:shd w:val="clear" w:color="000000" w:fill="BDD7EE"/>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TOTAL DEUDA DE FACTURAS</w:t>
            </w:r>
          </w:p>
        </w:tc>
        <w:tc>
          <w:tcPr>
            <w:tcW w:w="1385" w:type="dxa"/>
            <w:tcBorders>
              <w:top w:val="nil"/>
              <w:left w:val="nil"/>
              <w:bottom w:val="single" w:sz="4" w:space="0" w:color="auto"/>
              <w:right w:val="single" w:sz="4" w:space="0" w:color="auto"/>
            </w:tcBorders>
            <w:shd w:val="clear" w:color="000000" w:fill="BDD7EE"/>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     17,971.84 </w:t>
            </w:r>
          </w:p>
        </w:tc>
      </w:tr>
    </w:tbl>
    <w:p w:rsidR="007627E8" w:rsidRDefault="007627E8" w:rsidP="007627E8">
      <w:pPr>
        <w:rPr>
          <w:rFonts w:ascii="Times New Roman" w:hAnsi="Times New Roman" w:cs="Times New Roman"/>
          <w:b/>
          <w:sz w:val="28"/>
          <w:szCs w:val="28"/>
        </w:rPr>
      </w:pPr>
    </w:p>
    <w:p w:rsidR="007627E8" w:rsidRDefault="007627E8" w:rsidP="007627E8">
      <w:pPr>
        <w:rPr>
          <w:rFonts w:ascii="Times New Roman" w:hAnsi="Times New Roman" w:cs="Times New Roman"/>
          <w:b/>
          <w:sz w:val="28"/>
          <w:szCs w:val="28"/>
        </w:rPr>
      </w:pPr>
      <w:r>
        <w:rPr>
          <w:rFonts w:ascii="Times New Roman" w:hAnsi="Times New Roman" w:cs="Times New Roman"/>
          <w:b/>
          <w:sz w:val="28"/>
          <w:szCs w:val="28"/>
        </w:rPr>
        <w:t>Fondo Común</w:t>
      </w:r>
    </w:p>
    <w:tbl>
      <w:tblPr>
        <w:tblW w:w="9277" w:type="dxa"/>
        <w:tblCellMar>
          <w:left w:w="70" w:type="dxa"/>
          <w:right w:w="70" w:type="dxa"/>
        </w:tblCellMar>
        <w:tblLook w:val="04A0" w:firstRow="1" w:lastRow="0" w:firstColumn="1" w:lastColumn="0" w:noHBand="0" w:noVBand="1"/>
      </w:tblPr>
      <w:tblGrid>
        <w:gridCol w:w="1346"/>
        <w:gridCol w:w="1022"/>
        <w:gridCol w:w="1200"/>
        <w:gridCol w:w="2598"/>
        <w:gridCol w:w="3111"/>
      </w:tblGrid>
      <w:tr w:rsidR="007627E8" w:rsidRPr="00F17C38" w:rsidTr="009B6235">
        <w:trPr>
          <w:trHeight w:val="510"/>
        </w:trPr>
        <w:tc>
          <w:tcPr>
            <w:tcW w:w="1346" w:type="dxa"/>
            <w:tcBorders>
              <w:top w:val="single" w:sz="4" w:space="0" w:color="auto"/>
              <w:left w:val="single" w:sz="4" w:space="0" w:color="auto"/>
              <w:bottom w:val="nil"/>
              <w:right w:val="single" w:sz="4" w:space="0" w:color="auto"/>
            </w:tcBorders>
            <w:shd w:val="clear" w:color="000000" w:fill="66FFCC"/>
            <w:vAlign w:val="center"/>
            <w:hideMark/>
          </w:tcPr>
          <w:p w:rsidR="007627E8" w:rsidRPr="00F17C38" w:rsidRDefault="007627E8" w:rsidP="009B6235">
            <w:pPr>
              <w:spacing w:after="0" w:line="240" w:lineRule="auto"/>
              <w:jc w:val="center"/>
              <w:rPr>
                <w:rFonts w:ascii="Calibri" w:eastAsia="Times New Roman" w:hAnsi="Calibri" w:cs="Calibri"/>
                <w:b/>
                <w:bCs/>
                <w:sz w:val="10"/>
                <w:szCs w:val="10"/>
                <w:lang w:eastAsia="es-SV"/>
              </w:rPr>
            </w:pPr>
            <w:r w:rsidRPr="00F17C38">
              <w:rPr>
                <w:rFonts w:ascii="Calibri" w:eastAsia="Times New Roman" w:hAnsi="Calibri" w:cs="Calibri"/>
                <w:b/>
                <w:bCs/>
                <w:sz w:val="10"/>
                <w:szCs w:val="10"/>
                <w:lang w:eastAsia="es-SV"/>
              </w:rPr>
              <w:t>FECHA DE RECIBIDO</w:t>
            </w:r>
          </w:p>
        </w:tc>
        <w:tc>
          <w:tcPr>
            <w:tcW w:w="1022" w:type="dxa"/>
            <w:tcBorders>
              <w:top w:val="single" w:sz="4" w:space="0" w:color="auto"/>
              <w:left w:val="nil"/>
              <w:bottom w:val="nil"/>
              <w:right w:val="single" w:sz="4" w:space="0" w:color="auto"/>
            </w:tcBorders>
            <w:shd w:val="clear" w:color="000000" w:fill="66FFCC"/>
            <w:vAlign w:val="center"/>
            <w:hideMark/>
          </w:tcPr>
          <w:p w:rsidR="007627E8" w:rsidRPr="00F17C38" w:rsidRDefault="007627E8" w:rsidP="009B6235">
            <w:pPr>
              <w:spacing w:after="0" w:line="240" w:lineRule="auto"/>
              <w:jc w:val="center"/>
              <w:rPr>
                <w:rFonts w:ascii="Calibri" w:eastAsia="Times New Roman" w:hAnsi="Calibri" w:cs="Calibri"/>
                <w:b/>
                <w:bCs/>
                <w:sz w:val="10"/>
                <w:szCs w:val="10"/>
                <w:lang w:eastAsia="es-SV"/>
              </w:rPr>
            </w:pPr>
            <w:r w:rsidRPr="00F17C38">
              <w:rPr>
                <w:rFonts w:ascii="Calibri" w:eastAsia="Times New Roman" w:hAnsi="Calibri" w:cs="Calibri"/>
                <w:b/>
                <w:bCs/>
                <w:sz w:val="10"/>
                <w:szCs w:val="10"/>
                <w:lang w:eastAsia="es-SV"/>
              </w:rPr>
              <w:t>FECHA DE FACTURA</w:t>
            </w:r>
          </w:p>
        </w:tc>
        <w:tc>
          <w:tcPr>
            <w:tcW w:w="1200" w:type="dxa"/>
            <w:tcBorders>
              <w:top w:val="single" w:sz="4" w:space="0" w:color="auto"/>
              <w:left w:val="nil"/>
              <w:bottom w:val="nil"/>
              <w:right w:val="single" w:sz="4" w:space="0" w:color="auto"/>
            </w:tcBorders>
            <w:shd w:val="clear" w:color="000000" w:fill="66FFCC"/>
            <w:vAlign w:val="center"/>
            <w:hideMark/>
          </w:tcPr>
          <w:p w:rsidR="007627E8" w:rsidRPr="00F17C38" w:rsidRDefault="007627E8" w:rsidP="009B6235">
            <w:pPr>
              <w:spacing w:after="0" w:line="240" w:lineRule="auto"/>
              <w:jc w:val="center"/>
              <w:rPr>
                <w:rFonts w:ascii="Calibri" w:eastAsia="Times New Roman" w:hAnsi="Calibri" w:cs="Calibri"/>
                <w:b/>
                <w:bCs/>
                <w:sz w:val="10"/>
                <w:szCs w:val="10"/>
                <w:lang w:eastAsia="es-SV"/>
              </w:rPr>
            </w:pPr>
            <w:r w:rsidRPr="00F17C38">
              <w:rPr>
                <w:rFonts w:ascii="Calibri" w:eastAsia="Times New Roman" w:hAnsi="Calibri" w:cs="Calibri"/>
                <w:b/>
                <w:bCs/>
                <w:sz w:val="10"/>
                <w:szCs w:val="10"/>
                <w:lang w:eastAsia="es-SV"/>
              </w:rPr>
              <w:t>Nº DE FACTURA</w:t>
            </w:r>
          </w:p>
        </w:tc>
        <w:tc>
          <w:tcPr>
            <w:tcW w:w="2598" w:type="dxa"/>
            <w:tcBorders>
              <w:top w:val="single" w:sz="4" w:space="0" w:color="auto"/>
              <w:left w:val="nil"/>
              <w:bottom w:val="nil"/>
              <w:right w:val="single" w:sz="4" w:space="0" w:color="auto"/>
            </w:tcBorders>
            <w:shd w:val="clear" w:color="000000" w:fill="66FFCC"/>
            <w:noWrap/>
            <w:vAlign w:val="center"/>
            <w:hideMark/>
          </w:tcPr>
          <w:p w:rsidR="007627E8" w:rsidRPr="00F17C38" w:rsidRDefault="007627E8" w:rsidP="009B6235">
            <w:pPr>
              <w:spacing w:after="0" w:line="240" w:lineRule="auto"/>
              <w:jc w:val="center"/>
              <w:rPr>
                <w:rFonts w:ascii="Calibri" w:eastAsia="Times New Roman" w:hAnsi="Calibri" w:cs="Calibri"/>
                <w:b/>
                <w:bCs/>
                <w:sz w:val="16"/>
                <w:szCs w:val="16"/>
                <w:lang w:eastAsia="es-SV"/>
              </w:rPr>
            </w:pPr>
            <w:r w:rsidRPr="00F17C38">
              <w:rPr>
                <w:rFonts w:ascii="Calibri" w:eastAsia="Times New Roman" w:hAnsi="Calibri" w:cs="Calibri"/>
                <w:b/>
                <w:bCs/>
                <w:sz w:val="16"/>
                <w:szCs w:val="16"/>
                <w:lang w:eastAsia="es-SV"/>
              </w:rPr>
              <w:t>NOMBRE DE LA FACTURA</w:t>
            </w:r>
          </w:p>
        </w:tc>
        <w:tc>
          <w:tcPr>
            <w:tcW w:w="3111" w:type="dxa"/>
            <w:tcBorders>
              <w:top w:val="single" w:sz="4" w:space="0" w:color="auto"/>
              <w:left w:val="nil"/>
              <w:bottom w:val="nil"/>
              <w:right w:val="single" w:sz="4" w:space="0" w:color="auto"/>
            </w:tcBorders>
            <w:shd w:val="clear" w:color="000000" w:fill="66FFCC"/>
            <w:vAlign w:val="center"/>
            <w:hideMark/>
          </w:tcPr>
          <w:p w:rsidR="007627E8" w:rsidRPr="00F17C38" w:rsidRDefault="007627E8" w:rsidP="009B6235">
            <w:pPr>
              <w:spacing w:after="0" w:line="240" w:lineRule="auto"/>
              <w:jc w:val="center"/>
              <w:rPr>
                <w:rFonts w:ascii="Calibri" w:eastAsia="Times New Roman" w:hAnsi="Calibri" w:cs="Calibri"/>
                <w:b/>
                <w:bCs/>
                <w:sz w:val="10"/>
                <w:szCs w:val="10"/>
                <w:lang w:eastAsia="es-SV"/>
              </w:rPr>
            </w:pPr>
            <w:r w:rsidRPr="00F17C38">
              <w:rPr>
                <w:rFonts w:ascii="Calibri" w:eastAsia="Times New Roman" w:hAnsi="Calibri" w:cs="Calibri"/>
                <w:b/>
                <w:bCs/>
                <w:sz w:val="10"/>
                <w:szCs w:val="10"/>
                <w:lang w:eastAsia="es-SV"/>
              </w:rPr>
              <w:t xml:space="preserve">MONTO DE CANCELACION </w:t>
            </w:r>
          </w:p>
        </w:tc>
      </w:tr>
      <w:tr w:rsidR="007627E8" w:rsidRPr="00F17C38" w:rsidTr="009B6235">
        <w:trPr>
          <w:trHeight w:val="300"/>
        </w:trPr>
        <w:tc>
          <w:tcPr>
            <w:tcW w:w="9277" w:type="dxa"/>
            <w:gridSpan w:val="5"/>
            <w:tcBorders>
              <w:top w:val="single" w:sz="4" w:space="0" w:color="auto"/>
              <w:left w:val="single" w:sz="4" w:space="0" w:color="auto"/>
              <w:bottom w:val="single" w:sz="4" w:space="0" w:color="auto"/>
              <w:right w:val="single" w:sz="4" w:space="0" w:color="000000"/>
            </w:tcBorders>
            <w:shd w:val="clear" w:color="000000" w:fill="99FFCC"/>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RECIBIDAS 2021</w:t>
            </w:r>
          </w:p>
        </w:tc>
      </w:tr>
      <w:tr w:rsidR="007627E8" w:rsidRPr="00F17C38" w:rsidTr="009B6235">
        <w:trPr>
          <w:trHeight w:val="300"/>
        </w:trPr>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27/4/2021</w:t>
            </w:r>
          </w:p>
        </w:tc>
        <w:tc>
          <w:tcPr>
            <w:tcW w:w="1022"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12/4/2021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MARZO</w:t>
            </w:r>
          </w:p>
        </w:tc>
        <w:tc>
          <w:tcPr>
            <w:tcW w:w="2598"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6"/>
                <w:szCs w:val="16"/>
                <w:lang w:eastAsia="es-SV"/>
              </w:rPr>
            </w:pPr>
            <w:r w:rsidRPr="00F17C38">
              <w:rPr>
                <w:rFonts w:ascii="Calibri" w:eastAsia="Times New Roman" w:hAnsi="Calibri" w:cs="Calibri"/>
                <w:b/>
                <w:bCs/>
                <w:color w:val="000000"/>
                <w:sz w:val="16"/>
                <w:szCs w:val="16"/>
                <w:lang w:eastAsia="es-SV"/>
              </w:rPr>
              <w:t>NELLY ANGELICA GARCIA DE ELIAS</w:t>
            </w:r>
          </w:p>
        </w:tc>
        <w:tc>
          <w:tcPr>
            <w:tcW w:w="3111"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2,383.27 </w:t>
            </w:r>
          </w:p>
        </w:tc>
      </w:tr>
      <w:tr w:rsidR="007627E8" w:rsidRPr="00F17C38" w:rsidTr="009B6235">
        <w:trPr>
          <w:trHeight w:val="300"/>
        </w:trPr>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27/4/2021</w:t>
            </w:r>
          </w:p>
        </w:tc>
        <w:tc>
          <w:tcPr>
            <w:tcW w:w="1022"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12/4/2021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MARZO</w:t>
            </w:r>
          </w:p>
        </w:tc>
        <w:tc>
          <w:tcPr>
            <w:tcW w:w="2598"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6"/>
                <w:szCs w:val="16"/>
                <w:lang w:eastAsia="es-SV"/>
              </w:rPr>
            </w:pPr>
            <w:r w:rsidRPr="00F17C38">
              <w:rPr>
                <w:rFonts w:ascii="Calibri" w:eastAsia="Times New Roman" w:hAnsi="Calibri" w:cs="Calibri"/>
                <w:b/>
                <w:bCs/>
                <w:color w:val="000000"/>
                <w:sz w:val="16"/>
                <w:szCs w:val="16"/>
                <w:lang w:eastAsia="es-SV"/>
              </w:rPr>
              <w:t>NELLY ANGELICA GARCIA DE ELIAS</w:t>
            </w:r>
          </w:p>
        </w:tc>
        <w:tc>
          <w:tcPr>
            <w:tcW w:w="3111"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 xml:space="preserve"> $        1,652.39 </w:t>
            </w:r>
          </w:p>
        </w:tc>
      </w:tr>
      <w:tr w:rsidR="007627E8" w:rsidRPr="00F17C38" w:rsidTr="009B6235">
        <w:trPr>
          <w:trHeight w:val="300"/>
        </w:trPr>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27/4/2021</w:t>
            </w:r>
          </w:p>
        </w:tc>
        <w:tc>
          <w:tcPr>
            <w:tcW w:w="1022"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12/4/2021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MARZO</w:t>
            </w:r>
          </w:p>
        </w:tc>
        <w:tc>
          <w:tcPr>
            <w:tcW w:w="2598"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6"/>
                <w:szCs w:val="16"/>
                <w:lang w:eastAsia="es-SV"/>
              </w:rPr>
            </w:pPr>
            <w:r w:rsidRPr="00F17C38">
              <w:rPr>
                <w:rFonts w:ascii="Calibri" w:eastAsia="Times New Roman" w:hAnsi="Calibri" w:cs="Calibri"/>
                <w:b/>
                <w:bCs/>
                <w:color w:val="000000"/>
                <w:sz w:val="16"/>
                <w:szCs w:val="16"/>
                <w:lang w:eastAsia="es-SV"/>
              </w:rPr>
              <w:t>CRISTINA VERENICE RIVAS GALDAMEZ</w:t>
            </w:r>
          </w:p>
        </w:tc>
        <w:tc>
          <w:tcPr>
            <w:tcW w:w="3111"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lang w:eastAsia="es-SV"/>
              </w:rPr>
            </w:pPr>
            <w:r w:rsidRPr="00F17C38">
              <w:rPr>
                <w:rFonts w:ascii="Calibri" w:eastAsia="Times New Roman" w:hAnsi="Calibri" w:cs="Calibri"/>
                <w:b/>
                <w:bCs/>
                <w:color w:val="000000"/>
                <w:lang w:eastAsia="es-SV"/>
              </w:rPr>
              <w:t xml:space="preserve"> $       2,579.24 </w:t>
            </w:r>
          </w:p>
        </w:tc>
      </w:tr>
      <w:tr w:rsidR="007627E8" w:rsidRPr="00F17C38" w:rsidTr="009B6235">
        <w:trPr>
          <w:trHeight w:val="300"/>
        </w:trPr>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27/4/2021</w:t>
            </w:r>
          </w:p>
        </w:tc>
        <w:tc>
          <w:tcPr>
            <w:tcW w:w="1022"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12/4/2021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MARZO</w:t>
            </w:r>
          </w:p>
        </w:tc>
        <w:tc>
          <w:tcPr>
            <w:tcW w:w="2598"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6"/>
                <w:szCs w:val="16"/>
                <w:lang w:eastAsia="es-SV"/>
              </w:rPr>
            </w:pPr>
            <w:r w:rsidRPr="00F17C38">
              <w:rPr>
                <w:rFonts w:ascii="Calibri" w:eastAsia="Times New Roman" w:hAnsi="Calibri" w:cs="Calibri"/>
                <w:b/>
                <w:bCs/>
                <w:color w:val="000000"/>
                <w:sz w:val="16"/>
                <w:szCs w:val="16"/>
                <w:lang w:eastAsia="es-SV"/>
              </w:rPr>
              <w:t>JOSE ATILIO SERRANO</w:t>
            </w:r>
          </w:p>
        </w:tc>
        <w:tc>
          <w:tcPr>
            <w:tcW w:w="3111"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lang w:eastAsia="es-SV"/>
              </w:rPr>
            </w:pPr>
            <w:r w:rsidRPr="00F17C38">
              <w:rPr>
                <w:rFonts w:ascii="Calibri" w:eastAsia="Times New Roman" w:hAnsi="Calibri" w:cs="Calibri"/>
                <w:b/>
                <w:bCs/>
                <w:color w:val="000000"/>
                <w:lang w:eastAsia="es-SV"/>
              </w:rPr>
              <w:t xml:space="preserve"> $       2,443.60 </w:t>
            </w:r>
          </w:p>
        </w:tc>
      </w:tr>
      <w:tr w:rsidR="007627E8" w:rsidRPr="00F17C38" w:rsidTr="009B6235">
        <w:trPr>
          <w:trHeight w:val="300"/>
        </w:trPr>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27/4/2021</w:t>
            </w:r>
          </w:p>
        </w:tc>
        <w:tc>
          <w:tcPr>
            <w:tcW w:w="1022"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31/3/2021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14574</w:t>
            </w:r>
          </w:p>
        </w:tc>
        <w:tc>
          <w:tcPr>
            <w:tcW w:w="2598"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6"/>
                <w:szCs w:val="16"/>
                <w:lang w:eastAsia="es-SV"/>
              </w:rPr>
            </w:pPr>
            <w:r w:rsidRPr="00F17C38">
              <w:rPr>
                <w:rFonts w:ascii="Calibri" w:eastAsia="Times New Roman" w:hAnsi="Calibri" w:cs="Calibri"/>
                <w:b/>
                <w:bCs/>
                <w:color w:val="000000"/>
                <w:sz w:val="16"/>
                <w:szCs w:val="16"/>
                <w:lang w:eastAsia="es-SV"/>
              </w:rPr>
              <w:t>B &amp; D SERVICIOS TECNICOS</w:t>
            </w:r>
          </w:p>
        </w:tc>
        <w:tc>
          <w:tcPr>
            <w:tcW w:w="3111"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lang w:eastAsia="es-SV"/>
              </w:rPr>
            </w:pPr>
            <w:r w:rsidRPr="00F17C38">
              <w:rPr>
                <w:rFonts w:ascii="Calibri" w:eastAsia="Times New Roman" w:hAnsi="Calibri" w:cs="Calibri"/>
                <w:b/>
                <w:bCs/>
                <w:color w:val="000000"/>
                <w:lang w:eastAsia="es-SV"/>
              </w:rPr>
              <w:t xml:space="preserve"> $           771.18 </w:t>
            </w:r>
          </w:p>
        </w:tc>
      </w:tr>
      <w:tr w:rsidR="007627E8" w:rsidRPr="00F17C38" w:rsidTr="009B6235">
        <w:trPr>
          <w:trHeight w:val="300"/>
        </w:trPr>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27/4/2021</w:t>
            </w:r>
          </w:p>
        </w:tc>
        <w:tc>
          <w:tcPr>
            <w:tcW w:w="1022"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18/3/2021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87</w:t>
            </w:r>
          </w:p>
        </w:tc>
        <w:tc>
          <w:tcPr>
            <w:tcW w:w="2598"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6"/>
                <w:szCs w:val="16"/>
                <w:lang w:eastAsia="es-SV"/>
              </w:rPr>
            </w:pPr>
            <w:r w:rsidRPr="00F17C38">
              <w:rPr>
                <w:rFonts w:ascii="Calibri" w:eastAsia="Times New Roman" w:hAnsi="Calibri" w:cs="Calibri"/>
                <w:b/>
                <w:bCs/>
                <w:color w:val="000000"/>
                <w:sz w:val="16"/>
                <w:szCs w:val="16"/>
                <w:lang w:eastAsia="es-SV"/>
              </w:rPr>
              <w:t>JL SEGURITY TECHNOLOGIES</w:t>
            </w:r>
          </w:p>
        </w:tc>
        <w:tc>
          <w:tcPr>
            <w:tcW w:w="3111"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lang w:eastAsia="es-SV"/>
              </w:rPr>
            </w:pPr>
            <w:r w:rsidRPr="00F17C38">
              <w:rPr>
                <w:rFonts w:ascii="Calibri" w:eastAsia="Times New Roman" w:hAnsi="Calibri" w:cs="Calibri"/>
                <w:b/>
                <w:bCs/>
                <w:color w:val="000000"/>
                <w:lang w:eastAsia="es-SV"/>
              </w:rPr>
              <w:t xml:space="preserve"> $           325.00 </w:t>
            </w:r>
          </w:p>
        </w:tc>
      </w:tr>
      <w:tr w:rsidR="007627E8" w:rsidRPr="00F17C38" w:rsidTr="009B6235">
        <w:trPr>
          <w:trHeight w:val="300"/>
        </w:trPr>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27/4/2021</w:t>
            </w:r>
          </w:p>
        </w:tc>
        <w:tc>
          <w:tcPr>
            <w:tcW w:w="1022"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14/4/2021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82</w:t>
            </w:r>
          </w:p>
        </w:tc>
        <w:tc>
          <w:tcPr>
            <w:tcW w:w="2598"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6"/>
                <w:szCs w:val="16"/>
                <w:lang w:eastAsia="es-SV"/>
              </w:rPr>
            </w:pPr>
            <w:r w:rsidRPr="00F17C38">
              <w:rPr>
                <w:rFonts w:ascii="Calibri" w:eastAsia="Times New Roman" w:hAnsi="Calibri" w:cs="Calibri"/>
                <w:b/>
                <w:bCs/>
                <w:color w:val="000000"/>
                <w:sz w:val="16"/>
                <w:szCs w:val="16"/>
                <w:lang w:eastAsia="es-SV"/>
              </w:rPr>
              <w:t>VILMA ESTER HERNANDEZ</w:t>
            </w:r>
          </w:p>
        </w:tc>
        <w:tc>
          <w:tcPr>
            <w:tcW w:w="3111"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lang w:eastAsia="es-SV"/>
              </w:rPr>
            </w:pPr>
            <w:r w:rsidRPr="00F17C38">
              <w:rPr>
                <w:rFonts w:ascii="Calibri" w:eastAsia="Times New Roman" w:hAnsi="Calibri" w:cs="Calibri"/>
                <w:b/>
                <w:bCs/>
                <w:color w:val="000000"/>
                <w:lang w:eastAsia="es-SV"/>
              </w:rPr>
              <w:t xml:space="preserve"> $       1,500.00 </w:t>
            </w:r>
          </w:p>
        </w:tc>
      </w:tr>
      <w:tr w:rsidR="007627E8" w:rsidRPr="00F17C38" w:rsidTr="009B6235">
        <w:trPr>
          <w:trHeight w:val="300"/>
        </w:trPr>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4/5/2021</w:t>
            </w:r>
          </w:p>
        </w:tc>
        <w:tc>
          <w:tcPr>
            <w:tcW w:w="1022"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13/4/2021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3456618</w:t>
            </w:r>
          </w:p>
        </w:tc>
        <w:tc>
          <w:tcPr>
            <w:tcW w:w="2598"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6"/>
                <w:szCs w:val="16"/>
                <w:lang w:eastAsia="es-SV"/>
              </w:rPr>
            </w:pPr>
            <w:r w:rsidRPr="00F17C38">
              <w:rPr>
                <w:rFonts w:ascii="Calibri" w:eastAsia="Times New Roman" w:hAnsi="Calibri" w:cs="Calibri"/>
                <w:b/>
                <w:bCs/>
                <w:color w:val="000000"/>
                <w:sz w:val="16"/>
                <w:szCs w:val="16"/>
                <w:lang w:eastAsia="es-SV"/>
              </w:rPr>
              <w:t>DELSUR, MES DE ABRIL 2021</w:t>
            </w:r>
          </w:p>
        </w:tc>
        <w:tc>
          <w:tcPr>
            <w:tcW w:w="3111"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lang w:eastAsia="es-SV"/>
              </w:rPr>
            </w:pPr>
            <w:r w:rsidRPr="00F17C38">
              <w:rPr>
                <w:rFonts w:ascii="Calibri" w:eastAsia="Times New Roman" w:hAnsi="Calibri" w:cs="Calibri"/>
                <w:b/>
                <w:bCs/>
                <w:color w:val="000000"/>
                <w:lang w:eastAsia="es-SV"/>
              </w:rPr>
              <w:t xml:space="preserve"> $       1,596.74 </w:t>
            </w:r>
          </w:p>
        </w:tc>
      </w:tr>
      <w:tr w:rsidR="007627E8" w:rsidRPr="00F17C38" w:rsidTr="009B6235">
        <w:trPr>
          <w:trHeight w:val="300"/>
        </w:trPr>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4/5/2021</w:t>
            </w:r>
          </w:p>
        </w:tc>
        <w:tc>
          <w:tcPr>
            <w:tcW w:w="1022"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23/4/2021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83</w:t>
            </w:r>
          </w:p>
        </w:tc>
        <w:tc>
          <w:tcPr>
            <w:tcW w:w="2598"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6"/>
                <w:szCs w:val="16"/>
                <w:lang w:eastAsia="es-SV"/>
              </w:rPr>
            </w:pPr>
            <w:r w:rsidRPr="00F17C38">
              <w:rPr>
                <w:rFonts w:ascii="Calibri" w:eastAsia="Times New Roman" w:hAnsi="Calibri" w:cs="Calibri"/>
                <w:b/>
                <w:bCs/>
                <w:color w:val="000000"/>
                <w:sz w:val="16"/>
                <w:szCs w:val="16"/>
                <w:lang w:eastAsia="es-SV"/>
              </w:rPr>
              <w:t>VILMA ESTER HERNANDEZ</w:t>
            </w:r>
          </w:p>
        </w:tc>
        <w:tc>
          <w:tcPr>
            <w:tcW w:w="3111"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lang w:eastAsia="es-SV"/>
              </w:rPr>
            </w:pPr>
            <w:r w:rsidRPr="00F17C38">
              <w:rPr>
                <w:rFonts w:ascii="Calibri" w:eastAsia="Times New Roman" w:hAnsi="Calibri" w:cs="Calibri"/>
                <w:b/>
                <w:bCs/>
                <w:color w:val="000000"/>
                <w:lang w:eastAsia="es-SV"/>
              </w:rPr>
              <w:t xml:space="preserve"> $       2,500.00 </w:t>
            </w:r>
          </w:p>
        </w:tc>
      </w:tr>
      <w:tr w:rsidR="007627E8" w:rsidRPr="00F17C38" w:rsidTr="009B6235">
        <w:trPr>
          <w:trHeight w:val="300"/>
        </w:trPr>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4/5/2021</w:t>
            </w:r>
          </w:p>
        </w:tc>
        <w:tc>
          <w:tcPr>
            <w:tcW w:w="1022"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26/4/2021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84</w:t>
            </w:r>
          </w:p>
        </w:tc>
        <w:tc>
          <w:tcPr>
            <w:tcW w:w="2598"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6"/>
                <w:szCs w:val="16"/>
                <w:lang w:eastAsia="es-SV"/>
              </w:rPr>
            </w:pPr>
            <w:r w:rsidRPr="00F17C38">
              <w:rPr>
                <w:rFonts w:ascii="Calibri" w:eastAsia="Times New Roman" w:hAnsi="Calibri" w:cs="Calibri"/>
                <w:b/>
                <w:bCs/>
                <w:color w:val="000000"/>
                <w:sz w:val="16"/>
                <w:szCs w:val="16"/>
                <w:lang w:eastAsia="es-SV"/>
              </w:rPr>
              <w:t>VILMA ESTER HERNANDEZ</w:t>
            </w:r>
          </w:p>
        </w:tc>
        <w:tc>
          <w:tcPr>
            <w:tcW w:w="3111" w:type="dxa"/>
            <w:tcBorders>
              <w:top w:val="nil"/>
              <w:left w:val="nil"/>
              <w:bottom w:val="single" w:sz="4" w:space="0" w:color="auto"/>
              <w:right w:val="single" w:sz="4" w:space="0" w:color="auto"/>
            </w:tcBorders>
            <w:shd w:val="clear" w:color="000000" w:fill="FFFFFF"/>
            <w:noWrap/>
            <w:vAlign w:val="bottom"/>
            <w:hideMark/>
          </w:tcPr>
          <w:p w:rsidR="007627E8" w:rsidRPr="00F17C38" w:rsidRDefault="007627E8" w:rsidP="009B6235">
            <w:pPr>
              <w:spacing w:after="0" w:line="240" w:lineRule="auto"/>
              <w:rPr>
                <w:rFonts w:ascii="Calibri" w:eastAsia="Times New Roman" w:hAnsi="Calibri" w:cs="Calibri"/>
                <w:b/>
                <w:bCs/>
                <w:color w:val="000000"/>
                <w:lang w:eastAsia="es-SV"/>
              </w:rPr>
            </w:pPr>
            <w:r w:rsidRPr="00F17C38">
              <w:rPr>
                <w:rFonts w:ascii="Calibri" w:eastAsia="Times New Roman" w:hAnsi="Calibri" w:cs="Calibri"/>
                <w:b/>
                <w:bCs/>
                <w:color w:val="000000"/>
                <w:lang w:eastAsia="es-SV"/>
              </w:rPr>
              <w:t xml:space="preserve"> $       1,000.00 </w:t>
            </w:r>
          </w:p>
        </w:tc>
      </w:tr>
      <w:tr w:rsidR="007627E8" w:rsidRPr="00F17C38" w:rsidTr="009B6235">
        <w:trPr>
          <w:trHeight w:val="300"/>
        </w:trPr>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3/5/2021</w:t>
            </w:r>
          </w:p>
        </w:tc>
        <w:tc>
          <w:tcPr>
            <w:tcW w:w="1022"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27/4/2021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107</w:t>
            </w:r>
          </w:p>
        </w:tc>
        <w:tc>
          <w:tcPr>
            <w:tcW w:w="2598" w:type="dxa"/>
            <w:tcBorders>
              <w:top w:val="nil"/>
              <w:left w:val="nil"/>
              <w:bottom w:val="single" w:sz="4" w:space="0" w:color="auto"/>
              <w:right w:val="single" w:sz="4" w:space="0" w:color="auto"/>
            </w:tcBorders>
            <w:shd w:val="clear" w:color="auto" w:fill="auto"/>
            <w:noWrap/>
            <w:vAlign w:val="bottom"/>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JL SEGURITY TECHNOLOGIES</w:t>
            </w:r>
          </w:p>
        </w:tc>
        <w:tc>
          <w:tcPr>
            <w:tcW w:w="3111" w:type="dxa"/>
            <w:tcBorders>
              <w:top w:val="nil"/>
              <w:left w:val="nil"/>
              <w:bottom w:val="single" w:sz="4" w:space="0" w:color="auto"/>
              <w:right w:val="single" w:sz="4" w:space="0" w:color="auto"/>
            </w:tcBorders>
            <w:shd w:val="clear" w:color="000000" w:fill="FFFFFF"/>
            <w:noWrap/>
            <w:vAlign w:val="center"/>
            <w:hideMark/>
          </w:tcPr>
          <w:p w:rsidR="007627E8" w:rsidRPr="00F17C38" w:rsidRDefault="007627E8" w:rsidP="009B6235">
            <w:pPr>
              <w:spacing w:after="0" w:line="240" w:lineRule="auto"/>
              <w:rPr>
                <w:rFonts w:ascii="Calibri" w:eastAsia="Times New Roman" w:hAnsi="Calibri" w:cs="Calibri"/>
                <w:b/>
                <w:bCs/>
                <w:color w:val="000000"/>
                <w:sz w:val="18"/>
                <w:szCs w:val="18"/>
                <w:lang w:eastAsia="es-SV"/>
              </w:rPr>
            </w:pPr>
            <w:r w:rsidRPr="00F17C38">
              <w:rPr>
                <w:rFonts w:ascii="Calibri" w:eastAsia="Times New Roman" w:hAnsi="Calibri" w:cs="Calibri"/>
                <w:b/>
                <w:bCs/>
                <w:color w:val="000000"/>
                <w:sz w:val="18"/>
                <w:szCs w:val="18"/>
                <w:lang w:eastAsia="es-SV"/>
              </w:rPr>
              <w:t xml:space="preserve">                325.00 </w:t>
            </w:r>
          </w:p>
        </w:tc>
      </w:tr>
      <w:tr w:rsidR="007627E8" w:rsidRPr="00F17C38" w:rsidTr="009B6235">
        <w:trPr>
          <w:trHeight w:val="300"/>
        </w:trPr>
        <w:tc>
          <w:tcPr>
            <w:tcW w:w="6166" w:type="dxa"/>
            <w:gridSpan w:val="4"/>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7627E8" w:rsidRPr="00F17C38" w:rsidRDefault="007627E8" w:rsidP="009B6235">
            <w:pPr>
              <w:spacing w:after="0" w:line="240" w:lineRule="auto"/>
              <w:jc w:val="center"/>
              <w:rPr>
                <w:rFonts w:ascii="Calibri" w:eastAsia="Times New Roman" w:hAnsi="Calibri" w:cs="Calibri"/>
                <w:b/>
                <w:bCs/>
                <w:color w:val="000000"/>
                <w:sz w:val="20"/>
                <w:szCs w:val="20"/>
                <w:lang w:eastAsia="es-SV"/>
              </w:rPr>
            </w:pPr>
            <w:r w:rsidRPr="00F17C38">
              <w:rPr>
                <w:rFonts w:ascii="Calibri" w:eastAsia="Times New Roman" w:hAnsi="Calibri" w:cs="Calibri"/>
                <w:b/>
                <w:bCs/>
                <w:color w:val="000000"/>
                <w:sz w:val="20"/>
                <w:szCs w:val="20"/>
                <w:lang w:eastAsia="es-SV"/>
              </w:rPr>
              <w:t>TOTAL FONDO COMUN</w:t>
            </w:r>
          </w:p>
        </w:tc>
        <w:tc>
          <w:tcPr>
            <w:tcW w:w="3111" w:type="dxa"/>
            <w:tcBorders>
              <w:top w:val="nil"/>
              <w:left w:val="nil"/>
              <w:bottom w:val="single" w:sz="4" w:space="0" w:color="auto"/>
              <w:right w:val="single" w:sz="4" w:space="0" w:color="auto"/>
            </w:tcBorders>
            <w:shd w:val="clear" w:color="000000" w:fill="92D050"/>
            <w:noWrap/>
            <w:vAlign w:val="bottom"/>
            <w:hideMark/>
          </w:tcPr>
          <w:p w:rsidR="007627E8" w:rsidRPr="00F17C38" w:rsidRDefault="007627E8" w:rsidP="009B6235">
            <w:pPr>
              <w:spacing w:after="0" w:line="240" w:lineRule="auto"/>
              <w:rPr>
                <w:rFonts w:ascii="Calibri" w:eastAsia="Times New Roman" w:hAnsi="Calibri" w:cs="Calibri"/>
                <w:b/>
                <w:bCs/>
                <w:color w:val="000000"/>
                <w:lang w:eastAsia="es-SV"/>
              </w:rPr>
            </w:pPr>
            <w:r w:rsidRPr="00F17C38">
              <w:rPr>
                <w:rFonts w:ascii="Calibri" w:eastAsia="Times New Roman" w:hAnsi="Calibri" w:cs="Calibri"/>
                <w:b/>
                <w:bCs/>
                <w:color w:val="000000"/>
                <w:lang w:eastAsia="es-SV"/>
              </w:rPr>
              <w:t xml:space="preserve"> $     17,076.42 </w:t>
            </w:r>
          </w:p>
        </w:tc>
      </w:tr>
    </w:tbl>
    <w:p w:rsidR="007627E8" w:rsidRDefault="007627E8" w:rsidP="007627E8">
      <w:pPr>
        <w:rPr>
          <w:rFonts w:ascii="Times New Roman" w:hAnsi="Times New Roman" w:cs="Times New Roman"/>
          <w:b/>
          <w:sz w:val="28"/>
          <w:szCs w:val="28"/>
        </w:rPr>
      </w:pPr>
    </w:p>
    <w:p w:rsidR="007627E8" w:rsidRDefault="007627E8" w:rsidP="007627E8">
      <w:pPr>
        <w:jc w:val="center"/>
        <w:rPr>
          <w:rFonts w:ascii="Times New Roman" w:hAnsi="Times New Roman" w:cs="Times New Roman"/>
          <w:b/>
          <w:sz w:val="28"/>
          <w:szCs w:val="28"/>
        </w:rPr>
      </w:pPr>
      <w:r>
        <w:rPr>
          <w:rFonts w:ascii="Times New Roman" w:hAnsi="Times New Roman" w:cs="Times New Roman"/>
          <w:b/>
          <w:sz w:val="28"/>
          <w:szCs w:val="28"/>
        </w:rPr>
        <w:t>Fodes 2%</w:t>
      </w:r>
    </w:p>
    <w:tbl>
      <w:tblPr>
        <w:tblW w:w="9067" w:type="dxa"/>
        <w:tblCellMar>
          <w:left w:w="70" w:type="dxa"/>
          <w:right w:w="70" w:type="dxa"/>
        </w:tblCellMar>
        <w:tblLook w:val="04A0" w:firstRow="1" w:lastRow="0" w:firstColumn="1" w:lastColumn="0" w:noHBand="0" w:noVBand="1"/>
      </w:tblPr>
      <w:tblGrid>
        <w:gridCol w:w="1100"/>
        <w:gridCol w:w="1200"/>
        <w:gridCol w:w="1200"/>
        <w:gridCol w:w="3980"/>
        <w:gridCol w:w="1587"/>
      </w:tblGrid>
      <w:tr w:rsidR="007627E8" w:rsidRPr="0024196F" w:rsidTr="009B6235">
        <w:trPr>
          <w:trHeight w:val="510"/>
        </w:trPr>
        <w:tc>
          <w:tcPr>
            <w:tcW w:w="1100" w:type="dxa"/>
            <w:tcBorders>
              <w:top w:val="single" w:sz="4" w:space="0" w:color="auto"/>
              <w:left w:val="single" w:sz="4" w:space="0" w:color="auto"/>
              <w:bottom w:val="nil"/>
              <w:right w:val="single" w:sz="4" w:space="0" w:color="auto"/>
            </w:tcBorders>
            <w:shd w:val="clear" w:color="000000" w:fill="66FFCC"/>
            <w:vAlign w:val="center"/>
            <w:hideMark/>
          </w:tcPr>
          <w:p w:rsidR="007627E8" w:rsidRPr="0024196F" w:rsidRDefault="007627E8" w:rsidP="009B6235">
            <w:pPr>
              <w:spacing w:after="0" w:line="240" w:lineRule="auto"/>
              <w:jc w:val="center"/>
              <w:rPr>
                <w:rFonts w:ascii="Calibri" w:eastAsia="Times New Roman" w:hAnsi="Calibri" w:cs="Calibri"/>
                <w:b/>
                <w:bCs/>
                <w:sz w:val="10"/>
                <w:szCs w:val="10"/>
                <w:lang w:eastAsia="es-SV"/>
              </w:rPr>
            </w:pPr>
            <w:r w:rsidRPr="0024196F">
              <w:rPr>
                <w:rFonts w:ascii="Calibri" w:eastAsia="Times New Roman" w:hAnsi="Calibri" w:cs="Calibri"/>
                <w:b/>
                <w:bCs/>
                <w:sz w:val="10"/>
                <w:szCs w:val="10"/>
                <w:lang w:eastAsia="es-SV"/>
              </w:rPr>
              <w:t>FECHA DE RECIBIDO</w:t>
            </w:r>
          </w:p>
        </w:tc>
        <w:tc>
          <w:tcPr>
            <w:tcW w:w="1200" w:type="dxa"/>
            <w:tcBorders>
              <w:top w:val="single" w:sz="4" w:space="0" w:color="auto"/>
              <w:left w:val="nil"/>
              <w:bottom w:val="nil"/>
              <w:right w:val="single" w:sz="4" w:space="0" w:color="auto"/>
            </w:tcBorders>
            <w:shd w:val="clear" w:color="000000" w:fill="66FFCC"/>
            <w:vAlign w:val="center"/>
            <w:hideMark/>
          </w:tcPr>
          <w:p w:rsidR="007627E8" w:rsidRPr="0024196F" w:rsidRDefault="007627E8" w:rsidP="009B6235">
            <w:pPr>
              <w:spacing w:after="0" w:line="240" w:lineRule="auto"/>
              <w:jc w:val="center"/>
              <w:rPr>
                <w:rFonts w:ascii="Calibri" w:eastAsia="Times New Roman" w:hAnsi="Calibri" w:cs="Calibri"/>
                <w:b/>
                <w:bCs/>
                <w:sz w:val="10"/>
                <w:szCs w:val="10"/>
                <w:lang w:eastAsia="es-SV"/>
              </w:rPr>
            </w:pPr>
            <w:r w:rsidRPr="0024196F">
              <w:rPr>
                <w:rFonts w:ascii="Calibri" w:eastAsia="Times New Roman" w:hAnsi="Calibri" w:cs="Calibri"/>
                <w:b/>
                <w:bCs/>
                <w:sz w:val="10"/>
                <w:szCs w:val="10"/>
                <w:lang w:eastAsia="es-SV"/>
              </w:rPr>
              <w:t>FECHA DE FACTURA</w:t>
            </w:r>
          </w:p>
        </w:tc>
        <w:tc>
          <w:tcPr>
            <w:tcW w:w="1200" w:type="dxa"/>
            <w:tcBorders>
              <w:top w:val="single" w:sz="4" w:space="0" w:color="auto"/>
              <w:left w:val="nil"/>
              <w:bottom w:val="nil"/>
              <w:right w:val="single" w:sz="4" w:space="0" w:color="auto"/>
            </w:tcBorders>
            <w:shd w:val="clear" w:color="000000" w:fill="66FFCC"/>
            <w:vAlign w:val="center"/>
            <w:hideMark/>
          </w:tcPr>
          <w:p w:rsidR="007627E8" w:rsidRPr="0024196F" w:rsidRDefault="007627E8" w:rsidP="009B6235">
            <w:pPr>
              <w:spacing w:after="0" w:line="240" w:lineRule="auto"/>
              <w:jc w:val="center"/>
              <w:rPr>
                <w:rFonts w:ascii="Calibri" w:eastAsia="Times New Roman" w:hAnsi="Calibri" w:cs="Calibri"/>
                <w:b/>
                <w:bCs/>
                <w:sz w:val="10"/>
                <w:szCs w:val="10"/>
                <w:lang w:eastAsia="es-SV"/>
              </w:rPr>
            </w:pPr>
            <w:r w:rsidRPr="0024196F">
              <w:rPr>
                <w:rFonts w:ascii="Calibri" w:eastAsia="Times New Roman" w:hAnsi="Calibri" w:cs="Calibri"/>
                <w:b/>
                <w:bCs/>
                <w:sz w:val="10"/>
                <w:szCs w:val="10"/>
                <w:lang w:eastAsia="es-SV"/>
              </w:rPr>
              <w:t>Nº DE FACTURA</w:t>
            </w:r>
          </w:p>
        </w:tc>
        <w:tc>
          <w:tcPr>
            <w:tcW w:w="3980" w:type="dxa"/>
            <w:tcBorders>
              <w:top w:val="single" w:sz="4" w:space="0" w:color="auto"/>
              <w:left w:val="nil"/>
              <w:bottom w:val="nil"/>
              <w:right w:val="single" w:sz="4" w:space="0" w:color="auto"/>
            </w:tcBorders>
            <w:shd w:val="clear" w:color="000000" w:fill="66FFCC"/>
            <w:noWrap/>
            <w:vAlign w:val="center"/>
            <w:hideMark/>
          </w:tcPr>
          <w:p w:rsidR="007627E8" w:rsidRPr="0024196F" w:rsidRDefault="007627E8" w:rsidP="009B6235">
            <w:pPr>
              <w:spacing w:after="0" w:line="240" w:lineRule="auto"/>
              <w:jc w:val="center"/>
              <w:rPr>
                <w:rFonts w:ascii="Calibri" w:eastAsia="Times New Roman" w:hAnsi="Calibri" w:cs="Calibri"/>
                <w:b/>
                <w:bCs/>
                <w:sz w:val="16"/>
                <w:szCs w:val="16"/>
                <w:lang w:eastAsia="es-SV"/>
              </w:rPr>
            </w:pPr>
            <w:r w:rsidRPr="0024196F">
              <w:rPr>
                <w:rFonts w:ascii="Calibri" w:eastAsia="Times New Roman" w:hAnsi="Calibri" w:cs="Calibri"/>
                <w:b/>
                <w:bCs/>
                <w:sz w:val="16"/>
                <w:szCs w:val="16"/>
                <w:lang w:eastAsia="es-SV"/>
              </w:rPr>
              <w:t>NOMBRE DE LA FACTURA</w:t>
            </w:r>
          </w:p>
        </w:tc>
        <w:tc>
          <w:tcPr>
            <w:tcW w:w="1587" w:type="dxa"/>
            <w:tcBorders>
              <w:top w:val="single" w:sz="4" w:space="0" w:color="auto"/>
              <w:left w:val="nil"/>
              <w:bottom w:val="nil"/>
              <w:right w:val="single" w:sz="4" w:space="0" w:color="auto"/>
            </w:tcBorders>
            <w:shd w:val="clear" w:color="000000" w:fill="66FFCC"/>
            <w:vAlign w:val="center"/>
            <w:hideMark/>
          </w:tcPr>
          <w:p w:rsidR="007627E8" w:rsidRPr="0024196F" w:rsidRDefault="007627E8" w:rsidP="009B6235">
            <w:pPr>
              <w:spacing w:after="0" w:line="240" w:lineRule="auto"/>
              <w:jc w:val="center"/>
              <w:rPr>
                <w:rFonts w:ascii="Calibri" w:eastAsia="Times New Roman" w:hAnsi="Calibri" w:cs="Calibri"/>
                <w:b/>
                <w:bCs/>
                <w:sz w:val="10"/>
                <w:szCs w:val="10"/>
                <w:lang w:eastAsia="es-SV"/>
              </w:rPr>
            </w:pPr>
            <w:r w:rsidRPr="0024196F">
              <w:rPr>
                <w:rFonts w:ascii="Calibri" w:eastAsia="Times New Roman" w:hAnsi="Calibri" w:cs="Calibri"/>
                <w:b/>
                <w:bCs/>
                <w:sz w:val="10"/>
                <w:szCs w:val="10"/>
                <w:lang w:eastAsia="es-SV"/>
              </w:rPr>
              <w:t xml:space="preserve">MONTO DE CANCELACION </w:t>
            </w:r>
          </w:p>
        </w:tc>
      </w:tr>
      <w:tr w:rsidR="007627E8" w:rsidRPr="0024196F" w:rsidTr="009B6235">
        <w:trPr>
          <w:trHeight w:val="300"/>
        </w:trPr>
        <w:tc>
          <w:tcPr>
            <w:tcW w:w="9067" w:type="dxa"/>
            <w:gridSpan w:val="5"/>
            <w:tcBorders>
              <w:top w:val="single" w:sz="4" w:space="0" w:color="auto"/>
              <w:left w:val="single" w:sz="4" w:space="0" w:color="auto"/>
              <w:bottom w:val="single" w:sz="4" w:space="0" w:color="auto"/>
              <w:right w:val="single" w:sz="4" w:space="0" w:color="000000"/>
            </w:tcBorders>
            <w:shd w:val="clear" w:color="000000" w:fill="99FFCC"/>
            <w:vAlign w:val="center"/>
            <w:hideMark/>
          </w:tcPr>
          <w:p w:rsidR="007627E8" w:rsidRPr="0024196F" w:rsidRDefault="007627E8" w:rsidP="009B6235">
            <w:pPr>
              <w:spacing w:after="0" w:line="240" w:lineRule="auto"/>
              <w:jc w:val="center"/>
              <w:rPr>
                <w:rFonts w:ascii="Calibri" w:eastAsia="Times New Roman" w:hAnsi="Calibri" w:cs="Calibri"/>
                <w:b/>
                <w:bCs/>
                <w:color w:val="000000"/>
                <w:sz w:val="18"/>
                <w:szCs w:val="18"/>
                <w:lang w:eastAsia="es-SV"/>
              </w:rPr>
            </w:pPr>
            <w:r w:rsidRPr="0024196F">
              <w:rPr>
                <w:rFonts w:ascii="Calibri" w:eastAsia="Times New Roman" w:hAnsi="Calibri" w:cs="Calibri"/>
                <w:b/>
                <w:bCs/>
                <w:color w:val="000000"/>
                <w:sz w:val="18"/>
                <w:szCs w:val="18"/>
                <w:lang w:eastAsia="es-SV"/>
              </w:rPr>
              <w:lastRenderedPageBreak/>
              <w:t>RECIBIDAS 2021</w:t>
            </w:r>
          </w:p>
        </w:tc>
      </w:tr>
      <w:tr w:rsidR="007627E8" w:rsidRPr="0024196F"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24196F" w:rsidRDefault="007627E8" w:rsidP="009B6235">
            <w:pPr>
              <w:spacing w:after="0" w:line="240" w:lineRule="auto"/>
              <w:jc w:val="center"/>
              <w:rPr>
                <w:rFonts w:ascii="Calibri" w:eastAsia="Times New Roman" w:hAnsi="Calibri" w:cs="Calibri"/>
                <w:b/>
                <w:bCs/>
                <w:color w:val="000000"/>
                <w:sz w:val="20"/>
                <w:szCs w:val="20"/>
                <w:lang w:eastAsia="es-SV"/>
              </w:rPr>
            </w:pPr>
            <w:r w:rsidRPr="0024196F">
              <w:rPr>
                <w:rFonts w:ascii="Calibri" w:eastAsia="Times New Roman" w:hAnsi="Calibri" w:cs="Calibri"/>
                <w:b/>
                <w:bCs/>
                <w:color w:val="000000"/>
                <w:sz w:val="20"/>
                <w:szCs w:val="20"/>
                <w:lang w:eastAsia="es-SV"/>
              </w:rPr>
              <w:t>3/5/2021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24196F" w:rsidRDefault="007627E8" w:rsidP="009B6235">
            <w:pPr>
              <w:spacing w:after="0" w:line="240" w:lineRule="auto"/>
              <w:jc w:val="center"/>
              <w:rPr>
                <w:rFonts w:ascii="Calibri" w:eastAsia="Times New Roman" w:hAnsi="Calibri" w:cs="Calibri"/>
                <w:b/>
                <w:bCs/>
                <w:color w:val="000000"/>
                <w:sz w:val="20"/>
                <w:szCs w:val="20"/>
                <w:lang w:eastAsia="es-SV"/>
              </w:rPr>
            </w:pPr>
            <w:r w:rsidRPr="0024196F">
              <w:rPr>
                <w:rFonts w:ascii="Calibri" w:eastAsia="Times New Roman" w:hAnsi="Calibri" w:cs="Calibri"/>
                <w:b/>
                <w:bCs/>
                <w:color w:val="000000"/>
                <w:sz w:val="20"/>
                <w:szCs w:val="20"/>
                <w:lang w:eastAsia="es-SV"/>
              </w:rPr>
              <w:t>27/4/2021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24196F" w:rsidRDefault="007627E8" w:rsidP="009B6235">
            <w:pPr>
              <w:spacing w:after="0" w:line="240" w:lineRule="auto"/>
              <w:jc w:val="center"/>
              <w:rPr>
                <w:rFonts w:ascii="Calibri" w:eastAsia="Times New Roman" w:hAnsi="Calibri" w:cs="Calibri"/>
                <w:b/>
                <w:bCs/>
                <w:color w:val="000000"/>
                <w:sz w:val="20"/>
                <w:szCs w:val="20"/>
                <w:lang w:eastAsia="es-SV"/>
              </w:rPr>
            </w:pPr>
            <w:r w:rsidRPr="0024196F">
              <w:rPr>
                <w:rFonts w:ascii="Calibri" w:eastAsia="Times New Roman" w:hAnsi="Calibri" w:cs="Calibri"/>
                <w:b/>
                <w:bCs/>
                <w:color w:val="000000"/>
                <w:sz w:val="20"/>
                <w:szCs w:val="20"/>
                <w:lang w:eastAsia="es-SV"/>
              </w:rPr>
              <w:t>***</w:t>
            </w:r>
          </w:p>
        </w:tc>
        <w:tc>
          <w:tcPr>
            <w:tcW w:w="3980" w:type="dxa"/>
            <w:tcBorders>
              <w:top w:val="nil"/>
              <w:left w:val="nil"/>
              <w:bottom w:val="single" w:sz="4" w:space="0" w:color="auto"/>
              <w:right w:val="single" w:sz="4" w:space="0" w:color="auto"/>
            </w:tcBorders>
            <w:shd w:val="clear" w:color="000000" w:fill="FFFFFF"/>
            <w:noWrap/>
            <w:vAlign w:val="center"/>
            <w:hideMark/>
          </w:tcPr>
          <w:p w:rsidR="007627E8" w:rsidRPr="0024196F" w:rsidRDefault="007627E8" w:rsidP="009B6235">
            <w:pPr>
              <w:spacing w:after="0" w:line="240" w:lineRule="auto"/>
              <w:rPr>
                <w:rFonts w:ascii="Calibri" w:eastAsia="Times New Roman" w:hAnsi="Calibri" w:cs="Calibri"/>
                <w:b/>
                <w:bCs/>
                <w:color w:val="000000"/>
                <w:sz w:val="16"/>
                <w:szCs w:val="16"/>
                <w:lang w:eastAsia="es-SV"/>
              </w:rPr>
            </w:pPr>
            <w:r w:rsidRPr="0024196F">
              <w:rPr>
                <w:rFonts w:ascii="Calibri" w:eastAsia="Times New Roman" w:hAnsi="Calibri" w:cs="Calibri"/>
                <w:b/>
                <w:bCs/>
                <w:color w:val="000000"/>
                <w:sz w:val="16"/>
                <w:szCs w:val="16"/>
                <w:lang w:eastAsia="es-SV"/>
              </w:rPr>
              <w:t>GUILLERMO ANTONIO CUELLAR MELENDEZ</w:t>
            </w:r>
          </w:p>
        </w:tc>
        <w:tc>
          <w:tcPr>
            <w:tcW w:w="1587" w:type="dxa"/>
            <w:tcBorders>
              <w:top w:val="nil"/>
              <w:left w:val="nil"/>
              <w:bottom w:val="single" w:sz="4" w:space="0" w:color="auto"/>
              <w:right w:val="single" w:sz="4" w:space="0" w:color="auto"/>
            </w:tcBorders>
            <w:shd w:val="clear" w:color="000000" w:fill="FFFFFF"/>
            <w:noWrap/>
            <w:vAlign w:val="bottom"/>
            <w:hideMark/>
          </w:tcPr>
          <w:p w:rsidR="007627E8" w:rsidRPr="0024196F" w:rsidRDefault="007627E8" w:rsidP="009B6235">
            <w:pPr>
              <w:spacing w:after="0" w:line="240" w:lineRule="auto"/>
              <w:rPr>
                <w:rFonts w:ascii="Calibri" w:eastAsia="Times New Roman" w:hAnsi="Calibri" w:cs="Calibri"/>
                <w:b/>
                <w:bCs/>
                <w:color w:val="000000"/>
                <w:sz w:val="20"/>
                <w:szCs w:val="20"/>
                <w:lang w:eastAsia="es-SV"/>
              </w:rPr>
            </w:pPr>
            <w:r w:rsidRPr="0024196F">
              <w:rPr>
                <w:rFonts w:ascii="Calibri" w:eastAsia="Times New Roman" w:hAnsi="Calibri" w:cs="Calibri"/>
                <w:b/>
                <w:bCs/>
                <w:color w:val="000000"/>
                <w:sz w:val="20"/>
                <w:szCs w:val="20"/>
                <w:lang w:eastAsia="es-SV"/>
              </w:rPr>
              <w:t xml:space="preserve"> $             20.00 </w:t>
            </w:r>
          </w:p>
        </w:tc>
      </w:tr>
      <w:tr w:rsidR="007627E8" w:rsidRPr="0024196F"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24196F" w:rsidRDefault="007627E8" w:rsidP="009B6235">
            <w:pPr>
              <w:spacing w:after="0" w:line="240" w:lineRule="auto"/>
              <w:jc w:val="center"/>
              <w:rPr>
                <w:rFonts w:ascii="Calibri" w:eastAsia="Times New Roman" w:hAnsi="Calibri" w:cs="Calibri"/>
                <w:b/>
                <w:bCs/>
                <w:color w:val="000000"/>
                <w:sz w:val="20"/>
                <w:szCs w:val="20"/>
                <w:lang w:eastAsia="es-SV"/>
              </w:rPr>
            </w:pPr>
            <w:r w:rsidRPr="0024196F">
              <w:rPr>
                <w:rFonts w:ascii="Calibri" w:eastAsia="Times New Roman" w:hAnsi="Calibri" w:cs="Calibri"/>
                <w:b/>
                <w:bCs/>
                <w:color w:val="000000"/>
                <w:sz w:val="20"/>
                <w:szCs w:val="20"/>
                <w:lang w:eastAsia="es-SV"/>
              </w:rPr>
              <w:t>3/5/2021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24196F" w:rsidRDefault="007627E8" w:rsidP="009B6235">
            <w:pPr>
              <w:spacing w:after="0" w:line="240" w:lineRule="auto"/>
              <w:jc w:val="center"/>
              <w:rPr>
                <w:rFonts w:ascii="Calibri" w:eastAsia="Times New Roman" w:hAnsi="Calibri" w:cs="Calibri"/>
                <w:b/>
                <w:bCs/>
                <w:color w:val="000000"/>
                <w:sz w:val="20"/>
                <w:szCs w:val="20"/>
                <w:lang w:eastAsia="es-SV"/>
              </w:rPr>
            </w:pPr>
            <w:r w:rsidRPr="0024196F">
              <w:rPr>
                <w:rFonts w:ascii="Calibri" w:eastAsia="Times New Roman" w:hAnsi="Calibri" w:cs="Calibri"/>
                <w:b/>
                <w:bCs/>
                <w:color w:val="000000"/>
                <w:sz w:val="20"/>
                <w:szCs w:val="20"/>
                <w:lang w:eastAsia="es-SV"/>
              </w:rPr>
              <w:t>27/4/2021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24196F" w:rsidRDefault="007627E8" w:rsidP="009B6235">
            <w:pPr>
              <w:spacing w:after="0" w:line="240" w:lineRule="auto"/>
              <w:jc w:val="center"/>
              <w:rPr>
                <w:rFonts w:ascii="Calibri" w:eastAsia="Times New Roman" w:hAnsi="Calibri" w:cs="Calibri"/>
                <w:b/>
                <w:bCs/>
                <w:color w:val="000000"/>
                <w:sz w:val="20"/>
                <w:szCs w:val="20"/>
                <w:lang w:eastAsia="es-SV"/>
              </w:rPr>
            </w:pPr>
            <w:r w:rsidRPr="0024196F">
              <w:rPr>
                <w:rFonts w:ascii="Calibri" w:eastAsia="Times New Roman" w:hAnsi="Calibri" w:cs="Calibri"/>
                <w:b/>
                <w:bCs/>
                <w:color w:val="000000"/>
                <w:sz w:val="20"/>
                <w:szCs w:val="20"/>
                <w:lang w:eastAsia="es-SV"/>
              </w:rPr>
              <w:t>***</w:t>
            </w:r>
          </w:p>
        </w:tc>
        <w:tc>
          <w:tcPr>
            <w:tcW w:w="3980" w:type="dxa"/>
            <w:tcBorders>
              <w:top w:val="nil"/>
              <w:left w:val="nil"/>
              <w:bottom w:val="single" w:sz="4" w:space="0" w:color="auto"/>
              <w:right w:val="single" w:sz="4" w:space="0" w:color="auto"/>
            </w:tcBorders>
            <w:shd w:val="clear" w:color="000000" w:fill="FFFFFF"/>
            <w:noWrap/>
            <w:vAlign w:val="center"/>
            <w:hideMark/>
          </w:tcPr>
          <w:p w:rsidR="007627E8" w:rsidRPr="0024196F" w:rsidRDefault="007627E8" w:rsidP="009B6235">
            <w:pPr>
              <w:spacing w:after="0" w:line="240" w:lineRule="auto"/>
              <w:rPr>
                <w:rFonts w:ascii="Calibri" w:eastAsia="Times New Roman" w:hAnsi="Calibri" w:cs="Calibri"/>
                <w:b/>
                <w:bCs/>
                <w:color w:val="000000"/>
                <w:sz w:val="16"/>
                <w:szCs w:val="16"/>
                <w:lang w:eastAsia="es-SV"/>
              </w:rPr>
            </w:pPr>
            <w:r w:rsidRPr="0024196F">
              <w:rPr>
                <w:rFonts w:ascii="Calibri" w:eastAsia="Times New Roman" w:hAnsi="Calibri" w:cs="Calibri"/>
                <w:b/>
                <w:bCs/>
                <w:color w:val="000000"/>
                <w:sz w:val="16"/>
                <w:szCs w:val="16"/>
                <w:lang w:eastAsia="es-SV"/>
              </w:rPr>
              <w:t>GUILLERMO ANTONIO CUELLAR MELENDEZ</w:t>
            </w:r>
          </w:p>
        </w:tc>
        <w:tc>
          <w:tcPr>
            <w:tcW w:w="1587" w:type="dxa"/>
            <w:tcBorders>
              <w:top w:val="nil"/>
              <w:left w:val="nil"/>
              <w:bottom w:val="single" w:sz="4" w:space="0" w:color="auto"/>
              <w:right w:val="single" w:sz="4" w:space="0" w:color="auto"/>
            </w:tcBorders>
            <w:shd w:val="clear" w:color="000000" w:fill="FFFFFF"/>
            <w:noWrap/>
            <w:vAlign w:val="bottom"/>
            <w:hideMark/>
          </w:tcPr>
          <w:p w:rsidR="007627E8" w:rsidRPr="0024196F" w:rsidRDefault="007627E8" w:rsidP="009B6235">
            <w:pPr>
              <w:spacing w:after="0" w:line="240" w:lineRule="auto"/>
              <w:rPr>
                <w:rFonts w:ascii="Calibri" w:eastAsia="Times New Roman" w:hAnsi="Calibri" w:cs="Calibri"/>
                <w:b/>
                <w:bCs/>
                <w:color w:val="000000"/>
                <w:sz w:val="20"/>
                <w:szCs w:val="20"/>
                <w:lang w:eastAsia="es-SV"/>
              </w:rPr>
            </w:pPr>
            <w:r w:rsidRPr="0024196F">
              <w:rPr>
                <w:rFonts w:ascii="Calibri" w:eastAsia="Times New Roman" w:hAnsi="Calibri" w:cs="Calibri"/>
                <w:b/>
                <w:bCs/>
                <w:color w:val="000000"/>
                <w:sz w:val="20"/>
                <w:szCs w:val="20"/>
                <w:lang w:eastAsia="es-SV"/>
              </w:rPr>
              <w:t xml:space="preserve"> $           690.00 </w:t>
            </w:r>
          </w:p>
        </w:tc>
      </w:tr>
      <w:tr w:rsidR="007627E8" w:rsidRPr="0024196F" w:rsidTr="009B6235">
        <w:trPr>
          <w:trHeight w:val="300"/>
        </w:trPr>
        <w:tc>
          <w:tcPr>
            <w:tcW w:w="7480" w:type="dxa"/>
            <w:gridSpan w:val="4"/>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7627E8" w:rsidRPr="0024196F" w:rsidRDefault="007627E8" w:rsidP="009B6235">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TOTAL FODES 2%</w:t>
            </w:r>
          </w:p>
        </w:tc>
        <w:tc>
          <w:tcPr>
            <w:tcW w:w="1587" w:type="dxa"/>
            <w:tcBorders>
              <w:top w:val="nil"/>
              <w:left w:val="nil"/>
              <w:bottom w:val="single" w:sz="4" w:space="0" w:color="auto"/>
              <w:right w:val="single" w:sz="4" w:space="0" w:color="auto"/>
            </w:tcBorders>
            <w:shd w:val="clear" w:color="000000" w:fill="92D050"/>
            <w:noWrap/>
            <w:vAlign w:val="bottom"/>
            <w:hideMark/>
          </w:tcPr>
          <w:p w:rsidR="007627E8" w:rsidRPr="0024196F" w:rsidRDefault="007627E8" w:rsidP="009B6235">
            <w:pPr>
              <w:spacing w:after="0" w:line="240" w:lineRule="auto"/>
              <w:rPr>
                <w:rFonts w:ascii="Calibri" w:eastAsia="Times New Roman" w:hAnsi="Calibri" w:cs="Calibri"/>
                <w:b/>
                <w:bCs/>
                <w:color w:val="000000"/>
                <w:lang w:eastAsia="es-SV"/>
              </w:rPr>
            </w:pPr>
            <w:r w:rsidRPr="0024196F">
              <w:rPr>
                <w:rFonts w:ascii="Calibri" w:eastAsia="Times New Roman" w:hAnsi="Calibri" w:cs="Calibri"/>
                <w:b/>
                <w:bCs/>
                <w:color w:val="000000"/>
                <w:lang w:eastAsia="es-SV"/>
              </w:rPr>
              <w:t xml:space="preserve"> $           710.00 </w:t>
            </w:r>
          </w:p>
        </w:tc>
      </w:tr>
    </w:tbl>
    <w:p w:rsidR="007627E8" w:rsidRPr="00BC0DDE" w:rsidRDefault="007627E8" w:rsidP="007627E8">
      <w:pPr>
        <w:spacing w:line="240" w:lineRule="auto"/>
        <w:jc w:val="both"/>
        <w:rPr>
          <w:rFonts w:ascii="Times New Roman" w:hAnsi="Times New Roman" w:cs="Times New Roman"/>
          <w:sz w:val="24"/>
          <w:szCs w:val="24"/>
        </w:rPr>
      </w:pPr>
      <w:r w:rsidRPr="00990D20">
        <w:rPr>
          <w:rFonts w:ascii="Times New Roman" w:hAnsi="Times New Roman" w:cs="Times New Roman"/>
          <w:b/>
          <w:sz w:val="24"/>
          <w:szCs w:val="24"/>
        </w:rPr>
        <w:t>CERTIFÍQUESE  Y COMUNIQUESE A:</w:t>
      </w:r>
      <w:r w:rsidRPr="00990D20">
        <w:rPr>
          <w:rFonts w:ascii="Times New Roman" w:hAnsi="Times New Roman" w:cs="Times New Roman"/>
          <w:sz w:val="24"/>
          <w:szCs w:val="24"/>
        </w:rPr>
        <w:t xml:space="preserve"> a Gerencia Financiera, Sindicatura, </w:t>
      </w:r>
      <w:r>
        <w:rPr>
          <w:rFonts w:ascii="Times New Roman" w:hAnsi="Times New Roman" w:cs="Times New Roman"/>
          <w:sz w:val="24"/>
          <w:szCs w:val="24"/>
        </w:rPr>
        <w:t xml:space="preserve"> Tesorería Municipal </w:t>
      </w:r>
      <w:r w:rsidRPr="00990D20">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990D20">
        <w:rPr>
          <w:rFonts w:ascii="Times New Roman" w:eastAsia="Calibri" w:hAnsi="Times New Roman" w:cs="Times New Roman"/>
          <w:b/>
          <w:sz w:val="24"/>
          <w:szCs w:val="24"/>
          <w:u w:val="single"/>
          <w:lang w:val="es-ES"/>
        </w:rPr>
        <w:t xml:space="preserve">ACUERDO NUMERO </w:t>
      </w:r>
      <w:r>
        <w:rPr>
          <w:rFonts w:ascii="Times New Roman" w:eastAsia="Calibri" w:hAnsi="Times New Roman" w:cs="Times New Roman"/>
          <w:b/>
          <w:sz w:val="24"/>
          <w:szCs w:val="24"/>
          <w:u w:val="single"/>
          <w:lang w:val="es-ES"/>
        </w:rPr>
        <w:t>CUATRO</w:t>
      </w:r>
      <w:r w:rsidRPr="00990D20">
        <w:rPr>
          <w:rFonts w:ascii="Times New Roman" w:eastAsia="Calibri" w:hAnsi="Times New Roman" w:cs="Times New Roman"/>
          <w:b/>
          <w:sz w:val="24"/>
          <w:szCs w:val="24"/>
          <w:u w:val="single"/>
          <w:lang w:val="es-ES"/>
        </w:rPr>
        <w:t>:</w:t>
      </w:r>
      <w:r w:rsidRPr="00990D20">
        <w:rPr>
          <w:rFonts w:ascii="Times New Roman" w:hAnsi="Times New Roman" w:cs="Times New Roman"/>
          <w:sz w:val="24"/>
          <w:szCs w:val="24"/>
        </w:rPr>
        <w:t xml:space="preserve"> El Concejo Municipal en vista </w:t>
      </w:r>
      <w:r>
        <w:rPr>
          <w:rFonts w:ascii="Times New Roman" w:hAnsi="Times New Roman" w:cs="Times New Roman"/>
          <w:sz w:val="24"/>
          <w:szCs w:val="24"/>
        </w:rPr>
        <w:t xml:space="preserve">que el Tesorero Municipal remite un listado de facturas no legalizadas, que dejo la administración 2018-2021  para su reconocimiento de deuda, y para realizar  legalización por la unidades respectivas y posteriormente su respectivo pago. El Concejo Municipal considera a bien dicha solicitud, pero deberá de cerciorarse que cada gasto vaya con su respaldo. Por tanto en el uso de sus facultades legales se </w:t>
      </w:r>
      <w:r w:rsidRPr="0098044B">
        <w:rPr>
          <w:rFonts w:ascii="Times New Roman" w:hAnsi="Times New Roman" w:cs="Times New Roman"/>
          <w:b/>
          <w:sz w:val="24"/>
          <w:szCs w:val="24"/>
        </w:rPr>
        <w:t xml:space="preserve">ACUERDA: </w:t>
      </w:r>
      <w:r>
        <w:rPr>
          <w:rFonts w:ascii="Times New Roman" w:hAnsi="Times New Roman" w:cs="Times New Roman"/>
          <w:b/>
          <w:sz w:val="24"/>
          <w:szCs w:val="24"/>
        </w:rPr>
        <w:t xml:space="preserve">A) se mandata a las unidades correspondientes, </w:t>
      </w:r>
      <w:r w:rsidRPr="00BC0DDE">
        <w:rPr>
          <w:rFonts w:ascii="Times New Roman" w:hAnsi="Times New Roman" w:cs="Times New Roman"/>
          <w:sz w:val="24"/>
          <w:szCs w:val="24"/>
        </w:rPr>
        <w:t>legalicen las facturas pendientes</w:t>
      </w:r>
      <w:r>
        <w:rPr>
          <w:rFonts w:ascii="Times New Roman" w:hAnsi="Times New Roman" w:cs="Times New Roman"/>
          <w:sz w:val="24"/>
          <w:szCs w:val="24"/>
        </w:rPr>
        <w:t xml:space="preserve"> que dejo la adminis</w:t>
      </w:r>
      <w:r w:rsidRPr="00BC0DDE">
        <w:rPr>
          <w:rFonts w:ascii="Times New Roman" w:hAnsi="Times New Roman" w:cs="Times New Roman"/>
          <w:sz w:val="24"/>
          <w:szCs w:val="24"/>
        </w:rPr>
        <w:t xml:space="preserve">tración anterior, </w:t>
      </w:r>
      <w:r>
        <w:rPr>
          <w:rFonts w:ascii="Times New Roman" w:hAnsi="Times New Roman" w:cs="Times New Roman"/>
          <w:sz w:val="24"/>
          <w:szCs w:val="24"/>
        </w:rPr>
        <w:t xml:space="preserve">con el debido proceso correspondiente </w:t>
      </w:r>
      <w:r w:rsidRPr="00BC0DDE">
        <w:rPr>
          <w:rFonts w:ascii="Times New Roman" w:hAnsi="Times New Roman" w:cs="Times New Roman"/>
          <w:sz w:val="24"/>
          <w:szCs w:val="24"/>
        </w:rPr>
        <w:t>con forme a la Ley</w:t>
      </w:r>
      <w:r>
        <w:rPr>
          <w:rFonts w:ascii="Times New Roman" w:hAnsi="Times New Roman" w:cs="Times New Roman"/>
          <w:b/>
          <w:sz w:val="24"/>
          <w:szCs w:val="24"/>
        </w:rPr>
        <w:t xml:space="preserve">.  B)  Se Reconoce como deuda las facturas pendientes de  legalizar  y pagar que dejo la administración anterior,   conforme </w:t>
      </w:r>
      <w:r>
        <w:rPr>
          <w:rFonts w:ascii="Times New Roman" w:hAnsi="Times New Roman" w:cs="Times New Roman"/>
          <w:sz w:val="24"/>
          <w:szCs w:val="24"/>
        </w:rPr>
        <w:t xml:space="preserve">al informe del Tesorero Municipal las que se detallan: </w:t>
      </w:r>
    </w:p>
    <w:p w:rsidR="007627E8" w:rsidRDefault="007627E8" w:rsidP="007627E8">
      <w:pPr>
        <w:jc w:val="center"/>
        <w:rPr>
          <w:rFonts w:ascii="Times New Roman" w:hAnsi="Times New Roman" w:cs="Times New Roman"/>
          <w:b/>
          <w:sz w:val="28"/>
          <w:szCs w:val="28"/>
        </w:rPr>
      </w:pPr>
      <w:r w:rsidRPr="00E05EB9">
        <w:rPr>
          <w:rFonts w:ascii="Times New Roman" w:hAnsi="Times New Roman" w:cs="Times New Roman"/>
          <w:b/>
          <w:sz w:val="28"/>
          <w:szCs w:val="28"/>
        </w:rPr>
        <w:t>Reporte Deuda Administración Municipal 2018-2021</w:t>
      </w:r>
    </w:p>
    <w:p w:rsidR="007627E8" w:rsidRDefault="007627E8" w:rsidP="007627E8">
      <w:pPr>
        <w:jc w:val="center"/>
        <w:rPr>
          <w:rFonts w:ascii="Times New Roman" w:hAnsi="Times New Roman" w:cs="Times New Roman"/>
          <w:b/>
          <w:sz w:val="28"/>
          <w:szCs w:val="28"/>
        </w:rPr>
      </w:pPr>
      <w:r>
        <w:rPr>
          <w:rFonts w:ascii="Times New Roman" w:hAnsi="Times New Roman" w:cs="Times New Roman"/>
          <w:b/>
          <w:sz w:val="28"/>
          <w:szCs w:val="28"/>
        </w:rPr>
        <w:t>Gastos no Legalizados</w:t>
      </w:r>
    </w:p>
    <w:tbl>
      <w:tblPr>
        <w:tblW w:w="9776" w:type="dxa"/>
        <w:tblCellMar>
          <w:left w:w="70" w:type="dxa"/>
          <w:right w:w="70" w:type="dxa"/>
        </w:tblCellMar>
        <w:tblLook w:val="04A0" w:firstRow="1" w:lastRow="0" w:firstColumn="1" w:lastColumn="0" w:noHBand="0" w:noVBand="1"/>
      </w:tblPr>
      <w:tblGrid>
        <w:gridCol w:w="1100"/>
        <w:gridCol w:w="1200"/>
        <w:gridCol w:w="1200"/>
        <w:gridCol w:w="3980"/>
        <w:gridCol w:w="2296"/>
      </w:tblGrid>
      <w:tr w:rsidR="007627E8" w:rsidRPr="00A53097" w:rsidTr="009B6235">
        <w:trPr>
          <w:trHeight w:val="510"/>
        </w:trPr>
        <w:tc>
          <w:tcPr>
            <w:tcW w:w="1100" w:type="dxa"/>
            <w:tcBorders>
              <w:top w:val="single" w:sz="4" w:space="0" w:color="auto"/>
              <w:left w:val="single" w:sz="4" w:space="0" w:color="auto"/>
              <w:bottom w:val="nil"/>
              <w:right w:val="single" w:sz="4" w:space="0" w:color="auto"/>
            </w:tcBorders>
            <w:shd w:val="clear" w:color="000000" w:fill="66FFCC"/>
            <w:vAlign w:val="center"/>
            <w:hideMark/>
          </w:tcPr>
          <w:p w:rsidR="007627E8" w:rsidRPr="00A53097" w:rsidRDefault="007627E8" w:rsidP="009B6235">
            <w:pPr>
              <w:spacing w:after="0" w:line="240" w:lineRule="auto"/>
              <w:jc w:val="center"/>
              <w:rPr>
                <w:rFonts w:ascii="Calibri" w:eastAsia="Times New Roman" w:hAnsi="Calibri" w:cs="Calibri"/>
                <w:b/>
                <w:bCs/>
                <w:sz w:val="10"/>
                <w:szCs w:val="10"/>
                <w:lang w:eastAsia="es-SV"/>
              </w:rPr>
            </w:pPr>
            <w:r w:rsidRPr="00A53097">
              <w:rPr>
                <w:rFonts w:ascii="Calibri" w:eastAsia="Times New Roman" w:hAnsi="Calibri" w:cs="Calibri"/>
                <w:b/>
                <w:bCs/>
                <w:sz w:val="10"/>
                <w:szCs w:val="10"/>
                <w:lang w:eastAsia="es-SV"/>
              </w:rPr>
              <w:t>FECHA DE RECIBIDO</w:t>
            </w:r>
          </w:p>
        </w:tc>
        <w:tc>
          <w:tcPr>
            <w:tcW w:w="1200" w:type="dxa"/>
            <w:tcBorders>
              <w:top w:val="single" w:sz="4" w:space="0" w:color="auto"/>
              <w:left w:val="nil"/>
              <w:bottom w:val="nil"/>
              <w:right w:val="single" w:sz="4" w:space="0" w:color="auto"/>
            </w:tcBorders>
            <w:shd w:val="clear" w:color="000000" w:fill="66FFCC"/>
            <w:vAlign w:val="center"/>
            <w:hideMark/>
          </w:tcPr>
          <w:p w:rsidR="007627E8" w:rsidRPr="00A53097" w:rsidRDefault="007627E8" w:rsidP="009B6235">
            <w:pPr>
              <w:spacing w:after="0" w:line="240" w:lineRule="auto"/>
              <w:jc w:val="center"/>
              <w:rPr>
                <w:rFonts w:ascii="Calibri" w:eastAsia="Times New Roman" w:hAnsi="Calibri" w:cs="Calibri"/>
                <w:b/>
                <w:bCs/>
                <w:sz w:val="10"/>
                <w:szCs w:val="10"/>
                <w:lang w:eastAsia="es-SV"/>
              </w:rPr>
            </w:pPr>
            <w:r w:rsidRPr="00A53097">
              <w:rPr>
                <w:rFonts w:ascii="Calibri" w:eastAsia="Times New Roman" w:hAnsi="Calibri" w:cs="Calibri"/>
                <w:b/>
                <w:bCs/>
                <w:sz w:val="10"/>
                <w:szCs w:val="10"/>
                <w:lang w:eastAsia="es-SV"/>
              </w:rPr>
              <w:t>FECHA DE FACTURA</w:t>
            </w:r>
          </w:p>
        </w:tc>
        <w:tc>
          <w:tcPr>
            <w:tcW w:w="1200" w:type="dxa"/>
            <w:tcBorders>
              <w:top w:val="single" w:sz="4" w:space="0" w:color="auto"/>
              <w:left w:val="nil"/>
              <w:bottom w:val="nil"/>
              <w:right w:val="single" w:sz="4" w:space="0" w:color="auto"/>
            </w:tcBorders>
            <w:shd w:val="clear" w:color="000000" w:fill="66FFCC"/>
            <w:vAlign w:val="center"/>
            <w:hideMark/>
          </w:tcPr>
          <w:p w:rsidR="007627E8" w:rsidRPr="00A53097" w:rsidRDefault="007627E8" w:rsidP="009B6235">
            <w:pPr>
              <w:spacing w:after="0" w:line="240" w:lineRule="auto"/>
              <w:jc w:val="center"/>
              <w:rPr>
                <w:rFonts w:ascii="Calibri" w:eastAsia="Times New Roman" w:hAnsi="Calibri" w:cs="Calibri"/>
                <w:b/>
                <w:bCs/>
                <w:sz w:val="10"/>
                <w:szCs w:val="10"/>
                <w:lang w:eastAsia="es-SV"/>
              </w:rPr>
            </w:pPr>
            <w:r w:rsidRPr="00A53097">
              <w:rPr>
                <w:rFonts w:ascii="Calibri" w:eastAsia="Times New Roman" w:hAnsi="Calibri" w:cs="Calibri"/>
                <w:b/>
                <w:bCs/>
                <w:sz w:val="10"/>
                <w:szCs w:val="10"/>
                <w:lang w:eastAsia="es-SV"/>
              </w:rPr>
              <w:t>Nº DE FACTURA</w:t>
            </w:r>
          </w:p>
        </w:tc>
        <w:tc>
          <w:tcPr>
            <w:tcW w:w="3980" w:type="dxa"/>
            <w:tcBorders>
              <w:top w:val="single" w:sz="4" w:space="0" w:color="auto"/>
              <w:left w:val="nil"/>
              <w:bottom w:val="nil"/>
              <w:right w:val="single" w:sz="4" w:space="0" w:color="auto"/>
            </w:tcBorders>
            <w:shd w:val="clear" w:color="000000" w:fill="66FFCC"/>
            <w:noWrap/>
            <w:vAlign w:val="center"/>
            <w:hideMark/>
          </w:tcPr>
          <w:p w:rsidR="007627E8" w:rsidRPr="00A53097" w:rsidRDefault="007627E8" w:rsidP="009B6235">
            <w:pPr>
              <w:spacing w:after="0" w:line="240" w:lineRule="auto"/>
              <w:jc w:val="center"/>
              <w:rPr>
                <w:rFonts w:ascii="Calibri" w:eastAsia="Times New Roman" w:hAnsi="Calibri" w:cs="Calibri"/>
                <w:b/>
                <w:bCs/>
                <w:sz w:val="16"/>
                <w:szCs w:val="16"/>
                <w:lang w:eastAsia="es-SV"/>
              </w:rPr>
            </w:pPr>
            <w:r w:rsidRPr="00A53097">
              <w:rPr>
                <w:rFonts w:ascii="Calibri" w:eastAsia="Times New Roman" w:hAnsi="Calibri" w:cs="Calibri"/>
                <w:b/>
                <w:bCs/>
                <w:sz w:val="16"/>
                <w:szCs w:val="16"/>
                <w:lang w:eastAsia="es-SV"/>
              </w:rPr>
              <w:t>NOMBRE DE LA FACTURA</w:t>
            </w:r>
          </w:p>
        </w:tc>
        <w:tc>
          <w:tcPr>
            <w:tcW w:w="2296" w:type="dxa"/>
            <w:tcBorders>
              <w:top w:val="single" w:sz="4" w:space="0" w:color="auto"/>
              <w:left w:val="nil"/>
              <w:bottom w:val="nil"/>
              <w:right w:val="single" w:sz="4" w:space="0" w:color="auto"/>
            </w:tcBorders>
            <w:shd w:val="clear" w:color="000000" w:fill="66FFCC"/>
            <w:vAlign w:val="center"/>
            <w:hideMark/>
          </w:tcPr>
          <w:p w:rsidR="007627E8" w:rsidRPr="00A53097" w:rsidRDefault="007627E8" w:rsidP="009B6235">
            <w:pPr>
              <w:spacing w:after="0" w:line="240" w:lineRule="auto"/>
              <w:jc w:val="center"/>
              <w:rPr>
                <w:rFonts w:ascii="Calibri" w:eastAsia="Times New Roman" w:hAnsi="Calibri" w:cs="Calibri"/>
                <w:b/>
                <w:bCs/>
                <w:sz w:val="10"/>
                <w:szCs w:val="10"/>
                <w:lang w:eastAsia="es-SV"/>
              </w:rPr>
            </w:pPr>
            <w:r w:rsidRPr="00A53097">
              <w:rPr>
                <w:rFonts w:ascii="Calibri" w:eastAsia="Times New Roman" w:hAnsi="Calibri" w:cs="Calibri"/>
                <w:b/>
                <w:bCs/>
                <w:sz w:val="10"/>
                <w:szCs w:val="10"/>
                <w:lang w:eastAsia="es-SV"/>
              </w:rPr>
              <w:t xml:space="preserve">MONTO DE CANCELACION </w:t>
            </w:r>
          </w:p>
        </w:tc>
      </w:tr>
      <w:tr w:rsidR="007627E8" w:rsidRPr="00A53097" w:rsidTr="009B6235">
        <w:trPr>
          <w:trHeight w:val="300"/>
        </w:trPr>
        <w:tc>
          <w:tcPr>
            <w:tcW w:w="9776"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 xml:space="preserve">FONDO COMUN </w:t>
            </w:r>
          </w:p>
        </w:tc>
      </w:tr>
      <w:tr w:rsidR="007627E8" w:rsidRPr="00A53097" w:rsidTr="009B6235">
        <w:trPr>
          <w:trHeight w:val="300"/>
        </w:trPr>
        <w:tc>
          <w:tcPr>
            <w:tcW w:w="9776" w:type="dxa"/>
            <w:gridSpan w:val="5"/>
            <w:tcBorders>
              <w:top w:val="single" w:sz="4" w:space="0" w:color="auto"/>
              <w:left w:val="single" w:sz="4" w:space="0" w:color="auto"/>
              <w:bottom w:val="single" w:sz="4" w:space="0" w:color="auto"/>
              <w:right w:val="single" w:sz="4" w:space="0" w:color="000000"/>
            </w:tcBorders>
            <w:shd w:val="clear" w:color="000000" w:fill="99FFCC"/>
            <w:vAlign w:val="center"/>
            <w:hideMark/>
          </w:tcPr>
          <w:p w:rsidR="007627E8" w:rsidRPr="00A53097" w:rsidRDefault="007627E8" w:rsidP="009B6235">
            <w:pPr>
              <w:spacing w:after="0" w:line="240" w:lineRule="auto"/>
              <w:jc w:val="center"/>
              <w:rPr>
                <w:rFonts w:ascii="Calibri" w:eastAsia="Times New Roman" w:hAnsi="Calibri" w:cs="Calibri"/>
                <w:b/>
                <w:bCs/>
                <w:color w:val="000000"/>
                <w:sz w:val="18"/>
                <w:szCs w:val="18"/>
                <w:lang w:eastAsia="es-SV"/>
              </w:rPr>
            </w:pPr>
            <w:r w:rsidRPr="00A53097">
              <w:rPr>
                <w:rFonts w:ascii="Calibri" w:eastAsia="Times New Roman" w:hAnsi="Calibri" w:cs="Calibri"/>
                <w:b/>
                <w:bCs/>
                <w:color w:val="000000"/>
                <w:sz w:val="18"/>
                <w:szCs w:val="18"/>
                <w:lang w:eastAsia="es-SV"/>
              </w:rPr>
              <w:t>RECIBIDAS 2021</w:t>
            </w:r>
          </w:p>
        </w:tc>
      </w:tr>
      <w:tr w:rsidR="007627E8" w:rsidRPr="00A53097"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7/5/2021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398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rPr>
                <w:rFonts w:ascii="Calibri" w:eastAsia="Times New Roman" w:hAnsi="Calibri" w:cs="Calibri"/>
                <w:b/>
                <w:bCs/>
                <w:color w:val="000000"/>
                <w:sz w:val="16"/>
                <w:szCs w:val="16"/>
                <w:lang w:eastAsia="es-SV"/>
              </w:rPr>
            </w:pPr>
            <w:r w:rsidRPr="00A53097">
              <w:rPr>
                <w:rFonts w:ascii="Calibri" w:eastAsia="Times New Roman" w:hAnsi="Calibri" w:cs="Calibri"/>
                <w:b/>
                <w:bCs/>
                <w:color w:val="000000"/>
                <w:sz w:val="16"/>
                <w:szCs w:val="16"/>
                <w:lang w:eastAsia="es-SV"/>
              </w:rPr>
              <w:t>NELLY ANGELICA GARCIA DE ELIAS</w:t>
            </w:r>
          </w:p>
        </w:tc>
        <w:tc>
          <w:tcPr>
            <w:tcW w:w="2296" w:type="dxa"/>
            <w:tcBorders>
              <w:top w:val="nil"/>
              <w:left w:val="nil"/>
              <w:bottom w:val="single" w:sz="4" w:space="0" w:color="auto"/>
              <w:right w:val="single" w:sz="4" w:space="0" w:color="auto"/>
            </w:tcBorders>
            <w:shd w:val="clear" w:color="000000" w:fill="FFFFFF"/>
            <w:noWrap/>
            <w:vAlign w:val="bottom"/>
            <w:hideMark/>
          </w:tcPr>
          <w:p w:rsidR="007627E8" w:rsidRPr="00A53097" w:rsidRDefault="007627E8" w:rsidP="009B6235">
            <w:pPr>
              <w:spacing w:after="0" w:line="240" w:lineRule="auto"/>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 xml:space="preserve"> $        2,121.32 </w:t>
            </w:r>
          </w:p>
        </w:tc>
      </w:tr>
      <w:tr w:rsidR="007627E8" w:rsidRPr="00A53097"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7/5/2021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398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rPr>
                <w:rFonts w:ascii="Calibri" w:eastAsia="Times New Roman" w:hAnsi="Calibri" w:cs="Calibri"/>
                <w:b/>
                <w:bCs/>
                <w:color w:val="000000"/>
                <w:sz w:val="16"/>
                <w:szCs w:val="16"/>
                <w:lang w:eastAsia="es-SV"/>
              </w:rPr>
            </w:pPr>
            <w:r w:rsidRPr="00A53097">
              <w:rPr>
                <w:rFonts w:ascii="Calibri" w:eastAsia="Times New Roman" w:hAnsi="Calibri" w:cs="Calibri"/>
                <w:b/>
                <w:bCs/>
                <w:color w:val="000000"/>
                <w:sz w:val="16"/>
                <w:szCs w:val="16"/>
                <w:lang w:eastAsia="es-SV"/>
              </w:rPr>
              <w:t>JOSE ATILIO SERRANO HENRIQUEZ</w:t>
            </w:r>
          </w:p>
        </w:tc>
        <w:tc>
          <w:tcPr>
            <w:tcW w:w="2296" w:type="dxa"/>
            <w:tcBorders>
              <w:top w:val="nil"/>
              <w:left w:val="nil"/>
              <w:bottom w:val="single" w:sz="4" w:space="0" w:color="auto"/>
              <w:right w:val="single" w:sz="4" w:space="0" w:color="auto"/>
            </w:tcBorders>
            <w:shd w:val="clear" w:color="000000" w:fill="FFFFFF"/>
            <w:noWrap/>
            <w:vAlign w:val="bottom"/>
            <w:hideMark/>
          </w:tcPr>
          <w:p w:rsidR="007627E8" w:rsidRPr="00A53097" w:rsidRDefault="007627E8" w:rsidP="009B6235">
            <w:pPr>
              <w:spacing w:after="0" w:line="240" w:lineRule="auto"/>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 xml:space="preserve"> $        2,625.98 </w:t>
            </w:r>
          </w:p>
        </w:tc>
      </w:tr>
      <w:tr w:rsidR="007627E8" w:rsidRPr="00A53097"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7/5/2021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398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rPr>
                <w:rFonts w:ascii="Calibri" w:eastAsia="Times New Roman" w:hAnsi="Calibri" w:cs="Calibri"/>
                <w:b/>
                <w:bCs/>
                <w:color w:val="000000"/>
                <w:sz w:val="16"/>
                <w:szCs w:val="16"/>
                <w:lang w:eastAsia="es-SV"/>
              </w:rPr>
            </w:pPr>
            <w:r w:rsidRPr="00A53097">
              <w:rPr>
                <w:rFonts w:ascii="Calibri" w:eastAsia="Times New Roman" w:hAnsi="Calibri" w:cs="Calibri"/>
                <w:b/>
                <w:bCs/>
                <w:color w:val="000000"/>
                <w:sz w:val="16"/>
                <w:szCs w:val="16"/>
                <w:lang w:eastAsia="es-SV"/>
              </w:rPr>
              <w:t>CRISTINA VERENICE RIVAS</w:t>
            </w:r>
          </w:p>
        </w:tc>
        <w:tc>
          <w:tcPr>
            <w:tcW w:w="2296" w:type="dxa"/>
            <w:tcBorders>
              <w:top w:val="nil"/>
              <w:left w:val="nil"/>
              <w:bottom w:val="single" w:sz="4" w:space="0" w:color="auto"/>
              <w:right w:val="single" w:sz="4" w:space="0" w:color="auto"/>
            </w:tcBorders>
            <w:shd w:val="clear" w:color="000000" w:fill="FFFFFF"/>
            <w:noWrap/>
            <w:vAlign w:val="bottom"/>
            <w:hideMark/>
          </w:tcPr>
          <w:p w:rsidR="007627E8" w:rsidRPr="00A53097" w:rsidRDefault="007627E8" w:rsidP="009B6235">
            <w:pPr>
              <w:spacing w:after="0" w:line="240" w:lineRule="auto"/>
              <w:rPr>
                <w:rFonts w:ascii="Calibri" w:eastAsia="Times New Roman" w:hAnsi="Calibri" w:cs="Calibri"/>
                <w:b/>
                <w:bCs/>
                <w:color w:val="000000"/>
                <w:lang w:eastAsia="es-SV"/>
              </w:rPr>
            </w:pPr>
            <w:r w:rsidRPr="00A53097">
              <w:rPr>
                <w:rFonts w:ascii="Calibri" w:eastAsia="Times New Roman" w:hAnsi="Calibri" w:cs="Calibri"/>
                <w:b/>
                <w:bCs/>
                <w:color w:val="000000"/>
                <w:lang w:eastAsia="es-SV"/>
              </w:rPr>
              <w:t xml:space="preserve"> $       2,498.72 </w:t>
            </w:r>
          </w:p>
        </w:tc>
      </w:tr>
      <w:tr w:rsidR="007627E8" w:rsidRPr="00A53097"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7/5/2021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398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rPr>
                <w:rFonts w:ascii="Calibri" w:eastAsia="Times New Roman" w:hAnsi="Calibri" w:cs="Calibri"/>
                <w:b/>
                <w:bCs/>
                <w:color w:val="000000"/>
                <w:sz w:val="16"/>
                <w:szCs w:val="16"/>
                <w:lang w:eastAsia="es-SV"/>
              </w:rPr>
            </w:pPr>
            <w:r w:rsidRPr="00A53097">
              <w:rPr>
                <w:rFonts w:ascii="Calibri" w:eastAsia="Times New Roman" w:hAnsi="Calibri" w:cs="Calibri"/>
                <w:b/>
                <w:bCs/>
                <w:color w:val="000000"/>
                <w:sz w:val="16"/>
                <w:szCs w:val="16"/>
                <w:lang w:eastAsia="es-SV"/>
              </w:rPr>
              <w:t>MANUEL ANTONIO HERANDEZ</w:t>
            </w:r>
          </w:p>
        </w:tc>
        <w:tc>
          <w:tcPr>
            <w:tcW w:w="2296" w:type="dxa"/>
            <w:tcBorders>
              <w:top w:val="nil"/>
              <w:left w:val="nil"/>
              <w:bottom w:val="single" w:sz="4" w:space="0" w:color="auto"/>
              <w:right w:val="single" w:sz="4" w:space="0" w:color="auto"/>
            </w:tcBorders>
            <w:shd w:val="clear" w:color="000000" w:fill="FFFFFF"/>
            <w:noWrap/>
            <w:vAlign w:val="bottom"/>
            <w:hideMark/>
          </w:tcPr>
          <w:p w:rsidR="007627E8" w:rsidRPr="00A53097" w:rsidRDefault="007627E8" w:rsidP="009B6235">
            <w:pPr>
              <w:spacing w:after="0" w:line="240" w:lineRule="auto"/>
              <w:rPr>
                <w:rFonts w:ascii="Calibri" w:eastAsia="Times New Roman" w:hAnsi="Calibri" w:cs="Calibri"/>
                <w:b/>
                <w:bCs/>
                <w:color w:val="000000"/>
                <w:lang w:eastAsia="es-SV"/>
              </w:rPr>
            </w:pPr>
            <w:r w:rsidRPr="00A53097">
              <w:rPr>
                <w:rFonts w:ascii="Calibri" w:eastAsia="Times New Roman" w:hAnsi="Calibri" w:cs="Calibri"/>
                <w:b/>
                <w:bCs/>
                <w:color w:val="000000"/>
                <w:lang w:eastAsia="es-SV"/>
              </w:rPr>
              <w:t xml:space="preserve"> $       1,323.02 </w:t>
            </w:r>
          </w:p>
        </w:tc>
      </w:tr>
      <w:tr w:rsidR="007627E8" w:rsidRPr="00A53097"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7/5/2021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398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rPr>
                <w:rFonts w:ascii="Calibri" w:eastAsia="Times New Roman" w:hAnsi="Calibri" w:cs="Calibri"/>
                <w:b/>
                <w:bCs/>
                <w:color w:val="000000"/>
                <w:sz w:val="16"/>
                <w:szCs w:val="16"/>
                <w:lang w:eastAsia="es-SV"/>
              </w:rPr>
            </w:pPr>
            <w:r w:rsidRPr="00A53097">
              <w:rPr>
                <w:rFonts w:ascii="Calibri" w:eastAsia="Times New Roman" w:hAnsi="Calibri" w:cs="Calibri"/>
                <w:b/>
                <w:bCs/>
                <w:color w:val="000000"/>
                <w:sz w:val="16"/>
                <w:szCs w:val="16"/>
                <w:lang w:eastAsia="es-SV"/>
              </w:rPr>
              <w:t>NELLY ANGELICA GARCIA DE ELIAS</w:t>
            </w:r>
          </w:p>
        </w:tc>
        <w:tc>
          <w:tcPr>
            <w:tcW w:w="2296" w:type="dxa"/>
            <w:tcBorders>
              <w:top w:val="nil"/>
              <w:left w:val="nil"/>
              <w:bottom w:val="single" w:sz="4" w:space="0" w:color="auto"/>
              <w:right w:val="single" w:sz="4" w:space="0" w:color="auto"/>
            </w:tcBorders>
            <w:shd w:val="clear" w:color="000000" w:fill="FFFFFF"/>
            <w:noWrap/>
            <w:vAlign w:val="bottom"/>
            <w:hideMark/>
          </w:tcPr>
          <w:p w:rsidR="007627E8" w:rsidRPr="00A53097" w:rsidRDefault="007627E8" w:rsidP="009B6235">
            <w:pPr>
              <w:spacing w:after="0" w:line="240" w:lineRule="auto"/>
              <w:rPr>
                <w:rFonts w:ascii="Calibri" w:eastAsia="Times New Roman" w:hAnsi="Calibri" w:cs="Calibri"/>
                <w:b/>
                <w:bCs/>
                <w:color w:val="000000"/>
                <w:lang w:eastAsia="es-SV"/>
              </w:rPr>
            </w:pPr>
            <w:r w:rsidRPr="00A53097">
              <w:rPr>
                <w:rFonts w:ascii="Calibri" w:eastAsia="Times New Roman" w:hAnsi="Calibri" w:cs="Calibri"/>
                <w:b/>
                <w:bCs/>
                <w:color w:val="000000"/>
                <w:lang w:eastAsia="es-SV"/>
              </w:rPr>
              <w:t xml:space="preserve"> $       2,178.33 </w:t>
            </w:r>
          </w:p>
        </w:tc>
      </w:tr>
      <w:tr w:rsidR="007627E8" w:rsidRPr="00A53097"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7/5/2021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398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rPr>
                <w:rFonts w:ascii="Calibri" w:eastAsia="Times New Roman" w:hAnsi="Calibri" w:cs="Calibri"/>
                <w:b/>
                <w:bCs/>
                <w:color w:val="000000"/>
                <w:sz w:val="16"/>
                <w:szCs w:val="16"/>
                <w:lang w:eastAsia="es-SV"/>
              </w:rPr>
            </w:pPr>
            <w:r w:rsidRPr="00A53097">
              <w:rPr>
                <w:rFonts w:ascii="Calibri" w:eastAsia="Times New Roman" w:hAnsi="Calibri" w:cs="Calibri"/>
                <w:b/>
                <w:bCs/>
                <w:color w:val="000000"/>
                <w:sz w:val="16"/>
                <w:szCs w:val="16"/>
                <w:lang w:eastAsia="es-SV"/>
              </w:rPr>
              <w:t>NELLY ANGELICA GARCIA DE ELIAS</w:t>
            </w:r>
          </w:p>
        </w:tc>
        <w:tc>
          <w:tcPr>
            <w:tcW w:w="2296" w:type="dxa"/>
            <w:tcBorders>
              <w:top w:val="nil"/>
              <w:left w:val="nil"/>
              <w:bottom w:val="single" w:sz="4" w:space="0" w:color="auto"/>
              <w:right w:val="single" w:sz="4" w:space="0" w:color="auto"/>
            </w:tcBorders>
            <w:shd w:val="clear" w:color="000000" w:fill="FFFFFF"/>
            <w:noWrap/>
            <w:vAlign w:val="bottom"/>
            <w:hideMark/>
          </w:tcPr>
          <w:p w:rsidR="007627E8" w:rsidRPr="00A53097" w:rsidRDefault="007627E8" w:rsidP="009B6235">
            <w:pPr>
              <w:spacing w:after="0" w:line="240" w:lineRule="auto"/>
              <w:rPr>
                <w:rFonts w:ascii="Calibri" w:eastAsia="Times New Roman" w:hAnsi="Calibri" w:cs="Calibri"/>
                <w:b/>
                <w:bCs/>
                <w:color w:val="000000"/>
                <w:lang w:eastAsia="es-SV"/>
              </w:rPr>
            </w:pPr>
            <w:r w:rsidRPr="00A53097">
              <w:rPr>
                <w:rFonts w:ascii="Calibri" w:eastAsia="Times New Roman" w:hAnsi="Calibri" w:cs="Calibri"/>
                <w:b/>
                <w:bCs/>
                <w:color w:val="000000"/>
                <w:lang w:eastAsia="es-SV"/>
              </w:rPr>
              <w:t xml:space="preserve"> $       3,524.55 </w:t>
            </w:r>
          </w:p>
        </w:tc>
      </w:tr>
      <w:tr w:rsidR="007627E8" w:rsidRPr="00A53097"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7/5/2021</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120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w:t>
            </w:r>
          </w:p>
        </w:tc>
        <w:tc>
          <w:tcPr>
            <w:tcW w:w="3980" w:type="dxa"/>
            <w:tcBorders>
              <w:top w:val="nil"/>
              <w:left w:val="nil"/>
              <w:bottom w:val="single" w:sz="4" w:space="0" w:color="auto"/>
              <w:right w:val="single" w:sz="4" w:space="0" w:color="auto"/>
            </w:tcBorders>
            <w:shd w:val="clear" w:color="000000" w:fill="FFFFFF"/>
            <w:noWrap/>
            <w:vAlign w:val="center"/>
            <w:hideMark/>
          </w:tcPr>
          <w:p w:rsidR="007627E8" w:rsidRPr="00A53097" w:rsidRDefault="007627E8" w:rsidP="009B6235">
            <w:pPr>
              <w:spacing w:after="0" w:line="240" w:lineRule="auto"/>
              <w:rPr>
                <w:rFonts w:ascii="Calibri" w:eastAsia="Times New Roman" w:hAnsi="Calibri" w:cs="Calibri"/>
                <w:b/>
                <w:bCs/>
                <w:color w:val="000000"/>
                <w:sz w:val="16"/>
                <w:szCs w:val="16"/>
                <w:lang w:eastAsia="es-SV"/>
              </w:rPr>
            </w:pPr>
            <w:r w:rsidRPr="00A53097">
              <w:rPr>
                <w:rFonts w:ascii="Calibri" w:eastAsia="Times New Roman" w:hAnsi="Calibri" w:cs="Calibri"/>
                <w:b/>
                <w:bCs/>
                <w:color w:val="000000"/>
                <w:sz w:val="16"/>
                <w:szCs w:val="16"/>
                <w:lang w:eastAsia="es-SV"/>
              </w:rPr>
              <w:t>NELLY ANGELICA GARCIA DE ELIAS</w:t>
            </w:r>
          </w:p>
        </w:tc>
        <w:tc>
          <w:tcPr>
            <w:tcW w:w="2296" w:type="dxa"/>
            <w:tcBorders>
              <w:top w:val="nil"/>
              <w:left w:val="nil"/>
              <w:bottom w:val="single" w:sz="4" w:space="0" w:color="auto"/>
              <w:right w:val="single" w:sz="4" w:space="0" w:color="auto"/>
            </w:tcBorders>
            <w:shd w:val="clear" w:color="000000" w:fill="FFFFFF"/>
            <w:noWrap/>
            <w:vAlign w:val="bottom"/>
            <w:hideMark/>
          </w:tcPr>
          <w:p w:rsidR="007627E8" w:rsidRPr="00A53097" w:rsidRDefault="007627E8" w:rsidP="009B6235">
            <w:pPr>
              <w:spacing w:after="0" w:line="240" w:lineRule="auto"/>
              <w:rPr>
                <w:rFonts w:ascii="Calibri" w:eastAsia="Times New Roman" w:hAnsi="Calibri" w:cs="Calibri"/>
                <w:b/>
                <w:bCs/>
                <w:color w:val="000000"/>
                <w:lang w:eastAsia="es-SV"/>
              </w:rPr>
            </w:pPr>
            <w:r w:rsidRPr="00A53097">
              <w:rPr>
                <w:rFonts w:ascii="Calibri" w:eastAsia="Times New Roman" w:hAnsi="Calibri" w:cs="Calibri"/>
                <w:b/>
                <w:bCs/>
                <w:color w:val="000000"/>
                <w:lang w:eastAsia="es-SV"/>
              </w:rPr>
              <w:t xml:space="preserve"> $       2,090.70 </w:t>
            </w:r>
          </w:p>
        </w:tc>
      </w:tr>
      <w:tr w:rsidR="007627E8" w:rsidRPr="00A53097" w:rsidTr="009B6235">
        <w:trPr>
          <w:trHeight w:val="300"/>
        </w:trPr>
        <w:tc>
          <w:tcPr>
            <w:tcW w:w="7480" w:type="dxa"/>
            <w:gridSpan w:val="4"/>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7627E8" w:rsidRPr="00A53097" w:rsidRDefault="007627E8" w:rsidP="009B6235">
            <w:pPr>
              <w:spacing w:after="0" w:line="240" w:lineRule="auto"/>
              <w:jc w:val="center"/>
              <w:rPr>
                <w:rFonts w:ascii="Calibri" w:eastAsia="Times New Roman" w:hAnsi="Calibri" w:cs="Calibri"/>
                <w:b/>
                <w:bCs/>
                <w:color w:val="000000"/>
                <w:sz w:val="20"/>
                <w:szCs w:val="20"/>
                <w:lang w:eastAsia="es-SV"/>
              </w:rPr>
            </w:pPr>
            <w:r w:rsidRPr="00A53097">
              <w:rPr>
                <w:rFonts w:ascii="Calibri" w:eastAsia="Times New Roman" w:hAnsi="Calibri" w:cs="Calibri"/>
                <w:b/>
                <w:bCs/>
                <w:color w:val="000000"/>
                <w:sz w:val="20"/>
                <w:szCs w:val="20"/>
                <w:lang w:eastAsia="es-SV"/>
              </w:rPr>
              <w:t>TOTAL FONDO COMUN</w:t>
            </w:r>
          </w:p>
        </w:tc>
        <w:tc>
          <w:tcPr>
            <w:tcW w:w="2296" w:type="dxa"/>
            <w:tcBorders>
              <w:top w:val="nil"/>
              <w:left w:val="nil"/>
              <w:bottom w:val="single" w:sz="4" w:space="0" w:color="auto"/>
              <w:right w:val="single" w:sz="4" w:space="0" w:color="auto"/>
            </w:tcBorders>
            <w:shd w:val="clear" w:color="000000" w:fill="92D050"/>
            <w:noWrap/>
            <w:vAlign w:val="bottom"/>
            <w:hideMark/>
          </w:tcPr>
          <w:p w:rsidR="007627E8" w:rsidRPr="00A53097" w:rsidRDefault="007627E8" w:rsidP="009B6235">
            <w:pPr>
              <w:spacing w:after="0" w:line="240" w:lineRule="auto"/>
              <w:rPr>
                <w:rFonts w:ascii="Calibri" w:eastAsia="Times New Roman" w:hAnsi="Calibri" w:cs="Calibri"/>
                <w:b/>
                <w:bCs/>
                <w:color w:val="000000"/>
                <w:lang w:eastAsia="es-SV"/>
              </w:rPr>
            </w:pPr>
            <w:r w:rsidRPr="00A53097">
              <w:rPr>
                <w:rFonts w:ascii="Calibri" w:eastAsia="Times New Roman" w:hAnsi="Calibri" w:cs="Calibri"/>
                <w:b/>
                <w:bCs/>
                <w:color w:val="000000"/>
                <w:lang w:eastAsia="es-SV"/>
              </w:rPr>
              <w:t xml:space="preserve"> $     16,362.62 </w:t>
            </w:r>
          </w:p>
        </w:tc>
      </w:tr>
    </w:tbl>
    <w:p w:rsidR="007627E8" w:rsidRPr="00346CF5" w:rsidRDefault="007627E8" w:rsidP="007627E8">
      <w:pPr>
        <w:jc w:val="both"/>
        <w:rPr>
          <w:rFonts w:ascii="Times New Roman" w:hAnsi="Times New Roman" w:cs="Times New Roman"/>
          <w:sz w:val="24"/>
          <w:szCs w:val="24"/>
        </w:rPr>
      </w:pPr>
      <w:r w:rsidRPr="00346CF5">
        <w:rPr>
          <w:rFonts w:ascii="Times New Roman" w:hAnsi="Times New Roman" w:cs="Times New Roman"/>
          <w:b/>
          <w:sz w:val="24"/>
          <w:szCs w:val="24"/>
        </w:rPr>
        <w:t>CERTIFÍQUESE  Y COMUNIQUESE A:</w:t>
      </w:r>
      <w:r w:rsidRPr="00346CF5">
        <w:rPr>
          <w:rFonts w:ascii="Times New Roman" w:hAnsi="Times New Roman" w:cs="Times New Roman"/>
          <w:sz w:val="24"/>
          <w:szCs w:val="24"/>
        </w:rPr>
        <w:t xml:space="preserve"> a Gerencia Financiera, Sindicatura,  Tesorería Municipal y Despacho Municipal. </w:t>
      </w:r>
      <w:r w:rsidRPr="00346CF5">
        <w:rPr>
          <w:rFonts w:ascii="Times New Roman" w:eastAsia="Calibri" w:hAnsi="Times New Roman" w:cs="Times New Roman"/>
          <w:b/>
          <w:sz w:val="24"/>
          <w:szCs w:val="24"/>
          <w:u w:val="single"/>
          <w:lang w:val="es-ES"/>
        </w:rPr>
        <w:t>ACUERDO NUMERO CINCO:</w:t>
      </w:r>
      <w:r w:rsidRPr="00346CF5">
        <w:rPr>
          <w:rFonts w:ascii="Times New Roman" w:hAnsi="Times New Roman" w:cs="Times New Roman"/>
          <w:sz w:val="24"/>
          <w:szCs w:val="24"/>
        </w:rPr>
        <w:t xml:space="preserve"> El Concejo Municipal  en vista  que el Sr. Alcalde Municipal presenta propuesta  para el nombramiento de Gerente Administrativo, proponiendo al Licenciado </w:t>
      </w:r>
      <w:r w:rsidRPr="00346CF5">
        <w:rPr>
          <w:rFonts w:ascii="Times New Roman" w:hAnsi="Times New Roman" w:cs="Times New Roman"/>
          <w:b/>
          <w:sz w:val="24"/>
          <w:szCs w:val="24"/>
        </w:rPr>
        <w:t>JOSE PATRICIO HERNANDEZ QUINTANILLA</w:t>
      </w:r>
      <w:r w:rsidRPr="00346CF5">
        <w:rPr>
          <w:rFonts w:ascii="Times New Roman" w:hAnsi="Times New Roman" w:cs="Times New Roman"/>
          <w:sz w:val="24"/>
          <w:szCs w:val="24"/>
        </w:rPr>
        <w:t xml:space="preserve">,  quien es Licenciado en  Administración de Empresas, graduado de la Universidad Nacional, tiene los conocimientos de liderazgo, que este cargo es de confianza, y le corresponde a esta administración el nombramiento de conformidad al art. 30 numeral 2 del Código Municipal. Los miembros del concejo manifestaron que le darán el voto de confianza y que deberá estar comprometido para la población y para esta administración, </w:t>
      </w:r>
      <w:r w:rsidRPr="00346CF5">
        <w:rPr>
          <w:rFonts w:ascii="Times New Roman" w:hAnsi="Times New Roman" w:cs="Times New Roman"/>
          <w:sz w:val="24"/>
          <w:szCs w:val="24"/>
        </w:rPr>
        <w:lastRenderedPageBreak/>
        <w:t xml:space="preserve">deberá realizar su plan de trabajo. Por tanto en el uso de sus facultades legales por unanimidad se </w:t>
      </w:r>
      <w:r w:rsidRPr="00346CF5">
        <w:rPr>
          <w:rFonts w:ascii="Times New Roman" w:hAnsi="Times New Roman" w:cs="Times New Roman"/>
          <w:b/>
          <w:bCs/>
          <w:sz w:val="24"/>
          <w:szCs w:val="24"/>
        </w:rPr>
        <w:t>ACUERDA: A)</w:t>
      </w:r>
      <w:r w:rsidRPr="00346CF5">
        <w:rPr>
          <w:rFonts w:ascii="Times New Roman" w:hAnsi="Times New Roman" w:cs="Times New Roman"/>
          <w:sz w:val="24"/>
          <w:szCs w:val="24"/>
        </w:rPr>
        <w:t xml:space="preserve"> Nombrar por su capacidad técnica,  habilidades, Aptitud,  Idoneidad, para las funciones y responsabilidad del cargo, al Licenciado</w:t>
      </w:r>
      <w:r w:rsidRPr="00346CF5">
        <w:rPr>
          <w:rFonts w:ascii="Times New Roman" w:hAnsi="Times New Roman" w:cs="Times New Roman"/>
          <w:b/>
          <w:bCs/>
          <w:sz w:val="24"/>
          <w:szCs w:val="24"/>
        </w:rPr>
        <w:t xml:space="preserve"> </w:t>
      </w:r>
      <w:r w:rsidRPr="00346CF5">
        <w:rPr>
          <w:rFonts w:ascii="Times New Roman" w:hAnsi="Times New Roman" w:cs="Times New Roman"/>
          <w:b/>
          <w:sz w:val="24"/>
          <w:szCs w:val="24"/>
        </w:rPr>
        <w:t>JOSE PATRICIO HERNANDEZ QUINTANILLA</w:t>
      </w:r>
      <w:r w:rsidRPr="00346CF5">
        <w:rPr>
          <w:rFonts w:ascii="Times New Roman" w:hAnsi="Times New Roman" w:cs="Times New Roman"/>
          <w:b/>
          <w:bCs/>
          <w:sz w:val="24"/>
          <w:szCs w:val="24"/>
        </w:rPr>
        <w:t xml:space="preserve">, al puesto de GERENTE ADMINISTRATIVO, </w:t>
      </w:r>
      <w:r w:rsidRPr="00346CF5">
        <w:rPr>
          <w:rFonts w:ascii="Times New Roman" w:hAnsi="Times New Roman" w:cs="Times New Roman"/>
          <w:sz w:val="24"/>
          <w:szCs w:val="24"/>
        </w:rPr>
        <w:t xml:space="preserve"> con un salario de </w:t>
      </w:r>
      <w:r w:rsidRPr="00346CF5">
        <w:rPr>
          <w:rFonts w:ascii="Times New Roman" w:hAnsi="Times New Roman" w:cs="Times New Roman"/>
          <w:b/>
          <w:bCs/>
          <w:sz w:val="24"/>
          <w:szCs w:val="24"/>
        </w:rPr>
        <w:t>$800.00</w:t>
      </w:r>
      <w:r w:rsidRPr="00346CF5">
        <w:rPr>
          <w:rFonts w:ascii="Times New Roman" w:hAnsi="Times New Roman" w:cs="Times New Roman"/>
          <w:sz w:val="24"/>
          <w:szCs w:val="24"/>
        </w:rPr>
        <w:t xml:space="preserve"> dólares mensuales, con todas las prestaciones de ley; el nombrado</w:t>
      </w:r>
      <w:r w:rsidRPr="00346CF5">
        <w:rPr>
          <w:rFonts w:ascii="Times New Roman" w:hAnsi="Times New Roman" w:cs="Times New Roman"/>
          <w:b/>
          <w:sz w:val="24"/>
          <w:szCs w:val="24"/>
        </w:rPr>
        <w:t xml:space="preserve"> </w:t>
      </w:r>
      <w:r w:rsidRPr="00346CF5">
        <w:rPr>
          <w:rFonts w:ascii="Times New Roman" w:hAnsi="Times New Roman" w:cs="Times New Roman"/>
          <w:sz w:val="24"/>
          <w:szCs w:val="24"/>
        </w:rPr>
        <w:t xml:space="preserve">adquiere todas las facultades, funciones y responsabilidades que le corresponden conforme a dicho cargo y conforme a la Ley. </w:t>
      </w:r>
      <w:r w:rsidRPr="00346CF5">
        <w:rPr>
          <w:rFonts w:ascii="Times New Roman" w:hAnsi="Times New Roman" w:cs="Times New Roman"/>
          <w:b/>
          <w:bCs/>
          <w:sz w:val="24"/>
          <w:szCs w:val="24"/>
        </w:rPr>
        <w:t>B</w:t>
      </w:r>
      <w:r w:rsidRPr="00346CF5">
        <w:rPr>
          <w:rFonts w:ascii="Times New Roman" w:hAnsi="Times New Roman" w:cs="Times New Roman"/>
          <w:sz w:val="24"/>
          <w:szCs w:val="24"/>
        </w:rPr>
        <w:t>) contrátese del 1 de  junio 2021 al 31 de diciembre 2021, prorrogable; Mandatase a la Encargada de Asuntos Notariales elaborar el respectivo contrato, y se autoriza al señor Alcalde Municipal para que lo firme</w:t>
      </w:r>
      <w:r w:rsidRPr="00346CF5">
        <w:rPr>
          <w:rFonts w:ascii="Times New Roman" w:hAnsi="Times New Roman" w:cs="Times New Roman"/>
          <w:b/>
          <w:bCs/>
          <w:sz w:val="24"/>
          <w:szCs w:val="24"/>
        </w:rPr>
        <w:t>. C)</w:t>
      </w:r>
      <w:r w:rsidRPr="00346CF5">
        <w:rPr>
          <w:rFonts w:ascii="Times New Roman" w:hAnsi="Times New Roman" w:cs="Times New Roman"/>
          <w:sz w:val="24"/>
          <w:szCs w:val="24"/>
        </w:rPr>
        <w:t xml:space="preserve"> Se Mandata al Jefe de Recursos Humanos, de por escrito todas las funciones que deberá desempeñar el nombrado; </w:t>
      </w:r>
      <w:r w:rsidRPr="00346CF5">
        <w:rPr>
          <w:rFonts w:ascii="Times New Roman" w:hAnsi="Times New Roman" w:cs="Times New Roman"/>
          <w:b/>
          <w:sz w:val="24"/>
          <w:szCs w:val="24"/>
        </w:rPr>
        <w:t>D)</w:t>
      </w:r>
      <w:r w:rsidRPr="00346CF5">
        <w:rPr>
          <w:rFonts w:ascii="Times New Roman" w:hAnsi="Times New Roman" w:cs="Times New Roman"/>
          <w:sz w:val="24"/>
          <w:szCs w:val="24"/>
        </w:rPr>
        <w:t xml:space="preserve"> se autoriza a la Encargada de presupuesto realice los ajustes necesarios al presupuesto municipal 2021 para el cumplimiento del pago de salarios del nombrado</w:t>
      </w:r>
      <w:r w:rsidRPr="00346CF5">
        <w:rPr>
          <w:rFonts w:ascii="Times New Roman" w:hAnsi="Times New Roman" w:cs="Times New Roman"/>
          <w:b/>
          <w:bCs/>
          <w:sz w:val="24"/>
          <w:szCs w:val="24"/>
        </w:rPr>
        <w:t>;  E)</w:t>
      </w:r>
      <w:r w:rsidRPr="00346CF5">
        <w:rPr>
          <w:rFonts w:ascii="Times New Roman" w:hAnsi="Times New Roman" w:cs="Times New Roman"/>
          <w:sz w:val="24"/>
          <w:szCs w:val="24"/>
        </w:rPr>
        <w:t xml:space="preserve"> Autorícese al Tesorero Municipal erogue los salarios mensuales  del nombrado del fondo común, conforme al presupuesto municipal año 2021; </w:t>
      </w:r>
      <w:r w:rsidRPr="00346CF5">
        <w:rPr>
          <w:rFonts w:ascii="Times New Roman" w:hAnsi="Times New Roman" w:cs="Times New Roman"/>
          <w:b/>
          <w:sz w:val="24"/>
          <w:szCs w:val="24"/>
        </w:rPr>
        <w:t>F)</w:t>
      </w:r>
      <w:r w:rsidRPr="00346CF5">
        <w:rPr>
          <w:rFonts w:ascii="Times New Roman" w:hAnsi="Times New Roman" w:cs="Times New Roman"/>
          <w:sz w:val="24"/>
          <w:szCs w:val="24"/>
        </w:rPr>
        <w:t xml:space="preserve"> Se mandata al Gerente Financiero para que gestione la fianza de fidelidad para el nuevo nombrado. </w:t>
      </w:r>
      <w:r w:rsidRPr="00346CF5">
        <w:rPr>
          <w:rFonts w:ascii="Times New Roman" w:hAnsi="Times New Roman" w:cs="Times New Roman"/>
          <w:b/>
          <w:sz w:val="24"/>
          <w:szCs w:val="24"/>
        </w:rPr>
        <w:t>CERTIFIQUESE Y COMUNIQUESE</w:t>
      </w:r>
      <w:r w:rsidRPr="00346CF5">
        <w:rPr>
          <w:rFonts w:ascii="Times New Roman" w:hAnsi="Times New Roman" w:cs="Times New Roman"/>
          <w:sz w:val="24"/>
          <w:szCs w:val="24"/>
        </w:rPr>
        <w:t xml:space="preserve"> A: Gerencia Financiera, Sindicatura, Recursos Humanos, Sindicatura, presupuesto, y Despacho Municipal. </w:t>
      </w:r>
      <w:r w:rsidRPr="00346CF5">
        <w:rPr>
          <w:rFonts w:ascii="Times New Roman" w:eastAsia="Calibri" w:hAnsi="Times New Roman" w:cs="Times New Roman"/>
          <w:b/>
          <w:sz w:val="24"/>
          <w:szCs w:val="24"/>
          <w:u w:val="single"/>
          <w:lang w:val="es-ES"/>
        </w:rPr>
        <w:t>ACUERDO NUMERO SEIS:</w:t>
      </w:r>
      <w:r w:rsidRPr="00346CF5">
        <w:rPr>
          <w:rFonts w:ascii="Times New Roman" w:hAnsi="Times New Roman" w:cs="Times New Roman"/>
          <w:sz w:val="24"/>
          <w:szCs w:val="24"/>
        </w:rPr>
        <w:t xml:space="preserve"> El Concejo Municipal  en vista  que el Sr. Alcalde Municipal presenta propuesta  para el nombramiento de Gerente Financiero, proponiendo al Licenciado </w:t>
      </w:r>
      <w:r w:rsidRPr="00346CF5">
        <w:rPr>
          <w:rFonts w:ascii="Times New Roman" w:hAnsi="Times New Roman" w:cs="Times New Roman"/>
          <w:b/>
          <w:sz w:val="24"/>
          <w:szCs w:val="24"/>
        </w:rPr>
        <w:t>JUAN JOSE HENRIQUEZ GUILLEN</w:t>
      </w:r>
      <w:r w:rsidRPr="00346CF5">
        <w:rPr>
          <w:rFonts w:ascii="Times New Roman" w:hAnsi="Times New Roman" w:cs="Times New Roman"/>
          <w:sz w:val="24"/>
          <w:szCs w:val="24"/>
        </w:rPr>
        <w:t xml:space="preserve">,  quien es  posee Licenciatura en Contaduría Pública,   que cuenta con la experiencia; que este cargo es de confianza, y le corresponde a esta administración el nombramiento de conformidad al art. 30 numeral 2 del Código Municipal. Los miembros del concejo manifestaron que le darán el voto de confianza y que deberá estar comprometido para la población  y  para esta administración, deberá realizar su plan de trabajo. Por tanto en el uso de sus facultades legales por unanimidad se </w:t>
      </w:r>
      <w:r w:rsidRPr="00346CF5">
        <w:rPr>
          <w:rFonts w:ascii="Times New Roman" w:hAnsi="Times New Roman" w:cs="Times New Roman"/>
          <w:b/>
          <w:bCs/>
          <w:sz w:val="24"/>
          <w:szCs w:val="24"/>
        </w:rPr>
        <w:t>ACUERDA: A)</w:t>
      </w:r>
      <w:r w:rsidRPr="00346CF5">
        <w:rPr>
          <w:rFonts w:ascii="Times New Roman" w:hAnsi="Times New Roman" w:cs="Times New Roman"/>
          <w:sz w:val="24"/>
          <w:szCs w:val="24"/>
        </w:rPr>
        <w:t xml:space="preserve"> Nombrar por su capacidad técnica,  habilidades, Aptitud,  Idoneidad, para las funciones y responsabilidad del cargo, al Licenciado</w:t>
      </w:r>
      <w:r w:rsidRPr="00346CF5">
        <w:rPr>
          <w:rFonts w:ascii="Times New Roman" w:hAnsi="Times New Roman" w:cs="Times New Roman"/>
          <w:b/>
          <w:sz w:val="24"/>
          <w:szCs w:val="24"/>
        </w:rPr>
        <w:t xml:space="preserve"> JUAN JOSE HENRIQUEZ GUILLEN</w:t>
      </w:r>
      <w:r w:rsidRPr="00346CF5">
        <w:rPr>
          <w:rFonts w:ascii="Times New Roman" w:hAnsi="Times New Roman" w:cs="Times New Roman"/>
          <w:b/>
          <w:bCs/>
          <w:sz w:val="24"/>
          <w:szCs w:val="24"/>
        </w:rPr>
        <w:t xml:space="preserve">, </w:t>
      </w:r>
      <w:r w:rsidRPr="00346CF5">
        <w:rPr>
          <w:rFonts w:ascii="Times New Roman" w:hAnsi="Times New Roman" w:cs="Times New Roman"/>
          <w:sz w:val="24"/>
          <w:szCs w:val="24"/>
        </w:rPr>
        <w:t xml:space="preserve"> </w:t>
      </w:r>
      <w:r w:rsidRPr="00346CF5">
        <w:rPr>
          <w:rFonts w:ascii="Times New Roman" w:hAnsi="Times New Roman" w:cs="Times New Roman"/>
          <w:b/>
          <w:bCs/>
          <w:sz w:val="24"/>
          <w:szCs w:val="24"/>
        </w:rPr>
        <w:t xml:space="preserve">al puesto de GERENTE FINANCIERO, </w:t>
      </w:r>
      <w:r w:rsidRPr="00346CF5">
        <w:rPr>
          <w:rFonts w:ascii="Times New Roman" w:hAnsi="Times New Roman" w:cs="Times New Roman"/>
          <w:sz w:val="24"/>
          <w:szCs w:val="24"/>
        </w:rPr>
        <w:t xml:space="preserve">con un salario de </w:t>
      </w:r>
      <w:r w:rsidRPr="00346CF5">
        <w:rPr>
          <w:rFonts w:ascii="Times New Roman" w:hAnsi="Times New Roman" w:cs="Times New Roman"/>
          <w:b/>
          <w:bCs/>
          <w:sz w:val="24"/>
          <w:szCs w:val="24"/>
        </w:rPr>
        <w:t>$800.00</w:t>
      </w:r>
      <w:r w:rsidRPr="00346CF5">
        <w:rPr>
          <w:rFonts w:ascii="Times New Roman" w:hAnsi="Times New Roman" w:cs="Times New Roman"/>
          <w:sz w:val="24"/>
          <w:szCs w:val="24"/>
        </w:rPr>
        <w:t xml:space="preserve"> dólares mensuales, con todas las prestaciones de ley; el nombrado</w:t>
      </w:r>
      <w:r w:rsidRPr="00346CF5">
        <w:rPr>
          <w:rFonts w:ascii="Times New Roman" w:hAnsi="Times New Roman" w:cs="Times New Roman"/>
          <w:b/>
          <w:sz w:val="24"/>
          <w:szCs w:val="24"/>
        </w:rPr>
        <w:t xml:space="preserve"> </w:t>
      </w:r>
      <w:r w:rsidRPr="00346CF5">
        <w:rPr>
          <w:rFonts w:ascii="Times New Roman" w:hAnsi="Times New Roman" w:cs="Times New Roman"/>
          <w:sz w:val="24"/>
          <w:szCs w:val="24"/>
        </w:rPr>
        <w:t xml:space="preserve">adquiere todas las facultades, funciones y responsabilidades que le corresponden conforme a dicho cargo y conforme a la Ley. </w:t>
      </w:r>
      <w:r w:rsidRPr="00346CF5">
        <w:rPr>
          <w:rFonts w:ascii="Times New Roman" w:hAnsi="Times New Roman" w:cs="Times New Roman"/>
          <w:b/>
          <w:bCs/>
          <w:sz w:val="24"/>
          <w:szCs w:val="24"/>
        </w:rPr>
        <w:t>B</w:t>
      </w:r>
      <w:r w:rsidRPr="00346CF5">
        <w:rPr>
          <w:rFonts w:ascii="Times New Roman" w:hAnsi="Times New Roman" w:cs="Times New Roman"/>
          <w:sz w:val="24"/>
          <w:szCs w:val="24"/>
        </w:rPr>
        <w:t>) contrátese del 1 de  junio 2021 al 31 de diciembre 2021, prorrogable; Mandatase a la Encargada de Asuntos Notariales elaborar el respectivo contrato, y se autoriza al señor Alcalde Municipal para que lo firme</w:t>
      </w:r>
      <w:r w:rsidRPr="00346CF5">
        <w:rPr>
          <w:rFonts w:ascii="Times New Roman" w:hAnsi="Times New Roman" w:cs="Times New Roman"/>
          <w:b/>
          <w:bCs/>
          <w:sz w:val="24"/>
          <w:szCs w:val="24"/>
        </w:rPr>
        <w:t>. C)</w:t>
      </w:r>
      <w:r w:rsidRPr="00346CF5">
        <w:rPr>
          <w:rFonts w:ascii="Times New Roman" w:hAnsi="Times New Roman" w:cs="Times New Roman"/>
          <w:sz w:val="24"/>
          <w:szCs w:val="24"/>
        </w:rPr>
        <w:t xml:space="preserve"> Se Mandata al Jefe de Recursos Humanos, de por escrito todas las funciones que deberá desempeñar el nombrado; </w:t>
      </w:r>
      <w:r w:rsidRPr="00346CF5">
        <w:rPr>
          <w:rFonts w:ascii="Times New Roman" w:hAnsi="Times New Roman" w:cs="Times New Roman"/>
          <w:b/>
          <w:sz w:val="24"/>
          <w:szCs w:val="24"/>
        </w:rPr>
        <w:t>D)</w:t>
      </w:r>
      <w:r w:rsidRPr="00346CF5">
        <w:rPr>
          <w:rFonts w:ascii="Times New Roman" w:hAnsi="Times New Roman" w:cs="Times New Roman"/>
          <w:sz w:val="24"/>
          <w:szCs w:val="24"/>
        </w:rPr>
        <w:t xml:space="preserve"> se autoriza a la Encargada de presupuesto realice los ajustes necesarios al presupuesto municipal 2021 para el cumplimiento del pago de salarios del nombrado</w:t>
      </w:r>
      <w:r w:rsidRPr="00346CF5">
        <w:rPr>
          <w:rFonts w:ascii="Times New Roman" w:hAnsi="Times New Roman" w:cs="Times New Roman"/>
          <w:b/>
          <w:bCs/>
          <w:sz w:val="24"/>
          <w:szCs w:val="24"/>
        </w:rPr>
        <w:t>;  E)</w:t>
      </w:r>
      <w:r w:rsidRPr="00346CF5">
        <w:rPr>
          <w:rFonts w:ascii="Times New Roman" w:hAnsi="Times New Roman" w:cs="Times New Roman"/>
          <w:sz w:val="24"/>
          <w:szCs w:val="24"/>
        </w:rPr>
        <w:t xml:space="preserve"> Autorícese al Tesorero Municipal erogue los salarios mensuales  del nombrado del fondo común, conforme al presupuesto municipal año 2021. </w:t>
      </w:r>
      <w:r w:rsidRPr="00346CF5">
        <w:rPr>
          <w:rFonts w:ascii="Times New Roman" w:hAnsi="Times New Roman" w:cs="Times New Roman"/>
          <w:b/>
          <w:sz w:val="24"/>
          <w:szCs w:val="24"/>
        </w:rPr>
        <w:t xml:space="preserve"> </w:t>
      </w:r>
      <w:r w:rsidRPr="00346CF5">
        <w:rPr>
          <w:rFonts w:ascii="Times New Roman" w:hAnsi="Times New Roman" w:cs="Times New Roman"/>
          <w:sz w:val="24"/>
          <w:szCs w:val="24"/>
        </w:rPr>
        <w:t>El nombrado tendrá que contar</w:t>
      </w:r>
      <w:r w:rsidRPr="00346CF5">
        <w:rPr>
          <w:rFonts w:ascii="Times New Roman" w:hAnsi="Times New Roman" w:cs="Times New Roman"/>
          <w:b/>
          <w:sz w:val="24"/>
          <w:szCs w:val="24"/>
        </w:rPr>
        <w:t xml:space="preserve"> </w:t>
      </w:r>
      <w:r w:rsidRPr="00346CF5">
        <w:rPr>
          <w:rFonts w:ascii="Times New Roman" w:hAnsi="Times New Roman" w:cs="Times New Roman"/>
          <w:sz w:val="24"/>
          <w:szCs w:val="24"/>
        </w:rPr>
        <w:t xml:space="preserve"> con su fianza de fidelidad conforme a la Ley. </w:t>
      </w:r>
      <w:r w:rsidRPr="00346CF5">
        <w:rPr>
          <w:rFonts w:ascii="Times New Roman" w:hAnsi="Times New Roman" w:cs="Times New Roman"/>
          <w:b/>
          <w:sz w:val="24"/>
          <w:szCs w:val="24"/>
        </w:rPr>
        <w:t>CERTIFIQUESE Y COMUNIQUESE</w:t>
      </w:r>
      <w:r w:rsidRPr="00346CF5">
        <w:rPr>
          <w:rFonts w:ascii="Times New Roman" w:hAnsi="Times New Roman" w:cs="Times New Roman"/>
          <w:sz w:val="24"/>
          <w:szCs w:val="24"/>
        </w:rPr>
        <w:t xml:space="preserve"> A: Gerencia Financiera, Sindicatura, Recursos Humanos, Sindicatura, presupuesto, y Despacho Municipal. </w:t>
      </w:r>
      <w:r w:rsidRPr="00346CF5">
        <w:rPr>
          <w:rFonts w:ascii="Times New Roman" w:eastAsia="Calibri" w:hAnsi="Times New Roman" w:cs="Times New Roman"/>
          <w:b/>
          <w:sz w:val="24"/>
          <w:szCs w:val="24"/>
          <w:u w:val="single"/>
          <w:lang w:val="es-ES"/>
        </w:rPr>
        <w:t>ACUERDO NUMERO SIETE:</w:t>
      </w:r>
      <w:r w:rsidRPr="00346CF5">
        <w:rPr>
          <w:rFonts w:ascii="Times New Roman" w:hAnsi="Times New Roman" w:cs="Times New Roman"/>
          <w:sz w:val="24"/>
          <w:szCs w:val="24"/>
        </w:rPr>
        <w:t xml:space="preserve"> El Concejo Municipal  en vista  que el Sr. Alcalde Municipal presenta </w:t>
      </w:r>
      <w:r w:rsidRPr="00346CF5">
        <w:rPr>
          <w:rFonts w:ascii="Times New Roman" w:hAnsi="Times New Roman" w:cs="Times New Roman"/>
          <w:sz w:val="24"/>
          <w:szCs w:val="24"/>
        </w:rPr>
        <w:lastRenderedPageBreak/>
        <w:t xml:space="preserve">propuesta  para el nombramiento de Gerente Operativo, proponiendo a  </w:t>
      </w:r>
      <w:r w:rsidRPr="00346CF5">
        <w:rPr>
          <w:rFonts w:ascii="Times New Roman" w:hAnsi="Times New Roman" w:cs="Times New Roman"/>
          <w:b/>
          <w:sz w:val="24"/>
          <w:szCs w:val="24"/>
        </w:rPr>
        <w:t>JOSE HERIBERTO RAMOS PEÑATE</w:t>
      </w:r>
      <w:r w:rsidRPr="00346CF5">
        <w:rPr>
          <w:rFonts w:ascii="Times New Roman" w:hAnsi="Times New Roman" w:cs="Times New Roman"/>
          <w:sz w:val="24"/>
          <w:szCs w:val="24"/>
        </w:rPr>
        <w:t xml:space="preserve">,  quien es Ingeniero Agrónomo, graduado de la Universidad Nacional,  que este cargo es de confianza, y le corresponde a esta administración el nombramiento de conformidad al art. 30 numeral 2 del Código Municipal. Los miembros del concejo manifestaron que le darán el voto de confianza y que deberá estar comprometido para la población y para esta administración, deberá realizar su plan de trabajo. Por tanto en el uso de sus facultades legales por unanimidad se </w:t>
      </w:r>
      <w:r w:rsidRPr="00346CF5">
        <w:rPr>
          <w:rFonts w:ascii="Times New Roman" w:hAnsi="Times New Roman" w:cs="Times New Roman"/>
          <w:b/>
          <w:bCs/>
          <w:sz w:val="24"/>
          <w:szCs w:val="24"/>
        </w:rPr>
        <w:t>ACUERDA: A)</w:t>
      </w:r>
      <w:r w:rsidRPr="00346CF5">
        <w:rPr>
          <w:rFonts w:ascii="Times New Roman" w:hAnsi="Times New Roman" w:cs="Times New Roman"/>
          <w:sz w:val="24"/>
          <w:szCs w:val="24"/>
        </w:rPr>
        <w:t xml:space="preserve"> Nombrar por su capacidad técnica,  habilidades, Aptitud,  Idoneidad, para las funciones y responsabilidad del cargo,  al Ingeniero </w:t>
      </w:r>
      <w:r w:rsidRPr="00346CF5">
        <w:rPr>
          <w:rFonts w:ascii="Times New Roman" w:hAnsi="Times New Roman" w:cs="Times New Roman"/>
          <w:b/>
          <w:sz w:val="24"/>
          <w:szCs w:val="24"/>
        </w:rPr>
        <w:t>JOSE HERIBERTO RAMOS PEÑATE</w:t>
      </w:r>
      <w:r w:rsidRPr="00346CF5">
        <w:rPr>
          <w:rFonts w:ascii="Times New Roman" w:hAnsi="Times New Roman" w:cs="Times New Roman"/>
          <w:b/>
          <w:bCs/>
          <w:sz w:val="24"/>
          <w:szCs w:val="24"/>
        </w:rPr>
        <w:t xml:space="preserve">, al puesto de GERENTE OPERATIVO, </w:t>
      </w:r>
      <w:r w:rsidRPr="00346CF5">
        <w:rPr>
          <w:rFonts w:ascii="Times New Roman" w:hAnsi="Times New Roman" w:cs="Times New Roman"/>
          <w:sz w:val="24"/>
          <w:szCs w:val="24"/>
        </w:rPr>
        <w:t xml:space="preserve"> con un salario de </w:t>
      </w:r>
      <w:r w:rsidRPr="00346CF5">
        <w:rPr>
          <w:rFonts w:ascii="Times New Roman" w:hAnsi="Times New Roman" w:cs="Times New Roman"/>
          <w:b/>
          <w:bCs/>
          <w:sz w:val="24"/>
          <w:szCs w:val="24"/>
        </w:rPr>
        <w:t>$800.00</w:t>
      </w:r>
      <w:r w:rsidRPr="00346CF5">
        <w:rPr>
          <w:rFonts w:ascii="Times New Roman" w:hAnsi="Times New Roman" w:cs="Times New Roman"/>
          <w:sz w:val="24"/>
          <w:szCs w:val="24"/>
        </w:rPr>
        <w:t xml:space="preserve"> dólares mensuales, con todas las prestaciones de ley; el nombrado</w:t>
      </w:r>
      <w:r w:rsidRPr="00346CF5">
        <w:rPr>
          <w:rFonts w:ascii="Times New Roman" w:hAnsi="Times New Roman" w:cs="Times New Roman"/>
          <w:b/>
          <w:sz w:val="24"/>
          <w:szCs w:val="24"/>
        </w:rPr>
        <w:t xml:space="preserve"> </w:t>
      </w:r>
      <w:r w:rsidRPr="00346CF5">
        <w:rPr>
          <w:rFonts w:ascii="Times New Roman" w:hAnsi="Times New Roman" w:cs="Times New Roman"/>
          <w:sz w:val="24"/>
          <w:szCs w:val="24"/>
        </w:rPr>
        <w:t xml:space="preserve">adquiere todas las facultades,  funciones y  responsabilidades que le corresponden conforme a dicho cargo y conforme a la Ley. </w:t>
      </w:r>
      <w:r w:rsidRPr="00346CF5">
        <w:rPr>
          <w:rFonts w:ascii="Times New Roman" w:hAnsi="Times New Roman" w:cs="Times New Roman"/>
          <w:b/>
          <w:bCs/>
          <w:sz w:val="24"/>
          <w:szCs w:val="24"/>
        </w:rPr>
        <w:t>B</w:t>
      </w:r>
      <w:r w:rsidRPr="00346CF5">
        <w:rPr>
          <w:rFonts w:ascii="Times New Roman" w:hAnsi="Times New Roman" w:cs="Times New Roman"/>
          <w:sz w:val="24"/>
          <w:szCs w:val="24"/>
        </w:rPr>
        <w:t>) contrátese del 1 de  junio 2021 al 31 de diciembre 2021, prorrogable; Mandatase a la Encargada de Asuntos Notariales elaborar el respectivo contrato, y se autoriza al señor Alcalde Municipal para que lo firme</w:t>
      </w:r>
      <w:r w:rsidRPr="00346CF5">
        <w:rPr>
          <w:rFonts w:ascii="Times New Roman" w:hAnsi="Times New Roman" w:cs="Times New Roman"/>
          <w:b/>
          <w:bCs/>
          <w:sz w:val="24"/>
          <w:szCs w:val="24"/>
        </w:rPr>
        <w:t>. C)</w:t>
      </w:r>
      <w:r w:rsidRPr="00346CF5">
        <w:rPr>
          <w:rFonts w:ascii="Times New Roman" w:hAnsi="Times New Roman" w:cs="Times New Roman"/>
          <w:sz w:val="24"/>
          <w:szCs w:val="24"/>
        </w:rPr>
        <w:t xml:space="preserve"> Se Mandata al Jefe de Recursos Humanos, de por escrito todas las funciones que deberá desempeñar el nombrado; </w:t>
      </w:r>
      <w:r w:rsidRPr="00346CF5">
        <w:rPr>
          <w:rFonts w:ascii="Times New Roman" w:hAnsi="Times New Roman" w:cs="Times New Roman"/>
          <w:b/>
          <w:sz w:val="24"/>
          <w:szCs w:val="24"/>
        </w:rPr>
        <w:t>D)</w:t>
      </w:r>
      <w:r w:rsidRPr="00346CF5">
        <w:rPr>
          <w:rFonts w:ascii="Times New Roman" w:hAnsi="Times New Roman" w:cs="Times New Roman"/>
          <w:sz w:val="24"/>
          <w:szCs w:val="24"/>
        </w:rPr>
        <w:t xml:space="preserve"> se autoriza a la Encargada de presupuesto realice los ajustes necesarios al presupuesto municipal 2021 para el cumplimiento del pago de salarios del nombrado</w:t>
      </w:r>
      <w:r w:rsidRPr="00346CF5">
        <w:rPr>
          <w:rFonts w:ascii="Times New Roman" w:hAnsi="Times New Roman" w:cs="Times New Roman"/>
          <w:b/>
          <w:bCs/>
          <w:sz w:val="24"/>
          <w:szCs w:val="24"/>
        </w:rPr>
        <w:t>;  E)</w:t>
      </w:r>
      <w:r w:rsidRPr="00346CF5">
        <w:rPr>
          <w:rFonts w:ascii="Times New Roman" w:hAnsi="Times New Roman" w:cs="Times New Roman"/>
          <w:sz w:val="24"/>
          <w:szCs w:val="24"/>
        </w:rPr>
        <w:t xml:space="preserve"> Autorícese al Tesorero Municipal erogue los salarios mensuales  del nombrado del fondo común, conforme al presupuesto municipal año 2021; </w:t>
      </w:r>
      <w:r w:rsidRPr="00346CF5">
        <w:rPr>
          <w:rFonts w:ascii="Times New Roman" w:hAnsi="Times New Roman" w:cs="Times New Roman"/>
          <w:b/>
          <w:sz w:val="24"/>
          <w:szCs w:val="24"/>
        </w:rPr>
        <w:t>F)</w:t>
      </w:r>
      <w:r w:rsidRPr="00346CF5">
        <w:rPr>
          <w:rFonts w:ascii="Times New Roman" w:hAnsi="Times New Roman" w:cs="Times New Roman"/>
          <w:sz w:val="24"/>
          <w:szCs w:val="24"/>
        </w:rPr>
        <w:t xml:space="preserve"> Se mandata al Gerente Financiero para que gestione la fianza de fidelidad para el nuevo nombrado. </w:t>
      </w:r>
      <w:r w:rsidRPr="00346CF5">
        <w:rPr>
          <w:rFonts w:ascii="Times New Roman" w:hAnsi="Times New Roman" w:cs="Times New Roman"/>
          <w:b/>
          <w:sz w:val="24"/>
          <w:szCs w:val="24"/>
        </w:rPr>
        <w:t>CERTIFIQUESE Y COMUNIQUESE</w:t>
      </w:r>
      <w:r w:rsidRPr="00346CF5">
        <w:rPr>
          <w:rFonts w:ascii="Times New Roman" w:hAnsi="Times New Roman" w:cs="Times New Roman"/>
          <w:sz w:val="24"/>
          <w:szCs w:val="24"/>
        </w:rPr>
        <w:t xml:space="preserve"> A: Gerencia Financiera, Sindicatura, Recursos Humanos, Sindicatura, presupuesto, y  Despacho Municipal. </w:t>
      </w:r>
      <w:r w:rsidRPr="00346CF5">
        <w:rPr>
          <w:rFonts w:ascii="Times New Roman" w:eastAsia="Calibri" w:hAnsi="Times New Roman" w:cs="Times New Roman"/>
          <w:b/>
          <w:sz w:val="24"/>
          <w:szCs w:val="24"/>
          <w:u w:val="single"/>
          <w:lang w:val="es-ES"/>
        </w:rPr>
        <w:t>ACUERDO NUMERO OCHO:</w:t>
      </w:r>
      <w:r w:rsidRPr="00346CF5">
        <w:rPr>
          <w:rFonts w:ascii="Times New Roman" w:hAnsi="Times New Roman" w:cs="Times New Roman"/>
          <w:sz w:val="24"/>
          <w:szCs w:val="24"/>
        </w:rPr>
        <w:t xml:space="preserve"> El Concejo Municipal en vista de la petición del empleado</w:t>
      </w:r>
      <w:r w:rsidRPr="00346CF5">
        <w:rPr>
          <w:rFonts w:ascii="Times New Roman" w:hAnsi="Times New Roman" w:cs="Times New Roman"/>
          <w:b/>
          <w:sz w:val="24"/>
          <w:szCs w:val="24"/>
        </w:rPr>
        <w:t xml:space="preserve"> Lic. Bony Reynaldo Vásquez Thomas</w:t>
      </w:r>
      <w:r w:rsidRPr="00346CF5">
        <w:rPr>
          <w:rFonts w:ascii="Times New Roman" w:eastAsia="Times New Roman" w:hAnsi="Times New Roman" w:cs="Times New Roman"/>
          <w:color w:val="000000"/>
          <w:sz w:val="24"/>
          <w:szCs w:val="24"/>
          <w:lang w:eastAsia="es-SV"/>
        </w:rPr>
        <w:t xml:space="preserve">, </w:t>
      </w:r>
      <w:r w:rsidRPr="00346CF5">
        <w:rPr>
          <w:rFonts w:ascii="Times New Roman" w:hAnsi="Times New Roman" w:cs="Times New Roman"/>
          <w:sz w:val="24"/>
          <w:szCs w:val="24"/>
        </w:rPr>
        <w:t xml:space="preserve">quien fue nombrado a partir del 4 de mayo 2021 al 31 de diciembre 2021,  al cargo de </w:t>
      </w:r>
      <w:r w:rsidRPr="00346CF5">
        <w:rPr>
          <w:rFonts w:ascii="Times New Roman" w:hAnsi="Times New Roman" w:cs="Times New Roman"/>
          <w:b/>
          <w:bCs/>
          <w:sz w:val="24"/>
          <w:szCs w:val="24"/>
        </w:rPr>
        <w:t>GERENTE DEL DISTRITO DE ALTAVISTA</w:t>
      </w:r>
      <w:r w:rsidRPr="00346CF5">
        <w:rPr>
          <w:rFonts w:ascii="Times New Roman" w:hAnsi="Times New Roman" w:cs="Times New Roman"/>
          <w:sz w:val="24"/>
          <w:szCs w:val="24"/>
        </w:rPr>
        <w:t xml:space="preserve"> conforme al acuerdo 5 de acta 2 de fecha 4 de mayo  del presente año,  y por el cargo de confianza  al que ha sido nombrado, solicita permiso al cargo que ostenta ( conservar sus Derechos de carrera)  en la Ley de la Carrera Administrativa Municipal por el periodo al que ha sido nombrado, de conformidad  a lo que establece la Ley de la Carrera Administrativa Municipal en su artículo 38, (anexa un acopia de escrito del sistema del registro Nacional de la Carrera Administrativa Municipal); El Concejo Municipal Considera que le asiste el derecho al  peticionado por tanto en el uso de sus facultades legales se </w:t>
      </w:r>
      <w:r w:rsidRPr="00346CF5">
        <w:rPr>
          <w:rFonts w:ascii="Times New Roman" w:hAnsi="Times New Roman" w:cs="Times New Roman"/>
          <w:b/>
          <w:sz w:val="24"/>
          <w:szCs w:val="24"/>
        </w:rPr>
        <w:t>ACUERDA:</w:t>
      </w:r>
      <w:r w:rsidRPr="00346CF5">
        <w:rPr>
          <w:rFonts w:ascii="Times New Roman" w:hAnsi="Times New Roman" w:cs="Times New Roman"/>
          <w:sz w:val="24"/>
          <w:szCs w:val="24"/>
        </w:rPr>
        <w:t xml:space="preserve"> conceder el permiso que solicita el</w:t>
      </w:r>
      <w:r w:rsidRPr="00346CF5">
        <w:rPr>
          <w:rFonts w:ascii="Times New Roman" w:hAnsi="Times New Roman" w:cs="Times New Roman"/>
          <w:b/>
          <w:sz w:val="24"/>
          <w:szCs w:val="24"/>
        </w:rPr>
        <w:t xml:space="preserve"> Lic. Bony Reynaldo Vásquez Thomas</w:t>
      </w:r>
      <w:r w:rsidRPr="00346CF5">
        <w:rPr>
          <w:rFonts w:ascii="Times New Roman" w:hAnsi="Times New Roman" w:cs="Times New Roman"/>
          <w:sz w:val="24"/>
          <w:szCs w:val="24"/>
        </w:rPr>
        <w:t xml:space="preserve">, por haber sido nombrado en un cargo no comprendido en la Ley de la Carrera Administrativa Municipal,  dicho plazo será hasta 31 de diciembre 2021; reservándose el derecho de pedir la restitución de su cargo que ostenta bajo el Régimen de la Ley de la Carrera Administrativa Municipal u otro similar conforme a la Ley. </w:t>
      </w:r>
      <w:r w:rsidRPr="00346CF5">
        <w:rPr>
          <w:rFonts w:ascii="Times New Roman" w:hAnsi="Times New Roman" w:cs="Times New Roman"/>
          <w:b/>
          <w:sz w:val="24"/>
          <w:szCs w:val="24"/>
        </w:rPr>
        <w:t>CERTIFÍQUESE  Y COMUNIQUESE A:</w:t>
      </w:r>
      <w:r w:rsidRPr="00346CF5">
        <w:rPr>
          <w:rFonts w:ascii="Times New Roman" w:hAnsi="Times New Roman" w:cs="Times New Roman"/>
          <w:sz w:val="24"/>
          <w:szCs w:val="24"/>
        </w:rPr>
        <w:t xml:space="preserve"> a Gerencia, Sindicatura, Recursos Humanos, empelado y Despacho Municipal. </w:t>
      </w:r>
      <w:r w:rsidRPr="00346CF5">
        <w:rPr>
          <w:rFonts w:ascii="Times New Roman" w:eastAsia="Calibri" w:hAnsi="Times New Roman" w:cs="Times New Roman"/>
          <w:b/>
          <w:sz w:val="24"/>
          <w:szCs w:val="24"/>
          <w:u w:val="single"/>
          <w:lang w:val="es-ES"/>
        </w:rPr>
        <w:t>ACUERDO NUMERO NUEVE:</w:t>
      </w:r>
      <w:r w:rsidRPr="00346CF5">
        <w:rPr>
          <w:rFonts w:ascii="Times New Roman" w:hAnsi="Times New Roman" w:cs="Times New Roman"/>
          <w:sz w:val="24"/>
          <w:szCs w:val="24"/>
        </w:rPr>
        <w:t xml:space="preserve"> El Concejo Municipal en vista que la Asociación de Desarrollo Comunal “ El Rosario” Tonacatepeque, San Salvador, hace saber que su comunidad se abastase del vital liquido desde la fuente de agua </w:t>
      </w:r>
      <w:r w:rsidRPr="00346CF5">
        <w:rPr>
          <w:rFonts w:ascii="Times New Roman" w:hAnsi="Times New Roman" w:cs="Times New Roman"/>
          <w:sz w:val="24"/>
          <w:szCs w:val="24"/>
        </w:rPr>
        <w:lastRenderedPageBreak/>
        <w:t xml:space="preserve">del Cantón El Transito, pasando por el casco Urbano del Municipio hasta llegar a su comunidad; que en el tramo que atraviesa en el municipio la tubería se instaló cuando se llevo a cabo el proyecto de 4 pulgada de diámetro por 160 PSI siendo está considerada de mediana presión; ya que para que el agua llegue a su comunidad se necesita una operación del sistema de bombeo a una presión de 150 PSI, dejando un margen entre la presión de operación y la resistencia de la tubería de apenas 10 PSI, produciéndose así las múltiples rupturas que se ha dado en dicha tubería desde los inicios del proyecto hasta el día de hoy, especialmente en el casco urbano; que ANDA realizó  cambio de tubería de un tramo de más o menos de 500 metros a finales del año pasado, pero que ha quedado pendiente un tamo de 1,200 metros, este tramo comprende en su mayoría de la Tercera calle Oriente y Quinta Avenida Sur y Norte y salida de la calle antigua Tonacatepeque hacia el Cantón El Rosario, que a través de gestiones con ANDA han logrado que dicho proyecto aporte la tuberías y su instalación y que la comunidad  colaborará con la excavación de la vía; que  mencionan que  las calles por donde pasa la tubería en su mayoría se encuentran en mal estado, por lo que acuden a la nueva administración para que den una solución positiva y se Declare la factibilidad del proyecto a través de INTERES SOCIAL.  </w:t>
      </w:r>
      <w:r w:rsidRPr="00346CF5">
        <w:rPr>
          <w:rFonts w:ascii="Times New Roman" w:hAnsi="Times New Roman" w:cs="Times New Roman"/>
          <w:b/>
          <w:sz w:val="24"/>
          <w:szCs w:val="24"/>
        </w:rPr>
        <w:t>El Concejo Municipal Considera</w:t>
      </w:r>
      <w:r w:rsidRPr="00346CF5">
        <w:rPr>
          <w:rFonts w:ascii="Times New Roman" w:hAnsi="Times New Roman" w:cs="Times New Roman"/>
          <w:sz w:val="24"/>
          <w:szCs w:val="24"/>
        </w:rPr>
        <w:t xml:space="preserve">: </w:t>
      </w:r>
      <w:r w:rsidRPr="00346CF5">
        <w:rPr>
          <w:rFonts w:ascii="Times New Roman" w:hAnsi="Times New Roman" w:cs="Times New Roman"/>
          <w:b/>
          <w:sz w:val="24"/>
          <w:szCs w:val="24"/>
        </w:rPr>
        <w:t>I)</w:t>
      </w:r>
      <w:r w:rsidRPr="00346CF5">
        <w:rPr>
          <w:rFonts w:ascii="Times New Roman" w:hAnsi="Times New Roman" w:cs="Times New Roman"/>
          <w:sz w:val="24"/>
          <w:szCs w:val="24"/>
        </w:rPr>
        <w:t xml:space="preserve"> que es de  conocimiento el problema de  las rupturas de tuberías de ANDA que van hacia el Cantón El Rosario, generándoles la escases del agua, y que por años ha venido la Comunidad gestionando su reparaciones. </w:t>
      </w:r>
      <w:r w:rsidRPr="00346CF5">
        <w:rPr>
          <w:rFonts w:ascii="Times New Roman" w:hAnsi="Times New Roman" w:cs="Times New Roman"/>
          <w:b/>
          <w:sz w:val="24"/>
          <w:szCs w:val="24"/>
        </w:rPr>
        <w:t>II)</w:t>
      </w:r>
      <w:r w:rsidRPr="00346CF5">
        <w:rPr>
          <w:rFonts w:ascii="Times New Roman" w:hAnsi="Times New Roman" w:cs="Times New Roman"/>
          <w:sz w:val="24"/>
          <w:szCs w:val="24"/>
        </w:rPr>
        <w:t xml:space="preserve"> Que ANDA ha entablado un acuerdo con la ADESCO  El Rosario, para dar solución a la problemática, y realizar el cambio de tramo de  tubería   PVC de 4” de diámetro de 160 PSI, por una tubería de PVC 4” de diámetro 250 PSI, con el objeto  de evitar rupturas por altas presiones, un tramo de 1,200 metros para el cambio de tubería; que todo beneficio para  los pobladores del Municipio de Tonacatepeque es bienvenido, y se debe apoyar el esfuerzo que la comunidad  que hará con la excavación. </w:t>
      </w:r>
      <w:r w:rsidRPr="00346CF5">
        <w:rPr>
          <w:rFonts w:ascii="Times New Roman" w:hAnsi="Times New Roman" w:cs="Times New Roman"/>
          <w:b/>
          <w:sz w:val="24"/>
          <w:szCs w:val="24"/>
        </w:rPr>
        <w:t>III)</w:t>
      </w:r>
      <w:r w:rsidRPr="00346CF5">
        <w:rPr>
          <w:rFonts w:ascii="Times New Roman" w:hAnsi="Times New Roman" w:cs="Times New Roman"/>
          <w:sz w:val="24"/>
          <w:szCs w:val="24"/>
        </w:rPr>
        <w:t xml:space="preserve">  que es una obligación del Concejo cooperar con instituciones públicas nacionales, regionales y departamentales para el mejor cumplimiento de los fines de los mismos. </w:t>
      </w:r>
      <w:r w:rsidRPr="00346CF5">
        <w:rPr>
          <w:rFonts w:ascii="Times New Roman" w:hAnsi="Times New Roman" w:cs="Times New Roman"/>
          <w:b/>
          <w:sz w:val="24"/>
          <w:szCs w:val="24"/>
        </w:rPr>
        <w:t>IV)</w:t>
      </w:r>
      <w:r w:rsidRPr="00346CF5">
        <w:rPr>
          <w:rFonts w:ascii="Times New Roman" w:hAnsi="Times New Roman" w:cs="Times New Roman"/>
          <w:sz w:val="24"/>
          <w:szCs w:val="24"/>
        </w:rPr>
        <w:t xml:space="preserve"> Que en la presente reunión de concejo se tuvo en audiencia al Jefe de Catastro Central,  y  verbalmente  mencionaba que en situaciones como esta, es factible declarar de interés social proyectos que son de beneficio a las comunidades. Por tanto en el uso de sus facultades legales de conformidad al Código Municipal y a las ordenanzas municipales  se </w:t>
      </w:r>
      <w:r w:rsidRPr="00346CF5">
        <w:rPr>
          <w:rFonts w:ascii="Times New Roman" w:hAnsi="Times New Roman" w:cs="Times New Roman"/>
          <w:b/>
          <w:sz w:val="24"/>
          <w:szCs w:val="24"/>
        </w:rPr>
        <w:t>ACUERDA: Se declara de interés social</w:t>
      </w:r>
      <w:r w:rsidRPr="00346CF5">
        <w:rPr>
          <w:rFonts w:ascii="Times New Roman" w:hAnsi="Times New Roman" w:cs="Times New Roman"/>
          <w:sz w:val="24"/>
          <w:szCs w:val="24"/>
        </w:rPr>
        <w:t xml:space="preserve"> el proyecto donde </w:t>
      </w:r>
      <w:r w:rsidRPr="00346CF5">
        <w:rPr>
          <w:rFonts w:ascii="Times New Roman" w:hAnsi="Times New Roman" w:cs="Times New Roman"/>
          <w:b/>
          <w:sz w:val="24"/>
          <w:szCs w:val="24"/>
        </w:rPr>
        <w:t>la Asociación de Desarrollo Comunal “El Rosario” Tonacatepeque,  colaborará con ANDA</w:t>
      </w:r>
      <w:r w:rsidRPr="00346CF5">
        <w:rPr>
          <w:rFonts w:ascii="Times New Roman" w:hAnsi="Times New Roman" w:cs="Times New Roman"/>
          <w:sz w:val="24"/>
          <w:szCs w:val="24"/>
        </w:rPr>
        <w:t xml:space="preserve">, en la excavación para el cambio de tubería, que realizará   e instalará  ANDA en un tramo de 1,200 metros en el municipio de Tonacatepeque,  será para la mejora del vital liquido  en beneficio para el Cantón El Rosario de este municipio. </w:t>
      </w:r>
      <w:r w:rsidRPr="00346CF5">
        <w:rPr>
          <w:rFonts w:ascii="Times New Roman" w:hAnsi="Times New Roman" w:cs="Times New Roman"/>
          <w:b/>
          <w:sz w:val="24"/>
          <w:szCs w:val="24"/>
        </w:rPr>
        <w:t>CERTIFÍQUESE  Y COMUNIQUESE A:</w:t>
      </w:r>
      <w:r w:rsidRPr="00346CF5">
        <w:rPr>
          <w:rFonts w:ascii="Times New Roman" w:hAnsi="Times New Roman" w:cs="Times New Roman"/>
          <w:sz w:val="24"/>
          <w:szCs w:val="24"/>
        </w:rPr>
        <w:t xml:space="preserve"> a Gerencia Financiera, Sindicatura, Catastro Central,  ADESCO El Rosario y Despacho Municipal. </w:t>
      </w:r>
      <w:r w:rsidRPr="00346CF5">
        <w:rPr>
          <w:rFonts w:ascii="Times New Roman" w:eastAsia="Calibri" w:hAnsi="Times New Roman" w:cs="Times New Roman"/>
          <w:b/>
          <w:sz w:val="24"/>
          <w:szCs w:val="24"/>
          <w:u w:val="single"/>
          <w:lang w:val="es-ES"/>
        </w:rPr>
        <w:t>ACUERDO NUMERO DIEZ:</w:t>
      </w:r>
      <w:r w:rsidRPr="00346CF5">
        <w:rPr>
          <w:rFonts w:ascii="Times New Roman" w:hAnsi="Times New Roman" w:cs="Times New Roman"/>
          <w:sz w:val="24"/>
          <w:szCs w:val="24"/>
        </w:rPr>
        <w:t xml:space="preserve"> El Concejo Municipal en vista que el Tesorera Municipal solicita autorización para realizar una transferencia bancarias que remite; por tanto en el uso de sus facultades legales  se  </w:t>
      </w:r>
      <w:r w:rsidRPr="00346CF5">
        <w:rPr>
          <w:rFonts w:ascii="Times New Roman" w:hAnsi="Times New Roman" w:cs="Times New Roman"/>
          <w:b/>
          <w:sz w:val="24"/>
          <w:szCs w:val="24"/>
        </w:rPr>
        <w:t>ACUERDA:</w:t>
      </w:r>
      <w:r w:rsidRPr="00346CF5">
        <w:rPr>
          <w:rFonts w:ascii="Times New Roman" w:hAnsi="Times New Roman" w:cs="Times New Roman"/>
          <w:sz w:val="24"/>
          <w:szCs w:val="24"/>
        </w:rPr>
        <w:t xml:space="preserve"> A) se autoriza al Tesorero Municipal para que realice la transferencia bancarias que  se detalla:</w:t>
      </w:r>
    </w:p>
    <w:tbl>
      <w:tblPr>
        <w:tblStyle w:val="Tablaconcuadrcula"/>
        <w:tblW w:w="907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784"/>
        <w:gridCol w:w="1767"/>
        <w:gridCol w:w="1902"/>
        <w:gridCol w:w="1360"/>
        <w:gridCol w:w="1224"/>
        <w:gridCol w:w="2038"/>
      </w:tblGrid>
      <w:tr w:rsidR="007627E8" w:rsidTr="009B6235">
        <w:trPr>
          <w:trHeight w:val="453"/>
        </w:trPr>
        <w:tc>
          <w:tcPr>
            <w:tcW w:w="784" w:type="dxa"/>
            <w:tcBorders>
              <w:top w:val="double" w:sz="4" w:space="0" w:color="6699FF"/>
              <w:left w:val="double" w:sz="4" w:space="0" w:color="6699FF"/>
              <w:bottom w:val="double" w:sz="4" w:space="0" w:color="6699FF"/>
              <w:right w:val="double" w:sz="4" w:space="0" w:color="6699FF"/>
            </w:tcBorders>
            <w:shd w:val="clear" w:color="auto" w:fill="FFFF00"/>
            <w:hideMark/>
          </w:tcPr>
          <w:p w:rsidR="007627E8" w:rsidRDefault="007627E8" w:rsidP="009B6235">
            <w:pPr>
              <w:rPr>
                <w:rFonts w:asciiTheme="majorHAnsi" w:hAnsiTheme="majorHAnsi"/>
                <w:b/>
                <w:sz w:val="20"/>
                <w:szCs w:val="20"/>
              </w:rPr>
            </w:pPr>
            <w:r>
              <w:rPr>
                <w:rFonts w:asciiTheme="majorHAnsi" w:hAnsiTheme="majorHAnsi"/>
                <w:b/>
                <w:sz w:val="20"/>
                <w:szCs w:val="20"/>
              </w:rPr>
              <w:lastRenderedPageBreak/>
              <w:t>Nº</w:t>
            </w:r>
          </w:p>
        </w:tc>
        <w:tc>
          <w:tcPr>
            <w:tcW w:w="1767" w:type="dxa"/>
            <w:tcBorders>
              <w:top w:val="double" w:sz="4" w:space="0" w:color="6699FF"/>
              <w:left w:val="double" w:sz="4" w:space="0" w:color="6699FF"/>
              <w:bottom w:val="double" w:sz="4" w:space="0" w:color="6699FF"/>
              <w:right w:val="double" w:sz="4" w:space="0" w:color="6699FF"/>
            </w:tcBorders>
            <w:shd w:val="clear" w:color="auto" w:fill="FFFF00"/>
            <w:hideMark/>
          </w:tcPr>
          <w:p w:rsidR="007627E8" w:rsidRDefault="007627E8" w:rsidP="009B6235">
            <w:pPr>
              <w:spacing w:before="240" w:line="360" w:lineRule="auto"/>
              <w:jc w:val="center"/>
              <w:rPr>
                <w:rFonts w:asciiTheme="majorHAnsi" w:hAnsiTheme="majorHAnsi" w:cs="Aparajita"/>
                <w:b/>
                <w:sz w:val="20"/>
                <w:szCs w:val="20"/>
              </w:rPr>
            </w:pPr>
            <w:r>
              <w:rPr>
                <w:rFonts w:asciiTheme="majorHAnsi" w:hAnsiTheme="majorHAnsi" w:cs="Aparajita"/>
                <w:b/>
                <w:sz w:val="20"/>
                <w:szCs w:val="20"/>
              </w:rPr>
              <w:t>TRANSFERIR FONDOS DE LA CUENTA</w:t>
            </w:r>
          </w:p>
        </w:tc>
        <w:tc>
          <w:tcPr>
            <w:tcW w:w="1902" w:type="dxa"/>
            <w:tcBorders>
              <w:top w:val="double" w:sz="4" w:space="0" w:color="6699FF"/>
              <w:left w:val="double" w:sz="4" w:space="0" w:color="6699FF"/>
              <w:bottom w:val="double" w:sz="4" w:space="0" w:color="6699FF"/>
              <w:right w:val="double" w:sz="4" w:space="0" w:color="6699FF"/>
            </w:tcBorders>
            <w:shd w:val="clear" w:color="auto" w:fill="FFFF00"/>
            <w:hideMark/>
          </w:tcPr>
          <w:p w:rsidR="007627E8" w:rsidRDefault="007627E8" w:rsidP="009B6235">
            <w:pPr>
              <w:spacing w:before="240" w:line="360" w:lineRule="auto"/>
              <w:jc w:val="center"/>
              <w:rPr>
                <w:rFonts w:asciiTheme="majorHAnsi" w:hAnsiTheme="majorHAnsi" w:cs="Aparajita"/>
                <w:b/>
                <w:sz w:val="20"/>
                <w:szCs w:val="20"/>
              </w:rPr>
            </w:pPr>
            <w:r>
              <w:rPr>
                <w:rFonts w:asciiTheme="majorHAnsi" w:hAnsiTheme="majorHAnsi" w:cs="Aparajita"/>
                <w:b/>
                <w:sz w:val="20"/>
                <w:szCs w:val="20"/>
              </w:rPr>
              <w:t>A  LA CUENTA</w:t>
            </w:r>
          </w:p>
        </w:tc>
        <w:tc>
          <w:tcPr>
            <w:tcW w:w="1360" w:type="dxa"/>
            <w:tcBorders>
              <w:top w:val="double" w:sz="4" w:space="0" w:color="6699FF"/>
              <w:left w:val="double" w:sz="4" w:space="0" w:color="6699FF"/>
              <w:bottom w:val="double" w:sz="4" w:space="0" w:color="6699FF"/>
              <w:right w:val="double" w:sz="4" w:space="0" w:color="6699FF"/>
            </w:tcBorders>
            <w:shd w:val="clear" w:color="auto" w:fill="FFFF00"/>
            <w:hideMark/>
          </w:tcPr>
          <w:p w:rsidR="007627E8" w:rsidRDefault="007627E8" w:rsidP="009B6235">
            <w:pPr>
              <w:spacing w:before="240" w:line="360" w:lineRule="auto"/>
              <w:rPr>
                <w:rFonts w:asciiTheme="majorHAnsi" w:hAnsiTheme="majorHAnsi" w:cs="Aparajita"/>
                <w:b/>
                <w:sz w:val="20"/>
                <w:szCs w:val="20"/>
              </w:rPr>
            </w:pPr>
            <w:r>
              <w:rPr>
                <w:rFonts w:asciiTheme="majorHAnsi" w:hAnsiTheme="majorHAnsi" w:cs="Aparajita"/>
                <w:b/>
                <w:sz w:val="20"/>
                <w:szCs w:val="20"/>
              </w:rPr>
              <w:t xml:space="preserve">        LA SUMA</w:t>
            </w:r>
          </w:p>
        </w:tc>
        <w:tc>
          <w:tcPr>
            <w:tcW w:w="1224" w:type="dxa"/>
            <w:tcBorders>
              <w:top w:val="double" w:sz="4" w:space="0" w:color="6699FF"/>
              <w:left w:val="double" w:sz="4" w:space="0" w:color="6699FF"/>
              <w:bottom w:val="double" w:sz="4" w:space="0" w:color="6699FF"/>
              <w:right w:val="double" w:sz="4" w:space="0" w:color="6699FF"/>
            </w:tcBorders>
            <w:shd w:val="clear" w:color="auto" w:fill="FFFF00"/>
            <w:hideMark/>
          </w:tcPr>
          <w:p w:rsidR="007627E8" w:rsidRDefault="007627E8" w:rsidP="009B6235">
            <w:pPr>
              <w:spacing w:before="240" w:line="360" w:lineRule="auto"/>
              <w:jc w:val="center"/>
              <w:rPr>
                <w:rFonts w:asciiTheme="majorHAnsi" w:hAnsiTheme="majorHAnsi" w:cs="Aparajita"/>
                <w:b/>
                <w:sz w:val="20"/>
                <w:szCs w:val="20"/>
              </w:rPr>
            </w:pPr>
            <w:r>
              <w:rPr>
                <w:rFonts w:asciiTheme="majorHAnsi" w:hAnsiTheme="majorHAnsi" w:cs="Aparajita"/>
                <w:b/>
                <w:sz w:val="20"/>
                <w:szCs w:val="20"/>
              </w:rPr>
              <w:t xml:space="preserve">LA SUMA </w:t>
            </w:r>
          </w:p>
        </w:tc>
        <w:tc>
          <w:tcPr>
            <w:tcW w:w="2038" w:type="dxa"/>
            <w:tcBorders>
              <w:top w:val="double" w:sz="4" w:space="0" w:color="6699FF"/>
              <w:left w:val="double" w:sz="4" w:space="0" w:color="6699FF"/>
              <w:bottom w:val="double" w:sz="4" w:space="0" w:color="6699FF"/>
              <w:right w:val="double" w:sz="4" w:space="0" w:color="6699FF"/>
            </w:tcBorders>
            <w:shd w:val="clear" w:color="auto" w:fill="FFFF00"/>
            <w:hideMark/>
          </w:tcPr>
          <w:p w:rsidR="007627E8" w:rsidRDefault="007627E8" w:rsidP="009B6235">
            <w:pPr>
              <w:spacing w:before="240" w:line="360" w:lineRule="auto"/>
              <w:jc w:val="center"/>
              <w:rPr>
                <w:rFonts w:asciiTheme="majorHAnsi" w:hAnsiTheme="majorHAnsi" w:cs="Aparajita"/>
                <w:b/>
                <w:sz w:val="20"/>
                <w:szCs w:val="20"/>
              </w:rPr>
            </w:pPr>
            <w:r>
              <w:rPr>
                <w:rFonts w:asciiTheme="majorHAnsi" w:hAnsiTheme="majorHAnsi" w:cs="Aparajita"/>
                <w:b/>
                <w:sz w:val="20"/>
                <w:szCs w:val="20"/>
              </w:rPr>
              <w:t>EN CONCEPTO</w:t>
            </w:r>
          </w:p>
        </w:tc>
      </w:tr>
      <w:tr w:rsidR="007627E8" w:rsidTr="009B6235">
        <w:trPr>
          <w:trHeight w:val="2376"/>
        </w:trPr>
        <w:tc>
          <w:tcPr>
            <w:tcW w:w="784" w:type="dxa"/>
            <w:tcBorders>
              <w:top w:val="double" w:sz="4" w:space="0" w:color="6699FF"/>
              <w:left w:val="double" w:sz="4" w:space="0" w:color="6699FF"/>
              <w:bottom w:val="double" w:sz="4" w:space="0" w:color="6699FF"/>
              <w:right w:val="double" w:sz="4" w:space="0" w:color="6699FF"/>
            </w:tcBorders>
          </w:tcPr>
          <w:p w:rsidR="007627E8" w:rsidRDefault="007627E8" w:rsidP="009B6235">
            <w:pPr>
              <w:rPr>
                <w:rFonts w:asciiTheme="majorHAnsi" w:hAnsiTheme="majorHAnsi"/>
                <w:b/>
                <w:sz w:val="20"/>
                <w:szCs w:val="20"/>
              </w:rPr>
            </w:pPr>
          </w:p>
        </w:tc>
        <w:tc>
          <w:tcPr>
            <w:tcW w:w="1767" w:type="dxa"/>
            <w:tcBorders>
              <w:top w:val="double" w:sz="4" w:space="0" w:color="6699FF"/>
              <w:left w:val="double" w:sz="4" w:space="0" w:color="6699FF"/>
              <w:bottom w:val="double" w:sz="4" w:space="0" w:color="6699FF"/>
              <w:right w:val="double" w:sz="4" w:space="0" w:color="6699FF"/>
            </w:tcBorders>
          </w:tcPr>
          <w:p w:rsidR="007627E8" w:rsidRDefault="007627E8" w:rsidP="009B6235">
            <w:pPr>
              <w:jc w:val="center"/>
              <w:rPr>
                <w:rFonts w:asciiTheme="majorHAnsi" w:hAnsiTheme="majorHAnsi" w:cs="Aparajita"/>
                <w:b/>
                <w:sz w:val="18"/>
                <w:szCs w:val="18"/>
              </w:rPr>
            </w:pPr>
          </w:p>
          <w:p w:rsidR="007627E8" w:rsidRDefault="007627E8" w:rsidP="009B6235">
            <w:pPr>
              <w:jc w:val="center"/>
              <w:rPr>
                <w:rFonts w:asciiTheme="majorHAnsi" w:hAnsiTheme="majorHAnsi" w:cs="Aparajita"/>
                <w:b/>
                <w:sz w:val="18"/>
                <w:szCs w:val="18"/>
              </w:rPr>
            </w:pPr>
          </w:p>
          <w:p w:rsidR="007627E8" w:rsidRDefault="007627E8" w:rsidP="009B6235">
            <w:pPr>
              <w:jc w:val="center"/>
              <w:rPr>
                <w:rFonts w:asciiTheme="majorHAnsi" w:hAnsiTheme="majorHAnsi" w:cs="Aparajita"/>
                <w:b/>
                <w:sz w:val="18"/>
                <w:szCs w:val="18"/>
              </w:rPr>
            </w:pPr>
          </w:p>
          <w:p w:rsidR="007627E8" w:rsidRDefault="007627E8" w:rsidP="009B6235">
            <w:pPr>
              <w:jc w:val="center"/>
              <w:rPr>
                <w:rFonts w:asciiTheme="majorHAnsi" w:hAnsiTheme="majorHAnsi" w:cs="Aparajita"/>
                <w:b/>
                <w:sz w:val="18"/>
                <w:szCs w:val="18"/>
              </w:rPr>
            </w:pPr>
            <w:r>
              <w:rPr>
                <w:rFonts w:asciiTheme="majorHAnsi" w:hAnsiTheme="majorHAnsi" w:cs="Aparajita"/>
                <w:b/>
                <w:sz w:val="18"/>
                <w:szCs w:val="18"/>
              </w:rPr>
              <w:t>005-4000530-2</w:t>
            </w:r>
          </w:p>
          <w:p w:rsidR="007627E8" w:rsidRDefault="007627E8" w:rsidP="009B6235">
            <w:pPr>
              <w:jc w:val="center"/>
              <w:rPr>
                <w:rFonts w:asciiTheme="majorHAnsi" w:hAnsiTheme="majorHAnsi" w:cs="Aparajita"/>
                <w:b/>
                <w:sz w:val="18"/>
                <w:szCs w:val="18"/>
              </w:rPr>
            </w:pPr>
          </w:p>
          <w:p w:rsidR="007627E8" w:rsidRDefault="007627E8" w:rsidP="009B6235">
            <w:pPr>
              <w:jc w:val="center"/>
              <w:rPr>
                <w:rFonts w:asciiTheme="majorHAnsi" w:hAnsiTheme="majorHAnsi" w:cs="Aparajita"/>
                <w:b/>
                <w:sz w:val="18"/>
                <w:szCs w:val="18"/>
              </w:rPr>
            </w:pPr>
            <w:r>
              <w:rPr>
                <w:rFonts w:asciiTheme="majorHAnsi" w:hAnsiTheme="majorHAnsi" w:cs="Aparajita"/>
                <w:b/>
                <w:sz w:val="18"/>
                <w:szCs w:val="18"/>
              </w:rPr>
              <w:t>Fondo común municipalidad de Tonacatepeque</w:t>
            </w:r>
          </w:p>
          <w:p w:rsidR="007627E8" w:rsidRDefault="007627E8" w:rsidP="009B6235">
            <w:pPr>
              <w:jc w:val="center"/>
              <w:rPr>
                <w:rFonts w:asciiTheme="majorHAnsi" w:hAnsiTheme="majorHAnsi" w:cs="Aparajita"/>
                <w:b/>
                <w:sz w:val="18"/>
                <w:szCs w:val="18"/>
              </w:rPr>
            </w:pPr>
          </w:p>
          <w:p w:rsidR="007627E8" w:rsidRDefault="007627E8" w:rsidP="009B6235">
            <w:pPr>
              <w:jc w:val="center"/>
              <w:rPr>
                <w:rFonts w:asciiTheme="majorHAnsi" w:hAnsiTheme="majorHAnsi" w:cs="Aparajita"/>
                <w:b/>
                <w:sz w:val="18"/>
                <w:szCs w:val="18"/>
              </w:rPr>
            </w:pPr>
          </w:p>
        </w:tc>
        <w:tc>
          <w:tcPr>
            <w:tcW w:w="1902" w:type="dxa"/>
            <w:tcBorders>
              <w:top w:val="double" w:sz="4" w:space="0" w:color="6699FF"/>
              <w:left w:val="double" w:sz="4" w:space="0" w:color="6699FF"/>
              <w:bottom w:val="double" w:sz="4" w:space="0" w:color="6699FF"/>
              <w:right w:val="double" w:sz="4" w:space="0" w:color="6699FF"/>
            </w:tcBorders>
          </w:tcPr>
          <w:p w:rsidR="007627E8" w:rsidRDefault="007627E8" w:rsidP="009B6235">
            <w:pPr>
              <w:jc w:val="center"/>
              <w:rPr>
                <w:rFonts w:asciiTheme="majorHAnsi" w:hAnsiTheme="majorHAnsi" w:cs="Aparajita"/>
                <w:b/>
                <w:sz w:val="18"/>
                <w:szCs w:val="18"/>
              </w:rPr>
            </w:pPr>
          </w:p>
          <w:p w:rsidR="007627E8" w:rsidRDefault="007627E8" w:rsidP="009B6235">
            <w:pPr>
              <w:jc w:val="center"/>
              <w:rPr>
                <w:rFonts w:asciiTheme="majorHAnsi" w:hAnsiTheme="majorHAnsi" w:cs="Aparajita"/>
                <w:b/>
                <w:sz w:val="18"/>
                <w:szCs w:val="18"/>
              </w:rPr>
            </w:pPr>
          </w:p>
          <w:p w:rsidR="007627E8" w:rsidRDefault="007627E8" w:rsidP="009B6235">
            <w:pPr>
              <w:jc w:val="center"/>
              <w:rPr>
                <w:rFonts w:asciiTheme="majorHAnsi" w:hAnsiTheme="majorHAnsi" w:cs="Aparajita"/>
                <w:b/>
                <w:sz w:val="18"/>
                <w:szCs w:val="18"/>
              </w:rPr>
            </w:pPr>
          </w:p>
          <w:p w:rsidR="007627E8" w:rsidRDefault="007627E8" w:rsidP="009B6235">
            <w:pPr>
              <w:jc w:val="center"/>
              <w:rPr>
                <w:rFonts w:asciiTheme="majorHAnsi" w:hAnsiTheme="majorHAnsi" w:cs="Aparajita"/>
                <w:b/>
                <w:sz w:val="18"/>
                <w:szCs w:val="18"/>
              </w:rPr>
            </w:pPr>
            <w:r>
              <w:rPr>
                <w:rFonts w:asciiTheme="majorHAnsi" w:hAnsiTheme="majorHAnsi" w:cs="Aparajita"/>
                <w:b/>
                <w:sz w:val="18"/>
                <w:szCs w:val="18"/>
              </w:rPr>
              <w:t>005-40005329</w:t>
            </w:r>
          </w:p>
          <w:p w:rsidR="007627E8" w:rsidRDefault="007627E8" w:rsidP="009B6235">
            <w:pPr>
              <w:jc w:val="center"/>
              <w:rPr>
                <w:rFonts w:asciiTheme="majorHAnsi" w:hAnsiTheme="majorHAnsi" w:cs="Aparajita"/>
                <w:b/>
                <w:sz w:val="18"/>
                <w:szCs w:val="18"/>
              </w:rPr>
            </w:pPr>
          </w:p>
          <w:p w:rsidR="007627E8" w:rsidRDefault="007627E8" w:rsidP="009B6235">
            <w:pPr>
              <w:jc w:val="center"/>
              <w:rPr>
                <w:rFonts w:asciiTheme="majorHAnsi" w:hAnsiTheme="majorHAnsi" w:cs="Aparajita"/>
                <w:b/>
                <w:sz w:val="18"/>
                <w:szCs w:val="18"/>
              </w:rPr>
            </w:pPr>
            <w:r>
              <w:rPr>
                <w:rFonts w:asciiTheme="majorHAnsi" w:hAnsiTheme="majorHAnsi" w:cs="Aparajita"/>
                <w:b/>
                <w:sz w:val="18"/>
                <w:szCs w:val="18"/>
              </w:rPr>
              <w:t>Alcaldía Municipal de Tonacatepeque/  FODES 25%</w:t>
            </w:r>
          </w:p>
          <w:p w:rsidR="007627E8" w:rsidRDefault="007627E8" w:rsidP="009B6235">
            <w:pPr>
              <w:rPr>
                <w:rFonts w:asciiTheme="majorHAnsi" w:hAnsiTheme="majorHAnsi" w:cs="Aparajita"/>
                <w:b/>
                <w:sz w:val="18"/>
                <w:szCs w:val="18"/>
              </w:rPr>
            </w:pPr>
          </w:p>
        </w:tc>
        <w:tc>
          <w:tcPr>
            <w:tcW w:w="1360" w:type="dxa"/>
            <w:tcBorders>
              <w:top w:val="double" w:sz="4" w:space="0" w:color="6699FF"/>
              <w:left w:val="double" w:sz="4" w:space="0" w:color="6699FF"/>
              <w:bottom w:val="double" w:sz="4" w:space="0" w:color="6699FF"/>
              <w:right w:val="double" w:sz="4" w:space="0" w:color="6699FF"/>
            </w:tcBorders>
          </w:tcPr>
          <w:p w:rsidR="007627E8" w:rsidRDefault="007627E8" w:rsidP="009B6235">
            <w:pPr>
              <w:rPr>
                <w:rFonts w:asciiTheme="majorHAnsi" w:hAnsiTheme="majorHAnsi" w:cs="Aparajita"/>
                <w:b/>
                <w:sz w:val="18"/>
                <w:szCs w:val="18"/>
              </w:rPr>
            </w:pPr>
          </w:p>
          <w:p w:rsidR="007627E8" w:rsidRDefault="007627E8" w:rsidP="009B6235">
            <w:pPr>
              <w:rPr>
                <w:rFonts w:asciiTheme="majorHAnsi" w:hAnsiTheme="majorHAnsi" w:cs="Aparajita"/>
                <w:b/>
                <w:sz w:val="18"/>
                <w:szCs w:val="18"/>
              </w:rPr>
            </w:pPr>
          </w:p>
          <w:p w:rsidR="007627E8" w:rsidRDefault="007627E8" w:rsidP="009B6235">
            <w:pPr>
              <w:rPr>
                <w:rFonts w:asciiTheme="majorHAnsi" w:hAnsiTheme="majorHAnsi" w:cs="Aparajita"/>
                <w:b/>
                <w:sz w:val="18"/>
                <w:szCs w:val="18"/>
              </w:rPr>
            </w:pPr>
          </w:p>
          <w:p w:rsidR="007627E8" w:rsidRDefault="007627E8" w:rsidP="009B6235">
            <w:pPr>
              <w:rPr>
                <w:rFonts w:asciiTheme="majorHAnsi" w:hAnsiTheme="majorHAnsi" w:cs="Aparajita"/>
                <w:b/>
                <w:sz w:val="18"/>
                <w:szCs w:val="18"/>
              </w:rPr>
            </w:pPr>
            <w:r>
              <w:rPr>
                <w:rFonts w:asciiTheme="majorHAnsi" w:hAnsiTheme="majorHAnsi" w:cs="Aparajita"/>
                <w:b/>
                <w:sz w:val="18"/>
                <w:szCs w:val="18"/>
              </w:rPr>
              <w:t>$1,279.59</w:t>
            </w:r>
          </w:p>
          <w:p w:rsidR="007627E8" w:rsidRDefault="007627E8" w:rsidP="009B6235">
            <w:pPr>
              <w:rPr>
                <w:rFonts w:asciiTheme="majorHAnsi" w:hAnsiTheme="majorHAnsi" w:cs="Aparajita"/>
                <w:b/>
                <w:sz w:val="18"/>
                <w:szCs w:val="18"/>
              </w:rPr>
            </w:pPr>
          </w:p>
        </w:tc>
        <w:tc>
          <w:tcPr>
            <w:tcW w:w="1224" w:type="dxa"/>
            <w:tcBorders>
              <w:top w:val="double" w:sz="4" w:space="0" w:color="6699FF"/>
              <w:left w:val="double" w:sz="4" w:space="0" w:color="6699FF"/>
              <w:bottom w:val="double" w:sz="4" w:space="0" w:color="6699FF"/>
              <w:right w:val="double" w:sz="4" w:space="0" w:color="6699FF"/>
            </w:tcBorders>
          </w:tcPr>
          <w:p w:rsidR="007627E8" w:rsidRDefault="007627E8" w:rsidP="009B6235">
            <w:pPr>
              <w:rPr>
                <w:rFonts w:asciiTheme="majorHAnsi" w:hAnsiTheme="majorHAnsi"/>
                <w:b/>
                <w:sz w:val="20"/>
                <w:szCs w:val="20"/>
              </w:rPr>
            </w:pPr>
          </w:p>
        </w:tc>
        <w:tc>
          <w:tcPr>
            <w:tcW w:w="2038" w:type="dxa"/>
            <w:tcBorders>
              <w:top w:val="double" w:sz="4" w:space="0" w:color="6699FF"/>
              <w:left w:val="double" w:sz="4" w:space="0" w:color="6699FF"/>
              <w:bottom w:val="double" w:sz="4" w:space="0" w:color="6699FF"/>
              <w:right w:val="double" w:sz="4" w:space="0" w:color="6699FF"/>
            </w:tcBorders>
          </w:tcPr>
          <w:p w:rsidR="007627E8" w:rsidRPr="00AE7B50" w:rsidRDefault="007627E8" w:rsidP="009B6235">
            <w:pPr>
              <w:rPr>
                <w:rFonts w:asciiTheme="majorHAnsi" w:hAnsiTheme="majorHAnsi"/>
                <w:b/>
                <w:sz w:val="18"/>
                <w:szCs w:val="18"/>
              </w:rPr>
            </w:pPr>
            <w:r w:rsidRPr="00AE7B50">
              <w:rPr>
                <w:rFonts w:asciiTheme="majorHAnsi" w:hAnsiTheme="majorHAnsi"/>
                <w:b/>
                <w:sz w:val="18"/>
                <w:szCs w:val="18"/>
              </w:rPr>
              <w:t>En Concepto de pago de planillas de AFP Crecer $450.00; AFP Confía $600.00; INPEP $150.00, retención 1% $79.59 todo correspondiente al mes de abril 2021.</w:t>
            </w:r>
          </w:p>
          <w:p w:rsidR="007627E8" w:rsidRDefault="007627E8" w:rsidP="009B6235">
            <w:pPr>
              <w:rPr>
                <w:rFonts w:asciiTheme="majorHAnsi" w:hAnsiTheme="majorHAnsi"/>
                <w:b/>
                <w:sz w:val="20"/>
                <w:szCs w:val="20"/>
              </w:rPr>
            </w:pPr>
          </w:p>
        </w:tc>
      </w:tr>
    </w:tbl>
    <w:p w:rsidR="007627E8" w:rsidRPr="00C06DF6" w:rsidRDefault="007627E8" w:rsidP="007627E8">
      <w:pPr>
        <w:spacing w:line="276" w:lineRule="auto"/>
        <w:jc w:val="both"/>
        <w:rPr>
          <w:rFonts w:ascii="Times New Roman" w:hAnsi="Times New Roman" w:cs="Times New Roman"/>
          <w:sz w:val="24"/>
          <w:szCs w:val="24"/>
        </w:rPr>
      </w:pPr>
      <w:r w:rsidRPr="00AE7B50">
        <w:rPr>
          <w:rFonts w:ascii="Times New Roman" w:hAnsi="Times New Roman" w:cs="Times New Roman"/>
          <w:b/>
        </w:rPr>
        <w:t xml:space="preserve">B) </w:t>
      </w:r>
      <w:r w:rsidRPr="00C06DF6">
        <w:rPr>
          <w:rFonts w:ascii="Times New Roman" w:hAnsi="Times New Roman" w:cs="Times New Roman"/>
          <w:sz w:val="24"/>
          <w:szCs w:val="24"/>
        </w:rPr>
        <w:t>Se  mandata al Tesorero Municipal, que dicha  transferencia aprobada es en calidad de préstamo, que al contar con fondos del FODES 25% tendrá que devolverlo al fondo común; esto conforme al presupuesto municipal</w:t>
      </w:r>
      <w:r w:rsidRPr="00C06DF6">
        <w:rPr>
          <w:rFonts w:ascii="Times New Roman" w:hAnsi="Times New Roman" w:cs="Times New Roman"/>
          <w:b/>
          <w:sz w:val="24"/>
          <w:szCs w:val="24"/>
        </w:rPr>
        <w:t xml:space="preserve"> </w:t>
      </w:r>
      <w:r w:rsidRPr="00C06DF6">
        <w:rPr>
          <w:rFonts w:ascii="Times New Roman" w:hAnsi="Times New Roman" w:cs="Times New Roman"/>
          <w:sz w:val="24"/>
          <w:szCs w:val="24"/>
        </w:rPr>
        <w:t>2021.</w:t>
      </w:r>
      <w:r w:rsidRPr="00C06DF6">
        <w:rPr>
          <w:rFonts w:ascii="Times New Roman" w:hAnsi="Times New Roman" w:cs="Times New Roman"/>
          <w:b/>
          <w:sz w:val="24"/>
          <w:szCs w:val="24"/>
        </w:rPr>
        <w:t xml:space="preserve">   CERTIFÍQUESE Y COMUNÍQUESE A: </w:t>
      </w:r>
      <w:r w:rsidRPr="00C06DF6">
        <w:rPr>
          <w:rFonts w:ascii="Times New Roman" w:hAnsi="Times New Roman" w:cs="Times New Roman"/>
          <w:sz w:val="24"/>
          <w:szCs w:val="24"/>
        </w:rPr>
        <w:t xml:space="preserve">a Sindicatura, Gerencia Financiera,  Tesorería,  presupuesto y Despacho Municipal.  </w:t>
      </w:r>
      <w:r w:rsidRPr="00C06DF6">
        <w:rPr>
          <w:rFonts w:ascii="Times New Roman" w:eastAsia="Times New Roman" w:hAnsi="Times New Roman" w:cs="Times New Roman"/>
          <w:sz w:val="24"/>
          <w:szCs w:val="24"/>
        </w:rPr>
        <w:t>Y no Habiendo más de que hacer constar se da por terminada la presente acta que firmamos.</w:t>
      </w:r>
    </w:p>
    <w:p w:rsidR="007627E8" w:rsidRPr="001917D3" w:rsidRDefault="007627E8" w:rsidP="007627E8">
      <w:pPr>
        <w:spacing w:after="0" w:line="240" w:lineRule="auto"/>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7627E8" w:rsidRDefault="007627E8" w:rsidP="007627E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r w:rsidRPr="00A87B48">
        <w:rPr>
          <w:rFonts w:ascii="Times New Roman" w:hAnsi="Times New Roman" w:cs="Times New Roman"/>
          <w:bCs/>
          <w:sz w:val="24"/>
          <w:szCs w:val="24"/>
        </w:rPr>
        <w:t>Zetino</w:t>
      </w:r>
    </w:p>
    <w:p w:rsidR="007627E8" w:rsidRDefault="007627E8" w:rsidP="007627E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7627E8" w:rsidRDefault="007627E8" w:rsidP="00762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7627E8" w:rsidRDefault="007627E8" w:rsidP="007627E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7627E8" w:rsidRDefault="007627E8" w:rsidP="007627E8">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Propietario</w:t>
      </w:r>
    </w:p>
    <w:p w:rsidR="007627E8" w:rsidRDefault="007627E8" w:rsidP="007627E8">
      <w:pPr>
        <w:spacing w:after="0" w:line="240" w:lineRule="auto"/>
        <w:jc w:val="both"/>
        <w:rPr>
          <w:rFonts w:ascii="Times New Roman" w:hAnsi="Times New Roman" w:cs="Times New Roman"/>
          <w:sz w:val="24"/>
          <w:szCs w:val="24"/>
        </w:rPr>
      </w:pPr>
    </w:p>
    <w:p w:rsidR="007627E8" w:rsidRDefault="007627E8" w:rsidP="007627E8">
      <w:pPr>
        <w:spacing w:after="0" w:line="240" w:lineRule="auto"/>
        <w:jc w:val="both"/>
        <w:rPr>
          <w:rFonts w:ascii="Times New Roman" w:hAnsi="Times New Roman" w:cs="Times New Roman"/>
          <w:sz w:val="24"/>
          <w:szCs w:val="24"/>
        </w:rPr>
      </w:pPr>
    </w:p>
    <w:p w:rsidR="007627E8" w:rsidRDefault="007627E8" w:rsidP="00762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7627E8" w:rsidRDefault="007627E8" w:rsidP="007627E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rsidR="007627E8" w:rsidRDefault="007627E8" w:rsidP="007627E8">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7627E8" w:rsidRDefault="007627E8" w:rsidP="007627E8">
      <w:pPr>
        <w:spacing w:after="0" w:line="240" w:lineRule="auto"/>
        <w:jc w:val="both"/>
        <w:rPr>
          <w:rFonts w:ascii="Times New Roman" w:hAnsi="Times New Roman" w:cs="Times New Roman"/>
          <w:sz w:val="24"/>
          <w:szCs w:val="24"/>
        </w:rPr>
      </w:pPr>
    </w:p>
    <w:p w:rsidR="007627E8" w:rsidRDefault="007627E8" w:rsidP="007627E8">
      <w:pPr>
        <w:spacing w:after="0" w:line="240" w:lineRule="auto"/>
        <w:jc w:val="both"/>
        <w:rPr>
          <w:rFonts w:ascii="Times New Roman" w:hAnsi="Times New Roman" w:cs="Times New Roman"/>
          <w:sz w:val="24"/>
          <w:szCs w:val="24"/>
        </w:rPr>
      </w:pPr>
    </w:p>
    <w:p w:rsidR="007627E8" w:rsidRDefault="007627E8" w:rsidP="00762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7627E8" w:rsidRDefault="007627E8" w:rsidP="007627E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Ever</w:t>
      </w:r>
      <w:r>
        <w:rPr>
          <w:rFonts w:ascii="Times New Roman" w:hAnsi="Times New Roman" w:cs="Times New Roman"/>
          <w:bCs/>
          <w:sz w:val="24"/>
          <w:szCs w:val="24"/>
        </w:rPr>
        <w:t xml:space="preserve"> </w:t>
      </w:r>
      <w:r w:rsidRPr="00A87B48">
        <w:rPr>
          <w:rFonts w:ascii="Times New Roman" w:hAnsi="Times New Roman" w:cs="Times New Roman"/>
          <w:bCs/>
          <w:sz w:val="24"/>
          <w:szCs w:val="24"/>
        </w:rPr>
        <w:t>Fabrizzio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7627E8" w:rsidRDefault="007627E8" w:rsidP="007627E8">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7627E8" w:rsidRDefault="007627E8" w:rsidP="007627E8">
      <w:pPr>
        <w:spacing w:after="0"/>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F.______________________________             F.____________________________</w:t>
      </w:r>
    </w:p>
    <w:p w:rsidR="007627E8" w:rsidRDefault="007627E8" w:rsidP="007627E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7627E8" w:rsidRPr="00F7484B" w:rsidRDefault="007627E8" w:rsidP="007627E8">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7627E8" w:rsidRDefault="007627E8" w:rsidP="007627E8">
      <w:pPr>
        <w:spacing w:after="0"/>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7627E8" w:rsidRDefault="007627E8" w:rsidP="007627E8">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7627E8" w:rsidRDefault="007627E8" w:rsidP="007627E8">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7627E8" w:rsidRDefault="007627E8" w:rsidP="007627E8">
      <w:pPr>
        <w:spacing w:after="0"/>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7627E8" w:rsidRDefault="007627E8" w:rsidP="007627E8">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7627E8" w:rsidRDefault="007627E8" w:rsidP="007627E8">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7627E8" w:rsidRDefault="007627E8" w:rsidP="007627E8">
      <w:pPr>
        <w:spacing w:after="0"/>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p>
    <w:p w:rsidR="007627E8" w:rsidRDefault="007627E8" w:rsidP="007627E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7627E8" w:rsidRDefault="007627E8" w:rsidP="007627E8">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7627E8" w:rsidRPr="003F146B" w:rsidRDefault="007627E8" w:rsidP="007627E8">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7627E8" w:rsidRDefault="007627E8" w:rsidP="007627E8">
      <w:pPr>
        <w:jc w:val="both"/>
        <w:rPr>
          <w:rFonts w:ascii="Times New Roman" w:hAnsi="Times New Roman" w:cs="Times New Roman"/>
          <w:sz w:val="24"/>
          <w:szCs w:val="24"/>
        </w:rPr>
      </w:pPr>
    </w:p>
    <w:p w:rsidR="007627E8" w:rsidRDefault="007627E8" w:rsidP="007627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F._____________________________</w:t>
      </w:r>
    </w:p>
    <w:p w:rsidR="007627E8" w:rsidRDefault="007627E8" w:rsidP="007627E8">
      <w:pPr>
        <w:spacing w:after="0"/>
        <w:jc w:val="center"/>
        <w:rPr>
          <w:rFonts w:ascii="Times New Roman" w:hAnsi="Times New Roman" w:cs="Times New Roman"/>
          <w:sz w:val="24"/>
          <w:szCs w:val="24"/>
        </w:rPr>
      </w:pPr>
      <w:r>
        <w:rPr>
          <w:rFonts w:ascii="Times New Roman" w:hAnsi="Times New Roman" w:cs="Times New Roman"/>
          <w:sz w:val="24"/>
          <w:szCs w:val="24"/>
        </w:rPr>
        <w:t>Licda. María Antonieta González Alas</w:t>
      </w:r>
    </w:p>
    <w:p w:rsidR="007627E8" w:rsidRPr="001B33AB" w:rsidRDefault="007627E8" w:rsidP="007627E8">
      <w:pPr>
        <w:jc w:val="center"/>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AE204F">
      <w:bookmarkStart w:id="0" w:name="_GoBack"/>
      <w:bookmarkEnd w:id="0"/>
    </w:p>
    <w:sectPr w:rsidR="00FE00F0">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04F" w:rsidRDefault="00AE204F" w:rsidP="007627E8">
      <w:pPr>
        <w:spacing w:after="0" w:line="240" w:lineRule="auto"/>
      </w:pPr>
      <w:r>
        <w:separator/>
      </w:r>
    </w:p>
  </w:endnote>
  <w:endnote w:type="continuationSeparator" w:id="0">
    <w:p w:rsidR="00AE204F" w:rsidRDefault="00AE204F" w:rsidP="0076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E8" w:rsidRDefault="007627E8" w:rsidP="007627E8"/>
  <w:p w:rsidR="007627E8" w:rsidRDefault="007627E8" w:rsidP="007627E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7627E8" w:rsidRDefault="007627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04F" w:rsidRDefault="00AE204F" w:rsidP="007627E8">
      <w:pPr>
        <w:spacing w:after="0" w:line="240" w:lineRule="auto"/>
      </w:pPr>
      <w:r>
        <w:separator/>
      </w:r>
    </w:p>
  </w:footnote>
  <w:footnote w:type="continuationSeparator" w:id="0">
    <w:p w:rsidR="00AE204F" w:rsidRDefault="00AE204F" w:rsidP="00762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E8"/>
    <w:rsid w:val="00673B4A"/>
    <w:rsid w:val="007627E8"/>
    <w:rsid w:val="00AE204F"/>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75C11-1713-4598-80EC-009505C5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7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627E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627E8"/>
  </w:style>
  <w:style w:type="paragraph" w:styleId="Encabezado">
    <w:name w:val="header"/>
    <w:basedOn w:val="Normal"/>
    <w:link w:val="EncabezadoCar"/>
    <w:uiPriority w:val="99"/>
    <w:unhideWhenUsed/>
    <w:rsid w:val="007627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27E8"/>
  </w:style>
  <w:style w:type="table" w:styleId="Tablaconcuadrcula">
    <w:name w:val="Table Grid"/>
    <w:basedOn w:val="Tablanormal"/>
    <w:uiPriority w:val="39"/>
    <w:rsid w:val="007627E8"/>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4506</Words>
  <Characters>24784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2022-01-07T15:27:00Z</dcterms:created>
  <dcterms:modified xsi:type="dcterms:W3CDTF">2022-01-07T15:28:00Z</dcterms:modified>
</cp:coreProperties>
</file>