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452" w:rsidRDefault="005C3452" w:rsidP="005C3452">
      <w:pPr>
        <w:spacing w:after="0"/>
        <w:jc w:val="both"/>
        <w:rPr>
          <w:rFonts w:ascii="Times New Roman" w:hAnsi="Times New Roman" w:cs="Times New Roman"/>
          <w:sz w:val="24"/>
          <w:szCs w:val="24"/>
        </w:rPr>
      </w:pPr>
      <w:r w:rsidRPr="00A7465E">
        <w:rPr>
          <w:rFonts w:ascii="Times New Roman" w:hAnsi="Times New Roman" w:cs="Times New Roman"/>
          <w:b/>
          <w:sz w:val="24"/>
          <w:szCs w:val="24"/>
          <w:u w:val="single"/>
        </w:rPr>
        <w:t xml:space="preserve">ACTA NUMERO </w:t>
      </w:r>
      <w:r>
        <w:rPr>
          <w:rFonts w:ascii="Times New Roman" w:hAnsi="Times New Roman" w:cs="Times New Roman"/>
          <w:b/>
          <w:sz w:val="24"/>
          <w:szCs w:val="24"/>
          <w:u w:val="single"/>
        </w:rPr>
        <w:t>DOS</w:t>
      </w:r>
      <w:r w:rsidRPr="00A7465E">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Pr>
          <w:rFonts w:ascii="Times New Roman" w:hAnsi="Times New Roman" w:cs="Times New Roman"/>
          <w:sz w:val="24"/>
          <w:szCs w:val="24"/>
        </w:rPr>
        <w:t>Reunidos en</w:t>
      </w:r>
      <w:r w:rsidRPr="00A7465E">
        <w:rPr>
          <w:rFonts w:ascii="Times New Roman" w:hAnsi="Times New Roman" w:cs="Times New Roman"/>
          <w:sz w:val="24"/>
          <w:szCs w:val="24"/>
        </w:rPr>
        <w:t xml:space="preserve"> la </w:t>
      </w:r>
      <w:r>
        <w:rPr>
          <w:rFonts w:ascii="Times New Roman" w:hAnsi="Times New Roman" w:cs="Times New Roman"/>
          <w:sz w:val="24"/>
          <w:szCs w:val="24"/>
        </w:rPr>
        <w:t xml:space="preserve">ciudad </w:t>
      </w:r>
      <w:r w:rsidRPr="00A7465E">
        <w:rPr>
          <w:rFonts w:ascii="Times New Roman" w:hAnsi="Times New Roman" w:cs="Times New Roman"/>
          <w:sz w:val="24"/>
          <w:szCs w:val="24"/>
        </w:rPr>
        <w:t xml:space="preserve">de Tonacatepeque, Departamento de San Salvador, </w:t>
      </w:r>
      <w:r>
        <w:rPr>
          <w:rFonts w:ascii="Times New Roman" w:hAnsi="Times New Roman" w:cs="Times New Roman"/>
          <w:sz w:val="24"/>
          <w:szCs w:val="24"/>
        </w:rPr>
        <w:t xml:space="preserve">el </w:t>
      </w:r>
      <w:r w:rsidRPr="00A7465E">
        <w:rPr>
          <w:rFonts w:ascii="Times New Roman" w:hAnsi="Times New Roman" w:cs="Times New Roman"/>
          <w:sz w:val="24"/>
          <w:szCs w:val="24"/>
        </w:rPr>
        <w:t>Concejo Municipal</w:t>
      </w:r>
      <w:r>
        <w:rPr>
          <w:rFonts w:ascii="Times New Roman" w:hAnsi="Times New Roman" w:cs="Times New Roman"/>
          <w:sz w:val="24"/>
          <w:szCs w:val="24"/>
        </w:rPr>
        <w:t xml:space="preserve"> electo para administrar en periodo 1 de mayo 2021 al  30 de abril 2024,  celebra  </w:t>
      </w:r>
      <w:r w:rsidRPr="00A7465E">
        <w:rPr>
          <w:rFonts w:ascii="Times New Roman" w:hAnsi="Times New Roman" w:cs="Times New Roman"/>
          <w:sz w:val="24"/>
          <w:szCs w:val="24"/>
        </w:rPr>
        <w:t xml:space="preserve">Sesión </w:t>
      </w:r>
      <w:r>
        <w:rPr>
          <w:rFonts w:ascii="Times New Roman" w:hAnsi="Times New Roman" w:cs="Times New Roman"/>
          <w:sz w:val="24"/>
          <w:szCs w:val="24"/>
        </w:rPr>
        <w:t>extra</w:t>
      </w:r>
      <w:r w:rsidRPr="00A7465E">
        <w:rPr>
          <w:rFonts w:ascii="Times New Roman" w:hAnsi="Times New Roman" w:cs="Times New Roman"/>
          <w:sz w:val="24"/>
          <w:szCs w:val="24"/>
        </w:rPr>
        <w:t xml:space="preserve">ordinaria a las </w:t>
      </w:r>
      <w:r>
        <w:rPr>
          <w:rFonts w:ascii="Times New Roman" w:hAnsi="Times New Roman" w:cs="Times New Roman"/>
          <w:sz w:val="24"/>
          <w:szCs w:val="24"/>
        </w:rPr>
        <w:t xml:space="preserve">nueve </w:t>
      </w:r>
      <w:r w:rsidRPr="00A7465E">
        <w:rPr>
          <w:rFonts w:ascii="Times New Roman" w:hAnsi="Times New Roman" w:cs="Times New Roman"/>
          <w:sz w:val="24"/>
          <w:szCs w:val="24"/>
        </w:rPr>
        <w:t xml:space="preserve">horas del día </w:t>
      </w:r>
      <w:r>
        <w:rPr>
          <w:rFonts w:ascii="Times New Roman" w:hAnsi="Times New Roman" w:cs="Times New Roman"/>
          <w:sz w:val="24"/>
          <w:szCs w:val="24"/>
        </w:rPr>
        <w:t>martes cuatro de mayo de 2021;</w:t>
      </w:r>
      <w:r w:rsidRPr="00A7465E">
        <w:rPr>
          <w:rFonts w:ascii="Times New Roman" w:hAnsi="Times New Roman" w:cs="Times New Roman"/>
          <w:sz w:val="24"/>
          <w:szCs w:val="24"/>
        </w:rPr>
        <w:t xml:space="preserve"> Convocada conforme a la Ley, y presidida por el señor Alcalde Municipal</w:t>
      </w:r>
      <w:r w:rsidRPr="00A87B48">
        <w:rPr>
          <w:rFonts w:ascii="Times New Roman" w:eastAsia="Calibri" w:hAnsi="Times New Roman" w:cs="Times New Roman"/>
          <w:sz w:val="24"/>
          <w:szCs w:val="24"/>
        </w:rPr>
        <w:t xml:space="preserve">Lic. </w:t>
      </w:r>
      <w:r w:rsidRPr="00A87B48">
        <w:rPr>
          <w:rFonts w:ascii="Times New Roman" w:hAnsi="Times New Roman" w:cs="Times New Roman"/>
          <w:bCs/>
          <w:sz w:val="24"/>
          <w:szCs w:val="24"/>
        </w:rPr>
        <w:t>Alirio Ravin Sosa Deras,</w:t>
      </w:r>
      <w:r>
        <w:rPr>
          <w:rFonts w:ascii="Times New Roman" w:hAnsi="Times New Roman" w:cs="Times New Roman"/>
          <w:bCs/>
          <w:sz w:val="24"/>
          <w:szCs w:val="24"/>
        </w:rPr>
        <w:t xml:space="preserve"> </w:t>
      </w:r>
      <w:r w:rsidRPr="00A7465E">
        <w:rPr>
          <w:rFonts w:ascii="Times New Roman" w:hAnsi="Times New Roman" w:cs="Times New Roman"/>
          <w:sz w:val="24"/>
          <w:szCs w:val="24"/>
        </w:rPr>
        <w:t>con asistencia de</w:t>
      </w:r>
      <w:r w:rsidRPr="00A87B48">
        <w:rPr>
          <w:rFonts w:ascii="Times New Roman" w:hAnsi="Times New Roman" w:cs="Times New Roman"/>
          <w:bCs/>
          <w:sz w:val="24"/>
          <w:szCs w:val="24"/>
        </w:rPr>
        <w:t xml:space="preserve"> Ing. Manuel Mazariego</w:t>
      </w:r>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Zetino, Síndico Municipal, </w:t>
      </w:r>
      <w:r>
        <w:rPr>
          <w:rFonts w:ascii="Times New Roman" w:hAnsi="Times New Roman" w:cs="Times New Roman"/>
          <w:bCs/>
          <w:sz w:val="24"/>
          <w:szCs w:val="24"/>
        </w:rPr>
        <w:t xml:space="preserve"> y de los Regidores: </w:t>
      </w:r>
      <w:r w:rsidRPr="00A87B48">
        <w:rPr>
          <w:rFonts w:ascii="Times New Roman" w:hAnsi="Times New Roman" w:cs="Times New Roman"/>
          <w:bCs/>
          <w:sz w:val="24"/>
          <w:szCs w:val="24"/>
        </w:rPr>
        <w:t>Jocelyn Alejandra Cruz Vásquez, Primera Regidora Propietaria, Vanessa Geraldina Sandoval de Menéndez, segunda regidora propietari</w:t>
      </w:r>
      <w:r>
        <w:rPr>
          <w:rFonts w:ascii="Times New Roman" w:hAnsi="Times New Roman" w:cs="Times New Roman"/>
          <w:bCs/>
          <w:sz w:val="24"/>
          <w:szCs w:val="24"/>
        </w:rPr>
        <w:t>a, Marbel Adonay González Lara,</w:t>
      </w:r>
      <w:r w:rsidRPr="00A87B48">
        <w:rPr>
          <w:rFonts w:ascii="Times New Roman" w:hAnsi="Times New Roman" w:cs="Times New Roman"/>
          <w:bCs/>
          <w:sz w:val="24"/>
          <w:szCs w:val="24"/>
        </w:rPr>
        <w:t xml:space="preserve"> Tercer Regidor Propietario, Marylin  Yesenia Espinoza Palacios, Cuarta Regidora Propietaria, Ever</w:t>
      </w:r>
      <w:r>
        <w:rPr>
          <w:rFonts w:ascii="Times New Roman" w:hAnsi="Times New Roman" w:cs="Times New Roman"/>
          <w:bCs/>
          <w:sz w:val="24"/>
          <w:szCs w:val="24"/>
        </w:rPr>
        <w:t xml:space="preserve"> </w:t>
      </w:r>
      <w:r w:rsidRPr="00A87B48">
        <w:rPr>
          <w:rFonts w:ascii="Times New Roman" w:hAnsi="Times New Roman" w:cs="Times New Roman"/>
          <w:bCs/>
          <w:sz w:val="24"/>
          <w:szCs w:val="24"/>
        </w:rPr>
        <w:t>Fabrizzio García Cruz, Quinto Regidor Propietario, Carlos Alberto Montano Montenegro, Sexto Regidor Propietario, Juan Carlos Marroquín Campos, séptimo Regidor propietario, Salvador Amílcar Elías Torres</w:t>
      </w:r>
      <w:r w:rsidRPr="00A87B48">
        <w:rPr>
          <w:rFonts w:ascii="Times New Roman" w:hAnsi="Times New Roman" w:cs="Times New Roman"/>
          <w:b/>
          <w:sz w:val="24"/>
          <w:szCs w:val="24"/>
        </w:rPr>
        <w:t xml:space="preserve">, </w:t>
      </w:r>
      <w:r w:rsidRPr="00A87B48">
        <w:rPr>
          <w:rFonts w:ascii="Times New Roman" w:hAnsi="Times New Roman" w:cs="Times New Roman"/>
          <w:sz w:val="24"/>
          <w:szCs w:val="24"/>
        </w:rPr>
        <w:t xml:space="preserve">Octavo Regidor Propietario, Fanny Jasmín Lemus de </w:t>
      </w:r>
      <w:r>
        <w:rPr>
          <w:rFonts w:ascii="Times New Roman" w:hAnsi="Times New Roman" w:cs="Times New Roman"/>
          <w:sz w:val="24"/>
          <w:szCs w:val="24"/>
        </w:rPr>
        <w:t xml:space="preserve">Henríquez,  Novena  </w:t>
      </w:r>
      <w:r w:rsidRPr="00A87B48">
        <w:rPr>
          <w:rFonts w:ascii="Times New Roman" w:hAnsi="Times New Roman" w:cs="Times New Roman"/>
          <w:sz w:val="24"/>
          <w:szCs w:val="24"/>
        </w:rPr>
        <w:t>Regidora Propietaria,</w:t>
      </w:r>
      <w:r>
        <w:rPr>
          <w:rFonts w:ascii="Times New Roman" w:hAnsi="Times New Roman" w:cs="Times New Roman"/>
          <w:sz w:val="24"/>
          <w:szCs w:val="24"/>
        </w:rPr>
        <w:t xml:space="preserve"> Carlos Ernesto Ulloa S</w:t>
      </w:r>
      <w:r w:rsidRPr="00A87B48">
        <w:rPr>
          <w:rFonts w:ascii="Times New Roman" w:hAnsi="Times New Roman" w:cs="Times New Roman"/>
          <w:sz w:val="24"/>
          <w:szCs w:val="24"/>
        </w:rPr>
        <w:t>alinas, Decimo Regidor propietario, María Roxana Pérez Gómez, Primera Regidora suplente; Aldo Jonathan Cardona Beltrán, Segundo Regidor Suplente; Hipólito de Jesús Contreras Cuellar, Tercer Regidor suplente y Carlos Antonio Flores Vanegas, Cuarto Regidor Suplente</w:t>
      </w:r>
      <w:r>
        <w:rPr>
          <w:rFonts w:ascii="Times New Roman" w:hAnsi="Times New Roman" w:cs="Times New Roman"/>
          <w:sz w:val="24"/>
          <w:szCs w:val="24"/>
        </w:rPr>
        <w:t xml:space="preserve">. </w:t>
      </w:r>
      <w:r w:rsidRPr="00856737">
        <w:rPr>
          <w:rFonts w:ascii="Times New Roman" w:hAnsi="Times New Roman" w:cs="Times New Roman"/>
          <w:sz w:val="24"/>
          <w:szCs w:val="24"/>
        </w:rPr>
        <w:t>Secretaria Municipal María Antonieta González Alas</w:t>
      </w:r>
      <w:r>
        <w:rPr>
          <w:rFonts w:ascii="Times New Roman" w:hAnsi="Times New Roman" w:cs="Times New Roman"/>
          <w:sz w:val="24"/>
          <w:szCs w:val="24"/>
        </w:rPr>
        <w:t>.</w:t>
      </w:r>
      <w:r w:rsidRPr="00A7465E">
        <w:rPr>
          <w:rFonts w:ascii="Times New Roman" w:hAnsi="Times New Roman" w:cs="Times New Roman"/>
          <w:sz w:val="24"/>
          <w:szCs w:val="24"/>
        </w:rPr>
        <w:t xml:space="preserve"> Comprobado el Quórum</w:t>
      </w:r>
      <w:r>
        <w:rPr>
          <w:rFonts w:ascii="Times New Roman" w:hAnsi="Times New Roman" w:cs="Times New Roman"/>
          <w:sz w:val="24"/>
          <w:szCs w:val="24"/>
        </w:rPr>
        <w:t xml:space="preserve">; se procedió a una oración, y luego </w:t>
      </w:r>
      <w:r w:rsidRPr="00A7465E">
        <w:rPr>
          <w:rFonts w:ascii="Times New Roman" w:hAnsi="Times New Roman" w:cs="Times New Roman"/>
          <w:sz w:val="24"/>
          <w:szCs w:val="24"/>
        </w:rPr>
        <w:t xml:space="preserve">el que preside dio por iniciada la reunión, sometiendo a consideración la aprobación de la Agenda </w:t>
      </w:r>
      <w:r w:rsidRPr="00754332">
        <w:rPr>
          <w:rFonts w:ascii="Times New Roman" w:hAnsi="Times New Roman" w:cs="Times New Roman"/>
          <w:sz w:val="24"/>
          <w:szCs w:val="24"/>
        </w:rPr>
        <w:t>modificándola y agregando el siguiente punto:-Se dará audiencia a representantes de INSAFORP</w:t>
      </w:r>
      <w:r>
        <w:rPr>
          <w:rFonts w:ascii="Times New Roman" w:hAnsi="Times New Roman" w:cs="Times New Roman"/>
          <w:sz w:val="24"/>
          <w:szCs w:val="24"/>
        </w:rPr>
        <w:t xml:space="preserve">, quienes expondrán la capacitaciones que dan a las Municipalidades; -El Señor Alcalde Solicita verbalmente sea considerado el punto de las firmas de los refrendarios en todas las cuentas bancarias, en vista que debe incluírsele. Luego se dieron los siguientes espacios de audiencia: </w:t>
      </w:r>
      <w:r w:rsidRPr="00754332">
        <w:rPr>
          <w:rFonts w:ascii="Times New Roman" w:hAnsi="Times New Roman" w:cs="Times New Roman"/>
          <w:b/>
          <w:bCs/>
          <w:sz w:val="24"/>
          <w:szCs w:val="24"/>
        </w:rPr>
        <w:t>I)</w:t>
      </w:r>
      <w:r>
        <w:rPr>
          <w:rFonts w:ascii="Times New Roman" w:hAnsi="Times New Roman" w:cs="Times New Roman"/>
          <w:b/>
          <w:bCs/>
          <w:sz w:val="24"/>
          <w:szCs w:val="24"/>
        </w:rPr>
        <w:t xml:space="preserve"> </w:t>
      </w:r>
      <w:r>
        <w:rPr>
          <w:rFonts w:ascii="Times New Roman" w:hAnsi="Times New Roman" w:cs="Times New Roman"/>
          <w:sz w:val="24"/>
          <w:szCs w:val="24"/>
        </w:rPr>
        <w:t xml:space="preserve">Participación de la Jefe de UACI y los encargados de solicitar combustible ( Jefe UDU, Encargado de Vehículos Administrativos, Jefe de Medio Ambiente Central) quienes expusieron la situación en la que están con facturas de combustibles que se deben, que por el momento no se tiene combustible, y que es urgente para poder trasladarse  y cumplir con las funciones de la municipalidad, legando a la conclusión,  la Jefe de UACI, así como Jefe de la UDU, Encargado de Bodega ( ex administrador de combustible) que por la urgencia se necesita que se compren combustible por orden de compra solo para este mes de mayo, mientras se hace el proceso correspondiente en comprasal conforme a la LACAP, detallando cada encargado que se necesita, para los Vehículos administrativos 100 galones, maquinaria 400 galones y 30 galones para camión que utiliza la Unidad de Medio Ambiente con esta participación,  el concejo con esto comento que se necesita que se lleve un mejor control, se establezca la misión que se ha realizado, y que para este mes se establezca una supervisión, por lo que tomaran el respectivo acuerdo municipal. </w:t>
      </w:r>
      <w:r w:rsidRPr="00754332">
        <w:rPr>
          <w:rFonts w:ascii="Times New Roman" w:hAnsi="Times New Roman" w:cs="Times New Roman"/>
          <w:b/>
          <w:bCs/>
          <w:sz w:val="24"/>
          <w:szCs w:val="24"/>
        </w:rPr>
        <w:t>II)</w:t>
      </w:r>
      <w:r>
        <w:rPr>
          <w:rFonts w:ascii="Times New Roman" w:hAnsi="Times New Roman" w:cs="Times New Roman"/>
          <w:b/>
          <w:bCs/>
          <w:sz w:val="24"/>
          <w:szCs w:val="24"/>
        </w:rPr>
        <w:t xml:space="preserve"> </w:t>
      </w:r>
      <w:r>
        <w:rPr>
          <w:rFonts w:ascii="Times New Roman" w:hAnsi="Times New Roman" w:cs="Times New Roman"/>
          <w:sz w:val="24"/>
          <w:szCs w:val="24"/>
        </w:rPr>
        <w:t>R</w:t>
      </w:r>
      <w:r w:rsidRPr="00A12E53">
        <w:rPr>
          <w:rFonts w:ascii="Times New Roman" w:hAnsi="Times New Roman" w:cs="Times New Roman"/>
          <w:sz w:val="24"/>
          <w:szCs w:val="24"/>
        </w:rPr>
        <w:t>epresentante</w:t>
      </w:r>
      <w:r>
        <w:rPr>
          <w:rFonts w:ascii="Times New Roman" w:hAnsi="Times New Roman" w:cs="Times New Roman"/>
          <w:sz w:val="24"/>
          <w:szCs w:val="24"/>
        </w:rPr>
        <w:t>s</w:t>
      </w:r>
      <w:r w:rsidRPr="00A12E53">
        <w:rPr>
          <w:rFonts w:ascii="Times New Roman" w:hAnsi="Times New Roman" w:cs="Times New Roman"/>
          <w:sz w:val="24"/>
          <w:szCs w:val="24"/>
        </w:rPr>
        <w:t xml:space="preserve"> de INSAFO</w:t>
      </w:r>
      <w:r>
        <w:rPr>
          <w:rFonts w:ascii="Times New Roman" w:hAnsi="Times New Roman" w:cs="Times New Roman"/>
          <w:sz w:val="24"/>
          <w:szCs w:val="24"/>
        </w:rPr>
        <w:t>R</w:t>
      </w:r>
      <w:r w:rsidRPr="00A12E53">
        <w:rPr>
          <w:rFonts w:ascii="Times New Roman" w:hAnsi="Times New Roman" w:cs="Times New Roman"/>
          <w:sz w:val="24"/>
          <w:szCs w:val="24"/>
        </w:rPr>
        <w:t>P,</w:t>
      </w:r>
      <w:r>
        <w:rPr>
          <w:rFonts w:ascii="Times New Roman" w:hAnsi="Times New Roman" w:cs="Times New Roman"/>
          <w:sz w:val="24"/>
          <w:szCs w:val="24"/>
        </w:rPr>
        <w:t xml:space="preserve"> Lic. Carlos Maldonado y Juan Ramon Angulo, proponen al Concejo capacitaciones de formación continua  y de formación inicial, que han estado apoyando a los empleados en capacitación por línea, y también se les ha llevado a la playa donde se ha dado ese espacio para que salga de las cuatro paredes de acá, se salga de la rutina y  les han dado todo relativo a la alimentación ( se han llevado a la Costa de sol, a </w:t>
      </w:r>
      <w:bookmarkStart w:id="0" w:name="_GoBack"/>
      <w:bookmarkEnd w:id="0"/>
      <w:r>
        <w:rPr>
          <w:rFonts w:ascii="Times New Roman" w:hAnsi="Times New Roman" w:cs="Times New Roman"/>
          <w:sz w:val="24"/>
          <w:szCs w:val="24"/>
        </w:rPr>
        <w:t xml:space="preserve">los Farallones, lugares exclusivos), que INSAFORP sigue dando las capacitaciones, de auditoría, finanzas,de motivación, se puede dar de forma presencial y virtual,  hay </w:t>
      </w:r>
      <w:r>
        <w:rPr>
          <w:rFonts w:ascii="Times New Roman" w:hAnsi="Times New Roman" w:cs="Times New Roman"/>
          <w:sz w:val="24"/>
          <w:szCs w:val="24"/>
        </w:rPr>
        <w:lastRenderedPageBreak/>
        <w:t xml:space="preserve">capacitaciones especiales que no están en INSAFORP pero que se pueden dar como lo es el de la Ley de la Carrera Administrativa Municipal, Participación Ciudadana y promoción social, Ley de Impuesto para la Unidad  Tributaria, como elaborar informes financieros entre otros;  también están las de formación inicial talleres de panadería, piñatas entre otros; y lo bueno que esto ya esta incluido en la aportaciones que  da la Alcaldía a INSAFORP que se trabaja con todas las Alcaldías,  y entre más capacitado este el personal más le va a rendir, el señor Alcalde agradece que ya tiene tiempo de conocer al  señor Carlos, que ya han estado trabajando en otros esfuerzos siempre buscando el beneficio de las personas y consideran que es importante lo que nos traen, pregunta si puede apoyar con el tema de las jefaturas con los términos de referencia con la UACI,acáes un tema nuevo aunqueya se está aplicando de años y se necesita dicha capacitación y luego ir avanzando en otros temas, urge entrar en esa dinámica de las compras que no se ha hecho, y que eso es saludable para cubrir las espaldas; y luego dar otro tipo de capacitación al empleado para que los fines de semana puede tener otros ingresos, manifiesta el Señor Juan Ramon que esa capacitación especial que solicita,  no la da INSAFORP pero que ellos pueden darla con una persona experta, que solo necesita el listado de la personas, el señor Alcalde le manifiesta que si empiezan ayudar con eso se les agradecerá, ya que hay un atraso con eso, que el concejo también podría acompañar y las jefaturas competentes para las compras; manifiesta los representantes de INSAFORP que estarán en contacto con el Señor Alcalde Municipal  y con Recursos Humanos de la Municipalidad y dejan el numero de contacto, y manifestaron que esto lo cubrirá las aportaciones que hace la municipalidad que no se debe de firmar nada, y hará llegar la información mas completa sobres las capacitaciones; por otra parte el señor Sindico Municipal le comenta sobre las capacitaciones para las ADESCO mas que todo para los comités del sector rural  y urbano  han estado abandonados y que necesita se lleven una idea, manifestaron que estarán en contacto con la Municipalidad. Luego  Se leyó el acta 1 de fecha 1 de mayo del presente año. Luego se recibieron los siguientes informes y escritos y se contestándose lo siguiente: -La señora Sandra Yaneth Quijano Martínez, interpone una denuncia en vista de obstrucción de tubería de manejo de aguas lluvias que les está afectando a los vecinos del pasaje 5 de la Colonia Quercy de esta ciudad, que ha ocasionado el señor Luis Armando Jiménez, el Concejo manifiesta que dicho problema es en propiedad privada, que la denuncia se remitirá al Contravencional para que le dé el trámite correspondiente conforme a la Ordenanza, y que se le pedirá al Jefe de Catastro que verifique si dicho señor tiene permiso de construcción, y que le dé el trámite correspondiente conforme a la ordenanza Municipal. – La Encargada de asuntos notariales remite informe sobre el contrato del minicargador, que está pendiente de firma, porque la empresa no trajo la documentación del minicargador, solo envió una foto de la placa, pero no establecía mayores datos, ni pertenencia del minicargador, se le solicitó varias veces al administrador de contrato y jefe de la UACI pero no solventaron dicho problema, que la LACAP establece que el plazo de formalización de contrato es de 5 días hábiles, posteriores al vencimiento del plazo a que se refiere el artículo 77 LACAP,  y que queda discreción del concejo dejar vigente o anular el acuerdo; el Concejo al respecto manifiesta que no se tiene un informe claro de todo, que por </w:t>
      </w:r>
      <w:r>
        <w:rPr>
          <w:rFonts w:ascii="Times New Roman" w:hAnsi="Times New Roman" w:cs="Times New Roman"/>
          <w:sz w:val="24"/>
          <w:szCs w:val="24"/>
        </w:rPr>
        <w:lastRenderedPageBreak/>
        <w:t>el momento solo se dan por enterado, ya que dicha contratación la hizo la administraciónanterior. –La Asociación de Desarrollo Comunal Urbanización Distrito Italia ACUDIT, Solicita el apoyo de gestión con ANDA por escases de agua potable, con esto el concejo remitirá nota al Señor Alcalde Municipal, para que gestione con ANDA y que se agregue a otras comunidades. –Jefe de Administración de Cementerios Municipales, solicita una audiencia al concejo para dar a conocer puntos que en dicha unidad necesita resolver, en vista que hay cementerios que están a punto de colapsar, El concejo le dará audiencia el próximo martes 11 de mayo a las 10:00 am para que exponga y presente por escrito el informe que dará a conocer. – memorándum del Gerente Financiero solicitando acuerdo municipal para que se autorice al Tesorero municipal y  pueda efectuar los pagos en concepto de gastos fijos, el concejo al respecto le solicitará para la próxima reunión un  informe al Tesorero Municipal de la deuda que se tiene de todos los gastos fijos, con el fin de tomar una decisión. – Memorándum del Jefe de Catastro central solicita acuerdo municipal para realizar la calificación de los contribuyentes de los proyectos: Calle a caserío Los Naranjos, Calle Tacuazinapa, Calle al Rillon después del Rastro, el concejo al respecto le dará audiencia en la aproxima reunión para que explique lo que solicita y porque se le harán preguntas relacionadas al trabajo del departamento de Catastro.  Luego se procedió a  plasmar los siguientes acuerdos:</w:t>
      </w:r>
      <w:r w:rsidRPr="008A40D0">
        <w:rPr>
          <w:rFonts w:ascii="Times New Roman" w:eastAsia="Calibri" w:hAnsi="Times New Roman" w:cs="Times New Roman"/>
          <w:b/>
          <w:sz w:val="24"/>
          <w:szCs w:val="24"/>
          <w:u w:val="single"/>
        </w:rPr>
        <w:t xml:space="preserve"> </w:t>
      </w:r>
      <w:r w:rsidRPr="00564E5A">
        <w:rPr>
          <w:rFonts w:ascii="Times New Roman" w:eastAsia="Calibri" w:hAnsi="Times New Roman" w:cs="Times New Roman"/>
          <w:b/>
          <w:sz w:val="24"/>
          <w:szCs w:val="24"/>
          <w:u w:val="single"/>
        </w:rPr>
        <w:t xml:space="preserve">ACUERDO NUMERO </w:t>
      </w:r>
      <w:r>
        <w:rPr>
          <w:rFonts w:ascii="Times New Roman" w:eastAsia="Calibri" w:hAnsi="Times New Roman" w:cs="Times New Roman"/>
          <w:b/>
          <w:sz w:val="24"/>
          <w:szCs w:val="24"/>
          <w:u w:val="single"/>
        </w:rPr>
        <w:t>UNO</w:t>
      </w:r>
      <w:r w:rsidRPr="00564E5A">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sidRPr="00564E5A">
        <w:rPr>
          <w:rFonts w:ascii="Times New Roman" w:hAnsi="Times New Roman" w:cs="Times New Roman"/>
          <w:sz w:val="24"/>
          <w:szCs w:val="24"/>
        </w:rPr>
        <w:t xml:space="preserve">El Concejo Municipal en vista </w:t>
      </w:r>
      <w:r>
        <w:rPr>
          <w:rFonts w:ascii="Times New Roman" w:hAnsi="Times New Roman" w:cs="Times New Roman"/>
          <w:sz w:val="24"/>
          <w:szCs w:val="24"/>
        </w:rPr>
        <w:t xml:space="preserve">que se le ha dado audiencia a la Jefe de UACI, así como los encargados de solicitar combustible ( Jefe UDU, Encargado de Vehículos Administrativos, Jefe de Medio Ambiente Central) y está presente el ex administrador de combustible, quienes expusieron la situación en la que están con facturas de combustibles que se deben (que tienen inconsistencias, los vehículos y maquinaria no tienen el medidor de consumo), que por el momento no se tiene combustible, y que es urgente para poder trasladarse  y cumplir con las funciones de la municipalidad; el Encargado de bodega  manifestó que él estuvo administrando el combustible, y que se debe de contar con un manual  así se lo señaló la Corte de Cuentas, y lo otro que no fue capacitado para desempeñar dicha función. Llegando a la conclusión,  la Jefe de UACI, así como Jefe de la UDU, Encargado de Bodega ( ex administrador de combustible) que por la urgencia se necesita que se compren combustible por orden de compra  mientras se realiza el proceso de compra anual de combustible conforme a la LACAP,  detallando cada encargado que se necesita, para los Vehículos administrativos 100 galones, maquinaria 400 galones y 30 galones para camión que utiliza la Unidad de Medio Ambiente; la Jefe de UACI manifestó que se reunirá con jefaturas para dar una capacitación sobre los términos de referencia que cada unidad solicitante debe de conocer y elaborar, que está dispuesta en colaborar, así como también como lo ha dicho el Encargado de bodega se necesita de un manual para la distribución de combustible, que se trabajara en eso con las unidades correspondientes, que lo que se quiere es ordenar y hacer las cosas conforme al lineamiento que se le ha dado y pegado a la Ley. Manifiestan los presentes, que proponen como Administrador de orden de compra al Jefe de la UDU, Ing. José Mauricio Pacheco Castellano, y como encargado de distribuir los Vales de Combustible al empleado  José Rodolfo Guzmán Galdámez (Encargado de Bodega). </w:t>
      </w:r>
      <w:r w:rsidRPr="00883581">
        <w:rPr>
          <w:rFonts w:ascii="Times New Roman" w:hAnsi="Times New Roman" w:cs="Times New Roman"/>
          <w:b/>
          <w:sz w:val="24"/>
          <w:szCs w:val="24"/>
        </w:rPr>
        <w:t>El Concejo Municipal Considera</w:t>
      </w:r>
      <w:r>
        <w:rPr>
          <w:rFonts w:ascii="Times New Roman" w:hAnsi="Times New Roman" w:cs="Times New Roman"/>
          <w:sz w:val="24"/>
          <w:szCs w:val="24"/>
        </w:rPr>
        <w:t xml:space="preserve">: </w:t>
      </w:r>
      <w:r w:rsidRPr="009B7441">
        <w:rPr>
          <w:rFonts w:ascii="Times New Roman" w:hAnsi="Times New Roman" w:cs="Times New Roman"/>
          <w:b/>
          <w:sz w:val="24"/>
          <w:szCs w:val="24"/>
        </w:rPr>
        <w:t>I)</w:t>
      </w:r>
      <w:r>
        <w:rPr>
          <w:rFonts w:ascii="Times New Roman" w:hAnsi="Times New Roman" w:cs="Times New Roman"/>
          <w:sz w:val="24"/>
          <w:szCs w:val="24"/>
        </w:rPr>
        <w:t xml:space="preserve"> Que se ha tomado posesión de la municipalidad el 1 de mayo del presente año, y que escuchando la situación de cómo está el combustible en la municipalidad;  la Jefe de UACI ha manifestado que debe hacer una sola compra  anual ya sea en libre gestión o licitación conforme al monto; y que por la urgencia que no se cuenta con combustible se ve necesario autorizar 530 galones de combustible por orden de compra y por un monto  hasta de $1,547.60;  mientras   realizan dichas unidades el proceso de compra anual de combustible  conforme a la LACAP.  </w:t>
      </w:r>
      <w:r w:rsidRPr="00A74FCC">
        <w:rPr>
          <w:rFonts w:ascii="Times New Roman" w:hAnsi="Times New Roman" w:cs="Times New Roman"/>
          <w:b/>
          <w:sz w:val="24"/>
          <w:szCs w:val="24"/>
        </w:rPr>
        <w:t xml:space="preserve">II) </w:t>
      </w:r>
      <w:r>
        <w:rPr>
          <w:rFonts w:ascii="Times New Roman" w:hAnsi="Times New Roman" w:cs="Times New Roman"/>
          <w:sz w:val="24"/>
          <w:szCs w:val="24"/>
        </w:rPr>
        <w:t xml:space="preserve">Que </w:t>
      </w:r>
      <w:r>
        <w:rPr>
          <w:rFonts w:ascii="Times New Roman" w:hAnsi="Times New Roman" w:cs="Times New Roman"/>
          <w:sz w:val="24"/>
          <w:szCs w:val="24"/>
        </w:rPr>
        <w:lastRenderedPageBreak/>
        <w:t xml:space="preserve">se ha venido a ordenar, que se debe de llevar un buen control del gasto de combustible, establecer la misión que se fue hacer conforme a la bitácora que se lleve, plan de trabajo; y se deberá de arreglar los medidores de combustibles de los vehículos. </w:t>
      </w:r>
      <w:r w:rsidRPr="00A74FCC">
        <w:rPr>
          <w:rFonts w:ascii="Times New Roman" w:hAnsi="Times New Roman" w:cs="Times New Roman"/>
          <w:b/>
          <w:sz w:val="24"/>
          <w:szCs w:val="24"/>
        </w:rPr>
        <w:t>III)</w:t>
      </w:r>
      <w:r>
        <w:rPr>
          <w:rFonts w:ascii="Times New Roman" w:hAnsi="Times New Roman" w:cs="Times New Roman"/>
          <w:sz w:val="24"/>
          <w:szCs w:val="24"/>
        </w:rPr>
        <w:t xml:space="preserve"> que debe haber una supervisión con el fin de que se dé el proceso legal correspondiente. Por tanto en el uso de sus facultades legales en base a lo solicitado por las jefaturas presentes y los considerandos antes mencionados, con 11 votos a favor se </w:t>
      </w:r>
      <w:r w:rsidRPr="00047FDE">
        <w:rPr>
          <w:rFonts w:ascii="Times New Roman" w:hAnsi="Times New Roman" w:cs="Times New Roman"/>
          <w:b/>
          <w:sz w:val="24"/>
          <w:szCs w:val="24"/>
        </w:rPr>
        <w:t>ACUERDA: A)</w:t>
      </w:r>
      <w:r>
        <w:rPr>
          <w:rFonts w:ascii="Times New Roman" w:hAnsi="Times New Roman" w:cs="Times New Roman"/>
          <w:sz w:val="24"/>
          <w:szCs w:val="24"/>
        </w:rPr>
        <w:t xml:space="preserve"> Por Urgencia, se autoriza a la Jefa de UACI, pueda realizarse por orden de compra la cantidad de 530 galones de combustible hasta  por un monto de $1,547.60; que las unidades solicitantes requieran la cantidad de combustible  ante la UACI, la manifestada para los Vehículos administrativos 100 galones, maquinaria 400 galones ( UDU)  y 30 galones para camión que utiliza la Unidad de Medio Ambiente,  los galones de combustible se pagará conforme a su fondo de financiamiento presupuestado; se nombra Administrador de orden de compra al Jefe de la </w:t>
      </w:r>
      <w:r w:rsidRPr="009D09F6">
        <w:rPr>
          <w:rFonts w:ascii="Times New Roman" w:hAnsi="Times New Roman" w:cs="Times New Roman"/>
          <w:b/>
          <w:sz w:val="24"/>
          <w:szCs w:val="24"/>
        </w:rPr>
        <w:t xml:space="preserve">UDU, Ing. José Mauricio Pacheco Castellón, </w:t>
      </w:r>
      <w:r w:rsidRPr="004C0E1B">
        <w:rPr>
          <w:rFonts w:ascii="Times New Roman" w:hAnsi="Times New Roman" w:cs="Times New Roman"/>
          <w:sz w:val="24"/>
          <w:szCs w:val="24"/>
        </w:rPr>
        <w:t>y como encargado de distribuir los Vales de Combustible al empleado</w:t>
      </w:r>
      <w:r w:rsidRPr="009D09F6">
        <w:rPr>
          <w:rFonts w:ascii="Times New Roman" w:hAnsi="Times New Roman" w:cs="Times New Roman"/>
          <w:b/>
          <w:sz w:val="24"/>
          <w:szCs w:val="24"/>
        </w:rPr>
        <w:t xml:space="preserve">  José Rodolfo Guzmán Galdámez (Encargado de Bodega</w:t>
      </w:r>
      <w:r>
        <w:rPr>
          <w:rFonts w:ascii="Times New Roman" w:hAnsi="Times New Roman" w:cs="Times New Roman"/>
          <w:sz w:val="24"/>
          <w:szCs w:val="24"/>
        </w:rPr>
        <w:t xml:space="preserve">), se les mandata  llevar en  legal forma los respaldo del gasto de consumo de combustible, la respectiva factura, bitácora y estableciendo la misión que se ha realizado. </w:t>
      </w:r>
      <w:r w:rsidRPr="00032C82">
        <w:rPr>
          <w:rFonts w:ascii="Times New Roman" w:hAnsi="Times New Roman" w:cs="Times New Roman"/>
          <w:b/>
          <w:sz w:val="24"/>
          <w:szCs w:val="24"/>
        </w:rPr>
        <w:t>B)</w:t>
      </w:r>
      <w:r>
        <w:rPr>
          <w:rFonts w:ascii="Times New Roman" w:hAnsi="Times New Roman" w:cs="Times New Roman"/>
          <w:sz w:val="24"/>
          <w:szCs w:val="24"/>
        </w:rPr>
        <w:t xml:space="preserve"> se Nombra una comisión  especial que supervisará  que el consumo de combustible  autorizado se  distribuya donde lo han solicitado, y verificaran los respaldos del gasto; nombrándose a los concejales: </w:t>
      </w:r>
      <w:r w:rsidRPr="004C0E1B">
        <w:rPr>
          <w:rFonts w:ascii="Times New Roman" w:hAnsi="Times New Roman" w:cs="Times New Roman"/>
          <w:b/>
          <w:bCs/>
          <w:sz w:val="24"/>
          <w:szCs w:val="24"/>
        </w:rPr>
        <w:t xml:space="preserve">Marbel Adonay González Lara e </w:t>
      </w:r>
      <w:r w:rsidRPr="004C0E1B">
        <w:rPr>
          <w:rFonts w:ascii="Times New Roman" w:hAnsi="Times New Roman" w:cs="Times New Roman"/>
          <w:b/>
          <w:sz w:val="24"/>
          <w:szCs w:val="24"/>
        </w:rPr>
        <w:t>Hipólito de Jesús Contreras Cuellar.</w:t>
      </w:r>
      <w:r>
        <w:rPr>
          <w:rFonts w:ascii="Times New Roman" w:hAnsi="Times New Roman" w:cs="Times New Roman"/>
          <w:sz w:val="24"/>
          <w:szCs w:val="24"/>
        </w:rPr>
        <w:t xml:space="preserve"> </w:t>
      </w:r>
      <w:r w:rsidRPr="004C0E1B">
        <w:rPr>
          <w:rFonts w:ascii="Times New Roman" w:hAnsi="Times New Roman" w:cs="Times New Roman"/>
          <w:b/>
          <w:sz w:val="24"/>
          <w:szCs w:val="24"/>
        </w:rPr>
        <w:t>Se hace constar</w:t>
      </w:r>
      <w:r>
        <w:rPr>
          <w:rFonts w:ascii="Times New Roman" w:hAnsi="Times New Roman" w:cs="Times New Roman"/>
          <w:sz w:val="24"/>
          <w:szCs w:val="24"/>
        </w:rPr>
        <w:t xml:space="preserve"> que la concejala </w:t>
      </w:r>
      <w:r w:rsidRPr="00564E5A">
        <w:rPr>
          <w:rFonts w:ascii="Times New Roman" w:hAnsi="Times New Roman" w:cs="Times New Roman"/>
          <w:sz w:val="24"/>
          <w:szCs w:val="24"/>
        </w:rPr>
        <w:t>Fanny Jasmín Lemus de Henríquez</w:t>
      </w:r>
      <w:r>
        <w:rPr>
          <w:rFonts w:ascii="Times New Roman" w:hAnsi="Times New Roman" w:cs="Times New Roman"/>
          <w:sz w:val="24"/>
          <w:szCs w:val="24"/>
        </w:rPr>
        <w:t xml:space="preserve">, salva su voto en el presente acuerdo municipal, manifestando que presentara su rozamiento pro escrito. </w:t>
      </w:r>
      <w:r w:rsidRPr="00564E5A">
        <w:rPr>
          <w:rFonts w:ascii="Times New Roman" w:hAnsi="Times New Roman" w:cs="Times New Roman"/>
          <w:b/>
          <w:sz w:val="24"/>
          <w:szCs w:val="24"/>
        </w:rPr>
        <w:t>CERTIFIQUESE Y COMUNIQUESE</w:t>
      </w:r>
      <w:r w:rsidRPr="00564E5A">
        <w:rPr>
          <w:rFonts w:ascii="Times New Roman" w:hAnsi="Times New Roman" w:cs="Times New Roman"/>
          <w:sz w:val="24"/>
          <w:szCs w:val="24"/>
        </w:rPr>
        <w:t xml:space="preserve"> A: Gerencia Financiera, Sindicatura</w:t>
      </w:r>
      <w:r>
        <w:rPr>
          <w:rFonts w:ascii="Times New Roman" w:hAnsi="Times New Roman" w:cs="Times New Roman"/>
          <w:sz w:val="24"/>
          <w:szCs w:val="24"/>
        </w:rPr>
        <w:t xml:space="preserve">, </w:t>
      </w:r>
      <w:r w:rsidRPr="00564E5A">
        <w:rPr>
          <w:rFonts w:ascii="Times New Roman" w:hAnsi="Times New Roman" w:cs="Times New Roman"/>
          <w:sz w:val="24"/>
          <w:szCs w:val="24"/>
        </w:rPr>
        <w:t xml:space="preserve"> presupuesto, </w:t>
      </w:r>
      <w:r>
        <w:rPr>
          <w:rFonts w:ascii="Times New Roman" w:hAnsi="Times New Roman" w:cs="Times New Roman"/>
          <w:sz w:val="24"/>
          <w:szCs w:val="24"/>
        </w:rPr>
        <w:t xml:space="preserve"> UACI, </w:t>
      </w:r>
      <w:r w:rsidRPr="00564E5A">
        <w:rPr>
          <w:rFonts w:ascii="Times New Roman" w:hAnsi="Times New Roman" w:cs="Times New Roman"/>
          <w:sz w:val="24"/>
          <w:szCs w:val="24"/>
        </w:rPr>
        <w:t>y Despacho Municipal</w:t>
      </w:r>
      <w:r>
        <w:rPr>
          <w:rFonts w:ascii="Times New Roman" w:hAnsi="Times New Roman" w:cs="Times New Roman"/>
          <w:sz w:val="24"/>
          <w:szCs w:val="24"/>
        </w:rPr>
        <w:t xml:space="preserve">. </w:t>
      </w:r>
      <w:r w:rsidRPr="00564E5A">
        <w:rPr>
          <w:rFonts w:ascii="Times New Roman" w:eastAsia="Calibri" w:hAnsi="Times New Roman" w:cs="Times New Roman"/>
          <w:b/>
          <w:sz w:val="24"/>
          <w:szCs w:val="24"/>
          <w:u w:val="single"/>
        </w:rPr>
        <w:t xml:space="preserve">ACUERDO NUMERO </w:t>
      </w:r>
      <w:r>
        <w:rPr>
          <w:rFonts w:ascii="Times New Roman" w:eastAsia="Calibri" w:hAnsi="Times New Roman" w:cs="Times New Roman"/>
          <w:b/>
          <w:sz w:val="24"/>
          <w:szCs w:val="24"/>
          <w:u w:val="single"/>
        </w:rPr>
        <w:t>DOS</w:t>
      </w:r>
      <w:r w:rsidRPr="00564E5A">
        <w:rPr>
          <w:rFonts w:ascii="Times New Roman" w:eastAsia="Calibri" w:hAnsi="Times New Roman" w:cs="Times New Roman"/>
          <w:b/>
          <w:sz w:val="24"/>
          <w:szCs w:val="24"/>
          <w:u w:val="single"/>
        </w:rPr>
        <w:t>:</w:t>
      </w:r>
      <w:r w:rsidRPr="008E388B">
        <w:rPr>
          <w:rFonts w:ascii="Times New Roman" w:hAnsi="Times New Roman" w:cs="Times New Roman"/>
          <w:sz w:val="24"/>
          <w:szCs w:val="24"/>
        </w:rPr>
        <w:t xml:space="preserve"> </w:t>
      </w:r>
      <w:r w:rsidRPr="00D62F9D">
        <w:rPr>
          <w:rFonts w:ascii="Times New Roman" w:hAnsi="Times New Roman" w:cs="Times New Roman"/>
          <w:sz w:val="24"/>
          <w:szCs w:val="24"/>
        </w:rPr>
        <w:t>El Concejo Municipal  en vista de la solicitud del señor alcalde Municipal  se le  apruebe</w:t>
      </w:r>
      <w:r>
        <w:rPr>
          <w:rFonts w:ascii="Times New Roman" w:hAnsi="Times New Roman" w:cs="Times New Roman"/>
          <w:sz w:val="24"/>
          <w:szCs w:val="24"/>
        </w:rPr>
        <w:t>n</w:t>
      </w:r>
      <w:r w:rsidRPr="00D62F9D">
        <w:rPr>
          <w:rFonts w:ascii="Times New Roman" w:hAnsi="Times New Roman" w:cs="Times New Roman"/>
          <w:sz w:val="24"/>
          <w:szCs w:val="24"/>
        </w:rPr>
        <w:t xml:space="preserve"> los gastos de representación conforme a presupuesto</w:t>
      </w:r>
      <w:r>
        <w:rPr>
          <w:rFonts w:ascii="Times New Roman" w:hAnsi="Times New Roman" w:cs="Times New Roman"/>
          <w:sz w:val="24"/>
          <w:szCs w:val="24"/>
        </w:rPr>
        <w:t xml:space="preserve"> Municipal</w:t>
      </w:r>
      <w:r w:rsidRPr="00D62F9D">
        <w:rPr>
          <w:rFonts w:ascii="Times New Roman" w:hAnsi="Times New Roman" w:cs="Times New Roman"/>
          <w:sz w:val="24"/>
          <w:szCs w:val="24"/>
        </w:rPr>
        <w:t xml:space="preserve"> 2021; por tanto en el uso de sus facultades legales</w:t>
      </w:r>
      <w:r>
        <w:rPr>
          <w:rFonts w:ascii="Times New Roman" w:hAnsi="Times New Roman" w:cs="Times New Roman"/>
          <w:sz w:val="24"/>
          <w:szCs w:val="24"/>
        </w:rPr>
        <w:t xml:space="preserve"> por unanimidad</w:t>
      </w:r>
      <w:r w:rsidRPr="00D62F9D">
        <w:rPr>
          <w:rFonts w:ascii="Times New Roman" w:hAnsi="Times New Roman" w:cs="Times New Roman"/>
          <w:sz w:val="24"/>
          <w:szCs w:val="24"/>
        </w:rPr>
        <w:t xml:space="preserve"> se   </w:t>
      </w:r>
      <w:r w:rsidRPr="00D62F9D">
        <w:rPr>
          <w:rFonts w:ascii="Times New Roman" w:hAnsi="Times New Roman" w:cs="Times New Roman"/>
          <w:b/>
          <w:sz w:val="24"/>
          <w:szCs w:val="24"/>
        </w:rPr>
        <w:t xml:space="preserve">ACUERDA: </w:t>
      </w:r>
      <w:r w:rsidRPr="00D62F9D">
        <w:rPr>
          <w:rFonts w:ascii="Times New Roman" w:hAnsi="Times New Roman" w:cs="Times New Roman"/>
          <w:sz w:val="24"/>
          <w:szCs w:val="24"/>
        </w:rPr>
        <w:t>Aprobar</w:t>
      </w:r>
      <w:r w:rsidRPr="00D62F9D">
        <w:rPr>
          <w:rFonts w:ascii="Times New Roman" w:hAnsi="Times New Roman" w:cs="Times New Roman"/>
          <w:b/>
          <w:sz w:val="24"/>
          <w:szCs w:val="24"/>
        </w:rPr>
        <w:t xml:space="preserve"> y </w:t>
      </w:r>
      <w:r>
        <w:rPr>
          <w:rFonts w:ascii="Times New Roman" w:hAnsi="Times New Roman" w:cs="Times New Roman"/>
          <w:sz w:val="24"/>
          <w:szCs w:val="24"/>
        </w:rPr>
        <w:t>Designar</w:t>
      </w:r>
      <w:r w:rsidRPr="00D62F9D">
        <w:rPr>
          <w:rFonts w:ascii="Times New Roman" w:hAnsi="Times New Roman" w:cs="Times New Roman"/>
          <w:sz w:val="24"/>
          <w:szCs w:val="24"/>
        </w:rPr>
        <w:t xml:space="preserve"> conforme al presupuesto </w:t>
      </w:r>
      <w:r>
        <w:rPr>
          <w:rFonts w:ascii="Times New Roman" w:hAnsi="Times New Roman" w:cs="Times New Roman"/>
          <w:sz w:val="24"/>
          <w:szCs w:val="24"/>
        </w:rPr>
        <w:t xml:space="preserve">municipal </w:t>
      </w:r>
      <w:r w:rsidRPr="00D62F9D">
        <w:rPr>
          <w:rFonts w:ascii="Times New Roman" w:hAnsi="Times New Roman" w:cs="Times New Roman"/>
          <w:sz w:val="24"/>
          <w:szCs w:val="24"/>
        </w:rPr>
        <w:t>año 2021</w:t>
      </w:r>
      <w:r>
        <w:rPr>
          <w:rFonts w:ascii="Times New Roman" w:hAnsi="Times New Roman" w:cs="Times New Roman"/>
          <w:sz w:val="24"/>
          <w:szCs w:val="24"/>
        </w:rPr>
        <w:t xml:space="preserve">, </w:t>
      </w:r>
      <w:r w:rsidRPr="00D62F9D">
        <w:rPr>
          <w:rFonts w:ascii="Times New Roman" w:hAnsi="Times New Roman" w:cs="Times New Roman"/>
          <w:sz w:val="24"/>
          <w:szCs w:val="24"/>
        </w:rPr>
        <w:t xml:space="preserve"> en calidad de Gastos de Representación para el </w:t>
      </w:r>
      <w:r>
        <w:rPr>
          <w:rFonts w:ascii="Times New Roman" w:hAnsi="Times New Roman" w:cs="Times New Roman"/>
          <w:sz w:val="24"/>
          <w:szCs w:val="24"/>
        </w:rPr>
        <w:t xml:space="preserve">Señor </w:t>
      </w:r>
      <w:r w:rsidRPr="00D62F9D">
        <w:rPr>
          <w:rFonts w:ascii="Times New Roman" w:hAnsi="Times New Roman" w:cs="Times New Roman"/>
          <w:sz w:val="24"/>
          <w:szCs w:val="24"/>
        </w:rPr>
        <w:t xml:space="preserve">Alcalde Municipal de Tonacatepeque,  la cantidad de </w:t>
      </w:r>
      <w:r w:rsidRPr="00D62F9D">
        <w:rPr>
          <w:rFonts w:ascii="Times New Roman" w:hAnsi="Times New Roman" w:cs="Times New Roman"/>
          <w:b/>
          <w:sz w:val="24"/>
          <w:szCs w:val="24"/>
        </w:rPr>
        <w:t>$600.00</w:t>
      </w:r>
      <w:r w:rsidRPr="00D62F9D">
        <w:rPr>
          <w:rFonts w:ascii="Times New Roman" w:hAnsi="Times New Roman" w:cs="Times New Roman"/>
          <w:sz w:val="24"/>
          <w:szCs w:val="24"/>
        </w:rPr>
        <w:t xml:space="preserve"> dólares mensuales para todo el</w:t>
      </w:r>
      <w:r>
        <w:rPr>
          <w:rFonts w:ascii="Times New Roman" w:hAnsi="Times New Roman" w:cs="Times New Roman"/>
          <w:sz w:val="24"/>
          <w:szCs w:val="24"/>
        </w:rPr>
        <w:t xml:space="preserve"> resto del año 2021. Se Autoriza al Tesorero</w:t>
      </w:r>
      <w:r w:rsidRPr="00D62F9D">
        <w:rPr>
          <w:rFonts w:ascii="Times New Roman" w:hAnsi="Times New Roman" w:cs="Times New Roman"/>
          <w:sz w:val="24"/>
          <w:szCs w:val="24"/>
        </w:rPr>
        <w:t xml:space="preserve"> Municipal erogar mensualmente dicha cantidad asignada. Tómese los recursos de la cuenta corriente Fondo Común 00540005302. </w:t>
      </w:r>
      <w:r w:rsidRPr="00D62F9D">
        <w:rPr>
          <w:rFonts w:ascii="Times New Roman" w:hAnsi="Times New Roman" w:cs="Times New Roman"/>
          <w:b/>
          <w:sz w:val="24"/>
          <w:szCs w:val="24"/>
        </w:rPr>
        <w:t>CERTIFÍQUESE Y COMUNÍQUESE</w:t>
      </w:r>
      <w:r w:rsidRPr="00D62F9D">
        <w:rPr>
          <w:rFonts w:ascii="Times New Roman" w:hAnsi="Times New Roman" w:cs="Times New Roman"/>
          <w:sz w:val="24"/>
          <w:szCs w:val="24"/>
        </w:rPr>
        <w:t xml:space="preserve"> a: Sindica</w:t>
      </w:r>
      <w:r>
        <w:rPr>
          <w:rFonts w:ascii="Times New Roman" w:hAnsi="Times New Roman" w:cs="Times New Roman"/>
          <w:sz w:val="24"/>
          <w:szCs w:val="24"/>
        </w:rPr>
        <w:t>tura, Gerencia Financiera,</w:t>
      </w:r>
      <w:r w:rsidRPr="00D62F9D">
        <w:rPr>
          <w:rFonts w:ascii="Times New Roman" w:hAnsi="Times New Roman" w:cs="Times New Roman"/>
          <w:sz w:val="24"/>
          <w:szCs w:val="24"/>
        </w:rPr>
        <w:t xml:space="preserve"> Tesorería,  presupuesto y Despacho Municipal</w:t>
      </w:r>
      <w:r>
        <w:rPr>
          <w:rFonts w:ascii="Times New Roman" w:hAnsi="Times New Roman" w:cs="Times New Roman"/>
          <w:sz w:val="24"/>
          <w:szCs w:val="24"/>
        </w:rPr>
        <w:t xml:space="preserve">. </w:t>
      </w:r>
      <w:r w:rsidRPr="00712847">
        <w:rPr>
          <w:rFonts w:ascii="Times New Roman" w:eastAsia="Calibri" w:hAnsi="Times New Roman" w:cs="Times New Roman"/>
          <w:b/>
          <w:sz w:val="24"/>
          <w:szCs w:val="24"/>
          <w:u w:val="single"/>
        </w:rPr>
        <w:t>ACUERDO NUMERO TRES:</w:t>
      </w:r>
      <w:r w:rsidRPr="00712847">
        <w:rPr>
          <w:rFonts w:ascii="Times New Roman" w:hAnsi="Times New Roman" w:cs="Times New Roman"/>
          <w:sz w:val="24"/>
          <w:szCs w:val="24"/>
        </w:rPr>
        <w:t xml:space="preserve"> El Concejo Municipal  en vista que la Encargada de Asuntos Notariales informa que la empresa a la que se le  había adjudicado el mantenimiento de los 28 aires acondicionados de la municipalidad, no se presento a firmar contrato, ya que la empresa le manifestó que</w:t>
      </w:r>
      <w:r>
        <w:rPr>
          <w:rFonts w:ascii="Times New Roman" w:hAnsi="Times New Roman" w:cs="Times New Roman"/>
          <w:sz w:val="24"/>
          <w:szCs w:val="24"/>
        </w:rPr>
        <w:t xml:space="preserve"> no</w:t>
      </w:r>
      <w:r w:rsidRPr="00712847">
        <w:rPr>
          <w:rFonts w:ascii="Times New Roman" w:hAnsi="Times New Roman" w:cs="Times New Roman"/>
          <w:sz w:val="24"/>
          <w:szCs w:val="24"/>
        </w:rPr>
        <w:t xml:space="preserve"> incluyera IVA; por tanto de conformidad al artículo 81 LACAP, establece que la formalización u otorgamiento de contrato, deberá efectuarse en un plazo máximo de 5 días hábiles, que la adjudicación se dio el 16 de marzo del presente año; y establece que queda a discreción del Concejo dejar vigente o anular el acuerdo número 9 de acta 13 de fecha 16 de marzo del presente año. Acá intervino el Gerente Administrativo quien verbalmente manifestó que es el administrador de contrato de dicho servicio, pero por la falta de firma de contrato la empresa no ha dado ningún servicio de mantenimiento, así que lo que necesita se deje sin efecto dicho acuerdo y realizar un nuevo proceso. El concejo manifiesta que es importante contar con el servicio de mantenimiento de los aires acondicionados de la </w:t>
      </w:r>
      <w:r w:rsidRPr="00712847">
        <w:rPr>
          <w:rFonts w:ascii="Times New Roman" w:hAnsi="Times New Roman" w:cs="Times New Roman"/>
          <w:sz w:val="24"/>
          <w:szCs w:val="24"/>
        </w:rPr>
        <w:lastRenderedPageBreak/>
        <w:t xml:space="preserve">municipalidad, para que se alargue su vida útil; Por tanto en base a lo informado por la Encargada de Asuntos Notariales y lo manifestado por el Gerente Administrativo, en el uso de sus facultades legales se </w:t>
      </w:r>
      <w:r w:rsidRPr="00712847">
        <w:rPr>
          <w:rFonts w:ascii="Times New Roman" w:hAnsi="Times New Roman" w:cs="Times New Roman"/>
          <w:b/>
          <w:sz w:val="24"/>
          <w:szCs w:val="24"/>
        </w:rPr>
        <w:t xml:space="preserve">ACUERDA: A) Se deja sin efecto </w:t>
      </w:r>
      <w:r w:rsidRPr="00712847">
        <w:rPr>
          <w:rFonts w:ascii="Times New Roman" w:hAnsi="Times New Roman" w:cs="Times New Roman"/>
          <w:sz w:val="24"/>
          <w:szCs w:val="24"/>
        </w:rPr>
        <w:t xml:space="preserve">el acuerdo número 9 de acta 13 de fecha 16 de marzo del presente año; en vista que la empresa no se presento a firmar contrato en el tiempo estipulado conforme a la LACAP. </w:t>
      </w:r>
      <w:r w:rsidRPr="00712847">
        <w:rPr>
          <w:rFonts w:ascii="Times New Roman" w:hAnsi="Times New Roman" w:cs="Times New Roman"/>
          <w:b/>
          <w:sz w:val="24"/>
          <w:szCs w:val="24"/>
        </w:rPr>
        <w:t>B)</w:t>
      </w:r>
      <w:r w:rsidRPr="00712847">
        <w:rPr>
          <w:rFonts w:ascii="Times New Roman" w:hAnsi="Times New Roman" w:cs="Times New Roman"/>
          <w:sz w:val="24"/>
          <w:szCs w:val="24"/>
        </w:rPr>
        <w:t xml:space="preserve"> Se le mandata al Gerente Administrativo realice el requerimiento respectivo ante la UACI, para la contratación del servicio de mantenimiento de los aires acondicionados de la Municipalidad de Tonacatepeque conforme a la LACAP.</w:t>
      </w:r>
      <w:r w:rsidRPr="00712847">
        <w:rPr>
          <w:rFonts w:ascii="Times New Roman" w:hAnsi="Times New Roman" w:cs="Times New Roman"/>
          <w:b/>
          <w:sz w:val="24"/>
          <w:szCs w:val="24"/>
        </w:rPr>
        <w:t>CERTIFÍQUESE Y COMUNÍQUESE</w:t>
      </w:r>
      <w:r w:rsidRPr="00712847">
        <w:rPr>
          <w:rFonts w:ascii="Times New Roman" w:hAnsi="Times New Roman" w:cs="Times New Roman"/>
          <w:sz w:val="24"/>
          <w:szCs w:val="24"/>
        </w:rPr>
        <w:t xml:space="preserve"> a: Sindicatura, Gerente Administrativo,  Encargada de Asuntos Notariales, UACI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CUATRO</w:t>
      </w:r>
      <w:r w:rsidRPr="00712847">
        <w:rPr>
          <w:rFonts w:ascii="Times New Roman" w:eastAsia="Calibri" w:hAnsi="Times New Roman" w:cs="Times New Roman"/>
          <w:b/>
          <w:sz w:val="24"/>
          <w:szCs w:val="24"/>
          <w:u w:val="single"/>
        </w:rPr>
        <w:t>:</w:t>
      </w:r>
      <w:r w:rsidRPr="00712847">
        <w:rPr>
          <w:rFonts w:ascii="Times New Roman" w:hAnsi="Times New Roman" w:cs="Times New Roman"/>
          <w:sz w:val="24"/>
          <w:szCs w:val="24"/>
        </w:rPr>
        <w:t xml:space="preserve"> El Concejo Municipal  en vista que la Encargada de Asuntos Notariales informa</w:t>
      </w:r>
      <w:r>
        <w:rPr>
          <w:rFonts w:ascii="Times New Roman" w:hAnsi="Times New Roman" w:cs="Times New Roman"/>
          <w:sz w:val="24"/>
          <w:szCs w:val="24"/>
        </w:rPr>
        <w:t xml:space="preserve"> que está pendiente de firmar el convenio </w:t>
      </w:r>
      <w:r>
        <w:rPr>
          <w:rFonts w:ascii="Times New Roman" w:hAnsi="Times New Roman"/>
          <w:b/>
          <w:bCs/>
          <w:color w:val="000000"/>
          <w:sz w:val="24"/>
          <w:szCs w:val="24"/>
        </w:rPr>
        <w:t xml:space="preserve">EMPEDRADO Y FRAGUADO TRAMO DE CALLE PRINCIPAL CASERIO LOS ANZORA, CANTON MALACOFF,  conforme al acuerdo 18 de acta 18 de fecha 20 de abril del presente año; </w:t>
      </w:r>
      <w:r w:rsidRPr="003E1BDF">
        <w:rPr>
          <w:rFonts w:ascii="Times New Roman" w:hAnsi="Times New Roman"/>
          <w:bCs/>
          <w:color w:val="000000"/>
          <w:sz w:val="24"/>
          <w:szCs w:val="24"/>
        </w:rPr>
        <w:t>no se firmo porque el Jefe de la UDU no le entrego carpeta técnica del proyecto donde establece</w:t>
      </w:r>
      <w:r>
        <w:rPr>
          <w:rFonts w:ascii="Times New Roman" w:hAnsi="Times New Roman"/>
          <w:bCs/>
          <w:color w:val="000000"/>
          <w:sz w:val="24"/>
          <w:szCs w:val="24"/>
        </w:rPr>
        <w:t xml:space="preserve"> las obras a realizar. El Concejo Municipal, ha verificado que dicho proyecto se hará vía convenio con la ADESCO de dicho sector, y confirmando el Tesorero que los fondos están para dicho proyecto, y que pro el invierno se urge ejecutar; por tanto en el uso de sus facultades legales se </w:t>
      </w:r>
      <w:r w:rsidRPr="002E4AF5">
        <w:rPr>
          <w:rFonts w:ascii="Times New Roman" w:hAnsi="Times New Roman"/>
          <w:b/>
          <w:bCs/>
          <w:color w:val="000000"/>
          <w:sz w:val="24"/>
          <w:szCs w:val="24"/>
        </w:rPr>
        <w:t>ACUERDA:</w:t>
      </w:r>
      <w:r>
        <w:rPr>
          <w:rFonts w:ascii="Times New Roman" w:hAnsi="Times New Roman"/>
          <w:bCs/>
          <w:color w:val="000000"/>
          <w:sz w:val="24"/>
          <w:szCs w:val="24"/>
        </w:rPr>
        <w:t xml:space="preserve"> Se mandata al Jefe de la UDU, Ing. José Mauricio Pacheco Castellón, presente en la próxima reunión  de concejo la carpeta Técnica modificada del proyecto  </w:t>
      </w:r>
      <w:r w:rsidRPr="003E1BDF">
        <w:rPr>
          <w:rFonts w:ascii="Times New Roman" w:hAnsi="Times New Roman"/>
          <w:bCs/>
          <w:color w:val="000000"/>
          <w:sz w:val="24"/>
          <w:szCs w:val="24"/>
        </w:rPr>
        <w:t xml:space="preserve"> </w:t>
      </w:r>
      <w:r>
        <w:rPr>
          <w:rFonts w:ascii="Times New Roman" w:hAnsi="Times New Roman"/>
          <w:b/>
          <w:bCs/>
          <w:color w:val="000000"/>
          <w:sz w:val="24"/>
          <w:szCs w:val="24"/>
        </w:rPr>
        <w:t xml:space="preserve">EMPEDRADO Y FRAGUADO TRAMO DE CALLE PRINCIPAL CASERIO LOS ANZORA, CANTON MALACOFF, que se ejecutará vía convenio </w:t>
      </w:r>
      <w:r w:rsidRPr="002E4AF5">
        <w:rPr>
          <w:rFonts w:ascii="Times New Roman" w:hAnsi="Times New Roman"/>
          <w:bCs/>
          <w:color w:val="000000"/>
          <w:sz w:val="24"/>
          <w:szCs w:val="24"/>
        </w:rPr>
        <w:t>con la ADESCO, se necesita que la exponga, con el fin de decidir sobre el convenio</w:t>
      </w:r>
      <w:r>
        <w:rPr>
          <w:rFonts w:ascii="Times New Roman" w:hAnsi="Times New Roman"/>
          <w:b/>
          <w:bCs/>
          <w:color w:val="000000"/>
          <w:sz w:val="24"/>
          <w:szCs w:val="24"/>
        </w:rPr>
        <w:t xml:space="preserve"> y </w:t>
      </w:r>
      <w:r w:rsidRPr="002E4AF5">
        <w:rPr>
          <w:rFonts w:ascii="Times New Roman" w:hAnsi="Times New Roman"/>
          <w:bCs/>
          <w:color w:val="000000"/>
          <w:sz w:val="24"/>
          <w:szCs w:val="24"/>
        </w:rPr>
        <w:t>su ejecución.</w:t>
      </w:r>
      <w:r>
        <w:rPr>
          <w:rFonts w:ascii="Times New Roman" w:hAnsi="Times New Roman"/>
          <w:b/>
          <w:bCs/>
          <w:color w:val="000000"/>
          <w:sz w:val="24"/>
          <w:szCs w:val="24"/>
        </w:rPr>
        <w:t xml:space="preserve"> </w:t>
      </w:r>
      <w:r w:rsidRPr="00712847">
        <w:rPr>
          <w:rFonts w:ascii="Times New Roman" w:hAnsi="Times New Roman" w:cs="Times New Roman"/>
          <w:b/>
          <w:sz w:val="24"/>
          <w:szCs w:val="24"/>
        </w:rPr>
        <w:t>CERTIFÍQUESE Y COMUNÍQUESE</w:t>
      </w:r>
      <w:r w:rsidRPr="00712847">
        <w:rPr>
          <w:rFonts w:ascii="Times New Roman" w:hAnsi="Times New Roman" w:cs="Times New Roman"/>
          <w:sz w:val="24"/>
          <w:szCs w:val="24"/>
        </w:rPr>
        <w:t xml:space="preserve"> a: Sindicatura,</w:t>
      </w:r>
      <w:r>
        <w:rPr>
          <w:rFonts w:ascii="Times New Roman" w:hAnsi="Times New Roman" w:cs="Times New Roman"/>
          <w:sz w:val="24"/>
          <w:szCs w:val="24"/>
        </w:rPr>
        <w:t xml:space="preserve"> Jefe UDU,</w:t>
      </w:r>
      <w:r w:rsidRPr="00712847">
        <w:rPr>
          <w:rFonts w:ascii="Times New Roman" w:hAnsi="Times New Roman" w:cs="Times New Roman"/>
          <w:sz w:val="24"/>
          <w:szCs w:val="24"/>
        </w:rPr>
        <w:t xml:space="preserve"> Gerente</w:t>
      </w:r>
      <w:r>
        <w:rPr>
          <w:rFonts w:ascii="Times New Roman" w:hAnsi="Times New Roman" w:cs="Times New Roman"/>
          <w:sz w:val="24"/>
          <w:szCs w:val="24"/>
        </w:rPr>
        <w:t xml:space="preserve"> Operativo</w:t>
      </w:r>
      <w:r w:rsidRPr="00712847">
        <w:rPr>
          <w:rFonts w:ascii="Times New Roman" w:hAnsi="Times New Roman" w:cs="Times New Roman"/>
          <w:sz w:val="24"/>
          <w:szCs w:val="24"/>
        </w:rPr>
        <w:t>,  Encargada de Asuntos Notariales, y Despacho Municipal</w:t>
      </w:r>
      <w:r>
        <w:rPr>
          <w:rFonts w:ascii="Times New Roman" w:hAnsi="Times New Roman" w:cs="Times New Roman"/>
          <w:sz w:val="24"/>
          <w:szCs w:val="24"/>
        </w:rPr>
        <w:t xml:space="preserve">. </w:t>
      </w:r>
      <w:r w:rsidRPr="00564E5A">
        <w:rPr>
          <w:rFonts w:ascii="Times New Roman" w:eastAsia="Calibri" w:hAnsi="Times New Roman" w:cs="Times New Roman"/>
          <w:b/>
          <w:sz w:val="24"/>
          <w:szCs w:val="24"/>
          <w:u w:val="single"/>
        </w:rPr>
        <w:t>ACUERDO NUMERO CINCO:</w:t>
      </w:r>
      <w:r>
        <w:rPr>
          <w:rFonts w:ascii="Times New Roman" w:eastAsia="Calibri" w:hAnsi="Times New Roman" w:cs="Times New Roman"/>
          <w:b/>
          <w:sz w:val="24"/>
          <w:szCs w:val="24"/>
          <w:u w:val="single"/>
        </w:rPr>
        <w:t xml:space="preserve"> </w:t>
      </w:r>
      <w:r w:rsidRPr="00564E5A">
        <w:rPr>
          <w:rFonts w:ascii="Times New Roman" w:hAnsi="Times New Roman" w:cs="Times New Roman"/>
          <w:sz w:val="24"/>
          <w:szCs w:val="24"/>
        </w:rPr>
        <w:t xml:space="preserve">El Concejo Municipal en vista que verbalmente solicita el Sr. Alcalde Municipal que se deje sin efecto el acuerdo de nombramiento del Gerente del Distrito AltaVista,  ya que se ve necesario </w:t>
      </w:r>
      <w:r>
        <w:rPr>
          <w:rFonts w:ascii="Times New Roman" w:hAnsi="Times New Roman" w:cs="Times New Roman"/>
          <w:sz w:val="24"/>
          <w:szCs w:val="24"/>
        </w:rPr>
        <w:t xml:space="preserve"> que esté</w:t>
      </w:r>
      <w:r w:rsidRPr="00564E5A">
        <w:rPr>
          <w:rFonts w:ascii="Times New Roman" w:hAnsi="Times New Roman" w:cs="Times New Roman"/>
          <w:sz w:val="24"/>
          <w:szCs w:val="24"/>
        </w:rPr>
        <w:t xml:space="preserve"> al mando un empleado municipal que cuenta con el perfil de liderazgo y perfil del puesto, solicitando se nombre al Licenciado </w:t>
      </w:r>
      <w:r w:rsidRPr="00564E5A">
        <w:rPr>
          <w:rFonts w:ascii="Times New Roman" w:hAnsi="Times New Roman" w:cs="Times New Roman"/>
          <w:b/>
          <w:sz w:val="24"/>
          <w:szCs w:val="24"/>
        </w:rPr>
        <w:t>Lic. Bony Reynaldo Vásquez Thomas</w:t>
      </w:r>
      <w:r w:rsidRPr="00564E5A">
        <w:rPr>
          <w:rFonts w:ascii="Times New Roman" w:hAnsi="Times New Roman" w:cs="Times New Roman"/>
          <w:sz w:val="24"/>
          <w:szCs w:val="24"/>
        </w:rPr>
        <w:t xml:space="preserve">, quien cuenta con Licenciatura de Administración de Empresas, y que ya ha estado a cargo de la Unidad de Recursos Humanos de esta Municipalidad, que cuenta con la experiencia del trato con los trabajadores municipales, y pide se le autorice a firmar las solvencias, y </w:t>
      </w:r>
      <w:r>
        <w:rPr>
          <w:rFonts w:ascii="Times New Roman" w:hAnsi="Times New Roman" w:cs="Times New Roman"/>
          <w:sz w:val="24"/>
          <w:szCs w:val="24"/>
        </w:rPr>
        <w:t xml:space="preserve"> le delegará</w:t>
      </w:r>
      <w:r w:rsidRPr="00564E5A">
        <w:rPr>
          <w:rFonts w:ascii="Times New Roman" w:hAnsi="Times New Roman" w:cs="Times New Roman"/>
          <w:sz w:val="24"/>
          <w:szCs w:val="24"/>
        </w:rPr>
        <w:t xml:space="preserve"> para que firme los carnet de minoridad, ya que urge se estén prestando dicho</w:t>
      </w:r>
      <w:r>
        <w:rPr>
          <w:rFonts w:ascii="Times New Roman" w:hAnsi="Times New Roman" w:cs="Times New Roman"/>
          <w:sz w:val="24"/>
          <w:szCs w:val="24"/>
        </w:rPr>
        <w:t>s</w:t>
      </w:r>
      <w:r w:rsidRPr="00564E5A">
        <w:rPr>
          <w:rFonts w:ascii="Times New Roman" w:hAnsi="Times New Roman" w:cs="Times New Roman"/>
          <w:sz w:val="24"/>
          <w:szCs w:val="24"/>
        </w:rPr>
        <w:t xml:space="preserve"> servicios con prontitud. Los miembros del Concejo analizan dicha propuesta y con todo lo informado por el Señor Alcalde Municipal, de conformidad al art. 30 numeral 2 del Código Municipal; Por tanto en el uso de sus facultades legales por unanimidad se </w:t>
      </w:r>
      <w:r w:rsidRPr="00564E5A">
        <w:rPr>
          <w:rFonts w:ascii="Times New Roman" w:hAnsi="Times New Roman" w:cs="Times New Roman"/>
          <w:b/>
          <w:bCs/>
          <w:sz w:val="24"/>
          <w:szCs w:val="24"/>
        </w:rPr>
        <w:t>ACUERDA: A)</w:t>
      </w:r>
      <w:r w:rsidRPr="00564E5A">
        <w:rPr>
          <w:rFonts w:ascii="Times New Roman" w:hAnsi="Times New Roman" w:cs="Times New Roman"/>
          <w:sz w:val="24"/>
          <w:szCs w:val="24"/>
        </w:rPr>
        <w:t xml:space="preserve"> Se deja sin efecto el nombramiento de Gerente del Distrito AltaVista, que se estableció en el acuerdo numero 3 de acta 1 de fecha 1 de mayo 2021.  </w:t>
      </w:r>
      <w:r w:rsidRPr="00564E5A">
        <w:rPr>
          <w:rFonts w:ascii="Times New Roman" w:hAnsi="Times New Roman" w:cs="Times New Roman"/>
          <w:b/>
          <w:sz w:val="24"/>
          <w:szCs w:val="24"/>
        </w:rPr>
        <w:t>B)</w:t>
      </w:r>
      <w:r w:rsidRPr="00564E5A">
        <w:rPr>
          <w:rFonts w:ascii="Times New Roman" w:hAnsi="Times New Roman" w:cs="Times New Roman"/>
          <w:sz w:val="24"/>
          <w:szCs w:val="24"/>
        </w:rPr>
        <w:t xml:space="preserve"> Nombrar por su capacidad técnica, habilidades, Aptitud, Idoneidad, para las funciones y responsabilidad del cargo, al Licenciado</w:t>
      </w:r>
      <w:r w:rsidRPr="00564E5A">
        <w:rPr>
          <w:rFonts w:ascii="Times New Roman" w:hAnsi="Times New Roman" w:cs="Times New Roman"/>
          <w:b/>
          <w:bCs/>
          <w:sz w:val="24"/>
          <w:szCs w:val="24"/>
        </w:rPr>
        <w:t xml:space="preserve">,  </w:t>
      </w:r>
      <w:r w:rsidRPr="00564E5A">
        <w:rPr>
          <w:rFonts w:ascii="Times New Roman" w:hAnsi="Times New Roman" w:cs="Times New Roman"/>
          <w:b/>
          <w:sz w:val="24"/>
          <w:szCs w:val="24"/>
        </w:rPr>
        <w:t xml:space="preserve">LIC. BONY REYNALDO VÁSQUEZ THOMAS </w:t>
      </w:r>
      <w:r w:rsidRPr="00564E5A">
        <w:rPr>
          <w:rFonts w:ascii="Times New Roman" w:hAnsi="Times New Roman" w:cs="Times New Roman"/>
          <w:b/>
          <w:bCs/>
          <w:sz w:val="24"/>
          <w:szCs w:val="24"/>
        </w:rPr>
        <w:t xml:space="preserve">al puesto de GERENTE DEL DISTRITO DE ALTAVISTA, </w:t>
      </w:r>
      <w:r w:rsidRPr="00564E5A">
        <w:rPr>
          <w:rFonts w:ascii="Times New Roman" w:hAnsi="Times New Roman" w:cs="Times New Roman"/>
          <w:sz w:val="24"/>
          <w:szCs w:val="24"/>
        </w:rPr>
        <w:t xml:space="preserve"> con un salario de </w:t>
      </w:r>
      <w:r w:rsidRPr="00564E5A">
        <w:rPr>
          <w:rFonts w:ascii="Times New Roman" w:hAnsi="Times New Roman" w:cs="Times New Roman"/>
          <w:b/>
          <w:bCs/>
          <w:sz w:val="24"/>
          <w:szCs w:val="24"/>
        </w:rPr>
        <w:t>$800.00</w:t>
      </w:r>
      <w:r w:rsidRPr="00564E5A">
        <w:rPr>
          <w:rFonts w:ascii="Times New Roman" w:hAnsi="Times New Roman" w:cs="Times New Roman"/>
          <w:sz w:val="24"/>
          <w:szCs w:val="24"/>
        </w:rPr>
        <w:t xml:space="preserve"> dólares mensuales, con todas las prestaciones de ley; el nombrado</w:t>
      </w:r>
      <w:r w:rsidRPr="00564E5A">
        <w:rPr>
          <w:rFonts w:ascii="Times New Roman" w:hAnsi="Times New Roman" w:cs="Times New Roman"/>
          <w:b/>
          <w:sz w:val="24"/>
          <w:szCs w:val="24"/>
        </w:rPr>
        <w:t xml:space="preserve"> </w:t>
      </w:r>
      <w:r w:rsidRPr="00564E5A">
        <w:rPr>
          <w:rFonts w:ascii="Times New Roman" w:hAnsi="Times New Roman" w:cs="Times New Roman"/>
          <w:sz w:val="24"/>
          <w:szCs w:val="24"/>
        </w:rPr>
        <w:t xml:space="preserve">adquiere todas las facultades, funciones y responsabilidades que le corresponden conforme a dicho cargo y conforme a la Ley; autorizándolo para que firme solvencias,  y  carnet de minoridad que </w:t>
      </w:r>
      <w:r w:rsidRPr="00564E5A">
        <w:rPr>
          <w:rFonts w:ascii="Times New Roman" w:hAnsi="Times New Roman" w:cs="Times New Roman"/>
          <w:sz w:val="24"/>
          <w:szCs w:val="24"/>
        </w:rPr>
        <w:lastRenderedPageBreak/>
        <w:t>emanan del Registro del Estado Familiar</w:t>
      </w:r>
      <w:r>
        <w:rPr>
          <w:rFonts w:ascii="Times New Roman" w:hAnsi="Times New Roman" w:cs="Times New Roman"/>
          <w:sz w:val="24"/>
          <w:szCs w:val="24"/>
        </w:rPr>
        <w:t>;</w:t>
      </w:r>
      <w:r w:rsidRPr="00564E5A">
        <w:rPr>
          <w:rFonts w:ascii="Times New Roman" w:hAnsi="Times New Roman" w:cs="Times New Roman"/>
          <w:sz w:val="24"/>
          <w:szCs w:val="24"/>
        </w:rPr>
        <w:t xml:space="preserve"> otros documentos que le corresponden en función de su cargo. </w:t>
      </w:r>
      <w:r w:rsidRPr="00564E5A">
        <w:rPr>
          <w:rFonts w:ascii="Times New Roman" w:hAnsi="Times New Roman" w:cs="Times New Roman"/>
          <w:b/>
          <w:bCs/>
          <w:sz w:val="24"/>
          <w:szCs w:val="24"/>
        </w:rPr>
        <w:t>C</w:t>
      </w:r>
      <w:r w:rsidRPr="00564E5A">
        <w:rPr>
          <w:rFonts w:ascii="Times New Roman" w:hAnsi="Times New Roman" w:cs="Times New Roman"/>
          <w:sz w:val="24"/>
          <w:szCs w:val="24"/>
        </w:rPr>
        <w:t>) dicho nombramiento comprende  del 4 de mayo 2021 al 31 de diciembre 2021, prorrogable;</w:t>
      </w:r>
      <w:r w:rsidRPr="00564E5A">
        <w:rPr>
          <w:rFonts w:ascii="Times New Roman" w:hAnsi="Times New Roman" w:cs="Times New Roman"/>
          <w:b/>
          <w:bCs/>
          <w:sz w:val="24"/>
          <w:szCs w:val="24"/>
        </w:rPr>
        <w:t xml:space="preserve"> D)</w:t>
      </w:r>
      <w:r w:rsidRPr="00564E5A">
        <w:rPr>
          <w:rFonts w:ascii="Times New Roman" w:hAnsi="Times New Roman" w:cs="Times New Roman"/>
          <w:sz w:val="24"/>
          <w:szCs w:val="24"/>
        </w:rPr>
        <w:t xml:space="preserve"> Se Mandata al Jefe de Recursos Humanos, de por escrito todas las funciones que deberá desempeñar el nombrado. </w:t>
      </w:r>
      <w:r w:rsidRPr="00564E5A">
        <w:rPr>
          <w:rFonts w:ascii="Times New Roman" w:hAnsi="Times New Roman" w:cs="Times New Roman"/>
          <w:b/>
          <w:sz w:val="24"/>
          <w:szCs w:val="24"/>
        </w:rPr>
        <w:t>E)</w:t>
      </w:r>
      <w:r w:rsidRPr="00564E5A">
        <w:rPr>
          <w:rFonts w:ascii="Times New Roman" w:hAnsi="Times New Roman" w:cs="Times New Roman"/>
          <w:sz w:val="24"/>
          <w:szCs w:val="24"/>
        </w:rPr>
        <w:t xml:space="preserve"> Autorícese al Tesorero Municipal erogue los salarios mensuales  del nombrado del fondo común, conforme al presupuesto municipal año 2021. </w:t>
      </w:r>
      <w:r w:rsidRPr="00564E5A">
        <w:rPr>
          <w:rFonts w:ascii="Times New Roman" w:hAnsi="Times New Roman" w:cs="Times New Roman"/>
          <w:b/>
          <w:bCs/>
          <w:sz w:val="24"/>
          <w:szCs w:val="24"/>
        </w:rPr>
        <w:t>F)</w:t>
      </w:r>
      <w:r w:rsidRPr="00564E5A">
        <w:rPr>
          <w:rFonts w:ascii="Times New Roman" w:hAnsi="Times New Roman" w:cs="Times New Roman"/>
          <w:sz w:val="24"/>
          <w:szCs w:val="24"/>
        </w:rPr>
        <w:t xml:space="preserve"> se autoriza a la Encargada de presupuesto realice los ajustes necesarios al presupuesto municipal 2021 para el cumplimiento del pago de salarios del nombrado. </w:t>
      </w:r>
      <w:r w:rsidRPr="00564E5A">
        <w:rPr>
          <w:rFonts w:ascii="Times New Roman" w:hAnsi="Times New Roman" w:cs="Times New Roman"/>
          <w:b/>
          <w:sz w:val="24"/>
          <w:szCs w:val="24"/>
        </w:rPr>
        <w:t>CERTIFIQUESE Y COMUNIQUESE</w:t>
      </w:r>
      <w:r w:rsidRPr="00564E5A">
        <w:rPr>
          <w:rFonts w:ascii="Times New Roman" w:hAnsi="Times New Roman" w:cs="Times New Roman"/>
          <w:sz w:val="24"/>
          <w:szCs w:val="24"/>
        </w:rPr>
        <w:t xml:space="preserve"> A: Gerencia Financiera, Sindicatura, Recursos Humanos, Sindicatura, presupuesto, Gerencia AltaVista y Despacho Municipal</w:t>
      </w:r>
      <w:r>
        <w:rPr>
          <w:rFonts w:ascii="Times New Roman" w:hAnsi="Times New Roman" w:cs="Times New Roman"/>
          <w:sz w:val="24"/>
          <w:szCs w:val="24"/>
        </w:rPr>
        <w:t xml:space="preserve">. </w:t>
      </w:r>
      <w:r w:rsidRPr="00564E5A">
        <w:rPr>
          <w:rFonts w:ascii="Times New Roman" w:eastAsia="Calibri" w:hAnsi="Times New Roman" w:cs="Times New Roman"/>
          <w:b/>
          <w:sz w:val="24"/>
          <w:szCs w:val="24"/>
          <w:u w:val="single"/>
        </w:rPr>
        <w:t xml:space="preserve">ACUERDO NUMERO </w:t>
      </w:r>
      <w:r>
        <w:rPr>
          <w:rFonts w:ascii="Times New Roman" w:eastAsia="Calibri" w:hAnsi="Times New Roman" w:cs="Times New Roman"/>
          <w:b/>
          <w:sz w:val="24"/>
          <w:szCs w:val="24"/>
          <w:u w:val="single"/>
        </w:rPr>
        <w:t xml:space="preserve">SEIS: </w:t>
      </w:r>
      <w:r>
        <w:rPr>
          <w:rFonts w:ascii="Times New Roman" w:eastAsia="Calibri" w:hAnsi="Times New Roman" w:cs="Times New Roman"/>
          <w:sz w:val="24"/>
          <w:szCs w:val="24"/>
        </w:rPr>
        <w:t xml:space="preserve">El Concejo Municipal en vista de la plaza vacante  de Encargado del complejo de AltaVista,  El Señor Alcalde propone que el Lic. </w:t>
      </w:r>
      <w:r w:rsidRPr="009231B6">
        <w:rPr>
          <w:rFonts w:ascii="Times New Roman" w:hAnsi="Times New Roman" w:cs="Times New Roman"/>
          <w:b/>
          <w:bCs/>
          <w:sz w:val="24"/>
          <w:szCs w:val="24"/>
        </w:rPr>
        <w:t>MORIS ORLANDO JIMÉNEZ DE</w:t>
      </w:r>
      <w:r>
        <w:rPr>
          <w:rFonts w:ascii="Times New Roman" w:hAnsi="Times New Roman" w:cs="Times New Roman"/>
          <w:b/>
          <w:bCs/>
          <w:sz w:val="24"/>
          <w:szCs w:val="24"/>
        </w:rPr>
        <w:t>L</w:t>
      </w:r>
      <w:r w:rsidRPr="009231B6">
        <w:rPr>
          <w:rFonts w:ascii="Times New Roman" w:hAnsi="Times New Roman" w:cs="Times New Roman"/>
          <w:b/>
          <w:bCs/>
          <w:sz w:val="24"/>
          <w:szCs w:val="24"/>
        </w:rPr>
        <w:t>EON</w:t>
      </w:r>
      <w:r>
        <w:rPr>
          <w:rFonts w:ascii="Times New Roman" w:hAnsi="Times New Roman" w:cs="Times New Roman"/>
          <w:b/>
          <w:bCs/>
          <w:sz w:val="24"/>
          <w:szCs w:val="24"/>
        </w:rPr>
        <w:t xml:space="preserve">  </w:t>
      </w:r>
      <w:r w:rsidRPr="00CA7462">
        <w:rPr>
          <w:rFonts w:ascii="Times New Roman" w:hAnsi="Times New Roman" w:cs="Times New Roman"/>
          <w:bCs/>
          <w:sz w:val="24"/>
          <w:szCs w:val="24"/>
        </w:rPr>
        <w:t>que se había nombrado de Gerente</w:t>
      </w:r>
      <w:r>
        <w:rPr>
          <w:rFonts w:ascii="Times New Roman" w:hAnsi="Times New Roman" w:cs="Times New Roman"/>
          <w:bCs/>
          <w:sz w:val="24"/>
          <w:szCs w:val="24"/>
        </w:rPr>
        <w:t>, y que no tomo posesión de su cargo</w:t>
      </w:r>
      <w:r w:rsidRPr="00CA7462">
        <w:rPr>
          <w:rFonts w:ascii="Times New Roman" w:hAnsi="Times New Roman" w:cs="Times New Roman"/>
          <w:bCs/>
          <w:sz w:val="24"/>
          <w:szCs w:val="24"/>
        </w:rPr>
        <w:t>,</w:t>
      </w:r>
      <w:r>
        <w:rPr>
          <w:rFonts w:ascii="Times New Roman" w:hAnsi="Times New Roman" w:cs="Times New Roman"/>
          <w:bCs/>
          <w:sz w:val="24"/>
          <w:szCs w:val="24"/>
        </w:rPr>
        <w:t xml:space="preserve"> </w:t>
      </w:r>
      <w:r w:rsidRPr="003E5F69">
        <w:rPr>
          <w:rFonts w:ascii="Times New Roman" w:hAnsi="Times New Roman" w:cs="Times New Roman"/>
          <w:bCs/>
          <w:sz w:val="24"/>
          <w:szCs w:val="24"/>
        </w:rPr>
        <w:t xml:space="preserve">se le traslade al Complejo Deportivo de AltaVista, y que se contrate </w:t>
      </w:r>
      <w:r>
        <w:rPr>
          <w:rFonts w:ascii="Times New Roman" w:hAnsi="Times New Roman" w:cs="Times New Roman"/>
          <w:bCs/>
          <w:sz w:val="24"/>
          <w:szCs w:val="24"/>
        </w:rPr>
        <w:t xml:space="preserve">interinamente </w:t>
      </w:r>
      <w:r w:rsidRPr="003E5F69">
        <w:rPr>
          <w:rFonts w:ascii="Times New Roman" w:hAnsi="Times New Roman" w:cs="Times New Roman"/>
          <w:bCs/>
          <w:sz w:val="24"/>
          <w:szCs w:val="24"/>
        </w:rPr>
        <w:t xml:space="preserve">por tres meses, mientras se le realiza el proceso correspondiente de la LCAM; </w:t>
      </w:r>
      <w:r>
        <w:rPr>
          <w:rFonts w:ascii="Times New Roman" w:hAnsi="Times New Roman" w:cs="Times New Roman"/>
          <w:bCs/>
          <w:sz w:val="24"/>
          <w:szCs w:val="24"/>
        </w:rPr>
        <w:t>que ya conocen el curriculum vitae y se necesita que alguien ocupe dicho puesto para prestarle el servicio a la población</w:t>
      </w:r>
      <w:r w:rsidRPr="00A3316C">
        <w:rPr>
          <w:rFonts w:ascii="Times New Roman" w:hAnsi="Times New Roman" w:cs="Times New Roman"/>
          <w:sz w:val="24"/>
          <w:szCs w:val="24"/>
        </w:rPr>
        <w:t>;  por tanto en el uso de sus facultades legales</w:t>
      </w:r>
      <w:r>
        <w:rPr>
          <w:rFonts w:ascii="Times New Roman" w:hAnsi="Times New Roman" w:cs="Times New Roman"/>
          <w:sz w:val="24"/>
          <w:szCs w:val="24"/>
        </w:rPr>
        <w:t xml:space="preserve"> de conformidad al Código Municipal</w:t>
      </w:r>
      <w:r w:rsidRPr="00A3316C">
        <w:rPr>
          <w:rFonts w:ascii="Times New Roman" w:hAnsi="Times New Roman" w:cs="Times New Roman"/>
          <w:sz w:val="24"/>
          <w:szCs w:val="24"/>
        </w:rPr>
        <w:t xml:space="preserve"> se</w:t>
      </w:r>
      <w:r>
        <w:rPr>
          <w:rFonts w:ascii="Times New Roman" w:hAnsi="Times New Roman" w:cs="Times New Roman"/>
          <w:b/>
          <w:sz w:val="24"/>
          <w:szCs w:val="24"/>
        </w:rPr>
        <w:t xml:space="preserve"> ACUERDA: A)  contrátese al Lic. </w:t>
      </w:r>
      <w:r w:rsidRPr="009231B6">
        <w:rPr>
          <w:rFonts w:ascii="Times New Roman" w:hAnsi="Times New Roman" w:cs="Times New Roman"/>
          <w:b/>
          <w:bCs/>
          <w:sz w:val="24"/>
          <w:szCs w:val="24"/>
        </w:rPr>
        <w:t>MORIS ORLANDO JIMÉNEZ DE</w:t>
      </w:r>
      <w:r>
        <w:rPr>
          <w:rFonts w:ascii="Times New Roman" w:hAnsi="Times New Roman" w:cs="Times New Roman"/>
          <w:b/>
          <w:bCs/>
          <w:sz w:val="24"/>
          <w:szCs w:val="24"/>
        </w:rPr>
        <w:t>L</w:t>
      </w:r>
      <w:r w:rsidRPr="009231B6">
        <w:rPr>
          <w:rFonts w:ascii="Times New Roman" w:hAnsi="Times New Roman" w:cs="Times New Roman"/>
          <w:b/>
          <w:bCs/>
          <w:sz w:val="24"/>
          <w:szCs w:val="24"/>
        </w:rPr>
        <w:t>EON</w:t>
      </w:r>
      <w:r>
        <w:rPr>
          <w:rFonts w:ascii="Times New Roman" w:hAnsi="Times New Roman" w:cs="Times New Roman"/>
          <w:b/>
          <w:bCs/>
          <w:sz w:val="24"/>
          <w:szCs w:val="24"/>
        </w:rPr>
        <w:t xml:space="preserve">, en </w:t>
      </w:r>
      <w:r>
        <w:rPr>
          <w:rFonts w:ascii="Times New Roman" w:hAnsi="Times New Roman" w:cs="Times New Roman"/>
          <w:bCs/>
          <w:sz w:val="24"/>
          <w:szCs w:val="24"/>
        </w:rPr>
        <w:t>e</w:t>
      </w:r>
      <w:r w:rsidRPr="00CA7462">
        <w:rPr>
          <w:rFonts w:ascii="Times New Roman" w:hAnsi="Times New Roman" w:cs="Times New Roman"/>
          <w:bCs/>
          <w:sz w:val="24"/>
          <w:szCs w:val="24"/>
        </w:rPr>
        <w:t xml:space="preserve">l </w:t>
      </w:r>
      <w:r>
        <w:rPr>
          <w:rFonts w:ascii="Times New Roman" w:hAnsi="Times New Roman" w:cs="Times New Roman"/>
          <w:bCs/>
          <w:sz w:val="24"/>
          <w:szCs w:val="24"/>
        </w:rPr>
        <w:t xml:space="preserve">cargo de </w:t>
      </w:r>
      <w:r>
        <w:rPr>
          <w:rFonts w:ascii="Times New Roman" w:hAnsi="Times New Roman" w:cs="Times New Roman"/>
          <w:b/>
          <w:bCs/>
          <w:sz w:val="24"/>
          <w:szCs w:val="24"/>
        </w:rPr>
        <w:t>Encargado</w:t>
      </w:r>
      <w:r w:rsidRPr="00CA7462">
        <w:rPr>
          <w:rFonts w:ascii="Times New Roman" w:hAnsi="Times New Roman" w:cs="Times New Roman"/>
          <w:bCs/>
          <w:sz w:val="24"/>
          <w:szCs w:val="24"/>
        </w:rPr>
        <w:t xml:space="preserve"> Complejo de AltaVista</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b/>
          <w:sz w:val="24"/>
          <w:szCs w:val="24"/>
        </w:rPr>
        <w:t xml:space="preserve">contrátese  Interinamente por 3 meses, a partir del 4 de mayo del presente año, désele el salario mensual de $540.00 conforme al presupuesto municipal 2021; </w:t>
      </w:r>
      <w:r w:rsidRPr="007235FD">
        <w:rPr>
          <w:rFonts w:ascii="Times New Roman" w:eastAsia="Calibri" w:hAnsi="Times New Roman" w:cs="Times New Roman"/>
          <w:sz w:val="24"/>
          <w:szCs w:val="24"/>
        </w:rPr>
        <w:t xml:space="preserve">Tómese del Fondo Común; se Mandata a Recursos Humanos de por escrito las funciones que desempeñara en dicho cargo; désele las prestaciones de ley. </w:t>
      </w:r>
      <w:r w:rsidRPr="007235FD">
        <w:rPr>
          <w:rFonts w:ascii="Times New Roman" w:eastAsia="Calibri" w:hAnsi="Times New Roman" w:cs="Times New Roman"/>
          <w:b/>
          <w:sz w:val="24"/>
          <w:szCs w:val="24"/>
        </w:rPr>
        <w:t>B)</w:t>
      </w:r>
      <w:r w:rsidRPr="007235FD">
        <w:rPr>
          <w:rFonts w:ascii="Times New Roman" w:eastAsia="Calibri" w:hAnsi="Times New Roman" w:cs="Times New Roman"/>
          <w:sz w:val="24"/>
          <w:szCs w:val="24"/>
        </w:rPr>
        <w:t xml:space="preserve"> se mandata a la Encargada de Asuntos Notariales elabore el respectivo contrato y se autoriza al Señor Alcalde para que lo firme.</w:t>
      </w:r>
      <w:r>
        <w:rPr>
          <w:rFonts w:ascii="Times New Roman" w:eastAsia="Calibri" w:hAnsi="Times New Roman" w:cs="Times New Roman"/>
          <w:sz w:val="24"/>
          <w:szCs w:val="24"/>
        </w:rPr>
        <w:t xml:space="preserve"> </w:t>
      </w:r>
      <w:r w:rsidRPr="00CA7462">
        <w:rPr>
          <w:rFonts w:ascii="Times New Roman" w:eastAsia="Calibri" w:hAnsi="Times New Roman" w:cs="Times New Roman"/>
          <w:b/>
          <w:sz w:val="24"/>
          <w:szCs w:val="24"/>
        </w:rPr>
        <w:t>C)</w:t>
      </w:r>
      <w:r>
        <w:rPr>
          <w:rFonts w:ascii="Times New Roman" w:eastAsia="Calibri" w:hAnsi="Times New Roman" w:cs="Times New Roman"/>
          <w:sz w:val="24"/>
          <w:szCs w:val="24"/>
        </w:rPr>
        <w:t xml:space="preserve"> Se mandata a la Encargada de Presupuesto realice los ajuste presupuestarios necesarios para el pago del contratado interinamente. </w:t>
      </w:r>
      <w:r w:rsidRPr="00E93707">
        <w:rPr>
          <w:rFonts w:ascii="Times New Roman" w:hAnsi="Times New Roman" w:cs="Times New Roman"/>
          <w:b/>
          <w:sz w:val="24"/>
          <w:szCs w:val="24"/>
        </w:rPr>
        <w:t>CERTIFÍQUESE Y COMUNÍQUESE</w:t>
      </w:r>
      <w:r w:rsidRPr="00E93707">
        <w:rPr>
          <w:rFonts w:ascii="Times New Roman" w:hAnsi="Times New Roman" w:cs="Times New Roman"/>
          <w:sz w:val="24"/>
          <w:szCs w:val="24"/>
        </w:rPr>
        <w:t xml:space="preserve"> </w:t>
      </w:r>
      <w:r>
        <w:rPr>
          <w:rFonts w:ascii="Times New Roman" w:hAnsi="Times New Roman" w:cs="Times New Roman"/>
          <w:sz w:val="24"/>
          <w:szCs w:val="24"/>
        </w:rPr>
        <w:t>a: Sindicatura, Gerencia Financiera, Recursos Humanos,  Tesorería, Encargada de Asuntos Notariales</w:t>
      </w:r>
      <w:r w:rsidRPr="00E93707">
        <w:rPr>
          <w:rFonts w:ascii="Times New Roman" w:hAnsi="Times New Roman" w:cs="Times New Roman"/>
          <w:sz w:val="24"/>
          <w:szCs w:val="24"/>
        </w:rPr>
        <w:t xml:space="preserve"> y Despacho Municipa</w:t>
      </w:r>
      <w:r>
        <w:rPr>
          <w:rFonts w:ascii="Times New Roman" w:hAnsi="Times New Roman" w:cs="Times New Roman"/>
          <w:sz w:val="24"/>
          <w:szCs w:val="24"/>
        </w:rPr>
        <w:t xml:space="preserve">l. </w:t>
      </w:r>
      <w:r>
        <w:rPr>
          <w:rFonts w:ascii="Times New Roman" w:eastAsia="Calibri" w:hAnsi="Times New Roman" w:cs="Times New Roman"/>
          <w:b/>
          <w:sz w:val="24"/>
          <w:szCs w:val="24"/>
          <w:u w:val="single"/>
        </w:rPr>
        <w:t>ACUERDO NUMERO SIETE</w:t>
      </w:r>
      <w:r w:rsidRPr="00712847">
        <w:rPr>
          <w:rFonts w:ascii="Times New Roman" w:eastAsia="Calibri" w:hAnsi="Times New Roman" w:cs="Times New Roman"/>
          <w:b/>
          <w:sz w:val="24"/>
          <w:szCs w:val="24"/>
          <w:u w:val="single"/>
        </w:rPr>
        <w:t>:</w:t>
      </w:r>
      <w:r w:rsidRPr="00712847">
        <w:rPr>
          <w:rFonts w:ascii="Times New Roman" w:hAnsi="Times New Roman" w:cs="Times New Roman"/>
          <w:sz w:val="24"/>
          <w:szCs w:val="24"/>
        </w:rPr>
        <w:t xml:space="preserve"> El Concejo Municipal  en vista que</w:t>
      </w:r>
      <w:r>
        <w:rPr>
          <w:rFonts w:ascii="Times New Roman" w:hAnsi="Times New Roman" w:cs="Times New Roman"/>
          <w:sz w:val="24"/>
          <w:szCs w:val="24"/>
        </w:rPr>
        <w:t xml:space="preserve"> la señora </w:t>
      </w:r>
      <w:r w:rsidRPr="00B73E11">
        <w:rPr>
          <w:rFonts w:ascii="Times New Roman" w:hAnsi="Times New Roman" w:cs="Times New Roman"/>
          <w:b/>
          <w:sz w:val="24"/>
          <w:szCs w:val="24"/>
        </w:rPr>
        <w:t>Yessenia Guadalupe Sánchez</w:t>
      </w:r>
      <w:r>
        <w:rPr>
          <w:rFonts w:ascii="Times New Roman" w:hAnsi="Times New Roman" w:cs="Times New Roman"/>
          <w:sz w:val="24"/>
          <w:szCs w:val="24"/>
        </w:rPr>
        <w:t xml:space="preserve">, propietaria del Negocio “Comedor y Pupusería El Bambú”,  solicita permiso de cierre de la Calle, Barrio San Nicolás primera calle Poniente y 4 Avenida Sur, para realizar una cena bailable el día 9 de mayo del presente año dese la 5:00 pm en honor a día las madres. </w:t>
      </w:r>
      <w:r w:rsidRPr="00F234E3">
        <w:rPr>
          <w:rFonts w:ascii="Times New Roman" w:hAnsi="Times New Roman" w:cs="Times New Roman"/>
          <w:b/>
          <w:sz w:val="24"/>
          <w:szCs w:val="24"/>
        </w:rPr>
        <w:t>El concejo Municipal Considera: I)</w:t>
      </w:r>
      <w:r>
        <w:rPr>
          <w:rFonts w:ascii="Times New Roman" w:hAnsi="Times New Roman" w:cs="Times New Roman"/>
          <w:sz w:val="24"/>
          <w:szCs w:val="24"/>
        </w:rPr>
        <w:t xml:space="preserve"> Que de conformidad al artículo 4 numeral 23 del código Municipal le compete la regulación del uso de  parque, calles, aceras y otros sitios municipales</w:t>
      </w:r>
      <w:r w:rsidRPr="00F234E3">
        <w:rPr>
          <w:rFonts w:ascii="Times New Roman" w:hAnsi="Times New Roman" w:cs="Times New Roman"/>
          <w:b/>
          <w:sz w:val="24"/>
          <w:szCs w:val="24"/>
        </w:rPr>
        <w:t>. II)</w:t>
      </w:r>
      <w:r>
        <w:rPr>
          <w:rFonts w:ascii="Times New Roman" w:hAnsi="Times New Roman" w:cs="Times New Roman"/>
          <w:sz w:val="24"/>
          <w:szCs w:val="24"/>
        </w:rPr>
        <w:t xml:space="preserve"> Que se deben de tomar las medidas necesarias de bioseguridad por pandemia de Covi-19. </w:t>
      </w:r>
      <w:r w:rsidRPr="00F234E3">
        <w:rPr>
          <w:rFonts w:ascii="Times New Roman" w:hAnsi="Times New Roman" w:cs="Times New Roman"/>
          <w:b/>
          <w:sz w:val="24"/>
          <w:szCs w:val="24"/>
        </w:rPr>
        <w:t>II</w:t>
      </w:r>
      <w:r>
        <w:rPr>
          <w:rFonts w:ascii="Times New Roman" w:hAnsi="Times New Roman" w:cs="Times New Roman"/>
          <w:b/>
          <w:sz w:val="24"/>
          <w:szCs w:val="24"/>
        </w:rPr>
        <w:t>I</w:t>
      </w:r>
      <w:r>
        <w:rPr>
          <w:rFonts w:ascii="Times New Roman" w:hAnsi="Times New Roman" w:cs="Times New Roman"/>
          <w:sz w:val="24"/>
          <w:szCs w:val="24"/>
        </w:rPr>
        <w:t xml:space="preserve">) que la ordenanza Contravencional establece horario para eventos hasta las 10:00 pm. </w:t>
      </w:r>
      <w:r w:rsidRPr="00B73E11">
        <w:rPr>
          <w:rFonts w:ascii="Times New Roman" w:hAnsi="Times New Roman" w:cs="Times New Roman"/>
          <w:b/>
          <w:sz w:val="24"/>
          <w:szCs w:val="24"/>
        </w:rPr>
        <w:t>IV)</w:t>
      </w:r>
      <w:r>
        <w:rPr>
          <w:rFonts w:ascii="Times New Roman" w:hAnsi="Times New Roman" w:cs="Times New Roman"/>
          <w:sz w:val="24"/>
          <w:szCs w:val="24"/>
        </w:rPr>
        <w:t xml:space="preserve"> que se debe de apoyar el comercio local. Por tanto en el uso de sus facultades legales de conformidad al Código Municipal se </w:t>
      </w:r>
      <w:r w:rsidRPr="00853CAB">
        <w:rPr>
          <w:rFonts w:ascii="Times New Roman" w:hAnsi="Times New Roman" w:cs="Times New Roman"/>
          <w:b/>
          <w:sz w:val="24"/>
          <w:szCs w:val="24"/>
        </w:rPr>
        <w:t>ACUERDA:</w:t>
      </w:r>
      <w:r>
        <w:rPr>
          <w:rFonts w:ascii="Times New Roman" w:hAnsi="Times New Roman" w:cs="Times New Roman"/>
          <w:sz w:val="24"/>
          <w:szCs w:val="24"/>
        </w:rPr>
        <w:t xml:space="preserve"> Se le otorga el permiso de cierre de calle, Barrio San Nicolás primera calle Poniente y 4 Avenida Sur, a la señora </w:t>
      </w:r>
      <w:r w:rsidRPr="00853CAB">
        <w:rPr>
          <w:rFonts w:ascii="Times New Roman" w:hAnsi="Times New Roman" w:cs="Times New Roman"/>
          <w:b/>
          <w:sz w:val="24"/>
          <w:szCs w:val="24"/>
        </w:rPr>
        <w:t>Yessenia Guadalupe Sánchez</w:t>
      </w:r>
      <w:r>
        <w:rPr>
          <w:rFonts w:ascii="Times New Roman" w:hAnsi="Times New Roman" w:cs="Times New Roman"/>
          <w:sz w:val="24"/>
          <w:szCs w:val="24"/>
        </w:rPr>
        <w:t xml:space="preserve">, propietaria del Negocio “Comedor y Pupusería El Bambú”, para el día 9 de mayo del presente año, en honor a día las madres; </w:t>
      </w:r>
      <w:r w:rsidRPr="00853CAB">
        <w:rPr>
          <w:rFonts w:ascii="Times New Roman" w:hAnsi="Times New Roman" w:cs="Times New Roman"/>
          <w:b/>
          <w:sz w:val="24"/>
          <w:szCs w:val="24"/>
        </w:rPr>
        <w:t>con las condiciones siguientes</w:t>
      </w:r>
      <w:r>
        <w:rPr>
          <w:rFonts w:ascii="Times New Roman" w:hAnsi="Times New Roman" w:cs="Times New Roman"/>
          <w:b/>
          <w:sz w:val="24"/>
          <w:szCs w:val="24"/>
        </w:rPr>
        <w:t xml:space="preserve"> a cumplir:</w:t>
      </w:r>
      <w:r>
        <w:rPr>
          <w:rFonts w:ascii="Times New Roman" w:hAnsi="Times New Roman" w:cs="Times New Roman"/>
          <w:sz w:val="24"/>
          <w:szCs w:val="24"/>
        </w:rPr>
        <w:t xml:space="preserve"> </w:t>
      </w:r>
      <w:r w:rsidRPr="00853CAB">
        <w:rPr>
          <w:rFonts w:ascii="Times New Roman" w:hAnsi="Times New Roman" w:cs="Times New Roman"/>
          <w:b/>
          <w:sz w:val="24"/>
          <w:szCs w:val="24"/>
        </w:rPr>
        <w:t>a)</w:t>
      </w:r>
      <w:r>
        <w:rPr>
          <w:rFonts w:ascii="Times New Roman" w:hAnsi="Times New Roman" w:cs="Times New Roman"/>
          <w:sz w:val="24"/>
          <w:szCs w:val="24"/>
        </w:rPr>
        <w:t xml:space="preserve"> Pagar la tasa municipal correspondiente por la utilización de la calle, conforme a la ordenanza de Tasas. </w:t>
      </w:r>
      <w:r w:rsidRPr="00853CAB">
        <w:rPr>
          <w:rFonts w:ascii="Times New Roman" w:hAnsi="Times New Roman" w:cs="Times New Roman"/>
          <w:b/>
          <w:sz w:val="24"/>
          <w:szCs w:val="24"/>
        </w:rPr>
        <w:t>b)</w:t>
      </w:r>
      <w:r>
        <w:rPr>
          <w:rFonts w:ascii="Times New Roman" w:hAnsi="Times New Roman" w:cs="Times New Roman"/>
          <w:sz w:val="24"/>
          <w:szCs w:val="24"/>
        </w:rPr>
        <w:t xml:space="preserve"> implementar medidas de bioseguridad por pandemia covid-19, cumpliendo el distanciamiento social de 2 metros. </w:t>
      </w:r>
      <w:r w:rsidRPr="000228C6">
        <w:rPr>
          <w:rFonts w:ascii="Times New Roman" w:hAnsi="Times New Roman" w:cs="Times New Roman"/>
          <w:b/>
          <w:sz w:val="24"/>
          <w:szCs w:val="24"/>
        </w:rPr>
        <w:t>c)</w:t>
      </w:r>
      <w:r>
        <w:rPr>
          <w:rFonts w:ascii="Times New Roman" w:hAnsi="Times New Roman" w:cs="Times New Roman"/>
          <w:sz w:val="24"/>
          <w:szCs w:val="24"/>
        </w:rPr>
        <w:t xml:space="preserve">  </w:t>
      </w:r>
      <w:r w:rsidRPr="00B73E11">
        <w:rPr>
          <w:rFonts w:ascii="Times New Roman" w:hAnsi="Times New Roman" w:cs="Times New Roman"/>
          <w:b/>
          <w:sz w:val="24"/>
          <w:szCs w:val="24"/>
        </w:rPr>
        <w:t>horario de permiso de 5:00 pm a 10:00 pm</w:t>
      </w:r>
      <w:r>
        <w:rPr>
          <w:rFonts w:ascii="Times New Roman" w:hAnsi="Times New Roman" w:cs="Times New Roman"/>
          <w:sz w:val="24"/>
          <w:szCs w:val="24"/>
        </w:rPr>
        <w:t xml:space="preserve"> conforme a la ordenanza tasas en su </w:t>
      </w:r>
      <w:r w:rsidRPr="00A0206F">
        <w:rPr>
          <w:rFonts w:ascii="Times New Roman" w:hAnsi="Times New Roman" w:cs="Times New Roman"/>
          <w:sz w:val="24"/>
          <w:szCs w:val="24"/>
        </w:rPr>
        <w:t>artículo</w:t>
      </w:r>
      <w:r>
        <w:rPr>
          <w:rFonts w:ascii="Times New Roman" w:hAnsi="Times New Roman" w:cs="Times New Roman"/>
          <w:sz w:val="24"/>
          <w:szCs w:val="24"/>
        </w:rPr>
        <w:t xml:space="preserve"> 37 y articulo </w:t>
      </w:r>
      <w:r>
        <w:rPr>
          <w:rFonts w:ascii="Times New Roman" w:hAnsi="Times New Roman" w:cs="Times New Roman"/>
          <w:sz w:val="24"/>
          <w:szCs w:val="24"/>
        </w:rPr>
        <w:lastRenderedPageBreak/>
        <w:t xml:space="preserve">36 inciso segundo Ordenanza contravencional.  </w:t>
      </w:r>
      <w:r w:rsidRPr="000228C6">
        <w:rPr>
          <w:rFonts w:ascii="Times New Roman" w:hAnsi="Times New Roman" w:cs="Times New Roman"/>
          <w:b/>
          <w:sz w:val="24"/>
          <w:szCs w:val="24"/>
        </w:rPr>
        <w:t>d)</w:t>
      </w:r>
      <w:r>
        <w:rPr>
          <w:rFonts w:ascii="Times New Roman" w:hAnsi="Times New Roman" w:cs="Times New Roman"/>
          <w:sz w:val="24"/>
          <w:szCs w:val="24"/>
        </w:rPr>
        <w:t xml:space="preserve">  Deben solicitar  el permiso de la conexión a CAESS y responsabilizarse por el consumo de energía eléctrica. </w:t>
      </w:r>
      <w:r>
        <w:rPr>
          <w:rFonts w:ascii="Times New Roman" w:hAnsi="Times New Roman" w:cs="Times New Roman"/>
          <w:b/>
          <w:sz w:val="24"/>
          <w:szCs w:val="24"/>
        </w:rPr>
        <w:t>e</w:t>
      </w:r>
      <w:r w:rsidRPr="000228C6">
        <w:rPr>
          <w:rFonts w:ascii="Times New Roman" w:hAnsi="Times New Roman" w:cs="Times New Roman"/>
          <w:b/>
          <w:sz w:val="24"/>
          <w:szCs w:val="24"/>
        </w:rPr>
        <w:t>)</w:t>
      </w:r>
      <w:r>
        <w:rPr>
          <w:rFonts w:ascii="Times New Roman" w:hAnsi="Times New Roman" w:cs="Times New Roman"/>
          <w:sz w:val="24"/>
          <w:szCs w:val="24"/>
        </w:rPr>
        <w:t xml:space="preserve"> Dejar limpio el lugar que utilizará;  </w:t>
      </w:r>
      <w:r w:rsidRPr="000228C6">
        <w:rPr>
          <w:rFonts w:ascii="Times New Roman" w:hAnsi="Times New Roman" w:cs="Times New Roman"/>
          <w:b/>
          <w:sz w:val="24"/>
          <w:szCs w:val="24"/>
        </w:rPr>
        <w:t>f)</w:t>
      </w:r>
      <w:r>
        <w:rPr>
          <w:rFonts w:ascii="Times New Roman" w:hAnsi="Times New Roman" w:cs="Times New Roman"/>
          <w:sz w:val="24"/>
          <w:szCs w:val="24"/>
        </w:rPr>
        <w:t xml:space="preserve"> Solicite apoyo de seguridad a  la PNC. Y por último se le pide que para la próxima vez, que solicite permiso sea con 8 días de anticipación.  </w:t>
      </w:r>
      <w:r w:rsidRPr="00712847">
        <w:rPr>
          <w:rFonts w:ascii="Times New Roman" w:hAnsi="Times New Roman" w:cs="Times New Roman"/>
          <w:b/>
          <w:sz w:val="24"/>
          <w:szCs w:val="24"/>
        </w:rPr>
        <w:t>CERTIFÍQUESE Y COMUNÍQUESE</w:t>
      </w:r>
      <w:r w:rsidRPr="00712847">
        <w:rPr>
          <w:rFonts w:ascii="Times New Roman" w:hAnsi="Times New Roman" w:cs="Times New Roman"/>
          <w:sz w:val="24"/>
          <w:szCs w:val="24"/>
        </w:rPr>
        <w:t xml:space="preserve"> a: Sindicatura, </w:t>
      </w:r>
      <w:r>
        <w:rPr>
          <w:rFonts w:ascii="Times New Roman" w:hAnsi="Times New Roman" w:cs="Times New Roman"/>
          <w:sz w:val="24"/>
          <w:szCs w:val="24"/>
        </w:rPr>
        <w:t xml:space="preserve"> Catastro Central,  CAM </w:t>
      </w:r>
      <w:r w:rsidRPr="00712847">
        <w:rPr>
          <w:rFonts w:ascii="Times New Roman" w:hAnsi="Times New Roman" w:cs="Times New Roman"/>
          <w:sz w:val="24"/>
          <w:szCs w:val="24"/>
        </w:rPr>
        <w:t>y Despacho Municipal</w:t>
      </w:r>
      <w:r>
        <w:rPr>
          <w:rFonts w:ascii="Times New Roman" w:hAnsi="Times New Roman" w:cs="Times New Roman"/>
          <w:sz w:val="24"/>
          <w:szCs w:val="24"/>
        </w:rPr>
        <w:t xml:space="preserve">. </w:t>
      </w:r>
      <w:r w:rsidRPr="00642CAA">
        <w:rPr>
          <w:rFonts w:ascii="Times New Roman" w:eastAsia="Calibri" w:hAnsi="Times New Roman" w:cs="Times New Roman"/>
          <w:b/>
          <w:sz w:val="24"/>
          <w:szCs w:val="24"/>
          <w:u w:val="single"/>
        </w:rPr>
        <w:t>ACUERDO NUMERO OCHO:</w:t>
      </w:r>
      <w:r w:rsidRPr="00642CAA">
        <w:rPr>
          <w:rFonts w:ascii="Times New Roman" w:hAnsi="Times New Roman" w:cs="Times New Roman"/>
          <w:sz w:val="24"/>
          <w:szCs w:val="24"/>
        </w:rPr>
        <w:t xml:space="preserve"> El Concejo Municipal  en vista que  el Pastor Orlando Hernández Montano y Representantes de </w:t>
      </w:r>
      <w:r w:rsidRPr="00642CAA">
        <w:rPr>
          <w:rFonts w:ascii="Times New Roman" w:hAnsi="Times New Roman" w:cs="Times New Roman"/>
          <w:b/>
          <w:sz w:val="24"/>
          <w:szCs w:val="24"/>
        </w:rPr>
        <w:t>la Primera Iglesia Bautista Luz del Alba de Tonacatepeque</w:t>
      </w:r>
      <w:r w:rsidRPr="00642CAA">
        <w:rPr>
          <w:rFonts w:ascii="Times New Roman" w:hAnsi="Times New Roman" w:cs="Times New Roman"/>
          <w:sz w:val="24"/>
          <w:szCs w:val="24"/>
        </w:rPr>
        <w:t>, solicitan permiso para desarrollar una actividad denominada Baratillo, la cual consiste en la venta de ropa usada y otros artículos, dicha actividad es para la recaudación de fondos para sufragar pagos de la misiones cristianas que desarrollaran en otro departamento, solicita un espacio al costado del parque central, el día 8 de mayo del presente año, de 7:30 am a 11:30 am. Y  Que de conformidad al artículo 4 numeral 23 del código Municipal le compete al Concejo Municipal, la regulación del uso de  parque, calles, aceras y otros sitios municipales</w:t>
      </w:r>
      <w:r w:rsidRPr="00642CAA">
        <w:rPr>
          <w:rFonts w:ascii="Times New Roman" w:hAnsi="Times New Roman" w:cs="Times New Roman"/>
          <w:b/>
          <w:sz w:val="24"/>
          <w:szCs w:val="24"/>
        </w:rPr>
        <w:t>.</w:t>
      </w:r>
      <w:r w:rsidRPr="00642CAA">
        <w:rPr>
          <w:rFonts w:ascii="Times New Roman" w:hAnsi="Times New Roman" w:cs="Times New Roman"/>
          <w:sz w:val="24"/>
          <w:szCs w:val="24"/>
        </w:rPr>
        <w:t xml:space="preserve"> Por tanto en el uso de sus facultades legales de conformidad al Código Municipal se </w:t>
      </w:r>
      <w:r w:rsidRPr="00642CAA">
        <w:rPr>
          <w:rFonts w:ascii="Times New Roman" w:hAnsi="Times New Roman" w:cs="Times New Roman"/>
          <w:b/>
          <w:sz w:val="24"/>
          <w:szCs w:val="24"/>
        </w:rPr>
        <w:t>ACUERDA:</w:t>
      </w:r>
      <w:r w:rsidRPr="00642CAA">
        <w:rPr>
          <w:rFonts w:ascii="Times New Roman" w:hAnsi="Times New Roman" w:cs="Times New Roman"/>
          <w:sz w:val="24"/>
          <w:szCs w:val="24"/>
        </w:rPr>
        <w:t xml:space="preserve"> Se le otorga el permiso  a un costado del parque por la ex galera, al  Pastor Orlando Hernández Montano, y Representantes de la Primera Iglesia Bautista Luz del Alba de Tonacatepeque, para que desarrollen su actividad denominada </w:t>
      </w:r>
      <w:r w:rsidRPr="00642CAA">
        <w:rPr>
          <w:rFonts w:ascii="Times New Roman" w:hAnsi="Times New Roman" w:cs="Times New Roman"/>
          <w:b/>
          <w:sz w:val="24"/>
          <w:szCs w:val="24"/>
        </w:rPr>
        <w:t>Baratillo</w:t>
      </w:r>
      <w:r w:rsidRPr="00642CAA">
        <w:rPr>
          <w:rFonts w:ascii="Times New Roman" w:hAnsi="Times New Roman" w:cs="Times New Roman"/>
          <w:sz w:val="24"/>
          <w:szCs w:val="24"/>
        </w:rPr>
        <w:t xml:space="preserve">, el día el día 8 de mayo del presente año, de 7:30 am a 11:30 am; se les pide dejar limpio dicho espacio y tomar  las medidas de bioseguridad por pandemia covid-19.   </w:t>
      </w:r>
      <w:r w:rsidRPr="00642CAA">
        <w:rPr>
          <w:rFonts w:ascii="Times New Roman" w:hAnsi="Times New Roman" w:cs="Times New Roman"/>
          <w:b/>
          <w:sz w:val="24"/>
          <w:szCs w:val="24"/>
        </w:rPr>
        <w:t>CERTIFÍQUESE Y COMUNÍQUESE</w:t>
      </w:r>
      <w:r w:rsidRPr="00642CAA">
        <w:rPr>
          <w:rFonts w:ascii="Times New Roman" w:hAnsi="Times New Roman" w:cs="Times New Roman"/>
          <w:sz w:val="24"/>
          <w:szCs w:val="24"/>
        </w:rPr>
        <w:t xml:space="preserve"> a: Sindicatura,  Catastro Central,  CAM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NUEVE</w:t>
      </w:r>
      <w:r w:rsidRPr="00712847">
        <w:rPr>
          <w:rFonts w:ascii="Times New Roman" w:eastAsia="Calibri" w:hAnsi="Times New Roman" w:cs="Times New Roman"/>
          <w:b/>
          <w:sz w:val="24"/>
          <w:szCs w:val="24"/>
          <w:u w:val="single"/>
        </w:rPr>
        <w:t>:</w:t>
      </w:r>
      <w:r w:rsidRPr="00712847">
        <w:rPr>
          <w:rFonts w:ascii="Times New Roman" w:hAnsi="Times New Roman" w:cs="Times New Roman"/>
          <w:sz w:val="24"/>
          <w:szCs w:val="24"/>
        </w:rPr>
        <w:t xml:space="preserve"> El Concejo Municipal  en vista que</w:t>
      </w:r>
      <w:r>
        <w:rPr>
          <w:rFonts w:ascii="Times New Roman" w:hAnsi="Times New Roman" w:cs="Times New Roman"/>
          <w:sz w:val="24"/>
          <w:szCs w:val="24"/>
        </w:rPr>
        <w:t xml:space="preserve"> la señora  </w:t>
      </w:r>
      <w:r w:rsidRPr="007C037E">
        <w:rPr>
          <w:rFonts w:ascii="Times New Roman" w:hAnsi="Times New Roman" w:cs="Times New Roman"/>
          <w:b/>
          <w:sz w:val="24"/>
          <w:szCs w:val="24"/>
        </w:rPr>
        <w:t>Ana Isolina García</w:t>
      </w:r>
      <w:r>
        <w:rPr>
          <w:rFonts w:ascii="Times New Roman" w:hAnsi="Times New Roman" w:cs="Times New Roman"/>
          <w:sz w:val="24"/>
          <w:szCs w:val="24"/>
        </w:rPr>
        <w:t xml:space="preserve">, propietaria del Negocio “El Jalisco Jicamero”,  solicita permiso de cierre de la 2ª Calle Poniente y 2 avenida Norte del Barrio Mercedes, para realizar el primer año de aniversario el día 8 de mayo del 2021 de las 4:00 pm a las 12:00 pm; bajo las medidas de  bioseguridad. </w:t>
      </w:r>
      <w:r w:rsidRPr="00F234E3">
        <w:rPr>
          <w:rFonts w:ascii="Times New Roman" w:hAnsi="Times New Roman" w:cs="Times New Roman"/>
          <w:b/>
          <w:sz w:val="24"/>
          <w:szCs w:val="24"/>
        </w:rPr>
        <w:t>El concejo Municipal Considera: I)</w:t>
      </w:r>
      <w:r>
        <w:rPr>
          <w:rFonts w:ascii="Times New Roman" w:hAnsi="Times New Roman" w:cs="Times New Roman"/>
          <w:sz w:val="24"/>
          <w:szCs w:val="24"/>
        </w:rPr>
        <w:t xml:space="preserve"> Que de conformidad al artículo 4 numeral 23 del código Municipal le compete la regulación del uso de  parque, calles, aceras y otros sitios municipales</w:t>
      </w:r>
      <w:r w:rsidRPr="00F234E3">
        <w:rPr>
          <w:rFonts w:ascii="Times New Roman" w:hAnsi="Times New Roman" w:cs="Times New Roman"/>
          <w:b/>
          <w:sz w:val="24"/>
          <w:szCs w:val="24"/>
        </w:rPr>
        <w:t>. II)</w:t>
      </w:r>
      <w:r>
        <w:rPr>
          <w:rFonts w:ascii="Times New Roman" w:hAnsi="Times New Roman" w:cs="Times New Roman"/>
          <w:sz w:val="24"/>
          <w:szCs w:val="24"/>
        </w:rPr>
        <w:t xml:space="preserve"> Que se deben de tomar las medidas necesarias de bioseguridad por pandemia de Covi-19. </w:t>
      </w:r>
      <w:r w:rsidRPr="00F234E3">
        <w:rPr>
          <w:rFonts w:ascii="Times New Roman" w:hAnsi="Times New Roman" w:cs="Times New Roman"/>
          <w:b/>
          <w:sz w:val="24"/>
          <w:szCs w:val="24"/>
        </w:rPr>
        <w:t>II</w:t>
      </w:r>
      <w:r>
        <w:rPr>
          <w:rFonts w:ascii="Times New Roman" w:hAnsi="Times New Roman" w:cs="Times New Roman"/>
          <w:b/>
          <w:sz w:val="24"/>
          <w:szCs w:val="24"/>
        </w:rPr>
        <w:t>I</w:t>
      </w:r>
      <w:r>
        <w:rPr>
          <w:rFonts w:ascii="Times New Roman" w:hAnsi="Times New Roman" w:cs="Times New Roman"/>
          <w:sz w:val="24"/>
          <w:szCs w:val="24"/>
        </w:rPr>
        <w:t xml:space="preserve">) que la ordenanza Contravencional establece horario para evento (sonidos)  hasta las 10:00 pm. </w:t>
      </w:r>
      <w:r w:rsidRPr="007C037E">
        <w:rPr>
          <w:rFonts w:ascii="Times New Roman" w:hAnsi="Times New Roman" w:cs="Times New Roman"/>
          <w:b/>
          <w:sz w:val="24"/>
          <w:szCs w:val="24"/>
        </w:rPr>
        <w:t>IV)</w:t>
      </w:r>
      <w:r>
        <w:rPr>
          <w:rFonts w:ascii="Times New Roman" w:hAnsi="Times New Roman" w:cs="Times New Roman"/>
          <w:sz w:val="24"/>
          <w:szCs w:val="24"/>
        </w:rPr>
        <w:t xml:space="preserve"> que se debe de apoyar el comercio local. Por tanto en el uso de sus facultades legales de conformidad al Código Municipal se </w:t>
      </w:r>
      <w:r w:rsidRPr="00853CAB">
        <w:rPr>
          <w:rFonts w:ascii="Times New Roman" w:hAnsi="Times New Roman" w:cs="Times New Roman"/>
          <w:b/>
          <w:sz w:val="24"/>
          <w:szCs w:val="24"/>
        </w:rPr>
        <w:t>ACUERDA:</w:t>
      </w:r>
      <w:r>
        <w:rPr>
          <w:rFonts w:ascii="Times New Roman" w:hAnsi="Times New Roman" w:cs="Times New Roman"/>
          <w:sz w:val="24"/>
          <w:szCs w:val="24"/>
        </w:rPr>
        <w:t xml:space="preserve"> Se le otorga el permiso de cierre de</w:t>
      </w:r>
      <w:r w:rsidRPr="007C037E">
        <w:rPr>
          <w:rFonts w:ascii="Times New Roman" w:hAnsi="Times New Roman" w:cs="Times New Roman"/>
          <w:sz w:val="24"/>
          <w:szCs w:val="24"/>
        </w:rPr>
        <w:t xml:space="preserve"> </w:t>
      </w:r>
      <w:r>
        <w:rPr>
          <w:rFonts w:ascii="Times New Roman" w:hAnsi="Times New Roman" w:cs="Times New Roman"/>
          <w:sz w:val="24"/>
          <w:szCs w:val="24"/>
        </w:rPr>
        <w:t>de la 2ª Calle Poniente y 2 avenida Norte del Barrio Mercedes, para realizar el primer año de aniversario el día 8 de mayo del 2021, a la señora</w:t>
      </w:r>
      <w:r w:rsidRPr="007C037E">
        <w:rPr>
          <w:rFonts w:ascii="Times New Roman" w:hAnsi="Times New Roman" w:cs="Times New Roman"/>
          <w:sz w:val="24"/>
          <w:szCs w:val="24"/>
        </w:rPr>
        <w:t xml:space="preserve"> </w:t>
      </w:r>
      <w:r w:rsidRPr="007C037E">
        <w:rPr>
          <w:rFonts w:ascii="Times New Roman" w:hAnsi="Times New Roman" w:cs="Times New Roman"/>
          <w:b/>
          <w:sz w:val="24"/>
          <w:szCs w:val="24"/>
        </w:rPr>
        <w:t>Ana Isolina García</w:t>
      </w:r>
      <w:r>
        <w:rPr>
          <w:rFonts w:ascii="Times New Roman" w:hAnsi="Times New Roman" w:cs="Times New Roman"/>
          <w:sz w:val="24"/>
          <w:szCs w:val="24"/>
        </w:rPr>
        <w:t xml:space="preserve">, propietaria del Negocio “El Jalisco Jicamero”; </w:t>
      </w:r>
      <w:r w:rsidRPr="00853CAB">
        <w:rPr>
          <w:rFonts w:ascii="Times New Roman" w:hAnsi="Times New Roman" w:cs="Times New Roman"/>
          <w:b/>
          <w:sz w:val="24"/>
          <w:szCs w:val="24"/>
        </w:rPr>
        <w:t>con las condiciones siguientes</w:t>
      </w:r>
      <w:r>
        <w:rPr>
          <w:rFonts w:ascii="Times New Roman" w:hAnsi="Times New Roman" w:cs="Times New Roman"/>
          <w:b/>
          <w:sz w:val="24"/>
          <w:szCs w:val="24"/>
        </w:rPr>
        <w:t xml:space="preserve"> a cumplir:</w:t>
      </w:r>
      <w:r>
        <w:rPr>
          <w:rFonts w:ascii="Times New Roman" w:hAnsi="Times New Roman" w:cs="Times New Roman"/>
          <w:sz w:val="24"/>
          <w:szCs w:val="24"/>
        </w:rPr>
        <w:t xml:space="preserve"> </w:t>
      </w:r>
      <w:r w:rsidRPr="00853CAB">
        <w:rPr>
          <w:rFonts w:ascii="Times New Roman" w:hAnsi="Times New Roman" w:cs="Times New Roman"/>
          <w:b/>
          <w:sz w:val="24"/>
          <w:szCs w:val="24"/>
        </w:rPr>
        <w:t>a)</w:t>
      </w:r>
      <w:r>
        <w:rPr>
          <w:rFonts w:ascii="Times New Roman" w:hAnsi="Times New Roman" w:cs="Times New Roman"/>
          <w:sz w:val="24"/>
          <w:szCs w:val="24"/>
        </w:rPr>
        <w:t xml:space="preserve"> Pagar la tasa municipal correspondiente por la utilización de la calle, conforme a la ordenanza de Tasas. </w:t>
      </w:r>
      <w:r w:rsidRPr="00853CAB">
        <w:rPr>
          <w:rFonts w:ascii="Times New Roman" w:hAnsi="Times New Roman" w:cs="Times New Roman"/>
          <w:b/>
          <w:sz w:val="24"/>
          <w:szCs w:val="24"/>
        </w:rPr>
        <w:t>b)</w:t>
      </w:r>
      <w:r>
        <w:rPr>
          <w:rFonts w:ascii="Times New Roman" w:hAnsi="Times New Roman" w:cs="Times New Roman"/>
          <w:sz w:val="24"/>
          <w:szCs w:val="24"/>
        </w:rPr>
        <w:t xml:space="preserve"> implementar medidas de bioseguridad por pandemia covid-19, cumpliendo el distanciamiento social de 2 metros. </w:t>
      </w:r>
      <w:r w:rsidRPr="000228C6">
        <w:rPr>
          <w:rFonts w:ascii="Times New Roman" w:hAnsi="Times New Roman" w:cs="Times New Roman"/>
          <w:b/>
          <w:sz w:val="24"/>
          <w:szCs w:val="24"/>
        </w:rPr>
        <w:t>c)</w:t>
      </w:r>
      <w:r>
        <w:rPr>
          <w:rFonts w:ascii="Times New Roman" w:hAnsi="Times New Roman" w:cs="Times New Roman"/>
          <w:sz w:val="24"/>
          <w:szCs w:val="24"/>
        </w:rPr>
        <w:t xml:space="preserve">  horario de permiso </w:t>
      </w:r>
      <w:r w:rsidRPr="007C037E">
        <w:rPr>
          <w:rFonts w:ascii="Times New Roman" w:hAnsi="Times New Roman" w:cs="Times New Roman"/>
          <w:b/>
          <w:sz w:val="24"/>
          <w:szCs w:val="24"/>
        </w:rPr>
        <w:t>de 4:00 pm a 10:00</w:t>
      </w:r>
      <w:r>
        <w:rPr>
          <w:rFonts w:ascii="Times New Roman" w:hAnsi="Times New Roman" w:cs="Times New Roman"/>
          <w:sz w:val="24"/>
          <w:szCs w:val="24"/>
        </w:rPr>
        <w:t xml:space="preserve"> pm conforme a la ordenanza tasas en su </w:t>
      </w:r>
      <w:r w:rsidRPr="00A0206F">
        <w:rPr>
          <w:rFonts w:ascii="Times New Roman" w:hAnsi="Times New Roman" w:cs="Times New Roman"/>
          <w:sz w:val="24"/>
          <w:szCs w:val="24"/>
        </w:rPr>
        <w:t xml:space="preserve">artículo </w:t>
      </w:r>
      <w:r>
        <w:rPr>
          <w:rFonts w:ascii="Times New Roman" w:hAnsi="Times New Roman" w:cs="Times New Roman"/>
          <w:sz w:val="24"/>
          <w:szCs w:val="24"/>
        </w:rPr>
        <w:t xml:space="preserve"> 37 y articulo 36 inciso segundo Ordenanza contravencional. </w:t>
      </w:r>
      <w:r w:rsidRPr="000228C6">
        <w:rPr>
          <w:rFonts w:ascii="Times New Roman" w:hAnsi="Times New Roman" w:cs="Times New Roman"/>
          <w:b/>
          <w:sz w:val="24"/>
          <w:szCs w:val="24"/>
        </w:rPr>
        <w:t>d)</w:t>
      </w:r>
      <w:r>
        <w:rPr>
          <w:rFonts w:ascii="Times New Roman" w:hAnsi="Times New Roman" w:cs="Times New Roman"/>
          <w:sz w:val="24"/>
          <w:szCs w:val="24"/>
        </w:rPr>
        <w:t xml:space="preserve"> Debe solicitar el permiso de la conexión a CAESS y responsabilizarse por el consumo de energía eléctrica. </w:t>
      </w:r>
      <w:r>
        <w:rPr>
          <w:rFonts w:ascii="Times New Roman" w:hAnsi="Times New Roman" w:cs="Times New Roman"/>
          <w:b/>
          <w:sz w:val="24"/>
          <w:szCs w:val="24"/>
        </w:rPr>
        <w:t>e</w:t>
      </w:r>
      <w:r w:rsidRPr="000228C6">
        <w:rPr>
          <w:rFonts w:ascii="Times New Roman" w:hAnsi="Times New Roman" w:cs="Times New Roman"/>
          <w:b/>
          <w:sz w:val="24"/>
          <w:szCs w:val="24"/>
        </w:rPr>
        <w:t>)</w:t>
      </w:r>
      <w:r>
        <w:rPr>
          <w:rFonts w:ascii="Times New Roman" w:hAnsi="Times New Roman" w:cs="Times New Roman"/>
          <w:sz w:val="24"/>
          <w:szCs w:val="24"/>
        </w:rPr>
        <w:t xml:space="preserve"> Dejar limpio el lugar que utilizará;  </w:t>
      </w:r>
      <w:r w:rsidRPr="000228C6">
        <w:rPr>
          <w:rFonts w:ascii="Times New Roman" w:hAnsi="Times New Roman" w:cs="Times New Roman"/>
          <w:b/>
          <w:sz w:val="24"/>
          <w:szCs w:val="24"/>
        </w:rPr>
        <w:t>f)</w:t>
      </w:r>
      <w:r>
        <w:rPr>
          <w:rFonts w:ascii="Times New Roman" w:hAnsi="Times New Roman" w:cs="Times New Roman"/>
          <w:sz w:val="24"/>
          <w:szCs w:val="24"/>
        </w:rPr>
        <w:t xml:space="preserve"> Solicitar apoyo de seguridad a  la PNC. Y por último se le pide que para la próxima vez, que solicite permiso sea con 8 días de anticipación.  </w:t>
      </w:r>
      <w:r w:rsidRPr="00712847">
        <w:rPr>
          <w:rFonts w:ascii="Times New Roman" w:hAnsi="Times New Roman" w:cs="Times New Roman"/>
          <w:b/>
          <w:sz w:val="24"/>
          <w:szCs w:val="24"/>
        </w:rPr>
        <w:t>CERTIFÍQUESE Y COMUNÍQUESE</w:t>
      </w:r>
      <w:r w:rsidRPr="00712847">
        <w:rPr>
          <w:rFonts w:ascii="Times New Roman" w:hAnsi="Times New Roman" w:cs="Times New Roman"/>
          <w:sz w:val="24"/>
          <w:szCs w:val="24"/>
        </w:rPr>
        <w:t xml:space="preserve"> a: Sindicatura, </w:t>
      </w:r>
      <w:r>
        <w:rPr>
          <w:rFonts w:ascii="Times New Roman" w:hAnsi="Times New Roman" w:cs="Times New Roman"/>
          <w:sz w:val="24"/>
          <w:szCs w:val="24"/>
        </w:rPr>
        <w:t xml:space="preserve"> Catastro Central,  CAM </w:t>
      </w:r>
      <w:r w:rsidRPr="00712847">
        <w:rPr>
          <w:rFonts w:ascii="Times New Roman" w:hAnsi="Times New Roman" w:cs="Times New Roman"/>
          <w:sz w:val="24"/>
          <w:szCs w:val="24"/>
        </w:rPr>
        <w:t>y Despacho Municipal</w:t>
      </w:r>
      <w:r>
        <w:rPr>
          <w:rFonts w:ascii="Times New Roman" w:hAnsi="Times New Roman" w:cs="Times New Roman"/>
          <w:sz w:val="24"/>
          <w:szCs w:val="24"/>
        </w:rPr>
        <w:t xml:space="preserve">. </w:t>
      </w:r>
      <w:r w:rsidRPr="00FF11B7">
        <w:rPr>
          <w:rFonts w:ascii="Times New Roman" w:eastAsia="Calibri" w:hAnsi="Times New Roman" w:cs="Times New Roman"/>
          <w:b/>
          <w:sz w:val="24"/>
          <w:szCs w:val="24"/>
          <w:u w:val="single"/>
        </w:rPr>
        <w:t>ACUERDO NUMERO DIEZ:</w:t>
      </w:r>
      <w:r w:rsidRPr="00FF11B7">
        <w:rPr>
          <w:rFonts w:ascii="Times New Roman" w:hAnsi="Times New Roman" w:cs="Times New Roman"/>
          <w:sz w:val="24"/>
          <w:szCs w:val="24"/>
        </w:rPr>
        <w:t xml:space="preserve"> El Concejo Municipal  en vista de la solicitud de la empleada</w:t>
      </w:r>
      <w:r w:rsidRPr="00FF11B7">
        <w:rPr>
          <w:rFonts w:ascii="Times New Roman" w:eastAsia="Times New Roman" w:hAnsi="Times New Roman" w:cs="Times New Roman"/>
          <w:color w:val="000000"/>
          <w:sz w:val="24"/>
          <w:szCs w:val="24"/>
          <w:lang w:eastAsia="es-SV"/>
        </w:rPr>
        <w:t xml:space="preserve"> </w:t>
      </w:r>
      <w:r w:rsidRPr="00FF11B7">
        <w:rPr>
          <w:rFonts w:ascii="Times New Roman" w:eastAsia="Times New Roman" w:hAnsi="Times New Roman" w:cs="Times New Roman"/>
          <w:b/>
          <w:color w:val="000000"/>
          <w:sz w:val="24"/>
          <w:szCs w:val="24"/>
          <w:lang w:eastAsia="es-SV"/>
        </w:rPr>
        <w:t xml:space="preserve">Ruth Noemí Ruano </w:t>
      </w:r>
      <w:r w:rsidRPr="00FF11B7">
        <w:rPr>
          <w:rFonts w:ascii="Times New Roman" w:eastAsia="Times New Roman" w:hAnsi="Times New Roman" w:cs="Times New Roman"/>
          <w:b/>
          <w:color w:val="000000"/>
          <w:sz w:val="24"/>
          <w:szCs w:val="24"/>
          <w:lang w:eastAsia="es-SV"/>
        </w:rPr>
        <w:lastRenderedPageBreak/>
        <w:t>de Mejía</w:t>
      </w:r>
      <w:r w:rsidRPr="00FF11B7">
        <w:rPr>
          <w:rFonts w:ascii="Times New Roman" w:hAnsi="Times New Roman" w:cs="Times New Roman"/>
          <w:sz w:val="24"/>
          <w:szCs w:val="24"/>
        </w:rPr>
        <w:t xml:space="preserve">, quien se desempeña como   auxiliar de Recuperación de Mora Central,   solicita ante el Concejo Municipal   se deje sin efecto el acuerdo numero 11 de acta 16 de fecha 12 de abril del presente año, donde se le  había concedido permiso sin goce de sueldo,  por el periodo del 03 al 14 de mayo 2021, que se ha presentado a trabajar y que no necesitara ya dicho permiso. Por tanto en el uso de sus facultades legales de conformidad al Código Municipal se </w:t>
      </w:r>
      <w:r w:rsidRPr="00FF11B7">
        <w:rPr>
          <w:rFonts w:ascii="Times New Roman" w:hAnsi="Times New Roman" w:cs="Times New Roman"/>
          <w:b/>
          <w:sz w:val="24"/>
          <w:szCs w:val="24"/>
        </w:rPr>
        <w:t>ACUERDA</w:t>
      </w:r>
      <w:r w:rsidRPr="00FF11B7">
        <w:rPr>
          <w:rFonts w:ascii="Times New Roman" w:hAnsi="Times New Roman" w:cs="Times New Roman"/>
          <w:sz w:val="24"/>
          <w:szCs w:val="24"/>
        </w:rPr>
        <w:t xml:space="preserve">: a solicitud de la empleada </w:t>
      </w:r>
      <w:r w:rsidRPr="00FF11B7">
        <w:rPr>
          <w:rFonts w:ascii="Times New Roman" w:eastAsia="Times New Roman" w:hAnsi="Times New Roman" w:cs="Times New Roman"/>
          <w:b/>
          <w:color w:val="000000"/>
          <w:sz w:val="24"/>
          <w:szCs w:val="24"/>
          <w:lang w:eastAsia="es-SV"/>
        </w:rPr>
        <w:t xml:space="preserve">Ruth Noemí Ruano de Mejía, se deja sin efecto el  permiso sin goce de sueldo,  establecido en el acuerdo </w:t>
      </w:r>
      <w:r w:rsidRPr="00FF11B7">
        <w:rPr>
          <w:rFonts w:ascii="Times New Roman" w:hAnsi="Times New Roman" w:cs="Times New Roman"/>
          <w:sz w:val="24"/>
          <w:szCs w:val="24"/>
        </w:rPr>
        <w:t xml:space="preserve">numero 11 de acta 16 de fecha 12 de abril del </w:t>
      </w:r>
      <w:r>
        <w:rPr>
          <w:rFonts w:ascii="Times New Roman" w:hAnsi="Times New Roman" w:cs="Times New Roman"/>
          <w:sz w:val="24"/>
          <w:szCs w:val="24"/>
        </w:rPr>
        <w:t>2021</w:t>
      </w:r>
      <w:r w:rsidRPr="00FF11B7">
        <w:rPr>
          <w:rFonts w:ascii="Times New Roman" w:hAnsi="Times New Roman" w:cs="Times New Roman"/>
          <w:sz w:val="24"/>
          <w:szCs w:val="24"/>
        </w:rPr>
        <w:t xml:space="preserve">. </w:t>
      </w:r>
      <w:r w:rsidRPr="00FF11B7">
        <w:rPr>
          <w:rFonts w:ascii="Times New Roman" w:hAnsi="Times New Roman" w:cs="Times New Roman"/>
          <w:b/>
          <w:sz w:val="24"/>
          <w:szCs w:val="24"/>
        </w:rPr>
        <w:t>CERTIFÍQUESE Y COMUNÍQUESE</w:t>
      </w:r>
      <w:r w:rsidRPr="00FF11B7">
        <w:rPr>
          <w:rFonts w:ascii="Times New Roman" w:hAnsi="Times New Roman" w:cs="Times New Roman"/>
          <w:sz w:val="24"/>
          <w:szCs w:val="24"/>
        </w:rPr>
        <w:t xml:space="preserve"> a: Sindicatura,  Catastro Central,  CAM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ONCE</w:t>
      </w:r>
      <w:r w:rsidRPr="00712847">
        <w:rPr>
          <w:rFonts w:ascii="Times New Roman" w:eastAsia="Calibri" w:hAnsi="Times New Roman" w:cs="Times New Roman"/>
          <w:b/>
          <w:sz w:val="24"/>
          <w:szCs w:val="24"/>
          <w:u w:val="single"/>
        </w:rPr>
        <w:t>:</w:t>
      </w:r>
      <w:r w:rsidRPr="00712847">
        <w:rPr>
          <w:rFonts w:ascii="Times New Roman" w:hAnsi="Times New Roman" w:cs="Times New Roman"/>
          <w:sz w:val="24"/>
          <w:szCs w:val="24"/>
        </w:rPr>
        <w:t xml:space="preserve"> </w:t>
      </w:r>
      <w:r w:rsidRPr="00C24DDA">
        <w:rPr>
          <w:rFonts w:ascii="Times New Roman" w:hAnsi="Times New Roman" w:cs="Times New Roman"/>
          <w:sz w:val="24"/>
          <w:szCs w:val="24"/>
        </w:rPr>
        <w:t xml:space="preserve">El </w:t>
      </w:r>
      <w:r>
        <w:rPr>
          <w:rFonts w:ascii="Times New Roman" w:hAnsi="Times New Roman" w:cs="Times New Roman"/>
          <w:sz w:val="24"/>
          <w:szCs w:val="24"/>
        </w:rPr>
        <w:t xml:space="preserve">Concejo </w:t>
      </w:r>
      <w:r w:rsidRPr="00252B3C">
        <w:rPr>
          <w:rFonts w:ascii="Times New Roman" w:hAnsi="Times New Roman" w:cs="Times New Roman"/>
          <w:sz w:val="24"/>
          <w:szCs w:val="24"/>
        </w:rPr>
        <w:t>Municipal en vista que recibe solicitud</w:t>
      </w:r>
      <w:r>
        <w:rPr>
          <w:rFonts w:ascii="Times New Roman" w:hAnsi="Times New Roman" w:cs="Times New Roman"/>
          <w:sz w:val="24"/>
          <w:szCs w:val="24"/>
        </w:rPr>
        <w:t xml:space="preserve"> de las comunidades Cristianas del Cantón el Sauce, de Tonacatepeque, solicitan 10 piñatas, 5 docenas de cohetes de luces y 5 docenas de  cohete de trueno para el día 13 de mayo del presente año, para  celebrar sus fiestas patronales en honor a  Nuestra “Señora de Fátima. El concejo Considera que se tiene presupuestado hasta por $150.00 `para apoyar fiestas patronales de las comunidades de este municipio.  </w:t>
      </w:r>
      <w:r w:rsidRPr="00252B3C">
        <w:rPr>
          <w:rFonts w:ascii="Times New Roman" w:hAnsi="Times New Roman" w:cs="Times New Roman"/>
          <w:sz w:val="24"/>
          <w:szCs w:val="24"/>
        </w:rPr>
        <w:t xml:space="preserve">Por tanto, en el uso de sus facultades legales de conformidad al código Municipal se </w:t>
      </w:r>
      <w:r w:rsidRPr="00252B3C">
        <w:rPr>
          <w:rFonts w:ascii="Times New Roman" w:hAnsi="Times New Roman" w:cs="Times New Roman"/>
          <w:b/>
          <w:sz w:val="24"/>
          <w:szCs w:val="24"/>
        </w:rPr>
        <w:t>ACUERDA: Mandatase al Gerente Administrativo Lic. Emerson Bran López</w:t>
      </w:r>
      <w:r w:rsidRPr="00252B3C">
        <w:rPr>
          <w:rFonts w:ascii="Times New Roman" w:hAnsi="Times New Roman" w:cs="Times New Roman"/>
          <w:sz w:val="24"/>
          <w:szCs w:val="24"/>
        </w:rPr>
        <w:t>, requiera ante la UACI</w:t>
      </w:r>
      <w:r>
        <w:rPr>
          <w:rFonts w:ascii="Times New Roman" w:hAnsi="Times New Roman" w:cs="Times New Roman"/>
          <w:sz w:val="24"/>
          <w:szCs w:val="24"/>
        </w:rPr>
        <w:t>,</w:t>
      </w:r>
      <w:r w:rsidRPr="00252B3C">
        <w:rPr>
          <w:rFonts w:ascii="Times New Roman" w:hAnsi="Times New Roman" w:cs="Times New Roman"/>
          <w:sz w:val="24"/>
          <w:szCs w:val="24"/>
        </w:rPr>
        <w:t xml:space="preserve"> pólvora</w:t>
      </w:r>
      <w:r>
        <w:rPr>
          <w:rFonts w:ascii="Times New Roman" w:hAnsi="Times New Roman" w:cs="Times New Roman"/>
          <w:sz w:val="24"/>
          <w:szCs w:val="24"/>
        </w:rPr>
        <w:t xml:space="preserve"> y piñatas </w:t>
      </w:r>
      <w:r w:rsidRPr="00252B3C">
        <w:rPr>
          <w:rFonts w:ascii="Times New Roman" w:hAnsi="Times New Roman" w:cs="Times New Roman"/>
          <w:sz w:val="24"/>
          <w:szCs w:val="24"/>
        </w:rPr>
        <w:t xml:space="preserve"> que solicita</w:t>
      </w:r>
      <w:r>
        <w:rPr>
          <w:rFonts w:ascii="Times New Roman" w:hAnsi="Times New Roman" w:cs="Times New Roman"/>
          <w:sz w:val="24"/>
          <w:szCs w:val="24"/>
        </w:rPr>
        <w:t>n</w:t>
      </w:r>
      <w:r w:rsidRPr="00E90D39">
        <w:rPr>
          <w:rFonts w:ascii="Times New Roman" w:hAnsi="Times New Roman" w:cs="Times New Roman"/>
          <w:sz w:val="24"/>
          <w:szCs w:val="24"/>
        </w:rPr>
        <w:t xml:space="preserve"> </w:t>
      </w:r>
      <w:r>
        <w:rPr>
          <w:rFonts w:ascii="Times New Roman" w:hAnsi="Times New Roman" w:cs="Times New Roman"/>
          <w:sz w:val="24"/>
          <w:szCs w:val="24"/>
        </w:rPr>
        <w:t>las comunidades Cristianas del Cantón el Sauce, de Tonacatepeque</w:t>
      </w:r>
      <w:r w:rsidRPr="00252B3C">
        <w:rPr>
          <w:rFonts w:ascii="Times New Roman" w:hAnsi="Times New Roman" w:cs="Times New Roman"/>
          <w:sz w:val="24"/>
          <w:szCs w:val="24"/>
        </w:rPr>
        <w:t xml:space="preserve">, hasta por un monto de </w:t>
      </w:r>
      <w:r w:rsidRPr="00252B3C">
        <w:rPr>
          <w:rFonts w:ascii="Times New Roman" w:hAnsi="Times New Roman" w:cs="Times New Roman"/>
          <w:b/>
          <w:bCs/>
          <w:sz w:val="24"/>
          <w:szCs w:val="24"/>
        </w:rPr>
        <w:t>$150.00</w:t>
      </w:r>
      <w:r>
        <w:rPr>
          <w:rFonts w:ascii="Times New Roman" w:hAnsi="Times New Roman" w:cs="Times New Roman"/>
          <w:b/>
          <w:bCs/>
          <w:sz w:val="24"/>
          <w:szCs w:val="24"/>
        </w:rPr>
        <w:t xml:space="preserve">, </w:t>
      </w:r>
      <w:r>
        <w:rPr>
          <w:rFonts w:ascii="Times New Roman" w:hAnsi="Times New Roman" w:cs="Times New Roman"/>
          <w:sz w:val="24"/>
          <w:szCs w:val="24"/>
        </w:rPr>
        <w:t xml:space="preserve">y  la UACI </w:t>
      </w:r>
      <w:r w:rsidRPr="00252B3C">
        <w:rPr>
          <w:rFonts w:ascii="Times New Roman" w:hAnsi="Times New Roman" w:cs="Times New Roman"/>
          <w:sz w:val="24"/>
          <w:szCs w:val="24"/>
        </w:rPr>
        <w:t xml:space="preserve">realice el proceso en comprasal. Tómese del fondo 7% fiestas Patronales. </w:t>
      </w:r>
      <w:r w:rsidRPr="00252B3C">
        <w:rPr>
          <w:rFonts w:ascii="Times New Roman" w:hAnsi="Times New Roman" w:cs="Times New Roman"/>
          <w:b/>
          <w:sz w:val="24"/>
          <w:szCs w:val="24"/>
        </w:rPr>
        <w:t>CERTIFÍQUESE Y COMUNÍQUESE</w:t>
      </w:r>
      <w:r w:rsidRPr="00252B3C">
        <w:rPr>
          <w:rFonts w:ascii="Times New Roman" w:hAnsi="Times New Roman" w:cs="Times New Roman"/>
          <w:sz w:val="24"/>
          <w:szCs w:val="24"/>
        </w:rPr>
        <w:t xml:space="preserve"> a: Sindicatura</w:t>
      </w:r>
      <w:r>
        <w:rPr>
          <w:rFonts w:ascii="Times New Roman" w:hAnsi="Times New Roman" w:cs="Times New Roman"/>
          <w:sz w:val="24"/>
          <w:szCs w:val="24"/>
        </w:rPr>
        <w:t xml:space="preserve"> </w:t>
      </w:r>
      <w:r w:rsidRPr="00252B3C">
        <w:rPr>
          <w:rFonts w:ascii="Times New Roman" w:hAnsi="Times New Roman" w:cs="Times New Roman"/>
          <w:sz w:val="24"/>
          <w:szCs w:val="24"/>
        </w:rPr>
        <w:t>Gerencia Financiera, UACI, Gerente Administrativo</w:t>
      </w:r>
      <w:r>
        <w:rPr>
          <w:rFonts w:ascii="Times New Roman" w:hAnsi="Times New Roman" w:cs="Times New Roman"/>
          <w:sz w:val="24"/>
          <w:szCs w:val="24"/>
        </w:rPr>
        <w:t xml:space="preserve"> y despacho Municipal</w:t>
      </w:r>
      <w:r w:rsidRPr="0071284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71927">
        <w:rPr>
          <w:rFonts w:ascii="Times New Roman" w:eastAsia="Calibri" w:hAnsi="Times New Roman" w:cs="Times New Roman"/>
          <w:b/>
          <w:sz w:val="24"/>
          <w:szCs w:val="24"/>
          <w:u w:val="single"/>
        </w:rPr>
        <w:t>ACUERDO NUMERO DOCE:</w:t>
      </w:r>
      <w:r w:rsidRPr="00C71927">
        <w:rPr>
          <w:rFonts w:ascii="Times New Roman" w:hAnsi="Times New Roman" w:cs="Times New Roman"/>
          <w:sz w:val="24"/>
          <w:szCs w:val="24"/>
        </w:rPr>
        <w:t xml:space="preserve"> El Concejo Municipal en vista que la ADESCO del Cantón El Transito II, de Tonacatepeque, hace saber que el reciente proyecto de Asfaltado de un tramo de su comunidad, el cual no incluía el cordón cuneta, se está deteriorando la calle, por lo que solicita se le pueda apoyar con cemento, piedra, grave y arena, para que puedan realizar dichos trabajos, y que de esta forma ayudaría a que el mencionado asfaltado tenga más vida útil para beneficio de la comunidad, que estarían dispuesto a poner la mano de obra. </w:t>
      </w:r>
      <w:r w:rsidRPr="00C71927">
        <w:rPr>
          <w:rFonts w:ascii="Times New Roman" w:hAnsi="Times New Roman" w:cs="Times New Roman"/>
          <w:b/>
          <w:sz w:val="24"/>
          <w:szCs w:val="24"/>
        </w:rPr>
        <w:t>El Concejo Municipal Considera I)</w:t>
      </w:r>
      <w:r w:rsidRPr="00C71927">
        <w:rPr>
          <w:rFonts w:ascii="Times New Roman" w:hAnsi="Times New Roman" w:cs="Times New Roman"/>
          <w:sz w:val="24"/>
          <w:szCs w:val="24"/>
        </w:rPr>
        <w:t xml:space="preserve"> que la administración anterior les ejecuto un proyecto denominado </w:t>
      </w:r>
      <w:r w:rsidRPr="00C71927">
        <w:rPr>
          <w:rFonts w:ascii="Times New Roman" w:hAnsi="Times New Roman" w:cs="Times New Roman"/>
          <w:b/>
          <w:sz w:val="24"/>
          <w:szCs w:val="24"/>
        </w:rPr>
        <w:t xml:space="preserve">ASFALTADO  DE  DOS TRAMOS  DE CALLE, EN CANTÓN EL TRANSITO II, MUNICIPIO DE TONACATEPEQUE, DEPARTAMENTO DE SAN SALVADOR con fondos </w:t>
      </w:r>
      <w:r w:rsidRPr="00C71927">
        <w:rPr>
          <w:rFonts w:ascii="Times New Roman" w:hAnsi="Times New Roman" w:cs="Times New Roman"/>
          <w:sz w:val="24"/>
          <w:szCs w:val="24"/>
        </w:rPr>
        <w:t xml:space="preserve"> de Emergencia y de Recuperación y Reconstrucción económica decreto legislativo 728/año 2020; invirtiendo en el proyecto  </w:t>
      </w:r>
      <w:r w:rsidRPr="00C71927">
        <w:rPr>
          <w:rFonts w:ascii="Times New Roman" w:hAnsi="Times New Roman" w:cs="Times New Roman"/>
          <w:b/>
          <w:sz w:val="24"/>
          <w:szCs w:val="24"/>
        </w:rPr>
        <w:t>$109,102.05</w:t>
      </w:r>
      <w:r w:rsidRPr="00C71927">
        <w:rPr>
          <w:rFonts w:ascii="Times New Roman" w:hAnsi="Times New Roman" w:cs="Times New Roman"/>
          <w:sz w:val="24"/>
          <w:szCs w:val="24"/>
        </w:rPr>
        <w:t xml:space="preserve">  mas las supervisión</w:t>
      </w:r>
      <w:r w:rsidRPr="00C71927">
        <w:rPr>
          <w:rFonts w:ascii="Times New Roman" w:hAnsi="Times New Roman" w:cs="Times New Roman"/>
          <w:b/>
          <w:sz w:val="24"/>
          <w:szCs w:val="24"/>
        </w:rPr>
        <w:t xml:space="preserve"> </w:t>
      </w:r>
      <w:r w:rsidRPr="00C71927">
        <w:rPr>
          <w:rFonts w:ascii="Times New Roman" w:hAnsi="Times New Roman" w:cs="Times New Roman"/>
          <w:b/>
          <w:bCs/>
          <w:sz w:val="24"/>
          <w:szCs w:val="24"/>
        </w:rPr>
        <w:t xml:space="preserve">$7,000.00; II) </w:t>
      </w:r>
      <w:r w:rsidRPr="00C71927">
        <w:rPr>
          <w:rFonts w:ascii="Times New Roman" w:hAnsi="Times New Roman" w:cs="Times New Roman"/>
          <w:bCs/>
          <w:sz w:val="24"/>
          <w:szCs w:val="24"/>
        </w:rPr>
        <w:t>Que  hay otras comunidades que necesitan de proyectos y no se les ha tomado en cuenta.</w:t>
      </w:r>
      <w:r w:rsidRPr="00C71927">
        <w:rPr>
          <w:rFonts w:ascii="Times New Roman" w:hAnsi="Times New Roman" w:cs="Times New Roman"/>
          <w:b/>
          <w:bCs/>
          <w:sz w:val="24"/>
          <w:szCs w:val="24"/>
        </w:rPr>
        <w:t xml:space="preserve">  III) </w:t>
      </w:r>
      <w:r w:rsidRPr="00C71927">
        <w:rPr>
          <w:rFonts w:ascii="Times New Roman" w:hAnsi="Times New Roman" w:cs="Times New Roman"/>
          <w:bCs/>
          <w:sz w:val="24"/>
          <w:szCs w:val="24"/>
        </w:rPr>
        <w:t>que se tiene el conocimiento que el Jefe de la UDU manifestó al señor Síndico que la comunidad fue la que solicito que no se hiciera el cordón cuneta, y que mejor se extendiera el asfaltado</w:t>
      </w:r>
      <w:r w:rsidRPr="00C71927">
        <w:rPr>
          <w:rFonts w:ascii="Times New Roman" w:hAnsi="Times New Roman" w:cs="Times New Roman"/>
          <w:b/>
          <w:bCs/>
          <w:sz w:val="24"/>
          <w:szCs w:val="24"/>
        </w:rPr>
        <w:t xml:space="preserve">. </w:t>
      </w:r>
      <w:r w:rsidRPr="00C71927">
        <w:rPr>
          <w:rFonts w:ascii="Times New Roman" w:hAnsi="Times New Roman" w:cs="Times New Roman"/>
          <w:bCs/>
          <w:sz w:val="24"/>
          <w:szCs w:val="24"/>
        </w:rPr>
        <w:t>S</w:t>
      </w:r>
      <w:r>
        <w:rPr>
          <w:rFonts w:ascii="Times New Roman" w:hAnsi="Times New Roman" w:cs="Times New Roman"/>
          <w:bCs/>
          <w:sz w:val="24"/>
          <w:szCs w:val="24"/>
        </w:rPr>
        <w:t xml:space="preserve">e debe de verificar si </w:t>
      </w:r>
      <w:r w:rsidRPr="00C71927">
        <w:rPr>
          <w:rFonts w:ascii="Times New Roman" w:hAnsi="Times New Roman" w:cs="Times New Roman"/>
          <w:bCs/>
          <w:sz w:val="24"/>
          <w:szCs w:val="24"/>
        </w:rPr>
        <w:t xml:space="preserve"> tiene garantía dicho proyecto</w:t>
      </w:r>
      <w:r w:rsidRPr="00C71927">
        <w:rPr>
          <w:rFonts w:ascii="Times New Roman" w:hAnsi="Times New Roman" w:cs="Times New Roman"/>
          <w:b/>
          <w:bCs/>
          <w:sz w:val="24"/>
          <w:szCs w:val="24"/>
        </w:rPr>
        <w:t xml:space="preserve">. IV) </w:t>
      </w:r>
      <w:r w:rsidRPr="00C71927">
        <w:rPr>
          <w:rFonts w:ascii="Times New Roman" w:hAnsi="Times New Roman" w:cs="Times New Roman"/>
          <w:bCs/>
          <w:sz w:val="24"/>
          <w:szCs w:val="24"/>
        </w:rPr>
        <w:t xml:space="preserve">Que por el momento no hay recursos, pero se puede verificar si hay material que ha sobrado de otros proyectos, que lo importante es no dejar que se deteriore la calle; </w:t>
      </w:r>
      <w:r>
        <w:rPr>
          <w:rFonts w:ascii="Times New Roman" w:hAnsi="Times New Roman" w:cs="Times New Roman"/>
          <w:bCs/>
          <w:sz w:val="24"/>
          <w:szCs w:val="24"/>
        </w:rPr>
        <w:t xml:space="preserve">por lo que se </w:t>
      </w:r>
      <w:r w:rsidRPr="00C71927">
        <w:rPr>
          <w:rFonts w:ascii="Times New Roman" w:hAnsi="Times New Roman" w:cs="Times New Roman"/>
          <w:bCs/>
          <w:sz w:val="24"/>
          <w:szCs w:val="24"/>
        </w:rPr>
        <w:t xml:space="preserve">necesita de la inspección del Jefe de la UDU, así como también saber si se pueden utilizar dichos materiales. Por tanto en el uso de sus facultades legales se </w:t>
      </w:r>
      <w:r w:rsidRPr="00C71927">
        <w:rPr>
          <w:rFonts w:ascii="Times New Roman" w:hAnsi="Times New Roman" w:cs="Times New Roman"/>
          <w:b/>
          <w:bCs/>
          <w:sz w:val="24"/>
          <w:szCs w:val="24"/>
        </w:rPr>
        <w:t>ACUERDA:</w:t>
      </w:r>
      <w:r w:rsidRPr="00C71927">
        <w:rPr>
          <w:rFonts w:ascii="Times New Roman" w:hAnsi="Times New Roman" w:cs="Times New Roman"/>
          <w:bCs/>
          <w:sz w:val="24"/>
          <w:szCs w:val="24"/>
        </w:rPr>
        <w:t xml:space="preserve"> </w:t>
      </w:r>
      <w:r w:rsidRPr="00C71927">
        <w:rPr>
          <w:rFonts w:ascii="Times New Roman" w:hAnsi="Times New Roman" w:cs="Times New Roman"/>
          <w:b/>
          <w:bCs/>
          <w:sz w:val="24"/>
          <w:szCs w:val="24"/>
        </w:rPr>
        <w:t xml:space="preserve">Se mandata al Jefe de la UDU, </w:t>
      </w:r>
      <w:r w:rsidRPr="00C71927">
        <w:rPr>
          <w:rFonts w:ascii="Times New Roman" w:hAnsi="Times New Roman" w:cs="Times New Roman"/>
          <w:bCs/>
          <w:sz w:val="24"/>
          <w:szCs w:val="24"/>
        </w:rPr>
        <w:t xml:space="preserve">realice inspección  </w:t>
      </w:r>
      <w:r>
        <w:rPr>
          <w:rFonts w:ascii="Times New Roman" w:hAnsi="Times New Roman" w:cs="Times New Roman"/>
          <w:bCs/>
          <w:sz w:val="24"/>
          <w:szCs w:val="24"/>
        </w:rPr>
        <w:t>de la calle donde se ejecutó</w:t>
      </w:r>
      <w:r w:rsidRPr="00C71927">
        <w:rPr>
          <w:rFonts w:ascii="Times New Roman" w:hAnsi="Times New Roman" w:cs="Times New Roman"/>
          <w:bCs/>
          <w:sz w:val="24"/>
          <w:szCs w:val="24"/>
        </w:rPr>
        <w:t xml:space="preserve"> el proyecto de asfaltado en el Cantón</w:t>
      </w:r>
      <w:r>
        <w:rPr>
          <w:rFonts w:ascii="Times New Roman" w:hAnsi="Times New Roman" w:cs="Times New Roman"/>
          <w:bCs/>
          <w:sz w:val="24"/>
          <w:szCs w:val="24"/>
        </w:rPr>
        <w:t xml:space="preserve"> el T</w:t>
      </w:r>
      <w:r w:rsidRPr="00C71927">
        <w:rPr>
          <w:rFonts w:ascii="Times New Roman" w:hAnsi="Times New Roman" w:cs="Times New Roman"/>
          <w:bCs/>
          <w:sz w:val="24"/>
          <w:szCs w:val="24"/>
        </w:rPr>
        <w:t>ransito II, donde manifiesta la ADESCO que se está deteriorando, se necesita un informe, y lo otro saber si de los materiales que han sobrado en otros proyecto</w:t>
      </w:r>
      <w:r>
        <w:rPr>
          <w:rFonts w:ascii="Times New Roman" w:hAnsi="Times New Roman" w:cs="Times New Roman"/>
          <w:bCs/>
          <w:sz w:val="24"/>
          <w:szCs w:val="24"/>
        </w:rPr>
        <w:t xml:space="preserve"> se puede utilizar;</w:t>
      </w:r>
      <w:r w:rsidRPr="00C71927">
        <w:rPr>
          <w:rFonts w:ascii="Times New Roman" w:hAnsi="Times New Roman" w:cs="Times New Roman"/>
          <w:bCs/>
          <w:sz w:val="24"/>
          <w:szCs w:val="24"/>
        </w:rPr>
        <w:t xml:space="preserve"> </w:t>
      </w:r>
      <w:r>
        <w:rPr>
          <w:rFonts w:ascii="Times New Roman" w:hAnsi="Times New Roman" w:cs="Times New Roman"/>
          <w:sz w:val="24"/>
          <w:szCs w:val="24"/>
        </w:rPr>
        <w:t xml:space="preserve"> con el fin de tomar una decisión.</w:t>
      </w:r>
      <w:r w:rsidRPr="00C71927">
        <w:rPr>
          <w:rFonts w:ascii="Times New Roman" w:hAnsi="Times New Roman" w:cs="Times New Roman"/>
          <w:sz w:val="24"/>
          <w:szCs w:val="24"/>
        </w:rPr>
        <w:t xml:space="preserve"> </w:t>
      </w:r>
      <w:r w:rsidRPr="00C71927">
        <w:rPr>
          <w:rFonts w:ascii="Times New Roman" w:hAnsi="Times New Roman" w:cs="Times New Roman"/>
          <w:b/>
          <w:sz w:val="24"/>
          <w:szCs w:val="24"/>
        </w:rPr>
        <w:t>CERTIFÍQUESE Y COMUNÍQUESE</w:t>
      </w:r>
      <w:r w:rsidRPr="00C71927">
        <w:rPr>
          <w:rFonts w:ascii="Times New Roman" w:hAnsi="Times New Roman" w:cs="Times New Roman"/>
          <w:sz w:val="24"/>
          <w:szCs w:val="24"/>
        </w:rPr>
        <w:t xml:space="preserve"> a: </w:t>
      </w:r>
      <w:r w:rsidRPr="00C71927">
        <w:rPr>
          <w:rFonts w:ascii="Times New Roman" w:hAnsi="Times New Roman" w:cs="Times New Roman"/>
          <w:sz w:val="24"/>
          <w:szCs w:val="24"/>
        </w:rPr>
        <w:lastRenderedPageBreak/>
        <w:t>Sindicatura,  Jefe UDU</w:t>
      </w:r>
      <w:r>
        <w:rPr>
          <w:rFonts w:ascii="Times New Roman" w:hAnsi="Times New Roman" w:cs="Times New Roman"/>
          <w:sz w:val="24"/>
          <w:szCs w:val="24"/>
        </w:rPr>
        <w:t>, Gerente operativo</w:t>
      </w:r>
      <w:r w:rsidRPr="00C71927">
        <w:rPr>
          <w:rFonts w:ascii="Times New Roman" w:hAnsi="Times New Roman" w:cs="Times New Roman"/>
          <w:sz w:val="24"/>
          <w:szCs w:val="24"/>
        </w:rPr>
        <w:t xml:space="preserve"> y despacho Municipal</w:t>
      </w:r>
      <w:r w:rsidRPr="00C7192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3D456A">
        <w:rPr>
          <w:rFonts w:ascii="Times New Roman" w:eastAsia="Calibri" w:hAnsi="Times New Roman" w:cs="Times New Roman"/>
          <w:b/>
          <w:sz w:val="24"/>
          <w:szCs w:val="24"/>
          <w:u w:val="single"/>
        </w:rPr>
        <w:t>ACUERDO NUMERO TRECE:</w:t>
      </w:r>
      <w:r w:rsidRPr="003D456A">
        <w:rPr>
          <w:rFonts w:ascii="Times New Roman" w:hAnsi="Times New Roman" w:cs="Times New Roman"/>
          <w:sz w:val="24"/>
          <w:szCs w:val="24"/>
        </w:rPr>
        <w:t xml:space="preserve"> El Concejo Municipal en el uso de sus facultades legales de conformidad al artículo 30 numeral 3 del código Municipal </w:t>
      </w:r>
      <w:r w:rsidRPr="003D456A">
        <w:rPr>
          <w:rFonts w:ascii="Times New Roman" w:hAnsi="Times New Roman" w:cs="Times New Roman"/>
          <w:b/>
          <w:sz w:val="24"/>
          <w:szCs w:val="24"/>
        </w:rPr>
        <w:t>ACUERDA:</w:t>
      </w:r>
      <w:r w:rsidRPr="003D456A">
        <w:rPr>
          <w:rFonts w:ascii="Times New Roman" w:hAnsi="Times New Roman" w:cs="Times New Roman"/>
          <w:sz w:val="24"/>
          <w:szCs w:val="24"/>
        </w:rPr>
        <w:t xml:space="preserve"> nombrar y conformar las siguientes Comisiones Municipales: </w:t>
      </w:r>
      <w:r w:rsidRPr="003D456A">
        <w:rPr>
          <w:rFonts w:ascii="Times New Roman" w:hAnsi="Times New Roman" w:cs="Times New Roman"/>
          <w:b/>
          <w:sz w:val="24"/>
          <w:szCs w:val="24"/>
        </w:rPr>
        <w:t>I- COMISION DE DESECHOS SOLIDOS Y MEDIO AMBIENTE:</w:t>
      </w:r>
      <w:r w:rsidRPr="003D456A">
        <w:rPr>
          <w:rFonts w:ascii="Times New Roman" w:eastAsia="Calibri" w:hAnsi="Times New Roman" w:cs="Times New Roman"/>
          <w:sz w:val="24"/>
          <w:szCs w:val="24"/>
        </w:rPr>
        <w:t xml:space="preserve"> Alcalde Municipal Lic. </w:t>
      </w:r>
      <w:r w:rsidRPr="003D456A">
        <w:rPr>
          <w:rFonts w:ascii="Times New Roman" w:hAnsi="Times New Roman" w:cs="Times New Roman"/>
          <w:bCs/>
          <w:sz w:val="24"/>
          <w:szCs w:val="24"/>
        </w:rPr>
        <w:t xml:space="preserve">Alirio Ravin Sosa Deras, Marbel Adonay González Lara, Carlos Alberto Montano Montenegro, </w:t>
      </w:r>
      <w:r w:rsidRPr="003D456A">
        <w:rPr>
          <w:rFonts w:ascii="Times New Roman" w:hAnsi="Times New Roman" w:cs="Times New Roman"/>
          <w:sz w:val="24"/>
          <w:szCs w:val="24"/>
        </w:rPr>
        <w:t xml:space="preserve">Hipólito de Jesús Contreras Cuellar, </w:t>
      </w:r>
      <w:r w:rsidRPr="003D456A">
        <w:rPr>
          <w:rFonts w:ascii="Times New Roman" w:hAnsi="Times New Roman" w:cs="Times New Roman"/>
          <w:bCs/>
          <w:sz w:val="24"/>
          <w:szCs w:val="24"/>
        </w:rPr>
        <w:t xml:space="preserve">Jocelyn Alejandra Cruz Vásquez, y </w:t>
      </w:r>
      <w:r w:rsidRPr="003D456A">
        <w:rPr>
          <w:rFonts w:ascii="Times New Roman" w:hAnsi="Times New Roman" w:cs="Times New Roman"/>
          <w:sz w:val="24"/>
          <w:szCs w:val="24"/>
        </w:rPr>
        <w:t xml:space="preserve"> Carlos Antonio Flores Vanegas. </w:t>
      </w:r>
      <w:r w:rsidRPr="003D456A">
        <w:rPr>
          <w:rFonts w:ascii="Times New Roman" w:hAnsi="Times New Roman" w:cs="Times New Roman"/>
          <w:b/>
          <w:sz w:val="24"/>
          <w:szCs w:val="24"/>
        </w:rPr>
        <w:t>II- COMISION DE PROTECCION CIVIL</w:t>
      </w:r>
      <w:r w:rsidRPr="003D456A">
        <w:rPr>
          <w:rFonts w:ascii="Times New Roman" w:hAnsi="Times New Roman" w:cs="Times New Roman"/>
          <w:sz w:val="24"/>
          <w:szCs w:val="24"/>
        </w:rPr>
        <w:t xml:space="preserve">: </w:t>
      </w:r>
      <w:r w:rsidRPr="003D456A">
        <w:rPr>
          <w:rFonts w:ascii="Times New Roman" w:eastAsia="Calibri" w:hAnsi="Times New Roman" w:cs="Times New Roman"/>
          <w:sz w:val="24"/>
          <w:szCs w:val="24"/>
        </w:rPr>
        <w:t xml:space="preserve">Alcalde Municipal Lic. </w:t>
      </w:r>
      <w:r w:rsidRPr="003D456A">
        <w:rPr>
          <w:rFonts w:ascii="Times New Roman" w:hAnsi="Times New Roman" w:cs="Times New Roman"/>
          <w:bCs/>
          <w:sz w:val="24"/>
          <w:szCs w:val="24"/>
        </w:rPr>
        <w:t xml:space="preserve">Alirio Ravin Sosa Deras, Vanessa Geraldina Sandoval de Menéndez, Ing. Manuel Mazariego Zetino, Juan Carlos Marroquín Campos, </w:t>
      </w:r>
      <w:r w:rsidRPr="003D456A">
        <w:rPr>
          <w:rFonts w:ascii="Times New Roman" w:hAnsi="Times New Roman" w:cs="Times New Roman"/>
          <w:sz w:val="24"/>
          <w:szCs w:val="24"/>
        </w:rPr>
        <w:t>Aldo Jonathan Cardona Beltrán, Hipólito de Jesús Contreras Cue</w:t>
      </w:r>
      <w:r>
        <w:rPr>
          <w:rFonts w:ascii="Times New Roman" w:hAnsi="Times New Roman" w:cs="Times New Roman"/>
          <w:sz w:val="24"/>
          <w:szCs w:val="24"/>
        </w:rPr>
        <w:t>llar, María Roxana Pérez Gómez,</w:t>
      </w:r>
      <w:r w:rsidRPr="003D456A">
        <w:rPr>
          <w:rFonts w:ascii="Times New Roman" w:hAnsi="Times New Roman" w:cs="Times New Roman"/>
          <w:sz w:val="24"/>
          <w:szCs w:val="24"/>
        </w:rPr>
        <w:t xml:space="preserve"> </w:t>
      </w:r>
      <w:r w:rsidRPr="003D456A">
        <w:rPr>
          <w:rFonts w:ascii="Times New Roman" w:hAnsi="Times New Roman" w:cs="Times New Roman"/>
          <w:bCs/>
          <w:sz w:val="24"/>
          <w:szCs w:val="24"/>
        </w:rPr>
        <w:t>Ever Fabrizzio García</w:t>
      </w:r>
      <w:r>
        <w:rPr>
          <w:rFonts w:ascii="Times New Roman" w:hAnsi="Times New Roman" w:cs="Times New Roman"/>
          <w:bCs/>
          <w:sz w:val="24"/>
          <w:szCs w:val="24"/>
        </w:rPr>
        <w:t xml:space="preserve"> </w:t>
      </w:r>
      <w:r w:rsidRPr="003D456A">
        <w:rPr>
          <w:rFonts w:ascii="Times New Roman" w:hAnsi="Times New Roman" w:cs="Times New Roman"/>
          <w:bCs/>
          <w:sz w:val="24"/>
          <w:szCs w:val="24"/>
        </w:rPr>
        <w:t xml:space="preserve">Cruz </w:t>
      </w:r>
      <w:r>
        <w:rPr>
          <w:rFonts w:ascii="Times New Roman" w:hAnsi="Times New Roman" w:cs="Times New Roman"/>
          <w:bCs/>
          <w:sz w:val="24"/>
          <w:szCs w:val="24"/>
        </w:rPr>
        <w:t xml:space="preserve">y </w:t>
      </w:r>
      <w:r w:rsidRPr="003D456A">
        <w:rPr>
          <w:rFonts w:ascii="Times New Roman" w:hAnsi="Times New Roman" w:cs="Times New Roman"/>
          <w:bCs/>
          <w:sz w:val="24"/>
          <w:szCs w:val="24"/>
        </w:rPr>
        <w:t xml:space="preserve">Jocelyn Alejandra Cruz Vásquez. </w:t>
      </w:r>
      <w:r w:rsidRPr="003D456A">
        <w:rPr>
          <w:rFonts w:ascii="Times New Roman" w:hAnsi="Times New Roman" w:cs="Times New Roman"/>
          <w:sz w:val="24"/>
          <w:szCs w:val="24"/>
        </w:rPr>
        <w:t xml:space="preserve"> </w:t>
      </w:r>
      <w:r w:rsidRPr="003D456A">
        <w:rPr>
          <w:rFonts w:ascii="Times New Roman" w:hAnsi="Times New Roman" w:cs="Times New Roman"/>
          <w:b/>
          <w:sz w:val="24"/>
          <w:szCs w:val="24"/>
        </w:rPr>
        <w:t xml:space="preserve">III- COMISION DE LA LEY DE LA CARRERA ADMINISTRATIVA MUNICIPAL: Propietario: </w:t>
      </w:r>
      <w:r w:rsidRPr="003D456A">
        <w:rPr>
          <w:rFonts w:ascii="Times New Roman" w:eastAsia="Calibri" w:hAnsi="Times New Roman" w:cs="Times New Roman"/>
          <w:sz w:val="24"/>
          <w:szCs w:val="24"/>
        </w:rPr>
        <w:t xml:space="preserve">Alcalde Municipal Lic. </w:t>
      </w:r>
      <w:r w:rsidRPr="003D456A">
        <w:rPr>
          <w:rFonts w:ascii="Times New Roman" w:hAnsi="Times New Roman" w:cs="Times New Roman"/>
          <w:bCs/>
          <w:sz w:val="24"/>
          <w:szCs w:val="24"/>
        </w:rPr>
        <w:t>Alirio Ravin Sosa Deras, su suplente:</w:t>
      </w:r>
      <w:r w:rsidRPr="00842D21">
        <w:rPr>
          <w:rFonts w:ascii="Times New Roman" w:hAnsi="Times New Roman" w:cs="Times New Roman"/>
          <w:bCs/>
          <w:sz w:val="24"/>
          <w:szCs w:val="24"/>
        </w:rPr>
        <w:t xml:space="preserve"> </w:t>
      </w:r>
      <w:r w:rsidRPr="003D456A">
        <w:rPr>
          <w:rFonts w:ascii="Times New Roman" w:hAnsi="Times New Roman" w:cs="Times New Roman"/>
          <w:bCs/>
          <w:sz w:val="24"/>
          <w:szCs w:val="24"/>
        </w:rPr>
        <w:t>Marylin Yesenia Espinoza Palacios</w:t>
      </w:r>
      <w:r w:rsidRPr="003D456A">
        <w:rPr>
          <w:rFonts w:ascii="Times New Roman" w:hAnsi="Times New Roman" w:cs="Times New Roman"/>
          <w:sz w:val="24"/>
          <w:szCs w:val="24"/>
        </w:rPr>
        <w:t xml:space="preserve">; propietario: Carlos Ernesto Ulloa Salinas, su suplente: </w:t>
      </w:r>
      <w:r w:rsidRPr="003D456A">
        <w:rPr>
          <w:rFonts w:ascii="Times New Roman" w:hAnsi="Times New Roman" w:cs="Times New Roman"/>
          <w:bCs/>
          <w:sz w:val="24"/>
          <w:szCs w:val="24"/>
        </w:rPr>
        <w:t xml:space="preserve">Carlos Alberto Montano Montenegro. </w:t>
      </w:r>
      <w:r w:rsidRPr="003D456A">
        <w:rPr>
          <w:rFonts w:ascii="Times New Roman" w:hAnsi="Times New Roman" w:cs="Times New Roman"/>
          <w:sz w:val="24"/>
          <w:szCs w:val="24"/>
        </w:rPr>
        <w:t xml:space="preserve"> </w:t>
      </w:r>
      <w:r w:rsidRPr="003D456A">
        <w:rPr>
          <w:rFonts w:ascii="Times New Roman" w:hAnsi="Times New Roman" w:cs="Times New Roman"/>
          <w:b/>
          <w:sz w:val="24"/>
          <w:szCs w:val="24"/>
        </w:rPr>
        <w:t xml:space="preserve">IV-COMISION DE GESTION Y COOPERACION NACIONAL E INTERNACIONAL: </w:t>
      </w:r>
      <w:r w:rsidRPr="003D456A">
        <w:rPr>
          <w:rFonts w:ascii="Times New Roman" w:eastAsia="Calibri" w:hAnsi="Times New Roman" w:cs="Times New Roman"/>
          <w:sz w:val="24"/>
          <w:szCs w:val="24"/>
        </w:rPr>
        <w:t xml:space="preserve">Alcalde Municipal Lic. </w:t>
      </w:r>
      <w:r w:rsidRPr="003D456A">
        <w:rPr>
          <w:rFonts w:ascii="Times New Roman" w:hAnsi="Times New Roman" w:cs="Times New Roman"/>
          <w:bCs/>
          <w:sz w:val="24"/>
          <w:szCs w:val="24"/>
        </w:rPr>
        <w:t xml:space="preserve">Alirio Ravin Sosa Deras, Vanessa Geraldina Sandoval de Menéndez, Marylin Yesenia Espinoza Palacios, </w:t>
      </w:r>
      <w:r w:rsidRPr="003D456A">
        <w:rPr>
          <w:rFonts w:ascii="Times New Roman" w:hAnsi="Times New Roman" w:cs="Times New Roman"/>
          <w:sz w:val="24"/>
          <w:szCs w:val="24"/>
        </w:rPr>
        <w:t>Carlos Ernesto Ulloa Salinas,</w:t>
      </w:r>
      <w:r w:rsidRPr="003D456A">
        <w:rPr>
          <w:rFonts w:ascii="Times New Roman" w:hAnsi="Times New Roman" w:cs="Times New Roman"/>
          <w:bCs/>
          <w:sz w:val="24"/>
          <w:szCs w:val="24"/>
        </w:rPr>
        <w:t xml:space="preserve"> Salvador Amílcar Elías Torres, Ever Fabrizzio García Cruz, </w:t>
      </w:r>
      <w:r w:rsidRPr="003D456A">
        <w:rPr>
          <w:rFonts w:ascii="Times New Roman" w:hAnsi="Times New Roman" w:cs="Times New Roman"/>
          <w:sz w:val="24"/>
          <w:szCs w:val="24"/>
        </w:rPr>
        <w:t xml:space="preserve">María Roxana Pérez Gómez, Carlos Antonio Flores Vanegas, y Aldo Jonathan Cardona Beltrán. </w:t>
      </w:r>
      <w:r w:rsidRPr="003D456A">
        <w:rPr>
          <w:rFonts w:ascii="Times New Roman" w:hAnsi="Times New Roman" w:cs="Times New Roman"/>
          <w:b/>
          <w:sz w:val="24"/>
          <w:szCs w:val="24"/>
        </w:rPr>
        <w:t>V- COMISION DE EDUCACION, CULTURA Y DEPORTE:</w:t>
      </w:r>
      <w:r w:rsidRPr="003D456A">
        <w:rPr>
          <w:rFonts w:ascii="Times New Roman" w:hAnsi="Times New Roman" w:cs="Times New Roman"/>
          <w:sz w:val="24"/>
          <w:szCs w:val="24"/>
        </w:rPr>
        <w:t xml:space="preserve"> </w:t>
      </w:r>
      <w:r w:rsidRPr="003D456A">
        <w:rPr>
          <w:rFonts w:ascii="Times New Roman" w:eastAsia="Calibri" w:hAnsi="Times New Roman" w:cs="Times New Roman"/>
          <w:sz w:val="24"/>
          <w:szCs w:val="24"/>
        </w:rPr>
        <w:t xml:space="preserve">Alcalde Municipal Lic. </w:t>
      </w:r>
      <w:r w:rsidRPr="003D456A">
        <w:rPr>
          <w:rFonts w:ascii="Times New Roman" w:hAnsi="Times New Roman" w:cs="Times New Roman"/>
          <w:bCs/>
          <w:sz w:val="24"/>
          <w:szCs w:val="24"/>
        </w:rPr>
        <w:t>Alirio Ravin Sosa Deras, Ever Fabrizzio García Cruz, Jocelyn Alejandra Cruz Vásquez, Marbel Adonay González Lara,</w:t>
      </w:r>
      <w:r w:rsidRPr="003D456A">
        <w:rPr>
          <w:rFonts w:ascii="Times New Roman" w:hAnsi="Times New Roman" w:cs="Times New Roman"/>
          <w:sz w:val="24"/>
          <w:szCs w:val="24"/>
        </w:rPr>
        <w:t xml:space="preserve"> Fanny Jasmín Lemus de Henríquez y </w:t>
      </w:r>
      <w:r w:rsidRPr="003D456A">
        <w:rPr>
          <w:rFonts w:ascii="Times New Roman" w:hAnsi="Times New Roman" w:cs="Times New Roman"/>
          <w:bCs/>
          <w:sz w:val="24"/>
          <w:szCs w:val="24"/>
        </w:rPr>
        <w:t>Ing. Manuel Mazariego Zetino.</w:t>
      </w:r>
      <w:r w:rsidRPr="003D456A">
        <w:rPr>
          <w:rFonts w:ascii="Times New Roman" w:hAnsi="Times New Roman" w:cs="Times New Roman"/>
          <w:sz w:val="24"/>
          <w:szCs w:val="24"/>
        </w:rPr>
        <w:t xml:space="preserve"> </w:t>
      </w:r>
      <w:r w:rsidRPr="003D456A">
        <w:rPr>
          <w:rFonts w:ascii="Times New Roman" w:hAnsi="Times New Roman" w:cs="Times New Roman"/>
          <w:b/>
          <w:sz w:val="24"/>
          <w:szCs w:val="24"/>
        </w:rPr>
        <w:t>VI-</w:t>
      </w:r>
      <w:r w:rsidRPr="003D456A">
        <w:rPr>
          <w:rFonts w:ascii="Times New Roman" w:hAnsi="Times New Roman" w:cs="Times New Roman"/>
          <w:sz w:val="24"/>
          <w:szCs w:val="24"/>
        </w:rPr>
        <w:t xml:space="preserve"> </w:t>
      </w:r>
      <w:r w:rsidRPr="003D456A">
        <w:rPr>
          <w:rFonts w:ascii="Times New Roman" w:hAnsi="Times New Roman" w:cs="Times New Roman"/>
          <w:b/>
          <w:sz w:val="24"/>
          <w:szCs w:val="24"/>
        </w:rPr>
        <w:t>COMISION DE EJECUCION Y SUPERVICION PROYECTOS:</w:t>
      </w:r>
      <w:r w:rsidRPr="003D456A">
        <w:rPr>
          <w:rFonts w:ascii="Times New Roman" w:hAnsi="Times New Roman" w:cs="Times New Roman"/>
          <w:sz w:val="24"/>
          <w:szCs w:val="24"/>
        </w:rPr>
        <w:t xml:space="preserve"> </w:t>
      </w:r>
      <w:r w:rsidRPr="003D456A">
        <w:rPr>
          <w:rFonts w:ascii="Times New Roman" w:eastAsia="Calibri" w:hAnsi="Times New Roman" w:cs="Times New Roman"/>
          <w:sz w:val="24"/>
          <w:szCs w:val="24"/>
        </w:rPr>
        <w:t xml:space="preserve">Alcalde Municipal Lic. </w:t>
      </w:r>
      <w:r w:rsidRPr="003D456A">
        <w:rPr>
          <w:rFonts w:ascii="Times New Roman" w:hAnsi="Times New Roman" w:cs="Times New Roman"/>
          <w:bCs/>
          <w:sz w:val="24"/>
          <w:szCs w:val="24"/>
        </w:rPr>
        <w:t xml:space="preserve">Alirio Ravin Sosa Deras, Marbel Adonay González Lara, </w:t>
      </w:r>
      <w:r w:rsidRPr="003D456A">
        <w:rPr>
          <w:rFonts w:ascii="Times New Roman" w:hAnsi="Times New Roman" w:cs="Times New Roman"/>
          <w:sz w:val="24"/>
          <w:szCs w:val="24"/>
        </w:rPr>
        <w:t xml:space="preserve">Carlos Ernesto Ulloa Salinas, Fanny Jasmín Lemus de Henríquez, </w:t>
      </w:r>
      <w:r w:rsidRPr="003D456A">
        <w:rPr>
          <w:rFonts w:ascii="Times New Roman" w:hAnsi="Times New Roman" w:cs="Times New Roman"/>
          <w:bCs/>
          <w:sz w:val="24"/>
          <w:szCs w:val="24"/>
        </w:rPr>
        <w:t xml:space="preserve">Salvador Amílcar Elías Torres, y </w:t>
      </w:r>
      <w:r w:rsidRPr="003D456A">
        <w:rPr>
          <w:rFonts w:ascii="Times New Roman" w:hAnsi="Times New Roman" w:cs="Times New Roman"/>
          <w:sz w:val="24"/>
          <w:szCs w:val="24"/>
        </w:rPr>
        <w:t xml:space="preserve">Carlos Antonio Flores Vanegas. </w:t>
      </w:r>
      <w:r w:rsidRPr="003D456A">
        <w:rPr>
          <w:rFonts w:ascii="Times New Roman" w:hAnsi="Times New Roman" w:cs="Times New Roman"/>
          <w:b/>
          <w:sz w:val="24"/>
          <w:szCs w:val="24"/>
        </w:rPr>
        <w:t>VII) COMISION DE MERCADOS</w:t>
      </w:r>
      <w:r w:rsidRPr="003D456A">
        <w:rPr>
          <w:rFonts w:ascii="Times New Roman" w:hAnsi="Times New Roman" w:cs="Times New Roman"/>
          <w:sz w:val="24"/>
          <w:szCs w:val="24"/>
        </w:rPr>
        <w:t xml:space="preserve">: </w:t>
      </w:r>
      <w:r w:rsidRPr="003D456A">
        <w:rPr>
          <w:rFonts w:ascii="Times New Roman" w:eastAsia="Calibri" w:hAnsi="Times New Roman" w:cs="Times New Roman"/>
          <w:sz w:val="24"/>
          <w:szCs w:val="24"/>
        </w:rPr>
        <w:t xml:space="preserve">Alcalde Municipal Lic. </w:t>
      </w:r>
      <w:r w:rsidRPr="003D456A">
        <w:rPr>
          <w:rFonts w:ascii="Times New Roman" w:hAnsi="Times New Roman" w:cs="Times New Roman"/>
          <w:bCs/>
          <w:sz w:val="24"/>
          <w:szCs w:val="24"/>
        </w:rPr>
        <w:t xml:space="preserve">Alirio Ravin Sosa Deras, Jocelyn Alejandra Cruz Vásquez, y </w:t>
      </w:r>
      <w:r w:rsidRPr="003D456A">
        <w:rPr>
          <w:rFonts w:ascii="Times New Roman" w:hAnsi="Times New Roman" w:cs="Times New Roman"/>
          <w:sz w:val="24"/>
          <w:szCs w:val="24"/>
        </w:rPr>
        <w:t xml:space="preserve">Carlos Antonio Flores Vanegas. </w:t>
      </w:r>
      <w:r w:rsidRPr="003D456A">
        <w:rPr>
          <w:rFonts w:ascii="Times New Roman" w:hAnsi="Times New Roman" w:cs="Times New Roman"/>
          <w:b/>
          <w:sz w:val="24"/>
          <w:szCs w:val="24"/>
        </w:rPr>
        <w:t>VIII) COMISION DE LA MUJER MUNICIPAL</w:t>
      </w:r>
      <w:proofErr w:type="gramStart"/>
      <w:r w:rsidRPr="003D456A">
        <w:rPr>
          <w:rFonts w:ascii="Times New Roman" w:hAnsi="Times New Roman" w:cs="Times New Roman"/>
          <w:sz w:val="24"/>
          <w:szCs w:val="24"/>
        </w:rPr>
        <w:t>:</w:t>
      </w:r>
      <w:r w:rsidRPr="003D456A">
        <w:rPr>
          <w:rFonts w:ascii="Times New Roman" w:hAnsi="Times New Roman" w:cs="Times New Roman"/>
          <w:bCs/>
          <w:sz w:val="24"/>
          <w:szCs w:val="24"/>
        </w:rPr>
        <w:t xml:space="preserve">  Vanessa</w:t>
      </w:r>
      <w:proofErr w:type="gramEnd"/>
      <w:r w:rsidRPr="003D456A">
        <w:rPr>
          <w:rFonts w:ascii="Times New Roman" w:hAnsi="Times New Roman" w:cs="Times New Roman"/>
          <w:bCs/>
          <w:sz w:val="24"/>
          <w:szCs w:val="24"/>
        </w:rPr>
        <w:t xml:space="preserve"> Geraldina Sandoval de Menéndez, Marylin Yesenia Espinoza Palacios,</w:t>
      </w:r>
      <w:r w:rsidRPr="003D456A">
        <w:rPr>
          <w:rFonts w:ascii="Times New Roman" w:hAnsi="Times New Roman" w:cs="Times New Roman"/>
          <w:sz w:val="24"/>
          <w:szCs w:val="24"/>
        </w:rPr>
        <w:t xml:space="preserve"> Fanny Jasmín Lemus de Henríquez, María Roxana Pérez Gómez,  Carlos Ernesto Ulloa Salinas y </w:t>
      </w:r>
      <w:r w:rsidRPr="003D456A">
        <w:rPr>
          <w:rFonts w:ascii="Times New Roman" w:hAnsi="Times New Roman" w:cs="Times New Roman"/>
          <w:bCs/>
          <w:sz w:val="24"/>
          <w:szCs w:val="24"/>
        </w:rPr>
        <w:t>Carlos Alberto Montano Montenegro</w:t>
      </w:r>
      <w:r w:rsidRPr="003D456A">
        <w:rPr>
          <w:rFonts w:ascii="Times New Roman" w:hAnsi="Times New Roman" w:cs="Times New Roman"/>
          <w:b/>
          <w:sz w:val="24"/>
          <w:szCs w:val="24"/>
        </w:rPr>
        <w:t>. CERTIFÍQUESE Y COMUNÍQUESE</w:t>
      </w:r>
      <w:r w:rsidRPr="003D456A">
        <w:rPr>
          <w:rFonts w:ascii="Times New Roman" w:hAnsi="Times New Roman" w:cs="Times New Roman"/>
          <w:sz w:val="24"/>
          <w:szCs w:val="24"/>
        </w:rPr>
        <w:t xml:space="preserve"> a: Sindicatura,  Gerencia Administrativa, Gerencia Financiera, Gerencia operativa, Gerencia Distrito AltaVista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CATORCE</w:t>
      </w:r>
      <w:r w:rsidRPr="00C71927">
        <w:rPr>
          <w:rFonts w:ascii="Times New Roman" w:eastAsia="Calibri" w:hAnsi="Times New Roman" w:cs="Times New Roman"/>
          <w:b/>
          <w:sz w:val="24"/>
          <w:szCs w:val="24"/>
          <w:u w:val="single"/>
        </w:rPr>
        <w:t>:</w:t>
      </w:r>
      <w:r w:rsidRPr="00C71927">
        <w:rPr>
          <w:rFonts w:ascii="Times New Roman" w:hAnsi="Times New Roman" w:cs="Times New Roman"/>
          <w:sz w:val="24"/>
          <w:szCs w:val="24"/>
        </w:rPr>
        <w:t xml:space="preserve"> </w:t>
      </w:r>
      <w:r w:rsidRPr="00CB4592">
        <w:rPr>
          <w:rFonts w:ascii="Times New Roman" w:hAnsi="Times New Roman" w:cs="Times New Roman"/>
          <w:sz w:val="24"/>
          <w:szCs w:val="24"/>
        </w:rPr>
        <w:t xml:space="preserve">El Concejo Municipal  en vista </w:t>
      </w:r>
      <w:r>
        <w:rPr>
          <w:rFonts w:ascii="Times New Roman" w:hAnsi="Times New Roman" w:cs="Times New Roman"/>
          <w:sz w:val="24"/>
          <w:szCs w:val="24"/>
        </w:rPr>
        <w:t xml:space="preserve">que el Gerente Financiero solicita la apertura de 3 fondos circulantes para el año 2021  con los nombrados para que lo administren; Con esto el Señor Alcalde manifestó que el fondo circulante que esta para la oficina central por la cantidad de $2,000.00 para  </w:t>
      </w:r>
      <w:r w:rsidRPr="00180FFF">
        <w:rPr>
          <w:rFonts w:ascii="Times New Roman" w:hAnsi="Times New Roman" w:cs="Times New Roman"/>
          <w:sz w:val="24"/>
          <w:szCs w:val="24"/>
        </w:rPr>
        <w:t xml:space="preserve">atender gastos menores por un máximo </w:t>
      </w:r>
      <w:r>
        <w:rPr>
          <w:rFonts w:ascii="Times New Roman" w:hAnsi="Times New Roman" w:cs="Times New Roman"/>
          <w:sz w:val="24"/>
          <w:szCs w:val="24"/>
        </w:rPr>
        <w:t xml:space="preserve">sea </w:t>
      </w:r>
      <w:r w:rsidRPr="00180FFF">
        <w:rPr>
          <w:rFonts w:ascii="Times New Roman" w:hAnsi="Times New Roman" w:cs="Times New Roman"/>
          <w:sz w:val="24"/>
          <w:szCs w:val="24"/>
        </w:rPr>
        <w:t>de</w:t>
      </w:r>
      <w:r>
        <w:rPr>
          <w:rFonts w:ascii="Times New Roman" w:hAnsi="Times New Roman" w:cs="Times New Roman"/>
          <w:sz w:val="24"/>
          <w:szCs w:val="24"/>
        </w:rPr>
        <w:t xml:space="preserve"> $100.00; esto porque se ve la necesidad que las unidades de repente tienen algo urgente que comprar para poder desempeñar de manera inmediata sus funciones.  El Concejo toma a bien la propuesta del señor Alcalde Municipal, por tanto en el uso de sus facultades legales se  </w:t>
      </w:r>
      <w:r w:rsidRPr="00180FFF">
        <w:rPr>
          <w:rFonts w:ascii="Times New Roman" w:hAnsi="Times New Roman" w:cs="Times New Roman"/>
          <w:b/>
          <w:sz w:val="24"/>
          <w:szCs w:val="24"/>
        </w:rPr>
        <w:t>ACUERDA:</w:t>
      </w:r>
      <w:r w:rsidRPr="00180FFF">
        <w:rPr>
          <w:rFonts w:ascii="Times New Roman" w:hAnsi="Times New Roman" w:cs="Times New Roman"/>
          <w:sz w:val="24"/>
          <w:szCs w:val="24"/>
        </w:rPr>
        <w:t xml:space="preserve"> </w:t>
      </w:r>
      <w:r w:rsidRPr="0026027D">
        <w:rPr>
          <w:rFonts w:ascii="Times New Roman" w:hAnsi="Times New Roman" w:cs="Times New Roman"/>
          <w:b/>
          <w:sz w:val="24"/>
          <w:szCs w:val="24"/>
        </w:rPr>
        <w:t>a)</w:t>
      </w:r>
      <w:r>
        <w:rPr>
          <w:rFonts w:ascii="Times New Roman" w:hAnsi="Times New Roman" w:cs="Times New Roman"/>
          <w:sz w:val="24"/>
          <w:szCs w:val="24"/>
        </w:rPr>
        <w:t xml:space="preserve"> se apertura</w:t>
      </w:r>
      <w:r w:rsidRPr="00180FFF">
        <w:rPr>
          <w:rFonts w:ascii="Times New Roman" w:hAnsi="Times New Roman" w:cs="Times New Roman"/>
          <w:sz w:val="24"/>
          <w:szCs w:val="24"/>
        </w:rPr>
        <w:t xml:space="preserve"> tres Fondos Circulantes</w:t>
      </w:r>
      <w:r>
        <w:rPr>
          <w:rFonts w:ascii="Times New Roman" w:hAnsi="Times New Roman" w:cs="Times New Roman"/>
          <w:sz w:val="24"/>
          <w:szCs w:val="24"/>
        </w:rPr>
        <w:t xml:space="preserve"> para el año 2021</w:t>
      </w:r>
      <w:r w:rsidRPr="00180FFF">
        <w:rPr>
          <w:rFonts w:ascii="Times New Roman" w:hAnsi="Times New Roman" w:cs="Times New Roman"/>
          <w:sz w:val="24"/>
          <w:szCs w:val="24"/>
        </w:rPr>
        <w:t xml:space="preserve"> de la siguiente manera: </w:t>
      </w:r>
      <w:r w:rsidRPr="0026027D">
        <w:rPr>
          <w:rFonts w:ascii="Times New Roman" w:hAnsi="Times New Roman" w:cs="Times New Roman"/>
          <w:b/>
          <w:sz w:val="24"/>
          <w:szCs w:val="24"/>
          <w:u w:val="single"/>
        </w:rPr>
        <w:t>1)</w:t>
      </w:r>
      <w:r w:rsidRPr="00180FFF">
        <w:rPr>
          <w:rFonts w:ascii="Times New Roman" w:hAnsi="Times New Roman" w:cs="Times New Roman"/>
          <w:sz w:val="24"/>
          <w:szCs w:val="24"/>
          <w:u w:val="single"/>
        </w:rPr>
        <w:t xml:space="preserve"> </w:t>
      </w:r>
      <w:r w:rsidRPr="00180FFF">
        <w:rPr>
          <w:rFonts w:ascii="Times New Roman" w:hAnsi="Times New Roman" w:cs="Times New Roman"/>
          <w:b/>
          <w:sz w:val="24"/>
          <w:szCs w:val="24"/>
          <w:u w:val="single"/>
        </w:rPr>
        <w:t>Fondo Circulante para atender Oficina Central por la cantidad de $2,000.00 Dólares</w:t>
      </w:r>
      <w:r w:rsidRPr="00180FFF">
        <w:rPr>
          <w:rFonts w:ascii="Times New Roman" w:hAnsi="Times New Roman" w:cs="Times New Roman"/>
          <w:sz w:val="24"/>
          <w:szCs w:val="24"/>
        </w:rPr>
        <w:t xml:space="preserve">, el cual será administrado por Despacho Municipal, a través de la secretaría de Despacho señora </w:t>
      </w:r>
      <w:r w:rsidRPr="0026027D">
        <w:rPr>
          <w:rFonts w:ascii="Times New Roman" w:hAnsi="Times New Roman" w:cs="Times New Roman"/>
          <w:b/>
          <w:sz w:val="24"/>
          <w:szCs w:val="24"/>
        </w:rPr>
        <w:t>Gloria de Los Ángeles Quijano López</w:t>
      </w:r>
      <w:r w:rsidRPr="00180FFF">
        <w:rPr>
          <w:rFonts w:ascii="Times New Roman" w:hAnsi="Times New Roman" w:cs="Times New Roman"/>
          <w:sz w:val="24"/>
          <w:szCs w:val="24"/>
        </w:rPr>
        <w:t xml:space="preserve">, estos fondos servirán </w:t>
      </w:r>
      <w:r w:rsidRPr="00180FFF">
        <w:rPr>
          <w:rFonts w:ascii="Times New Roman" w:hAnsi="Times New Roman" w:cs="Times New Roman"/>
          <w:sz w:val="24"/>
          <w:szCs w:val="24"/>
        </w:rPr>
        <w:lastRenderedPageBreak/>
        <w:t>para atender gas</w:t>
      </w:r>
      <w:r>
        <w:rPr>
          <w:rFonts w:ascii="Times New Roman" w:hAnsi="Times New Roman" w:cs="Times New Roman"/>
          <w:sz w:val="24"/>
          <w:szCs w:val="24"/>
        </w:rPr>
        <w:t>tos menores por un máximo de $100</w:t>
      </w:r>
      <w:r w:rsidRPr="00180FFF">
        <w:rPr>
          <w:rFonts w:ascii="Times New Roman" w:hAnsi="Times New Roman" w:cs="Times New Roman"/>
          <w:sz w:val="24"/>
          <w:szCs w:val="24"/>
        </w:rPr>
        <w:t xml:space="preserve">.00 Dólares, el presente será autorizado y </w:t>
      </w:r>
      <w:r>
        <w:rPr>
          <w:rFonts w:ascii="Times New Roman" w:hAnsi="Times New Roman" w:cs="Times New Roman"/>
          <w:sz w:val="24"/>
          <w:szCs w:val="24"/>
        </w:rPr>
        <w:t xml:space="preserve">se requiere la firma de Gerente  Financiero </w:t>
      </w:r>
      <w:r w:rsidRPr="00180FFF">
        <w:rPr>
          <w:rFonts w:ascii="Times New Roman" w:hAnsi="Times New Roman" w:cs="Times New Roman"/>
          <w:sz w:val="24"/>
          <w:szCs w:val="24"/>
        </w:rPr>
        <w:t xml:space="preserve">como Ordenador de Pagos. </w:t>
      </w:r>
      <w:r w:rsidRPr="00180FFF">
        <w:rPr>
          <w:rFonts w:ascii="Times New Roman" w:hAnsi="Times New Roman" w:cs="Times New Roman"/>
          <w:b/>
          <w:sz w:val="24"/>
          <w:szCs w:val="24"/>
          <w:u w:val="single"/>
        </w:rPr>
        <w:t>2) Fondo Circulante para atender a Oficina Distrito AltaVista por la cantidad de $500.00 Dólares</w:t>
      </w:r>
      <w:r w:rsidRPr="00180FFF">
        <w:rPr>
          <w:rFonts w:ascii="Times New Roman" w:hAnsi="Times New Roman" w:cs="Times New Roman"/>
          <w:sz w:val="24"/>
          <w:szCs w:val="24"/>
          <w:u w:val="single"/>
        </w:rPr>
        <w:t>,</w:t>
      </w:r>
      <w:r>
        <w:rPr>
          <w:rFonts w:ascii="Times New Roman" w:hAnsi="Times New Roman" w:cs="Times New Roman"/>
          <w:sz w:val="24"/>
          <w:szCs w:val="24"/>
        </w:rPr>
        <w:t xml:space="preserve"> el cual será administrado por la empleada</w:t>
      </w:r>
      <w:r>
        <w:rPr>
          <w:rFonts w:ascii="Times New Roman" w:hAnsi="Times New Roman" w:cs="Times New Roman"/>
          <w:b/>
          <w:sz w:val="24"/>
          <w:szCs w:val="24"/>
        </w:rPr>
        <w:t xml:space="preserve">  </w:t>
      </w:r>
      <w:r w:rsidRPr="002C7BDF">
        <w:rPr>
          <w:rFonts w:ascii="Times New Roman" w:eastAsia="Times New Roman" w:hAnsi="Times New Roman" w:cs="Times New Roman"/>
          <w:b/>
          <w:color w:val="000000"/>
          <w:sz w:val="24"/>
          <w:szCs w:val="24"/>
          <w:lang w:eastAsia="es-SV"/>
        </w:rPr>
        <w:t>Martha Alicia Henríquez</w:t>
      </w:r>
      <w:r w:rsidRPr="00180FFF">
        <w:rPr>
          <w:rFonts w:ascii="Times New Roman" w:hAnsi="Times New Roman" w:cs="Times New Roman"/>
          <w:sz w:val="24"/>
          <w:szCs w:val="24"/>
        </w:rPr>
        <w:t>, y como Ord</w:t>
      </w:r>
      <w:r>
        <w:rPr>
          <w:rFonts w:ascii="Times New Roman" w:hAnsi="Times New Roman" w:cs="Times New Roman"/>
          <w:sz w:val="24"/>
          <w:szCs w:val="24"/>
        </w:rPr>
        <w:t xml:space="preserve">enador de pago será el  Gerente del </w:t>
      </w:r>
      <w:r w:rsidRPr="00180FFF">
        <w:rPr>
          <w:rFonts w:ascii="Times New Roman" w:hAnsi="Times New Roman" w:cs="Times New Roman"/>
          <w:sz w:val="24"/>
          <w:szCs w:val="24"/>
        </w:rPr>
        <w:t>Distrito</w:t>
      </w:r>
      <w:r>
        <w:rPr>
          <w:rFonts w:ascii="Times New Roman" w:hAnsi="Times New Roman" w:cs="Times New Roman"/>
          <w:sz w:val="24"/>
          <w:szCs w:val="24"/>
        </w:rPr>
        <w:t xml:space="preserve"> de AltaVista</w:t>
      </w:r>
      <w:r w:rsidRPr="00180FFF">
        <w:rPr>
          <w:rFonts w:ascii="Times New Roman" w:hAnsi="Times New Roman" w:cs="Times New Roman"/>
          <w:sz w:val="24"/>
          <w:szCs w:val="24"/>
        </w:rPr>
        <w:t>. Estos fondos servirán para atender gastos menores por un máximo de $50.00 Dólares, dichos fondos podrán reintegrarse las veces que mensualmente sea necesario, debiendo presentar toda la documentación que fundamente dichos gastos</w:t>
      </w:r>
      <w:r>
        <w:rPr>
          <w:rFonts w:ascii="Times New Roman" w:hAnsi="Times New Roman" w:cs="Times New Roman"/>
          <w:sz w:val="24"/>
          <w:szCs w:val="24"/>
        </w:rPr>
        <w:t>, todo conforme  las disposiciones Generales del presupuesto;</w:t>
      </w:r>
      <w:r w:rsidRPr="00180FFF">
        <w:rPr>
          <w:rFonts w:ascii="Times New Roman" w:hAnsi="Times New Roman" w:cs="Times New Roman"/>
          <w:sz w:val="24"/>
          <w:szCs w:val="24"/>
        </w:rPr>
        <w:t xml:space="preserve"> Tómese Los dos Fondos  circulantes antes mencionado de La Cuenta Corriente Fondo Común. y  </w:t>
      </w:r>
      <w:r w:rsidRPr="00180FFF">
        <w:rPr>
          <w:rFonts w:ascii="Times New Roman" w:hAnsi="Times New Roman" w:cs="Times New Roman"/>
          <w:b/>
          <w:sz w:val="24"/>
          <w:szCs w:val="24"/>
          <w:u w:val="single"/>
        </w:rPr>
        <w:t>3) Crear Fondo Circulante por la cantidad de $500.00 dólares,</w:t>
      </w:r>
      <w:r w:rsidRPr="00180FFF">
        <w:rPr>
          <w:rFonts w:ascii="Times New Roman" w:hAnsi="Times New Roman" w:cs="Times New Roman"/>
          <w:sz w:val="24"/>
          <w:szCs w:val="24"/>
        </w:rPr>
        <w:t xml:space="preserve"> los cuales servirán para atender de manera inmediata o </w:t>
      </w:r>
      <w:r w:rsidRPr="0026027D">
        <w:rPr>
          <w:rFonts w:ascii="Times New Roman" w:hAnsi="Times New Roman" w:cs="Times New Roman"/>
          <w:b/>
          <w:sz w:val="24"/>
          <w:szCs w:val="24"/>
        </w:rPr>
        <w:t>urgente reparaciones  y mantenimiento  en los vehículos Municipales</w:t>
      </w:r>
      <w:r w:rsidRPr="00180FFF">
        <w:rPr>
          <w:rFonts w:ascii="Times New Roman" w:hAnsi="Times New Roman" w:cs="Times New Roman"/>
          <w:sz w:val="24"/>
          <w:szCs w:val="24"/>
        </w:rPr>
        <w:t>; el presente fondo s</w:t>
      </w:r>
      <w:r>
        <w:rPr>
          <w:rFonts w:ascii="Times New Roman" w:hAnsi="Times New Roman" w:cs="Times New Roman"/>
          <w:sz w:val="24"/>
          <w:szCs w:val="24"/>
        </w:rPr>
        <w:t>erá administrado por la empleada</w:t>
      </w:r>
      <w:r w:rsidRPr="00180FFF">
        <w:rPr>
          <w:rFonts w:ascii="Times New Roman" w:hAnsi="Times New Roman" w:cs="Times New Roman"/>
          <w:sz w:val="24"/>
          <w:szCs w:val="24"/>
        </w:rPr>
        <w:t xml:space="preserve">: </w:t>
      </w:r>
      <w:r w:rsidRPr="002C7BDF">
        <w:rPr>
          <w:rFonts w:ascii="Times New Roman" w:eastAsia="Times New Roman" w:hAnsi="Times New Roman" w:cs="Times New Roman"/>
          <w:b/>
          <w:color w:val="000000"/>
          <w:sz w:val="24"/>
          <w:szCs w:val="24"/>
          <w:lang w:eastAsia="es-ES"/>
        </w:rPr>
        <w:t>Liliana Corina Hernández Cuellar</w:t>
      </w:r>
      <w:r w:rsidRPr="00180FFF">
        <w:rPr>
          <w:rFonts w:ascii="Times New Roman" w:hAnsi="Times New Roman" w:cs="Times New Roman"/>
          <w:sz w:val="24"/>
          <w:szCs w:val="24"/>
        </w:rPr>
        <w:t xml:space="preserve">, </w:t>
      </w:r>
      <w:r>
        <w:rPr>
          <w:rFonts w:ascii="Times New Roman" w:hAnsi="Times New Roman" w:cs="Times New Roman"/>
          <w:sz w:val="24"/>
          <w:szCs w:val="24"/>
        </w:rPr>
        <w:t xml:space="preserve"> secretaria </w:t>
      </w:r>
      <w:r w:rsidRPr="00180FFF">
        <w:rPr>
          <w:rFonts w:ascii="Times New Roman" w:hAnsi="Times New Roman" w:cs="Times New Roman"/>
          <w:sz w:val="24"/>
          <w:szCs w:val="24"/>
        </w:rPr>
        <w:t>de Gerencia</w:t>
      </w:r>
      <w:r>
        <w:rPr>
          <w:rFonts w:ascii="Times New Roman" w:hAnsi="Times New Roman" w:cs="Times New Roman"/>
          <w:sz w:val="24"/>
          <w:szCs w:val="24"/>
        </w:rPr>
        <w:t xml:space="preserve"> Financiera </w:t>
      </w:r>
      <w:r w:rsidRPr="00180FFF">
        <w:rPr>
          <w:rFonts w:ascii="Times New Roman" w:hAnsi="Times New Roman" w:cs="Times New Roman"/>
          <w:sz w:val="24"/>
          <w:szCs w:val="24"/>
        </w:rPr>
        <w:t>, y será autorizado por</w:t>
      </w:r>
      <w:r w:rsidRPr="001C3050">
        <w:rPr>
          <w:rFonts w:ascii="Times New Roman" w:hAnsi="Times New Roman" w:cs="Times New Roman"/>
          <w:sz w:val="24"/>
          <w:szCs w:val="24"/>
        </w:rPr>
        <w:t xml:space="preserve"> </w:t>
      </w:r>
      <w:r>
        <w:rPr>
          <w:rFonts w:ascii="Times New Roman" w:hAnsi="Times New Roman" w:cs="Times New Roman"/>
          <w:sz w:val="24"/>
          <w:szCs w:val="24"/>
        </w:rPr>
        <w:t xml:space="preserve"> el Gerente  Financiero </w:t>
      </w:r>
      <w:r w:rsidRPr="00180FFF">
        <w:rPr>
          <w:rFonts w:ascii="Times New Roman" w:hAnsi="Times New Roman" w:cs="Times New Roman"/>
          <w:sz w:val="24"/>
          <w:szCs w:val="24"/>
        </w:rPr>
        <w:t>como Ordenador de Pagos, estos fondos servirán para atender gastos menores p</w:t>
      </w:r>
      <w:r>
        <w:rPr>
          <w:rFonts w:ascii="Times New Roman" w:hAnsi="Times New Roman" w:cs="Times New Roman"/>
          <w:sz w:val="24"/>
          <w:szCs w:val="24"/>
        </w:rPr>
        <w:t>or un máximo de $100.00 Dólares,</w:t>
      </w:r>
      <w:r w:rsidRPr="00180FFF">
        <w:rPr>
          <w:rFonts w:ascii="Times New Roman" w:hAnsi="Times New Roman" w:cs="Times New Roman"/>
          <w:sz w:val="24"/>
          <w:szCs w:val="24"/>
        </w:rPr>
        <w:t xml:space="preserve"> Dichos Fondos podrán reintegrarse las veces que mensualmente sea necesario,  debiendo presentar toda la documentación que fundamente dichos gastos,</w:t>
      </w:r>
      <w:r w:rsidRPr="008B0F7D">
        <w:rPr>
          <w:rFonts w:ascii="Times New Roman" w:hAnsi="Times New Roman" w:cs="Times New Roman"/>
          <w:sz w:val="24"/>
          <w:szCs w:val="24"/>
        </w:rPr>
        <w:t xml:space="preserve"> </w:t>
      </w:r>
      <w:r>
        <w:rPr>
          <w:rFonts w:ascii="Times New Roman" w:hAnsi="Times New Roman" w:cs="Times New Roman"/>
          <w:sz w:val="24"/>
          <w:szCs w:val="24"/>
        </w:rPr>
        <w:t>todo conforme  las disposiciones Generales del presupuesto;</w:t>
      </w:r>
      <w:r w:rsidRPr="00180FFF">
        <w:rPr>
          <w:rFonts w:ascii="Times New Roman" w:hAnsi="Times New Roman" w:cs="Times New Roman"/>
          <w:sz w:val="24"/>
          <w:szCs w:val="24"/>
        </w:rPr>
        <w:t xml:space="preserve"> </w:t>
      </w:r>
      <w:r w:rsidRPr="00113B1B">
        <w:rPr>
          <w:rFonts w:ascii="Times New Roman" w:hAnsi="Times New Roman" w:cs="Times New Roman"/>
          <w:sz w:val="24"/>
          <w:szCs w:val="24"/>
        </w:rPr>
        <w:t xml:space="preserve">tómese  del gasto  </w:t>
      </w:r>
      <w:r w:rsidRPr="00113B1B">
        <w:rPr>
          <w:rFonts w:ascii="Times New Roman" w:eastAsia="Times New Roman" w:hAnsi="Times New Roman" w:cs="Times New Roman"/>
          <w:color w:val="000000"/>
          <w:sz w:val="24"/>
          <w:szCs w:val="24"/>
          <w:lang w:eastAsia="es-ES"/>
        </w:rPr>
        <w:t>Mantenimiento Preventivo, reparación y combustible para camiones recolectores</w:t>
      </w:r>
      <w:r w:rsidRPr="00113B1B">
        <w:rPr>
          <w:rFonts w:ascii="Times New Roman" w:hAnsi="Times New Roman" w:cs="Times New Roman"/>
          <w:sz w:val="24"/>
          <w:szCs w:val="24"/>
        </w:rPr>
        <w:t xml:space="preserve"> fondo FODES 75%;</w:t>
      </w:r>
      <w:r>
        <w:rPr>
          <w:rFonts w:ascii="Times New Roman" w:hAnsi="Times New Roman" w:cs="Times New Roman"/>
          <w:sz w:val="24"/>
          <w:szCs w:val="24"/>
        </w:rPr>
        <w:t xml:space="preserve">  se Autoriza al Tesorero</w:t>
      </w:r>
      <w:r w:rsidRPr="00180FFF">
        <w:rPr>
          <w:rFonts w:ascii="Times New Roman" w:hAnsi="Times New Roman" w:cs="Times New Roman"/>
          <w:sz w:val="24"/>
          <w:szCs w:val="24"/>
        </w:rPr>
        <w:t xml:space="preserve"> Municipal para que realice estas erogaciones. </w:t>
      </w:r>
      <w:r w:rsidRPr="0026027D">
        <w:rPr>
          <w:rFonts w:ascii="Times New Roman" w:hAnsi="Times New Roman" w:cs="Times New Roman"/>
          <w:b/>
          <w:sz w:val="24"/>
          <w:szCs w:val="24"/>
        </w:rPr>
        <w:t>b)</w:t>
      </w:r>
      <w:r w:rsidRPr="00180FFF">
        <w:rPr>
          <w:rFonts w:ascii="Times New Roman" w:hAnsi="Times New Roman" w:cs="Times New Roman"/>
          <w:sz w:val="24"/>
          <w:szCs w:val="24"/>
        </w:rPr>
        <w:t xml:space="preserve"> se Mandata</w:t>
      </w:r>
      <w:r>
        <w:rPr>
          <w:rFonts w:ascii="Times New Roman" w:hAnsi="Times New Roman" w:cs="Times New Roman"/>
          <w:sz w:val="24"/>
          <w:szCs w:val="24"/>
        </w:rPr>
        <w:t xml:space="preserve"> al Gerente Financiero gires las instrucciones correspondiente </w:t>
      </w:r>
      <w:r w:rsidRPr="00180FFF">
        <w:rPr>
          <w:rFonts w:ascii="Times New Roman" w:hAnsi="Times New Roman" w:cs="Times New Roman"/>
          <w:sz w:val="24"/>
          <w:szCs w:val="24"/>
        </w:rPr>
        <w:t xml:space="preserve"> a la UACI para</w:t>
      </w:r>
      <w:r>
        <w:rPr>
          <w:rFonts w:ascii="Times New Roman" w:hAnsi="Times New Roman" w:cs="Times New Roman"/>
          <w:sz w:val="24"/>
          <w:szCs w:val="24"/>
        </w:rPr>
        <w:t xml:space="preserve"> que </w:t>
      </w:r>
      <w:r w:rsidRPr="00180FFF">
        <w:rPr>
          <w:rFonts w:ascii="Times New Roman" w:hAnsi="Times New Roman" w:cs="Times New Roman"/>
          <w:sz w:val="24"/>
          <w:szCs w:val="24"/>
        </w:rPr>
        <w:t xml:space="preserve"> realice el proceso correspondiente para </w:t>
      </w:r>
      <w:r>
        <w:rPr>
          <w:rFonts w:ascii="Times New Roman" w:hAnsi="Times New Roman" w:cs="Times New Roman"/>
          <w:sz w:val="24"/>
          <w:szCs w:val="24"/>
        </w:rPr>
        <w:t>que los empleado</w:t>
      </w:r>
      <w:r w:rsidRPr="00180FFF">
        <w:rPr>
          <w:rFonts w:ascii="Times New Roman" w:hAnsi="Times New Roman" w:cs="Times New Roman"/>
          <w:sz w:val="24"/>
          <w:szCs w:val="24"/>
        </w:rPr>
        <w:t>s que manejaran d</w:t>
      </w:r>
      <w:r>
        <w:rPr>
          <w:rFonts w:ascii="Times New Roman" w:hAnsi="Times New Roman" w:cs="Times New Roman"/>
          <w:sz w:val="24"/>
          <w:szCs w:val="24"/>
        </w:rPr>
        <w:t>ichos fondos circulantes cuenten</w:t>
      </w:r>
      <w:r w:rsidRPr="00180FFF">
        <w:rPr>
          <w:rFonts w:ascii="Times New Roman" w:hAnsi="Times New Roman" w:cs="Times New Roman"/>
          <w:sz w:val="24"/>
          <w:szCs w:val="24"/>
        </w:rPr>
        <w:t xml:space="preserve"> con su respectivas fianza de fidelidad</w:t>
      </w:r>
      <w:r>
        <w:rPr>
          <w:rFonts w:ascii="Times New Roman" w:hAnsi="Times New Roman" w:cs="Times New Roman"/>
          <w:sz w:val="24"/>
          <w:szCs w:val="24"/>
        </w:rPr>
        <w:t xml:space="preserve">; se establece que ningún encargado del Fondo Circulante tomara posesión de su cargo si no hubiera rendido fianza conforme a la Ley.  </w:t>
      </w:r>
      <w:r w:rsidRPr="0051650F">
        <w:rPr>
          <w:rFonts w:ascii="Times New Roman" w:hAnsi="Times New Roman" w:cs="Times New Roman"/>
          <w:b/>
          <w:sz w:val="24"/>
          <w:szCs w:val="24"/>
        </w:rPr>
        <w:t>c)</w:t>
      </w:r>
      <w:r>
        <w:rPr>
          <w:rFonts w:ascii="Times New Roman" w:hAnsi="Times New Roman" w:cs="Times New Roman"/>
          <w:sz w:val="24"/>
          <w:szCs w:val="24"/>
        </w:rPr>
        <w:t xml:space="preserve"> Se Autoriza a la Encargada de Presupuesto realice los ajustes presupuestarios correspondientes, al fondo circulante que administrará el despacho municipal, en vista que se necesita que los gastos menores sea por un máximo de $100.00 </w:t>
      </w:r>
      <w:r w:rsidRPr="001860E1">
        <w:rPr>
          <w:rFonts w:ascii="Times New Roman" w:hAnsi="Times New Roman" w:cs="Times New Roman"/>
          <w:b/>
          <w:sz w:val="24"/>
          <w:szCs w:val="24"/>
        </w:rPr>
        <w:t>CERTIFÍQUESE Y COMUNÍQUESE A</w:t>
      </w:r>
      <w:r>
        <w:rPr>
          <w:rFonts w:ascii="Times New Roman" w:hAnsi="Times New Roman" w:cs="Times New Roman"/>
          <w:sz w:val="24"/>
          <w:szCs w:val="24"/>
        </w:rPr>
        <w:t>: Gerencia Financiera</w:t>
      </w:r>
      <w:r w:rsidRPr="001860E1">
        <w:rPr>
          <w:rFonts w:ascii="Times New Roman" w:hAnsi="Times New Roman" w:cs="Times New Roman"/>
          <w:sz w:val="24"/>
          <w:szCs w:val="24"/>
        </w:rPr>
        <w:t xml:space="preserve">, Sindicatura,  </w:t>
      </w:r>
      <w:r>
        <w:rPr>
          <w:rFonts w:ascii="Times New Roman" w:hAnsi="Times New Roman" w:cs="Times New Roman"/>
          <w:sz w:val="24"/>
          <w:szCs w:val="24"/>
        </w:rPr>
        <w:t xml:space="preserve"> las tres encargadas del fondo circulante,  Presupuesto, Gerente del Distrito AltaVista, Tesorería </w:t>
      </w:r>
      <w:r w:rsidRPr="001860E1">
        <w:rPr>
          <w:rFonts w:ascii="Times New Roman" w:hAnsi="Times New Roman" w:cs="Times New Roman"/>
          <w:sz w:val="24"/>
          <w:szCs w:val="24"/>
        </w:rPr>
        <w:t>y  Despacho Municipal</w:t>
      </w:r>
      <w:r>
        <w:rPr>
          <w:rFonts w:ascii="Times New Roman" w:hAnsi="Times New Roman" w:cs="Times New Roman"/>
          <w:sz w:val="24"/>
          <w:szCs w:val="24"/>
        </w:rPr>
        <w:t xml:space="preserve">. </w:t>
      </w:r>
      <w:r w:rsidRPr="009A188F">
        <w:rPr>
          <w:rFonts w:ascii="Times New Roman" w:eastAsia="Calibri" w:hAnsi="Times New Roman" w:cs="Times New Roman"/>
          <w:b/>
          <w:sz w:val="24"/>
          <w:szCs w:val="24"/>
          <w:u w:val="single"/>
        </w:rPr>
        <w:t>ACUERDO NUMERO QUINCE:</w:t>
      </w:r>
      <w:r w:rsidRPr="00B03CA9">
        <w:rPr>
          <w:rFonts w:ascii="Times New Roman" w:hAnsi="Times New Roman" w:cs="Times New Roman"/>
          <w:sz w:val="24"/>
          <w:szCs w:val="24"/>
        </w:rPr>
        <w:t xml:space="preserve"> </w:t>
      </w:r>
      <w:r w:rsidRPr="009A188F">
        <w:rPr>
          <w:rFonts w:ascii="Times New Roman" w:hAnsi="Times New Roman" w:cs="Times New Roman"/>
          <w:sz w:val="24"/>
          <w:szCs w:val="24"/>
        </w:rPr>
        <w:t xml:space="preserve">El Concejo Municipal en vista que es necesario contar con un correo institucional, siendo una herramienta  importante de comunicación e intercambio de información oficial; así mismo lo ha manifestado la jefe de la UACI; Por tanto en el uso de sus facultades legales se </w:t>
      </w:r>
      <w:r w:rsidRPr="009A188F">
        <w:rPr>
          <w:rFonts w:ascii="Times New Roman" w:hAnsi="Times New Roman" w:cs="Times New Roman"/>
          <w:b/>
          <w:sz w:val="24"/>
          <w:szCs w:val="24"/>
        </w:rPr>
        <w:t>ACUERDA:</w:t>
      </w:r>
      <w:r w:rsidRPr="009A188F">
        <w:rPr>
          <w:rFonts w:ascii="Times New Roman" w:hAnsi="Times New Roman" w:cs="Times New Roman"/>
          <w:sz w:val="24"/>
          <w:szCs w:val="24"/>
        </w:rPr>
        <w:t xml:space="preserve"> Se mandata a la Jefe de Informática para que requiera ante la UACI, </w:t>
      </w:r>
      <w:r>
        <w:rPr>
          <w:rFonts w:ascii="Times New Roman" w:hAnsi="Times New Roman" w:cs="Times New Roman"/>
          <w:sz w:val="24"/>
          <w:szCs w:val="24"/>
        </w:rPr>
        <w:t xml:space="preserve"> la plataforma de correo </w:t>
      </w:r>
      <w:r w:rsidRPr="009A188F">
        <w:rPr>
          <w:rFonts w:ascii="Times New Roman" w:hAnsi="Times New Roman" w:cs="Times New Roman"/>
          <w:sz w:val="24"/>
          <w:szCs w:val="24"/>
        </w:rPr>
        <w:t xml:space="preserve">institucional </w:t>
      </w:r>
      <w:r>
        <w:rPr>
          <w:rFonts w:ascii="Times New Roman" w:hAnsi="Times New Roman" w:cs="Times New Roman"/>
          <w:sz w:val="24"/>
          <w:szCs w:val="24"/>
        </w:rPr>
        <w:t xml:space="preserve">para la </w:t>
      </w:r>
      <w:r w:rsidRPr="009A188F">
        <w:rPr>
          <w:rFonts w:ascii="Times New Roman" w:hAnsi="Times New Roman" w:cs="Times New Roman"/>
          <w:sz w:val="24"/>
          <w:szCs w:val="24"/>
        </w:rPr>
        <w:t xml:space="preserve"> Alcaldía Municipal de Tonacatepeque, conforme al Presupuesto municipal 2021</w:t>
      </w:r>
      <w:r>
        <w:rPr>
          <w:rFonts w:ascii="Times New Roman" w:hAnsi="Times New Roman" w:cs="Times New Roman"/>
          <w:sz w:val="24"/>
          <w:szCs w:val="24"/>
        </w:rPr>
        <w:t>.</w:t>
      </w:r>
      <w:r w:rsidRPr="009A188F">
        <w:rPr>
          <w:rFonts w:ascii="Times New Roman" w:hAnsi="Times New Roman" w:cs="Times New Roman"/>
          <w:sz w:val="24"/>
          <w:szCs w:val="24"/>
        </w:rPr>
        <w:t xml:space="preserve">  </w:t>
      </w:r>
      <w:r w:rsidRPr="009A188F">
        <w:rPr>
          <w:rFonts w:ascii="Times New Roman" w:hAnsi="Times New Roman" w:cs="Times New Roman"/>
          <w:b/>
          <w:sz w:val="24"/>
          <w:szCs w:val="24"/>
        </w:rPr>
        <w:t>CERTIFÍQUESE Y COMUNÍQUESE</w:t>
      </w:r>
      <w:r w:rsidRPr="009A188F">
        <w:rPr>
          <w:rFonts w:ascii="Times New Roman" w:hAnsi="Times New Roman" w:cs="Times New Roman"/>
          <w:sz w:val="24"/>
          <w:szCs w:val="24"/>
        </w:rPr>
        <w:t xml:space="preserve"> a: Sindicatura,  </w:t>
      </w:r>
      <w:r>
        <w:rPr>
          <w:rFonts w:ascii="Times New Roman" w:hAnsi="Times New Roman" w:cs="Times New Roman"/>
          <w:sz w:val="24"/>
          <w:szCs w:val="24"/>
        </w:rPr>
        <w:t xml:space="preserve">Jefe de informática, Presupuesto </w:t>
      </w:r>
      <w:r w:rsidRPr="009A188F">
        <w:rPr>
          <w:rFonts w:ascii="Times New Roman" w:hAnsi="Times New Roman" w:cs="Times New Roman"/>
          <w:sz w:val="24"/>
          <w:szCs w:val="24"/>
        </w:rPr>
        <w:t>y despacho Municipal</w:t>
      </w:r>
      <w:r>
        <w:rPr>
          <w:rFonts w:ascii="Times New Roman" w:hAnsi="Times New Roman" w:cs="Times New Roman"/>
          <w:sz w:val="24"/>
          <w:szCs w:val="24"/>
        </w:rPr>
        <w:t xml:space="preserve">. </w:t>
      </w:r>
      <w:r w:rsidRPr="006E0F46">
        <w:rPr>
          <w:rFonts w:ascii="Times New Roman" w:eastAsia="Calibri" w:hAnsi="Times New Roman" w:cs="Times New Roman"/>
          <w:b/>
          <w:sz w:val="24"/>
          <w:szCs w:val="24"/>
          <w:u w:val="single"/>
        </w:rPr>
        <w:t>ACUERDO NUMERO DIECISEIS:</w:t>
      </w:r>
      <w:r w:rsidRPr="006E0F46">
        <w:rPr>
          <w:rFonts w:ascii="Times New Roman" w:hAnsi="Times New Roman" w:cs="Times New Roman"/>
          <w:sz w:val="24"/>
          <w:szCs w:val="24"/>
        </w:rPr>
        <w:t xml:space="preserve"> El Concejo Municipal en vista que el señor Alcalde Municipal verbalmente manifiesta, que con las firmas para todas las cuentas bancarias los refrendarios debe de ser su persona como Alcalde, un concejal y el Tesorero Municipal, que se necesita que así quede establecido; Toma la palabra el Concejal </w:t>
      </w:r>
      <w:r w:rsidRPr="006E0F46">
        <w:rPr>
          <w:rFonts w:ascii="Times New Roman" w:hAnsi="Times New Roman" w:cs="Times New Roman"/>
          <w:bCs/>
          <w:sz w:val="24"/>
          <w:szCs w:val="24"/>
        </w:rPr>
        <w:t xml:space="preserve">Salvador Amílcar Elías Torres, quien manifiesta que por el no hay problema en quitarlo de las firmas. Por  tanto en el uso de sus facultades legales se </w:t>
      </w:r>
      <w:r w:rsidRPr="006E0F46">
        <w:rPr>
          <w:rFonts w:ascii="Times New Roman" w:hAnsi="Times New Roman" w:cs="Times New Roman"/>
          <w:b/>
          <w:bCs/>
          <w:sz w:val="24"/>
          <w:szCs w:val="24"/>
        </w:rPr>
        <w:t>ACUERDA:</w:t>
      </w:r>
      <w:r w:rsidRPr="006E0F46">
        <w:rPr>
          <w:rFonts w:ascii="Times New Roman" w:hAnsi="Times New Roman" w:cs="Times New Roman"/>
          <w:bCs/>
          <w:sz w:val="24"/>
          <w:szCs w:val="24"/>
        </w:rPr>
        <w:t xml:space="preserve"> </w:t>
      </w:r>
      <w:r w:rsidRPr="006E0F46">
        <w:rPr>
          <w:rFonts w:ascii="Times New Roman" w:hAnsi="Times New Roman" w:cs="Times New Roman"/>
          <w:b/>
          <w:bCs/>
          <w:sz w:val="24"/>
          <w:szCs w:val="24"/>
        </w:rPr>
        <w:t>Se deja sin efe</w:t>
      </w:r>
      <w:r>
        <w:rPr>
          <w:rFonts w:ascii="Times New Roman" w:hAnsi="Times New Roman" w:cs="Times New Roman"/>
          <w:b/>
          <w:bCs/>
          <w:sz w:val="24"/>
          <w:szCs w:val="24"/>
        </w:rPr>
        <w:t xml:space="preserve">cto  el acuerdo 9 en la parte de los refrendarios y  en su totalidad se deja sin efecto el acuerdo 8; ambos </w:t>
      </w:r>
      <w:r w:rsidRPr="006E0F46">
        <w:rPr>
          <w:rFonts w:ascii="Times New Roman" w:hAnsi="Times New Roman" w:cs="Times New Roman"/>
          <w:b/>
          <w:bCs/>
          <w:sz w:val="24"/>
          <w:szCs w:val="24"/>
        </w:rPr>
        <w:t xml:space="preserve"> de acta 1 de fecha 1 de mayo de 2021. </w:t>
      </w:r>
      <w:r w:rsidRPr="006E0F46">
        <w:rPr>
          <w:rFonts w:ascii="Times New Roman" w:hAnsi="Times New Roman" w:cs="Times New Roman"/>
          <w:bCs/>
          <w:sz w:val="24"/>
          <w:szCs w:val="24"/>
        </w:rPr>
        <w:t xml:space="preserve">Se retomara más adelante el acuerdo para el nombramiento de </w:t>
      </w:r>
      <w:r w:rsidRPr="006E0F46">
        <w:rPr>
          <w:rFonts w:ascii="Times New Roman" w:hAnsi="Times New Roman" w:cs="Times New Roman"/>
          <w:bCs/>
          <w:sz w:val="24"/>
          <w:szCs w:val="24"/>
        </w:rPr>
        <w:lastRenderedPageBreak/>
        <w:t>refrendarios de todas las cuentas bancarias de la Municipalidad</w:t>
      </w:r>
      <w:r>
        <w:rPr>
          <w:rFonts w:ascii="Times New Roman" w:hAnsi="Times New Roman" w:cs="Times New Roman"/>
          <w:bCs/>
          <w:sz w:val="24"/>
          <w:szCs w:val="24"/>
        </w:rPr>
        <w:t xml:space="preserve">. </w:t>
      </w:r>
      <w:r w:rsidRPr="006E0F46">
        <w:rPr>
          <w:rFonts w:ascii="Times New Roman" w:hAnsi="Times New Roman" w:cs="Times New Roman"/>
          <w:b/>
          <w:sz w:val="24"/>
          <w:szCs w:val="24"/>
        </w:rPr>
        <w:t xml:space="preserve">CERTIFÍQUESE Y COMUNÍQUESE: </w:t>
      </w:r>
      <w:r w:rsidRPr="006E0F46">
        <w:rPr>
          <w:rFonts w:ascii="Times New Roman" w:hAnsi="Times New Roman" w:cs="Times New Roman"/>
          <w:sz w:val="24"/>
          <w:szCs w:val="24"/>
        </w:rPr>
        <w:t>a Gerencia Financiera, Tesorería, Sindicatura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DIECISIETE</w:t>
      </w:r>
      <w:r w:rsidRPr="00955120">
        <w:rPr>
          <w:rFonts w:ascii="Times New Roman" w:eastAsia="Calibri" w:hAnsi="Times New Roman" w:cs="Times New Roman"/>
          <w:b/>
          <w:sz w:val="24"/>
          <w:szCs w:val="24"/>
          <w:u w:val="single"/>
        </w:rPr>
        <w:t>:</w:t>
      </w:r>
      <w:r w:rsidRPr="0098388B">
        <w:rPr>
          <w:rFonts w:ascii="Times New Roman" w:hAnsi="Times New Roman" w:cs="Times New Roman"/>
          <w:sz w:val="24"/>
          <w:szCs w:val="24"/>
        </w:rPr>
        <w:t xml:space="preserve"> </w:t>
      </w:r>
      <w:r w:rsidRPr="00E34E49">
        <w:rPr>
          <w:rFonts w:ascii="Times New Roman" w:hAnsi="Times New Roman" w:cs="Times New Roman"/>
          <w:sz w:val="24"/>
          <w:szCs w:val="24"/>
        </w:rPr>
        <w:t>El Concejo Municipal en vista que</w:t>
      </w:r>
      <w:r>
        <w:rPr>
          <w:rFonts w:ascii="Times New Roman" w:hAnsi="Times New Roman" w:cs="Times New Roman"/>
          <w:sz w:val="24"/>
          <w:szCs w:val="24"/>
        </w:rPr>
        <w:t xml:space="preserve"> se ha tomado posesión de la Municipalidad para administrarla en el periodo 1 de mayo 2021 a 30 de abril 2024, </w:t>
      </w:r>
      <w:r w:rsidRPr="00E34E49">
        <w:rPr>
          <w:rFonts w:ascii="Times New Roman" w:hAnsi="Times New Roman" w:cs="Times New Roman"/>
          <w:sz w:val="24"/>
          <w:szCs w:val="24"/>
        </w:rPr>
        <w:t xml:space="preserve"> es necesario nombrar a los refrendarios para las firmas de todas las cuentas bancarias de la  Municipalidad</w:t>
      </w:r>
      <w:r>
        <w:rPr>
          <w:rFonts w:ascii="Times New Roman" w:hAnsi="Times New Roman" w:cs="Times New Roman"/>
          <w:sz w:val="24"/>
          <w:szCs w:val="24"/>
        </w:rPr>
        <w:t xml:space="preserve"> que se encuentran en el Banco Hipotecario;</w:t>
      </w:r>
      <w:r w:rsidRPr="00E34E49">
        <w:rPr>
          <w:rFonts w:ascii="Times New Roman" w:hAnsi="Times New Roman" w:cs="Times New Roman"/>
          <w:sz w:val="24"/>
          <w:szCs w:val="24"/>
        </w:rPr>
        <w:t xml:space="preserve"> hacen la propuesta de</w:t>
      </w:r>
      <w:r>
        <w:rPr>
          <w:rFonts w:ascii="Times New Roman" w:hAnsi="Times New Roman" w:cs="Times New Roman"/>
          <w:sz w:val="24"/>
          <w:szCs w:val="24"/>
        </w:rPr>
        <w:t xml:space="preserve"> los refrendarios, que debe de ser el señor Alcalde Municipal,  el concejal:</w:t>
      </w:r>
      <w:r w:rsidRPr="00E34E49">
        <w:rPr>
          <w:rFonts w:ascii="Times New Roman" w:hAnsi="Times New Roman" w:cs="Times New Roman"/>
          <w:sz w:val="24"/>
          <w:szCs w:val="24"/>
        </w:rPr>
        <w:t xml:space="preserve"> Carlos Ernesto Ulloa Salinas</w:t>
      </w:r>
      <w:r>
        <w:rPr>
          <w:rFonts w:ascii="Times New Roman" w:hAnsi="Times New Roman" w:cs="Times New Roman"/>
          <w:bCs/>
          <w:sz w:val="24"/>
          <w:szCs w:val="24"/>
        </w:rPr>
        <w:t>, y  el Tesorero Municipal que por ley debe estar</w:t>
      </w:r>
      <w:r w:rsidRPr="00E34E49">
        <w:rPr>
          <w:rFonts w:ascii="Times New Roman" w:hAnsi="Times New Roman" w:cs="Times New Roman"/>
          <w:sz w:val="24"/>
          <w:szCs w:val="24"/>
        </w:rPr>
        <w:t>; se lleva a votación y en el uso de sus facultades</w:t>
      </w:r>
      <w:r>
        <w:rPr>
          <w:rFonts w:ascii="Times New Roman" w:hAnsi="Times New Roman" w:cs="Times New Roman"/>
          <w:sz w:val="24"/>
          <w:szCs w:val="24"/>
        </w:rPr>
        <w:t xml:space="preserve"> </w:t>
      </w:r>
      <w:r w:rsidRPr="00E34E49">
        <w:rPr>
          <w:rFonts w:ascii="Times New Roman" w:hAnsi="Times New Roman" w:cs="Times New Roman"/>
          <w:sz w:val="24"/>
          <w:szCs w:val="24"/>
        </w:rPr>
        <w:t>legales</w:t>
      </w:r>
      <w:r>
        <w:rPr>
          <w:rFonts w:ascii="Times New Roman" w:hAnsi="Times New Roman" w:cs="Times New Roman"/>
          <w:sz w:val="24"/>
          <w:szCs w:val="24"/>
        </w:rPr>
        <w:t xml:space="preserve"> de conformidad al Código Municipal </w:t>
      </w:r>
      <w:r w:rsidRPr="00E34E49">
        <w:rPr>
          <w:rFonts w:ascii="Times New Roman" w:hAnsi="Times New Roman" w:cs="Times New Roman"/>
          <w:sz w:val="24"/>
          <w:szCs w:val="24"/>
        </w:rPr>
        <w:t xml:space="preserve"> se </w:t>
      </w:r>
      <w:r w:rsidRPr="00E34E49">
        <w:rPr>
          <w:rFonts w:ascii="Times New Roman" w:hAnsi="Times New Roman" w:cs="Times New Roman"/>
          <w:b/>
          <w:sz w:val="24"/>
          <w:szCs w:val="24"/>
        </w:rPr>
        <w:t xml:space="preserve">ACUERDA: </w:t>
      </w:r>
      <w:r>
        <w:rPr>
          <w:rFonts w:ascii="Times New Roman" w:hAnsi="Times New Roman" w:cs="Times New Roman"/>
          <w:b/>
          <w:sz w:val="24"/>
          <w:szCs w:val="24"/>
        </w:rPr>
        <w:t>A</w:t>
      </w:r>
      <w:r w:rsidRPr="00E34E49">
        <w:rPr>
          <w:rFonts w:ascii="Times New Roman" w:hAnsi="Times New Roman" w:cs="Times New Roman"/>
          <w:b/>
          <w:sz w:val="24"/>
          <w:szCs w:val="24"/>
        </w:rPr>
        <w:t>)</w:t>
      </w:r>
      <w:r>
        <w:rPr>
          <w:rFonts w:ascii="Times New Roman" w:hAnsi="Times New Roman" w:cs="Times New Roman"/>
          <w:sz w:val="24"/>
          <w:szCs w:val="24"/>
        </w:rPr>
        <w:t xml:space="preserve"> se </w:t>
      </w:r>
      <w:r w:rsidRPr="009F55CD">
        <w:rPr>
          <w:rFonts w:ascii="Times New Roman" w:hAnsi="Times New Roman" w:cs="Times New Roman"/>
          <w:sz w:val="24"/>
          <w:szCs w:val="24"/>
        </w:rPr>
        <w:t>destitu</w:t>
      </w:r>
      <w:r>
        <w:rPr>
          <w:rFonts w:ascii="Times New Roman" w:hAnsi="Times New Roman" w:cs="Times New Roman"/>
          <w:sz w:val="24"/>
          <w:szCs w:val="24"/>
        </w:rPr>
        <w:t xml:space="preserve">yen a los </w:t>
      </w:r>
      <w:r w:rsidRPr="009F55CD">
        <w:rPr>
          <w:rFonts w:ascii="Times New Roman" w:hAnsi="Times New Roman" w:cs="Times New Roman"/>
          <w:sz w:val="24"/>
          <w:szCs w:val="24"/>
        </w:rPr>
        <w:t>refrendarios de todas las cuentas bancarias de la Alcaldía Municipal de Tonacatepeque</w:t>
      </w:r>
      <w:r>
        <w:rPr>
          <w:rFonts w:ascii="Times New Roman" w:hAnsi="Times New Roman" w:cs="Times New Roman"/>
          <w:sz w:val="24"/>
          <w:szCs w:val="24"/>
        </w:rPr>
        <w:t xml:space="preserve"> que se encuentran en el Banco Hipotecario, a los señores: </w:t>
      </w:r>
      <w:r w:rsidRPr="009F55CD">
        <w:rPr>
          <w:rFonts w:ascii="Times New Roman" w:hAnsi="Times New Roman" w:cs="Times New Roman"/>
          <w:sz w:val="24"/>
          <w:szCs w:val="24"/>
        </w:rPr>
        <w:t xml:space="preserve"> José Ismael Doradea Molina</w:t>
      </w:r>
      <w:r>
        <w:rPr>
          <w:rFonts w:ascii="Times New Roman" w:hAnsi="Times New Roman" w:cs="Times New Roman"/>
          <w:sz w:val="24"/>
          <w:szCs w:val="24"/>
        </w:rPr>
        <w:t>,</w:t>
      </w:r>
      <w:r w:rsidRPr="009F55CD">
        <w:rPr>
          <w:rFonts w:ascii="Times New Roman" w:hAnsi="Times New Roman" w:cs="Times New Roman"/>
          <w:sz w:val="24"/>
          <w:szCs w:val="24"/>
        </w:rPr>
        <w:t xml:space="preserve"> Ana Carolina Menjivar de Ortega</w:t>
      </w:r>
      <w:r>
        <w:rPr>
          <w:rFonts w:ascii="Times New Roman" w:hAnsi="Times New Roman" w:cs="Times New Roman"/>
          <w:sz w:val="24"/>
          <w:szCs w:val="24"/>
        </w:rPr>
        <w:t xml:space="preserve">,  en vista que </w:t>
      </w:r>
      <w:r w:rsidRPr="009F55CD">
        <w:rPr>
          <w:rFonts w:ascii="Times New Roman" w:hAnsi="Times New Roman" w:cs="Times New Roman"/>
          <w:sz w:val="24"/>
          <w:szCs w:val="24"/>
        </w:rPr>
        <w:t>ya no forman parte del Concejo Municipal de Tonacatepeque</w:t>
      </w:r>
      <w:r>
        <w:rPr>
          <w:rFonts w:ascii="Times New Roman" w:hAnsi="Times New Roman" w:cs="Times New Roman"/>
          <w:sz w:val="24"/>
          <w:szCs w:val="24"/>
        </w:rPr>
        <w:t xml:space="preserve">, y así también a la empleada </w:t>
      </w:r>
      <w:r w:rsidRPr="006B48EC">
        <w:rPr>
          <w:rFonts w:ascii="Times New Roman" w:hAnsi="Times New Roman" w:cs="Times New Roman"/>
          <w:bCs/>
          <w:sz w:val="24"/>
          <w:szCs w:val="24"/>
        </w:rPr>
        <w:t xml:space="preserve">María Enma Henríquez Granados, que ya no </w:t>
      </w:r>
      <w:r>
        <w:rPr>
          <w:rFonts w:ascii="Times New Roman" w:hAnsi="Times New Roman" w:cs="Times New Roman"/>
          <w:bCs/>
          <w:sz w:val="24"/>
          <w:szCs w:val="24"/>
        </w:rPr>
        <w:t xml:space="preserve">desempeña </w:t>
      </w:r>
      <w:r w:rsidRPr="006B48EC">
        <w:rPr>
          <w:rFonts w:ascii="Times New Roman" w:hAnsi="Times New Roman" w:cs="Times New Roman"/>
          <w:bCs/>
          <w:sz w:val="24"/>
          <w:szCs w:val="24"/>
        </w:rPr>
        <w:t xml:space="preserve"> el cargo de Tesorera Municipal</w:t>
      </w:r>
      <w:r>
        <w:rPr>
          <w:rFonts w:ascii="Times New Roman" w:hAnsi="Times New Roman" w:cs="Times New Roman"/>
          <w:bCs/>
          <w:sz w:val="24"/>
          <w:szCs w:val="24"/>
        </w:rPr>
        <w:t xml:space="preserve">. </w:t>
      </w:r>
      <w:r w:rsidRPr="00A90432">
        <w:rPr>
          <w:rFonts w:ascii="Times New Roman" w:hAnsi="Times New Roman" w:cs="Times New Roman"/>
          <w:b/>
          <w:sz w:val="24"/>
          <w:szCs w:val="24"/>
        </w:rPr>
        <w:t>B)</w:t>
      </w:r>
      <w:r>
        <w:rPr>
          <w:rFonts w:ascii="Times New Roman" w:hAnsi="Times New Roman" w:cs="Times New Roman"/>
          <w:bCs/>
          <w:sz w:val="24"/>
          <w:szCs w:val="24"/>
        </w:rPr>
        <w:t xml:space="preserve"> Se</w:t>
      </w:r>
      <w:r>
        <w:rPr>
          <w:rFonts w:ascii="Times New Roman" w:hAnsi="Times New Roman" w:cs="Times New Roman"/>
          <w:b/>
          <w:sz w:val="24"/>
          <w:szCs w:val="24"/>
        </w:rPr>
        <w:t xml:space="preserve"> n</w:t>
      </w:r>
      <w:r w:rsidRPr="00E34E49">
        <w:rPr>
          <w:rFonts w:ascii="Times New Roman" w:hAnsi="Times New Roman" w:cs="Times New Roman"/>
          <w:b/>
          <w:sz w:val="24"/>
          <w:szCs w:val="24"/>
        </w:rPr>
        <w:t xml:space="preserve">ombra </w:t>
      </w:r>
      <w:r>
        <w:rPr>
          <w:rFonts w:ascii="Times New Roman" w:hAnsi="Times New Roman" w:cs="Times New Roman"/>
          <w:b/>
          <w:sz w:val="24"/>
          <w:szCs w:val="24"/>
        </w:rPr>
        <w:t xml:space="preserve">a los refrendarios, para las </w:t>
      </w:r>
      <w:r w:rsidRPr="00E34E49">
        <w:rPr>
          <w:rFonts w:ascii="Times New Roman" w:hAnsi="Times New Roman" w:cs="Times New Roman"/>
          <w:b/>
          <w:sz w:val="24"/>
          <w:szCs w:val="24"/>
        </w:rPr>
        <w:t xml:space="preserve"> firmas </w:t>
      </w:r>
      <w:r>
        <w:rPr>
          <w:rFonts w:ascii="Times New Roman" w:hAnsi="Times New Roman" w:cs="Times New Roman"/>
          <w:b/>
          <w:sz w:val="24"/>
          <w:szCs w:val="24"/>
        </w:rPr>
        <w:t xml:space="preserve">de </w:t>
      </w:r>
      <w:r w:rsidRPr="00E34E49">
        <w:rPr>
          <w:rFonts w:ascii="Times New Roman" w:hAnsi="Times New Roman" w:cs="Times New Roman"/>
          <w:sz w:val="24"/>
          <w:szCs w:val="24"/>
        </w:rPr>
        <w:t>todas las cuentas bancarias de la municipalidad</w:t>
      </w:r>
      <w:r>
        <w:rPr>
          <w:rFonts w:ascii="Times New Roman" w:hAnsi="Times New Roman" w:cs="Times New Roman"/>
          <w:sz w:val="24"/>
          <w:szCs w:val="24"/>
        </w:rPr>
        <w:t>,</w:t>
      </w:r>
      <w:r w:rsidRPr="00E34E49">
        <w:rPr>
          <w:rFonts w:ascii="Times New Roman" w:hAnsi="Times New Roman" w:cs="Times New Roman"/>
          <w:sz w:val="24"/>
          <w:szCs w:val="24"/>
        </w:rPr>
        <w:t xml:space="preserve"> que están aperturadas en el Banco Hipotecario</w:t>
      </w:r>
      <w:r>
        <w:rPr>
          <w:rFonts w:ascii="Times New Roman" w:hAnsi="Times New Roman" w:cs="Times New Roman"/>
          <w:sz w:val="24"/>
          <w:szCs w:val="24"/>
        </w:rPr>
        <w:t xml:space="preserve">: </w:t>
      </w:r>
      <w:r w:rsidRPr="00E34E49">
        <w:rPr>
          <w:rFonts w:ascii="Times New Roman" w:hAnsi="Times New Roman" w:cs="Times New Roman"/>
          <w:b/>
          <w:sz w:val="24"/>
          <w:szCs w:val="24"/>
        </w:rPr>
        <w:t>a</w:t>
      </w:r>
      <w:r>
        <w:rPr>
          <w:rFonts w:ascii="Times New Roman" w:hAnsi="Times New Roman" w:cs="Times New Roman"/>
          <w:b/>
          <w:sz w:val="24"/>
          <w:szCs w:val="24"/>
        </w:rPr>
        <w:t xml:space="preserve">l señor Alcalde Municipal </w:t>
      </w:r>
      <w:r w:rsidRPr="00D65FA4">
        <w:rPr>
          <w:rFonts w:ascii="Times New Roman" w:hAnsi="Times New Roman" w:cs="Times New Roman"/>
          <w:bCs/>
          <w:sz w:val="24"/>
          <w:szCs w:val="24"/>
        </w:rPr>
        <w:t>Alirio Ravin Sosa Deras</w:t>
      </w:r>
      <w:r>
        <w:rPr>
          <w:rFonts w:ascii="Times New Roman" w:hAnsi="Times New Roman" w:cs="Times New Roman"/>
          <w:b/>
          <w:sz w:val="24"/>
          <w:szCs w:val="24"/>
        </w:rPr>
        <w:t xml:space="preserve">, concejal </w:t>
      </w:r>
      <w:r w:rsidRPr="000D6522">
        <w:rPr>
          <w:rFonts w:ascii="Times New Roman" w:hAnsi="Times New Roman" w:cs="Times New Roman"/>
          <w:b/>
          <w:bCs/>
          <w:sz w:val="24"/>
          <w:szCs w:val="24"/>
        </w:rPr>
        <w:t xml:space="preserve">Carlos Ernesto Ulloa Salinas, </w:t>
      </w:r>
      <w:r w:rsidRPr="00E34E49">
        <w:rPr>
          <w:rFonts w:ascii="Times New Roman" w:hAnsi="Times New Roman" w:cs="Times New Roman"/>
          <w:sz w:val="24"/>
          <w:szCs w:val="24"/>
        </w:rPr>
        <w:t>y</w:t>
      </w:r>
      <w:r>
        <w:rPr>
          <w:rFonts w:ascii="Times New Roman" w:hAnsi="Times New Roman" w:cs="Times New Roman"/>
          <w:sz w:val="24"/>
          <w:szCs w:val="24"/>
        </w:rPr>
        <w:t xml:space="preserve"> al Tesorero Municipal </w:t>
      </w:r>
      <w:r w:rsidRPr="0015084E">
        <w:rPr>
          <w:rFonts w:ascii="Times New Roman" w:hAnsi="Times New Roman" w:cs="Times New Roman"/>
          <w:b/>
          <w:bCs/>
          <w:sz w:val="24"/>
          <w:szCs w:val="24"/>
        </w:rPr>
        <w:t xml:space="preserve">José Rafael </w:t>
      </w:r>
      <w:r>
        <w:rPr>
          <w:rFonts w:ascii="Times New Roman" w:hAnsi="Times New Roman" w:cs="Times New Roman"/>
          <w:b/>
          <w:bCs/>
          <w:sz w:val="24"/>
          <w:szCs w:val="24"/>
        </w:rPr>
        <w:t xml:space="preserve"> Rivas R</w:t>
      </w:r>
      <w:r w:rsidRPr="0015084E">
        <w:rPr>
          <w:rFonts w:ascii="Times New Roman" w:hAnsi="Times New Roman" w:cs="Times New Roman"/>
          <w:b/>
          <w:bCs/>
          <w:sz w:val="24"/>
          <w:szCs w:val="24"/>
        </w:rPr>
        <w:t>ivera</w:t>
      </w:r>
      <w:r w:rsidRPr="00E34E49">
        <w:rPr>
          <w:rFonts w:ascii="Times New Roman" w:hAnsi="Times New Roman" w:cs="Times New Roman"/>
          <w:sz w:val="24"/>
          <w:szCs w:val="24"/>
        </w:rPr>
        <w:t>; Agregar firma</w:t>
      </w:r>
      <w:r>
        <w:rPr>
          <w:rFonts w:ascii="Times New Roman" w:hAnsi="Times New Roman" w:cs="Times New Roman"/>
          <w:sz w:val="24"/>
          <w:szCs w:val="24"/>
        </w:rPr>
        <w:t>s</w:t>
      </w:r>
      <w:r w:rsidRPr="00E34E49">
        <w:rPr>
          <w:rFonts w:ascii="Times New Roman" w:hAnsi="Times New Roman" w:cs="Times New Roman"/>
          <w:sz w:val="24"/>
          <w:szCs w:val="24"/>
        </w:rPr>
        <w:t xml:space="preserve"> autorizada</w:t>
      </w:r>
      <w:r>
        <w:rPr>
          <w:rFonts w:ascii="Times New Roman" w:hAnsi="Times New Roman" w:cs="Times New Roman"/>
          <w:sz w:val="24"/>
          <w:szCs w:val="24"/>
        </w:rPr>
        <w:t>s.  Y</w:t>
      </w:r>
      <w:r w:rsidRPr="00E34E49">
        <w:rPr>
          <w:rFonts w:ascii="Times New Roman" w:hAnsi="Times New Roman" w:cs="Times New Roman"/>
          <w:sz w:val="24"/>
          <w:szCs w:val="24"/>
        </w:rPr>
        <w:t xml:space="preserve"> serán necesarias  para realizar operaciones  2 de las 3  firmas registradas siendo indispensable la </w:t>
      </w:r>
      <w:r>
        <w:rPr>
          <w:rFonts w:ascii="Times New Roman" w:hAnsi="Times New Roman" w:cs="Times New Roman"/>
          <w:sz w:val="24"/>
          <w:szCs w:val="24"/>
        </w:rPr>
        <w:t xml:space="preserve"> del Sr. </w:t>
      </w:r>
      <w:r w:rsidRPr="0015084E">
        <w:rPr>
          <w:rFonts w:ascii="Times New Roman" w:hAnsi="Times New Roman" w:cs="Times New Roman"/>
          <w:b/>
          <w:bCs/>
          <w:sz w:val="24"/>
          <w:szCs w:val="24"/>
        </w:rPr>
        <w:t>José Rafael</w:t>
      </w:r>
      <w:r>
        <w:rPr>
          <w:rFonts w:ascii="Times New Roman" w:hAnsi="Times New Roman" w:cs="Times New Roman"/>
          <w:b/>
          <w:bCs/>
          <w:sz w:val="24"/>
          <w:szCs w:val="24"/>
        </w:rPr>
        <w:t xml:space="preserve"> Rivas</w:t>
      </w:r>
      <w:r w:rsidRPr="0015084E">
        <w:rPr>
          <w:rFonts w:ascii="Times New Roman" w:hAnsi="Times New Roman" w:cs="Times New Roman"/>
          <w:b/>
          <w:bCs/>
          <w:sz w:val="24"/>
          <w:szCs w:val="24"/>
        </w:rPr>
        <w:t xml:space="preserve"> </w:t>
      </w:r>
      <w:r>
        <w:rPr>
          <w:rFonts w:ascii="Times New Roman" w:hAnsi="Times New Roman" w:cs="Times New Roman"/>
          <w:b/>
          <w:bCs/>
          <w:sz w:val="24"/>
          <w:szCs w:val="24"/>
        </w:rPr>
        <w:t>R</w:t>
      </w:r>
      <w:r w:rsidRPr="0015084E">
        <w:rPr>
          <w:rFonts w:ascii="Times New Roman" w:hAnsi="Times New Roman" w:cs="Times New Roman"/>
          <w:b/>
          <w:bCs/>
          <w:sz w:val="24"/>
          <w:szCs w:val="24"/>
        </w:rPr>
        <w:t>ivera</w:t>
      </w:r>
      <w:r>
        <w:rPr>
          <w:rFonts w:ascii="Times New Roman" w:hAnsi="Times New Roman" w:cs="Times New Roman"/>
          <w:b/>
          <w:bCs/>
          <w:sz w:val="24"/>
          <w:szCs w:val="24"/>
        </w:rPr>
        <w:t xml:space="preserve"> </w:t>
      </w:r>
      <w:r>
        <w:rPr>
          <w:rFonts w:ascii="Times New Roman" w:hAnsi="Times New Roman" w:cs="Times New Roman"/>
          <w:sz w:val="24"/>
          <w:szCs w:val="24"/>
        </w:rPr>
        <w:t>(</w:t>
      </w:r>
      <w:r w:rsidRPr="00E34E49">
        <w:rPr>
          <w:rFonts w:ascii="Times New Roman" w:hAnsi="Times New Roman" w:cs="Times New Roman"/>
          <w:sz w:val="24"/>
          <w:szCs w:val="24"/>
        </w:rPr>
        <w:t>Tesorer</w:t>
      </w:r>
      <w:r>
        <w:rPr>
          <w:rFonts w:ascii="Times New Roman" w:hAnsi="Times New Roman" w:cs="Times New Roman"/>
          <w:sz w:val="24"/>
          <w:szCs w:val="24"/>
        </w:rPr>
        <w:t>o</w:t>
      </w:r>
      <w:r w:rsidRPr="00E34E49">
        <w:rPr>
          <w:rFonts w:ascii="Times New Roman" w:hAnsi="Times New Roman" w:cs="Times New Roman"/>
          <w:sz w:val="24"/>
          <w:szCs w:val="24"/>
        </w:rPr>
        <w:t xml:space="preserve"> Municipal)</w:t>
      </w:r>
      <w:r>
        <w:rPr>
          <w:rFonts w:ascii="Times New Roman" w:hAnsi="Times New Roman" w:cs="Times New Roman"/>
          <w:sz w:val="24"/>
          <w:szCs w:val="24"/>
        </w:rPr>
        <w:t>; se autoriza al</w:t>
      </w:r>
      <w:r w:rsidRPr="00E34E49">
        <w:rPr>
          <w:rFonts w:ascii="Times New Roman" w:hAnsi="Times New Roman" w:cs="Times New Roman"/>
          <w:sz w:val="24"/>
          <w:szCs w:val="24"/>
        </w:rPr>
        <w:t xml:space="preserve"> representante legal</w:t>
      </w:r>
      <w:r>
        <w:rPr>
          <w:rFonts w:ascii="Times New Roman" w:hAnsi="Times New Roman" w:cs="Times New Roman"/>
          <w:sz w:val="24"/>
          <w:szCs w:val="24"/>
        </w:rPr>
        <w:t xml:space="preserve">, Licenciado </w:t>
      </w:r>
      <w:r w:rsidRPr="00D65FA4">
        <w:rPr>
          <w:rFonts w:ascii="Times New Roman" w:hAnsi="Times New Roman" w:cs="Times New Roman"/>
          <w:bCs/>
          <w:sz w:val="24"/>
          <w:szCs w:val="24"/>
        </w:rPr>
        <w:t>Alirio Ravin Sosa Deras</w:t>
      </w:r>
      <w:r>
        <w:rPr>
          <w:rFonts w:ascii="Times New Roman" w:hAnsi="Times New Roman" w:cs="Times New Roman"/>
          <w:bCs/>
          <w:sz w:val="24"/>
          <w:szCs w:val="24"/>
        </w:rPr>
        <w:t>,</w:t>
      </w:r>
      <w:r w:rsidRPr="00E34E49">
        <w:rPr>
          <w:rFonts w:ascii="Times New Roman" w:hAnsi="Times New Roman" w:cs="Times New Roman"/>
          <w:sz w:val="24"/>
          <w:szCs w:val="24"/>
        </w:rPr>
        <w:t xml:space="preserve"> Alcalde Municipal para que firme los respectivos contratos</w:t>
      </w:r>
      <w:r>
        <w:rPr>
          <w:rFonts w:ascii="Times New Roman" w:hAnsi="Times New Roman" w:cs="Times New Roman"/>
          <w:sz w:val="24"/>
          <w:szCs w:val="24"/>
        </w:rPr>
        <w:t xml:space="preserve"> de ser necesario; se detallan todas las cuentas bancarias de la Municipalidad: </w:t>
      </w:r>
    </w:p>
    <w:p w:rsidR="005C3452" w:rsidRDefault="005C3452" w:rsidP="005C3452">
      <w:pPr>
        <w:spacing w:after="0"/>
        <w:jc w:val="both"/>
        <w:rPr>
          <w:rFonts w:ascii="Times New Roman" w:hAnsi="Times New Roman" w:cs="Times New Roman"/>
          <w:sz w:val="24"/>
          <w:szCs w:val="24"/>
        </w:rPr>
      </w:pPr>
    </w:p>
    <w:p w:rsidR="005C3452" w:rsidRDefault="005C3452" w:rsidP="005C3452">
      <w:pPr>
        <w:spacing w:after="0"/>
        <w:jc w:val="both"/>
        <w:rPr>
          <w:rFonts w:ascii="Times New Roman" w:hAnsi="Times New Roman" w:cs="Times New Roman"/>
          <w:sz w:val="24"/>
          <w:szCs w:val="24"/>
        </w:rPr>
      </w:pPr>
    </w:p>
    <w:p w:rsidR="005C3452" w:rsidRDefault="005C3452" w:rsidP="005C3452">
      <w:pPr>
        <w:spacing w:after="0"/>
        <w:jc w:val="both"/>
        <w:rPr>
          <w:rFonts w:ascii="Times New Roman" w:hAnsi="Times New Roman" w:cs="Times New Roman"/>
          <w:sz w:val="24"/>
          <w:szCs w:val="24"/>
        </w:rPr>
      </w:pPr>
    </w:p>
    <w:p w:rsidR="005C3452" w:rsidRDefault="005C3452" w:rsidP="005C3452">
      <w:pPr>
        <w:numPr>
          <w:ilvl w:val="0"/>
          <w:numId w:val="4"/>
        </w:numPr>
        <w:spacing w:after="0" w:line="240" w:lineRule="auto"/>
        <w:rPr>
          <w:color w:val="4472C4"/>
        </w:rPr>
      </w:pPr>
      <w:r w:rsidRPr="00BC7BD3">
        <w:rPr>
          <w:color w:val="4472C4"/>
        </w:rPr>
        <w:t>Cuentas Permanentes.</w:t>
      </w:r>
    </w:p>
    <w:p w:rsidR="005C3452" w:rsidRPr="00BC7BD3" w:rsidRDefault="005C3452" w:rsidP="005C3452">
      <w:pPr>
        <w:spacing w:after="0" w:line="240" w:lineRule="auto"/>
        <w:ind w:left="720"/>
        <w:rPr>
          <w:color w:val="4472C4"/>
        </w:rPr>
      </w:pPr>
    </w:p>
    <w:tbl>
      <w:tblPr>
        <w:tblW w:w="86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4789"/>
        <w:gridCol w:w="3065"/>
      </w:tblGrid>
      <w:tr w:rsidR="005C3452" w:rsidRPr="00BC7BD3" w:rsidTr="009B6235">
        <w:trPr>
          <w:trHeight w:val="706"/>
        </w:trPr>
        <w:tc>
          <w:tcPr>
            <w:tcW w:w="768" w:type="dxa"/>
            <w:shd w:val="clear" w:color="auto" w:fill="auto"/>
          </w:tcPr>
          <w:p w:rsidR="005C3452" w:rsidRPr="00BC7BD3" w:rsidRDefault="005C3452" w:rsidP="009B6235">
            <w:pPr>
              <w:jc w:val="both"/>
              <w:rPr>
                <w:rFonts w:eastAsia="Calibri"/>
                <w:b/>
                <w:i/>
              </w:rPr>
            </w:pPr>
          </w:p>
        </w:tc>
        <w:tc>
          <w:tcPr>
            <w:tcW w:w="4789" w:type="dxa"/>
            <w:shd w:val="clear" w:color="auto" w:fill="auto"/>
          </w:tcPr>
          <w:p w:rsidR="005C3452" w:rsidRPr="00BC7BD3" w:rsidRDefault="005C3452" w:rsidP="009B6235">
            <w:pPr>
              <w:jc w:val="both"/>
              <w:rPr>
                <w:rFonts w:eastAsia="Calibri"/>
                <w:b/>
                <w:i/>
              </w:rPr>
            </w:pPr>
            <w:r w:rsidRPr="00BC7BD3">
              <w:rPr>
                <w:rFonts w:eastAsia="Calibri"/>
                <w:b/>
                <w:i/>
              </w:rPr>
              <w:t xml:space="preserve">Financiamiento </w:t>
            </w:r>
          </w:p>
        </w:tc>
        <w:tc>
          <w:tcPr>
            <w:tcW w:w="3065" w:type="dxa"/>
            <w:shd w:val="clear" w:color="auto" w:fill="auto"/>
          </w:tcPr>
          <w:p w:rsidR="005C3452" w:rsidRPr="00BC7BD3" w:rsidRDefault="005C3452" w:rsidP="009B6235">
            <w:pPr>
              <w:jc w:val="both"/>
              <w:rPr>
                <w:rFonts w:eastAsia="Calibri"/>
                <w:b/>
                <w:i/>
              </w:rPr>
            </w:pPr>
            <w:r w:rsidRPr="00BC7BD3">
              <w:rPr>
                <w:rFonts w:eastAsia="Calibri"/>
                <w:b/>
                <w:i/>
              </w:rPr>
              <w:t>Número de la cuenta 2020</w:t>
            </w:r>
          </w:p>
        </w:tc>
      </w:tr>
      <w:tr w:rsidR="005C3452" w:rsidRPr="00BC7BD3" w:rsidTr="009B6235">
        <w:trPr>
          <w:trHeight w:val="500"/>
        </w:trPr>
        <w:tc>
          <w:tcPr>
            <w:tcW w:w="768" w:type="dxa"/>
            <w:shd w:val="clear" w:color="auto" w:fill="auto"/>
          </w:tcPr>
          <w:p w:rsidR="005C3452" w:rsidRPr="00BC7BD3" w:rsidRDefault="005C3452" w:rsidP="009B6235">
            <w:pPr>
              <w:jc w:val="both"/>
              <w:rPr>
                <w:rFonts w:eastAsia="Calibri"/>
                <w:b/>
                <w:i/>
              </w:rPr>
            </w:pPr>
            <w:r w:rsidRPr="00BC7BD3">
              <w:rPr>
                <w:rFonts w:eastAsia="Calibri"/>
                <w:b/>
                <w:i/>
              </w:rPr>
              <w:t>1</w:t>
            </w:r>
          </w:p>
        </w:tc>
        <w:tc>
          <w:tcPr>
            <w:tcW w:w="4789" w:type="dxa"/>
            <w:shd w:val="clear" w:color="auto" w:fill="auto"/>
          </w:tcPr>
          <w:p w:rsidR="005C3452" w:rsidRPr="00BC7BD3" w:rsidRDefault="005C3452" w:rsidP="009B6235">
            <w:pPr>
              <w:jc w:val="both"/>
              <w:rPr>
                <w:rFonts w:eastAsia="Calibri"/>
                <w:b/>
                <w:i/>
              </w:rPr>
            </w:pPr>
            <w:r w:rsidRPr="00BC7BD3">
              <w:rPr>
                <w:rFonts w:eastAsia="Calibri"/>
                <w:b/>
                <w:i/>
              </w:rPr>
              <w:t>Fondo Común</w:t>
            </w:r>
          </w:p>
        </w:tc>
        <w:tc>
          <w:tcPr>
            <w:tcW w:w="3065" w:type="dxa"/>
            <w:shd w:val="clear" w:color="auto" w:fill="auto"/>
          </w:tcPr>
          <w:p w:rsidR="005C3452" w:rsidRPr="00BC7BD3" w:rsidRDefault="005C3452" w:rsidP="009B6235">
            <w:pPr>
              <w:jc w:val="both"/>
              <w:rPr>
                <w:rFonts w:eastAsia="Calibri"/>
                <w:b/>
                <w:i/>
              </w:rPr>
            </w:pPr>
            <w:r w:rsidRPr="00BC7BD3">
              <w:rPr>
                <w:rFonts w:eastAsia="Calibri"/>
                <w:b/>
                <w:i/>
              </w:rPr>
              <w:t>00540005302</w:t>
            </w:r>
          </w:p>
        </w:tc>
      </w:tr>
      <w:tr w:rsidR="005C3452" w:rsidRPr="00BC7BD3" w:rsidTr="009B6235">
        <w:trPr>
          <w:trHeight w:val="492"/>
        </w:trPr>
        <w:tc>
          <w:tcPr>
            <w:tcW w:w="768" w:type="dxa"/>
            <w:shd w:val="clear" w:color="auto" w:fill="auto"/>
          </w:tcPr>
          <w:p w:rsidR="005C3452" w:rsidRPr="00BC7BD3" w:rsidRDefault="005C3452" w:rsidP="009B6235">
            <w:pPr>
              <w:jc w:val="both"/>
              <w:rPr>
                <w:rFonts w:eastAsia="Calibri"/>
                <w:b/>
                <w:i/>
              </w:rPr>
            </w:pPr>
            <w:r w:rsidRPr="00BC7BD3">
              <w:rPr>
                <w:rFonts w:eastAsia="Calibri"/>
                <w:b/>
                <w:i/>
              </w:rPr>
              <w:t>2</w:t>
            </w:r>
          </w:p>
        </w:tc>
        <w:tc>
          <w:tcPr>
            <w:tcW w:w="4789" w:type="dxa"/>
            <w:shd w:val="clear" w:color="auto" w:fill="auto"/>
          </w:tcPr>
          <w:p w:rsidR="005C3452" w:rsidRPr="00BC7BD3" w:rsidRDefault="005C3452" w:rsidP="009B6235">
            <w:pPr>
              <w:jc w:val="both"/>
              <w:rPr>
                <w:rFonts w:eastAsia="Calibri"/>
                <w:b/>
                <w:i/>
              </w:rPr>
            </w:pPr>
            <w:r w:rsidRPr="00BC7BD3">
              <w:rPr>
                <w:rFonts w:eastAsia="Calibri"/>
                <w:b/>
                <w:i/>
              </w:rPr>
              <w:t>Fiestas 7%</w:t>
            </w:r>
          </w:p>
        </w:tc>
        <w:tc>
          <w:tcPr>
            <w:tcW w:w="3065" w:type="dxa"/>
            <w:shd w:val="clear" w:color="auto" w:fill="auto"/>
          </w:tcPr>
          <w:p w:rsidR="005C3452" w:rsidRPr="00BC7BD3" w:rsidRDefault="005C3452" w:rsidP="009B6235">
            <w:pPr>
              <w:jc w:val="both"/>
              <w:rPr>
                <w:rFonts w:eastAsia="Calibri"/>
                <w:b/>
                <w:i/>
              </w:rPr>
            </w:pPr>
            <w:r w:rsidRPr="00BC7BD3">
              <w:rPr>
                <w:rFonts w:eastAsia="Calibri"/>
                <w:b/>
                <w:i/>
              </w:rPr>
              <w:t>00540005353</w:t>
            </w:r>
          </w:p>
        </w:tc>
      </w:tr>
      <w:tr w:rsidR="005C3452" w:rsidRPr="00BC7BD3" w:rsidTr="009B6235">
        <w:trPr>
          <w:trHeight w:val="492"/>
        </w:trPr>
        <w:tc>
          <w:tcPr>
            <w:tcW w:w="768" w:type="dxa"/>
            <w:shd w:val="clear" w:color="auto" w:fill="auto"/>
          </w:tcPr>
          <w:p w:rsidR="005C3452" w:rsidRPr="00BC7BD3" w:rsidRDefault="005C3452" w:rsidP="009B6235">
            <w:pPr>
              <w:jc w:val="both"/>
              <w:rPr>
                <w:rFonts w:eastAsia="Calibri"/>
                <w:b/>
                <w:i/>
              </w:rPr>
            </w:pPr>
            <w:r w:rsidRPr="00BC7BD3">
              <w:rPr>
                <w:rFonts w:eastAsia="Calibri"/>
                <w:b/>
                <w:i/>
              </w:rPr>
              <w:t>3</w:t>
            </w:r>
          </w:p>
        </w:tc>
        <w:tc>
          <w:tcPr>
            <w:tcW w:w="4789" w:type="dxa"/>
            <w:shd w:val="clear" w:color="auto" w:fill="auto"/>
          </w:tcPr>
          <w:p w:rsidR="005C3452" w:rsidRPr="00BC7BD3" w:rsidRDefault="005C3452" w:rsidP="009B6235">
            <w:pPr>
              <w:jc w:val="both"/>
              <w:rPr>
                <w:rFonts w:eastAsia="Calibri"/>
                <w:b/>
                <w:i/>
              </w:rPr>
            </w:pPr>
            <w:r w:rsidRPr="00BC7BD3">
              <w:rPr>
                <w:rFonts w:eastAsia="Calibri"/>
                <w:b/>
                <w:i/>
              </w:rPr>
              <w:t>FODES/ISDEM 25%</w:t>
            </w:r>
          </w:p>
        </w:tc>
        <w:tc>
          <w:tcPr>
            <w:tcW w:w="3065" w:type="dxa"/>
            <w:shd w:val="clear" w:color="auto" w:fill="auto"/>
          </w:tcPr>
          <w:p w:rsidR="005C3452" w:rsidRPr="00BC7BD3" w:rsidRDefault="005C3452" w:rsidP="009B6235">
            <w:pPr>
              <w:jc w:val="both"/>
              <w:rPr>
                <w:rFonts w:eastAsia="Calibri"/>
                <w:b/>
                <w:i/>
              </w:rPr>
            </w:pPr>
            <w:r w:rsidRPr="00BC7BD3">
              <w:rPr>
                <w:rFonts w:eastAsia="Calibri"/>
                <w:b/>
                <w:i/>
              </w:rPr>
              <w:t>00540005329</w:t>
            </w:r>
          </w:p>
        </w:tc>
      </w:tr>
      <w:tr w:rsidR="005C3452" w:rsidRPr="00BC7BD3" w:rsidTr="009B6235">
        <w:trPr>
          <w:trHeight w:val="492"/>
        </w:trPr>
        <w:tc>
          <w:tcPr>
            <w:tcW w:w="768" w:type="dxa"/>
            <w:shd w:val="clear" w:color="auto" w:fill="auto"/>
          </w:tcPr>
          <w:p w:rsidR="005C3452" w:rsidRPr="00BC7BD3" w:rsidRDefault="005C3452" w:rsidP="009B6235">
            <w:pPr>
              <w:jc w:val="both"/>
              <w:rPr>
                <w:rFonts w:eastAsia="Calibri"/>
                <w:b/>
                <w:i/>
              </w:rPr>
            </w:pPr>
            <w:r w:rsidRPr="00BC7BD3">
              <w:rPr>
                <w:rFonts w:eastAsia="Calibri"/>
                <w:b/>
                <w:i/>
              </w:rPr>
              <w:t>4</w:t>
            </w:r>
          </w:p>
        </w:tc>
        <w:tc>
          <w:tcPr>
            <w:tcW w:w="4789" w:type="dxa"/>
            <w:shd w:val="clear" w:color="auto" w:fill="auto"/>
          </w:tcPr>
          <w:p w:rsidR="005C3452" w:rsidRPr="00BC7BD3" w:rsidRDefault="005C3452" w:rsidP="009B6235">
            <w:pPr>
              <w:jc w:val="both"/>
              <w:rPr>
                <w:rFonts w:eastAsia="Calibri"/>
                <w:b/>
                <w:i/>
              </w:rPr>
            </w:pPr>
            <w:r w:rsidRPr="00BC7BD3">
              <w:rPr>
                <w:rFonts w:eastAsia="Calibri"/>
                <w:b/>
                <w:i/>
              </w:rPr>
              <w:t>FODES/ISDEM 75%</w:t>
            </w:r>
          </w:p>
        </w:tc>
        <w:tc>
          <w:tcPr>
            <w:tcW w:w="3065" w:type="dxa"/>
            <w:shd w:val="clear" w:color="auto" w:fill="auto"/>
          </w:tcPr>
          <w:p w:rsidR="005C3452" w:rsidRPr="00BC7BD3" w:rsidRDefault="005C3452" w:rsidP="009B6235">
            <w:pPr>
              <w:jc w:val="both"/>
              <w:rPr>
                <w:rFonts w:eastAsia="Calibri"/>
                <w:b/>
                <w:i/>
              </w:rPr>
            </w:pPr>
            <w:r w:rsidRPr="00BC7BD3">
              <w:rPr>
                <w:rFonts w:eastAsia="Calibri"/>
                <w:b/>
                <w:i/>
              </w:rPr>
              <w:t>00540005310</w:t>
            </w:r>
          </w:p>
        </w:tc>
      </w:tr>
      <w:tr w:rsidR="005C3452" w:rsidRPr="00BC7BD3" w:rsidTr="009B6235">
        <w:trPr>
          <w:trHeight w:val="492"/>
        </w:trPr>
        <w:tc>
          <w:tcPr>
            <w:tcW w:w="768" w:type="dxa"/>
            <w:shd w:val="clear" w:color="auto" w:fill="auto"/>
          </w:tcPr>
          <w:p w:rsidR="005C3452" w:rsidRPr="00BC7BD3" w:rsidRDefault="005C3452" w:rsidP="009B6235">
            <w:pPr>
              <w:jc w:val="both"/>
              <w:rPr>
                <w:rFonts w:eastAsia="Calibri"/>
                <w:b/>
                <w:i/>
              </w:rPr>
            </w:pPr>
            <w:r w:rsidRPr="00BC7BD3">
              <w:rPr>
                <w:rFonts w:eastAsia="Calibri"/>
                <w:b/>
                <w:i/>
              </w:rPr>
              <w:t>5</w:t>
            </w:r>
          </w:p>
        </w:tc>
        <w:tc>
          <w:tcPr>
            <w:tcW w:w="4789" w:type="dxa"/>
            <w:shd w:val="clear" w:color="auto" w:fill="auto"/>
          </w:tcPr>
          <w:p w:rsidR="005C3452" w:rsidRPr="00BC7BD3" w:rsidRDefault="005C3452" w:rsidP="009B6235">
            <w:pPr>
              <w:jc w:val="both"/>
              <w:rPr>
                <w:rFonts w:eastAsia="Calibri"/>
                <w:b/>
                <w:i/>
              </w:rPr>
            </w:pPr>
            <w:r w:rsidRPr="00BC7BD3">
              <w:rPr>
                <w:rFonts w:eastAsia="Calibri"/>
                <w:b/>
                <w:i/>
              </w:rPr>
              <w:t>Fondos aje</w:t>
            </w:r>
            <w:r>
              <w:rPr>
                <w:rFonts w:eastAsia="Calibri"/>
                <w:b/>
                <w:i/>
              </w:rPr>
              <w:t>n</w:t>
            </w:r>
            <w:r w:rsidRPr="00BC7BD3">
              <w:rPr>
                <w:rFonts w:eastAsia="Calibri"/>
                <w:b/>
                <w:i/>
              </w:rPr>
              <w:t xml:space="preserve">os en custodia </w:t>
            </w:r>
          </w:p>
        </w:tc>
        <w:tc>
          <w:tcPr>
            <w:tcW w:w="3065" w:type="dxa"/>
            <w:shd w:val="clear" w:color="auto" w:fill="auto"/>
          </w:tcPr>
          <w:p w:rsidR="005C3452" w:rsidRPr="00BC7BD3" w:rsidRDefault="005C3452" w:rsidP="009B6235">
            <w:pPr>
              <w:jc w:val="both"/>
              <w:rPr>
                <w:rFonts w:eastAsia="Calibri"/>
                <w:b/>
                <w:i/>
              </w:rPr>
            </w:pPr>
            <w:r w:rsidRPr="00BC7BD3">
              <w:rPr>
                <w:rFonts w:eastAsia="Calibri"/>
                <w:b/>
                <w:i/>
              </w:rPr>
              <w:t>0054006112</w:t>
            </w:r>
          </w:p>
        </w:tc>
      </w:tr>
    </w:tbl>
    <w:p w:rsidR="005C3452" w:rsidRDefault="005C3452" w:rsidP="005C3452">
      <w:pPr>
        <w:rPr>
          <w:color w:val="4472C4"/>
        </w:rPr>
      </w:pPr>
    </w:p>
    <w:p w:rsidR="005C3452" w:rsidRDefault="005C3452" w:rsidP="005C3452">
      <w:pPr>
        <w:rPr>
          <w:color w:val="4472C4"/>
        </w:rPr>
      </w:pPr>
    </w:p>
    <w:p w:rsidR="005C3452" w:rsidRPr="00BC7BD3" w:rsidRDefault="005C3452" w:rsidP="005C3452">
      <w:pPr>
        <w:rPr>
          <w:color w:val="4472C4"/>
        </w:rPr>
      </w:pPr>
    </w:p>
    <w:p w:rsidR="005C3452" w:rsidRPr="00BC7BD3" w:rsidRDefault="005C3452" w:rsidP="005C3452">
      <w:pPr>
        <w:numPr>
          <w:ilvl w:val="0"/>
          <w:numId w:val="3"/>
        </w:numPr>
        <w:spacing w:after="0" w:line="240" w:lineRule="auto"/>
        <w:rPr>
          <w:color w:val="4472C4"/>
        </w:rPr>
      </w:pPr>
      <w:r w:rsidRPr="00BC7BD3">
        <w:rPr>
          <w:color w:val="4472C4"/>
        </w:rPr>
        <w:t>Cuenta bancaria Proyecto 2019.</w:t>
      </w:r>
    </w:p>
    <w:tbl>
      <w:tblPr>
        <w:tblW w:w="878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4881"/>
        <w:gridCol w:w="3124"/>
      </w:tblGrid>
      <w:tr w:rsidR="005C3452" w:rsidRPr="00BC7BD3" w:rsidTr="009B6235">
        <w:trPr>
          <w:trHeight w:val="630"/>
        </w:trPr>
        <w:tc>
          <w:tcPr>
            <w:tcW w:w="782" w:type="dxa"/>
            <w:shd w:val="clear" w:color="auto" w:fill="auto"/>
          </w:tcPr>
          <w:p w:rsidR="005C3452" w:rsidRPr="00BC7BD3" w:rsidRDefault="005C3452" w:rsidP="009B6235">
            <w:pPr>
              <w:jc w:val="both"/>
              <w:rPr>
                <w:rFonts w:eastAsia="Calibri"/>
                <w:b/>
                <w:i/>
              </w:rPr>
            </w:pPr>
          </w:p>
        </w:tc>
        <w:tc>
          <w:tcPr>
            <w:tcW w:w="4881" w:type="dxa"/>
            <w:shd w:val="clear" w:color="auto" w:fill="auto"/>
          </w:tcPr>
          <w:p w:rsidR="005C3452" w:rsidRPr="00BC7BD3" w:rsidRDefault="005C3452" w:rsidP="009B6235">
            <w:pPr>
              <w:jc w:val="both"/>
              <w:rPr>
                <w:rFonts w:eastAsia="Calibri"/>
                <w:b/>
                <w:i/>
              </w:rPr>
            </w:pPr>
            <w:r w:rsidRPr="00BC7BD3">
              <w:rPr>
                <w:rFonts w:eastAsia="Calibri"/>
                <w:b/>
                <w:i/>
              </w:rPr>
              <w:t xml:space="preserve">Financiamiento </w:t>
            </w:r>
          </w:p>
        </w:tc>
        <w:tc>
          <w:tcPr>
            <w:tcW w:w="3124" w:type="dxa"/>
            <w:shd w:val="clear" w:color="auto" w:fill="auto"/>
          </w:tcPr>
          <w:p w:rsidR="005C3452" w:rsidRPr="00BC7BD3" w:rsidRDefault="005C3452" w:rsidP="009B6235">
            <w:pPr>
              <w:jc w:val="both"/>
              <w:rPr>
                <w:rFonts w:eastAsia="Calibri"/>
                <w:b/>
                <w:i/>
              </w:rPr>
            </w:pPr>
            <w:r w:rsidRPr="00BC7BD3">
              <w:rPr>
                <w:rFonts w:eastAsia="Calibri"/>
                <w:b/>
                <w:i/>
              </w:rPr>
              <w:t>Número de la cuenta 2020</w:t>
            </w:r>
          </w:p>
        </w:tc>
      </w:tr>
      <w:tr w:rsidR="005C3452" w:rsidRPr="00BC7BD3" w:rsidTr="009B6235">
        <w:trPr>
          <w:trHeight w:val="446"/>
        </w:trPr>
        <w:tc>
          <w:tcPr>
            <w:tcW w:w="782" w:type="dxa"/>
            <w:shd w:val="clear" w:color="auto" w:fill="auto"/>
          </w:tcPr>
          <w:p w:rsidR="005C3452" w:rsidRPr="00BC7BD3" w:rsidRDefault="005C3452" w:rsidP="009B6235">
            <w:pPr>
              <w:jc w:val="both"/>
              <w:rPr>
                <w:rFonts w:eastAsia="Calibri"/>
                <w:b/>
                <w:i/>
              </w:rPr>
            </w:pPr>
            <w:r w:rsidRPr="00BC7BD3">
              <w:rPr>
                <w:rFonts w:eastAsia="Calibri"/>
                <w:b/>
                <w:i/>
              </w:rPr>
              <w:t>1</w:t>
            </w:r>
          </w:p>
        </w:tc>
        <w:tc>
          <w:tcPr>
            <w:tcW w:w="4881" w:type="dxa"/>
            <w:shd w:val="clear" w:color="auto" w:fill="auto"/>
          </w:tcPr>
          <w:p w:rsidR="005C3452" w:rsidRPr="00BC7BD3" w:rsidRDefault="005C3452" w:rsidP="009B6235">
            <w:pPr>
              <w:jc w:val="both"/>
              <w:rPr>
                <w:rFonts w:eastAsia="Calibri"/>
                <w:b/>
                <w:i/>
              </w:rPr>
            </w:pPr>
            <w:r w:rsidRPr="00BC7BD3">
              <w:rPr>
                <w:rFonts w:eastAsia="Calibri"/>
                <w:b/>
                <w:i/>
              </w:rPr>
              <w:t>Recarpeteo altos del tejar Tonacatepeque</w:t>
            </w:r>
          </w:p>
        </w:tc>
        <w:tc>
          <w:tcPr>
            <w:tcW w:w="3124" w:type="dxa"/>
            <w:shd w:val="clear" w:color="auto" w:fill="auto"/>
          </w:tcPr>
          <w:p w:rsidR="005C3452" w:rsidRPr="00BC7BD3" w:rsidRDefault="005C3452" w:rsidP="009B6235">
            <w:pPr>
              <w:jc w:val="both"/>
              <w:rPr>
                <w:rFonts w:eastAsia="Calibri"/>
                <w:b/>
                <w:i/>
              </w:rPr>
            </w:pPr>
            <w:r w:rsidRPr="00BC7BD3">
              <w:rPr>
                <w:rFonts w:eastAsia="Calibri"/>
                <w:b/>
                <w:i/>
              </w:rPr>
              <w:t>00540009251</w:t>
            </w:r>
          </w:p>
        </w:tc>
      </w:tr>
    </w:tbl>
    <w:p w:rsidR="005C3452" w:rsidRPr="00BC7BD3" w:rsidRDefault="005C3452" w:rsidP="005C3452">
      <w:pPr>
        <w:rPr>
          <w:color w:val="4472C4"/>
        </w:rPr>
      </w:pPr>
    </w:p>
    <w:p w:rsidR="005C3452" w:rsidRPr="00BC7BD3" w:rsidRDefault="005C3452" w:rsidP="005C3452">
      <w:pPr>
        <w:numPr>
          <w:ilvl w:val="0"/>
          <w:numId w:val="2"/>
        </w:numPr>
        <w:spacing w:after="0" w:line="240" w:lineRule="auto"/>
        <w:rPr>
          <w:color w:val="4472C4"/>
        </w:rPr>
      </w:pPr>
      <w:r w:rsidRPr="00BC7BD3">
        <w:rPr>
          <w:color w:val="4472C4"/>
        </w:rPr>
        <w:t>Cuentas Bancarias Proyectos año 2020</w:t>
      </w:r>
    </w:p>
    <w:tbl>
      <w:tblPr>
        <w:tblW w:w="890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245"/>
        <w:gridCol w:w="3118"/>
      </w:tblGrid>
      <w:tr w:rsidR="005C3452" w:rsidRPr="00BC7BD3" w:rsidTr="009B6235">
        <w:trPr>
          <w:trHeight w:val="544"/>
        </w:trPr>
        <w:tc>
          <w:tcPr>
            <w:tcW w:w="539" w:type="dxa"/>
            <w:shd w:val="clear" w:color="auto" w:fill="FFD966"/>
          </w:tcPr>
          <w:p w:rsidR="005C3452" w:rsidRPr="00BC7BD3" w:rsidRDefault="005C3452" w:rsidP="009B6235">
            <w:pPr>
              <w:jc w:val="both"/>
              <w:rPr>
                <w:rFonts w:eastAsia="Calibri"/>
                <w:b/>
                <w:i/>
              </w:rPr>
            </w:pPr>
          </w:p>
        </w:tc>
        <w:tc>
          <w:tcPr>
            <w:tcW w:w="5245" w:type="dxa"/>
            <w:shd w:val="clear" w:color="auto" w:fill="FFD966"/>
          </w:tcPr>
          <w:p w:rsidR="005C3452" w:rsidRPr="00BC7BD3" w:rsidRDefault="005C3452" w:rsidP="009B6235">
            <w:pPr>
              <w:jc w:val="both"/>
              <w:rPr>
                <w:rFonts w:eastAsia="Calibri"/>
                <w:b/>
                <w:i/>
              </w:rPr>
            </w:pPr>
            <w:r w:rsidRPr="00BC7BD3">
              <w:rPr>
                <w:rFonts w:eastAsia="Calibri"/>
                <w:b/>
                <w:i/>
              </w:rPr>
              <w:t>Financiamiento FODES 75%</w:t>
            </w:r>
          </w:p>
        </w:tc>
        <w:tc>
          <w:tcPr>
            <w:tcW w:w="3118" w:type="dxa"/>
            <w:shd w:val="clear" w:color="auto" w:fill="FFD966"/>
          </w:tcPr>
          <w:p w:rsidR="005C3452" w:rsidRPr="00BC7BD3" w:rsidRDefault="005C3452" w:rsidP="009B6235">
            <w:pPr>
              <w:jc w:val="both"/>
              <w:rPr>
                <w:rFonts w:eastAsia="Calibri"/>
                <w:b/>
                <w:i/>
              </w:rPr>
            </w:pPr>
            <w:r w:rsidRPr="00BC7BD3">
              <w:rPr>
                <w:rFonts w:eastAsia="Calibri"/>
                <w:b/>
                <w:i/>
              </w:rPr>
              <w:t>Número de la cuenta 2020</w:t>
            </w:r>
          </w:p>
        </w:tc>
      </w:tr>
      <w:tr w:rsidR="005C3452" w:rsidRPr="00BC7BD3" w:rsidTr="009B6235">
        <w:trPr>
          <w:trHeight w:val="544"/>
        </w:trPr>
        <w:tc>
          <w:tcPr>
            <w:tcW w:w="539" w:type="dxa"/>
            <w:shd w:val="clear" w:color="auto" w:fill="auto"/>
          </w:tcPr>
          <w:p w:rsidR="005C3452" w:rsidRPr="00BC7BD3" w:rsidRDefault="005C3452" w:rsidP="009B6235">
            <w:pPr>
              <w:jc w:val="both"/>
              <w:rPr>
                <w:rFonts w:eastAsia="Calibri"/>
                <w:b/>
                <w:i/>
              </w:rPr>
            </w:pPr>
            <w:r w:rsidRPr="00BC7BD3">
              <w:rPr>
                <w:rFonts w:eastAsia="Calibri"/>
                <w:b/>
                <w:i/>
              </w:rPr>
              <w:t>1</w:t>
            </w:r>
          </w:p>
        </w:tc>
        <w:tc>
          <w:tcPr>
            <w:tcW w:w="5245" w:type="dxa"/>
            <w:shd w:val="clear" w:color="auto" w:fill="auto"/>
          </w:tcPr>
          <w:p w:rsidR="005C3452" w:rsidRPr="00BC7BD3" w:rsidRDefault="005C3452" w:rsidP="009B6235">
            <w:pPr>
              <w:jc w:val="both"/>
              <w:rPr>
                <w:rFonts w:eastAsia="Calibri"/>
                <w:b/>
                <w:i/>
              </w:rPr>
            </w:pPr>
            <w:r w:rsidRPr="00BC7BD3">
              <w:rPr>
                <w:rFonts w:eastAsia="Calibri"/>
                <w:b/>
                <w:i/>
              </w:rPr>
              <w:t>FODES/ISDEM 2%</w:t>
            </w:r>
          </w:p>
        </w:tc>
        <w:tc>
          <w:tcPr>
            <w:tcW w:w="3118" w:type="dxa"/>
            <w:shd w:val="clear" w:color="auto" w:fill="auto"/>
          </w:tcPr>
          <w:p w:rsidR="005C3452" w:rsidRPr="00BC7BD3" w:rsidRDefault="005C3452" w:rsidP="009B6235">
            <w:pPr>
              <w:jc w:val="both"/>
              <w:rPr>
                <w:rFonts w:eastAsia="Calibri"/>
                <w:b/>
                <w:i/>
              </w:rPr>
            </w:pPr>
          </w:p>
          <w:p w:rsidR="005C3452" w:rsidRPr="00BC7BD3" w:rsidRDefault="005C3452" w:rsidP="009B6235">
            <w:pPr>
              <w:jc w:val="both"/>
              <w:rPr>
                <w:rFonts w:eastAsia="Calibri"/>
                <w:b/>
                <w:i/>
              </w:rPr>
            </w:pPr>
            <w:r w:rsidRPr="00BC7BD3">
              <w:rPr>
                <w:rFonts w:eastAsia="Calibri"/>
                <w:b/>
                <w:i/>
              </w:rPr>
              <w:t>00540009340</w:t>
            </w:r>
          </w:p>
        </w:tc>
      </w:tr>
      <w:tr w:rsidR="005C3452" w:rsidRPr="00BC7BD3" w:rsidTr="009B6235">
        <w:trPr>
          <w:trHeight w:val="559"/>
        </w:trPr>
        <w:tc>
          <w:tcPr>
            <w:tcW w:w="539" w:type="dxa"/>
            <w:shd w:val="clear" w:color="auto" w:fill="auto"/>
          </w:tcPr>
          <w:p w:rsidR="005C3452" w:rsidRPr="00BC7BD3" w:rsidRDefault="005C3452" w:rsidP="009B6235">
            <w:pPr>
              <w:jc w:val="both"/>
              <w:rPr>
                <w:rFonts w:eastAsia="Calibri"/>
                <w:b/>
                <w:i/>
              </w:rPr>
            </w:pPr>
            <w:r w:rsidRPr="00BC7BD3">
              <w:rPr>
                <w:rFonts w:eastAsia="Calibri"/>
                <w:b/>
                <w:i/>
              </w:rPr>
              <w:t>2</w:t>
            </w:r>
          </w:p>
        </w:tc>
        <w:tc>
          <w:tcPr>
            <w:tcW w:w="5245" w:type="dxa"/>
            <w:shd w:val="clear" w:color="auto" w:fill="auto"/>
          </w:tcPr>
          <w:p w:rsidR="005C3452" w:rsidRPr="00BC7BD3" w:rsidRDefault="005C3452" w:rsidP="009B6235">
            <w:pPr>
              <w:jc w:val="both"/>
              <w:rPr>
                <w:rFonts w:eastAsia="Calibri"/>
                <w:b/>
                <w:i/>
              </w:rPr>
            </w:pPr>
            <w:r w:rsidRPr="00BC7BD3">
              <w:rPr>
                <w:rFonts w:eastAsia="Calibri"/>
                <w:b/>
                <w:i/>
              </w:rPr>
              <w:t>Fondos Decreto Legislativo 650/Emergencias 2020</w:t>
            </w:r>
          </w:p>
        </w:tc>
        <w:tc>
          <w:tcPr>
            <w:tcW w:w="3118" w:type="dxa"/>
            <w:shd w:val="clear" w:color="auto" w:fill="auto"/>
          </w:tcPr>
          <w:p w:rsidR="005C3452" w:rsidRPr="00BC7BD3" w:rsidRDefault="005C3452" w:rsidP="009B6235">
            <w:pPr>
              <w:jc w:val="both"/>
              <w:rPr>
                <w:rFonts w:eastAsia="Calibri"/>
                <w:b/>
                <w:i/>
              </w:rPr>
            </w:pPr>
          </w:p>
          <w:p w:rsidR="005C3452" w:rsidRPr="00BC7BD3" w:rsidRDefault="005C3452" w:rsidP="009B6235">
            <w:pPr>
              <w:jc w:val="both"/>
              <w:rPr>
                <w:rFonts w:eastAsia="Calibri"/>
                <w:b/>
                <w:i/>
              </w:rPr>
            </w:pPr>
            <w:r w:rsidRPr="00EB2B5F">
              <w:rPr>
                <w:rFonts w:eastAsia="Calibri"/>
                <w:b/>
                <w:i/>
                <w:shd w:val="clear" w:color="auto" w:fill="FFFFFF"/>
              </w:rPr>
              <w:t>00540009669</w:t>
            </w:r>
          </w:p>
        </w:tc>
      </w:tr>
      <w:tr w:rsidR="005C3452" w:rsidRPr="00BC7BD3" w:rsidTr="009B6235">
        <w:trPr>
          <w:trHeight w:val="831"/>
        </w:trPr>
        <w:tc>
          <w:tcPr>
            <w:tcW w:w="539" w:type="dxa"/>
            <w:shd w:val="clear" w:color="auto" w:fill="auto"/>
          </w:tcPr>
          <w:p w:rsidR="005C3452" w:rsidRPr="00BC7BD3" w:rsidRDefault="005C3452" w:rsidP="009B6235">
            <w:pPr>
              <w:jc w:val="both"/>
              <w:rPr>
                <w:rFonts w:eastAsia="Calibri"/>
                <w:b/>
                <w:i/>
              </w:rPr>
            </w:pPr>
            <w:r w:rsidRPr="00BC7BD3">
              <w:rPr>
                <w:rFonts w:eastAsia="Calibri"/>
                <w:b/>
                <w:i/>
              </w:rPr>
              <w:t>3</w:t>
            </w:r>
          </w:p>
        </w:tc>
        <w:tc>
          <w:tcPr>
            <w:tcW w:w="5245" w:type="dxa"/>
            <w:shd w:val="clear" w:color="auto" w:fill="auto"/>
          </w:tcPr>
          <w:p w:rsidR="005C3452" w:rsidRPr="00BC7BD3" w:rsidRDefault="005C3452" w:rsidP="009B6235">
            <w:pPr>
              <w:jc w:val="both"/>
              <w:rPr>
                <w:rFonts w:eastAsia="Calibri"/>
                <w:b/>
                <w:i/>
              </w:rPr>
            </w:pPr>
            <w:r w:rsidRPr="00BC7BD3">
              <w:rPr>
                <w:rFonts w:eastAsia="Calibri"/>
                <w:b/>
                <w:i/>
              </w:rPr>
              <w:t>Concreteado con cordón cuneta de un tramo de la calle principal, Caserío Zacamil el cantón la Fuente.</w:t>
            </w:r>
          </w:p>
        </w:tc>
        <w:tc>
          <w:tcPr>
            <w:tcW w:w="3118" w:type="dxa"/>
            <w:shd w:val="clear" w:color="auto" w:fill="auto"/>
          </w:tcPr>
          <w:p w:rsidR="005C3452" w:rsidRPr="00BC7BD3" w:rsidRDefault="005C3452" w:rsidP="009B6235">
            <w:pPr>
              <w:jc w:val="both"/>
              <w:rPr>
                <w:rFonts w:eastAsia="Calibri"/>
                <w:b/>
                <w:i/>
              </w:rPr>
            </w:pPr>
          </w:p>
          <w:p w:rsidR="005C3452" w:rsidRPr="00BC7BD3" w:rsidRDefault="005C3452" w:rsidP="009B6235">
            <w:pPr>
              <w:jc w:val="both"/>
              <w:rPr>
                <w:rFonts w:eastAsia="Calibri"/>
                <w:b/>
                <w:i/>
              </w:rPr>
            </w:pPr>
            <w:r w:rsidRPr="00BC7BD3">
              <w:rPr>
                <w:rFonts w:eastAsia="Calibri"/>
                <w:b/>
                <w:i/>
              </w:rPr>
              <w:t>00540009782</w:t>
            </w:r>
          </w:p>
        </w:tc>
      </w:tr>
      <w:tr w:rsidR="005C3452" w:rsidRPr="00BC7BD3" w:rsidTr="009B6235">
        <w:trPr>
          <w:trHeight w:val="831"/>
        </w:trPr>
        <w:tc>
          <w:tcPr>
            <w:tcW w:w="539" w:type="dxa"/>
            <w:shd w:val="clear" w:color="auto" w:fill="auto"/>
          </w:tcPr>
          <w:p w:rsidR="005C3452" w:rsidRPr="00BC7BD3" w:rsidRDefault="005C3452" w:rsidP="009B6235">
            <w:pPr>
              <w:jc w:val="both"/>
              <w:rPr>
                <w:rFonts w:eastAsia="Calibri"/>
                <w:b/>
                <w:i/>
              </w:rPr>
            </w:pPr>
            <w:r w:rsidRPr="00BC7BD3">
              <w:rPr>
                <w:rFonts w:eastAsia="Calibri"/>
                <w:b/>
                <w:i/>
              </w:rPr>
              <w:t>4</w:t>
            </w:r>
          </w:p>
        </w:tc>
        <w:tc>
          <w:tcPr>
            <w:tcW w:w="5245" w:type="dxa"/>
            <w:shd w:val="clear" w:color="auto" w:fill="auto"/>
          </w:tcPr>
          <w:p w:rsidR="005C3452" w:rsidRPr="00BC7BD3" w:rsidRDefault="005C3452" w:rsidP="009B6235">
            <w:pPr>
              <w:jc w:val="both"/>
              <w:rPr>
                <w:rFonts w:eastAsia="Calibri"/>
                <w:b/>
                <w:i/>
              </w:rPr>
            </w:pPr>
            <w:r w:rsidRPr="00BC7BD3">
              <w:rPr>
                <w:rFonts w:eastAsia="Calibri"/>
                <w:b/>
                <w:i/>
              </w:rPr>
              <w:t>Concreteado de un tramo de la calle principal, Caserío los Parada del Cantón Malacoff 2020.</w:t>
            </w:r>
          </w:p>
        </w:tc>
        <w:tc>
          <w:tcPr>
            <w:tcW w:w="3118" w:type="dxa"/>
            <w:shd w:val="clear" w:color="auto" w:fill="auto"/>
          </w:tcPr>
          <w:p w:rsidR="005C3452" w:rsidRPr="00BC7BD3" w:rsidRDefault="005C3452" w:rsidP="009B6235">
            <w:pPr>
              <w:jc w:val="both"/>
              <w:rPr>
                <w:rFonts w:eastAsia="Calibri"/>
                <w:b/>
                <w:i/>
              </w:rPr>
            </w:pPr>
          </w:p>
          <w:p w:rsidR="005C3452" w:rsidRPr="00BC7BD3" w:rsidRDefault="005C3452" w:rsidP="009B6235">
            <w:pPr>
              <w:jc w:val="both"/>
              <w:rPr>
                <w:rFonts w:eastAsia="Calibri"/>
                <w:b/>
                <w:i/>
              </w:rPr>
            </w:pPr>
            <w:r w:rsidRPr="00BC7BD3">
              <w:rPr>
                <w:rFonts w:eastAsia="Calibri"/>
                <w:b/>
                <w:i/>
              </w:rPr>
              <w:t>00540009871</w:t>
            </w:r>
          </w:p>
        </w:tc>
      </w:tr>
      <w:tr w:rsidR="005C3452" w:rsidRPr="00BC7BD3" w:rsidTr="009B6235">
        <w:trPr>
          <w:trHeight w:val="1119"/>
        </w:trPr>
        <w:tc>
          <w:tcPr>
            <w:tcW w:w="539" w:type="dxa"/>
            <w:shd w:val="clear" w:color="auto" w:fill="auto"/>
          </w:tcPr>
          <w:p w:rsidR="005C3452" w:rsidRPr="00BC7BD3" w:rsidRDefault="005C3452" w:rsidP="009B6235">
            <w:pPr>
              <w:jc w:val="both"/>
              <w:rPr>
                <w:rFonts w:eastAsia="Calibri"/>
                <w:b/>
                <w:i/>
              </w:rPr>
            </w:pPr>
            <w:r w:rsidRPr="00BC7BD3">
              <w:rPr>
                <w:rFonts w:eastAsia="Calibri"/>
                <w:b/>
                <w:i/>
              </w:rPr>
              <w:t>5</w:t>
            </w:r>
          </w:p>
        </w:tc>
        <w:tc>
          <w:tcPr>
            <w:tcW w:w="5245" w:type="dxa"/>
            <w:shd w:val="clear" w:color="auto" w:fill="auto"/>
          </w:tcPr>
          <w:p w:rsidR="005C3452" w:rsidRPr="00BC7BD3" w:rsidRDefault="005C3452" w:rsidP="009B6235">
            <w:pPr>
              <w:jc w:val="both"/>
              <w:rPr>
                <w:rFonts w:eastAsia="Calibri"/>
                <w:b/>
                <w:i/>
              </w:rPr>
            </w:pPr>
            <w:r w:rsidRPr="00BC7BD3">
              <w:rPr>
                <w:rFonts w:eastAsia="Calibri"/>
                <w:b/>
                <w:i/>
              </w:rPr>
              <w:t>Asfalto de tramo de calle principal de caserío los Galdámez y Callejas del Cantón la Fuente 2020</w:t>
            </w:r>
          </w:p>
        </w:tc>
        <w:tc>
          <w:tcPr>
            <w:tcW w:w="3118" w:type="dxa"/>
            <w:shd w:val="clear" w:color="auto" w:fill="auto"/>
          </w:tcPr>
          <w:p w:rsidR="005C3452" w:rsidRPr="00BC7BD3" w:rsidRDefault="005C3452" w:rsidP="009B6235">
            <w:pPr>
              <w:jc w:val="both"/>
              <w:rPr>
                <w:rFonts w:eastAsia="Calibri"/>
                <w:b/>
                <w:i/>
              </w:rPr>
            </w:pPr>
          </w:p>
          <w:p w:rsidR="005C3452" w:rsidRPr="00BC7BD3" w:rsidRDefault="005C3452" w:rsidP="009B6235">
            <w:pPr>
              <w:jc w:val="both"/>
              <w:rPr>
                <w:rFonts w:eastAsia="Calibri"/>
                <w:b/>
                <w:i/>
              </w:rPr>
            </w:pPr>
            <w:r w:rsidRPr="00BC7BD3">
              <w:rPr>
                <w:rFonts w:eastAsia="Calibri"/>
                <w:b/>
                <w:i/>
              </w:rPr>
              <w:t>00540009863</w:t>
            </w:r>
          </w:p>
        </w:tc>
      </w:tr>
      <w:tr w:rsidR="005C3452" w:rsidRPr="00BC7BD3" w:rsidTr="009B6235">
        <w:trPr>
          <w:trHeight w:val="831"/>
        </w:trPr>
        <w:tc>
          <w:tcPr>
            <w:tcW w:w="539" w:type="dxa"/>
            <w:shd w:val="clear" w:color="auto" w:fill="auto"/>
          </w:tcPr>
          <w:p w:rsidR="005C3452" w:rsidRPr="00BC7BD3" w:rsidRDefault="005C3452" w:rsidP="009B6235">
            <w:pPr>
              <w:jc w:val="both"/>
              <w:rPr>
                <w:rFonts w:eastAsia="Calibri"/>
                <w:b/>
                <w:i/>
              </w:rPr>
            </w:pPr>
            <w:r w:rsidRPr="00BC7BD3">
              <w:rPr>
                <w:rFonts w:eastAsia="Calibri"/>
                <w:b/>
                <w:i/>
              </w:rPr>
              <w:t>6</w:t>
            </w:r>
          </w:p>
        </w:tc>
        <w:tc>
          <w:tcPr>
            <w:tcW w:w="5245" w:type="dxa"/>
            <w:shd w:val="clear" w:color="auto" w:fill="auto"/>
          </w:tcPr>
          <w:p w:rsidR="005C3452" w:rsidRPr="00BC7BD3" w:rsidRDefault="005C3452" w:rsidP="009B6235">
            <w:pPr>
              <w:jc w:val="both"/>
              <w:rPr>
                <w:rFonts w:eastAsia="Calibri"/>
                <w:b/>
                <w:i/>
              </w:rPr>
            </w:pPr>
            <w:r w:rsidRPr="00BC7BD3">
              <w:rPr>
                <w:rFonts w:eastAsia="Calibri"/>
                <w:b/>
                <w:i/>
              </w:rPr>
              <w:t>Asfaltado de tramo de calle principal del Cantón el Transito I 2020</w:t>
            </w:r>
          </w:p>
          <w:p w:rsidR="005C3452" w:rsidRPr="00BC7BD3" w:rsidRDefault="005C3452" w:rsidP="009B6235">
            <w:pPr>
              <w:jc w:val="both"/>
              <w:rPr>
                <w:rFonts w:eastAsia="Calibri"/>
                <w:b/>
                <w:i/>
              </w:rPr>
            </w:pPr>
          </w:p>
        </w:tc>
        <w:tc>
          <w:tcPr>
            <w:tcW w:w="3118" w:type="dxa"/>
            <w:shd w:val="clear" w:color="auto" w:fill="auto"/>
          </w:tcPr>
          <w:p w:rsidR="005C3452" w:rsidRPr="00BC7BD3" w:rsidRDefault="005C3452" w:rsidP="009B6235">
            <w:pPr>
              <w:jc w:val="both"/>
              <w:rPr>
                <w:rFonts w:eastAsia="Calibri"/>
                <w:b/>
                <w:i/>
              </w:rPr>
            </w:pPr>
          </w:p>
          <w:p w:rsidR="005C3452" w:rsidRPr="00BC7BD3" w:rsidRDefault="005C3452" w:rsidP="009B6235">
            <w:pPr>
              <w:jc w:val="both"/>
              <w:rPr>
                <w:rFonts w:eastAsia="Calibri"/>
                <w:b/>
                <w:i/>
              </w:rPr>
            </w:pPr>
            <w:r w:rsidRPr="00BC7BD3">
              <w:rPr>
                <w:rFonts w:eastAsia="Calibri"/>
                <w:b/>
                <w:i/>
              </w:rPr>
              <w:t>00540009855</w:t>
            </w:r>
          </w:p>
        </w:tc>
      </w:tr>
      <w:tr w:rsidR="005C3452" w:rsidRPr="00BC7BD3" w:rsidTr="009B6235">
        <w:trPr>
          <w:trHeight w:val="831"/>
        </w:trPr>
        <w:tc>
          <w:tcPr>
            <w:tcW w:w="539" w:type="dxa"/>
            <w:shd w:val="clear" w:color="auto" w:fill="auto"/>
          </w:tcPr>
          <w:p w:rsidR="005C3452" w:rsidRPr="00BC7BD3" w:rsidRDefault="005C3452" w:rsidP="009B6235">
            <w:pPr>
              <w:spacing w:line="360" w:lineRule="auto"/>
              <w:jc w:val="both"/>
              <w:rPr>
                <w:rFonts w:eastAsia="Calibri"/>
                <w:b/>
              </w:rPr>
            </w:pPr>
            <w:r w:rsidRPr="00BC7BD3">
              <w:rPr>
                <w:rFonts w:eastAsia="Calibri"/>
                <w:b/>
              </w:rPr>
              <w:t>7</w:t>
            </w:r>
          </w:p>
        </w:tc>
        <w:tc>
          <w:tcPr>
            <w:tcW w:w="5245" w:type="dxa"/>
            <w:shd w:val="clear" w:color="auto" w:fill="auto"/>
          </w:tcPr>
          <w:p w:rsidR="005C3452" w:rsidRPr="00BC7BD3" w:rsidRDefault="005C3452" w:rsidP="009B6235">
            <w:pPr>
              <w:spacing w:line="360" w:lineRule="auto"/>
              <w:jc w:val="both"/>
              <w:rPr>
                <w:rFonts w:eastAsia="Calibri"/>
                <w:b/>
                <w:i/>
              </w:rPr>
            </w:pPr>
            <w:r w:rsidRPr="00BC7BD3">
              <w:rPr>
                <w:rFonts w:eastAsia="Calibri"/>
                <w:b/>
                <w:i/>
              </w:rPr>
              <w:t>Asfalto de tramo calle principal delcaserio tierra blanca del canton el transito 1</w:t>
            </w:r>
          </w:p>
        </w:tc>
        <w:tc>
          <w:tcPr>
            <w:tcW w:w="3118" w:type="dxa"/>
            <w:shd w:val="clear" w:color="auto" w:fill="auto"/>
          </w:tcPr>
          <w:p w:rsidR="005C3452" w:rsidRPr="00BC7BD3" w:rsidRDefault="005C3452" w:rsidP="009B6235">
            <w:pPr>
              <w:spacing w:line="360" w:lineRule="auto"/>
              <w:jc w:val="both"/>
              <w:rPr>
                <w:rFonts w:eastAsia="Calibri"/>
                <w:b/>
              </w:rPr>
            </w:pPr>
          </w:p>
          <w:p w:rsidR="005C3452" w:rsidRPr="00BC7BD3" w:rsidRDefault="005C3452" w:rsidP="009B6235">
            <w:pPr>
              <w:spacing w:line="360" w:lineRule="auto"/>
              <w:jc w:val="both"/>
              <w:rPr>
                <w:rFonts w:eastAsia="Calibri"/>
                <w:b/>
              </w:rPr>
            </w:pPr>
            <w:r w:rsidRPr="00BC7BD3">
              <w:rPr>
                <w:rFonts w:eastAsia="Calibri"/>
                <w:b/>
                <w:i/>
              </w:rPr>
              <w:t>00540009928</w:t>
            </w:r>
          </w:p>
        </w:tc>
      </w:tr>
      <w:tr w:rsidR="005C3452" w:rsidRPr="00BC7BD3" w:rsidTr="009B6235">
        <w:trPr>
          <w:trHeight w:val="831"/>
        </w:trPr>
        <w:tc>
          <w:tcPr>
            <w:tcW w:w="539" w:type="dxa"/>
            <w:shd w:val="clear" w:color="auto" w:fill="auto"/>
          </w:tcPr>
          <w:p w:rsidR="005C3452" w:rsidRPr="00BC7BD3" w:rsidRDefault="005C3452" w:rsidP="009B6235">
            <w:pPr>
              <w:spacing w:line="360" w:lineRule="auto"/>
              <w:jc w:val="both"/>
              <w:rPr>
                <w:rFonts w:eastAsia="Calibri"/>
                <w:b/>
              </w:rPr>
            </w:pPr>
            <w:r w:rsidRPr="00BC7BD3">
              <w:rPr>
                <w:rFonts w:eastAsia="Calibri"/>
                <w:b/>
              </w:rPr>
              <w:t>8</w:t>
            </w:r>
          </w:p>
        </w:tc>
        <w:tc>
          <w:tcPr>
            <w:tcW w:w="5245" w:type="dxa"/>
            <w:shd w:val="clear" w:color="auto" w:fill="auto"/>
          </w:tcPr>
          <w:p w:rsidR="005C3452" w:rsidRPr="00BC7BD3" w:rsidRDefault="005C3452" w:rsidP="009B6235">
            <w:pPr>
              <w:spacing w:line="360" w:lineRule="auto"/>
              <w:jc w:val="both"/>
              <w:rPr>
                <w:rFonts w:eastAsia="Calibri"/>
                <w:b/>
                <w:i/>
              </w:rPr>
            </w:pPr>
            <w:r w:rsidRPr="00BC7BD3">
              <w:rPr>
                <w:rFonts w:eastAsia="Calibri"/>
                <w:b/>
                <w:i/>
              </w:rPr>
              <w:t>Adoquinado de un  tramo de calle principal lotificación las rosas</w:t>
            </w:r>
          </w:p>
        </w:tc>
        <w:tc>
          <w:tcPr>
            <w:tcW w:w="3118" w:type="dxa"/>
            <w:shd w:val="clear" w:color="auto" w:fill="auto"/>
          </w:tcPr>
          <w:p w:rsidR="005C3452" w:rsidRPr="00BC7BD3" w:rsidRDefault="005C3452" w:rsidP="009B6235">
            <w:pPr>
              <w:spacing w:line="360" w:lineRule="auto"/>
              <w:jc w:val="both"/>
              <w:rPr>
                <w:rFonts w:eastAsia="Calibri"/>
                <w:b/>
              </w:rPr>
            </w:pPr>
          </w:p>
          <w:p w:rsidR="005C3452" w:rsidRPr="00BC7BD3" w:rsidRDefault="005C3452" w:rsidP="009B6235">
            <w:pPr>
              <w:spacing w:line="360" w:lineRule="auto"/>
              <w:jc w:val="both"/>
              <w:rPr>
                <w:rFonts w:eastAsia="Calibri"/>
                <w:b/>
              </w:rPr>
            </w:pPr>
            <w:r w:rsidRPr="00BC7BD3">
              <w:rPr>
                <w:rFonts w:eastAsia="Calibri"/>
                <w:b/>
                <w:i/>
              </w:rPr>
              <w:t>00540009936</w:t>
            </w:r>
          </w:p>
        </w:tc>
      </w:tr>
      <w:tr w:rsidR="005C3452" w:rsidRPr="00BC7BD3" w:rsidTr="009B6235">
        <w:trPr>
          <w:trHeight w:val="816"/>
        </w:trPr>
        <w:tc>
          <w:tcPr>
            <w:tcW w:w="539" w:type="dxa"/>
            <w:shd w:val="clear" w:color="auto" w:fill="auto"/>
          </w:tcPr>
          <w:p w:rsidR="005C3452" w:rsidRPr="00BC7BD3" w:rsidRDefault="005C3452" w:rsidP="009B6235">
            <w:pPr>
              <w:jc w:val="both"/>
              <w:rPr>
                <w:rFonts w:eastAsia="Calibri"/>
                <w:b/>
                <w:i/>
              </w:rPr>
            </w:pPr>
            <w:r w:rsidRPr="00BC7BD3">
              <w:rPr>
                <w:rFonts w:eastAsia="Calibri"/>
                <w:b/>
                <w:i/>
              </w:rPr>
              <w:t>9</w:t>
            </w:r>
          </w:p>
        </w:tc>
        <w:tc>
          <w:tcPr>
            <w:tcW w:w="5245" w:type="dxa"/>
            <w:shd w:val="clear" w:color="auto" w:fill="auto"/>
          </w:tcPr>
          <w:p w:rsidR="005C3452" w:rsidRPr="00BC7BD3" w:rsidRDefault="005C3452" w:rsidP="009B6235">
            <w:pPr>
              <w:jc w:val="both"/>
              <w:rPr>
                <w:rFonts w:eastAsia="Calibri"/>
                <w:b/>
                <w:i/>
              </w:rPr>
            </w:pPr>
            <w:r w:rsidRPr="00BC7BD3">
              <w:rPr>
                <w:rFonts w:eastAsia="Calibri"/>
                <w:b/>
                <w:i/>
              </w:rPr>
              <w:t>Concreteado de dos tramos calle principal Cantón el Sauce.</w:t>
            </w:r>
          </w:p>
          <w:p w:rsidR="005C3452" w:rsidRPr="00BC7BD3" w:rsidRDefault="005C3452" w:rsidP="009B6235">
            <w:pPr>
              <w:jc w:val="both"/>
              <w:rPr>
                <w:rFonts w:eastAsia="Calibri"/>
                <w:b/>
                <w:i/>
              </w:rPr>
            </w:pPr>
          </w:p>
        </w:tc>
        <w:tc>
          <w:tcPr>
            <w:tcW w:w="3118" w:type="dxa"/>
            <w:shd w:val="clear" w:color="auto" w:fill="auto"/>
          </w:tcPr>
          <w:p w:rsidR="005C3452" w:rsidRPr="00BC7BD3" w:rsidRDefault="005C3452" w:rsidP="009B6235">
            <w:pPr>
              <w:jc w:val="both"/>
              <w:rPr>
                <w:rFonts w:eastAsia="Calibri"/>
                <w:b/>
                <w:i/>
              </w:rPr>
            </w:pPr>
          </w:p>
          <w:p w:rsidR="005C3452" w:rsidRPr="00BC7BD3" w:rsidRDefault="005C3452" w:rsidP="009B6235">
            <w:pPr>
              <w:jc w:val="both"/>
              <w:rPr>
                <w:rFonts w:eastAsia="Calibri"/>
                <w:b/>
                <w:i/>
              </w:rPr>
            </w:pPr>
            <w:r w:rsidRPr="00BC7BD3">
              <w:rPr>
                <w:rFonts w:eastAsia="Calibri"/>
                <w:b/>
                <w:i/>
              </w:rPr>
              <w:t>00540010071</w:t>
            </w:r>
          </w:p>
        </w:tc>
      </w:tr>
      <w:tr w:rsidR="005C3452" w:rsidRPr="00BC7BD3" w:rsidTr="009B6235">
        <w:trPr>
          <w:trHeight w:val="816"/>
        </w:trPr>
        <w:tc>
          <w:tcPr>
            <w:tcW w:w="539" w:type="dxa"/>
            <w:shd w:val="clear" w:color="auto" w:fill="auto"/>
          </w:tcPr>
          <w:p w:rsidR="005C3452" w:rsidRPr="00BC7BD3" w:rsidRDefault="005C3452" w:rsidP="009B6235">
            <w:pPr>
              <w:jc w:val="both"/>
              <w:rPr>
                <w:rFonts w:eastAsia="Calibri"/>
                <w:b/>
                <w:i/>
              </w:rPr>
            </w:pPr>
            <w:r>
              <w:rPr>
                <w:rFonts w:eastAsia="Calibri"/>
                <w:b/>
                <w:i/>
              </w:rPr>
              <w:t>10</w:t>
            </w:r>
          </w:p>
        </w:tc>
        <w:tc>
          <w:tcPr>
            <w:tcW w:w="5245" w:type="dxa"/>
            <w:shd w:val="clear" w:color="auto" w:fill="auto"/>
          </w:tcPr>
          <w:p w:rsidR="005C3452" w:rsidRPr="00BC7BD3" w:rsidRDefault="005C3452" w:rsidP="009B6235">
            <w:pPr>
              <w:jc w:val="both"/>
              <w:rPr>
                <w:rFonts w:eastAsia="Calibri"/>
                <w:b/>
                <w:i/>
              </w:rPr>
            </w:pPr>
            <w:r w:rsidRPr="00BC7BD3">
              <w:rPr>
                <w:rFonts w:eastAsia="Calibri"/>
                <w:b/>
                <w:i/>
              </w:rPr>
              <w:t>Concreteado de dos tramos de calle y construcción de muro de retención del Cantón el Transito II, Tonacatepeque.</w:t>
            </w:r>
          </w:p>
        </w:tc>
        <w:tc>
          <w:tcPr>
            <w:tcW w:w="3118" w:type="dxa"/>
            <w:shd w:val="clear" w:color="auto" w:fill="auto"/>
          </w:tcPr>
          <w:p w:rsidR="005C3452" w:rsidRPr="00BC7BD3" w:rsidRDefault="005C3452" w:rsidP="009B6235">
            <w:pPr>
              <w:jc w:val="both"/>
              <w:rPr>
                <w:rFonts w:eastAsia="Calibri"/>
                <w:b/>
                <w:i/>
              </w:rPr>
            </w:pPr>
            <w:r>
              <w:rPr>
                <w:rFonts w:eastAsia="Calibri"/>
                <w:b/>
                <w:i/>
              </w:rPr>
              <w:t>00540010080</w:t>
            </w:r>
          </w:p>
        </w:tc>
      </w:tr>
      <w:tr w:rsidR="005C3452" w:rsidRPr="00BC7BD3" w:rsidTr="009B6235">
        <w:trPr>
          <w:trHeight w:val="544"/>
        </w:trPr>
        <w:tc>
          <w:tcPr>
            <w:tcW w:w="539" w:type="dxa"/>
            <w:shd w:val="clear" w:color="auto" w:fill="FFD966"/>
          </w:tcPr>
          <w:p w:rsidR="005C3452" w:rsidRPr="00BC7BD3" w:rsidRDefault="005C3452" w:rsidP="009B6235">
            <w:pPr>
              <w:jc w:val="both"/>
              <w:rPr>
                <w:rFonts w:eastAsia="Calibri"/>
                <w:b/>
                <w:i/>
              </w:rPr>
            </w:pPr>
          </w:p>
        </w:tc>
        <w:tc>
          <w:tcPr>
            <w:tcW w:w="5245" w:type="dxa"/>
            <w:shd w:val="clear" w:color="auto" w:fill="FFD966"/>
          </w:tcPr>
          <w:p w:rsidR="005C3452" w:rsidRPr="00BC7BD3" w:rsidRDefault="005C3452" w:rsidP="009B6235">
            <w:pPr>
              <w:jc w:val="both"/>
              <w:rPr>
                <w:rFonts w:eastAsia="Calibri"/>
                <w:b/>
                <w:i/>
              </w:rPr>
            </w:pPr>
            <w:r w:rsidRPr="00BC7BD3">
              <w:rPr>
                <w:rFonts w:eastAsia="Calibri"/>
                <w:b/>
                <w:i/>
              </w:rPr>
              <w:t>Financiamiento FODES 2%</w:t>
            </w:r>
          </w:p>
        </w:tc>
        <w:tc>
          <w:tcPr>
            <w:tcW w:w="3118" w:type="dxa"/>
            <w:shd w:val="clear" w:color="auto" w:fill="FFD966"/>
          </w:tcPr>
          <w:p w:rsidR="005C3452" w:rsidRPr="00BC7BD3" w:rsidRDefault="005C3452" w:rsidP="009B6235">
            <w:pPr>
              <w:jc w:val="both"/>
              <w:rPr>
                <w:rFonts w:eastAsia="Calibri"/>
                <w:b/>
                <w:i/>
              </w:rPr>
            </w:pPr>
            <w:r w:rsidRPr="00BC7BD3">
              <w:rPr>
                <w:rFonts w:eastAsia="Calibri"/>
                <w:b/>
                <w:i/>
              </w:rPr>
              <w:t>Número de la cuenta 2020</w:t>
            </w:r>
          </w:p>
        </w:tc>
      </w:tr>
      <w:tr w:rsidR="005C3452" w:rsidRPr="00BC7BD3" w:rsidTr="009B6235">
        <w:trPr>
          <w:trHeight w:val="832"/>
        </w:trPr>
        <w:tc>
          <w:tcPr>
            <w:tcW w:w="539" w:type="dxa"/>
            <w:shd w:val="clear" w:color="auto" w:fill="FFFFFF"/>
          </w:tcPr>
          <w:p w:rsidR="005C3452" w:rsidRPr="00BC7BD3" w:rsidRDefault="005C3452" w:rsidP="009B6235">
            <w:pPr>
              <w:jc w:val="both"/>
              <w:rPr>
                <w:rFonts w:eastAsia="Calibri"/>
                <w:b/>
                <w:i/>
              </w:rPr>
            </w:pPr>
            <w:r w:rsidRPr="00BC7BD3">
              <w:rPr>
                <w:rFonts w:eastAsia="Calibri"/>
                <w:b/>
                <w:i/>
              </w:rPr>
              <w:t>1</w:t>
            </w:r>
          </w:p>
        </w:tc>
        <w:tc>
          <w:tcPr>
            <w:tcW w:w="5245" w:type="dxa"/>
            <w:shd w:val="clear" w:color="auto" w:fill="FFFFFF"/>
          </w:tcPr>
          <w:p w:rsidR="005C3452" w:rsidRPr="00BC7BD3" w:rsidRDefault="005C3452" w:rsidP="009B6235">
            <w:pPr>
              <w:jc w:val="both"/>
              <w:rPr>
                <w:rFonts w:eastAsia="Calibri"/>
                <w:b/>
                <w:i/>
              </w:rPr>
            </w:pPr>
            <w:r w:rsidRPr="00BC7BD3">
              <w:rPr>
                <w:rFonts w:eastAsia="Calibri"/>
                <w:b/>
                <w:i/>
              </w:rPr>
              <w:t>Asfaltado de calle principal Comunidad los Naranjos.</w:t>
            </w:r>
          </w:p>
        </w:tc>
        <w:tc>
          <w:tcPr>
            <w:tcW w:w="3118" w:type="dxa"/>
            <w:shd w:val="clear" w:color="auto" w:fill="auto"/>
          </w:tcPr>
          <w:p w:rsidR="005C3452" w:rsidRPr="00BC7BD3" w:rsidRDefault="005C3452" w:rsidP="009B6235">
            <w:pPr>
              <w:jc w:val="both"/>
              <w:rPr>
                <w:rFonts w:eastAsia="Calibri"/>
                <w:b/>
                <w:i/>
              </w:rPr>
            </w:pPr>
            <w:r w:rsidRPr="00BC7BD3">
              <w:rPr>
                <w:rFonts w:eastAsia="Calibri"/>
                <w:b/>
                <w:i/>
              </w:rPr>
              <w:t>00540009774</w:t>
            </w:r>
          </w:p>
          <w:p w:rsidR="005C3452" w:rsidRPr="00BC7BD3" w:rsidRDefault="005C3452" w:rsidP="009B6235">
            <w:pPr>
              <w:jc w:val="both"/>
              <w:rPr>
                <w:rFonts w:eastAsia="Calibri"/>
                <w:b/>
                <w:i/>
              </w:rPr>
            </w:pPr>
            <w:r w:rsidRPr="00BC7BD3">
              <w:rPr>
                <w:rFonts w:eastAsia="Calibri"/>
                <w:b/>
                <w:i/>
              </w:rPr>
              <w:t xml:space="preserve"> </w:t>
            </w:r>
          </w:p>
        </w:tc>
      </w:tr>
      <w:tr w:rsidR="005C3452" w:rsidRPr="00BC7BD3" w:rsidTr="009B6235">
        <w:trPr>
          <w:trHeight w:val="831"/>
        </w:trPr>
        <w:tc>
          <w:tcPr>
            <w:tcW w:w="539" w:type="dxa"/>
            <w:shd w:val="clear" w:color="auto" w:fill="FFFFFF"/>
          </w:tcPr>
          <w:p w:rsidR="005C3452" w:rsidRPr="00BC7BD3" w:rsidRDefault="005C3452" w:rsidP="009B6235">
            <w:pPr>
              <w:jc w:val="both"/>
              <w:rPr>
                <w:rFonts w:eastAsia="Calibri"/>
                <w:b/>
                <w:i/>
              </w:rPr>
            </w:pPr>
            <w:r w:rsidRPr="00BC7BD3">
              <w:rPr>
                <w:rFonts w:eastAsia="Calibri"/>
                <w:b/>
                <w:i/>
              </w:rPr>
              <w:t>2</w:t>
            </w:r>
          </w:p>
        </w:tc>
        <w:tc>
          <w:tcPr>
            <w:tcW w:w="5245" w:type="dxa"/>
            <w:shd w:val="clear" w:color="auto" w:fill="FFFFFF"/>
          </w:tcPr>
          <w:p w:rsidR="005C3452" w:rsidRPr="00BC7BD3" w:rsidRDefault="005C3452" w:rsidP="009B6235">
            <w:pPr>
              <w:jc w:val="both"/>
              <w:rPr>
                <w:rFonts w:eastAsia="Calibri"/>
                <w:b/>
                <w:i/>
              </w:rPr>
            </w:pPr>
            <w:r w:rsidRPr="00BC7BD3">
              <w:rPr>
                <w:rFonts w:eastAsia="Calibri"/>
                <w:b/>
                <w:i/>
              </w:rPr>
              <w:t>Concreteado de pasajes y reparación de barda protectora ubicada en zona Alta Comunidad la Loma Tonacatepeque.</w:t>
            </w:r>
          </w:p>
        </w:tc>
        <w:tc>
          <w:tcPr>
            <w:tcW w:w="3118" w:type="dxa"/>
            <w:shd w:val="clear" w:color="auto" w:fill="auto"/>
          </w:tcPr>
          <w:p w:rsidR="005C3452" w:rsidRPr="00BC7BD3" w:rsidRDefault="005C3452" w:rsidP="009B6235">
            <w:pPr>
              <w:jc w:val="both"/>
              <w:rPr>
                <w:rFonts w:eastAsia="Calibri"/>
                <w:b/>
                <w:i/>
              </w:rPr>
            </w:pPr>
          </w:p>
          <w:p w:rsidR="005C3452" w:rsidRPr="00BC7BD3" w:rsidRDefault="005C3452" w:rsidP="009B6235">
            <w:pPr>
              <w:jc w:val="both"/>
              <w:rPr>
                <w:rFonts w:eastAsia="Calibri"/>
                <w:b/>
                <w:i/>
              </w:rPr>
            </w:pPr>
            <w:r w:rsidRPr="00BC7BD3">
              <w:rPr>
                <w:rFonts w:eastAsia="Calibri"/>
                <w:b/>
                <w:i/>
              </w:rPr>
              <w:t>00540010098</w:t>
            </w:r>
          </w:p>
        </w:tc>
      </w:tr>
      <w:tr w:rsidR="005C3452" w:rsidRPr="00BC7BD3" w:rsidTr="009B6235">
        <w:trPr>
          <w:trHeight w:val="559"/>
        </w:trPr>
        <w:tc>
          <w:tcPr>
            <w:tcW w:w="539" w:type="dxa"/>
            <w:shd w:val="clear" w:color="auto" w:fill="FFFFFF"/>
          </w:tcPr>
          <w:p w:rsidR="005C3452" w:rsidRPr="00BC7BD3" w:rsidRDefault="005C3452" w:rsidP="009B6235">
            <w:pPr>
              <w:jc w:val="both"/>
              <w:rPr>
                <w:rFonts w:eastAsia="Calibri"/>
                <w:b/>
                <w:i/>
              </w:rPr>
            </w:pPr>
            <w:r w:rsidRPr="00BC7BD3">
              <w:rPr>
                <w:rFonts w:eastAsia="Calibri"/>
                <w:b/>
                <w:i/>
              </w:rPr>
              <w:t>3</w:t>
            </w:r>
          </w:p>
        </w:tc>
        <w:tc>
          <w:tcPr>
            <w:tcW w:w="5245" w:type="dxa"/>
            <w:shd w:val="clear" w:color="auto" w:fill="FFFFFF"/>
          </w:tcPr>
          <w:p w:rsidR="005C3452" w:rsidRPr="00BC7BD3" w:rsidRDefault="005C3452" w:rsidP="009B6235">
            <w:pPr>
              <w:jc w:val="both"/>
              <w:rPr>
                <w:rFonts w:eastAsia="Calibri"/>
                <w:b/>
                <w:i/>
              </w:rPr>
            </w:pPr>
            <w:r w:rsidRPr="00BC7BD3">
              <w:rPr>
                <w:rFonts w:eastAsia="Calibri"/>
                <w:b/>
                <w:i/>
              </w:rPr>
              <w:t>Asfaltado de tramos de calle al rastro de Comunidad el Rillon.</w:t>
            </w:r>
          </w:p>
        </w:tc>
        <w:tc>
          <w:tcPr>
            <w:tcW w:w="3118" w:type="dxa"/>
            <w:shd w:val="clear" w:color="auto" w:fill="auto"/>
          </w:tcPr>
          <w:p w:rsidR="005C3452" w:rsidRPr="00BC7BD3" w:rsidRDefault="005C3452" w:rsidP="009B6235">
            <w:pPr>
              <w:jc w:val="both"/>
              <w:rPr>
                <w:rFonts w:eastAsia="Calibri"/>
                <w:b/>
                <w:i/>
              </w:rPr>
            </w:pPr>
          </w:p>
          <w:p w:rsidR="005C3452" w:rsidRPr="00BC7BD3" w:rsidRDefault="005C3452" w:rsidP="009B6235">
            <w:pPr>
              <w:jc w:val="both"/>
              <w:rPr>
                <w:rFonts w:eastAsia="Calibri"/>
                <w:b/>
                <w:i/>
              </w:rPr>
            </w:pPr>
            <w:r w:rsidRPr="00BC7BD3">
              <w:rPr>
                <w:rFonts w:eastAsia="Calibri"/>
                <w:b/>
                <w:i/>
              </w:rPr>
              <w:t>00540010225</w:t>
            </w:r>
          </w:p>
        </w:tc>
      </w:tr>
      <w:tr w:rsidR="005C3452" w:rsidRPr="00BC7BD3" w:rsidTr="009B6235">
        <w:trPr>
          <w:trHeight w:val="831"/>
        </w:trPr>
        <w:tc>
          <w:tcPr>
            <w:tcW w:w="539" w:type="dxa"/>
            <w:shd w:val="clear" w:color="auto" w:fill="FFFFFF"/>
          </w:tcPr>
          <w:p w:rsidR="005C3452" w:rsidRPr="00BC7BD3" w:rsidRDefault="005C3452" w:rsidP="009B6235">
            <w:pPr>
              <w:jc w:val="both"/>
              <w:rPr>
                <w:rFonts w:eastAsia="Calibri"/>
                <w:b/>
                <w:i/>
              </w:rPr>
            </w:pPr>
            <w:r w:rsidRPr="00BC7BD3">
              <w:rPr>
                <w:rFonts w:eastAsia="Calibri"/>
                <w:b/>
                <w:i/>
              </w:rPr>
              <w:t>4</w:t>
            </w:r>
          </w:p>
        </w:tc>
        <w:tc>
          <w:tcPr>
            <w:tcW w:w="5245" w:type="dxa"/>
            <w:shd w:val="clear" w:color="auto" w:fill="FFFFFF"/>
          </w:tcPr>
          <w:p w:rsidR="005C3452" w:rsidRPr="00BC7BD3" w:rsidRDefault="005C3452" w:rsidP="009B6235">
            <w:pPr>
              <w:jc w:val="both"/>
              <w:rPr>
                <w:rFonts w:eastAsia="Calibri"/>
                <w:b/>
                <w:i/>
              </w:rPr>
            </w:pPr>
            <w:r w:rsidRPr="00BC7BD3">
              <w:rPr>
                <w:rFonts w:eastAsia="Calibri"/>
                <w:b/>
                <w:i/>
              </w:rPr>
              <w:t>Asfaltado de tramo de calle Hacienda Arrazola.</w:t>
            </w:r>
          </w:p>
        </w:tc>
        <w:tc>
          <w:tcPr>
            <w:tcW w:w="3118" w:type="dxa"/>
            <w:shd w:val="clear" w:color="auto" w:fill="auto"/>
          </w:tcPr>
          <w:p w:rsidR="005C3452" w:rsidRPr="00BC7BD3" w:rsidRDefault="005C3452" w:rsidP="009B6235">
            <w:pPr>
              <w:jc w:val="both"/>
              <w:rPr>
                <w:rFonts w:eastAsia="Calibri"/>
                <w:b/>
                <w:i/>
              </w:rPr>
            </w:pPr>
          </w:p>
          <w:p w:rsidR="005C3452" w:rsidRPr="00BC7BD3" w:rsidRDefault="005C3452" w:rsidP="009B6235">
            <w:pPr>
              <w:jc w:val="both"/>
              <w:rPr>
                <w:rFonts w:eastAsia="Calibri"/>
                <w:b/>
                <w:i/>
              </w:rPr>
            </w:pPr>
          </w:p>
          <w:p w:rsidR="005C3452" w:rsidRPr="00BC7BD3" w:rsidRDefault="005C3452" w:rsidP="009B6235">
            <w:pPr>
              <w:jc w:val="both"/>
              <w:rPr>
                <w:rFonts w:eastAsia="Calibri"/>
                <w:b/>
                <w:i/>
              </w:rPr>
            </w:pPr>
            <w:r w:rsidRPr="00BC7BD3">
              <w:rPr>
                <w:rFonts w:eastAsia="Calibri"/>
                <w:b/>
                <w:i/>
              </w:rPr>
              <w:t>00540010365</w:t>
            </w:r>
          </w:p>
        </w:tc>
      </w:tr>
      <w:tr w:rsidR="005C3452" w:rsidRPr="00BC7BD3" w:rsidTr="009B6235">
        <w:trPr>
          <w:trHeight w:val="544"/>
        </w:trPr>
        <w:tc>
          <w:tcPr>
            <w:tcW w:w="539" w:type="dxa"/>
            <w:shd w:val="clear" w:color="auto" w:fill="FFFFFF"/>
          </w:tcPr>
          <w:p w:rsidR="005C3452" w:rsidRPr="00BC7BD3" w:rsidRDefault="005C3452" w:rsidP="009B6235">
            <w:pPr>
              <w:jc w:val="both"/>
              <w:rPr>
                <w:rFonts w:eastAsia="Calibri"/>
                <w:b/>
                <w:i/>
              </w:rPr>
            </w:pPr>
            <w:r w:rsidRPr="00BC7BD3">
              <w:rPr>
                <w:rFonts w:eastAsia="Calibri"/>
                <w:b/>
                <w:i/>
              </w:rPr>
              <w:t>5</w:t>
            </w:r>
          </w:p>
        </w:tc>
        <w:tc>
          <w:tcPr>
            <w:tcW w:w="5245" w:type="dxa"/>
            <w:shd w:val="clear" w:color="auto" w:fill="FFFFFF"/>
          </w:tcPr>
          <w:p w:rsidR="005C3452" w:rsidRPr="00BC7BD3" w:rsidRDefault="005C3452" w:rsidP="009B6235">
            <w:pPr>
              <w:jc w:val="both"/>
              <w:rPr>
                <w:rFonts w:eastAsia="Calibri"/>
                <w:b/>
                <w:i/>
              </w:rPr>
            </w:pPr>
            <w:r w:rsidRPr="00BC7BD3">
              <w:rPr>
                <w:rFonts w:eastAsia="Calibri"/>
                <w:b/>
                <w:i/>
              </w:rPr>
              <w:t>Bacheo y Recarpeteo calles Internas de Colonia Brisas del Norte</w:t>
            </w:r>
          </w:p>
        </w:tc>
        <w:tc>
          <w:tcPr>
            <w:tcW w:w="3118" w:type="dxa"/>
            <w:shd w:val="clear" w:color="auto" w:fill="auto"/>
          </w:tcPr>
          <w:p w:rsidR="005C3452" w:rsidRPr="00BC7BD3" w:rsidRDefault="005C3452" w:rsidP="009B6235">
            <w:pPr>
              <w:jc w:val="both"/>
              <w:rPr>
                <w:rFonts w:eastAsia="Calibri"/>
                <w:b/>
                <w:i/>
              </w:rPr>
            </w:pPr>
          </w:p>
          <w:p w:rsidR="005C3452" w:rsidRPr="00BC7BD3" w:rsidRDefault="005C3452" w:rsidP="009B6235">
            <w:pPr>
              <w:jc w:val="both"/>
              <w:rPr>
                <w:rFonts w:eastAsia="Calibri"/>
                <w:b/>
                <w:i/>
              </w:rPr>
            </w:pPr>
            <w:r w:rsidRPr="00BC7BD3">
              <w:rPr>
                <w:rFonts w:eastAsia="Calibri"/>
                <w:b/>
                <w:i/>
              </w:rPr>
              <w:t>00540010390</w:t>
            </w:r>
          </w:p>
        </w:tc>
      </w:tr>
      <w:tr w:rsidR="005C3452" w:rsidRPr="00BC7BD3" w:rsidTr="009B6235">
        <w:trPr>
          <w:trHeight w:val="559"/>
        </w:trPr>
        <w:tc>
          <w:tcPr>
            <w:tcW w:w="539" w:type="dxa"/>
            <w:shd w:val="clear" w:color="auto" w:fill="FFFFFF"/>
          </w:tcPr>
          <w:p w:rsidR="005C3452" w:rsidRPr="00BC7BD3" w:rsidRDefault="005C3452" w:rsidP="009B6235">
            <w:pPr>
              <w:jc w:val="both"/>
              <w:rPr>
                <w:rFonts w:eastAsia="Calibri"/>
                <w:b/>
                <w:i/>
              </w:rPr>
            </w:pPr>
            <w:r w:rsidRPr="00BC7BD3">
              <w:rPr>
                <w:rFonts w:eastAsia="Calibri"/>
                <w:b/>
                <w:i/>
              </w:rPr>
              <w:t>6</w:t>
            </w:r>
          </w:p>
        </w:tc>
        <w:tc>
          <w:tcPr>
            <w:tcW w:w="5245" w:type="dxa"/>
            <w:shd w:val="clear" w:color="auto" w:fill="FFFFFF"/>
          </w:tcPr>
          <w:p w:rsidR="005C3452" w:rsidRPr="00BC7BD3" w:rsidRDefault="005C3452" w:rsidP="009B6235">
            <w:pPr>
              <w:jc w:val="both"/>
              <w:rPr>
                <w:rFonts w:eastAsia="Calibri"/>
                <w:b/>
                <w:i/>
              </w:rPr>
            </w:pPr>
            <w:r w:rsidRPr="00BC7BD3">
              <w:rPr>
                <w:rFonts w:eastAsia="Calibri"/>
                <w:b/>
                <w:i/>
              </w:rPr>
              <w:t>Concreteado de un tramo de calle principal de la Comunidad el Mais</w:t>
            </w:r>
          </w:p>
          <w:p w:rsidR="005C3452" w:rsidRPr="00BC7BD3" w:rsidRDefault="005C3452" w:rsidP="009B6235">
            <w:pPr>
              <w:jc w:val="both"/>
              <w:rPr>
                <w:rFonts w:eastAsia="Calibri"/>
                <w:b/>
                <w:i/>
              </w:rPr>
            </w:pPr>
          </w:p>
        </w:tc>
        <w:tc>
          <w:tcPr>
            <w:tcW w:w="3118" w:type="dxa"/>
            <w:shd w:val="clear" w:color="auto" w:fill="auto"/>
          </w:tcPr>
          <w:p w:rsidR="005C3452" w:rsidRPr="00BC7BD3" w:rsidRDefault="005C3452" w:rsidP="009B6235">
            <w:pPr>
              <w:jc w:val="both"/>
              <w:rPr>
                <w:rFonts w:eastAsia="Calibri"/>
                <w:b/>
                <w:i/>
              </w:rPr>
            </w:pPr>
          </w:p>
          <w:p w:rsidR="005C3452" w:rsidRPr="00BC7BD3" w:rsidRDefault="005C3452" w:rsidP="009B6235">
            <w:pPr>
              <w:jc w:val="both"/>
              <w:rPr>
                <w:rFonts w:eastAsia="Calibri"/>
                <w:b/>
                <w:i/>
              </w:rPr>
            </w:pPr>
            <w:r w:rsidRPr="00BC7BD3">
              <w:rPr>
                <w:rFonts w:eastAsia="Calibri"/>
                <w:b/>
                <w:i/>
              </w:rPr>
              <w:t>00540010381</w:t>
            </w:r>
          </w:p>
        </w:tc>
      </w:tr>
    </w:tbl>
    <w:p w:rsidR="005C3452" w:rsidRDefault="005C3452" w:rsidP="005C3452"/>
    <w:p w:rsidR="005C3452" w:rsidRDefault="005C3452" w:rsidP="005C3452"/>
    <w:p w:rsidR="005C3452" w:rsidRPr="00BC7BD3" w:rsidRDefault="005C3452" w:rsidP="005C3452"/>
    <w:p w:rsidR="005C3452" w:rsidRPr="00B620D4" w:rsidRDefault="005C3452" w:rsidP="005C3452">
      <w:pPr>
        <w:numPr>
          <w:ilvl w:val="0"/>
          <w:numId w:val="1"/>
        </w:numPr>
        <w:spacing w:after="0" w:line="240" w:lineRule="auto"/>
        <w:rPr>
          <w:color w:val="4472C4"/>
        </w:rPr>
      </w:pPr>
      <w:r w:rsidRPr="00BC7BD3">
        <w:rPr>
          <w:color w:val="4472C4"/>
        </w:rPr>
        <w:t>Cuentas Bancarias Proyectos Año 202</w:t>
      </w:r>
      <w:r>
        <w:rPr>
          <w:color w:val="4472C4"/>
        </w:rPr>
        <w:t>1</w:t>
      </w:r>
    </w:p>
    <w:p w:rsidR="005C3452" w:rsidRPr="00BC7BD3" w:rsidRDefault="005C3452" w:rsidP="005C3452">
      <w:pPr>
        <w:rPr>
          <w:color w:val="4472C4"/>
        </w:rPr>
      </w:pPr>
    </w:p>
    <w:tbl>
      <w:tblPr>
        <w:tblpPr w:leftFromText="141" w:rightFromText="141" w:vertAnchor="text" w:horzAnchor="margin" w:tblpY="64"/>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5073"/>
        <w:gridCol w:w="3118"/>
      </w:tblGrid>
      <w:tr w:rsidR="005C3452" w:rsidRPr="00BC7BD3" w:rsidTr="009B6235">
        <w:tc>
          <w:tcPr>
            <w:tcW w:w="422" w:type="dxa"/>
            <w:shd w:val="clear" w:color="auto" w:fill="00B0F0"/>
          </w:tcPr>
          <w:p w:rsidR="005C3452" w:rsidRPr="00BC7BD3" w:rsidRDefault="005C3452" w:rsidP="009B6235">
            <w:pPr>
              <w:rPr>
                <w:rFonts w:eastAsia="Calibri"/>
                <w:i/>
              </w:rPr>
            </w:pPr>
          </w:p>
        </w:tc>
        <w:tc>
          <w:tcPr>
            <w:tcW w:w="5073" w:type="dxa"/>
            <w:shd w:val="clear" w:color="auto" w:fill="00B0F0"/>
          </w:tcPr>
          <w:p w:rsidR="005C3452" w:rsidRPr="00BC7BD3" w:rsidRDefault="005C3452" w:rsidP="009B6235">
            <w:pPr>
              <w:rPr>
                <w:rFonts w:eastAsia="Calibri"/>
                <w:i/>
              </w:rPr>
            </w:pPr>
            <w:r w:rsidRPr="00BC7BD3">
              <w:rPr>
                <w:rFonts w:eastAsia="Calibri"/>
                <w:b/>
                <w:i/>
              </w:rPr>
              <w:t>Financiamiento FONDO DECRETO LEGISLATIVO 650/EMERGENCIA</w:t>
            </w:r>
          </w:p>
        </w:tc>
        <w:tc>
          <w:tcPr>
            <w:tcW w:w="3118" w:type="dxa"/>
            <w:shd w:val="clear" w:color="auto" w:fill="00B0F0"/>
          </w:tcPr>
          <w:p w:rsidR="005C3452" w:rsidRPr="00BC7BD3" w:rsidRDefault="005C3452" w:rsidP="009B6235">
            <w:pPr>
              <w:rPr>
                <w:rFonts w:eastAsia="Calibri"/>
                <w:i/>
              </w:rPr>
            </w:pPr>
            <w:r w:rsidRPr="00BC7BD3">
              <w:rPr>
                <w:rFonts w:eastAsia="Calibri"/>
                <w:b/>
                <w:i/>
              </w:rPr>
              <w:t>Número de la cuenta 2021</w:t>
            </w:r>
          </w:p>
        </w:tc>
      </w:tr>
      <w:tr w:rsidR="005C3452" w:rsidRPr="00BC7BD3" w:rsidTr="009B6235">
        <w:tc>
          <w:tcPr>
            <w:tcW w:w="422" w:type="dxa"/>
            <w:tcBorders>
              <w:bottom w:val="single" w:sz="4" w:space="0" w:color="auto"/>
            </w:tcBorders>
            <w:shd w:val="clear" w:color="auto" w:fill="auto"/>
          </w:tcPr>
          <w:p w:rsidR="005C3452" w:rsidRPr="00BC7BD3" w:rsidRDefault="005C3452" w:rsidP="009B6235">
            <w:pPr>
              <w:rPr>
                <w:rFonts w:eastAsia="Calibri"/>
                <w:i/>
              </w:rPr>
            </w:pPr>
            <w:r w:rsidRPr="00BC7BD3">
              <w:rPr>
                <w:rFonts w:eastAsia="Calibri"/>
                <w:i/>
              </w:rPr>
              <w:t>1</w:t>
            </w:r>
          </w:p>
        </w:tc>
        <w:tc>
          <w:tcPr>
            <w:tcW w:w="5073" w:type="dxa"/>
            <w:tcBorders>
              <w:bottom w:val="single" w:sz="4" w:space="0" w:color="auto"/>
            </w:tcBorders>
            <w:shd w:val="clear" w:color="auto" w:fill="auto"/>
          </w:tcPr>
          <w:p w:rsidR="005C3452" w:rsidRPr="00BC7BD3" w:rsidRDefault="005C3452" w:rsidP="009B6235">
            <w:pPr>
              <w:rPr>
                <w:rFonts w:eastAsia="Calibri"/>
                <w:i/>
              </w:rPr>
            </w:pPr>
            <w:r w:rsidRPr="00BC7BD3">
              <w:rPr>
                <w:rFonts w:eastAsia="Calibri"/>
                <w:i/>
              </w:rPr>
              <w:t xml:space="preserve">Alcaldía Municipal de Tonacatepeque/ </w:t>
            </w:r>
            <w:r w:rsidRPr="00BC7BD3">
              <w:rPr>
                <w:rFonts w:eastAsia="Calibri"/>
                <w:b/>
                <w:i/>
              </w:rPr>
              <w:t>Fondos de Emergencia y de Recuperación y Reconstrucción Económica Decreto Legislativo 728/año 2020.</w:t>
            </w:r>
          </w:p>
        </w:tc>
        <w:tc>
          <w:tcPr>
            <w:tcW w:w="3118" w:type="dxa"/>
            <w:tcBorders>
              <w:bottom w:val="single" w:sz="4" w:space="0" w:color="auto"/>
            </w:tcBorders>
            <w:shd w:val="clear" w:color="auto" w:fill="auto"/>
          </w:tcPr>
          <w:p w:rsidR="005C3452" w:rsidRPr="00BC7BD3" w:rsidRDefault="005C3452" w:rsidP="009B6235">
            <w:pPr>
              <w:rPr>
                <w:rFonts w:eastAsia="Calibri"/>
                <w:i/>
              </w:rPr>
            </w:pPr>
          </w:p>
          <w:p w:rsidR="005C3452" w:rsidRPr="00BC7BD3" w:rsidRDefault="005C3452" w:rsidP="009B6235">
            <w:pPr>
              <w:rPr>
                <w:rFonts w:eastAsia="Calibri"/>
                <w:i/>
              </w:rPr>
            </w:pPr>
            <w:r w:rsidRPr="00BC7BD3">
              <w:rPr>
                <w:rFonts w:eastAsia="Calibri"/>
                <w:b/>
                <w:i/>
              </w:rPr>
              <w:t>00540010446</w:t>
            </w:r>
          </w:p>
        </w:tc>
      </w:tr>
      <w:tr w:rsidR="005C3452" w:rsidRPr="00BC7BD3" w:rsidTr="009B6235">
        <w:tc>
          <w:tcPr>
            <w:tcW w:w="422" w:type="dxa"/>
            <w:tcBorders>
              <w:bottom w:val="single" w:sz="4" w:space="0" w:color="auto"/>
            </w:tcBorders>
            <w:shd w:val="clear" w:color="auto" w:fill="auto"/>
          </w:tcPr>
          <w:p w:rsidR="005C3452" w:rsidRPr="00BC7BD3" w:rsidRDefault="005C3452" w:rsidP="009B6235">
            <w:pPr>
              <w:rPr>
                <w:rFonts w:eastAsia="Calibri"/>
                <w:i/>
              </w:rPr>
            </w:pPr>
            <w:r w:rsidRPr="00BC7BD3">
              <w:rPr>
                <w:rFonts w:eastAsia="Calibri"/>
                <w:i/>
              </w:rPr>
              <w:t>2</w:t>
            </w:r>
          </w:p>
        </w:tc>
        <w:tc>
          <w:tcPr>
            <w:tcW w:w="5073" w:type="dxa"/>
            <w:tcBorders>
              <w:bottom w:val="single" w:sz="4" w:space="0" w:color="auto"/>
            </w:tcBorders>
            <w:shd w:val="clear" w:color="auto" w:fill="auto"/>
          </w:tcPr>
          <w:p w:rsidR="005C3452" w:rsidRPr="00BC7BD3" w:rsidRDefault="005C3452" w:rsidP="009B6235">
            <w:pPr>
              <w:rPr>
                <w:rFonts w:eastAsia="Calibri"/>
                <w:i/>
              </w:rPr>
            </w:pPr>
            <w:r w:rsidRPr="00BC7BD3">
              <w:rPr>
                <w:rFonts w:eastAsia="Calibri"/>
                <w:i/>
              </w:rPr>
              <w:t xml:space="preserve">Alcaldía Municipal de Tonacatepeque/ </w:t>
            </w:r>
            <w:r w:rsidRPr="00BC7BD3">
              <w:rPr>
                <w:rFonts w:eastAsia="Calibri"/>
                <w:b/>
                <w:i/>
              </w:rPr>
              <w:t>Empedrado y fraguado tramo de calle principal cas. Los anzora  c. malacoff</w:t>
            </w:r>
          </w:p>
        </w:tc>
        <w:tc>
          <w:tcPr>
            <w:tcW w:w="3118" w:type="dxa"/>
            <w:tcBorders>
              <w:bottom w:val="single" w:sz="4" w:space="0" w:color="auto"/>
            </w:tcBorders>
            <w:shd w:val="clear" w:color="auto" w:fill="auto"/>
          </w:tcPr>
          <w:p w:rsidR="005C3452" w:rsidRPr="00BC7BD3" w:rsidRDefault="005C3452" w:rsidP="009B6235">
            <w:pPr>
              <w:rPr>
                <w:rFonts w:eastAsia="Calibri"/>
                <w:i/>
              </w:rPr>
            </w:pPr>
            <w:r w:rsidRPr="00BC7BD3">
              <w:rPr>
                <w:rFonts w:eastAsia="Calibri"/>
                <w:b/>
                <w:i/>
              </w:rPr>
              <w:t>00540010780</w:t>
            </w:r>
          </w:p>
        </w:tc>
      </w:tr>
    </w:tbl>
    <w:p w:rsidR="005C3452" w:rsidRPr="00BC7BD3" w:rsidRDefault="005C3452" w:rsidP="005C3452">
      <w:pPr>
        <w:rPr>
          <w:color w:val="4472C4"/>
        </w:rPr>
      </w:pPr>
    </w:p>
    <w:tbl>
      <w:tblPr>
        <w:tblpPr w:leftFromText="141" w:rightFromText="141" w:vertAnchor="text" w:horzAnchor="margin" w:tblpY="64"/>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5074"/>
        <w:gridCol w:w="3118"/>
      </w:tblGrid>
      <w:tr w:rsidR="005C3452" w:rsidRPr="00BC7BD3" w:rsidTr="009B6235">
        <w:trPr>
          <w:trHeight w:val="262"/>
        </w:trPr>
        <w:tc>
          <w:tcPr>
            <w:tcW w:w="421" w:type="dxa"/>
            <w:tcBorders>
              <w:top w:val="nil"/>
              <w:left w:val="nil"/>
              <w:bottom w:val="nil"/>
              <w:right w:val="nil"/>
            </w:tcBorders>
            <w:shd w:val="clear" w:color="auto" w:fill="auto"/>
          </w:tcPr>
          <w:p w:rsidR="005C3452" w:rsidRPr="00BC7BD3" w:rsidRDefault="005C3452" w:rsidP="009B6235">
            <w:pPr>
              <w:rPr>
                <w:rFonts w:eastAsia="Calibri"/>
                <w:i/>
              </w:rPr>
            </w:pPr>
          </w:p>
        </w:tc>
        <w:tc>
          <w:tcPr>
            <w:tcW w:w="5074" w:type="dxa"/>
            <w:tcBorders>
              <w:top w:val="nil"/>
              <w:left w:val="nil"/>
              <w:bottom w:val="nil"/>
              <w:right w:val="nil"/>
            </w:tcBorders>
            <w:shd w:val="clear" w:color="auto" w:fill="auto"/>
          </w:tcPr>
          <w:p w:rsidR="005C3452" w:rsidRPr="00BC7BD3" w:rsidRDefault="005C3452" w:rsidP="009B6235">
            <w:pPr>
              <w:rPr>
                <w:rFonts w:eastAsia="Calibri"/>
                <w:b/>
                <w:i/>
              </w:rPr>
            </w:pPr>
          </w:p>
        </w:tc>
        <w:tc>
          <w:tcPr>
            <w:tcW w:w="3118" w:type="dxa"/>
            <w:tcBorders>
              <w:top w:val="nil"/>
              <w:left w:val="nil"/>
              <w:bottom w:val="nil"/>
              <w:right w:val="nil"/>
            </w:tcBorders>
            <w:shd w:val="clear" w:color="auto" w:fill="auto"/>
          </w:tcPr>
          <w:p w:rsidR="005C3452" w:rsidRPr="00BC7BD3" w:rsidRDefault="005C3452" w:rsidP="009B6235">
            <w:pPr>
              <w:rPr>
                <w:rFonts w:eastAsia="Calibri"/>
                <w:b/>
                <w:i/>
              </w:rPr>
            </w:pPr>
          </w:p>
        </w:tc>
      </w:tr>
      <w:tr w:rsidR="005C3452" w:rsidRPr="00BC7BD3" w:rsidTr="009B6235">
        <w:trPr>
          <w:trHeight w:val="272"/>
        </w:trPr>
        <w:tc>
          <w:tcPr>
            <w:tcW w:w="421" w:type="dxa"/>
            <w:tcBorders>
              <w:top w:val="nil"/>
              <w:left w:val="nil"/>
              <w:bottom w:val="single" w:sz="4" w:space="0" w:color="auto"/>
              <w:right w:val="nil"/>
            </w:tcBorders>
            <w:shd w:val="clear" w:color="auto" w:fill="auto"/>
          </w:tcPr>
          <w:p w:rsidR="005C3452" w:rsidRPr="00BC7BD3" w:rsidRDefault="005C3452" w:rsidP="009B6235">
            <w:pPr>
              <w:rPr>
                <w:rFonts w:eastAsia="Calibri"/>
                <w:i/>
              </w:rPr>
            </w:pPr>
          </w:p>
        </w:tc>
        <w:tc>
          <w:tcPr>
            <w:tcW w:w="5074" w:type="dxa"/>
            <w:tcBorders>
              <w:top w:val="nil"/>
              <w:left w:val="nil"/>
              <w:bottom w:val="single" w:sz="4" w:space="0" w:color="auto"/>
              <w:right w:val="nil"/>
            </w:tcBorders>
            <w:shd w:val="clear" w:color="auto" w:fill="auto"/>
          </w:tcPr>
          <w:p w:rsidR="005C3452" w:rsidRPr="00BC7BD3" w:rsidRDefault="005C3452" w:rsidP="009B6235">
            <w:pPr>
              <w:rPr>
                <w:rFonts w:eastAsia="Calibri"/>
                <w:b/>
                <w:i/>
              </w:rPr>
            </w:pPr>
          </w:p>
        </w:tc>
        <w:tc>
          <w:tcPr>
            <w:tcW w:w="3118" w:type="dxa"/>
            <w:tcBorders>
              <w:top w:val="nil"/>
              <w:left w:val="nil"/>
              <w:bottom w:val="single" w:sz="4" w:space="0" w:color="auto"/>
              <w:right w:val="nil"/>
            </w:tcBorders>
            <w:shd w:val="clear" w:color="auto" w:fill="auto"/>
          </w:tcPr>
          <w:p w:rsidR="005C3452" w:rsidRPr="00BC7BD3" w:rsidRDefault="005C3452" w:rsidP="009B6235">
            <w:pPr>
              <w:rPr>
                <w:rFonts w:eastAsia="Calibri"/>
                <w:b/>
                <w:i/>
              </w:rPr>
            </w:pPr>
          </w:p>
        </w:tc>
      </w:tr>
      <w:tr w:rsidR="005C3452" w:rsidRPr="00BC7BD3" w:rsidTr="009B6235">
        <w:trPr>
          <w:trHeight w:val="806"/>
        </w:trPr>
        <w:tc>
          <w:tcPr>
            <w:tcW w:w="421" w:type="dxa"/>
            <w:tcBorders>
              <w:top w:val="single" w:sz="4" w:space="0" w:color="auto"/>
            </w:tcBorders>
            <w:shd w:val="clear" w:color="auto" w:fill="00B0F0"/>
          </w:tcPr>
          <w:p w:rsidR="005C3452" w:rsidRPr="00BC7BD3" w:rsidRDefault="005C3452" w:rsidP="009B6235">
            <w:pPr>
              <w:rPr>
                <w:rFonts w:eastAsia="Calibri"/>
                <w:i/>
              </w:rPr>
            </w:pPr>
          </w:p>
        </w:tc>
        <w:tc>
          <w:tcPr>
            <w:tcW w:w="5074" w:type="dxa"/>
            <w:tcBorders>
              <w:top w:val="single" w:sz="4" w:space="0" w:color="auto"/>
            </w:tcBorders>
            <w:shd w:val="clear" w:color="auto" w:fill="00B0F0"/>
          </w:tcPr>
          <w:p w:rsidR="005C3452" w:rsidRPr="00BC7BD3" w:rsidRDefault="005C3452" w:rsidP="009B6235">
            <w:pPr>
              <w:rPr>
                <w:rFonts w:eastAsia="Calibri"/>
                <w:i/>
              </w:rPr>
            </w:pPr>
            <w:r w:rsidRPr="00BC7BD3">
              <w:rPr>
                <w:rFonts w:eastAsia="Calibri"/>
                <w:b/>
                <w:i/>
              </w:rPr>
              <w:t>Financiamiento FODES 2%</w:t>
            </w:r>
          </w:p>
        </w:tc>
        <w:tc>
          <w:tcPr>
            <w:tcW w:w="3118" w:type="dxa"/>
            <w:tcBorders>
              <w:top w:val="single" w:sz="4" w:space="0" w:color="auto"/>
            </w:tcBorders>
            <w:shd w:val="clear" w:color="auto" w:fill="00B0F0"/>
          </w:tcPr>
          <w:p w:rsidR="005C3452" w:rsidRPr="00BC7BD3" w:rsidRDefault="005C3452" w:rsidP="009B6235">
            <w:pPr>
              <w:rPr>
                <w:rFonts w:eastAsia="Calibri"/>
                <w:i/>
              </w:rPr>
            </w:pPr>
            <w:r w:rsidRPr="00BC7BD3">
              <w:rPr>
                <w:rFonts w:eastAsia="Calibri"/>
                <w:b/>
                <w:i/>
              </w:rPr>
              <w:t>Número de la cuenta 2021</w:t>
            </w:r>
          </w:p>
        </w:tc>
      </w:tr>
      <w:tr w:rsidR="005C3452" w:rsidRPr="00BC7BD3" w:rsidTr="009B6235">
        <w:trPr>
          <w:trHeight w:val="806"/>
        </w:trPr>
        <w:tc>
          <w:tcPr>
            <w:tcW w:w="421" w:type="dxa"/>
            <w:shd w:val="clear" w:color="auto" w:fill="auto"/>
          </w:tcPr>
          <w:p w:rsidR="005C3452" w:rsidRPr="00BC7BD3" w:rsidRDefault="005C3452" w:rsidP="009B6235">
            <w:pPr>
              <w:rPr>
                <w:rFonts w:eastAsia="Calibri"/>
                <w:i/>
              </w:rPr>
            </w:pPr>
            <w:r>
              <w:rPr>
                <w:rFonts w:eastAsia="Calibri"/>
                <w:i/>
              </w:rPr>
              <w:t>1</w:t>
            </w:r>
          </w:p>
        </w:tc>
        <w:tc>
          <w:tcPr>
            <w:tcW w:w="5074" w:type="dxa"/>
            <w:shd w:val="clear" w:color="auto" w:fill="auto"/>
          </w:tcPr>
          <w:p w:rsidR="005C3452" w:rsidRPr="00BC7BD3" w:rsidRDefault="005C3452" w:rsidP="009B6235">
            <w:pPr>
              <w:rPr>
                <w:rFonts w:eastAsia="Calibri"/>
                <w:i/>
              </w:rPr>
            </w:pPr>
            <w:r w:rsidRPr="00BC7BD3">
              <w:rPr>
                <w:rFonts w:eastAsia="Calibri"/>
                <w:i/>
              </w:rPr>
              <w:t xml:space="preserve">Alcaldía Municipal de Tonacatepeque/ </w:t>
            </w:r>
            <w:r w:rsidRPr="00BC7BD3">
              <w:rPr>
                <w:rFonts w:eastAsia="Calibri"/>
                <w:b/>
                <w:i/>
              </w:rPr>
              <w:t>Mantenimiento de Caminos Vecinales del Municipio año 2021</w:t>
            </w:r>
          </w:p>
        </w:tc>
        <w:tc>
          <w:tcPr>
            <w:tcW w:w="3118" w:type="dxa"/>
            <w:shd w:val="clear" w:color="auto" w:fill="auto"/>
          </w:tcPr>
          <w:p w:rsidR="005C3452" w:rsidRPr="00BC7BD3" w:rsidRDefault="005C3452" w:rsidP="009B6235">
            <w:pPr>
              <w:rPr>
                <w:rFonts w:eastAsia="Calibri"/>
                <w:i/>
              </w:rPr>
            </w:pPr>
          </w:p>
          <w:p w:rsidR="005C3452" w:rsidRPr="00BC7BD3" w:rsidRDefault="005C3452" w:rsidP="009B6235">
            <w:pPr>
              <w:rPr>
                <w:rFonts w:eastAsia="Calibri"/>
                <w:i/>
              </w:rPr>
            </w:pPr>
            <w:r w:rsidRPr="00BC7BD3">
              <w:rPr>
                <w:rFonts w:eastAsia="Calibri"/>
                <w:b/>
                <w:i/>
              </w:rPr>
              <w:t>00540010489</w:t>
            </w:r>
          </w:p>
        </w:tc>
      </w:tr>
      <w:tr w:rsidR="005C3452" w:rsidRPr="00BC7BD3" w:rsidTr="009B6235">
        <w:trPr>
          <w:trHeight w:val="806"/>
        </w:trPr>
        <w:tc>
          <w:tcPr>
            <w:tcW w:w="421" w:type="dxa"/>
            <w:shd w:val="clear" w:color="auto" w:fill="auto"/>
          </w:tcPr>
          <w:p w:rsidR="005C3452" w:rsidRPr="00BC7BD3" w:rsidRDefault="005C3452" w:rsidP="009B6235">
            <w:pPr>
              <w:rPr>
                <w:rFonts w:eastAsia="Calibri"/>
                <w:i/>
              </w:rPr>
            </w:pPr>
            <w:r>
              <w:rPr>
                <w:rFonts w:eastAsia="Calibri"/>
                <w:i/>
              </w:rPr>
              <w:t>2</w:t>
            </w:r>
          </w:p>
        </w:tc>
        <w:tc>
          <w:tcPr>
            <w:tcW w:w="5074" w:type="dxa"/>
            <w:shd w:val="clear" w:color="auto" w:fill="auto"/>
          </w:tcPr>
          <w:p w:rsidR="005C3452" w:rsidRPr="00BC7BD3" w:rsidRDefault="005C3452" w:rsidP="009B6235">
            <w:pPr>
              <w:rPr>
                <w:rFonts w:eastAsia="Calibri"/>
                <w:i/>
              </w:rPr>
            </w:pPr>
            <w:r w:rsidRPr="00BC7BD3">
              <w:rPr>
                <w:rFonts w:eastAsia="Calibri"/>
                <w:i/>
              </w:rPr>
              <w:t xml:space="preserve">Alcaldía Municipal de Tonacatepeque/ </w:t>
            </w:r>
            <w:r w:rsidRPr="00BC7BD3">
              <w:rPr>
                <w:rFonts w:eastAsia="Calibri"/>
                <w:b/>
                <w:i/>
              </w:rPr>
              <w:t>Apoyo al deporte y Juventud en contra de la violencia  en el Municipio año 2021</w:t>
            </w:r>
          </w:p>
        </w:tc>
        <w:tc>
          <w:tcPr>
            <w:tcW w:w="3118" w:type="dxa"/>
            <w:shd w:val="clear" w:color="auto" w:fill="auto"/>
          </w:tcPr>
          <w:p w:rsidR="005C3452" w:rsidRPr="00BC7BD3" w:rsidRDefault="005C3452" w:rsidP="009B6235">
            <w:pPr>
              <w:rPr>
                <w:rFonts w:eastAsia="Calibri"/>
                <w:i/>
              </w:rPr>
            </w:pPr>
          </w:p>
          <w:p w:rsidR="005C3452" w:rsidRPr="00BC7BD3" w:rsidRDefault="005C3452" w:rsidP="009B6235">
            <w:pPr>
              <w:rPr>
                <w:rFonts w:eastAsia="Calibri"/>
                <w:i/>
              </w:rPr>
            </w:pPr>
            <w:r w:rsidRPr="00BC7BD3">
              <w:rPr>
                <w:rFonts w:eastAsia="Calibri"/>
                <w:b/>
                <w:i/>
              </w:rPr>
              <w:t>00540010519</w:t>
            </w:r>
          </w:p>
        </w:tc>
      </w:tr>
      <w:tr w:rsidR="005C3452" w:rsidRPr="00BC7BD3" w:rsidTr="009B6235">
        <w:trPr>
          <w:trHeight w:val="1068"/>
        </w:trPr>
        <w:tc>
          <w:tcPr>
            <w:tcW w:w="421" w:type="dxa"/>
            <w:shd w:val="clear" w:color="auto" w:fill="auto"/>
          </w:tcPr>
          <w:p w:rsidR="005C3452" w:rsidRPr="00BC7BD3" w:rsidRDefault="005C3452" w:rsidP="009B6235">
            <w:pPr>
              <w:rPr>
                <w:rFonts w:eastAsia="Calibri"/>
                <w:i/>
              </w:rPr>
            </w:pPr>
            <w:r>
              <w:rPr>
                <w:rFonts w:eastAsia="Calibri"/>
                <w:i/>
              </w:rPr>
              <w:t>3</w:t>
            </w:r>
          </w:p>
        </w:tc>
        <w:tc>
          <w:tcPr>
            <w:tcW w:w="5074" w:type="dxa"/>
            <w:shd w:val="clear" w:color="auto" w:fill="auto"/>
          </w:tcPr>
          <w:p w:rsidR="005C3452" w:rsidRPr="00BC7BD3" w:rsidRDefault="005C3452" w:rsidP="009B6235">
            <w:pPr>
              <w:rPr>
                <w:rFonts w:eastAsia="Calibri"/>
                <w:i/>
              </w:rPr>
            </w:pPr>
            <w:r w:rsidRPr="00BC7BD3">
              <w:rPr>
                <w:rFonts w:eastAsia="Calibri"/>
                <w:i/>
              </w:rPr>
              <w:t xml:space="preserve">Alcaldía Municipal de Tonacatepeque/ </w:t>
            </w:r>
            <w:r w:rsidRPr="00BC7BD3">
              <w:rPr>
                <w:rFonts w:eastAsia="Calibri"/>
                <w:b/>
                <w:i/>
              </w:rPr>
              <w:t>Apoyo a la unidad y prevención en contra de la Violencia a la Mujer Municipal año 2021.</w:t>
            </w:r>
          </w:p>
        </w:tc>
        <w:tc>
          <w:tcPr>
            <w:tcW w:w="3118" w:type="dxa"/>
            <w:shd w:val="clear" w:color="auto" w:fill="auto"/>
          </w:tcPr>
          <w:p w:rsidR="005C3452" w:rsidRPr="00BC7BD3" w:rsidRDefault="005C3452" w:rsidP="009B6235">
            <w:pPr>
              <w:rPr>
                <w:rFonts w:eastAsia="Calibri"/>
                <w:i/>
              </w:rPr>
            </w:pPr>
          </w:p>
          <w:p w:rsidR="005C3452" w:rsidRPr="00BC7BD3" w:rsidRDefault="005C3452" w:rsidP="009B6235">
            <w:pPr>
              <w:rPr>
                <w:rFonts w:eastAsia="Calibri"/>
                <w:i/>
              </w:rPr>
            </w:pPr>
            <w:r w:rsidRPr="00BC7BD3">
              <w:rPr>
                <w:rFonts w:eastAsia="Calibri"/>
                <w:b/>
                <w:i/>
              </w:rPr>
              <w:t>00540010500</w:t>
            </w:r>
          </w:p>
        </w:tc>
      </w:tr>
      <w:tr w:rsidR="005C3452" w:rsidRPr="00BC7BD3" w:rsidTr="009B6235">
        <w:trPr>
          <w:trHeight w:val="1079"/>
        </w:trPr>
        <w:tc>
          <w:tcPr>
            <w:tcW w:w="421" w:type="dxa"/>
            <w:tcBorders>
              <w:bottom w:val="nil"/>
            </w:tcBorders>
            <w:shd w:val="clear" w:color="auto" w:fill="auto"/>
          </w:tcPr>
          <w:p w:rsidR="005C3452" w:rsidRPr="00BC7BD3" w:rsidRDefault="005C3452" w:rsidP="009B6235">
            <w:pPr>
              <w:rPr>
                <w:rFonts w:eastAsia="Calibri"/>
                <w:i/>
              </w:rPr>
            </w:pPr>
            <w:r>
              <w:rPr>
                <w:rFonts w:eastAsia="Calibri"/>
                <w:i/>
              </w:rPr>
              <w:t>4</w:t>
            </w:r>
          </w:p>
        </w:tc>
        <w:tc>
          <w:tcPr>
            <w:tcW w:w="5074" w:type="dxa"/>
            <w:tcBorders>
              <w:bottom w:val="nil"/>
            </w:tcBorders>
            <w:shd w:val="clear" w:color="auto" w:fill="auto"/>
          </w:tcPr>
          <w:p w:rsidR="005C3452" w:rsidRPr="00BC7BD3" w:rsidRDefault="005C3452" w:rsidP="009B6235">
            <w:pPr>
              <w:rPr>
                <w:rFonts w:eastAsia="Calibri"/>
                <w:i/>
              </w:rPr>
            </w:pPr>
            <w:r w:rsidRPr="00BC7BD3">
              <w:rPr>
                <w:rFonts w:eastAsia="Calibri"/>
                <w:i/>
              </w:rPr>
              <w:t xml:space="preserve">Alcaldía Municipal de Tonacatepeque/ </w:t>
            </w:r>
            <w:r w:rsidRPr="00BC7BD3">
              <w:rPr>
                <w:rFonts w:eastAsia="Calibri"/>
                <w:b/>
                <w:i/>
              </w:rPr>
              <w:t xml:space="preserve">Apoyo a la unidad municiupal a la persona con discapacidad </w:t>
            </w:r>
          </w:p>
          <w:p w:rsidR="005C3452" w:rsidRPr="00BC7BD3" w:rsidRDefault="005C3452" w:rsidP="009B6235">
            <w:pPr>
              <w:rPr>
                <w:rFonts w:eastAsia="Calibri"/>
                <w:i/>
              </w:rPr>
            </w:pPr>
          </w:p>
        </w:tc>
        <w:tc>
          <w:tcPr>
            <w:tcW w:w="3118" w:type="dxa"/>
            <w:tcBorders>
              <w:bottom w:val="nil"/>
            </w:tcBorders>
            <w:shd w:val="clear" w:color="auto" w:fill="auto"/>
          </w:tcPr>
          <w:p w:rsidR="005C3452" w:rsidRPr="00BC7BD3" w:rsidRDefault="005C3452" w:rsidP="009B6235">
            <w:pPr>
              <w:rPr>
                <w:rFonts w:eastAsia="Calibri"/>
                <w:i/>
              </w:rPr>
            </w:pPr>
            <w:r w:rsidRPr="00BC7BD3">
              <w:rPr>
                <w:rFonts w:eastAsia="Calibri"/>
                <w:b/>
                <w:i/>
              </w:rPr>
              <w:t>00540010802</w:t>
            </w:r>
          </w:p>
        </w:tc>
      </w:tr>
      <w:tr w:rsidR="005C3452" w:rsidRPr="00BC7BD3" w:rsidTr="009B6235">
        <w:trPr>
          <w:trHeight w:val="272"/>
        </w:trPr>
        <w:tc>
          <w:tcPr>
            <w:tcW w:w="421" w:type="dxa"/>
            <w:tcBorders>
              <w:top w:val="nil"/>
              <w:left w:val="nil"/>
              <w:bottom w:val="nil"/>
              <w:right w:val="nil"/>
            </w:tcBorders>
            <w:shd w:val="clear" w:color="auto" w:fill="auto"/>
          </w:tcPr>
          <w:p w:rsidR="005C3452" w:rsidRPr="00BC7BD3" w:rsidRDefault="005C3452" w:rsidP="009B6235">
            <w:pPr>
              <w:rPr>
                <w:rFonts w:eastAsia="Calibri"/>
                <w:i/>
              </w:rPr>
            </w:pPr>
          </w:p>
        </w:tc>
        <w:tc>
          <w:tcPr>
            <w:tcW w:w="5074" w:type="dxa"/>
            <w:tcBorders>
              <w:top w:val="nil"/>
              <w:left w:val="nil"/>
              <w:bottom w:val="nil"/>
              <w:right w:val="nil"/>
            </w:tcBorders>
            <w:shd w:val="clear" w:color="auto" w:fill="auto"/>
          </w:tcPr>
          <w:p w:rsidR="005C3452" w:rsidRPr="00BC7BD3" w:rsidRDefault="005C3452" w:rsidP="009B6235">
            <w:pPr>
              <w:rPr>
                <w:rFonts w:eastAsia="Calibri"/>
                <w:b/>
                <w:i/>
              </w:rPr>
            </w:pPr>
          </w:p>
        </w:tc>
        <w:tc>
          <w:tcPr>
            <w:tcW w:w="3118" w:type="dxa"/>
            <w:tcBorders>
              <w:top w:val="nil"/>
              <w:left w:val="nil"/>
              <w:bottom w:val="nil"/>
              <w:right w:val="nil"/>
            </w:tcBorders>
            <w:shd w:val="clear" w:color="auto" w:fill="auto"/>
          </w:tcPr>
          <w:p w:rsidR="005C3452" w:rsidRPr="00BC7BD3" w:rsidRDefault="005C3452" w:rsidP="009B6235">
            <w:pPr>
              <w:rPr>
                <w:rFonts w:eastAsia="Calibri"/>
                <w:b/>
                <w:i/>
              </w:rPr>
            </w:pPr>
          </w:p>
        </w:tc>
      </w:tr>
      <w:tr w:rsidR="005C3452" w:rsidRPr="00BC7BD3" w:rsidTr="009B6235">
        <w:trPr>
          <w:trHeight w:val="806"/>
        </w:trPr>
        <w:tc>
          <w:tcPr>
            <w:tcW w:w="421" w:type="dxa"/>
            <w:tcBorders>
              <w:top w:val="nil"/>
            </w:tcBorders>
            <w:shd w:val="clear" w:color="auto" w:fill="00B0F0"/>
          </w:tcPr>
          <w:p w:rsidR="005C3452" w:rsidRPr="00BC7BD3" w:rsidRDefault="005C3452" w:rsidP="009B6235">
            <w:pPr>
              <w:rPr>
                <w:rFonts w:eastAsia="Calibri"/>
                <w:i/>
              </w:rPr>
            </w:pPr>
          </w:p>
        </w:tc>
        <w:tc>
          <w:tcPr>
            <w:tcW w:w="5074" w:type="dxa"/>
            <w:tcBorders>
              <w:top w:val="nil"/>
            </w:tcBorders>
            <w:shd w:val="clear" w:color="auto" w:fill="00B0F0"/>
          </w:tcPr>
          <w:p w:rsidR="005C3452" w:rsidRPr="00BC7BD3" w:rsidRDefault="005C3452" w:rsidP="009B6235">
            <w:pPr>
              <w:rPr>
                <w:rFonts w:eastAsia="Calibri"/>
                <w:i/>
              </w:rPr>
            </w:pPr>
            <w:r w:rsidRPr="00BC7BD3">
              <w:rPr>
                <w:rFonts w:eastAsia="Calibri"/>
                <w:b/>
                <w:i/>
              </w:rPr>
              <w:t>Financiamiento FODES 75%</w:t>
            </w:r>
          </w:p>
        </w:tc>
        <w:tc>
          <w:tcPr>
            <w:tcW w:w="3118" w:type="dxa"/>
            <w:tcBorders>
              <w:top w:val="nil"/>
            </w:tcBorders>
            <w:shd w:val="clear" w:color="auto" w:fill="00B0F0"/>
          </w:tcPr>
          <w:p w:rsidR="005C3452" w:rsidRPr="00BC7BD3" w:rsidRDefault="005C3452" w:rsidP="009B6235">
            <w:pPr>
              <w:rPr>
                <w:rFonts w:eastAsia="Calibri"/>
                <w:i/>
              </w:rPr>
            </w:pPr>
            <w:r w:rsidRPr="00BC7BD3">
              <w:rPr>
                <w:rFonts w:eastAsia="Calibri"/>
                <w:b/>
                <w:i/>
              </w:rPr>
              <w:t>Número de la cuenta 2021</w:t>
            </w:r>
          </w:p>
        </w:tc>
      </w:tr>
      <w:tr w:rsidR="005C3452" w:rsidRPr="00BC7BD3" w:rsidTr="009B6235">
        <w:trPr>
          <w:trHeight w:val="806"/>
        </w:trPr>
        <w:tc>
          <w:tcPr>
            <w:tcW w:w="421" w:type="dxa"/>
            <w:shd w:val="clear" w:color="auto" w:fill="auto"/>
          </w:tcPr>
          <w:p w:rsidR="005C3452" w:rsidRPr="00BC7BD3" w:rsidRDefault="005C3452" w:rsidP="009B6235">
            <w:pPr>
              <w:rPr>
                <w:rFonts w:eastAsia="Calibri"/>
                <w:i/>
              </w:rPr>
            </w:pPr>
            <w:r>
              <w:rPr>
                <w:rFonts w:eastAsia="Calibri"/>
                <w:i/>
              </w:rPr>
              <w:t>1</w:t>
            </w:r>
          </w:p>
        </w:tc>
        <w:tc>
          <w:tcPr>
            <w:tcW w:w="5074" w:type="dxa"/>
            <w:shd w:val="clear" w:color="auto" w:fill="auto"/>
          </w:tcPr>
          <w:p w:rsidR="005C3452" w:rsidRPr="00BC7BD3" w:rsidRDefault="005C3452" w:rsidP="009B6235">
            <w:pPr>
              <w:rPr>
                <w:rFonts w:eastAsia="Calibri"/>
                <w:i/>
              </w:rPr>
            </w:pPr>
            <w:r w:rsidRPr="00BC7BD3">
              <w:rPr>
                <w:rFonts w:eastAsia="Calibri"/>
                <w:i/>
              </w:rPr>
              <w:t xml:space="preserve">Alcaldía Municipal de Tonacatepeque/ </w:t>
            </w:r>
            <w:r w:rsidRPr="00BC7BD3">
              <w:rPr>
                <w:rFonts w:eastAsia="Calibri"/>
                <w:b/>
                <w:i/>
              </w:rPr>
              <w:t>Compra de Mobiliaria, Maquinaria y Equipos Informático 2021</w:t>
            </w:r>
          </w:p>
        </w:tc>
        <w:tc>
          <w:tcPr>
            <w:tcW w:w="3118" w:type="dxa"/>
            <w:shd w:val="clear" w:color="auto" w:fill="auto"/>
          </w:tcPr>
          <w:p w:rsidR="005C3452" w:rsidRPr="00BC7BD3" w:rsidRDefault="005C3452" w:rsidP="009B6235">
            <w:pPr>
              <w:rPr>
                <w:rFonts w:eastAsia="Calibri"/>
                <w:i/>
              </w:rPr>
            </w:pPr>
          </w:p>
          <w:p w:rsidR="005C3452" w:rsidRPr="00BC7BD3" w:rsidRDefault="005C3452" w:rsidP="009B6235">
            <w:pPr>
              <w:rPr>
                <w:rFonts w:eastAsia="Calibri"/>
                <w:i/>
              </w:rPr>
            </w:pPr>
            <w:r w:rsidRPr="00BC7BD3">
              <w:rPr>
                <w:rFonts w:eastAsia="Calibri"/>
                <w:b/>
                <w:i/>
              </w:rPr>
              <w:t>00540010497</w:t>
            </w:r>
          </w:p>
        </w:tc>
      </w:tr>
      <w:tr w:rsidR="005C3452" w:rsidRPr="00BC7BD3" w:rsidTr="009B6235">
        <w:trPr>
          <w:trHeight w:val="1068"/>
        </w:trPr>
        <w:tc>
          <w:tcPr>
            <w:tcW w:w="421" w:type="dxa"/>
            <w:shd w:val="clear" w:color="auto" w:fill="00B0F0"/>
          </w:tcPr>
          <w:p w:rsidR="005C3452" w:rsidRPr="00BC7BD3" w:rsidRDefault="005C3452" w:rsidP="009B6235">
            <w:pPr>
              <w:rPr>
                <w:rFonts w:eastAsia="Calibri"/>
                <w:i/>
              </w:rPr>
            </w:pPr>
          </w:p>
        </w:tc>
        <w:tc>
          <w:tcPr>
            <w:tcW w:w="5074" w:type="dxa"/>
            <w:shd w:val="clear" w:color="auto" w:fill="00B0F0"/>
          </w:tcPr>
          <w:p w:rsidR="005C3452" w:rsidRPr="00BC7BD3" w:rsidRDefault="005C3452" w:rsidP="009B6235">
            <w:pPr>
              <w:rPr>
                <w:rFonts w:eastAsia="Calibri"/>
                <w:i/>
              </w:rPr>
            </w:pPr>
            <w:r w:rsidRPr="00BC7BD3">
              <w:rPr>
                <w:rFonts w:eastAsia="Calibri"/>
                <w:b/>
                <w:i/>
              </w:rPr>
              <w:t>FINANCIAMIENTO: Fondos de Emergencia y de Recuperación y Reconstrucción Económica Decreto Legislativo 728/año 2020.</w:t>
            </w:r>
          </w:p>
        </w:tc>
        <w:tc>
          <w:tcPr>
            <w:tcW w:w="3118" w:type="dxa"/>
            <w:shd w:val="clear" w:color="auto" w:fill="00B0F0"/>
          </w:tcPr>
          <w:p w:rsidR="005C3452" w:rsidRPr="00BC7BD3" w:rsidRDefault="005C3452" w:rsidP="009B6235">
            <w:pPr>
              <w:rPr>
                <w:rFonts w:eastAsia="Calibri"/>
                <w:i/>
              </w:rPr>
            </w:pPr>
            <w:r w:rsidRPr="00BC7BD3">
              <w:rPr>
                <w:rFonts w:eastAsia="Calibri"/>
                <w:b/>
                <w:i/>
              </w:rPr>
              <w:t>Número de la cuenta 2021</w:t>
            </w:r>
          </w:p>
        </w:tc>
      </w:tr>
      <w:tr w:rsidR="005C3452" w:rsidRPr="00BC7BD3" w:rsidTr="009B6235">
        <w:trPr>
          <w:trHeight w:val="806"/>
        </w:trPr>
        <w:tc>
          <w:tcPr>
            <w:tcW w:w="421" w:type="dxa"/>
            <w:shd w:val="clear" w:color="auto" w:fill="FFFFFF"/>
          </w:tcPr>
          <w:p w:rsidR="005C3452" w:rsidRPr="00BC7BD3" w:rsidRDefault="005C3452" w:rsidP="009B6235">
            <w:pPr>
              <w:rPr>
                <w:rFonts w:eastAsia="Calibri"/>
                <w:i/>
              </w:rPr>
            </w:pPr>
            <w:r w:rsidRPr="00BC7BD3">
              <w:rPr>
                <w:rFonts w:eastAsia="Calibri"/>
                <w:i/>
              </w:rPr>
              <w:t>1</w:t>
            </w:r>
          </w:p>
        </w:tc>
        <w:tc>
          <w:tcPr>
            <w:tcW w:w="5074" w:type="dxa"/>
            <w:shd w:val="clear" w:color="auto" w:fill="FFFFFF"/>
          </w:tcPr>
          <w:p w:rsidR="005C3452" w:rsidRPr="00BC7BD3" w:rsidRDefault="005C3452" w:rsidP="009B6235">
            <w:pPr>
              <w:rPr>
                <w:rFonts w:eastAsia="Calibri"/>
                <w:i/>
              </w:rPr>
            </w:pPr>
            <w:r w:rsidRPr="00BC7BD3">
              <w:rPr>
                <w:rFonts w:eastAsia="Calibri"/>
                <w:i/>
              </w:rPr>
              <w:t xml:space="preserve">Alcaldía Municipal de Tonacatepeque/ </w:t>
            </w:r>
            <w:r w:rsidRPr="00BC7BD3">
              <w:rPr>
                <w:rFonts w:eastAsia="Calibri"/>
                <w:b/>
                <w:i/>
              </w:rPr>
              <w:t>Compra de 8 desgranadoras multifuncionales.</w:t>
            </w:r>
          </w:p>
        </w:tc>
        <w:tc>
          <w:tcPr>
            <w:tcW w:w="3118" w:type="dxa"/>
            <w:shd w:val="clear" w:color="auto" w:fill="FFFFFF"/>
          </w:tcPr>
          <w:p w:rsidR="005C3452" w:rsidRPr="00BC7BD3" w:rsidRDefault="005C3452" w:rsidP="009B6235">
            <w:pPr>
              <w:rPr>
                <w:rFonts w:eastAsia="Calibri"/>
                <w:i/>
              </w:rPr>
            </w:pPr>
          </w:p>
          <w:p w:rsidR="005C3452" w:rsidRPr="00BC7BD3" w:rsidRDefault="005C3452" w:rsidP="009B6235">
            <w:pPr>
              <w:rPr>
                <w:rFonts w:eastAsia="Calibri"/>
                <w:i/>
              </w:rPr>
            </w:pPr>
            <w:r w:rsidRPr="00BC7BD3">
              <w:rPr>
                <w:rFonts w:eastAsia="Calibri"/>
                <w:b/>
                <w:i/>
              </w:rPr>
              <w:t>00540010632</w:t>
            </w:r>
          </w:p>
        </w:tc>
      </w:tr>
      <w:tr w:rsidR="005C3452" w:rsidRPr="00BC7BD3" w:rsidTr="009B6235">
        <w:trPr>
          <w:trHeight w:val="1079"/>
        </w:trPr>
        <w:tc>
          <w:tcPr>
            <w:tcW w:w="421" w:type="dxa"/>
            <w:shd w:val="clear" w:color="auto" w:fill="FFFFFF"/>
          </w:tcPr>
          <w:p w:rsidR="005C3452" w:rsidRPr="00BC7BD3" w:rsidRDefault="005C3452" w:rsidP="009B6235">
            <w:pPr>
              <w:rPr>
                <w:rFonts w:eastAsia="Calibri"/>
                <w:i/>
              </w:rPr>
            </w:pPr>
            <w:r w:rsidRPr="00BC7BD3">
              <w:rPr>
                <w:rFonts w:eastAsia="Calibri"/>
                <w:i/>
              </w:rPr>
              <w:t>2</w:t>
            </w:r>
          </w:p>
        </w:tc>
        <w:tc>
          <w:tcPr>
            <w:tcW w:w="5074" w:type="dxa"/>
            <w:shd w:val="clear" w:color="auto" w:fill="FFFFFF"/>
          </w:tcPr>
          <w:p w:rsidR="005C3452" w:rsidRPr="00BC7BD3" w:rsidRDefault="005C3452" w:rsidP="009B6235">
            <w:pPr>
              <w:rPr>
                <w:rFonts w:eastAsia="Calibri"/>
                <w:i/>
              </w:rPr>
            </w:pPr>
            <w:r w:rsidRPr="00BC7BD3">
              <w:rPr>
                <w:rFonts w:eastAsia="Calibri"/>
                <w:i/>
              </w:rPr>
              <w:t xml:space="preserve">Alcaldía Municipal de Tonacatepeque/ </w:t>
            </w:r>
            <w:r w:rsidRPr="00BC7BD3">
              <w:rPr>
                <w:rFonts w:eastAsia="Calibri"/>
                <w:b/>
                <w:i/>
              </w:rPr>
              <w:t>Asfaltado de dos tramos de calle en el cantón el transito II, Tonacatepeque, departamento de san salvador.</w:t>
            </w:r>
          </w:p>
        </w:tc>
        <w:tc>
          <w:tcPr>
            <w:tcW w:w="3118" w:type="dxa"/>
            <w:shd w:val="clear" w:color="auto" w:fill="FFFFFF"/>
          </w:tcPr>
          <w:p w:rsidR="005C3452" w:rsidRPr="00BC7BD3" w:rsidRDefault="005C3452" w:rsidP="009B6235">
            <w:pPr>
              <w:rPr>
                <w:rFonts w:eastAsia="Calibri"/>
                <w:i/>
              </w:rPr>
            </w:pPr>
          </w:p>
          <w:p w:rsidR="005C3452" w:rsidRPr="00BC7BD3" w:rsidRDefault="005C3452" w:rsidP="009B6235">
            <w:pPr>
              <w:rPr>
                <w:rFonts w:eastAsia="Calibri"/>
                <w:i/>
              </w:rPr>
            </w:pPr>
            <w:r w:rsidRPr="00BC7BD3">
              <w:rPr>
                <w:rFonts w:eastAsia="Calibri"/>
                <w:b/>
                <w:i/>
              </w:rPr>
              <w:t>00540010659</w:t>
            </w:r>
          </w:p>
        </w:tc>
      </w:tr>
      <w:tr w:rsidR="005C3452" w:rsidRPr="00BC7BD3" w:rsidTr="009B6235">
        <w:trPr>
          <w:trHeight w:val="1068"/>
        </w:trPr>
        <w:tc>
          <w:tcPr>
            <w:tcW w:w="421" w:type="dxa"/>
            <w:shd w:val="clear" w:color="auto" w:fill="FFFFFF"/>
          </w:tcPr>
          <w:p w:rsidR="005C3452" w:rsidRPr="00BC7BD3" w:rsidRDefault="005C3452" w:rsidP="009B6235">
            <w:pPr>
              <w:rPr>
                <w:rFonts w:eastAsia="Calibri"/>
                <w:i/>
              </w:rPr>
            </w:pPr>
            <w:r w:rsidRPr="00BC7BD3">
              <w:rPr>
                <w:rFonts w:eastAsia="Calibri"/>
                <w:i/>
              </w:rPr>
              <w:t>3</w:t>
            </w:r>
          </w:p>
        </w:tc>
        <w:tc>
          <w:tcPr>
            <w:tcW w:w="5074" w:type="dxa"/>
            <w:shd w:val="clear" w:color="auto" w:fill="FFFFFF"/>
          </w:tcPr>
          <w:p w:rsidR="005C3452" w:rsidRPr="00BC7BD3" w:rsidRDefault="005C3452" w:rsidP="009B6235">
            <w:pPr>
              <w:rPr>
                <w:rFonts w:eastAsia="Calibri"/>
                <w:i/>
              </w:rPr>
            </w:pPr>
            <w:r w:rsidRPr="00BC7BD3">
              <w:rPr>
                <w:rFonts w:eastAsia="Calibri"/>
                <w:i/>
              </w:rPr>
              <w:t xml:space="preserve">Alcaldía Municipal de Tonacatepeque/ </w:t>
            </w:r>
            <w:r w:rsidRPr="00BC7BD3">
              <w:rPr>
                <w:rFonts w:eastAsia="Calibri"/>
                <w:b/>
                <w:i/>
              </w:rPr>
              <w:t>Asfaltado de tramo de calle frente  a la Unidad de Salud, municipio de Tonacatepeque</w:t>
            </w:r>
          </w:p>
        </w:tc>
        <w:tc>
          <w:tcPr>
            <w:tcW w:w="3118" w:type="dxa"/>
            <w:shd w:val="clear" w:color="auto" w:fill="FFFFFF"/>
          </w:tcPr>
          <w:p w:rsidR="005C3452" w:rsidRPr="00BC7BD3" w:rsidRDefault="005C3452" w:rsidP="009B6235">
            <w:pPr>
              <w:rPr>
                <w:rFonts w:eastAsia="Calibri"/>
                <w:i/>
              </w:rPr>
            </w:pPr>
          </w:p>
          <w:p w:rsidR="005C3452" w:rsidRPr="00BC7BD3" w:rsidRDefault="005C3452" w:rsidP="009B6235">
            <w:pPr>
              <w:rPr>
                <w:rFonts w:eastAsia="Calibri"/>
                <w:i/>
              </w:rPr>
            </w:pPr>
            <w:r w:rsidRPr="00BC7BD3">
              <w:rPr>
                <w:rFonts w:eastAsia="Calibri"/>
                <w:b/>
                <w:i/>
              </w:rPr>
              <w:t>00540010594</w:t>
            </w:r>
          </w:p>
        </w:tc>
      </w:tr>
      <w:tr w:rsidR="005C3452" w:rsidRPr="00BC7BD3" w:rsidTr="009B6235">
        <w:trPr>
          <w:trHeight w:val="1341"/>
        </w:trPr>
        <w:tc>
          <w:tcPr>
            <w:tcW w:w="421" w:type="dxa"/>
            <w:shd w:val="clear" w:color="auto" w:fill="FFFFFF"/>
          </w:tcPr>
          <w:p w:rsidR="005C3452" w:rsidRPr="00BC7BD3" w:rsidRDefault="005C3452" w:rsidP="009B6235">
            <w:pPr>
              <w:rPr>
                <w:rFonts w:eastAsia="Calibri"/>
                <w:i/>
              </w:rPr>
            </w:pPr>
            <w:r w:rsidRPr="00BC7BD3">
              <w:rPr>
                <w:rFonts w:eastAsia="Calibri"/>
                <w:i/>
              </w:rPr>
              <w:lastRenderedPageBreak/>
              <w:t>4</w:t>
            </w:r>
          </w:p>
        </w:tc>
        <w:tc>
          <w:tcPr>
            <w:tcW w:w="5074" w:type="dxa"/>
            <w:shd w:val="clear" w:color="auto" w:fill="FFFFFF"/>
          </w:tcPr>
          <w:p w:rsidR="005C3452" w:rsidRPr="00BC7BD3" w:rsidRDefault="005C3452" w:rsidP="009B6235">
            <w:pPr>
              <w:rPr>
                <w:rFonts w:eastAsia="Calibri"/>
                <w:i/>
              </w:rPr>
            </w:pPr>
            <w:r w:rsidRPr="00BC7BD3">
              <w:rPr>
                <w:rFonts w:eastAsia="Calibri"/>
                <w:i/>
              </w:rPr>
              <w:t xml:space="preserve">Alcaldía Municipal de Tonacatepeque/ </w:t>
            </w:r>
            <w:r w:rsidRPr="00BC7BD3">
              <w:rPr>
                <w:rFonts w:eastAsia="Calibri"/>
                <w:b/>
                <w:i/>
              </w:rPr>
              <w:t xml:space="preserve">Asfaltado y Cordón de tramo de calle sector la cancha, cantón la fuente, Municipio de Tonacatepeque, Departamento San Salvador </w:t>
            </w:r>
          </w:p>
        </w:tc>
        <w:tc>
          <w:tcPr>
            <w:tcW w:w="3118" w:type="dxa"/>
            <w:shd w:val="clear" w:color="auto" w:fill="FFFFFF"/>
          </w:tcPr>
          <w:p w:rsidR="005C3452" w:rsidRPr="00BC7BD3" w:rsidRDefault="005C3452" w:rsidP="009B6235">
            <w:pPr>
              <w:rPr>
                <w:rFonts w:eastAsia="Calibri"/>
                <w:i/>
              </w:rPr>
            </w:pPr>
          </w:p>
          <w:p w:rsidR="005C3452" w:rsidRPr="00BC7BD3" w:rsidRDefault="005C3452" w:rsidP="009B6235">
            <w:pPr>
              <w:rPr>
                <w:rFonts w:eastAsia="Calibri"/>
                <w:i/>
              </w:rPr>
            </w:pPr>
            <w:r w:rsidRPr="00BC7BD3">
              <w:rPr>
                <w:rFonts w:eastAsia="Calibri"/>
                <w:b/>
                <w:i/>
              </w:rPr>
              <w:t>00540010640</w:t>
            </w:r>
          </w:p>
        </w:tc>
      </w:tr>
      <w:tr w:rsidR="005C3452" w:rsidRPr="00BC7BD3" w:rsidTr="009B6235">
        <w:trPr>
          <w:trHeight w:val="1351"/>
        </w:trPr>
        <w:tc>
          <w:tcPr>
            <w:tcW w:w="421" w:type="dxa"/>
            <w:shd w:val="clear" w:color="auto" w:fill="FFFFFF"/>
          </w:tcPr>
          <w:p w:rsidR="005C3452" w:rsidRPr="00BC7BD3" w:rsidRDefault="005C3452" w:rsidP="009B6235">
            <w:pPr>
              <w:rPr>
                <w:rFonts w:eastAsia="Calibri"/>
                <w:i/>
              </w:rPr>
            </w:pPr>
            <w:r w:rsidRPr="00BC7BD3">
              <w:rPr>
                <w:rFonts w:eastAsia="Calibri"/>
                <w:i/>
              </w:rPr>
              <w:t>5</w:t>
            </w:r>
          </w:p>
        </w:tc>
        <w:tc>
          <w:tcPr>
            <w:tcW w:w="5074" w:type="dxa"/>
            <w:shd w:val="clear" w:color="auto" w:fill="FFFFFF"/>
          </w:tcPr>
          <w:p w:rsidR="005C3452" w:rsidRPr="00BC7BD3" w:rsidRDefault="005C3452" w:rsidP="009B6235">
            <w:pPr>
              <w:rPr>
                <w:rFonts w:eastAsia="Calibri"/>
                <w:i/>
              </w:rPr>
            </w:pPr>
            <w:r w:rsidRPr="00BC7BD3">
              <w:rPr>
                <w:rFonts w:eastAsia="Calibri"/>
                <w:i/>
              </w:rPr>
              <w:t xml:space="preserve">Alcaldía Municipal de Tonacatepeque/ </w:t>
            </w:r>
            <w:r w:rsidRPr="00BC7BD3">
              <w:rPr>
                <w:rFonts w:eastAsia="Calibri"/>
                <w:b/>
                <w:i/>
              </w:rPr>
              <w:t>Concreteado de calle del arenal hacia Cantón malacoff, Municipio de Tonacatepeque, departamento de san salvador.</w:t>
            </w:r>
          </w:p>
        </w:tc>
        <w:tc>
          <w:tcPr>
            <w:tcW w:w="3118" w:type="dxa"/>
            <w:shd w:val="clear" w:color="auto" w:fill="FFFFFF"/>
          </w:tcPr>
          <w:p w:rsidR="005C3452" w:rsidRPr="00BC7BD3" w:rsidRDefault="005C3452" w:rsidP="009B6235">
            <w:pPr>
              <w:rPr>
                <w:rFonts w:eastAsia="Calibri"/>
                <w:i/>
              </w:rPr>
            </w:pPr>
          </w:p>
          <w:p w:rsidR="005C3452" w:rsidRPr="00BC7BD3" w:rsidRDefault="005C3452" w:rsidP="009B6235">
            <w:pPr>
              <w:rPr>
                <w:rFonts w:eastAsia="Calibri"/>
                <w:i/>
              </w:rPr>
            </w:pPr>
            <w:r w:rsidRPr="00BC7BD3">
              <w:rPr>
                <w:rFonts w:eastAsia="Calibri"/>
                <w:b/>
                <w:i/>
              </w:rPr>
              <w:t>00540010624</w:t>
            </w:r>
          </w:p>
        </w:tc>
      </w:tr>
      <w:tr w:rsidR="005C3452" w:rsidRPr="00BC7BD3" w:rsidTr="009B6235">
        <w:trPr>
          <w:trHeight w:val="1079"/>
        </w:trPr>
        <w:tc>
          <w:tcPr>
            <w:tcW w:w="421" w:type="dxa"/>
            <w:shd w:val="clear" w:color="auto" w:fill="FFFFFF"/>
          </w:tcPr>
          <w:p w:rsidR="005C3452" w:rsidRPr="00BC7BD3" w:rsidRDefault="005C3452" w:rsidP="009B6235">
            <w:pPr>
              <w:rPr>
                <w:rFonts w:eastAsia="Calibri"/>
                <w:i/>
              </w:rPr>
            </w:pPr>
            <w:r w:rsidRPr="00BC7BD3">
              <w:rPr>
                <w:rFonts w:eastAsia="Calibri"/>
                <w:i/>
              </w:rPr>
              <w:t>6</w:t>
            </w:r>
          </w:p>
        </w:tc>
        <w:tc>
          <w:tcPr>
            <w:tcW w:w="5074" w:type="dxa"/>
            <w:shd w:val="clear" w:color="auto" w:fill="FFFFFF"/>
          </w:tcPr>
          <w:p w:rsidR="005C3452" w:rsidRPr="00BC7BD3" w:rsidRDefault="005C3452" w:rsidP="009B6235">
            <w:pPr>
              <w:rPr>
                <w:rFonts w:eastAsia="Calibri"/>
                <w:i/>
              </w:rPr>
            </w:pPr>
            <w:r w:rsidRPr="00BC7BD3">
              <w:rPr>
                <w:rFonts w:eastAsia="Calibri"/>
                <w:i/>
              </w:rPr>
              <w:t xml:space="preserve">Alcaldía Municipal de Tonacatepeque/ </w:t>
            </w:r>
            <w:r w:rsidRPr="00BC7BD3">
              <w:rPr>
                <w:rFonts w:eastAsia="Calibri"/>
                <w:b/>
                <w:i/>
              </w:rPr>
              <w:t>Compra de insumos bioseguridad por pandemia Covid-19 para empleados de la Alcaldía Municipal de Tonacatepeque.</w:t>
            </w:r>
          </w:p>
        </w:tc>
        <w:tc>
          <w:tcPr>
            <w:tcW w:w="3118" w:type="dxa"/>
            <w:shd w:val="clear" w:color="auto" w:fill="FFFFFF"/>
          </w:tcPr>
          <w:p w:rsidR="005C3452" w:rsidRPr="00BC7BD3" w:rsidRDefault="005C3452" w:rsidP="009B6235">
            <w:pPr>
              <w:rPr>
                <w:rFonts w:eastAsia="Calibri"/>
                <w:i/>
              </w:rPr>
            </w:pPr>
          </w:p>
          <w:p w:rsidR="005C3452" w:rsidRPr="00BC7BD3" w:rsidRDefault="005C3452" w:rsidP="009B6235">
            <w:pPr>
              <w:rPr>
                <w:rFonts w:eastAsia="Calibri"/>
                <w:i/>
              </w:rPr>
            </w:pPr>
            <w:r w:rsidRPr="00BC7BD3">
              <w:rPr>
                <w:rFonts w:eastAsia="Calibri"/>
                <w:b/>
                <w:i/>
              </w:rPr>
              <w:t xml:space="preserve">00540010713 </w:t>
            </w:r>
          </w:p>
        </w:tc>
      </w:tr>
    </w:tbl>
    <w:p w:rsidR="005C3452" w:rsidRPr="004457E2" w:rsidRDefault="005C3452" w:rsidP="005C3452">
      <w:pPr>
        <w:spacing w:after="0"/>
        <w:jc w:val="both"/>
        <w:rPr>
          <w:rFonts w:ascii="Times New Roman" w:hAnsi="Times New Roman" w:cs="Times New Roman"/>
          <w:sz w:val="24"/>
          <w:szCs w:val="24"/>
        </w:rPr>
      </w:pPr>
      <w:r>
        <w:rPr>
          <w:b/>
        </w:rPr>
        <w:lastRenderedPageBreak/>
        <w:t>C</w:t>
      </w:r>
      <w:r w:rsidRPr="00365326">
        <w:rPr>
          <w:rFonts w:ascii="Times New Roman" w:hAnsi="Times New Roman" w:cs="Times New Roman"/>
          <w:b/>
          <w:sz w:val="24"/>
          <w:szCs w:val="24"/>
        </w:rPr>
        <w:t>)</w:t>
      </w:r>
      <w:r w:rsidRPr="00365326">
        <w:rPr>
          <w:rFonts w:ascii="Times New Roman" w:hAnsi="Times New Roman" w:cs="Times New Roman"/>
          <w:sz w:val="24"/>
          <w:szCs w:val="24"/>
        </w:rPr>
        <w:t xml:space="preserve"> Se mandata a</w:t>
      </w:r>
      <w:r>
        <w:rPr>
          <w:rFonts w:ascii="Times New Roman" w:hAnsi="Times New Roman" w:cs="Times New Roman"/>
          <w:sz w:val="24"/>
          <w:szCs w:val="24"/>
        </w:rPr>
        <w:t xml:space="preserve"> la Gerencia Financiera</w:t>
      </w:r>
      <w:r w:rsidRPr="00365326">
        <w:rPr>
          <w:rFonts w:ascii="Times New Roman" w:hAnsi="Times New Roman" w:cs="Times New Roman"/>
          <w:sz w:val="24"/>
          <w:szCs w:val="24"/>
        </w:rPr>
        <w:t xml:space="preserve"> realice la</w:t>
      </w:r>
      <w:r>
        <w:rPr>
          <w:rFonts w:ascii="Times New Roman" w:hAnsi="Times New Roman" w:cs="Times New Roman"/>
          <w:sz w:val="24"/>
          <w:szCs w:val="24"/>
        </w:rPr>
        <w:t>s</w:t>
      </w:r>
      <w:r w:rsidRPr="00365326">
        <w:rPr>
          <w:rFonts w:ascii="Times New Roman" w:hAnsi="Times New Roman" w:cs="Times New Roman"/>
          <w:sz w:val="24"/>
          <w:szCs w:val="24"/>
        </w:rPr>
        <w:t xml:space="preserve"> respectivas gestiones </w:t>
      </w:r>
      <w:r>
        <w:rPr>
          <w:rFonts w:ascii="Times New Roman" w:hAnsi="Times New Roman" w:cs="Times New Roman"/>
          <w:sz w:val="24"/>
          <w:szCs w:val="24"/>
        </w:rPr>
        <w:t xml:space="preserve">ante la UACI, </w:t>
      </w:r>
      <w:r w:rsidRPr="00365326">
        <w:rPr>
          <w:rFonts w:ascii="Times New Roman" w:hAnsi="Times New Roman" w:cs="Times New Roman"/>
          <w:sz w:val="24"/>
          <w:szCs w:val="24"/>
        </w:rPr>
        <w:t>para que los Refrendarios nombrados en este acuerdo tengan su Fianza de Fidelidad</w:t>
      </w:r>
      <w:r>
        <w:rPr>
          <w:rFonts w:ascii="Times New Roman" w:hAnsi="Times New Roman" w:cs="Times New Roman"/>
          <w:sz w:val="24"/>
          <w:szCs w:val="24"/>
        </w:rPr>
        <w:t xml:space="preserve">.  </w:t>
      </w:r>
      <w:r w:rsidRPr="00365326">
        <w:rPr>
          <w:rFonts w:ascii="Times New Roman" w:hAnsi="Times New Roman" w:cs="Times New Roman"/>
          <w:b/>
          <w:sz w:val="24"/>
          <w:szCs w:val="24"/>
        </w:rPr>
        <w:t>CERTIFIQUESE Y COMUNIQUESE A:</w:t>
      </w:r>
      <w:r w:rsidRPr="00365326">
        <w:rPr>
          <w:rFonts w:ascii="Times New Roman" w:hAnsi="Times New Roman" w:cs="Times New Roman"/>
          <w:sz w:val="24"/>
          <w:szCs w:val="24"/>
        </w:rPr>
        <w:t xml:space="preserve"> Gerencia </w:t>
      </w:r>
      <w:r>
        <w:rPr>
          <w:rFonts w:ascii="Times New Roman" w:hAnsi="Times New Roman" w:cs="Times New Roman"/>
          <w:sz w:val="24"/>
          <w:szCs w:val="24"/>
        </w:rPr>
        <w:t>Financiera</w:t>
      </w:r>
      <w:r w:rsidRPr="00365326">
        <w:rPr>
          <w:rFonts w:ascii="Times New Roman" w:hAnsi="Times New Roman" w:cs="Times New Roman"/>
          <w:sz w:val="24"/>
          <w:szCs w:val="24"/>
        </w:rPr>
        <w:t xml:space="preserve">, Sindicatura, Tesorera </w:t>
      </w:r>
      <w:r w:rsidRPr="00365326">
        <w:rPr>
          <w:rFonts w:ascii="Times New Roman" w:hAnsi="Times New Roman" w:cs="Times New Roman"/>
          <w:sz w:val="24"/>
          <w:szCs w:val="24"/>
        </w:rPr>
        <w:lastRenderedPageBreak/>
        <w:t>Municipal, Banco Hipotecario</w:t>
      </w:r>
      <w:r>
        <w:rPr>
          <w:rFonts w:ascii="Times New Roman" w:hAnsi="Times New Roman" w:cs="Times New Roman"/>
          <w:sz w:val="24"/>
          <w:szCs w:val="24"/>
        </w:rPr>
        <w:t xml:space="preserve">, UACI y Despacho Municipal. </w:t>
      </w:r>
      <w:r>
        <w:rPr>
          <w:rFonts w:ascii="Times New Roman" w:eastAsia="Calibri" w:hAnsi="Times New Roman" w:cs="Times New Roman"/>
          <w:b/>
          <w:sz w:val="24"/>
          <w:szCs w:val="24"/>
          <w:u w:val="single"/>
        </w:rPr>
        <w:t>ACUERDO NUMERO DIECIOCHO</w:t>
      </w:r>
      <w:r w:rsidRPr="00955120">
        <w:rPr>
          <w:rFonts w:ascii="Times New Roman" w:eastAsia="Calibri" w:hAnsi="Times New Roman" w:cs="Times New Roman"/>
          <w:b/>
          <w:sz w:val="24"/>
          <w:szCs w:val="24"/>
          <w:u w:val="single"/>
        </w:rPr>
        <w:t>:</w:t>
      </w:r>
      <w:r>
        <w:rPr>
          <w:rFonts w:ascii="Times New Roman" w:hAnsi="Times New Roman" w:cs="Times New Roman"/>
          <w:sz w:val="24"/>
          <w:szCs w:val="24"/>
        </w:rPr>
        <w:t xml:space="preserve"> El </w:t>
      </w:r>
      <w:r w:rsidRPr="00955120">
        <w:rPr>
          <w:rFonts w:ascii="Times New Roman" w:hAnsi="Times New Roman" w:cs="Times New Roman"/>
          <w:sz w:val="24"/>
          <w:szCs w:val="24"/>
        </w:rPr>
        <w:t xml:space="preserve">Concejo Municipal en vista de la solicitud del Gerente Financiero se autorice para la apertura de cuenta bancaria en el Banco Agrícola S.A, cuenta denominada FONDO COMUN exclusiva para recibir pago de contribuyentes, esto en vista que muchas empresas se les facilitaría  pagar sus tasas e impuestos municipales a través de otra vía que no sea la emisión de cheques, luego trasladarse a la comuna a hacer el respectivo pago; y que esta estaría solo para ese fin, ya que para operar seguirían con las cuentas que se tienen con el Banco Hipotecario, que lo recaudado en la cuenta del Banco Agrícola se hará las transferencias a la cuenta del Banco hipotecario; por tanto  en vista de la solicitud del Gerente Financiero, en el uso de sus facultades legales de conformidad al Código Municipal se </w:t>
      </w:r>
      <w:r w:rsidRPr="00955120">
        <w:rPr>
          <w:rFonts w:ascii="Times New Roman" w:hAnsi="Times New Roman" w:cs="Times New Roman"/>
          <w:b/>
          <w:bCs/>
          <w:sz w:val="24"/>
          <w:szCs w:val="24"/>
        </w:rPr>
        <w:t>ACUERDA</w:t>
      </w:r>
      <w:r w:rsidRPr="00955120">
        <w:rPr>
          <w:rFonts w:ascii="Times New Roman" w:hAnsi="Times New Roman" w:cs="Times New Roman"/>
          <w:sz w:val="24"/>
          <w:szCs w:val="24"/>
        </w:rPr>
        <w:t>:</w:t>
      </w:r>
      <w:r w:rsidRPr="00955120">
        <w:rPr>
          <w:rFonts w:ascii="Times New Roman" w:hAnsi="Times New Roman" w:cs="Times New Roman"/>
          <w:b/>
          <w:sz w:val="24"/>
          <w:szCs w:val="24"/>
        </w:rPr>
        <w:t xml:space="preserve"> A) Se Autoriza </w:t>
      </w:r>
      <w:r w:rsidRPr="00955120">
        <w:rPr>
          <w:rFonts w:ascii="Times New Roman" w:hAnsi="Times New Roman" w:cs="Times New Roman"/>
          <w:sz w:val="24"/>
          <w:szCs w:val="24"/>
        </w:rPr>
        <w:t>al Tesorero Municipal</w:t>
      </w:r>
      <w:r>
        <w:rPr>
          <w:rFonts w:ascii="Times New Roman" w:hAnsi="Times New Roman" w:cs="Times New Roman"/>
          <w:b/>
          <w:bCs/>
          <w:sz w:val="24"/>
          <w:szCs w:val="24"/>
        </w:rPr>
        <w:t xml:space="preserve"> JOSE RAFAEL RIVAS</w:t>
      </w:r>
      <w:r w:rsidRPr="00955120">
        <w:rPr>
          <w:rFonts w:ascii="Times New Roman" w:hAnsi="Times New Roman" w:cs="Times New Roman"/>
          <w:b/>
          <w:bCs/>
          <w:sz w:val="24"/>
          <w:szCs w:val="24"/>
        </w:rPr>
        <w:t xml:space="preserve"> RIVERA, para que </w:t>
      </w:r>
      <w:r w:rsidRPr="00955120">
        <w:rPr>
          <w:rFonts w:ascii="Times New Roman" w:hAnsi="Times New Roman" w:cs="Times New Roman"/>
          <w:b/>
          <w:sz w:val="24"/>
          <w:szCs w:val="24"/>
        </w:rPr>
        <w:t xml:space="preserve"> apertura </w:t>
      </w:r>
      <w:r w:rsidRPr="00955120">
        <w:rPr>
          <w:rFonts w:ascii="Times New Roman" w:hAnsi="Times New Roman" w:cs="Times New Roman"/>
          <w:sz w:val="24"/>
          <w:szCs w:val="24"/>
        </w:rPr>
        <w:t xml:space="preserve">la </w:t>
      </w:r>
      <w:r w:rsidRPr="00955120">
        <w:rPr>
          <w:rFonts w:ascii="Times New Roman" w:hAnsi="Times New Roman" w:cs="Times New Roman"/>
          <w:b/>
          <w:sz w:val="24"/>
          <w:szCs w:val="24"/>
        </w:rPr>
        <w:t>cuenta corriente</w:t>
      </w:r>
      <w:r w:rsidRPr="00955120">
        <w:rPr>
          <w:rFonts w:ascii="Times New Roman" w:hAnsi="Times New Roman" w:cs="Times New Roman"/>
          <w:sz w:val="24"/>
          <w:szCs w:val="24"/>
        </w:rPr>
        <w:t xml:space="preserve"> en </w:t>
      </w:r>
      <w:r w:rsidRPr="00955120">
        <w:rPr>
          <w:rFonts w:ascii="Times New Roman" w:hAnsi="Times New Roman" w:cs="Times New Roman"/>
          <w:b/>
          <w:sz w:val="24"/>
          <w:szCs w:val="24"/>
        </w:rPr>
        <w:t>BANCO AGRICOLA S.A</w:t>
      </w:r>
      <w:r w:rsidRPr="00955120">
        <w:rPr>
          <w:rFonts w:ascii="Times New Roman" w:hAnsi="Times New Roman" w:cs="Times New Roman"/>
          <w:sz w:val="24"/>
          <w:szCs w:val="24"/>
        </w:rPr>
        <w:t xml:space="preserve">, con el nombre FONDO CUMUN EXCLUSIVO PARA RECEPCIONAR PAGOS DE CONTRIBUYENTES EN CONCEPTO DE TASAS E IMPUESTOS, ALCALDIA MUNICIPAL DE TONACATEPEQUE; emítase cheque a favor del Banco agrícola S.A por la cantidad de </w:t>
      </w:r>
      <w:r w:rsidRPr="001F298F">
        <w:rPr>
          <w:rFonts w:ascii="Times New Roman" w:hAnsi="Times New Roman" w:cs="Times New Roman"/>
          <w:b/>
          <w:sz w:val="24"/>
          <w:szCs w:val="24"/>
        </w:rPr>
        <w:t>$30.00</w:t>
      </w:r>
      <w:r w:rsidRPr="001F298F">
        <w:rPr>
          <w:rFonts w:ascii="Times New Roman" w:hAnsi="Times New Roman" w:cs="Times New Roman"/>
          <w:sz w:val="24"/>
          <w:szCs w:val="24"/>
        </w:rPr>
        <w:t xml:space="preserve">  para apertura inicial de cuenta bancaria, tómese del fondo común;</w:t>
      </w:r>
      <w:r w:rsidRPr="00955120">
        <w:rPr>
          <w:rFonts w:ascii="Times New Roman" w:hAnsi="Times New Roman" w:cs="Times New Roman"/>
          <w:sz w:val="24"/>
          <w:szCs w:val="24"/>
        </w:rPr>
        <w:t xml:space="preserve"> las firmas refrendarias para la  cuenta  Bancaria serán: </w:t>
      </w:r>
      <w:r w:rsidRPr="00E34E49">
        <w:rPr>
          <w:rFonts w:ascii="Times New Roman" w:hAnsi="Times New Roman" w:cs="Times New Roman"/>
          <w:b/>
          <w:sz w:val="24"/>
          <w:szCs w:val="24"/>
        </w:rPr>
        <w:t>a</w:t>
      </w:r>
      <w:r>
        <w:rPr>
          <w:rFonts w:ascii="Times New Roman" w:hAnsi="Times New Roman" w:cs="Times New Roman"/>
          <w:b/>
          <w:sz w:val="24"/>
          <w:szCs w:val="24"/>
        </w:rPr>
        <w:t xml:space="preserve">l señor Alcalde Municipal </w:t>
      </w:r>
      <w:r w:rsidRPr="00D65FA4">
        <w:rPr>
          <w:rFonts w:ascii="Times New Roman" w:hAnsi="Times New Roman" w:cs="Times New Roman"/>
          <w:bCs/>
          <w:sz w:val="24"/>
          <w:szCs w:val="24"/>
        </w:rPr>
        <w:t>Alirio Ravin Sosa Deras</w:t>
      </w:r>
      <w:r>
        <w:rPr>
          <w:rFonts w:ascii="Times New Roman" w:hAnsi="Times New Roman" w:cs="Times New Roman"/>
          <w:b/>
          <w:sz w:val="24"/>
          <w:szCs w:val="24"/>
        </w:rPr>
        <w:t xml:space="preserve">, concejal </w:t>
      </w:r>
      <w:r w:rsidRPr="000D6522">
        <w:rPr>
          <w:rFonts w:ascii="Times New Roman" w:hAnsi="Times New Roman" w:cs="Times New Roman"/>
          <w:b/>
          <w:bCs/>
          <w:sz w:val="24"/>
          <w:szCs w:val="24"/>
        </w:rPr>
        <w:t>Carlos Ernesto Ulloa Salinas</w:t>
      </w:r>
      <w:r>
        <w:rPr>
          <w:rFonts w:ascii="Times New Roman" w:hAnsi="Times New Roman" w:cs="Times New Roman"/>
          <w:b/>
          <w:sz w:val="24"/>
          <w:szCs w:val="24"/>
        </w:rPr>
        <w:t xml:space="preserve"> </w:t>
      </w:r>
      <w:r w:rsidRPr="00955120">
        <w:rPr>
          <w:rFonts w:ascii="Times New Roman" w:hAnsi="Times New Roman" w:cs="Times New Roman"/>
          <w:b/>
          <w:sz w:val="24"/>
          <w:szCs w:val="24"/>
        </w:rPr>
        <w:t xml:space="preserve">y Tesorero  Municipal </w:t>
      </w:r>
      <w:r>
        <w:rPr>
          <w:rFonts w:ascii="Times New Roman" w:hAnsi="Times New Roman" w:cs="Times New Roman"/>
          <w:b/>
          <w:bCs/>
          <w:sz w:val="24"/>
          <w:szCs w:val="24"/>
        </w:rPr>
        <w:t>José Rafael Rivas</w:t>
      </w:r>
      <w:r w:rsidRPr="00955120">
        <w:rPr>
          <w:rFonts w:ascii="Times New Roman" w:hAnsi="Times New Roman" w:cs="Times New Roman"/>
          <w:b/>
          <w:bCs/>
          <w:sz w:val="24"/>
          <w:szCs w:val="24"/>
        </w:rPr>
        <w:t xml:space="preserve"> Rivera</w:t>
      </w:r>
      <w:r w:rsidRPr="00955120">
        <w:rPr>
          <w:rFonts w:ascii="Times New Roman" w:hAnsi="Times New Roman" w:cs="Times New Roman"/>
          <w:sz w:val="24"/>
          <w:szCs w:val="24"/>
        </w:rPr>
        <w:t xml:space="preserve">, y se autoriza como representante legal al </w:t>
      </w:r>
      <w:r w:rsidRPr="008569EB">
        <w:rPr>
          <w:rFonts w:ascii="Times New Roman" w:hAnsi="Times New Roman" w:cs="Times New Roman"/>
          <w:sz w:val="24"/>
          <w:szCs w:val="24"/>
        </w:rPr>
        <w:t xml:space="preserve">señor </w:t>
      </w:r>
      <w:r w:rsidRPr="008569EB">
        <w:rPr>
          <w:rFonts w:ascii="Times New Roman" w:eastAsia="Calibri" w:hAnsi="Times New Roman" w:cs="Times New Roman"/>
          <w:sz w:val="24"/>
          <w:szCs w:val="24"/>
        </w:rPr>
        <w:t xml:space="preserve">Alcalde Municipal </w:t>
      </w:r>
      <w:r w:rsidRPr="008569EB">
        <w:rPr>
          <w:rFonts w:ascii="Times New Roman" w:hAnsi="Times New Roman" w:cs="Times New Roman"/>
          <w:bCs/>
          <w:sz w:val="24"/>
          <w:szCs w:val="24"/>
        </w:rPr>
        <w:t>Alirio Ravin Sosa Deras</w:t>
      </w:r>
      <w:r w:rsidRPr="008569EB">
        <w:rPr>
          <w:rFonts w:ascii="Times New Roman" w:hAnsi="Times New Roman" w:cs="Times New Roman"/>
          <w:sz w:val="24"/>
          <w:szCs w:val="24"/>
        </w:rPr>
        <w:t>,</w:t>
      </w:r>
      <w:r w:rsidRPr="00955120">
        <w:rPr>
          <w:rFonts w:ascii="Times New Roman" w:hAnsi="Times New Roman" w:cs="Times New Roman"/>
          <w:sz w:val="24"/>
          <w:szCs w:val="24"/>
        </w:rPr>
        <w:t xml:space="preserve"> para que firme el contrato respectivo en el Banco</w:t>
      </w:r>
      <w:r>
        <w:rPr>
          <w:rFonts w:ascii="Times New Roman" w:hAnsi="Times New Roman" w:cs="Times New Roman"/>
          <w:sz w:val="24"/>
          <w:szCs w:val="24"/>
        </w:rPr>
        <w:t xml:space="preserve"> </w:t>
      </w:r>
      <w:r w:rsidRPr="00955120">
        <w:rPr>
          <w:rFonts w:ascii="Times New Roman" w:hAnsi="Times New Roman" w:cs="Times New Roman"/>
          <w:sz w:val="24"/>
          <w:szCs w:val="24"/>
        </w:rPr>
        <w:t>Agrícola; y serán necesarias  para realizar operaciones  2 de las 3  firmas registrada</w:t>
      </w:r>
      <w:r>
        <w:rPr>
          <w:rFonts w:ascii="Times New Roman" w:hAnsi="Times New Roman" w:cs="Times New Roman"/>
          <w:sz w:val="24"/>
          <w:szCs w:val="24"/>
        </w:rPr>
        <w:t>s siendo indispensable  la del  Tesorero</w:t>
      </w:r>
      <w:r w:rsidRPr="00955120">
        <w:rPr>
          <w:rFonts w:ascii="Times New Roman" w:hAnsi="Times New Roman" w:cs="Times New Roman"/>
          <w:sz w:val="24"/>
          <w:szCs w:val="24"/>
        </w:rPr>
        <w:t xml:space="preserve"> Municipal; </w:t>
      </w:r>
      <w:r w:rsidRPr="00955120">
        <w:rPr>
          <w:rFonts w:ascii="Times New Roman" w:hAnsi="Times New Roman" w:cs="Times New Roman"/>
          <w:b/>
          <w:sz w:val="24"/>
          <w:szCs w:val="24"/>
        </w:rPr>
        <w:t>B)</w:t>
      </w:r>
      <w:r w:rsidRPr="00955120">
        <w:rPr>
          <w:rFonts w:ascii="Times New Roman" w:hAnsi="Times New Roman" w:cs="Times New Roman"/>
          <w:sz w:val="24"/>
          <w:szCs w:val="24"/>
        </w:rPr>
        <w:t xml:space="preserve"> Se mandata al Tesorero Municipal para que realice  en el  tiempo oportuno el trámite correspondiente para transferir los Fondos del Banco Agrícola  a la cuenta que se tienen en el Banco Hipotecario Fondo común. </w:t>
      </w:r>
      <w:r w:rsidRPr="00955120">
        <w:rPr>
          <w:rFonts w:ascii="Times New Roman" w:hAnsi="Times New Roman" w:cs="Times New Roman"/>
          <w:b/>
          <w:sz w:val="24"/>
          <w:szCs w:val="24"/>
        </w:rPr>
        <w:t xml:space="preserve">CERTIFÍQUESE Y COMUNÍQUESE: </w:t>
      </w:r>
      <w:r w:rsidRPr="00955120">
        <w:rPr>
          <w:rFonts w:ascii="Times New Roman" w:hAnsi="Times New Roman" w:cs="Times New Roman"/>
          <w:sz w:val="24"/>
          <w:szCs w:val="24"/>
        </w:rPr>
        <w:t>a Gerencia Financiera, Sindicatura</w:t>
      </w:r>
      <w:r>
        <w:rPr>
          <w:rFonts w:ascii="Times New Roman" w:hAnsi="Times New Roman" w:cs="Times New Roman"/>
          <w:sz w:val="24"/>
          <w:szCs w:val="24"/>
        </w:rPr>
        <w:t xml:space="preserve">. se hace constar que empleada municipal de Recursos Humanos, les hizo saber a los Concejales a que presenten su documentación para que se les haga un expediente y puedan contar con la cuenta bancaria para que se les deposite la remuneración de las reuniones de concejo, manifestaron que a más tardar este viernes de esta semana estarán presentándolos. </w:t>
      </w:r>
      <w:r w:rsidRPr="00F01F5D">
        <w:rPr>
          <w:rFonts w:ascii="Times New Roman" w:hAnsi="Times New Roman" w:cs="Times New Roman"/>
          <w:b/>
          <w:sz w:val="24"/>
          <w:szCs w:val="24"/>
        </w:rPr>
        <w:t>Se hace constar</w:t>
      </w:r>
      <w:r>
        <w:rPr>
          <w:rFonts w:ascii="Times New Roman" w:hAnsi="Times New Roman" w:cs="Times New Roman"/>
          <w:sz w:val="24"/>
          <w:szCs w:val="24"/>
        </w:rPr>
        <w:t xml:space="preserve"> que la concejala </w:t>
      </w:r>
      <w:r w:rsidRPr="00A87B48">
        <w:rPr>
          <w:rFonts w:ascii="Times New Roman" w:hAnsi="Times New Roman" w:cs="Times New Roman"/>
          <w:sz w:val="24"/>
          <w:szCs w:val="24"/>
        </w:rPr>
        <w:t>Fanny Jasmín Lemus de Henríquez</w:t>
      </w:r>
      <w:r>
        <w:rPr>
          <w:rFonts w:ascii="Times New Roman" w:hAnsi="Times New Roman" w:cs="Times New Roman"/>
          <w:sz w:val="24"/>
          <w:szCs w:val="24"/>
        </w:rPr>
        <w:t xml:space="preserve">, salva su voto en la presente acta en el </w:t>
      </w:r>
      <w:r w:rsidRPr="00F01F5D">
        <w:rPr>
          <w:rFonts w:ascii="Times New Roman" w:hAnsi="Times New Roman" w:cs="Times New Roman"/>
          <w:b/>
          <w:sz w:val="24"/>
          <w:szCs w:val="24"/>
        </w:rPr>
        <w:t xml:space="preserve">acuerdo número </w:t>
      </w:r>
      <w:r w:rsidRPr="00F01F5D">
        <w:rPr>
          <w:rFonts w:ascii="Times New Roman" w:hAnsi="Times New Roman" w:cs="Times New Roman"/>
          <w:b/>
          <w:sz w:val="24"/>
          <w:szCs w:val="24"/>
        </w:rPr>
        <w:lastRenderedPageBreak/>
        <w:t>uno</w:t>
      </w:r>
      <w:r>
        <w:rPr>
          <w:rFonts w:ascii="Times New Roman" w:hAnsi="Times New Roman" w:cs="Times New Roman"/>
          <w:sz w:val="24"/>
          <w:szCs w:val="24"/>
        </w:rPr>
        <w:t xml:space="preserve">, razonando lo siguiente, que no se puede licitar pues hay una deuda con la gasolinera, los procesos de la UACI deben ser revisados, buscar otros proveedores de combustible, para garantizar quien pida el combustible hay que nombrar un administrador de contrato, en la compra total debe haber una estricta supervisión, cambios de cronómetros a los vehículos y rutas bien específicas de la movilización de estos y llenar un nuevo formato de control. </w:t>
      </w:r>
      <w:r w:rsidRPr="004457E2">
        <w:rPr>
          <w:rFonts w:ascii="Times New Roman" w:eastAsia="Times New Roman" w:hAnsi="Times New Roman" w:cs="Times New Roman"/>
          <w:sz w:val="24"/>
          <w:szCs w:val="24"/>
        </w:rPr>
        <w:t>Y no Habiendo más de que hacer constar se da por terminada la presente acta que firmamos.</w:t>
      </w:r>
    </w:p>
    <w:p w:rsidR="005C3452" w:rsidRDefault="005C3452" w:rsidP="005C3452">
      <w:pPr>
        <w:spacing w:after="0"/>
        <w:jc w:val="both"/>
        <w:rPr>
          <w:rFonts w:ascii="Times New Roman" w:hAnsi="Times New Roman" w:cs="Times New Roman"/>
          <w:sz w:val="24"/>
          <w:szCs w:val="24"/>
        </w:rPr>
      </w:pPr>
    </w:p>
    <w:p w:rsidR="005C3452" w:rsidRDefault="005C3452" w:rsidP="005C3452">
      <w:pPr>
        <w:spacing w:after="0"/>
        <w:jc w:val="both"/>
        <w:rPr>
          <w:rFonts w:ascii="Times New Roman" w:hAnsi="Times New Roman" w:cs="Times New Roman"/>
          <w:sz w:val="24"/>
          <w:szCs w:val="24"/>
        </w:rPr>
      </w:pPr>
    </w:p>
    <w:p w:rsidR="005C3452" w:rsidRDefault="005C3452" w:rsidP="005C3452">
      <w:pPr>
        <w:spacing w:after="0"/>
        <w:jc w:val="both"/>
        <w:rPr>
          <w:rFonts w:ascii="Times New Roman" w:hAnsi="Times New Roman" w:cs="Times New Roman"/>
          <w:sz w:val="24"/>
          <w:szCs w:val="24"/>
        </w:rPr>
      </w:pPr>
    </w:p>
    <w:p w:rsidR="005C3452" w:rsidRDefault="005C3452" w:rsidP="005C3452">
      <w:pPr>
        <w:spacing w:after="0"/>
        <w:jc w:val="both"/>
        <w:rPr>
          <w:rFonts w:ascii="Times New Roman" w:hAnsi="Times New Roman" w:cs="Times New Roman"/>
          <w:sz w:val="24"/>
          <w:szCs w:val="24"/>
        </w:rPr>
      </w:pPr>
    </w:p>
    <w:p w:rsidR="005C3452" w:rsidRDefault="005C3452" w:rsidP="005C3452">
      <w:pPr>
        <w:spacing w:after="0"/>
        <w:jc w:val="both"/>
        <w:rPr>
          <w:rFonts w:ascii="Times New Roman" w:hAnsi="Times New Roman" w:cs="Times New Roman"/>
          <w:sz w:val="24"/>
          <w:szCs w:val="24"/>
        </w:rPr>
      </w:pPr>
    </w:p>
    <w:p w:rsidR="005C3452" w:rsidRDefault="005C3452" w:rsidP="005C3452">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5C3452" w:rsidRDefault="005C3452" w:rsidP="005C3452">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Alirio Ravin Sosa Deras</w:t>
      </w:r>
      <w:r>
        <w:rPr>
          <w:rFonts w:ascii="Times New Roman" w:hAnsi="Times New Roman" w:cs="Times New Roman"/>
          <w:bCs/>
          <w:sz w:val="24"/>
          <w:szCs w:val="24"/>
        </w:rPr>
        <w:t xml:space="preserve">                                               </w:t>
      </w:r>
      <w:r w:rsidRPr="00A87B48">
        <w:rPr>
          <w:rFonts w:ascii="Times New Roman" w:hAnsi="Times New Roman" w:cs="Times New Roman"/>
          <w:bCs/>
          <w:sz w:val="24"/>
          <w:szCs w:val="24"/>
        </w:rPr>
        <w:t>Manuel MazariegoZetino</w:t>
      </w:r>
    </w:p>
    <w:p w:rsidR="005C3452" w:rsidRDefault="005C3452" w:rsidP="005C345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5C3452" w:rsidRDefault="005C3452" w:rsidP="005C3452">
      <w:pPr>
        <w:spacing w:after="0" w:line="240" w:lineRule="auto"/>
        <w:jc w:val="both"/>
        <w:rPr>
          <w:rFonts w:ascii="Times New Roman" w:hAnsi="Times New Roman" w:cs="Times New Roman"/>
          <w:sz w:val="24"/>
          <w:szCs w:val="24"/>
        </w:rPr>
      </w:pPr>
    </w:p>
    <w:p w:rsidR="005C3452" w:rsidRDefault="005C3452" w:rsidP="005C3452">
      <w:pPr>
        <w:spacing w:after="0" w:line="240" w:lineRule="auto"/>
        <w:jc w:val="both"/>
        <w:rPr>
          <w:rFonts w:ascii="Times New Roman" w:hAnsi="Times New Roman" w:cs="Times New Roman"/>
          <w:sz w:val="24"/>
          <w:szCs w:val="24"/>
        </w:rPr>
      </w:pPr>
    </w:p>
    <w:p w:rsidR="005C3452" w:rsidRDefault="005C3452" w:rsidP="005C3452">
      <w:pPr>
        <w:spacing w:after="0" w:line="240" w:lineRule="auto"/>
        <w:jc w:val="both"/>
        <w:rPr>
          <w:rFonts w:ascii="Times New Roman" w:hAnsi="Times New Roman" w:cs="Times New Roman"/>
          <w:sz w:val="24"/>
          <w:szCs w:val="24"/>
        </w:rPr>
      </w:pPr>
    </w:p>
    <w:p w:rsidR="005C3452" w:rsidRDefault="005C3452" w:rsidP="005C3452">
      <w:pPr>
        <w:spacing w:after="0" w:line="240" w:lineRule="auto"/>
        <w:jc w:val="both"/>
        <w:rPr>
          <w:rFonts w:ascii="Times New Roman" w:hAnsi="Times New Roman" w:cs="Times New Roman"/>
          <w:sz w:val="24"/>
          <w:szCs w:val="24"/>
        </w:rPr>
      </w:pPr>
    </w:p>
    <w:p w:rsidR="005C3452" w:rsidRDefault="005C3452" w:rsidP="005C3452">
      <w:pPr>
        <w:spacing w:after="0" w:line="240" w:lineRule="auto"/>
        <w:jc w:val="both"/>
        <w:rPr>
          <w:rFonts w:ascii="Times New Roman" w:hAnsi="Times New Roman" w:cs="Times New Roman"/>
          <w:sz w:val="24"/>
          <w:szCs w:val="24"/>
        </w:rPr>
      </w:pPr>
    </w:p>
    <w:p w:rsidR="005C3452" w:rsidRDefault="005C3452" w:rsidP="005C3452">
      <w:pPr>
        <w:spacing w:after="0" w:line="240" w:lineRule="auto"/>
        <w:jc w:val="both"/>
        <w:rPr>
          <w:rFonts w:ascii="Times New Roman" w:hAnsi="Times New Roman" w:cs="Times New Roman"/>
          <w:sz w:val="24"/>
          <w:szCs w:val="24"/>
        </w:rPr>
      </w:pPr>
    </w:p>
    <w:p w:rsidR="005C3452" w:rsidRDefault="005C3452" w:rsidP="005C34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5C3452" w:rsidRDefault="005C3452" w:rsidP="005C3452">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5C3452" w:rsidRDefault="005C3452" w:rsidP="005C3452">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Propietario</w:t>
      </w:r>
    </w:p>
    <w:p w:rsidR="005C3452" w:rsidRDefault="005C3452" w:rsidP="005C3452">
      <w:pPr>
        <w:spacing w:after="0" w:line="240" w:lineRule="auto"/>
        <w:jc w:val="both"/>
        <w:rPr>
          <w:rFonts w:ascii="Times New Roman" w:hAnsi="Times New Roman" w:cs="Times New Roman"/>
          <w:sz w:val="24"/>
          <w:szCs w:val="24"/>
        </w:rPr>
      </w:pPr>
    </w:p>
    <w:p w:rsidR="005C3452" w:rsidRDefault="005C3452" w:rsidP="005C3452">
      <w:pPr>
        <w:spacing w:after="0" w:line="240" w:lineRule="auto"/>
        <w:jc w:val="both"/>
        <w:rPr>
          <w:rFonts w:ascii="Times New Roman" w:hAnsi="Times New Roman" w:cs="Times New Roman"/>
          <w:sz w:val="24"/>
          <w:szCs w:val="24"/>
        </w:rPr>
      </w:pPr>
    </w:p>
    <w:p w:rsidR="005C3452" w:rsidRDefault="005C3452" w:rsidP="005C3452">
      <w:pPr>
        <w:spacing w:after="0" w:line="240" w:lineRule="auto"/>
        <w:jc w:val="both"/>
        <w:rPr>
          <w:rFonts w:ascii="Times New Roman" w:hAnsi="Times New Roman" w:cs="Times New Roman"/>
          <w:sz w:val="24"/>
          <w:szCs w:val="24"/>
        </w:rPr>
      </w:pPr>
    </w:p>
    <w:p w:rsidR="005C3452" w:rsidRDefault="005C3452" w:rsidP="005C3452">
      <w:pPr>
        <w:spacing w:after="0" w:line="240" w:lineRule="auto"/>
        <w:jc w:val="both"/>
        <w:rPr>
          <w:rFonts w:ascii="Times New Roman" w:hAnsi="Times New Roman" w:cs="Times New Roman"/>
          <w:sz w:val="24"/>
          <w:szCs w:val="24"/>
        </w:rPr>
      </w:pPr>
    </w:p>
    <w:p w:rsidR="005C3452" w:rsidRDefault="005C3452" w:rsidP="005C3452">
      <w:pPr>
        <w:spacing w:after="0" w:line="240" w:lineRule="auto"/>
        <w:jc w:val="both"/>
        <w:rPr>
          <w:rFonts w:ascii="Times New Roman" w:hAnsi="Times New Roman" w:cs="Times New Roman"/>
          <w:sz w:val="24"/>
          <w:szCs w:val="24"/>
        </w:rPr>
      </w:pPr>
    </w:p>
    <w:p w:rsidR="005C3452" w:rsidRDefault="005C3452" w:rsidP="005C3452">
      <w:pPr>
        <w:spacing w:after="0" w:line="240" w:lineRule="auto"/>
        <w:jc w:val="both"/>
        <w:rPr>
          <w:rFonts w:ascii="Times New Roman" w:hAnsi="Times New Roman" w:cs="Times New Roman"/>
          <w:sz w:val="24"/>
          <w:szCs w:val="24"/>
        </w:rPr>
      </w:pPr>
    </w:p>
    <w:p w:rsidR="005C3452" w:rsidRDefault="005C3452" w:rsidP="005C34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5C3452" w:rsidRDefault="005C3452" w:rsidP="005C3452">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Marbel Adonay González Lara</w:t>
      </w:r>
      <w:r>
        <w:rPr>
          <w:rFonts w:ascii="Times New Roman" w:hAnsi="Times New Roman" w:cs="Times New Roman"/>
          <w:bCs/>
          <w:sz w:val="24"/>
          <w:szCs w:val="24"/>
        </w:rPr>
        <w:t xml:space="preserve">                                </w:t>
      </w:r>
      <w:r w:rsidRPr="00A87B48">
        <w:rPr>
          <w:rFonts w:ascii="Times New Roman" w:hAnsi="Times New Roman" w:cs="Times New Roman"/>
          <w:bCs/>
          <w:sz w:val="24"/>
          <w:szCs w:val="24"/>
        </w:rPr>
        <w:t>Marylin  Yesenia Espinoza Palacios</w:t>
      </w:r>
    </w:p>
    <w:p w:rsidR="005C3452" w:rsidRDefault="005C3452" w:rsidP="005C3452">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5C3452" w:rsidRDefault="005C3452" w:rsidP="005C3452">
      <w:pPr>
        <w:spacing w:after="0" w:line="240" w:lineRule="auto"/>
        <w:jc w:val="both"/>
        <w:rPr>
          <w:rFonts w:ascii="Times New Roman" w:hAnsi="Times New Roman" w:cs="Times New Roman"/>
          <w:sz w:val="24"/>
          <w:szCs w:val="24"/>
        </w:rPr>
      </w:pPr>
    </w:p>
    <w:p w:rsidR="005C3452" w:rsidRDefault="005C3452" w:rsidP="005C34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5C3452" w:rsidRDefault="005C3452" w:rsidP="005C3452">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Ever</w:t>
      </w:r>
      <w:r>
        <w:rPr>
          <w:rFonts w:ascii="Times New Roman" w:hAnsi="Times New Roman" w:cs="Times New Roman"/>
          <w:bCs/>
          <w:sz w:val="24"/>
          <w:szCs w:val="24"/>
        </w:rPr>
        <w:t xml:space="preserve"> </w:t>
      </w:r>
      <w:r w:rsidRPr="00A87B48">
        <w:rPr>
          <w:rFonts w:ascii="Times New Roman" w:hAnsi="Times New Roman" w:cs="Times New Roman"/>
          <w:bCs/>
          <w:sz w:val="24"/>
          <w:szCs w:val="24"/>
        </w:rPr>
        <w:t>Fabrizzio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5C3452" w:rsidRDefault="005C3452" w:rsidP="005C3452">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5C3452" w:rsidRDefault="005C3452" w:rsidP="005C3452">
      <w:pPr>
        <w:spacing w:after="0"/>
        <w:jc w:val="both"/>
        <w:rPr>
          <w:rFonts w:ascii="Times New Roman" w:hAnsi="Times New Roman" w:cs="Times New Roman"/>
          <w:sz w:val="24"/>
          <w:szCs w:val="24"/>
        </w:rPr>
      </w:pPr>
    </w:p>
    <w:p w:rsidR="005C3452" w:rsidRDefault="005C3452" w:rsidP="005C3452">
      <w:pPr>
        <w:spacing w:after="0"/>
        <w:jc w:val="both"/>
        <w:rPr>
          <w:rFonts w:ascii="Times New Roman" w:hAnsi="Times New Roman" w:cs="Times New Roman"/>
          <w:sz w:val="24"/>
          <w:szCs w:val="24"/>
        </w:rPr>
      </w:pPr>
    </w:p>
    <w:p w:rsidR="005C3452" w:rsidRDefault="005C3452" w:rsidP="005C3452">
      <w:pPr>
        <w:spacing w:after="0"/>
        <w:jc w:val="both"/>
        <w:rPr>
          <w:rFonts w:ascii="Times New Roman" w:hAnsi="Times New Roman" w:cs="Times New Roman"/>
          <w:sz w:val="24"/>
          <w:szCs w:val="24"/>
        </w:rPr>
      </w:pPr>
    </w:p>
    <w:p w:rsidR="005C3452" w:rsidRDefault="005C3452" w:rsidP="005C3452">
      <w:pPr>
        <w:spacing w:after="0"/>
        <w:jc w:val="both"/>
        <w:rPr>
          <w:rFonts w:ascii="Times New Roman" w:hAnsi="Times New Roman" w:cs="Times New Roman"/>
          <w:sz w:val="24"/>
          <w:szCs w:val="24"/>
        </w:rPr>
      </w:pPr>
    </w:p>
    <w:p w:rsidR="005C3452" w:rsidRDefault="005C3452" w:rsidP="005C3452">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5C3452" w:rsidRDefault="005C3452" w:rsidP="005C3452">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5C3452" w:rsidRPr="00F7484B" w:rsidRDefault="005C3452" w:rsidP="005C3452">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5C3452" w:rsidRDefault="005C3452" w:rsidP="005C3452">
      <w:pPr>
        <w:spacing w:line="240" w:lineRule="auto"/>
        <w:jc w:val="both"/>
        <w:rPr>
          <w:sz w:val="24"/>
          <w:szCs w:val="24"/>
        </w:rPr>
      </w:pPr>
    </w:p>
    <w:p w:rsidR="005C3452" w:rsidRDefault="005C3452" w:rsidP="005C3452">
      <w:pPr>
        <w:spacing w:line="240" w:lineRule="auto"/>
        <w:jc w:val="both"/>
        <w:rPr>
          <w:sz w:val="24"/>
          <w:szCs w:val="24"/>
        </w:rPr>
      </w:pPr>
    </w:p>
    <w:p w:rsidR="005C3452" w:rsidRDefault="005C3452" w:rsidP="005C3452">
      <w:pPr>
        <w:spacing w:after="0"/>
        <w:jc w:val="both"/>
        <w:rPr>
          <w:rFonts w:ascii="Times New Roman" w:hAnsi="Times New Roman" w:cs="Times New Roman"/>
          <w:sz w:val="24"/>
          <w:szCs w:val="24"/>
        </w:rPr>
      </w:pPr>
    </w:p>
    <w:p w:rsidR="005C3452" w:rsidRDefault="005C3452" w:rsidP="005C3452">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5C3452" w:rsidRDefault="005C3452" w:rsidP="005C3452">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Fanny Jasmín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5C3452" w:rsidRDefault="005C3452" w:rsidP="005C3452">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5C3452" w:rsidRDefault="005C3452" w:rsidP="005C3452">
      <w:pPr>
        <w:spacing w:after="0"/>
        <w:jc w:val="both"/>
        <w:rPr>
          <w:rFonts w:ascii="Times New Roman" w:hAnsi="Times New Roman" w:cs="Times New Roman"/>
          <w:sz w:val="24"/>
          <w:szCs w:val="24"/>
        </w:rPr>
      </w:pPr>
    </w:p>
    <w:p w:rsidR="005C3452" w:rsidRDefault="005C3452" w:rsidP="005C3452">
      <w:pPr>
        <w:spacing w:after="0"/>
        <w:jc w:val="both"/>
        <w:rPr>
          <w:rFonts w:ascii="Times New Roman" w:hAnsi="Times New Roman" w:cs="Times New Roman"/>
          <w:sz w:val="24"/>
          <w:szCs w:val="24"/>
        </w:rPr>
      </w:pPr>
    </w:p>
    <w:p w:rsidR="005C3452" w:rsidRDefault="005C3452" w:rsidP="005C3452">
      <w:pPr>
        <w:spacing w:after="0"/>
        <w:jc w:val="both"/>
        <w:rPr>
          <w:rFonts w:ascii="Times New Roman" w:hAnsi="Times New Roman" w:cs="Times New Roman"/>
          <w:sz w:val="24"/>
          <w:szCs w:val="24"/>
        </w:rPr>
      </w:pPr>
    </w:p>
    <w:p w:rsidR="005C3452" w:rsidRDefault="005C3452" w:rsidP="005C3452">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5C3452" w:rsidRDefault="005C3452" w:rsidP="005C3452">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5C3452" w:rsidRDefault="005C3452" w:rsidP="005C3452">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5C3452" w:rsidRDefault="005C3452" w:rsidP="005C3452">
      <w:pPr>
        <w:spacing w:after="0"/>
        <w:jc w:val="both"/>
        <w:rPr>
          <w:rFonts w:ascii="Times New Roman" w:hAnsi="Times New Roman" w:cs="Times New Roman"/>
          <w:sz w:val="24"/>
          <w:szCs w:val="24"/>
        </w:rPr>
      </w:pPr>
    </w:p>
    <w:p w:rsidR="005C3452" w:rsidRDefault="005C3452" w:rsidP="005C3452">
      <w:pPr>
        <w:spacing w:after="0"/>
        <w:jc w:val="both"/>
        <w:rPr>
          <w:rFonts w:ascii="Times New Roman" w:hAnsi="Times New Roman" w:cs="Times New Roman"/>
          <w:sz w:val="24"/>
          <w:szCs w:val="24"/>
        </w:rPr>
      </w:pPr>
    </w:p>
    <w:p w:rsidR="005C3452" w:rsidRDefault="005C3452" w:rsidP="005C3452">
      <w:pPr>
        <w:spacing w:after="0"/>
        <w:jc w:val="both"/>
        <w:rPr>
          <w:rFonts w:ascii="Times New Roman" w:hAnsi="Times New Roman" w:cs="Times New Roman"/>
          <w:sz w:val="24"/>
          <w:szCs w:val="24"/>
        </w:rPr>
      </w:pPr>
    </w:p>
    <w:p w:rsidR="005C3452" w:rsidRDefault="005C3452" w:rsidP="005C3452">
      <w:pPr>
        <w:spacing w:after="0"/>
        <w:jc w:val="both"/>
        <w:rPr>
          <w:rFonts w:ascii="Times New Roman" w:hAnsi="Times New Roman" w:cs="Times New Roman"/>
          <w:sz w:val="24"/>
          <w:szCs w:val="24"/>
        </w:rPr>
      </w:pPr>
    </w:p>
    <w:p w:rsidR="005C3452" w:rsidRDefault="005C3452" w:rsidP="005C3452">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5C3452" w:rsidRDefault="005C3452" w:rsidP="005C3452">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5C3452" w:rsidRPr="009E2CCD" w:rsidRDefault="005C3452" w:rsidP="005C3452">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Tercer  Regidor suplente                                           Cuarto Regidor Suplente.</w:t>
      </w:r>
    </w:p>
    <w:p w:rsidR="005C3452" w:rsidRDefault="005C3452" w:rsidP="005C3452">
      <w:pPr>
        <w:jc w:val="both"/>
        <w:rPr>
          <w:rFonts w:ascii="Times New Roman" w:hAnsi="Times New Roman" w:cs="Times New Roman"/>
          <w:sz w:val="24"/>
          <w:szCs w:val="24"/>
        </w:rPr>
      </w:pPr>
    </w:p>
    <w:p w:rsidR="005C3452" w:rsidRDefault="005C3452" w:rsidP="005C3452">
      <w:pPr>
        <w:jc w:val="both"/>
        <w:rPr>
          <w:rFonts w:ascii="Times New Roman" w:hAnsi="Times New Roman" w:cs="Times New Roman"/>
          <w:sz w:val="24"/>
          <w:szCs w:val="24"/>
        </w:rPr>
      </w:pPr>
    </w:p>
    <w:p w:rsidR="005C3452" w:rsidRDefault="005C3452" w:rsidP="005C34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5C3452" w:rsidRDefault="005C3452" w:rsidP="005C3452">
      <w:pPr>
        <w:spacing w:after="0"/>
        <w:jc w:val="both"/>
        <w:rPr>
          <w:rFonts w:ascii="Times New Roman" w:hAnsi="Times New Roman" w:cs="Times New Roman"/>
          <w:sz w:val="24"/>
          <w:szCs w:val="24"/>
        </w:rPr>
      </w:pPr>
      <w:r>
        <w:rPr>
          <w:rFonts w:ascii="Times New Roman" w:hAnsi="Times New Roman" w:cs="Times New Roman"/>
          <w:sz w:val="24"/>
          <w:szCs w:val="24"/>
        </w:rPr>
        <w:t>Licda. María Antonieta González Alas</w:t>
      </w:r>
    </w:p>
    <w:p w:rsidR="005C3452" w:rsidRPr="001B33AB" w:rsidRDefault="005C3452" w:rsidP="005C3452">
      <w:pPr>
        <w:jc w:val="both"/>
        <w:rPr>
          <w:rFonts w:ascii="Times New Roman" w:eastAsia="Calibri" w:hAnsi="Times New Roman" w:cs="Times New Roman"/>
          <w:sz w:val="24"/>
          <w:szCs w:val="24"/>
        </w:rPr>
      </w:pPr>
      <w:r>
        <w:rPr>
          <w:rFonts w:ascii="Times New Roman" w:hAnsi="Times New Roman" w:cs="Times New Roman"/>
          <w:sz w:val="24"/>
          <w:szCs w:val="24"/>
        </w:rPr>
        <w:t>Secretaria Municipal.-</w:t>
      </w:r>
    </w:p>
    <w:p w:rsidR="00FE00F0" w:rsidRDefault="00D259B9"/>
    <w:sectPr w:rsidR="00FE00F0">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9B9" w:rsidRDefault="00D259B9" w:rsidP="005C3452">
      <w:pPr>
        <w:spacing w:after="0" w:line="240" w:lineRule="auto"/>
      </w:pPr>
      <w:r>
        <w:separator/>
      </w:r>
    </w:p>
  </w:endnote>
  <w:endnote w:type="continuationSeparator" w:id="0">
    <w:p w:rsidR="00D259B9" w:rsidRDefault="00D259B9" w:rsidP="005C3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452" w:rsidRDefault="005C3452" w:rsidP="005C3452">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5C3452" w:rsidRDefault="005C34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9B9" w:rsidRDefault="00D259B9" w:rsidP="005C3452">
      <w:pPr>
        <w:spacing w:after="0" w:line="240" w:lineRule="auto"/>
      </w:pPr>
      <w:r>
        <w:separator/>
      </w:r>
    </w:p>
  </w:footnote>
  <w:footnote w:type="continuationSeparator" w:id="0">
    <w:p w:rsidR="00D259B9" w:rsidRDefault="00D259B9" w:rsidP="005C34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2978"/>
      </v:shape>
    </w:pict>
  </w:numPicBullet>
  <w:abstractNum w:abstractNumId="0">
    <w:nsid w:val="167B28E8"/>
    <w:multiLevelType w:val="hybridMultilevel"/>
    <w:tmpl w:val="13866488"/>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92D7FCB"/>
    <w:multiLevelType w:val="hybridMultilevel"/>
    <w:tmpl w:val="D09C8252"/>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3F240B79"/>
    <w:multiLevelType w:val="hybridMultilevel"/>
    <w:tmpl w:val="C2361D30"/>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610A78DE"/>
    <w:multiLevelType w:val="hybridMultilevel"/>
    <w:tmpl w:val="02142E78"/>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452"/>
    <w:rsid w:val="005C3452"/>
    <w:rsid w:val="00673B4A"/>
    <w:rsid w:val="00D259B9"/>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018A4-38D6-4581-A157-13F6789D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4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34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3452"/>
  </w:style>
  <w:style w:type="paragraph" w:styleId="Piedepgina">
    <w:name w:val="footer"/>
    <w:basedOn w:val="Normal"/>
    <w:link w:val="PiedepginaCar"/>
    <w:uiPriority w:val="99"/>
    <w:unhideWhenUsed/>
    <w:rsid w:val="005C34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3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7505</Words>
  <Characters>41280</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1</cp:revision>
  <dcterms:created xsi:type="dcterms:W3CDTF">2022-01-07T15:19:00Z</dcterms:created>
  <dcterms:modified xsi:type="dcterms:W3CDTF">2022-01-07T15:20:00Z</dcterms:modified>
</cp:coreProperties>
</file>