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8A" w:rsidRPr="003F57F4" w:rsidRDefault="00567E8A" w:rsidP="00567E8A">
      <w:pPr>
        <w:spacing w:line="240" w:lineRule="auto"/>
        <w:jc w:val="both"/>
        <w:rPr>
          <w:rFonts w:ascii="Times New Roman" w:hAnsi="Times New Roman" w:cs="Times New Roman"/>
          <w:b/>
        </w:rPr>
      </w:pPr>
      <w:r w:rsidRPr="002C42D1">
        <w:rPr>
          <w:rFonts w:ascii="Times New Roman" w:eastAsia="Calibri" w:hAnsi="Times New Roman" w:cs="Times New Roman"/>
          <w:b/>
          <w:sz w:val="24"/>
          <w:szCs w:val="24"/>
          <w:u w:val="single"/>
        </w:rPr>
        <w:t xml:space="preserve">ACTA NUMERO TREINTA Y SEIS: </w:t>
      </w:r>
      <w:r w:rsidRPr="002C42D1">
        <w:rPr>
          <w:rFonts w:ascii="Times New Roman" w:eastAsia="Calibri" w:hAnsi="Times New Roman" w:cs="Times New Roman"/>
          <w:sz w:val="24"/>
          <w:szCs w:val="24"/>
        </w:rPr>
        <w:t xml:space="preserve">Sesión Extraordinaria del Concejo Municipal de la Ciudad de </w:t>
      </w:r>
      <w:proofErr w:type="spellStart"/>
      <w:r w:rsidRPr="002C42D1">
        <w:rPr>
          <w:rFonts w:ascii="Times New Roman" w:eastAsia="Calibri" w:hAnsi="Times New Roman" w:cs="Times New Roman"/>
          <w:sz w:val="24"/>
          <w:szCs w:val="24"/>
        </w:rPr>
        <w:t>Tonacatepeque</w:t>
      </w:r>
      <w:proofErr w:type="spellEnd"/>
      <w:r w:rsidRPr="002C42D1">
        <w:rPr>
          <w:rFonts w:ascii="Times New Roman" w:eastAsia="Calibri" w:hAnsi="Times New Roman" w:cs="Times New Roman"/>
          <w:sz w:val="24"/>
          <w:szCs w:val="24"/>
        </w:rPr>
        <w:t>, Departamento de  San Salvador, celebrada en  esta Ciudad a las nueve  horas  del día</w:t>
      </w:r>
      <w:r w:rsidRPr="002C42D1">
        <w:rPr>
          <w:rFonts w:ascii="Times New Roman" w:eastAsia="Calibri" w:hAnsi="Times New Roman" w:cs="Times New Roman"/>
          <w:b/>
          <w:sz w:val="24"/>
          <w:szCs w:val="24"/>
        </w:rPr>
        <w:t xml:space="preserve"> viernes veintiséis de junio dos mil veinte</w:t>
      </w:r>
      <w:r w:rsidRPr="002C42D1">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2C42D1">
        <w:rPr>
          <w:rFonts w:ascii="Times New Roman" w:eastAsia="Calibri" w:hAnsi="Times New Roman" w:cs="Times New Roman"/>
          <w:sz w:val="24"/>
          <w:szCs w:val="24"/>
        </w:rPr>
        <w:t>Doradea</w:t>
      </w:r>
      <w:proofErr w:type="spellEnd"/>
      <w:r w:rsidRPr="002C42D1">
        <w:rPr>
          <w:rFonts w:ascii="Times New Roman" w:eastAsia="Calibri" w:hAnsi="Times New Roman" w:cs="Times New Roman"/>
          <w:sz w:val="24"/>
          <w:szCs w:val="24"/>
        </w:rPr>
        <w:t xml:space="preserve"> Molina; Ana Carolina </w:t>
      </w:r>
      <w:proofErr w:type="spellStart"/>
      <w:r w:rsidRPr="002C42D1">
        <w:rPr>
          <w:rFonts w:ascii="Times New Roman" w:eastAsia="Calibri" w:hAnsi="Times New Roman" w:cs="Times New Roman"/>
          <w:sz w:val="24"/>
          <w:szCs w:val="24"/>
        </w:rPr>
        <w:t>Menjivar</w:t>
      </w:r>
      <w:proofErr w:type="spellEnd"/>
      <w:r w:rsidRPr="002C42D1">
        <w:rPr>
          <w:rFonts w:ascii="Times New Roman" w:eastAsia="Calibri" w:hAnsi="Times New Roman" w:cs="Times New Roman"/>
          <w:sz w:val="24"/>
          <w:szCs w:val="24"/>
        </w:rPr>
        <w:t xml:space="preserve"> de Ortega, , Oscar Armando Cantón López;  Edgardo Alejandro Torres </w:t>
      </w:r>
      <w:proofErr w:type="spellStart"/>
      <w:r w:rsidRPr="002C42D1">
        <w:rPr>
          <w:rFonts w:ascii="Times New Roman" w:eastAsia="Calibri" w:hAnsi="Times New Roman" w:cs="Times New Roman"/>
          <w:sz w:val="24"/>
          <w:szCs w:val="24"/>
        </w:rPr>
        <w:t>Menjivar</w:t>
      </w:r>
      <w:proofErr w:type="spellEnd"/>
      <w:r w:rsidRPr="002C42D1">
        <w:rPr>
          <w:rFonts w:ascii="Times New Roman" w:eastAsia="Calibri" w:hAnsi="Times New Roman" w:cs="Times New Roman"/>
          <w:sz w:val="24"/>
          <w:szCs w:val="24"/>
        </w:rPr>
        <w:t>,  Omar Antonio Serrano</w:t>
      </w:r>
      <w:r>
        <w:rPr>
          <w:rFonts w:ascii="Times New Roman" w:eastAsia="Calibri" w:hAnsi="Times New Roman" w:cs="Times New Roman"/>
          <w:sz w:val="24"/>
          <w:szCs w:val="24"/>
        </w:rPr>
        <w:t xml:space="preserve"> </w:t>
      </w:r>
      <w:r w:rsidRPr="002C42D1">
        <w:rPr>
          <w:rFonts w:ascii="Times New Roman" w:eastAsia="Calibri" w:hAnsi="Times New Roman" w:cs="Times New Roman"/>
          <w:sz w:val="24"/>
          <w:szCs w:val="24"/>
        </w:rPr>
        <w:t xml:space="preserve">Hernández , Cosme </w:t>
      </w:r>
      <w:proofErr w:type="spellStart"/>
      <w:r w:rsidRPr="002C42D1">
        <w:rPr>
          <w:rFonts w:ascii="Times New Roman" w:eastAsia="Calibri" w:hAnsi="Times New Roman" w:cs="Times New Roman"/>
          <w:sz w:val="24"/>
          <w:szCs w:val="24"/>
        </w:rPr>
        <w:t>Arquímides</w:t>
      </w:r>
      <w:proofErr w:type="spellEnd"/>
      <w:r w:rsidRPr="002C42D1">
        <w:rPr>
          <w:rFonts w:ascii="Times New Roman" w:eastAsia="Calibri" w:hAnsi="Times New Roman" w:cs="Times New Roman"/>
          <w:sz w:val="24"/>
          <w:szCs w:val="24"/>
        </w:rPr>
        <w:t xml:space="preserve"> Reyes Gómez, Carlos Ernesto Ulloa Salinas y Amanda de Jesús Quezada Sigüenza; Suplentes: José David Romero Ruano, Ángel Cuellar Guzmán</w:t>
      </w:r>
      <w:r w:rsidRPr="002C42D1">
        <w:rPr>
          <w:rFonts w:ascii="Times New Roman" w:eastAsia="Calibri" w:hAnsi="Times New Roman" w:cs="Times New Roman"/>
          <w:b/>
          <w:sz w:val="24"/>
          <w:szCs w:val="24"/>
        </w:rPr>
        <w:t xml:space="preserve"> y</w:t>
      </w:r>
      <w:r w:rsidRPr="002C42D1">
        <w:rPr>
          <w:rFonts w:ascii="Times New Roman" w:eastAsia="Calibri" w:hAnsi="Times New Roman" w:cs="Times New Roman"/>
          <w:sz w:val="24"/>
          <w:szCs w:val="24"/>
        </w:rPr>
        <w:t xml:space="preserve"> José Rolando Vivas; Secretaria Municipal María Antonieta González Alas.  Se hace constar que en la presente reunión de concejo no asistieron los  concejales: </w:t>
      </w:r>
      <w:r w:rsidRPr="002C42D1">
        <w:rPr>
          <w:rFonts w:ascii="Times New Roman" w:eastAsia="Calibri" w:hAnsi="Times New Roman" w:cs="Times New Roman"/>
          <w:b/>
          <w:sz w:val="24"/>
          <w:szCs w:val="24"/>
        </w:rPr>
        <w:t>Mario Ricardo Lemus  y María Lina Castellanos Campos Reales</w:t>
      </w:r>
      <w:r w:rsidRPr="002C42D1">
        <w:rPr>
          <w:rFonts w:ascii="Times New Roman" w:eastAsia="Calibri" w:hAnsi="Times New Roman" w:cs="Times New Roman"/>
          <w:sz w:val="24"/>
          <w:szCs w:val="24"/>
        </w:rPr>
        <w:t>, quienes verbalmente solicitaron permiso.  Comprobado el Quórum, el que preside dio por iniciada la reunión, sometiendo a consideración la modificación y aprobación de la Agenda, agregando el siguiente punto: -</w:t>
      </w:r>
      <w:r w:rsidRPr="002C42D1">
        <w:rPr>
          <w:rFonts w:ascii="Times New Roman" w:hAnsi="Times New Roman" w:cs="Times New Roman"/>
          <w:sz w:val="24"/>
          <w:szCs w:val="24"/>
        </w:rPr>
        <w:t xml:space="preserve">EL Gerente Financiero, informa por escrito, que de conformidad al Decreto Legislativo 650 ha recibido la Municipalidad de </w:t>
      </w:r>
      <w:proofErr w:type="spellStart"/>
      <w:r w:rsidRPr="002C42D1">
        <w:rPr>
          <w:rFonts w:ascii="Times New Roman" w:hAnsi="Times New Roman" w:cs="Times New Roman"/>
          <w:sz w:val="24"/>
          <w:szCs w:val="24"/>
        </w:rPr>
        <w:t>Tonacatepeque</w:t>
      </w:r>
      <w:proofErr w:type="spellEnd"/>
      <w:r w:rsidRPr="002C42D1">
        <w:rPr>
          <w:rFonts w:ascii="Times New Roman" w:hAnsi="Times New Roman" w:cs="Times New Roman"/>
          <w:sz w:val="24"/>
          <w:szCs w:val="24"/>
        </w:rPr>
        <w:t xml:space="preserve"> la cantidad de </w:t>
      </w:r>
      <w:r w:rsidRPr="002C42D1">
        <w:rPr>
          <w:rFonts w:ascii="Times New Roman" w:hAnsi="Times New Roman" w:cs="Times New Roman"/>
          <w:b/>
          <w:sz w:val="24"/>
          <w:szCs w:val="24"/>
        </w:rPr>
        <w:t>$702,272.29</w:t>
      </w:r>
      <w:r w:rsidRPr="002C42D1">
        <w:rPr>
          <w:rFonts w:ascii="Times New Roman" w:hAnsi="Times New Roman" w:cs="Times New Roman"/>
          <w:sz w:val="24"/>
          <w:szCs w:val="24"/>
        </w:rPr>
        <w:t xml:space="preserve"> destinado este fondo para la Prevención por Covid-19 y depresiones de Tormentas Tropicales Amanda y Cristóbal año 2020; y que ya está depositado, por lo que la Encargada de Presupuesto debe hacer una reforma al presupuesto 2020</w:t>
      </w:r>
      <w:r>
        <w:rPr>
          <w:rFonts w:ascii="Times New Roman" w:hAnsi="Times New Roman" w:cs="Times New Roman"/>
          <w:sz w:val="24"/>
          <w:szCs w:val="24"/>
        </w:rPr>
        <w:t>. Se leyó el acta 35</w:t>
      </w:r>
      <w:r>
        <w:rPr>
          <w:rFonts w:ascii="Times New Roman" w:eastAsia="Calibri" w:hAnsi="Times New Roman" w:cs="Times New Roman"/>
          <w:sz w:val="24"/>
          <w:szCs w:val="24"/>
        </w:rPr>
        <w:t>.</w:t>
      </w:r>
      <w:r w:rsidRPr="002C42D1">
        <w:rPr>
          <w:rFonts w:ascii="Times New Roman" w:eastAsia="Calibri" w:hAnsi="Times New Roman" w:cs="Times New Roman"/>
          <w:sz w:val="24"/>
          <w:szCs w:val="24"/>
        </w:rPr>
        <w:t xml:space="preserve"> luego se leyeron los escritos e informes resolviéndose lo siguiente:  Se recibió de la Asociación de Desarrollo Comunal del Cantón el Transito #2 ( ADESCONTRANS), dos escritos uno donde solicitan Audiencia, y que el concejo se la concederá el día miércoles 1 de Julio del presente año a las 10:00 am  en el polideportivo, y el otro solicitan materiales de construcción para un muro de contención, con esto miembros de protección Civil en coordinación con la UDU inspeccionaran y mandara informe con el fin de que se pueda incluir en los lugares a intervenir con fondos GOES decreto legislativo 650; - se Recibe de la Asociación Colectiva de mujeres Emprendedoras Solidarias de </w:t>
      </w:r>
      <w:proofErr w:type="spellStart"/>
      <w:r w:rsidRPr="002C42D1">
        <w:rPr>
          <w:rFonts w:ascii="Times New Roman" w:eastAsia="Calibri" w:hAnsi="Times New Roman" w:cs="Times New Roman"/>
          <w:sz w:val="24"/>
          <w:szCs w:val="24"/>
        </w:rPr>
        <w:t>Tonacatepeque</w:t>
      </w:r>
      <w:proofErr w:type="spellEnd"/>
      <w:r w:rsidRPr="002C42D1">
        <w:rPr>
          <w:rFonts w:ascii="Times New Roman" w:eastAsia="Calibri" w:hAnsi="Times New Roman" w:cs="Times New Roman"/>
          <w:sz w:val="24"/>
          <w:szCs w:val="24"/>
        </w:rPr>
        <w:t xml:space="preserve"> ( ACOMEST), solicitan juramentación de dicha organización el día jueves 2 de julio  2020 en casa ubicada en 3 calle poniente Nº 7 Barrio San Nicolás, dicha solicitud será remitida al Señor Alcalde para que decida o delegue quien irá a juramentar;- El Audito Interno remite Lineamientos para la liquidación de Fondo FODES, utilizados en la Emergencia Nacional por Covid-19, el concejo da por recibido, ya se conformó una comisión.- La Jefe de Informática remite informe  de mantenimiento preventivo y correctivo de los equipos informáticos de la Municipalidad mes de marzo 2020, el Concejo da por recibido; - UACI remite la documentación para la adjudicación de : mantenimiento correctivo de aires acondicionado de Desechos Sólidos, ( el cual el concejo no lleva a votación ya que la documentación que presenta el cuadro en </w:t>
      </w:r>
      <w:proofErr w:type="spellStart"/>
      <w:r w:rsidRPr="002C42D1">
        <w:rPr>
          <w:rFonts w:ascii="Times New Roman" w:eastAsia="Calibri" w:hAnsi="Times New Roman" w:cs="Times New Roman"/>
          <w:sz w:val="24"/>
          <w:szCs w:val="24"/>
        </w:rPr>
        <w:t>comprasal</w:t>
      </w:r>
      <w:proofErr w:type="spellEnd"/>
      <w:r w:rsidRPr="002C42D1">
        <w:rPr>
          <w:rFonts w:ascii="Times New Roman" w:eastAsia="Calibri" w:hAnsi="Times New Roman" w:cs="Times New Roman"/>
          <w:sz w:val="24"/>
          <w:szCs w:val="24"/>
        </w:rPr>
        <w:t xml:space="preserve"> no habla sobre el aire acondicionado, si no de colchonetas, por lo que se le pedirá sea más Diligentes,  mande la documentación y cuadro comparativo conforme a oferta, se le pide que requiera que los solicitantes especifiquen  el bien o servicios esto con el fin de que los ofertantes nos ofrezcan a altos precios productos o servicios de mala calidad; la adjudicación de contratación de Transporte para traslado de personal hasta el 6 de julio 2020, el concejo Municipal no lo llevara a votación, ya que el Señor Alcalde y Gerente Administrativo manifiesta que ya solo quedan 6 días y que ellos resolverán con los vehículos administrativos de la Municipalidad; Luego se Siguió deliberando los demás </w:t>
      </w:r>
      <w:r w:rsidRPr="002C42D1">
        <w:rPr>
          <w:rFonts w:ascii="Times New Roman" w:eastAsia="Calibri" w:hAnsi="Times New Roman" w:cs="Times New Roman"/>
          <w:sz w:val="24"/>
          <w:szCs w:val="24"/>
        </w:rPr>
        <w:lastRenderedPageBreak/>
        <w:t>puntos de agenda plasmándose los siguientes acuerdos:</w:t>
      </w:r>
      <w:r>
        <w:rPr>
          <w:rFonts w:ascii="Times New Roman" w:eastAsia="Calibri" w:hAnsi="Times New Roman" w:cs="Times New Roman"/>
          <w:sz w:val="24"/>
          <w:szCs w:val="24"/>
        </w:rPr>
        <w:t xml:space="preserve"> </w:t>
      </w:r>
      <w:r w:rsidRPr="002C42D1">
        <w:rPr>
          <w:rFonts w:ascii="Times New Roman" w:eastAsia="Calibri" w:hAnsi="Times New Roman" w:cs="Times New Roman"/>
          <w:b/>
          <w:sz w:val="24"/>
          <w:szCs w:val="24"/>
          <w:u w:val="single"/>
        </w:rPr>
        <w:t>ACUERDO NUMERO UNO:</w:t>
      </w:r>
      <w:r w:rsidRPr="002C42D1">
        <w:rPr>
          <w:rFonts w:ascii="Times New Roman" w:hAnsi="Times New Roman" w:cs="Times New Roman"/>
          <w:sz w:val="24"/>
          <w:szCs w:val="24"/>
        </w:rPr>
        <w:t xml:space="preserve"> El Concejo Municipal en vista de los  permisos verbal y escrito para ausentarse en esta  reunión de Concejo que solicitan   los Concejales propietarios </w:t>
      </w:r>
      <w:r w:rsidRPr="002C42D1">
        <w:rPr>
          <w:rFonts w:ascii="Times New Roman" w:eastAsia="Calibri" w:hAnsi="Times New Roman" w:cs="Times New Roman"/>
          <w:b/>
          <w:sz w:val="24"/>
          <w:szCs w:val="24"/>
        </w:rPr>
        <w:t>Mario Ricardo Lemus</w:t>
      </w:r>
      <w:r w:rsidRPr="002C42D1">
        <w:rPr>
          <w:rFonts w:ascii="Times New Roman" w:eastAsia="Calibri" w:hAnsi="Times New Roman" w:cs="Times New Roman"/>
          <w:sz w:val="24"/>
          <w:szCs w:val="24"/>
        </w:rPr>
        <w:t>,</w:t>
      </w:r>
      <w:r w:rsidRPr="002C42D1">
        <w:rPr>
          <w:rFonts w:ascii="Times New Roman" w:hAnsi="Times New Roman" w:cs="Times New Roman"/>
          <w:sz w:val="24"/>
          <w:szCs w:val="24"/>
        </w:rPr>
        <w:t xml:space="preserve">  y </w:t>
      </w:r>
      <w:r w:rsidRPr="002C42D1">
        <w:rPr>
          <w:rFonts w:ascii="Times New Roman" w:eastAsia="Calibri" w:hAnsi="Times New Roman" w:cs="Times New Roman"/>
          <w:b/>
          <w:sz w:val="24"/>
          <w:szCs w:val="24"/>
        </w:rPr>
        <w:t xml:space="preserve">María Lina Castellanos Campos </w:t>
      </w:r>
      <w:proofErr w:type="spellStart"/>
      <w:r w:rsidRPr="002C42D1">
        <w:rPr>
          <w:rFonts w:ascii="Times New Roman" w:eastAsia="Calibri" w:hAnsi="Times New Roman" w:cs="Times New Roman"/>
          <w:b/>
          <w:sz w:val="24"/>
          <w:szCs w:val="24"/>
        </w:rPr>
        <w:t>Reales</w:t>
      </w:r>
      <w:r w:rsidRPr="002C42D1">
        <w:rPr>
          <w:rFonts w:ascii="Times New Roman" w:hAnsi="Times New Roman" w:cs="Times New Roman"/>
          <w:sz w:val="24"/>
          <w:szCs w:val="24"/>
        </w:rPr>
        <w:t>por</w:t>
      </w:r>
      <w:proofErr w:type="spellEnd"/>
      <w:r w:rsidRPr="002C42D1">
        <w:rPr>
          <w:rFonts w:ascii="Times New Roman" w:hAnsi="Times New Roman" w:cs="Times New Roman"/>
          <w:sz w:val="24"/>
          <w:szCs w:val="24"/>
        </w:rPr>
        <w:t xml:space="preserve"> motivos personales;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2C42D1">
        <w:rPr>
          <w:rFonts w:ascii="Times New Roman" w:hAnsi="Times New Roman" w:cs="Times New Roman"/>
          <w:b/>
          <w:sz w:val="24"/>
          <w:szCs w:val="24"/>
        </w:rPr>
        <w:t xml:space="preserve"> ACUERDA: A) </w:t>
      </w:r>
      <w:r w:rsidRPr="002C42D1">
        <w:rPr>
          <w:rFonts w:ascii="Times New Roman" w:hAnsi="Times New Roman" w:cs="Times New Roman"/>
          <w:sz w:val="24"/>
          <w:szCs w:val="24"/>
        </w:rPr>
        <w:t xml:space="preserve">se aprueba el permiso  al concejal propietario </w:t>
      </w:r>
      <w:r w:rsidRPr="002C42D1">
        <w:rPr>
          <w:rFonts w:ascii="Times New Roman" w:eastAsia="Calibri" w:hAnsi="Times New Roman" w:cs="Times New Roman"/>
          <w:b/>
          <w:sz w:val="24"/>
          <w:szCs w:val="24"/>
        </w:rPr>
        <w:t>Mario Ricardo Lemus</w:t>
      </w:r>
      <w:r w:rsidRPr="002C42D1">
        <w:rPr>
          <w:rFonts w:ascii="Times New Roman" w:hAnsi="Times New Roman" w:cs="Times New Roman"/>
          <w:sz w:val="24"/>
          <w:szCs w:val="24"/>
        </w:rPr>
        <w:t>, para ausentarse en esta reunión de Concejo Municipal</w:t>
      </w:r>
      <w:r w:rsidRPr="002C42D1">
        <w:rPr>
          <w:rFonts w:ascii="Times New Roman" w:hAnsi="Times New Roman" w:cs="Times New Roman"/>
          <w:b/>
          <w:sz w:val="24"/>
          <w:szCs w:val="24"/>
        </w:rPr>
        <w:t xml:space="preserve">, </w:t>
      </w:r>
      <w:r w:rsidRPr="002C42D1">
        <w:rPr>
          <w:rFonts w:ascii="Times New Roman" w:hAnsi="Times New Roman" w:cs="Times New Roman"/>
          <w:sz w:val="24"/>
          <w:szCs w:val="24"/>
        </w:rPr>
        <w:t xml:space="preserve">se aprueba para que el Concejal suplente:  </w:t>
      </w:r>
      <w:r w:rsidRPr="002C42D1">
        <w:rPr>
          <w:rFonts w:ascii="Times New Roman" w:hAnsi="Times New Roman" w:cs="Times New Roman"/>
          <w:b/>
          <w:sz w:val="24"/>
          <w:szCs w:val="24"/>
        </w:rPr>
        <w:t>José David Romero Ruano</w:t>
      </w:r>
      <w:r w:rsidRPr="002C42D1">
        <w:rPr>
          <w:rFonts w:ascii="Times New Roman" w:hAnsi="Times New Roman" w:cs="Times New Roman"/>
          <w:sz w:val="24"/>
          <w:szCs w:val="24"/>
        </w:rPr>
        <w:t xml:space="preserve">, pueda votar en esta reunión de Concejo Municipal, en sustitución  de dicho concejal. </w:t>
      </w:r>
      <w:r w:rsidRPr="002C42D1">
        <w:rPr>
          <w:rFonts w:ascii="Times New Roman" w:hAnsi="Times New Roman" w:cs="Times New Roman"/>
          <w:b/>
          <w:sz w:val="24"/>
          <w:szCs w:val="24"/>
        </w:rPr>
        <w:t>B)</w:t>
      </w:r>
      <w:r w:rsidRPr="002C42D1">
        <w:rPr>
          <w:rFonts w:ascii="Times New Roman" w:hAnsi="Times New Roman" w:cs="Times New Roman"/>
          <w:sz w:val="24"/>
          <w:szCs w:val="24"/>
        </w:rPr>
        <w:t xml:space="preserve"> se autoriza para que  pueda  ausentarse la concejala</w:t>
      </w:r>
      <w:r w:rsidRPr="002C42D1">
        <w:rPr>
          <w:rFonts w:ascii="Times New Roman" w:eastAsia="Calibri" w:hAnsi="Times New Roman" w:cs="Times New Roman"/>
          <w:sz w:val="24"/>
          <w:szCs w:val="24"/>
        </w:rPr>
        <w:t xml:space="preserve"> María Lina Castellanos Campos Reales</w:t>
      </w:r>
      <w:r w:rsidRPr="002C42D1">
        <w:rPr>
          <w:rFonts w:ascii="Times New Roman" w:hAnsi="Times New Roman" w:cs="Times New Roman"/>
          <w:sz w:val="24"/>
          <w:szCs w:val="24"/>
        </w:rPr>
        <w:t xml:space="preserve">; se aprueba para que el Concejal suplente: </w:t>
      </w:r>
      <w:r w:rsidRPr="002C42D1">
        <w:rPr>
          <w:rFonts w:ascii="Times New Roman" w:eastAsia="Calibri" w:hAnsi="Times New Roman" w:cs="Times New Roman"/>
          <w:b/>
          <w:sz w:val="24"/>
          <w:szCs w:val="24"/>
        </w:rPr>
        <w:t>Ángel Cuellar Guzmán</w:t>
      </w:r>
      <w:r w:rsidRPr="002C42D1">
        <w:rPr>
          <w:rFonts w:ascii="Times New Roman" w:hAnsi="Times New Roman" w:cs="Times New Roman"/>
          <w:b/>
          <w:sz w:val="24"/>
          <w:szCs w:val="24"/>
        </w:rPr>
        <w:t>,</w:t>
      </w:r>
      <w:r w:rsidRPr="002C42D1">
        <w:rPr>
          <w:rFonts w:ascii="Times New Roman" w:hAnsi="Times New Roman" w:cs="Times New Roman"/>
          <w:sz w:val="24"/>
          <w:szCs w:val="24"/>
        </w:rPr>
        <w:t xml:space="preserve"> pueda sustituirla y pueda  votar en  la presente reunión de concejo</w:t>
      </w:r>
      <w:r w:rsidRPr="002C42D1">
        <w:rPr>
          <w:rFonts w:ascii="Times New Roman" w:eastAsia="Calibri" w:hAnsi="Times New Roman" w:cs="Times New Roman"/>
          <w:sz w:val="24"/>
          <w:szCs w:val="24"/>
        </w:rPr>
        <w:t>.</w:t>
      </w:r>
      <w:r w:rsidRPr="002C42D1">
        <w:rPr>
          <w:rFonts w:ascii="Times New Roman" w:hAnsi="Times New Roman" w:cs="Times New Roman"/>
          <w:b/>
          <w:sz w:val="24"/>
          <w:szCs w:val="24"/>
          <w:lang w:val="es-SV"/>
        </w:rPr>
        <w:t xml:space="preserve">CERTIFÍQUESE Y COMUNÍQUESE: </w:t>
      </w:r>
      <w:r w:rsidRPr="002C42D1">
        <w:rPr>
          <w:rFonts w:ascii="Times New Roman" w:hAnsi="Times New Roman" w:cs="Times New Roman"/>
          <w:sz w:val="24"/>
          <w:szCs w:val="24"/>
          <w:lang w:val="es-SV"/>
        </w:rPr>
        <w:t xml:space="preserve">a  Despacho Municipal, Sindicatura.  </w:t>
      </w:r>
      <w:bookmarkStart w:id="0" w:name="_GoBack"/>
      <w:bookmarkEnd w:id="0"/>
      <w:r>
        <w:rPr>
          <w:rFonts w:ascii="Times New Roman" w:eastAsia="Calibri" w:hAnsi="Times New Roman" w:cs="Times New Roman"/>
          <w:b/>
          <w:sz w:val="24"/>
          <w:szCs w:val="24"/>
          <w:u w:val="single"/>
        </w:rPr>
        <w:t>ACUERDO NUMERO DOS</w:t>
      </w:r>
      <w:r w:rsidRPr="004816A0">
        <w:rPr>
          <w:rFonts w:ascii="Times New Roman" w:eastAsia="Calibri" w:hAnsi="Times New Roman" w:cs="Times New Roman"/>
          <w:b/>
          <w:sz w:val="24"/>
          <w:szCs w:val="24"/>
          <w:u w:val="single"/>
        </w:rPr>
        <w:t>:</w:t>
      </w:r>
      <w:r w:rsidRPr="004816A0">
        <w:rPr>
          <w:rFonts w:ascii="Times New Roman" w:hAnsi="Times New Roman" w:cs="Times New Roman"/>
          <w:sz w:val="24"/>
          <w:szCs w:val="24"/>
        </w:rPr>
        <w:t xml:space="preserve"> El Concejo Municipal en vista </w:t>
      </w:r>
      <w:r>
        <w:rPr>
          <w:rFonts w:ascii="Times New Roman" w:hAnsi="Times New Roman" w:cs="Times New Roman"/>
          <w:sz w:val="24"/>
          <w:szCs w:val="24"/>
        </w:rPr>
        <w:t xml:space="preserve">que el Gerente Financiero, informa por escrito, que de conformidad al Decreto Legislativo 650 ha recibido la Municipalidad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la cantidad de </w:t>
      </w:r>
      <w:r w:rsidRPr="008B5DA8">
        <w:rPr>
          <w:rFonts w:ascii="Times New Roman" w:hAnsi="Times New Roman" w:cs="Times New Roman"/>
          <w:b/>
          <w:sz w:val="24"/>
          <w:szCs w:val="24"/>
        </w:rPr>
        <w:t>$702,272.29</w:t>
      </w:r>
      <w:r>
        <w:rPr>
          <w:rFonts w:ascii="Times New Roman" w:hAnsi="Times New Roman" w:cs="Times New Roman"/>
          <w:sz w:val="24"/>
          <w:szCs w:val="24"/>
        </w:rPr>
        <w:t xml:space="preserve"> destinado este fondo para la Prevención por Covid-19 y depresiones de Tormentas Tropicales Amanda y Cristóbal año 2020; y que ya está depositado en la cuenta que se </w:t>
      </w:r>
      <w:proofErr w:type="spellStart"/>
      <w:r>
        <w:rPr>
          <w:rFonts w:ascii="Times New Roman" w:hAnsi="Times New Roman" w:cs="Times New Roman"/>
          <w:sz w:val="24"/>
          <w:szCs w:val="24"/>
        </w:rPr>
        <w:t>aperturo</w:t>
      </w:r>
      <w:proofErr w:type="spellEnd"/>
      <w:r>
        <w:rPr>
          <w:rFonts w:ascii="Times New Roman" w:hAnsi="Times New Roman" w:cs="Times New Roman"/>
          <w:sz w:val="24"/>
          <w:szCs w:val="24"/>
        </w:rPr>
        <w:t xml:space="preserve"> con el nombre  “</w:t>
      </w:r>
      <w:r w:rsidRPr="00C21AEE">
        <w:rPr>
          <w:rFonts w:ascii="Times New Roman" w:hAnsi="Times New Roman" w:cs="Times New Roman"/>
          <w:b/>
          <w:sz w:val="24"/>
          <w:szCs w:val="24"/>
        </w:rPr>
        <w:t>FONDOS DECRETO LEGISLATIVO 650/EMERGENCIAS 2020”</w:t>
      </w:r>
      <w:r>
        <w:rPr>
          <w:rFonts w:ascii="Times New Roman" w:hAnsi="Times New Roman" w:cs="Times New Roman"/>
          <w:b/>
          <w:sz w:val="24"/>
          <w:szCs w:val="24"/>
        </w:rPr>
        <w:t xml:space="preserve">; </w:t>
      </w:r>
      <w:r w:rsidRPr="008B5DA8">
        <w:rPr>
          <w:rFonts w:ascii="Times New Roman" w:hAnsi="Times New Roman" w:cs="Times New Roman"/>
          <w:sz w:val="24"/>
          <w:szCs w:val="24"/>
        </w:rPr>
        <w:t xml:space="preserve">por lo que solicita se autorice a la Encargada de Presupuesto </w:t>
      </w:r>
      <w:r>
        <w:rPr>
          <w:rFonts w:ascii="Times New Roman" w:hAnsi="Times New Roman" w:cs="Times New Roman"/>
          <w:sz w:val="24"/>
          <w:szCs w:val="24"/>
        </w:rPr>
        <w:t xml:space="preserve"> el incremento de dicho monto al</w:t>
      </w:r>
      <w:r w:rsidRPr="008B5DA8">
        <w:rPr>
          <w:rFonts w:ascii="Times New Roman" w:hAnsi="Times New Roman" w:cs="Times New Roman"/>
          <w:sz w:val="24"/>
          <w:szCs w:val="24"/>
        </w:rPr>
        <w:t xml:space="preserve"> presupuesto Municipal año 2020</w:t>
      </w:r>
      <w:r>
        <w:rPr>
          <w:rFonts w:ascii="Times New Roman" w:hAnsi="Times New Roman" w:cs="Times New Roman"/>
          <w:sz w:val="24"/>
          <w:szCs w:val="24"/>
        </w:rPr>
        <w:t xml:space="preserve">; por tanto en el uso de sus facultades legales de conformidad al Código Municipal se </w:t>
      </w:r>
      <w:r w:rsidRPr="008B5DA8">
        <w:rPr>
          <w:rFonts w:ascii="Times New Roman" w:hAnsi="Times New Roman" w:cs="Times New Roman"/>
          <w:b/>
          <w:sz w:val="24"/>
          <w:szCs w:val="24"/>
        </w:rPr>
        <w:t xml:space="preserve">ACUERDA: </w:t>
      </w:r>
      <w:r>
        <w:rPr>
          <w:rFonts w:ascii="Times New Roman" w:hAnsi="Times New Roman" w:cs="Times New Roman"/>
          <w:b/>
          <w:sz w:val="24"/>
          <w:szCs w:val="24"/>
        </w:rPr>
        <w:t xml:space="preserve">A) se Autoriza a María Juana Sánchez, Encargada de Presupuesto hacer la reforma correspondiente al Presupuesto Municipal por los </w:t>
      </w:r>
      <w:r w:rsidRPr="008B5DA8">
        <w:rPr>
          <w:rFonts w:ascii="Times New Roman" w:hAnsi="Times New Roman" w:cs="Times New Roman"/>
          <w:b/>
          <w:sz w:val="24"/>
          <w:szCs w:val="24"/>
        </w:rPr>
        <w:t>$702,272.29</w:t>
      </w:r>
      <w:r>
        <w:rPr>
          <w:rFonts w:ascii="Times New Roman" w:hAnsi="Times New Roman" w:cs="Times New Roman"/>
          <w:b/>
          <w:sz w:val="24"/>
          <w:szCs w:val="24"/>
        </w:rPr>
        <w:t xml:space="preserve"> </w:t>
      </w:r>
      <w:r w:rsidRPr="00D158D5">
        <w:rPr>
          <w:rFonts w:ascii="Times New Roman" w:hAnsi="Times New Roman" w:cs="Times New Roman"/>
          <w:sz w:val="24"/>
          <w:szCs w:val="24"/>
        </w:rPr>
        <w:t xml:space="preserve">que ha recibido esta municipalidad de conformidad </w:t>
      </w:r>
      <w:r>
        <w:rPr>
          <w:rFonts w:ascii="Times New Roman" w:hAnsi="Times New Roman" w:cs="Times New Roman"/>
          <w:sz w:val="24"/>
          <w:szCs w:val="24"/>
        </w:rPr>
        <w:t>al Decreto Legislativo 650, fondos para la Prevención por Covid-19 y depresiones de Tormentas Tropicales Amanda y Cristóbal año 2020.</w:t>
      </w:r>
      <w:r>
        <w:rPr>
          <w:rFonts w:ascii="Times New Roman" w:hAnsi="Times New Roman" w:cs="Times New Roman"/>
          <w:b/>
          <w:sz w:val="24"/>
          <w:szCs w:val="24"/>
        </w:rPr>
        <w:t xml:space="preserve"> </w:t>
      </w:r>
      <w:r w:rsidRPr="004816A0">
        <w:rPr>
          <w:rFonts w:ascii="Times New Roman" w:hAnsi="Times New Roman" w:cs="Times New Roman"/>
          <w:b/>
          <w:sz w:val="24"/>
          <w:szCs w:val="24"/>
        </w:rPr>
        <w:t>CERTIFÍQUESE Y COMUNÍQUESE</w:t>
      </w:r>
      <w:r w:rsidRPr="004816A0">
        <w:rPr>
          <w:rFonts w:ascii="Times New Roman" w:hAnsi="Times New Roman" w:cs="Times New Roman"/>
          <w:sz w:val="24"/>
          <w:szCs w:val="24"/>
        </w:rPr>
        <w:t xml:space="preserve"> a: Sindicatura,</w:t>
      </w:r>
      <w:r>
        <w:rPr>
          <w:rFonts w:ascii="Times New Roman" w:hAnsi="Times New Roman" w:cs="Times New Roman"/>
          <w:sz w:val="24"/>
          <w:szCs w:val="24"/>
        </w:rPr>
        <w:t xml:space="preserve"> Presupuesto, Gerente Financiero</w:t>
      </w:r>
      <w:r w:rsidRPr="004816A0">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bookmarkStart w:id="1" w:name="_Hlk54546185"/>
      <w:r w:rsidRPr="005D7C06">
        <w:rPr>
          <w:rFonts w:ascii="Times New Roman" w:eastAsia="Calibri" w:hAnsi="Times New Roman" w:cs="Times New Roman"/>
          <w:b/>
          <w:sz w:val="24"/>
          <w:szCs w:val="24"/>
          <w:u w:val="single"/>
        </w:rPr>
        <w:t xml:space="preserve">ACUERDO NUMERO </w:t>
      </w:r>
      <w:proofErr w:type="spellStart"/>
      <w:r w:rsidRPr="005D7C06">
        <w:rPr>
          <w:rFonts w:ascii="Times New Roman" w:eastAsia="Calibri" w:hAnsi="Times New Roman" w:cs="Times New Roman"/>
          <w:b/>
          <w:sz w:val="24"/>
          <w:szCs w:val="24"/>
          <w:u w:val="single"/>
        </w:rPr>
        <w:t>TRES:</w:t>
      </w:r>
      <w:r w:rsidRPr="005D7C06">
        <w:rPr>
          <w:rFonts w:ascii="Times New Roman" w:hAnsi="Times New Roman" w:cs="Times New Roman"/>
          <w:sz w:val="24"/>
          <w:szCs w:val="24"/>
        </w:rPr>
        <w:t>El</w:t>
      </w:r>
      <w:proofErr w:type="spellEnd"/>
      <w:r w:rsidRPr="005D7C06">
        <w:rPr>
          <w:rFonts w:ascii="Times New Roman" w:hAnsi="Times New Roman" w:cs="Times New Roman"/>
          <w:sz w:val="24"/>
          <w:szCs w:val="24"/>
        </w:rPr>
        <w:t xml:space="preserve"> Concejo Municipal en </w:t>
      </w:r>
      <w:proofErr w:type="spellStart"/>
      <w:r w:rsidRPr="005D7C06">
        <w:rPr>
          <w:rFonts w:ascii="Times New Roman" w:hAnsi="Times New Roman" w:cs="Times New Roman"/>
          <w:sz w:val="24"/>
          <w:szCs w:val="24"/>
        </w:rPr>
        <w:t>vistadel</w:t>
      </w:r>
      <w:proofErr w:type="spellEnd"/>
      <w:r w:rsidRPr="005D7C06">
        <w:rPr>
          <w:rFonts w:ascii="Times New Roman" w:hAnsi="Times New Roman" w:cs="Times New Roman"/>
          <w:sz w:val="24"/>
          <w:szCs w:val="24"/>
        </w:rPr>
        <w:t xml:space="preserve">  Plan de Trabajo ante la Pandemia  covid-19 y las Depresiones Tropicales de Amanda y Cristóbal año 2020; por los fondos asignados por el estado a raíz del Decreto Legislativo 650 y otros que puedan ser asignados de la misma naturaleza;  remitido por el Señor sindico Municipal, habiendo analizado que para asignar fondos para la pandemia por Covid-19 se ve difícil ya que no se tiene un sustento Medico  y protocolario sanitario  por parte del Ministerio de Salud, aun así con anterioridad se ha tenido  gastos de insumos e implementos de prevención por covid-19; por lo que en el presente plan presentado por el señor Sindico Municipal  solo contiene lugares del municipio a intervenir que han sido afectado por las Depresiones Tropicales Amanda y Cristóbal, que dicho plan va acompañado de informe de miembros de protección civil Municipal que junto con la UDU han inspeccionado los lugares que han sido dañados por las </w:t>
      </w:r>
      <w:proofErr w:type="spellStart"/>
      <w:r w:rsidRPr="005D7C06">
        <w:rPr>
          <w:rFonts w:ascii="Times New Roman" w:hAnsi="Times New Roman" w:cs="Times New Roman"/>
          <w:sz w:val="24"/>
          <w:szCs w:val="24"/>
        </w:rPr>
        <w:t>tormentas.El</w:t>
      </w:r>
      <w:proofErr w:type="spellEnd"/>
      <w:r w:rsidRPr="005D7C06">
        <w:rPr>
          <w:rFonts w:ascii="Times New Roman" w:hAnsi="Times New Roman" w:cs="Times New Roman"/>
          <w:sz w:val="24"/>
          <w:szCs w:val="24"/>
        </w:rPr>
        <w:t xml:space="preserve"> Concejal Carlos Ernesto Ulloa Salinas manifiesta que quede su propuesta de activación económica en el municipio de </w:t>
      </w:r>
      <w:proofErr w:type="spellStart"/>
      <w:r w:rsidRPr="005D7C06">
        <w:rPr>
          <w:rFonts w:ascii="Times New Roman" w:hAnsi="Times New Roman" w:cs="Times New Roman"/>
          <w:sz w:val="24"/>
          <w:szCs w:val="24"/>
        </w:rPr>
        <w:t>Tonacatepeque</w:t>
      </w:r>
      <w:proofErr w:type="spellEnd"/>
      <w:r w:rsidRPr="005D7C06">
        <w:rPr>
          <w:rFonts w:ascii="Times New Roman" w:hAnsi="Times New Roman" w:cs="Times New Roman"/>
          <w:sz w:val="24"/>
          <w:szCs w:val="24"/>
        </w:rPr>
        <w:t xml:space="preserve"> por pandemia de covid-19 al igual mitigaciones, quede el plan abierto, y sujeto a cambios, el señor síndico Municipal manifiesta que sí que se incluirá y que quedara sujeto a cambios. </w:t>
      </w:r>
      <w:r w:rsidRPr="005D7C06">
        <w:rPr>
          <w:rFonts w:ascii="Times New Roman" w:hAnsi="Times New Roman" w:cs="Times New Roman"/>
          <w:b/>
          <w:sz w:val="24"/>
          <w:szCs w:val="24"/>
        </w:rPr>
        <w:t>El Concejo Municipal Considera: I)</w:t>
      </w:r>
      <w:r w:rsidRPr="005D7C06">
        <w:rPr>
          <w:rFonts w:ascii="Times New Roman" w:hAnsi="Times New Roman" w:cs="Times New Roman"/>
          <w:sz w:val="24"/>
          <w:szCs w:val="24"/>
        </w:rPr>
        <w:t xml:space="preserve"> Que ya se recibió por parte del Gobierno Central la Cantidad de </w:t>
      </w:r>
      <w:r w:rsidRPr="005D7C06">
        <w:rPr>
          <w:rFonts w:ascii="Times New Roman" w:hAnsi="Times New Roman" w:cs="Times New Roman"/>
          <w:b/>
          <w:sz w:val="24"/>
          <w:szCs w:val="24"/>
        </w:rPr>
        <w:t>$702,272.29</w:t>
      </w:r>
      <w:r w:rsidRPr="005D7C06">
        <w:rPr>
          <w:rFonts w:ascii="Times New Roman" w:hAnsi="Times New Roman" w:cs="Times New Roman"/>
          <w:sz w:val="24"/>
          <w:szCs w:val="24"/>
        </w:rPr>
        <w:t xml:space="preserve">para  hacer frente a la Pandemia por covid-19 y tormentas </w:t>
      </w:r>
      <w:r w:rsidRPr="005D7C06">
        <w:rPr>
          <w:rFonts w:ascii="Times New Roman" w:hAnsi="Times New Roman" w:cs="Times New Roman"/>
          <w:sz w:val="24"/>
          <w:szCs w:val="24"/>
        </w:rPr>
        <w:lastRenderedPageBreak/>
        <w:t xml:space="preserve">Amanda y Cristóbal; que secunda lo manifestado por el Señor Sindico Municipal, que por parte del Ministerio de Salud no se han recibido  por escrito lineamientos para la prevención por covid-19  y que sería muy difícil hacer las liquidaciones de gastos, evitando así ser observados por la Corte de Cuenta de la República de El Salvador. </w:t>
      </w:r>
      <w:r w:rsidRPr="005D7C06">
        <w:rPr>
          <w:rFonts w:ascii="Times New Roman" w:hAnsi="Times New Roman" w:cs="Times New Roman"/>
          <w:b/>
          <w:sz w:val="24"/>
          <w:szCs w:val="24"/>
        </w:rPr>
        <w:t>II)</w:t>
      </w:r>
      <w:r w:rsidRPr="005D7C06">
        <w:rPr>
          <w:rFonts w:ascii="Times New Roman" w:hAnsi="Times New Roman" w:cs="Times New Roman"/>
          <w:sz w:val="24"/>
          <w:szCs w:val="24"/>
        </w:rPr>
        <w:t xml:space="preserve"> Que se ha analizado el Plan de Trabajo remitido por el Sindico Municipal, y se toma a bien en llevarlo a cabo su ejecución, consientes que este municipio puede seguir recibiendo fondos de parte del Gobierno Central, esto en el marco que al Órgano ejecutivo se le autorizo la contratación de dos millones de dólares, y que cierto porcentaje va para las Municipalidades</w:t>
      </w:r>
      <w:r w:rsidRPr="005D7C06">
        <w:rPr>
          <w:rFonts w:ascii="Times New Roman" w:hAnsi="Times New Roman" w:cs="Times New Roman"/>
          <w:b/>
          <w:sz w:val="24"/>
          <w:szCs w:val="24"/>
        </w:rPr>
        <w:t>. III)</w:t>
      </w:r>
      <w:r>
        <w:rPr>
          <w:rFonts w:ascii="Times New Roman" w:hAnsi="Times New Roman" w:cs="Times New Roman"/>
          <w:b/>
          <w:sz w:val="24"/>
          <w:szCs w:val="24"/>
        </w:rPr>
        <w:t xml:space="preserve"> </w:t>
      </w:r>
      <w:r w:rsidRPr="005D7C06">
        <w:rPr>
          <w:rFonts w:ascii="Times New Roman" w:hAnsi="Times New Roman" w:cs="Times New Roman"/>
          <w:sz w:val="24"/>
          <w:szCs w:val="24"/>
        </w:rPr>
        <w:t xml:space="preserve">Que es urgente comenzar a ejecutar dicho plan, por lo tanto se priorizaran que lugares se intervendrán, y se mandatara a las unidades correspondientes para la elaboración de los perfiles y carpetas Técnicas. Por tanto de conformidad a la Constitución de la República y el Código Municipal en el uso de sus facultades legales se </w:t>
      </w:r>
      <w:r w:rsidRPr="005D7C06">
        <w:rPr>
          <w:rFonts w:ascii="Times New Roman" w:hAnsi="Times New Roman" w:cs="Times New Roman"/>
          <w:b/>
          <w:sz w:val="24"/>
          <w:szCs w:val="24"/>
        </w:rPr>
        <w:t>ACUERDA: “APROBAR PLAN DE TRABAJO ANTE LA PANDEMIA COVID-19 Y LAS DEPRESIONES TROPICALES AMANDA Y CRISTOBAL AÑO 2020, CON FONDOS ASIGNADOS POR EL ESTADO A RAIZ DEL DECRETO LEGISLATIVO 650 Y OTROS QUE PUEDAN SER ASIGNADOS DE LA MISMA NATURALEZA”.CERTIFÍQUESE Y COMUNÍQUESE</w:t>
      </w:r>
      <w:r w:rsidRPr="005D7C06">
        <w:rPr>
          <w:rFonts w:ascii="Times New Roman" w:hAnsi="Times New Roman" w:cs="Times New Roman"/>
          <w:sz w:val="24"/>
          <w:szCs w:val="24"/>
        </w:rPr>
        <w:t xml:space="preserve"> a: Sindicatura,  Gerente Operativo, Gerente Financiero, Gerente Administrativo y Despacho Municipal</w:t>
      </w:r>
      <w:bookmarkEnd w:id="1"/>
      <w:r w:rsidRPr="005D7C06">
        <w:rPr>
          <w:rFonts w:ascii="Times New Roman" w:hAnsi="Times New Roman" w:cs="Times New Roman"/>
          <w:sz w:val="24"/>
          <w:szCs w:val="24"/>
        </w:rPr>
        <w:t xml:space="preserve">. </w:t>
      </w:r>
      <w:r w:rsidRPr="003F57F4">
        <w:rPr>
          <w:rFonts w:ascii="Times New Roman" w:eastAsia="Calibri" w:hAnsi="Times New Roman" w:cs="Times New Roman"/>
          <w:b/>
          <w:u w:val="single"/>
        </w:rPr>
        <w:t xml:space="preserve">ACUERDO NUMERO CUATRO: </w:t>
      </w:r>
      <w:r w:rsidRPr="003F57F4">
        <w:rPr>
          <w:rFonts w:ascii="Times New Roman" w:hAnsi="Times New Roman" w:cs="Times New Roman"/>
        </w:rPr>
        <w:t>El Concejo Municipal Considera</w:t>
      </w:r>
      <w:proofErr w:type="gramStart"/>
      <w:r w:rsidRPr="003F57F4">
        <w:rPr>
          <w:rFonts w:ascii="Times New Roman" w:hAnsi="Times New Roman" w:cs="Times New Roman"/>
        </w:rPr>
        <w:t xml:space="preserve">:  </w:t>
      </w:r>
      <w:r w:rsidRPr="003F57F4">
        <w:rPr>
          <w:rFonts w:ascii="Times New Roman" w:hAnsi="Times New Roman" w:cs="Times New Roman"/>
          <w:b/>
        </w:rPr>
        <w:t>I</w:t>
      </w:r>
      <w:proofErr w:type="gramEnd"/>
      <w:r w:rsidRPr="003F57F4">
        <w:rPr>
          <w:rFonts w:ascii="Times New Roman" w:hAnsi="Times New Roman" w:cs="Times New Roman"/>
          <w:b/>
        </w:rPr>
        <w:t>)</w:t>
      </w:r>
      <w:r w:rsidRPr="003F57F4">
        <w:rPr>
          <w:rFonts w:ascii="Times New Roman" w:hAnsi="Times New Roman" w:cs="Times New Roman"/>
        </w:rPr>
        <w:t xml:space="preserve"> Que se ha recibido por parte del decreto Legislativo 650 la cantidad de </w:t>
      </w:r>
      <w:r w:rsidRPr="003F57F4">
        <w:rPr>
          <w:rFonts w:ascii="Times New Roman" w:hAnsi="Times New Roman" w:cs="Times New Roman"/>
          <w:b/>
        </w:rPr>
        <w:t>$702,272.29</w:t>
      </w:r>
      <w:r w:rsidRPr="003F57F4">
        <w:rPr>
          <w:rFonts w:ascii="Times New Roman" w:hAnsi="Times New Roman" w:cs="Times New Roman"/>
        </w:rPr>
        <w:t xml:space="preserve"> para la prevención de covid-19 y depresión de tormentas tropicales Amanda y Cristóbal.  </w:t>
      </w:r>
      <w:r w:rsidRPr="003F57F4">
        <w:rPr>
          <w:rFonts w:ascii="Times New Roman" w:hAnsi="Times New Roman" w:cs="Times New Roman"/>
          <w:b/>
        </w:rPr>
        <w:t>II)</w:t>
      </w:r>
      <w:r w:rsidRPr="003F57F4">
        <w:rPr>
          <w:rFonts w:ascii="Times New Roman" w:hAnsi="Times New Roman" w:cs="Times New Roman"/>
        </w:rPr>
        <w:t xml:space="preserve"> Que se ha aprobado un plan de Trabajo covid-19 y la Depresión Tropical de Amanda y Cristóbal año 2020; por los fondos asignados por el estado a raíz del Decreto Legislativo 650 y otros que puedan ser asignados de la misma naturaleza. </w:t>
      </w:r>
      <w:r w:rsidRPr="003F57F4">
        <w:rPr>
          <w:rFonts w:ascii="Times New Roman" w:hAnsi="Times New Roman" w:cs="Times New Roman"/>
          <w:b/>
        </w:rPr>
        <w:t>III)</w:t>
      </w:r>
      <w:r w:rsidRPr="003F57F4">
        <w:rPr>
          <w:rFonts w:ascii="Times New Roman" w:hAnsi="Times New Roman" w:cs="Times New Roman"/>
        </w:rPr>
        <w:t xml:space="preserve"> Que dentro de dicho plan de trabajo se e</w:t>
      </w:r>
      <w:r>
        <w:rPr>
          <w:rFonts w:ascii="Times New Roman" w:hAnsi="Times New Roman" w:cs="Times New Roman"/>
        </w:rPr>
        <w:t xml:space="preserve">ncuentra los diversos lugares a intervenir, </w:t>
      </w:r>
      <w:r w:rsidRPr="003F57F4">
        <w:rPr>
          <w:rFonts w:ascii="Times New Roman" w:hAnsi="Times New Roman" w:cs="Times New Roman"/>
        </w:rPr>
        <w:t xml:space="preserve"> </w:t>
      </w:r>
      <w:r>
        <w:rPr>
          <w:rFonts w:ascii="Times New Roman" w:hAnsi="Times New Roman" w:cs="Times New Roman"/>
        </w:rPr>
        <w:t xml:space="preserve">siendo los que </w:t>
      </w:r>
      <w:r w:rsidRPr="003F57F4">
        <w:rPr>
          <w:rFonts w:ascii="Times New Roman" w:hAnsi="Times New Roman" w:cs="Times New Roman"/>
        </w:rPr>
        <w:t xml:space="preserve">han sido afectados por las tormentas tropicales Amanda y Cristóbal, acompañado de informe de Protección Civil; </w:t>
      </w:r>
      <w:r w:rsidRPr="003F57F4">
        <w:rPr>
          <w:rFonts w:ascii="Times New Roman" w:hAnsi="Times New Roman" w:cs="Times New Roman"/>
          <w:b/>
        </w:rPr>
        <w:t>IV)</w:t>
      </w:r>
      <w:r w:rsidRPr="003F57F4">
        <w:rPr>
          <w:rFonts w:ascii="Times New Roman" w:hAnsi="Times New Roman" w:cs="Times New Roman"/>
        </w:rPr>
        <w:t xml:space="preserve"> Que este Concejo  Municipal, t</w:t>
      </w:r>
      <w:r>
        <w:rPr>
          <w:rFonts w:ascii="Times New Roman" w:hAnsi="Times New Roman" w:cs="Times New Roman"/>
        </w:rPr>
        <w:t xml:space="preserve">oma a bien en priorizar los lugares a intervenir </w:t>
      </w:r>
      <w:r w:rsidRPr="003F57F4">
        <w:rPr>
          <w:rFonts w:ascii="Times New Roman" w:hAnsi="Times New Roman" w:cs="Times New Roman"/>
        </w:rPr>
        <w:t xml:space="preserve"> inmersos en dicho plan, con el fin de utilizar los fondos que fueron asignados, y así  ayudar a la población </w:t>
      </w:r>
      <w:r>
        <w:rPr>
          <w:rFonts w:ascii="Times New Roman" w:hAnsi="Times New Roman" w:cs="Times New Roman"/>
        </w:rPr>
        <w:t>siendo</w:t>
      </w:r>
      <w:r w:rsidRPr="003F57F4">
        <w:rPr>
          <w:rFonts w:ascii="Times New Roman" w:hAnsi="Times New Roman" w:cs="Times New Roman"/>
        </w:rPr>
        <w:t xml:space="preserve"> los sectores más afectados. Por tanto de conformidad a la Constitución de la República y Código Municipal en el uso de sus facultades legales se </w:t>
      </w:r>
      <w:r w:rsidRPr="003F57F4">
        <w:rPr>
          <w:rFonts w:ascii="Times New Roman" w:hAnsi="Times New Roman" w:cs="Times New Roman"/>
          <w:b/>
        </w:rPr>
        <w:t>ACUERDA: A) se pri</w:t>
      </w:r>
      <w:r>
        <w:rPr>
          <w:rFonts w:ascii="Times New Roman" w:hAnsi="Times New Roman" w:cs="Times New Roman"/>
          <w:b/>
        </w:rPr>
        <w:t>orizan los siguientes Lugares a intervenir</w:t>
      </w:r>
      <w:r w:rsidRPr="003F57F4">
        <w:rPr>
          <w:rFonts w:ascii="Times New Roman" w:hAnsi="Times New Roman" w:cs="Times New Roman"/>
          <w:b/>
        </w:rPr>
        <w:t xml:space="preserve"> que están inmersos en el plan de trabajo, para ser ejecutados con Fondos recibidos de conformidad al Decreto Legislativo 650, los que se detallan: </w:t>
      </w:r>
    </w:p>
    <w:tbl>
      <w:tblPr>
        <w:tblStyle w:val="Tablaconcuadrcula"/>
        <w:tblW w:w="8943" w:type="dxa"/>
        <w:tblInd w:w="-46" w:type="dxa"/>
        <w:tblLook w:val="04A0"/>
      </w:tblPr>
      <w:tblGrid>
        <w:gridCol w:w="438"/>
        <w:gridCol w:w="8505"/>
      </w:tblGrid>
      <w:tr w:rsidR="00567E8A" w:rsidRPr="003F57F4" w:rsidTr="00D13A5E">
        <w:tc>
          <w:tcPr>
            <w:tcW w:w="438" w:type="dxa"/>
            <w:tcBorders>
              <w:top w:val="single" w:sz="4" w:space="0" w:color="auto"/>
              <w:left w:val="single" w:sz="4" w:space="0" w:color="auto"/>
              <w:bottom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sidRPr="003F57F4">
              <w:rPr>
                <w:rFonts w:ascii="Times New Roman" w:hAnsi="Times New Roman" w:cs="Times New Roman"/>
                <w:b/>
                <w:sz w:val="20"/>
                <w:szCs w:val="20"/>
              </w:rPr>
              <w:t>Nº</w:t>
            </w:r>
          </w:p>
        </w:tc>
        <w:tc>
          <w:tcPr>
            <w:tcW w:w="8505" w:type="dxa"/>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LUGARES  A</w:t>
            </w:r>
            <w:r w:rsidRPr="003F57F4">
              <w:rPr>
                <w:rFonts w:ascii="Times New Roman" w:hAnsi="Times New Roman" w:cs="Times New Roman"/>
                <w:b/>
                <w:sz w:val="20"/>
                <w:szCs w:val="20"/>
              </w:rPr>
              <w:t xml:space="preserve"> PRIORIZAR CON FONDOS ASIGNADOS POR DECRETO LEGISLATIVO 650</w:t>
            </w:r>
          </w:p>
        </w:tc>
      </w:tr>
      <w:tr w:rsidR="00567E8A" w:rsidRPr="003F57F4" w:rsidTr="00D13A5E">
        <w:tc>
          <w:tcPr>
            <w:tcW w:w="438" w:type="dxa"/>
            <w:tcBorders>
              <w:top w:val="single" w:sz="4" w:space="0" w:color="auto"/>
              <w:left w:val="single" w:sz="4" w:space="0" w:color="auto"/>
              <w:bottom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sidRPr="003F57F4">
              <w:rPr>
                <w:rFonts w:ascii="Times New Roman" w:hAnsi="Times New Roman" w:cs="Times New Roman"/>
                <w:b/>
                <w:sz w:val="20"/>
                <w:szCs w:val="20"/>
              </w:rPr>
              <w:t>1</w:t>
            </w:r>
          </w:p>
        </w:tc>
        <w:tc>
          <w:tcPr>
            <w:tcW w:w="8505" w:type="dxa"/>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 xml:space="preserve">Intervenir </w:t>
            </w:r>
            <w:r w:rsidRPr="003F57F4">
              <w:rPr>
                <w:rFonts w:ascii="Times New Roman" w:hAnsi="Times New Roman" w:cs="Times New Roman"/>
                <w:b/>
                <w:sz w:val="20"/>
                <w:szCs w:val="20"/>
              </w:rPr>
              <w:t>Calle hacia Residencial Libertad</w:t>
            </w:r>
          </w:p>
        </w:tc>
      </w:tr>
      <w:tr w:rsidR="00567E8A" w:rsidRPr="003F57F4" w:rsidTr="00D13A5E">
        <w:tc>
          <w:tcPr>
            <w:tcW w:w="438" w:type="dxa"/>
            <w:tcBorders>
              <w:top w:val="single" w:sz="4" w:space="0" w:color="auto"/>
              <w:left w:val="single" w:sz="4" w:space="0" w:color="auto"/>
              <w:bottom w:val="single" w:sz="4" w:space="0" w:color="auto"/>
            </w:tcBorders>
            <w:shd w:val="clear" w:color="auto" w:fill="auto"/>
          </w:tcPr>
          <w:p w:rsidR="00567E8A" w:rsidRPr="00353ACF" w:rsidRDefault="00567E8A" w:rsidP="00D13A5E">
            <w:pPr>
              <w:jc w:val="both"/>
              <w:rPr>
                <w:rFonts w:ascii="Times New Roman" w:hAnsi="Times New Roman" w:cs="Times New Roman"/>
                <w:b/>
                <w:sz w:val="20"/>
                <w:szCs w:val="20"/>
              </w:rPr>
            </w:pPr>
            <w:r w:rsidRPr="00353ACF">
              <w:rPr>
                <w:rFonts w:ascii="Times New Roman" w:hAnsi="Times New Roman" w:cs="Times New Roman"/>
                <w:b/>
                <w:sz w:val="20"/>
                <w:szCs w:val="20"/>
              </w:rPr>
              <w:t>2</w:t>
            </w:r>
          </w:p>
        </w:tc>
        <w:tc>
          <w:tcPr>
            <w:tcW w:w="8505" w:type="dxa"/>
            <w:tcBorders>
              <w:bottom w:val="single" w:sz="4" w:space="0" w:color="auto"/>
            </w:tcBorders>
          </w:tcPr>
          <w:p w:rsidR="00567E8A" w:rsidRPr="00353ACF" w:rsidRDefault="00567E8A" w:rsidP="00D13A5E">
            <w:pPr>
              <w:jc w:val="both"/>
              <w:rPr>
                <w:rFonts w:ascii="Times New Roman" w:hAnsi="Times New Roman" w:cs="Times New Roman"/>
                <w:b/>
                <w:sz w:val="20"/>
                <w:szCs w:val="20"/>
              </w:rPr>
            </w:pPr>
            <w:r w:rsidRPr="00353ACF">
              <w:rPr>
                <w:rFonts w:ascii="Times New Roman" w:hAnsi="Times New Roman" w:cs="Times New Roman"/>
                <w:b/>
                <w:sz w:val="20"/>
                <w:szCs w:val="20"/>
              </w:rPr>
              <w:t xml:space="preserve">Intervención de Comunidad  10 de octubre </w:t>
            </w:r>
          </w:p>
        </w:tc>
      </w:tr>
      <w:tr w:rsidR="00567E8A" w:rsidRPr="003F57F4" w:rsidTr="00D13A5E">
        <w:tc>
          <w:tcPr>
            <w:tcW w:w="438" w:type="dxa"/>
            <w:tcBorders>
              <w:top w:val="single" w:sz="4" w:space="0" w:color="auto"/>
              <w:left w:val="single" w:sz="4" w:space="0" w:color="auto"/>
              <w:bottom w:val="single" w:sz="4" w:space="0" w:color="auto"/>
            </w:tcBorders>
            <w:shd w:val="clear" w:color="auto" w:fill="auto"/>
          </w:tcPr>
          <w:p w:rsidR="00567E8A" w:rsidRPr="00353ACF" w:rsidRDefault="00567E8A" w:rsidP="00D13A5E">
            <w:pPr>
              <w:jc w:val="both"/>
              <w:rPr>
                <w:rFonts w:ascii="Times New Roman" w:hAnsi="Times New Roman" w:cs="Times New Roman"/>
                <w:b/>
                <w:sz w:val="20"/>
                <w:szCs w:val="20"/>
              </w:rPr>
            </w:pPr>
            <w:r w:rsidRPr="00353ACF">
              <w:rPr>
                <w:rFonts w:ascii="Times New Roman" w:hAnsi="Times New Roman" w:cs="Times New Roman"/>
                <w:b/>
                <w:sz w:val="20"/>
                <w:szCs w:val="20"/>
              </w:rPr>
              <w:t>3</w:t>
            </w:r>
          </w:p>
        </w:tc>
        <w:tc>
          <w:tcPr>
            <w:tcW w:w="8505" w:type="dxa"/>
            <w:tcBorders>
              <w:top w:val="single" w:sz="4" w:space="0" w:color="auto"/>
            </w:tcBorders>
          </w:tcPr>
          <w:p w:rsidR="00567E8A" w:rsidRPr="00353ACF" w:rsidRDefault="00567E8A" w:rsidP="00D13A5E">
            <w:pPr>
              <w:jc w:val="both"/>
              <w:rPr>
                <w:rFonts w:ascii="Times New Roman" w:hAnsi="Times New Roman" w:cs="Times New Roman"/>
                <w:b/>
                <w:sz w:val="20"/>
                <w:szCs w:val="20"/>
              </w:rPr>
            </w:pPr>
            <w:r w:rsidRPr="00353ACF">
              <w:rPr>
                <w:rFonts w:ascii="Times New Roman" w:hAnsi="Times New Roman" w:cs="Times New Roman"/>
                <w:b/>
                <w:sz w:val="20"/>
                <w:szCs w:val="20"/>
              </w:rPr>
              <w:t>Intervención de bóveda  Cumbres de San Bartolo</w:t>
            </w:r>
          </w:p>
        </w:tc>
      </w:tr>
      <w:tr w:rsidR="00567E8A" w:rsidRPr="003F57F4" w:rsidTr="00D13A5E">
        <w:tc>
          <w:tcPr>
            <w:tcW w:w="438" w:type="dxa"/>
            <w:tcBorders>
              <w:top w:val="single" w:sz="4" w:space="0" w:color="auto"/>
              <w:left w:val="single" w:sz="4" w:space="0" w:color="auto"/>
              <w:bottom w:val="single" w:sz="4" w:space="0" w:color="auto"/>
              <w:right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sidRPr="003F57F4">
              <w:rPr>
                <w:rFonts w:ascii="Times New Roman" w:hAnsi="Times New Roman" w:cs="Times New Roman"/>
                <w:b/>
                <w:sz w:val="20"/>
                <w:szCs w:val="20"/>
              </w:rPr>
              <w:t>4</w:t>
            </w:r>
          </w:p>
        </w:tc>
        <w:tc>
          <w:tcPr>
            <w:tcW w:w="8505" w:type="dxa"/>
            <w:tcBorders>
              <w:left w:val="single" w:sz="4" w:space="0" w:color="auto"/>
            </w:tcBorders>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 xml:space="preserve">Intervenir  calle </w:t>
            </w:r>
            <w:r w:rsidRPr="003F57F4">
              <w:rPr>
                <w:rFonts w:ascii="Times New Roman" w:hAnsi="Times New Roman" w:cs="Times New Roman"/>
                <w:b/>
                <w:sz w:val="20"/>
                <w:szCs w:val="20"/>
              </w:rPr>
              <w:t>Final Barrio Mercedes ( Urbano)</w:t>
            </w:r>
          </w:p>
        </w:tc>
      </w:tr>
      <w:tr w:rsidR="00567E8A" w:rsidRPr="003F57F4" w:rsidTr="00D13A5E">
        <w:tc>
          <w:tcPr>
            <w:tcW w:w="438" w:type="dxa"/>
            <w:tcBorders>
              <w:top w:val="single" w:sz="4" w:space="0" w:color="auto"/>
              <w:left w:val="single" w:sz="4" w:space="0" w:color="auto"/>
              <w:bottom w:val="single" w:sz="4" w:space="0" w:color="auto"/>
              <w:right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sidRPr="003F57F4">
              <w:rPr>
                <w:rFonts w:ascii="Times New Roman" w:hAnsi="Times New Roman" w:cs="Times New Roman"/>
                <w:b/>
                <w:sz w:val="20"/>
                <w:szCs w:val="20"/>
              </w:rPr>
              <w:t>5</w:t>
            </w:r>
          </w:p>
        </w:tc>
        <w:tc>
          <w:tcPr>
            <w:tcW w:w="8505" w:type="dxa"/>
            <w:tcBorders>
              <w:left w:val="single" w:sz="4" w:space="0" w:color="auto"/>
            </w:tcBorders>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 xml:space="preserve">Intervención del </w:t>
            </w:r>
            <w:r w:rsidRPr="003F57F4">
              <w:rPr>
                <w:rFonts w:ascii="Times New Roman" w:hAnsi="Times New Roman" w:cs="Times New Roman"/>
                <w:b/>
                <w:sz w:val="20"/>
                <w:szCs w:val="20"/>
              </w:rPr>
              <w:t xml:space="preserve"> Pasaje Los </w:t>
            </w:r>
            <w:proofErr w:type="spellStart"/>
            <w:r w:rsidRPr="003F57F4">
              <w:rPr>
                <w:rFonts w:ascii="Times New Roman" w:hAnsi="Times New Roman" w:cs="Times New Roman"/>
                <w:b/>
                <w:sz w:val="20"/>
                <w:szCs w:val="20"/>
              </w:rPr>
              <w:t>Canderones</w:t>
            </w:r>
            <w:proofErr w:type="spellEnd"/>
            <w:r w:rsidRPr="003F57F4">
              <w:rPr>
                <w:rFonts w:ascii="Times New Roman" w:hAnsi="Times New Roman" w:cs="Times New Roman"/>
                <w:b/>
                <w:sz w:val="20"/>
                <w:szCs w:val="20"/>
              </w:rPr>
              <w:t xml:space="preserve">, Cantón El Rosario </w:t>
            </w:r>
          </w:p>
        </w:tc>
      </w:tr>
      <w:tr w:rsidR="00567E8A" w:rsidRPr="003F57F4" w:rsidTr="00D13A5E">
        <w:tc>
          <w:tcPr>
            <w:tcW w:w="438" w:type="dxa"/>
            <w:tcBorders>
              <w:top w:val="single" w:sz="4" w:space="0" w:color="auto"/>
              <w:left w:val="single" w:sz="4" w:space="0" w:color="auto"/>
              <w:bottom w:val="single" w:sz="4" w:space="0" w:color="auto"/>
              <w:right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sidRPr="003F57F4">
              <w:rPr>
                <w:rFonts w:ascii="Times New Roman" w:hAnsi="Times New Roman" w:cs="Times New Roman"/>
                <w:b/>
                <w:sz w:val="20"/>
                <w:szCs w:val="20"/>
              </w:rPr>
              <w:t>6</w:t>
            </w:r>
          </w:p>
        </w:tc>
        <w:tc>
          <w:tcPr>
            <w:tcW w:w="8505" w:type="dxa"/>
            <w:tcBorders>
              <w:left w:val="single" w:sz="4" w:space="0" w:color="auto"/>
            </w:tcBorders>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 xml:space="preserve">Intervención </w:t>
            </w:r>
            <w:r w:rsidRPr="003F57F4">
              <w:rPr>
                <w:rFonts w:ascii="Times New Roman" w:hAnsi="Times New Roman" w:cs="Times New Roman"/>
                <w:b/>
                <w:sz w:val="20"/>
                <w:szCs w:val="20"/>
              </w:rPr>
              <w:t xml:space="preserve">Final Calle Caserío </w:t>
            </w:r>
            <w:proofErr w:type="spellStart"/>
            <w:r w:rsidRPr="003F57F4">
              <w:rPr>
                <w:rFonts w:ascii="Times New Roman" w:hAnsi="Times New Roman" w:cs="Times New Roman"/>
                <w:b/>
                <w:sz w:val="20"/>
                <w:szCs w:val="20"/>
              </w:rPr>
              <w:t>Anzora</w:t>
            </w:r>
            <w:proofErr w:type="spellEnd"/>
            <w:r w:rsidRPr="003F57F4">
              <w:rPr>
                <w:rFonts w:ascii="Times New Roman" w:hAnsi="Times New Roman" w:cs="Times New Roman"/>
                <w:b/>
                <w:sz w:val="20"/>
                <w:szCs w:val="20"/>
              </w:rPr>
              <w:t xml:space="preserve">, Cantón </w:t>
            </w:r>
            <w:proofErr w:type="spellStart"/>
            <w:r w:rsidRPr="003F57F4">
              <w:rPr>
                <w:rFonts w:ascii="Times New Roman" w:hAnsi="Times New Roman" w:cs="Times New Roman"/>
                <w:b/>
                <w:sz w:val="20"/>
                <w:szCs w:val="20"/>
              </w:rPr>
              <w:t>Malacoff</w:t>
            </w:r>
            <w:proofErr w:type="spellEnd"/>
          </w:p>
        </w:tc>
      </w:tr>
      <w:tr w:rsidR="00567E8A" w:rsidRPr="003F57F4" w:rsidTr="00D13A5E">
        <w:tc>
          <w:tcPr>
            <w:tcW w:w="438" w:type="dxa"/>
            <w:tcBorders>
              <w:top w:val="single" w:sz="4" w:space="0" w:color="auto"/>
              <w:left w:val="single" w:sz="4" w:space="0" w:color="auto"/>
              <w:bottom w:val="single" w:sz="4" w:space="0" w:color="auto"/>
              <w:right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sidRPr="003F57F4">
              <w:rPr>
                <w:rFonts w:ascii="Times New Roman" w:hAnsi="Times New Roman" w:cs="Times New Roman"/>
                <w:b/>
                <w:sz w:val="20"/>
                <w:szCs w:val="20"/>
              </w:rPr>
              <w:t>7</w:t>
            </w:r>
          </w:p>
        </w:tc>
        <w:tc>
          <w:tcPr>
            <w:tcW w:w="8505" w:type="dxa"/>
            <w:tcBorders>
              <w:left w:val="single" w:sz="4" w:space="0" w:color="auto"/>
            </w:tcBorders>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 xml:space="preserve">Intervención de Quebrada denominada el </w:t>
            </w:r>
            <w:proofErr w:type="spellStart"/>
            <w:r>
              <w:rPr>
                <w:rFonts w:ascii="Times New Roman" w:hAnsi="Times New Roman" w:cs="Times New Roman"/>
                <w:b/>
                <w:sz w:val="20"/>
                <w:szCs w:val="20"/>
              </w:rPr>
              <w:t>Arenalon</w:t>
            </w:r>
            <w:proofErr w:type="spellEnd"/>
            <w:r>
              <w:rPr>
                <w:rFonts w:ascii="Times New Roman" w:hAnsi="Times New Roman" w:cs="Times New Roman"/>
                <w:b/>
                <w:sz w:val="20"/>
                <w:szCs w:val="20"/>
              </w:rPr>
              <w:t xml:space="preserve"> que cruza </w:t>
            </w:r>
            <w:r w:rsidRPr="003F57F4">
              <w:rPr>
                <w:rFonts w:ascii="Times New Roman" w:hAnsi="Times New Roman" w:cs="Times New Roman"/>
                <w:b/>
                <w:sz w:val="20"/>
                <w:szCs w:val="20"/>
              </w:rPr>
              <w:t xml:space="preserve"> </w:t>
            </w:r>
            <w:r>
              <w:rPr>
                <w:rFonts w:ascii="Times New Roman" w:hAnsi="Times New Roman" w:cs="Times New Roman"/>
                <w:b/>
                <w:sz w:val="20"/>
                <w:szCs w:val="20"/>
              </w:rPr>
              <w:t xml:space="preserve">los </w:t>
            </w:r>
            <w:r w:rsidRPr="003F57F4">
              <w:rPr>
                <w:rFonts w:ascii="Times New Roman" w:hAnsi="Times New Roman" w:cs="Times New Roman"/>
                <w:b/>
                <w:sz w:val="20"/>
                <w:szCs w:val="20"/>
              </w:rPr>
              <w:t>caserío</w:t>
            </w:r>
            <w:r>
              <w:rPr>
                <w:rFonts w:ascii="Times New Roman" w:hAnsi="Times New Roman" w:cs="Times New Roman"/>
                <w:b/>
                <w:sz w:val="20"/>
                <w:szCs w:val="20"/>
              </w:rPr>
              <w:t>s</w:t>
            </w:r>
            <w:r w:rsidRPr="003F57F4">
              <w:rPr>
                <w:rFonts w:ascii="Times New Roman" w:hAnsi="Times New Roman" w:cs="Times New Roman"/>
                <w:b/>
                <w:sz w:val="20"/>
                <w:szCs w:val="20"/>
              </w:rPr>
              <w:t xml:space="preserve"> Los Campos y </w:t>
            </w:r>
            <w:proofErr w:type="spellStart"/>
            <w:r w:rsidRPr="003F57F4">
              <w:rPr>
                <w:rFonts w:ascii="Times New Roman" w:hAnsi="Times New Roman" w:cs="Times New Roman"/>
                <w:b/>
                <w:sz w:val="20"/>
                <w:szCs w:val="20"/>
              </w:rPr>
              <w:t>Anzora</w:t>
            </w:r>
            <w:proofErr w:type="spellEnd"/>
            <w:r>
              <w:rPr>
                <w:rFonts w:ascii="Times New Roman" w:hAnsi="Times New Roman" w:cs="Times New Roman"/>
                <w:b/>
                <w:sz w:val="20"/>
                <w:szCs w:val="20"/>
              </w:rPr>
              <w:t>,</w:t>
            </w:r>
            <w:r w:rsidRPr="003F57F4">
              <w:rPr>
                <w:rFonts w:ascii="Times New Roman" w:hAnsi="Times New Roman" w:cs="Times New Roman"/>
                <w:b/>
                <w:sz w:val="20"/>
                <w:szCs w:val="20"/>
              </w:rPr>
              <w:t xml:space="preserve"> Cantón </w:t>
            </w:r>
            <w:proofErr w:type="spellStart"/>
            <w:r w:rsidRPr="003F57F4">
              <w:rPr>
                <w:rFonts w:ascii="Times New Roman" w:hAnsi="Times New Roman" w:cs="Times New Roman"/>
                <w:b/>
                <w:sz w:val="20"/>
                <w:szCs w:val="20"/>
              </w:rPr>
              <w:t>Malacoff</w:t>
            </w:r>
            <w:proofErr w:type="spellEnd"/>
          </w:p>
        </w:tc>
      </w:tr>
      <w:tr w:rsidR="00567E8A" w:rsidRPr="003F57F4" w:rsidTr="00D13A5E">
        <w:tc>
          <w:tcPr>
            <w:tcW w:w="438" w:type="dxa"/>
            <w:tcBorders>
              <w:top w:val="single" w:sz="4" w:space="0" w:color="auto"/>
              <w:left w:val="single" w:sz="4" w:space="0" w:color="auto"/>
              <w:bottom w:val="single" w:sz="4" w:space="0" w:color="auto"/>
              <w:right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sidRPr="003F57F4">
              <w:rPr>
                <w:rFonts w:ascii="Times New Roman" w:hAnsi="Times New Roman" w:cs="Times New Roman"/>
                <w:b/>
                <w:sz w:val="20"/>
                <w:szCs w:val="20"/>
              </w:rPr>
              <w:t>8</w:t>
            </w:r>
          </w:p>
        </w:tc>
        <w:tc>
          <w:tcPr>
            <w:tcW w:w="8505" w:type="dxa"/>
            <w:tcBorders>
              <w:left w:val="single" w:sz="4" w:space="0" w:color="auto"/>
            </w:tcBorders>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 xml:space="preserve"> Intervención Calle Principal</w:t>
            </w:r>
            <w:r w:rsidRPr="003F57F4">
              <w:rPr>
                <w:rFonts w:ascii="Times New Roman" w:hAnsi="Times New Roman" w:cs="Times New Roman"/>
                <w:b/>
                <w:sz w:val="20"/>
                <w:szCs w:val="20"/>
              </w:rPr>
              <w:t>, Cantón Veracruz</w:t>
            </w:r>
          </w:p>
        </w:tc>
      </w:tr>
      <w:tr w:rsidR="00567E8A" w:rsidRPr="003F57F4" w:rsidTr="00D13A5E">
        <w:tc>
          <w:tcPr>
            <w:tcW w:w="438" w:type="dxa"/>
            <w:tcBorders>
              <w:top w:val="single" w:sz="4" w:space="0" w:color="auto"/>
              <w:left w:val="single" w:sz="4" w:space="0" w:color="auto"/>
              <w:bottom w:val="single" w:sz="4" w:space="0" w:color="auto"/>
              <w:right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9</w:t>
            </w:r>
          </w:p>
        </w:tc>
        <w:tc>
          <w:tcPr>
            <w:tcW w:w="8505" w:type="dxa"/>
            <w:tcBorders>
              <w:left w:val="single" w:sz="4" w:space="0" w:color="auto"/>
            </w:tcBorders>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 xml:space="preserve"> Intervención Calle principal</w:t>
            </w:r>
            <w:r w:rsidRPr="003F57F4">
              <w:rPr>
                <w:rFonts w:ascii="Times New Roman" w:hAnsi="Times New Roman" w:cs="Times New Roman"/>
                <w:b/>
                <w:sz w:val="20"/>
                <w:szCs w:val="20"/>
              </w:rPr>
              <w:t xml:space="preserve">, </w:t>
            </w:r>
            <w:r>
              <w:rPr>
                <w:rFonts w:ascii="Times New Roman" w:hAnsi="Times New Roman" w:cs="Times New Roman"/>
                <w:b/>
                <w:sz w:val="20"/>
                <w:szCs w:val="20"/>
              </w:rPr>
              <w:t xml:space="preserve">( levantamiento de muro de retención), </w:t>
            </w:r>
            <w:r w:rsidRPr="003F57F4">
              <w:rPr>
                <w:rFonts w:ascii="Times New Roman" w:hAnsi="Times New Roman" w:cs="Times New Roman"/>
                <w:b/>
                <w:sz w:val="20"/>
                <w:szCs w:val="20"/>
              </w:rPr>
              <w:t>Cantón La Fuente</w:t>
            </w:r>
          </w:p>
        </w:tc>
      </w:tr>
      <w:tr w:rsidR="00567E8A" w:rsidRPr="003F57F4" w:rsidTr="00D13A5E">
        <w:tc>
          <w:tcPr>
            <w:tcW w:w="438" w:type="dxa"/>
            <w:tcBorders>
              <w:top w:val="single" w:sz="4" w:space="0" w:color="auto"/>
              <w:left w:val="single" w:sz="4" w:space="0" w:color="auto"/>
              <w:bottom w:val="single" w:sz="4" w:space="0" w:color="auto"/>
              <w:right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sidRPr="003F57F4">
              <w:rPr>
                <w:rFonts w:ascii="Times New Roman" w:hAnsi="Times New Roman" w:cs="Times New Roman"/>
                <w:b/>
                <w:sz w:val="20"/>
                <w:szCs w:val="20"/>
              </w:rPr>
              <w:t>1</w:t>
            </w:r>
            <w:r>
              <w:rPr>
                <w:rFonts w:ascii="Times New Roman" w:hAnsi="Times New Roman" w:cs="Times New Roman"/>
                <w:b/>
                <w:sz w:val="20"/>
                <w:szCs w:val="20"/>
              </w:rPr>
              <w:t>0</w:t>
            </w:r>
          </w:p>
        </w:tc>
        <w:tc>
          <w:tcPr>
            <w:tcW w:w="8505" w:type="dxa"/>
            <w:tcBorders>
              <w:left w:val="single" w:sz="4" w:space="0" w:color="auto"/>
            </w:tcBorders>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 xml:space="preserve">Intervención </w:t>
            </w:r>
            <w:r w:rsidRPr="003F57F4">
              <w:rPr>
                <w:rFonts w:ascii="Times New Roman" w:hAnsi="Times New Roman" w:cs="Times New Roman"/>
                <w:b/>
                <w:sz w:val="20"/>
                <w:szCs w:val="20"/>
              </w:rPr>
              <w:t>Primera calle Poniente Barrio San Nicolás ( Urbano)</w:t>
            </w:r>
          </w:p>
        </w:tc>
      </w:tr>
      <w:tr w:rsidR="00567E8A" w:rsidRPr="003F57F4" w:rsidTr="00D13A5E">
        <w:tc>
          <w:tcPr>
            <w:tcW w:w="438" w:type="dxa"/>
            <w:tcBorders>
              <w:top w:val="single" w:sz="4" w:space="0" w:color="auto"/>
              <w:left w:val="single" w:sz="4" w:space="0" w:color="auto"/>
              <w:bottom w:val="single" w:sz="4" w:space="0" w:color="auto"/>
              <w:right w:val="single" w:sz="4" w:space="0" w:color="auto"/>
            </w:tcBorders>
            <w:shd w:val="clear" w:color="auto" w:fill="auto"/>
          </w:tcPr>
          <w:p w:rsidR="00567E8A" w:rsidRPr="003F57F4" w:rsidRDefault="00567E8A" w:rsidP="00D13A5E">
            <w:pPr>
              <w:jc w:val="both"/>
              <w:rPr>
                <w:rFonts w:ascii="Times New Roman" w:hAnsi="Times New Roman" w:cs="Times New Roman"/>
                <w:b/>
                <w:sz w:val="20"/>
                <w:szCs w:val="20"/>
              </w:rPr>
            </w:pPr>
            <w:r w:rsidRPr="003F57F4">
              <w:rPr>
                <w:rFonts w:ascii="Times New Roman" w:hAnsi="Times New Roman" w:cs="Times New Roman"/>
                <w:b/>
                <w:sz w:val="20"/>
                <w:szCs w:val="20"/>
              </w:rPr>
              <w:t>1</w:t>
            </w:r>
            <w:r>
              <w:rPr>
                <w:rFonts w:ascii="Times New Roman" w:hAnsi="Times New Roman" w:cs="Times New Roman"/>
                <w:b/>
                <w:sz w:val="20"/>
                <w:szCs w:val="20"/>
              </w:rPr>
              <w:t>1</w:t>
            </w:r>
          </w:p>
        </w:tc>
        <w:tc>
          <w:tcPr>
            <w:tcW w:w="8505" w:type="dxa"/>
            <w:tcBorders>
              <w:left w:val="single" w:sz="4" w:space="0" w:color="auto"/>
            </w:tcBorders>
          </w:tcPr>
          <w:p w:rsidR="00567E8A" w:rsidRPr="003F57F4" w:rsidRDefault="00567E8A" w:rsidP="00D13A5E">
            <w:pPr>
              <w:jc w:val="both"/>
              <w:rPr>
                <w:rFonts w:ascii="Times New Roman" w:hAnsi="Times New Roman" w:cs="Times New Roman"/>
                <w:b/>
                <w:sz w:val="20"/>
                <w:szCs w:val="20"/>
              </w:rPr>
            </w:pPr>
            <w:r>
              <w:rPr>
                <w:rFonts w:ascii="Times New Roman" w:hAnsi="Times New Roman" w:cs="Times New Roman"/>
                <w:b/>
                <w:sz w:val="20"/>
                <w:szCs w:val="20"/>
              </w:rPr>
              <w:t xml:space="preserve">Intervención </w:t>
            </w:r>
            <w:r w:rsidRPr="003F57F4">
              <w:rPr>
                <w:rFonts w:ascii="Times New Roman" w:hAnsi="Times New Roman" w:cs="Times New Roman"/>
                <w:b/>
                <w:sz w:val="20"/>
                <w:szCs w:val="20"/>
              </w:rPr>
              <w:t>Segunda Calle Poniente Barrio Mercedes (Urbano).</w:t>
            </w:r>
          </w:p>
        </w:tc>
      </w:tr>
    </w:tbl>
    <w:p w:rsidR="00567E8A" w:rsidRPr="005D7C06" w:rsidRDefault="00567E8A" w:rsidP="00567E8A">
      <w:pPr>
        <w:spacing w:line="240" w:lineRule="auto"/>
        <w:jc w:val="both"/>
        <w:rPr>
          <w:rFonts w:ascii="Times New Roman" w:eastAsia="Calibri" w:hAnsi="Times New Roman" w:cs="Times New Roman"/>
          <w:b/>
          <w:sz w:val="24"/>
          <w:szCs w:val="24"/>
          <w:u w:val="single"/>
        </w:rPr>
      </w:pPr>
      <w:r w:rsidRPr="003F57F4">
        <w:rPr>
          <w:rFonts w:ascii="Times New Roman" w:hAnsi="Times New Roman" w:cs="Times New Roman"/>
          <w:b/>
        </w:rPr>
        <w:t xml:space="preserve">B) Se mandata al Gerente Operativo gire las instrucciones correspondientes para que el Jefe de la UDU </w:t>
      </w:r>
      <w:r>
        <w:rPr>
          <w:rFonts w:ascii="Times New Roman" w:hAnsi="Times New Roman" w:cs="Times New Roman"/>
        </w:rPr>
        <w:t xml:space="preserve">elabore los perfiles y </w:t>
      </w:r>
      <w:r w:rsidRPr="003F57F4">
        <w:rPr>
          <w:rFonts w:ascii="Times New Roman" w:hAnsi="Times New Roman" w:cs="Times New Roman"/>
        </w:rPr>
        <w:t xml:space="preserve"> carpetas Técnicas de los</w:t>
      </w:r>
      <w:r>
        <w:rPr>
          <w:rFonts w:ascii="Times New Roman" w:hAnsi="Times New Roman" w:cs="Times New Roman"/>
        </w:rPr>
        <w:t xml:space="preserve"> lugares que se intervendrán y que se han priorizado en el presente acuerdo Municipal</w:t>
      </w:r>
      <w:r w:rsidRPr="003F57F4">
        <w:rPr>
          <w:rFonts w:ascii="Times New Roman" w:hAnsi="Times New Roman" w:cs="Times New Roman"/>
        </w:rPr>
        <w:t xml:space="preserve">, todo conforme al Plan de trabajo </w:t>
      </w:r>
      <w:r w:rsidRPr="003F57F4">
        <w:rPr>
          <w:rFonts w:ascii="Times New Roman" w:hAnsi="Times New Roman" w:cs="Times New Roman"/>
        </w:rPr>
        <w:lastRenderedPageBreak/>
        <w:t xml:space="preserve">aprobado; se </w:t>
      </w:r>
      <w:r>
        <w:rPr>
          <w:rFonts w:ascii="Times New Roman" w:hAnsi="Times New Roman" w:cs="Times New Roman"/>
        </w:rPr>
        <w:t>requiere</w:t>
      </w:r>
      <w:r w:rsidRPr="003F57F4">
        <w:rPr>
          <w:rFonts w:ascii="Times New Roman" w:hAnsi="Times New Roman" w:cs="Times New Roman"/>
        </w:rPr>
        <w:t xml:space="preserve"> la elaboración de dichas carpetas lo más pronto posible con el fin de que este Concejo Municipal las apruebe y se comiencen a ejecutar proyectos. </w:t>
      </w:r>
      <w:r w:rsidRPr="003F57F4">
        <w:rPr>
          <w:rFonts w:ascii="Times New Roman" w:hAnsi="Times New Roman" w:cs="Times New Roman"/>
          <w:b/>
        </w:rPr>
        <w:t xml:space="preserve"> COMUNIQUESE A:</w:t>
      </w:r>
      <w:r>
        <w:rPr>
          <w:rFonts w:ascii="Times New Roman" w:hAnsi="Times New Roman" w:cs="Times New Roman"/>
        </w:rPr>
        <w:t xml:space="preserve"> Sindicatura,</w:t>
      </w:r>
      <w:r w:rsidRPr="003F57F4">
        <w:rPr>
          <w:rFonts w:ascii="Times New Roman" w:hAnsi="Times New Roman" w:cs="Times New Roman"/>
        </w:rPr>
        <w:t xml:space="preserve"> Gerente Operativo, UDU y Despacho Municipal</w:t>
      </w:r>
      <w:r>
        <w:rPr>
          <w:rFonts w:ascii="Times New Roman" w:hAnsi="Times New Roman" w:cs="Times New Roman"/>
        </w:rPr>
        <w:t xml:space="preserve">. </w:t>
      </w:r>
      <w:r>
        <w:rPr>
          <w:rFonts w:ascii="Times New Roman" w:eastAsia="Calibri" w:hAnsi="Times New Roman" w:cs="Times New Roman"/>
          <w:b/>
          <w:sz w:val="24"/>
          <w:szCs w:val="24"/>
          <w:u w:val="single"/>
        </w:rPr>
        <w:t>ACUERDO NUMERO CINCO</w:t>
      </w:r>
      <w:r w:rsidRPr="00E364DC">
        <w:rPr>
          <w:rFonts w:ascii="Times New Roman" w:eastAsia="Calibri" w:hAnsi="Times New Roman" w:cs="Times New Roman"/>
          <w:b/>
          <w:sz w:val="24"/>
          <w:szCs w:val="24"/>
          <w:u w:val="single"/>
        </w:rPr>
        <w:t xml:space="preserve">: </w:t>
      </w:r>
      <w:r>
        <w:rPr>
          <w:rFonts w:ascii="Times New Roman" w:eastAsia="Calibri" w:hAnsi="Times New Roman" w:cs="Times New Roman"/>
          <w:sz w:val="24"/>
          <w:szCs w:val="24"/>
        </w:rPr>
        <w:t xml:space="preserve">El Concejo Municipal en vista de la petición del Gerente operativo donde solicita la modificación de la carpeta Técnica: </w:t>
      </w:r>
      <w:r w:rsidRPr="00A1128E">
        <w:rPr>
          <w:rFonts w:ascii="Times New Roman" w:hAnsi="Times New Roman" w:cs="Times New Roman"/>
          <w:sz w:val="24"/>
          <w:szCs w:val="24"/>
        </w:rPr>
        <w:t>APOYO A LA UNIDAD DE DESARROLLO URBANO EN LOS PROYECTOS 2020</w:t>
      </w:r>
      <w:r>
        <w:rPr>
          <w:rFonts w:ascii="Times New Roman" w:hAnsi="Times New Roman" w:cs="Times New Roman"/>
          <w:sz w:val="24"/>
          <w:szCs w:val="24"/>
        </w:rPr>
        <w:t xml:space="preserve"> en el sentido que en lugar de la contratación de un Arquitecto sea un Ingeniero Civil, para que este pueda apoyar en la elaboración de Carpetas Técnicas y perfiles de los Proyectos que se tienen establecidos para ejecutar en lo que reste del año, dicha petición ha sido solicitada por el Jefe de la UDU; El Concejo Considera que es necesario la contratación por servicios profesionales de un Ingeniero Civil que elabore perfiles y Carpetas técnicas de proyectos que ya se tienen en el presupuesto municipal año  2020,  así como otros que podrían venir, y apoyar en la ejecución de los mismos; y viendo que ya se tenía previsto un monto para contratación de un profesional, y que se considera que el salario debe ser un monto más elevado al establecido en dicha carpeta técnica, esto por el profesionalismo y lo  técnico que conlleva la elaboración de carpetas Técnicas, por tanto en el uso de sus facultades legales se </w:t>
      </w:r>
      <w:r w:rsidRPr="00ED7607">
        <w:rPr>
          <w:rFonts w:ascii="Times New Roman" w:hAnsi="Times New Roman" w:cs="Times New Roman"/>
          <w:b/>
          <w:sz w:val="24"/>
          <w:szCs w:val="24"/>
        </w:rPr>
        <w:t xml:space="preserve">ACUERDA: A) </w:t>
      </w:r>
      <w:r w:rsidRPr="00ED7607">
        <w:rPr>
          <w:rFonts w:ascii="Times New Roman" w:hAnsi="Times New Roman" w:cs="Times New Roman"/>
          <w:sz w:val="24"/>
          <w:szCs w:val="24"/>
        </w:rPr>
        <w:t>se</w:t>
      </w:r>
      <w:r>
        <w:rPr>
          <w:rFonts w:ascii="Times New Roman" w:hAnsi="Times New Roman" w:cs="Times New Roman"/>
          <w:sz w:val="24"/>
          <w:szCs w:val="24"/>
        </w:rPr>
        <w:t xml:space="preserve"> aprueba la modificación de la Carpeta Técnica:  </w:t>
      </w:r>
      <w:r w:rsidRPr="00DF690B">
        <w:rPr>
          <w:rFonts w:ascii="Times New Roman" w:hAnsi="Times New Roman" w:cs="Times New Roman"/>
          <w:b/>
          <w:sz w:val="24"/>
          <w:szCs w:val="24"/>
        </w:rPr>
        <w:t>APOYO A LA UNIDAD DE DESARROLLO URBANO EN LOS PROYECTOS 2020</w:t>
      </w:r>
      <w:r>
        <w:rPr>
          <w:rFonts w:ascii="Times New Roman" w:hAnsi="Times New Roman" w:cs="Times New Roman"/>
          <w:b/>
          <w:sz w:val="24"/>
          <w:szCs w:val="24"/>
        </w:rPr>
        <w:t xml:space="preserve">, </w:t>
      </w:r>
      <w:r w:rsidRPr="00DF690B">
        <w:rPr>
          <w:rFonts w:ascii="Times New Roman" w:hAnsi="Times New Roman" w:cs="Times New Roman"/>
          <w:sz w:val="24"/>
          <w:szCs w:val="24"/>
        </w:rPr>
        <w:t xml:space="preserve">para que en vez de contratar a un Arquitecto se contrate los </w:t>
      </w:r>
      <w:r w:rsidRPr="00DF690B">
        <w:rPr>
          <w:rFonts w:ascii="Times New Roman" w:hAnsi="Times New Roman" w:cs="Times New Roman"/>
          <w:b/>
          <w:sz w:val="24"/>
          <w:szCs w:val="24"/>
        </w:rPr>
        <w:t>servicios Profesionales de un Ingeniero Civil</w:t>
      </w:r>
      <w:r>
        <w:rPr>
          <w:rFonts w:ascii="Times New Roman" w:hAnsi="Times New Roman" w:cs="Times New Roman"/>
          <w:b/>
          <w:sz w:val="24"/>
          <w:szCs w:val="24"/>
        </w:rPr>
        <w:t xml:space="preserve"> en lo que reste el año 2020</w:t>
      </w:r>
      <w:r w:rsidRPr="00DF690B">
        <w:rPr>
          <w:rFonts w:ascii="Times New Roman" w:hAnsi="Times New Roman" w:cs="Times New Roman"/>
          <w:b/>
          <w:sz w:val="24"/>
          <w:szCs w:val="24"/>
        </w:rPr>
        <w:t>,</w:t>
      </w:r>
      <w:r>
        <w:rPr>
          <w:rFonts w:ascii="Times New Roman" w:hAnsi="Times New Roman" w:cs="Times New Roman"/>
          <w:sz w:val="24"/>
          <w:szCs w:val="24"/>
        </w:rPr>
        <w:t xml:space="preserve"> y </w:t>
      </w:r>
      <w:r w:rsidRPr="00DF690B">
        <w:rPr>
          <w:rFonts w:ascii="Times New Roman" w:hAnsi="Times New Roman" w:cs="Times New Roman"/>
          <w:sz w:val="24"/>
          <w:szCs w:val="24"/>
        </w:rPr>
        <w:t xml:space="preserve"> apoye en la elaboración de perfiles y Carpetas técnicas de proyectos</w:t>
      </w:r>
      <w:r>
        <w:rPr>
          <w:rFonts w:ascii="Times New Roman" w:hAnsi="Times New Roman" w:cs="Times New Roman"/>
          <w:b/>
          <w:sz w:val="24"/>
          <w:szCs w:val="24"/>
        </w:rPr>
        <w:t xml:space="preserve"> </w:t>
      </w:r>
      <w:r>
        <w:rPr>
          <w:rFonts w:ascii="Times New Roman" w:hAnsi="Times New Roman" w:cs="Times New Roman"/>
          <w:sz w:val="24"/>
          <w:szCs w:val="24"/>
        </w:rPr>
        <w:t xml:space="preserve">que se tienen en el presupuesto municipal año  2020,  así como otros que podrían venir, y apoyar en la ejecución de los mismos,  así como también se modifica el salario mensual que estará entre un rango de $600.00 a $1,000.00 </w:t>
      </w:r>
      <w:r w:rsidRPr="00ED7607">
        <w:rPr>
          <w:rFonts w:ascii="Times New Roman" w:hAnsi="Times New Roman" w:cs="Times New Roman"/>
          <w:b/>
          <w:sz w:val="24"/>
          <w:szCs w:val="24"/>
        </w:rPr>
        <w:t>B)</w:t>
      </w:r>
      <w:r>
        <w:rPr>
          <w:rFonts w:ascii="Times New Roman" w:hAnsi="Times New Roman" w:cs="Times New Roman"/>
          <w:sz w:val="24"/>
          <w:szCs w:val="24"/>
        </w:rPr>
        <w:t xml:space="preserve"> se autoriza al Señor Alcalde para que realice la contratación de un Ingeniero Civil, para lo que reste de todo el año 2020; cuyo salario mensual estará en un rango de $600.00 a $1,000.00; </w:t>
      </w:r>
      <w:r w:rsidRPr="00ED7607">
        <w:rPr>
          <w:rFonts w:ascii="Times New Roman" w:hAnsi="Times New Roman" w:cs="Times New Roman"/>
          <w:b/>
          <w:sz w:val="24"/>
          <w:szCs w:val="24"/>
        </w:rPr>
        <w:t>C)</w:t>
      </w:r>
      <w:r>
        <w:rPr>
          <w:rFonts w:ascii="Times New Roman" w:hAnsi="Times New Roman" w:cs="Times New Roman"/>
          <w:sz w:val="24"/>
          <w:szCs w:val="24"/>
        </w:rPr>
        <w:t xml:space="preserve"> notifíquese al Gerente Operativo y UDU, para que se realice la respectiva modificación a la carpeta Técnica. </w:t>
      </w:r>
      <w:r w:rsidRPr="00E364DC">
        <w:rPr>
          <w:rFonts w:ascii="Times New Roman" w:hAnsi="Times New Roman" w:cs="Times New Roman"/>
          <w:b/>
          <w:sz w:val="24"/>
          <w:szCs w:val="24"/>
        </w:rPr>
        <w:t>COMUNIQUESE A:</w:t>
      </w:r>
      <w:r w:rsidRPr="00E364DC">
        <w:rPr>
          <w:rFonts w:ascii="Times New Roman" w:hAnsi="Times New Roman" w:cs="Times New Roman"/>
          <w:sz w:val="24"/>
          <w:szCs w:val="24"/>
        </w:rPr>
        <w:t xml:space="preserve"> Sindicatura, </w:t>
      </w:r>
      <w:r>
        <w:rPr>
          <w:rFonts w:ascii="Times New Roman" w:hAnsi="Times New Roman" w:cs="Times New Roman"/>
          <w:sz w:val="24"/>
          <w:szCs w:val="24"/>
        </w:rPr>
        <w:t xml:space="preserve"> Gerente Operativo, UDU, Recursos Humanos</w:t>
      </w:r>
      <w:r w:rsidRPr="00E364DC">
        <w:rPr>
          <w:rFonts w:ascii="Times New Roman" w:hAnsi="Times New Roman" w:cs="Times New Roman"/>
          <w:sz w:val="24"/>
          <w:szCs w:val="24"/>
        </w:rPr>
        <w:t xml:space="preserve"> y Despacho Municipal</w:t>
      </w:r>
      <w:r w:rsidRPr="002C42D1">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SEIS</w:t>
      </w:r>
      <w:r w:rsidRPr="00E364DC">
        <w:rPr>
          <w:rFonts w:ascii="Times New Roman" w:eastAsia="Calibri" w:hAnsi="Times New Roman" w:cs="Times New Roman"/>
          <w:b/>
          <w:sz w:val="24"/>
          <w:szCs w:val="24"/>
          <w:u w:val="single"/>
        </w:rPr>
        <w:t xml:space="preserve">: </w:t>
      </w:r>
      <w:r w:rsidRPr="00E364DC">
        <w:rPr>
          <w:rFonts w:ascii="Times New Roman" w:hAnsi="Times New Roman" w:cs="Times New Roman"/>
          <w:sz w:val="24"/>
          <w:szCs w:val="24"/>
        </w:rPr>
        <w:t xml:space="preserve">El Concejo Municipal en vista del Memorándum del  Jefe  Jurídico  quien solicita las refrenda de las matriculas de armas de fuego que utilizan los Agentes Municipales (CAM)  ya que vencerán en el mes de junio del presente año,  y  hace saber que el  Agente del CAM señor Jorge Antonio Magaña Escobar,  cuenta con un poder y  que  es el idóneo para que realice dichos tramites ya que ante el Ministerio de la Defensa necesita tener licencia de arma  para realizar dichos trámites y experiencia en la prueba balística, por lo que solicita se le autorice y se le proporciones los gastos de solvencia de PNC y Solvencia de antecedente Penales y además se compren los cartuchos de prueba  balística; por tanto  en el uso de sus facultades legales se </w:t>
      </w:r>
      <w:r w:rsidRPr="00E364DC">
        <w:rPr>
          <w:rFonts w:ascii="Times New Roman" w:hAnsi="Times New Roman" w:cs="Times New Roman"/>
          <w:b/>
          <w:sz w:val="24"/>
          <w:szCs w:val="24"/>
        </w:rPr>
        <w:t xml:space="preserve">ACUERDA: A) </w:t>
      </w:r>
      <w:r w:rsidRPr="00E364DC">
        <w:rPr>
          <w:rFonts w:ascii="Times New Roman" w:hAnsi="Times New Roman" w:cs="Times New Roman"/>
          <w:sz w:val="24"/>
          <w:szCs w:val="24"/>
        </w:rPr>
        <w:t>autorizar al señor</w:t>
      </w:r>
      <w:r w:rsidRPr="00E364DC">
        <w:rPr>
          <w:rFonts w:ascii="Times New Roman" w:hAnsi="Times New Roman" w:cs="Times New Roman"/>
          <w:b/>
          <w:sz w:val="24"/>
          <w:szCs w:val="24"/>
        </w:rPr>
        <w:t xml:space="preserve"> Jorge Antonio Magaña Escobar,</w:t>
      </w:r>
      <w:r w:rsidRPr="00E364DC">
        <w:rPr>
          <w:rFonts w:ascii="Times New Roman" w:hAnsi="Times New Roman" w:cs="Times New Roman"/>
          <w:sz w:val="24"/>
          <w:szCs w:val="24"/>
        </w:rPr>
        <w:t xml:space="preserve">  Agente del CAM para que realice todos los trámites pertinentes en el Ministerio de La Defensa Nacional, Oficinas de Registro y Control de Armas de Fuego para refrendar  las  tarjetas de tenencia y conducción de las armas de fuego  siguientes:  </w:t>
      </w:r>
      <w:r w:rsidRPr="00E364DC">
        <w:rPr>
          <w:rFonts w:ascii="Times New Roman" w:hAnsi="Times New Roman" w:cs="Times New Roman"/>
          <w:b/>
          <w:sz w:val="24"/>
          <w:szCs w:val="24"/>
        </w:rPr>
        <w:t>3 revolver 38 mm, 3 pistolas 40mm y 2 escopetas calibre 12;</w:t>
      </w:r>
      <w:r w:rsidRPr="00E364DC">
        <w:rPr>
          <w:rFonts w:ascii="Times New Roman" w:hAnsi="Times New Roman" w:cs="Times New Roman"/>
          <w:sz w:val="24"/>
          <w:szCs w:val="24"/>
        </w:rPr>
        <w:t xml:space="preserve">  Todas las armas detalladas anteriormente son de propiedad de la Alcaldía Municipal de </w:t>
      </w:r>
      <w:proofErr w:type="spellStart"/>
      <w:r w:rsidRPr="00E364DC">
        <w:rPr>
          <w:rFonts w:ascii="Times New Roman" w:hAnsi="Times New Roman" w:cs="Times New Roman"/>
          <w:sz w:val="24"/>
          <w:szCs w:val="24"/>
        </w:rPr>
        <w:t>Tonacatepeque</w:t>
      </w:r>
      <w:proofErr w:type="spellEnd"/>
      <w:r w:rsidRPr="00E364DC">
        <w:rPr>
          <w:rFonts w:ascii="Times New Roman" w:hAnsi="Times New Roman" w:cs="Times New Roman"/>
          <w:sz w:val="24"/>
          <w:szCs w:val="24"/>
        </w:rPr>
        <w:t xml:space="preserve">  y que es de uso exclusivo del CAM. </w:t>
      </w:r>
      <w:r w:rsidRPr="00E364DC">
        <w:rPr>
          <w:rFonts w:ascii="Times New Roman" w:hAnsi="Times New Roman" w:cs="Times New Roman"/>
          <w:b/>
          <w:sz w:val="24"/>
          <w:szCs w:val="24"/>
        </w:rPr>
        <w:t>B)</w:t>
      </w:r>
      <w:r w:rsidRPr="00E364DC">
        <w:rPr>
          <w:rFonts w:ascii="Times New Roman" w:hAnsi="Times New Roman" w:cs="Times New Roman"/>
          <w:sz w:val="24"/>
          <w:szCs w:val="24"/>
        </w:rPr>
        <w:t xml:space="preserve"> Que el gasto para solvencias lo solicite ante la encargada del Fondo Circulante oficina central. </w:t>
      </w:r>
      <w:r w:rsidRPr="00E364DC">
        <w:rPr>
          <w:rFonts w:ascii="Times New Roman" w:hAnsi="Times New Roman" w:cs="Times New Roman"/>
          <w:b/>
          <w:sz w:val="24"/>
          <w:szCs w:val="24"/>
        </w:rPr>
        <w:t>COMUNIQUESE A:</w:t>
      </w:r>
      <w:r w:rsidRPr="00E364DC">
        <w:rPr>
          <w:rFonts w:ascii="Times New Roman" w:hAnsi="Times New Roman" w:cs="Times New Roman"/>
          <w:sz w:val="24"/>
          <w:szCs w:val="24"/>
        </w:rPr>
        <w:t xml:space="preserve"> Sindicatura, Jurídico, Agente del CAM Jorge Magaña</w:t>
      </w:r>
      <w:r>
        <w:rPr>
          <w:rFonts w:ascii="Times New Roman" w:hAnsi="Times New Roman" w:cs="Times New Roman"/>
          <w:sz w:val="24"/>
          <w:szCs w:val="24"/>
        </w:rPr>
        <w:t>, Gerente Financiero</w:t>
      </w:r>
      <w:r w:rsidRPr="00E364DC">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SIETE</w:t>
      </w:r>
      <w:r w:rsidRPr="00E364DC">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Pr>
          <w:rFonts w:ascii="Times New Roman" w:eastAsia="Calibri" w:hAnsi="Times New Roman" w:cs="Times New Roman"/>
          <w:sz w:val="24"/>
          <w:szCs w:val="24"/>
        </w:rPr>
        <w:t xml:space="preserve">El Concejo Municipal en vista de la opinión legal del </w:t>
      </w:r>
      <w:r>
        <w:rPr>
          <w:rFonts w:ascii="Times New Roman" w:eastAsia="Calibri" w:hAnsi="Times New Roman" w:cs="Times New Roman"/>
          <w:sz w:val="24"/>
          <w:szCs w:val="24"/>
        </w:rPr>
        <w:lastRenderedPageBreak/>
        <w:t xml:space="preserve">Jefe Jurídico respeto al caso del Señor Edgardo Ernesto </w:t>
      </w:r>
      <w:proofErr w:type="spellStart"/>
      <w:r>
        <w:rPr>
          <w:rFonts w:ascii="Times New Roman" w:eastAsia="Calibri" w:hAnsi="Times New Roman" w:cs="Times New Roman"/>
          <w:sz w:val="24"/>
          <w:szCs w:val="24"/>
        </w:rPr>
        <w:t>Funes</w:t>
      </w:r>
      <w:proofErr w:type="spellEnd"/>
      <w:r>
        <w:rPr>
          <w:rFonts w:ascii="Times New Roman" w:eastAsia="Calibri" w:hAnsi="Times New Roman" w:cs="Times New Roman"/>
          <w:sz w:val="24"/>
          <w:szCs w:val="24"/>
        </w:rPr>
        <w:t xml:space="preserve"> Magaña, quien el Concejo Municipal aprobó para su  reinstalado  de empleado Municipal y fue notificado con memorándum de Recursos Humanos el día 20 de marzo del presente año, y que no se presento a laborar, presentando un nota donde solicita un permiso sin goce de sueldo por tres meses, que dicho solicitud la hizo llegar por correo electrónico el día 18 de junio del presente año y en físico hasta el 25 de junio 2020; manifestando el jurídico que ha faltado desde el 16 de marzo, 18,19,22,23,24 y 25 de junio 2020 contando los días  hasta el 26 de junio  un total de 9 días sin causa justificada, sumando a eso que el concejo no ha dado resolución en la solicitud de permiso sin goce de sueldo, pues debe estar laborando hasta que exista una resolución por parte del Concejo por lo que solicita se haga el debido proceso de despido por abandono de trabajo; El Concejo Municipal habiendo analizado la opinión legal del Jefe Jurídico, toma a bien que la Comisión de la LCAM de un dictamen u opinión sobre dicho caso, para poder decidir pegado a la Ley, por tanto en el uso de sus facultades legales se </w:t>
      </w:r>
      <w:r w:rsidRPr="007F1768">
        <w:rPr>
          <w:rFonts w:ascii="Times New Roman" w:eastAsia="Calibri" w:hAnsi="Times New Roman" w:cs="Times New Roman"/>
          <w:b/>
          <w:sz w:val="24"/>
          <w:szCs w:val="24"/>
        </w:rPr>
        <w:t>ACUERDA:</w:t>
      </w:r>
      <w:r>
        <w:rPr>
          <w:rFonts w:ascii="Times New Roman" w:eastAsia="Calibri" w:hAnsi="Times New Roman" w:cs="Times New Roman"/>
          <w:sz w:val="24"/>
          <w:szCs w:val="24"/>
        </w:rPr>
        <w:t xml:space="preserve"> remitir el caso del señor  Edgardo Ernesto </w:t>
      </w:r>
      <w:proofErr w:type="spellStart"/>
      <w:r>
        <w:rPr>
          <w:rFonts w:ascii="Times New Roman" w:eastAsia="Calibri" w:hAnsi="Times New Roman" w:cs="Times New Roman"/>
          <w:sz w:val="24"/>
          <w:szCs w:val="24"/>
        </w:rPr>
        <w:t>Funes</w:t>
      </w:r>
      <w:proofErr w:type="spellEnd"/>
      <w:r>
        <w:rPr>
          <w:rFonts w:ascii="Times New Roman" w:eastAsia="Calibri" w:hAnsi="Times New Roman" w:cs="Times New Roman"/>
          <w:sz w:val="24"/>
          <w:szCs w:val="24"/>
        </w:rPr>
        <w:t xml:space="preserve"> Magaña y opinión legal del Jurídico para que den un dictamen u opinión y este concejo municipal decidir conforme a la ley. </w:t>
      </w:r>
      <w:r w:rsidRPr="00E524DE">
        <w:rPr>
          <w:rFonts w:ascii="Times New Roman" w:eastAsia="Calibri" w:hAnsi="Times New Roman" w:cs="Times New Roman"/>
          <w:b/>
          <w:sz w:val="24"/>
          <w:szCs w:val="24"/>
        </w:rPr>
        <w:t>COMUNIQUESE Y CERTIFIQUESE</w:t>
      </w:r>
      <w:r>
        <w:rPr>
          <w:rFonts w:ascii="Times New Roman" w:eastAsia="Calibri" w:hAnsi="Times New Roman" w:cs="Times New Roman"/>
          <w:sz w:val="24"/>
          <w:szCs w:val="24"/>
        </w:rPr>
        <w:t>: Comisión LCAM, Sindicatura, Jurídico, Recursos  Humanos.</w:t>
      </w:r>
      <w:r w:rsidRPr="005D7C06">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 xml:space="preserve">ACUERDO </w:t>
      </w:r>
      <w:proofErr w:type="gramStart"/>
      <w:r>
        <w:rPr>
          <w:rFonts w:ascii="Times New Roman" w:eastAsia="Calibri" w:hAnsi="Times New Roman" w:cs="Times New Roman"/>
          <w:b/>
          <w:sz w:val="24"/>
          <w:szCs w:val="24"/>
          <w:u w:val="single"/>
        </w:rPr>
        <w:t>NUMERO</w:t>
      </w:r>
      <w:proofErr w:type="gramEnd"/>
      <w:r>
        <w:rPr>
          <w:rFonts w:ascii="Times New Roman" w:eastAsia="Calibri" w:hAnsi="Times New Roman" w:cs="Times New Roman"/>
          <w:b/>
          <w:sz w:val="24"/>
          <w:szCs w:val="24"/>
          <w:u w:val="single"/>
        </w:rPr>
        <w:t xml:space="preserve"> OCHO</w:t>
      </w:r>
      <w:r w:rsidRPr="00E364DC">
        <w:rPr>
          <w:rFonts w:ascii="Times New Roman" w:eastAsia="Calibri" w:hAnsi="Times New Roman" w:cs="Times New Roman"/>
          <w:b/>
          <w:sz w:val="24"/>
          <w:szCs w:val="24"/>
          <w:u w:val="single"/>
        </w:rPr>
        <w:t>:</w:t>
      </w:r>
      <w:r w:rsidRPr="00783021">
        <w:rPr>
          <w:rFonts w:ascii="Times New Roman" w:hAnsi="Times New Roman" w:cs="Times New Roman"/>
          <w:sz w:val="24"/>
          <w:szCs w:val="24"/>
        </w:rPr>
        <w:t xml:space="preserve"> </w:t>
      </w:r>
      <w:r w:rsidRPr="00987014">
        <w:rPr>
          <w:rFonts w:ascii="Times New Roman" w:hAnsi="Times New Roman" w:cs="Times New Roman"/>
          <w:sz w:val="24"/>
          <w:szCs w:val="24"/>
        </w:rPr>
        <w:t>El Concejo Municipal en vista de la  Factura DELSUR con NC 502407502 correspondiente al pago de alumbrado público de la zona del Urbanización  Alta</w:t>
      </w:r>
      <w:r>
        <w:rPr>
          <w:rFonts w:ascii="Times New Roman" w:hAnsi="Times New Roman" w:cs="Times New Roman"/>
          <w:sz w:val="24"/>
          <w:szCs w:val="24"/>
        </w:rPr>
        <w:t>Vista II etapa, mes de junio</w:t>
      </w:r>
      <w:r w:rsidRPr="00987014">
        <w:rPr>
          <w:rFonts w:ascii="Times New Roman" w:hAnsi="Times New Roman" w:cs="Times New Roman"/>
          <w:sz w:val="24"/>
          <w:szCs w:val="24"/>
        </w:rPr>
        <w:t xml:space="preserve"> del presente año, y  Considerando: I) Que  ya se venció l</w:t>
      </w:r>
      <w:r>
        <w:rPr>
          <w:rFonts w:ascii="Times New Roman" w:hAnsi="Times New Roman" w:cs="Times New Roman"/>
          <w:sz w:val="24"/>
          <w:szCs w:val="24"/>
        </w:rPr>
        <w:t xml:space="preserve">a factura para su pago el día 25 de junio </w:t>
      </w:r>
      <w:r w:rsidRPr="00987014">
        <w:rPr>
          <w:rFonts w:ascii="Times New Roman" w:hAnsi="Times New Roman" w:cs="Times New Roman"/>
          <w:sz w:val="24"/>
          <w:szCs w:val="24"/>
        </w:rPr>
        <w:t xml:space="preserve">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987014">
        <w:rPr>
          <w:rFonts w:ascii="Times New Roman" w:hAnsi="Times New Roman" w:cs="Times New Roman"/>
          <w:b/>
          <w:sz w:val="24"/>
          <w:szCs w:val="24"/>
        </w:rPr>
        <w:t>ACUERDA</w:t>
      </w:r>
      <w:r w:rsidRPr="00987014">
        <w:rPr>
          <w:rFonts w:ascii="Times New Roman" w:hAnsi="Times New Roman" w:cs="Times New Roman"/>
          <w:sz w:val="24"/>
          <w:szCs w:val="24"/>
        </w:rPr>
        <w:t xml:space="preserve">: </w:t>
      </w:r>
      <w:r w:rsidRPr="00987014">
        <w:rPr>
          <w:rFonts w:ascii="Times New Roman" w:hAnsi="Times New Roman" w:cs="Times New Roman"/>
          <w:b/>
          <w:sz w:val="24"/>
          <w:szCs w:val="24"/>
        </w:rPr>
        <w:t>I)</w:t>
      </w:r>
      <w:r w:rsidRPr="00987014">
        <w:rPr>
          <w:rFonts w:ascii="Times New Roman" w:hAnsi="Times New Roman" w:cs="Times New Roman"/>
          <w:sz w:val="24"/>
          <w:szCs w:val="24"/>
        </w:rPr>
        <w:t xml:space="preserve"> se reconoce como deuda la cantidad de </w:t>
      </w:r>
      <w:r>
        <w:rPr>
          <w:rFonts w:ascii="Times New Roman" w:hAnsi="Times New Roman" w:cs="Times New Roman"/>
          <w:b/>
          <w:sz w:val="24"/>
          <w:szCs w:val="24"/>
        </w:rPr>
        <w:t>$1,737.17</w:t>
      </w:r>
      <w:r w:rsidRPr="00987014">
        <w:rPr>
          <w:rFonts w:ascii="Times New Roman" w:hAnsi="Times New Roman" w:cs="Times New Roman"/>
          <w:b/>
          <w:sz w:val="24"/>
          <w:szCs w:val="24"/>
        </w:rPr>
        <w:t xml:space="preserve"> </w:t>
      </w:r>
      <w:r w:rsidRPr="00987014">
        <w:rPr>
          <w:rFonts w:ascii="Times New Roman" w:hAnsi="Times New Roman" w:cs="Times New Roman"/>
          <w:sz w:val="24"/>
          <w:szCs w:val="24"/>
        </w:rPr>
        <w:t xml:space="preserve"> a la Compañía DELSUR factura de servicio de alumbrado público de la zona Urbanización AltaVista II et</w:t>
      </w:r>
      <w:r>
        <w:rPr>
          <w:rFonts w:ascii="Times New Roman" w:hAnsi="Times New Roman" w:cs="Times New Roman"/>
          <w:sz w:val="24"/>
          <w:szCs w:val="24"/>
        </w:rPr>
        <w:t>apa, correspondiente al  mes de junio 2020</w:t>
      </w:r>
      <w:r w:rsidRPr="00987014">
        <w:rPr>
          <w:rFonts w:ascii="Times New Roman" w:hAnsi="Times New Roman" w:cs="Times New Roman"/>
          <w:sz w:val="24"/>
          <w:szCs w:val="24"/>
        </w:rPr>
        <w:t xml:space="preserve"> con NC 502407502; </w:t>
      </w:r>
      <w:r w:rsidRPr="00987014">
        <w:rPr>
          <w:rFonts w:ascii="Times New Roman" w:hAnsi="Times New Roman" w:cs="Times New Roman"/>
          <w:b/>
          <w:sz w:val="24"/>
          <w:szCs w:val="24"/>
        </w:rPr>
        <w:t>II)</w:t>
      </w:r>
      <w:r>
        <w:rPr>
          <w:rFonts w:ascii="Times New Roman" w:hAnsi="Times New Roman" w:cs="Times New Roman"/>
          <w:sz w:val="24"/>
          <w:szCs w:val="24"/>
        </w:rPr>
        <w:t xml:space="preserve"> </w:t>
      </w:r>
      <w:r w:rsidRPr="00987014">
        <w:rPr>
          <w:rFonts w:ascii="Times New Roman" w:hAnsi="Times New Roman" w:cs="Times New Roman"/>
          <w:sz w:val="24"/>
          <w:szCs w:val="24"/>
        </w:rPr>
        <w:t xml:space="preserve">Autorizase a la Tesorera  Municipal para que  erogue esa  cantidad de la cuenta numero 005-40005310 fondo FODES 75%. </w:t>
      </w:r>
      <w:r w:rsidRPr="00987014">
        <w:rPr>
          <w:rFonts w:ascii="Times New Roman" w:hAnsi="Times New Roman" w:cs="Times New Roman"/>
          <w:b/>
          <w:sz w:val="24"/>
          <w:szCs w:val="24"/>
        </w:rPr>
        <w:t>Se hace constar</w:t>
      </w:r>
      <w:r w:rsidRPr="00987014">
        <w:rPr>
          <w:rFonts w:ascii="Times New Roman" w:hAnsi="Times New Roman" w:cs="Times New Roman"/>
          <w:sz w:val="24"/>
          <w:szCs w:val="24"/>
        </w:rPr>
        <w:t xml:space="preserve"> que el presente acuerdo salvan sus votos los siguientes Regidores:</w:t>
      </w:r>
      <w:r>
        <w:rPr>
          <w:rFonts w:ascii="Times New Roman" w:hAnsi="Times New Roman" w:cs="Times New Roman"/>
          <w:sz w:val="24"/>
          <w:szCs w:val="24"/>
        </w:rPr>
        <w:t xml:space="preserve"> </w:t>
      </w:r>
      <w:r w:rsidRPr="001D4127">
        <w:rPr>
          <w:rFonts w:ascii="Times New Roman" w:eastAsia="Calibri" w:hAnsi="Times New Roman" w:cs="Times New Roman"/>
          <w:sz w:val="24"/>
          <w:szCs w:val="24"/>
        </w:rPr>
        <w:t>Ángel Cuellar Guzmán</w:t>
      </w:r>
      <w:r>
        <w:rPr>
          <w:rFonts w:ascii="Times New Roman" w:eastAsia="Calibri" w:hAnsi="Times New Roman" w:cs="Times New Roman"/>
          <w:sz w:val="24"/>
          <w:szCs w:val="24"/>
        </w:rPr>
        <w:t xml:space="preserve">, </w:t>
      </w:r>
      <w:r w:rsidRPr="00E364DC">
        <w:rPr>
          <w:rFonts w:ascii="Times New Roman" w:eastAsia="Calibri" w:hAnsi="Times New Roman" w:cs="Times New Roman"/>
          <w:sz w:val="24"/>
          <w:szCs w:val="24"/>
        </w:rPr>
        <w:t xml:space="preserve">Omar Antonio Serrano Hernández, Cosme </w:t>
      </w:r>
      <w:proofErr w:type="spellStart"/>
      <w:r w:rsidRPr="00E364DC">
        <w:rPr>
          <w:rFonts w:ascii="Times New Roman" w:eastAsia="Calibri" w:hAnsi="Times New Roman" w:cs="Times New Roman"/>
          <w:sz w:val="24"/>
          <w:szCs w:val="24"/>
        </w:rPr>
        <w:t>Arquímides</w:t>
      </w:r>
      <w:proofErr w:type="spellEnd"/>
      <w:r w:rsidRPr="00E364DC">
        <w:rPr>
          <w:rFonts w:ascii="Times New Roman" w:eastAsia="Calibri" w:hAnsi="Times New Roman" w:cs="Times New Roman"/>
          <w:sz w:val="24"/>
          <w:szCs w:val="24"/>
        </w:rPr>
        <w:t xml:space="preserve"> Reyes Gómez, </w:t>
      </w:r>
      <w:r>
        <w:rPr>
          <w:rFonts w:ascii="Times New Roman" w:eastAsia="Calibri" w:hAnsi="Times New Roman" w:cs="Times New Roman"/>
          <w:sz w:val="24"/>
          <w:szCs w:val="24"/>
        </w:rPr>
        <w:t xml:space="preserve"> y </w:t>
      </w:r>
      <w:r w:rsidRPr="00E364DC">
        <w:rPr>
          <w:rFonts w:ascii="Times New Roman" w:eastAsia="Calibri" w:hAnsi="Times New Roman" w:cs="Times New Roman"/>
          <w:sz w:val="24"/>
          <w:szCs w:val="24"/>
        </w:rPr>
        <w:t>Carlos Ernesto Ulloa Salinas</w:t>
      </w:r>
      <w:r w:rsidRPr="00987014">
        <w:rPr>
          <w:rFonts w:ascii="Times New Roman" w:hAnsi="Times New Roman" w:cs="Times New Roman"/>
          <w:sz w:val="24"/>
          <w:szCs w:val="24"/>
        </w:rPr>
        <w:t xml:space="preserve">. </w:t>
      </w:r>
      <w:r w:rsidRPr="00987014">
        <w:rPr>
          <w:rFonts w:ascii="Times New Roman" w:hAnsi="Times New Roman" w:cs="Times New Roman"/>
          <w:b/>
          <w:sz w:val="24"/>
          <w:szCs w:val="24"/>
        </w:rPr>
        <w:t>CERTIFÍQUESE Y COMUNÍQUESE A</w:t>
      </w:r>
      <w:r w:rsidRPr="00987014">
        <w:rPr>
          <w:rFonts w:ascii="Times New Roman" w:hAnsi="Times New Roman" w:cs="Times New Roman"/>
          <w:sz w:val="24"/>
          <w:szCs w:val="24"/>
        </w:rPr>
        <w:t>: Gerencia</w:t>
      </w:r>
      <w:r>
        <w:rPr>
          <w:rFonts w:ascii="Times New Roman" w:hAnsi="Times New Roman" w:cs="Times New Roman"/>
          <w:sz w:val="24"/>
          <w:szCs w:val="24"/>
        </w:rPr>
        <w:t xml:space="preserve"> Financiera</w:t>
      </w:r>
      <w:r w:rsidRPr="00987014">
        <w:rPr>
          <w:rFonts w:ascii="Times New Roman" w:hAnsi="Times New Roman" w:cs="Times New Roman"/>
          <w:sz w:val="24"/>
          <w:szCs w:val="24"/>
        </w:rPr>
        <w:t>, UACI, Sindicatura,  Tesorería, Presupuesto, Recursos Humanos, contabilidad</w:t>
      </w:r>
      <w:r w:rsidRPr="00987014">
        <w:rPr>
          <w:rFonts w:ascii="Times New Roman" w:hAnsi="Times New Roman" w:cs="Times New Roman"/>
          <w:sz w:val="24"/>
          <w:szCs w:val="24"/>
          <w:lang w:val="es-SV"/>
        </w:rPr>
        <w:t xml:space="preserve">,  </w:t>
      </w:r>
      <w:r w:rsidRPr="00987014">
        <w:rPr>
          <w:rFonts w:ascii="Times New Roman" w:hAnsi="Times New Roman" w:cs="Times New Roman"/>
          <w:sz w:val="24"/>
          <w:szCs w:val="24"/>
        </w:rPr>
        <w:t>y  Despacho Municipal</w:t>
      </w:r>
      <w:r w:rsidRPr="002C42D1">
        <w:rPr>
          <w:rFonts w:ascii="Times New Roman" w:hAnsi="Times New Roman" w:cs="Times New Roman"/>
          <w:sz w:val="24"/>
          <w:szCs w:val="24"/>
        </w:rPr>
        <w:t xml:space="preserve">. </w:t>
      </w:r>
      <w:r>
        <w:rPr>
          <w:rFonts w:ascii="Times New Roman" w:hAnsi="Times New Roman" w:cs="Times New Roman"/>
          <w:sz w:val="24"/>
          <w:szCs w:val="24"/>
        </w:rPr>
        <w:t>S</w:t>
      </w:r>
      <w:r w:rsidRPr="00617CCA">
        <w:rPr>
          <w:rFonts w:ascii="Times New Roman" w:hAnsi="Times New Roman" w:cs="Times New Roman"/>
          <w:sz w:val="24"/>
          <w:szCs w:val="24"/>
        </w:rPr>
        <w:t xml:space="preserve">e hace constar que los concejales </w:t>
      </w:r>
      <w:r w:rsidRPr="00617CCA">
        <w:rPr>
          <w:rFonts w:ascii="Times New Roman" w:eastAsia="Calibri" w:hAnsi="Times New Roman" w:cs="Times New Roman"/>
          <w:sz w:val="24"/>
          <w:szCs w:val="24"/>
        </w:rPr>
        <w:t xml:space="preserve">Ángel Cuellar Guzmán, Omar Antonio Serrano Hernández, Cosme </w:t>
      </w:r>
      <w:proofErr w:type="spellStart"/>
      <w:r w:rsidRPr="00617CCA">
        <w:rPr>
          <w:rFonts w:ascii="Times New Roman" w:eastAsia="Calibri" w:hAnsi="Times New Roman" w:cs="Times New Roman"/>
          <w:sz w:val="24"/>
          <w:szCs w:val="24"/>
        </w:rPr>
        <w:t>Arquímides</w:t>
      </w:r>
      <w:proofErr w:type="spellEnd"/>
      <w:r w:rsidRPr="00617CCA">
        <w:rPr>
          <w:rFonts w:ascii="Times New Roman" w:eastAsia="Calibri" w:hAnsi="Times New Roman" w:cs="Times New Roman"/>
          <w:sz w:val="24"/>
          <w:szCs w:val="24"/>
        </w:rPr>
        <w:t xml:space="preserve"> Reyes Gómez, en la presente acta salvan sus votos en el acuerdo número 8 razonando:</w:t>
      </w:r>
      <w:r>
        <w:rPr>
          <w:rFonts w:ascii="Times New Roman" w:eastAsia="Calibri" w:hAnsi="Times New Roman" w:cs="Times New Roman"/>
          <w:sz w:val="24"/>
          <w:szCs w:val="24"/>
        </w:rPr>
        <w:t xml:space="preserve"> </w:t>
      </w:r>
      <w:r w:rsidRPr="00740911">
        <w:rPr>
          <w:rFonts w:ascii="Times New Roman" w:eastAsia="Times New Roman" w:hAnsi="Times New Roman" w:cs="Times New Roman"/>
          <w:sz w:val="24"/>
          <w:szCs w:val="24"/>
        </w:rPr>
        <w:t>El FODES 75% es para realizar proyectos de desarrollo comunal, de lo contrario se está cayendo en acuerdos ilegales.</w:t>
      </w:r>
      <w:r w:rsidRPr="00740911">
        <w:rPr>
          <w:rFonts w:ascii="Times New Roman" w:hAnsi="Times New Roman" w:cs="Times New Roman"/>
          <w:sz w:val="24"/>
          <w:szCs w:val="24"/>
        </w:rPr>
        <w:t xml:space="preserve"> -</w:t>
      </w:r>
      <w:r w:rsidRPr="00740911">
        <w:rPr>
          <w:rFonts w:ascii="Times New Roman" w:eastAsia="Times New Roman" w:hAnsi="Times New Roman" w:cs="Times New Roman"/>
          <w:sz w:val="24"/>
          <w:szCs w:val="24"/>
        </w:rPr>
        <w:t xml:space="preserve">El hecho de que se hayan presupuestado algunos pagos de factura eléctrica del FODES 75% en el presupuesto municipal, no implica que eso le de legalidad a dichos pagos, porque no es un procedimiento que este regulado en la Ley. </w:t>
      </w:r>
      <w:r w:rsidRPr="00740911">
        <w:rPr>
          <w:rFonts w:ascii="Times New Roman" w:hAnsi="Times New Roman" w:cs="Times New Roman"/>
          <w:sz w:val="24"/>
          <w:szCs w:val="24"/>
        </w:rPr>
        <w:t xml:space="preserve"> -</w:t>
      </w:r>
      <w:r w:rsidRPr="00740911">
        <w:rPr>
          <w:rFonts w:ascii="Times New Roman" w:eastAsia="Times New Roman" w:hAnsi="Times New Roman" w:cs="Times New Roman"/>
          <w:sz w:val="24"/>
          <w:szCs w:val="24"/>
        </w:rPr>
        <w:t xml:space="preserve">Declarar facturas de alumbrado público como deuda por pagar, no </w:t>
      </w:r>
      <w:r w:rsidRPr="00740911">
        <w:rPr>
          <w:rFonts w:ascii="Times New Roman" w:eastAsia="Times New Roman" w:hAnsi="Times New Roman" w:cs="Times New Roman"/>
          <w:sz w:val="24"/>
          <w:szCs w:val="24"/>
        </w:rPr>
        <w:lastRenderedPageBreak/>
        <w:t>es una decisión antojadiza, ya la ley establece cuales son las deudas por pagar que pueden ser canceladas con el FODES 75%.</w:t>
      </w:r>
      <w:r w:rsidRPr="00740911">
        <w:rPr>
          <w:rFonts w:ascii="Times New Roman" w:hAnsi="Times New Roman" w:cs="Times New Roman"/>
          <w:sz w:val="24"/>
          <w:szCs w:val="24"/>
        </w:rPr>
        <w:t xml:space="preserve"> -</w:t>
      </w:r>
      <w:r w:rsidRPr="00740911">
        <w:rPr>
          <w:rFonts w:ascii="Times New Roman" w:eastAsia="Times New Roman" w:hAnsi="Times New Roman" w:cs="Times New Roman"/>
          <w:sz w:val="24"/>
          <w:szCs w:val="24"/>
        </w:rPr>
        <w:t>No se toman las medidas necesarias para subsanar estas deficiencias.</w:t>
      </w:r>
      <w:r>
        <w:rPr>
          <w:rFonts w:ascii="Times New Roman" w:eastAsia="Times New Roman" w:hAnsi="Times New Roman" w:cs="Times New Roman"/>
          <w:sz w:val="24"/>
          <w:szCs w:val="24"/>
        </w:rPr>
        <w:t xml:space="preserve"> </w:t>
      </w:r>
      <w:r w:rsidRPr="00FB0BAA">
        <w:rPr>
          <w:rFonts w:ascii="Times New Roman" w:eastAsia="Times New Roman" w:hAnsi="Times New Roman" w:cs="Times New Roman"/>
          <w:sz w:val="24"/>
          <w:szCs w:val="24"/>
        </w:rPr>
        <w:t>Y no Habiendo más de que hacer constar se da por terminada la presente acta que firmamos.</w:t>
      </w:r>
    </w:p>
    <w:p w:rsidR="00567E8A" w:rsidRPr="00E30D6F" w:rsidRDefault="00567E8A" w:rsidP="00567E8A">
      <w:pPr>
        <w:spacing w:after="0"/>
        <w:jc w:val="both"/>
        <w:rPr>
          <w:rFonts w:ascii="Times New Roman" w:eastAsia="Calibri" w:hAnsi="Times New Roman" w:cs="Times New Roman"/>
          <w:sz w:val="24"/>
          <w:szCs w:val="24"/>
        </w:rPr>
      </w:pPr>
    </w:p>
    <w:p w:rsidR="00567E8A" w:rsidRDefault="00567E8A" w:rsidP="00567E8A">
      <w:pPr>
        <w:spacing w:after="0"/>
        <w:jc w:val="both"/>
        <w:rPr>
          <w:rFonts w:ascii="Times New Roman" w:eastAsia="Calibri" w:hAnsi="Times New Roman" w:cs="Times New Roman"/>
          <w:sz w:val="24"/>
          <w:szCs w:val="24"/>
        </w:rPr>
      </w:pPr>
    </w:p>
    <w:p w:rsidR="00567E8A" w:rsidRDefault="00567E8A" w:rsidP="00567E8A">
      <w:pPr>
        <w:spacing w:after="0"/>
        <w:jc w:val="both"/>
        <w:rPr>
          <w:rFonts w:ascii="Times New Roman" w:eastAsia="Calibri" w:hAnsi="Times New Roman" w:cs="Times New Roman"/>
          <w:sz w:val="24"/>
          <w:szCs w:val="24"/>
        </w:rPr>
      </w:pPr>
    </w:p>
    <w:p w:rsidR="00567E8A" w:rsidRDefault="00567E8A" w:rsidP="00567E8A">
      <w:pPr>
        <w:spacing w:after="0"/>
        <w:jc w:val="both"/>
        <w:rPr>
          <w:rFonts w:ascii="Times New Roman" w:eastAsia="Calibri" w:hAnsi="Times New Roman" w:cs="Times New Roman"/>
          <w:sz w:val="24"/>
          <w:szCs w:val="24"/>
        </w:rPr>
      </w:pPr>
    </w:p>
    <w:p w:rsidR="00567E8A" w:rsidRDefault="00567E8A" w:rsidP="00567E8A">
      <w:pPr>
        <w:spacing w:after="0"/>
        <w:jc w:val="both"/>
        <w:rPr>
          <w:rFonts w:ascii="Times New Roman" w:eastAsia="Calibri" w:hAnsi="Times New Roman" w:cs="Times New Roman"/>
          <w:sz w:val="24"/>
          <w:szCs w:val="24"/>
        </w:rPr>
      </w:pPr>
    </w:p>
    <w:p w:rsidR="00567E8A" w:rsidRDefault="00567E8A" w:rsidP="00567E8A">
      <w:pPr>
        <w:spacing w:after="0"/>
        <w:jc w:val="both"/>
        <w:rPr>
          <w:rFonts w:ascii="Times New Roman" w:eastAsia="Calibri" w:hAnsi="Times New Roman" w:cs="Times New Roman"/>
          <w:sz w:val="24"/>
          <w:szCs w:val="24"/>
        </w:rPr>
      </w:pPr>
    </w:p>
    <w:p w:rsidR="00DE6A13" w:rsidRDefault="00DE6A13"/>
    <w:sectPr w:rsidR="00DE6A13" w:rsidSect="00DE6A13">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E8A" w:rsidRDefault="00567E8A" w:rsidP="00567E8A">
      <w:pPr>
        <w:spacing w:after="0" w:line="240" w:lineRule="auto"/>
      </w:pPr>
      <w:r>
        <w:separator/>
      </w:r>
    </w:p>
  </w:endnote>
  <w:endnote w:type="continuationSeparator" w:id="1">
    <w:p w:rsidR="00567E8A" w:rsidRDefault="00567E8A" w:rsidP="00567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8A" w:rsidRDefault="00567E8A" w:rsidP="00567E8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67E8A" w:rsidRDefault="00567E8A" w:rsidP="00567E8A">
    <w:pPr>
      <w:pStyle w:val="Piedepgina"/>
    </w:pPr>
  </w:p>
  <w:p w:rsidR="00567E8A" w:rsidRDefault="00567E8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E8A" w:rsidRDefault="00567E8A" w:rsidP="00567E8A">
      <w:pPr>
        <w:spacing w:after="0" w:line="240" w:lineRule="auto"/>
      </w:pPr>
      <w:r>
        <w:separator/>
      </w:r>
    </w:p>
  </w:footnote>
  <w:footnote w:type="continuationSeparator" w:id="1">
    <w:p w:rsidR="00567E8A" w:rsidRDefault="00567E8A" w:rsidP="00567E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567E8A"/>
    <w:rsid w:val="00567E8A"/>
    <w:rsid w:val="00DE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67E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E8A"/>
  </w:style>
  <w:style w:type="paragraph" w:styleId="Piedepgina">
    <w:name w:val="footer"/>
    <w:basedOn w:val="Normal"/>
    <w:link w:val="PiedepginaCar"/>
    <w:uiPriority w:val="99"/>
    <w:semiHidden/>
    <w:unhideWhenUsed/>
    <w:rsid w:val="00567E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E8A"/>
  </w:style>
  <w:style w:type="table" w:styleId="Tablaconcuadrcula">
    <w:name w:val="Table Grid"/>
    <w:basedOn w:val="Tablanormal"/>
    <w:uiPriority w:val="59"/>
    <w:rsid w:val="00567E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2984</Words>
  <Characters>16412</Characters>
  <Application>Microsoft Office Word</Application>
  <DocSecurity>0</DocSecurity>
  <Lines>136</Lines>
  <Paragraphs>38</Paragraphs>
  <ScaleCrop>false</ScaleCrop>
  <Company/>
  <LinksUpToDate>false</LinksUpToDate>
  <CharactersWithSpaces>19358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2021-02-17T22:15:00Z</dcterms:created>
  <dcterms:modified xsi:type="dcterms:W3CDTF">2021-02-17T22:17:00Z</dcterms:modified>
</cp:coreProperties>
</file>