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F7" w:rsidRPr="002B4D8F" w:rsidRDefault="00E623F7" w:rsidP="00E623F7">
      <w:pPr>
        <w:jc w:val="both"/>
        <w:rPr>
          <w:rFonts w:ascii="Times New Roman" w:eastAsia="Calibri" w:hAnsi="Times New Roman" w:cs="Times New Roman"/>
        </w:rPr>
      </w:pPr>
      <w:r w:rsidRPr="002B4D8F">
        <w:rPr>
          <w:rFonts w:ascii="Times New Roman" w:eastAsia="Calibri" w:hAnsi="Times New Roman" w:cs="Times New Roman"/>
          <w:b/>
          <w:u w:val="single"/>
        </w:rPr>
        <w:t>ACTA NUMERO VEINTINUEVE:</w:t>
      </w:r>
      <w:r w:rsidRPr="002B4D8F">
        <w:rPr>
          <w:rFonts w:ascii="Times New Roman" w:eastAsia="Calibri" w:hAnsi="Times New Roman" w:cs="Times New Roman"/>
        </w:rPr>
        <w:t xml:space="preserve"> Sesión Extraordinaria del Concejo Municipal de la Ciudad de </w:t>
      </w:r>
      <w:proofErr w:type="spellStart"/>
      <w:r w:rsidRPr="002B4D8F">
        <w:rPr>
          <w:rFonts w:ascii="Times New Roman" w:eastAsia="Calibri" w:hAnsi="Times New Roman" w:cs="Times New Roman"/>
        </w:rPr>
        <w:t>Tonacatepeque</w:t>
      </w:r>
      <w:proofErr w:type="spellEnd"/>
      <w:r w:rsidRPr="002B4D8F">
        <w:rPr>
          <w:rFonts w:ascii="Times New Roman" w:eastAsia="Calibri" w:hAnsi="Times New Roman" w:cs="Times New Roman"/>
        </w:rPr>
        <w:t>, Departamento de San Salvador, celebrada en  esta Ciudad a las nueve  horas  del día</w:t>
      </w:r>
      <w:r w:rsidRPr="002B4D8F">
        <w:rPr>
          <w:rFonts w:ascii="Times New Roman" w:eastAsia="Calibri" w:hAnsi="Times New Roman" w:cs="Times New Roman"/>
          <w:b/>
        </w:rPr>
        <w:t xml:space="preserve"> viernes veintinueve de mayo dos mil veinte</w:t>
      </w:r>
      <w:r w:rsidRPr="002B4D8F">
        <w:rPr>
          <w:rFonts w:ascii="Times New Roman" w:eastAsia="Calibri" w:hAnsi="Times New Roman" w:cs="Times New Roman"/>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2B4D8F">
        <w:rPr>
          <w:rFonts w:ascii="Times New Roman" w:eastAsia="Calibri" w:hAnsi="Times New Roman" w:cs="Times New Roman"/>
        </w:rPr>
        <w:t>Doradea</w:t>
      </w:r>
      <w:proofErr w:type="spellEnd"/>
      <w:r w:rsidRPr="002B4D8F">
        <w:rPr>
          <w:rFonts w:ascii="Times New Roman" w:eastAsia="Calibri" w:hAnsi="Times New Roman" w:cs="Times New Roman"/>
        </w:rPr>
        <w:t xml:space="preserve"> Molina; Ana Carolina </w:t>
      </w:r>
      <w:proofErr w:type="spellStart"/>
      <w:r w:rsidRPr="002B4D8F">
        <w:rPr>
          <w:rFonts w:ascii="Times New Roman" w:eastAsia="Calibri" w:hAnsi="Times New Roman" w:cs="Times New Roman"/>
        </w:rPr>
        <w:t>Menjivar</w:t>
      </w:r>
      <w:proofErr w:type="spellEnd"/>
      <w:r w:rsidRPr="002B4D8F">
        <w:rPr>
          <w:rFonts w:ascii="Times New Roman" w:eastAsia="Calibri" w:hAnsi="Times New Roman" w:cs="Times New Roman"/>
        </w:rPr>
        <w:t xml:space="preserve"> de Ortega, Mario Ricardo Lemus, Oscar Armando Cantón López; , Omar Antonio Serrano Hernández,  Cosme </w:t>
      </w:r>
      <w:proofErr w:type="spellStart"/>
      <w:r w:rsidRPr="002B4D8F">
        <w:rPr>
          <w:rFonts w:ascii="Times New Roman" w:eastAsia="Calibri" w:hAnsi="Times New Roman" w:cs="Times New Roman"/>
        </w:rPr>
        <w:t>Arquímides</w:t>
      </w:r>
      <w:proofErr w:type="spellEnd"/>
      <w:r w:rsidRPr="002B4D8F">
        <w:rPr>
          <w:rFonts w:ascii="Times New Roman" w:eastAsia="Calibri" w:hAnsi="Times New Roman" w:cs="Times New Roman"/>
        </w:rPr>
        <w:t xml:space="preserve"> Reyes Gómez, Carlos Ernesto Ulloa Salinas y Amanda de Jesús Quezada Sigüenza; Suplentes: Ángel Cuellar Guzmán, José David Romero Ruano y José Rolando Vivas. Secretaria Municipal María Antonieta González Alas. </w:t>
      </w:r>
      <w:r w:rsidRPr="002B4D8F">
        <w:rPr>
          <w:rFonts w:ascii="Times New Roman" w:eastAsia="Calibri" w:hAnsi="Times New Roman" w:cs="Times New Roman"/>
          <w:b/>
        </w:rPr>
        <w:t>Se hace constar que no estuvieron presente los siguientes concejales</w:t>
      </w:r>
      <w:r w:rsidRPr="002B4D8F">
        <w:rPr>
          <w:rFonts w:ascii="Times New Roman" w:eastAsia="Calibri" w:hAnsi="Times New Roman" w:cs="Times New Roman"/>
        </w:rPr>
        <w:t xml:space="preserve">: Edgardo Alejandro Torres </w:t>
      </w:r>
      <w:proofErr w:type="spellStart"/>
      <w:r w:rsidRPr="002B4D8F">
        <w:rPr>
          <w:rFonts w:ascii="Times New Roman" w:eastAsia="Calibri" w:hAnsi="Times New Roman" w:cs="Times New Roman"/>
        </w:rPr>
        <w:t>Menjivar</w:t>
      </w:r>
      <w:proofErr w:type="spellEnd"/>
      <w:r w:rsidRPr="002B4D8F">
        <w:rPr>
          <w:rFonts w:ascii="Times New Roman" w:eastAsia="Calibri" w:hAnsi="Times New Roman" w:cs="Times New Roman"/>
        </w:rPr>
        <w:t xml:space="preserve"> y María Lina Castellanos Campos Reales.  Comprobado el Quórum, el que preside dio por iniciada la reunión, sometiendo a consideración la aprobación de la Agenda. Se modifico la agenda agregando el siguiente punto:- Gerente Operativo, solicita prorroga de contrato de pipa por 21 días más. Luego se recibieron los siguientes escritos y se resolvieron: -Recursos Humanos remite sobre el caso del Gerente Administrativo, con este punto el concejo le manifestara que se necesita un informe del Jefe Inmediato.  Se leyó</w:t>
      </w:r>
      <w:bookmarkStart w:id="0" w:name="_GoBack"/>
      <w:bookmarkEnd w:id="0"/>
      <w:r w:rsidRPr="002B4D8F">
        <w:rPr>
          <w:rFonts w:ascii="Times New Roman" w:eastAsia="Calibri" w:hAnsi="Times New Roman" w:cs="Times New Roman"/>
        </w:rPr>
        <w:t xml:space="preserve"> las actas 24 y 25.Luego se Siguió deliberando los demás puntos de agenda plasmándose los siguientes acuerdos:</w:t>
      </w:r>
      <w:r>
        <w:rPr>
          <w:rFonts w:ascii="Times New Roman" w:eastAsia="Calibri" w:hAnsi="Times New Roman" w:cs="Times New Roman"/>
        </w:rPr>
        <w:t xml:space="preserve"> </w:t>
      </w:r>
      <w:r w:rsidRPr="002B4D8F">
        <w:rPr>
          <w:rFonts w:ascii="Times New Roman" w:eastAsia="Calibri" w:hAnsi="Times New Roman" w:cs="Times New Roman"/>
          <w:b/>
          <w:u w:val="single"/>
        </w:rPr>
        <w:t xml:space="preserve">ACUERDO NUMERO </w:t>
      </w:r>
      <w:proofErr w:type="spellStart"/>
      <w:r w:rsidRPr="002B4D8F">
        <w:rPr>
          <w:rFonts w:ascii="Times New Roman" w:eastAsia="Calibri" w:hAnsi="Times New Roman" w:cs="Times New Roman"/>
          <w:b/>
          <w:u w:val="single"/>
        </w:rPr>
        <w:t>UNO:</w:t>
      </w:r>
      <w:r w:rsidRPr="002B4D8F">
        <w:rPr>
          <w:rFonts w:ascii="Times New Roman" w:hAnsi="Times New Roman" w:cs="Times New Roman"/>
        </w:rPr>
        <w:t>El</w:t>
      </w:r>
      <w:proofErr w:type="spellEnd"/>
      <w:r w:rsidRPr="002B4D8F">
        <w:rPr>
          <w:rFonts w:ascii="Times New Roman" w:hAnsi="Times New Roman" w:cs="Times New Roman"/>
        </w:rPr>
        <w:t xml:space="preserve"> Concejo Municipal en vista del permiso verbal del  Concejal propietario </w:t>
      </w:r>
      <w:r w:rsidRPr="002B4D8F">
        <w:rPr>
          <w:rFonts w:ascii="Times New Roman" w:eastAsia="Calibri" w:hAnsi="Times New Roman" w:cs="Times New Roman"/>
        </w:rPr>
        <w:t xml:space="preserve">Edgardo Alejandro Torres </w:t>
      </w:r>
      <w:proofErr w:type="spellStart"/>
      <w:r w:rsidRPr="002B4D8F">
        <w:rPr>
          <w:rFonts w:ascii="Times New Roman" w:eastAsia="Calibri" w:hAnsi="Times New Roman" w:cs="Times New Roman"/>
        </w:rPr>
        <w:t>Menjivar</w:t>
      </w:r>
      <w:proofErr w:type="spellEnd"/>
      <w:r w:rsidRPr="002B4D8F">
        <w:rPr>
          <w:rFonts w:ascii="Times New Roman" w:hAnsi="Times New Roman" w:cs="Times New Roman"/>
        </w:rPr>
        <w:t xml:space="preserve">, para ausentarse de esta reunión de concejo,  por asuntos personales por resolver; </w:t>
      </w:r>
      <w:r w:rsidRPr="002B4D8F">
        <w:rPr>
          <w:rFonts w:ascii="Times New Roman" w:eastAsia="Calibri" w:hAnsi="Times New Roman" w:cs="Times New Roman"/>
        </w:rPr>
        <w:t xml:space="preserve">y </w:t>
      </w:r>
      <w:r w:rsidRPr="002B4D8F">
        <w:rPr>
          <w:rFonts w:ascii="Times New Roman" w:hAnsi="Times New Roman" w:cs="Times New Roman"/>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2B4D8F">
        <w:rPr>
          <w:rFonts w:ascii="Times New Roman" w:hAnsi="Times New Roman" w:cs="Times New Roman"/>
          <w:b/>
        </w:rPr>
        <w:t xml:space="preserve"> ACUERDA: a</w:t>
      </w:r>
      <w:r w:rsidRPr="002B4D8F">
        <w:rPr>
          <w:rFonts w:ascii="Times New Roman" w:hAnsi="Times New Roman" w:cs="Times New Roman"/>
        </w:rPr>
        <w:t xml:space="preserve">) se autoriza el permiso para que se  ausente en esta reunión de Concejo el  concejal </w:t>
      </w:r>
      <w:r w:rsidRPr="002B4D8F">
        <w:rPr>
          <w:rFonts w:ascii="Times New Roman" w:eastAsia="Calibri" w:hAnsi="Times New Roman" w:cs="Times New Roman"/>
        </w:rPr>
        <w:t xml:space="preserve">Edgardo Alejandro Torres </w:t>
      </w:r>
      <w:proofErr w:type="spellStart"/>
      <w:r w:rsidRPr="002B4D8F">
        <w:rPr>
          <w:rFonts w:ascii="Times New Roman" w:eastAsia="Calibri" w:hAnsi="Times New Roman" w:cs="Times New Roman"/>
        </w:rPr>
        <w:t>Menjivar</w:t>
      </w:r>
      <w:proofErr w:type="spellEnd"/>
      <w:r w:rsidRPr="002B4D8F">
        <w:rPr>
          <w:rFonts w:ascii="Times New Roman" w:hAnsi="Times New Roman" w:cs="Times New Roman"/>
        </w:rPr>
        <w:t xml:space="preserve">; se aprueba para que el Concejal suplente: </w:t>
      </w:r>
      <w:r w:rsidRPr="002B4D8F">
        <w:rPr>
          <w:rFonts w:ascii="Times New Roman" w:eastAsia="Calibri" w:hAnsi="Times New Roman" w:cs="Times New Roman"/>
          <w:b/>
        </w:rPr>
        <w:t>José David Romero Ruano</w:t>
      </w:r>
      <w:r w:rsidRPr="002B4D8F">
        <w:rPr>
          <w:rFonts w:ascii="Times New Roman" w:hAnsi="Times New Roman" w:cs="Times New Roman"/>
          <w:b/>
        </w:rPr>
        <w:t>,</w:t>
      </w:r>
      <w:r w:rsidRPr="002B4D8F">
        <w:rPr>
          <w:rFonts w:ascii="Times New Roman" w:hAnsi="Times New Roman" w:cs="Times New Roman"/>
        </w:rPr>
        <w:t xml:space="preserve"> sustituya a dicho concejal y pueda  votar en esta reunión de </w:t>
      </w:r>
      <w:proofErr w:type="spellStart"/>
      <w:r w:rsidRPr="002B4D8F">
        <w:rPr>
          <w:rFonts w:ascii="Times New Roman" w:hAnsi="Times New Roman" w:cs="Times New Roman"/>
        </w:rPr>
        <w:t>concejo.</w:t>
      </w:r>
      <w:r w:rsidRPr="002B4D8F">
        <w:rPr>
          <w:rFonts w:ascii="Times New Roman" w:hAnsi="Times New Roman" w:cs="Times New Roman"/>
          <w:b/>
        </w:rPr>
        <w:t>CERTIFÍQUESE</w:t>
      </w:r>
      <w:proofErr w:type="spellEnd"/>
      <w:r w:rsidRPr="002B4D8F">
        <w:rPr>
          <w:rFonts w:ascii="Times New Roman" w:hAnsi="Times New Roman" w:cs="Times New Roman"/>
          <w:b/>
        </w:rPr>
        <w:t xml:space="preserve"> Y COMUNÍQUESE</w:t>
      </w:r>
      <w:r w:rsidRPr="002B4D8F">
        <w:rPr>
          <w:rFonts w:ascii="Times New Roman" w:hAnsi="Times New Roman" w:cs="Times New Roman"/>
        </w:rPr>
        <w:t xml:space="preserve"> a: Sindicatura, Gerencia Financiera, y Despacho Municipal. </w:t>
      </w:r>
      <w:r w:rsidRPr="002B4D8F">
        <w:rPr>
          <w:rFonts w:ascii="Times New Roman" w:eastAsia="Calibri" w:hAnsi="Times New Roman" w:cs="Times New Roman"/>
          <w:b/>
          <w:u w:val="single"/>
        </w:rPr>
        <w:t>ACUERDO NUMERO DOS:</w:t>
      </w:r>
      <w:r>
        <w:rPr>
          <w:rFonts w:ascii="Times New Roman" w:eastAsia="Calibri" w:hAnsi="Times New Roman" w:cs="Times New Roman"/>
          <w:b/>
          <w:u w:val="single"/>
        </w:rPr>
        <w:t xml:space="preserve"> </w:t>
      </w:r>
      <w:r w:rsidRPr="002B4D8F">
        <w:rPr>
          <w:rFonts w:ascii="Times New Roman" w:hAnsi="Times New Roman" w:cs="Times New Roman"/>
        </w:rPr>
        <w:t xml:space="preserve">El Concejo Municipal en vista del permiso verbal de la  Concejala </w:t>
      </w:r>
      <w:proofErr w:type="spellStart"/>
      <w:r w:rsidRPr="002B4D8F">
        <w:rPr>
          <w:rFonts w:ascii="Times New Roman" w:hAnsi="Times New Roman" w:cs="Times New Roman"/>
        </w:rPr>
        <w:t>propietaria,</w:t>
      </w:r>
      <w:r w:rsidRPr="002B4D8F">
        <w:rPr>
          <w:rFonts w:ascii="Times New Roman" w:eastAsia="Calibri" w:hAnsi="Times New Roman" w:cs="Times New Roman"/>
          <w:b/>
        </w:rPr>
        <w:t>María</w:t>
      </w:r>
      <w:proofErr w:type="spellEnd"/>
      <w:r w:rsidRPr="002B4D8F">
        <w:rPr>
          <w:rFonts w:ascii="Times New Roman" w:eastAsia="Calibri" w:hAnsi="Times New Roman" w:cs="Times New Roman"/>
          <w:b/>
        </w:rPr>
        <w:t xml:space="preserve"> Lina Castellanos Campos Reales</w:t>
      </w:r>
      <w:r w:rsidRPr="002B4D8F">
        <w:rPr>
          <w:rFonts w:ascii="Times New Roman" w:eastAsia="Calibri" w:hAnsi="Times New Roman" w:cs="Times New Roman"/>
        </w:rPr>
        <w:t xml:space="preserve"> , para ausentarse a la reunión de Concejo; y </w:t>
      </w:r>
      <w:r w:rsidRPr="002B4D8F">
        <w:rPr>
          <w:rFonts w:ascii="Times New Roman" w:hAnsi="Times New Roman" w:cs="Times New Roman"/>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2B4D8F">
        <w:rPr>
          <w:rFonts w:ascii="Times New Roman" w:hAnsi="Times New Roman" w:cs="Times New Roman"/>
          <w:b/>
        </w:rPr>
        <w:t xml:space="preserve"> ACUERDA: a</w:t>
      </w:r>
      <w:r w:rsidRPr="002B4D8F">
        <w:rPr>
          <w:rFonts w:ascii="Times New Roman" w:hAnsi="Times New Roman" w:cs="Times New Roman"/>
        </w:rPr>
        <w:t>) se autoriza el permiso para que se  ausente en esta reunión de Concejo la concejala</w:t>
      </w:r>
      <w:r w:rsidRPr="002B4D8F">
        <w:rPr>
          <w:rFonts w:ascii="Times New Roman" w:eastAsia="Calibri" w:hAnsi="Times New Roman" w:cs="Times New Roman"/>
        </w:rPr>
        <w:t xml:space="preserve"> María Lina Castellanos Campos Reales</w:t>
      </w:r>
      <w:r w:rsidRPr="002B4D8F">
        <w:rPr>
          <w:rFonts w:ascii="Times New Roman" w:hAnsi="Times New Roman" w:cs="Times New Roman"/>
        </w:rPr>
        <w:t xml:space="preserve">; se aprueba para que el Concejal suplente: </w:t>
      </w:r>
      <w:r w:rsidRPr="002B4D8F">
        <w:rPr>
          <w:rFonts w:ascii="Times New Roman" w:eastAsia="Calibri" w:hAnsi="Times New Roman" w:cs="Times New Roman"/>
          <w:b/>
        </w:rPr>
        <w:t xml:space="preserve">Ángel Cuellar </w:t>
      </w:r>
      <w:proofErr w:type="spellStart"/>
      <w:r w:rsidRPr="002B4D8F">
        <w:rPr>
          <w:rFonts w:ascii="Times New Roman" w:eastAsia="Calibri" w:hAnsi="Times New Roman" w:cs="Times New Roman"/>
          <w:b/>
        </w:rPr>
        <w:t>Guzmán</w:t>
      </w:r>
      <w:r w:rsidRPr="002B4D8F">
        <w:rPr>
          <w:rFonts w:ascii="Times New Roman" w:hAnsi="Times New Roman" w:cs="Times New Roman"/>
          <w:b/>
        </w:rPr>
        <w:t>,</w:t>
      </w:r>
      <w:r w:rsidRPr="002B4D8F">
        <w:rPr>
          <w:rFonts w:ascii="Times New Roman" w:hAnsi="Times New Roman" w:cs="Times New Roman"/>
        </w:rPr>
        <w:t>sustituya</w:t>
      </w:r>
      <w:proofErr w:type="spellEnd"/>
      <w:r w:rsidRPr="002B4D8F">
        <w:rPr>
          <w:rFonts w:ascii="Times New Roman" w:hAnsi="Times New Roman" w:cs="Times New Roman"/>
        </w:rPr>
        <w:t xml:space="preserve"> a la concejala y pueda  votar en esta reunión de Concejo.</w:t>
      </w:r>
      <w:r w:rsidRPr="002B4D8F">
        <w:rPr>
          <w:rFonts w:ascii="Times New Roman" w:eastAsia="Calibri" w:hAnsi="Times New Roman" w:cs="Times New Roman"/>
        </w:rPr>
        <w:t xml:space="preserve"> C</w:t>
      </w:r>
      <w:r w:rsidRPr="002B4D8F">
        <w:rPr>
          <w:rFonts w:ascii="Times New Roman" w:hAnsi="Times New Roman" w:cs="Times New Roman"/>
          <w:b/>
        </w:rPr>
        <w:t>ERTIFÍQUESE Y COMUNÍQUESE</w:t>
      </w:r>
      <w:r w:rsidRPr="002B4D8F">
        <w:rPr>
          <w:rFonts w:ascii="Times New Roman" w:hAnsi="Times New Roman" w:cs="Times New Roman"/>
        </w:rPr>
        <w:t xml:space="preserve"> a: Sindicatura, Gerencia Financiera, y Despacho Municipal. </w:t>
      </w:r>
      <w:r w:rsidRPr="002B4D8F">
        <w:rPr>
          <w:rFonts w:ascii="Times New Roman" w:eastAsia="Calibri" w:hAnsi="Times New Roman" w:cs="Times New Roman"/>
          <w:b/>
          <w:u w:val="single"/>
        </w:rPr>
        <w:t>ACUERDO NUMERO TRES:</w:t>
      </w:r>
      <w:r w:rsidRPr="002B4D8F">
        <w:rPr>
          <w:rFonts w:ascii="Times New Roman" w:eastAsia="Calibri" w:hAnsi="Times New Roman" w:cs="Times New Roman"/>
        </w:rPr>
        <w:t xml:space="preserve"> El Concejo Municipal en el uso de sus facultades legales conforme a los articulo 30 numeral 4, 14 y articulo 31 numeral 4 del Código Municipal; teniendo en cuenta que está próximo a vencerse el contrato </w:t>
      </w:r>
      <w:r w:rsidRPr="002B4D8F">
        <w:rPr>
          <w:rFonts w:ascii="Times New Roman" w:hAnsi="Times New Roman" w:cs="Times New Roman"/>
        </w:rPr>
        <w:t xml:space="preserve">de Prestación de Servicios de Tratamiento y Disposición Final de Los Desechos Sólidos Comunes del Municipio de </w:t>
      </w:r>
      <w:proofErr w:type="spellStart"/>
      <w:r w:rsidRPr="002B4D8F">
        <w:rPr>
          <w:rFonts w:ascii="Times New Roman" w:hAnsi="Times New Roman" w:cs="Times New Roman"/>
        </w:rPr>
        <w:t>Tonacatepeque</w:t>
      </w:r>
      <w:proofErr w:type="spellEnd"/>
      <w:r w:rsidRPr="002B4D8F">
        <w:rPr>
          <w:rFonts w:ascii="Times New Roman" w:hAnsi="Times New Roman" w:cs="Times New Roman"/>
        </w:rPr>
        <w:t xml:space="preserve"> con la sociedad Manejo Integral de Desechos sólidos S.E.M DE C.V”; se han hecho presente la Asesora del Despacho Municipal y Jefe Jurídico quienes exponen sus opiniones legales sobre el borrador del contrato de prorroga y oferta, y que han analizado cada clausula del contrato, y que las que más resaltaron era sobre la cuenta restringida pero que se ha </w:t>
      </w:r>
      <w:r w:rsidRPr="002B4D8F">
        <w:rPr>
          <w:rFonts w:ascii="Times New Roman" w:hAnsi="Times New Roman" w:cs="Times New Roman"/>
        </w:rPr>
        <w:lastRenderedPageBreak/>
        <w:t xml:space="preserve">hablado con la sociedad MIDES y quedara establecida de otra manera, al igual en cuanto al incremento anual se habla sobre que este aumentaría cuando el Banco de Reserva declare que ha subido el costo de la vida que estuvieron viendo y que ya se lleva más de 3 años y no ha declarado tal situación el Banco de Reserva, de allí en cuanto al reciclaje y compostaje que da abierto ya que da la posibilidad de reciclar y </w:t>
      </w:r>
      <w:proofErr w:type="spellStart"/>
      <w:r w:rsidRPr="002B4D8F">
        <w:rPr>
          <w:rFonts w:ascii="Times New Roman" w:hAnsi="Times New Roman" w:cs="Times New Roman"/>
        </w:rPr>
        <w:t>compostar</w:t>
      </w:r>
      <w:proofErr w:type="spellEnd"/>
      <w:r w:rsidRPr="002B4D8F">
        <w:rPr>
          <w:rFonts w:ascii="Times New Roman" w:hAnsi="Times New Roman" w:cs="Times New Roman"/>
        </w:rPr>
        <w:t xml:space="preserve"> y el resto entregar a MIDES, y que lo que faltaría es que decidan sobre el plazo, que la oferta presentada por MIDES de dos año no conviene a la municipalidad por el precio es más alto que el actual y pues conforme a la LACAP se puede prorrogar el contrato  siempre y cuando las clausula estén a favor de la municipalidad, así también MIDES HA OFRECIDO el precio de tonelada sería de $20.34 ya incluye IVA, logrando un ahorro la municipalidad de manera significativa; ya que actualmente se está pagando la cantidad de $ 23. 22 que con MIDES se ha hablado que si se prorroga por 12 años mas se comprometen en dar a la municipalidad  hasta por un monto de $100,000 para mejoras en la infraestructura de la Alcaldía, Empezando a desarrollar algunas actividades desde el quince de Agosto del año en curso; menciona el Jefe Jurídico que no hay administrador de contrato en el contrato que esta por vencer, porque antes no era obligación hoy si, pero está el Jefe de Desechos sólidos que es el que da los informe al respecto sobre la situaciones que se dan en dicho servicio de Tratamiento y Disposición de Desechos sólidos. Toma la palabra lo siguientes Concejales Omar Serrano  manifiesta que lo que se quería que el jurídico estableciera es si dichas clausúlales son legales, esto por lo de la cuentas restringida y por el incremento de anual por el costo de la vida que tan legal es que la empresa incremente porque lo dice el Banco Central de Reserva, que a caso no sería cuando se aumente el salario mínimo, que amarrar ese contrato con 12 años mas es mucho, que mejor no se firmara el contrato de MIDES y que se puede ir a depositar la basura aunque se pague de mas, y que la UACI realice el proceso de licitación para que lleguen nuevas propuestas; Toma la Palabra el Concejal Lic. Rolando Vivas quien manifiesta que el concuerda con lo que dice el Concejal Omar, que en cuanto a ese incremento anual por el costo de la vida, como una empresa va imponer eso, que al incrementar eso es de aumentar las tasas municipales, que lo que dará mides en dinero es ficticio si no se establece en el contrato, con que ni las calles arreglan donde está el relleno y que no está de acuerdo con tantos años, que estaría de acuerdo con 1 año que es lo que le corresponde a esta administración; Toma la Palabra el señor Sindico Municipal quién manifiesta que lo de la basura es un problema más grande, que no se puede por un año ya que la otra administración se le dejaría el problema de la basura ya que no contaría con este servicio, y que por dos años el precio es muy alto, y que esta administración debe cumplir el principio de racionalidad del gasto, en Administrar con eficiencia los recursos en la contrataciones de servicios. </w:t>
      </w:r>
      <w:r w:rsidRPr="002B4D8F">
        <w:rPr>
          <w:rFonts w:ascii="Times New Roman" w:hAnsi="Times New Roman" w:cs="Times New Roman"/>
          <w:b/>
        </w:rPr>
        <w:t>El Concejo Municipal Considera: I)</w:t>
      </w:r>
      <w:r w:rsidRPr="002B4D8F">
        <w:rPr>
          <w:rFonts w:ascii="Times New Roman" w:hAnsi="Times New Roman" w:cs="Times New Roman"/>
        </w:rPr>
        <w:t xml:space="preserve"> Que de conformidad al artículo 4 numeral 19  inciso primero que es de la competencia de la municipalidad la  prestación del servicio de aseo, barrido de calles, recolección, tratamiento y disposición final de basuras. Se exceptúan los desechos sólidos peligrosos y </w:t>
      </w:r>
      <w:proofErr w:type="spellStart"/>
      <w:r w:rsidRPr="002B4D8F">
        <w:rPr>
          <w:rFonts w:ascii="Times New Roman" w:hAnsi="Times New Roman" w:cs="Times New Roman"/>
        </w:rPr>
        <w:t>bio</w:t>
      </w:r>
      <w:proofErr w:type="spellEnd"/>
      <w:r w:rsidRPr="002B4D8F">
        <w:rPr>
          <w:rFonts w:ascii="Times New Roman" w:hAnsi="Times New Roman" w:cs="Times New Roman"/>
        </w:rPr>
        <w:t xml:space="preserve">-infecciosos. </w:t>
      </w:r>
      <w:r w:rsidRPr="002B4D8F">
        <w:rPr>
          <w:rFonts w:ascii="Times New Roman" w:hAnsi="Times New Roman" w:cs="Times New Roman"/>
          <w:b/>
        </w:rPr>
        <w:t>II)</w:t>
      </w:r>
      <w:r w:rsidRPr="002B4D8F">
        <w:rPr>
          <w:rFonts w:ascii="Times New Roman" w:hAnsi="Times New Roman" w:cs="Times New Roman"/>
        </w:rPr>
        <w:t xml:space="preserve"> Que a principio de marzo del presente año se recibió la propuesta de MIDES para la prorroga de dicho contrato, y que en acuerdo número 16 acta numero 10 de fecha 3 de marzo 2020, se mandato  al Señor Alcalde Municipal, para que gestionara, consultara, diera propuestas y en su momento  girara las instrucciones correspondientes a la UACI, para que realizara el proceso correspondiente, con el fin de poder contar con el Servicio de de Tratamiento y Disposición Final de Desechos sólidos generados por el Municipio de </w:t>
      </w:r>
      <w:proofErr w:type="spellStart"/>
      <w:r w:rsidRPr="002B4D8F">
        <w:rPr>
          <w:rFonts w:ascii="Times New Roman" w:hAnsi="Times New Roman" w:cs="Times New Roman"/>
        </w:rPr>
        <w:t>Tonacatepeque</w:t>
      </w:r>
      <w:proofErr w:type="spellEnd"/>
      <w:r w:rsidRPr="002B4D8F">
        <w:rPr>
          <w:rFonts w:ascii="Times New Roman" w:hAnsi="Times New Roman" w:cs="Times New Roman"/>
        </w:rPr>
        <w:t xml:space="preserve">, a partir de que se venciera el contrato que se tiene con la empresa MIDES S.E.M de C.V; pero que en vista que en ese mismo mes la Asamblea </w:t>
      </w:r>
      <w:r w:rsidRPr="002B4D8F">
        <w:rPr>
          <w:rFonts w:ascii="Times New Roman" w:hAnsi="Times New Roman" w:cs="Times New Roman"/>
        </w:rPr>
        <w:lastRenderedPageBreak/>
        <w:t xml:space="preserve">Legislativa y el Ejecutivo declararon Emergencia Nacional de la pandemia por Covid-19 y limitando los procesos administrativos correspondientes, por tanto no se pudo contar con propuestas y por ende con el respectivo proceso por parte de la UACI;  </w:t>
      </w:r>
      <w:r w:rsidRPr="002B4D8F">
        <w:rPr>
          <w:rFonts w:ascii="Times New Roman" w:hAnsi="Times New Roman" w:cs="Times New Roman"/>
          <w:b/>
        </w:rPr>
        <w:t>III)</w:t>
      </w:r>
      <w:r w:rsidRPr="002B4D8F">
        <w:rPr>
          <w:rFonts w:ascii="Times New Roman" w:hAnsi="Times New Roman" w:cs="Times New Roman"/>
        </w:rPr>
        <w:t xml:space="preserve"> Que de parte de la Sociedad de MIDES se tiene una oferta de prórroga de contrato, que contiene unas mejoras sobre las condiciones y términos del contrato, basado en la disminución del precios de tonelada esto conforme a plazos de años a prorrogar,  opción de reciclaje y compostaje y a la vez ofreciendo apoyo a la municipalidad.  </w:t>
      </w:r>
      <w:r w:rsidRPr="002B4D8F">
        <w:rPr>
          <w:rFonts w:ascii="Times New Roman" w:hAnsi="Times New Roman" w:cs="Times New Roman"/>
          <w:b/>
        </w:rPr>
        <w:t>IV)</w:t>
      </w:r>
      <w:r w:rsidRPr="002B4D8F">
        <w:rPr>
          <w:rFonts w:ascii="Times New Roman" w:hAnsi="Times New Roman" w:cs="Times New Roman"/>
        </w:rPr>
        <w:t xml:space="preserve"> Que se ha tenido la asesoría de  </w:t>
      </w:r>
      <w:proofErr w:type="spellStart"/>
      <w:r w:rsidRPr="002B4D8F">
        <w:rPr>
          <w:rFonts w:ascii="Times New Roman" w:hAnsi="Times New Roman" w:cs="Times New Roman"/>
        </w:rPr>
        <w:t>partedel</w:t>
      </w:r>
      <w:proofErr w:type="spellEnd"/>
      <w:r w:rsidRPr="002B4D8F">
        <w:rPr>
          <w:rFonts w:ascii="Times New Roman" w:hAnsi="Times New Roman" w:cs="Times New Roman"/>
        </w:rPr>
        <w:t xml:space="preserve"> la Asesora Municipal, y Jefe Jurídico,  sobre  el proyecto de la prórroga del contrato, interactuando con el contratista, para la posibilidad de la prorroga pero con una propuesta con  mejoras sobre los términos y condiciones del contrato, el cual ha aceptado y tiene la disposición de seguir brindando dicho servicio. </w:t>
      </w:r>
      <w:r w:rsidRPr="002B4D8F">
        <w:rPr>
          <w:rFonts w:ascii="Times New Roman" w:hAnsi="Times New Roman" w:cs="Times New Roman"/>
          <w:b/>
        </w:rPr>
        <w:t>V)</w:t>
      </w:r>
      <w:r w:rsidRPr="002B4D8F">
        <w:rPr>
          <w:rFonts w:ascii="Times New Roman" w:hAnsi="Times New Roman" w:cs="Times New Roman"/>
        </w:rPr>
        <w:t xml:space="preserve"> Que se tiene un informe del Jefe de Desechos sólidos, sobre el gasto mensual que se está generando a MIDES; </w:t>
      </w:r>
      <w:r w:rsidRPr="002B4D8F">
        <w:rPr>
          <w:rFonts w:ascii="Times New Roman" w:hAnsi="Times New Roman" w:cs="Times New Roman"/>
          <w:b/>
        </w:rPr>
        <w:t>VI)</w:t>
      </w:r>
      <w:r w:rsidRPr="002B4D8F">
        <w:rPr>
          <w:rFonts w:ascii="Times New Roman" w:hAnsi="Times New Roman" w:cs="Times New Roman"/>
        </w:rPr>
        <w:t xml:space="preserve"> Que este Concejo Municipal de conformidad al artículo 83 de la LACAP, ve que la prorroga es factible ya que se encuentra establecida en el contrato actual y que al prorrogarse no modifica el objeto del contrato, y que dichos términos son los más convenientes para la municipalidad, por el cual el contratista acepta. </w:t>
      </w:r>
      <w:r w:rsidRPr="002B4D8F">
        <w:rPr>
          <w:rFonts w:ascii="Times New Roman" w:hAnsi="Times New Roman" w:cs="Times New Roman"/>
          <w:b/>
        </w:rPr>
        <w:t>VI)</w:t>
      </w:r>
      <w:r w:rsidRPr="002B4D8F">
        <w:rPr>
          <w:rFonts w:ascii="Times New Roman" w:hAnsi="Times New Roman" w:cs="Times New Roman"/>
        </w:rPr>
        <w:t xml:space="preserve"> Que habiendo analizado y discutido la prorroga de dicho contrato,  Por tanto en base a los considerandos antes mencionados,  y las disposiciones legales mencionadas y de conformidad al artículo 47 del Código Municipal  en el uso de sus facultades legales se </w:t>
      </w:r>
      <w:r w:rsidRPr="002B4D8F">
        <w:rPr>
          <w:rFonts w:ascii="Times New Roman" w:hAnsi="Times New Roman" w:cs="Times New Roman"/>
          <w:b/>
        </w:rPr>
        <w:t>ACUERDA:A)</w:t>
      </w:r>
      <w:r w:rsidRPr="002B4D8F">
        <w:rPr>
          <w:rFonts w:ascii="Times New Roman" w:hAnsi="Times New Roman" w:cs="Times New Roman"/>
        </w:rPr>
        <w:t xml:space="preserve"> Autoriza al señor Alcalde Municipal </w:t>
      </w:r>
      <w:r w:rsidRPr="002B4D8F">
        <w:rPr>
          <w:rFonts w:ascii="Times New Roman" w:eastAsia="Calibri" w:hAnsi="Times New Roman" w:cs="Times New Roman"/>
        </w:rPr>
        <w:t xml:space="preserve">Roberto Edgardo Herrera Díaz Canjura, para que en nombre  y representación de la Municipalidad de </w:t>
      </w:r>
      <w:proofErr w:type="spellStart"/>
      <w:r w:rsidRPr="002B4D8F">
        <w:rPr>
          <w:rFonts w:ascii="Times New Roman" w:eastAsia="Calibri" w:hAnsi="Times New Roman" w:cs="Times New Roman"/>
        </w:rPr>
        <w:t>Tonacatepeque</w:t>
      </w:r>
      <w:proofErr w:type="spellEnd"/>
      <w:r w:rsidRPr="002B4D8F">
        <w:rPr>
          <w:rFonts w:ascii="Times New Roman" w:eastAsia="Calibri" w:hAnsi="Times New Roman" w:cs="Times New Roman"/>
        </w:rPr>
        <w:t xml:space="preserve"> firme prorroga </w:t>
      </w:r>
      <w:r w:rsidRPr="002B4D8F">
        <w:rPr>
          <w:rFonts w:ascii="Times New Roman" w:eastAsia="Calibri" w:hAnsi="Times New Roman" w:cs="Times New Roman"/>
          <w:b/>
        </w:rPr>
        <w:t xml:space="preserve">de Contrato </w:t>
      </w:r>
      <w:r w:rsidRPr="002B4D8F">
        <w:rPr>
          <w:rFonts w:ascii="Times New Roman" w:hAnsi="Times New Roman" w:cs="Times New Roman"/>
          <w:b/>
        </w:rPr>
        <w:t xml:space="preserve">de Prestación de Servicios de Tratamiento y Disposición Final de Los Desechos Sólidos Comunes del Municipio de </w:t>
      </w:r>
      <w:proofErr w:type="spellStart"/>
      <w:r w:rsidRPr="002B4D8F">
        <w:rPr>
          <w:rFonts w:ascii="Times New Roman" w:hAnsi="Times New Roman" w:cs="Times New Roman"/>
          <w:b/>
        </w:rPr>
        <w:t>Tonacatepeque</w:t>
      </w:r>
      <w:proofErr w:type="spellEnd"/>
      <w:r w:rsidRPr="002B4D8F">
        <w:rPr>
          <w:rFonts w:ascii="Times New Roman" w:hAnsi="Times New Roman" w:cs="Times New Roman"/>
          <w:b/>
        </w:rPr>
        <w:t xml:space="preserve">, para  DOCE años, contados a partir del treinta de mayo 2020 al Veintinueve de Mayo del año dos mil treinta y dos, con la SOCIEDAD “ MANEJO INTEGRAL DE DESECHOS SOLIDOS, SOCIEDAD POR ACCIONES DE ECONOMIA MIXTA Y CAPITAL VARIABLE, </w:t>
      </w:r>
      <w:r w:rsidRPr="002B4D8F">
        <w:rPr>
          <w:rFonts w:ascii="Times New Roman" w:hAnsi="Times New Roman" w:cs="Times New Roman"/>
        </w:rPr>
        <w:t>que se abrevia</w:t>
      </w:r>
      <w:r w:rsidRPr="002B4D8F">
        <w:rPr>
          <w:rFonts w:ascii="Times New Roman" w:hAnsi="Times New Roman" w:cs="Times New Roman"/>
          <w:b/>
        </w:rPr>
        <w:t xml:space="preserve"> “ MANEJO INTEGRAL DE DESECHOS SOLIDOS, S.E.M DE C.V” y “MIDES S.E.M DE C.V”. que dentro del contenido se encuentra: </w:t>
      </w:r>
      <w:r w:rsidRPr="002B4D8F">
        <w:rPr>
          <w:rFonts w:ascii="Times New Roman" w:hAnsi="Times New Roman" w:cs="Times New Roman"/>
        </w:rPr>
        <w:t xml:space="preserve">Primero:  antecedentes; segundo Prorroga del Contrato; que dando redactado: I) Objeto II) Plazo de prórroga, III) Precio por tonelada métrica $20.34 IVA incluido; IV) Forma y periodo de pago; V) Recaudación; VI) caso de incumplimiento; VII) Obligaciones: </w:t>
      </w:r>
      <w:r w:rsidRPr="002B4D8F">
        <w:rPr>
          <w:rFonts w:ascii="Times New Roman" w:hAnsi="Times New Roman" w:cs="Times New Roman"/>
          <w:lang w:val="es-SV"/>
        </w:rPr>
        <w:t xml:space="preserve">La Municipalidad se compromete a enviar al Relleno Sanitario propiedad de MIDES el cien por ciento de los desechos sólidos comunes que sean destinados por la Municipalidad para ser tratados y depositados en el Relleno Sanitario de MIDES posterior a cualquier proyecto o actividad de reciclaje o </w:t>
      </w:r>
      <w:proofErr w:type="spellStart"/>
      <w:r w:rsidRPr="002B4D8F">
        <w:rPr>
          <w:rFonts w:ascii="Times New Roman" w:hAnsi="Times New Roman" w:cs="Times New Roman"/>
          <w:lang w:val="es-SV"/>
        </w:rPr>
        <w:t>compostaje.En</w:t>
      </w:r>
      <w:proofErr w:type="spellEnd"/>
      <w:r w:rsidRPr="002B4D8F">
        <w:rPr>
          <w:rFonts w:ascii="Times New Roman" w:hAnsi="Times New Roman" w:cs="Times New Roman"/>
          <w:lang w:val="es-SV"/>
        </w:rPr>
        <w:t xml:space="preserve"> caso que la Municipalidad incumpla con la obligación de depositar la totalidad de los desechos sólidos comunes del Municipio destinados al Relleno Sanitario se dará por terminado la presente prórroga de contrato obligándose la Municipalidad a indemnizar a MIDES por el lucro cesante, siendo la indemnización en base al promedio del tonelaje total depositado en los últimos seis meses, por el resto del período de vigencia de la misma. Por su parte, MIDES</w:t>
      </w:r>
      <w:r w:rsidRPr="002B4D8F">
        <w:rPr>
          <w:rFonts w:ascii="Times New Roman" w:hAnsi="Times New Roman" w:cs="Times New Roman"/>
        </w:rPr>
        <w:t xml:space="preserve"> se compromete a apoyar a la Municipalidad de </w:t>
      </w:r>
      <w:proofErr w:type="spellStart"/>
      <w:r w:rsidRPr="002B4D8F">
        <w:rPr>
          <w:rFonts w:ascii="Times New Roman" w:hAnsi="Times New Roman" w:cs="Times New Roman"/>
        </w:rPr>
        <w:t>Tonacatepeque</w:t>
      </w:r>
      <w:proofErr w:type="spellEnd"/>
      <w:r w:rsidRPr="002B4D8F">
        <w:rPr>
          <w:rFonts w:ascii="Times New Roman" w:hAnsi="Times New Roman" w:cs="Times New Roman"/>
        </w:rPr>
        <w:t xml:space="preserve">, con mejoras en la infraestructura de la Alcaldía Municipal, obras que serán ejecutadas por MIDES  por el monto de Cien mil dólares de los Estados Unidos de América, dichas obras empezaras a ejecutarlas A PARTIR DEL DIA QUINCE DE AGOSTO de 2020; VIII) –Vigencia de Términos Contractuales; IX) Arbitraje; X)  Notificaciones, </w:t>
      </w:r>
      <w:r w:rsidRPr="002B4D8F">
        <w:rPr>
          <w:rFonts w:ascii="Times New Roman" w:hAnsi="Times New Roman" w:cs="Times New Roman"/>
          <w:b/>
          <w:lang w:val="es-SV"/>
        </w:rPr>
        <w:t xml:space="preserve">XI) </w:t>
      </w:r>
      <w:r w:rsidRPr="002B4D8F">
        <w:rPr>
          <w:rFonts w:ascii="Times New Roman" w:hAnsi="Times New Roman" w:cs="Times New Roman"/>
          <w:b/>
          <w:lang w:val="es-MX"/>
        </w:rPr>
        <w:t xml:space="preserve">ADMINISTRACIÓN DEL CONTRATO: </w:t>
      </w:r>
      <w:r w:rsidRPr="002B4D8F">
        <w:rPr>
          <w:rFonts w:ascii="Times New Roman" w:hAnsi="Times New Roman" w:cs="Times New Roman"/>
          <w:lang w:val="es-MX"/>
        </w:rPr>
        <w:t xml:space="preserve">LA MUNICIPALIDAD designa a partir de la entrada en vigencia de la presente prórroga, como ADMINISTRADOR del contrato, al Gerente Operativo, de la Municipalidad de </w:t>
      </w:r>
      <w:proofErr w:type="spellStart"/>
      <w:r w:rsidRPr="002B4D8F">
        <w:rPr>
          <w:rFonts w:ascii="Times New Roman" w:hAnsi="Times New Roman" w:cs="Times New Roman"/>
          <w:lang w:val="es-MX"/>
        </w:rPr>
        <w:t>Tonacatepeque</w:t>
      </w:r>
      <w:proofErr w:type="spellEnd"/>
      <w:r w:rsidRPr="002B4D8F">
        <w:rPr>
          <w:rFonts w:ascii="Times New Roman" w:hAnsi="Times New Roman" w:cs="Times New Roman"/>
          <w:lang w:val="es-MX"/>
        </w:rPr>
        <w:t>.</w:t>
      </w:r>
      <w:r w:rsidRPr="002B4D8F">
        <w:rPr>
          <w:rFonts w:ascii="Times New Roman" w:hAnsi="Times New Roman" w:cs="Times New Roman"/>
        </w:rPr>
        <w:t xml:space="preserve"> XII)Acumulación; XIII) </w:t>
      </w:r>
      <w:r w:rsidRPr="002B4D8F">
        <w:rPr>
          <w:rFonts w:ascii="Times New Roman" w:hAnsi="Times New Roman" w:cs="Times New Roman"/>
        </w:rPr>
        <w:lastRenderedPageBreak/>
        <w:t xml:space="preserve">Renuncias y omisiones; XIV) Ley aplicable, XV) Diversidad; XVI) Interpretación; XVII) </w:t>
      </w:r>
      <w:proofErr w:type="spellStart"/>
      <w:r w:rsidRPr="002B4D8F">
        <w:rPr>
          <w:rFonts w:ascii="Times New Roman" w:hAnsi="Times New Roman" w:cs="Times New Roman"/>
        </w:rPr>
        <w:t>Titulos</w:t>
      </w:r>
      <w:proofErr w:type="spellEnd"/>
      <w:r w:rsidRPr="002B4D8F">
        <w:rPr>
          <w:rFonts w:ascii="Times New Roman" w:hAnsi="Times New Roman" w:cs="Times New Roman"/>
        </w:rPr>
        <w:t xml:space="preserve">; XVIII) Documentos y Actas;  XIX) Carácter Obligatorio; XX) Ejemplares; XXI) Acuerdos Previos y XXII) Domicilio y renuncias. Se hace constar que el presente acuerdo salvan sus votos los siguientes Concejales: </w:t>
      </w:r>
      <w:r w:rsidRPr="002B4D8F">
        <w:rPr>
          <w:rFonts w:ascii="Times New Roman" w:eastAsia="Calibri" w:hAnsi="Times New Roman" w:cs="Times New Roman"/>
        </w:rPr>
        <w:t xml:space="preserve">Omar Antonio Serrano Hernández, Ángel Cuellar Guzmán, Cosme </w:t>
      </w:r>
      <w:proofErr w:type="spellStart"/>
      <w:r w:rsidRPr="002B4D8F">
        <w:rPr>
          <w:rFonts w:ascii="Times New Roman" w:eastAsia="Calibri" w:hAnsi="Times New Roman" w:cs="Times New Roman"/>
        </w:rPr>
        <w:t>Arquímides</w:t>
      </w:r>
      <w:proofErr w:type="spellEnd"/>
      <w:r w:rsidRPr="002B4D8F">
        <w:rPr>
          <w:rFonts w:ascii="Times New Roman" w:eastAsia="Calibri" w:hAnsi="Times New Roman" w:cs="Times New Roman"/>
        </w:rPr>
        <w:t xml:space="preserve"> Reyes Gómez, y  Carlos Ernesto Ulloa Salinas, quienes presentaran sus razonamientos por escrito. </w:t>
      </w:r>
      <w:r w:rsidRPr="002B4D8F">
        <w:rPr>
          <w:rFonts w:ascii="Times New Roman" w:hAnsi="Times New Roman" w:cs="Times New Roman"/>
          <w:b/>
        </w:rPr>
        <w:t>CERTIFÍQUESE Y COMUNÍQUESE</w:t>
      </w:r>
      <w:r w:rsidRPr="002B4D8F">
        <w:rPr>
          <w:rFonts w:ascii="Times New Roman" w:hAnsi="Times New Roman" w:cs="Times New Roman"/>
        </w:rPr>
        <w:t xml:space="preserve"> a: Sindicatura, Gerencia Financiera, Gerente Operativo, MIDES, Desechos sólidos, Jurídico, Tesorería Municipal, UACI y Despacho </w:t>
      </w:r>
      <w:proofErr w:type="spellStart"/>
      <w:r w:rsidRPr="002B4D8F">
        <w:rPr>
          <w:rFonts w:ascii="Times New Roman" w:hAnsi="Times New Roman" w:cs="Times New Roman"/>
        </w:rPr>
        <w:t>Municipal.</w:t>
      </w:r>
      <w:r w:rsidRPr="002B4D8F">
        <w:rPr>
          <w:rFonts w:ascii="Times New Roman" w:eastAsia="Calibri" w:hAnsi="Times New Roman" w:cs="Times New Roman"/>
          <w:b/>
          <w:u w:val="single"/>
        </w:rPr>
        <w:t>ACUERDO</w:t>
      </w:r>
      <w:proofErr w:type="spellEnd"/>
      <w:r w:rsidRPr="002B4D8F">
        <w:rPr>
          <w:rFonts w:ascii="Times New Roman" w:eastAsia="Calibri" w:hAnsi="Times New Roman" w:cs="Times New Roman"/>
          <w:b/>
          <w:u w:val="single"/>
        </w:rPr>
        <w:t xml:space="preserve"> NUMERO </w:t>
      </w:r>
      <w:proofErr w:type="spellStart"/>
      <w:r w:rsidRPr="002B4D8F">
        <w:rPr>
          <w:rFonts w:ascii="Times New Roman" w:eastAsia="Calibri" w:hAnsi="Times New Roman" w:cs="Times New Roman"/>
          <w:b/>
          <w:u w:val="single"/>
        </w:rPr>
        <w:t>CUATRO:</w:t>
      </w:r>
      <w:r w:rsidRPr="002B4D8F">
        <w:rPr>
          <w:rFonts w:ascii="Times New Roman" w:hAnsi="Times New Roman" w:cs="Times New Roman"/>
        </w:rPr>
        <w:t>El</w:t>
      </w:r>
      <w:proofErr w:type="spellEnd"/>
      <w:r w:rsidRPr="002B4D8F">
        <w:rPr>
          <w:rFonts w:ascii="Times New Roman" w:hAnsi="Times New Roman" w:cs="Times New Roman"/>
        </w:rPr>
        <w:t xml:space="preserve"> Concejo Municipal, en el uso de sus facultades legales </w:t>
      </w:r>
      <w:r w:rsidRPr="002B4D8F">
        <w:rPr>
          <w:rFonts w:ascii="Times New Roman" w:hAnsi="Times New Roman" w:cs="Times New Roman"/>
          <w:b/>
        </w:rPr>
        <w:t>ACUERDA:</w:t>
      </w:r>
      <w:r w:rsidRPr="002B4D8F">
        <w:rPr>
          <w:rFonts w:ascii="Times New Roman" w:hAnsi="Times New Roman" w:cs="Times New Roman"/>
        </w:rPr>
        <w:t xml:space="preserve"> Autorizar a la Tesorera  Municipal, para que de la cuenta corriente del Fondo Común 00540005302 erogue la cantidad de $146.30 dólares, en concepto de publicación en imprenta nacional, Diario Oficial, el </w:t>
      </w:r>
      <w:r w:rsidRPr="002B4D8F">
        <w:rPr>
          <w:rFonts w:ascii="Times New Roman" w:hAnsi="Times New Roman" w:cs="Times New Roman"/>
          <w:b/>
        </w:rPr>
        <w:t>DECRETO 02 - 2020 “REFORMA Y ADICIÓN A LA ORDENANZA REGULADORA DE ASOCIACIONES COMUNALES DEL MUNCIPIO DE TONACATEPEQUE, DEPARTAMETO DE SAN SALVADOR”</w:t>
      </w:r>
      <w:r w:rsidRPr="002B4D8F">
        <w:rPr>
          <w:rFonts w:ascii="Times New Roman" w:hAnsi="Times New Roman" w:cs="Times New Roman"/>
        </w:rPr>
        <w:t xml:space="preserve">. Emítase cheque a favor de: </w:t>
      </w:r>
      <w:r w:rsidRPr="002B4D8F">
        <w:rPr>
          <w:rFonts w:ascii="Times New Roman" w:hAnsi="Times New Roman" w:cs="Times New Roman"/>
          <w:b/>
        </w:rPr>
        <w:t>DIRECCION GENERAL DE TESORERÌA.</w:t>
      </w:r>
      <w:r w:rsidRPr="002B4D8F">
        <w:rPr>
          <w:rFonts w:ascii="Times New Roman" w:hAnsi="Times New Roman" w:cs="Times New Roman"/>
        </w:rPr>
        <w:t xml:space="preserve"> CERTIFIQUESE Y COMUNIQUESE: a Tesorería, Contabilidad, Jurídico, Sindicatura, Gerencia Financiera,  UACI  y  Despacho Municipal. </w:t>
      </w:r>
      <w:r w:rsidRPr="002B4D8F">
        <w:rPr>
          <w:rFonts w:ascii="Times New Roman" w:eastAsia="Calibri" w:hAnsi="Times New Roman" w:cs="Times New Roman"/>
          <w:b/>
          <w:u w:val="single"/>
        </w:rPr>
        <w:t xml:space="preserve">ACUERDO </w:t>
      </w:r>
      <w:proofErr w:type="gramStart"/>
      <w:r w:rsidRPr="002B4D8F">
        <w:rPr>
          <w:rFonts w:ascii="Times New Roman" w:eastAsia="Calibri" w:hAnsi="Times New Roman" w:cs="Times New Roman"/>
          <w:b/>
          <w:u w:val="single"/>
        </w:rPr>
        <w:t>NUMERO</w:t>
      </w:r>
      <w:proofErr w:type="gramEnd"/>
      <w:r w:rsidRPr="002B4D8F">
        <w:rPr>
          <w:rFonts w:ascii="Times New Roman" w:eastAsia="Calibri" w:hAnsi="Times New Roman" w:cs="Times New Roman"/>
          <w:b/>
          <w:u w:val="single"/>
        </w:rPr>
        <w:t xml:space="preserve"> CINCO: </w:t>
      </w:r>
      <w:r w:rsidRPr="002B4D8F">
        <w:rPr>
          <w:rFonts w:ascii="Times New Roman" w:eastAsia="Calibri" w:hAnsi="Times New Roman" w:cs="Times New Roman"/>
        </w:rPr>
        <w:t xml:space="preserve">El Concejo Municipal en vista que la Tesorera Municipal solicita autorización para realizar transferencias bancarias que remite; por tanto en el uso de sus facultades legales  se </w:t>
      </w:r>
      <w:r w:rsidRPr="002B4D8F">
        <w:rPr>
          <w:rFonts w:ascii="Times New Roman" w:eastAsia="Calibri" w:hAnsi="Times New Roman" w:cs="Times New Roman"/>
          <w:b/>
        </w:rPr>
        <w:t>ACUERDA:</w:t>
      </w:r>
      <w:r w:rsidRPr="002B4D8F">
        <w:rPr>
          <w:rFonts w:ascii="Times New Roman" w:eastAsia="Calibri" w:hAnsi="Times New Roman" w:cs="Times New Roman"/>
        </w:rPr>
        <w:t xml:space="preserve"> se autoriza a la Tesorera Municipal para que realice las siguientes transferencias bancarias que  se detallan:</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843"/>
        <w:gridCol w:w="2410"/>
        <w:gridCol w:w="1417"/>
        <w:gridCol w:w="1276"/>
        <w:gridCol w:w="1843"/>
      </w:tblGrid>
      <w:tr w:rsidR="00E623F7" w:rsidRPr="0011383F" w:rsidTr="00837A54">
        <w:trPr>
          <w:trHeight w:val="543"/>
        </w:trPr>
        <w:tc>
          <w:tcPr>
            <w:tcW w:w="675" w:type="dxa"/>
            <w:shd w:val="clear" w:color="auto" w:fill="FFFF00"/>
          </w:tcPr>
          <w:p w:rsidR="00E623F7" w:rsidRPr="0011383F" w:rsidRDefault="00E623F7" w:rsidP="00837A54">
            <w:pPr>
              <w:rPr>
                <w:rFonts w:asciiTheme="majorHAnsi" w:hAnsiTheme="majorHAnsi"/>
                <w:b/>
                <w:sz w:val="17"/>
                <w:szCs w:val="17"/>
              </w:rPr>
            </w:pPr>
            <w:r w:rsidRPr="0011383F">
              <w:rPr>
                <w:rFonts w:asciiTheme="majorHAnsi" w:hAnsiTheme="majorHAnsi"/>
                <w:b/>
                <w:sz w:val="17"/>
                <w:szCs w:val="17"/>
              </w:rPr>
              <w:t>Nº</w:t>
            </w:r>
          </w:p>
        </w:tc>
        <w:tc>
          <w:tcPr>
            <w:tcW w:w="1843" w:type="dxa"/>
            <w:shd w:val="clear" w:color="auto" w:fill="FFFF00"/>
          </w:tcPr>
          <w:p w:rsidR="00E623F7" w:rsidRPr="0011383F" w:rsidRDefault="00E623F7" w:rsidP="00837A54">
            <w:pPr>
              <w:spacing w:before="240" w:line="360" w:lineRule="auto"/>
              <w:jc w:val="center"/>
              <w:rPr>
                <w:rFonts w:asciiTheme="majorHAnsi" w:hAnsiTheme="majorHAnsi" w:cs="Aparajita"/>
                <w:b/>
                <w:sz w:val="17"/>
                <w:szCs w:val="17"/>
              </w:rPr>
            </w:pPr>
            <w:r w:rsidRPr="0011383F">
              <w:rPr>
                <w:rFonts w:asciiTheme="majorHAnsi" w:hAnsiTheme="majorHAnsi" w:cs="Aparajita"/>
                <w:b/>
                <w:sz w:val="17"/>
                <w:szCs w:val="17"/>
              </w:rPr>
              <w:t>TRANSFERIR FONDOS DE LA CUENTA</w:t>
            </w:r>
          </w:p>
        </w:tc>
        <w:tc>
          <w:tcPr>
            <w:tcW w:w="2410" w:type="dxa"/>
            <w:shd w:val="clear" w:color="auto" w:fill="FFFF00"/>
          </w:tcPr>
          <w:p w:rsidR="00E623F7" w:rsidRPr="0011383F" w:rsidRDefault="00E623F7" w:rsidP="00837A54">
            <w:pPr>
              <w:spacing w:before="240" w:line="360" w:lineRule="auto"/>
              <w:jc w:val="center"/>
              <w:rPr>
                <w:rFonts w:asciiTheme="majorHAnsi" w:hAnsiTheme="majorHAnsi" w:cs="Aparajita"/>
                <w:b/>
                <w:sz w:val="17"/>
                <w:szCs w:val="17"/>
              </w:rPr>
            </w:pPr>
            <w:r w:rsidRPr="0011383F">
              <w:rPr>
                <w:rFonts w:asciiTheme="majorHAnsi" w:hAnsiTheme="majorHAnsi" w:cs="Aparajita"/>
                <w:b/>
                <w:sz w:val="17"/>
                <w:szCs w:val="17"/>
              </w:rPr>
              <w:t>A  LA CUENTA</w:t>
            </w:r>
          </w:p>
        </w:tc>
        <w:tc>
          <w:tcPr>
            <w:tcW w:w="1417" w:type="dxa"/>
            <w:shd w:val="clear" w:color="auto" w:fill="FFFF00"/>
          </w:tcPr>
          <w:p w:rsidR="00E623F7" w:rsidRPr="0011383F" w:rsidRDefault="00E623F7" w:rsidP="00837A54">
            <w:pPr>
              <w:spacing w:before="240" w:line="360" w:lineRule="auto"/>
              <w:rPr>
                <w:rFonts w:asciiTheme="majorHAnsi" w:hAnsiTheme="majorHAnsi" w:cs="Aparajita"/>
                <w:b/>
                <w:sz w:val="17"/>
                <w:szCs w:val="17"/>
              </w:rPr>
            </w:pPr>
            <w:r w:rsidRPr="0011383F">
              <w:rPr>
                <w:rFonts w:asciiTheme="majorHAnsi" w:hAnsiTheme="majorHAnsi" w:cs="Aparajita"/>
                <w:b/>
                <w:sz w:val="17"/>
                <w:szCs w:val="17"/>
              </w:rPr>
              <w:t xml:space="preserve">        LA SUMA</w:t>
            </w:r>
          </w:p>
        </w:tc>
        <w:tc>
          <w:tcPr>
            <w:tcW w:w="1276" w:type="dxa"/>
            <w:shd w:val="clear" w:color="auto" w:fill="FFFF00"/>
          </w:tcPr>
          <w:p w:rsidR="00E623F7" w:rsidRPr="0011383F" w:rsidRDefault="00E623F7" w:rsidP="00837A54">
            <w:pPr>
              <w:spacing w:before="240" w:line="360" w:lineRule="auto"/>
              <w:jc w:val="center"/>
              <w:rPr>
                <w:rFonts w:asciiTheme="majorHAnsi" w:hAnsiTheme="majorHAnsi" w:cs="Aparajita"/>
                <w:b/>
                <w:sz w:val="17"/>
                <w:szCs w:val="17"/>
              </w:rPr>
            </w:pPr>
            <w:r w:rsidRPr="0011383F">
              <w:rPr>
                <w:rFonts w:asciiTheme="majorHAnsi" w:hAnsiTheme="majorHAnsi" w:cs="Aparajita"/>
                <w:b/>
                <w:sz w:val="17"/>
                <w:szCs w:val="17"/>
              </w:rPr>
              <w:t xml:space="preserve">LA SUMA </w:t>
            </w:r>
          </w:p>
        </w:tc>
        <w:tc>
          <w:tcPr>
            <w:tcW w:w="1843" w:type="dxa"/>
            <w:shd w:val="clear" w:color="auto" w:fill="FFFF00"/>
          </w:tcPr>
          <w:p w:rsidR="00E623F7" w:rsidRPr="0011383F" w:rsidRDefault="00E623F7" w:rsidP="00837A54">
            <w:pPr>
              <w:spacing w:before="240" w:line="360" w:lineRule="auto"/>
              <w:jc w:val="center"/>
              <w:rPr>
                <w:rFonts w:asciiTheme="majorHAnsi" w:hAnsiTheme="majorHAnsi" w:cs="Aparajita"/>
                <w:b/>
                <w:sz w:val="17"/>
                <w:szCs w:val="17"/>
              </w:rPr>
            </w:pPr>
            <w:r w:rsidRPr="0011383F">
              <w:rPr>
                <w:rFonts w:asciiTheme="majorHAnsi" w:hAnsiTheme="majorHAnsi" w:cs="Aparajita"/>
                <w:b/>
                <w:sz w:val="17"/>
                <w:szCs w:val="17"/>
              </w:rPr>
              <w:t>EN CONCEPTO</w:t>
            </w:r>
          </w:p>
        </w:tc>
      </w:tr>
      <w:tr w:rsidR="00E623F7" w:rsidRPr="0011383F" w:rsidTr="00837A54">
        <w:trPr>
          <w:trHeight w:val="543"/>
        </w:trPr>
        <w:tc>
          <w:tcPr>
            <w:tcW w:w="675" w:type="dxa"/>
            <w:shd w:val="clear" w:color="auto" w:fill="auto"/>
          </w:tcPr>
          <w:p w:rsidR="00E623F7" w:rsidRPr="0011383F" w:rsidRDefault="00E623F7" w:rsidP="00837A54">
            <w:pPr>
              <w:rPr>
                <w:rFonts w:asciiTheme="majorHAnsi" w:hAnsiTheme="majorHAnsi"/>
                <w:sz w:val="17"/>
                <w:szCs w:val="17"/>
              </w:rPr>
            </w:pPr>
          </w:p>
        </w:tc>
        <w:tc>
          <w:tcPr>
            <w:tcW w:w="1843" w:type="dxa"/>
            <w:shd w:val="clear" w:color="auto" w:fill="auto"/>
          </w:tcPr>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005-4000530-2</w:t>
            </w: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 xml:space="preserve">Fondo común municipalidad de </w:t>
            </w:r>
            <w:proofErr w:type="spellStart"/>
            <w:r w:rsidRPr="0011383F">
              <w:rPr>
                <w:rFonts w:asciiTheme="majorHAnsi" w:hAnsiTheme="majorHAnsi" w:cs="Aparajita"/>
                <w:b/>
                <w:sz w:val="17"/>
                <w:szCs w:val="17"/>
              </w:rPr>
              <w:t>Tonacatepeque</w:t>
            </w:r>
            <w:proofErr w:type="spellEnd"/>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tc>
        <w:tc>
          <w:tcPr>
            <w:tcW w:w="2410" w:type="dxa"/>
            <w:shd w:val="clear" w:color="auto" w:fill="auto"/>
          </w:tcPr>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005-40005353</w:t>
            </w: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 xml:space="preserve">Alcaldía Municipal de </w:t>
            </w:r>
            <w:proofErr w:type="spellStart"/>
            <w:r w:rsidRPr="0011383F">
              <w:rPr>
                <w:rFonts w:asciiTheme="majorHAnsi" w:hAnsiTheme="majorHAnsi" w:cs="Aparajita"/>
                <w:b/>
                <w:sz w:val="17"/>
                <w:szCs w:val="17"/>
              </w:rPr>
              <w:t>Tonacatepeque</w:t>
            </w:r>
            <w:proofErr w:type="spellEnd"/>
            <w:r w:rsidRPr="0011383F">
              <w:rPr>
                <w:rFonts w:asciiTheme="majorHAnsi" w:hAnsiTheme="majorHAnsi" w:cs="Aparajita"/>
                <w:b/>
                <w:sz w:val="17"/>
                <w:szCs w:val="17"/>
              </w:rPr>
              <w:t>/7% fiestas patronales</w:t>
            </w:r>
          </w:p>
          <w:p w:rsidR="00E623F7" w:rsidRPr="0011383F" w:rsidRDefault="00E623F7" w:rsidP="00837A54">
            <w:pPr>
              <w:rPr>
                <w:rFonts w:asciiTheme="majorHAnsi" w:hAnsiTheme="majorHAnsi" w:cs="Aparajita"/>
                <w:b/>
                <w:sz w:val="17"/>
                <w:szCs w:val="17"/>
              </w:rPr>
            </w:pPr>
          </w:p>
        </w:tc>
        <w:tc>
          <w:tcPr>
            <w:tcW w:w="1417" w:type="dxa"/>
            <w:shd w:val="clear" w:color="auto" w:fill="auto"/>
          </w:tcPr>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r w:rsidRPr="0011383F">
              <w:rPr>
                <w:rFonts w:asciiTheme="majorHAnsi" w:hAnsiTheme="majorHAnsi" w:cs="Aparajita"/>
                <w:b/>
                <w:sz w:val="17"/>
                <w:szCs w:val="17"/>
              </w:rPr>
              <w:t>$50.65</w:t>
            </w:r>
          </w:p>
        </w:tc>
        <w:tc>
          <w:tcPr>
            <w:tcW w:w="1276" w:type="dxa"/>
            <w:shd w:val="clear" w:color="auto" w:fill="auto"/>
          </w:tcPr>
          <w:p w:rsidR="00E623F7" w:rsidRPr="0011383F" w:rsidRDefault="00E623F7" w:rsidP="00837A54">
            <w:pPr>
              <w:rPr>
                <w:rFonts w:asciiTheme="majorHAnsi" w:hAnsiTheme="majorHAnsi"/>
                <w:b/>
                <w:sz w:val="17"/>
                <w:szCs w:val="17"/>
              </w:rPr>
            </w:pPr>
          </w:p>
        </w:tc>
        <w:tc>
          <w:tcPr>
            <w:tcW w:w="1843" w:type="dxa"/>
            <w:shd w:val="clear" w:color="auto" w:fill="auto"/>
          </w:tcPr>
          <w:p w:rsidR="00E623F7" w:rsidRPr="0011383F" w:rsidRDefault="00E623F7" w:rsidP="00837A54">
            <w:pPr>
              <w:rPr>
                <w:rFonts w:asciiTheme="majorHAnsi" w:hAnsiTheme="majorHAnsi"/>
                <w:b/>
                <w:sz w:val="17"/>
                <w:szCs w:val="17"/>
              </w:rPr>
            </w:pPr>
          </w:p>
          <w:p w:rsidR="00E623F7" w:rsidRPr="0011383F" w:rsidRDefault="00E623F7" w:rsidP="00837A54">
            <w:pPr>
              <w:rPr>
                <w:rFonts w:asciiTheme="majorHAnsi" w:hAnsiTheme="majorHAnsi"/>
                <w:b/>
                <w:sz w:val="17"/>
                <w:szCs w:val="17"/>
              </w:rPr>
            </w:pPr>
            <w:r w:rsidRPr="0011383F">
              <w:rPr>
                <w:rFonts w:asciiTheme="majorHAnsi" w:hAnsiTheme="majorHAnsi"/>
                <w:b/>
                <w:sz w:val="17"/>
                <w:szCs w:val="17"/>
              </w:rPr>
              <w:t xml:space="preserve">Se transfiere complemento de remesa del 25/05/2020 </w:t>
            </w:r>
          </w:p>
          <w:p w:rsidR="00E623F7" w:rsidRPr="0011383F" w:rsidRDefault="00E623F7" w:rsidP="00837A54">
            <w:pPr>
              <w:rPr>
                <w:rFonts w:asciiTheme="majorHAnsi" w:hAnsiTheme="majorHAnsi"/>
                <w:b/>
                <w:sz w:val="17"/>
                <w:szCs w:val="17"/>
              </w:rPr>
            </w:pPr>
            <w:r w:rsidRPr="0011383F">
              <w:rPr>
                <w:rFonts w:asciiTheme="majorHAnsi" w:hAnsiTheme="majorHAnsi"/>
                <w:b/>
                <w:sz w:val="17"/>
                <w:szCs w:val="17"/>
              </w:rPr>
              <w:t xml:space="preserve">Debido a que el efectivo fue insuficiente por depósito de DEL SUR y debido a la emergencia COVID-19 no se están generando suficientes ingresos para transferirlos en su totalidad ya que las empresas nos están enviando sus pagos.   </w:t>
            </w:r>
          </w:p>
        </w:tc>
      </w:tr>
      <w:tr w:rsidR="00E623F7" w:rsidRPr="0011383F" w:rsidTr="00837A54">
        <w:trPr>
          <w:trHeight w:val="543"/>
        </w:trPr>
        <w:tc>
          <w:tcPr>
            <w:tcW w:w="675" w:type="dxa"/>
            <w:shd w:val="clear" w:color="auto" w:fill="auto"/>
          </w:tcPr>
          <w:p w:rsidR="00E623F7" w:rsidRPr="0011383F" w:rsidRDefault="00E623F7" w:rsidP="00837A54">
            <w:pPr>
              <w:rPr>
                <w:rFonts w:asciiTheme="majorHAnsi" w:hAnsiTheme="majorHAnsi"/>
                <w:sz w:val="17"/>
                <w:szCs w:val="17"/>
              </w:rPr>
            </w:pPr>
          </w:p>
        </w:tc>
        <w:tc>
          <w:tcPr>
            <w:tcW w:w="1843" w:type="dxa"/>
            <w:shd w:val="clear" w:color="auto" w:fill="auto"/>
          </w:tcPr>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005-4000530-2</w:t>
            </w: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 xml:space="preserve">Fondo común municipalidad de </w:t>
            </w:r>
            <w:proofErr w:type="spellStart"/>
            <w:r w:rsidRPr="0011383F">
              <w:rPr>
                <w:rFonts w:asciiTheme="majorHAnsi" w:hAnsiTheme="majorHAnsi" w:cs="Aparajita"/>
                <w:b/>
                <w:sz w:val="17"/>
                <w:szCs w:val="17"/>
              </w:rPr>
              <w:t>Tonacatepeque</w:t>
            </w:r>
            <w:proofErr w:type="spellEnd"/>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p>
        </w:tc>
        <w:tc>
          <w:tcPr>
            <w:tcW w:w="2410" w:type="dxa"/>
            <w:shd w:val="clear" w:color="auto" w:fill="auto"/>
          </w:tcPr>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005-40005353</w:t>
            </w:r>
          </w:p>
          <w:p w:rsidR="00E623F7" w:rsidRPr="0011383F" w:rsidRDefault="00E623F7" w:rsidP="00837A54">
            <w:pPr>
              <w:jc w:val="center"/>
              <w:rPr>
                <w:rFonts w:asciiTheme="majorHAnsi" w:hAnsiTheme="majorHAnsi" w:cs="Aparajita"/>
                <w:b/>
                <w:sz w:val="17"/>
                <w:szCs w:val="17"/>
              </w:rPr>
            </w:pPr>
          </w:p>
          <w:p w:rsidR="00E623F7" w:rsidRPr="0011383F" w:rsidRDefault="00E623F7" w:rsidP="00837A54">
            <w:pPr>
              <w:jc w:val="center"/>
              <w:rPr>
                <w:rFonts w:asciiTheme="majorHAnsi" w:hAnsiTheme="majorHAnsi" w:cs="Aparajita"/>
                <w:b/>
                <w:sz w:val="17"/>
                <w:szCs w:val="17"/>
              </w:rPr>
            </w:pPr>
            <w:r w:rsidRPr="0011383F">
              <w:rPr>
                <w:rFonts w:asciiTheme="majorHAnsi" w:hAnsiTheme="majorHAnsi" w:cs="Aparajita"/>
                <w:b/>
                <w:sz w:val="17"/>
                <w:szCs w:val="17"/>
              </w:rPr>
              <w:t xml:space="preserve">Alcaldía Municipal de </w:t>
            </w:r>
            <w:proofErr w:type="spellStart"/>
            <w:r w:rsidRPr="0011383F">
              <w:rPr>
                <w:rFonts w:asciiTheme="majorHAnsi" w:hAnsiTheme="majorHAnsi" w:cs="Aparajita"/>
                <w:b/>
                <w:sz w:val="17"/>
                <w:szCs w:val="17"/>
              </w:rPr>
              <w:t>Tonacatepeque</w:t>
            </w:r>
            <w:proofErr w:type="spellEnd"/>
            <w:r w:rsidRPr="0011383F">
              <w:rPr>
                <w:rFonts w:asciiTheme="majorHAnsi" w:hAnsiTheme="majorHAnsi" w:cs="Aparajita"/>
                <w:b/>
                <w:sz w:val="17"/>
                <w:szCs w:val="17"/>
              </w:rPr>
              <w:t>/7% fiestas patronales</w:t>
            </w:r>
          </w:p>
          <w:p w:rsidR="00E623F7" w:rsidRDefault="00E623F7" w:rsidP="00837A54">
            <w:pPr>
              <w:rPr>
                <w:rFonts w:asciiTheme="majorHAnsi" w:hAnsiTheme="majorHAnsi" w:cs="Aparajita"/>
                <w:b/>
                <w:sz w:val="17"/>
                <w:szCs w:val="17"/>
              </w:rPr>
            </w:pPr>
          </w:p>
          <w:p w:rsidR="00E623F7" w:rsidRDefault="00E623F7" w:rsidP="00837A54">
            <w:pPr>
              <w:rPr>
                <w:rFonts w:asciiTheme="majorHAnsi" w:hAnsiTheme="majorHAnsi" w:cs="Aparajita"/>
                <w:b/>
                <w:sz w:val="17"/>
                <w:szCs w:val="17"/>
              </w:rPr>
            </w:pPr>
          </w:p>
          <w:p w:rsidR="00E623F7"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tc>
        <w:tc>
          <w:tcPr>
            <w:tcW w:w="1417" w:type="dxa"/>
            <w:shd w:val="clear" w:color="auto" w:fill="auto"/>
          </w:tcPr>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p>
          <w:p w:rsidR="00E623F7" w:rsidRPr="0011383F" w:rsidRDefault="00E623F7" w:rsidP="00837A54">
            <w:pPr>
              <w:rPr>
                <w:rFonts w:asciiTheme="majorHAnsi" w:hAnsiTheme="majorHAnsi" w:cs="Aparajita"/>
                <w:b/>
                <w:sz w:val="17"/>
                <w:szCs w:val="17"/>
              </w:rPr>
            </w:pPr>
            <w:r w:rsidRPr="0011383F">
              <w:rPr>
                <w:rFonts w:asciiTheme="majorHAnsi" w:hAnsiTheme="majorHAnsi" w:cs="Aparajita"/>
                <w:b/>
                <w:sz w:val="17"/>
                <w:szCs w:val="17"/>
              </w:rPr>
              <w:t>$1,266.98</w:t>
            </w:r>
          </w:p>
        </w:tc>
        <w:tc>
          <w:tcPr>
            <w:tcW w:w="1276" w:type="dxa"/>
            <w:shd w:val="clear" w:color="auto" w:fill="auto"/>
          </w:tcPr>
          <w:p w:rsidR="00E623F7" w:rsidRPr="0011383F" w:rsidRDefault="00E623F7" w:rsidP="00837A54">
            <w:pPr>
              <w:rPr>
                <w:rFonts w:asciiTheme="majorHAnsi" w:hAnsiTheme="majorHAnsi"/>
                <w:b/>
                <w:sz w:val="17"/>
                <w:szCs w:val="17"/>
              </w:rPr>
            </w:pPr>
          </w:p>
        </w:tc>
        <w:tc>
          <w:tcPr>
            <w:tcW w:w="1843" w:type="dxa"/>
            <w:shd w:val="clear" w:color="auto" w:fill="auto"/>
          </w:tcPr>
          <w:p w:rsidR="00E623F7" w:rsidRPr="0011383F" w:rsidRDefault="00E623F7" w:rsidP="00837A54">
            <w:pPr>
              <w:rPr>
                <w:rFonts w:asciiTheme="majorHAnsi" w:hAnsiTheme="majorHAnsi"/>
                <w:b/>
                <w:sz w:val="17"/>
                <w:szCs w:val="17"/>
              </w:rPr>
            </w:pPr>
          </w:p>
          <w:p w:rsidR="00E623F7" w:rsidRPr="0011383F" w:rsidRDefault="00E623F7" w:rsidP="00837A54">
            <w:pPr>
              <w:rPr>
                <w:rFonts w:asciiTheme="majorHAnsi" w:hAnsiTheme="majorHAnsi"/>
                <w:b/>
                <w:sz w:val="17"/>
                <w:szCs w:val="17"/>
              </w:rPr>
            </w:pPr>
            <w:r w:rsidRPr="0011383F">
              <w:rPr>
                <w:rFonts w:asciiTheme="majorHAnsi" w:hAnsiTheme="majorHAnsi"/>
                <w:b/>
                <w:sz w:val="17"/>
                <w:szCs w:val="17"/>
              </w:rPr>
              <w:t xml:space="preserve">Se transfiere complemento de remesa del 26/05/2020 </w:t>
            </w:r>
          </w:p>
          <w:p w:rsidR="00E623F7" w:rsidRPr="0011383F" w:rsidRDefault="00E623F7" w:rsidP="00837A54">
            <w:pPr>
              <w:rPr>
                <w:rFonts w:asciiTheme="majorHAnsi" w:hAnsiTheme="majorHAnsi"/>
                <w:b/>
                <w:sz w:val="17"/>
                <w:szCs w:val="17"/>
              </w:rPr>
            </w:pPr>
            <w:r w:rsidRPr="0011383F">
              <w:rPr>
                <w:rFonts w:asciiTheme="majorHAnsi" w:hAnsiTheme="majorHAnsi"/>
                <w:b/>
                <w:sz w:val="17"/>
                <w:szCs w:val="17"/>
              </w:rPr>
              <w:t xml:space="preserve">Debido a que el efectivo fue insuficiente por depósito de Ministerio de </w:t>
            </w:r>
            <w:r w:rsidRPr="0011383F">
              <w:rPr>
                <w:rFonts w:asciiTheme="majorHAnsi" w:hAnsiTheme="majorHAnsi"/>
                <w:b/>
                <w:sz w:val="17"/>
                <w:szCs w:val="17"/>
              </w:rPr>
              <w:lastRenderedPageBreak/>
              <w:t xml:space="preserve">Educación  y debido a la emergencia COVID-19 no se están generando suficientes ingresos para transferirlos en su totalidad ya que las empresas nos están enviando sus pagos.  </w:t>
            </w:r>
          </w:p>
          <w:p w:rsidR="00E623F7" w:rsidRPr="0011383F" w:rsidRDefault="00E623F7" w:rsidP="00837A54">
            <w:pPr>
              <w:rPr>
                <w:rFonts w:asciiTheme="majorHAnsi" w:hAnsiTheme="majorHAnsi"/>
                <w:b/>
                <w:sz w:val="17"/>
                <w:szCs w:val="17"/>
              </w:rPr>
            </w:pPr>
          </w:p>
        </w:tc>
      </w:tr>
    </w:tbl>
    <w:p w:rsidR="000331E2" w:rsidRDefault="00E623F7" w:rsidP="00E623F7">
      <w:pPr>
        <w:jc w:val="both"/>
      </w:pPr>
      <w:r w:rsidRPr="002B4D8F">
        <w:rPr>
          <w:rFonts w:ascii="Times New Roman" w:hAnsi="Times New Roman" w:cs="Times New Roman"/>
          <w:sz w:val="24"/>
          <w:szCs w:val="24"/>
        </w:rPr>
        <w:lastRenderedPageBreak/>
        <w:t xml:space="preserve">Se hace constar que en el presente acuerdo salvan sus votos los siguientes concejales: </w:t>
      </w:r>
      <w:r w:rsidRPr="002B4D8F">
        <w:rPr>
          <w:rFonts w:ascii="Times New Roman" w:eastAsia="Calibri" w:hAnsi="Times New Roman" w:cs="Times New Roman"/>
          <w:sz w:val="24"/>
          <w:szCs w:val="24"/>
        </w:rPr>
        <w:t xml:space="preserve">Ángel Cuellar Guzmán, Omar Antonio Serrano Hernández,  Cosme </w:t>
      </w:r>
      <w:proofErr w:type="spellStart"/>
      <w:r w:rsidRPr="002B4D8F">
        <w:rPr>
          <w:rFonts w:ascii="Times New Roman" w:eastAsia="Calibri" w:hAnsi="Times New Roman" w:cs="Times New Roman"/>
          <w:sz w:val="24"/>
          <w:szCs w:val="24"/>
        </w:rPr>
        <w:t>Arquímides</w:t>
      </w:r>
      <w:proofErr w:type="spellEnd"/>
      <w:r w:rsidRPr="002B4D8F">
        <w:rPr>
          <w:rFonts w:ascii="Times New Roman" w:eastAsia="Calibri" w:hAnsi="Times New Roman" w:cs="Times New Roman"/>
          <w:sz w:val="24"/>
          <w:szCs w:val="24"/>
        </w:rPr>
        <w:t xml:space="preserve"> Reyes Gómez, y Carlos Ernesto Ulloa </w:t>
      </w:r>
      <w:proofErr w:type="spellStart"/>
      <w:r w:rsidRPr="002B4D8F">
        <w:rPr>
          <w:rFonts w:ascii="Times New Roman" w:eastAsia="Calibri" w:hAnsi="Times New Roman" w:cs="Times New Roman"/>
          <w:sz w:val="24"/>
          <w:szCs w:val="24"/>
        </w:rPr>
        <w:t>Salinas.</w:t>
      </w:r>
      <w:r w:rsidRPr="002B4D8F">
        <w:rPr>
          <w:rFonts w:ascii="Times New Roman" w:hAnsi="Times New Roman" w:cs="Times New Roman"/>
          <w:b/>
          <w:sz w:val="24"/>
          <w:szCs w:val="24"/>
        </w:rPr>
        <w:t>CERTIFÍQUESE</w:t>
      </w:r>
      <w:proofErr w:type="spellEnd"/>
      <w:r w:rsidRPr="002B4D8F">
        <w:rPr>
          <w:rFonts w:ascii="Times New Roman" w:hAnsi="Times New Roman" w:cs="Times New Roman"/>
          <w:b/>
          <w:sz w:val="24"/>
          <w:szCs w:val="24"/>
        </w:rPr>
        <w:t xml:space="preserve"> Y COMUNÍQUESE</w:t>
      </w:r>
      <w:r w:rsidRPr="002B4D8F">
        <w:rPr>
          <w:rFonts w:ascii="Times New Roman" w:hAnsi="Times New Roman" w:cs="Times New Roman"/>
          <w:sz w:val="24"/>
          <w:szCs w:val="24"/>
        </w:rPr>
        <w:t xml:space="preserve"> a: Sindicatura, Gerencia General, UACI, Presupuesto, Tesorería, y Despacho Municipal. </w:t>
      </w:r>
      <w:r w:rsidRPr="002B4D8F">
        <w:rPr>
          <w:rFonts w:ascii="Times New Roman" w:eastAsia="Calibri" w:hAnsi="Times New Roman" w:cs="Times New Roman"/>
          <w:b/>
          <w:sz w:val="24"/>
          <w:szCs w:val="24"/>
          <w:u w:val="single"/>
        </w:rPr>
        <w:t xml:space="preserve">ACUERDO NUMERO </w:t>
      </w:r>
      <w:proofErr w:type="spellStart"/>
      <w:r w:rsidRPr="002B4D8F">
        <w:rPr>
          <w:rFonts w:ascii="Times New Roman" w:eastAsia="Calibri" w:hAnsi="Times New Roman" w:cs="Times New Roman"/>
          <w:b/>
          <w:sz w:val="24"/>
          <w:szCs w:val="24"/>
          <w:u w:val="single"/>
        </w:rPr>
        <w:t>SEIS:</w:t>
      </w:r>
      <w:r w:rsidRPr="002B4D8F">
        <w:rPr>
          <w:rFonts w:ascii="Times New Roman" w:eastAsia="Calibri" w:hAnsi="Times New Roman" w:cs="Times New Roman"/>
          <w:sz w:val="24"/>
          <w:szCs w:val="24"/>
        </w:rPr>
        <w:t>El</w:t>
      </w:r>
      <w:proofErr w:type="spellEnd"/>
      <w:r w:rsidRPr="002B4D8F">
        <w:rPr>
          <w:rFonts w:ascii="Times New Roman" w:eastAsia="Calibri" w:hAnsi="Times New Roman" w:cs="Times New Roman"/>
          <w:sz w:val="24"/>
          <w:szCs w:val="24"/>
        </w:rPr>
        <w:t xml:space="preserve"> Concejo Municipal en visto del escrito del Gerente Operativo quien es el administrador del contrato de suministro de </w:t>
      </w:r>
      <w:r w:rsidRPr="002B4D8F">
        <w:rPr>
          <w:rFonts w:ascii="Times New Roman" w:hAnsi="Times New Roman" w:cs="Times New Roman"/>
          <w:sz w:val="24"/>
          <w:szCs w:val="24"/>
        </w:rPr>
        <w:t xml:space="preserve">transporte de una pipa y suministro de 40 barriles, dos viajes, uno en la mañana y otro por la tarde, suministro de agua en 5 puntos de entradas del Municipio donde se encuentra los </w:t>
      </w:r>
      <w:proofErr w:type="spellStart"/>
      <w:r w:rsidRPr="002B4D8F">
        <w:rPr>
          <w:rFonts w:ascii="Times New Roman" w:hAnsi="Times New Roman" w:cs="Times New Roman"/>
          <w:sz w:val="24"/>
          <w:szCs w:val="24"/>
        </w:rPr>
        <w:t>sanitizadores</w:t>
      </w:r>
      <w:proofErr w:type="spellEnd"/>
      <w:r w:rsidRPr="002B4D8F">
        <w:rPr>
          <w:rFonts w:ascii="Times New Roman" w:hAnsi="Times New Roman" w:cs="Times New Roman"/>
          <w:sz w:val="24"/>
          <w:szCs w:val="24"/>
        </w:rPr>
        <w:t xml:space="preserve"> vehiculares, incluye motorista y combustible</w:t>
      </w:r>
      <w:r w:rsidRPr="002B4D8F">
        <w:rPr>
          <w:rFonts w:ascii="Times New Roman" w:eastAsia="Calibri" w:hAnsi="Times New Roman" w:cs="Times New Roman"/>
          <w:sz w:val="24"/>
          <w:szCs w:val="24"/>
        </w:rPr>
        <w:t xml:space="preserve"> por el señor</w:t>
      </w:r>
      <w:r>
        <w:rPr>
          <w:rFonts w:ascii="Times New Roman" w:eastAsia="Calibri" w:hAnsi="Times New Roman" w:cs="Times New Roman"/>
          <w:sz w:val="24"/>
          <w:szCs w:val="24"/>
        </w:rPr>
        <w:t xml:space="preserve"> </w:t>
      </w:r>
      <w:r w:rsidRPr="002B4D8F">
        <w:rPr>
          <w:rFonts w:ascii="Times New Roman" w:hAnsi="Times New Roman" w:cs="Times New Roman"/>
          <w:b/>
          <w:sz w:val="24"/>
          <w:szCs w:val="24"/>
        </w:rPr>
        <w:t>JUAN CARLOS ELIASRODRIGUEZ</w:t>
      </w:r>
      <w:r w:rsidRPr="002B4D8F">
        <w:rPr>
          <w:rFonts w:ascii="Times New Roman" w:eastAsia="Calibri" w:hAnsi="Times New Roman" w:cs="Times New Roman"/>
          <w:sz w:val="24"/>
          <w:szCs w:val="24"/>
        </w:rPr>
        <w:t xml:space="preserve">, manifestando que vence dicho contrato el día 29 de mayo del presente, por lo que solicita su prórroga por 21 días </w:t>
      </w:r>
      <w:proofErr w:type="spellStart"/>
      <w:r w:rsidRPr="002B4D8F">
        <w:rPr>
          <w:rFonts w:ascii="Times New Roman" w:eastAsia="Calibri" w:hAnsi="Times New Roman" w:cs="Times New Roman"/>
          <w:sz w:val="24"/>
          <w:szCs w:val="24"/>
        </w:rPr>
        <w:t>mas</w:t>
      </w:r>
      <w:proofErr w:type="spellEnd"/>
      <w:r w:rsidRPr="002B4D8F">
        <w:rPr>
          <w:rFonts w:ascii="Times New Roman" w:eastAsia="Calibri" w:hAnsi="Times New Roman" w:cs="Times New Roman"/>
          <w:sz w:val="24"/>
          <w:szCs w:val="24"/>
        </w:rPr>
        <w:t xml:space="preserve"> iniciando el 30 de mayo y finalizando el 19 de junio 2020; El Concejo Municipal Considera: </w:t>
      </w:r>
      <w:r w:rsidRPr="002B4D8F">
        <w:rPr>
          <w:rFonts w:ascii="Times New Roman" w:eastAsia="Calibri" w:hAnsi="Times New Roman" w:cs="Times New Roman"/>
          <w:b/>
          <w:sz w:val="24"/>
          <w:szCs w:val="24"/>
        </w:rPr>
        <w:t>I)</w:t>
      </w:r>
      <w:r w:rsidRPr="002B4D8F">
        <w:rPr>
          <w:rFonts w:ascii="Times New Roman" w:eastAsia="Calibri" w:hAnsi="Times New Roman" w:cs="Times New Roman"/>
          <w:sz w:val="24"/>
          <w:szCs w:val="24"/>
        </w:rPr>
        <w:t xml:space="preserve"> Que el contagio por covid-19 sigue en aumento en el municipio de </w:t>
      </w:r>
      <w:proofErr w:type="spellStart"/>
      <w:r w:rsidRPr="002B4D8F">
        <w:rPr>
          <w:rFonts w:ascii="Times New Roman" w:eastAsia="Calibri" w:hAnsi="Times New Roman" w:cs="Times New Roman"/>
          <w:sz w:val="24"/>
          <w:szCs w:val="24"/>
        </w:rPr>
        <w:t>Tonacatepque</w:t>
      </w:r>
      <w:proofErr w:type="spellEnd"/>
      <w:r w:rsidRPr="002B4D8F">
        <w:rPr>
          <w:rFonts w:ascii="Times New Roman" w:eastAsia="Calibri" w:hAnsi="Times New Roman" w:cs="Times New Roman"/>
          <w:sz w:val="24"/>
          <w:szCs w:val="24"/>
        </w:rPr>
        <w:t xml:space="preserve">, y que es necesario contar con dicho suministro de agua para los </w:t>
      </w:r>
      <w:proofErr w:type="spellStart"/>
      <w:r w:rsidRPr="002B4D8F">
        <w:rPr>
          <w:rFonts w:ascii="Times New Roman" w:eastAsia="Calibri" w:hAnsi="Times New Roman" w:cs="Times New Roman"/>
          <w:sz w:val="24"/>
          <w:szCs w:val="24"/>
        </w:rPr>
        <w:t>sanitizadores</w:t>
      </w:r>
      <w:proofErr w:type="spellEnd"/>
      <w:r w:rsidRPr="002B4D8F">
        <w:rPr>
          <w:rFonts w:ascii="Times New Roman" w:eastAsia="Calibri" w:hAnsi="Times New Roman" w:cs="Times New Roman"/>
          <w:sz w:val="24"/>
          <w:szCs w:val="24"/>
        </w:rPr>
        <w:t xml:space="preserve"> vehiculares que se tienen en las entradas del municipio. </w:t>
      </w:r>
      <w:r w:rsidRPr="002B4D8F">
        <w:rPr>
          <w:rFonts w:ascii="Times New Roman" w:eastAsia="Calibri" w:hAnsi="Times New Roman" w:cs="Times New Roman"/>
          <w:b/>
          <w:sz w:val="24"/>
          <w:szCs w:val="24"/>
        </w:rPr>
        <w:t>II)</w:t>
      </w:r>
      <w:r w:rsidRPr="002B4D8F">
        <w:rPr>
          <w:rFonts w:ascii="Times New Roman" w:eastAsia="Calibri" w:hAnsi="Times New Roman" w:cs="Times New Roman"/>
          <w:sz w:val="24"/>
          <w:szCs w:val="24"/>
        </w:rPr>
        <w:t xml:space="preserve"> Que se tiene una carpeta aprobada,  donde está inmersa el suministro de agua para </w:t>
      </w:r>
      <w:proofErr w:type="spellStart"/>
      <w:r w:rsidRPr="002B4D8F">
        <w:rPr>
          <w:rFonts w:ascii="Times New Roman" w:eastAsia="Calibri" w:hAnsi="Times New Roman" w:cs="Times New Roman"/>
          <w:sz w:val="24"/>
          <w:szCs w:val="24"/>
        </w:rPr>
        <w:t>sanitizadores</w:t>
      </w:r>
      <w:proofErr w:type="spellEnd"/>
      <w:r w:rsidRPr="002B4D8F">
        <w:rPr>
          <w:rFonts w:ascii="Times New Roman" w:eastAsia="Calibri" w:hAnsi="Times New Roman" w:cs="Times New Roman"/>
          <w:sz w:val="24"/>
          <w:szCs w:val="24"/>
        </w:rPr>
        <w:t xml:space="preserve"> vehiculares, con </w:t>
      </w:r>
      <w:r w:rsidRPr="002B4D8F">
        <w:rPr>
          <w:rFonts w:ascii="Times New Roman" w:hAnsi="Times New Roman" w:cs="Times New Roman"/>
          <w:sz w:val="24"/>
          <w:szCs w:val="24"/>
        </w:rPr>
        <w:t xml:space="preserve">fondos autorizado por el decreto Legislativo 587,  para emergencia del covid-19. </w:t>
      </w:r>
      <w:r w:rsidRPr="002B4D8F">
        <w:rPr>
          <w:rFonts w:ascii="Times New Roman" w:eastAsia="Calibri" w:hAnsi="Times New Roman" w:cs="Times New Roman"/>
          <w:sz w:val="24"/>
          <w:szCs w:val="24"/>
        </w:rPr>
        <w:t xml:space="preserve">  por tanto en el uso de sus facultades legales se </w:t>
      </w:r>
      <w:r w:rsidRPr="002B4D8F">
        <w:rPr>
          <w:rFonts w:ascii="Times New Roman" w:eastAsia="Calibri" w:hAnsi="Times New Roman" w:cs="Times New Roman"/>
          <w:b/>
          <w:sz w:val="24"/>
          <w:szCs w:val="24"/>
        </w:rPr>
        <w:t>ACUERDA: A)</w:t>
      </w:r>
      <w:r w:rsidRPr="002B4D8F">
        <w:rPr>
          <w:rFonts w:ascii="Times New Roman" w:eastAsia="Calibri" w:hAnsi="Times New Roman" w:cs="Times New Roman"/>
          <w:sz w:val="24"/>
          <w:szCs w:val="24"/>
        </w:rPr>
        <w:t xml:space="preserve"> Prorróguese el contrato de suministro de </w:t>
      </w:r>
      <w:r w:rsidRPr="002B4D8F">
        <w:rPr>
          <w:rFonts w:ascii="Times New Roman" w:hAnsi="Times New Roman" w:cs="Times New Roman"/>
          <w:sz w:val="24"/>
          <w:szCs w:val="24"/>
        </w:rPr>
        <w:t xml:space="preserve">transporte de una pipa y suministro de 40 barriles, dos viajes, uno en la mañana y otro por la tarde, suministro de agua en 5 puntos de entradas del </w:t>
      </w:r>
      <w:proofErr w:type="spellStart"/>
      <w:r w:rsidRPr="002B4D8F">
        <w:rPr>
          <w:rFonts w:ascii="Times New Roman" w:hAnsi="Times New Roman" w:cs="Times New Roman"/>
          <w:sz w:val="24"/>
          <w:szCs w:val="24"/>
        </w:rPr>
        <w:t>Municipiodonde</w:t>
      </w:r>
      <w:proofErr w:type="spellEnd"/>
      <w:r w:rsidRPr="002B4D8F">
        <w:rPr>
          <w:rFonts w:ascii="Times New Roman" w:hAnsi="Times New Roman" w:cs="Times New Roman"/>
          <w:sz w:val="24"/>
          <w:szCs w:val="24"/>
        </w:rPr>
        <w:t xml:space="preserve"> se encuentra los </w:t>
      </w:r>
      <w:proofErr w:type="spellStart"/>
      <w:r w:rsidRPr="002B4D8F">
        <w:rPr>
          <w:rFonts w:ascii="Times New Roman" w:hAnsi="Times New Roman" w:cs="Times New Roman"/>
          <w:sz w:val="24"/>
          <w:szCs w:val="24"/>
        </w:rPr>
        <w:t>sanitizadores</w:t>
      </w:r>
      <w:proofErr w:type="spellEnd"/>
      <w:r w:rsidRPr="002B4D8F">
        <w:rPr>
          <w:rFonts w:ascii="Times New Roman" w:hAnsi="Times New Roman" w:cs="Times New Roman"/>
          <w:sz w:val="24"/>
          <w:szCs w:val="24"/>
        </w:rPr>
        <w:t xml:space="preserve"> vehiculares, incluye motorista y combustible, por un monto diario de </w:t>
      </w:r>
      <w:r w:rsidRPr="002B4D8F">
        <w:rPr>
          <w:rFonts w:ascii="Times New Roman" w:hAnsi="Times New Roman" w:cs="Times New Roman"/>
          <w:b/>
          <w:sz w:val="24"/>
          <w:szCs w:val="24"/>
        </w:rPr>
        <w:t>$150.00mas renta</w:t>
      </w:r>
      <w:r w:rsidRPr="002B4D8F">
        <w:rPr>
          <w:rFonts w:ascii="Times New Roman" w:hAnsi="Times New Roman" w:cs="Times New Roman"/>
          <w:sz w:val="24"/>
          <w:szCs w:val="24"/>
        </w:rPr>
        <w:t>, contrato que se tiene con el</w:t>
      </w:r>
      <w:r w:rsidRPr="002B4D8F">
        <w:rPr>
          <w:rFonts w:ascii="Times New Roman" w:eastAsia="Calibri" w:hAnsi="Times New Roman" w:cs="Times New Roman"/>
          <w:sz w:val="24"/>
          <w:szCs w:val="24"/>
        </w:rPr>
        <w:t xml:space="preserve"> señor </w:t>
      </w:r>
      <w:r w:rsidRPr="002B4D8F">
        <w:rPr>
          <w:rFonts w:ascii="Times New Roman" w:hAnsi="Times New Roman" w:cs="Times New Roman"/>
          <w:b/>
          <w:sz w:val="24"/>
          <w:szCs w:val="24"/>
        </w:rPr>
        <w:t xml:space="preserve">JUAN CARLOS ELIASRODRIGUEZ,  por 21 días más,  </w:t>
      </w:r>
      <w:r w:rsidRPr="002B4D8F">
        <w:rPr>
          <w:rFonts w:ascii="Times New Roman" w:eastAsia="Calibri" w:hAnsi="Times New Roman" w:cs="Times New Roman"/>
          <w:sz w:val="24"/>
          <w:szCs w:val="24"/>
        </w:rPr>
        <w:t xml:space="preserve">iniciando el 30 de mayo y finalizando el 19 de junio 2020, con los mismos  Cláusulas términos, condiciones del contrato. </w:t>
      </w:r>
      <w:r w:rsidRPr="002B4D8F">
        <w:rPr>
          <w:rFonts w:ascii="Times New Roman" w:eastAsia="Calibri" w:hAnsi="Times New Roman" w:cs="Times New Roman"/>
          <w:b/>
          <w:sz w:val="24"/>
          <w:szCs w:val="24"/>
        </w:rPr>
        <w:t>B)</w:t>
      </w:r>
      <w:r w:rsidRPr="002B4D8F">
        <w:rPr>
          <w:rFonts w:ascii="Times New Roman" w:eastAsia="Calibri" w:hAnsi="Times New Roman" w:cs="Times New Roman"/>
          <w:sz w:val="24"/>
          <w:szCs w:val="24"/>
        </w:rPr>
        <w:t xml:space="preserve"> Se mantada a la Encargada de Asuntos notariales elabore la respectiva prorroga de contrato, y se autoriza al señor Alcalde Municipal para que lo firme; </w:t>
      </w:r>
      <w:r w:rsidRPr="002B4D8F">
        <w:rPr>
          <w:rFonts w:ascii="Times New Roman" w:eastAsia="Calibri" w:hAnsi="Times New Roman" w:cs="Times New Roman"/>
          <w:b/>
          <w:sz w:val="24"/>
          <w:szCs w:val="24"/>
        </w:rPr>
        <w:t>C</w:t>
      </w:r>
      <w:proofErr w:type="gramStart"/>
      <w:r w:rsidRPr="002B4D8F">
        <w:rPr>
          <w:rFonts w:ascii="Times New Roman" w:eastAsia="Calibri" w:hAnsi="Times New Roman" w:cs="Times New Roman"/>
          <w:b/>
          <w:sz w:val="24"/>
          <w:szCs w:val="24"/>
        </w:rPr>
        <w:t>)</w:t>
      </w:r>
      <w:r w:rsidRPr="002B4D8F">
        <w:rPr>
          <w:rFonts w:ascii="Times New Roman" w:hAnsi="Times New Roman" w:cs="Times New Roman"/>
          <w:sz w:val="24"/>
          <w:szCs w:val="24"/>
        </w:rPr>
        <w:t>se</w:t>
      </w:r>
      <w:proofErr w:type="gramEnd"/>
      <w:r w:rsidRPr="002B4D8F">
        <w:rPr>
          <w:rFonts w:ascii="Times New Roman" w:hAnsi="Times New Roman" w:cs="Times New Roman"/>
          <w:sz w:val="24"/>
          <w:szCs w:val="24"/>
        </w:rPr>
        <w:t xml:space="preserve"> autoriza a la Tesorera Municipal  erogue  dichas cantidades  de la cuenta 00540005310  FODES 75% mes de marzo 2020;  fondos que se tiene para emergencia del covid-19. Se hace constar que el presente acuerdo salva su voto el concejal propietario </w:t>
      </w:r>
      <w:r w:rsidRPr="002B4D8F">
        <w:rPr>
          <w:rFonts w:ascii="Times New Roman" w:eastAsia="Calibri" w:hAnsi="Times New Roman" w:cs="Times New Roman"/>
          <w:sz w:val="24"/>
          <w:szCs w:val="24"/>
        </w:rPr>
        <w:t>Carlos Ernesto Ulloa Salinas.</w:t>
      </w:r>
      <w:r w:rsidRPr="002B4D8F">
        <w:rPr>
          <w:rFonts w:ascii="Times New Roman" w:hAnsi="Times New Roman" w:cs="Times New Roman"/>
          <w:b/>
          <w:sz w:val="24"/>
          <w:szCs w:val="24"/>
          <w:lang w:val="es-SV"/>
        </w:rPr>
        <w:t>CERTIFÍQUESE  Y COMUNÍQUESE</w:t>
      </w:r>
      <w:r w:rsidRPr="002B4D8F">
        <w:rPr>
          <w:rFonts w:ascii="Times New Roman" w:hAnsi="Times New Roman" w:cs="Times New Roman"/>
          <w:sz w:val="24"/>
          <w:szCs w:val="24"/>
          <w:lang w:val="es-SV"/>
        </w:rPr>
        <w:t xml:space="preserve"> a: Gerencia General, Sindicatura, Presupuesto, UACI, Tesorería Municipal, Encargada de Asuntos Notariales y Despacho Municipal. </w:t>
      </w:r>
      <w:r w:rsidRPr="002B4D8F">
        <w:rPr>
          <w:rFonts w:ascii="Times New Roman" w:hAnsi="Times New Roman" w:cs="Times New Roman"/>
          <w:b/>
          <w:sz w:val="24"/>
          <w:szCs w:val="24"/>
          <w:lang w:val="es-SV"/>
        </w:rPr>
        <w:t>Se hace constar</w:t>
      </w:r>
      <w:r w:rsidRPr="002B4D8F">
        <w:rPr>
          <w:rFonts w:ascii="Times New Roman" w:hAnsi="Times New Roman" w:cs="Times New Roman"/>
          <w:sz w:val="24"/>
          <w:szCs w:val="24"/>
          <w:lang w:val="es-SV"/>
        </w:rPr>
        <w:t xml:space="preserve"> que el Concejal </w:t>
      </w:r>
      <w:r w:rsidRPr="002B4D8F">
        <w:rPr>
          <w:rFonts w:ascii="Times New Roman" w:eastAsia="Calibri" w:hAnsi="Times New Roman" w:cs="Times New Roman"/>
          <w:sz w:val="24"/>
          <w:szCs w:val="24"/>
        </w:rPr>
        <w:t xml:space="preserve">Carlos Ernesto Ulloa Salinas, salva su voto en el </w:t>
      </w:r>
      <w:r w:rsidRPr="002B4D8F">
        <w:rPr>
          <w:rFonts w:ascii="Times New Roman" w:eastAsia="Calibri" w:hAnsi="Times New Roman" w:cs="Times New Roman"/>
          <w:b/>
          <w:sz w:val="24"/>
          <w:szCs w:val="24"/>
        </w:rPr>
        <w:t xml:space="preserve">acuerdo 3 </w:t>
      </w:r>
      <w:r w:rsidRPr="002B4D8F">
        <w:rPr>
          <w:rFonts w:ascii="Times New Roman" w:eastAsia="Calibri" w:hAnsi="Times New Roman" w:cs="Times New Roman"/>
          <w:sz w:val="24"/>
          <w:szCs w:val="24"/>
        </w:rPr>
        <w:t xml:space="preserve">de la presente acta, sobre la prorroga de contrato con MIDES, razonando y detallando su postura: - que no se puede aprobar un periodo mayor al que </w:t>
      </w:r>
      <w:r w:rsidRPr="002B4D8F">
        <w:rPr>
          <w:rFonts w:ascii="Times New Roman" w:eastAsia="Calibri" w:hAnsi="Times New Roman" w:cs="Times New Roman"/>
          <w:sz w:val="24"/>
          <w:szCs w:val="24"/>
        </w:rPr>
        <w:lastRenderedPageBreak/>
        <w:t>les corresponde como concejales, sería irresponsable y poco legal; - Se debe buscar otras opciones conveniente al municipio por un periodo menor para ir evaluando todo el proceso de acuerdo a ley; - Se realice una consulta pública para tomar en cuenta la opinión de la población; - Todo proceso de donación,</w:t>
      </w:r>
      <w:r>
        <w:rPr>
          <w:rFonts w:ascii="Times New Roman" w:eastAsia="Calibri" w:hAnsi="Times New Roman" w:cs="Times New Roman"/>
          <w:sz w:val="24"/>
          <w:szCs w:val="24"/>
        </w:rPr>
        <w:t xml:space="preserve"> apoyo social o rega</w:t>
      </w:r>
      <w:r w:rsidRPr="002B4D8F">
        <w:rPr>
          <w:rFonts w:ascii="Times New Roman" w:eastAsia="Calibri" w:hAnsi="Times New Roman" w:cs="Times New Roman"/>
          <w:sz w:val="24"/>
          <w:szCs w:val="24"/>
        </w:rPr>
        <w:t>lía quede en contrato con tiempo y fechas para dar seguimiento</w:t>
      </w:r>
      <w:r>
        <w:rPr>
          <w:rFonts w:ascii="Times New Roman" w:eastAsia="Calibri" w:hAnsi="Times New Roman" w:cs="Times New Roman"/>
          <w:sz w:val="24"/>
          <w:szCs w:val="24"/>
        </w:rPr>
        <w:t>; también se hace constar que esta es la misma postura que tiene el concejal suplente José Rolando vivas</w:t>
      </w:r>
      <w:r w:rsidRPr="002B4D8F">
        <w:rPr>
          <w:rFonts w:ascii="Times New Roman" w:eastAsia="Calibri" w:hAnsi="Times New Roman" w:cs="Times New Roman"/>
          <w:sz w:val="24"/>
          <w:szCs w:val="24"/>
        </w:rPr>
        <w:t xml:space="preserve">. </w:t>
      </w:r>
      <w:r w:rsidRPr="002B4D8F">
        <w:rPr>
          <w:rFonts w:ascii="Times New Roman" w:hAnsi="Times New Roman" w:cs="Times New Roman"/>
          <w:b/>
          <w:sz w:val="24"/>
          <w:szCs w:val="24"/>
          <w:lang w:val="es-SV"/>
        </w:rPr>
        <w:t xml:space="preserve">Se hace constar </w:t>
      </w:r>
      <w:r w:rsidRPr="002B4D8F">
        <w:rPr>
          <w:rFonts w:ascii="Times New Roman" w:hAnsi="Times New Roman" w:cs="Times New Roman"/>
          <w:sz w:val="24"/>
          <w:szCs w:val="24"/>
          <w:lang w:val="es-SV"/>
        </w:rPr>
        <w:t xml:space="preserve">que los concejales:  </w:t>
      </w:r>
      <w:r w:rsidRPr="002B4D8F">
        <w:rPr>
          <w:rFonts w:ascii="Times New Roman" w:eastAsia="Calibri" w:hAnsi="Times New Roman" w:cs="Times New Roman"/>
          <w:sz w:val="24"/>
          <w:szCs w:val="24"/>
        </w:rPr>
        <w:t>Ángel Cuellar Guzmán,</w:t>
      </w:r>
      <w:r>
        <w:rPr>
          <w:rFonts w:ascii="Times New Roman" w:eastAsia="Calibri" w:hAnsi="Times New Roman" w:cs="Times New Roman"/>
          <w:sz w:val="24"/>
          <w:szCs w:val="24"/>
        </w:rPr>
        <w:t xml:space="preserve"> </w:t>
      </w:r>
      <w:r w:rsidRPr="002B4D8F">
        <w:rPr>
          <w:rFonts w:ascii="Times New Roman" w:eastAsia="Calibri" w:hAnsi="Times New Roman" w:cs="Times New Roman"/>
          <w:sz w:val="24"/>
          <w:szCs w:val="24"/>
        </w:rPr>
        <w:t xml:space="preserve">Omar Antonio Serrano Hernández, y  Cosme </w:t>
      </w:r>
      <w:proofErr w:type="spellStart"/>
      <w:r w:rsidRPr="002B4D8F">
        <w:rPr>
          <w:rFonts w:ascii="Times New Roman" w:eastAsia="Calibri" w:hAnsi="Times New Roman" w:cs="Times New Roman"/>
          <w:sz w:val="24"/>
          <w:szCs w:val="24"/>
        </w:rPr>
        <w:t>Arquímides</w:t>
      </w:r>
      <w:proofErr w:type="spellEnd"/>
      <w:r w:rsidRPr="002B4D8F">
        <w:rPr>
          <w:rFonts w:ascii="Times New Roman" w:eastAsia="Calibri" w:hAnsi="Times New Roman" w:cs="Times New Roman"/>
          <w:sz w:val="24"/>
          <w:szCs w:val="24"/>
        </w:rPr>
        <w:t xml:space="preserve"> Reyes Gómez, en la presente acta salvan sus votos en los siguientes acuerdos: </w:t>
      </w:r>
      <w:r w:rsidRPr="002B4D8F">
        <w:rPr>
          <w:rFonts w:ascii="Times New Roman" w:eastAsia="Calibri" w:hAnsi="Times New Roman" w:cs="Times New Roman"/>
          <w:b/>
          <w:sz w:val="24"/>
          <w:szCs w:val="24"/>
        </w:rPr>
        <w:t xml:space="preserve">acuerdo </w:t>
      </w:r>
      <w:r>
        <w:rPr>
          <w:rFonts w:ascii="Times New Roman" w:eastAsia="Calibri" w:hAnsi="Times New Roman" w:cs="Times New Roman"/>
          <w:b/>
          <w:sz w:val="24"/>
          <w:szCs w:val="24"/>
        </w:rPr>
        <w:t xml:space="preserve"> número </w:t>
      </w:r>
      <w:r w:rsidRPr="002B4D8F">
        <w:rPr>
          <w:rFonts w:ascii="Times New Roman" w:eastAsia="Calibri" w:hAnsi="Times New Roman" w:cs="Times New Roman"/>
          <w:b/>
          <w:sz w:val="24"/>
          <w:szCs w:val="24"/>
        </w:rPr>
        <w:t>3</w:t>
      </w:r>
      <w:r w:rsidRPr="002B4D8F">
        <w:rPr>
          <w:rFonts w:ascii="Times New Roman" w:eastAsia="Calibri" w:hAnsi="Times New Roman" w:cs="Times New Roman"/>
          <w:sz w:val="24"/>
          <w:szCs w:val="24"/>
        </w:rPr>
        <w:t xml:space="preserve"> sobre la prorroga de contrato con MIDES, razonando lo siguiente: -</w:t>
      </w:r>
      <w:r w:rsidRPr="002B4D8F">
        <w:rPr>
          <w:rFonts w:ascii="Times New Roman" w:eastAsia="Times New Roman" w:hAnsi="Times New Roman" w:cs="Times New Roman"/>
          <w:sz w:val="24"/>
          <w:szCs w:val="24"/>
        </w:rPr>
        <w:t xml:space="preserve">No se tuvo información en físico de la UACI y otras unidades competentes que fundamentarán, con base en la ley, la prórroga del contrato sin el respectivo proceso de licitación contenido en la LACAP, de lo contrario dicha prórroga violenta la ley; </w:t>
      </w:r>
      <w:r w:rsidRPr="002B4D8F">
        <w:rPr>
          <w:rFonts w:ascii="Times New Roman" w:eastAsia="Calibri" w:hAnsi="Times New Roman" w:cs="Times New Roman"/>
          <w:sz w:val="24"/>
          <w:szCs w:val="24"/>
        </w:rPr>
        <w:t xml:space="preserve"> -</w:t>
      </w:r>
      <w:r w:rsidRPr="002B4D8F">
        <w:rPr>
          <w:rFonts w:ascii="Times New Roman" w:eastAsia="Times New Roman" w:hAnsi="Times New Roman" w:cs="Times New Roman"/>
          <w:sz w:val="24"/>
          <w:szCs w:val="24"/>
        </w:rPr>
        <w:t xml:space="preserve">No podemos comprometer el tratamiento de la basura por tanto tiempo (12 años más), dado que eso amarraría a las próximas administraciones municipales sin la posibilidad de buscar otras ofertas o alternativas en el tratamiento de la basura; -El aumento al costo del tonelaje queda a discreción de la empresa en relación al aumento del costo de la vida según indicadores del BCR, consideramos que dicho aumento en todo caso debería ser en relación al aumento del salario mínimo y debería quedar plasmado así en el respectivo contrato, porque ante cualquier aumento de las tasas municipales se vería impactada negativamente la economía de las familias de nuestro municipio.- En el contrato no quedó plasmado con especificidad que la municipalidad puede realizar cualquier proyecto de tratamiento de los desechos sólidos o proyectos municipales energéticos derivados del tratamiento de los mismos, sin que por ello incumpla el contrato. </w:t>
      </w:r>
      <w:r w:rsidRPr="00755AF1">
        <w:rPr>
          <w:rFonts w:ascii="Times New Roman" w:eastAsia="Times New Roman" w:hAnsi="Times New Roman" w:cs="Times New Roman"/>
          <w:b/>
        </w:rPr>
        <w:t>Acuerdo 5</w:t>
      </w:r>
      <w:r w:rsidRPr="00755AF1">
        <w:rPr>
          <w:rFonts w:ascii="Times New Roman" w:eastAsia="Times New Roman" w:hAnsi="Times New Roman" w:cs="Times New Roman"/>
        </w:rPr>
        <w:t xml:space="preserve">  razonan lo siguiente: </w:t>
      </w:r>
      <w:r w:rsidRPr="00755AF1">
        <w:rPr>
          <w:rFonts w:ascii="Times New Roman" w:hAnsi="Times New Roman" w:cs="Times New Roman"/>
        </w:rPr>
        <w:t>Hemos pedido repetidamente que debe corregirse el pago en efectivo de lo correspondiente al pago del 7%  sin que se resuelva.</w:t>
      </w:r>
      <w:r w:rsidRPr="00755AF1">
        <w:rPr>
          <w:rFonts w:ascii="Times New Roman" w:eastAsia="Times New Roman" w:hAnsi="Times New Roman" w:cs="Times New Roman"/>
        </w:rPr>
        <w:t>-</w:t>
      </w:r>
      <w:r w:rsidRPr="00755AF1">
        <w:rPr>
          <w:rFonts w:ascii="Times New Roman" w:hAnsi="Times New Roman" w:cs="Times New Roman"/>
        </w:rPr>
        <w:t xml:space="preserve">Transferencias y pagos ya ejecutados son una práctica permanente y constante.  </w:t>
      </w:r>
      <w:r w:rsidRPr="00755AF1">
        <w:rPr>
          <w:rFonts w:ascii="Times New Roman" w:eastAsia="Times New Roman" w:hAnsi="Times New Roman" w:cs="Times New Roman"/>
        </w:rPr>
        <w:t>-</w:t>
      </w:r>
      <w:r w:rsidRPr="00755AF1">
        <w:rPr>
          <w:rFonts w:ascii="Times New Roman" w:hAnsi="Times New Roman" w:cs="Times New Roman"/>
        </w:rPr>
        <w:t>Los pagos recibidos en efectivo no corresponden a la cuenta 7%, sino a cobros por tiquetes en mercados, extracción de arena, entrada a polideportivos;</w:t>
      </w:r>
      <w:r w:rsidRPr="00755AF1">
        <w:rPr>
          <w:rFonts w:ascii="Times New Roman" w:eastAsia="Times New Roman" w:hAnsi="Times New Roman" w:cs="Times New Roman"/>
        </w:rPr>
        <w:t xml:space="preserve">- </w:t>
      </w:r>
      <w:r w:rsidRPr="00755AF1">
        <w:rPr>
          <w:rFonts w:ascii="Times New Roman" w:hAnsi="Times New Roman" w:cs="Times New Roman"/>
        </w:rPr>
        <w:t>Debe hacerse la transferencia del monto total a la cuenta 7%</w:t>
      </w:r>
      <w:r w:rsidRPr="00755AF1">
        <w:rPr>
          <w:rFonts w:ascii="Times New Roman" w:eastAsia="Times New Roman" w:hAnsi="Times New Roman" w:cs="Times New Roman"/>
        </w:rPr>
        <w:t xml:space="preserve"> y </w:t>
      </w:r>
      <w:r w:rsidRPr="00755AF1">
        <w:rPr>
          <w:rFonts w:ascii="Times New Roman" w:hAnsi="Times New Roman" w:cs="Times New Roman"/>
        </w:rPr>
        <w:t>La argumentación por parte de la Tesorera municipal, no es vinculante con lo solicitado en razonamientos anteriores.</w:t>
      </w:r>
      <w:r w:rsidRPr="00755AF1">
        <w:rPr>
          <w:rFonts w:ascii="Times New Roman" w:eastAsia="Times New Roman" w:hAnsi="Times New Roman" w:cs="Times New Roman"/>
        </w:rPr>
        <w:t xml:space="preserve"> Y no habiendo más de que hacer constar se da por terminada la presente acta que firmamos</w:t>
      </w:r>
      <w:r>
        <w:rPr>
          <w:rFonts w:ascii="Times New Roman" w:eastAsia="Times New Roman" w:hAnsi="Times New Roman" w:cs="Times New Roman"/>
        </w:rPr>
        <w:t>.</w:t>
      </w:r>
    </w:p>
    <w:sectPr w:rsidR="000331E2"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3F7" w:rsidRDefault="00E623F7" w:rsidP="00E623F7">
      <w:pPr>
        <w:spacing w:after="0" w:line="240" w:lineRule="auto"/>
      </w:pPr>
      <w:r>
        <w:separator/>
      </w:r>
    </w:p>
  </w:endnote>
  <w:endnote w:type="continuationSeparator" w:id="1">
    <w:p w:rsidR="00E623F7" w:rsidRDefault="00E623F7" w:rsidP="00E62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F7" w:rsidRDefault="00E623F7" w:rsidP="00E623F7">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623F7" w:rsidRDefault="00E623F7" w:rsidP="00E623F7">
    <w:pPr>
      <w:pStyle w:val="Piedepgina"/>
    </w:pPr>
  </w:p>
  <w:p w:rsidR="00E623F7" w:rsidRDefault="00E623F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3F7" w:rsidRDefault="00E623F7" w:rsidP="00E623F7">
      <w:pPr>
        <w:spacing w:after="0" w:line="240" w:lineRule="auto"/>
      </w:pPr>
      <w:r>
        <w:separator/>
      </w:r>
    </w:p>
  </w:footnote>
  <w:footnote w:type="continuationSeparator" w:id="1">
    <w:p w:rsidR="00E623F7" w:rsidRDefault="00E623F7" w:rsidP="00E623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E623F7"/>
    <w:rsid w:val="000331E2"/>
    <w:rsid w:val="00E623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3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623F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62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623F7"/>
  </w:style>
  <w:style w:type="paragraph" w:styleId="Piedepgina">
    <w:name w:val="footer"/>
    <w:basedOn w:val="Normal"/>
    <w:link w:val="PiedepginaCar"/>
    <w:uiPriority w:val="99"/>
    <w:semiHidden/>
    <w:unhideWhenUsed/>
    <w:rsid w:val="00E62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623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3090</Words>
  <Characters>16997</Characters>
  <Application>Microsoft Office Word</Application>
  <DocSecurity>0</DocSecurity>
  <Lines>141</Lines>
  <Paragraphs>40</Paragraphs>
  <ScaleCrop>false</ScaleCrop>
  <Company/>
  <LinksUpToDate>false</LinksUpToDate>
  <CharactersWithSpaces>20047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2021-02-17T21:43:00Z</dcterms:created>
  <dcterms:modified xsi:type="dcterms:W3CDTF">2021-02-17T21:49:00Z</dcterms:modified>
</cp:coreProperties>
</file>