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E3" w:rsidRPr="009E6452" w:rsidRDefault="000853E3" w:rsidP="000853E3">
      <w:pPr>
        <w:spacing w:after="0"/>
        <w:jc w:val="both"/>
        <w:rPr>
          <w:rFonts w:ascii="Times New Roman" w:hAnsi="Times New Roman" w:cs="Times New Roman"/>
          <w:sz w:val="24"/>
          <w:szCs w:val="24"/>
        </w:rPr>
      </w:pPr>
      <w:r w:rsidRPr="009E6452">
        <w:rPr>
          <w:rFonts w:ascii="Times New Roman" w:eastAsia="Calibri" w:hAnsi="Times New Roman" w:cs="Times New Roman"/>
          <w:b/>
          <w:sz w:val="24"/>
          <w:szCs w:val="24"/>
          <w:u w:val="single"/>
        </w:rPr>
        <w:t>ACTA NUMERO DIECISEIS:</w:t>
      </w:r>
      <w:r w:rsidRPr="009E6452">
        <w:rPr>
          <w:rFonts w:ascii="Times New Roman" w:eastAsia="Calibri" w:hAnsi="Times New Roman" w:cs="Times New Roman"/>
          <w:sz w:val="24"/>
          <w:szCs w:val="24"/>
        </w:rPr>
        <w:t xml:space="preserve"> Sesión extraordinaria del Concejo Municipal de la Ciudad de </w:t>
      </w:r>
      <w:proofErr w:type="spellStart"/>
      <w:r w:rsidRPr="009E6452">
        <w:rPr>
          <w:rFonts w:ascii="Times New Roman" w:eastAsia="Calibri" w:hAnsi="Times New Roman" w:cs="Times New Roman"/>
          <w:sz w:val="24"/>
          <w:szCs w:val="24"/>
        </w:rPr>
        <w:t>Tonacatepeque</w:t>
      </w:r>
      <w:proofErr w:type="spellEnd"/>
      <w:r w:rsidRPr="009E6452">
        <w:rPr>
          <w:rFonts w:ascii="Times New Roman" w:eastAsia="Calibri" w:hAnsi="Times New Roman" w:cs="Times New Roman"/>
          <w:sz w:val="24"/>
          <w:szCs w:val="24"/>
        </w:rPr>
        <w:t>, Departamento de San Salvador, celebrada en  esta Ciudad a las diez  horas  del día</w:t>
      </w:r>
      <w:r w:rsidRPr="009E6452">
        <w:rPr>
          <w:rFonts w:ascii="Times New Roman" w:eastAsia="Calibri" w:hAnsi="Times New Roman" w:cs="Times New Roman"/>
          <w:b/>
          <w:sz w:val="24"/>
          <w:szCs w:val="24"/>
        </w:rPr>
        <w:t xml:space="preserve"> jueves veintiséis de marzo dos mil veinte</w:t>
      </w:r>
      <w:r w:rsidRPr="009E6452">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9E6452">
        <w:rPr>
          <w:rFonts w:ascii="Times New Roman" w:eastAsia="Calibri" w:hAnsi="Times New Roman" w:cs="Times New Roman"/>
          <w:sz w:val="24"/>
          <w:szCs w:val="24"/>
        </w:rPr>
        <w:t>Doradea</w:t>
      </w:r>
      <w:proofErr w:type="spellEnd"/>
      <w:r w:rsidRPr="009E6452">
        <w:rPr>
          <w:rFonts w:ascii="Times New Roman" w:eastAsia="Calibri" w:hAnsi="Times New Roman" w:cs="Times New Roman"/>
          <w:sz w:val="24"/>
          <w:szCs w:val="24"/>
        </w:rPr>
        <w:t xml:space="preserve"> Molina; Ana Carolina </w:t>
      </w:r>
      <w:proofErr w:type="spellStart"/>
      <w:r w:rsidRPr="009E6452">
        <w:rPr>
          <w:rFonts w:ascii="Times New Roman" w:eastAsia="Calibri" w:hAnsi="Times New Roman" w:cs="Times New Roman"/>
          <w:sz w:val="24"/>
          <w:szCs w:val="24"/>
        </w:rPr>
        <w:t>Menjivar</w:t>
      </w:r>
      <w:proofErr w:type="spellEnd"/>
      <w:r w:rsidRPr="009E6452">
        <w:rPr>
          <w:rFonts w:ascii="Times New Roman" w:eastAsia="Calibri" w:hAnsi="Times New Roman" w:cs="Times New Roman"/>
          <w:sz w:val="24"/>
          <w:szCs w:val="24"/>
        </w:rPr>
        <w:t xml:space="preserve"> de Ortega, Mario Ricardo Lemus, Oscar Armando Cantón López;  Edgardo Alejandro Torres </w:t>
      </w:r>
      <w:proofErr w:type="spellStart"/>
      <w:r w:rsidRPr="009E6452">
        <w:rPr>
          <w:rFonts w:ascii="Times New Roman" w:eastAsia="Calibri" w:hAnsi="Times New Roman" w:cs="Times New Roman"/>
          <w:sz w:val="24"/>
          <w:szCs w:val="24"/>
        </w:rPr>
        <w:t>Menjivar</w:t>
      </w:r>
      <w:proofErr w:type="spellEnd"/>
      <w:r w:rsidRPr="009E6452">
        <w:rPr>
          <w:rFonts w:ascii="Times New Roman" w:eastAsia="Calibri" w:hAnsi="Times New Roman" w:cs="Times New Roman"/>
          <w:sz w:val="24"/>
          <w:szCs w:val="24"/>
        </w:rPr>
        <w:t xml:space="preserve">, Omar Antonio Serrano Hernández, , Cosme </w:t>
      </w:r>
      <w:proofErr w:type="spellStart"/>
      <w:r w:rsidRPr="009E6452">
        <w:rPr>
          <w:rFonts w:ascii="Times New Roman" w:eastAsia="Calibri" w:hAnsi="Times New Roman" w:cs="Times New Roman"/>
          <w:sz w:val="24"/>
          <w:szCs w:val="24"/>
        </w:rPr>
        <w:t>Arquímides</w:t>
      </w:r>
      <w:proofErr w:type="spellEnd"/>
      <w:r w:rsidRPr="009E6452">
        <w:rPr>
          <w:rFonts w:ascii="Times New Roman" w:eastAsia="Calibri" w:hAnsi="Times New Roman" w:cs="Times New Roman"/>
          <w:sz w:val="24"/>
          <w:szCs w:val="24"/>
        </w:rPr>
        <w:t xml:space="preserve"> Reyes Gómez, Carlos Ernesto Ulloa Salinas; Suplentes: Ángel Cuellar Guzmán, José David Romero Ruano y José Rolando Vivas. Secretaria Municipal María Antonieta González Alas. </w:t>
      </w:r>
      <w:r w:rsidRPr="009E6452">
        <w:rPr>
          <w:rFonts w:ascii="Times New Roman" w:eastAsia="Calibri" w:hAnsi="Times New Roman" w:cs="Times New Roman"/>
          <w:b/>
          <w:bCs/>
          <w:sz w:val="24"/>
          <w:szCs w:val="24"/>
        </w:rPr>
        <w:t>Se hace constar</w:t>
      </w:r>
      <w:r w:rsidRPr="009E6452">
        <w:rPr>
          <w:rFonts w:ascii="Times New Roman" w:eastAsia="Calibri" w:hAnsi="Times New Roman" w:cs="Times New Roman"/>
          <w:sz w:val="24"/>
          <w:szCs w:val="24"/>
        </w:rPr>
        <w:t xml:space="preserve"> que en la presente reunión no se presentaron las siguientes concejalas: María Lina Castellanos Campos Reales y Amanda de Jesús Quezada Sigüenza. Comprobado el</w:t>
      </w:r>
      <w:r>
        <w:rPr>
          <w:rFonts w:ascii="Times New Roman" w:eastAsia="Calibri" w:hAnsi="Times New Roman" w:cs="Times New Roman"/>
          <w:sz w:val="24"/>
          <w:szCs w:val="24"/>
        </w:rPr>
        <w:t xml:space="preserve"> </w:t>
      </w:r>
      <w:r w:rsidRPr="009E6452">
        <w:rPr>
          <w:rFonts w:ascii="Times New Roman" w:eastAsia="Calibri" w:hAnsi="Times New Roman" w:cs="Times New Roman"/>
          <w:sz w:val="24"/>
          <w:szCs w:val="24"/>
        </w:rPr>
        <w:t>Quórum, el que preside dio por iniciada la reunión, sometiendo a consideración la aprobación de la Agenda, modificándose y agregándose  los siguientes puntos</w:t>
      </w:r>
      <w:proofErr w:type="gramStart"/>
      <w:r w:rsidRPr="009E6452">
        <w:rPr>
          <w:rFonts w:ascii="Times New Roman" w:eastAsia="Calibri" w:hAnsi="Times New Roman" w:cs="Times New Roman"/>
          <w:sz w:val="24"/>
          <w:szCs w:val="24"/>
        </w:rPr>
        <w:t>:</w:t>
      </w:r>
      <w:r w:rsidRPr="009E6452">
        <w:rPr>
          <w:rFonts w:ascii="Times New Roman" w:eastAsia="Calibri" w:hAnsi="Times New Roman" w:cs="Times New Roman"/>
          <w:sz w:val="24"/>
          <w:szCs w:val="24"/>
          <w:lang w:val="es-SV"/>
        </w:rPr>
        <w:t>1</w:t>
      </w:r>
      <w:proofErr w:type="gramEnd"/>
      <w:r w:rsidRPr="009E6452">
        <w:rPr>
          <w:rFonts w:ascii="Times New Roman" w:eastAsia="Calibri" w:hAnsi="Times New Roman" w:cs="Times New Roman"/>
          <w:sz w:val="24"/>
          <w:szCs w:val="24"/>
          <w:lang w:val="es-SV"/>
        </w:rPr>
        <w:t xml:space="preserve">- sustitución de Concejales;2-la UDU remite para su aprobación </w:t>
      </w:r>
      <w:r w:rsidRPr="009E6452">
        <w:rPr>
          <w:rFonts w:ascii="Times New Roman" w:hAnsi="Times New Roman" w:cs="Times New Roman"/>
          <w:sz w:val="24"/>
          <w:szCs w:val="24"/>
        </w:rPr>
        <w:t xml:space="preserve">Carpeta “COMPRA DE INSUMOS DE PREVENCION Y PALIATIVO EN VIRTUD DE LA DECLARATORIA DE EMERGENCIA DEL COVID- 19” por un monto de $43,000.00; 3- aprobación de un primer monto de compra de víveres y criterios a tomar. 4- adjudicación de primera compra de productos alimenticios </w:t>
      </w:r>
      <w:proofErr w:type="gramStart"/>
      <w:r w:rsidRPr="009E6452">
        <w:rPr>
          <w:rFonts w:ascii="Times New Roman" w:hAnsi="Times New Roman" w:cs="Times New Roman"/>
          <w:sz w:val="24"/>
          <w:szCs w:val="24"/>
        </w:rPr>
        <w:t>( víveres</w:t>
      </w:r>
      <w:proofErr w:type="gramEnd"/>
      <w:r w:rsidRPr="009E6452">
        <w:rPr>
          <w:rFonts w:ascii="Times New Roman" w:hAnsi="Times New Roman" w:cs="Times New Roman"/>
          <w:sz w:val="24"/>
          <w:szCs w:val="24"/>
        </w:rPr>
        <w:t xml:space="preserve">) para familias afectadas por cuarentena domiciliar covis-19. 4- UACI remite factura DELSUR mes de de febrero y  marzo 2020. 5- UACI remite factura de CAESS mes  marzo 2020. Aprobada la agenda. </w:t>
      </w:r>
      <w:r w:rsidRPr="009E6452">
        <w:rPr>
          <w:rFonts w:ascii="Times New Roman" w:eastAsia="Calibri" w:hAnsi="Times New Roman" w:cs="Times New Roman"/>
          <w:sz w:val="24"/>
          <w:szCs w:val="24"/>
        </w:rPr>
        <w:t>se Siguió deliberando plasmándose los siguientes acuerdos:</w:t>
      </w:r>
      <w:r>
        <w:rPr>
          <w:rFonts w:ascii="Times New Roman" w:eastAsia="Calibri" w:hAnsi="Times New Roman" w:cs="Times New Roman"/>
          <w:sz w:val="24"/>
          <w:szCs w:val="24"/>
        </w:rPr>
        <w:t xml:space="preserve"> </w:t>
      </w:r>
      <w:r w:rsidRPr="009E6452">
        <w:rPr>
          <w:rFonts w:ascii="Times New Roman" w:eastAsia="Calibri" w:hAnsi="Times New Roman" w:cs="Times New Roman"/>
          <w:b/>
          <w:sz w:val="24"/>
          <w:szCs w:val="24"/>
          <w:u w:val="single"/>
        </w:rPr>
        <w:t>ACUERDO NUMERO UNO:</w:t>
      </w:r>
      <w:r w:rsidRPr="009E6452">
        <w:rPr>
          <w:rFonts w:ascii="Times New Roman" w:hAnsi="Times New Roman" w:cs="Times New Roman"/>
          <w:sz w:val="24"/>
          <w:szCs w:val="24"/>
        </w:rPr>
        <w:t xml:space="preserve"> El Concejo Municipal en vista de no haberse presentado a esta reunión Concejo, las Concejalas propietarias: </w:t>
      </w:r>
      <w:r w:rsidRPr="009E6452">
        <w:rPr>
          <w:rFonts w:ascii="Times New Roman" w:eastAsia="Calibri" w:hAnsi="Times New Roman" w:cs="Times New Roman"/>
          <w:sz w:val="24"/>
          <w:szCs w:val="24"/>
        </w:rPr>
        <w:t>Amanda de Jesús Quezada Sigüenza y María Lina Castellanos Campos Reales</w:t>
      </w:r>
      <w:r w:rsidRPr="009E6452">
        <w:rPr>
          <w:rFonts w:ascii="Times New Roman" w:hAnsi="Times New Roman" w:cs="Times New Roman"/>
          <w:sz w:val="24"/>
          <w:szCs w:val="24"/>
        </w:rPr>
        <w:t>;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9E6452">
        <w:rPr>
          <w:rFonts w:ascii="Times New Roman" w:hAnsi="Times New Roman" w:cs="Times New Roman"/>
          <w:b/>
          <w:sz w:val="24"/>
          <w:szCs w:val="24"/>
        </w:rPr>
        <w:t xml:space="preserve"> ACUERDA: A</w:t>
      </w:r>
      <w:r w:rsidRPr="009E6452">
        <w:rPr>
          <w:rFonts w:ascii="Times New Roman" w:hAnsi="Times New Roman" w:cs="Times New Roman"/>
          <w:sz w:val="24"/>
          <w:szCs w:val="24"/>
        </w:rPr>
        <w:t xml:space="preserve">) se aprueba para que el Concejal </w:t>
      </w:r>
      <w:proofErr w:type="spellStart"/>
      <w:r w:rsidRPr="009E6452">
        <w:rPr>
          <w:rFonts w:ascii="Times New Roman" w:hAnsi="Times New Roman" w:cs="Times New Roman"/>
          <w:sz w:val="24"/>
          <w:szCs w:val="24"/>
        </w:rPr>
        <w:t>suplente:</w:t>
      </w:r>
      <w:r w:rsidRPr="009E6452">
        <w:rPr>
          <w:rFonts w:ascii="Times New Roman" w:eastAsia="Calibri" w:hAnsi="Times New Roman" w:cs="Times New Roman"/>
          <w:b/>
          <w:sz w:val="24"/>
          <w:szCs w:val="24"/>
        </w:rPr>
        <w:t>José</w:t>
      </w:r>
      <w:proofErr w:type="spellEnd"/>
      <w:r w:rsidRPr="009E6452">
        <w:rPr>
          <w:rFonts w:ascii="Times New Roman" w:eastAsia="Calibri" w:hAnsi="Times New Roman" w:cs="Times New Roman"/>
          <w:b/>
          <w:sz w:val="24"/>
          <w:szCs w:val="24"/>
        </w:rPr>
        <w:t xml:space="preserve"> David Romero Ruano</w:t>
      </w:r>
      <w:r w:rsidRPr="009E6452">
        <w:rPr>
          <w:rFonts w:ascii="Times New Roman" w:hAnsi="Times New Roman" w:cs="Times New Roman"/>
          <w:b/>
          <w:sz w:val="24"/>
          <w:szCs w:val="24"/>
        </w:rPr>
        <w:t>,</w:t>
      </w:r>
      <w:r w:rsidRPr="009E6452">
        <w:rPr>
          <w:rFonts w:ascii="Times New Roman" w:hAnsi="Times New Roman" w:cs="Times New Roman"/>
          <w:sz w:val="24"/>
          <w:szCs w:val="24"/>
        </w:rPr>
        <w:t xml:space="preserve">  sustituya a la Concejala </w:t>
      </w:r>
      <w:r w:rsidRPr="009E6452">
        <w:rPr>
          <w:rFonts w:ascii="Times New Roman" w:eastAsia="Calibri" w:hAnsi="Times New Roman" w:cs="Times New Roman"/>
          <w:sz w:val="24"/>
          <w:szCs w:val="24"/>
        </w:rPr>
        <w:t xml:space="preserve">Amanda de Jesús Quezada Sigüenza y </w:t>
      </w:r>
      <w:r w:rsidRPr="009E6452">
        <w:rPr>
          <w:rFonts w:ascii="Times New Roman" w:hAnsi="Times New Roman" w:cs="Times New Roman"/>
          <w:sz w:val="24"/>
          <w:szCs w:val="24"/>
        </w:rPr>
        <w:t xml:space="preserve"> pueda votar en  la presente reunión de concejo: </w:t>
      </w:r>
      <w:r w:rsidRPr="009E6452">
        <w:rPr>
          <w:rFonts w:ascii="Times New Roman" w:hAnsi="Times New Roman" w:cs="Times New Roman"/>
          <w:b/>
          <w:sz w:val="24"/>
          <w:szCs w:val="24"/>
        </w:rPr>
        <w:t>B)</w:t>
      </w:r>
      <w:r w:rsidRPr="009E6452">
        <w:rPr>
          <w:rFonts w:ascii="Times New Roman" w:hAnsi="Times New Roman" w:cs="Times New Roman"/>
          <w:sz w:val="24"/>
          <w:szCs w:val="24"/>
        </w:rPr>
        <w:t xml:space="preserve"> se aprueba para que el Concejal suplente: </w:t>
      </w:r>
      <w:r w:rsidRPr="009E6452">
        <w:rPr>
          <w:rFonts w:ascii="Times New Roman" w:eastAsia="Calibri" w:hAnsi="Times New Roman" w:cs="Times New Roman"/>
          <w:b/>
          <w:sz w:val="24"/>
          <w:szCs w:val="24"/>
        </w:rPr>
        <w:t>Ángel Cuellar Guzmán</w:t>
      </w:r>
      <w:r w:rsidRPr="009E6452">
        <w:rPr>
          <w:rFonts w:ascii="Times New Roman" w:hAnsi="Times New Roman" w:cs="Times New Roman"/>
          <w:b/>
          <w:sz w:val="24"/>
          <w:szCs w:val="24"/>
        </w:rPr>
        <w:t>,</w:t>
      </w:r>
      <w:r w:rsidRPr="009E6452">
        <w:rPr>
          <w:rFonts w:ascii="Times New Roman" w:hAnsi="Times New Roman" w:cs="Times New Roman"/>
          <w:sz w:val="24"/>
          <w:szCs w:val="24"/>
        </w:rPr>
        <w:t xml:space="preserve">  sustituya a la Concejala </w:t>
      </w:r>
      <w:r w:rsidRPr="009E6452">
        <w:rPr>
          <w:rFonts w:ascii="Times New Roman" w:eastAsia="Calibri" w:hAnsi="Times New Roman" w:cs="Times New Roman"/>
          <w:sz w:val="24"/>
          <w:szCs w:val="24"/>
        </w:rPr>
        <w:t>María Lina Castellanos Campos Reales</w:t>
      </w:r>
      <w:r w:rsidRPr="009E6452">
        <w:rPr>
          <w:rFonts w:ascii="Times New Roman" w:hAnsi="Times New Roman" w:cs="Times New Roman"/>
          <w:sz w:val="24"/>
          <w:szCs w:val="24"/>
        </w:rPr>
        <w:t xml:space="preserve"> pueda, y pueda votar en  la presente reunión de concejo. </w:t>
      </w:r>
      <w:r w:rsidRPr="009E6452">
        <w:rPr>
          <w:rFonts w:ascii="Times New Roman" w:hAnsi="Times New Roman" w:cs="Times New Roman"/>
          <w:b/>
          <w:sz w:val="24"/>
          <w:szCs w:val="24"/>
        </w:rPr>
        <w:t>CERTIFÍQUESE Y COMUNÍQUESE</w:t>
      </w:r>
      <w:r w:rsidRPr="009E6452">
        <w:rPr>
          <w:rFonts w:ascii="Times New Roman" w:hAnsi="Times New Roman" w:cs="Times New Roman"/>
          <w:sz w:val="24"/>
          <w:szCs w:val="24"/>
        </w:rPr>
        <w:t xml:space="preserve"> a: Sindicatura, Gerencia Financiera, y Despacho Municipal. </w:t>
      </w:r>
      <w:r w:rsidRPr="009E6452">
        <w:rPr>
          <w:rFonts w:ascii="Times New Roman" w:eastAsia="Calibri" w:hAnsi="Times New Roman" w:cs="Times New Roman"/>
          <w:b/>
          <w:sz w:val="24"/>
          <w:szCs w:val="24"/>
          <w:u w:val="single"/>
        </w:rPr>
        <w:t>ACUERDO NUMERO DOS:</w:t>
      </w:r>
      <w:r w:rsidRPr="009E6452">
        <w:rPr>
          <w:rFonts w:ascii="Times New Roman" w:hAnsi="Times New Roman" w:cs="Times New Roman"/>
          <w:sz w:val="24"/>
          <w:szCs w:val="24"/>
        </w:rPr>
        <w:t xml:space="preserve"> El Concejo Municipal en vista de los decretos Legislativos el 593 donde han Decretado Estado de Emergencia Nacional de la Pandemia por Covid-19  y 587 donde autorizan a la Municipalidades puedan utilizar hasta el 50% de fondo FODES 75% del mes de febrero </w:t>
      </w:r>
      <w:r w:rsidRPr="009E6452">
        <w:rPr>
          <w:rFonts w:ascii="Times New Roman" w:hAnsi="Times New Roman" w:cs="Times New Roman"/>
          <w:sz w:val="24"/>
          <w:szCs w:val="24"/>
        </w:rPr>
        <w:lastRenderedPageBreak/>
        <w:t xml:space="preserve">y marzo del presente año, para hacer frente a dicha Pandemia; y habiéndose tenido en las reuniones anteriores informe de Protección Civil de este municipio y así también  la propuesta verbal del señor Alcalde Municipal de entregar víveres a las familias que son afectadas por la cuarentena domiciliar y que no tienen ningún ingreso económico acá en el municipio; y que este Concejo había   pedido que se dieran informes financieros para tomar decisiones; y estando presente en esta reunión la Tesorera Municipal quien hace saber que se ha recibido el FODES del 75 % mes de febrero del presente año y ya quitando lo que se ocupara de unos proyectos se tiene liquido la cantidad de $80,119.84; también están presente los Jefes de las  unidades de UACI, Presupuesto y UDU; el Jefe de la UDU presenta la Carpeta “COMPRA DE INSUMOS DE PREVENCION Y PALIATIVO EN VIRTUD DE LA DECLARATORIA DE EMERGENCIA DEL COVID- 19” por un monto de $43,000.00 fondo de Financiamiento del FODES 75% mes de febrero 2020; y esta designada para la compra de bienes de uso y consumo, químicos ( productos de protección) y compra de productos alimenticios para personas. </w:t>
      </w:r>
      <w:r w:rsidRPr="009E6452">
        <w:rPr>
          <w:rFonts w:ascii="Times New Roman" w:hAnsi="Times New Roman" w:cs="Times New Roman"/>
          <w:b/>
          <w:sz w:val="24"/>
          <w:szCs w:val="24"/>
        </w:rPr>
        <w:t>El Concejo Considera: I)</w:t>
      </w:r>
      <w:r w:rsidRPr="009E6452">
        <w:rPr>
          <w:rFonts w:ascii="Times New Roman" w:hAnsi="Times New Roman" w:cs="Times New Roman"/>
          <w:sz w:val="24"/>
          <w:szCs w:val="24"/>
        </w:rPr>
        <w:t xml:space="preserve"> que se tiene la Autorización por Decretos Legislativos, la utilización de hasta el 50% del FODES 75% del mes de febrero y marzo del presente año, para hacerle frente a la Pandemia del COVID-19; qué Presupuesto tendrá que hacer la reforma correspondiente al presupuesto de la municipalidad año 2020; </w:t>
      </w:r>
      <w:r w:rsidRPr="009E6452">
        <w:rPr>
          <w:rFonts w:ascii="Times New Roman" w:hAnsi="Times New Roman" w:cs="Times New Roman"/>
          <w:b/>
          <w:sz w:val="24"/>
          <w:szCs w:val="24"/>
        </w:rPr>
        <w:t>II)</w:t>
      </w:r>
      <w:r w:rsidRPr="009E6452">
        <w:rPr>
          <w:rFonts w:ascii="Times New Roman" w:hAnsi="Times New Roman" w:cs="Times New Roman"/>
          <w:sz w:val="24"/>
          <w:szCs w:val="24"/>
        </w:rPr>
        <w:t xml:space="preserve"> Que se tiene el informe financiero de la Tesorera Municipal, de la liquidez con la que se cuenta en este momento el FODES 75 % mes de febrero 2020; por lo tanto se ha analizado que proyectos del fondo FODES 75% se disminuirán sus fondos, con el fin de poder utilizar dichos fondos en la emergencia del COVID-19 ; </w:t>
      </w:r>
      <w:r w:rsidRPr="009E6452">
        <w:rPr>
          <w:rFonts w:ascii="Times New Roman" w:hAnsi="Times New Roman" w:cs="Times New Roman"/>
          <w:b/>
          <w:sz w:val="24"/>
          <w:szCs w:val="24"/>
        </w:rPr>
        <w:t>III)</w:t>
      </w:r>
      <w:r w:rsidRPr="009E6452">
        <w:rPr>
          <w:rFonts w:ascii="Times New Roman" w:hAnsi="Times New Roman" w:cs="Times New Roman"/>
          <w:sz w:val="24"/>
          <w:szCs w:val="24"/>
        </w:rPr>
        <w:t xml:space="preserve"> Que se ha analizado la Carpeta presentada por la UDU, y se toma a bien,  que dichas compras se pueden ir haciendo por etapas, así como la compra de víveres, se tendrá que establecerse los criterios de cómo se hará dicha entrega a las Familias de este Municipio. Por tanto en base al informe financiero, carpeta presentada por la UDU; decretos Legislativos  593 y 587 y los  Considerandos antes mencionados, en el uso de sus facultades legales por Unanimidad se </w:t>
      </w:r>
      <w:r w:rsidRPr="009E6452">
        <w:rPr>
          <w:rFonts w:ascii="Times New Roman" w:hAnsi="Times New Roman" w:cs="Times New Roman"/>
          <w:b/>
          <w:sz w:val="24"/>
          <w:szCs w:val="24"/>
        </w:rPr>
        <w:t xml:space="preserve">ACUERDA: A) </w:t>
      </w:r>
      <w:r w:rsidRPr="009E6452">
        <w:rPr>
          <w:rFonts w:ascii="Times New Roman" w:hAnsi="Times New Roman" w:cs="Times New Roman"/>
          <w:sz w:val="24"/>
          <w:szCs w:val="24"/>
        </w:rPr>
        <w:t>se autoriza a la Encargada de Presupuesto María Juana Sánchez, para que realice una reprogramación al presupuesto de la municipalidad año 2020 en el fondo FODES 75% de la siguiente manera:</w:t>
      </w:r>
    </w:p>
    <w:tbl>
      <w:tblPr>
        <w:tblStyle w:val="Tablaconcuadrcula"/>
        <w:tblW w:w="0" w:type="auto"/>
        <w:tblLook w:val="04A0"/>
      </w:tblPr>
      <w:tblGrid>
        <w:gridCol w:w="3510"/>
        <w:gridCol w:w="2252"/>
        <w:gridCol w:w="2882"/>
      </w:tblGrid>
      <w:tr w:rsidR="000853E3" w:rsidTr="00547AF5">
        <w:tc>
          <w:tcPr>
            <w:tcW w:w="3510" w:type="dxa"/>
          </w:tcPr>
          <w:p w:rsidR="000853E3" w:rsidRDefault="000853E3" w:rsidP="00547AF5">
            <w:pPr>
              <w:jc w:val="both"/>
              <w:rPr>
                <w:rFonts w:ascii="Times New Roman" w:hAnsi="Times New Roman" w:cs="Times New Roman"/>
                <w:b/>
              </w:rPr>
            </w:pPr>
            <w:r>
              <w:rPr>
                <w:rFonts w:ascii="Times New Roman" w:hAnsi="Times New Roman" w:cs="Times New Roman"/>
                <w:b/>
              </w:rPr>
              <w:t>Proyectos del FODES 75%</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Quitar las cantidades siguientes:</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 xml:space="preserve">Alimentar Fondo FODES 75% mes de febrero 2020; para </w:t>
            </w:r>
            <w:r w:rsidRPr="0032182E">
              <w:rPr>
                <w:rFonts w:ascii="Times New Roman" w:hAnsi="Times New Roman" w:cs="Times New Roman"/>
              </w:rPr>
              <w:t>compra de insumos de prevención y paliativo en virtud de la declaratoria de emergencia del</w:t>
            </w:r>
            <w:r w:rsidRPr="00A5129D">
              <w:rPr>
                <w:rFonts w:ascii="Times New Roman" w:hAnsi="Times New Roman" w:cs="Times New Roman"/>
              </w:rPr>
              <w:t xml:space="preserve"> COVID- 19</w:t>
            </w:r>
            <w:r>
              <w:rPr>
                <w:rFonts w:ascii="Times New Roman" w:hAnsi="Times New Roman" w:cs="Times New Roman"/>
              </w:rPr>
              <w:t>.</w:t>
            </w:r>
          </w:p>
        </w:tc>
      </w:tr>
      <w:tr w:rsidR="000853E3" w:rsidTr="00547AF5">
        <w:tc>
          <w:tcPr>
            <w:tcW w:w="3510" w:type="dxa"/>
          </w:tcPr>
          <w:p w:rsidR="000853E3" w:rsidRDefault="000853E3" w:rsidP="00547AF5">
            <w:pPr>
              <w:jc w:val="both"/>
              <w:rPr>
                <w:rFonts w:ascii="Times New Roman" w:hAnsi="Times New Roman" w:cs="Times New Roman"/>
                <w:b/>
              </w:rPr>
            </w:pPr>
            <w:r w:rsidRPr="00750A61">
              <w:rPr>
                <w:rFonts w:ascii="Times New Roman" w:eastAsia="Times New Roman" w:hAnsi="Times New Roman" w:cs="Times New Roman"/>
                <w:color w:val="000000"/>
                <w:lang w:eastAsia="es-ES"/>
              </w:rPr>
              <w:t xml:space="preserve">Bacheo y Recarpeteo de calles internas de la Residencial </w:t>
            </w:r>
            <w:r w:rsidRPr="00774959">
              <w:rPr>
                <w:rFonts w:ascii="Times New Roman" w:eastAsia="Times New Roman" w:hAnsi="Times New Roman" w:cs="Times New Roman"/>
                <w:color w:val="000000"/>
                <w:lang w:eastAsia="es-ES"/>
              </w:rPr>
              <w:t>AltaVista</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$10,000.00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$10,000.00</w:t>
            </w:r>
          </w:p>
        </w:tc>
      </w:tr>
      <w:tr w:rsidR="000853E3" w:rsidTr="00547AF5">
        <w:tc>
          <w:tcPr>
            <w:tcW w:w="3510" w:type="dxa"/>
          </w:tcPr>
          <w:p w:rsidR="000853E3" w:rsidRDefault="000853E3" w:rsidP="00547AF5">
            <w:pPr>
              <w:jc w:val="both"/>
              <w:rPr>
                <w:rFonts w:ascii="Times New Roman" w:hAnsi="Times New Roman" w:cs="Times New Roman"/>
                <w:b/>
              </w:rPr>
            </w:pPr>
            <w:r w:rsidRPr="00750A61">
              <w:rPr>
                <w:rFonts w:ascii="Times New Roman" w:eastAsia="Times New Roman" w:hAnsi="Times New Roman" w:cs="Times New Roman"/>
                <w:color w:val="000000"/>
                <w:lang w:eastAsia="es-ES"/>
              </w:rPr>
              <w:t>Asfaltado de tramo de Calle Principal del Cantón el Sauce</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$5,000.00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$5,000.00</w:t>
            </w:r>
          </w:p>
        </w:tc>
      </w:tr>
      <w:tr w:rsidR="000853E3" w:rsidTr="00547AF5">
        <w:tc>
          <w:tcPr>
            <w:tcW w:w="3510" w:type="dxa"/>
          </w:tcPr>
          <w:p w:rsidR="000853E3" w:rsidRDefault="000853E3" w:rsidP="00547AF5">
            <w:pPr>
              <w:jc w:val="both"/>
              <w:rPr>
                <w:rFonts w:ascii="Times New Roman" w:hAnsi="Times New Roman" w:cs="Times New Roman"/>
                <w:b/>
              </w:rPr>
            </w:pPr>
            <w:r w:rsidRPr="00750A61">
              <w:rPr>
                <w:rFonts w:ascii="Times New Roman" w:eastAsia="Times New Roman" w:hAnsi="Times New Roman" w:cs="Times New Roman"/>
                <w:color w:val="000000"/>
                <w:lang w:eastAsia="es-ES"/>
              </w:rPr>
              <w:lastRenderedPageBreak/>
              <w:t>Asfaltado de tramo de Calle Principal del Cantón Transito 2</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$5,000.00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$5,000.00</w:t>
            </w:r>
          </w:p>
        </w:tc>
      </w:tr>
      <w:tr w:rsidR="000853E3" w:rsidTr="00547AF5">
        <w:tc>
          <w:tcPr>
            <w:tcW w:w="3510" w:type="dxa"/>
          </w:tcPr>
          <w:p w:rsidR="000853E3" w:rsidRDefault="000853E3" w:rsidP="00547AF5">
            <w:pPr>
              <w:jc w:val="both"/>
              <w:rPr>
                <w:rFonts w:ascii="Times New Roman" w:hAnsi="Times New Roman" w:cs="Times New Roman"/>
                <w:b/>
              </w:rPr>
            </w:pPr>
            <w:r w:rsidRPr="00750A61">
              <w:rPr>
                <w:rFonts w:ascii="Times New Roman" w:eastAsia="Times New Roman" w:hAnsi="Times New Roman" w:cs="Times New Roman"/>
                <w:color w:val="000000"/>
                <w:lang w:eastAsia="es-ES"/>
              </w:rPr>
              <w:t xml:space="preserve">Compra de Terreno para Casa Comunal  </w:t>
            </w:r>
            <w:proofErr w:type="spellStart"/>
            <w:r w:rsidRPr="00750A61">
              <w:rPr>
                <w:rFonts w:ascii="Times New Roman" w:eastAsia="Times New Roman" w:hAnsi="Times New Roman" w:cs="Times New Roman"/>
                <w:color w:val="000000"/>
                <w:lang w:eastAsia="es-ES"/>
              </w:rPr>
              <w:t>del</w:t>
            </w:r>
            <w:r w:rsidRPr="00774959">
              <w:rPr>
                <w:rFonts w:ascii="Times New Roman" w:eastAsia="Times New Roman" w:hAnsi="Times New Roman" w:cs="Times New Roman"/>
                <w:color w:val="000000"/>
                <w:lang w:eastAsia="es-ES"/>
              </w:rPr>
              <w:t>Cantón</w:t>
            </w:r>
            <w:proofErr w:type="spellEnd"/>
            <w:r w:rsidRPr="00750A61">
              <w:rPr>
                <w:rFonts w:ascii="Times New Roman" w:eastAsia="Times New Roman" w:hAnsi="Times New Roman" w:cs="Times New Roman"/>
                <w:color w:val="000000"/>
                <w:lang w:eastAsia="es-ES"/>
              </w:rPr>
              <w:t xml:space="preserve"> Las Flores</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$10,000.00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$10,000.00</w:t>
            </w:r>
          </w:p>
        </w:tc>
      </w:tr>
      <w:tr w:rsidR="000853E3" w:rsidTr="00547AF5">
        <w:tc>
          <w:tcPr>
            <w:tcW w:w="3510" w:type="dxa"/>
          </w:tcPr>
          <w:p w:rsidR="000853E3" w:rsidRDefault="000853E3" w:rsidP="00547AF5">
            <w:pPr>
              <w:jc w:val="both"/>
              <w:rPr>
                <w:rFonts w:ascii="Times New Roman" w:hAnsi="Times New Roman" w:cs="Times New Roman"/>
                <w:b/>
              </w:rPr>
            </w:pPr>
            <w:r w:rsidRPr="00774959">
              <w:rPr>
                <w:rFonts w:ascii="Times New Roman" w:eastAsia="Times New Roman" w:hAnsi="Times New Roman" w:cs="Times New Roman"/>
                <w:color w:val="000000"/>
                <w:lang w:eastAsia="es-ES"/>
              </w:rPr>
              <w:t>Emp</w:t>
            </w:r>
            <w:r w:rsidRPr="00750A61">
              <w:rPr>
                <w:rFonts w:ascii="Times New Roman" w:eastAsia="Times New Roman" w:hAnsi="Times New Roman" w:cs="Times New Roman"/>
                <w:color w:val="000000"/>
                <w:lang w:eastAsia="es-ES"/>
              </w:rPr>
              <w:t xml:space="preserve">edrado de dos cordones sobre la calle principal del </w:t>
            </w:r>
            <w:r w:rsidRPr="00774959">
              <w:rPr>
                <w:rFonts w:ascii="Times New Roman" w:eastAsia="Times New Roman" w:hAnsi="Times New Roman" w:cs="Times New Roman"/>
                <w:color w:val="000000"/>
                <w:lang w:eastAsia="es-ES"/>
              </w:rPr>
              <w:t>caserío</w:t>
            </w:r>
            <w:r w:rsidRPr="00750A61">
              <w:rPr>
                <w:rFonts w:ascii="Times New Roman" w:eastAsia="Times New Roman" w:hAnsi="Times New Roman" w:cs="Times New Roman"/>
                <w:color w:val="000000"/>
                <w:lang w:eastAsia="es-ES"/>
              </w:rPr>
              <w:t xml:space="preserve"> Valle Nuevo, del Cantón las Flores</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$3,000.00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$3,000.00</w:t>
            </w:r>
          </w:p>
        </w:tc>
      </w:tr>
      <w:tr w:rsidR="000853E3" w:rsidTr="00547AF5">
        <w:tc>
          <w:tcPr>
            <w:tcW w:w="3510" w:type="dxa"/>
          </w:tcPr>
          <w:p w:rsidR="000853E3" w:rsidRDefault="000853E3" w:rsidP="00547AF5">
            <w:pPr>
              <w:jc w:val="both"/>
              <w:rPr>
                <w:rFonts w:ascii="Times New Roman" w:hAnsi="Times New Roman" w:cs="Times New Roman"/>
                <w:b/>
              </w:rPr>
            </w:pPr>
            <w:r w:rsidRPr="00774959">
              <w:rPr>
                <w:rFonts w:ascii="Times New Roman" w:eastAsia="Times New Roman" w:hAnsi="Times New Roman" w:cs="Times New Roman"/>
                <w:color w:val="000000"/>
                <w:lang w:eastAsia="es-ES"/>
              </w:rPr>
              <w:t>Construcción</w:t>
            </w:r>
            <w:r w:rsidRPr="00750A61">
              <w:rPr>
                <w:rFonts w:ascii="Times New Roman" w:eastAsia="Times New Roman" w:hAnsi="Times New Roman" w:cs="Times New Roman"/>
                <w:color w:val="000000"/>
                <w:lang w:eastAsia="es-ES"/>
              </w:rPr>
              <w:t xml:space="preserve"> de Contenedores del Colonia San José las Flores</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$10,000.00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$10,000.00</w:t>
            </w:r>
          </w:p>
        </w:tc>
      </w:tr>
      <w:tr w:rsidR="000853E3" w:rsidTr="00547AF5">
        <w:tc>
          <w:tcPr>
            <w:tcW w:w="3510" w:type="dxa"/>
          </w:tcPr>
          <w:p w:rsidR="000853E3" w:rsidRPr="00774959" w:rsidRDefault="000853E3" w:rsidP="00547AF5">
            <w:pPr>
              <w:jc w:val="both"/>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TOTAL</w:t>
            </w:r>
          </w:p>
        </w:tc>
        <w:tc>
          <w:tcPr>
            <w:tcW w:w="2252" w:type="dxa"/>
          </w:tcPr>
          <w:p w:rsidR="000853E3" w:rsidRDefault="000853E3" w:rsidP="00547AF5">
            <w:pPr>
              <w:jc w:val="both"/>
              <w:rPr>
                <w:rFonts w:ascii="Times New Roman" w:hAnsi="Times New Roman" w:cs="Times New Roman"/>
                <w:b/>
              </w:rPr>
            </w:pPr>
            <w:r>
              <w:rPr>
                <w:rFonts w:ascii="Times New Roman" w:hAnsi="Times New Roman" w:cs="Times New Roman"/>
                <w:b/>
              </w:rPr>
              <w:t>$43,000.00</w:t>
            </w:r>
          </w:p>
        </w:tc>
        <w:tc>
          <w:tcPr>
            <w:tcW w:w="2882" w:type="dxa"/>
          </w:tcPr>
          <w:p w:rsidR="000853E3" w:rsidRDefault="000853E3" w:rsidP="00547AF5">
            <w:pPr>
              <w:jc w:val="both"/>
              <w:rPr>
                <w:rFonts w:ascii="Times New Roman" w:hAnsi="Times New Roman" w:cs="Times New Roman"/>
                <w:b/>
              </w:rPr>
            </w:pPr>
            <w:r>
              <w:rPr>
                <w:rFonts w:ascii="Times New Roman" w:hAnsi="Times New Roman" w:cs="Times New Roman"/>
                <w:b/>
              </w:rPr>
              <w:t>$43,000.00</w:t>
            </w:r>
          </w:p>
        </w:tc>
      </w:tr>
    </w:tbl>
    <w:p w:rsidR="000853E3" w:rsidRPr="009E6452" w:rsidRDefault="000853E3" w:rsidP="000853E3">
      <w:pPr>
        <w:spacing w:line="360" w:lineRule="auto"/>
        <w:jc w:val="both"/>
        <w:rPr>
          <w:rFonts w:ascii="Times New Roman" w:eastAsia="Calibri" w:hAnsi="Times New Roman" w:cs="Times New Roman"/>
          <w:b/>
          <w:sz w:val="24"/>
          <w:szCs w:val="24"/>
          <w:u w:val="single"/>
        </w:rPr>
      </w:pPr>
      <w:r w:rsidRPr="009E6452">
        <w:rPr>
          <w:rFonts w:ascii="Times New Roman" w:hAnsi="Times New Roman" w:cs="Times New Roman"/>
          <w:b/>
          <w:sz w:val="24"/>
          <w:szCs w:val="24"/>
        </w:rPr>
        <w:t xml:space="preserve">La cantidad  de  los $43,000.00 </w:t>
      </w:r>
      <w:r w:rsidRPr="009E6452">
        <w:rPr>
          <w:rFonts w:ascii="Times New Roman" w:hAnsi="Times New Roman" w:cs="Times New Roman"/>
          <w:sz w:val="24"/>
          <w:szCs w:val="24"/>
        </w:rPr>
        <w:t xml:space="preserve"> del Fondo FODES 75% mes de febrero serán destinado para la emergencia del COVID-19. </w:t>
      </w:r>
      <w:r w:rsidRPr="009E6452">
        <w:rPr>
          <w:rFonts w:ascii="Times New Roman" w:hAnsi="Times New Roman" w:cs="Times New Roman"/>
          <w:b/>
          <w:sz w:val="24"/>
          <w:szCs w:val="24"/>
        </w:rPr>
        <w:t>B)</w:t>
      </w:r>
      <w:r w:rsidRPr="009E6452">
        <w:rPr>
          <w:rFonts w:ascii="Times New Roman" w:hAnsi="Times New Roman" w:cs="Times New Roman"/>
          <w:sz w:val="24"/>
          <w:szCs w:val="24"/>
        </w:rPr>
        <w:t xml:space="preserve"> Aprobar la Carpeta </w:t>
      </w:r>
      <w:r w:rsidRPr="009E6452">
        <w:rPr>
          <w:rFonts w:ascii="Times New Roman" w:hAnsi="Times New Roman" w:cs="Times New Roman"/>
          <w:b/>
          <w:sz w:val="24"/>
          <w:szCs w:val="24"/>
        </w:rPr>
        <w:t>“COMPRA DE INSUMOS DE PREVENCION Y PALIATIVO EN VIRTUD DE LA DECLARATORIA DE EMERGENCIA DEL COVID- 19”</w:t>
      </w:r>
      <w:r w:rsidRPr="009E6452">
        <w:rPr>
          <w:rFonts w:ascii="Times New Roman" w:hAnsi="Times New Roman" w:cs="Times New Roman"/>
          <w:sz w:val="24"/>
          <w:szCs w:val="24"/>
        </w:rPr>
        <w:t xml:space="preserve"> por un monto de </w:t>
      </w:r>
      <w:r w:rsidRPr="009E6452">
        <w:rPr>
          <w:rFonts w:ascii="Times New Roman" w:hAnsi="Times New Roman" w:cs="Times New Roman"/>
          <w:b/>
          <w:sz w:val="24"/>
          <w:szCs w:val="24"/>
        </w:rPr>
        <w:t>$43,000.00</w:t>
      </w:r>
      <w:r w:rsidRPr="009E6452">
        <w:rPr>
          <w:rFonts w:ascii="Times New Roman" w:hAnsi="Times New Roman" w:cs="Times New Roman"/>
          <w:sz w:val="24"/>
          <w:szCs w:val="24"/>
        </w:rPr>
        <w:t xml:space="preserve"> fondo de Financiamiento del </w:t>
      </w:r>
      <w:r w:rsidRPr="009E6452">
        <w:rPr>
          <w:rFonts w:ascii="Times New Roman" w:hAnsi="Times New Roman" w:cs="Times New Roman"/>
          <w:b/>
          <w:sz w:val="24"/>
          <w:szCs w:val="24"/>
        </w:rPr>
        <w:t>FODES 75%</w:t>
      </w:r>
      <w:r w:rsidRPr="009E6452">
        <w:rPr>
          <w:rFonts w:ascii="Times New Roman" w:hAnsi="Times New Roman" w:cs="Times New Roman"/>
          <w:sz w:val="24"/>
          <w:szCs w:val="24"/>
        </w:rPr>
        <w:t xml:space="preserve">  mes de febrero 2020; </w:t>
      </w:r>
      <w:r w:rsidRPr="009E6452">
        <w:rPr>
          <w:rFonts w:ascii="Times New Roman" w:hAnsi="Times New Roman" w:cs="Times New Roman"/>
          <w:b/>
          <w:sz w:val="24"/>
          <w:szCs w:val="24"/>
        </w:rPr>
        <w:t>C)</w:t>
      </w:r>
      <w:r w:rsidRPr="009E6452">
        <w:rPr>
          <w:rFonts w:ascii="Times New Roman" w:hAnsi="Times New Roman" w:cs="Times New Roman"/>
          <w:sz w:val="24"/>
          <w:szCs w:val="24"/>
        </w:rPr>
        <w:t xml:space="preserve"> se autoriza a la UACI para que esté pendiente de las solicitudes de compras de bienes de uso y consumo, químicos ( productos de protección) y compra de productos alimenticios para personas; contenidos en la carpeta que se acaba de aprobar, sea solicitada por Protección civil de esta municipalidad o Concejo Municipal, realizándolo con los lineamientos correspondiente que ha establecido al UNAC, para el estado de emergencia en el que nos encontramos. </w:t>
      </w:r>
      <w:r w:rsidRPr="009E6452">
        <w:rPr>
          <w:rFonts w:ascii="Times New Roman" w:hAnsi="Times New Roman" w:cs="Times New Roman"/>
          <w:b/>
          <w:sz w:val="24"/>
          <w:szCs w:val="24"/>
        </w:rPr>
        <w:t>CERTIFÍQUESE Y COMUNÍQUESE</w:t>
      </w:r>
      <w:r w:rsidRPr="009E6452">
        <w:rPr>
          <w:rFonts w:ascii="Times New Roman" w:hAnsi="Times New Roman" w:cs="Times New Roman"/>
          <w:sz w:val="24"/>
          <w:szCs w:val="24"/>
        </w:rPr>
        <w:t xml:space="preserve"> a: Sindicatura, Gerencia Financiera, UACI, Presupuesto, UDU, Tesorería y Despacho Municipal. </w:t>
      </w:r>
      <w:r w:rsidRPr="009E6452">
        <w:rPr>
          <w:rFonts w:ascii="Times New Roman" w:eastAsia="Calibri" w:hAnsi="Times New Roman" w:cs="Times New Roman"/>
          <w:b/>
          <w:sz w:val="24"/>
          <w:szCs w:val="24"/>
          <w:u w:val="single"/>
        </w:rPr>
        <w:t>ACUERDO NUMERO TRES:</w:t>
      </w:r>
      <w:r w:rsidRPr="009E6452">
        <w:rPr>
          <w:rFonts w:ascii="Times New Roman" w:hAnsi="Times New Roman" w:cs="Times New Roman"/>
          <w:sz w:val="24"/>
          <w:szCs w:val="24"/>
        </w:rPr>
        <w:t xml:space="preserve"> El Concejo Municipal en vista de haber aprobado la Carpeta  de “ COMPRA DE INSUMOS DE PREVENCION Y PALIATIVO EN VIRTUD DE LA DECLARATORIA DE EMERGENCIA DEL COVID- 19”  con fondos FODES 75% y considerando que: </w:t>
      </w:r>
      <w:r w:rsidRPr="009E6452">
        <w:rPr>
          <w:rFonts w:ascii="Times New Roman" w:hAnsi="Times New Roman" w:cs="Times New Roman"/>
          <w:b/>
          <w:sz w:val="24"/>
          <w:szCs w:val="24"/>
        </w:rPr>
        <w:t>I)</w:t>
      </w:r>
      <w:r w:rsidRPr="009E6452">
        <w:rPr>
          <w:rFonts w:ascii="Times New Roman" w:hAnsi="Times New Roman" w:cs="Times New Roman"/>
          <w:sz w:val="24"/>
          <w:szCs w:val="24"/>
        </w:rPr>
        <w:t xml:space="preserve">  Está inmerso la “compra de productos alimenticios  para personas,” que se ha tomado a bien ya que en el municipio de </w:t>
      </w:r>
      <w:proofErr w:type="spellStart"/>
      <w:r w:rsidRPr="009E6452">
        <w:rPr>
          <w:rFonts w:ascii="Times New Roman" w:hAnsi="Times New Roman" w:cs="Times New Roman"/>
          <w:sz w:val="24"/>
          <w:szCs w:val="24"/>
        </w:rPr>
        <w:t>Tonacatepeque</w:t>
      </w:r>
      <w:proofErr w:type="spellEnd"/>
      <w:r w:rsidRPr="009E6452">
        <w:rPr>
          <w:rFonts w:ascii="Times New Roman" w:hAnsi="Times New Roman" w:cs="Times New Roman"/>
          <w:sz w:val="24"/>
          <w:szCs w:val="24"/>
        </w:rPr>
        <w:t xml:space="preserve"> se encuentra un número de familias cuyos ingresos solo dependen de un miembro de familia y teniendo que estar en cuarentena domiciliar, tendrán la necesidad de alimentos básicos; que se es consciente que no hay para todos pero si se debe focalizar a los que si la necesitan. </w:t>
      </w:r>
      <w:r w:rsidRPr="009E6452">
        <w:rPr>
          <w:rFonts w:ascii="Times New Roman" w:hAnsi="Times New Roman" w:cs="Times New Roman"/>
          <w:b/>
          <w:sz w:val="24"/>
          <w:szCs w:val="24"/>
        </w:rPr>
        <w:t>II</w:t>
      </w:r>
      <w:proofErr w:type="gramStart"/>
      <w:r w:rsidRPr="009E6452">
        <w:rPr>
          <w:rFonts w:ascii="Times New Roman" w:hAnsi="Times New Roman" w:cs="Times New Roman"/>
          <w:b/>
          <w:sz w:val="24"/>
          <w:szCs w:val="24"/>
        </w:rPr>
        <w:t>)</w:t>
      </w:r>
      <w:r w:rsidRPr="009E6452">
        <w:rPr>
          <w:rFonts w:ascii="Times New Roman" w:hAnsi="Times New Roman" w:cs="Times New Roman"/>
          <w:sz w:val="24"/>
          <w:szCs w:val="24"/>
        </w:rPr>
        <w:t>Que</w:t>
      </w:r>
      <w:proofErr w:type="gramEnd"/>
      <w:r w:rsidRPr="009E6452">
        <w:rPr>
          <w:rFonts w:ascii="Times New Roman" w:hAnsi="Times New Roman" w:cs="Times New Roman"/>
          <w:sz w:val="24"/>
          <w:szCs w:val="24"/>
        </w:rPr>
        <w:t xml:space="preserve">  este con concejo Municipal debe ir comprando por etapas, y que deberá determinar el monto para una primera compra de productos alimenticios, que serán de primera necesidad, y se  tomara ciertos </w:t>
      </w:r>
      <w:r w:rsidRPr="009E6452">
        <w:rPr>
          <w:rFonts w:ascii="Times New Roman" w:hAnsi="Times New Roman" w:cs="Times New Roman"/>
          <w:sz w:val="24"/>
          <w:szCs w:val="24"/>
        </w:rPr>
        <w:lastRenderedPageBreak/>
        <w:t xml:space="preserve">criterios y medidas para la entrega de la canasta básica. </w:t>
      </w:r>
      <w:r w:rsidRPr="009E6452">
        <w:rPr>
          <w:rFonts w:ascii="Times New Roman" w:hAnsi="Times New Roman" w:cs="Times New Roman"/>
          <w:b/>
          <w:sz w:val="24"/>
          <w:szCs w:val="24"/>
        </w:rPr>
        <w:t>III)</w:t>
      </w:r>
      <w:r w:rsidRPr="009E6452">
        <w:rPr>
          <w:rFonts w:ascii="Times New Roman" w:hAnsi="Times New Roman" w:cs="Times New Roman"/>
          <w:sz w:val="24"/>
          <w:szCs w:val="24"/>
        </w:rPr>
        <w:t xml:space="preserve"> Que Cada Concejal conoce a su gente, a sus Líderes Comunales o religiosos que deberán de apoyarse, para focalizar las familias que si necesitan la canasta básica. Por tanto en el uso de sus facultades legales por Unanimidad se </w:t>
      </w:r>
      <w:r w:rsidRPr="009E6452">
        <w:rPr>
          <w:rFonts w:ascii="Times New Roman" w:hAnsi="Times New Roman" w:cs="Times New Roman"/>
          <w:b/>
          <w:sz w:val="24"/>
          <w:szCs w:val="24"/>
        </w:rPr>
        <w:t>ACUERDA:A)</w:t>
      </w:r>
      <w:r w:rsidRPr="009E6452">
        <w:rPr>
          <w:rFonts w:ascii="Times New Roman" w:hAnsi="Times New Roman" w:cs="Times New Roman"/>
          <w:sz w:val="24"/>
          <w:szCs w:val="24"/>
        </w:rPr>
        <w:t xml:space="preserve"> se aprueba un monto hasta por </w:t>
      </w:r>
      <w:r w:rsidRPr="009E6452">
        <w:rPr>
          <w:rFonts w:ascii="Times New Roman" w:hAnsi="Times New Roman" w:cs="Times New Roman"/>
          <w:b/>
          <w:sz w:val="24"/>
          <w:szCs w:val="24"/>
        </w:rPr>
        <w:t>$10,700.00</w:t>
      </w:r>
      <w:r w:rsidRPr="009E6452">
        <w:rPr>
          <w:rFonts w:ascii="Times New Roman" w:hAnsi="Times New Roman" w:cs="Times New Roman"/>
          <w:sz w:val="24"/>
          <w:szCs w:val="24"/>
        </w:rPr>
        <w:t xml:space="preserve"> para una primera compra de víveres, se mandata a la UACI realice el proceso correspondiente hoy, para la obtención de un promedio de 1,500 canasta básica, que contenga 4 libra de frijol, 3 libras de arroz, 2 libras de azúcar, 1 bolsa de aceite, 1 bolsa de harina maíz de 2 libras; se autoriza para que el Gerente Financiero llene el requerimiento de los víveres antes la UACI, conforme al formato de la UNAC; que por la urgencia se necesita que la UACI realice el proceso de cotización hoy, y que se dará un receso en esta reunión para que en la tarde pueda aprobarse la adjudicación de la primera  compra de víveres. </w:t>
      </w:r>
      <w:r w:rsidRPr="009E6452">
        <w:rPr>
          <w:rFonts w:ascii="Times New Roman" w:hAnsi="Times New Roman" w:cs="Times New Roman"/>
          <w:b/>
          <w:sz w:val="24"/>
          <w:szCs w:val="24"/>
        </w:rPr>
        <w:t>B)</w:t>
      </w:r>
      <w:r w:rsidRPr="009E6452">
        <w:rPr>
          <w:rFonts w:ascii="Times New Roman" w:hAnsi="Times New Roman" w:cs="Times New Roman"/>
          <w:sz w:val="24"/>
          <w:szCs w:val="24"/>
        </w:rPr>
        <w:t xml:space="preserve"> Criterios que se tomarán para la entrega de canasta básica: </w:t>
      </w:r>
      <w:r w:rsidRPr="009E6452">
        <w:rPr>
          <w:rFonts w:ascii="Times New Roman" w:hAnsi="Times New Roman" w:cs="Times New Roman"/>
          <w:b/>
          <w:sz w:val="24"/>
          <w:szCs w:val="24"/>
        </w:rPr>
        <w:t>1-</w:t>
      </w:r>
      <w:r w:rsidRPr="009E6452">
        <w:rPr>
          <w:rFonts w:ascii="Times New Roman" w:hAnsi="Times New Roman" w:cs="Times New Roman"/>
          <w:sz w:val="24"/>
          <w:szCs w:val="24"/>
        </w:rPr>
        <w:t xml:space="preserve"> El Concejo Municipal, será el responsable para focalizar a las familias que si necesitan la canasta básica, se deberán de apoyar de líderes comunales o religiosos, para dicha focalización; </w:t>
      </w:r>
      <w:r w:rsidRPr="009E6452">
        <w:rPr>
          <w:rFonts w:ascii="Times New Roman" w:hAnsi="Times New Roman" w:cs="Times New Roman"/>
          <w:b/>
          <w:sz w:val="24"/>
          <w:szCs w:val="24"/>
        </w:rPr>
        <w:t>2-</w:t>
      </w:r>
      <w:r w:rsidRPr="009E6452">
        <w:rPr>
          <w:rFonts w:ascii="Times New Roman" w:hAnsi="Times New Roman" w:cs="Times New Roman"/>
          <w:sz w:val="24"/>
          <w:szCs w:val="24"/>
        </w:rPr>
        <w:t xml:space="preserve"> Se entregará  una canasta básica por familia y que sea del Municipio de </w:t>
      </w:r>
      <w:proofErr w:type="spellStart"/>
      <w:r w:rsidRPr="009E6452">
        <w:rPr>
          <w:rFonts w:ascii="Times New Roman" w:hAnsi="Times New Roman" w:cs="Times New Roman"/>
          <w:sz w:val="24"/>
          <w:szCs w:val="24"/>
        </w:rPr>
        <w:t>Tonacatepeque</w:t>
      </w:r>
      <w:proofErr w:type="spellEnd"/>
      <w:r w:rsidRPr="009E6452">
        <w:rPr>
          <w:rFonts w:ascii="Times New Roman" w:hAnsi="Times New Roman" w:cs="Times New Roman"/>
          <w:sz w:val="24"/>
          <w:szCs w:val="24"/>
        </w:rPr>
        <w:t xml:space="preserve">, además deberán de declarar bajo juramento que no han recibido ayuda del gobierno central, que no hay en su familia un empleado del sector formal y por lo tanto recibe la canasta básica por parte de la Municipalidad de </w:t>
      </w:r>
      <w:proofErr w:type="spellStart"/>
      <w:r w:rsidRPr="009E6452">
        <w:rPr>
          <w:rFonts w:ascii="Times New Roman" w:hAnsi="Times New Roman" w:cs="Times New Roman"/>
          <w:sz w:val="24"/>
          <w:szCs w:val="24"/>
        </w:rPr>
        <w:t>Tonacatepeque</w:t>
      </w:r>
      <w:proofErr w:type="spellEnd"/>
      <w:r w:rsidRPr="009E6452">
        <w:rPr>
          <w:rFonts w:ascii="Times New Roman" w:hAnsi="Times New Roman" w:cs="Times New Roman"/>
          <w:sz w:val="24"/>
          <w:szCs w:val="24"/>
        </w:rPr>
        <w:t xml:space="preserve">.  </w:t>
      </w:r>
      <w:r w:rsidRPr="009E6452">
        <w:rPr>
          <w:rFonts w:ascii="Times New Roman" w:hAnsi="Times New Roman" w:cs="Times New Roman"/>
          <w:b/>
          <w:sz w:val="24"/>
          <w:szCs w:val="24"/>
        </w:rPr>
        <w:t>CERTIFIQUESE Y COMUNIQUESE A:</w:t>
      </w:r>
      <w:r w:rsidRPr="009E6452">
        <w:rPr>
          <w:rFonts w:ascii="Times New Roman" w:hAnsi="Times New Roman" w:cs="Times New Roman"/>
          <w:sz w:val="24"/>
          <w:szCs w:val="24"/>
        </w:rPr>
        <w:t xml:space="preserve"> Gerencia General, Sindicatura, UACI y Despacho Municipal. </w:t>
      </w:r>
      <w:r w:rsidRPr="009E6452">
        <w:rPr>
          <w:rFonts w:ascii="Times New Roman" w:eastAsia="Calibri" w:hAnsi="Times New Roman" w:cs="Times New Roman"/>
          <w:b/>
          <w:sz w:val="24"/>
          <w:szCs w:val="24"/>
          <w:u w:val="single"/>
        </w:rPr>
        <w:t>ACUERDO NUMERO CUATRO:</w:t>
      </w:r>
      <w:r w:rsidRPr="009E6452">
        <w:rPr>
          <w:rFonts w:ascii="Times New Roman" w:hAnsi="Times New Roman" w:cs="Times New Roman"/>
          <w:sz w:val="24"/>
          <w:szCs w:val="24"/>
        </w:rPr>
        <w:t xml:space="preserve"> El Concejo Municipal en vista que la UACI remita las cotizaciones para la compra de 60 quintales de frijol rojo, 45 quintales de arroz, 30 quintales azúcar de dos libras, 62.5 cajas de bolsas de aceite de ½ litro, 150 fardos de harina de maíz en dos libras, 15 cientos de bolsa de arroba doble, 4 mil bolsa de 5 libras, presentando a los que han ofertado:  DISTRIBUIDORA DEYDEL, por un monto de $10,176.75 y DISTRIBUIDORA DE ALIMENTOS BASICOS S.A DE C.V por un monto de  $10,524.00 ( lo único </w:t>
      </w:r>
      <w:proofErr w:type="spellStart"/>
      <w:r w:rsidRPr="009E6452">
        <w:rPr>
          <w:rFonts w:ascii="Times New Roman" w:hAnsi="Times New Roman" w:cs="Times New Roman"/>
          <w:sz w:val="24"/>
          <w:szCs w:val="24"/>
        </w:rPr>
        <w:t>queno</w:t>
      </w:r>
      <w:proofErr w:type="spellEnd"/>
      <w:r w:rsidRPr="009E6452">
        <w:rPr>
          <w:rFonts w:ascii="Times New Roman" w:hAnsi="Times New Roman" w:cs="Times New Roman"/>
          <w:sz w:val="24"/>
          <w:szCs w:val="24"/>
        </w:rPr>
        <w:t xml:space="preserve"> cotiza son las Bolsas; </w:t>
      </w:r>
      <w:r w:rsidRPr="009E6452">
        <w:rPr>
          <w:rFonts w:ascii="Times New Roman" w:hAnsi="Times New Roman" w:cs="Times New Roman"/>
          <w:b/>
          <w:sz w:val="24"/>
          <w:szCs w:val="24"/>
        </w:rPr>
        <w:t>El Concejo Considera: I)</w:t>
      </w:r>
      <w:r w:rsidRPr="009E6452">
        <w:rPr>
          <w:rFonts w:ascii="Times New Roman" w:hAnsi="Times New Roman" w:cs="Times New Roman"/>
          <w:sz w:val="24"/>
          <w:szCs w:val="24"/>
        </w:rPr>
        <w:t xml:space="preserve">  que ya se aprobó un primer monto de compra de productos alimenticios de $10,700.00; que esto se deriva de la aprobación de la carpeta“ COMPRA DE INSUMOS DE PREVENCION Y PALIATIVO EN VIRTUD DE LA DECLARATORIA DE EMERGENCIA DEL </w:t>
      </w:r>
      <w:r w:rsidRPr="009E6452">
        <w:rPr>
          <w:rFonts w:ascii="Times New Roman" w:hAnsi="Times New Roman" w:cs="Times New Roman"/>
          <w:sz w:val="24"/>
          <w:szCs w:val="24"/>
        </w:rPr>
        <w:lastRenderedPageBreak/>
        <w:t xml:space="preserve">COVID- 19” con el Fondo de Financiamiento del FODES 75 % conforme a decreto Legislativo 587; </w:t>
      </w:r>
      <w:r w:rsidRPr="009E6452">
        <w:rPr>
          <w:rFonts w:ascii="Times New Roman" w:hAnsi="Times New Roman" w:cs="Times New Roman"/>
          <w:b/>
          <w:sz w:val="24"/>
          <w:szCs w:val="24"/>
        </w:rPr>
        <w:t>II)</w:t>
      </w:r>
      <w:r w:rsidRPr="009E6452">
        <w:rPr>
          <w:rFonts w:ascii="Times New Roman" w:hAnsi="Times New Roman" w:cs="Times New Roman"/>
          <w:sz w:val="24"/>
          <w:szCs w:val="24"/>
        </w:rPr>
        <w:t xml:space="preserve"> Que la UACI está haciendo el proceso correspondiente conforme a los lineamientos de la UNAC por el estado de emergencia; </w:t>
      </w:r>
      <w:r w:rsidRPr="009E6452">
        <w:rPr>
          <w:rFonts w:ascii="Times New Roman" w:hAnsi="Times New Roman" w:cs="Times New Roman"/>
          <w:b/>
          <w:sz w:val="24"/>
          <w:szCs w:val="24"/>
        </w:rPr>
        <w:t>III)</w:t>
      </w:r>
      <w:r w:rsidRPr="009E6452">
        <w:rPr>
          <w:rFonts w:ascii="Times New Roman" w:hAnsi="Times New Roman" w:cs="Times New Roman"/>
          <w:sz w:val="24"/>
          <w:szCs w:val="24"/>
        </w:rPr>
        <w:t xml:space="preserve"> Que ya establecieron ciertos criterios para la entrega de dichos víveres, que se ha hecho un cálculo de 1,500 canastas básicas que contendrán 4 libras de frijol, 3 libras de arroz, 2 libras de azúcar, 1 bolsa de aceite una bolsa de harina de maíz de 2 libras. </w:t>
      </w:r>
      <w:r w:rsidRPr="009E6452">
        <w:rPr>
          <w:rFonts w:ascii="Times New Roman" w:hAnsi="Times New Roman" w:cs="Times New Roman"/>
          <w:b/>
          <w:sz w:val="24"/>
          <w:szCs w:val="24"/>
        </w:rPr>
        <w:t>IV)</w:t>
      </w:r>
      <w:r w:rsidRPr="009E6452">
        <w:rPr>
          <w:rFonts w:ascii="Times New Roman" w:hAnsi="Times New Roman" w:cs="Times New Roman"/>
          <w:sz w:val="24"/>
          <w:szCs w:val="24"/>
        </w:rPr>
        <w:t xml:space="preserve"> que esta canasta básica va para las familias del municipio de </w:t>
      </w:r>
      <w:proofErr w:type="spellStart"/>
      <w:r w:rsidRPr="009E6452">
        <w:rPr>
          <w:rFonts w:ascii="Times New Roman" w:hAnsi="Times New Roman" w:cs="Times New Roman"/>
          <w:sz w:val="24"/>
          <w:szCs w:val="24"/>
        </w:rPr>
        <w:t>Tonacatepeque</w:t>
      </w:r>
      <w:proofErr w:type="spellEnd"/>
      <w:r w:rsidRPr="009E6452">
        <w:rPr>
          <w:rFonts w:ascii="Times New Roman" w:hAnsi="Times New Roman" w:cs="Times New Roman"/>
          <w:sz w:val="24"/>
          <w:szCs w:val="24"/>
        </w:rPr>
        <w:t xml:space="preserve">, focalizadas en el sentido que son las que realmente están siendo afectadas por el hecho de no recibir ningún ingreso económico, debido a la cuarentena domiciliar. Y en analizada las cotizaciones presentadas por la UACI, y los considerandos antes mencionados de conformidad a los articulo 30 numeral 9, 91 Código Municipal y Decretos Legislativo 587 por tanto por </w:t>
      </w:r>
      <w:r w:rsidRPr="009E6452">
        <w:rPr>
          <w:rFonts w:ascii="Times New Roman" w:hAnsi="Times New Roman" w:cs="Times New Roman"/>
          <w:b/>
          <w:sz w:val="24"/>
          <w:szCs w:val="24"/>
        </w:rPr>
        <w:t>UNANIMIDAD SE ACUERDA</w:t>
      </w:r>
      <w:r w:rsidRPr="009E6452">
        <w:rPr>
          <w:rFonts w:ascii="Times New Roman" w:hAnsi="Times New Roman" w:cs="Times New Roman"/>
          <w:sz w:val="24"/>
          <w:szCs w:val="24"/>
        </w:rPr>
        <w:t xml:space="preserve">: </w:t>
      </w:r>
      <w:r w:rsidRPr="009E6452">
        <w:rPr>
          <w:rFonts w:ascii="Times New Roman" w:hAnsi="Times New Roman" w:cs="Times New Roman"/>
          <w:b/>
          <w:sz w:val="24"/>
          <w:szCs w:val="24"/>
        </w:rPr>
        <w:t>a)</w:t>
      </w:r>
      <w:r w:rsidRPr="009E6452">
        <w:rPr>
          <w:rFonts w:ascii="Times New Roman" w:hAnsi="Times New Roman" w:cs="Times New Roman"/>
          <w:sz w:val="24"/>
          <w:szCs w:val="24"/>
        </w:rPr>
        <w:t xml:space="preserve"> se Adjudica la compra de 60 quintales de frijol rojo, 45 quintales de arroz, 30 quintales azúcar de dos libras, 62.5 cajas de bolsas de aceite de ½ litro, 150 fardos de harina de maíz en dos libras, 15 cientos de bolsa de arroba doble, 4 mil bolsa de 5 libras a DISTRIBUIDORA DEYDEL por un monto de </w:t>
      </w:r>
      <w:r w:rsidRPr="009E6452">
        <w:rPr>
          <w:rFonts w:ascii="Times New Roman" w:hAnsi="Times New Roman" w:cs="Times New Roman"/>
          <w:b/>
          <w:sz w:val="24"/>
          <w:szCs w:val="24"/>
        </w:rPr>
        <w:t xml:space="preserve">$10,176.75; se autoriza a la Tesorera municipal </w:t>
      </w:r>
      <w:r w:rsidRPr="009E6452">
        <w:rPr>
          <w:rFonts w:ascii="Times New Roman" w:hAnsi="Times New Roman" w:cs="Times New Roman"/>
          <w:sz w:val="24"/>
          <w:szCs w:val="24"/>
        </w:rPr>
        <w:t>erogue esa cantidad de la cuenta</w:t>
      </w:r>
      <w:r w:rsidRPr="009E6452">
        <w:rPr>
          <w:rFonts w:ascii="Times New Roman" w:hAnsi="Times New Roman" w:cs="Times New Roman"/>
          <w:b/>
          <w:sz w:val="24"/>
          <w:szCs w:val="24"/>
        </w:rPr>
        <w:t xml:space="preserve"> 005-40005310 FODES 75%  </w:t>
      </w:r>
      <w:r w:rsidRPr="009E6452">
        <w:rPr>
          <w:rFonts w:ascii="Times New Roman" w:hAnsi="Times New Roman" w:cs="Times New Roman"/>
          <w:sz w:val="24"/>
          <w:szCs w:val="24"/>
        </w:rPr>
        <w:t>conforme a Decreto Legislativo 587 y emita cheque a nombre de</w:t>
      </w:r>
      <w:r w:rsidRPr="009E6452">
        <w:rPr>
          <w:rFonts w:ascii="Times New Roman" w:hAnsi="Times New Roman" w:cs="Times New Roman"/>
          <w:b/>
          <w:sz w:val="24"/>
          <w:szCs w:val="24"/>
        </w:rPr>
        <w:t xml:space="preserve"> ROSA DELMY LEMUS DE VELASCO. B) El Concejo Municipal será el responsable de entrega de vivieres, conforme a criterios </w:t>
      </w:r>
      <w:proofErr w:type="spellStart"/>
      <w:r w:rsidRPr="009E6452">
        <w:rPr>
          <w:rFonts w:ascii="Times New Roman" w:hAnsi="Times New Roman" w:cs="Times New Roman"/>
          <w:b/>
          <w:sz w:val="24"/>
          <w:szCs w:val="24"/>
        </w:rPr>
        <w:t>establecidos.CERTIFIQUESE</w:t>
      </w:r>
      <w:proofErr w:type="spellEnd"/>
      <w:r w:rsidRPr="009E6452">
        <w:rPr>
          <w:rFonts w:ascii="Times New Roman" w:hAnsi="Times New Roman" w:cs="Times New Roman"/>
          <w:b/>
          <w:sz w:val="24"/>
          <w:szCs w:val="24"/>
        </w:rPr>
        <w:t xml:space="preserve"> Y COMUNIQUESE A:</w:t>
      </w:r>
      <w:r w:rsidRPr="009E6452">
        <w:rPr>
          <w:rFonts w:ascii="Times New Roman" w:hAnsi="Times New Roman" w:cs="Times New Roman"/>
          <w:sz w:val="24"/>
          <w:szCs w:val="24"/>
        </w:rPr>
        <w:t xml:space="preserve"> Gerencia General, Sindicatura, UACI, Tesorería, Presupuesto y Despacho Municipal. </w:t>
      </w:r>
      <w:r w:rsidRPr="009E6452">
        <w:rPr>
          <w:rFonts w:ascii="Times New Roman" w:eastAsia="Calibri" w:hAnsi="Times New Roman" w:cs="Times New Roman"/>
          <w:b/>
          <w:sz w:val="24"/>
          <w:szCs w:val="24"/>
          <w:u w:val="single"/>
        </w:rPr>
        <w:t>ACUERDO NUMERO CINCO:</w:t>
      </w:r>
      <w:r w:rsidRPr="009E6452">
        <w:rPr>
          <w:rFonts w:ascii="Times New Roman" w:hAnsi="Times New Roman" w:cs="Times New Roman"/>
          <w:sz w:val="24"/>
          <w:szCs w:val="24"/>
        </w:rPr>
        <w:t xml:space="preserve"> El Concejo Municipal en vista  que la UACI remite  la  Factura DELSUR con NC 502407502  ya vencida, correspondiente al pago de alumbrado público de la zona del Distrito </w:t>
      </w:r>
      <w:proofErr w:type="spellStart"/>
      <w:r w:rsidRPr="009E6452">
        <w:rPr>
          <w:rFonts w:ascii="Times New Roman" w:hAnsi="Times New Roman" w:cs="Times New Roman"/>
          <w:sz w:val="24"/>
          <w:szCs w:val="24"/>
        </w:rPr>
        <w:t>Altavista</w:t>
      </w:r>
      <w:proofErr w:type="spellEnd"/>
      <w:r w:rsidRPr="009E6452">
        <w:rPr>
          <w:rFonts w:ascii="Times New Roman" w:hAnsi="Times New Roman" w:cs="Times New Roman"/>
          <w:sz w:val="24"/>
          <w:szCs w:val="24"/>
        </w:rPr>
        <w:t xml:space="preserve"> II etapa, de </w:t>
      </w:r>
      <w:proofErr w:type="spellStart"/>
      <w:r w:rsidRPr="009E6452">
        <w:rPr>
          <w:rFonts w:ascii="Times New Roman" w:hAnsi="Times New Roman" w:cs="Times New Roman"/>
          <w:sz w:val="24"/>
          <w:szCs w:val="24"/>
        </w:rPr>
        <w:t>Tonacatepeque</w:t>
      </w:r>
      <w:proofErr w:type="spellEnd"/>
      <w:r w:rsidRPr="009E6452">
        <w:rPr>
          <w:rFonts w:ascii="Times New Roman" w:hAnsi="Times New Roman" w:cs="Times New Roman"/>
          <w:sz w:val="24"/>
          <w:szCs w:val="24"/>
        </w:rPr>
        <w:t xml:space="preserve">, correspondiente al mes de  febrero y marzo del presente año,  y  de conformidad al artículo 91  del código Municipal en el uso de sus facultades legales por tanto se </w:t>
      </w:r>
      <w:r w:rsidRPr="009E6452">
        <w:rPr>
          <w:rFonts w:ascii="Times New Roman" w:hAnsi="Times New Roman" w:cs="Times New Roman"/>
          <w:b/>
          <w:sz w:val="24"/>
          <w:szCs w:val="24"/>
        </w:rPr>
        <w:t>ACUERDA</w:t>
      </w:r>
      <w:r w:rsidRPr="009E6452">
        <w:rPr>
          <w:rFonts w:ascii="Times New Roman" w:hAnsi="Times New Roman" w:cs="Times New Roman"/>
          <w:sz w:val="24"/>
          <w:szCs w:val="24"/>
        </w:rPr>
        <w:t xml:space="preserve">:  Autorizar a la Tesorera Municipal para que  erogue la cantidad de $ </w:t>
      </w:r>
      <w:r w:rsidRPr="009E6452">
        <w:rPr>
          <w:rFonts w:ascii="Times New Roman" w:hAnsi="Times New Roman" w:cs="Times New Roman"/>
          <w:b/>
          <w:sz w:val="24"/>
          <w:szCs w:val="24"/>
        </w:rPr>
        <w:t xml:space="preserve">3,457.30 TRES  MIL  CUATROCIENTOS CINCUENTA Y SIETE DOLARES CON 30/100 </w:t>
      </w:r>
      <w:r w:rsidRPr="009E6452">
        <w:rPr>
          <w:rFonts w:ascii="Times New Roman" w:hAnsi="Times New Roman" w:cs="Times New Roman"/>
          <w:sz w:val="24"/>
          <w:szCs w:val="24"/>
        </w:rPr>
        <w:t>de la cuenta numero</w:t>
      </w:r>
      <w:r w:rsidRPr="009E6452">
        <w:rPr>
          <w:rFonts w:ascii="Times New Roman" w:hAnsi="Times New Roman" w:cs="Times New Roman"/>
          <w:b/>
          <w:sz w:val="24"/>
          <w:szCs w:val="24"/>
        </w:rPr>
        <w:t>005-40005302 Fondo Común</w:t>
      </w:r>
      <w:r w:rsidRPr="009E6452">
        <w:rPr>
          <w:rFonts w:ascii="Times New Roman" w:hAnsi="Times New Roman" w:cs="Times New Roman"/>
          <w:sz w:val="24"/>
          <w:szCs w:val="24"/>
        </w:rPr>
        <w:t xml:space="preserve">, y cancele la Factura de Servicio de alumbrado público  de la compañía DELSUR  mes de febrero y  marzo 2020; se hace constar que  </w:t>
      </w:r>
      <w:r w:rsidRPr="009E6452">
        <w:rPr>
          <w:rFonts w:ascii="Times New Roman" w:hAnsi="Times New Roman" w:cs="Times New Roman"/>
          <w:sz w:val="24"/>
          <w:szCs w:val="24"/>
        </w:rPr>
        <w:lastRenderedPageBreak/>
        <w:t xml:space="preserve">la Tesorera Municipal aclara verbalmente, que debido a que el Sindicato mantuvo la Alcaldía cerrada en el mes de febrero del presente año, no recibió el recibo de ese mes, por ende este recibo que se cancelara viene los dos meses reflejados. </w:t>
      </w:r>
      <w:r w:rsidRPr="009E6452">
        <w:rPr>
          <w:rFonts w:ascii="Times New Roman" w:hAnsi="Times New Roman" w:cs="Times New Roman"/>
          <w:b/>
          <w:sz w:val="24"/>
          <w:szCs w:val="24"/>
          <w:lang w:val="es-SV"/>
        </w:rPr>
        <w:t xml:space="preserve">CERTIFÍQUESE Y COMUNÍQUESE: </w:t>
      </w:r>
      <w:r w:rsidRPr="009E6452">
        <w:rPr>
          <w:rFonts w:ascii="Times New Roman" w:hAnsi="Times New Roman" w:cs="Times New Roman"/>
          <w:sz w:val="24"/>
          <w:szCs w:val="24"/>
          <w:lang w:val="es-SV"/>
        </w:rPr>
        <w:t xml:space="preserve">a Gerencia Financiera, Sindicatura, Presupuesto, UACI, Tesorería, Despacho Municipal y Contabilidad.  </w:t>
      </w:r>
      <w:r w:rsidRPr="009E6452">
        <w:rPr>
          <w:rFonts w:ascii="Times New Roman" w:eastAsia="Calibri" w:hAnsi="Times New Roman" w:cs="Times New Roman"/>
          <w:b/>
          <w:sz w:val="24"/>
          <w:szCs w:val="24"/>
          <w:u w:val="single"/>
        </w:rPr>
        <w:t>ACUERDO NUMERO SEIS:</w:t>
      </w:r>
      <w:r w:rsidRPr="009E6452">
        <w:rPr>
          <w:rFonts w:ascii="Times New Roman" w:hAnsi="Times New Roman" w:cs="Times New Roman"/>
          <w:sz w:val="24"/>
          <w:szCs w:val="24"/>
        </w:rPr>
        <w:t xml:space="preserve"> El Concejo Municipal en vista que la UACI remite la Factura de COMPAÑÍA DE ALUMBRADO ELECTRICO DE SAN SALVADOR, SOCIEDAD ANONIMA DE CAPITAL VARIABLE (CAESS S.A DE C.V) con NIC 20297818 serie B numero 0000000112180570  correspondiente al alumbrado público de varias direcciones del Municipio de </w:t>
      </w:r>
      <w:proofErr w:type="spellStart"/>
      <w:r w:rsidRPr="009E6452">
        <w:rPr>
          <w:rFonts w:ascii="Times New Roman" w:hAnsi="Times New Roman" w:cs="Times New Roman"/>
          <w:sz w:val="24"/>
          <w:szCs w:val="24"/>
        </w:rPr>
        <w:t>Tonacatepeque</w:t>
      </w:r>
      <w:proofErr w:type="spellEnd"/>
      <w:r w:rsidRPr="009E6452">
        <w:rPr>
          <w:rFonts w:ascii="Times New Roman" w:hAnsi="Times New Roman" w:cs="Times New Roman"/>
          <w:sz w:val="24"/>
          <w:szCs w:val="24"/>
        </w:rPr>
        <w:t xml:space="preserve">, siendo el mes de Marzo del dos mil veinte, por tanto  de conformidad al artículo 91  del código Municipal en el uso de sus facultades legales  se </w:t>
      </w:r>
      <w:r w:rsidRPr="009E6452">
        <w:rPr>
          <w:rFonts w:ascii="Times New Roman" w:hAnsi="Times New Roman" w:cs="Times New Roman"/>
          <w:b/>
          <w:sz w:val="24"/>
          <w:szCs w:val="24"/>
        </w:rPr>
        <w:t>ACUERDA</w:t>
      </w:r>
      <w:r w:rsidRPr="009E6452">
        <w:rPr>
          <w:rFonts w:ascii="Times New Roman" w:hAnsi="Times New Roman" w:cs="Times New Roman"/>
          <w:sz w:val="24"/>
          <w:szCs w:val="24"/>
        </w:rPr>
        <w:t>: autorizar a la Tesorera Municipal para que erogue la cantidad de $</w:t>
      </w:r>
      <w:r w:rsidRPr="009E6452">
        <w:rPr>
          <w:rFonts w:ascii="Times New Roman" w:hAnsi="Times New Roman" w:cs="Times New Roman"/>
          <w:b/>
          <w:sz w:val="24"/>
          <w:szCs w:val="24"/>
        </w:rPr>
        <w:t xml:space="preserve">16,106.67  DIECISEIS MIL  CIENTO SEIS DOLARES  67/100 </w:t>
      </w:r>
      <w:r w:rsidRPr="009E6452">
        <w:rPr>
          <w:rFonts w:ascii="Times New Roman" w:hAnsi="Times New Roman" w:cs="Times New Roman"/>
          <w:sz w:val="24"/>
          <w:szCs w:val="24"/>
        </w:rPr>
        <w:t>de la cuenta numero</w:t>
      </w:r>
      <w:r w:rsidRPr="009E6452">
        <w:rPr>
          <w:rFonts w:ascii="Times New Roman" w:hAnsi="Times New Roman" w:cs="Times New Roman"/>
          <w:b/>
          <w:sz w:val="24"/>
          <w:szCs w:val="24"/>
        </w:rPr>
        <w:t>005-40005302 Fondo Común</w:t>
      </w:r>
      <w:r w:rsidRPr="009E6452">
        <w:rPr>
          <w:rFonts w:ascii="Times New Roman" w:hAnsi="Times New Roman" w:cs="Times New Roman"/>
          <w:sz w:val="24"/>
          <w:szCs w:val="24"/>
        </w:rPr>
        <w:t xml:space="preserve">, para  que cancele la Factura de Servicio de alumbrado público de la  compañía CAESS mes de marzo de 2020  antes mencionada. Se comprobará como lo establece el Art. 86 del Código Municipal. </w:t>
      </w:r>
      <w:r w:rsidRPr="009E6452">
        <w:rPr>
          <w:rFonts w:ascii="Times New Roman" w:hAnsi="Times New Roman" w:cs="Times New Roman"/>
          <w:b/>
          <w:sz w:val="24"/>
          <w:szCs w:val="24"/>
          <w:lang w:val="es-SV"/>
        </w:rPr>
        <w:t xml:space="preserve">CERTIFÍQUESE Y COMUNÍQUESE: </w:t>
      </w:r>
      <w:r w:rsidRPr="009E6452">
        <w:rPr>
          <w:rFonts w:ascii="Times New Roman" w:hAnsi="Times New Roman" w:cs="Times New Roman"/>
          <w:sz w:val="24"/>
          <w:szCs w:val="24"/>
          <w:lang w:val="es-SV"/>
        </w:rPr>
        <w:t xml:space="preserve">a Gerencia Financiera, Sindicatura, Presupuesto, UACI, Tesorería, Despacho Municipal y Contabilidad. </w:t>
      </w:r>
      <w:r w:rsidRPr="009E6452">
        <w:rPr>
          <w:rFonts w:ascii="Times New Roman" w:eastAsia="Times New Roman" w:hAnsi="Times New Roman" w:cs="Times New Roman"/>
          <w:sz w:val="24"/>
          <w:szCs w:val="24"/>
        </w:rPr>
        <w:t>Y no Habiendo más de que hacer constar se da por terminada la presente acta que firmamos.</w:t>
      </w:r>
    </w:p>
    <w:p w:rsidR="000853E3" w:rsidRDefault="000853E3" w:rsidP="000853E3">
      <w:pPr>
        <w:spacing w:after="0"/>
        <w:jc w:val="both"/>
        <w:rPr>
          <w:rFonts w:ascii="Times New Roman" w:eastAsia="Calibri" w:hAnsi="Times New Roman" w:cs="Times New Roman"/>
          <w:sz w:val="24"/>
          <w:szCs w:val="24"/>
        </w:rPr>
      </w:pPr>
    </w:p>
    <w:p w:rsidR="000853E3" w:rsidRDefault="000853E3" w:rsidP="000853E3">
      <w:pPr>
        <w:spacing w:after="0"/>
        <w:jc w:val="both"/>
        <w:rPr>
          <w:rFonts w:ascii="Times New Roman" w:eastAsia="Calibri" w:hAnsi="Times New Roman" w:cs="Times New Roman"/>
          <w:sz w:val="24"/>
          <w:szCs w:val="24"/>
        </w:rPr>
      </w:pP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3E3" w:rsidRDefault="000853E3" w:rsidP="000853E3">
      <w:pPr>
        <w:spacing w:after="0" w:line="240" w:lineRule="auto"/>
      </w:pPr>
      <w:r>
        <w:separator/>
      </w:r>
    </w:p>
  </w:endnote>
  <w:endnote w:type="continuationSeparator" w:id="1">
    <w:p w:rsidR="000853E3" w:rsidRDefault="000853E3" w:rsidP="00085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E3" w:rsidRDefault="000853E3" w:rsidP="000853E3">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853E3" w:rsidRDefault="000853E3" w:rsidP="000853E3">
    <w:pPr>
      <w:pStyle w:val="Piedepgina"/>
    </w:pPr>
  </w:p>
  <w:p w:rsidR="000853E3" w:rsidRDefault="000853E3" w:rsidP="000853E3">
    <w:pPr>
      <w:pStyle w:val="Piedepgina"/>
    </w:pPr>
  </w:p>
  <w:p w:rsidR="000853E3" w:rsidRDefault="000853E3" w:rsidP="000853E3">
    <w:pPr>
      <w:pStyle w:val="Piedepgina"/>
    </w:pPr>
  </w:p>
  <w:p w:rsidR="000853E3" w:rsidRDefault="000853E3" w:rsidP="000853E3">
    <w:pPr>
      <w:pStyle w:val="Piedepgina"/>
    </w:pPr>
  </w:p>
  <w:p w:rsidR="000853E3" w:rsidRDefault="000853E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3E3" w:rsidRDefault="000853E3" w:rsidP="000853E3">
      <w:pPr>
        <w:spacing w:after="0" w:line="240" w:lineRule="auto"/>
      </w:pPr>
      <w:r>
        <w:separator/>
      </w:r>
    </w:p>
  </w:footnote>
  <w:footnote w:type="continuationSeparator" w:id="1">
    <w:p w:rsidR="000853E3" w:rsidRDefault="000853E3" w:rsidP="000853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0853E3"/>
    <w:rsid w:val="000853E3"/>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853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853E3"/>
  </w:style>
  <w:style w:type="paragraph" w:styleId="Piedepgina">
    <w:name w:val="footer"/>
    <w:basedOn w:val="Normal"/>
    <w:link w:val="PiedepginaCar"/>
    <w:uiPriority w:val="99"/>
    <w:semiHidden/>
    <w:unhideWhenUsed/>
    <w:rsid w:val="000853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853E3"/>
  </w:style>
  <w:style w:type="table" w:styleId="Tablaconcuadrcula">
    <w:name w:val="Table Grid"/>
    <w:basedOn w:val="Tablanormal"/>
    <w:uiPriority w:val="59"/>
    <w:rsid w:val="000853E3"/>
    <w:pPr>
      <w:spacing w:after="0" w:line="240" w:lineRule="auto"/>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2190</Words>
  <Characters>12050</Characters>
  <Application>Microsoft Office Word</Application>
  <DocSecurity>0</DocSecurity>
  <Lines>100</Lines>
  <Paragraphs>28</Paragraphs>
  <ScaleCrop>false</ScaleCrop>
  <Company/>
  <LinksUpToDate>false</LinksUpToDate>
  <CharactersWithSpaces>14212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2021-02-17T20:44:00Z</dcterms:created>
  <dcterms:modified xsi:type="dcterms:W3CDTF">2021-02-17T20:46:00Z</dcterms:modified>
</cp:coreProperties>
</file>