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86F" w:rsidRPr="006D3141" w:rsidRDefault="00622A13" w:rsidP="00DB086F">
      <w:pPr>
        <w:jc w:val="both"/>
        <w:rPr>
          <w:rFonts w:ascii="Times New Roman" w:hAnsi="Times New Roman" w:cs="Times New Roman"/>
          <w:sz w:val="24"/>
          <w:szCs w:val="24"/>
          <w:highlight w:val="yellow"/>
        </w:rPr>
      </w:pPr>
      <w:r w:rsidRPr="00DB086F">
        <w:rPr>
          <w:rFonts w:ascii="Times New Roman" w:hAnsi="Times New Roman" w:cs="Times New Roman"/>
          <w:b/>
          <w:sz w:val="24"/>
          <w:szCs w:val="24"/>
          <w:u w:val="single"/>
        </w:rPr>
        <w:t>ACTA NUMERO DOS:</w:t>
      </w:r>
      <w:r w:rsidRPr="00DB086F">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catorce horas del día</w:t>
      </w:r>
      <w:r w:rsidR="00186E0E">
        <w:rPr>
          <w:rFonts w:ascii="Times New Roman" w:hAnsi="Times New Roman" w:cs="Times New Roman"/>
          <w:b/>
          <w:sz w:val="24"/>
          <w:szCs w:val="24"/>
        </w:rPr>
        <w:t xml:space="preserve"> viernes </w:t>
      </w:r>
      <w:r w:rsidRPr="00DB086F">
        <w:rPr>
          <w:rFonts w:ascii="Times New Roman" w:hAnsi="Times New Roman" w:cs="Times New Roman"/>
          <w:b/>
          <w:sz w:val="24"/>
          <w:szCs w:val="24"/>
        </w:rPr>
        <w:t>once  de enero</w:t>
      </w:r>
      <w:r w:rsidRPr="00DB086F">
        <w:rPr>
          <w:rFonts w:ascii="Times New Roman" w:hAnsi="Times New Roman" w:cs="Times New Roman"/>
          <w:sz w:val="24"/>
          <w:szCs w:val="24"/>
        </w:rPr>
        <w:t xml:space="preserve"> </w:t>
      </w:r>
      <w:r w:rsidRPr="00DB086F">
        <w:rPr>
          <w:rFonts w:ascii="Times New Roman" w:hAnsi="Times New Roman" w:cs="Times New Roman"/>
          <w:b/>
          <w:sz w:val="24"/>
          <w:szCs w:val="24"/>
        </w:rPr>
        <w:t>de dos mil diecinueve</w:t>
      </w:r>
      <w:r w:rsidRPr="00DB086F">
        <w:rPr>
          <w:rFonts w:ascii="Times New Roman" w:hAnsi="Times New Roman" w:cs="Times New Roman"/>
          <w:sz w:val="24"/>
          <w:szCs w:val="24"/>
        </w:rPr>
        <w:t>; Convo</w:t>
      </w:r>
      <w:r w:rsidR="006F1C27" w:rsidRPr="00DB086F">
        <w:rPr>
          <w:rFonts w:ascii="Times New Roman" w:hAnsi="Times New Roman" w:cs="Times New Roman"/>
          <w:sz w:val="24"/>
          <w:szCs w:val="24"/>
        </w:rPr>
        <w:t>cada;</w:t>
      </w:r>
      <w:r w:rsidRPr="00DB086F">
        <w:rPr>
          <w:rFonts w:ascii="Times New Roman" w:hAnsi="Times New Roman" w:cs="Times New Roman"/>
          <w:sz w:val="24"/>
          <w:szCs w:val="24"/>
        </w:rPr>
        <w:t xml:space="preserve"> y Presidida por el señor  Síndico Municipal Licenciado Edgardo Martínez Campos, de los Regidores Propietarios señores José Ismael Doradea Molina; Ana Carolina Menjivar de Ortega, Mario Ricardo Lemus, Oscar Armando Cantón López;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Se recibieron </w:t>
      </w:r>
      <w:r w:rsidR="006F1C27" w:rsidRPr="00DB086F">
        <w:rPr>
          <w:rFonts w:ascii="Times New Roman" w:hAnsi="Times New Roman" w:cs="Times New Roman"/>
          <w:sz w:val="24"/>
          <w:szCs w:val="24"/>
        </w:rPr>
        <w:t xml:space="preserve">a </w:t>
      </w:r>
      <w:r w:rsidRPr="00DB086F">
        <w:rPr>
          <w:rFonts w:ascii="Times New Roman" w:hAnsi="Times New Roman" w:cs="Times New Roman"/>
          <w:sz w:val="24"/>
          <w:szCs w:val="24"/>
        </w:rPr>
        <w:t>los jefes de Catastro tanto Central</w:t>
      </w:r>
      <w:r w:rsidR="006F1C27" w:rsidRPr="00DB086F">
        <w:rPr>
          <w:rFonts w:ascii="Times New Roman" w:hAnsi="Times New Roman" w:cs="Times New Roman"/>
          <w:sz w:val="24"/>
          <w:szCs w:val="24"/>
        </w:rPr>
        <w:t xml:space="preserve"> </w:t>
      </w:r>
      <w:r w:rsidRPr="00DB086F">
        <w:rPr>
          <w:rFonts w:ascii="Times New Roman" w:hAnsi="Times New Roman" w:cs="Times New Roman"/>
          <w:sz w:val="24"/>
          <w:szCs w:val="24"/>
        </w:rPr>
        <w:t xml:space="preserve"> </w:t>
      </w:r>
      <w:r w:rsidRPr="003E1860">
        <w:rPr>
          <w:rFonts w:ascii="Times New Roman" w:hAnsi="Times New Roman" w:cs="Times New Roman"/>
          <w:sz w:val="24"/>
          <w:szCs w:val="24"/>
        </w:rPr>
        <w:t>y del Distrito dando el censo de chalet y champas que</w:t>
      </w:r>
      <w:r w:rsidR="0074182B" w:rsidRPr="003E1860">
        <w:rPr>
          <w:rFonts w:ascii="Times New Roman" w:hAnsi="Times New Roman" w:cs="Times New Roman"/>
          <w:sz w:val="24"/>
          <w:szCs w:val="24"/>
        </w:rPr>
        <w:t xml:space="preserve"> </w:t>
      </w:r>
      <w:r w:rsidRPr="003E1860">
        <w:rPr>
          <w:rFonts w:ascii="Times New Roman" w:hAnsi="Times New Roman" w:cs="Times New Roman"/>
          <w:sz w:val="24"/>
          <w:szCs w:val="24"/>
        </w:rPr>
        <w:t xml:space="preserve">no están registrada, </w:t>
      </w:r>
      <w:r w:rsidR="00417A04" w:rsidRPr="003E1860">
        <w:rPr>
          <w:rFonts w:ascii="Times New Roman" w:hAnsi="Times New Roman" w:cs="Times New Roman"/>
          <w:sz w:val="24"/>
          <w:szCs w:val="24"/>
        </w:rPr>
        <w:t xml:space="preserve">Manifiesta el Ing. Choto Jefe de Catastro Central quien </w:t>
      </w:r>
      <w:r w:rsidR="00E11F38" w:rsidRPr="003E1860">
        <w:rPr>
          <w:rFonts w:ascii="Times New Roman" w:hAnsi="Times New Roman" w:cs="Times New Roman"/>
          <w:sz w:val="24"/>
          <w:szCs w:val="24"/>
        </w:rPr>
        <w:t xml:space="preserve"> verbalmente informa en la zona donde </w:t>
      </w:r>
      <w:r w:rsidR="007B23C9" w:rsidRPr="003E1860">
        <w:rPr>
          <w:rFonts w:ascii="Times New Roman" w:hAnsi="Times New Roman" w:cs="Times New Roman"/>
          <w:sz w:val="24"/>
          <w:szCs w:val="24"/>
        </w:rPr>
        <w:t>más</w:t>
      </w:r>
      <w:r w:rsidR="00E11F38" w:rsidRPr="003E1860">
        <w:rPr>
          <w:rFonts w:ascii="Times New Roman" w:hAnsi="Times New Roman" w:cs="Times New Roman"/>
          <w:sz w:val="24"/>
          <w:szCs w:val="24"/>
        </w:rPr>
        <w:t xml:space="preserve"> chalet y champas se ha</w:t>
      </w:r>
      <w:r w:rsidR="007B23C9" w:rsidRPr="003E1860">
        <w:rPr>
          <w:rFonts w:ascii="Times New Roman" w:hAnsi="Times New Roman" w:cs="Times New Roman"/>
          <w:sz w:val="24"/>
          <w:szCs w:val="24"/>
        </w:rPr>
        <w:t xml:space="preserve">n colocado son en la parte del </w:t>
      </w:r>
      <w:r w:rsidR="00440BD1" w:rsidRPr="003E1860">
        <w:rPr>
          <w:rFonts w:ascii="Times New Roman" w:hAnsi="Times New Roman" w:cs="Times New Roman"/>
          <w:sz w:val="24"/>
          <w:szCs w:val="24"/>
        </w:rPr>
        <w:t>Distrito</w:t>
      </w:r>
      <w:r w:rsidR="00E11F38" w:rsidRPr="003E1860">
        <w:rPr>
          <w:rFonts w:ascii="Times New Roman" w:hAnsi="Times New Roman" w:cs="Times New Roman"/>
          <w:sz w:val="24"/>
          <w:szCs w:val="24"/>
        </w:rPr>
        <w:t xml:space="preserve"> </w:t>
      </w:r>
      <w:r w:rsidR="007B23C9" w:rsidRPr="003E1860">
        <w:rPr>
          <w:rFonts w:ascii="Times New Roman" w:hAnsi="Times New Roman" w:cs="Times New Roman"/>
          <w:sz w:val="24"/>
          <w:szCs w:val="24"/>
        </w:rPr>
        <w:t xml:space="preserve">Italia en todo el arriate central, por el </w:t>
      </w:r>
      <w:r w:rsidR="00E11F38" w:rsidRPr="003E1860">
        <w:rPr>
          <w:rFonts w:ascii="Times New Roman" w:hAnsi="Times New Roman" w:cs="Times New Roman"/>
          <w:sz w:val="24"/>
          <w:szCs w:val="24"/>
        </w:rPr>
        <w:t xml:space="preserve"> </w:t>
      </w:r>
      <w:r w:rsidR="007B23C9" w:rsidRPr="003E1860">
        <w:rPr>
          <w:rFonts w:ascii="Times New Roman" w:hAnsi="Times New Roman" w:cs="Times New Roman"/>
          <w:sz w:val="24"/>
          <w:szCs w:val="24"/>
        </w:rPr>
        <w:t>Boulevard</w:t>
      </w:r>
      <w:r w:rsidR="00E11F38" w:rsidRPr="003E1860">
        <w:rPr>
          <w:rFonts w:ascii="Times New Roman" w:hAnsi="Times New Roman" w:cs="Times New Roman"/>
          <w:sz w:val="24"/>
          <w:szCs w:val="24"/>
        </w:rPr>
        <w:t xml:space="preserve"> la Paz</w:t>
      </w:r>
      <w:r w:rsidR="007B23C9" w:rsidRPr="003E1860">
        <w:rPr>
          <w:rFonts w:ascii="Times New Roman" w:hAnsi="Times New Roman" w:cs="Times New Roman"/>
          <w:sz w:val="24"/>
          <w:szCs w:val="24"/>
        </w:rPr>
        <w:t xml:space="preserve"> se han col</w:t>
      </w:r>
      <w:r w:rsidR="00440BD1" w:rsidRPr="003E1860">
        <w:rPr>
          <w:rFonts w:ascii="Times New Roman" w:hAnsi="Times New Roman" w:cs="Times New Roman"/>
          <w:sz w:val="24"/>
          <w:szCs w:val="24"/>
        </w:rPr>
        <w:t>o</w:t>
      </w:r>
      <w:r w:rsidR="007B23C9" w:rsidRPr="003E1860">
        <w:rPr>
          <w:rFonts w:ascii="Times New Roman" w:hAnsi="Times New Roman" w:cs="Times New Roman"/>
          <w:sz w:val="24"/>
          <w:szCs w:val="24"/>
        </w:rPr>
        <w:t>cado sin pedir permiso, y</w:t>
      </w:r>
      <w:r w:rsidR="00440BD1" w:rsidRPr="003E1860">
        <w:rPr>
          <w:rFonts w:ascii="Times New Roman" w:hAnsi="Times New Roman" w:cs="Times New Roman"/>
          <w:sz w:val="24"/>
          <w:szCs w:val="24"/>
        </w:rPr>
        <w:t xml:space="preserve"> están</w:t>
      </w:r>
      <w:r w:rsidR="007B23C9" w:rsidRPr="003E1860">
        <w:rPr>
          <w:rFonts w:ascii="Times New Roman" w:hAnsi="Times New Roman" w:cs="Times New Roman"/>
          <w:sz w:val="24"/>
          <w:szCs w:val="24"/>
        </w:rPr>
        <w:t xml:space="preserve"> </w:t>
      </w:r>
      <w:r w:rsidR="00440BD1" w:rsidRPr="003E1860">
        <w:rPr>
          <w:rFonts w:ascii="Times New Roman" w:hAnsi="Times New Roman" w:cs="Times New Roman"/>
          <w:sz w:val="24"/>
          <w:szCs w:val="24"/>
        </w:rPr>
        <w:t xml:space="preserve">en la zona propiedad del MOP, catastro no ha dado permiso, y es espacio privado pero que se debe cobrar la actividad económica se le podría cobrar son 58 puestos, la Ley de arbitrio se establece que se cobra $0.57 diario y  pues aunque estén en espacio privado se puede cobrar la actividad económica y eso no significa que se les </w:t>
      </w:r>
      <w:r w:rsidR="006D3141" w:rsidRPr="003E1860">
        <w:rPr>
          <w:rFonts w:ascii="Times New Roman" w:hAnsi="Times New Roman" w:cs="Times New Roman"/>
          <w:sz w:val="24"/>
          <w:szCs w:val="24"/>
        </w:rPr>
        <w:t>está</w:t>
      </w:r>
      <w:r w:rsidR="00440BD1" w:rsidRPr="003E1860">
        <w:rPr>
          <w:rFonts w:ascii="Times New Roman" w:hAnsi="Times New Roman" w:cs="Times New Roman"/>
          <w:sz w:val="24"/>
          <w:szCs w:val="24"/>
        </w:rPr>
        <w:t xml:space="preserve"> dando permiso, pues se </w:t>
      </w:r>
      <w:r w:rsidR="00DB508C" w:rsidRPr="003E1860">
        <w:rPr>
          <w:rFonts w:ascii="Times New Roman" w:hAnsi="Times New Roman" w:cs="Times New Roman"/>
          <w:sz w:val="24"/>
          <w:szCs w:val="24"/>
        </w:rPr>
        <w:t>iría</w:t>
      </w:r>
      <w:r w:rsidR="00440BD1" w:rsidRPr="003E1860">
        <w:rPr>
          <w:rFonts w:ascii="Times New Roman" w:hAnsi="Times New Roman" w:cs="Times New Roman"/>
          <w:sz w:val="24"/>
          <w:szCs w:val="24"/>
        </w:rPr>
        <w:t xml:space="preserve"> a determinar  las persona sobre su actividad es licita, </w:t>
      </w:r>
      <w:r w:rsidR="00DB508C" w:rsidRPr="003E1860">
        <w:rPr>
          <w:rFonts w:ascii="Times New Roman" w:hAnsi="Times New Roman" w:cs="Times New Roman"/>
          <w:sz w:val="24"/>
          <w:szCs w:val="24"/>
        </w:rPr>
        <w:t xml:space="preserve">y pues se podría cobrar $1,900 dólares mensuales que al año podría ser  </w:t>
      </w:r>
      <w:r w:rsidR="006D3141" w:rsidRPr="003E1860">
        <w:rPr>
          <w:rFonts w:ascii="Times New Roman" w:hAnsi="Times New Roman" w:cs="Times New Roman"/>
          <w:sz w:val="24"/>
          <w:szCs w:val="24"/>
        </w:rPr>
        <w:t>más</w:t>
      </w:r>
      <w:r w:rsidR="00DB508C" w:rsidRPr="003E1860">
        <w:rPr>
          <w:rFonts w:ascii="Times New Roman" w:hAnsi="Times New Roman" w:cs="Times New Roman"/>
          <w:sz w:val="24"/>
          <w:szCs w:val="24"/>
        </w:rPr>
        <w:t xml:space="preserve"> de $20,000 y que se esta dejando de cobrar, y la segunda parte la infinidad de persona que pide permiso para negocio en espacio público y pide que el acuerdo se derogue y ahí si se le podría cobrar el espacio; Luego toma la Palabra el Sr. Edilberto Gordito encargado de Catastro de Distrito Altavista pide se reforme el acuerdo que no da permiso en zonas verdes lo negocios, que se tiene aproximado 55 chalet y 100 champas perdiendo $1,769 mensual, toda la zona sur,  y el tarifa para la champas no está, y  pues se podría cobrar como champa de mercado; El Gerente Jurídico a clara que hay champas y chalet que están en espacio </w:t>
      </w:r>
      <w:r w:rsidR="00AB03C1" w:rsidRPr="003E1860">
        <w:rPr>
          <w:rFonts w:ascii="Times New Roman" w:hAnsi="Times New Roman" w:cs="Times New Roman"/>
          <w:sz w:val="24"/>
          <w:szCs w:val="24"/>
        </w:rPr>
        <w:t>público</w:t>
      </w:r>
      <w:r w:rsidR="00DB508C" w:rsidRPr="003E1860">
        <w:rPr>
          <w:rFonts w:ascii="Times New Roman" w:hAnsi="Times New Roman" w:cs="Times New Roman"/>
          <w:sz w:val="24"/>
          <w:szCs w:val="24"/>
        </w:rPr>
        <w:t xml:space="preserve"> y privado, pues cobrar legalmente Art. 61 de código Municipal los bienes del </w:t>
      </w:r>
      <w:r w:rsidR="00AB03C1" w:rsidRPr="003E1860">
        <w:rPr>
          <w:rFonts w:ascii="Times New Roman" w:hAnsi="Times New Roman" w:cs="Times New Roman"/>
          <w:sz w:val="24"/>
          <w:szCs w:val="24"/>
        </w:rPr>
        <w:t>municipio</w:t>
      </w:r>
      <w:r w:rsidR="00DB508C" w:rsidRPr="003E1860">
        <w:rPr>
          <w:rFonts w:ascii="Times New Roman" w:hAnsi="Times New Roman" w:cs="Times New Roman"/>
          <w:sz w:val="24"/>
          <w:szCs w:val="24"/>
        </w:rPr>
        <w:t xml:space="preserve"> están </w:t>
      </w:r>
      <w:r w:rsidR="00AB03C1" w:rsidRPr="003E1860">
        <w:rPr>
          <w:rFonts w:ascii="Times New Roman" w:hAnsi="Times New Roman" w:cs="Times New Roman"/>
          <w:sz w:val="24"/>
          <w:szCs w:val="24"/>
        </w:rPr>
        <w:t xml:space="preserve">en  </w:t>
      </w:r>
      <w:r w:rsidR="00DB508C" w:rsidRPr="003E1860">
        <w:rPr>
          <w:rFonts w:ascii="Times New Roman" w:hAnsi="Times New Roman" w:cs="Times New Roman"/>
          <w:sz w:val="24"/>
          <w:szCs w:val="24"/>
        </w:rPr>
        <w:t xml:space="preserve">la hacienda </w:t>
      </w:r>
      <w:r w:rsidR="00AB03C1" w:rsidRPr="003E1860">
        <w:rPr>
          <w:rFonts w:ascii="Times New Roman" w:hAnsi="Times New Roman" w:cs="Times New Roman"/>
          <w:sz w:val="24"/>
          <w:szCs w:val="24"/>
        </w:rPr>
        <w:t>municipal</w:t>
      </w:r>
      <w:r w:rsidR="00DB508C" w:rsidRPr="003E1860">
        <w:rPr>
          <w:rFonts w:ascii="Times New Roman" w:hAnsi="Times New Roman" w:cs="Times New Roman"/>
          <w:sz w:val="24"/>
          <w:szCs w:val="24"/>
        </w:rPr>
        <w:t xml:space="preserve">, </w:t>
      </w:r>
      <w:r w:rsidR="00AB03C1" w:rsidRPr="003E1860">
        <w:rPr>
          <w:rFonts w:ascii="Times New Roman" w:hAnsi="Times New Roman" w:cs="Times New Roman"/>
          <w:sz w:val="24"/>
          <w:szCs w:val="24"/>
        </w:rPr>
        <w:t>área</w:t>
      </w:r>
      <w:r w:rsidR="00DB508C" w:rsidRPr="003E1860">
        <w:rPr>
          <w:rFonts w:ascii="Times New Roman" w:hAnsi="Times New Roman" w:cs="Times New Roman"/>
          <w:sz w:val="24"/>
          <w:szCs w:val="24"/>
        </w:rPr>
        <w:t xml:space="preserve"> verde</w:t>
      </w:r>
      <w:r w:rsidR="00AB03C1" w:rsidRPr="003E1860">
        <w:rPr>
          <w:rFonts w:ascii="Times New Roman" w:hAnsi="Times New Roman" w:cs="Times New Roman"/>
          <w:sz w:val="24"/>
          <w:szCs w:val="24"/>
        </w:rPr>
        <w:t xml:space="preserve">s </w:t>
      </w:r>
      <w:r w:rsidR="00DB508C" w:rsidRPr="003E1860">
        <w:rPr>
          <w:rFonts w:ascii="Times New Roman" w:hAnsi="Times New Roman" w:cs="Times New Roman"/>
          <w:sz w:val="24"/>
          <w:szCs w:val="24"/>
        </w:rPr>
        <w:t>plazas públicos y análogos, y la Ley GTM manifiesta que los Municipios podrán establecer sus ordenanza</w:t>
      </w:r>
      <w:r w:rsidR="00AB03C1" w:rsidRPr="003E1860">
        <w:rPr>
          <w:rFonts w:ascii="Times New Roman" w:hAnsi="Times New Roman" w:cs="Times New Roman"/>
          <w:sz w:val="24"/>
          <w:szCs w:val="24"/>
        </w:rPr>
        <w:t xml:space="preserve"> y pues la zona sur están en espacio públicos ahí se podría cobrar la tas</w:t>
      </w:r>
      <w:r w:rsidR="006D3141" w:rsidRPr="003E1860">
        <w:rPr>
          <w:rFonts w:ascii="Times New Roman" w:hAnsi="Times New Roman" w:cs="Times New Roman"/>
          <w:sz w:val="24"/>
          <w:szCs w:val="24"/>
        </w:rPr>
        <w:t>a por ocupar</w:t>
      </w:r>
      <w:r w:rsidR="00AB03C1" w:rsidRPr="003E1860">
        <w:rPr>
          <w:rFonts w:ascii="Times New Roman" w:hAnsi="Times New Roman" w:cs="Times New Roman"/>
          <w:sz w:val="24"/>
          <w:szCs w:val="24"/>
        </w:rPr>
        <w:t xml:space="preserve"> el espacio </w:t>
      </w:r>
      <w:r w:rsidR="006D3141" w:rsidRPr="003E1860">
        <w:rPr>
          <w:rFonts w:ascii="Times New Roman" w:hAnsi="Times New Roman" w:cs="Times New Roman"/>
          <w:sz w:val="24"/>
          <w:szCs w:val="24"/>
        </w:rPr>
        <w:t xml:space="preserve">público </w:t>
      </w:r>
      <w:r w:rsidR="00AB03C1" w:rsidRPr="003E1860">
        <w:rPr>
          <w:rFonts w:ascii="Times New Roman" w:hAnsi="Times New Roman" w:cs="Times New Roman"/>
          <w:sz w:val="24"/>
          <w:szCs w:val="24"/>
        </w:rPr>
        <w:t>y en el Distrito Italia están en espacio privado se puede cobrar la actividad económica, la Ley de arbitrio de 1970 por cada chalet</w:t>
      </w:r>
      <w:r w:rsidR="006D3141" w:rsidRPr="003E1860">
        <w:rPr>
          <w:rFonts w:ascii="Times New Roman" w:hAnsi="Times New Roman" w:cs="Times New Roman"/>
          <w:sz w:val="24"/>
          <w:szCs w:val="24"/>
        </w:rPr>
        <w:t xml:space="preserve"> $0.57, y no se puede hacer </w:t>
      </w:r>
      <w:r w:rsidR="00AB03C1" w:rsidRPr="003E1860">
        <w:rPr>
          <w:rFonts w:ascii="Times New Roman" w:hAnsi="Times New Roman" w:cs="Times New Roman"/>
          <w:sz w:val="24"/>
          <w:szCs w:val="24"/>
        </w:rPr>
        <w:t xml:space="preserve"> dos cobro; según ese censo hay que darle permiso o autorizarlo y amarrarlo con un contrato, y que el cobro sea siempre efectivo pues manifiesta que conforme a la ley que ha dicho piensa que es legal hacer dicho cobros; Toma la palabra los siguientes Concejales: Ismael Dorade</w:t>
      </w:r>
      <w:r w:rsidR="006D3141" w:rsidRPr="003E1860">
        <w:rPr>
          <w:rFonts w:ascii="Times New Roman" w:hAnsi="Times New Roman" w:cs="Times New Roman"/>
          <w:sz w:val="24"/>
          <w:szCs w:val="24"/>
        </w:rPr>
        <w:t>a</w:t>
      </w:r>
      <w:r w:rsidR="00AB03C1" w:rsidRPr="003E1860">
        <w:rPr>
          <w:rFonts w:ascii="Times New Roman" w:hAnsi="Times New Roman" w:cs="Times New Roman"/>
          <w:sz w:val="24"/>
          <w:szCs w:val="24"/>
        </w:rPr>
        <w:t xml:space="preserve"> manifiesta que con  los pu</w:t>
      </w:r>
      <w:r w:rsidR="006D3141" w:rsidRPr="003E1860">
        <w:rPr>
          <w:rFonts w:ascii="Times New Roman" w:hAnsi="Times New Roman" w:cs="Times New Roman"/>
          <w:sz w:val="24"/>
          <w:szCs w:val="24"/>
        </w:rPr>
        <w:t>e</w:t>
      </w:r>
      <w:r w:rsidR="00AB03C1" w:rsidRPr="003E1860">
        <w:rPr>
          <w:rFonts w:ascii="Times New Roman" w:hAnsi="Times New Roman" w:cs="Times New Roman"/>
          <w:sz w:val="24"/>
          <w:szCs w:val="24"/>
        </w:rPr>
        <w:t xml:space="preserve">sto del Distrito Italia es mas especial ahí pasa la línea primaria, que si pasa algo que Dios no quiera y si cobramos la actividad comercial, y si hay un accidente como queda la </w:t>
      </w:r>
      <w:r w:rsidR="00AB03C1" w:rsidRPr="003E1860">
        <w:rPr>
          <w:rFonts w:ascii="Times New Roman" w:hAnsi="Times New Roman" w:cs="Times New Roman"/>
          <w:sz w:val="24"/>
          <w:szCs w:val="24"/>
        </w:rPr>
        <w:lastRenderedPageBreak/>
        <w:t xml:space="preserve">Municipalidad, El Gerente </w:t>
      </w:r>
      <w:r w:rsidR="00FE7149" w:rsidRPr="003E1860">
        <w:rPr>
          <w:rFonts w:ascii="Times New Roman" w:hAnsi="Times New Roman" w:cs="Times New Roman"/>
          <w:sz w:val="24"/>
          <w:szCs w:val="24"/>
        </w:rPr>
        <w:t>Jurídico</w:t>
      </w:r>
      <w:r w:rsidR="00AB03C1" w:rsidRPr="003E1860">
        <w:rPr>
          <w:rFonts w:ascii="Times New Roman" w:hAnsi="Times New Roman" w:cs="Times New Roman"/>
          <w:sz w:val="24"/>
          <w:szCs w:val="24"/>
        </w:rPr>
        <w:t xml:space="preserve"> dice que CAESS hasta le ha dicho</w:t>
      </w:r>
      <w:r w:rsidR="0019129E" w:rsidRPr="003E1860">
        <w:rPr>
          <w:rFonts w:ascii="Times New Roman" w:hAnsi="Times New Roman" w:cs="Times New Roman"/>
          <w:sz w:val="24"/>
          <w:szCs w:val="24"/>
        </w:rPr>
        <w:t xml:space="preserve"> a los usuarios</w:t>
      </w:r>
      <w:r w:rsidR="00AB03C1" w:rsidRPr="003E1860">
        <w:rPr>
          <w:rFonts w:ascii="Times New Roman" w:hAnsi="Times New Roman" w:cs="Times New Roman"/>
          <w:sz w:val="24"/>
          <w:szCs w:val="24"/>
        </w:rPr>
        <w:t xml:space="preserve"> que si la </w:t>
      </w:r>
      <w:r w:rsidR="00FE7149" w:rsidRPr="003E1860">
        <w:rPr>
          <w:rFonts w:ascii="Times New Roman" w:hAnsi="Times New Roman" w:cs="Times New Roman"/>
          <w:sz w:val="24"/>
          <w:szCs w:val="24"/>
        </w:rPr>
        <w:t>municipalidad</w:t>
      </w:r>
      <w:r w:rsidR="00AB03C1" w:rsidRPr="003E1860">
        <w:rPr>
          <w:rFonts w:ascii="Times New Roman" w:hAnsi="Times New Roman" w:cs="Times New Roman"/>
          <w:sz w:val="24"/>
          <w:szCs w:val="24"/>
        </w:rPr>
        <w:t xml:space="preserve"> da pe</w:t>
      </w:r>
      <w:r w:rsidR="0019129E" w:rsidRPr="003E1860">
        <w:rPr>
          <w:rFonts w:ascii="Times New Roman" w:hAnsi="Times New Roman" w:cs="Times New Roman"/>
          <w:sz w:val="24"/>
          <w:szCs w:val="24"/>
        </w:rPr>
        <w:t>rmiso les pone el transformador</w:t>
      </w:r>
      <w:r w:rsidR="00AB03C1" w:rsidRPr="003E1860">
        <w:rPr>
          <w:rFonts w:ascii="Times New Roman" w:hAnsi="Times New Roman" w:cs="Times New Roman"/>
          <w:sz w:val="24"/>
          <w:szCs w:val="24"/>
        </w:rPr>
        <w:t xml:space="preserve">, entonces </w:t>
      </w:r>
      <w:r w:rsidR="00FE7149" w:rsidRPr="003E1860">
        <w:rPr>
          <w:rFonts w:ascii="Times New Roman" w:hAnsi="Times New Roman" w:cs="Times New Roman"/>
          <w:sz w:val="24"/>
          <w:szCs w:val="24"/>
        </w:rPr>
        <w:t>piensa</w:t>
      </w:r>
      <w:r w:rsidR="00AB03C1" w:rsidRPr="003E1860">
        <w:rPr>
          <w:rFonts w:ascii="Times New Roman" w:hAnsi="Times New Roman" w:cs="Times New Roman"/>
          <w:sz w:val="24"/>
          <w:szCs w:val="24"/>
        </w:rPr>
        <w:t xml:space="preserve"> que si CAESS dice eso no hay peligro entonces; </w:t>
      </w:r>
      <w:r w:rsidR="00FE7149" w:rsidRPr="003E1860">
        <w:rPr>
          <w:rFonts w:ascii="Times New Roman" w:hAnsi="Times New Roman" w:cs="Times New Roman"/>
          <w:sz w:val="24"/>
          <w:szCs w:val="24"/>
        </w:rPr>
        <w:t>Toma la Palabra Omar Serrano dice que si ya revisaron que ese espacio en el Distrito Italia sea del MOP, El Sindico Manifiesta que Catastro y Jurídico sean más juiciosos con eso de la Ley porque</w:t>
      </w:r>
      <w:r w:rsidR="0019129E" w:rsidRPr="003E1860">
        <w:rPr>
          <w:rFonts w:ascii="Times New Roman" w:hAnsi="Times New Roman" w:cs="Times New Roman"/>
          <w:sz w:val="24"/>
          <w:szCs w:val="24"/>
        </w:rPr>
        <w:t xml:space="preserve">  realmente la Ley Vecinal y </w:t>
      </w:r>
      <w:proofErr w:type="spellStart"/>
      <w:r w:rsidR="0019129E" w:rsidRPr="003E1860">
        <w:rPr>
          <w:rFonts w:ascii="Times New Roman" w:hAnsi="Times New Roman" w:cs="Times New Roman"/>
          <w:sz w:val="24"/>
          <w:szCs w:val="24"/>
        </w:rPr>
        <w:t>F</w:t>
      </w:r>
      <w:r w:rsidR="00FE7149" w:rsidRPr="003E1860">
        <w:rPr>
          <w:rFonts w:ascii="Times New Roman" w:hAnsi="Times New Roman" w:cs="Times New Roman"/>
          <w:sz w:val="24"/>
          <w:szCs w:val="24"/>
        </w:rPr>
        <w:t>ovial</w:t>
      </w:r>
      <w:proofErr w:type="spellEnd"/>
      <w:r w:rsidR="00FE7149" w:rsidRPr="003E1860">
        <w:rPr>
          <w:rFonts w:ascii="Times New Roman" w:hAnsi="Times New Roman" w:cs="Times New Roman"/>
          <w:sz w:val="24"/>
          <w:szCs w:val="24"/>
        </w:rPr>
        <w:t xml:space="preserve"> hacen una delimitación urbana, calles municipales</w:t>
      </w:r>
      <w:r w:rsidR="0019129E" w:rsidRPr="003E1860">
        <w:rPr>
          <w:rFonts w:ascii="Times New Roman" w:hAnsi="Times New Roman" w:cs="Times New Roman"/>
          <w:sz w:val="24"/>
          <w:szCs w:val="24"/>
        </w:rPr>
        <w:t>, revisen eso, pues a su</w:t>
      </w:r>
      <w:r w:rsidR="00FE7149" w:rsidRPr="003E1860">
        <w:rPr>
          <w:rFonts w:ascii="Times New Roman" w:hAnsi="Times New Roman" w:cs="Times New Roman"/>
          <w:sz w:val="24"/>
          <w:szCs w:val="24"/>
        </w:rPr>
        <w:t xml:space="preserve"> entender no tendría ninguna interferencia el MOP ya que  si es una calle principal de una colonia no es una calle que conecte a otro municipio, y tiene injerencia en la calle, aceras y calles son propiedad del municipio, hay varias forma como lo regula la ley </w:t>
      </w:r>
      <w:r w:rsidR="0019129E" w:rsidRPr="003E1860">
        <w:rPr>
          <w:rFonts w:ascii="Times New Roman" w:hAnsi="Times New Roman" w:cs="Times New Roman"/>
          <w:sz w:val="24"/>
          <w:szCs w:val="24"/>
        </w:rPr>
        <w:t>está</w:t>
      </w:r>
      <w:r w:rsidR="00FE7149" w:rsidRPr="003E1860">
        <w:rPr>
          <w:rFonts w:ascii="Times New Roman" w:hAnsi="Times New Roman" w:cs="Times New Roman"/>
          <w:sz w:val="24"/>
          <w:szCs w:val="24"/>
        </w:rPr>
        <w:t xml:space="preserve"> dispersa, espacio </w:t>
      </w:r>
      <w:r w:rsidR="0019129E" w:rsidRPr="003E1860">
        <w:rPr>
          <w:rFonts w:ascii="Times New Roman" w:hAnsi="Times New Roman" w:cs="Times New Roman"/>
          <w:sz w:val="24"/>
          <w:szCs w:val="24"/>
        </w:rPr>
        <w:t>públicos</w:t>
      </w:r>
      <w:r w:rsidR="00FE7149" w:rsidRPr="003E1860">
        <w:rPr>
          <w:rFonts w:ascii="Times New Roman" w:hAnsi="Times New Roman" w:cs="Times New Roman"/>
          <w:sz w:val="24"/>
          <w:szCs w:val="24"/>
        </w:rPr>
        <w:t xml:space="preserve"> hay uso privado y uso </w:t>
      </w:r>
      <w:r w:rsidR="0019129E" w:rsidRPr="003E1860">
        <w:rPr>
          <w:rFonts w:ascii="Times New Roman" w:hAnsi="Times New Roman" w:cs="Times New Roman"/>
          <w:sz w:val="24"/>
          <w:szCs w:val="24"/>
        </w:rPr>
        <w:t>público</w:t>
      </w:r>
      <w:r w:rsidR="00FE7149" w:rsidRPr="003E1860">
        <w:rPr>
          <w:rFonts w:ascii="Times New Roman" w:hAnsi="Times New Roman" w:cs="Times New Roman"/>
          <w:sz w:val="24"/>
          <w:szCs w:val="24"/>
        </w:rPr>
        <w:t xml:space="preserve"> de la población, pero el </w:t>
      </w:r>
      <w:r w:rsidR="001A7401" w:rsidRPr="003E1860">
        <w:rPr>
          <w:rFonts w:ascii="Times New Roman" w:hAnsi="Times New Roman" w:cs="Times New Roman"/>
          <w:sz w:val="24"/>
          <w:szCs w:val="24"/>
        </w:rPr>
        <w:t>municipio</w:t>
      </w:r>
      <w:r w:rsidR="00FE7149" w:rsidRPr="003E1860">
        <w:rPr>
          <w:rFonts w:ascii="Times New Roman" w:hAnsi="Times New Roman" w:cs="Times New Roman"/>
          <w:sz w:val="24"/>
          <w:szCs w:val="24"/>
        </w:rPr>
        <w:t xml:space="preserve"> puede darle una finalidad, a eso se le llama desafectación en </w:t>
      </w:r>
      <w:r w:rsidR="001A7401" w:rsidRPr="003E1860">
        <w:rPr>
          <w:rFonts w:ascii="Times New Roman" w:hAnsi="Times New Roman" w:cs="Times New Roman"/>
          <w:sz w:val="24"/>
          <w:szCs w:val="24"/>
        </w:rPr>
        <w:t>Derecho</w:t>
      </w:r>
      <w:r w:rsidR="00FE7149" w:rsidRPr="003E1860">
        <w:rPr>
          <w:rFonts w:ascii="Times New Roman" w:hAnsi="Times New Roman" w:cs="Times New Roman"/>
          <w:sz w:val="24"/>
          <w:szCs w:val="24"/>
        </w:rPr>
        <w:t xml:space="preserve"> </w:t>
      </w:r>
      <w:r w:rsidR="001A7401" w:rsidRPr="003E1860">
        <w:rPr>
          <w:rFonts w:ascii="Times New Roman" w:hAnsi="Times New Roman" w:cs="Times New Roman"/>
          <w:sz w:val="24"/>
          <w:szCs w:val="24"/>
        </w:rPr>
        <w:t>Administrativo</w:t>
      </w:r>
      <w:r w:rsidR="00FE7149" w:rsidRPr="003E1860">
        <w:rPr>
          <w:rFonts w:ascii="Times New Roman" w:hAnsi="Times New Roman" w:cs="Times New Roman"/>
          <w:sz w:val="24"/>
          <w:szCs w:val="24"/>
        </w:rPr>
        <w:t xml:space="preserve">, y es bueno que </w:t>
      </w:r>
      <w:r w:rsidR="00677A1D" w:rsidRPr="003E1860">
        <w:rPr>
          <w:rFonts w:ascii="Times New Roman" w:hAnsi="Times New Roman" w:cs="Times New Roman"/>
          <w:sz w:val="24"/>
          <w:szCs w:val="24"/>
        </w:rPr>
        <w:t xml:space="preserve">revisen esa parte; entorno </w:t>
      </w:r>
      <w:r w:rsidR="0019129E" w:rsidRPr="003E1860">
        <w:rPr>
          <w:rFonts w:ascii="Times New Roman" w:hAnsi="Times New Roman" w:cs="Times New Roman"/>
          <w:sz w:val="24"/>
          <w:szCs w:val="24"/>
        </w:rPr>
        <w:t xml:space="preserve">a </w:t>
      </w:r>
      <w:r w:rsidR="00677A1D" w:rsidRPr="003E1860">
        <w:rPr>
          <w:rFonts w:ascii="Times New Roman" w:hAnsi="Times New Roman" w:cs="Times New Roman"/>
          <w:sz w:val="24"/>
          <w:szCs w:val="24"/>
        </w:rPr>
        <w:t>los Chalet y champa cual es la diferencia pues si hay alguna normativa que lo diga, y pues si lo ha</w:t>
      </w:r>
      <w:r w:rsidR="0019129E" w:rsidRPr="003E1860">
        <w:rPr>
          <w:rFonts w:ascii="Times New Roman" w:hAnsi="Times New Roman" w:cs="Times New Roman"/>
          <w:sz w:val="24"/>
          <w:szCs w:val="24"/>
        </w:rPr>
        <w:t xml:space="preserve">y se adecua en la norma, para </w:t>
      </w:r>
      <w:proofErr w:type="spellStart"/>
      <w:r w:rsidR="0019129E" w:rsidRPr="003E1860">
        <w:rPr>
          <w:rFonts w:ascii="Times New Roman" w:hAnsi="Times New Roman" w:cs="Times New Roman"/>
          <w:sz w:val="24"/>
          <w:szCs w:val="24"/>
        </w:rPr>
        <w:t>el</w:t>
      </w:r>
      <w:proofErr w:type="spellEnd"/>
      <w:r w:rsidR="0019129E" w:rsidRPr="003E1860">
        <w:rPr>
          <w:rFonts w:ascii="Times New Roman" w:hAnsi="Times New Roman" w:cs="Times New Roman"/>
          <w:sz w:val="24"/>
          <w:szCs w:val="24"/>
        </w:rPr>
        <w:t xml:space="preserve"> un chalet no le ve</w:t>
      </w:r>
      <w:r w:rsidR="00677A1D" w:rsidRPr="003E1860">
        <w:rPr>
          <w:rFonts w:ascii="Times New Roman" w:hAnsi="Times New Roman" w:cs="Times New Roman"/>
          <w:sz w:val="24"/>
          <w:szCs w:val="24"/>
        </w:rPr>
        <w:t xml:space="preserve"> la </w:t>
      </w:r>
      <w:r w:rsidR="001A7401" w:rsidRPr="003E1860">
        <w:rPr>
          <w:rFonts w:ascii="Times New Roman" w:hAnsi="Times New Roman" w:cs="Times New Roman"/>
          <w:sz w:val="24"/>
          <w:szCs w:val="24"/>
        </w:rPr>
        <w:t>diferencia</w:t>
      </w:r>
      <w:r w:rsidR="00677A1D" w:rsidRPr="003E1860">
        <w:rPr>
          <w:rFonts w:ascii="Times New Roman" w:hAnsi="Times New Roman" w:cs="Times New Roman"/>
          <w:sz w:val="24"/>
          <w:szCs w:val="24"/>
        </w:rPr>
        <w:t xml:space="preserve">  si es con plástico,</w:t>
      </w:r>
      <w:r w:rsidR="001A7401" w:rsidRPr="003E1860">
        <w:rPr>
          <w:rFonts w:ascii="Times New Roman" w:hAnsi="Times New Roman" w:cs="Times New Roman"/>
          <w:sz w:val="24"/>
          <w:szCs w:val="24"/>
        </w:rPr>
        <w:t xml:space="preserve"> lamina, en fin ejerce una </w:t>
      </w:r>
      <w:r w:rsidR="00677A1D" w:rsidRPr="003E1860">
        <w:rPr>
          <w:rFonts w:ascii="Times New Roman" w:hAnsi="Times New Roman" w:cs="Times New Roman"/>
          <w:sz w:val="24"/>
          <w:szCs w:val="24"/>
        </w:rPr>
        <w:t>misma actividad, pues hay que aplicar lo</w:t>
      </w:r>
      <w:r w:rsidR="001A7401" w:rsidRPr="003E1860">
        <w:rPr>
          <w:rFonts w:ascii="Times New Roman" w:hAnsi="Times New Roman" w:cs="Times New Roman"/>
          <w:sz w:val="24"/>
          <w:szCs w:val="24"/>
        </w:rPr>
        <w:t xml:space="preserve"> mismo a la champas como chalet, pues lo del </w:t>
      </w:r>
      <w:r w:rsidR="000720F6" w:rsidRPr="003E1860">
        <w:rPr>
          <w:rFonts w:ascii="Times New Roman" w:hAnsi="Times New Roman" w:cs="Times New Roman"/>
          <w:sz w:val="24"/>
          <w:szCs w:val="24"/>
        </w:rPr>
        <w:t>Distrito</w:t>
      </w:r>
      <w:r w:rsidR="001A7401" w:rsidRPr="003E1860">
        <w:rPr>
          <w:rFonts w:ascii="Times New Roman" w:hAnsi="Times New Roman" w:cs="Times New Roman"/>
          <w:sz w:val="24"/>
          <w:szCs w:val="24"/>
        </w:rPr>
        <w:t xml:space="preserve"> revisen bien, pues si este concejo tiene la </w:t>
      </w:r>
      <w:r w:rsidR="000720F6" w:rsidRPr="003E1860">
        <w:rPr>
          <w:rFonts w:ascii="Times New Roman" w:hAnsi="Times New Roman" w:cs="Times New Roman"/>
          <w:sz w:val="24"/>
          <w:szCs w:val="24"/>
        </w:rPr>
        <w:t>disponibilidad</w:t>
      </w:r>
      <w:r w:rsidR="001A7401" w:rsidRPr="003E1860">
        <w:rPr>
          <w:rFonts w:ascii="Times New Roman" w:hAnsi="Times New Roman" w:cs="Times New Roman"/>
          <w:sz w:val="24"/>
          <w:szCs w:val="24"/>
        </w:rPr>
        <w:t xml:space="preserve"> de derogar ese acuerdo, o establecer ciertos requisitos y un de eso es construi</w:t>
      </w:r>
      <w:r w:rsidR="000720F6" w:rsidRPr="003E1860">
        <w:rPr>
          <w:rFonts w:ascii="Times New Roman" w:hAnsi="Times New Roman" w:cs="Times New Roman"/>
          <w:sz w:val="24"/>
          <w:szCs w:val="24"/>
        </w:rPr>
        <w:t>r</w:t>
      </w:r>
      <w:r w:rsidR="001A7401" w:rsidRPr="003E1860">
        <w:rPr>
          <w:rFonts w:ascii="Times New Roman" w:hAnsi="Times New Roman" w:cs="Times New Roman"/>
          <w:sz w:val="24"/>
          <w:szCs w:val="24"/>
        </w:rPr>
        <w:t xml:space="preserve"> en una línea de alta tensión, pues el Municipio debe tomar carta en el asunto notificando y pues </w:t>
      </w:r>
      <w:r w:rsidR="0019129E" w:rsidRPr="003E1860">
        <w:rPr>
          <w:rFonts w:ascii="Times New Roman" w:hAnsi="Times New Roman" w:cs="Times New Roman"/>
          <w:sz w:val="24"/>
          <w:szCs w:val="24"/>
        </w:rPr>
        <w:t xml:space="preserve">no </w:t>
      </w:r>
      <w:r w:rsidR="001A7401" w:rsidRPr="003E1860">
        <w:rPr>
          <w:rFonts w:ascii="Times New Roman" w:hAnsi="Times New Roman" w:cs="Times New Roman"/>
          <w:sz w:val="24"/>
          <w:szCs w:val="24"/>
        </w:rPr>
        <w:t xml:space="preserve">cobrarle a los que están en el líneas de alta tensión, porque el municipio no </w:t>
      </w:r>
      <w:r w:rsidR="0019129E" w:rsidRPr="003E1860">
        <w:rPr>
          <w:rFonts w:ascii="Times New Roman" w:hAnsi="Times New Roman" w:cs="Times New Roman"/>
          <w:sz w:val="24"/>
          <w:szCs w:val="24"/>
        </w:rPr>
        <w:t>tendría</w:t>
      </w:r>
      <w:r w:rsidR="001A7401" w:rsidRPr="003E1860">
        <w:rPr>
          <w:rFonts w:ascii="Times New Roman" w:hAnsi="Times New Roman" w:cs="Times New Roman"/>
          <w:sz w:val="24"/>
          <w:szCs w:val="24"/>
        </w:rPr>
        <w:t xml:space="preserve"> sentido común, El Gerente </w:t>
      </w:r>
      <w:r w:rsidR="000720F6" w:rsidRPr="003E1860">
        <w:rPr>
          <w:rFonts w:ascii="Times New Roman" w:hAnsi="Times New Roman" w:cs="Times New Roman"/>
          <w:sz w:val="24"/>
          <w:szCs w:val="24"/>
        </w:rPr>
        <w:t>Jurídico</w:t>
      </w:r>
      <w:r w:rsidR="001A7401" w:rsidRPr="003E1860">
        <w:rPr>
          <w:rFonts w:ascii="Times New Roman" w:hAnsi="Times New Roman" w:cs="Times New Roman"/>
          <w:sz w:val="24"/>
          <w:szCs w:val="24"/>
        </w:rPr>
        <w:t xml:space="preserve"> Lic. Edwin </w:t>
      </w:r>
      <w:r w:rsidR="000720F6" w:rsidRPr="003E1860">
        <w:rPr>
          <w:rFonts w:ascii="Times New Roman" w:hAnsi="Times New Roman" w:cs="Times New Roman"/>
          <w:sz w:val="24"/>
          <w:szCs w:val="24"/>
        </w:rPr>
        <w:t>Pérez</w:t>
      </w:r>
      <w:r w:rsidR="001A7401" w:rsidRPr="003E1860">
        <w:rPr>
          <w:rFonts w:ascii="Times New Roman" w:hAnsi="Times New Roman" w:cs="Times New Roman"/>
          <w:sz w:val="24"/>
          <w:szCs w:val="24"/>
        </w:rPr>
        <w:t xml:space="preserve"> Manifiesta que </w:t>
      </w:r>
      <w:r w:rsidR="0019129E" w:rsidRPr="003E1860">
        <w:rPr>
          <w:rFonts w:ascii="Times New Roman" w:hAnsi="Times New Roman" w:cs="Times New Roman"/>
          <w:sz w:val="24"/>
          <w:szCs w:val="24"/>
        </w:rPr>
        <w:t xml:space="preserve">a </w:t>
      </w:r>
      <w:r w:rsidR="001A7401" w:rsidRPr="003E1860">
        <w:rPr>
          <w:rFonts w:ascii="Times New Roman" w:hAnsi="Times New Roman" w:cs="Times New Roman"/>
          <w:sz w:val="24"/>
          <w:szCs w:val="24"/>
        </w:rPr>
        <w:t>esas per</w:t>
      </w:r>
      <w:r w:rsidR="000720F6" w:rsidRPr="003E1860">
        <w:rPr>
          <w:rFonts w:ascii="Times New Roman" w:hAnsi="Times New Roman" w:cs="Times New Roman"/>
          <w:sz w:val="24"/>
          <w:szCs w:val="24"/>
        </w:rPr>
        <w:t>sona</w:t>
      </w:r>
      <w:r w:rsidR="0019129E" w:rsidRPr="003E1860">
        <w:rPr>
          <w:rFonts w:ascii="Times New Roman" w:hAnsi="Times New Roman" w:cs="Times New Roman"/>
          <w:sz w:val="24"/>
          <w:szCs w:val="24"/>
        </w:rPr>
        <w:t>s</w:t>
      </w:r>
      <w:r w:rsidR="000720F6" w:rsidRPr="003E1860">
        <w:rPr>
          <w:rFonts w:ascii="Times New Roman" w:hAnsi="Times New Roman" w:cs="Times New Roman"/>
          <w:sz w:val="24"/>
          <w:szCs w:val="24"/>
        </w:rPr>
        <w:t xml:space="preserve"> que han construido bajo de línea</w:t>
      </w:r>
      <w:r w:rsidR="001A7401" w:rsidRPr="003E1860">
        <w:rPr>
          <w:rFonts w:ascii="Times New Roman" w:hAnsi="Times New Roman" w:cs="Times New Roman"/>
          <w:sz w:val="24"/>
          <w:szCs w:val="24"/>
        </w:rPr>
        <w:t xml:space="preserve"> de alta tensión ya se les fue a decir y hasta h</w:t>
      </w:r>
      <w:r w:rsidR="0019129E" w:rsidRPr="003E1860">
        <w:rPr>
          <w:rFonts w:ascii="Times New Roman" w:hAnsi="Times New Roman" w:cs="Times New Roman"/>
          <w:sz w:val="24"/>
          <w:szCs w:val="24"/>
        </w:rPr>
        <w:t>a</w:t>
      </w:r>
      <w:r w:rsidR="001A7401" w:rsidRPr="003E1860">
        <w:rPr>
          <w:rFonts w:ascii="Times New Roman" w:hAnsi="Times New Roman" w:cs="Times New Roman"/>
          <w:sz w:val="24"/>
          <w:szCs w:val="24"/>
        </w:rPr>
        <w:t xml:space="preserve">y una acta que ahí no pueden estar y se les daba la opción de donde ir a ubicarla y se ha quedado pendiente; Toma la Palabra </w:t>
      </w:r>
      <w:r w:rsidR="000720F6" w:rsidRPr="003E1860">
        <w:rPr>
          <w:rFonts w:ascii="Times New Roman" w:hAnsi="Times New Roman" w:cs="Times New Roman"/>
          <w:sz w:val="24"/>
          <w:szCs w:val="24"/>
        </w:rPr>
        <w:t>María Lina Castellanos, pregunta que no han cobrado la actividad comercial la Ley se lo establece que lo pueden hacer, Toma la Palabra Ing. Choto quien manifiesta que se comenzó a cobrar que había</w:t>
      </w:r>
      <w:r w:rsidR="0019129E" w:rsidRPr="003E1860">
        <w:rPr>
          <w:rFonts w:ascii="Times New Roman" w:hAnsi="Times New Roman" w:cs="Times New Roman"/>
          <w:sz w:val="24"/>
          <w:szCs w:val="24"/>
        </w:rPr>
        <w:t xml:space="preserve"> aun emp</w:t>
      </w:r>
      <w:r w:rsidR="000720F6" w:rsidRPr="003E1860">
        <w:rPr>
          <w:rFonts w:ascii="Times New Roman" w:hAnsi="Times New Roman" w:cs="Times New Roman"/>
          <w:sz w:val="24"/>
          <w:szCs w:val="24"/>
        </w:rPr>
        <w:t>l</w:t>
      </w:r>
      <w:r w:rsidR="0019129E" w:rsidRPr="003E1860">
        <w:rPr>
          <w:rFonts w:ascii="Times New Roman" w:hAnsi="Times New Roman" w:cs="Times New Roman"/>
          <w:sz w:val="24"/>
          <w:szCs w:val="24"/>
        </w:rPr>
        <w:t>e</w:t>
      </w:r>
      <w:r w:rsidR="000720F6" w:rsidRPr="003E1860">
        <w:rPr>
          <w:rFonts w:ascii="Times New Roman" w:hAnsi="Times New Roman" w:cs="Times New Roman"/>
          <w:sz w:val="24"/>
          <w:szCs w:val="24"/>
        </w:rPr>
        <w:t>ada</w:t>
      </w:r>
      <w:r w:rsidR="0019129E" w:rsidRPr="003E1860">
        <w:rPr>
          <w:rFonts w:ascii="Times New Roman" w:hAnsi="Times New Roman" w:cs="Times New Roman"/>
          <w:sz w:val="24"/>
          <w:szCs w:val="24"/>
        </w:rPr>
        <w:t xml:space="preserve"> en el Distrito Italia </w:t>
      </w:r>
      <w:r w:rsidR="000720F6" w:rsidRPr="003E1860">
        <w:rPr>
          <w:rFonts w:ascii="Times New Roman" w:hAnsi="Times New Roman" w:cs="Times New Roman"/>
          <w:sz w:val="24"/>
          <w:szCs w:val="24"/>
        </w:rPr>
        <w:t xml:space="preserve"> pero que le mandaron a decir que si seguía cobrando le iban hacer daño, y además se necesitar tener más personal; Toma la palabra el Licenciado Vivas y manifiesta que el </w:t>
      </w:r>
      <w:r w:rsidR="0019129E" w:rsidRPr="003E1860">
        <w:rPr>
          <w:rFonts w:ascii="Times New Roman" w:hAnsi="Times New Roman" w:cs="Times New Roman"/>
          <w:sz w:val="24"/>
          <w:szCs w:val="24"/>
        </w:rPr>
        <w:t>artículo</w:t>
      </w:r>
      <w:r w:rsidR="000720F6" w:rsidRPr="003E1860">
        <w:rPr>
          <w:rFonts w:ascii="Times New Roman" w:hAnsi="Times New Roman" w:cs="Times New Roman"/>
          <w:sz w:val="24"/>
          <w:szCs w:val="24"/>
        </w:rPr>
        <w:t xml:space="preserve"> 61 del </w:t>
      </w:r>
      <w:r w:rsidR="0019129E" w:rsidRPr="003E1860">
        <w:rPr>
          <w:rFonts w:ascii="Times New Roman" w:hAnsi="Times New Roman" w:cs="Times New Roman"/>
          <w:sz w:val="24"/>
          <w:szCs w:val="24"/>
        </w:rPr>
        <w:t>Código</w:t>
      </w:r>
      <w:r w:rsidR="000720F6" w:rsidRPr="003E1860">
        <w:rPr>
          <w:rFonts w:ascii="Times New Roman" w:hAnsi="Times New Roman" w:cs="Times New Roman"/>
          <w:sz w:val="24"/>
          <w:szCs w:val="24"/>
        </w:rPr>
        <w:t xml:space="preserve"> Municipal</w:t>
      </w:r>
      <w:r w:rsidR="0019129E" w:rsidRPr="003E1860">
        <w:rPr>
          <w:rFonts w:ascii="Times New Roman" w:hAnsi="Times New Roman" w:cs="Times New Roman"/>
          <w:sz w:val="24"/>
          <w:szCs w:val="24"/>
        </w:rPr>
        <w:t xml:space="preserve"> citado por el Gerente Jurídico</w:t>
      </w:r>
      <w:r w:rsidR="000720F6" w:rsidRPr="003E1860">
        <w:rPr>
          <w:rFonts w:ascii="Times New Roman" w:hAnsi="Times New Roman" w:cs="Times New Roman"/>
          <w:sz w:val="24"/>
          <w:szCs w:val="24"/>
        </w:rPr>
        <w:t xml:space="preserve">, pero </w:t>
      </w:r>
      <w:r w:rsidR="0019129E" w:rsidRPr="003E1860">
        <w:rPr>
          <w:rFonts w:ascii="Times New Roman" w:hAnsi="Times New Roman" w:cs="Times New Roman"/>
          <w:sz w:val="24"/>
          <w:szCs w:val="24"/>
        </w:rPr>
        <w:t>aéreas</w:t>
      </w:r>
      <w:r w:rsidR="000720F6" w:rsidRPr="003E1860">
        <w:rPr>
          <w:rFonts w:ascii="Times New Roman" w:hAnsi="Times New Roman" w:cs="Times New Roman"/>
          <w:sz w:val="24"/>
          <w:szCs w:val="24"/>
        </w:rPr>
        <w:t xml:space="preserve"> verdes hay que tener cuidado articulo 31 </w:t>
      </w:r>
      <w:r w:rsidR="0019129E" w:rsidRPr="003E1860">
        <w:rPr>
          <w:rFonts w:ascii="Times New Roman" w:hAnsi="Times New Roman" w:cs="Times New Roman"/>
          <w:sz w:val="24"/>
          <w:szCs w:val="24"/>
        </w:rPr>
        <w:t>numeral</w:t>
      </w:r>
      <w:r w:rsidR="000720F6" w:rsidRPr="003E1860">
        <w:rPr>
          <w:rFonts w:ascii="Times New Roman" w:hAnsi="Times New Roman" w:cs="Times New Roman"/>
          <w:sz w:val="24"/>
          <w:szCs w:val="24"/>
        </w:rPr>
        <w:t xml:space="preserve"> 2 proteger los bienes del municipio, no es en </w:t>
      </w:r>
      <w:r w:rsidR="0019129E" w:rsidRPr="003E1860">
        <w:rPr>
          <w:rFonts w:ascii="Times New Roman" w:hAnsi="Times New Roman" w:cs="Times New Roman"/>
          <w:sz w:val="24"/>
          <w:szCs w:val="24"/>
        </w:rPr>
        <w:t>sí</w:t>
      </w:r>
      <w:r w:rsidR="000720F6" w:rsidRPr="003E1860">
        <w:rPr>
          <w:rFonts w:ascii="Times New Roman" w:hAnsi="Times New Roman" w:cs="Times New Roman"/>
          <w:sz w:val="24"/>
          <w:szCs w:val="24"/>
        </w:rPr>
        <w:t xml:space="preserve"> que una zona verde de un</w:t>
      </w:r>
      <w:r w:rsidR="0019129E" w:rsidRPr="003E1860">
        <w:rPr>
          <w:rFonts w:ascii="Times New Roman" w:hAnsi="Times New Roman" w:cs="Times New Roman"/>
          <w:sz w:val="24"/>
          <w:szCs w:val="24"/>
        </w:rPr>
        <w:t xml:space="preserve">a sola vez se la da permiso para </w:t>
      </w:r>
      <w:r w:rsidR="000720F6" w:rsidRPr="003E1860">
        <w:rPr>
          <w:rFonts w:ascii="Times New Roman" w:hAnsi="Times New Roman" w:cs="Times New Roman"/>
          <w:sz w:val="24"/>
          <w:szCs w:val="24"/>
        </w:rPr>
        <w:t xml:space="preserve">negocio, hay que </w:t>
      </w:r>
      <w:r w:rsidR="0019129E" w:rsidRPr="003E1860">
        <w:rPr>
          <w:rFonts w:ascii="Times New Roman" w:hAnsi="Times New Roman" w:cs="Times New Roman"/>
          <w:sz w:val="24"/>
          <w:szCs w:val="24"/>
        </w:rPr>
        <w:t>determinar</w:t>
      </w:r>
      <w:r w:rsidR="000720F6" w:rsidRPr="003E1860">
        <w:rPr>
          <w:rFonts w:ascii="Times New Roman" w:hAnsi="Times New Roman" w:cs="Times New Roman"/>
          <w:sz w:val="24"/>
          <w:szCs w:val="24"/>
        </w:rPr>
        <w:t xml:space="preserve"> en una ordenanza  los espacio que se podrían dar para que ocupen com</w:t>
      </w:r>
      <w:r w:rsidR="0019129E" w:rsidRPr="003E1860">
        <w:rPr>
          <w:rFonts w:ascii="Times New Roman" w:hAnsi="Times New Roman" w:cs="Times New Roman"/>
          <w:sz w:val="24"/>
          <w:szCs w:val="24"/>
        </w:rPr>
        <w:t xml:space="preserve">o plaza, y cuales </w:t>
      </w:r>
      <w:r w:rsidR="006D3141" w:rsidRPr="003E1860">
        <w:rPr>
          <w:rFonts w:ascii="Times New Roman" w:hAnsi="Times New Roman" w:cs="Times New Roman"/>
          <w:sz w:val="24"/>
          <w:szCs w:val="24"/>
        </w:rPr>
        <w:t>p</w:t>
      </w:r>
      <w:r w:rsidR="0019129E" w:rsidRPr="003E1860">
        <w:rPr>
          <w:rFonts w:ascii="Times New Roman" w:hAnsi="Times New Roman" w:cs="Times New Roman"/>
          <w:sz w:val="24"/>
          <w:szCs w:val="24"/>
        </w:rPr>
        <w:t>a</w:t>
      </w:r>
      <w:r w:rsidR="006D3141" w:rsidRPr="003E1860">
        <w:rPr>
          <w:rFonts w:ascii="Times New Roman" w:hAnsi="Times New Roman" w:cs="Times New Roman"/>
          <w:sz w:val="24"/>
          <w:szCs w:val="24"/>
        </w:rPr>
        <w:t>ra puestos d</w:t>
      </w:r>
      <w:r w:rsidR="000720F6" w:rsidRPr="003E1860">
        <w:rPr>
          <w:rFonts w:ascii="Times New Roman" w:hAnsi="Times New Roman" w:cs="Times New Roman"/>
          <w:sz w:val="24"/>
          <w:szCs w:val="24"/>
        </w:rPr>
        <w:t>e</w:t>
      </w:r>
      <w:r w:rsidR="006D3141" w:rsidRPr="003E1860">
        <w:rPr>
          <w:rFonts w:ascii="Times New Roman" w:hAnsi="Times New Roman" w:cs="Times New Roman"/>
          <w:sz w:val="24"/>
          <w:szCs w:val="24"/>
        </w:rPr>
        <w:t xml:space="preserve"> ne</w:t>
      </w:r>
      <w:r w:rsidR="000720F6" w:rsidRPr="003E1860">
        <w:rPr>
          <w:rFonts w:ascii="Times New Roman" w:hAnsi="Times New Roman" w:cs="Times New Roman"/>
          <w:sz w:val="24"/>
          <w:szCs w:val="24"/>
        </w:rPr>
        <w:t xml:space="preserve">gocio pero hay que determinar, y hay </w:t>
      </w:r>
      <w:r w:rsidR="0019129E" w:rsidRPr="003E1860">
        <w:rPr>
          <w:rFonts w:ascii="Times New Roman" w:hAnsi="Times New Roman" w:cs="Times New Roman"/>
          <w:sz w:val="24"/>
          <w:szCs w:val="24"/>
        </w:rPr>
        <w:t xml:space="preserve">que ver </w:t>
      </w:r>
      <w:r w:rsidR="000720F6" w:rsidRPr="003E1860">
        <w:rPr>
          <w:rFonts w:ascii="Times New Roman" w:hAnsi="Times New Roman" w:cs="Times New Roman"/>
          <w:sz w:val="24"/>
          <w:szCs w:val="24"/>
        </w:rPr>
        <w:t xml:space="preserve">otras leyes para ver que no incurrimos en </w:t>
      </w:r>
      <w:r w:rsidR="006D3141" w:rsidRPr="003E1860">
        <w:rPr>
          <w:rFonts w:ascii="Times New Roman" w:hAnsi="Times New Roman" w:cs="Times New Roman"/>
          <w:sz w:val="24"/>
          <w:szCs w:val="24"/>
        </w:rPr>
        <w:t>ilegalidades</w:t>
      </w:r>
      <w:r w:rsidR="000720F6" w:rsidRPr="003E1860">
        <w:rPr>
          <w:rFonts w:ascii="Times New Roman" w:hAnsi="Times New Roman" w:cs="Times New Roman"/>
          <w:sz w:val="24"/>
          <w:szCs w:val="24"/>
        </w:rPr>
        <w:t>, ver si</w:t>
      </w:r>
      <w:r w:rsidR="0019129E" w:rsidRPr="003E1860">
        <w:rPr>
          <w:rFonts w:ascii="Times New Roman" w:hAnsi="Times New Roman" w:cs="Times New Roman"/>
          <w:sz w:val="24"/>
          <w:szCs w:val="24"/>
        </w:rPr>
        <w:t xml:space="preserve"> </w:t>
      </w:r>
      <w:r w:rsidR="000720F6" w:rsidRPr="003E1860">
        <w:rPr>
          <w:rFonts w:ascii="Times New Roman" w:hAnsi="Times New Roman" w:cs="Times New Roman"/>
          <w:sz w:val="24"/>
          <w:szCs w:val="24"/>
        </w:rPr>
        <w:t xml:space="preserve">no hay </w:t>
      </w:r>
      <w:r w:rsidR="0019129E" w:rsidRPr="003E1860">
        <w:rPr>
          <w:rFonts w:ascii="Times New Roman" w:hAnsi="Times New Roman" w:cs="Times New Roman"/>
          <w:sz w:val="24"/>
          <w:szCs w:val="24"/>
        </w:rPr>
        <w:t>contrariedad</w:t>
      </w:r>
      <w:r w:rsidR="000720F6" w:rsidRPr="003E1860">
        <w:rPr>
          <w:rFonts w:ascii="Times New Roman" w:hAnsi="Times New Roman" w:cs="Times New Roman"/>
          <w:sz w:val="24"/>
          <w:szCs w:val="24"/>
        </w:rPr>
        <w:t xml:space="preserve"> con algún </w:t>
      </w:r>
      <w:r w:rsidR="0019129E" w:rsidRPr="003E1860">
        <w:rPr>
          <w:rFonts w:ascii="Times New Roman" w:hAnsi="Times New Roman" w:cs="Times New Roman"/>
          <w:sz w:val="24"/>
          <w:szCs w:val="24"/>
        </w:rPr>
        <w:t xml:space="preserve">acuerdo que aprobemos; </w:t>
      </w:r>
      <w:r w:rsidR="000720F6" w:rsidRPr="003E1860">
        <w:rPr>
          <w:rFonts w:ascii="Times New Roman" w:hAnsi="Times New Roman" w:cs="Times New Roman"/>
          <w:sz w:val="24"/>
          <w:szCs w:val="24"/>
        </w:rPr>
        <w:t xml:space="preserve">  </w:t>
      </w:r>
      <w:r w:rsidRPr="003E1860">
        <w:rPr>
          <w:rFonts w:ascii="Times New Roman" w:hAnsi="Times New Roman" w:cs="Times New Roman"/>
          <w:sz w:val="24"/>
          <w:szCs w:val="24"/>
        </w:rPr>
        <w:t xml:space="preserve">Con </w:t>
      </w:r>
      <w:r w:rsidR="006D3141" w:rsidRPr="003E1860">
        <w:rPr>
          <w:rFonts w:ascii="Times New Roman" w:hAnsi="Times New Roman" w:cs="Times New Roman"/>
          <w:sz w:val="24"/>
          <w:szCs w:val="24"/>
        </w:rPr>
        <w:t>lo que se ha hablado en</w:t>
      </w:r>
      <w:r w:rsidR="0019129E" w:rsidRPr="003E1860">
        <w:rPr>
          <w:rFonts w:ascii="Times New Roman" w:hAnsi="Times New Roman" w:cs="Times New Roman"/>
          <w:sz w:val="24"/>
          <w:szCs w:val="24"/>
        </w:rPr>
        <w:t xml:space="preserve"> </w:t>
      </w:r>
      <w:r w:rsidR="006D3141" w:rsidRPr="003E1860">
        <w:rPr>
          <w:rFonts w:ascii="Times New Roman" w:hAnsi="Times New Roman" w:cs="Times New Roman"/>
          <w:sz w:val="24"/>
          <w:szCs w:val="24"/>
        </w:rPr>
        <w:t xml:space="preserve"> </w:t>
      </w:r>
      <w:r w:rsidR="0019129E" w:rsidRPr="003E1860">
        <w:rPr>
          <w:rFonts w:ascii="Times New Roman" w:hAnsi="Times New Roman" w:cs="Times New Roman"/>
          <w:sz w:val="24"/>
          <w:szCs w:val="24"/>
        </w:rPr>
        <w:t>e</w:t>
      </w:r>
      <w:r w:rsidR="006D3141" w:rsidRPr="003E1860">
        <w:rPr>
          <w:rFonts w:ascii="Times New Roman" w:hAnsi="Times New Roman" w:cs="Times New Roman"/>
          <w:sz w:val="24"/>
          <w:szCs w:val="24"/>
        </w:rPr>
        <w:t xml:space="preserve">ste momento, </w:t>
      </w:r>
      <w:r w:rsidR="0019129E" w:rsidRPr="003E1860">
        <w:rPr>
          <w:rFonts w:ascii="Times New Roman" w:hAnsi="Times New Roman" w:cs="Times New Roman"/>
          <w:sz w:val="24"/>
          <w:szCs w:val="24"/>
        </w:rPr>
        <w:t xml:space="preserve">pues El Concejo Municipal concluye que </w:t>
      </w:r>
      <w:r w:rsidR="006D3141" w:rsidRPr="003E1860">
        <w:rPr>
          <w:rFonts w:ascii="Times New Roman" w:hAnsi="Times New Roman" w:cs="Times New Roman"/>
          <w:sz w:val="24"/>
          <w:szCs w:val="24"/>
        </w:rPr>
        <w:t xml:space="preserve"> se podría poner unas tres personas para que hagan el cobro por </w:t>
      </w:r>
      <w:proofErr w:type="spellStart"/>
      <w:r w:rsidR="006D3141" w:rsidRPr="003E1860">
        <w:rPr>
          <w:rFonts w:ascii="Times New Roman" w:hAnsi="Times New Roman" w:cs="Times New Roman"/>
          <w:sz w:val="24"/>
          <w:szCs w:val="24"/>
        </w:rPr>
        <w:t>tiket</w:t>
      </w:r>
      <w:proofErr w:type="spellEnd"/>
      <w:r w:rsidR="006D3141" w:rsidRPr="003E1860">
        <w:rPr>
          <w:rFonts w:ascii="Times New Roman" w:hAnsi="Times New Roman" w:cs="Times New Roman"/>
          <w:sz w:val="24"/>
          <w:szCs w:val="24"/>
        </w:rPr>
        <w:t xml:space="preserve">  incluyendo Distrito </w:t>
      </w:r>
      <w:r w:rsidR="0019129E" w:rsidRPr="003E1860">
        <w:rPr>
          <w:rFonts w:ascii="Times New Roman" w:hAnsi="Times New Roman" w:cs="Times New Roman"/>
          <w:sz w:val="24"/>
          <w:szCs w:val="24"/>
        </w:rPr>
        <w:t>Italia</w:t>
      </w:r>
      <w:r w:rsidR="006D3141" w:rsidRPr="003E1860">
        <w:rPr>
          <w:rFonts w:ascii="Times New Roman" w:hAnsi="Times New Roman" w:cs="Times New Roman"/>
          <w:sz w:val="24"/>
          <w:szCs w:val="24"/>
        </w:rPr>
        <w:t xml:space="preserve"> y </w:t>
      </w:r>
      <w:r w:rsidR="0019129E" w:rsidRPr="003E1860">
        <w:rPr>
          <w:rFonts w:ascii="Times New Roman" w:hAnsi="Times New Roman" w:cs="Times New Roman"/>
          <w:sz w:val="24"/>
          <w:szCs w:val="24"/>
        </w:rPr>
        <w:t>Altavista</w:t>
      </w:r>
      <w:r w:rsidR="006D3141" w:rsidRPr="003E1860">
        <w:rPr>
          <w:rFonts w:ascii="Times New Roman" w:hAnsi="Times New Roman" w:cs="Times New Roman"/>
          <w:sz w:val="24"/>
          <w:szCs w:val="24"/>
        </w:rPr>
        <w:t xml:space="preserve"> y las Flores ver si es rentable, </w:t>
      </w:r>
      <w:r w:rsidRPr="003E1860">
        <w:rPr>
          <w:rFonts w:ascii="Times New Roman" w:hAnsi="Times New Roman" w:cs="Times New Roman"/>
          <w:sz w:val="24"/>
          <w:szCs w:val="24"/>
        </w:rPr>
        <w:t>esto el concejo esperar</w:t>
      </w:r>
      <w:r w:rsidR="0019129E" w:rsidRPr="003E1860">
        <w:rPr>
          <w:rFonts w:ascii="Times New Roman" w:hAnsi="Times New Roman" w:cs="Times New Roman"/>
          <w:sz w:val="24"/>
          <w:szCs w:val="24"/>
        </w:rPr>
        <w:t>á</w:t>
      </w:r>
      <w:r w:rsidRPr="003E1860">
        <w:rPr>
          <w:rFonts w:ascii="Times New Roman" w:hAnsi="Times New Roman" w:cs="Times New Roman"/>
          <w:sz w:val="24"/>
          <w:szCs w:val="24"/>
        </w:rPr>
        <w:t xml:space="preserve"> un informe</w:t>
      </w:r>
      <w:r w:rsidR="0019129E" w:rsidRPr="003E1860">
        <w:rPr>
          <w:rFonts w:ascii="Times New Roman" w:hAnsi="Times New Roman" w:cs="Times New Roman"/>
          <w:sz w:val="24"/>
          <w:szCs w:val="24"/>
        </w:rPr>
        <w:t xml:space="preserve"> de los Jefes de Catastro </w:t>
      </w:r>
      <w:r w:rsidRPr="003E1860">
        <w:rPr>
          <w:rFonts w:ascii="Times New Roman" w:hAnsi="Times New Roman" w:cs="Times New Roman"/>
          <w:sz w:val="24"/>
          <w:szCs w:val="24"/>
        </w:rPr>
        <w:t xml:space="preserve"> donde detallen </w:t>
      </w:r>
      <w:r w:rsidR="0074182B" w:rsidRPr="003E1860">
        <w:rPr>
          <w:rFonts w:ascii="Times New Roman" w:hAnsi="Times New Roman" w:cs="Times New Roman"/>
          <w:sz w:val="24"/>
          <w:szCs w:val="24"/>
        </w:rPr>
        <w:t xml:space="preserve">el cálculo de cuanto se cobraría diario por </w:t>
      </w:r>
      <w:proofErr w:type="spellStart"/>
      <w:r w:rsidR="0074182B" w:rsidRPr="003E1860">
        <w:rPr>
          <w:rFonts w:ascii="Times New Roman" w:hAnsi="Times New Roman" w:cs="Times New Roman"/>
          <w:sz w:val="24"/>
          <w:szCs w:val="24"/>
        </w:rPr>
        <w:t>tiket</w:t>
      </w:r>
      <w:proofErr w:type="spellEnd"/>
      <w:r w:rsidR="0074182B" w:rsidRPr="003E1860">
        <w:rPr>
          <w:rFonts w:ascii="Times New Roman" w:hAnsi="Times New Roman" w:cs="Times New Roman"/>
          <w:sz w:val="24"/>
          <w:szCs w:val="24"/>
        </w:rPr>
        <w:t xml:space="preserve">, con el fin de ver si se puede contratar personal para dichos cobros y ver si es </w:t>
      </w:r>
      <w:r w:rsidR="006D3141" w:rsidRPr="003E1860">
        <w:rPr>
          <w:rFonts w:ascii="Times New Roman" w:hAnsi="Times New Roman" w:cs="Times New Roman"/>
          <w:sz w:val="24"/>
          <w:szCs w:val="24"/>
        </w:rPr>
        <w:t xml:space="preserve"> </w:t>
      </w:r>
      <w:r w:rsidR="0019129E" w:rsidRPr="003E1860">
        <w:rPr>
          <w:rFonts w:ascii="Times New Roman" w:hAnsi="Times New Roman" w:cs="Times New Roman"/>
          <w:sz w:val="24"/>
          <w:szCs w:val="24"/>
        </w:rPr>
        <w:t>auto sostenible</w:t>
      </w:r>
      <w:r w:rsidR="006D3141" w:rsidRPr="003E1860">
        <w:rPr>
          <w:rFonts w:ascii="Times New Roman" w:hAnsi="Times New Roman" w:cs="Times New Roman"/>
          <w:sz w:val="24"/>
          <w:szCs w:val="24"/>
        </w:rPr>
        <w:t xml:space="preserve">, </w:t>
      </w:r>
      <w:r w:rsidR="0074182B" w:rsidRPr="003E1860">
        <w:rPr>
          <w:rFonts w:ascii="Times New Roman" w:hAnsi="Times New Roman" w:cs="Times New Roman"/>
          <w:sz w:val="24"/>
          <w:szCs w:val="24"/>
        </w:rPr>
        <w:t>rentable</w:t>
      </w:r>
      <w:r w:rsidR="006D3141">
        <w:rPr>
          <w:rFonts w:ascii="Times New Roman" w:hAnsi="Times New Roman" w:cs="Times New Roman"/>
          <w:sz w:val="24"/>
          <w:szCs w:val="24"/>
        </w:rPr>
        <w:t xml:space="preserve"> y se esperara el detalle, ver el perfil de personal para que pueda entrar ahí cobrar</w:t>
      </w:r>
      <w:r w:rsidR="0074182B" w:rsidRPr="00DB086F">
        <w:rPr>
          <w:rFonts w:ascii="Times New Roman" w:hAnsi="Times New Roman" w:cs="Times New Roman"/>
          <w:sz w:val="24"/>
          <w:szCs w:val="24"/>
        </w:rPr>
        <w:t xml:space="preserve">. </w:t>
      </w:r>
      <w:r w:rsidRPr="00DB086F">
        <w:rPr>
          <w:rFonts w:ascii="Times New Roman" w:hAnsi="Times New Roman" w:cs="Times New Roman"/>
          <w:sz w:val="24"/>
          <w:szCs w:val="24"/>
        </w:rPr>
        <w:t xml:space="preserve"> Luego se  siguió deliberando sobre los diferentes puntos de agenda, plasmándose los siguientes </w:t>
      </w:r>
      <w:r w:rsidRPr="00DB086F">
        <w:rPr>
          <w:rFonts w:ascii="Times New Roman" w:hAnsi="Times New Roman" w:cs="Times New Roman"/>
          <w:sz w:val="24"/>
          <w:szCs w:val="24"/>
        </w:rPr>
        <w:lastRenderedPageBreak/>
        <w:t>acuerdos:</w:t>
      </w:r>
      <w:r w:rsidR="0074182B" w:rsidRPr="00DB086F">
        <w:rPr>
          <w:rFonts w:ascii="Times New Roman" w:hAnsi="Times New Roman" w:cs="Times New Roman"/>
          <w:b/>
          <w:sz w:val="24"/>
          <w:szCs w:val="24"/>
          <w:u w:val="single"/>
        </w:rPr>
        <w:t xml:space="preserve"> </w:t>
      </w:r>
      <w:r w:rsidR="00DB086F" w:rsidRPr="00DB086F">
        <w:rPr>
          <w:rFonts w:ascii="Times New Roman" w:hAnsi="Times New Roman" w:cs="Times New Roman"/>
          <w:b/>
          <w:sz w:val="24"/>
          <w:szCs w:val="24"/>
          <w:u w:val="single"/>
        </w:rPr>
        <w:t>ACUERDO NUMERO UNO:</w:t>
      </w:r>
      <w:r w:rsidR="00DB086F" w:rsidRPr="00DB086F">
        <w:rPr>
          <w:rFonts w:ascii="Times New Roman" w:hAnsi="Times New Roman" w:cs="Times New Roman"/>
          <w:sz w:val="24"/>
          <w:szCs w:val="24"/>
        </w:rPr>
        <w:t xml:space="preserve"> El Concejo Municipal en vista del permiso para ausentarse en esta  reunión de Concejo que solicita  El Señor Alcalde Municipal Roberto Edgardo Herrera Díaz Canjura  por asuntos urgentes por resolver; y a la vez el Regidor Propietario Edgardo Alejandro Torres Menjivar, se ha ausentado en esta Reunión de Concejo;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DB086F" w:rsidRPr="00DB086F">
        <w:rPr>
          <w:rFonts w:ascii="Times New Roman" w:hAnsi="Times New Roman" w:cs="Times New Roman"/>
          <w:b/>
          <w:sz w:val="24"/>
          <w:szCs w:val="24"/>
        </w:rPr>
        <w:t xml:space="preserve"> ACUERDA: </w:t>
      </w:r>
      <w:r w:rsidR="00DB086F" w:rsidRPr="00DB086F">
        <w:rPr>
          <w:rFonts w:ascii="Times New Roman" w:hAnsi="Times New Roman" w:cs="Times New Roman"/>
          <w:sz w:val="24"/>
          <w:szCs w:val="24"/>
        </w:rPr>
        <w:t xml:space="preserve">se aprueba para que los Concejales  suplentes:  Amanda de Jesús Quezada Sigüenza y José David Romero Ruano, pueda votar en esta reunión de Concejo Municipal. </w:t>
      </w:r>
      <w:r w:rsidR="00DB086F" w:rsidRPr="00DB086F">
        <w:rPr>
          <w:rFonts w:ascii="Times New Roman" w:hAnsi="Times New Roman" w:cs="Times New Roman"/>
          <w:b/>
          <w:sz w:val="24"/>
          <w:szCs w:val="24"/>
          <w:lang w:val="es-SV"/>
        </w:rPr>
        <w:t xml:space="preserve">CERTIFÍQUESE Y COMUNÍQUESE: </w:t>
      </w:r>
      <w:r w:rsidR="00DB086F" w:rsidRPr="00DB086F">
        <w:rPr>
          <w:rFonts w:ascii="Times New Roman" w:hAnsi="Times New Roman" w:cs="Times New Roman"/>
          <w:sz w:val="24"/>
          <w:szCs w:val="24"/>
          <w:lang w:val="es-SV"/>
        </w:rPr>
        <w:t>a Gerencia General, Sindicatura</w:t>
      </w:r>
      <w:r w:rsidR="00DB086F" w:rsidRPr="00DB086F">
        <w:rPr>
          <w:rFonts w:ascii="Times New Roman" w:hAnsi="Times New Roman" w:cs="Times New Roman"/>
          <w:sz w:val="24"/>
          <w:szCs w:val="24"/>
        </w:rPr>
        <w:t xml:space="preserve">. </w:t>
      </w:r>
      <w:r w:rsidR="00DB086F" w:rsidRPr="00DB086F">
        <w:rPr>
          <w:rFonts w:ascii="Times New Roman" w:hAnsi="Times New Roman" w:cs="Times New Roman"/>
          <w:b/>
          <w:sz w:val="24"/>
          <w:szCs w:val="24"/>
          <w:u w:val="single"/>
        </w:rPr>
        <w:t>ACUERDO NUMERO DOS:</w:t>
      </w:r>
      <w:r w:rsidR="00DB086F" w:rsidRPr="00DB086F">
        <w:rPr>
          <w:rFonts w:ascii="Times New Roman" w:hAnsi="Times New Roman" w:cs="Times New Roman"/>
          <w:sz w:val="24"/>
          <w:szCs w:val="24"/>
        </w:rPr>
        <w:t xml:space="preserve"> El Concejo Municipal en vista de la solicitud de la Licenciada Jessica Gabriela Figueroa Quijano,   quien manifiesta que ha depuesto su cargo de Tesorera Municipal, para seguir continuando un cargo de  que ostente los derechos de Carrera; ya que en la administración anterior solicito permiso de 3 años por el nombramiento de cargo de confianza, y que ya no puede ser prorrogable conforme a la LCAM, por lo que pide la restitución y propone seguir como Tesorera Ad-honorem para apoyar por un periodo considerable mientras realizan el proceso de contratación de un nuevo Tesorero, reconoce la urgencia que existe de realizar gestiones y pagos en la unidad de Tesorería; El Concejo Municipal considera que se le debe de conservar su estabilidad laboral conforme a la Ley, por tanto de conformidad al artículo 38 inciso 2  y  3 de la LCAM y artículos  30 numeral 2;  48  numeral  7  del Código Municipal con 7 votos a favor se </w:t>
      </w:r>
      <w:r w:rsidR="00DB086F" w:rsidRPr="00DB086F">
        <w:rPr>
          <w:rFonts w:ascii="Times New Roman" w:hAnsi="Times New Roman" w:cs="Times New Roman"/>
          <w:b/>
          <w:sz w:val="24"/>
          <w:szCs w:val="24"/>
        </w:rPr>
        <w:t>ACUERDA:</w:t>
      </w:r>
      <w:r w:rsidR="00DB086F" w:rsidRPr="00DB086F">
        <w:rPr>
          <w:rFonts w:ascii="Times New Roman" w:hAnsi="Times New Roman" w:cs="Times New Roman"/>
          <w:sz w:val="24"/>
          <w:szCs w:val="24"/>
        </w:rPr>
        <w:t xml:space="preserve"> </w:t>
      </w:r>
      <w:r w:rsidR="00DB086F" w:rsidRPr="00DB086F">
        <w:rPr>
          <w:rFonts w:ascii="Times New Roman" w:hAnsi="Times New Roman" w:cs="Times New Roman"/>
          <w:b/>
          <w:sz w:val="24"/>
          <w:szCs w:val="24"/>
        </w:rPr>
        <w:t>a)</w:t>
      </w:r>
      <w:r w:rsidR="00DB086F" w:rsidRPr="00DB086F">
        <w:rPr>
          <w:rFonts w:ascii="Times New Roman" w:hAnsi="Times New Roman" w:cs="Times New Roman"/>
          <w:sz w:val="24"/>
          <w:szCs w:val="24"/>
        </w:rPr>
        <w:t xml:space="preserve"> Restituir los Derechos de Ley de  la Carrera Administrativa Municipal  a la Licenciada Jessica Gabriela Figueroa Quijano conforme a los derechos que le corresponden de acuerdo a   la Ley;   trasládese a la Unidad de Recuperación de Mora, Como Encargada de dicho departamento. </w:t>
      </w:r>
      <w:r w:rsidR="00DB086F" w:rsidRPr="00DB086F">
        <w:rPr>
          <w:rFonts w:ascii="Times New Roman" w:hAnsi="Times New Roman" w:cs="Times New Roman"/>
          <w:b/>
          <w:sz w:val="24"/>
          <w:szCs w:val="24"/>
        </w:rPr>
        <w:t>b)</w:t>
      </w:r>
      <w:r w:rsidR="00DB086F" w:rsidRPr="00DB086F">
        <w:rPr>
          <w:rFonts w:ascii="Times New Roman" w:hAnsi="Times New Roman" w:cs="Times New Roman"/>
          <w:sz w:val="24"/>
          <w:szCs w:val="24"/>
        </w:rPr>
        <w:t xml:space="preserve"> Se le Nombra  a la vez Ad-honorem Como  Tesorera Municipal, hasta el ocho de febrero del presente año, reservándose el derecho este Concejo de poder nombrar un nuevo Tesorero antes  de ese tiempo; se le solicita  a la Licenciada Jessica Figueroa de un informe detallado  al Concejo Municipal sobre el estado como queda la unidad de Tesorería en cuanto a los prestamos que se hicieron de cuentas internas en el plan de austeridad que presento  su persona y  fue aprobado por este Concejo; y al igual haga la  entrega formal documental al  retirarse de Tesorería Municipal al nuevo Tesorero; </w:t>
      </w:r>
      <w:r w:rsidR="00DB086F" w:rsidRPr="00DB086F">
        <w:rPr>
          <w:rFonts w:ascii="Times New Roman" w:hAnsi="Times New Roman" w:cs="Times New Roman"/>
          <w:b/>
          <w:sz w:val="24"/>
          <w:szCs w:val="24"/>
        </w:rPr>
        <w:t>c)</w:t>
      </w:r>
      <w:r w:rsidR="00DB086F" w:rsidRPr="00DB086F">
        <w:rPr>
          <w:rFonts w:ascii="Times New Roman" w:hAnsi="Times New Roman" w:cs="Times New Roman"/>
          <w:sz w:val="24"/>
          <w:szCs w:val="24"/>
        </w:rPr>
        <w:t xml:space="preserve"> Mandatase al señor Alcalde Municipal prepare terna para el nombramiento de un nuevo Tesorero Municipal. </w:t>
      </w:r>
      <w:r w:rsidR="00DB086F" w:rsidRPr="00DB086F">
        <w:rPr>
          <w:rFonts w:ascii="Times New Roman" w:hAnsi="Times New Roman" w:cs="Times New Roman"/>
          <w:b/>
          <w:sz w:val="24"/>
          <w:szCs w:val="24"/>
        </w:rPr>
        <w:t>Se hace</w:t>
      </w:r>
      <w:r w:rsidR="00DB086F" w:rsidRPr="00DB086F">
        <w:rPr>
          <w:rFonts w:ascii="Times New Roman" w:hAnsi="Times New Roman" w:cs="Times New Roman"/>
          <w:sz w:val="24"/>
          <w:szCs w:val="24"/>
        </w:rPr>
        <w:t xml:space="preserve"> contar que el presente acuerdo salvan sus votos los siguientes Concejales Propietarios: Omar Antonio Serrano Hernández, María Lina Castellanos Campos Reales,  Cosme Arquímides Reyes Gómez, Carlos Ernesto Ulloa Salinas, Roberto Mazariego Rivas. </w:t>
      </w:r>
      <w:r w:rsidR="00DB086F" w:rsidRPr="00DB086F">
        <w:rPr>
          <w:rFonts w:ascii="Times New Roman" w:hAnsi="Times New Roman" w:cs="Times New Roman"/>
          <w:b/>
          <w:sz w:val="24"/>
          <w:szCs w:val="24"/>
        </w:rPr>
        <w:t>CERTIFIQUESE Y COMUNIQUESE A</w:t>
      </w:r>
      <w:r w:rsidR="00DB086F" w:rsidRPr="00DB086F">
        <w:rPr>
          <w:rFonts w:ascii="Times New Roman" w:hAnsi="Times New Roman" w:cs="Times New Roman"/>
          <w:sz w:val="24"/>
          <w:szCs w:val="24"/>
        </w:rPr>
        <w:t xml:space="preserve">: UACI, Gerencia General, Sindicatura, Tesorería, Recursos Humanos. </w:t>
      </w:r>
      <w:r w:rsidR="00DB086F" w:rsidRPr="00DB086F">
        <w:rPr>
          <w:rFonts w:ascii="Times New Roman" w:hAnsi="Times New Roman" w:cs="Times New Roman"/>
          <w:b/>
          <w:sz w:val="24"/>
          <w:szCs w:val="24"/>
          <w:u w:val="single"/>
        </w:rPr>
        <w:t>ACUERDO NUMERO TRES:</w:t>
      </w:r>
      <w:r w:rsidR="00DB086F" w:rsidRPr="00DB086F">
        <w:rPr>
          <w:rFonts w:ascii="Times New Roman" w:hAnsi="Times New Roman" w:cs="Times New Roman"/>
          <w:sz w:val="24"/>
          <w:szCs w:val="24"/>
        </w:rPr>
        <w:t xml:space="preserve"> El Concejo Municipal en vista de la petición del Jefe del CAM Jorge Antonio Magaña, quien hace </w:t>
      </w:r>
      <w:r w:rsidR="00DB086F" w:rsidRPr="00DB086F">
        <w:rPr>
          <w:rFonts w:ascii="Times New Roman" w:hAnsi="Times New Roman" w:cs="Times New Roman"/>
          <w:sz w:val="24"/>
          <w:szCs w:val="24"/>
        </w:rPr>
        <w:lastRenderedPageBreak/>
        <w:t xml:space="preserve">saber que el poder que tenía a su favor por parte del señor Alcalde Municipal para poder realizar los trámites correspondiente con las armas de fuego de la Municipalidad ante en el Ministerio de Defensa Nacional, ya quedo sin efecto ya que ahí se relacionaba la credencial de Alcalde  del periodo de elección de la administración anterior, por lo que solicita que el señor Alcalde otorgo nuevo poder a su favor; </w:t>
      </w:r>
      <w:r w:rsidR="00DB086F" w:rsidRPr="00DB086F">
        <w:rPr>
          <w:rFonts w:ascii="Times New Roman" w:hAnsi="Times New Roman" w:cs="Times New Roman"/>
          <w:sz w:val="24"/>
          <w:szCs w:val="24"/>
          <w:lang w:val="es-CO"/>
        </w:rPr>
        <w:t xml:space="preserve">por tanto de conformidad al artículo 30 numeral 16 del código Municipal se </w:t>
      </w:r>
      <w:r w:rsidR="00DB086F" w:rsidRPr="00DB086F">
        <w:rPr>
          <w:rFonts w:ascii="Times New Roman" w:hAnsi="Times New Roman" w:cs="Times New Roman"/>
          <w:b/>
          <w:sz w:val="24"/>
          <w:szCs w:val="24"/>
          <w:lang w:val="es-CO"/>
        </w:rPr>
        <w:t>ACUERDA:</w:t>
      </w:r>
      <w:r w:rsidR="00DB086F" w:rsidRPr="00DB086F">
        <w:rPr>
          <w:rFonts w:ascii="Times New Roman" w:hAnsi="Times New Roman" w:cs="Times New Roman"/>
          <w:sz w:val="24"/>
          <w:szCs w:val="24"/>
          <w:lang w:val="es-CO"/>
        </w:rPr>
        <w:t xml:space="preserve"> a) facultar  al señor Alcalde Municipal</w:t>
      </w:r>
      <w:r w:rsidR="00DB086F" w:rsidRPr="00DB086F">
        <w:rPr>
          <w:rFonts w:ascii="Times New Roman" w:hAnsi="Times New Roman" w:cs="Times New Roman"/>
          <w:sz w:val="24"/>
          <w:szCs w:val="24"/>
        </w:rPr>
        <w:t xml:space="preserve"> Roberto Edgardo Herrera Díaz Canjura</w:t>
      </w:r>
      <w:r w:rsidR="00DB086F" w:rsidRPr="00DB086F">
        <w:rPr>
          <w:rFonts w:ascii="Times New Roman" w:hAnsi="Times New Roman" w:cs="Times New Roman"/>
          <w:sz w:val="24"/>
          <w:szCs w:val="24"/>
          <w:lang w:val="es-CO"/>
        </w:rPr>
        <w:t xml:space="preserve">, para que  otorgue  </w:t>
      </w:r>
      <w:r w:rsidR="00DB086F" w:rsidRPr="00DB086F">
        <w:rPr>
          <w:rFonts w:ascii="Times New Roman" w:hAnsi="Times New Roman" w:cs="Times New Roman"/>
          <w:b/>
          <w:sz w:val="24"/>
          <w:szCs w:val="24"/>
          <w:lang w:val="es-CO"/>
        </w:rPr>
        <w:t xml:space="preserve">Poder  Especial </w:t>
      </w:r>
      <w:r w:rsidR="00DB086F" w:rsidRPr="00DB086F">
        <w:rPr>
          <w:rFonts w:ascii="Times New Roman" w:hAnsi="Times New Roman" w:cs="Times New Roman"/>
          <w:sz w:val="24"/>
          <w:szCs w:val="24"/>
          <w:lang w:val="es-CO"/>
        </w:rPr>
        <w:t xml:space="preserve">a favor del </w:t>
      </w:r>
      <w:r w:rsidR="00DB086F" w:rsidRPr="00DB086F">
        <w:rPr>
          <w:rFonts w:ascii="Times New Roman" w:hAnsi="Times New Roman" w:cs="Times New Roman"/>
          <w:sz w:val="24"/>
          <w:szCs w:val="24"/>
        </w:rPr>
        <w:t>Jefe del CAM Jorge Antonio Magaña</w:t>
      </w:r>
      <w:r w:rsidR="00DB086F" w:rsidRPr="00DB086F">
        <w:rPr>
          <w:rFonts w:ascii="Times New Roman" w:hAnsi="Times New Roman" w:cs="Times New Roman"/>
          <w:b/>
          <w:sz w:val="24"/>
          <w:szCs w:val="24"/>
        </w:rPr>
        <w:t>,</w:t>
      </w:r>
      <w:r w:rsidR="00DB086F" w:rsidRPr="00DB086F">
        <w:rPr>
          <w:rFonts w:ascii="Times New Roman" w:hAnsi="Times New Roman" w:cs="Times New Roman"/>
          <w:sz w:val="24"/>
          <w:szCs w:val="24"/>
          <w:lang w:val="es-CO"/>
        </w:rPr>
        <w:t xml:space="preserve">  para que en nombre y representación de la Municipalidad de Tonacatepeque,  pueda realizar los trámites correspondientes de todas las  armas de fuego  propiedad  de Municipalidad ante el Ministerio </w:t>
      </w:r>
      <w:r w:rsidR="00DB086F" w:rsidRPr="00DB086F">
        <w:rPr>
          <w:rFonts w:ascii="Times New Roman" w:hAnsi="Times New Roman" w:cs="Times New Roman"/>
          <w:sz w:val="24"/>
          <w:szCs w:val="24"/>
        </w:rPr>
        <w:t xml:space="preserve">de Defensa Nacional de El Salvador.  </w:t>
      </w:r>
      <w:r w:rsidR="00DB086F" w:rsidRPr="00DB086F">
        <w:rPr>
          <w:rFonts w:ascii="Times New Roman" w:hAnsi="Times New Roman" w:cs="Times New Roman"/>
          <w:b/>
          <w:sz w:val="24"/>
          <w:szCs w:val="24"/>
        </w:rPr>
        <w:t>b)</w:t>
      </w:r>
      <w:r w:rsidR="00DB086F" w:rsidRPr="00DB086F">
        <w:rPr>
          <w:rFonts w:ascii="Times New Roman" w:hAnsi="Times New Roman" w:cs="Times New Roman"/>
          <w:sz w:val="24"/>
          <w:szCs w:val="24"/>
        </w:rPr>
        <w:t xml:space="preserve"> se Mandata a la Licenciada Roxana  </w:t>
      </w:r>
      <w:proofErr w:type="spellStart"/>
      <w:r w:rsidR="00DB086F" w:rsidRPr="00DB086F">
        <w:rPr>
          <w:rFonts w:ascii="Times New Roman" w:hAnsi="Times New Roman" w:cs="Times New Roman"/>
          <w:sz w:val="24"/>
          <w:szCs w:val="24"/>
        </w:rPr>
        <w:t>Desireé</w:t>
      </w:r>
      <w:proofErr w:type="spellEnd"/>
      <w:r w:rsidR="00DB086F" w:rsidRPr="00DB086F">
        <w:rPr>
          <w:rFonts w:ascii="Times New Roman" w:hAnsi="Times New Roman" w:cs="Times New Roman"/>
          <w:sz w:val="24"/>
          <w:szCs w:val="24"/>
        </w:rPr>
        <w:t xml:space="preserve"> Montalvo Morales, de Gerencia Jurídica,  para que elabore el respetivo poder y sea firmado por el señor Alcalde Municipal. </w:t>
      </w:r>
      <w:r w:rsidR="00DB086F" w:rsidRPr="00DB086F">
        <w:rPr>
          <w:rFonts w:ascii="Times New Roman" w:hAnsi="Times New Roman" w:cs="Times New Roman"/>
          <w:b/>
          <w:sz w:val="24"/>
          <w:szCs w:val="24"/>
        </w:rPr>
        <w:t>COMUNIQUESE Y CERTIFIQUESE</w:t>
      </w:r>
      <w:r w:rsidR="00DB086F" w:rsidRPr="00DB086F">
        <w:rPr>
          <w:rFonts w:ascii="Times New Roman" w:hAnsi="Times New Roman" w:cs="Times New Roman"/>
          <w:sz w:val="24"/>
          <w:szCs w:val="24"/>
        </w:rPr>
        <w:t xml:space="preserve">: Gerencia General, Sindicatura, Gerencia Jurídica y CAM. </w:t>
      </w:r>
      <w:r w:rsidR="00DB086F" w:rsidRPr="00DB086F">
        <w:rPr>
          <w:rFonts w:ascii="Times New Roman" w:hAnsi="Times New Roman" w:cs="Times New Roman"/>
          <w:b/>
          <w:sz w:val="24"/>
          <w:szCs w:val="24"/>
          <w:u w:val="single"/>
        </w:rPr>
        <w:t>ACUERDO NUMERO CUATRO:</w:t>
      </w:r>
      <w:r w:rsidR="00DB086F" w:rsidRPr="00DB086F">
        <w:rPr>
          <w:rFonts w:ascii="Times New Roman" w:hAnsi="Times New Roman" w:cs="Times New Roman"/>
          <w:sz w:val="24"/>
          <w:szCs w:val="24"/>
        </w:rPr>
        <w:t xml:space="preserve"> El Concejo Municipal en vista del informe de la Encargada de Presupuesto María Juana Sánchez, quien hace saber que el presupuesto 2019 fue aprobado y no se asigno para que los profesores de deporte puedan tener los beneficios de empleados de carrera,   no hay disponibilidad de fondo ya que se les pagaría del Común; que solo hay para contratarlo de febrero a diciembre del presente año, descontándole nada mas la renta, que el presupuesto 2019 ha quedado bien ajustado, para hacer lo que  mandata el Concejo conforme al acuerdo 10 de acta 39 fecha  21 de diciembre 2018 tendrían que aumentar al presupuesto 2019 y cosa que no es correcto ya que empezamos el año fiscal; por tanto conforme a informe de Encargada de Presupuesto en el uso de sus facultades  legales  por unanimidad se </w:t>
      </w:r>
      <w:r w:rsidR="00DB086F" w:rsidRPr="00DB086F">
        <w:rPr>
          <w:rFonts w:ascii="Times New Roman" w:hAnsi="Times New Roman" w:cs="Times New Roman"/>
          <w:b/>
          <w:sz w:val="24"/>
          <w:szCs w:val="24"/>
        </w:rPr>
        <w:t>ACUERDA:</w:t>
      </w:r>
      <w:r w:rsidR="00DB086F" w:rsidRPr="00DB086F">
        <w:rPr>
          <w:rFonts w:ascii="Times New Roman" w:hAnsi="Times New Roman" w:cs="Times New Roman"/>
          <w:sz w:val="24"/>
          <w:szCs w:val="24"/>
        </w:rPr>
        <w:t xml:space="preserve"> a) dejar totalmente sin efecto el acuerdo 10 de acta 39 fecha  21 de diciembre 2018. b)  se contratan a los señores:</w:t>
      </w:r>
    </w:p>
    <w:tbl>
      <w:tblPr>
        <w:tblStyle w:val="Tablaconcuadrcula"/>
        <w:tblW w:w="9464" w:type="dxa"/>
        <w:tblInd w:w="-38" w:type="dxa"/>
        <w:tblLook w:val="04A0"/>
      </w:tblPr>
      <w:tblGrid>
        <w:gridCol w:w="6345"/>
        <w:gridCol w:w="3119"/>
      </w:tblGrid>
      <w:tr w:rsidR="00DB086F" w:rsidRPr="00CB4B24" w:rsidTr="000E5420">
        <w:tc>
          <w:tcPr>
            <w:tcW w:w="6345" w:type="dxa"/>
          </w:tcPr>
          <w:p w:rsidR="00DB086F" w:rsidRPr="00CB4B24" w:rsidRDefault="00DB086F" w:rsidP="000E5420">
            <w:pPr>
              <w:pStyle w:val="Prrafodelista"/>
              <w:numPr>
                <w:ilvl w:val="0"/>
                <w:numId w:val="1"/>
              </w:numPr>
              <w:jc w:val="both"/>
              <w:rPr>
                <w:rFonts w:ascii="Times New Roman" w:hAnsi="Times New Roman" w:cs="Times New Roman"/>
                <w:sz w:val="24"/>
                <w:szCs w:val="24"/>
              </w:rPr>
            </w:pPr>
            <w:r w:rsidRPr="00CB4B24">
              <w:rPr>
                <w:rFonts w:ascii="Times New Roman" w:eastAsia="Times New Roman" w:hAnsi="Times New Roman" w:cs="Times New Roman"/>
                <w:color w:val="000000"/>
                <w:sz w:val="24"/>
                <w:szCs w:val="24"/>
                <w:lang w:eastAsia="es-ES"/>
              </w:rPr>
              <w:t>Christian Edgardo Deras Sosa</w:t>
            </w:r>
          </w:p>
        </w:tc>
        <w:tc>
          <w:tcPr>
            <w:tcW w:w="3119" w:type="dxa"/>
          </w:tcPr>
          <w:p w:rsidR="00DB086F" w:rsidRPr="00CB4B24" w:rsidRDefault="00DB086F" w:rsidP="000E5420">
            <w:pPr>
              <w:jc w:val="both"/>
              <w:rPr>
                <w:rFonts w:ascii="Times New Roman" w:hAnsi="Times New Roman" w:cs="Times New Roman"/>
                <w:sz w:val="24"/>
                <w:szCs w:val="24"/>
              </w:rPr>
            </w:pPr>
            <w:r w:rsidRPr="00CB4B24">
              <w:rPr>
                <w:rFonts w:ascii="Times New Roman" w:hAnsi="Times New Roman" w:cs="Times New Roman"/>
                <w:sz w:val="24"/>
                <w:szCs w:val="24"/>
              </w:rPr>
              <w:t>$300.00 honorarios mensual</w:t>
            </w:r>
          </w:p>
        </w:tc>
      </w:tr>
      <w:tr w:rsidR="00DB086F" w:rsidRPr="00CB4B24" w:rsidTr="000E5420">
        <w:tc>
          <w:tcPr>
            <w:tcW w:w="6345" w:type="dxa"/>
          </w:tcPr>
          <w:p w:rsidR="00DB086F" w:rsidRPr="00CB4B24" w:rsidRDefault="00DB086F" w:rsidP="000E5420">
            <w:pPr>
              <w:jc w:val="both"/>
              <w:rPr>
                <w:rFonts w:ascii="Times New Roman" w:hAnsi="Times New Roman" w:cs="Times New Roman"/>
                <w:sz w:val="24"/>
                <w:szCs w:val="24"/>
              </w:rPr>
            </w:pPr>
            <w:r w:rsidRPr="00CB4B24">
              <w:rPr>
                <w:rFonts w:ascii="Times New Roman" w:hAnsi="Times New Roman" w:cs="Times New Roman"/>
                <w:sz w:val="24"/>
                <w:szCs w:val="24"/>
              </w:rPr>
              <w:t xml:space="preserve">      2-</w:t>
            </w:r>
            <w:r w:rsidRPr="00CB4B24">
              <w:rPr>
                <w:rFonts w:ascii="Times New Roman" w:eastAsia="Times New Roman" w:hAnsi="Times New Roman" w:cs="Times New Roman"/>
                <w:color w:val="000000"/>
                <w:sz w:val="24"/>
                <w:szCs w:val="24"/>
                <w:lang w:eastAsia="es-ES"/>
              </w:rPr>
              <w:t xml:space="preserve"> Ronald Alexander García </w:t>
            </w:r>
            <w:proofErr w:type="spellStart"/>
            <w:r w:rsidRPr="00CB4B24">
              <w:rPr>
                <w:rFonts w:ascii="Times New Roman" w:eastAsia="Times New Roman" w:hAnsi="Times New Roman" w:cs="Times New Roman"/>
                <w:color w:val="000000"/>
                <w:sz w:val="24"/>
                <w:szCs w:val="24"/>
                <w:lang w:eastAsia="es-ES"/>
              </w:rPr>
              <w:t>Lovo</w:t>
            </w:r>
            <w:proofErr w:type="spellEnd"/>
          </w:p>
        </w:tc>
        <w:tc>
          <w:tcPr>
            <w:tcW w:w="3119" w:type="dxa"/>
          </w:tcPr>
          <w:p w:rsidR="00DB086F" w:rsidRPr="00CB4B24" w:rsidRDefault="00DB086F" w:rsidP="000E5420">
            <w:pPr>
              <w:jc w:val="both"/>
              <w:rPr>
                <w:rFonts w:ascii="Times New Roman" w:hAnsi="Times New Roman" w:cs="Times New Roman"/>
                <w:sz w:val="24"/>
                <w:szCs w:val="24"/>
              </w:rPr>
            </w:pPr>
            <w:r w:rsidRPr="00CB4B24">
              <w:rPr>
                <w:rFonts w:ascii="Times New Roman" w:hAnsi="Times New Roman" w:cs="Times New Roman"/>
                <w:sz w:val="24"/>
                <w:szCs w:val="24"/>
              </w:rPr>
              <w:t>$300.00 honoraros mensual</w:t>
            </w:r>
          </w:p>
        </w:tc>
      </w:tr>
      <w:tr w:rsidR="00DB086F" w:rsidRPr="00CB4B24" w:rsidTr="000E5420">
        <w:tc>
          <w:tcPr>
            <w:tcW w:w="6345" w:type="dxa"/>
          </w:tcPr>
          <w:p w:rsidR="00DB086F" w:rsidRPr="00CB4B24" w:rsidRDefault="00DB086F" w:rsidP="000E5420">
            <w:pPr>
              <w:jc w:val="both"/>
              <w:rPr>
                <w:rFonts w:ascii="Times New Roman" w:hAnsi="Times New Roman" w:cs="Times New Roman"/>
                <w:sz w:val="24"/>
                <w:szCs w:val="24"/>
              </w:rPr>
            </w:pPr>
            <w:r w:rsidRPr="00CB4B24">
              <w:rPr>
                <w:rFonts w:ascii="Times New Roman" w:hAnsi="Times New Roman" w:cs="Times New Roman"/>
                <w:sz w:val="24"/>
                <w:szCs w:val="24"/>
              </w:rPr>
              <w:t xml:space="preserve">      3-</w:t>
            </w:r>
            <w:r w:rsidRPr="00CB4B24">
              <w:rPr>
                <w:rFonts w:ascii="Times New Roman" w:eastAsia="Times New Roman" w:hAnsi="Times New Roman" w:cs="Times New Roman"/>
                <w:color w:val="000000"/>
                <w:sz w:val="24"/>
                <w:szCs w:val="24"/>
                <w:lang w:eastAsia="es-ES"/>
              </w:rPr>
              <w:t xml:space="preserve"> Luis Nicolás Carpio Palacios</w:t>
            </w:r>
          </w:p>
        </w:tc>
        <w:tc>
          <w:tcPr>
            <w:tcW w:w="3119" w:type="dxa"/>
          </w:tcPr>
          <w:p w:rsidR="00DB086F" w:rsidRPr="00CB4B24" w:rsidRDefault="00DB086F" w:rsidP="000E5420">
            <w:pPr>
              <w:jc w:val="both"/>
              <w:rPr>
                <w:rFonts w:ascii="Times New Roman" w:hAnsi="Times New Roman" w:cs="Times New Roman"/>
                <w:sz w:val="24"/>
                <w:szCs w:val="24"/>
              </w:rPr>
            </w:pPr>
            <w:r w:rsidRPr="00CB4B24">
              <w:rPr>
                <w:rFonts w:ascii="Times New Roman" w:hAnsi="Times New Roman" w:cs="Times New Roman"/>
                <w:sz w:val="24"/>
                <w:szCs w:val="24"/>
              </w:rPr>
              <w:t>$300.00 honorarios mensual</w:t>
            </w:r>
          </w:p>
        </w:tc>
      </w:tr>
    </w:tbl>
    <w:p w:rsidR="00DB086F" w:rsidRPr="00DB086F" w:rsidRDefault="00DB086F" w:rsidP="00DB086F">
      <w:pPr>
        <w:pStyle w:val="Sinespaciado"/>
        <w:spacing w:line="276" w:lineRule="auto"/>
        <w:jc w:val="both"/>
        <w:rPr>
          <w:rFonts w:ascii="Times New Roman" w:hAnsi="Times New Roman"/>
          <w:sz w:val="24"/>
          <w:szCs w:val="24"/>
        </w:rPr>
      </w:pPr>
      <w:r w:rsidRPr="00DB086F">
        <w:rPr>
          <w:rFonts w:ascii="Times New Roman" w:hAnsi="Times New Roman"/>
          <w:sz w:val="24"/>
          <w:szCs w:val="24"/>
        </w:rPr>
        <w:t xml:space="preserve">Para el periodo del 1 de febrero 2019 a 31 de diciembre 2019,  con los honorarios detallados anteriormente, para que se desempeñen sus funciones como  Profesores de Deporte en la Municipalidad. c) </w:t>
      </w:r>
      <w:r w:rsidRPr="00DB086F">
        <w:rPr>
          <w:rFonts w:ascii="Times New Roman" w:hAnsi="Times New Roman"/>
          <w:sz w:val="24"/>
          <w:szCs w:val="24"/>
          <w:lang w:val="es-CO"/>
        </w:rPr>
        <w:t xml:space="preserve">Mandatase  a la Gerencia  Jurídica para que elabore los contratos de trabajo por prestación de servicios profesionales, autorícese  al señor Alcalde Municipal Roberto Edgardo Herrera Díaz Canjura, para que lo firme, las condiciones laborales serán desarrolladas en los contratos correspondientes  y </w:t>
      </w:r>
      <w:r w:rsidRPr="00DB086F">
        <w:rPr>
          <w:rFonts w:ascii="Times New Roman" w:hAnsi="Times New Roman"/>
          <w:sz w:val="24"/>
          <w:szCs w:val="24"/>
        </w:rPr>
        <w:t>los  beneficios  laborales serán conforme a las disposiciones Generales del Presupuesto año 2019</w:t>
      </w:r>
      <w:r w:rsidRPr="00DB086F">
        <w:rPr>
          <w:rFonts w:ascii="Times New Roman" w:hAnsi="Times New Roman"/>
          <w:sz w:val="24"/>
          <w:szCs w:val="24"/>
          <w:lang w:val="es-CO"/>
        </w:rPr>
        <w:t xml:space="preserve">; d)  Se Autoriza a la Tesorera/o Municipal, a que realice las erogaciones de los honorarios en toda la vigencia contractual, aplíquese descuento de Renta, </w:t>
      </w:r>
      <w:r w:rsidRPr="00DB086F">
        <w:rPr>
          <w:rFonts w:ascii="Times New Roman" w:hAnsi="Times New Roman"/>
          <w:sz w:val="24"/>
          <w:szCs w:val="24"/>
        </w:rPr>
        <w:t>tómese los fondos para cubrir esta c</w:t>
      </w:r>
      <w:r w:rsidR="000B7540">
        <w:rPr>
          <w:rFonts w:ascii="Times New Roman" w:hAnsi="Times New Roman"/>
          <w:sz w:val="24"/>
          <w:szCs w:val="24"/>
        </w:rPr>
        <w:t xml:space="preserve">ontratación  conforme al fondo </w:t>
      </w:r>
      <w:r w:rsidRPr="00DB086F">
        <w:rPr>
          <w:rFonts w:ascii="Times New Roman" w:hAnsi="Times New Roman"/>
          <w:sz w:val="24"/>
          <w:szCs w:val="24"/>
        </w:rPr>
        <w:t xml:space="preserve">asignado en el presupuesto 2019. </w:t>
      </w:r>
      <w:r w:rsidRPr="00DB086F">
        <w:rPr>
          <w:rFonts w:ascii="Times New Roman" w:hAnsi="Times New Roman"/>
          <w:b/>
          <w:sz w:val="24"/>
          <w:szCs w:val="24"/>
        </w:rPr>
        <w:t>COMUNIQUESE Y CERTIFIQUESE</w:t>
      </w:r>
      <w:r w:rsidRPr="00DB086F">
        <w:rPr>
          <w:rFonts w:ascii="Times New Roman" w:hAnsi="Times New Roman"/>
          <w:sz w:val="24"/>
          <w:szCs w:val="24"/>
        </w:rPr>
        <w:t xml:space="preserve">: Gerencia General, Sindicatura, Gerencia Jurídica, Comisión LCAM y </w:t>
      </w:r>
      <w:r w:rsidRPr="00DB086F">
        <w:rPr>
          <w:rFonts w:ascii="Times New Roman" w:hAnsi="Times New Roman"/>
          <w:sz w:val="24"/>
          <w:szCs w:val="24"/>
        </w:rPr>
        <w:lastRenderedPageBreak/>
        <w:t xml:space="preserve">Registrador, Recursos  Humanos, Tesorería y Presupuesto. </w:t>
      </w:r>
      <w:r w:rsidRPr="00DB086F">
        <w:rPr>
          <w:rFonts w:ascii="Times New Roman" w:hAnsi="Times New Roman"/>
          <w:b/>
          <w:sz w:val="24"/>
          <w:szCs w:val="24"/>
          <w:u w:val="single"/>
        </w:rPr>
        <w:t>ACUERDO NUMERO CINCO:</w:t>
      </w:r>
      <w:r w:rsidRPr="00DB086F">
        <w:rPr>
          <w:rFonts w:ascii="Times New Roman" w:hAnsi="Times New Roman"/>
          <w:sz w:val="24"/>
          <w:szCs w:val="24"/>
        </w:rPr>
        <w:t xml:space="preserve"> El Concejo Municipal en vista que Tesorería Municipal omitió solicitar autorización  en tiempo a este Concejo un listado   transferencias bancaria que realizó el día de hoy por la mañana, y que no tienen acuerdo municipal,  por lo que  la Licenciada Jessica Gabriela Figueroa Quijano, Tesorera Municipal solicita la legalización  de dichas transferencias bancarias; por tanto en el uso de sus facultades legales con 7 votos a favor se </w:t>
      </w:r>
      <w:r w:rsidRPr="00DB086F">
        <w:rPr>
          <w:rFonts w:ascii="Times New Roman" w:hAnsi="Times New Roman"/>
          <w:b/>
          <w:sz w:val="24"/>
          <w:szCs w:val="24"/>
        </w:rPr>
        <w:t>ACUERDA:</w:t>
      </w:r>
      <w:r w:rsidRPr="00DB086F">
        <w:rPr>
          <w:rFonts w:ascii="Times New Roman" w:hAnsi="Times New Roman"/>
          <w:sz w:val="24"/>
          <w:szCs w:val="24"/>
        </w:rPr>
        <w:t xml:space="preserve"> Aprobar y ratificar las transferencias bancarias  realizadas por la Tesorera Municipal que se detalla:</w:t>
      </w:r>
    </w:p>
    <w:p w:rsidR="00DB086F" w:rsidRPr="00DB086F" w:rsidRDefault="00DB086F" w:rsidP="00DB086F">
      <w:pPr>
        <w:jc w:val="both"/>
        <w:rPr>
          <w:rFonts w:ascii="Times New Roman" w:hAnsi="Times New Roman" w:cs="Times New Roman"/>
          <w:b/>
          <w:sz w:val="24"/>
          <w:szCs w:val="24"/>
          <w:u w:val="single"/>
        </w:rPr>
      </w:pP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65"/>
        <w:gridCol w:w="1887"/>
        <w:gridCol w:w="1908"/>
        <w:gridCol w:w="1440"/>
        <w:gridCol w:w="1153"/>
        <w:gridCol w:w="1867"/>
      </w:tblGrid>
      <w:tr w:rsidR="00DB086F" w:rsidTr="000E5420">
        <w:trPr>
          <w:trHeight w:val="569"/>
        </w:trPr>
        <w:tc>
          <w:tcPr>
            <w:tcW w:w="465" w:type="dxa"/>
            <w:shd w:val="clear" w:color="auto" w:fill="FF3300"/>
          </w:tcPr>
          <w:p w:rsidR="00DB086F" w:rsidRPr="000B17B5" w:rsidRDefault="00DB086F" w:rsidP="000E5420">
            <w:pPr>
              <w:rPr>
                <w:rFonts w:asciiTheme="majorHAnsi" w:hAnsiTheme="majorHAnsi"/>
                <w:b/>
              </w:rPr>
            </w:pPr>
            <w:r w:rsidRPr="000B17B5">
              <w:rPr>
                <w:rFonts w:asciiTheme="majorHAnsi" w:hAnsiTheme="majorHAnsi"/>
                <w:b/>
                <w:sz w:val="20"/>
              </w:rPr>
              <w:t>Nº</w:t>
            </w:r>
          </w:p>
        </w:tc>
        <w:tc>
          <w:tcPr>
            <w:tcW w:w="1887" w:type="dxa"/>
            <w:shd w:val="clear" w:color="auto" w:fill="FF3300"/>
          </w:tcPr>
          <w:p w:rsidR="00DB086F" w:rsidRPr="000B17B5" w:rsidRDefault="00DB086F" w:rsidP="000E5420">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1908" w:type="dxa"/>
            <w:shd w:val="clear" w:color="auto" w:fill="FF3300"/>
          </w:tcPr>
          <w:p w:rsidR="00DB086F" w:rsidRPr="000B17B5" w:rsidRDefault="00DB086F" w:rsidP="000E5420">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40" w:type="dxa"/>
            <w:shd w:val="clear" w:color="auto" w:fill="FF3300"/>
          </w:tcPr>
          <w:p w:rsidR="00DB086F" w:rsidRPr="000B17B5" w:rsidRDefault="00DB086F" w:rsidP="000E5420">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153" w:type="dxa"/>
            <w:shd w:val="clear" w:color="auto" w:fill="FF3300"/>
          </w:tcPr>
          <w:p w:rsidR="00DB086F" w:rsidRPr="000B17B5" w:rsidRDefault="00DB086F" w:rsidP="000E5420">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867" w:type="dxa"/>
            <w:shd w:val="clear" w:color="auto" w:fill="FF3300"/>
          </w:tcPr>
          <w:p w:rsidR="00DB086F" w:rsidRPr="000B17B5" w:rsidRDefault="00DB086F" w:rsidP="000E5420">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DB086F" w:rsidTr="000E5420">
        <w:tc>
          <w:tcPr>
            <w:tcW w:w="465" w:type="dxa"/>
            <w:shd w:val="clear" w:color="auto" w:fill="FF3300"/>
          </w:tcPr>
          <w:p w:rsidR="00DB086F" w:rsidRDefault="00DB086F" w:rsidP="000E5420">
            <w:pPr>
              <w:rPr>
                <w:rFonts w:asciiTheme="majorHAnsi" w:hAnsiTheme="majorHAnsi"/>
              </w:rPr>
            </w:pPr>
          </w:p>
          <w:p w:rsidR="00DB086F" w:rsidRDefault="00DB086F" w:rsidP="000E5420">
            <w:pPr>
              <w:rPr>
                <w:rFonts w:asciiTheme="majorHAnsi" w:hAnsiTheme="majorHAnsi"/>
              </w:rPr>
            </w:pPr>
          </w:p>
          <w:p w:rsidR="00DB086F" w:rsidRDefault="00DB086F" w:rsidP="000E5420">
            <w:pPr>
              <w:rPr>
                <w:rFonts w:asciiTheme="majorHAnsi" w:hAnsiTheme="majorHAnsi"/>
              </w:rPr>
            </w:pPr>
          </w:p>
          <w:p w:rsidR="00DB086F" w:rsidRDefault="00DB086F" w:rsidP="000E5420">
            <w:pPr>
              <w:rPr>
                <w:rFonts w:asciiTheme="majorHAnsi" w:hAnsiTheme="majorHAnsi"/>
              </w:rPr>
            </w:pPr>
          </w:p>
          <w:p w:rsidR="00DB086F" w:rsidRPr="000B17B5" w:rsidRDefault="00DB086F" w:rsidP="000E5420">
            <w:pPr>
              <w:rPr>
                <w:rFonts w:asciiTheme="majorHAnsi" w:hAnsiTheme="majorHAnsi"/>
              </w:rPr>
            </w:pPr>
          </w:p>
        </w:tc>
        <w:tc>
          <w:tcPr>
            <w:tcW w:w="1887" w:type="dxa"/>
          </w:tcPr>
          <w:p w:rsidR="00DB086F" w:rsidRDefault="00DB086F" w:rsidP="000E5420">
            <w:pPr>
              <w:jc w:val="center"/>
              <w:rPr>
                <w:rFonts w:asciiTheme="majorHAnsi" w:hAnsiTheme="majorHAnsi" w:cs="Aparajita"/>
                <w:b/>
                <w:sz w:val="20"/>
                <w:szCs w:val="18"/>
              </w:rPr>
            </w:pPr>
          </w:p>
          <w:p w:rsidR="00DB086F" w:rsidRDefault="00DB086F" w:rsidP="000E5420">
            <w:pPr>
              <w:jc w:val="center"/>
              <w:rPr>
                <w:rFonts w:asciiTheme="majorHAnsi" w:hAnsiTheme="majorHAnsi" w:cs="Aparajita"/>
                <w:b/>
                <w:sz w:val="20"/>
                <w:szCs w:val="18"/>
              </w:rPr>
            </w:pPr>
          </w:p>
          <w:p w:rsidR="00DB086F" w:rsidRDefault="00DB086F" w:rsidP="000E5420">
            <w:pPr>
              <w:jc w:val="center"/>
              <w:rPr>
                <w:rFonts w:asciiTheme="majorHAnsi" w:hAnsiTheme="majorHAnsi" w:cs="Aparajita"/>
                <w:b/>
                <w:sz w:val="20"/>
                <w:szCs w:val="18"/>
              </w:rPr>
            </w:pPr>
          </w:p>
          <w:p w:rsidR="00DB086F" w:rsidRDefault="00DB086F" w:rsidP="000E5420">
            <w:pPr>
              <w:jc w:val="center"/>
              <w:rPr>
                <w:rFonts w:asciiTheme="majorHAnsi" w:hAnsiTheme="majorHAnsi" w:cs="Aparajita"/>
                <w:b/>
                <w:sz w:val="20"/>
                <w:szCs w:val="18"/>
              </w:rPr>
            </w:pPr>
          </w:p>
          <w:p w:rsidR="00DB086F" w:rsidRDefault="00DB086F" w:rsidP="000E5420">
            <w:pPr>
              <w:jc w:val="center"/>
              <w:rPr>
                <w:rFonts w:asciiTheme="majorHAnsi" w:hAnsiTheme="majorHAnsi" w:cs="Aparajita"/>
                <w:b/>
                <w:sz w:val="20"/>
                <w:szCs w:val="18"/>
              </w:rPr>
            </w:pPr>
          </w:p>
          <w:p w:rsidR="00DB086F" w:rsidRPr="00792F84" w:rsidRDefault="00DB086F" w:rsidP="000E5420">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DB086F" w:rsidRPr="00792F84" w:rsidRDefault="00DB086F" w:rsidP="000E5420">
            <w:pPr>
              <w:jc w:val="center"/>
              <w:rPr>
                <w:rFonts w:asciiTheme="majorHAnsi" w:hAnsiTheme="majorHAnsi" w:cs="Aparajita"/>
                <w:b/>
                <w:sz w:val="20"/>
                <w:szCs w:val="18"/>
              </w:rPr>
            </w:pPr>
          </w:p>
          <w:p w:rsidR="00DB086F" w:rsidRPr="00792F84" w:rsidRDefault="00DB086F" w:rsidP="000E5420">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DB086F" w:rsidRPr="000B17B5" w:rsidRDefault="00DB086F" w:rsidP="000E5420">
            <w:pPr>
              <w:jc w:val="center"/>
              <w:rPr>
                <w:rFonts w:asciiTheme="majorHAnsi" w:hAnsiTheme="majorHAnsi"/>
              </w:rPr>
            </w:pPr>
          </w:p>
        </w:tc>
        <w:tc>
          <w:tcPr>
            <w:tcW w:w="1908" w:type="dxa"/>
          </w:tcPr>
          <w:p w:rsidR="00DB086F" w:rsidRDefault="00DB086F" w:rsidP="000E5420">
            <w:pPr>
              <w:jc w:val="center"/>
              <w:rPr>
                <w:rFonts w:asciiTheme="majorHAnsi" w:hAnsiTheme="majorHAnsi" w:cs="Aparajita"/>
                <w:b/>
                <w:sz w:val="20"/>
                <w:szCs w:val="18"/>
              </w:rPr>
            </w:pPr>
          </w:p>
          <w:p w:rsidR="00DB086F" w:rsidRDefault="00DB086F" w:rsidP="000E5420">
            <w:pPr>
              <w:jc w:val="center"/>
              <w:rPr>
                <w:rFonts w:asciiTheme="majorHAnsi" w:hAnsiTheme="majorHAnsi" w:cs="Aparajita"/>
                <w:b/>
                <w:sz w:val="18"/>
                <w:szCs w:val="18"/>
              </w:rPr>
            </w:pPr>
          </w:p>
          <w:p w:rsidR="00DB086F" w:rsidRDefault="00DB086F" w:rsidP="000E5420">
            <w:pPr>
              <w:jc w:val="center"/>
              <w:rPr>
                <w:rFonts w:asciiTheme="majorHAnsi" w:hAnsiTheme="majorHAnsi" w:cs="Aparajita"/>
                <w:b/>
                <w:sz w:val="18"/>
                <w:szCs w:val="18"/>
              </w:rPr>
            </w:pPr>
          </w:p>
          <w:p w:rsidR="00DB086F" w:rsidRDefault="00DB086F" w:rsidP="000E5420">
            <w:pPr>
              <w:jc w:val="center"/>
              <w:rPr>
                <w:rFonts w:asciiTheme="majorHAnsi" w:hAnsiTheme="majorHAnsi" w:cs="Aparajita"/>
                <w:b/>
                <w:sz w:val="18"/>
                <w:szCs w:val="18"/>
              </w:rPr>
            </w:pPr>
          </w:p>
          <w:p w:rsidR="00DB086F" w:rsidRDefault="00DB086F" w:rsidP="000E5420">
            <w:pPr>
              <w:jc w:val="center"/>
              <w:rPr>
                <w:rFonts w:asciiTheme="majorHAnsi" w:hAnsiTheme="majorHAnsi" w:cs="Aparajita"/>
                <w:b/>
                <w:sz w:val="18"/>
                <w:szCs w:val="18"/>
              </w:rPr>
            </w:pPr>
          </w:p>
          <w:p w:rsidR="00DB086F" w:rsidRDefault="00DB086F" w:rsidP="000E5420">
            <w:pPr>
              <w:jc w:val="center"/>
              <w:rPr>
                <w:rFonts w:asciiTheme="majorHAnsi" w:hAnsiTheme="majorHAnsi" w:cs="Aparajita"/>
                <w:b/>
                <w:sz w:val="18"/>
                <w:szCs w:val="18"/>
              </w:rPr>
            </w:pPr>
          </w:p>
          <w:p w:rsidR="00DB086F" w:rsidRPr="000B17B5" w:rsidRDefault="00DB086F" w:rsidP="000E5420">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DB086F" w:rsidRPr="000B17B5" w:rsidRDefault="00DB086F" w:rsidP="000E5420">
            <w:pPr>
              <w:jc w:val="center"/>
              <w:rPr>
                <w:rFonts w:asciiTheme="majorHAnsi" w:hAnsiTheme="majorHAnsi" w:cs="Aparajita"/>
                <w:b/>
                <w:sz w:val="18"/>
                <w:szCs w:val="18"/>
              </w:rPr>
            </w:pPr>
          </w:p>
          <w:p w:rsidR="00DB086F" w:rsidRPr="00856962" w:rsidRDefault="00DB086F" w:rsidP="000E5420">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75%</w:t>
            </w:r>
          </w:p>
        </w:tc>
        <w:tc>
          <w:tcPr>
            <w:tcW w:w="1440" w:type="dxa"/>
          </w:tcPr>
          <w:p w:rsidR="00DB086F" w:rsidRDefault="00DB086F" w:rsidP="000E5420">
            <w:pPr>
              <w:rPr>
                <w:rFonts w:asciiTheme="majorHAnsi" w:hAnsiTheme="majorHAnsi"/>
                <w:b/>
              </w:rPr>
            </w:pPr>
          </w:p>
          <w:p w:rsidR="00DB086F" w:rsidRDefault="00DB086F" w:rsidP="000E5420">
            <w:pPr>
              <w:rPr>
                <w:rFonts w:asciiTheme="majorHAnsi" w:hAnsiTheme="majorHAnsi"/>
                <w:b/>
              </w:rPr>
            </w:pPr>
          </w:p>
          <w:p w:rsidR="00DB086F" w:rsidRDefault="00DB086F" w:rsidP="000E5420">
            <w:pPr>
              <w:rPr>
                <w:rFonts w:asciiTheme="majorHAnsi" w:hAnsiTheme="majorHAnsi"/>
                <w:b/>
              </w:rPr>
            </w:pPr>
          </w:p>
          <w:p w:rsidR="00DB086F" w:rsidRDefault="00DB086F" w:rsidP="000E5420">
            <w:pPr>
              <w:rPr>
                <w:rFonts w:asciiTheme="majorHAnsi" w:hAnsiTheme="majorHAnsi"/>
                <w:b/>
              </w:rPr>
            </w:pPr>
          </w:p>
          <w:p w:rsidR="00DB086F" w:rsidRDefault="00DB086F" w:rsidP="000E5420">
            <w:pPr>
              <w:rPr>
                <w:rFonts w:asciiTheme="majorHAnsi" w:hAnsiTheme="majorHAnsi"/>
                <w:b/>
              </w:rPr>
            </w:pPr>
          </w:p>
          <w:p w:rsidR="00DB086F" w:rsidRDefault="00DB086F" w:rsidP="000E5420">
            <w:pPr>
              <w:rPr>
                <w:rFonts w:asciiTheme="majorHAnsi" w:hAnsiTheme="majorHAnsi"/>
                <w:b/>
              </w:rPr>
            </w:pPr>
          </w:p>
          <w:p w:rsidR="00DB086F" w:rsidRDefault="00DB086F" w:rsidP="000E5420">
            <w:pPr>
              <w:rPr>
                <w:rFonts w:asciiTheme="majorHAnsi" w:hAnsiTheme="majorHAnsi"/>
                <w:b/>
              </w:rPr>
            </w:pPr>
          </w:p>
          <w:p w:rsidR="00DB086F" w:rsidRDefault="00DB086F" w:rsidP="000E5420">
            <w:pPr>
              <w:rPr>
                <w:rFonts w:asciiTheme="majorHAnsi" w:hAnsiTheme="majorHAnsi"/>
                <w:b/>
              </w:rPr>
            </w:pPr>
          </w:p>
          <w:p w:rsidR="00DB086F" w:rsidRPr="00792F84" w:rsidRDefault="00DB086F" w:rsidP="000E5420">
            <w:pPr>
              <w:rPr>
                <w:rFonts w:asciiTheme="majorHAnsi" w:hAnsiTheme="majorHAnsi"/>
                <w:b/>
              </w:rPr>
            </w:pPr>
            <w:r>
              <w:rPr>
                <w:rFonts w:asciiTheme="majorHAnsi" w:hAnsiTheme="majorHAnsi"/>
                <w:b/>
              </w:rPr>
              <w:t>$18,029.79</w:t>
            </w:r>
          </w:p>
        </w:tc>
        <w:tc>
          <w:tcPr>
            <w:tcW w:w="1153" w:type="dxa"/>
          </w:tcPr>
          <w:p w:rsidR="00DB086F" w:rsidRPr="000B17B5" w:rsidRDefault="00DB086F" w:rsidP="000E5420">
            <w:pPr>
              <w:rPr>
                <w:rFonts w:asciiTheme="majorHAnsi" w:hAnsiTheme="majorHAnsi"/>
              </w:rPr>
            </w:pPr>
          </w:p>
        </w:tc>
        <w:tc>
          <w:tcPr>
            <w:tcW w:w="1867" w:type="dxa"/>
          </w:tcPr>
          <w:p w:rsidR="00DB086F" w:rsidRDefault="00DB086F" w:rsidP="000E5420">
            <w:pPr>
              <w:rPr>
                <w:rFonts w:asciiTheme="majorHAnsi" w:hAnsiTheme="majorHAnsi"/>
              </w:rPr>
            </w:pPr>
          </w:p>
          <w:p w:rsidR="00DB086F" w:rsidRPr="000B17B5" w:rsidRDefault="00DB086F" w:rsidP="000E5420">
            <w:pPr>
              <w:rPr>
                <w:rFonts w:asciiTheme="majorHAnsi" w:hAnsiTheme="majorHAnsi"/>
              </w:rPr>
            </w:pPr>
            <w:r>
              <w:rPr>
                <w:rFonts w:asciiTheme="majorHAnsi" w:hAnsiTheme="majorHAnsi"/>
              </w:rPr>
              <w:t>En concepto de abono a préstamo</w:t>
            </w:r>
            <w:bookmarkStart w:id="0" w:name="_GoBack"/>
            <w:bookmarkEnd w:id="0"/>
            <w:r>
              <w:rPr>
                <w:rFonts w:asciiTheme="majorHAnsi" w:hAnsiTheme="majorHAnsi"/>
              </w:rPr>
              <w:t xml:space="preserve"> para pago de facturas de </w:t>
            </w:r>
            <w:proofErr w:type="spellStart"/>
            <w:r>
              <w:rPr>
                <w:rFonts w:asciiTheme="majorHAnsi" w:hAnsiTheme="majorHAnsi"/>
              </w:rPr>
              <w:t>Caess</w:t>
            </w:r>
            <w:proofErr w:type="spellEnd"/>
            <w:r>
              <w:rPr>
                <w:rFonts w:asciiTheme="majorHAnsi" w:hAnsiTheme="majorHAnsi"/>
              </w:rPr>
              <w:t xml:space="preserve"> correspondiente al mes de diciembre por el monto de $17575.09 y combustible comprendido  el periodo de 17 al 29 de diciembre 2018 $454.70</w:t>
            </w:r>
          </w:p>
        </w:tc>
      </w:tr>
      <w:tr w:rsidR="00DB086F" w:rsidTr="000E5420">
        <w:tc>
          <w:tcPr>
            <w:tcW w:w="465" w:type="dxa"/>
            <w:shd w:val="clear" w:color="auto" w:fill="FF3300"/>
          </w:tcPr>
          <w:p w:rsidR="00DB086F" w:rsidRDefault="00DB086F" w:rsidP="000E5420">
            <w:pPr>
              <w:rPr>
                <w:rFonts w:asciiTheme="majorHAnsi" w:hAnsiTheme="majorHAnsi"/>
              </w:rPr>
            </w:pPr>
          </w:p>
          <w:p w:rsidR="00DB086F" w:rsidRDefault="00DB086F" w:rsidP="000E5420">
            <w:pPr>
              <w:rPr>
                <w:rFonts w:asciiTheme="majorHAnsi" w:hAnsiTheme="majorHAnsi"/>
              </w:rPr>
            </w:pPr>
          </w:p>
          <w:p w:rsidR="00DB086F" w:rsidRDefault="00DB086F" w:rsidP="000E5420">
            <w:pPr>
              <w:rPr>
                <w:rFonts w:asciiTheme="majorHAnsi" w:hAnsiTheme="majorHAnsi"/>
              </w:rPr>
            </w:pPr>
          </w:p>
          <w:p w:rsidR="00DB086F" w:rsidRDefault="00DB086F" w:rsidP="000E5420">
            <w:pPr>
              <w:rPr>
                <w:rFonts w:asciiTheme="majorHAnsi" w:hAnsiTheme="majorHAnsi"/>
              </w:rPr>
            </w:pPr>
          </w:p>
          <w:p w:rsidR="00DB086F" w:rsidRDefault="00DB086F" w:rsidP="000E5420">
            <w:pPr>
              <w:rPr>
                <w:rFonts w:asciiTheme="majorHAnsi" w:hAnsiTheme="majorHAnsi"/>
              </w:rPr>
            </w:pPr>
          </w:p>
        </w:tc>
        <w:tc>
          <w:tcPr>
            <w:tcW w:w="1887" w:type="dxa"/>
          </w:tcPr>
          <w:p w:rsidR="00DB086F" w:rsidRDefault="00DB086F" w:rsidP="000E5420">
            <w:pPr>
              <w:rPr>
                <w:rFonts w:asciiTheme="majorHAnsi" w:hAnsiTheme="majorHAnsi" w:cs="Aparajita"/>
                <w:b/>
                <w:sz w:val="18"/>
                <w:szCs w:val="18"/>
              </w:rPr>
            </w:pPr>
          </w:p>
          <w:p w:rsidR="00DB086F" w:rsidRPr="000B17B5" w:rsidRDefault="00DB086F" w:rsidP="000E5420">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DB086F" w:rsidRPr="000B17B5" w:rsidRDefault="00DB086F" w:rsidP="000E5420">
            <w:pPr>
              <w:jc w:val="center"/>
              <w:rPr>
                <w:rFonts w:asciiTheme="majorHAnsi" w:hAnsiTheme="majorHAnsi" w:cs="Aparajita"/>
                <w:b/>
                <w:sz w:val="18"/>
                <w:szCs w:val="18"/>
              </w:rPr>
            </w:pPr>
          </w:p>
          <w:p w:rsidR="00DB086F" w:rsidRDefault="00DB086F" w:rsidP="000E5420">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75%</w:t>
            </w:r>
          </w:p>
        </w:tc>
        <w:tc>
          <w:tcPr>
            <w:tcW w:w="1908" w:type="dxa"/>
          </w:tcPr>
          <w:p w:rsidR="00DB086F" w:rsidRDefault="00DB086F" w:rsidP="000E5420">
            <w:pPr>
              <w:rPr>
                <w:rFonts w:asciiTheme="majorHAnsi" w:hAnsiTheme="majorHAnsi"/>
              </w:rPr>
            </w:pPr>
          </w:p>
          <w:p w:rsidR="00DB086F" w:rsidRPr="009A09D5" w:rsidRDefault="00DB086F" w:rsidP="000E5420">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DB086F" w:rsidRPr="009A09D5" w:rsidRDefault="00DB086F" w:rsidP="000E5420">
            <w:pPr>
              <w:jc w:val="center"/>
              <w:rPr>
                <w:rFonts w:asciiTheme="majorHAnsi" w:hAnsiTheme="majorHAnsi" w:cs="Aparajita"/>
                <w:b/>
                <w:sz w:val="18"/>
                <w:szCs w:val="16"/>
              </w:rPr>
            </w:pPr>
          </w:p>
          <w:p w:rsidR="00DB086F" w:rsidRDefault="00DB086F" w:rsidP="000E5420">
            <w:pPr>
              <w:jc w:val="center"/>
              <w:rPr>
                <w:rFonts w:asciiTheme="majorHAnsi" w:hAnsiTheme="majorHAnsi"/>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440" w:type="dxa"/>
          </w:tcPr>
          <w:p w:rsidR="00DB086F" w:rsidRDefault="00DB086F" w:rsidP="000E5420">
            <w:pPr>
              <w:rPr>
                <w:rFonts w:asciiTheme="majorHAnsi" w:hAnsiTheme="majorHAnsi"/>
              </w:rPr>
            </w:pPr>
          </w:p>
          <w:p w:rsidR="00DB086F" w:rsidRDefault="00DB086F" w:rsidP="000E5420">
            <w:pPr>
              <w:rPr>
                <w:rFonts w:asciiTheme="majorHAnsi" w:hAnsiTheme="majorHAnsi"/>
              </w:rPr>
            </w:pPr>
          </w:p>
          <w:p w:rsidR="00DB086F" w:rsidRPr="00563841" w:rsidRDefault="00DB086F" w:rsidP="000E5420">
            <w:pPr>
              <w:rPr>
                <w:rFonts w:asciiTheme="majorHAnsi" w:hAnsiTheme="majorHAnsi"/>
                <w:b/>
              </w:rPr>
            </w:pPr>
          </w:p>
        </w:tc>
        <w:tc>
          <w:tcPr>
            <w:tcW w:w="1153" w:type="dxa"/>
          </w:tcPr>
          <w:p w:rsidR="00DB086F" w:rsidRDefault="00DB086F" w:rsidP="000E5420">
            <w:pPr>
              <w:rPr>
                <w:rFonts w:asciiTheme="majorHAnsi" w:hAnsiTheme="majorHAnsi"/>
              </w:rPr>
            </w:pPr>
          </w:p>
          <w:p w:rsidR="00DB086F" w:rsidRDefault="00DB086F" w:rsidP="000E5420">
            <w:pPr>
              <w:rPr>
                <w:rFonts w:asciiTheme="majorHAnsi" w:hAnsiTheme="majorHAnsi"/>
              </w:rPr>
            </w:pPr>
          </w:p>
          <w:p w:rsidR="00DB086F" w:rsidRDefault="00DB086F" w:rsidP="000E5420">
            <w:pPr>
              <w:rPr>
                <w:rFonts w:asciiTheme="majorHAnsi" w:hAnsiTheme="majorHAnsi"/>
              </w:rPr>
            </w:pPr>
            <w:r w:rsidRPr="00563841">
              <w:rPr>
                <w:rFonts w:asciiTheme="majorHAnsi" w:hAnsiTheme="majorHAnsi"/>
                <w:b/>
              </w:rPr>
              <w:t>$</w:t>
            </w:r>
            <w:r>
              <w:rPr>
                <w:rFonts w:asciiTheme="majorHAnsi" w:hAnsiTheme="majorHAnsi"/>
                <w:b/>
              </w:rPr>
              <w:t>234.39</w:t>
            </w:r>
          </w:p>
        </w:tc>
        <w:tc>
          <w:tcPr>
            <w:tcW w:w="1867" w:type="dxa"/>
          </w:tcPr>
          <w:p w:rsidR="00DB086F" w:rsidRDefault="00DB086F" w:rsidP="000E5420">
            <w:pPr>
              <w:rPr>
                <w:rFonts w:asciiTheme="majorHAnsi" w:hAnsiTheme="majorHAnsi"/>
              </w:rPr>
            </w:pPr>
          </w:p>
          <w:p w:rsidR="00DB086F" w:rsidRDefault="00DB086F" w:rsidP="000E5420">
            <w:pPr>
              <w:rPr>
                <w:rFonts w:asciiTheme="majorHAnsi" w:hAnsiTheme="majorHAnsi"/>
              </w:rPr>
            </w:pPr>
            <w:r>
              <w:rPr>
                <w:rFonts w:asciiTheme="majorHAnsi" w:hAnsiTheme="majorHAnsi"/>
              </w:rPr>
              <w:t>En concepto de pago de combustible en comprendido en el periodo del 17 al 19 de diciembre de 2018</w:t>
            </w:r>
          </w:p>
        </w:tc>
      </w:tr>
    </w:tbl>
    <w:p w:rsidR="00DB086F" w:rsidRPr="002B6CFB" w:rsidRDefault="00DB086F" w:rsidP="00DB086F">
      <w:pPr>
        <w:spacing w:after="0"/>
        <w:jc w:val="both"/>
        <w:rPr>
          <w:rFonts w:ascii="Times New Roman" w:hAnsi="Times New Roman" w:cs="Times New Roman"/>
        </w:rPr>
      </w:pPr>
      <w:r w:rsidRPr="00DB086F">
        <w:rPr>
          <w:rFonts w:ascii="Times New Roman" w:hAnsi="Times New Roman" w:cs="Times New Roman"/>
          <w:b/>
          <w:sz w:val="24"/>
          <w:szCs w:val="24"/>
        </w:rPr>
        <w:t>Se hace constar</w:t>
      </w:r>
      <w:r w:rsidRPr="00DB086F">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w:t>
      </w:r>
      <w:r w:rsidRPr="00DB086F">
        <w:rPr>
          <w:rFonts w:ascii="Times New Roman" w:hAnsi="Times New Roman" w:cs="Times New Roman"/>
          <w:sz w:val="24"/>
          <w:szCs w:val="24"/>
        </w:rPr>
        <w:lastRenderedPageBreak/>
        <w:t>legítimo confirmar la validez de acciones que violan los procesos de ley y se le solicita a que se le haga un llamado a la Tesorera Municipal para que presente las transferencias en tiempo, para aprobarla y luego pueda ejecutarlas; También salvan sus votos los Concejales  propietarios: Carlos Ernesto Ulloa Salinas y Roberto Mazariego Rivas.</w:t>
      </w:r>
      <w:r w:rsidRPr="00DB086F">
        <w:rPr>
          <w:rFonts w:ascii="Times New Roman" w:hAnsi="Times New Roman" w:cs="Times New Roman"/>
          <w:b/>
          <w:sz w:val="24"/>
          <w:szCs w:val="24"/>
        </w:rPr>
        <w:t xml:space="preserve"> CERTIFIQUESE Y COMUNIQUESE</w:t>
      </w:r>
      <w:r w:rsidRPr="00DB086F">
        <w:rPr>
          <w:rFonts w:ascii="Times New Roman" w:hAnsi="Times New Roman" w:cs="Times New Roman"/>
          <w:sz w:val="24"/>
          <w:szCs w:val="24"/>
        </w:rPr>
        <w:t xml:space="preserve"> A: Gerencia General, Sindicatura, Recursos Humanos, Tesorería Municipal.</w:t>
      </w:r>
      <w:r w:rsidRPr="00DB086F">
        <w:rPr>
          <w:rFonts w:ascii="Times New Roman" w:eastAsia="Times New Roman" w:hAnsi="Times New Roman" w:cs="Times New Roman"/>
        </w:rPr>
        <w:t xml:space="preserve"> </w:t>
      </w:r>
      <w:r w:rsidRPr="002B6CFB">
        <w:rPr>
          <w:rFonts w:ascii="Times New Roman" w:eastAsia="Times New Roman" w:hAnsi="Times New Roman" w:cs="Times New Roman"/>
        </w:rPr>
        <w:t>Y no Habiendo más de que hacer constar se da por terminada la presente acta que firmamos.</w:t>
      </w:r>
    </w:p>
    <w:p w:rsidR="00DB086F" w:rsidRDefault="00DB086F" w:rsidP="00DB086F">
      <w:pPr>
        <w:spacing w:after="0"/>
        <w:jc w:val="both"/>
        <w:rPr>
          <w:rFonts w:ascii="Times New Roman" w:hAnsi="Times New Roman" w:cs="Times New Roman"/>
        </w:rPr>
      </w:pPr>
    </w:p>
    <w:p w:rsidR="00DB086F" w:rsidRPr="002B6CFB" w:rsidRDefault="00DB086F" w:rsidP="00DB086F">
      <w:pPr>
        <w:spacing w:after="0"/>
        <w:jc w:val="both"/>
        <w:rPr>
          <w:rFonts w:ascii="Times New Roman" w:hAnsi="Times New Roman" w:cs="Times New Roman"/>
        </w:rPr>
      </w:pPr>
    </w:p>
    <w:p w:rsidR="00AE7807" w:rsidRPr="00DB086F" w:rsidRDefault="000B7540" w:rsidP="000B7540">
      <w:pPr>
        <w:ind w:firstLine="708"/>
        <w:jc w:val="both"/>
        <w:rPr>
          <w:rFonts w:ascii="Times New Roman" w:hAnsi="Times New Roman" w:cs="Times New Roman"/>
          <w:sz w:val="24"/>
          <w:szCs w:val="24"/>
        </w:rPr>
      </w:pPr>
    </w:p>
    <w:sectPr w:rsidR="00AE7807" w:rsidRPr="00DB086F" w:rsidSect="008E58AB">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540" w:rsidRDefault="000B7540" w:rsidP="000B7540">
      <w:pPr>
        <w:spacing w:after="0" w:line="240" w:lineRule="auto"/>
      </w:pPr>
      <w:r>
        <w:separator/>
      </w:r>
    </w:p>
  </w:endnote>
  <w:endnote w:type="continuationSeparator" w:id="1">
    <w:p w:rsidR="000B7540" w:rsidRDefault="000B7540" w:rsidP="000B7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parajita">
    <w:altName w:val="Arial"/>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540" w:rsidRDefault="000B7540" w:rsidP="000B7540">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0B7540" w:rsidRDefault="000B75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540" w:rsidRDefault="000B7540" w:rsidP="000B7540">
      <w:pPr>
        <w:spacing w:after="0" w:line="240" w:lineRule="auto"/>
      </w:pPr>
      <w:r>
        <w:separator/>
      </w:r>
    </w:p>
  </w:footnote>
  <w:footnote w:type="continuationSeparator" w:id="1">
    <w:p w:rsidR="000B7540" w:rsidRDefault="000B7540" w:rsidP="000B75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82C7B"/>
    <w:multiLevelType w:val="hybridMultilevel"/>
    <w:tmpl w:val="046E4D06"/>
    <w:lvl w:ilvl="0" w:tplc="5A68CE3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22A13"/>
    <w:rsid w:val="000249F8"/>
    <w:rsid w:val="000720F6"/>
    <w:rsid w:val="000B7540"/>
    <w:rsid w:val="00186E0E"/>
    <w:rsid w:val="0019129E"/>
    <w:rsid w:val="001A083F"/>
    <w:rsid w:val="001A7401"/>
    <w:rsid w:val="003E1860"/>
    <w:rsid w:val="00417A04"/>
    <w:rsid w:val="00440BD1"/>
    <w:rsid w:val="0053587B"/>
    <w:rsid w:val="00622A13"/>
    <w:rsid w:val="00677A1D"/>
    <w:rsid w:val="006D3141"/>
    <w:rsid w:val="006F1C27"/>
    <w:rsid w:val="0074182B"/>
    <w:rsid w:val="007B23C9"/>
    <w:rsid w:val="008E58AB"/>
    <w:rsid w:val="00A716E5"/>
    <w:rsid w:val="00AB03C1"/>
    <w:rsid w:val="00BA339E"/>
    <w:rsid w:val="00C70A1E"/>
    <w:rsid w:val="00DB086F"/>
    <w:rsid w:val="00DB508C"/>
    <w:rsid w:val="00E11F38"/>
    <w:rsid w:val="00E12C29"/>
    <w:rsid w:val="00ED4614"/>
    <w:rsid w:val="00ED6A94"/>
    <w:rsid w:val="00FE714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86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418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74182B"/>
    <w:pPr>
      <w:ind w:left="720"/>
      <w:contextualSpacing/>
    </w:pPr>
  </w:style>
  <w:style w:type="paragraph" w:styleId="Sinespaciado">
    <w:name w:val="No Spacing"/>
    <w:uiPriority w:val="1"/>
    <w:qFormat/>
    <w:rsid w:val="0074182B"/>
    <w:pPr>
      <w:spacing w:after="0" w:line="240" w:lineRule="auto"/>
    </w:pPr>
    <w:rPr>
      <w:rFonts w:ascii="Calibri" w:eastAsia="Calibri" w:hAnsi="Calibri" w:cs="Times New Roman"/>
    </w:rPr>
  </w:style>
  <w:style w:type="paragraph" w:styleId="Encabezado">
    <w:name w:val="header"/>
    <w:basedOn w:val="Normal"/>
    <w:link w:val="EncabezadoCar"/>
    <w:uiPriority w:val="99"/>
    <w:semiHidden/>
    <w:unhideWhenUsed/>
    <w:rsid w:val="000B75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B7540"/>
  </w:style>
  <w:style w:type="paragraph" w:styleId="Piedepgina">
    <w:name w:val="footer"/>
    <w:basedOn w:val="Normal"/>
    <w:link w:val="PiedepginaCar"/>
    <w:uiPriority w:val="99"/>
    <w:semiHidden/>
    <w:unhideWhenUsed/>
    <w:rsid w:val="000B75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B7540"/>
  </w:style>
</w:styles>
</file>

<file path=word/webSettings.xml><?xml version="1.0" encoding="utf-8"?>
<w:webSettings xmlns:r="http://schemas.openxmlformats.org/officeDocument/2006/relationships" xmlns:w="http://schemas.openxmlformats.org/wordprocessingml/2006/main">
  <w:divs>
    <w:div w:id="107539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2443</Words>
  <Characters>13437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2019-01-21T20:37:00Z</cp:lastPrinted>
  <dcterms:created xsi:type="dcterms:W3CDTF">2019-05-24T16:00:00Z</dcterms:created>
  <dcterms:modified xsi:type="dcterms:W3CDTF">2019-05-24T16:00:00Z</dcterms:modified>
</cp:coreProperties>
</file>