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2D1" w:rsidRPr="001E6102" w:rsidRDefault="006A42C7" w:rsidP="001E6102">
      <w:pPr>
        <w:jc w:val="both"/>
        <w:rPr>
          <w:rFonts w:ascii="Times New Roman" w:hAnsi="Times New Roman" w:cs="Times New Roman"/>
          <w:sz w:val="24"/>
          <w:szCs w:val="24"/>
        </w:rPr>
      </w:pPr>
      <w:r w:rsidRPr="001E6102">
        <w:rPr>
          <w:rFonts w:ascii="Times New Roman" w:hAnsi="Times New Roman" w:cs="Times New Roman"/>
          <w:b/>
          <w:sz w:val="24"/>
          <w:szCs w:val="24"/>
          <w:u w:val="single"/>
        </w:rPr>
        <w:t>ACTA NUMERO DIECISIETE:</w:t>
      </w:r>
      <w:r w:rsidRPr="001E6102">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diez horas del día</w:t>
      </w:r>
      <w:r w:rsidRPr="001E6102">
        <w:rPr>
          <w:rFonts w:ascii="Times New Roman" w:hAnsi="Times New Roman" w:cs="Times New Roman"/>
          <w:b/>
          <w:sz w:val="24"/>
          <w:szCs w:val="24"/>
        </w:rPr>
        <w:t xml:space="preserve"> martes treinta y uno de julio</w:t>
      </w:r>
      <w:r w:rsidRPr="001E6102">
        <w:rPr>
          <w:rFonts w:ascii="Times New Roman" w:hAnsi="Times New Roman" w:cs="Times New Roman"/>
          <w:sz w:val="24"/>
          <w:szCs w:val="24"/>
        </w:rPr>
        <w:t xml:space="preserve"> </w:t>
      </w:r>
      <w:r w:rsidRPr="001E6102">
        <w:rPr>
          <w:rFonts w:ascii="Times New Roman" w:hAnsi="Times New Roman" w:cs="Times New Roman"/>
          <w:b/>
          <w:sz w:val="24"/>
          <w:szCs w:val="24"/>
        </w:rPr>
        <w:t>de dos mil dieciocho</w:t>
      </w:r>
      <w:r w:rsidRPr="001E6102">
        <w:rPr>
          <w:rFonts w:ascii="Times New Roman" w:hAnsi="Times New Roman" w:cs="Times New Roman"/>
          <w:sz w:val="24"/>
          <w:szCs w:val="24"/>
        </w:rPr>
        <w:t xml:space="preserve">;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Se dio un espacio de participaciones: </w:t>
      </w:r>
      <w:r w:rsidRPr="001E6102">
        <w:rPr>
          <w:rFonts w:ascii="Times New Roman" w:hAnsi="Times New Roman" w:cs="Times New Roman"/>
          <w:b/>
          <w:sz w:val="24"/>
          <w:szCs w:val="24"/>
        </w:rPr>
        <w:t xml:space="preserve">I) </w:t>
      </w:r>
      <w:r w:rsidRPr="001E6102">
        <w:rPr>
          <w:rFonts w:ascii="Times New Roman" w:hAnsi="Times New Roman" w:cs="Times New Roman"/>
          <w:sz w:val="24"/>
          <w:szCs w:val="24"/>
        </w:rPr>
        <w:t xml:space="preserve">representantes de la Asociación Colectiva de Mujeres de Tonacatepeque (ACOMEST) y Colectiva de </w:t>
      </w:r>
      <w:r w:rsidR="00B05687" w:rsidRPr="001E6102">
        <w:rPr>
          <w:rFonts w:ascii="Times New Roman" w:hAnsi="Times New Roman" w:cs="Times New Roman"/>
          <w:sz w:val="24"/>
          <w:szCs w:val="24"/>
        </w:rPr>
        <w:t>Mujeres por el Desarrollo Local, quienes solicitan que se retome la elaboración del Plan Trianual de prevención de la violencia Contra las mujeres, que se quedo estan</w:t>
      </w:r>
      <w:r w:rsidR="00F17366" w:rsidRPr="001E6102">
        <w:rPr>
          <w:rFonts w:ascii="Times New Roman" w:hAnsi="Times New Roman" w:cs="Times New Roman"/>
          <w:sz w:val="24"/>
          <w:szCs w:val="24"/>
        </w:rPr>
        <w:t>cado en el año 2017, y piden s</w:t>
      </w:r>
      <w:r w:rsidR="00B05687" w:rsidRPr="001E6102">
        <w:rPr>
          <w:rFonts w:ascii="Times New Roman" w:hAnsi="Times New Roman" w:cs="Times New Roman"/>
          <w:sz w:val="24"/>
          <w:szCs w:val="24"/>
        </w:rPr>
        <w:t>e delegue  a una persona par</w:t>
      </w:r>
      <w:r w:rsidR="00F17366" w:rsidRPr="001E6102">
        <w:rPr>
          <w:rFonts w:ascii="Times New Roman" w:hAnsi="Times New Roman" w:cs="Times New Roman"/>
          <w:sz w:val="24"/>
          <w:szCs w:val="24"/>
        </w:rPr>
        <w:t>a avanzarlo y terminarlo en</w:t>
      </w:r>
      <w:r w:rsidR="00B05687" w:rsidRPr="001E6102">
        <w:rPr>
          <w:rFonts w:ascii="Times New Roman" w:hAnsi="Times New Roman" w:cs="Times New Roman"/>
          <w:sz w:val="24"/>
          <w:szCs w:val="24"/>
        </w:rPr>
        <w:t xml:space="preserve"> diciembre</w:t>
      </w:r>
      <w:r w:rsidR="00F17366" w:rsidRPr="001E6102">
        <w:rPr>
          <w:rFonts w:ascii="Times New Roman" w:hAnsi="Times New Roman" w:cs="Times New Roman"/>
          <w:sz w:val="24"/>
          <w:szCs w:val="24"/>
        </w:rPr>
        <w:t xml:space="preserve"> de este año</w:t>
      </w:r>
      <w:r w:rsidR="00B05687" w:rsidRPr="001E6102">
        <w:rPr>
          <w:rFonts w:ascii="Times New Roman" w:hAnsi="Times New Roman" w:cs="Times New Roman"/>
          <w:sz w:val="24"/>
          <w:szCs w:val="24"/>
        </w:rPr>
        <w:t>, como colectiva se está haciendo esfuerzo para dar seguimiento, se asume pago de motorista, y a veces pago de refrigerio; toma la palabra la señora Marta Morena Ramírez quien</w:t>
      </w:r>
      <w:r w:rsidR="00B05687" w:rsidRPr="001E6102">
        <w:rPr>
          <w:rFonts w:ascii="Times New Roman" w:hAnsi="Times New Roman" w:cs="Times New Roman"/>
          <w:b/>
          <w:sz w:val="24"/>
          <w:szCs w:val="24"/>
        </w:rPr>
        <w:t xml:space="preserve"> </w:t>
      </w:r>
      <w:r w:rsidR="00BC5051" w:rsidRPr="001E6102">
        <w:rPr>
          <w:rFonts w:ascii="Times New Roman" w:hAnsi="Times New Roman" w:cs="Times New Roman"/>
          <w:sz w:val="24"/>
          <w:szCs w:val="24"/>
        </w:rPr>
        <w:t>pide cuenta sobre lo que se hablo</w:t>
      </w:r>
      <w:r w:rsidR="00BC5051" w:rsidRPr="001E6102">
        <w:rPr>
          <w:rFonts w:ascii="Times New Roman" w:hAnsi="Times New Roman" w:cs="Times New Roman"/>
          <w:b/>
          <w:sz w:val="24"/>
          <w:szCs w:val="24"/>
        </w:rPr>
        <w:t xml:space="preserve"> </w:t>
      </w:r>
      <w:r w:rsidR="00BC5051" w:rsidRPr="001E6102">
        <w:rPr>
          <w:rFonts w:ascii="Times New Roman" w:hAnsi="Times New Roman" w:cs="Times New Roman"/>
          <w:sz w:val="24"/>
          <w:szCs w:val="24"/>
        </w:rPr>
        <w:t xml:space="preserve">en el foro político </w:t>
      </w:r>
      <w:r w:rsidR="00B05687" w:rsidRPr="001E6102">
        <w:rPr>
          <w:rFonts w:ascii="Times New Roman" w:hAnsi="Times New Roman" w:cs="Times New Roman"/>
          <w:sz w:val="24"/>
          <w:szCs w:val="24"/>
        </w:rPr>
        <w:t xml:space="preserve"> </w:t>
      </w:r>
      <w:r w:rsidR="00BC5051" w:rsidRPr="001E6102">
        <w:rPr>
          <w:rFonts w:ascii="Times New Roman" w:hAnsi="Times New Roman" w:cs="Times New Roman"/>
          <w:sz w:val="24"/>
          <w:szCs w:val="24"/>
        </w:rPr>
        <w:t>las dema</w:t>
      </w:r>
      <w:r w:rsidR="00F17366" w:rsidRPr="001E6102">
        <w:rPr>
          <w:rFonts w:ascii="Times New Roman" w:hAnsi="Times New Roman" w:cs="Times New Roman"/>
          <w:sz w:val="24"/>
          <w:szCs w:val="24"/>
        </w:rPr>
        <w:t xml:space="preserve">ndas que como mujeres les dieron </w:t>
      </w:r>
      <w:r w:rsidR="00BC5051" w:rsidRPr="001E6102">
        <w:rPr>
          <w:rFonts w:ascii="Times New Roman" w:hAnsi="Times New Roman" w:cs="Times New Roman"/>
          <w:sz w:val="24"/>
          <w:szCs w:val="24"/>
        </w:rPr>
        <w:t xml:space="preserve">si ya lo pusieron en la mesa, había representantes de GANA, FMLN solo de ARENA no, toma la palabra el Concejal  Omar serrano que </w:t>
      </w:r>
      <w:r w:rsidR="00F17366" w:rsidRPr="001E6102">
        <w:rPr>
          <w:rFonts w:ascii="Times New Roman" w:hAnsi="Times New Roman" w:cs="Times New Roman"/>
          <w:sz w:val="24"/>
          <w:szCs w:val="24"/>
        </w:rPr>
        <w:t xml:space="preserve">manifiesta que </w:t>
      </w:r>
      <w:r w:rsidR="00BC5051" w:rsidRPr="001E6102">
        <w:rPr>
          <w:rFonts w:ascii="Times New Roman" w:hAnsi="Times New Roman" w:cs="Times New Roman"/>
          <w:sz w:val="24"/>
          <w:szCs w:val="24"/>
        </w:rPr>
        <w:t xml:space="preserve"> depende de la discusión del concejo determinar el </w:t>
      </w:r>
      <w:r w:rsidR="00F17366" w:rsidRPr="001E6102">
        <w:rPr>
          <w:rFonts w:ascii="Times New Roman" w:hAnsi="Times New Roman" w:cs="Times New Roman"/>
          <w:sz w:val="24"/>
          <w:szCs w:val="24"/>
        </w:rPr>
        <w:t xml:space="preserve">presupuesto para designar para </w:t>
      </w:r>
      <w:r w:rsidR="00EF4E2A" w:rsidRPr="001E6102">
        <w:rPr>
          <w:rFonts w:ascii="Times New Roman" w:hAnsi="Times New Roman" w:cs="Times New Roman"/>
          <w:sz w:val="24"/>
          <w:szCs w:val="24"/>
        </w:rPr>
        <w:t xml:space="preserve"> las mujeres, ver la posibilidad de acuerdo </w:t>
      </w:r>
      <w:r w:rsidR="00BE1F5B" w:rsidRPr="001E6102">
        <w:rPr>
          <w:rFonts w:ascii="Times New Roman" w:hAnsi="Times New Roman" w:cs="Times New Roman"/>
          <w:sz w:val="24"/>
          <w:szCs w:val="24"/>
        </w:rPr>
        <w:t xml:space="preserve">la realidad y ya queda la </w:t>
      </w:r>
      <w:r w:rsidR="00EF4E2A" w:rsidRPr="001E6102">
        <w:rPr>
          <w:rFonts w:ascii="Times New Roman" w:hAnsi="Times New Roman" w:cs="Times New Roman"/>
          <w:sz w:val="24"/>
          <w:szCs w:val="24"/>
        </w:rPr>
        <w:t>inquietud en este concejo sob</w:t>
      </w:r>
      <w:r w:rsidR="00BE1F5B" w:rsidRPr="001E6102">
        <w:rPr>
          <w:rFonts w:ascii="Times New Roman" w:hAnsi="Times New Roman" w:cs="Times New Roman"/>
          <w:sz w:val="24"/>
          <w:szCs w:val="24"/>
        </w:rPr>
        <w:t>re lo que solicitan en la elaboración</w:t>
      </w:r>
      <w:r w:rsidR="00EF4E2A" w:rsidRPr="001E6102">
        <w:rPr>
          <w:rFonts w:ascii="Times New Roman" w:hAnsi="Times New Roman" w:cs="Times New Roman"/>
          <w:sz w:val="24"/>
          <w:szCs w:val="24"/>
        </w:rPr>
        <w:t xml:space="preserve"> del</w:t>
      </w:r>
      <w:r w:rsidR="00BE1F5B" w:rsidRPr="001E6102">
        <w:rPr>
          <w:rFonts w:ascii="Times New Roman" w:hAnsi="Times New Roman" w:cs="Times New Roman"/>
          <w:sz w:val="24"/>
          <w:szCs w:val="24"/>
        </w:rPr>
        <w:t xml:space="preserve"> plan</w:t>
      </w:r>
      <w:r w:rsidR="00F17366" w:rsidRPr="001E6102">
        <w:rPr>
          <w:rFonts w:ascii="Times New Roman" w:hAnsi="Times New Roman" w:cs="Times New Roman"/>
          <w:sz w:val="24"/>
          <w:szCs w:val="24"/>
        </w:rPr>
        <w:t>, toma la</w:t>
      </w:r>
      <w:r w:rsidR="00EF4E2A" w:rsidRPr="001E6102">
        <w:rPr>
          <w:rFonts w:ascii="Times New Roman" w:hAnsi="Times New Roman" w:cs="Times New Roman"/>
          <w:sz w:val="24"/>
          <w:szCs w:val="24"/>
        </w:rPr>
        <w:t xml:space="preserve"> p</w:t>
      </w:r>
      <w:r w:rsidR="00BE1F5B" w:rsidRPr="001E6102">
        <w:rPr>
          <w:rFonts w:ascii="Times New Roman" w:hAnsi="Times New Roman" w:cs="Times New Roman"/>
          <w:sz w:val="24"/>
          <w:szCs w:val="24"/>
        </w:rPr>
        <w:t>a</w:t>
      </w:r>
      <w:r w:rsidR="00EF4E2A" w:rsidRPr="001E6102">
        <w:rPr>
          <w:rFonts w:ascii="Times New Roman" w:hAnsi="Times New Roman" w:cs="Times New Roman"/>
          <w:sz w:val="24"/>
          <w:szCs w:val="24"/>
        </w:rPr>
        <w:t xml:space="preserve">labra el concejal </w:t>
      </w:r>
      <w:r w:rsidR="00BE1F5B" w:rsidRPr="001E6102">
        <w:rPr>
          <w:rFonts w:ascii="Times New Roman" w:hAnsi="Times New Roman" w:cs="Times New Roman"/>
          <w:sz w:val="24"/>
          <w:szCs w:val="24"/>
        </w:rPr>
        <w:t>Carlos Ulloa quien manifestó</w:t>
      </w:r>
      <w:r w:rsidR="00BC5051" w:rsidRPr="001E6102">
        <w:rPr>
          <w:rFonts w:ascii="Times New Roman" w:hAnsi="Times New Roman" w:cs="Times New Roman"/>
          <w:sz w:val="24"/>
          <w:szCs w:val="24"/>
        </w:rPr>
        <w:t xml:space="preserve"> que </w:t>
      </w:r>
      <w:r w:rsidR="00F17366" w:rsidRPr="001E6102">
        <w:rPr>
          <w:rFonts w:ascii="Times New Roman" w:hAnsi="Times New Roman" w:cs="Times New Roman"/>
          <w:sz w:val="24"/>
          <w:szCs w:val="24"/>
        </w:rPr>
        <w:t>Tonacatepeque es</w:t>
      </w:r>
      <w:r w:rsidR="00BE1F5B" w:rsidRPr="001E6102">
        <w:rPr>
          <w:rFonts w:ascii="Times New Roman" w:hAnsi="Times New Roman" w:cs="Times New Roman"/>
          <w:sz w:val="24"/>
          <w:szCs w:val="24"/>
        </w:rPr>
        <w:t xml:space="preserve"> el </w:t>
      </w:r>
      <w:r w:rsidR="00F17366" w:rsidRPr="001E6102">
        <w:rPr>
          <w:rFonts w:ascii="Times New Roman" w:hAnsi="Times New Roman" w:cs="Times New Roman"/>
          <w:sz w:val="24"/>
          <w:szCs w:val="24"/>
        </w:rPr>
        <w:t xml:space="preserve"> número </w:t>
      </w:r>
      <w:r w:rsidR="00BE1F5B" w:rsidRPr="001E6102">
        <w:rPr>
          <w:rFonts w:ascii="Times New Roman" w:hAnsi="Times New Roman" w:cs="Times New Roman"/>
          <w:sz w:val="24"/>
          <w:szCs w:val="24"/>
        </w:rPr>
        <w:t>2 en don</w:t>
      </w:r>
      <w:r w:rsidR="00F17366" w:rsidRPr="001E6102">
        <w:rPr>
          <w:rFonts w:ascii="Times New Roman" w:hAnsi="Times New Roman" w:cs="Times New Roman"/>
          <w:sz w:val="24"/>
          <w:szCs w:val="24"/>
        </w:rPr>
        <w:t xml:space="preserve">de </w:t>
      </w:r>
      <w:r w:rsidR="00BE1F5B" w:rsidRPr="001E6102">
        <w:rPr>
          <w:rFonts w:ascii="Times New Roman" w:hAnsi="Times New Roman" w:cs="Times New Roman"/>
          <w:sz w:val="24"/>
          <w:szCs w:val="24"/>
        </w:rPr>
        <w:t xml:space="preserve"> hay más violencia contra la mujer, el compromiso lo tiene saben </w:t>
      </w:r>
      <w:r w:rsidR="00F17366" w:rsidRPr="001E6102">
        <w:rPr>
          <w:rFonts w:ascii="Times New Roman" w:hAnsi="Times New Roman" w:cs="Times New Roman"/>
          <w:sz w:val="24"/>
          <w:szCs w:val="24"/>
        </w:rPr>
        <w:t>y ha recalcado</w:t>
      </w:r>
      <w:r w:rsidR="00BE1F5B" w:rsidRPr="001E6102">
        <w:rPr>
          <w:rFonts w:ascii="Times New Roman" w:hAnsi="Times New Roman" w:cs="Times New Roman"/>
          <w:sz w:val="24"/>
          <w:szCs w:val="24"/>
        </w:rPr>
        <w:t xml:space="preserve"> eso se debe ir a una verdadera participación donde existan resultados, recalca su apoyo, para el próximo propuesto nosotros vamos a buscar que sea incluido; la señora Morena deja las demandas de la mujeres al concejo para que se vean; toma la palabra el señor Sindico </w:t>
      </w:r>
      <w:r w:rsidR="005330DB" w:rsidRPr="001E6102">
        <w:rPr>
          <w:rFonts w:ascii="Times New Roman" w:hAnsi="Times New Roman" w:cs="Times New Roman"/>
          <w:sz w:val="24"/>
          <w:szCs w:val="24"/>
        </w:rPr>
        <w:t>M</w:t>
      </w:r>
      <w:r w:rsidR="00BE1F5B" w:rsidRPr="001E6102">
        <w:rPr>
          <w:rFonts w:ascii="Times New Roman" w:hAnsi="Times New Roman" w:cs="Times New Roman"/>
          <w:sz w:val="24"/>
          <w:szCs w:val="24"/>
        </w:rPr>
        <w:t xml:space="preserve">unicipal </w:t>
      </w:r>
      <w:r w:rsidR="005330DB" w:rsidRPr="001E6102">
        <w:rPr>
          <w:rFonts w:ascii="Times New Roman" w:hAnsi="Times New Roman" w:cs="Times New Roman"/>
          <w:sz w:val="24"/>
          <w:szCs w:val="24"/>
        </w:rPr>
        <w:t>quien</w:t>
      </w:r>
      <w:r w:rsidR="00BE1F5B" w:rsidRPr="001E6102">
        <w:rPr>
          <w:rFonts w:ascii="Times New Roman" w:hAnsi="Times New Roman" w:cs="Times New Roman"/>
          <w:sz w:val="24"/>
          <w:szCs w:val="24"/>
        </w:rPr>
        <w:t xml:space="preserve"> le hace saber que ya hay otras instituciones como ISDEMU que están elaborando lo mismo y que ya hay un acuerdo municipal donde se ha nombrado la comisión de la mujer y el </w:t>
      </w:r>
      <w:r w:rsidR="005330DB" w:rsidRPr="001E6102">
        <w:rPr>
          <w:rFonts w:ascii="Times New Roman" w:hAnsi="Times New Roman" w:cs="Times New Roman"/>
          <w:sz w:val="24"/>
          <w:szCs w:val="24"/>
        </w:rPr>
        <w:t>e</w:t>
      </w:r>
      <w:r w:rsidR="00BE1F5B" w:rsidRPr="001E6102">
        <w:rPr>
          <w:rFonts w:ascii="Times New Roman" w:hAnsi="Times New Roman" w:cs="Times New Roman"/>
          <w:sz w:val="24"/>
          <w:szCs w:val="24"/>
        </w:rPr>
        <w:t xml:space="preserve">quipo técnico que es el que </w:t>
      </w:r>
      <w:r w:rsidR="005330DB" w:rsidRPr="001E6102">
        <w:rPr>
          <w:rFonts w:ascii="Times New Roman" w:hAnsi="Times New Roman" w:cs="Times New Roman"/>
          <w:sz w:val="24"/>
          <w:szCs w:val="24"/>
        </w:rPr>
        <w:t>se va conformar de nuevo y ya estando eso, ustedes pueden unirse junto con las otras instituciones de mujeres para la elaboración de los planes para la prevención de la violencia contra la mujer; que los ingresos de la comuna no son muy fuerte, estamos corto limitadamente hablando, estamos en un plan de austeridad , sin embargo los esfuerzos para la elaboración de los planes o política  se está haciendo y se nombra</w:t>
      </w:r>
      <w:r w:rsidR="00BE3EE3" w:rsidRPr="001E6102">
        <w:rPr>
          <w:rFonts w:ascii="Times New Roman" w:hAnsi="Times New Roman" w:cs="Times New Roman"/>
          <w:sz w:val="24"/>
          <w:szCs w:val="24"/>
        </w:rPr>
        <w:t xml:space="preserve">ra </w:t>
      </w:r>
      <w:r w:rsidR="005330DB" w:rsidRPr="001E6102">
        <w:rPr>
          <w:rFonts w:ascii="Times New Roman" w:hAnsi="Times New Roman" w:cs="Times New Roman"/>
          <w:sz w:val="24"/>
          <w:szCs w:val="24"/>
        </w:rPr>
        <w:t xml:space="preserve"> la comisión técnica para que le de seguimiento, dan las gracias y se retiran. </w:t>
      </w:r>
      <w:r w:rsidR="005330DB" w:rsidRPr="001E6102">
        <w:rPr>
          <w:rFonts w:ascii="Times New Roman" w:hAnsi="Times New Roman" w:cs="Times New Roman"/>
          <w:b/>
          <w:sz w:val="24"/>
          <w:szCs w:val="24"/>
        </w:rPr>
        <w:t>II)</w:t>
      </w:r>
      <w:r w:rsidR="005330DB" w:rsidRPr="001E6102">
        <w:rPr>
          <w:rFonts w:ascii="Times New Roman" w:hAnsi="Times New Roman" w:cs="Times New Roman"/>
          <w:sz w:val="24"/>
          <w:szCs w:val="24"/>
        </w:rPr>
        <w:t xml:space="preserve"> </w:t>
      </w:r>
      <w:r w:rsidR="00BE3EE3" w:rsidRPr="001E6102">
        <w:rPr>
          <w:rFonts w:ascii="Times New Roman" w:hAnsi="Times New Roman" w:cs="Times New Roman"/>
          <w:sz w:val="24"/>
          <w:szCs w:val="24"/>
        </w:rPr>
        <w:t>se recibió a</w:t>
      </w:r>
      <w:r w:rsidR="00926F12" w:rsidRPr="001E6102">
        <w:rPr>
          <w:rFonts w:ascii="Times New Roman" w:hAnsi="Times New Roman" w:cs="Times New Roman"/>
          <w:sz w:val="24"/>
          <w:szCs w:val="24"/>
        </w:rPr>
        <w:t xml:space="preserve"> la Directiva de la Asociación de Desarrollo </w:t>
      </w:r>
      <w:r w:rsidR="00926F12" w:rsidRPr="001E6102">
        <w:rPr>
          <w:rFonts w:ascii="Times New Roman" w:hAnsi="Times New Roman" w:cs="Times New Roman"/>
          <w:sz w:val="24"/>
          <w:szCs w:val="24"/>
        </w:rPr>
        <w:lastRenderedPageBreak/>
        <w:t>Comunal del Cantón Veracruz, quienes solicitan la colaboración para mejora</w:t>
      </w:r>
      <w:r w:rsidR="00BE3EE3" w:rsidRPr="001E6102">
        <w:rPr>
          <w:rFonts w:ascii="Times New Roman" w:hAnsi="Times New Roman" w:cs="Times New Roman"/>
          <w:sz w:val="24"/>
          <w:szCs w:val="24"/>
        </w:rPr>
        <w:t>r</w:t>
      </w:r>
      <w:r w:rsidR="00926F12" w:rsidRPr="001E6102">
        <w:rPr>
          <w:rFonts w:ascii="Times New Roman" w:hAnsi="Times New Roman" w:cs="Times New Roman"/>
          <w:sz w:val="24"/>
          <w:szCs w:val="24"/>
        </w:rPr>
        <w:t xml:space="preserve"> la calle principal del caserío zona 1 del cantón Veracruz</w:t>
      </w:r>
      <w:r w:rsidR="00BE3EE3" w:rsidRPr="001E6102">
        <w:rPr>
          <w:rFonts w:ascii="Times New Roman" w:hAnsi="Times New Roman" w:cs="Times New Roman"/>
          <w:sz w:val="24"/>
          <w:szCs w:val="24"/>
        </w:rPr>
        <w:t xml:space="preserve">, y manifiestan que </w:t>
      </w:r>
      <w:r w:rsidR="00926F12" w:rsidRPr="001E6102">
        <w:rPr>
          <w:rFonts w:ascii="Times New Roman" w:hAnsi="Times New Roman" w:cs="Times New Roman"/>
          <w:sz w:val="24"/>
          <w:szCs w:val="24"/>
        </w:rPr>
        <w:t xml:space="preserve"> hay un tramo que con la lluvia se pone fea y seria de beneficio para nuestro cantón y otros caseríos, si como Alcaldía nos apoyan este proyecto de pavimentación el MO</w:t>
      </w:r>
      <w:r w:rsidR="00BE3EE3" w:rsidRPr="001E6102">
        <w:rPr>
          <w:rFonts w:ascii="Times New Roman" w:hAnsi="Times New Roman" w:cs="Times New Roman"/>
          <w:sz w:val="24"/>
          <w:szCs w:val="24"/>
        </w:rPr>
        <w:t>P</w:t>
      </w:r>
      <w:r w:rsidR="00926F12" w:rsidRPr="001E6102">
        <w:rPr>
          <w:rFonts w:ascii="Times New Roman" w:hAnsi="Times New Roman" w:cs="Times New Roman"/>
          <w:sz w:val="24"/>
          <w:szCs w:val="24"/>
        </w:rPr>
        <w:t xml:space="preserve"> dijeron que teníamos que tener una carpeta técnica que ya contamos gracias al concejo, tenemos carpeta técnica para pavimento y de asfalto, el MOP solo trabaja con asfalto y que dijo que ellos pondría la maquinaria y mano de obra y la Alcaldía con el material; El sindico Municip</w:t>
      </w:r>
      <w:r w:rsidR="00351722" w:rsidRPr="001E6102">
        <w:rPr>
          <w:rFonts w:ascii="Times New Roman" w:hAnsi="Times New Roman" w:cs="Times New Roman"/>
          <w:sz w:val="24"/>
          <w:szCs w:val="24"/>
        </w:rPr>
        <w:t>a</w:t>
      </w:r>
      <w:r w:rsidR="00926F12" w:rsidRPr="001E6102">
        <w:rPr>
          <w:rFonts w:ascii="Times New Roman" w:hAnsi="Times New Roman" w:cs="Times New Roman"/>
          <w:sz w:val="24"/>
          <w:szCs w:val="24"/>
        </w:rPr>
        <w:t>l le manifiesta que fuera al revés ellos el material ya que tiene una maquina que lo</w:t>
      </w:r>
      <w:r w:rsidR="00351722" w:rsidRPr="001E6102">
        <w:rPr>
          <w:rFonts w:ascii="Times New Roman" w:hAnsi="Times New Roman" w:cs="Times New Roman"/>
          <w:sz w:val="24"/>
          <w:szCs w:val="24"/>
        </w:rPr>
        <w:t xml:space="preserve"> </w:t>
      </w:r>
      <w:r w:rsidR="00926F12" w:rsidRPr="001E6102">
        <w:rPr>
          <w:rFonts w:ascii="Times New Roman" w:hAnsi="Times New Roman" w:cs="Times New Roman"/>
          <w:sz w:val="24"/>
          <w:szCs w:val="24"/>
        </w:rPr>
        <w:t xml:space="preserve">genera  </w:t>
      </w:r>
      <w:r w:rsidR="00351722" w:rsidRPr="001E6102">
        <w:rPr>
          <w:rFonts w:ascii="Times New Roman" w:hAnsi="Times New Roman" w:cs="Times New Roman"/>
          <w:sz w:val="24"/>
          <w:szCs w:val="24"/>
        </w:rPr>
        <w:t>y se haría un convenio más productivo, sin embargo no estamos cerrado depende del presupue</w:t>
      </w:r>
      <w:r w:rsidR="00BE3EE3" w:rsidRPr="001E6102">
        <w:rPr>
          <w:rFonts w:ascii="Times New Roman" w:hAnsi="Times New Roman" w:cs="Times New Roman"/>
          <w:sz w:val="24"/>
          <w:szCs w:val="24"/>
        </w:rPr>
        <w:t xml:space="preserve">sto, la directiva dice que ya </w:t>
      </w:r>
      <w:r w:rsidR="00351722" w:rsidRPr="001E6102">
        <w:rPr>
          <w:rFonts w:ascii="Times New Roman" w:hAnsi="Times New Roman" w:cs="Times New Roman"/>
          <w:sz w:val="24"/>
          <w:szCs w:val="24"/>
        </w:rPr>
        <w:t xml:space="preserve"> tienen el monto es estimado es como 1.5 KM, El Sindico dice que se debe generar una reunión </w:t>
      </w:r>
      <w:r w:rsidR="0073051B" w:rsidRPr="001E6102">
        <w:rPr>
          <w:rFonts w:ascii="Times New Roman" w:hAnsi="Times New Roman" w:cs="Times New Roman"/>
          <w:sz w:val="24"/>
          <w:szCs w:val="24"/>
        </w:rPr>
        <w:t>con el MOP pero de te</w:t>
      </w:r>
      <w:r w:rsidR="00351722" w:rsidRPr="001E6102">
        <w:rPr>
          <w:rFonts w:ascii="Times New Roman" w:hAnsi="Times New Roman" w:cs="Times New Roman"/>
          <w:sz w:val="24"/>
          <w:szCs w:val="24"/>
        </w:rPr>
        <w:t>n</w:t>
      </w:r>
      <w:r w:rsidR="0073051B" w:rsidRPr="001E6102">
        <w:rPr>
          <w:rFonts w:ascii="Times New Roman" w:hAnsi="Times New Roman" w:cs="Times New Roman"/>
          <w:sz w:val="24"/>
          <w:szCs w:val="24"/>
        </w:rPr>
        <w:t>er</w:t>
      </w:r>
      <w:r w:rsidR="00351722" w:rsidRPr="001E6102">
        <w:rPr>
          <w:rFonts w:ascii="Times New Roman" w:hAnsi="Times New Roman" w:cs="Times New Roman"/>
          <w:sz w:val="24"/>
          <w:szCs w:val="24"/>
        </w:rPr>
        <w:t xml:space="preserve"> una repuesta positiva, ya se ha solicitado pero</w:t>
      </w:r>
      <w:r w:rsidR="00BE3EE3" w:rsidRPr="001E6102">
        <w:rPr>
          <w:rFonts w:ascii="Times New Roman" w:hAnsi="Times New Roman" w:cs="Times New Roman"/>
          <w:sz w:val="24"/>
          <w:szCs w:val="24"/>
        </w:rPr>
        <w:t xml:space="preserve"> d</w:t>
      </w:r>
      <w:r w:rsidR="00351722" w:rsidRPr="001E6102">
        <w:rPr>
          <w:rFonts w:ascii="Times New Roman" w:hAnsi="Times New Roman" w:cs="Times New Roman"/>
          <w:sz w:val="24"/>
          <w:szCs w:val="24"/>
        </w:rPr>
        <w:t>el MOP no se ha</w:t>
      </w:r>
      <w:r w:rsidR="00BE3EE3" w:rsidRPr="001E6102">
        <w:rPr>
          <w:rFonts w:ascii="Times New Roman" w:hAnsi="Times New Roman" w:cs="Times New Roman"/>
          <w:sz w:val="24"/>
          <w:szCs w:val="24"/>
        </w:rPr>
        <w:t>n</w:t>
      </w:r>
      <w:r w:rsidR="00351722" w:rsidRPr="001E6102">
        <w:rPr>
          <w:rFonts w:ascii="Times New Roman" w:hAnsi="Times New Roman" w:cs="Times New Roman"/>
          <w:sz w:val="24"/>
          <w:szCs w:val="24"/>
        </w:rPr>
        <w:t xml:space="preserve"> tenido </w:t>
      </w:r>
      <w:r w:rsidR="0073051B" w:rsidRPr="001E6102">
        <w:rPr>
          <w:rFonts w:ascii="Times New Roman" w:hAnsi="Times New Roman" w:cs="Times New Roman"/>
          <w:sz w:val="24"/>
          <w:szCs w:val="24"/>
        </w:rPr>
        <w:t>rep</w:t>
      </w:r>
      <w:r w:rsidR="00BE3EE3" w:rsidRPr="001E6102">
        <w:rPr>
          <w:rFonts w:ascii="Times New Roman" w:hAnsi="Times New Roman" w:cs="Times New Roman"/>
          <w:sz w:val="24"/>
          <w:szCs w:val="24"/>
        </w:rPr>
        <w:t>uesta</w:t>
      </w:r>
      <w:r w:rsidR="00351722" w:rsidRPr="001E6102">
        <w:rPr>
          <w:rFonts w:ascii="Times New Roman" w:hAnsi="Times New Roman" w:cs="Times New Roman"/>
          <w:sz w:val="24"/>
          <w:szCs w:val="24"/>
        </w:rPr>
        <w:t xml:space="preserve">, pero </w:t>
      </w:r>
      <w:r w:rsidR="0073051B" w:rsidRPr="001E6102">
        <w:rPr>
          <w:rFonts w:ascii="Times New Roman" w:hAnsi="Times New Roman" w:cs="Times New Roman"/>
          <w:sz w:val="24"/>
          <w:szCs w:val="24"/>
        </w:rPr>
        <w:t>sí</w:t>
      </w:r>
      <w:r w:rsidR="00351722" w:rsidRPr="001E6102">
        <w:rPr>
          <w:rFonts w:ascii="Times New Roman" w:hAnsi="Times New Roman" w:cs="Times New Roman"/>
          <w:sz w:val="24"/>
          <w:szCs w:val="24"/>
        </w:rPr>
        <w:t xml:space="preserve"> podrían </w:t>
      </w:r>
      <w:r w:rsidR="0073051B" w:rsidRPr="001E6102">
        <w:rPr>
          <w:rFonts w:ascii="Times New Roman" w:hAnsi="Times New Roman" w:cs="Times New Roman"/>
          <w:sz w:val="24"/>
          <w:szCs w:val="24"/>
        </w:rPr>
        <w:t>priorizase</w:t>
      </w:r>
      <w:r w:rsidR="00351722" w:rsidRPr="001E6102">
        <w:rPr>
          <w:rFonts w:ascii="Times New Roman" w:hAnsi="Times New Roman" w:cs="Times New Roman"/>
          <w:sz w:val="24"/>
          <w:szCs w:val="24"/>
        </w:rPr>
        <w:t xml:space="preserve"> la</w:t>
      </w:r>
      <w:r w:rsidR="0073051B" w:rsidRPr="001E6102">
        <w:rPr>
          <w:rFonts w:ascii="Times New Roman" w:hAnsi="Times New Roman" w:cs="Times New Roman"/>
          <w:sz w:val="24"/>
          <w:szCs w:val="24"/>
        </w:rPr>
        <w:t xml:space="preserve"> </w:t>
      </w:r>
      <w:r w:rsidR="00351722" w:rsidRPr="001E6102">
        <w:rPr>
          <w:rFonts w:ascii="Times New Roman" w:hAnsi="Times New Roman" w:cs="Times New Roman"/>
          <w:sz w:val="24"/>
          <w:szCs w:val="24"/>
        </w:rPr>
        <w:t>p</w:t>
      </w:r>
      <w:r w:rsidR="0073051B" w:rsidRPr="001E6102">
        <w:rPr>
          <w:rFonts w:ascii="Times New Roman" w:hAnsi="Times New Roman" w:cs="Times New Roman"/>
          <w:sz w:val="24"/>
          <w:szCs w:val="24"/>
        </w:rPr>
        <w:t>a</w:t>
      </w:r>
      <w:r w:rsidR="00351722" w:rsidRPr="001E6102">
        <w:rPr>
          <w:rFonts w:ascii="Times New Roman" w:hAnsi="Times New Roman" w:cs="Times New Roman"/>
          <w:sz w:val="24"/>
          <w:szCs w:val="24"/>
        </w:rPr>
        <w:t xml:space="preserve">rte </w:t>
      </w:r>
      <w:r w:rsidR="0073051B" w:rsidRPr="001E6102">
        <w:rPr>
          <w:rFonts w:ascii="Times New Roman" w:hAnsi="Times New Roman" w:cs="Times New Roman"/>
          <w:sz w:val="24"/>
          <w:szCs w:val="24"/>
        </w:rPr>
        <w:t>más</w:t>
      </w:r>
      <w:r w:rsidR="00351722" w:rsidRPr="001E6102">
        <w:rPr>
          <w:rFonts w:ascii="Times New Roman" w:hAnsi="Times New Roman" w:cs="Times New Roman"/>
          <w:sz w:val="24"/>
          <w:szCs w:val="24"/>
        </w:rPr>
        <w:t xml:space="preserve"> dañada </w:t>
      </w:r>
      <w:r w:rsidR="0073051B" w:rsidRPr="001E6102">
        <w:rPr>
          <w:rFonts w:ascii="Times New Roman" w:hAnsi="Times New Roman" w:cs="Times New Roman"/>
          <w:sz w:val="24"/>
          <w:szCs w:val="24"/>
        </w:rPr>
        <w:t>es que u</w:t>
      </w:r>
      <w:r w:rsidR="00351722" w:rsidRPr="001E6102">
        <w:rPr>
          <w:rFonts w:ascii="Times New Roman" w:hAnsi="Times New Roman" w:cs="Times New Roman"/>
          <w:sz w:val="24"/>
          <w:szCs w:val="24"/>
        </w:rPr>
        <w:t xml:space="preserve">stedes determinen </w:t>
      </w:r>
      <w:r w:rsidR="0073051B" w:rsidRPr="001E6102">
        <w:rPr>
          <w:rFonts w:ascii="Times New Roman" w:hAnsi="Times New Roman" w:cs="Times New Roman"/>
          <w:sz w:val="24"/>
          <w:szCs w:val="24"/>
        </w:rPr>
        <w:t xml:space="preserve">y poderlo incluir en el presupuesto el otro año, esto porque como alcaldía estamos limitadamente; Toma la palabra la concejal María Lina Castellanos </w:t>
      </w:r>
      <w:r w:rsidR="000C1CA7" w:rsidRPr="001E6102">
        <w:rPr>
          <w:rFonts w:ascii="Times New Roman" w:hAnsi="Times New Roman" w:cs="Times New Roman"/>
          <w:sz w:val="24"/>
          <w:szCs w:val="24"/>
        </w:rPr>
        <w:t xml:space="preserve"> que</w:t>
      </w:r>
      <w:r w:rsidR="00BE3EE3" w:rsidRPr="001E6102">
        <w:rPr>
          <w:rFonts w:ascii="Times New Roman" w:hAnsi="Times New Roman" w:cs="Times New Roman"/>
          <w:sz w:val="24"/>
          <w:szCs w:val="24"/>
        </w:rPr>
        <w:t xml:space="preserve"> manifiesta que </w:t>
      </w:r>
      <w:r w:rsidR="000C1CA7" w:rsidRPr="001E6102">
        <w:rPr>
          <w:rFonts w:ascii="Times New Roman" w:hAnsi="Times New Roman" w:cs="Times New Roman"/>
          <w:sz w:val="24"/>
          <w:szCs w:val="24"/>
        </w:rPr>
        <w:t xml:space="preserve"> es más fácil hacerlo por tramo, </w:t>
      </w:r>
      <w:r w:rsidR="00BE3EE3" w:rsidRPr="001E6102">
        <w:rPr>
          <w:rFonts w:ascii="Times New Roman" w:hAnsi="Times New Roman" w:cs="Times New Roman"/>
          <w:sz w:val="24"/>
          <w:szCs w:val="24"/>
        </w:rPr>
        <w:t xml:space="preserve">y </w:t>
      </w:r>
      <w:r w:rsidR="0073051B" w:rsidRPr="001E6102">
        <w:rPr>
          <w:rFonts w:ascii="Times New Roman" w:hAnsi="Times New Roman" w:cs="Times New Roman"/>
          <w:sz w:val="24"/>
          <w:szCs w:val="24"/>
        </w:rPr>
        <w:t xml:space="preserve">que </w:t>
      </w:r>
      <w:r w:rsidR="000C1CA7" w:rsidRPr="001E6102">
        <w:rPr>
          <w:rFonts w:ascii="Times New Roman" w:hAnsi="Times New Roman" w:cs="Times New Roman"/>
          <w:sz w:val="24"/>
          <w:szCs w:val="24"/>
        </w:rPr>
        <w:t xml:space="preserve">se ha creado una mesa de diálogo con instituciones ya en la próxima reunión se sumara el Alcalde, para tomar acciones para mejorar las comunidades, y se pueda ser que se trabaje </w:t>
      </w:r>
      <w:r w:rsidR="00BE3EE3" w:rsidRPr="001E6102">
        <w:rPr>
          <w:rFonts w:ascii="Times New Roman" w:hAnsi="Times New Roman" w:cs="Times New Roman"/>
          <w:sz w:val="24"/>
          <w:szCs w:val="24"/>
        </w:rPr>
        <w:t xml:space="preserve">en </w:t>
      </w:r>
      <w:r w:rsidR="000C1CA7" w:rsidRPr="001E6102">
        <w:rPr>
          <w:rFonts w:ascii="Times New Roman" w:hAnsi="Times New Roman" w:cs="Times New Roman"/>
          <w:sz w:val="24"/>
          <w:szCs w:val="24"/>
        </w:rPr>
        <w:t xml:space="preserve"> un plan alternativo</w:t>
      </w:r>
      <w:r w:rsidR="00BE3EE3" w:rsidRPr="001E6102">
        <w:rPr>
          <w:rFonts w:ascii="Times New Roman" w:hAnsi="Times New Roman" w:cs="Times New Roman"/>
          <w:sz w:val="24"/>
          <w:szCs w:val="24"/>
        </w:rPr>
        <w:t xml:space="preserve">; </w:t>
      </w:r>
      <w:r w:rsidR="000C1CA7" w:rsidRPr="001E6102">
        <w:rPr>
          <w:rFonts w:ascii="Times New Roman" w:hAnsi="Times New Roman" w:cs="Times New Roman"/>
          <w:sz w:val="24"/>
          <w:szCs w:val="24"/>
        </w:rPr>
        <w:t xml:space="preserve"> con </w:t>
      </w:r>
      <w:r w:rsidR="00BE3EE3" w:rsidRPr="001E6102">
        <w:rPr>
          <w:rFonts w:ascii="Times New Roman" w:hAnsi="Times New Roman" w:cs="Times New Roman"/>
          <w:sz w:val="24"/>
          <w:szCs w:val="24"/>
        </w:rPr>
        <w:t xml:space="preserve">lo solicitado </w:t>
      </w:r>
      <w:r w:rsidR="000C1CA7" w:rsidRPr="001E6102">
        <w:rPr>
          <w:rFonts w:ascii="Times New Roman" w:hAnsi="Times New Roman" w:cs="Times New Roman"/>
          <w:sz w:val="24"/>
          <w:szCs w:val="24"/>
        </w:rPr>
        <w:t xml:space="preserve"> se queda para que la directiva prioricen un tramo</w:t>
      </w:r>
      <w:r w:rsidR="00BE3EE3" w:rsidRPr="001E6102">
        <w:rPr>
          <w:rFonts w:ascii="Times New Roman" w:hAnsi="Times New Roman" w:cs="Times New Roman"/>
          <w:sz w:val="24"/>
          <w:szCs w:val="24"/>
        </w:rPr>
        <w:t xml:space="preserve"> y verlo para el presupuesto del otro año</w:t>
      </w:r>
      <w:r w:rsidR="000C1CA7" w:rsidRPr="001E6102">
        <w:rPr>
          <w:rFonts w:ascii="Times New Roman" w:hAnsi="Times New Roman" w:cs="Times New Roman"/>
          <w:sz w:val="24"/>
          <w:szCs w:val="24"/>
        </w:rPr>
        <w:t xml:space="preserve">; </w:t>
      </w:r>
      <w:r w:rsidR="009E3C90" w:rsidRPr="001E6102">
        <w:rPr>
          <w:rFonts w:ascii="Times New Roman" w:hAnsi="Times New Roman" w:cs="Times New Roman"/>
          <w:sz w:val="24"/>
          <w:szCs w:val="24"/>
        </w:rPr>
        <w:t>También</w:t>
      </w:r>
      <w:r w:rsidR="000C1CA7" w:rsidRPr="001E6102">
        <w:rPr>
          <w:rFonts w:ascii="Times New Roman" w:hAnsi="Times New Roman" w:cs="Times New Roman"/>
          <w:sz w:val="24"/>
          <w:szCs w:val="24"/>
        </w:rPr>
        <w:t xml:space="preserve"> la directiva solicita </w:t>
      </w:r>
      <w:r w:rsidR="009E3C90" w:rsidRPr="001E6102">
        <w:rPr>
          <w:rFonts w:ascii="Times New Roman" w:hAnsi="Times New Roman" w:cs="Times New Roman"/>
          <w:sz w:val="24"/>
          <w:szCs w:val="24"/>
        </w:rPr>
        <w:t>colaboración</w:t>
      </w:r>
      <w:r w:rsidR="000C1CA7" w:rsidRPr="001E6102">
        <w:rPr>
          <w:rFonts w:ascii="Times New Roman" w:hAnsi="Times New Roman" w:cs="Times New Roman"/>
          <w:sz w:val="24"/>
          <w:szCs w:val="24"/>
        </w:rPr>
        <w:t xml:space="preserve"> para la construcción de una tarima de la cancha para desarrollar </w:t>
      </w:r>
      <w:r w:rsidR="009E3C90" w:rsidRPr="001E6102">
        <w:rPr>
          <w:rFonts w:ascii="Times New Roman" w:hAnsi="Times New Roman" w:cs="Times New Roman"/>
          <w:sz w:val="24"/>
          <w:szCs w:val="24"/>
        </w:rPr>
        <w:t xml:space="preserve">eventos, acá tienen un presupuesto de $2, 715.24  ya </w:t>
      </w:r>
      <w:r w:rsidR="00A2288D" w:rsidRPr="001E6102">
        <w:rPr>
          <w:rFonts w:ascii="Times New Roman" w:hAnsi="Times New Roman" w:cs="Times New Roman"/>
          <w:sz w:val="24"/>
          <w:szCs w:val="24"/>
        </w:rPr>
        <w:t>acá</w:t>
      </w:r>
      <w:r w:rsidR="009E3C90" w:rsidRPr="001E6102">
        <w:rPr>
          <w:rFonts w:ascii="Times New Roman" w:hAnsi="Times New Roman" w:cs="Times New Roman"/>
          <w:sz w:val="24"/>
          <w:szCs w:val="24"/>
        </w:rPr>
        <w:t xml:space="preserve"> </w:t>
      </w:r>
      <w:r w:rsidR="00A2288D" w:rsidRPr="001E6102">
        <w:rPr>
          <w:rFonts w:ascii="Times New Roman" w:hAnsi="Times New Roman" w:cs="Times New Roman"/>
          <w:sz w:val="24"/>
          <w:szCs w:val="24"/>
        </w:rPr>
        <w:t>está</w:t>
      </w:r>
      <w:r w:rsidR="009E3C90" w:rsidRPr="001E6102">
        <w:rPr>
          <w:rFonts w:ascii="Times New Roman" w:hAnsi="Times New Roman" w:cs="Times New Roman"/>
          <w:sz w:val="24"/>
          <w:szCs w:val="24"/>
        </w:rPr>
        <w:t xml:space="preserve"> incluido la mano de obra,</w:t>
      </w:r>
      <w:r w:rsidR="00A2288D" w:rsidRPr="001E6102">
        <w:rPr>
          <w:rFonts w:ascii="Times New Roman" w:hAnsi="Times New Roman" w:cs="Times New Roman"/>
          <w:sz w:val="24"/>
          <w:szCs w:val="24"/>
        </w:rPr>
        <w:t xml:space="preserve"> la alcaldía cuenta con albañil, la mano de obra junto con la comunidad, la ADESCO</w:t>
      </w:r>
      <w:r w:rsidR="009E3C90" w:rsidRPr="001E6102">
        <w:rPr>
          <w:rFonts w:ascii="Times New Roman" w:hAnsi="Times New Roman" w:cs="Times New Roman"/>
          <w:sz w:val="24"/>
          <w:szCs w:val="24"/>
        </w:rPr>
        <w:t xml:space="preserve"> cuenta con algún </w:t>
      </w:r>
      <w:r w:rsidR="00A2288D" w:rsidRPr="001E6102">
        <w:rPr>
          <w:rFonts w:ascii="Times New Roman" w:hAnsi="Times New Roman" w:cs="Times New Roman"/>
          <w:sz w:val="24"/>
          <w:szCs w:val="24"/>
        </w:rPr>
        <w:t xml:space="preserve">fondo, El sindico Municipal les manifiesta que </w:t>
      </w:r>
      <w:r w:rsidR="009E3C90" w:rsidRPr="001E6102">
        <w:rPr>
          <w:rFonts w:ascii="Times New Roman" w:hAnsi="Times New Roman" w:cs="Times New Roman"/>
          <w:sz w:val="24"/>
          <w:szCs w:val="24"/>
        </w:rPr>
        <w:t xml:space="preserve"> se va a pas</w:t>
      </w:r>
      <w:r w:rsidR="00A2288D" w:rsidRPr="001E6102">
        <w:rPr>
          <w:rFonts w:ascii="Times New Roman" w:hAnsi="Times New Roman" w:cs="Times New Roman"/>
          <w:sz w:val="24"/>
          <w:szCs w:val="24"/>
        </w:rPr>
        <w:t>ar al G</w:t>
      </w:r>
      <w:r w:rsidR="009E3C90" w:rsidRPr="001E6102">
        <w:rPr>
          <w:rFonts w:ascii="Times New Roman" w:hAnsi="Times New Roman" w:cs="Times New Roman"/>
          <w:sz w:val="24"/>
          <w:szCs w:val="24"/>
        </w:rPr>
        <w:t xml:space="preserve">erente </w:t>
      </w:r>
      <w:r w:rsidR="00A2288D" w:rsidRPr="001E6102">
        <w:rPr>
          <w:rFonts w:ascii="Times New Roman" w:hAnsi="Times New Roman" w:cs="Times New Roman"/>
          <w:sz w:val="24"/>
          <w:szCs w:val="24"/>
        </w:rPr>
        <w:t xml:space="preserve"> General </w:t>
      </w:r>
      <w:r w:rsidR="009E3C90" w:rsidRPr="001E6102">
        <w:rPr>
          <w:rFonts w:ascii="Times New Roman" w:hAnsi="Times New Roman" w:cs="Times New Roman"/>
          <w:sz w:val="24"/>
          <w:szCs w:val="24"/>
        </w:rPr>
        <w:t>p</w:t>
      </w:r>
      <w:r w:rsidR="00A2288D" w:rsidRPr="001E6102">
        <w:rPr>
          <w:rFonts w:ascii="Times New Roman" w:hAnsi="Times New Roman" w:cs="Times New Roman"/>
          <w:sz w:val="24"/>
          <w:szCs w:val="24"/>
        </w:rPr>
        <w:t>a</w:t>
      </w:r>
      <w:r w:rsidR="00BE3EE3" w:rsidRPr="001E6102">
        <w:rPr>
          <w:rFonts w:ascii="Times New Roman" w:hAnsi="Times New Roman" w:cs="Times New Roman"/>
          <w:sz w:val="24"/>
          <w:szCs w:val="24"/>
        </w:rPr>
        <w:t>ra ver si hay presupuesto, que dejen lo presupuestado, dan las gracias y se retira la Directiva</w:t>
      </w:r>
      <w:r w:rsidR="00ED533F" w:rsidRPr="001E6102">
        <w:rPr>
          <w:rFonts w:ascii="Times New Roman" w:hAnsi="Times New Roman" w:cs="Times New Roman"/>
          <w:sz w:val="24"/>
          <w:szCs w:val="24"/>
        </w:rPr>
        <w:t>. II) Se tuvo la participación del Ingeniero Reynaldo Choto y Lic. Edwin Pérez quienes hacen  saber que ya revisaron la Ley de impuesto que asesores de la Asamblea Legislativa y COMURES, hay única observación y es  que se de</w:t>
      </w:r>
      <w:r w:rsidR="00BE3EE3" w:rsidRPr="001E6102">
        <w:rPr>
          <w:rFonts w:ascii="Times New Roman" w:hAnsi="Times New Roman" w:cs="Times New Roman"/>
          <w:sz w:val="24"/>
          <w:szCs w:val="24"/>
        </w:rPr>
        <w:t>je siempre a los negocios de 501.00</w:t>
      </w:r>
      <w:r w:rsidR="00ED533F" w:rsidRPr="001E6102">
        <w:rPr>
          <w:rFonts w:ascii="Times New Roman" w:hAnsi="Times New Roman" w:cs="Times New Roman"/>
          <w:sz w:val="24"/>
          <w:szCs w:val="24"/>
        </w:rPr>
        <w:t xml:space="preserve"> en adelante ya que tiene la mayor  costumbre de pago y para no afectarlos que se deje la misma tarifa de $1.22 mensual ya que ellos representan el 40%  se pide que la ley de impuest</w:t>
      </w:r>
      <w:r w:rsidR="001D1257" w:rsidRPr="001E6102">
        <w:rPr>
          <w:rFonts w:ascii="Times New Roman" w:hAnsi="Times New Roman" w:cs="Times New Roman"/>
          <w:sz w:val="24"/>
          <w:szCs w:val="24"/>
        </w:rPr>
        <w:t>o se diga que de $501.00</w:t>
      </w:r>
      <w:r w:rsidR="00ED533F" w:rsidRPr="001E6102">
        <w:rPr>
          <w:rFonts w:ascii="Times New Roman" w:hAnsi="Times New Roman" w:cs="Times New Roman"/>
          <w:sz w:val="24"/>
          <w:szCs w:val="24"/>
        </w:rPr>
        <w:t xml:space="preserve"> en adelante paguen impuesto, acá le piden al Ingeniero choto que presente para la otra reunión  de los datos de cuanto se dejaría de percibir si se deja a fuera dichos negocio</w:t>
      </w:r>
      <w:r w:rsidR="001D1257" w:rsidRPr="001E6102">
        <w:rPr>
          <w:rFonts w:ascii="Times New Roman" w:hAnsi="Times New Roman" w:cs="Times New Roman"/>
          <w:sz w:val="24"/>
          <w:szCs w:val="24"/>
        </w:rPr>
        <w:t>s de $501.00</w:t>
      </w:r>
      <w:r w:rsidR="00ED533F" w:rsidRPr="001E6102">
        <w:rPr>
          <w:rFonts w:ascii="Times New Roman" w:hAnsi="Times New Roman" w:cs="Times New Roman"/>
          <w:sz w:val="24"/>
          <w:szCs w:val="24"/>
        </w:rPr>
        <w:t xml:space="preserve"> </w:t>
      </w:r>
      <w:r w:rsidR="001D1257" w:rsidRPr="001E6102">
        <w:rPr>
          <w:rFonts w:ascii="Times New Roman" w:hAnsi="Times New Roman" w:cs="Times New Roman"/>
          <w:sz w:val="24"/>
          <w:szCs w:val="24"/>
        </w:rPr>
        <w:t>y dato de saber cuánto se percibiría dejando a dentro estos negocios en la ley de impuesto.</w:t>
      </w:r>
      <w:r w:rsidR="00ED533F" w:rsidRPr="001E6102">
        <w:rPr>
          <w:rFonts w:ascii="Times New Roman" w:hAnsi="Times New Roman" w:cs="Times New Roman"/>
          <w:sz w:val="24"/>
          <w:szCs w:val="24"/>
        </w:rPr>
        <w:t xml:space="preserve"> </w:t>
      </w:r>
      <w:r w:rsidR="009E3C90" w:rsidRPr="001E6102">
        <w:rPr>
          <w:rFonts w:ascii="Times New Roman" w:hAnsi="Times New Roman" w:cs="Times New Roman"/>
          <w:sz w:val="24"/>
          <w:szCs w:val="24"/>
        </w:rPr>
        <w:t xml:space="preserve"> </w:t>
      </w:r>
      <w:r w:rsidRPr="001E6102">
        <w:rPr>
          <w:rFonts w:ascii="Times New Roman" w:hAnsi="Times New Roman" w:cs="Times New Roman"/>
          <w:sz w:val="24"/>
          <w:szCs w:val="24"/>
        </w:rPr>
        <w:t xml:space="preserve"> </w:t>
      </w:r>
      <w:r w:rsidRPr="001E6102">
        <w:rPr>
          <w:rFonts w:ascii="Times New Roman" w:hAnsi="Times New Roman" w:cs="Times New Roman"/>
          <w:b/>
          <w:sz w:val="24"/>
          <w:szCs w:val="24"/>
        </w:rPr>
        <w:t>L</w:t>
      </w:r>
      <w:r w:rsidRPr="001E6102">
        <w:rPr>
          <w:rFonts w:ascii="Times New Roman" w:hAnsi="Times New Roman" w:cs="Times New Roman"/>
          <w:sz w:val="24"/>
          <w:szCs w:val="24"/>
        </w:rPr>
        <w:t xml:space="preserve">uego se dio lectura </w:t>
      </w:r>
      <w:r w:rsidR="00D046E5" w:rsidRPr="001E6102">
        <w:rPr>
          <w:rFonts w:ascii="Times New Roman" w:hAnsi="Times New Roman" w:cs="Times New Roman"/>
          <w:sz w:val="24"/>
          <w:szCs w:val="24"/>
        </w:rPr>
        <w:t>al acta 16</w:t>
      </w:r>
      <w:r w:rsidRPr="001E6102">
        <w:rPr>
          <w:rFonts w:ascii="Times New Roman" w:hAnsi="Times New Roman" w:cs="Times New Roman"/>
          <w:sz w:val="24"/>
          <w:szCs w:val="24"/>
        </w:rPr>
        <w:t xml:space="preserve">  y a las peticiones o informes siguientes:</w:t>
      </w:r>
      <w:r w:rsidR="00D046E5" w:rsidRPr="001E6102">
        <w:rPr>
          <w:rFonts w:ascii="Times New Roman" w:hAnsi="Times New Roman" w:cs="Times New Roman"/>
          <w:sz w:val="24"/>
          <w:szCs w:val="24"/>
        </w:rPr>
        <w:t xml:space="preserve"> se recibe la opinión del Gerente Jurídico sobre el lote que solicita la señora Carolina Isabel Henríquez Cuellar para vivir, verifico zona verde ubicado en la comunidad Los Naranjos y en efecto está a nombre de la municipalidad, con esto el concejo protección civil de los Naranjos de una recomendación los Concejales Ismael Doradea y Carolina Menjivar </w:t>
      </w:r>
      <w:r w:rsidR="005A032B" w:rsidRPr="001E6102">
        <w:rPr>
          <w:rFonts w:ascii="Times New Roman" w:hAnsi="Times New Roman" w:cs="Times New Roman"/>
          <w:sz w:val="24"/>
          <w:szCs w:val="24"/>
        </w:rPr>
        <w:t>acompañaran, y también a la solicitante se le pedirá una carencia de bienes, así que sea del Domicilio (DUI); se</w:t>
      </w:r>
      <w:r w:rsidR="005270D9" w:rsidRPr="001E6102">
        <w:rPr>
          <w:rFonts w:ascii="Times New Roman" w:hAnsi="Times New Roman" w:cs="Times New Roman"/>
          <w:sz w:val="24"/>
          <w:szCs w:val="24"/>
        </w:rPr>
        <w:t xml:space="preserve"> </w:t>
      </w:r>
      <w:r w:rsidR="005A032B" w:rsidRPr="001E6102">
        <w:rPr>
          <w:rFonts w:ascii="Times New Roman" w:hAnsi="Times New Roman" w:cs="Times New Roman"/>
          <w:sz w:val="24"/>
          <w:szCs w:val="24"/>
        </w:rPr>
        <w:t>recibe de la</w:t>
      </w:r>
      <w:r w:rsidR="006919FE" w:rsidRPr="001E6102">
        <w:rPr>
          <w:rFonts w:ascii="Times New Roman" w:hAnsi="Times New Roman" w:cs="Times New Roman"/>
          <w:sz w:val="24"/>
          <w:szCs w:val="24"/>
        </w:rPr>
        <w:t xml:space="preserve"> Unidad</w:t>
      </w:r>
      <w:r w:rsidR="005A032B" w:rsidRPr="001E6102">
        <w:rPr>
          <w:rFonts w:ascii="Times New Roman" w:hAnsi="Times New Roman" w:cs="Times New Roman"/>
          <w:sz w:val="24"/>
          <w:szCs w:val="24"/>
        </w:rPr>
        <w:t xml:space="preserve"> de Medio Ambiente </w:t>
      </w:r>
      <w:r w:rsidR="006919FE" w:rsidRPr="001E6102">
        <w:rPr>
          <w:rFonts w:ascii="Times New Roman" w:hAnsi="Times New Roman" w:cs="Times New Roman"/>
          <w:sz w:val="24"/>
          <w:szCs w:val="24"/>
        </w:rPr>
        <w:t>solicitando</w:t>
      </w:r>
      <w:r w:rsidR="005A032B" w:rsidRPr="001E6102">
        <w:rPr>
          <w:rFonts w:ascii="Times New Roman" w:hAnsi="Times New Roman" w:cs="Times New Roman"/>
          <w:sz w:val="24"/>
          <w:szCs w:val="24"/>
        </w:rPr>
        <w:t xml:space="preserve"> que se contrate interinamente </w:t>
      </w:r>
      <w:r w:rsidR="005A032B" w:rsidRPr="001E6102">
        <w:rPr>
          <w:rFonts w:ascii="Times New Roman" w:hAnsi="Times New Roman" w:cs="Times New Roman"/>
          <w:sz w:val="24"/>
          <w:szCs w:val="24"/>
        </w:rPr>
        <w:lastRenderedPageBreak/>
        <w:t>a alguien p</w:t>
      </w:r>
      <w:r w:rsidR="006919FE" w:rsidRPr="001E6102">
        <w:rPr>
          <w:rFonts w:ascii="Times New Roman" w:hAnsi="Times New Roman" w:cs="Times New Roman"/>
          <w:sz w:val="24"/>
          <w:szCs w:val="24"/>
        </w:rPr>
        <w:t>a</w:t>
      </w:r>
      <w:r w:rsidR="005A032B" w:rsidRPr="001E6102">
        <w:rPr>
          <w:rFonts w:ascii="Times New Roman" w:hAnsi="Times New Roman" w:cs="Times New Roman"/>
          <w:sz w:val="24"/>
          <w:szCs w:val="24"/>
        </w:rPr>
        <w:t xml:space="preserve">ra que sustituya el puesto del señor Reinaldo Cardoza para los 50 </w:t>
      </w:r>
      <w:r w:rsidR="006919FE" w:rsidRPr="001E6102">
        <w:rPr>
          <w:rFonts w:ascii="Times New Roman" w:hAnsi="Times New Roman" w:cs="Times New Roman"/>
          <w:sz w:val="24"/>
          <w:szCs w:val="24"/>
        </w:rPr>
        <w:t>días</w:t>
      </w:r>
      <w:r w:rsidR="005A032B" w:rsidRPr="001E6102">
        <w:rPr>
          <w:rFonts w:ascii="Times New Roman" w:hAnsi="Times New Roman" w:cs="Times New Roman"/>
          <w:sz w:val="24"/>
          <w:szCs w:val="24"/>
        </w:rPr>
        <w:t xml:space="preserve"> que estará ausente el empleado, pueda cubrir la zona de barrido, </w:t>
      </w:r>
      <w:r w:rsidR="006919FE" w:rsidRPr="001E6102">
        <w:rPr>
          <w:rFonts w:ascii="Times New Roman" w:hAnsi="Times New Roman" w:cs="Times New Roman"/>
          <w:sz w:val="24"/>
          <w:szCs w:val="24"/>
        </w:rPr>
        <w:t>acá</w:t>
      </w:r>
      <w:r w:rsidR="005A032B" w:rsidRPr="001E6102">
        <w:rPr>
          <w:rFonts w:ascii="Times New Roman" w:hAnsi="Times New Roman" w:cs="Times New Roman"/>
          <w:sz w:val="24"/>
          <w:szCs w:val="24"/>
        </w:rPr>
        <w:t xml:space="preserve"> el </w:t>
      </w:r>
      <w:r w:rsidR="006919FE" w:rsidRPr="001E6102">
        <w:rPr>
          <w:rFonts w:ascii="Times New Roman" w:hAnsi="Times New Roman" w:cs="Times New Roman"/>
          <w:sz w:val="24"/>
          <w:szCs w:val="24"/>
        </w:rPr>
        <w:t>Concejo</w:t>
      </w:r>
      <w:r w:rsidR="005A032B" w:rsidRPr="001E6102">
        <w:rPr>
          <w:rFonts w:ascii="Times New Roman" w:hAnsi="Times New Roman" w:cs="Times New Roman"/>
          <w:sz w:val="24"/>
          <w:szCs w:val="24"/>
        </w:rPr>
        <w:t xml:space="preserve"> Manifiesta que al que le compete contrat</w:t>
      </w:r>
      <w:r w:rsidR="006919FE" w:rsidRPr="001E6102">
        <w:rPr>
          <w:rFonts w:ascii="Times New Roman" w:hAnsi="Times New Roman" w:cs="Times New Roman"/>
          <w:sz w:val="24"/>
          <w:szCs w:val="24"/>
        </w:rPr>
        <w:t>a</w:t>
      </w:r>
      <w:r w:rsidR="005A032B" w:rsidRPr="001E6102">
        <w:rPr>
          <w:rFonts w:ascii="Times New Roman" w:hAnsi="Times New Roman" w:cs="Times New Roman"/>
          <w:sz w:val="24"/>
          <w:szCs w:val="24"/>
        </w:rPr>
        <w:t>r es al</w:t>
      </w:r>
      <w:r w:rsidR="006919FE" w:rsidRPr="001E6102">
        <w:rPr>
          <w:rFonts w:ascii="Times New Roman" w:hAnsi="Times New Roman" w:cs="Times New Roman"/>
          <w:sz w:val="24"/>
          <w:szCs w:val="24"/>
        </w:rPr>
        <w:t xml:space="preserve"> </w:t>
      </w:r>
      <w:r w:rsidR="005A032B" w:rsidRPr="001E6102">
        <w:rPr>
          <w:rFonts w:ascii="Times New Roman" w:hAnsi="Times New Roman" w:cs="Times New Roman"/>
          <w:sz w:val="24"/>
          <w:szCs w:val="24"/>
        </w:rPr>
        <w:t>Alcalde</w:t>
      </w:r>
      <w:r w:rsidR="006919FE" w:rsidRPr="001E6102">
        <w:rPr>
          <w:rFonts w:ascii="Times New Roman" w:hAnsi="Times New Roman" w:cs="Times New Roman"/>
          <w:sz w:val="24"/>
          <w:szCs w:val="24"/>
        </w:rPr>
        <w:t xml:space="preserve">, </w:t>
      </w:r>
      <w:r w:rsidR="005A032B" w:rsidRPr="001E6102">
        <w:rPr>
          <w:rFonts w:ascii="Times New Roman" w:hAnsi="Times New Roman" w:cs="Times New Roman"/>
          <w:sz w:val="24"/>
          <w:szCs w:val="24"/>
        </w:rPr>
        <w:t xml:space="preserve"> es administrativo, si ya si necesita que se erogue pago  que pase al concejo; se recibe </w:t>
      </w:r>
      <w:r w:rsidR="006919FE" w:rsidRPr="001E6102">
        <w:rPr>
          <w:rFonts w:ascii="Times New Roman" w:hAnsi="Times New Roman" w:cs="Times New Roman"/>
          <w:sz w:val="24"/>
          <w:szCs w:val="24"/>
        </w:rPr>
        <w:t>solicitud</w:t>
      </w:r>
      <w:r w:rsidR="005A032B" w:rsidRPr="001E6102">
        <w:rPr>
          <w:rFonts w:ascii="Times New Roman" w:hAnsi="Times New Roman" w:cs="Times New Roman"/>
          <w:sz w:val="24"/>
          <w:szCs w:val="24"/>
        </w:rPr>
        <w:t xml:space="preserve"> de la señora Sandra Elizabeth Vega </w:t>
      </w:r>
      <w:r w:rsidR="00C572E5" w:rsidRPr="001E6102">
        <w:rPr>
          <w:rFonts w:ascii="Times New Roman" w:hAnsi="Times New Roman" w:cs="Times New Roman"/>
          <w:sz w:val="24"/>
          <w:szCs w:val="24"/>
        </w:rPr>
        <w:t xml:space="preserve">Calderón con ID 1005391 manifestando que desde enero 2011 al mes de abril 2015 se le cobro como que tuviera construcción en su terreno por lo que pide que lo cobrado de </w:t>
      </w:r>
      <w:r w:rsidR="00930812" w:rsidRPr="001E6102">
        <w:rPr>
          <w:rFonts w:ascii="Times New Roman" w:hAnsi="Times New Roman" w:cs="Times New Roman"/>
          <w:sz w:val="24"/>
          <w:szCs w:val="24"/>
        </w:rPr>
        <w:t>más</w:t>
      </w:r>
      <w:r w:rsidR="00C572E5" w:rsidRPr="001E6102">
        <w:rPr>
          <w:rFonts w:ascii="Times New Roman" w:hAnsi="Times New Roman" w:cs="Times New Roman"/>
          <w:sz w:val="24"/>
          <w:szCs w:val="24"/>
        </w:rPr>
        <w:t xml:space="preserve"> se aplique a los impuestos</w:t>
      </w:r>
      <w:r w:rsidR="006919FE" w:rsidRPr="001E6102">
        <w:rPr>
          <w:rFonts w:ascii="Times New Roman" w:hAnsi="Times New Roman" w:cs="Times New Roman"/>
          <w:sz w:val="24"/>
          <w:szCs w:val="24"/>
        </w:rPr>
        <w:t xml:space="preserve"> adeudados </w:t>
      </w:r>
      <w:r w:rsidR="00C572E5" w:rsidRPr="001E6102">
        <w:rPr>
          <w:rFonts w:ascii="Times New Roman" w:hAnsi="Times New Roman" w:cs="Times New Roman"/>
          <w:sz w:val="24"/>
          <w:szCs w:val="24"/>
        </w:rPr>
        <w:t xml:space="preserve"> hasta la fecha, con esto se le pedirá un informe a Catastro de Inmueble y empresas; se recibe </w:t>
      </w:r>
      <w:r w:rsidR="00930812" w:rsidRPr="001E6102">
        <w:rPr>
          <w:rFonts w:ascii="Times New Roman" w:hAnsi="Times New Roman" w:cs="Times New Roman"/>
          <w:sz w:val="24"/>
          <w:szCs w:val="24"/>
        </w:rPr>
        <w:t xml:space="preserve">solicitud del la Asociación </w:t>
      </w:r>
      <w:r w:rsidR="00C572E5" w:rsidRPr="001E6102">
        <w:rPr>
          <w:rFonts w:ascii="Times New Roman" w:hAnsi="Times New Roman" w:cs="Times New Roman"/>
          <w:sz w:val="24"/>
          <w:szCs w:val="24"/>
        </w:rPr>
        <w:t xml:space="preserve">ANDRYSAS </w:t>
      </w:r>
      <w:r w:rsidR="00930812" w:rsidRPr="001E6102">
        <w:rPr>
          <w:rFonts w:ascii="Times New Roman" w:hAnsi="Times New Roman" w:cs="Times New Roman"/>
          <w:sz w:val="24"/>
          <w:szCs w:val="24"/>
        </w:rPr>
        <w:t>quien</w:t>
      </w:r>
      <w:r w:rsidR="00C572E5" w:rsidRPr="001E6102">
        <w:rPr>
          <w:rFonts w:ascii="Times New Roman" w:hAnsi="Times New Roman" w:cs="Times New Roman"/>
          <w:sz w:val="24"/>
          <w:szCs w:val="24"/>
        </w:rPr>
        <w:t xml:space="preserve"> pide contacto </w:t>
      </w:r>
      <w:r w:rsidR="006919FE" w:rsidRPr="001E6102">
        <w:rPr>
          <w:rFonts w:ascii="Times New Roman" w:hAnsi="Times New Roman" w:cs="Times New Roman"/>
          <w:sz w:val="24"/>
          <w:szCs w:val="24"/>
        </w:rPr>
        <w:t>número</w:t>
      </w:r>
      <w:r w:rsidR="00C572E5" w:rsidRPr="001E6102">
        <w:rPr>
          <w:rFonts w:ascii="Times New Roman" w:hAnsi="Times New Roman" w:cs="Times New Roman"/>
          <w:sz w:val="24"/>
          <w:szCs w:val="24"/>
        </w:rPr>
        <w:t xml:space="preserve"> de teléfono de las Concejales con el fin de estarles invitando</w:t>
      </w:r>
      <w:r w:rsidR="00930812" w:rsidRPr="001E6102">
        <w:rPr>
          <w:rFonts w:ascii="Times New Roman" w:hAnsi="Times New Roman" w:cs="Times New Roman"/>
          <w:sz w:val="24"/>
          <w:szCs w:val="24"/>
        </w:rPr>
        <w:t xml:space="preserve"> </w:t>
      </w:r>
      <w:r w:rsidR="00C572E5" w:rsidRPr="001E6102">
        <w:rPr>
          <w:rFonts w:ascii="Times New Roman" w:hAnsi="Times New Roman" w:cs="Times New Roman"/>
          <w:sz w:val="24"/>
          <w:szCs w:val="24"/>
        </w:rPr>
        <w:t xml:space="preserve">a foros y eventos , </w:t>
      </w:r>
      <w:r w:rsidR="00930812" w:rsidRPr="001E6102">
        <w:rPr>
          <w:rFonts w:ascii="Times New Roman" w:hAnsi="Times New Roman" w:cs="Times New Roman"/>
          <w:sz w:val="24"/>
          <w:szCs w:val="24"/>
        </w:rPr>
        <w:t>acá</w:t>
      </w:r>
      <w:r w:rsidR="00C572E5" w:rsidRPr="001E6102">
        <w:rPr>
          <w:rFonts w:ascii="Times New Roman" w:hAnsi="Times New Roman" w:cs="Times New Roman"/>
          <w:sz w:val="24"/>
          <w:szCs w:val="24"/>
        </w:rPr>
        <w:t xml:space="preserve"> se le </w:t>
      </w:r>
      <w:r w:rsidR="00930812" w:rsidRPr="001E6102">
        <w:rPr>
          <w:rFonts w:ascii="Times New Roman" w:hAnsi="Times New Roman" w:cs="Times New Roman"/>
          <w:sz w:val="24"/>
          <w:szCs w:val="24"/>
        </w:rPr>
        <w:t>dará</w:t>
      </w:r>
      <w:r w:rsidR="00C572E5" w:rsidRPr="001E6102">
        <w:rPr>
          <w:rFonts w:ascii="Times New Roman" w:hAnsi="Times New Roman" w:cs="Times New Roman"/>
          <w:sz w:val="24"/>
          <w:szCs w:val="24"/>
        </w:rPr>
        <w:t xml:space="preserve"> una copia de la solicitud y teléfono de dicha </w:t>
      </w:r>
      <w:r w:rsidR="00930812" w:rsidRPr="001E6102">
        <w:rPr>
          <w:rFonts w:ascii="Times New Roman" w:hAnsi="Times New Roman" w:cs="Times New Roman"/>
          <w:sz w:val="24"/>
          <w:szCs w:val="24"/>
        </w:rPr>
        <w:t>Asociación</w:t>
      </w:r>
      <w:r w:rsidR="00C572E5" w:rsidRPr="001E6102">
        <w:rPr>
          <w:rFonts w:ascii="Times New Roman" w:hAnsi="Times New Roman" w:cs="Times New Roman"/>
          <w:sz w:val="24"/>
          <w:szCs w:val="24"/>
        </w:rPr>
        <w:t xml:space="preserve"> para que cada concejala se contacte; </w:t>
      </w:r>
      <w:r w:rsidR="00930812" w:rsidRPr="001E6102">
        <w:rPr>
          <w:rFonts w:ascii="Times New Roman" w:hAnsi="Times New Roman" w:cs="Times New Roman"/>
          <w:sz w:val="24"/>
          <w:szCs w:val="24"/>
        </w:rPr>
        <w:t xml:space="preserve"> </w:t>
      </w:r>
      <w:r w:rsidRPr="001E6102">
        <w:rPr>
          <w:rFonts w:ascii="Times New Roman" w:hAnsi="Times New Roman" w:cs="Times New Roman"/>
          <w:sz w:val="24"/>
          <w:szCs w:val="24"/>
        </w:rPr>
        <w:t>Luego se  siguió deliberando sobre los diferentes puntos de agenda, plasmándose los siguientes acuerdos:</w:t>
      </w:r>
      <w:r w:rsidR="00930812" w:rsidRPr="001E6102">
        <w:rPr>
          <w:rFonts w:ascii="Times New Roman" w:hAnsi="Times New Roman" w:cs="Times New Roman"/>
          <w:b/>
          <w:sz w:val="24"/>
          <w:szCs w:val="24"/>
          <w:u w:val="single"/>
        </w:rPr>
        <w:t xml:space="preserve"> </w:t>
      </w:r>
      <w:r w:rsidR="00E812D1" w:rsidRPr="001E6102">
        <w:rPr>
          <w:rFonts w:ascii="Times New Roman" w:hAnsi="Times New Roman" w:cs="Times New Roman"/>
          <w:b/>
          <w:sz w:val="24"/>
          <w:szCs w:val="24"/>
          <w:u w:val="single"/>
        </w:rPr>
        <w:t>ACUERDO NUMERO UNO:</w:t>
      </w:r>
      <w:r w:rsidR="00E812D1" w:rsidRPr="001E6102">
        <w:rPr>
          <w:rFonts w:ascii="Times New Roman" w:hAnsi="Times New Roman" w:cs="Times New Roman"/>
          <w:sz w:val="24"/>
          <w:szCs w:val="24"/>
        </w:rPr>
        <w:t xml:space="preserve"> El Concejo municipal en vista de celebrar la tradicional Feria  Cultural de San Juan Degollado año 2018, que se celebran desde el día 26 al 29 del mes de Agosto de cada año; San Juan Degollado conocido en la Sagrada Biblia como San Juan el Bautista el que fue decapitado en tiempos de Cristo, pues cuentan  que esta tradición la empezó en el municipio de Tonacatepeque un  señor llamado Dionisio Castro que  a finales de cada mes de agosto se encargaba de andar en una carreta  llevando  una cabeza que simbolizaba la cabeza de San Juan Degollado  que se desplazaba por todo el casco visitando las viviendas y quienes se la pedían le daban una ofrenda y a medida que cada año en el mes de agosto  hacia esto, una vez  alguien le dijo mira te voy a reventar dos cohetes y así sucesivamente comenzó viniendo ventas de tostadas, las ruedas mecánicas y es entonces que ya desde hace varios años las distintas Administraciones Municipales han asumido la tradición de San Juan degollado, actualmente ya no llevan la cabeza en una carreta como lo hacían antes; hoy   esta tradición la Alcaldía  la celebra desde el día 26 al 29 de agosto de cada año, por el cual consiste: iniciando con un desfile de correo, donde se reparte la programación alusiva a la Feria Cultural de San Juan Degollado  donde se informa a los pobladores del municipio que evento habrá cada día, como refrigerio, agua, payasos, dulces para los niños del municipio, noches artísticas con bandas musicales y sonido, coronación a la Reina, y como costumbre la quema de Pólvora nacional, silbadores, siendo ya  una costumbre en  dar una ofrenda al parroquia de nuestro Municipio y también a la señora Teresa de Jesús Gómez de Zetino quien es hija de don Dionisio Castro ya fallecido y  quien fue el que empezó con esta tradición en el Municipio, y que dicha ofrenda la ocupa para regalar juguetes a los niños de nuestro municipio; y teniendo un presupuesto presentado por el Gerente General por la cantidad de $9,000.00; Por tanto El Concejo Municipal considera que teniendo la obligación de fomentar la  cultura y  la recreación de la Comunidad, de conformidad al artículo 91 del Código Municipal  con 8 votos a favor se </w:t>
      </w:r>
      <w:r w:rsidR="00E812D1" w:rsidRPr="001E6102">
        <w:rPr>
          <w:rFonts w:ascii="Times New Roman" w:hAnsi="Times New Roman" w:cs="Times New Roman"/>
          <w:b/>
          <w:sz w:val="24"/>
          <w:szCs w:val="24"/>
        </w:rPr>
        <w:t xml:space="preserve">ACUERDA: </w:t>
      </w:r>
      <w:r w:rsidR="00E812D1" w:rsidRPr="001E6102">
        <w:rPr>
          <w:rFonts w:ascii="Times New Roman" w:hAnsi="Times New Roman" w:cs="Times New Roman"/>
          <w:sz w:val="24"/>
          <w:szCs w:val="24"/>
        </w:rPr>
        <w:t>Aprobar el presupuesto de gastos</w:t>
      </w:r>
      <w:r w:rsidR="00E812D1" w:rsidRPr="001E6102">
        <w:rPr>
          <w:rFonts w:ascii="Times New Roman" w:hAnsi="Times New Roman" w:cs="Times New Roman"/>
          <w:b/>
          <w:sz w:val="24"/>
          <w:szCs w:val="24"/>
        </w:rPr>
        <w:t xml:space="preserve"> </w:t>
      </w:r>
      <w:r w:rsidR="00E812D1" w:rsidRPr="001E6102">
        <w:rPr>
          <w:rFonts w:ascii="Times New Roman" w:hAnsi="Times New Roman" w:cs="Times New Roman"/>
          <w:sz w:val="24"/>
          <w:szCs w:val="24"/>
        </w:rPr>
        <w:t xml:space="preserve"> de la FERIA CULTURAL DE SAN JUAN DEGOLLADO AÑO </w:t>
      </w:r>
      <w:r w:rsidR="00E812D1" w:rsidRPr="001E6102">
        <w:rPr>
          <w:rFonts w:ascii="Times New Roman" w:hAnsi="Times New Roman" w:cs="Times New Roman"/>
          <w:sz w:val="24"/>
          <w:szCs w:val="24"/>
        </w:rPr>
        <w:lastRenderedPageBreak/>
        <w:t xml:space="preserve">2018, que se llevara a cabo desde el día 26 al 29 de agosto del presente año, teniendo los siguientes gastos:  </w:t>
      </w:r>
    </w:p>
    <w:tbl>
      <w:tblPr>
        <w:tblStyle w:val="Tablaconcuadrcula"/>
        <w:tblW w:w="0" w:type="auto"/>
        <w:tblLook w:val="04A0"/>
      </w:tblPr>
      <w:tblGrid>
        <w:gridCol w:w="5221"/>
        <w:gridCol w:w="1701"/>
      </w:tblGrid>
      <w:tr w:rsidR="00E812D1" w:rsidTr="009A35E7">
        <w:tc>
          <w:tcPr>
            <w:tcW w:w="5221" w:type="dxa"/>
          </w:tcPr>
          <w:p w:rsidR="00E812D1" w:rsidRPr="00930F0A" w:rsidRDefault="00E812D1" w:rsidP="009A35E7">
            <w:pPr>
              <w:jc w:val="center"/>
              <w:rPr>
                <w:rFonts w:ascii="Times New Roman" w:hAnsi="Times New Roman" w:cs="Times New Roman"/>
              </w:rPr>
            </w:pPr>
            <w:r w:rsidRPr="00930F0A">
              <w:rPr>
                <w:rFonts w:ascii="Times New Roman" w:hAnsi="Times New Roman" w:cs="Times New Roman"/>
              </w:rPr>
              <w:t>Detalle</w:t>
            </w:r>
          </w:p>
        </w:tc>
        <w:tc>
          <w:tcPr>
            <w:tcW w:w="1701" w:type="dxa"/>
          </w:tcPr>
          <w:p w:rsidR="00E812D1" w:rsidRPr="00930F0A" w:rsidRDefault="00E812D1" w:rsidP="009A35E7">
            <w:pPr>
              <w:jc w:val="center"/>
              <w:rPr>
                <w:rFonts w:ascii="Times New Roman" w:hAnsi="Times New Roman" w:cs="Times New Roman"/>
              </w:rPr>
            </w:pPr>
            <w:r w:rsidRPr="00930F0A">
              <w:rPr>
                <w:rFonts w:ascii="Times New Roman" w:hAnsi="Times New Roman" w:cs="Times New Roman"/>
              </w:rPr>
              <w:t>MONTO</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xml:space="preserve">Desfile de correo </w:t>
            </w:r>
          </w:p>
        </w:tc>
        <w:tc>
          <w:tcPr>
            <w:tcW w:w="1701" w:type="dxa"/>
          </w:tcPr>
          <w:p w:rsidR="00E812D1" w:rsidRPr="00930F0A" w:rsidRDefault="00E812D1" w:rsidP="009A35E7">
            <w:pPr>
              <w:jc w:val="both"/>
              <w:rPr>
                <w:rFonts w:ascii="Times New Roman" w:hAnsi="Times New Roman" w:cs="Times New Roman"/>
              </w:rPr>
            </w:pPr>
            <w:r>
              <w:rPr>
                <w:rFonts w:ascii="Times New Roman" w:hAnsi="Times New Roman" w:cs="Times New Roman"/>
              </w:rPr>
              <w:t>$ 2,500.00</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Noches Artísticas</w:t>
            </w:r>
          </w:p>
        </w:tc>
        <w:tc>
          <w:tcPr>
            <w:tcW w:w="1701" w:type="dxa"/>
          </w:tcPr>
          <w:p w:rsidR="00E812D1" w:rsidRPr="00930F0A" w:rsidRDefault="00E812D1" w:rsidP="009A35E7">
            <w:pPr>
              <w:jc w:val="both"/>
              <w:rPr>
                <w:rFonts w:ascii="Times New Roman" w:hAnsi="Times New Roman" w:cs="Times New Roman"/>
              </w:rPr>
            </w:pPr>
            <w:r>
              <w:rPr>
                <w:rFonts w:ascii="Times New Roman" w:hAnsi="Times New Roman" w:cs="Times New Roman"/>
              </w:rPr>
              <w:t>$ 2,4</w:t>
            </w:r>
            <w:r w:rsidRPr="00930F0A">
              <w:rPr>
                <w:rFonts w:ascii="Times New Roman" w:hAnsi="Times New Roman" w:cs="Times New Roman"/>
              </w:rPr>
              <w:t>00.00</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Ofrenda a la iglesia católica</w:t>
            </w:r>
          </w:p>
        </w:tc>
        <w:tc>
          <w:tcPr>
            <w:tcW w:w="170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200.00</w:t>
            </w:r>
          </w:p>
        </w:tc>
      </w:tr>
      <w:tr w:rsidR="00E812D1" w:rsidTr="009A35E7">
        <w:tc>
          <w:tcPr>
            <w:tcW w:w="5221" w:type="dxa"/>
          </w:tcPr>
          <w:p w:rsidR="00E812D1" w:rsidRPr="00930F0A" w:rsidRDefault="00E812D1" w:rsidP="009A35E7">
            <w:pPr>
              <w:jc w:val="both"/>
              <w:rPr>
                <w:rFonts w:ascii="Times New Roman" w:hAnsi="Times New Roman" w:cs="Times New Roman"/>
              </w:rPr>
            </w:pPr>
            <w:r>
              <w:rPr>
                <w:rFonts w:ascii="Times New Roman" w:hAnsi="Times New Roman" w:cs="Times New Roman"/>
              </w:rPr>
              <w:t>Carrosa</w:t>
            </w:r>
          </w:p>
        </w:tc>
        <w:tc>
          <w:tcPr>
            <w:tcW w:w="1701" w:type="dxa"/>
          </w:tcPr>
          <w:p w:rsidR="00E812D1" w:rsidRPr="00930F0A" w:rsidRDefault="00E812D1" w:rsidP="009A35E7">
            <w:pPr>
              <w:jc w:val="both"/>
              <w:rPr>
                <w:rFonts w:ascii="Times New Roman" w:hAnsi="Times New Roman" w:cs="Times New Roman"/>
              </w:rPr>
            </w:pPr>
            <w:r>
              <w:rPr>
                <w:rFonts w:ascii="Times New Roman" w:hAnsi="Times New Roman" w:cs="Times New Roman"/>
              </w:rPr>
              <w:t>$     450.00</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Compra de pólvora Artesanal</w:t>
            </w:r>
          </w:p>
        </w:tc>
        <w:tc>
          <w:tcPr>
            <w:tcW w:w="1701" w:type="dxa"/>
          </w:tcPr>
          <w:p w:rsidR="00E812D1" w:rsidRPr="00930F0A" w:rsidRDefault="00E812D1" w:rsidP="009A35E7">
            <w:pPr>
              <w:jc w:val="both"/>
              <w:rPr>
                <w:rFonts w:ascii="Times New Roman" w:hAnsi="Times New Roman" w:cs="Times New Roman"/>
              </w:rPr>
            </w:pPr>
            <w:r>
              <w:rPr>
                <w:rFonts w:ascii="Times New Roman" w:hAnsi="Times New Roman" w:cs="Times New Roman"/>
              </w:rPr>
              <w:t>$     712</w:t>
            </w:r>
            <w:r w:rsidRPr="00930F0A">
              <w:rPr>
                <w:rFonts w:ascii="Times New Roman" w:hAnsi="Times New Roman" w:cs="Times New Roman"/>
              </w:rPr>
              <w:t>.00</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Banda Tapa de Dulce</w:t>
            </w:r>
          </w:p>
        </w:tc>
        <w:tc>
          <w:tcPr>
            <w:tcW w:w="170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480.00</w:t>
            </w:r>
          </w:p>
        </w:tc>
      </w:tr>
      <w:tr w:rsidR="00E812D1" w:rsidTr="009A35E7">
        <w:tc>
          <w:tcPr>
            <w:tcW w:w="5221" w:type="dxa"/>
          </w:tcPr>
          <w:p w:rsidR="00E812D1" w:rsidRPr="00930F0A" w:rsidRDefault="00E812D1" w:rsidP="009A35E7">
            <w:pPr>
              <w:rPr>
                <w:rFonts w:ascii="Times New Roman" w:hAnsi="Times New Roman" w:cs="Times New Roman"/>
              </w:rPr>
            </w:pPr>
            <w:r w:rsidRPr="00930F0A">
              <w:rPr>
                <w:rFonts w:ascii="Times New Roman" w:hAnsi="Times New Roman" w:cs="Times New Roman"/>
              </w:rPr>
              <w:t>Contratación de sonido</w:t>
            </w:r>
          </w:p>
        </w:tc>
        <w:tc>
          <w:tcPr>
            <w:tcW w:w="170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xml:space="preserve">$      </w:t>
            </w:r>
            <w:r>
              <w:rPr>
                <w:rFonts w:ascii="Times New Roman" w:hAnsi="Times New Roman" w:cs="Times New Roman"/>
              </w:rPr>
              <w:t>444.44</w:t>
            </w:r>
          </w:p>
        </w:tc>
      </w:tr>
      <w:tr w:rsidR="00E812D1" w:rsidTr="009A35E7">
        <w:tc>
          <w:tcPr>
            <w:tcW w:w="5221" w:type="dxa"/>
          </w:tcPr>
          <w:p w:rsidR="00E812D1" w:rsidRPr="00930F0A" w:rsidRDefault="00E812D1" w:rsidP="009A35E7">
            <w:pPr>
              <w:rPr>
                <w:rFonts w:ascii="Times New Roman" w:hAnsi="Times New Roman" w:cs="Times New Roman"/>
              </w:rPr>
            </w:pPr>
            <w:r w:rsidRPr="00930F0A">
              <w:rPr>
                <w:rFonts w:ascii="Times New Roman" w:hAnsi="Times New Roman" w:cs="Times New Roman"/>
              </w:rPr>
              <w:t>Pago de programas (revistas)</w:t>
            </w:r>
          </w:p>
        </w:tc>
        <w:tc>
          <w:tcPr>
            <w:tcW w:w="170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4</w:t>
            </w:r>
            <w:r>
              <w:rPr>
                <w:rFonts w:ascii="Times New Roman" w:hAnsi="Times New Roman" w:cs="Times New Roman"/>
              </w:rPr>
              <w:t>85.90</w:t>
            </w:r>
          </w:p>
        </w:tc>
      </w:tr>
      <w:tr w:rsidR="00E812D1" w:rsidTr="009A35E7">
        <w:tc>
          <w:tcPr>
            <w:tcW w:w="5221" w:type="dxa"/>
          </w:tcPr>
          <w:p w:rsidR="00E812D1" w:rsidRPr="00930F0A" w:rsidRDefault="00E812D1" w:rsidP="009A35E7">
            <w:pPr>
              <w:rPr>
                <w:rFonts w:ascii="Times New Roman" w:hAnsi="Times New Roman" w:cs="Times New Roman"/>
              </w:rPr>
            </w:pPr>
            <w:r w:rsidRPr="00930F0A">
              <w:rPr>
                <w:rFonts w:ascii="Times New Roman" w:hAnsi="Times New Roman" w:cs="Times New Roman"/>
              </w:rPr>
              <w:t>Ofrenda Teresa de Jesús Gómez de Zetino</w:t>
            </w:r>
          </w:p>
        </w:tc>
        <w:tc>
          <w:tcPr>
            <w:tcW w:w="170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300.00</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Pago de Payasos</w:t>
            </w:r>
          </w:p>
        </w:tc>
        <w:tc>
          <w:tcPr>
            <w:tcW w:w="1701" w:type="dxa"/>
          </w:tcPr>
          <w:p w:rsidR="00E812D1" w:rsidRPr="00930F0A" w:rsidRDefault="00E812D1" w:rsidP="009A35E7">
            <w:pPr>
              <w:jc w:val="both"/>
              <w:rPr>
                <w:rFonts w:ascii="Times New Roman" w:hAnsi="Times New Roman" w:cs="Times New Roman"/>
              </w:rPr>
            </w:pPr>
            <w:r>
              <w:rPr>
                <w:rFonts w:ascii="Times New Roman" w:hAnsi="Times New Roman" w:cs="Times New Roman"/>
              </w:rPr>
              <w:t>$     10</w:t>
            </w:r>
            <w:r w:rsidRPr="00930F0A">
              <w:rPr>
                <w:rFonts w:ascii="Times New Roman" w:hAnsi="Times New Roman" w:cs="Times New Roman"/>
              </w:rPr>
              <w:t>0.00</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Pago a quien revienta los Cohetes (Cohetero)</w:t>
            </w:r>
          </w:p>
        </w:tc>
        <w:tc>
          <w:tcPr>
            <w:tcW w:w="170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xml:space="preserve">$       </w:t>
            </w:r>
            <w:r>
              <w:rPr>
                <w:rFonts w:ascii="Times New Roman" w:hAnsi="Times New Roman" w:cs="Times New Roman"/>
              </w:rPr>
              <w:t>88.89</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Compra de corona y banda  para la Reina</w:t>
            </w:r>
          </w:p>
        </w:tc>
        <w:tc>
          <w:tcPr>
            <w:tcW w:w="170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150.00</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Refrigerios para el desfile de correo</w:t>
            </w:r>
          </w:p>
        </w:tc>
        <w:tc>
          <w:tcPr>
            <w:tcW w:w="170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500.00</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xml:space="preserve">Materiales para Arte Cultural ( Carlos Córdova) </w:t>
            </w:r>
          </w:p>
        </w:tc>
        <w:tc>
          <w:tcPr>
            <w:tcW w:w="170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100.00</w:t>
            </w:r>
          </w:p>
        </w:tc>
      </w:tr>
      <w:tr w:rsidR="00E812D1" w:rsidTr="009A35E7">
        <w:tc>
          <w:tcPr>
            <w:tcW w:w="522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imprevistos</w:t>
            </w:r>
          </w:p>
        </w:tc>
        <w:tc>
          <w:tcPr>
            <w:tcW w:w="1701" w:type="dxa"/>
          </w:tcPr>
          <w:p w:rsidR="00E812D1" w:rsidRPr="00930F0A" w:rsidRDefault="00E812D1" w:rsidP="009A35E7">
            <w:pPr>
              <w:jc w:val="both"/>
              <w:rPr>
                <w:rFonts w:ascii="Times New Roman" w:hAnsi="Times New Roman" w:cs="Times New Roman"/>
              </w:rPr>
            </w:pPr>
            <w:r w:rsidRPr="00930F0A">
              <w:rPr>
                <w:rFonts w:ascii="Times New Roman" w:hAnsi="Times New Roman" w:cs="Times New Roman"/>
              </w:rPr>
              <w:t xml:space="preserve">$    </w:t>
            </w:r>
            <w:r>
              <w:rPr>
                <w:rFonts w:ascii="Times New Roman" w:hAnsi="Times New Roman" w:cs="Times New Roman"/>
              </w:rPr>
              <w:t xml:space="preserve">   88.77</w:t>
            </w:r>
          </w:p>
        </w:tc>
      </w:tr>
      <w:tr w:rsidR="00E812D1" w:rsidTr="009A35E7">
        <w:tc>
          <w:tcPr>
            <w:tcW w:w="5221" w:type="dxa"/>
          </w:tcPr>
          <w:p w:rsidR="00E812D1" w:rsidRPr="00930F0A" w:rsidRDefault="00E812D1" w:rsidP="009A35E7">
            <w:pPr>
              <w:jc w:val="both"/>
              <w:rPr>
                <w:rFonts w:ascii="Times New Roman" w:hAnsi="Times New Roman" w:cs="Times New Roman"/>
                <w:b/>
              </w:rPr>
            </w:pPr>
            <w:r w:rsidRPr="00930F0A">
              <w:rPr>
                <w:rFonts w:ascii="Times New Roman" w:hAnsi="Times New Roman" w:cs="Times New Roman"/>
                <w:b/>
              </w:rPr>
              <w:t xml:space="preserve">TOTAL DE PRESUPUESTO </w:t>
            </w:r>
          </w:p>
        </w:tc>
        <w:tc>
          <w:tcPr>
            <w:tcW w:w="1701" w:type="dxa"/>
          </w:tcPr>
          <w:p w:rsidR="00E812D1" w:rsidRPr="00930F0A" w:rsidRDefault="00E812D1" w:rsidP="009A35E7">
            <w:pPr>
              <w:jc w:val="both"/>
              <w:rPr>
                <w:rFonts w:ascii="Times New Roman" w:hAnsi="Times New Roman" w:cs="Times New Roman"/>
                <w:b/>
              </w:rPr>
            </w:pPr>
            <w:r>
              <w:rPr>
                <w:rFonts w:ascii="Times New Roman" w:hAnsi="Times New Roman" w:cs="Times New Roman"/>
                <w:b/>
              </w:rPr>
              <w:t>$  9,0</w:t>
            </w:r>
            <w:r w:rsidRPr="00930F0A">
              <w:rPr>
                <w:rFonts w:ascii="Times New Roman" w:hAnsi="Times New Roman" w:cs="Times New Roman"/>
                <w:b/>
              </w:rPr>
              <w:t>00.00</w:t>
            </w:r>
          </w:p>
        </w:tc>
      </w:tr>
    </w:tbl>
    <w:p w:rsidR="00E812D1" w:rsidRDefault="00E812D1" w:rsidP="00E812D1">
      <w:pPr>
        <w:pStyle w:val="Sinespaciado"/>
        <w:spacing w:line="276" w:lineRule="auto"/>
        <w:jc w:val="both"/>
        <w:rPr>
          <w:rFonts w:ascii="Times New Roman" w:hAnsi="Times New Roman"/>
          <w:sz w:val="24"/>
          <w:szCs w:val="24"/>
        </w:rPr>
      </w:pPr>
      <w:proofErr w:type="gramStart"/>
      <w:r w:rsidRPr="00930F0A">
        <w:rPr>
          <w:rFonts w:ascii="Times New Roman" w:hAnsi="Times New Roman"/>
          <w:sz w:val="24"/>
          <w:szCs w:val="24"/>
        </w:rPr>
        <w:t>por</w:t>
      </w:r>
      <w:proofErr w:type="gramEnd"/>
      <w:r w:rsidRPr="00930F0A">
        <w:rPr>
          <w:rFonts w:ascii="Times New Roman" w:hAnsi="Times New Roman"/>
          <w:sz w:val="24"/>
          <w:szCs w:val="24"/>
        </w:rPr>
        <w:t xml:space="preserve"> lo que Autorizan a la señora Tesorera Municipal, emitir </w:t>
      </w:r>
      <w:r>
        <w:rPr>
          <w:rFonts w:ascii="Times New Roman" w:hAnsi="Times New Roman"/>
          <w:sz w:val="24"/>
          <w:szCs w:val="24"/>
        </w:rPr>
        <w:t xml:space="preserve">los </w:t>
      </w:r>
      <w:r w:rsidRPr="00930F0A">
        <w:rPr>
          <w:rFonts w:ascii="Times New Roman" w:hAnsi="Times New Roman"/>
          <w:sz w:val="24"/>
          <w:szCs w:val="24"/>
        </w:rPr>
        <w:t>cheque</w:t>
      </w:r>
      <w:r>
        <w:rPr>
          <w:rFonts w:ascii="Times New Roman" w:hAnsi="Times New Roman"/>
          <w:sz w:val="24"/>
          <w:szCs w:val="24"/>
        </w:rPr>
        <w:t>s</w:t>
      </w:r>
      <w:r w:rsidRPr="00930F0A">
        <w:rPr>
          <w:rFonts w:ascii="Times New Roman" w:hAnsi="Times New Roman"/>
          <w:sz w:val="24"/>
          <w:szCs w:val="24"/>
        </w:rPr>
        <w:t xml:space="preserve"> a favor de</w:t>
      </w:r>
      <w:r>
        <w:rPr>
          <w:rFonts w:ascii="Times New Roman" w:hAnsi="Times New Roman"/>
          <w:sz w:val="24"/>
          <w:szCs w:val="24"/>
        </w:rPr>
        <w:t xml:space="preserve"> los proveedores,</w:t>
      </w:r>
      <w:r w:rsidRPr="00930F0A">
        <w:rPr>
          <w:rFonts w:ascii="Times New Roman" w:hAnsi="Times New Roman"/>
          <w:sz w:val="24"/>
          <w:szCs w:val="24"/>
        </w:rPr>
        <w:t xml:space="preserve"> Tómese de la cuenta numero 00-540005353 7% fiestas patronales del Municipio, que es alimentada del Fondo Común</w:t>
      </w:r>
      <w:r>
        <w:rPr>
          <w:rFonts w:ascii="Times New Roman" w:hAnsi="Times New Roman"/>
          <w:sz w:val="24"/>
          <w:szCs w:val="24"/>
        </w:rPr>
        <w:t xml:space="preserve">; </w:t>
      </w:r>
      <w:r w:rsidRPr="00930F0A">
        <w:rPr>
          <w:rFonts w:ascii="Times New Roman" w:hAnsi="Times New Roman"/>
          <w:sz w:val="24"/>
          <w:szCs w:val="24"/>
        </w:rPr>
        <w:t xml:space="preserve">mandátese </w:t>
      </w:r>
      <w:r w:rsidRPr="00D92FA0">
        <w:rPr>
          <w:rFonts w:ascii="Times New Roman" w:hAnsi="Times New Roman"/>
          <w:sz w:val="24"/>
          <w:szCs w:val="24"/>
        </w:rPr>
        <w:t xml:space="preserve">a la </w:t>
      </w:r>
      <w:r>
        <w:rPr>
          <w:rFonts w:ascii="Times New Roman" w:hAnsi="Times New Roman"/>
          <w:sz w:val="24"/>
          <w:szCs w:val="24"/>
        </w:rPr>
        <w:t xml:space="preserve">UACI  de acompañamiento para </w:t>
      </w:r>
      <w:r w:rsidRPr="00D92FA0">
        <w:rPr>
          <w:rFonts w:ascii="Times New Roman" w:hAnsi="Times New Roman"/>
          <w:sz w:val="24"/>
          <w:szCs w:val="24"/>
        </w:rPr>
        <w:t xml:space="preserve">las liquidaciones correspondientes; </w:t>
      </w:r>
      <w:r>
        <w:rPr>
          <w:rFonts w:ascii="Times New Roman" w:hAnsi="Times New Roman"/>
          <w:sz w:val="24"/>
          <w:szCs w:val="24"/>
        </w:rPr>
        <w:t xml:space="preserve"> Mandatase a la Gerencia jurídica elabore los contratos respectivos de los eventos a contratar, se autoriza al señor Alcalde para que los firme. Se hace contar que el presente acuerdo salvan sus votos los siguientes concejales:</w:t>
      </w:r>
      <w:r w:rsidRPr="005910B7">
        <w:rPr>
          <w:rFonts w:ascii="Times New Roman" w:hAnsi="Times New Roman"/>
          <w:sz w:val="24"/>
          <w:szCs w:val="24"/>
        </w:rPr>
        <w:t xml:space="preserve"> </w:t>
      </w:r>
      <w:r w:rsidRPr="004C5F9E">
        <w:rPr>
          <w:rFonts w:ascii="Times New Roman" w:hAnsi="Times New Roman"/>
          <w:sz w:val="24"/>
          <w:szCs w:val="24"/>
        </w:rPr>
        <w:t>Omar Antonio Serrano Hernández</w:t>
      </w:r>
      <w:r>
        <w:rPr>
          <w:rFonts w:ascii="Times New Roman" w:hAnsi="Times New Roman"/>
          <w:sz w:val="24"/>
          <w:szCs w:val="24"/>
        </w:rPr>
        <w:t xml:space="preserve">, </w:t>
      </w:r>
      <w:r w:rsidRPr="004C5F9E">
        <w:rPr>
          <w:rFonts w:ascii="Times New Roman" w:hAnsi="Times New Roman"/>
          <w:sz w:val="24"/>
          <w:szCs w:val="24"/>
        </w:rPr>
        <w:t>María Lina Castellanos Campos Reales, Cosme Arquímides Reyes Gómez</w:t>
      </w:r>
      <w:r>
        <w:rPr>
          <w:rFonts w:ascii="Times New Roman" w:hAnsi="Times New Roman"/>
          <w:sz w:val="24"/>
          <w:szCs w:val="24"/>
        </w:rPr>
        <w:t xml:space="preserve">, quienes razonan lo siguiente: que es más el presupuesto en este año que el anterior, que se le debe de bajar, reducir al gasto,  al desfile del correo y tarima noches artísticas, que el desfile lo haga la población con las escuelas, el gasto es muy excesivo que no va de acuerdo a la austeridad,  y que se puede reorientar de otra manera  las fiestas  en honor a San Juan Bautista, que si se debe mantener el apoyo a la iglesia, el apoyo a quien genero esta tradición; el Regidor </w:t>
      </w:r>
      <w:r w:rsidRPr="004C5F9E">
        <w:rPr>
          <w:rFonts w:ascii="Times New Roman" w:hAnsi="Times New Roman"/>
          <w:sz w:val="24"/>
          <w:szCs w:val="24"/>
        </w:rPr>
        <w:t>Carlos Ernesto Ulloa Salinas</w:t>
      </w:r>
      <w:r>
        <w:rPr>
          <w:rFonts w:ascii="Times New Roman" w:hAnsi="Times New Roman"/>
          <w:sz w:val="24"/>
          <w:szCs w:val="24"/>
        </w:rPr>
        <w:t xml:space="preserve"> salva su voto porque no se sabe a quién se van a contratar y objeta a que no hayan tarima artísticas que no son culturales si no que son chabacanadas. </w:t>
      </w:r>
      <w:r w:rsidRPr="00930F0A">
        <w:rPr>
          <w:rFonts w:ascii="Times New Roman" w:hAnsi="Times New Roman"/>
          <w:b/>
          <w:sz w:val="24"/>
          <w:szCs w:val="24"/>
        </w:rPr>
        <w:t>CERTIFIQUESE Y COMUNIQUESE</w:t>
      </w:r>
      <w:r>
        <w:rPr>
          <w:rFonts w:ascii="Times New Roman" w:hAnsi="Times New Roman"/>
          <w:sz w:val="24"/>
          <w:szCs w:val="24"/>
        </w:rPr>
        <w:t xml:space="preserve"> a: </w:t>
      </w:r>
      <w:r w:rsidRPr="00930F0A">
        <w:rPr>
          <w:rFonts w:ascii="Times New Roman" w:hAnsi="Times New Roman"/>
          <w:sz w:val="24"/>
          <w:szCs w:val="24"/>
        </w:rPr>
        <w:t>Gerente General, Sindicatura, Tesorería, Contabilidad, Presupuesto, UACI</w:t>
      </w:r>
      <w:r>
        <w:rPr>
          <w:rFonts w:ascii="Times New Roman" w:hAnsi="Times New Roman"/>
          <w:sz w:val="24"/>
          <w:szCs w:val="24"/>
        </w:rPr>
        <w:t xml:space="preserve">. </w:t>
      </w:r>
      <w:r>
        <w:rPr>
          <w:rFonts w:ascii="Times New Roman" w:hAnsi="Times New Roman"/>
          <w:b/>
          <w:sz w:val="24"/>
          <w:szCs w:val="24"/>
          <w:u w:val="single"/>
        </w:rPr>
        <w:t>ACUERDO NUMERO DOS</w:t>
      </w:r>
      <w:r w:rsidRPr="0035763D">
        <w:rPr>
          <w:rFonts w:ascii="Times New Roman" w:hAnsi="Times New Roman"/>
          <w:b/>
          <w:sz w:val="24"/>
          <w:szCs w:val="24"/>
          <w:u w:val="single"/>
        </w:rPr>
        <w:t>:</w:t>
      </w:r>
      <w:r w:rsidRPr="0035763D">
        <w:rPr>
          <w:rFonts w:ascii="Times New Roman" w:hAnsi="Times New Roman"/>
          <w:sz w:val="24"/>
          <w:szCs w:val="24"/>
        </w:rPr>
        <w:t xml:space="preserve"> El Concejo Municipal en vista </w:t>
      </w:r>
      <w:r>
        <w:rPr>
          <w:rFonts w:ascii="Times New Roman" w:hAnsi="Times New Roman"/>
          <w:sz w:val="24"/>
          <w:szCs w:val="24"/>
        </w:rPr>
        <w:t xml:space="preserve">que se recibió por correo electrónico por parte del COAMSS  la cantidad correcta de recibir las utilidades correspondientes a los ejercicios económicos de los años 2013, 2014, 2015 y 2017 de la Sociedad MIDES SEM DE C.V siendo  la cantidad de $35,289.94; y habiendo recibido copia del acta numero 11 punto 5  de fecha 7 de junio de 2018 del Concejo de Alcaldes del Área Metropolitana de San Salvador COAMSS, donde se establece la distribución de la </w:t>
      </w:r>
      <w:r>
        <w:rPr>
          <w:rFonts w:ascii="Times New Roman" w:hAnsi="Times New Roman"/>
          <w:sz w:val="24"/>
          <w:szCs w:val="24"/>
        </w:rPr>
        <w:lastRenderedPageBreak/>
        <w:t xml:space="preserve">utilidades  de MIDES para los municipios siendo la cantidad correcta de recibir el Municipio de Tonacatepeque la  $35,289.94 y considerando que ya se había aprobado  y autorizado al Alcalde Municipal para que suscribiera el documento de cesión de derechos sobre dichas utilidades y estando errónea la cantidad,  por tanto en el uso de sus facultades legales se </w:t>
      </w:r>
      <w:r w:rsidRPr="00635DB3">
        <w:rPr>
          <w:rFonts w:ascii="Times New Roman" w:hAnsi="Times New Roman"/>
          <w:b/>
          <w:sz w:val="24"/>
          <w:szCs w:val="24"/>
        </w:rPr>
        <w:t>ACUERDA:</w:t>
      </w:r>
      <w:r>
        <w:rPr>
          <w:rFonts w:ascii="Times New Roman" w:hAnsi="Times New Roman"/>
          <w:sz w:val="24"/>
          <w:szCs w:val="24"/>
        </w:rPr>
        <w:t xml:space="preserve"> </w:t>
      </w:r>
      <w:r w:rsidRPr="003117B5">
        <w:rPr>
          <w:rFonts w:ascii="Times New Roman" w:hAnsi="Times New Roman"/>
          <w:b/>
          <w:sz w:val="24"/>
          <w:szCs w:val="24"/>
        </w:rPr>
        <w:t>Dejar sin efecto el acuerdo 7 de acta  14 de fecha 10 de julio de 2018</w:t>
      </w:r>
      <w:r>
        <w:rPr>
          <w:rFonts w:ascii="Times New Roman" w:hAnsi="Times New Roman"/>
          <w:sz w:val="24"/>
          <w:szCs w:val="24"/>
        </w:rPr>
        <w:t xml:space="preserve"> por contener la cantidad errónea de recibir las utilidades de MIDES SEM DE C.V de los ejercicios económicos  años 2013, 2014, 2015 y 2017. </w:t>
      </w:r>
      <w:r w:rsidRPr="003117B5">
        <w:rPr>
          <w:rFonts w:ascii="Times New Roman" w:hAnsi="Times New Roman"/>
          <w:b/>
          <w:sz w:val="24"/>
          <w:szCs w:val="24"/>
        </w:rPr>
        <w:t>b)</w:t>
      </w:r>
      <w:r>
        <w:rPr>
          <w:rFonts w:ascii="Times New Roman" w:hAnsi="Times New Roman"/>
          <w:sz w:val="24"/>
          <w:szCs w:val="24"/>
        </w:rPr>
        <w:t xml:space="preserve"> Se autorizará en otro acuerdo al Alcalde Municipal para que suscriba, firme y acepte la cesión de derechos sobre las utilidades a recibir de MIDES  SEM DE C.V. </w:t>
      </w:r>
      <w:r w:rsidRPr="0035763D">
        <w:rPr>
          <w:rFonts w:ascii="Times New Roman" w:hAnsi="Times New Roman"/>
          <w:b/>
          <w:sz w:val="24"/>
          <w:szCs w:val="24"/>
        </w:rPr>
        <w:t>CERTIFÍQUESE Y COMUNÍQUESE A:</w:t>
      </w:r>
      <w:r w:rsidRPr="0035763D">
        <w:rPr>
          <w:rFonts w:ascii="Times New Roman" w:hAnsi="Times New Roman"/>
          <w:sz w:val="24"/>
          <w:szCs w:val="24"/>
        </w:rPr>
        <w:t xml:space="preserve"> Gerencia General, Sindicatura,</w:t>
      </w:r>
      <w:r>
        <w:rPr>
          <w:rFonts w:ascii="Times New Roman" w:hAnsi="Times New Roman"/>
          <w:sz w:val="24"/>
          <w:szCs w:val="24"/>
        </w:rPr>
        <w:t xml:space="preserve"> Tesorería</w:t>
      </w:r>
      <w:r w:rsidRPr="0035763D">
        <w:rPr>
          <w:rFonts w:ascii="Times New Roman" w:hAnsi="Times New Roman"/>
          <w:sz w:val="24"/>
          <w:szCs w:val="24"/>
        </w:rPr>
        <w:t>.</w:t>
      </w:r>
      <w:r w:rsidRPr="00E812D1">
        <w:rPr>
          <w:rFonts w:ascii="Times New Roman" w:hAnsi="Times New Roman"/>
          <w:b/>
          <w:sz w:val="24"/>
          <w:szCs w:val="24"/>
          <w:u w:val="single"/>
        </w:rPr>
        <w:t xml:space="preserve"> </w:t>
      </w:r>
      <w:r>
        <w:rPr>
          <w:rFonts w:ascii="Times New Roman" w:hAnsi="Times New Roman"/>
          <w:b/>
          <w:sz w:val="24"/>
          <w:szCs w:val="24"/>
          <w:u w:val="single"/>
        </w:rPr>
        <w:t>ACUERDO NUMERO TRES</w:t>
      </w:r>
      <w:r w:rsidRPr="004C5F9E">
        <w:rPr>
          <w:rFonts w:ascii="Times New Roman" w:hAnsi="Times New Roman"/>
          <w:b/>
          <w:sz w:val="24"/>
          <w:szCs w:val="24"/>
          <w:u w:val="single"/>
        </w:rPr>
        <w:t>:</w:t>
      </w:r>
      <w:r w:rsidRPr="00121B99">
        <w:rPr>
          <w:rFonts w:eastAsia="Times New Roman"/>
          <w:sz w:val="24"/>
          <w:szCs w:val="24"/>
        </w:rPr>
        <w:t xml:space="preserve"> </w:t>
      </w:r>
      <w:r w:rsidRPr="00121B99">
        <w:rPr>
          <w:rFonts w:ascii="Times New Roman" w:eastAsia="Times New Roman" w:hAnsi="Times New Roman"/>
          <w:sz w:val="24"/>
          <w:szCs w:val="24"/>
        </w:rPr>
        <w:t xml:space="preserve">que literalmente dice: </w:t>
      </w:r>
      <w:r w:rsidRPr="00121B99">
        <w:rPr>
          <w:rFonts w:ascii="Times New Roman" w:eastAsia="Times New Roman" w:hAnsi="Times New Roman"/>
          <w:b/>
          <w:sz w:val="24"/>
          <w:szCs w:val="24"/>
        </w:rPr>
        <w:t>1)</w:t>
      </w:r>
      <w:r w:rsidRPr="00121B99">
        <w:rPr>
          <w:rFonts w:ascii="Times New Roman" w:eastAsia="Times New Roman" w:hAnsi="Times New Roman"/>
          <w:sz w:val="24"/>
          <w:szCs w:val="24"/>
        </w:rPr>
        <w:t xml:space="preserve">Que el dieciocho de mayo de dos mil dieciocho, la Junta General Ordinaria de Accionistas de la Sociedad MIDES SEM de CV, </w:t>
      </w:r>
      <w:r w:rsidRPr="00121B99">
        <w:rPr>
          <w:rFonts w:ascii="Times New Roman" w:eastAsia="Times New Roman" w:hAnsi="Times New Roman"/>
          <w:b/>
          <w:sz w:val="24"/>
          <w:szCs w:val="24"/>
        </w:rPr>
        <w:t>Decretó el reparto de los dividendos de los</w:t>
      </w:r>
      <w:r w:rsidRPr="00121B99">
        <w:rPr>
          <w:rFonts w:ascii="Times New Roman" w:hAnsi="Times New Roman"/>
          <w:b/>
          <w:sz w:val="24"/>
          <w:szCs w:val="24"/>
        </w:rPr>
        <w:t xml:space="preserve"> ejercicios económicos de los años: dos mil trece, dos mil catorce, dos mil quince y dos mil diecisiete, correspondiéndole al Sector Público (COAMSS) el diez por ciento de dichos dividendos.</w:t>
      </w:r>
      <w:r w:rsidRPr="00121B99">
        <w:rPr>
          <w:rFonts w:ascii="Times New Roman" w:eastAsia="Times New Roman" w:hAnsi="Times New Roman"/>
          <w:b/>
          <w:sz w:val="24"/>
          <w:szCs w:val="24"/>
        </w:rPr>
        <w:t>2)</w:t>
      </w:r>
      <w:r w:rsidRPr="00121B99">
        <w:rPr>
          <w:rFonts w:ascii="Times New Roman" w:eastAsia="Times New Roman" w:hAnsi="Times New Roman"/>
          <w:sz w:val="24"/>
          <w:szCs w:val="24"/>
        </w:rPr>
        <w:t xml:space="preserve"> Que el Consejo de Alcaldes del Áre</w:t>
      </w:r>
      <w:bookmarkStart w:id="0" w:name="_GoBack"/>
      <w:bookmarkEnd w:id="0"/>
      <w:r w:rsidRPr="00121B99">
        <w:rPr>
          <w:rFonts w:ascii="Times New Roman" w:eastAsia="Times New Roman" w:hAnsi="Times New Roman"/>
          <w:sz w:val="24"/>
          <w:szCs w:val="24"/>
        </w:rPr>
        <w:t xml:space="preserve">a Metropolitana de San Salvador (COAMSS), en fecha siete de junio de dos mil dieciocho, Acta número once, ACORDÓ: </w:t>
      </w:r>
      <w:r w:rsidRPr="00121B99">
        <w:rPr>
          <w:rFonts w:ascii="Times New Roman" w:hAnsi="Times New Roman"/>
          <w:b/>
          <w:sz w:val="24"/>
          <w:szCs w:val="24"/>
        </w:rPr>
        <w:t>a)</w:t>
      </w:r>
      <w:r>
        <w:rPr>
          <w:rFonts w:ascii="Times New Roman" w:hAnsi="Times New Roman"/>
          <w:b/>
          <w:sz w:val="24"/>
          <w:szCs w:val="24"/>
        </w:rPr>
        <w:t xml:space="preserve"> </w:t>
      </w:r>
      <w:r w:rsidRPr="00121B99">
        <w:rPr>
          <w:rFonts w:ascii="Times New Roman" w:hAnsi="Times New Roman"/>
          <w:sz w:val="24"/>
          <w:szCs w:val="24"/>
        </w:rPr>
        <w:t xml:space="preserve">La Aceptación del pago de </w:t>
      </w:r>
      <w:bookmarkStart w:id="1" w:name="_Hlk488662227"/>
      <w:r w:rsidRPr="00121B99">
        <w:rPr>
          <w:rFonts w:ascii="Times New Roman" w:hAnsi="Times New Roman"/>
          <w:sz w:val="24"/>
          <w:szCs w:val="24"/>
        </w:rPr>
        <w:t xml:space="preserve">las utilidades generadas en los ejercicios económicos de los años: </w:t>
      </w:r>
      <w:bookmarkEnd w:id="1"/>
      <w:r w:rsidRPr="00121B99">
        <w:rPr>
          <w:rFonts w:ascii="Times New Roman" w:hAnsi="Times New Roman"/>
          <w:sz w:val="24"/>
          <w:szCs w:val="24"/>
        </w:rPr>
        <w:t xml:space="preserve">dos mil trece, dos mil catorce, dos mil quince y dos mil diecisiete, decretadas por la Junta de Accionistas de MIDES SEM DE C.V. a favor de COAMSS, por un monto de CUATROCIENTOS NOVENTA Y CUATRO MIL CINCUENTA Y NUEVE 14/100 DOLARES AMERICANOS ($494,059.14); </w:t>
      </w:r>
      <w:r w:rsidRPr="00121B99">
        <w:rPr>
          <w:rFonts w:ascii="Times New Roman" w:hAnsi="Times New Roman"/>
          <w:b/>
          <w:sz w:val="24"/>
          <w:szCs w:val="24"/>
        </w:rPr>
        <w:t xml:space="preserve">b) </w:t>
      </w:r>
      <w:r w:rsidRPr="00121B99">
        <w:rPr>
          <w:rFonts w:ascii="Times New Roman" w:hAnsi="Times New Roman"/>
          <w:sz w:val="24"/>
          <w:szCs w:val="24"/>
        </w:rPr>
        <w:t>Requirió de MIDES SEM DE CV, que las utilidades generadas en dichos ejercicios económicos, sean distribuidas al sector público entre las catorce municipalidades que integran el Área Metropolitana de San Salvador, representadas en el COAMSS, en partes iguales del monto total;</w:t>
      </w:r>
      <w:r>
        <w:rPr>
          <w:rFonts w:ascii="Times New Roman" w:hAnsi="Times New Roman"/>
          <w:sz w:val="24"/>
          <w:szCs w:val="24"/>
        </w:rPr>
        <w:t xml:space="preserve"> </w:t>
      </w:r>
      <w:r w:rsidRPr="00121B99">
        <w:rPr>
          <w:rFonts w:ascii="Times New Roman" w:hAnsi="Times New Roman"/>
          <w:sz w:val="24"/>
          <w:szCs w:val="24"/>
        </w:rPr>
        <w:t>correspondiéndole a cada una, la cantidad de TREINTA Y CINCO MIL DOSCIENTOS OCHENTA Y NUEVE94/100 DOLARES AMERICANOS ($35,289.94);</w:t>
      </w:r>
      <w:r w:rsidRPr="00121B99">
        <w:rPr>
          <w:rFonts w:ascii="Times New Roman" w:hAnsi="Times New Roman"/>
          <w:b/>
          <w:sz w:val="24"/>
          <w:szCs w:val="24"/>
        </w:rPr>
        <w:t>c)</w:t>
      </w:r>
      <w:r w:rsidRPr="00121B99">
        <w:rPr>
          <w:rFonts w:ascii="Times New Roman" w:hAnsi="Times New Roman"/>
          <w:sz w:val="24"/>
          <w:szCs w:val="24"/>
        </w:rPr>
        <w:t xml:space="preserve">Autorizó la transferencia de dichas utilidades y derechos a las municipalidades del AMSS en la proporción que les corresponde, quienes deberán ejercer los derechos de cobro de dichas utilidades ante la Junta Directiva de MIDES SEM DE C.V. En consecuencia se autorizó al Coordinador General del COAMSS, en su carácter de representante legal, otorgar y firmar los correspondientes contratos de Cesión y traspaso de utilidades a cada una de las municipalidades del AMSS; </w:t>
      </w:r>
      <w:r w:rsidRPr="00121B99">
        <w:rPr>
          <w:rFonts w:ascii="Times New Roman" w:hAnsi="Times New Roman"/>
          <w:b/>
          <w:sz w:val="24"/>
          <w:szCs w:val="24"/>
        </w:rPr>
        <w:t>d)</w:t>
      </w:r>
      <w:r>
        <w:rPr>
          <w:rFonts w:ascii="Times New Roman" w:hAnsi="Times New Roman"/>
          <w:b/>
          <w:sz w:val="24"/>
          <w:szCs w:val="24"/>
        </w:rPr>
        <w:t xml:space="preserve"> </w:t>
      </w:r>
      <w:r w:rsidRPr="00121B99">
        <w:rPr>
          <w:rFonts w:ascii="Times New Roman" w:hAnsi="Times New Roman"/>
          <w:sz w:val="24"/>
          <w:szCs w:val="24"/>
        </w:rPr>
        <w:t>Autorizó a la Unidad Financiera de la OPAMSS: Que con la cesión de derechos, efectúe el devengado de las transferencias a las municipalidades estimadas en el presupuesto de egresos institucionales, siendo necesario que cada municipalidad, haga entrega de recibo de ingreso por el monto de los derechos que se le transfieran.</w:t>
      </w:r>
      <w:r>
        <w:rPr>
          <w:rFonts w:ascii="Times New Roman" w:hAnsi="Times New Roman"/>
          <w:sz w:val="24"/>
          <w:szCs w:val="24"/>
        </w:rPr>
        <w:t xml:space="preserve"> </w:t>
      </w:r>
      <w:r w:rsidRPr="00121B99">
        <w:rPr>
          <w:rFonts w:ascii="Times New Roman" w:hAnsi="Times New Roman"/>
          <w:b/>
          <w:sz w:val="24"/>
          <w:szCs w:val="24"/>
        </w:rPr>
        <w:t>3</w:t>
      </w:r>
      <w:r w:rsidRPr="00121B99">
        <w:rPr>
          <w:rFonts w:ascii="Times New Roman" w:eastAsia="Times New Roman" w:hAnsi="Times New Roman"/>
          <w:b/>
          <w:sz w:val="24"/>
          <w:szCs w:val="24"/>
        </w:rPr>
        <w:t>)</w:t>
      </w:r>
      <w:r>
        <w:rPr>
          <w:rFonts w:ascii="Times New Roman" w:eastAsia="Times New Roman" w:hAnsi="Times New Roman"/>
          <w:b/>
          <w:sz w:val="24"/>
          <w:szCs w:val="24"/>
        </w:rPr>
        <w:t xml:space="preserve"> </w:t>
      </w:r>
      <w:r w:rsidRPr="00121B99">
        <w:rPr>
          <w:rFonts w:ascii="Times New Roman" w:eastAsia="Times New Roman" w:hAnsi="Times New Roman"/>
          <w:sz w:val="24"/>
          <w:szCs w:val="24"/>
        </w:rPr>
        <w:t>Que, según la distribución relacionada al Municipio de</w:t>
      </w:r>
      <w:r>
        <w:rPr>
          <w:rFonts w:ascii="Times New Roman" w:eastAsia="Times New Roman" w:hAnsi="Times New Roman"/>
          <w:sz w:val="24"/>
          <w:szCs w:val="24"/>
        </w:rPr>
        <w:t xml:space="preserve"> Tonacatepeque</w:t>
      </w:r>
      <w:r w:rsidRPr="00121B99">
        <w:rPr>
          <w:rFonts w:ascii="Times New Roman" w:eastAsia="Times New Roman" w:hAnsi="Times New Roman"/>
          <w:sz w:val="24"/>
          <w:szCs w:val="24"/>
        </w:rPr>
        <w:t xml:space="preserve">, le corresponde la cantidad de </w:t>
      </w:r>
      <w:r w:rsidRPr="00121B99">
        <w:rPr>
          <w:rFonts w:ascii="Times New Roman" w:hAnsi="Times New Roman"/>
          <w:sz w:val="24"/>
          <w:szCs w:val="24"/>
        </w:rPr>
        <w:t>TREINTA Y CINCO MIL DOSCIENTOS OCHENTA Y NUEVE94/100 DOLARES AMERICANOS ($35,289.94).</w:t>
      </w:r>
      <w:r w:rsidRPr="00121B99">
        <w:rPr>
          <w:rFonts w:ascii="Times New Roman" w:eastAsia="Times New Roman" w:hAnsi="Times New Roman"/>
          <w:b/>
          <w:sz w:val="24"/>
          <w:szCs w:val="24"/>
        </w:rPr>
        <w:t>4)</w:t>
      </w:r>
      <w:r w:rsidRPr="00121B99">
        <w:rPr>
          <w:rFonts w:ascii="Times New Roman" w:eastAsia="Times New Roman" w:hAnsi="Times New Roman"/>
          <w:sz w:val="24"/>
          <w:szCs w:val="24"/>
        </w:rPr>
        <w:t xml:space="preserve"> Que para hacer efectiva la transferencia de</w:t>
      </w:r>
      <w:r>
        <w:rPr>
          <w:rFonts w:ascii="Times New Roman" w:eastAsia="Times New Roman" w:hAnsi="Times New Roman"/>
          <w:sz w:val="24"/>
          <w:szCs w:val="24"/>
        </w:rPr>
        <w:t xml:space="preserve"> </w:t>
      </w:r>
      <w:r w:rsidRPr="00121B99">
        <w:rPr>
          <w:rFonts w:ascii="Times New Roman" w:eastAsia="Times New Roman" w:hAnsi="Times New Roman"/>
          <w:sz w:val="24"/>
          <w:szCs w:val="24"/>
        </w:rPr>
        <w:t xml:space="preserve">dichas utilidades, es necesario suscribir documento de cesión de derechos </w:t>
      </w:r>
      <w:r w:rsidRPr="00121B99">
        <w:rPr>
          <w:rFonts w:ascii="Times New Roman" w:eastAsia="Times New Roman" w:hAnsi="Times New Roman"/>
          <w:sz w:val="24"/>
          <w:szCs w:val="24"/>
        </w:rPr>
        <w:lastRenderedPageBreak/>
        <w:t>sobre las utilidades correspondientes a los ejercicios económicos relacionados en el numeral dos, entre el Coordinador General y Representante Legal del COAMSS,</w:t>
      </w:r>
      <w:r>
        <w:rPr>
          <w:rFonts w:ascii="Times New Roman" w:eastAsia="Times New Roman" w:hAnsi="Times New Roman"/>
          <w:sz w:val="24"/>
          <w:szCs w:val="24"/>
        </w:rPr>
        <w:t xml:space="preserve"> </w:t>
      </w:r>
      <w:r w:rsidRPr="00121B99">
        <w:rPr>
          <w:rFonts w:ascii="Times New Roman" w:eastAsia="Times New Roman" w:hAnsi="Times New Roman"/>
          <w:sz w:val="24"/>
          <w:szCs w:val="24"/>
        </w:rPr>
        <w:t>Sr.</w:t>
      </w:r>
      <w:r>
        <w:rPr>
          <w:rFonts w:ascii="Times New Roman" w:eastAsia="Times New Roman" w:hAnsi="Times New Roman"/>
          <w:sz w:val="24"/>
          <w:szCs w:val="24"/>
        </w:rPr>
        <w:t xml:space="preserve"> </w:t>
      </w:r>
      <w:r w:rsidRPr="00121B99">
        <w:rPr>
          <w:rFonts w:ascii="Times New Roman" w:eastAsia="Times New Roman" w:hAnsi="Times New Roman"/>
          <w:sz w:val="24"/>
          <w:szCs w:val="24"/>
        </w:rPr>
        <w:t xml:space="preserve">Ernesto Luis </w:t>
      </w:r>
      <w:proofErr w:type="spellStart"/>
      <w:r w:rsidRPr="00121B99">
        <w:rPr>
          <w:rFonts w:ascii="Times New Roman" w:eastAsia="Times New Roman" w:hAnsi="Times New Roman"/>
          <w:sz w:val="24"/>
          <w:szCs w:val="24"/>
        </w:rPr>
        <w:t>Muyshondt</w:t>
      </w:r>
      <w:proofErr w:type="spellEnd"/>
      <w:r w:rsidRPr="00121B99">
        <w:rPr>
          <w:rFonts w:ascii="Times New Roman" w:eastAsia="Times New Roman" w:hAnsi="Times New Roman"/>
          <w:sz w:val="24"/>
          <w:szCs w:val="24"/>
        </w:rPr>
        <w:t xml:space="preserve"> García Prieto y el Alcalde</w:t>
      </w:r>
      <w:r>
        <w:rPr>
          <w:rFonts w:ascii="Times New Roman" w:eastAsia="Times New Roman" w:hAnsi="Times New Roman"/>
          <w:sz w:val="24"/>
          <w:szCs w:val="24"/>
        </w:rPr>
        <w:t xml:space="preserve"> Municipal de Tonacatepeque Sr. </w:t>
      </w:r>
      <w:r w:rsidRPr="00121B99">
        <w:rPr>
          <w:rFonts w:ascii="Times New Roman" w:hAnsi="Times New Roman"/>
          <w:b/>
          <w:sz w:val="24"/>
          <w:szCs w:val="24"/>
        </w:rPr>
        <w:t>Roberto Edgardo Herrera Díaz Canjura</w:t>
      </w:r>
      <w:r>
        <w:rPr>
          <w:rFonts w:ascii="Times New Roman" w:eastAsia="Times New Roman" w:hAnsi="Times New Roman"/>
          <w:sz w:val="24"/>
          <w:szCs w:val="24"/>
        </w:rPr>
        <w:t xml:space="preserve">, </w:t>
      </w:r>
      <w:r w:rsidRPr="00121B99">
        <w:rPr>
          <w:rFonts w:ascii="Times New Roman" w:eastAsia="Times New Roman" w:hAnsi="Times New Roman"/>
          <w:sz w:val="24"/>
          <w:szCs w:val="24"/>
        </w:rPr>
        <w:t xml:space="preserve">por lo que solicita al Pleno del Concejo, se autorice a dicho funcionario para que suscriba el relacionado documento. Vista la anterior solicitud, este Concejo Municipal en uso de sus facultades legales por unanimidad </w:t>
      </w:r>
      <w:r w:rsidRPr="00121B99">
        <w:rPr>
          <w:rFonts w:ascii="Times New Roman" w:eastAsia="Times New Roman" w:hAnsi="Times New Roman"/>
          <w:b/>
          <w:sz w:val="24"/>
          <w:szCs w:val="24"/>
        </w:rPr>
        <w:t xml:space="preserve">ACUERDA: </w:t>
      </w:r>
      <w:r w:rsidRPr="00121B99">
        <w:rPr>
          <w:rFonts w:ascii="Times New Roman" w:eastAsia="Times New Roman" w:hAnsi="Times New Roman"/>
          <w:sz w:val="24"/>
          <w:szCs w:val="24"/>
        </w:rPr>
        <w:t xml:space="preserve">Autorizase al Señor Alcalde Municipal </w:t>
      </w:r>
      <w:r>
        <w:rPr>
          <w:rFonts w:ascii="Times New Roman" w:eastAsia="Times New Roman" w:hAnsi="Times New Roman"/>
          <w:sz w:val="24"/>
          <w:szCs w:val="24"/>
        </w:rPr>
        <w:t>Sr.</w:t>
      </w:r>
      <w:r w:rsidRPr="00121B99">
        <w:rPr>
          <w:rFonts w:ascii="Times New Roman" w:hAnsi="Times New Roman"/>
          <w:sz w:val="24"/>
          <w:szCs w:val="24"/>
        </w:rPr>
        <w:t xml:space="preserve"> </w:t>
      </w:r>
      <w:r w:rsidRPr="00121B99">
        <w:rPr>
          <w:rFonts w:ascii="Times New Roman" w:hAnsi="Times New Roman"/>
          <w:b/>
          <w:sz w:val="24"/>
          <w:szCs w:val="24"/>
        </w:rPr>
        <w:t>Roberto Edgardo Herrera Díaz Canjura</w:t>
      </w:r>
      <w:r w:rsidRPr="00121B99">
        <w:rPr>
          <w:rFonts w:ascii="Times New Roman" w:eastAsia="Times New Roman" w:hAnsi="Times New Roman"/>
          <w:sz w:val="24"/>
          <w:szCs w:val="24"/>
        </w:rPr>
        <w:t xml:space="preserve"> para suscribir el </w:t>
      </w:r>
      <w:r w:rsidRPr="00121B99">
        <w:rPr>
          <w:rFonts w:ascii="Times New Roman" w:eastAsia="Times New Roman" w:hAnsi="Times New Roman"/>
          <w:b/>
          <w:sz w:val="24"/>
          <w:szCs w:val="24"/>
        </w:rPr>
        <w:t>DOCUMENTO DE CESIÓN DE DERECHOS SOBRE LAS UTILIDADES</w:t>
      </w:r>
      <w:r w:rsidRPr="00121B99">
        <w:rPr>
          <w:rFonts w:ascii="Times New Roman" w:eastAsia="Times New Roman" w:hAnsi="Times New Roman"/>
          <w:sz w:val="24"/>
          <w:szCs w:val="24"/>
        </w:rPr>
        <w:t xml:space="preserve"> correspondientes a los Ejercicios económicos: </w:t>
      </w:r>
      <w:r w:rsidRPr="00121B99">
        <w:rPr>
          <w:rFonts w:ascii="Times New Roman" w:hAnsi="Times New Roman"/>
          <w:sz w:val="24"/>
          <w:szCs w:val="24"/>
        </w:rPr>
        <w:t>dos mil trece, dos mil catorce, dos mil quince y dos mil diecisiete,</w:t>
      </w:r>
      <w:r>
        <w:rPr>
          <w:rFonts w:ascii="Times New Roman" w:hAnsi="Times New Roman"/>
          <w:sz w:val="24"/>
          <w:szCs w:val="24"/>
        </w:rPr>
        <w:t xml:space="preserve"> </w:t>
      </w:r>
      <w:r w:rsidRPr="00121B99">
        <w:rPr>
          <w:rFonts w:ascii="Times New Roman" w:eastAsia="Times New Roman" w:hAnsi="Times New Roman"/>
          <w:sz w:val="24"/>
          <w:szCs w:val="24"/>
        </w:rPr>
        <w:t xml:space="preserve">que la sociedad MIDES SEM DE C.V. ha decretado y girado instrucciones para que la Junta Directiva de dicha sociedad haga efectiva dichas utilidades a favor del COAMSS, en consecuencia de conformidad con el acuerdo emanado del COAMSS, </w:t>
      </w:r>
      <w:r w:rsidRPr="00121B99">
        <w:rPr>
          <w:rFonts w:ascii="Times New Roman" w:eastAsia="Times New Roman" w:hAnsi="Times New Roman"/>
          <w:b/>
          <w:i/>
          <w:sz w:val="24"/>
          <w:szCs w:val="24"/>
          <w:u w:val="single"/>
        </w:rPr>
        <w:t>AUTORIZACE</w:t>
      </w:r>
      <w:r w:rsidRPr="00121B99">
        <w:rPr>
          <w:rFonts w:ascii="Times New Roman" w:eastAsia="Times New Roman" w:hAnsi="Times New Roman"/>
          <w:sz w:val="24"/>
          <w:szCs w:val="24"/>
        </w:rPr>
        <w:t xml:space="preserve"> al Señor Alcalde Municipal de</w:t>
      </w:r>
      <w:r>
        <w:rPr>
          <w:rFonts w:ascii="Times New Roman" w:eastAsia="Times New Roman" w:hAnsi="Times New Roman"/>
          <w:sz w:val="24"/>
          <w:szCs w:val="24"/>
        </w:rPr>
        <w:t xml:space="preserve"> Tonacatepeque</w:t>
      </w:r>
      <w:r w:rsidRPr="00121B99">
        <w:rPr>
          <w:rFonts w:ascii="Times New Roman" w:eastAsia="Times New Roman" w:hAnsi="Times New Roman"/>
          <w:sz w:val="24"/>
          <w:szCs w:val="24"/>
        </w:rPr>
        <w:t>, Sr</w:t>
      </w:r>
      <w:r>
        <w:rPr>
          <w:rFonts w:ascii="Times New Roman" w:eastAsia="Times New Roman" w:hAnsi="Times New Roman"/>
          <w:sz w:val="24"/>
          <w:szCs w:val="24"/>
        </w:rPr>
        <w:t>.</w:t>
      </w:r>
      <w:r w:rsidRPr="00121B99">
        <w:rPr>
          <w:rFonts w:ascii="Times New Roman" w:eastAsia="Times New Roman" w:hAnsi="Times New Roman"/>
          <w:sz w:val="24"/>
          <w:szCs w:val="24"/>
        </w:rPr>
        <w:t xml:space="preserve"> </w:t>
      </w:r>
      <w:r w:rsidRPr="00121B99">
        <w:rPr>
          <w:rFonts w:ascii="Times New Roman" w:hAnsi="Times New Roman"/>
          <w:b/>
          <w:sz w:val="24"/>
          <w:szCs w:val="24"/>
        </w:rPr>
        <w:t>Roberto Edgardo Herrera Díaz Canjura</w:t>
      </w:r>
      <w:r w:rsidRPr="00121B99">
        <w:rPr>
          <w:rFonts w:ascii="Times New Roman" w:eastAsia="Times New Roman" w:hAnsi="Times New Roman"/>
          <w:sz w:val="24"/>
          <w:szCs w:val="24"/>
        </w:rPr>
        <w:t xml:space="preserve"> para suscribir, firmar y aceptar la cesión de derechos sobre las utilidades hasta por un monto de </w:t>
      </w:r>
      <w:r w:rsidRPr="00121B99">
        <w:rPr>
          <w:rFonts w:ascii="Times New Roman" w:hAnsi="Times New Roman"/>
          <w:sz w:val="24"/>
          <w:szCs w:val="24"/>
        </w:rPr>
        <w:t>TREINTA Y CINCO MIL DOSCIENTOS OCHENTA Y NUEVE94/100 DOLARES AMERICANOS ($35,289.94).</w:t>
      </w:r>
      <w:r w:rsidRPr="00121B99">
        <w:rPr>
          <w:rFonts w:ascii="Times New Roman" w:eastAsia="Times New Roman" w:hAnsi="Times New Roman"/>
          <w:sz w:val="24"/>
          <w:szCs w:val="24"/>
        </w:rPr>
        <w:t>Asimismo, facultase a dicho edil, para que pueda ordenar y delegar a cualquier funcionario municipal, para que lo acompañe en la negociación de la forma y plazo del pago de dichas utilidades a recibir de la sociedad MIDES SEM DE C.V.NOTIFIQUESE.</w:t>
      </w:r>
      <w:r>
        <w:rPr>
          <w:rFonts w:ascii="Times New Roman" w:eastAsia="Times New Roman" w:hAnsi="Times New Roman"/>
          <w:sz w:val="24"/>
          <w:szCs w:val="24"/>
        </w:rPr>
        <w:t xml:space="preserve"> </w:t>
      </w:r>
      <w:r w:rsidRPr="002C6341">
        <w:rPr>
          <w:rFonts w:ascii="Times New Roman" w:hAnsi="Times New Roman"/>
          <w:sz w:val="24"/>
          <w:szCs w:val="24"/>
        </w:rPr>
        <w:t>Sindicatura,</w:t>
      </w:r>
      <w:r>
        <w:rPr>
          <w:rFonts w:ascii="Times New Roman" w:hAnsi="Times New Roman"/>
          <w:sz w:val="24"/>
          <w:szCs w:val="24"/>
        </w:rPr>
        <w:t xml:space="preserve"> </w:t>
      </w:r>
      <w:r w:rsidRPr="002C6341">
        <w:rPr>
          <w:rFonts w:ascii="Times New Roman" w:hAnsi="Times New Roman"/>
          <w:sz w:val="24"/>
          <w:szCs w:val="24"/>
        </w:rPr>
        <w:t>Gerencia Jurídica, COAMSS y MIDES</w:t>
      </w:r>
      <w:r w:rsidRPr="002C6341">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w:t>
      </w:r>
      <w:r w:rsidRPr="007E249E">
        <w:rPr>
          <w:rFonts w:ascii="Times New Roman" w:hAnsi="Times New Roman"/>
          <w:b/>
          <w:sz w:val="24"/>
          <w:szCs w:val="24"/>
          <w:u w:val="single"/>
        </w:rPr>
        <w:t>ACUERDO NUMERO CUATRO:</w:t>
      </w:r>
      <w:r w:rsidRPr="007E249E">
        <w:rPr>
          <w:rFonts w:ascii="Times New Roman" w:hAnsi="Times New Roman"/>
          <w:sz w:val="24"/>
          <w:szCs w:val="24"/>
        </w:rPr>
        <w:t xml:space="preserve"> El Concejo Municipal en vista de la factura para pago presentada por la UACI relativa al servicio mensual de equipos multifuncionales con impresiones ilimitadas, de dos impresoras HP OFFICEJET PRO X476dw MFP y una impresora EPSON L1300 por el proveedor JL SECURITY TECHOLOGIES por un monto de </w:t>
      </w:r>
      <w:r w:rsidRPr="007E249E">
        <w:rPr>
          <w:rFonts w:ascii="Times New Roman" w:hAnsi="Times New Roman"/>
          <w:b/>
          <w:sz w:val="24"/>
          <w:szCs w:val="24"/>
        </w:rPr>
        <w:t>$487.00</w:t>
      </w:r>
      <w:r w:rsidRPr="007E249E">
        <w:rPr>
          <w:rFonts w:ascii="Times New Roman" w:hAnsi="Times New Roman"/>
          <w:sz w:val="24"/>
          <w:szCs w:val="24"/>
        </w:rPr>
        <w:t xml:space="preserve">; equipos que son utilizados por los diferentes unidades Municipales, Tesorería, UDU y Recursos Humanos en el mes de  junio del presente año ; por tanto de conformidad al artículo 91 del Código Municipal se </w:t>
      </w:r>
      <w:r w:rsidRPr="007E249E">
        <w:rPr>
          <w:rFonts w:ascii="Times New Roman" w:hAnsi="Times New Roman"/>
          <w:b/>
          <w:sz w:val="24"/>
          <w:szCs w:val="24"/>
        </w:rPr>
        <w:t xml:space="preserve">ACUERDA: </w:t>
      </w:r>
      <w:r w:rsidRPr="007E249E">
        <w:rPr>
          <w:rFonts w:ascii="Times New Roman" w:hAnsi="Times New Roman"/>
          <w:sz w:val="24"/>
          <w:szCs w:val="24"/>
        </w:rPr>
        <w:t xml:space="preserve">autorizar a la Tesorera Municipal para que erogue la cantidad de </w:t>
      </w:r>
      <w:r w:rsidRPr="007E249E">
        <w:rPr>
          <w:rFonts w:ascii="Times New Roman" w:hAnsi="Times New Roman"/>
          <w:b/>
          <w:sz w:val="24"/>
          <w:szCs w:val="24"/>
        </w:rPr>
        <w:t xml:space="preserve">$487.00 </w:t>
      </w:r>
      <w:r w:rsidRPr="007E249E">
        <w:rPr>
          <w:rFonts w:ascii="Times New Roman" w:hAnsi="Times New Roman"/>
          <w:sz w:val="24"/>
          <w:szCs w:val="24"/>
        </w:rPr>
        <w:t>y cancele la factura 0239 de</w:t>
      </w:r>
      <w:r w:rsidRPr="007E249E">
        <w:rPr>
          <w:rFonts w:ascii="Times New Roman" w:hAnsi="Times New Roman"/>
          <w:b/>
          <w:sz w:val="24"/>
          <w:szCs w:val="24"/>
        </w:rPr>
        <w:t xml:space="preserve"> </w:t>
      </w:r>
      <w:r w:rsidRPr="007E249E">
        <w:rPr>
          <w:rFonts w:ascii="Times New Roman" w:hAnsi="Times New Roman"/>
          <w:sz w:val="24"/>
          <w:szCs w:val="24"/>
        </w:rPr>
        <w:t xml:space="preserve">JL SECURITY TECHOLOGIES, en concepto del servicio mensual que se recibió correspondiente al mes de junio del presente año, de dos impresoras HP OFFICEJET PRO X476dw MFP y  una impresora EPSON L1300; tómese del fondo 25% cuenta numero 00540005329 y emita cheque a nombre de </w:t>
      </w:r>
      <w:proofErr w:type="spellStart"/>
      <w:r w:rsidRPr="007E249E">
        <w:rPr>
          <w:rFonts w:ascii="Times New Roman" w:hAnsi="Times New Roman"/>
          <w:sz w:val="24"/>
          <w:szCs w:val="24"/>
        </w:rPr>
        <w:t>Jaret</w:t>
      </w:r>
      <w:proofErr w:type="spellEnd"/>
      <w:r w:rsidRPr="007E249E">
        <w:rPr>
          <w:rFonts w:ascii="Times New Roman" w:hAnsi="Times New Roman"/>
          <w:sz w:val="24"/>
          <w:szCs w:val="24"/>
        </w:rPr>
        <w:t xml:space="preserve"> </w:t>
      </w:r>
      <w:proofErr w:type="spellStart"/>
      <w:r w:rsidRPr="007E249E">
        <w:rPr>
          <w:rFonts w:ascii="Times New Roman" w:hAnsi="Times New Roman"/>
          <w:sz w:val="24"/>
          <w:szCs w:val="24"/>
        </w:rPr>
        <w:t>Naun</w:t>
      </w:r>
      <w:proofErr w:type="spellEnd"/>
      <w:r w:rsidRPr="007E249E">
        <w:rPr>
          <w:rFonts w:ascii="Times New Roman" w:hAnsi="Times New Roman"/>
          <w:sz w:val="24"/>
          <w:szCs w:val="24"/>
        </w:rPr>
        <w:t xml:space="preserve"> Morán </w:t>
      </w:r>
      <w:proofErr w:type="spellStart"/>
      <w:r w:rsidRPr="007E249E">
        <w:rPr>
          <w:rFonts w:ascii="Times New Roman" w:hAnsi="Times New Roman"/>
          <w:sz w:val="24"/>
          <w:szCs w:val="24"/>
        </w:rPr>
        <w:t>Sorto</w:t>
      </w:r>
      <w:proofErr w:type="spellEnd"/>
      <w:r w:rsidRPr="007E249E">
        <w:rPr>
          <w:rFonts w:ascii="Times New Roman" w:hAnsi="Times New Roman"/>
          <w:sz w:val="24"/>
          <w:szCs w:val="24"/>
        </w:rPr>
        <w:t>.</w:t>
      </w:r>
      <w:r w:rsidRPr="007E249E">
        <w:rPr>
          <w:rFonts w:ascii="Times New Roman" w:hAnsi="Times New Roman"/>
          <w:b/>
          <w:sz w:val="24"/>
          <w:szCs w:val="24"/>
        </w:rPr>
        <w:t xml:space="preserve"> CERTIFÍQUESE Y COMUNÍQUESE A</w:t>
      </w:r>
      <w:r w:rsidRPr="007E249E">
        <w:rPr>
          <w:rFonts w:ascii="Times New Roman" w:hAnsi="Times New Roman"/>
          <w:sz w:val="24"/>
          <w:szCs w:val="24"/>
        </w:rPr>
        <w:t>: Sindicatura, Gerencia General, UACI, Tesorería, Contabilidad y presupuesto</w:t>
      </w:r>
      <w:r>
        <w:rPr>
          <w:rFonts w:ascii="Times New Roman" w:hAnsi="Times New Roman"/>
          <w:sz w:val="24"/>
          <w:szCs w:val="24"/>
        </w:rPr>
        <w:t xml:space="preserve">. </w:t>
      </w:r>
      <w:r w:rsidRPr="00742EBB">
        <w:rPr>
          <w:rFonts w:ascii="Times New Roman" w:hAnsi="Times New Roman"/>
          <w:b/>
          <w:sz w:val="24"/>
          <w:szCs w:val="24"/>
          <w:u w:val="single"/>
        </w:rPr>
        <w:t>ACUERDO NUMERO CINCO:</w:t>
      </w:r>
      <w:r w:rsidRPr="00742EBB">
        <w:rPr>
          <w:rFonts w:ascii="Times New Roman" w:hAnsi="Times New Roman"/>
          <w:sz w:val="24"/>
          <w:szCs w:val="24"/>
        </w:rPr>
        <w:t xml:space="preserve"> El Concejo Municipal en vista de la cotización presentada por la UACI para la contratación de arrendamiento de una impresora Multifuncional Laser para 5 meses,  de agosto 2018  a diciembre 2018, presentando al único que oferto por Comprasal: </w:t>
      </w:r>
      <w:r w:rsidRPr="00742EBB">
        <w:rPr>
          <w:rFonts w:ascii="Times New Roman" w:hAnsi="Times New Roman"/>
          <w:b/>
          <w:sz w:val="24"/>
          <w:szCs w:val="24"/>
        </w:rPr>
        <w:t>JL SECURITY TECHNOLOGIES</w:t>
      </w:r>
      <w:r w:rsidRPr="00742EBB">
        <w:rPr>
          <w:rFonts w:ascii="Times New Roman" w:hAnsi="Times New Roman"/>
          <w:sz w:val="24"/>
          <w:szCs w:val="24"/>
        </w:rPr>
        <w:t>, $230.00 mensuales por 5 meses en total $1,150.00 en concepto de arrendamiento de una impresora Multifuncional Laser, impresora, escáner, copiadora, modelo M240DN, 42 ppm en carta, 3,000 páginas por me</w:t>
      </w:r>
      <w:r>
        <w:rPr>
          <w:rFonts w:ascii="Times New Roman" w:hAnsi="Times New Roman"/>
          <w:sz w:val="24"/>
          <w:szCs w:val="24"/>
        </w:rPr>
        <w:t>s</w:t>
      </w:r>
      <w:r w:rsidRPr="00742EBB">
        <w:rPr>
          <w:rFonts w:ascii="Times New Roman" w:hAnsi="Times New Roman"/>
          <w:sz w:val="24"/>
          <w:szCs w:val="24"/>
        </w:rPr>
        <w:t xml:space="preserve"> y otras </w:t>
      </w:r>
      <w:r w:rsidRPr="00742EBB">
        <w:rPr>
          <w:rFonts w:ascii="Times New Roman" w:hAnsi="Times New Roman"/>
          <w:sz w:val="24"/>
          <w:szCs w:val="24"/>
        </w:rPr>
        <w:lastRenderedPageBreak/>
        <w:t xml:space="preserve">especificaciones mas; impresora que utilizara la Unidad de Recuperación de Mora Central; por tanto en el uso de sus facultadles legales se </w:t>
      </w:r>
      <w:r w:rsidRPr="00742EBB">
        <w:rPr>
          <w:rFonts w:ascii="Times New Roman" w:hAnsi="Times New Roman"/>
          <w:b/>
          <w:sz w:val="24"/>
          <w:szCs w:val="24"/>
        </w:rPr>
        <w:t xml:space="preserve">ACUERDA: adjudicar  </w:t>
      </w:r>
      <w:r w:rsidRPr="00742EBB">
        <w:rPr>
          <w:rFonts w:ascii="Times New Roman" w:hAnsi="Times New Roman"/>
          <w:sz w:val="24"/>
          <w:szCs w:val="24"/>
        </w:rPr>
        <w:t xml:space="preserve">la contratación de arrendamiento de una impresora Multifuncional Laser detallada anteriormente,  para 5 meses,  de agosto 2018  a diciembre 2018  a </w:t>
      </w:r>
      <w:r w:rsidRPr="00742EBB">
        <w:rPr>
          <w:rFonts w:ascii="Times New Roman" w:hAnsi="Times New Roman"/>
          <w:b/>
          <w:sz w:val="24"/>
          <w:szCs w:val="24"/>
        </w:rPr>
        <w:t>JL SECURITY TECHNOLOGIES</w:t>
      </w:r>
      <w:r w:rsidRPr="00742EBB">
        <w:rPr>
          <w:rFonts w:ascii="Times New Roman" w:hAnsi="Times New Roman"/>
          <w:sz w:val="24"/>
          <w:szCs w:val="24"/>
        </w:rPr>
        <w:t xml:space="preserve">, por la cantidad de </w:t>
      </w:r>
      <w:r w:rsidRPr="00742EBB">
        <w:rPr>
          <w:rFonts w:ascii="Times New Roman" w:hAnsi="Times New Roman"/>
          <w:b/>
          <w:sz w:val="24"/>
          <w:szCs w:val="24"/>
        </w:rPr>
        <w:t>$230.00 mensuales</w:t>
      </w:r>
      <w:r w:rsidRPr="00742EBB">
        <w:rPr>
          <w:rFonts w:ascii="Times New Roman" w:hAnsi="Times New Roman"/>
          <w:sz w:val="24"/>
          <w:szCs w:val="24"/>
        </w:rPr>
        <w:t xml:space="preserve"> con todas las especificaciones de la cotización, dicha empresa será la responsable del mantenimiento y suministro de tóner de la impresora; se autoriza a la Tesorera Municipal realice las erogaciones correspondientes del fondo 25%  cuenta número 005-40005329</w:t>
      </w:r>
      <w:r>
        <w:rPr>
          <w:rFonts w:ascii="Times New Roman" w:hAnsi="Times New Roman"/>
          <w:sz w:val="24"/>
          <w:szCs w:val="24"/>
        </w:rPr>
        <w:t xml:space="preserve"> y emita cheque a nombre de </w:t>
      </w:r>
      <w:proofErr w:type="spellStart"/>
      <w:r w:rsidRPr="008C43AE">
        <w:rPr>
          <w:rFonts w:ascii="Times New Roman" w:hAnsi="Times New Roman"/>
          <w:sz w:val="24"/>
          <w:szCs w:val="24"/>
        </w:rPr>
        <w:t>Jaret</w:t>
      </w:r>
      <w:proofErr w:type="spellEnd"/>
      <w:r w:rsidRPr="008C43AE">
        <w:rPr>
          <w:rFonts w:ascii="Times New Roman" w:hAnsi="Times New Roman"/>
          <w:sz w:val="24"/>
          <w:szCs w:val="24"/>
        </w:rPr>
        <w:t xml:space="preserve"> </w:t>
      </w:r>
      <w:proofErr w:type="spellStart"/>
      <w:r w:rsidRPr="008C43AE">
        <w:rPr>
          <w:rFonts w:ascii="Times New Roman" w:hAnsi="Times New Roman"/>
          <w:sz w:val="24"/>
          <w:szCs w:val="24"/>
        </w:rPr>
        <w:t>Naun</w:t>
      </w:r>
      <w:proofErr w:type="spellEnd"/>
      <w:r w:rsidRPr="008C43AE">
        <w:rPr>
          <w:rFonts w:ascii="Times New Roman" w:hAnsi="Times New Roman"/>
          <w:sz w:val="24"/>
          <w:szCs w:val="24"/>
        </w:rPr>
        <w:t xml:space="preserve"> Morán </w:t>
      </w:r>
      <w:proofErr w:type="spellStart"/>
      <w:r w:rsidRPr="008C43AE">
        <w:rPr>
          <w:rFonts w:ascii="Times New Roman" w:hAnsi="Times New Roman"/>
          <w:sz w:val="24"/>
          <w:szCs w:val="24"/>
        </w:rPr>
        <w:t>Sorto</w:t>
      </w:r>
      <w:proofErr w:type="spellEnd"/>
      <w:r w:rsidRPr="00742EBB">
        <w:rPr>
          <w:rFonts w:ascii="Times New Roman" w:hAnsi="Times New Roman"/>
          <w:sz w:val="24"/>
          <w:szCs w:val="24"/>
        </w:rPr>
        <w:t>; se mandata a la Gerencia Jurídica elabore el respectivo contrato y se autoriza al señor Alcalde para que lo firme.</w:t>
      </w:r>
      <w:r w:rsidRPr="00742EBB">
        <w:rPr>
          <w:rFonts w:ascii="Times New Roman" w:hAnsi="Times New Roman"/>
          <w:b/>
          <w:sz w:val="24"/>
          <w:szCs w:val="24"/>
        </w:rPr>
        <w:t xml:space="preserve"> CERTIFÍQUESE Y COMUNÍQUESE A</w:t>
      </w:r>
      <w:r w:rsidRPr="00742EBB">
        <w:rPr>
          <w:rFonts w:ascii="Times New Roman" w:hAnsi="Times New Roman"/>
          <w:sz w:val="24"/>
          <w:szCs w:val="24"/>
        </w:rPr>
        <w:t>: Sindicatura, Gerencia General, UACI, Tesorería, presupuesto, Gerencia Jurídica</w:t>
      </w:r>
      <w:r>
        <w:rPr>
          <w:rFonts w:ascii="Times New Roman" w:hAnsi="Times New Roman"/>
          <w:sz w:val="24"/>
          <w:szCs w:val="24"/>
        </w:rPr>
        <w:t xml:space="preserve">. </w:t>
      </w:r>
      <w:r w:rsidRPr="0077189B">
        <w:rPr>
          <w:rFonts w:ascii="Times New Roman" w:hAnsi="Times New Roman"/>
          <w:b/>
          <w:sz w:val="24"/>
          <w:szCs w:val="24"/>
          <w:u w:val="single"/>
        </w:rPr>
        <w:t>ACUERDO NUMERO SEIS:</w:t>
      </w:r>
      <w:r w:rsidRPr="0077189B">
        <w:rPr>
          <w:rFonts w:ascii="Times New Roman" w:hAnsi="Times New Roman"/>
          <w:sz w:val="24"/>
          <w:szCs w:val="24"/>
        </w:rPr>
        <w:t xml:space="preserve"> El Concejo Municipal en vista de Factura de EDESAL S.A DE C.V número 84256 correspondiente al alumbrado público de   Residencial Cumbres de San Bartolo, periodo facturado mes de julio del dos mil dieciocho,  y de conformidad al artículo 91  del código Municipal en el uso de sus facultades legales  por tanto se </w:t>
      </w:r>
      <w:r w:rsidRPr="0077189B">
        <w:rPr>
          <w:rFonts w:ascii="Times New Roman" w:hAnsi="Times New Roman"/>
          <w:b/>
          <w:sz w:val="24"/>
          <w:szCs w:val="24"/>
        </w:rPr>
        <w:t>ACUERDA</w:t>
      </w:r>
      <w:r w:rsidRPr="0077189B">
        <w:rPr>
          <w:rFonts w:ascii="Times New Roman" w:hAnsi="Times New Roman"/>
          <w:sz w:val="24"/>
          <w:szCs w:val="24"/>
        </w:rPr>
        <w:t xml:space="preserve">: Autorizar  a la  Tesorera Municipal la erogación de </w:t>
      </w:r>
      <w:r w:rsidRPr="0077189B">
        <w:rPr>
          <w:rFonts w:ascii="Times New Roman" w:hAnsi="Times New Roman"/>
          <w:b/>
          <w:sz w:val="24"/>
          <w:szCs w:val="24"/>
        </w:rPr>
        <w:t xml:space="preserve">$279.57  </w:t>
      </w:r>
      <w:r w:rsidRPr="0077189B">
        <w:rPr>
          <w:rFonts w:ascii="Times New Roman" w:hAnsi="Times New Roman"/>
          <w:sz w:val="24"/>
          <w:szCs w:val="24"/>
        </w:rPr>
        <w:t xml:space="preserve">dólares, para el pago por servicios prestados de Alumbrado Público  de Cumbres de San Bartolo de esta jurisdicción, por la Empresa </w:t>
      </w:r>
      <w:r w:rsidRPr="0077189B">
        <w:rPr>
          <w:rFonts w:ascii="Times New Roman" w:hAnsi="Times New Roman"/>
          <w:b/>
          <w:sz w:val="24"/>
          <w:szCs w:val="24"/>
        </w:rPr>
        <w:t>EDESAL S.A DE C.V</w:t>
      </w:r>
      <w:r w:rsidRPr="0077189B">
        <w:rPr>
          <w:rFonts w:ascii="Times New Roman" w:hAnsi="Times New Roman"/>
          <w:sz w:val="24"/>
          <w:szCs w:val="24"/>
        </w:rPr>
        <w:t xml:space="preserve">, se  aplicará la erogación  de la cuenta  numero 005-40005302  fondo  Común, factura numero 84256 correspondiente al periodo facturado mes de julio de 2018 . Se comprobará como lo establece el Art. 86 del Código Municipal. </w:t>
      </w:r>
      <w:r w:rsidRPr="0077189B">
        <w:rPr>
          <w:rFonts w:ascii="Times New Roman" w:hAnsi="Times New Roman"/>
          <w:b/>
          <w:sz w:val="24"/>
          <w:szCs w:val="24"/>
          <w:lang w:val="es-SV"/>
        </w:rPr>
        <w:t xml:space="preserve">CERTIFÍQUESE Y COMUNÍQUESE: </w:t>
      </w:r>
      <w:r w:rsidRPr="0077189B">
        <w:rPr>
          <w:rFonts w:ascii="Times New Roman" w:hAnsi="Times New Roman"/>
          <w:sz w:val="24"/>
          <w:szCs w:val="24"/>
          <w:lang w:val="es-SV"/>
        </w:rPr>
        <w:t>a Gerencia General, Sindicatura, Presupuesto, UACI, Tesorería y Contabilidad</w:t>
      </w:r>
      <w:r>
        <w:rPr>
          <w:rFonts w:ascii="Times New Roman" w:hAnsi="Times New Roman"/>
          <w:sz w:val="24"/>
          <w:szCs w:val="24"/>
          <w:lang w:val="es-SV"/>
        </w:rPr>
        <w:t xml:space="preserve">. </w:t>
      </w:r>
      <w:r w:rsidRPr="001D2F09">
        <w:rPr>
          <w:rFonts w:ascii="Times New Roman" w:hAnsi="Times New Roman"/>
          <w:b/>
          <w:sz w:val="24"/>
          <w:szCs w:val="24"/>
          <w:u w:val="single"/>
        </w:rPr>
        <w:t>ACUERDO NUMERO SIETE:</w:t>
      </w:r>
      <w:r w:rsidRPr="001D2F09">
        <w:rPr>
          <w:rFonts w:ascii="Times New Roman" w:hAnsi="Times New Roman"/>
          <w:sz w:val="24"/>
          <w:szCs w:val="24"/>
        </w:rPr>
        <w:t xml:space="preserve"> El Concejo Municipal en vista que la UACI informa que la empresa El Nuevo Siglo S.A de C.V solo proporcionó los cartuchos de tintas y no los tóner como se le adjudico en acuerdo 8 de acta 15 de fecha 17 de julio del presente año por no tenerlos en existencia, presentado así la</w:t>
      </w:r>
      <w:r>
        <w:rPr>
          <w:rFonts w:ascii="Times New Roman" w:hAnsi="Times New Roman"/>
          <w:sz w:val="24"/>
          <w:szCs w:val="24"/>
        </w:rPr>
        <w:t xml:space="preserve"> UACI la factura para el pago de dicha empresa por la cantidad </w:t>
      </w:r>
      <w:r w:rsidRPr="001D2F09">
        <w:rPr>
          <w:rFonts w:ascii="Times New Roman" w:hAnsi="Times New Roman"/>
          <w:sz w:val="24"/>
          <w:szCs w:val="24"/>
        </w:rPr>
        <w:t xml:space="preserve"> $660.75; El concejo Municipal en el uso de sus facultades legales </w:t>
      </w:r>
      <w:r w:rsidRPr="001D2F09">
        <w:rPr>
          <w:rFonts w:ascii="Times New Roman" w:hAnsi="Times New Roman"/>
          <w:b/>
          <w:sz w:val="24"/>
          <w:szCs w:val="24"/>
        </w:rPr>
        <w:t>ACUERDA:</w:t>
      </w:r>
      <w:r w:rsidRPr="001D2F09">
        <w:rPr>
          <w:rFonts w:ascii="Times New Roman" w:hAnsi="Times New Roman"/>
          <w:sz w:val="24"/>
          <w:szCs w:val="24"/>
        </w:rPr>
        <w:t xml:space="preserve"> autorizar a la Tesorera Municipal cancele la factura numero </w:t>
      </w:r>
      <w:r w:rsidRPr="001D2F09">
        <w:rPr>
          <w:rFonts w:ascii="Times New Roman" w:hAnsi="Times New Roman"/>
          <w:b/>
          <w:sz w:val="24"/>
          <w:szCs w:val="24"/>
        </w:rPr>
        <w:t xml:space="preserve">01869 </w:t>
      </w:r>
      <w:r w:rsidRPr="001D2F09">
        <w:rPr>
          <w:rFonts w:ascii="Times New Roman" w:hAnsi="Times New Roman"/>
          <w:sz w:val="24"/>
          <w:szCs w:val="24"/>
        </w:rPr>
        <w:t xml:space="preserve">por la cantidad de </w:t>
      </w:r>
      <w:r w:rsidRPr="001D2F09">
        <w:rPr>
          <w:rFonts w:ascii="Times New Roman" w:hAnsi="Times New Roman"/>
          <w:b/>
          <w:sz w:val="24"/>
          <w:szCs w:val="24"/>
        </w:rPr>
        <w:t>$660.75</w:t>
      </w:r>
      <w:r w:rsidRPr="001D2F09">
        <w:rPr>
          <w:rFonts w:ascii="Times New Roman" w:hAnsi="Times New Roman"/>
          <w:sz w:val="24"/>
          <w:szCs w:val="24"/>
        </w:rPr>
        <w:t xml:space="preserve">  </w:t>
      </w:r>
      <w:r>
        <w:rPr>
          <w:rFonts w:ascii="Times New Roman" w:hAnsi="Times New Roman"/>
          <w:sz w:val="24"/>
          <w:szCs w:val="24"/>
        </w:rPr>
        <w:t>a</w:t>
      </w:r>
      <w:r w:rsidRPr="001D2F09">
        <w:rPr>
          <w:rFonts w:ascii="Times New Roman" w:hAnsi="Times New Roman"/>
          <w:sz w:val="24"/>
          <w:szCs w:val="24"/>
        </w:rPr>
        <w:t xml:space="preserve"> la empresa </w:t>
      </w:r>
      <w:r w:rsidRPr="001D2F09">
        <w:rPr>
          <w:rFonts w:ascii="Times New Roman" w:hAnsi="Times New Roman"/>
          <w:b/>
          <w:sz w:val="24"/>
          <w:szCs w:val="24"/>
        </w:rPr>
        <w:t>El Nuevo Siglo S.A de C.V</w:t>
      </w:r>
      <w:r w:rsidRPr="001D2F09">
        <w:rPr>
          <w:rFonts w:ascii="Times New Roman" w:hAnsi="Times New Roman"/>
          <w:sz w:val="24"/>
          <w:szCs w:val="24"/>
        </w:rPr>
        <w:t xml:space="preserve">,   tómese del fondo común cuenta 00540005302; esto en concepto de la compra de 15 cartuchos Canon de color CL-211  y 15 cartuchos canon negro PG-210. </w:t>
      </w:r>
      <w:r w:rsidRPr="001D2F09">
        <w:rPr>
          <w:rFonts w:ascii="Times New Roman" w:hAnsi="Times New Roman"/>
          <w:b/>
          <w:sz w:val="24"/>
          <w:szCs w:val="24"/>
          <w:lang w:val="es-SV"/>
        </w:rPr>
        <w:t xml:space="preserve">CERTIFÍQUESE Y COMUNÍQUESE: </w:t>
      </w:r>
      <w:r w:rsidRPr="001D2F09">
        <w:rPr>
          <w:rFonts w:ascii="Times New Roman" w:hAnsi="Times New Roman"/>
          <w:sz w:val="24"/>
          <w:szCs w:val="24"/>
          <w:lang w:val="es-SV"/>
        </w:rPr>
        <w:t>a Gerencia General, Sindicatura, Presupuesto, UACI, Tesorería y Contabilidad</w:t>
      </w:r>
      <w:r>
        <w:rPr>
          <w:rFonts w:ascii="Times New Roman" w:hAnsi="Times New Roman"/>
          <w:sz w:val="24"/>
          <w:szCs w:val="24"/>
          <w:lang w:val="es-SV"/>
        </w:rPr>
        <w:t xml:space="preserve">. </w:t>
      </w:r>
      <w:r w:rsidRPr="000B22B0">
        <w:rPr>
          <w:rFonts w:ascii="Times New Roman" w:hAnsi="Times New Roman"/>
          <w:b/>
          <w:sz w:val="24"/>
          <w:szCs w:val="24"/>
          <w:u w:val="single"/>
        </w:rPr>
        <w:t>ACUERDO NUMERO OCHO:</w:t>
      </w:r>
      <w:r w:rsidRPr="000B22B0">
        <w:rPr>
          <w:rFonts w:ascii="Times New Roman" w:hAnsi="Times New Roman"/>
          <w:sz w:val="24"/>
          <w:szCs w:val="24"/>
        </w:rPr>
        <w:t xml:space="preserve"> El Concejo Municipal en vista de la cotización presentada por la UACI para la Reparación de la Fotocopiadora Lanier LD 320d que utiliza el Registro del Estado Familiar, presentado al ofertante </w:t>
      </w:r>
      <w:r w:rsidRPr="000B22B0">
        <w:rPr>
          <w:rFonts w:ascii="Times New Roman" w:hAnsi="Times New Roman"/>
          <w:b/>
          <w:sz w:val="24"/>
          <w:szCs w:val="24"/>
        </w:rPr>
        <w:t xml:space="preserve">CENTRO DE COPIAS M2 </w:t>
      </w:r>
      <w:r w:rsidRPr="000B22B0">
        <w:rPr>
          <w:rFonts w:ascii="Times New Roman" w:hAnsi="Times New Roman"/>
          <w:sz w:val="24"/>
          <w:szCs w:val="24"/>
        </w:rPr>
        <w:t xml:space="preserve">por un monto de $627.18 en concepto de repuestos, instalación, y mantenimiento; la Jefe del  Registro del Estado Familiar manifiesta que no tienen el presupuesto suficiente para la compra de una, y es de urgente raparla; por tanto de conformidad al artículo 91 del código Municipal en el uso de sus facultades legales se </w:t>
      </w:r>
      <w:r w:rsidRPr="000B22B0">
        <w:rPr>
          <w:rFonts w:ascii="Times New Roman" w:hAnsi="Times New Roman"/>
          <w:b/>
          <w:sz w:val="24"/>
          <w:szCs w:val="24"/>
        </w:rPr>
        <w:t xml:space="preserve">ACUERDA: </w:t>
      </w:r>
      <w:r w:rsidRPr="000B22B0">
        <w:rPr>
          <w:rFonts w:ascii="Times New Roman" w:hAnsi="Times New Roman"/>
          <w:sz w:val="24"/>
          <w:szCs w:val="24"/>
        </w:rPr>
        <w:t>adjudicar la reparación, compra de repuestos, instalación y mantenimiento de la fotocopiadora</w:t>
      </w:r>
      <w:r w:rsidRPr="000B22B0">
        <w:rPr>
          <w:rFonts w:ascii="Times New Roman" w:hAnsi="Times New Roman"/>
          <w:b/>
          <w:sz w:val="24"/>
          <w:szCs w:val="24"/>
        </w:rPr>
        <w:t xml:space="preserve">  </w:t>
      </w:r>
      <w:r w:rsidRPr="000B22B0">
        <w:rPr>
          <w:rFonts w:ascii="Times New Roman" w:hAnsi="Times New Roman"/>
          <w:sz w:val="24"/>
          <w:szCs w:val="24"/>
        </w:rPr>
        <w:t xml:space="preserve">Lanier </w:t>
      </w:r>
      <w:r w:rsidRPr="000B22B0">
        <w:rPr>
          <w:rFonts w:ascii="Times New Roman" w:hAnsi="Times New Roman"/>
          <w:sz w:val="24"/>
          <w:szCs w:val="24"/>
        </w:rPr>
        <w:lastRenderedPageBreak/>
        <w:t>LD 320d a</w:t>
      </w:r>
      <w:r w:rsidRPr="000B22B0">
        <w:rPr>
          <w:rFonts w:ascii="Times New Roman" w:hAnsi="Times New Roman"/>
          <w:b/>
          <w:sz w:val="24"/>
          <w:szCs w:val="24"/>
        </w:rPr>
        <w:t xml:space="preserve"> CENTRO DE COPIAS M2 </w:t>
      </w:r>
      <w:r w:rsidRPr="000B22B0">
        <w:rPr>
          <w:rFonts w:ascii="Times New Roman" w:hAnsi="Times New Roman"/>
          <w:sz w:val="24"/>
          <w:szCs w:val="24"/>
        </w:rPr>
        <w:t xml:space="preserve">por un monto de </w:t>
      </w:r>
      <w:r w:rsidRPr="000B22B0">
        <w:rPr>
          <w:rFonts w:ascii="Times New Roman" w:hAnsi="Times New Roman"/>
          <w:b/>
          <w:sz w:val="24"/>
          <w:szCs w:val="24"/>
        </w:rPr>
        <w:t>$627.18</w:t>
      </w:r>
      <w:r w:rsidRPr="000B22B0">
        <w:rPr>
          <w:rFonts w:ascii="Times New Roman" w:hAnsi="Times New Roman"/>
          <w:sz w:val="24"/>
          <w:szCs w:val="24"/>
        </w:rPr>
        <w:t xml:space="preserve">; se autoriza a la Tesorera Municipal erogue esa cantidad del fondo común  cuenta 005-40005302 y emita cheque a nombre de Mirian Elizabeth Hernández de </w:t>
      </w:r>
      <w:proofErr w:type="spellStart"/>
      <w:r w:rsidRPr="000B22B0">
        <w:rPr>
          <w:rFonts w:ascii="Times New Roman" w:hAnsi="Times New Roman"/>
          <w:sz w:val="24"/>
          <w:szCs w:val="24"/>
        </w:rPr>
        <w:t>Mancía</w:t>
      </w:r>
      <w:proofErr w:type="spellEnd"/>
      <w:r w:rsidRPr="000B22B0">
        <w:rPr>
          <w:rFonts w:ascii="Times New Roman" w:hAnsi="Times New Roman"/>
          <w:sz w:val="24"/>
          <w:szCs w:val="24"/>
        </w:rPr>
        <w:t>.</w:t>
      </w:r>
      <w:r w:rsidRPr="000B22B0">
        <w:rPr>
          <w:rFonts w:ascii="Times New Roman" w:hAnsi="Times New Roman"/>
          <w:b/>
          <w:sz w:val="24"/>
          <w:szCs w:val="24"/>
        </w:rPr>
        <w:t xml:space="preserve"> CERTIFÍQUESE Y COMUNÍQUESE A</w:t>
      </w:r>
      <w:r w:rsidRPr="000B22B0">
        <w:rPr>
          <w:rFonts w:ascii="Times New Roman" w:hAnsi="Times New Roman"/>
          <w:sz w:val="24"/>
          <w:szCs w:val="24"/>
        </w:rPr>
        <w:t>: Sindicatura, Gerencia General, UACI, Tesorería, Contabilidad y presupuesto</w:t>
      </w:r>
      <w:r>
        <w:rPr>
          <w:rFonts w:ascii="Times New Roman" w:hAnsi="Times New Roman"/>
          <w:sz w:val="24"/>
          <w:szCs w:val="24"/>
        </w:rPr>
        <w:t xml:space="preserve">. </w:t>
      </w:r>
      <w:r>
        <w:rPr>
          <w:rFonts w:ascii="Times New Roman" w:hAnsi="Times New Roman"/>
          <w:b/>
          <w:sz w:val="24"/>
          <w:szCs w:val="24"/>
          <w:u w:val="single"/>
        </w:rPr>
        <w:t>ACUERDO NUMERO NUEVE</w:t>
      </w:r>
      <w:r w:rsidRPr="000B22B0">
        <w:rPr>
          <w:rFonts w:ascii="Times New Roman" w:hAnsi="Times New Roman"/>
          <w:b/>
          <w:sz w:val="24"/>
          <w:szCs w:val="24"/>
          <w:u w:val="single"/>
        </w:rPr>
        <w:t>:</w:t>
      </w:r>
      <w:r w:rsidRPr="00726AD5">
        <w:rPr>
          <w:rFonts w:ascii="Times New Roman" w:hAnsi="Times New Roman"/>
          <w:sz w:val="24"/>
          <w:szCs w:val="24"/>
        </w:rPr>
        <w:t xml:space="preserve"> </w:t>
      </w:r>
      <w:r w:rsidRPr="00EC0B76">
        <w:rPr>
          <w:rFonts w:ascii="Times New Roman" w:hAnsi="Times New Roman"/>
          <w:sz w:val="24"/>
          <w:szCs w:val="24"/>
        </w:rPr>
        <w:t>El Concejo Municipal en vista que Tesorería Municipal omitió solicitar en tiempo a este Concejo un</w:t>
      </w:r>
      <w:r>
        <w:rPr>
          <w:rFonts w:ascii="Times New Roman" w:hAnsi="Times New Roman"/>
          <w:sz w:val="24"/>
          <w:szCs w:val="24"/>
        </w:rPr>
        <w:t>as</w:t>
      </w:r>
      <w:r w:rsidRPr="00EC0B76">
        <w:rPr>
          <w:rFonts w:ascii="Times New Roman" w:hAnsi="Times New Roman"/>
          <w:sz w:val="24"/>
          <w:szCs w:val="24"/>
        </w:rPr>
        <w:t xml:space="preserve"> transfere</w:t>
      </w:r>
      <w:r>
        <w:rPr>
          <w:rFonts w:ascii="Times New Roman" w:hAnsi="Times New Roman"/>
          <w:sz w:val="24"/>
          <w:szCs w:val="24"/>
        </w:rPr>
        <w:t>ncias bancarias</w:t>
      </w:r>
      <w:r w:rsidRPr="00EC0B76">
        <w:rPr>
          <w:rFonts w:ascii="Times New Roman" w:hAnsi="Times New Roman"/>
          <w:sz w:val="24"/>
          <w:szCs w:val="24"/>
        </w:rPr>
        <w:t xml:space="preserve"> que realizo y que no tienen acuerdo municipal,  por lo que  la Licenciada Jessica Gabriela Figueroa Quijano Tesorera Municipal</w:t>
      </w:r>
      <w:r>
        <w:rPr>
          <w:rFonts w:ascii="Times New Roman" w:hAnsi="Times New Roman"/>
          <w:sz w:val="24"/>
          <w:szCs w:val="24"/>
        </w:rPr>
        <w:t xml:space="preserve"> solicita la legalización de las transferencias</w:t>
      </w:r>
      <w:r w:rsidRPr="00EC0B76">
        <w:rPr>
          <w:rFonts w:ascii="Times New Roman" w:hAnsi="Times New Roman"/>
          <w:sz w:val="24"/>
          <w:szCs w:val="24"/>
        </w:rPr>
        <w:t xml:space="preserve"> bancaria</w:t>
      </w:r>
      <w:r>
        <w:rPr>
          <w:rFonts w:ascii="Times New Roman" w:hAnsi="Times New Roman"/>
          <w:sz w:val="24"/>
          <w:szCs w:val="24"/>
        </w:rPr>
        <w:t>s</w:t>
      </w:r>
      <w:r w:rsidRPr="00EC0B76">
        <w:rPr>
          <w:rFonts w:ascii="Times New Roman" w:hAnsi="Times New Roman"/>
          <w:sz w:val="24"/>
          <w:szCs w:val="24"/>
        </w:rPr>
        <w:t>; por tanto en el uso</w:t>
      </w:r>
      <w:r>
        <w:rPr>
          <w:rFonts w:ascii="Times New Roman" w:hAnsi="Times New Roman"/>
          <w:sz w:val="24"/>
          <w:szCs w:val="24"/>
        </w:rPr>
        <w:t xml:space="preserve"> de sus facultades legales con 7</w:t>
      </w:r>
      <w:r w:rsidRPr="00EC0B76">
        <w:rPr>
          <w:rFonts w:ascii="Times New Roman" w:hAnsi="Times New Roman"/>
          <w:sz w:val="24"/>
          <w:szCs w:val="24"/>
        </w:rPr>
        <w:t xml:space="preserve"> votos a favor se </w:t>
      </w:r>
      <w:r w:rsidRPr="00EC0B76">
        <w:rPr>
          <w:rFonts w:ascii="Times New Roman" w:hAnsi="Times New Roman"/>
          <w:b/>
          <w:sz w:val="24"/>
          <w:szCs w:val="24"/>
        </w:rPr>
        <w:t>ACUERDA:</w:t>
      </w:r>
      <w:r>
        <w:rPr>
          <w:rFonts w:ascii="Times New Roman" w:hAnsi="Times New Roman"/>
          <w:sz w:val="24"/>
          <w:szCs w:val="24"/>
        </w:rPr>
        <w:t xml:space="preserve"> Aprobar y ratificar la transferencia bancaria  realizada</w:t>
      </w:r>
      <w:r w:rsidRPr="00EC0B76">
        <w:rPr>
          <w:rFonts w:ascii="Times New Roman" w:hAnsi="Times New Roman"/>
          <w:sz w:val="24"/>
          <w:szCs w:val="24"/>
        </w:rPr>
        <w:t xml:space="preserve"> por la Teso</w:t>
      </w:r>
      <w:r>
        <w:rPr>
          <w:rFonts w:ascii="Times New Roman" w:hAnsi="Times New Roman"/>
          <w:sz w:val="24"/>
          <w:szCs w:val="24"/>
        </w:rPr>
        <w:t>rera Municipal que se detalla:</w:t>
      </w:r>
    </w:p>
    <w:p w:rsidR="00E812D1" w:rsidRDefault="00E812D1" w:rsidP="00E812D1">
      <w:pPr>
        <w:jc w:val="both"/>
        <w:rPr>
          <w:rFonts w:ascii="Times New Roman" w:hAnsi="Times New Roman" w:cs="Times New Roman"/>
          <w:sz w:val="24"/>
          <w:szCs w:val="24"/>
        </w:rPr>
      </w:pP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5"/>
        <w:gridCol w:w="2023"/>
        <w:gridCol w:w="2095"/>
        <w:gridCol w:w="1470"/>
        <w:gridCol w:w="962"/>
        <w:gridCol w:w="1695"/>
      </w:tblGrid>
      <w:tr w:rsidR="00E812D1" w:rsidTr="009A35E7">
        <w:trPr>
          <w:trHeight w:val="569"/>
        </w:trPr>
        <w:tc>
          <w:tcPr>
            <w:tcW w:w="475" w:type="dxa"/>
            <w:shd w:val="clear" w:color="auto" w:fill="B6DDE8" w:themeFill="accent5" w:themeFillTint="66"/>
          </w:tcPr>
          <w:p w:rsidR="00E812D1" w:rsidRPr="000B17B5" w:rsidRDefault="00E812D1" w:rsidP="009A35E7">
            <w:pPr>
              <w:rPr>
                <w:rFonts w:asciiTheme="majorHAnsi" w:hAnsiTheme="majorHAnsi"/>
                <w:b/>
              </w:rPr>
            </w:pPr>
            <w:r w:rsidRPr="000B17B5">
              <w:rPr>
                <w:rFonts w:asciiTheme="majorHAnsi" w:hAnsiTheme="majorHAnsi"/>
                <w:b/>
                <w:sz w:val="20"/>
              </w:rPr>
              <w:t>Nº</w:t>
            </w:r>
          </w:p>
        </w:tc>
        <w:tc>
          <w:tcPr>
            <w:tcW w:w="2023" w:type="dxa"/>
            <w:shd w:val="clear" w:color="auto" w:fill="B6DDE8" w:themeFill="accent5" w:themeFillTint="66"/>
          </w:tcPr>
          <w:p w:rsidR="00E812D1" w:rsidRPr="000B17B5" w:rsidRDefault="00E812D1" w:rsidP="009A35E7">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095" w:type="dxa"/>
            <w:shd w:val="clear" w:color="auto" w:fill="B6DDE8" w:themeFill="accent5" w:themeFillTint="66"/>
          </w:tcPr>
          <w:p w:rsidR="00E812D1" w:rsidRPr="000B17B5" w:rsidRDefault="00E812D1" w:rsidP="009A35E7">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70" w:type="dxa"/>
            <w:shd w:val="clear" w:color="auto" w:fill="B6DDE8" w:themeFill="accent5" w:themeFillTint="66"/>
          </w:tcPr>
          <w:p w:rsidR="00E812D1" w:rsidRPr="000B17B5" w:rsidRDefault="00E812D1" w:rsidP="009A35E7">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962" w:type="dxa"/>
            <w:shd w:val="clear" w:color="auto" w:fill="B6DDE8" w:themeFill="accent5" w:themeFillTint="66"/>
          </w:tcPr>
          <w:p w:rsidR="00E812D1" w:rsidRPr="000B17B5" w:rsidRDefault="00E812D1" w:rsidP="009A35E7">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695" w:type="dxa"/>
            <w:shd w:val="clear" w:color="auto" w:fill="B6DDE8" w:themeFill="accent5" w:themeFillTint="66"/>
          </w:tcPr>
          <w:p w:rsidR="00E812D1" w:rsidRPr="000B17B5" w:rsidRDefault="00E812D1" w:rsidP="009A35E7">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E812D1" w:rsidTr="009A35E7">
        <w:tc>
          <w:tcPr>
            <w:tcW w:w="475" w:type="dxa"/>
            <w:shd w:val="clear" w:color="auto" w:fill="auto"/>
          </w:tcPr>
          <w:p w:rsidR="00E812D1" w:rsidRDefault="00E812D1" w:rsidP="009A35E7">
            <w:pPr>
              <w:rPr>
                <w:rFonts w:asciiTheme="majorHAnsi" w:hAnsiTheme="majorHAnsi"/>
              </w:rPr>
            </w:pPr>
          </w:p>
          <w:p w:rsidR="00E812D1" w:rsidRDefault="00E812D1" w:rsidP="009A35E7">
            <w:pPr>
              <w:rPr>
                <w:rFonts w:asciiTheme="majorHAnsi" w:hAnsiTheme="majorHAnsi"/>
              </w:rPr>
            </w:pPr>
          </w:p>
          <w:p w:rsidR="00E812D1" w:rsidRDefault="00E812D1" w:rsidP="009A35E7">
            <w:pPr>
              <w:rPr>
                <w:rFonts w:asciiTheme="majorHAnsi" w:hAnsiTheme="majorHAnsi"/>
              </w:rPr>
            </w:pPr>
          </w:p>
          <w:p w:rsidR="00E812D1" w:rsidRDefault="00E812D1" w:rsidP="009A35E7">
            <w:pPr>
              <w:rPr>
                <w:rFonts w:asciiTheme="majorHAnsi" w:hAnsiTheme="majorHAnsi"/>
              </w:rPr>
            </w:pPr>
          </w:p>
          <w:p w:rsidR="00E812D1" w:rsidRPr="000B17B5" w:rsidRDefault="00E812D1" w:rsidP="009A35E7">
            <w:pPr>
              <w:rPr>
                <w:rFonts w:asciiTheme="majorHAnsi" w:hAnsiTheme="majorHAnsi"/>
              </w:rPr>
            </w:pPr>
          </w:p>
        </w:tc>
        <w:tc>
          <w:tcPr>
            <w:tcW w:w="2023" w:type="dxa"/>
          </w:tcPr>
          <w:p w:rsidR="00E812D1" w:rsidRPr="001E573F" w:rsidRDefault="00E812D1" w:rsidP="009A35E7">
            <w:pPr>
              <w:jc w:val="center"/>
              <w:rPr>
                <w:rFonts w:asciiTheme="majorHAnsi" w:hAnsiTheme="majorHAnsi" w:cs="Aparajita"/>
                <w:b/>
                <w:sz w:val="20"/>
                <w:szCs w:val="18"/>
              </w:rPr>
            </w:pPr>
            <w:r w:rsidRPr="001E573F">
              <w:rPr>
                <w:rFonts w:asciiTheme="majorHAnsi" w:hAnsiTheme="majorHAnsi" w:cs="Aparajita"/>
                <w:b/>
                <w:sz w:val="20"/>
                <w:szCs w:val="18"/>
              </w:rPr>
              <w:t>005-40005310</w:t>
            </w:r>
          </w:p>
          <w:p w:rsidR="00E812D1" w:rsidRDefault="00E812D1" w:rsidP="009A35E7">
            <w:pPr>
              <w:jc w:val="center"/>
              <w:rPr>
                <w:rFonts w:asciiTheme="majorHAnsi" w:hAnsiTheme="majorHAnsi" w:cs="Aparajita"/>
                <w:b/>
                <w:sz w:val="20"/>
                <w:szCs w:val="18"/>
              </w:rPr>
            </w:pPr>
            <w:r w:rsidRPr="001E573F">
              <w:rPr>
                <w:rFonts w:asciiTheme="majorHAnsi" w:hAnsiTheme="majorHAnsi" w:cs="Aparajita"/>
                <w:b/>
                <w:sz w:val="20"/>
                <w:szCs w:val="18"/>
              </w:rPr>
              <w:t>Alcaldía Municipal de Tonacatepeque/ FODES/ISDEM 75%</w:t>
            </w:r>
          </w:p>
        </w:tc>
        <w:tc>
          <w:tcPr>
            <w:tcW w:w="2095" w:type="dxa"/>
          </w:tcPr>
          <w:p w:rsidR="00E812D1" w:rsidRPr="001E573F" w:rsidRDefault="00E812D1" w:rsidP="009A35E7">
            <w:pPr>
              <w:jc w:val="center"/>
              <w:rPr>
                <w:rFonts w:asciiTheme="majorHAnsi" w:hAnsiTheme="majorHAnsi" w:cs="Aparajita"/>
                <w:b/>
                <w:sz w:val="20"/>
                <w:szCs w:val="18"/>
              </w:rPr>
            </w:pPr>
            <w:r w:rsidRPr="001E573F">
              <w:rPr>
                <w:rFonts w:asciiTheme="majorHAnsi" w:hAnsiTheme="majorHAnsi" w:cs="Aparajita"/>
                <w:b/>
                <w:sz w:val="20"/>
                <w:szCs w:val="18"/>
              </w:rPr>
              <w:t>005-40007682</w:t>
            </w:r>
          </w:p>
          <w:p w:rsidR="00E812D1" w:rsidRDefault="00E812D1" w:rsidP="009A35E7">
            <w:pPr>
              <w:jc w:val="center"/>
              <w:rPr>
                <w:rFonts w:asciiTheme="majorHAnsi" w:hAnsiTheme="majorHAnsi" w:cs="Aparajita"/>
                <w:b/>
                <w:sz w:val="20"/>
                <w:szCs w:val="18"/>
              </w:rPr>
            </w:pPr>
            <w:r w:rsidRPr="001E573F">
              <w:rPr>
                <w:rFonts w:asciiTheme="majorHAnsi" w:hAnsiTheme="majorHAnsi" w:cs="Aparajita"/>
                <w:b/>
                <w:sz w:val="20"/>
                <w:szCs w:val="18"/>
              </w:rPr>
              <w:t>Alcaldía Municipal de Tonacatepeque/ mantenimientos de caminos vecinales rurales del municipio/2018</w:t>
            </w:r>
          </w:p>
        </w:tc>
        <w:tc>
          <w:tcPr>
            <w:tcW w:w="1470" w:type="dxa"/>
          </w:tcPr>
          <w:p w:rsidR="00E812D1" w:rsidRPr="001E2A0C" w:rsidRDefault="00E812D1" w:rsidP="009A35E7">
            <w:pPr>
              <w:rPr>
                <w:rFonts w:asciiTheme="majorHAnsi" w:hAnsiTheme="majorHAnsi"/>
                <w:b/>
              </w:rPr>
            </w:pPr>
          </w:p>
          <w:p w:rsidR="00E812D1" w:rsidRPr="001E2A0C" w:rsidRDefault="00E812D1" w:rsidP="009A35E7">
            <w:pPr>
              <w:jc w:val="center"/>
              <w:rPr>
                <w:rFonts w:asciiTheme="majorHAnsi" w:hAnsiTheme="majorHAnsi"/>
                <w:b/>
              </w:rPr>
            </w:pPr>
            <w:r w:rsidRPr="001E2A0C">
              <w:rPr>
                <w:rFonts w:asciiTheme="majorHAnsi" w:hAnsiTheme="majorHAnsi"/>
                <w:b/>
              </w:rPr>
              <w:t>$97.00</w:t>
            </w:r>
          </w:p>
        </w:tc>
        <w:tc>
          <w:tcPr>
            <w:tcW w:w="962" w:type="dxa"/>
          </w:tcPr>
          <w:p w:rsidR="00E812D1" w:rsidRDefault="00E812D1" w:rsidP="009A35E7">
            <w:pPr>
              <w:rPr>
                <w:rFonts w:asciiTheme="majorHAnsi" w:hAnsiTheme="majorHAnsi"/>
                <w:b/>
              </w:rPr>
            </w:pPr>
          </w:p>
          <w:p w:rsidR="00E812D1" w:rsidRDefault="00E812D1" w:rsidP="009A35E7">
            <w:pPr>
              <w:rPr>
                <w:rFonts w:asciiTheme="majorHAnsi" w:hAnsiTheme="majorHAnsi"/>
                <w:b/>
              </w:rPr>
            </w:pPr>
          </w:p>
          <w:p w:rsidR="00E812D1" w:rsidRDefault="00E812D1" w:rsidP="009A35E7">
            <w:pPr>
              <w:rPr>
                <w:rFonts w:asciiTheme="majorHAnsi" w:hAnsiTheme="majorHAnsi"/>
                <w:b/>
              </w:rPr>
            </w:pPr>
          </w:p>
          <w:p w:rsidR="00E812D1" w:rsidRDefault="00E812D1" w:rsidP="009A35E7">
            <w:pPr>
              <w:rPr>
                <w:rFonts w:asciiTheme="majorHAnsi" w:hAnsiTheme="majorHAnsi"/>
                <w:b/>
              </w:rPr>
            </w:pPr>
          </w:p>
        </w:tc>
        <w:tc>
          <w:tcPr>
            <w:tcW w:w="1695" w:type="dxa"/>
          </w:tcPr>
          <w:p w:rsidR="00E812D1" w:rsidRDefault="00E812D1" w:rsidP="009A35E7">
            <w:pPr>
              <w:rPr>
                <w:rFonts w:asciiTheme="majorHAnsi" w:hAnsiTheme="majorHAnsi"/>
              </w:rPr>
            </w:pPr>
          </w:p>
          <w:p w:rsidR="00E812D1" w:rsidRDefault="00E812D1" w:rsidP="009A35E7">
            <w:pPr>
              <w:rPr>
                <w:rFonts w:asciiTheme="majorHAnsi" w:hAnsiTheme="majorHAnsi"/>
              </w:rPr>
            </w:pPr>
            <w:r>
              <w:rPr>
                <w:rFonts w:asciiTheme="majorHAnsi" w:hAnsiTheme="majorHAnsi"/>
              </w:rPr>
              <w:t>Pago de combustible</w:t>
            </w:r>
          </w:p>
        </w:tc>
      </w:tr>
      <w:tr w:rsidR="00E812D1" w:rsidTr="009A35E7">
        <w:tc>
          <w:tcPr>
            <w:tcW w:w="475" w:type="dxa"/>
            <w:shd w:val="clear" w:color="auto" w:fill="auto"/>
          </w:tcPr>
          <w:p w:rsidR="00E812D1" w:rsidRDefault="00E812D1" w:rsidP="009A35E7">
            <w:pPr>
              <w:rPr>
                <w:rFonts w:asciiTheme="majorHAnsi" w:hAnsiTheme="majorHAnsi"/>
              </w:rPr>
            </w:pPr>
          </w:p>
        </w:tc>
        <w:tc>
          <w:tcPr>
            <w:tcW w:w="2023" w:type="dxa"/>
          </w:tcPr>
          <w:p w:rsidR="00E812D1" w:rsidRPr="00792F84" w:rsidRDefault="00E812D1" w:rsidP="009A35E7">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E812D1" w:rsidRPr="00792F84" w:rsidRDefault="00E812D1" w:rsidP="009A35E7">
            <w:pPr>
              <w:jc w:val="center"/>
              <w:rPr>
                <w:rFonts w:asciiTheme="majorHAnsi" w:hAnsiTheme="majorHAnsi" w:cs="Aparajita"/>
                <w:b/>
                <w:sz w:val="20"/>
                <w:szCs w:val="18"/>
              </w:rPr>
            </w:pPr>
          </w:p>
          <w:p w:rsidR="00E812D1" w:rsidRDefault="00E812D1" w:rsidP="009A35E7">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E812D1" w:rsidRDefault="00E812D1" w:rsidP="009A35E7">
            <w:pPr>
              <w:jc w:val="center"/>
              <w:rPr>
                <w:rFonts w:asciiTheme="majorHAnsi" w:hAnsiTheme="majorHAnsi" w:cs="Aparajita"/>
                <w:b/>
                <w:sz w:val="20"/>
                <w:szCs w:val="18"/>
              </w:rPr>
            </w:pPr>
          </w:p>
        </w:tc>
        <w:tc>
          <w:tcPr>
            <w:tcW w:w="2095" w:type="dxa"/>
          </w:tcPr>
          <w:p w:rsidR="00E812D1" w:rsidRPr="009A09D5" w:rsidRDefault="00E812D1" w:rsidP="009A35E7">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E812D1" w:rsidRPr="009A09D5" w:rsidRDefault="00E812D1" w:rsidP="009A35E7">
            <w:pPr>
              <w:jc w:val="center"/>
              <w:rPr>
                <w:rFonts w:asciiTheme="majorHAnsi" w:hAnsiTheme="majorHAnsi" w:cs="Aparajita"/>
                <w:b/>
                <w:sz w:val="18"/>
                <w:szCs w:val="16"/>
              </w:rPr>
            </w:pPr>
          </w:p>
          <w:p w:rsidR="00E812D1" w:rsidRDefault="00E812D1" w:rsidP="009A35E7">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w:t>
            </w:r>
          </w:p>
        </w:tc>
        <w:tc>
          <w:tcPr>
            <w:tcW w:w="1470" w:type="dxa"/>
          </w:tcPr>
          <w:p w:rsidR="00E812D1" w:rsidRDefault="00E812D1" w:rsidP="009A35E7">
            <w:pPr>
              <w:rPr>
                <w:rFonts w:asciiTheme="majorHAnsi" w:hAnsiTheme="majorHAnsi"/>
                <w:b/>
              </w:rPr>
            </w:pPr>
          </w:p>
          <w:p w:rsidR="00E812D1" w:rsidRDefault="00E812D1" w:rsidP="009A35E7">
            <w:pPr>
              <w:rPr>
                <w:rFonts w:asciiTheme="majorHAnsi" w:hAnsiTheme="majorHAnsi"/>
                <w:b/>
              </w:rPr>
            </w:pPr>
          </w:p>
          <w:p w:rsidR="00E812D1" w:rsidRDefault="00E812D1" w:rsidP="009A35E7">
            <w:pPr>
              <w:rPr>
                <w:rFonts w:asciiTheme="majorHAnsi" w:hAnsiTheme="majorHAnsi"/>
                <w:b/>
              </w:rPr>
            </w:pPr>
            <w:r>
              <w:rPr>
                <w:rFonts w:asciiTheme="majorHAnsi" w:hAnsiTheme="majorHAnsi"/>
                <w:b/>
              </w:rPr>
              <w:t xml:space="preserve">   $954.00</w:t>
            </w:r>
          </w:p>
        </w:tc>
        <w:tc>
          <w:tcPr>
            <w:tcW w:w="962" w:type="dxa"/>
          </w:tcPr>
          <w:p w:rsidR="00E812D1" w:rsidRDefault="00E812D1" w:rsidP="009A35E7">
            <w:pPr>
              <w:rPr>
                <w:rFonts w:asciiTheme="majorHAnsi" w:hAnsiTheme="majorHAnsi"/>
                <w:b/>
              </w:rPr>
            </w:pPr>
          </w:p>
        </w:tc>
        <w:tc>
          <w:tcPr>
            <w:tcW w:w="1695" w:type="dxa"/>
          </w:tcPr>
          <w:p w:rsidR="00E812D1" w:rsidRDefault="00E812D1" w:rsidP="009A35E7">
            <w:pPr>
              <w:rPr>
                <w:rFonts w:asciiTheme="majorHAnsi" w:hAnsiTheme="majorHAnsi"/>
              </w:rPr>
            </w:pPr>
          </w:p>
          <w:p w:rsidR="00E812D1" w:rsidRDefault="00E812D1" w:rsidP="009A35E7">
            <w:pPr>
              <w:rPr>
                <w:rFonts w:asciiTheme="majorHAnsi" w:hAnsiTheme="majorHAnsi"/>
              </w:rPr>
            </w:pPr>
            <w:r>
              <w:rPr>
                <w:rFonts w:asciiTheme="majorHAnsi" w:hAnsiTheme="majorHAnsi"/>
              </w:rPr>
              <w:t>Pago 3 empleados y pago de factura de Galaxia Deportes</w:t>
            </w:r>
          </w:p>
        </w:tc>
      </w:tr>
      <w:tr w:rsidR="00E812D1" w:rsidTr="009A35E7">
        <w:tc>
          <w:tcPr>
            <w:tcW w:w="475" w:type="dxa"/>
            <w:shd w:val="clear" w:color="auto" w:fill="auto"/>
          </w:tcPr>
          <w:p w:rsidR="00E812D1" w:rsidRDefault="00E812D1" w:rsidP="009A35E7">
            <w:pPr>
              <w:rPr>
                <w:rFonts w:asciiTheme="majorHAnsi" w:hAnsiTheme="majorHAnsi"/>
              </w:rPr>
            </w:pPr>
          </w:p>
        </w:tc>
        <w:tc>
          <w:tcPr>
            <w:tcW w:w="2023" w:type="dxa"/>
          </w:tcPr>
          <w:p w:rsidR="00E812D1" w:rsidRPr="000B17B5" w:rsidRDefault="00E812D1" w:rsidP="009A35E7">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E812D1" w:rsidRPr="000B17B5" w:rsidRDefault="00E812D1" w:rsidP="009A35E7">
            <w:pPr>
              <w:jc w:val="center"/>
              <w:rPr>
                <w:rFonts w:asciiTheme="majorHAnsi" w:hAnsiTheme="majorHAnsi" w:cs="Aparajita"/>
                <w:b/>
                <w:sz w:val="18"/>
                <w:szCs w:val="18"/>
              </w:rPr>
            </w:pPr>
          </w:p>
          <w:p w:rsidR="00E812D1" w:rsidRPr="000B17B5" w:rsidRDefault="00E812D1" w:rsidP="009A35E7">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E812D1" w:rsidRPr="00792F84" w:rsidRDefault="00E812D1" w:rsidP="009A35E7">
            <w:pPr>
              <w:jc w:val="center"/>
              <w:rPr>
                <w:rFonts w:asciiTheme="majorHAnsi" w:hAnsiTheme="majorHAnsi" w:cs="Aparajita"/>
                <w:b/>
                <w:sz w:val="20"/>
                <w:szCs w:val="18"/>
              </w:rPr>
            </w:pPr>
          </w:p>
        </w:tc>
        <w:tc>
          <w:tcPr>
            <w:tcW w:w="2095" w:type="dxa"/>
          </w:tcPr>
          <w:p w:rsidR="00E812D1" w:rsidRPr="00792F84" w:rsidRDefault="00E812D1" w:rsidP="009A35E7">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E812D1" w:rsidRPr="00792F84" w:rsidRDefault="00E812D1" w:rsidP="009A35E7">
            <w:pPr>
              <w:jc w:val="center"/>
              <w:rPr>
                <w:rFonts w:asciiTheme="majorHAnsi" w:hAnsiTheme="majorHAnsi" w:cs="Aparajita"/>
                <w:b/>
                <w:sz w:val="20"/>
                <w:szCs w:val="18"/>
              </w:rPr>
            </w:pPr>
          </w:p>
          <w:p w:rsidR="00E812D1" w:rsidRPr="000F0215" w:rsidRDefault="00E812D1" w:rsidP="009A35E7">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tc>
        <w:tc>
          <w:tcPr>
            <w:tcW w:w="1470" w:type="dxa"/>
          </w:tcPr>
          <w:p w:rsidR="00E812D1" w:rsidRDefault="00E812D1" w:rsidP="009A35E7">
            <w:pPr>
              <w:rPr>
                <w:rFonts w:asciiTheme="majorHAnsi" w:hAnsiTheme="majorHAnsi"/>
                <w:b/>
              </w:rPr>
            </w:pPr>
          </w:p>
          <w:p w:rsidR="00E812D1" w:rsidRDefault="00E812D1" w:rsidP="009A35E7">
            <w:pPr>
              <w:rPr>
                <w:rFonts w:asciiTheme="majorHAnsi" w:hAnsiTheme="majorHAnsi"/>
                <w:b/>
              </w:rPr>
            </w:pPr>
            <w:r>
              <w:rPr>
                <w:rFonts w:asciiTheme="majorHAnsi" w:hAnsiTheme="majorHAnsi"/>
                <w:b/>
              </w:rPr>
              <w:t>$10,000.00</w:t>
            </w:r>
          </w:p>
        </w:tc>
        <w:tc>
          <w:tcPr>
            <w:tcW w:w="962" w:type="dxa"/>
          </w:tcPr>
          <w:p w:rsidR="00E812D1" w:rsidRDefault="00E812D1" w:rsidP="009A35E7">
            <w:pPr>
              <w:rPr>
                <w:rFonts w:asciiTheme="majorHAnsi" w:hAnsiTheme="majorHAnsi"/>
                <w:b/>
              </w:rPr>
            </w:pPr>
          </w:p>
        </w:tc>
        <w:tc>
          <w:tcPr>
            <w:tcW w:w="1695" w:type="dxa"/>
          </w:tcPr>
          <w:p w:rsidR="00E812D1" w:rsidRDefault="00E812D1" w:rsidP="009A35E7">
            <w:pPr>
              <w:rPr>
                <w:rFonts w:asciiTheme="majorHAnsi" w:hAnsiTheme="majorHAnsi"/>
              </w:rPr>
            </w:pPr>
            <w:r>
              <w:rPr>
                <w:rFonts w:asciiTheme="majorHAnsi" w:hAnsiTheme="majorHAnsi"/>
              </w:rPr>
              <w:t>Préstamo para pago de planilla INPEP, IPSFA Y RENTA</w:t>
            </w:r>
          </w:p>
        </w:tc>
      </w:tr>
      <w:tr w:rsidR="00E812D1" w:rsidTr="009A35E7">
        <w:tc>
          <w:tcPr>
            <w:tcW w:w="475" w:type="dxa"/>
            <w:shd w:val="clear" w:color="auto" w:fill="auto"/>
          </w:tcPr>
          <w:p w:rsidR="00E812D1" w:rsidRDefault="00E812D1" w:rsidP="009A35E7">
            <w:pPr>
              <w:rPr>
                <w:rFonts w:asciiTheme="majorHAnsi" w:hAnsiTheme="majorHAnsi"/>
              </w:rPr>
            </w:pPr>
          </w:p>
        </w:tc>
        <w:tc>
          <w:tcPr>
            <w:tcW w:w="2023" w:type="dxa"/>
          </w:tcPr>
          <w:p w:rsidR="00E812D1" w:rsidRPr="001E573F" w:rsidRDefault="00E812D1" w:rsidP="009A35E7">
            <w:pPr>
              <w:jc w:val="center"/>
              <w:rPr>
                <w:rFonts w:asciiTheme="majorHAnsi" w:hAnsiTheme="majorHAnsi" w:cs="Aparajita"/>
                <w:b/>
                <w:sz w:val="20"/>
                <w:szCs w:val="18"/>
              </w:rPr>
            </w:pPr>
            <w:r w:rsidRPr="001E573F">
              <w:rPr>
                <w:rFonts w:asciiTheme="majorHAnsi" w:hAnsiTheme="majorHAnsi" w:cs="Aparajita"/>
                <w:b/>
                <w:sz w:val="20"/>
                <w:szCs w:val="18"/>
              </w:rPr>
              <w:t>005-40005310</w:t>
            </w:r>
          </w:p>
          <w:p w:rsidR="00E812D1" w:rsidRPr="001E573F" w:rsidRDefault="00E812D1" w:rsidP="009A35E7">
            <w:pPr>
              <w:jc w:val="center"/>
              <w:rPr>
                <w:rFonts w:asciiTheme="majorHAnsi" w:hAnsiTheme="majorHAnsi" w:cs="Aparajita"/>
                <w:b/>
                <w:sz w:val="20"/>
                <w:szCs w:val="18"/>
              </w:rPr>
            </w:pPr>
          </w:p>
          <w:p w:rsidR="00E812D1" w:rsidRPr="001E573F" w:rsidRDefault="00E812D1" w:rsidP="009A35E7">
            <w:pPr>
              <w:jc w:val="center"/>
              <w:rPr>
                <w:rFonts w:asciiTheme="majorHAnsi" w:hAnsiTheme="majorHAnsi" w:cs="Aparajita"/>
                <w:b/>
                <w:sz w:val="20"/>
                <w:szCs w:val="18"/>
              </w:rPr>
            </w:pPr>
            <w:r w:rsidRPr="001E573F">
              <w:rPr>
                <w:rFonts w:asciiTheme="majorHAnsi" w:hAnsiTheme="majorHAnsi" w:cs="Aparajita"/>
                <w:b/>
                <w:sz w:val="20"/>
                <w:szCs w:val="18"/>
              </w:rPr>
              <w:t>Alcaldía Municipal de Tonacatepeque/ FODES/ISDEM 75%</w:t>
            </w:r>
          </w:p>
          <w:p w:rsidR="00E812D1" w:rsidRPr="00792F84" w:rsidRDefault="00E812D1" w:rsidP="009A35E7">
            <w:pPr>
              <w:jc w:val="center"/>
              <w:rPr>
                <w:rFonts w:asciiTheme="majorHAnsi" w:hAnsiTheme="majorHAnsi" w:cs="Aparajita"/>
                <w:b/>
                <w:sz w:val="20"/>
                <w:szCs w:val="18"/>
              </w:rPr>
            </w:pPr>
          </w:p>
        </w:tc>
        <w:tc>
          <w:tcPr>
            <w:tcW w:w="2095" w:type="dxa"/>
          </w:tcPr>
          <w:p w:rsidR="00E812D1" w:rsidRPr="00792F84" w:rsidRDefault="00E812D1" w:rsidP="009A35E7">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E812D1" w:rsidRDefault="00E812D1" w:rsidP="009A35E7">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E812D1" w:rsidRPr="009A09D5" w:rsidRDefault="00E812D1" w:rsidP="009A35E7">
            <w:pPr>
              <w:jc w:val="center"/>
              <w:rPr>
                <w:rFonts w:asciiTheme="majorHAnsi" w:hAnsiTheme="majorHAnsi" w:cs="Aparajita"/>
                <w:b/>
                <w:sz w:val="18"/>
                <w:szCs w:val="16"/>
              </w:rPr>
            </w:pPr>
          </w:p>
        </w:tc>
        <w:tc>
          <w:tcPr>
            <w:tcW w:w="1470" w:type="dxa"/>
          </w:tcPr>
          <w:p w:rsidR="00E812D1" w:rsidRDefault="00E812D1" w:rsidP="009A35E7">
            <w:pPr>
              <w:rPr>
                <w:rFonts w:asciiTheme="majorHAnsi" w:hAnsiTheme="majorHAnsi"/>
                <w:b/>
              </w:rPr>
            </w:pPr>
          </w:p>
          <w:p w:rsidR="00E812D1" w:rsidRDefault="00E812D1" w:rsidP="009A35E7">
            <w:pPr>
              <w:rPr>
                <w:rFonts w:asciiTheme="majorHAnsi" w:hAnsiTheme="majorHAnsi"/>
                <w:b/>
              </w:rPr>
            </w:pPr>
            <w:r>
              <w:rPr>
                <w:rFonts w:asciiTheme="majorHAnsi" w:hAnsiTheme="majorHAnsi"/>
                <w:b/>
              </w:rPr>
              <w:t>$29,000.00</w:t>
            </w:r>
          </w:p>
        </w:tc>
        <w:tc>
          <w:tcPr>
            <w:tcW w:w="962" w:type="dxa"/>
          </w:tcPr>
          <w:p w:rsidR="00E812D1" w:rsidRDefault="00E812D1" w:rsidP="009A35E7">
            <w:pPr>
              <w:rPr>
                <w:rFonts w:asciiTheme="majorHAnsi" w:hAnsiTheme="majorHAnsi"/>
                <w:b/>
              </w:rPr>
            </w:pPr>
          </w:p>
        </w:tc>
        <w:tc>
          <w:tcPr>
            <w:tcW w:w="1695" w:type="dxa"/>
          </w:tcPr>
          <w:p w:rsidR="00E812D1" w:rsidRDefault="00E812D1" w:rsidP="009A35E7">
            <w:pPr>
              <w:rPr>
                <w:rFonts w:asciiTheme="majorHAnsi" w:hAnsiTheme="majorHAnsi"/>
              </w:rPr>
            </w:pPr>
          </w:p>
          <w:p w:rsidR="00E812D1" w:rsidRDefault="00E812D1" w:rsidP="009A35E7">
            <w:pPr>
              <w:rPr>
                <w:rFonts w:asciiTheme="majorHAnsi" w:hAnsiTheme="majorHAnsi"/>
              </w:rPr>
            </w:pPr>
            <w:r>
              <w:rPr>
                <w:rFonts w:asciiTheme="majorHAnsi" w:hAnsiTheme="majorHAnsi"/>
              </w:rPr>
              <w:t>Para pago de Seguro Social y Factura de CAESS</w:t>
            </w:r>
          </w:p>
        </w:tc>
      </w:tr>
    </w:tbl>
    <w:p w:rsidR="00E812D1" w:rsidRPr="0017352F" w:rsidRDefault="00E812D1" w:rsidP="00E812D1">
      <w:pPr>
        <w:jc w:val="both"/>
        <w:rPr>
          <w:rFonts w:ascii="Times New Roman" w:hAnsi="Times New Roman" w:cs="Times New Roman"/>
          <w:sz w:val="24"/>
          <w:szCs w:val="24"/>
        </w:rPr>
      </w:pPr>
      <w:r>
        <w:rPr>
          <w:rFonts w:ascii="Times New Roman" w:hAnsi="Times New Roman"/>
          <w:sz w:val="24"/>
          <w:szCs w:val="24"/>
        </w:rPr>
        <w:t>Se hace constar que el presente acuerdo salvan sus votos los siguientes concejales:</w:t>
      </w:r>
      <w:r w:rsidRPr="00964B86">
        <w:rPr>
          <w:rFonts w:ascii="Times New Roman" w:hAnsi="Times New Roman"/>
          <w:sz w:val="24"/>
          <w:szCs w:val="24"/>
        </w:rPr>
        <w:t xml:space="preserve"> </w:t>
      </w:r>
      <w:r w:rsidRPr="00DE01C9">
        <w:rPr>
          <w:rFonts w:ascii="Times New Roman" w:hAnsi="Times New Roman"/>
          <w:sz w:val="24"/>
          <w:szCs w:val="24"/>
        </w:rPr>
        <w:t>Omar Antonio Serrano Hernández,  María Lina Castellanos Campos Reales, Cosme Arquímides Reyes G</w:t>
      </w:r>
      <w:r>
        <w:rPr>
          <w:rFonts w:ascii="Times New Roman" w:hAnsi="Times New Roman"/>
          <w:sz w:val="24"/>
          <w:szCs w:val="24"/>
        </w:rPr>
        <w:t xml:space="preserve">ómez, </w:t>
      </w:r>
      <w:r w:rsidRPr="000B1FAF">
        <w:rPr>
          <w:rFonts w:ascii="Times New Roman" w:hAnsi="Times New Roman"/>
          <w:sz w:val="24"/>
          <w:szCs w:val="24"/>
        </w:rPr>
        <w:t>Carlos Ernesto Ulloa Salinas</w:t>
      </w:r>
      <w:r>
        <w:rPr>
          <w:rFonts w:ascii="Times New Roman" w:hAnsi="Times New Roman"/>
          <w:sz w:val="24"/>
          <w:szCs w:val="24"/>
        </w:rPr>
        <w:t xml:space="preserve"> y</w:t>
      </w:r>
      <w:r w:rsidRPr="00010A38">
        <w:rPr>
          <w:rFonts w:ascii="Times New Roman" w:hAnsi="Times New Roman"/>
          <w:sz w:val="24"/>
          <w:szCs w:val="24"/>
        </w:rPr>
        <w:t xml:space="preserve"> </w:t>
      </w:r>
      <w:r w:rsidRPr="004C5F9E">
        <w:rPr>
          <w:rFonts w:ascii="Times New Roman" w:hAnsi="Times New Roman"/>
          <w:sz w:val="24"/>
          <w:szCs w:val="24"/>
        </w:rPr>
        <w:t>Roberto Mazariego Rivas</w:t>
      </w:r>
      <w:r>
        <w:rPr>
          <w:rFonts w:ascii="Times New Roman" w:hAnsi="Times New Roman"/>
          <w:sz w:val="24"/>
          <w:szCs w:val="24"/>
        </w:rPr>
        <w:t xml:space="preserve">  </w:t>
      </w:r>
      <w:r w:rsidRPr="00EC0B76">
        <w:rPr>
          <w:rFonts w:ascii="Times New Roman" w:hAnsi="Times New Roman"/>
          <w:b/>
          <w:sz w:val="24"/>
          <w:szCs w:val="24"/>
        </w:rPr>
        <w:t>CERTIFIQUESE Y COMUNIQUESE</w:t>
      </w:r>
      <w:r w:rsidRPr="00EC0B76">
        <w:rPr>
          <w:rFonts w:ascii="Times New Roman" w:hAnsi="Times New Roman"/>
          <w:sz w:val="24"/>
          <w:szCs w:val="24"/>
        </w:rPr>
        <w:t xml:space="preserve"> A: Gerencia General, Sindicatura, Recursos </w:t>
      </w:r>
      <w:r w:rsidRPr="00EC0B76">
        <w:rPr>
          <w:rFonts w:ascii="Times New Roman" w:hAnsi="Times New Roman"/>
          <w:sz w:val="24"/>
          <w:szCs w:val="24"/>
        </w:rPr>
        <w:lastRenderedPageBreak/>
        <w:t>Humanos, Tesorería Municipa</w:t>
      </w:r>
      <w:r>
        <w:rPr>
          <w:rFonts w:ascii="Times New Roman" w:hAnsi="Times New Roman"/>
          <w:sz w:val="24"/>
          <w:szCs w:val="24"/>
        </w:rPr>
        <w:t>l</w:t>
      </w:r>
      <w:r>
        <w:rPr>
          <w:rFonts w:ascii="Aparajita" w:hAnsi="Aparajita" w:cs="Aparajita"/>
          <w:b/>
          <w:sz w:val="32"/>
          <w:szCs w:val="24"/>
        </w:rPr>
        <w:t xml:space="preserve">. </w:t>
      </w:r>
      <w:r>
        <w:rPr>
          <w:rFonts w:ascii="Times New Roman" w:hAnsi="Times New Roman" w:cs="Times New Roman"/>
          <w:b/>
          <w:sz w:val="24"/>
          <w:szCs w:val="24"/>
          <w:u w:val="single"/>
        </w:rPr>
        <w:t>ACUERDO NUMERO DIEZ</w:t>
      </w:r>
      <w:r w:rsidRPr="0035763D">
        <w:rPr>
          <w:rFonts w:ascii="Times New Roman" w:hAnsi="Times New Roman" w:cs="Times New Roman"/>
          <w:b/>
          <w:sz w:val="24"/>
          <w:szCs w:val="24"/>
          <w:u w:val="single"/>
        </w:rPr>
        <w:t>:</w:t>
      </w:r>
      <w:r w:rsidRPr="0035763D">
        <w:rPr>
          <w:rFonts w:ascii="Times New Roman" w:hAnsi="Times New Roman" w:cs="Times New Roman"/>
          <w:sz w:val="24"/>
          <w:szCs w:val="24"/>
        </w:rPr>
        <w:t xml:space="preserve"> El Concejo Municipal en vista del escrito presentado por el empleado REINALDO CARDOZA ARDON, quien se desempeña como Auxiliar de Medio Ambiente,  y solicita ante el Concejo Municipal permiso sin goce de sueldo  por un periodo de 50 días,  iniciando desde 7  de agosto 2018 a 25 de  septiembre 2018, dicho permiso es de carácter personal; El Concejo Municipal considera que de conformidad al artículo 54 del Reglamento de trabajo le asiste el derecho al empleado, por tanto en el uso de sus facultades legales se </w:t>
      </w:r>
      <w:r w:rsidRPr="0035763D">
        <w:rPr>
          <w:rFonts w:ascii="Times New Roman" w:hAnsi="Times New Roman" w:cs="Times New Roman"/>
          <w:b/>
          <w:sz w:val="24"/>
          <w:szCs w:val="24"/>
        </w:rPr>
        <w:t xml:space="preserve">ACUERDA: </w:t>
      </w:r>
      <w:r w:rsidRPr="0035763D">
        <w:rPr>
          <w:rFonts w:ascii="Times New Roman" w:hAnsi="Times New Roman" w:cs="Times New Roman"/>
          <w:sz w:val="24"/>
          <w:szCs w:val="24"/>
        </w:rPr>
        <w:t xml:space="preserve">conceder el permiso laboral sin goce de sueldo al  empleado REINALDO CARDOZA ARDON, por el periodo de 50 días,  iniciando desde 7  de agosto 2018 a 25 de  septiembre 2018. </w:t>
      </w:r>
      <w:r w:rsidRPr="0035763D">
        <w:rPr>
          <w:rFonts w:ascii="Times New Roman" w:hAnsi="Times New Roman" w:cs="Times New Roman"/>
          <w:b/>
          <w:sz w:val="24"/>
          <w:szCs w:val="24"/>
        </w:rPr>
        <w:t>CERTIFÍQUESE Y COMUNÍQUESE A:</w:t>
      </w:r>
      <w:r w:rsidRPr="0035763D">
        <w:rPr>
          <w:rFonts w:ascii="Times New Roman" w:hAnsi="Times New Roman" w:cs="Times New Roman"/>
          <w:sz w:val="24"/>
          <w:szCs w:val="24"/>
        </w:rPr>
        <w:t xml:space="preserve"> Gerencia General, Sindicatura, Recursos Humanos, empleado Reinaldo </w:t>
      </w:r>
      <w:proofErr w:type="spellStart"/>
      <w:r w:rsidRPr="0035763D">
        <w:rPr>
          <w:rFonts w:ascii="Times New Roman" w:hAnsi="Times New Roman" w:cs="Times New Roman"/>
          <w:sz w:val="24"/>
          <w:szCs w:val="24"/>
        </w:rPr>
        <w:t>Cardoza</w:t>
      </w:r>
      <w:proofErr w:type="spellEnd"/>
      <w:r w:rsidRPr="0035763D">
        <w:rPr>
          <w:rFonts w:ascii="Times New Roman" w:hAnsi="Times New Roman" w:cs="Times New Roman"/>
          <w:sz w:val="24"/>
          <w:szCs w:val="24"/>
        </w:rPr>
        <w:t xml:space="preserve"> </w:t>
      </w:r>
      <w:proofErr w:type="spellStart"/>
      <w:r w:rsidRPr="0035763D">
        <w:rPr>
          <w:rFonts w:ascii="Times New Roman" w:hAnsi="Times New Roman" w:cs="Times New Roman"/>
          <w:sz w:val="24"/>
          <w:szCs w:val="24"/>
        </w:rPr>
        <w:t>Ardon</w:t>
      </w:r>
      <w:proofErr w:type="spellEnd"/>
      <w:r w:rsidRPr="0035763D">
        <w:rPr>
          <w:rFonts w:ascii="Times New Roman" w:hAnsi="Times New Roman" w:cs="Times New Roman"/>
          <w:sz w:val="24"/>
          <w:szCs w:val="24"/>
        </w:rPr>
        <w:t>, Medio Ambiente.</w:t>
      </w:r>
      <w:r>
        <w:rPr>
          <w:rFonts w:ascii="Times New Roman" w:hAnsi="Times New Roman" w:cs="Times New Roman"/>
          <w:sz w:val="24"/>
          <w:szCs w:val="24"/>
        </w:rPr>
        <w:t xml:space="preserve"> </w:t>
      </w:r>
      <w:r w:rsidRPr="0017352F">
        <w:rPr>
          <w:rFonts w:ascii="Times New Roman" w:hAnsi="Times New Roman" w:cs="Times New Roman"/>
          <w:b/>
          <w:sz w:val="24"/>
          <w:szCs w:val="24"/>
          <w:u w:val="single"/>
        </w:rPr>
        <w:t xml:space="preserve">ACUERDO NUMERO ONCE: </w:t>
      </w:r>
      <w:r w:rsidRPr="0017352F">
        <w:rPr>
          <w:rFonts w:ascii="Times New Roman" w:hAnsi="Times New Roman" w:cs="Times New Roman"/>
          <w:sz w:val="24"/>
          <w:szCs w:val="24"/>
        </w:rPr>
        <w:t xml:space="preserve">El Concejo Municipal en vista que el Gerente General solicita el pago de facturas de la Aseguradora La Central de Seguros y Fianzas S.A en concepto de  la renovación de la  póliza colectiva  de fianza de fidelidad  numero 201400043 de  16 asegurados entre empleados y concejales que cubre del 30 de abril 2018 a 30 de abril 2019; presentando las facturas  números 622 con la cantidad de $3,413.74  numero 623   por la cantidad de $3,413.74  numero   624  por la cantidad de $3,413.74  y  número 626 por la cantidad de $3,413.74; El Concejo Municipal Considera que con dicha aseguradora se  tiene ya años de trabajar y en visto que han sido accesible para el pago año con año se ha ido contratando y renovando, y tomando en cuenta que dicho </w:t>
      </w:r>
      <w:r w:rsidRPr="0017352F">
        <w:rPr>
          <w:rFonts w:ascii="Times New Roman" w:hAnsi="Times New Roman" w:cs="Times New Roman"/>
          <w:bCs/>
          <w:color w:val="000000"/>
          <w:sz w:val="24"/>
          <w:szCs w:val="24"/>
        </w:rPr>
        <w:t xml:space="preserve"> seguro de fidelidad  es de ley para  los empleados y Concejales quienes se les exige estén asegurados, por tanto en el uso de sus facultades legales de conformidad al artículo 91 del código Municipal se </w:t>
      </w:r>
      <w:r w:rsidRPr="0017352F">
        <w:rPr>
          <w:rFonts w:ascii="Times New Roman" w:hAnsi="Times New Roman" w:cs="Times New Roman"/>
          <w:b/>
          <w:bCs/>
          <w:color w:val="000000"/>
          <w:sz w:val="24"/>
          <w:szCs w:val="24"/>
        </w:rPr>
        <w:t xml:space="preserve">ACUERDA: </w:t>
      </w:r>
      <w:r w:rsidRPr="0017352F">
        <w:rPr>
          <w:rFonts w:ascii="Times New Roman" w:hAnsi="Times New Roman" w:cs="Times New Roman"/>
          <w:bCs/>
          <w:color w:val="000000"/>
          <w:sz w:val="24"/>
          <w:szCs w:val="24"/>
        </w:rPr>
        <w:t>autorizar a la Tesorera Municipal cancele la cantidad de</w:t>
      </w:r>
      <w:r w:rsidRPr="0017352F">
        <w:rPr>
          <w:rFonts w:ascii="Times New Roman" w:hAnsi="Times New Roman" w:cs="Times New Roman"/>
          <w:b/>
          <w:bCs/>
          <w:color w:val="000000"/>
          <w:sz w:val="24"/>
          <w:szCs w:val="24"/>
        </w:rPr>
        <w:t xml:space="preserve"> $13,654.96 en 4 </w:t>
      </w:r>
      <w:r w:rsidRPr="0017352F">
        <w:rPr>
          <w:rFonts w:ascii="Times New Roman" w:hAnsi="Times New Roman" w:cs="Times New Roman"/>
          <w:bCs/>
          <w:color w:val="000000"/>
          <w:sz w:val="24"/>
          <w:szCs w:val="24"/>
        </w:rPr>
        <w:t>cuotas de</w:t>
      </w:r>
      <w:r w:rsidRPr="0017352F">
        <w:rPr>
          <w:rFonts w:ascii="Times New Roman" w:hAnsi="Times New Roman" w:cs="Times New Roman"/>
          <w:b/>
          <w:bCs/>
          <w:color w:val="000000"/>
          <w:sz w:val="24"/>
          <w:szCs w:val="24"/>
        </w:rPr>
        <w:t xml:space="preserve"> $3,413.73 </w:t>
      </w:r>
      <w:r w:rsidRPr="0017352F">
        <w:rPr>
          <w:rFonts w:ascii="Times New Roman" w:hAnsi="Times New Roman" w:cs="Times New Roman"/>
          <w:bCs/>
          <w:color w:val="000000"/>
          <w:sz w:val="24"/>
          <w:szCs w:val="24"/>
        </w:rPr>
        <w:t>que corresponde a las 4 facturas numero</w:t>
      </w:r>
      <w:r w:rsidRPr="0017352F">
        <w:rPr>
          <w:rFonts w:ascii="Times New Roman" w:hAnsi="Times New Roman" w:cs="Times New Roman"/>
          <w:b/>
          <w:bCs/>
          <w:color w:val="000000"/>
          <w:sz w:val="24"/>
          <w:szCs w:val="24"/>
        </w:rPr>
        <w:t xml:space="preserve"> 622 – 623 - 624 y 626  </w:t>
      </w:r>
      <w:r w:rsidRPr="0017352F">
        <w:rPr>
          <w:rFonts w:ascii="Times New Roman" w:hAnsi="Times New Roman" w:cs="Times New Roman"/>
          <w:bCs/>
          <w:color w:val="000000"/>
          <w:sz w:val="24"/>
          <w:szCs w:val="24"/>
        </w:rPr>
        <w:t>de la empresa</w:t>
      </w:r>
      <w:r w:rsidRPr="0017352F">
        <w:rPr>
          <w:rFonts w:ascii="Times New Roman" w:hAnsi="Times New Roman" w:cs="Times New Roman"/>
          <w:b/>
          <w:bCs/>
          <w:color w:val="000000"/>
          <w:sz w:val="24"/>
          <w:szCs w:val="24"/>
        </w:rPr>
        <w:t xml:space="preserve"> LA CENTRAL DE SEGUROS Y FIANZAS S. A.</w:t>
      </w:r>
      <w:r w:rsidRPr="0017352F">
        <w:rPr>
          <w:rFonts w:ascii="Times New Roman" w:hAnsi="Times New Roman" w:cs="Times New Roman"/>
          <w:bCs/>
          <w:color w:val="000000"/>
          <w:sz w:val="24"/>
          <w:szCs w:val="24"/>
        </w:rPr>
        <w:t xml:space="preserve"> en concepto de renovación de </w:t>
      </w:r>
      <w:r w:rsidRPr="0017352F">
        <w:rPr>
          <w:rFonts w:ascii="Times New Roman" w:hAnsi="Times New Roman" w:cs="Times New Roman"/>
          <w:sz w:val="24"/>
          <w:szCs w:val="24"/>
        </w:rPr>
        <w:t xml:space="preserve">la  póliza colectiva  de fianza de fidelidad  número 201400043 que cubre del 30 de abril 2018 a 30 de abril 2019 a los siguientes empleados y Concejales: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1"/>
        <w:gridCol w:w="4057"/>
        <w:gridCol w:w="4181"/>
      </w:tblGrid>
      <w:tr w:rsidR="00E812D1" w:rsidRPr="00BC14DD" w:rsidTr="009A35E7">
        <w:tc>
          <w:tcPr>
            <w:tcW w:w="551" w:type="dxa"/>
          </w:tcPr>
          <w:p w:rsidR="00E812D1" w:rsidRPr="00BC14DD" w:rsidRDefault="00E812D1" w:rsidP="009A35E7">
            <w:pPr>
              <w:jc w:val="both"/>
              <w:rPr>
                <w:rFonts w:ascii="Times New Roman" w:hAnsi="Times New Roman"/>
                <w:b/>
              </w:rPr>
            </w:pPr>
            <w:r w:rsidRPr="00BC14DD">
              <w:rPr>
                <w:rFonts w:ascii="Times New Roman" w:hAnsi="Times New Roman"/>
                <w:b/>
              </w:rPr>
              <w:t>Nº</w:t>
            </w:r>
          </w:p>
        </w:tc>
        <w:tc>
          <w:tcPr>
            <w:tcW w:w="4057" w:type="dxa"/>
          </w:tcPr>
          <w:p w:rsidR="00E812D1" w:rsidRPr="00BC14DD" w:rsidRDefault="00E812D1" w:rsidP="009A35E7">
            <w:pPr>
              <w:jc w:val="both"/>
              <w:rPr>
                <w:rFonts w:ascii="Times New Roman" w:hAnsi="Times New Roman"/>
                <w:b/>
              </w:rPr>
            </w:pPr>
            <w:r w:rsidRPr="00BC14DD">
              <w:rPr>
                <w:rFonts w:ascii="Times New Roman" w:hAnsi="Times New Roman"/>
                <w:b/>
              </w:rPr>
              <w:t>Nombre</w:t>
            </w:r>
          </w:p>
        </w:tc>
        <w:tc>
          <w:tcPr>
            <w:tcW w:w="4181" w:type="dxa"/>
          </w:tcPr>
          <w:p w:rsidR="00E812D1" w:rsidRPr="00BC14DD" w:rsidRDefault="00E812D1" w:rsidP="009A35E7">
            <w:pPr>
              <w:jc w:val="both"/>
              <w:rPr>
                <w:rFonts w:ascii="Times New Roman" w:hAnsi="Times New Roman"/>
                <w:b/>
              </w:rPr>
            </w:pPr>
            <w:r w:rsidRPr="00BC14DD">
              <w:rPr>
                <w:rFonts w:ascii="Times New Roman" w:hAnsi="Times New Roman"/>
                <w:b/>
              </w:rPr>
              <w:t>Cargo</w:t>
            </w:r>
          </w:p>
        </w:tc>
      </w:tr>
      <w:tr w:rsidR="00E812D1" w:rsidRPr="00BC14DD" w:rsidTr="009A35E7">
        <w:tc>
          <w:tcPr>
            <w:tcW w:w="551" w:type="dxa"/>
          </w:tcPr>
          <w:p w:rsidR="00E812D1" w:rsidRPr="00BC14DD" w:rsidRDefault="00E812D1" w:rsidP="009A35E7">
            <w:pPr>
              <w:jc w:val="both"/>
              <w:rPr>
                <w:rFonts w:ascii="Times New Roman" w:hAnsi="Times New Roman"/>
              </w:rPr>
            </w:pPr>
            <w:r w:rsidRPr="00BC14DD">
              <w:rPr>
                <w:rFonts w:ascii="Times New Roman" w:hAnsi="Times New Roman"/>
              </w:rPr>
              <w:t>1</w:t>
            </w:r>
          </w:p>
        </w:tc>
        <w:tc>
          <w:tcPr>
            <w:tcW w:w="4057" w:type="dxa"/>
          </w:tcPr>
          <w:p w:rsidR="00E812D1" w:rsidRPr="00BC14DD" w:rsidRDefault="00E812D1" w:rsidP="009A35E7">
            <w:pPr>
              <w:jc w:val="both"/>
              <w:rPr>
                <w:rFonts w:ascii="Times New Roman" w:hAnsi="Times New Roman"/>
              </w:rPr>
            </w:pPr>
            <w:r w:rsidRPr="00BC14DD">
              <w:rPr>
                <w:rFonts w:ascii="Times New Roman" w:hAnsi="Times New Roman"/>
              </w:rPr>
              <w:t>Roberto Edgardo Herrera Díaz Canjura</w:t>
            </w:r>
          </w:p>
        </w:tc>
        <w:tc>
          <w:tcPr>
            <w:tcW w:w="4181" w:type="dxa"/>
          </w:tcPr>
          <w:p w:rsidR="00E812D1" w:rsidRPr="00BC14DD" w:rsidRDefault="00E812D1" w:rsidP="009A35E7">
            <w:pPr>
              <w:jc w:val="both"/>
              <w:rPr>
                <w:rFonts w:ascii="Times New Roman" w:hAnsi="Times New Roman"/>
              </w:rPr>
            </w:pPr>
            <w:r w:rsidRPr="00BC14DD">
              <w:rPr>
                <w:rFonts w:ascii="Times New Roman" w:hAnsi="Times New Roman"/>
              </w:rPr>
              <w:t>Alcalde Municipal</w:t>
            </w:r>
          </w:p>
        </w:tc>
      </w:tr>
      <w:tr w:rsidR="00E812D1" w:rsidRPr="00BC14DD" w:rsidTr="009A35E7">
        <w:tc>
          <w:tcPr>
            <w:tcW w:w="551" w:type="dxa"/>
          </w:tcPr>
          <w:p w:rsidR="00E812D1" w:rsidRPr="00BC14DD" w:rsidRDefault="00E812D1" w:rsidP="009A35E7">
            <w:pPr>
              <w:jc w:val="both"/>
              <w:rPr>
                <w:rFonts w:ascii="Times New Roman" w:hAnsi="Times New Roman"/>
              </w:rPr>
            </w:pPr>
            <w:r w:rsidRPr="00BC14DD">
              <w:rPr>
                <w:rFonts w:ascii="Times New Roman" w:hAnsi="Times New Roman"/>
              </w:rPr>
              <w:t>2</w:t>
            </w:r>
          </w:p>
        </w:tc>
        <w:tc>
          <w:tcPr>
            <w:tcW w:w="4057" w:type="dxa"/>
          </w:tcPr>
          <w:p w:rsidR="00E812D1" w:rsidRPr="00BC14DD" w:rsidRDefault="00E812D1" w:rsidP="009A35E7">
            <w:pPr>
              <w:jc w:val="both"/>
              <w:rPr>
                <w:rFonts w:ascii="Times New Roman" w:hAnsi="Times New Roman"/>
              </w:rPr>
            </w:pPr>
            <w:r>
              <w:rPr>
                <w:rFonts w:ascii="Times New Roman" w:hAnsi="Times New Roman"/>
              </w:rPr>
              <w:t>Oscar Armando Cantón López</w:t>
            </w:r>
          </w:p>
        </w:tc>
        <w:tc>
          <w:tcPr>
            <w:tcW w:w="4181" w:type="dxa"/>
          </w:tcPr>
          <w:p w:rsidR="00E812D1" w:rsidRPr="00BC14DD" w:rsidRDefault="00E812D1" w:rsidP="009A35E7">
            <w:pPr>
              <w:jc w:val="both"/>
              <w:rPr>
                <w:rFonts w:ascii="Times New Roman" w:hAnsi="Times New Roman"/>
              </w:rPr>
            </w:pPr>
            <w:r>
              <w:rPr>
                <w:rFonts w:ascii="Times New Roman" w:hAnsi="Times New Roman"/>
              </w:rPr>
              <w:t>Concejal (Refrendario)</w:t>
            </w:r>
          </w:p>
        </w:tc>
      </w:tr>
      <w:tr w:rsidR="00E812D1" w:rsidRPr="00BC14DD" w:rsidTr="009A35E7">
        <w:tc>
          <w:tcPr>
            <w:tcW w:w="551" w:type="dxa"/>
          </w:tcPr>
          <w:p w:rsidR="00E812D1" w:rsidRPr="00BC14DD" w:rsidRDefault="00E812D1" w:rsidP="009A35E7">
            <w:pPr>
              <w:jc w:val="both"/>
              <w:rPr>
                <w:rFonts w:ascii="Times New Roman" w:hAnsi="Times New Roman"/>
              </w:rPr>
            </w:pPr>
            <w:r>
              <w:rPr>
                <w:rFonts w:ascii="Times New Roman" w:hAnsi="Times New Roman"/>
              </w:rPr>
              <w:t>3</w:t>
            </w:r>
          </w:p>
        </w:tc>
        <w:tc>
          <w:tcPr>
            <w:tcW w:w="4057" w:type="dxa"/>
          </w:tcPr>
          <w:p w:rsidR="00E812D1" w:rsidRDefault="00E812D1" w:rsidP="009A35E7">
            <w:pPr>
              <w:jc w:val="both"/>
              <w:rPr>
                <w:rFonts w:ascii="Times New Roman" w:hAnsi="Times New Roman"/>
              </w:rPr>
            </w:pPr>
            <w:r>
              <w:rPr>
                <w:rFonts w:ascii="Times New Roman" w:hAnsi="Times New Roman"/>
              </w:rPr>
              <w:t>José Ismael Doradea Molina</w:t>
            </w:r>
          </w:p>
        </w:tc>
        <w:tc>
          <w:tcPr>
            <w:tcW w:w="4181" w:type="dxa"/>
          </w:tcPr>
          <w:p w:rsidR="00E812D1" w:rsidRDefault="00E812D1" w:rsidP="009A35E7">
            <w:pPr>
              <w:jc w:val="both"/>
              <w:rPr>
                <w:rFonts w:ascii="Times New Roman" w:hAnsi="Times New Roman"/>
              </w:rPr>
            </w:pPr>
            <w:r>
              <w:rPr>
                <w:rFonts w:ascii="Times New Roman" w:hAnsi="Times New Roman"/>
              </w:rPr>
              <w:t>Concejal (Refrendario)</w:t>
            </w:r>
          </w:p>
        </w:tc>
      </w:tr>
      <w:tr w:rsidR="00E812D1" w:rsidRPr="00BC14DD" w:rsidTr="009A35E7">
        <w:tc>
          <w:tcPr>
            <w:tcW w:w="551" w:type="dxa"/>
          </w:tcPr>
          <w:p w:rsidR="00E812D1" w:rsidRPr="00BC14DD" w:rsidRDefault="00E812D1" w:rsidP="009A35E7">
            <w:pPr>
              <w:jc w:val="both"/>
              <w:rPr>
                <w:rFonts w:ascii="Times New Roman" w:hAnsi="Times New Roman"/>
              </w:rPr>
            </w:pPr>
            <w:r>
              <w:rPr>
                <w:rFonts w:ascii="Times New Roman" w:hAnsi="Times New Roman"/>
              </w:rPr>
              <w:t>4</w:t>
            </w:r>
          </w:p>
        </w:tc>
        <w:tc>
          <w:tcPr>
            <w:tcW w:w="4057" w:type="dxa"/>
          </w:tcPr>
          <w:p w:rsidR="00E812D1" w:rsidRPr="00BC14DD" w:rsidRDefault="00E812D1" w:rsidP="009A35E7">
            <w:pPr>
              <w:jc w:val="both"/>
              <w:rPr>
                <w:rFonts w:ascii="Times New Roman" w:hAnsi="Times New Roman"/>
              </w:rPr>
            </w:pPr>
            <w:r>
              <w:rPr>
                <w:rFonts w:ascii="Times New Roman" w:hAnsi="Times New Roman"/>
              </w:rPr>
              <w:t>Edgardo Martínez Campos</w:t>
            </w:r>
          </w:p>
        </w:tc>
        <w:tc>
          <w:tcPr>
            <w:tcW w:w="4181" w:type="dxa"/>
          </w:tcPr>
          <w:p w:rsidR="00E812D1" w:rsidRPr="00BC14DD" w:rsidRDefault="00E812D1" w:rsidP="009A35E7">
            <w:pPr>
              <w:jc w:val="both"/>
              <w:rPr>
                <w:rFonts w:ascii="Times New Roman" w:hAnsi="Times New Roman"/>
              </w:rPr>
            </w:pPr>
            <w:r>
              <w:rPr>
                <w:rFonts w:ascii="Times New Roman" w:hAnsi="Times New Roman"/>
              </w:rPr>
              <w:t>Sindico Municipal</w:t>
            </w:r>
          </w:p>
        </w:tc>
      </w:tr>
      <w:tr w:rsidR="00E812D1" w:rsidRPr="00BC14DD" w:rsidTr="009A35E7">
        <w:tc>
          <w:tcPr>
            <w:tcW w:w="551" w:type="dxa"/>
          </w:tcPr>
          <w:p w:rsidR="00E812D1" w:rsidRPr="00BC14DD" w:rsidRDefault="00E812D1" w:rsidP="009A35E7">
            <w:pPr>
              <w:jc w:val="both"/>
              <w:rPr>
                <w:rFonts w:ascii="Times New Roman" w:hAnsi="Times New Roman"/>
              </w:rPr>
            </w:pPr>
            <w:r>
              <w:rPr>
                <w:rFonts w:ascii="Times New Roman" w:hAnsi="Times New Roman"/>
              </w:rPr>
              <w:t>5</w:t>
            </w:r>
          </w:p>
        </w:tc>
        <w:tc>
          <w:tcPr>
            <w:tcW w:w="4057" w:type="dxa"/>
          </w:tcPr>
          <w:p w:rsidR="00E812D1" w:rsidRPr="00BC14DD" w:rsidRDefault="00E812D1" w:rsidP="009A35E7">
            <w:pPr>
              <w:jc w:val="both"/>
              <w:rPr>
                <w:rFonts w:ascii="Times New Roman" w:hAnsi="Times New Roman"/>
              </w:rPr>
            </w:pPr>
            <w:r w:rsidRPr="00BC14DD">
              <w:rPr>
                <w:rFonts w:ascii="Times New Roman" w:hAnsi="Times New Roman"/>
              </w:rPr>
              <w:t>Gloria de Los Ángeles Quijano López</w:t>
            </w:r>
          </w:p>
        </w:tc>
        <w:tc>
          <w:tcPr>
            <w:tcW w:w="4181" w:type="dxa"/>
          </w:tcPr>
          <w:p w:rsidR="00E812D1" w:rsidRPr="00BC14DD" w:rsidRDefault="00E812D1" w:rsidP="009A35E7">
            <w:pPr>
              <w:jc w:val="both"/>
              <w:rPr>
                <w:rFonts w:ascii="Times New Roman" w:hAnsi="Times New Roman"/>
              </w:rPr>
            </w:pPr>
            <w:r w:rsidRPr="00BC14DD">
              <w:rPr>
                <w:rFonts w:ascii="Times New Roman" w:hAnsi="Times New Roman"/>
              </w:rPr>
              <w:t>Secretaria del despacho Alcalde</w:t>
            </w:r>
            <w:r>
              <w:rPr>
                <w:rFonts w:ascii="Times New Roman" w:hAnsi="Times New Roman"/>
              </w:rPr>
              <w:t>( encargada de fondo circulante)</w:t>
            </w:r>
          </w:p>
        </w:tc>
      </w:tr>
      <w:tr w:rsidR="00E812D1" w:rsidRPr="00BC14DD" w:rsidTr="009A35E7">
        <w:tc>
          <w:tcPr>
            <w:tcW w:w="551" w:type="dxa"/>
          </w:tcPr>
          <w:p w:rsidR="00E812D1" w:rsidRPr="00BC14DD" w:rsidRDefault="00E812D1" w:rsidP="009A35E7">
            <w:pPr>
              <w:jc w:val="both"/>
              <w:rPr>
                <w:rFonts w:ascii="Times New Roman" w:hAnsi="Times New Roman"/>
              </w:rPr>
            </w:pPr>
            <w:r>
              <w:rPr>
                <w:rFonts w:ascii="Times New Roman" w:hAnsi="Times New Roman"/>
              </w:rPr>
              <w:lastRenderedPageBreak/>
              <w:t>6</w:t>
            </w:r>
          </w:p>
        </w:tc>
        <w:tc>
          <w:tcPr>
            <w:tcW w:w="4057" w:type="dxa"/>
          </w:tcPr>
          <w:p w:rsidR="00E812D1" w:rsidRPr="00BC14DD" w:rsidRDefault="00E812D1" w:rsidP="009A35E7">
            <w:pPr>
              <w:jc w:val="both"/>
              <w:rPr>
                <w:rFonts w:ascii="Times New Roman" w:hAnsi="Times New Roman"/>
              </w:rPr>
            </w:pPr>
            <w:r>
              <w:rPr>
                <w:rFonts w:ascii="Times New Roman" w:hAnsi="Times New Roman"/>
              </w:rPr>
              <w:t>Cecilia Margarita Rauda Márquez</w:t>
            </w:r>
          </w:p>
        </w:tc>
        <w:tc>
          <w:tcPr>
            <w:tcW w:w="4181" w:type="dxa"/>
          </w:tcPr>
          <w:p w:rsidR="00E812D1" w:rsidRPr="00BC14DD" w:rsidRDefault="00E812D1" w:rsidP="009A35E7">
            <w:pPr>
              <w:jc w:val="both"/>
              <w:rPr>
                <w:rFonts w:ascii="Times New Roman" w:hAnsi="Times New Roman"/>
              </w:rPr>
            </w:pPr>
            <w:r>
              <w:rPr>
                <w:rFonts w:ascii="Times New Roman" w:hAnsi="Times New Roman"/>
              </w:rPr>
              <w:t>Jefe de Recuperación de Mora( encargada de fondo circulante)</w:t>
            </w:r>
          </w:p>
        </w:tc>
      </w:tr>
      <w:tr w:rsidR="00E812D1" w:rsidRPr="00BC14DD" w:rsidTr="009A35E7">
        <w:tc>
          <w:tcPr>
            <w:tcW w:w="551" w:type="dxa"/>
          </w:tcPr>
          <w:p w:rsidR="00E812D1" w:rsidRPr="00BC14DD" w:rsidRDefault="00E812D1" w:rsidP="009A35E7">
            <w:pPr>
              <w:jc w:val="both"/>
              <w:rPr>
                <w:rFonts w:ascii="Times New Roman" w:hAnsi="Times New Roman"/>
              </w:rPr>
            </w:pPr>
            <w:r>
              <w:rPr>
                <w:rFonts w:ascii="Times New Roman" w:hAnsi="Times New Roman"/>
              </w:rPr>
              <w:t>7</w:t>
            </w:r>
          </w:p>
        </w:tc>
        <w:tc>
          <w:tcPr>
            <w:tcW w:w="4057" w:type="dxa"/>
          </w:tcPr>
          <w:p w:rsidR="00E812D1" w:rsidRPr="00BC14DD" w:rsidRDefault="00E812D1" w:rsidP="009A35E7">
            <w:pPr>
              <w:jc w:val="both"/>
              <w:rPr>
                <w:rFonts w:ascii="Times New Roman" w:hAnsi="Times New Roman"/>
              </w:rPr>
            </w:pPr>
            <w:r w:rsidRPr="00BC14DD">
              <w:rPr>
                <w:rFonts w:ascii="Times New Roman" w:hAnsi="Times New Roman"/>
              </w:rPr>
              <w:t xml:space="preserve">Roxana </w:t>
            </w:r>
            <w:proofErr w:type="spellStart"/>
            <w:r w:rsidRPr="00BC14DD">
              <w:rPr>
                <w:rFonts w:ascii="Times New Roman" w:hAnsi="Times New Roman"/>
              </w:rPr>
              <w:t>Yanira</w:t>
            </w:r>
            <w:proofErr w:type="spellEnd"/>
            <w:r w:rsidRPr="00BC14DD">
              <w:rPr>
                <w:rFonts w:ascii="Times New Roman" w:hAnsi="Times New Roman"/>
              </w:rPr>
              <w:t xml:space="preserve"> Vásquez</w:t>
            </w:r>
          </w:p>
        </w:tc>
        <w:tc>
          <w:tcPr>
            <w:tcW w:w="4181" w:type="dxa"/>
          </w:tcPr>
          <w:p w:rsidR="00E812D1" w:rsidRPr="00BC14DD" w:rsidRDefault="00E812D1" w:rsidP="009A35E7">
            <w:pPr>
              <w:jc w:val="both"/>
              <w:rPr>
                <w:rFonts w:ascii="Times New Roman" w:hAnsi="Times New Roman"/>
              </w:rPr>
            </w:pPr>
            <w:r w:rsidRPr="00BC14DD">
              <w:rPr>
                <w:rFonts w:ascii="Times New Roman" w:hAnsi="Times New Roman"/>
              </w:rPr>
              <w:t>Cajera</w:t>
            </w:r>
          </w:p>
        </w:tc>
      </w:tr>
      <w:tr w:rsidR="00E812D1" w:rsidRPr="00BC14DD" w:rsidTr="009A35E7">
        <w:tc>
          <w:tcPr>
            <w:tcW w:w="551" w:type="dxa"/>
          </w:tcPr>
          <w:p w:rsidR="00E812D1" w:rsidRPr="00BC14DD" w:rsidRDefault="00E812D1" w:rsidP="009A35E7">
            <w:pPr>
              <w:jc w:val="both"/>
              <w:rPr>
                <w:rFonts w:ascii="Times New Roman" w:hAnsi="Times New Roman"/>
              </w:rPr>
            </w:pPr>
            <w:r>
              <w:rPr>
                <w:rFonts w:ascii="Times New Roman" w:hAnsi="Times New Roman"/>
              </w:rPr>
              <w:t>8</w:t>
            </w:r>
          </w:p>
        </w:tc>
        <w:tc>
          <w:tcPr>
            <w:tcW w:w="4057" w:type="dxa"/>
          </w:tcPr>
          <w:p w:rsidR="00E812D1" w:rsidRPr="00BC14DD" w:rsidRDefault="00E812D1" w:rsidP="009A35E7">
            <w:pPr>
              <w:jc w:val="both"/>
              <w:rPr>
                <w:rFonts w:ascii="Times New Roman" w:hAnsi="Times New Roman"/>
              </w:rPr>
            </w:pPr>
            <w:r>
              <w:rPr>
                <w:rFonts w:ascii="Times New Roman" w:hAnsi="Times New Roman"/>
              </w:rPr>
              <w:t>Jessica Gabriela Figueroa Quijano</w:t>
            </w:r>
          </w:p>
        </w:tc>
        <w:tc>
          <w:tcPr>
            <w:tcW w:w="4181" w:type="dxa"/>
          </w:tcPr>
          <w:p w:rsidR="00E812D1" w:rsidRPr="00BC14DD" w:rsidRDefault="00E812D1" w:rsidP="009A35E7">
            <w:pPr>
              <w:jc w:val="both"/>
              <w:rPr>
                <w:rFonts w:ascii="Times New Roman" w:hAnsi="Times New Roman"/>
              </w:rPr>
            </w:pPr>
            <w:r>
              <w:rPr>
                <w:rFonts w:ascii="Times New Roman" w:hAnsi="Times New Roman"/>
              </w:rPr>
              <w:t>Tesorera</w:t>
            </w:r>
            <w:r w:rsidRPr="00BC14DD">
              <w:rPr>
                <w:rFonts w:ascii="Times New Roman" w:hAnsi="Times New Roman"/>
              </w:rPr>
              <w:t xml:space="preserve"> Municipal</w:t>
            </w:r>
          </w:p>
        </w:tc>
      </w:tr>
      <w:tr w:rsidR="00E812D1" w:rsidRPr="00BC14DD" w:rsidTr="009A35E7">
        <w:tc>
          <w:tcPr>
            <w:tcW w:w="551" w:type="dxa"/>
          </w:tcPr>
          <w:p w:rsidR="00E812D1" w:rsidRPr="00BC14DD" w:rsidRDefault="00E812D1" w:rsidP="009A35E7">
            <w:pPr>
              <w:jc w:val="both"/>
              <w:rPr>
                <w:rFonts w:ascii="Times New Roman" w:hAnsi="Times New Roman"/>
              </w:rPr>
            </w:pPr>
            <w:r>
              <w:rPr>
                <w:rFonts w:ascii="Times New Roman" w:hAnsi="Times New Roman"/>
              </w:rPr>
              <w:t>9</w:t>
            </w:r>
          </w:p>
        </w:tc>
        <w:tc>
          <w:tcPr>
            <w:tcW w:w="4057" w:type="dxa"/>
          </w:tcPr>
          <w:p w:rsidR="00E812D1" w:rsidRPr="00BC14DD" w:rsidRDefault="00E812D1" w:rsidP="009A35E7">
            <w:pPr>
              <w:jc w:val="both"/>
              <w:rPr>
                <w:rFonts w:ascii="Times New Roman" w:hAnsi="Times New Roman"/>
              </w:rPr>
            </w:pPr>
            <w:r w:rsidRPr="00BC14DD">
              <w:rPr>
                <w:rFonts w:ascii="Times New Roman" w:hAnsi="Times New Roman"/>
              </w:rPr>
              <w:t>María Sabina Romero Rivera</w:t>
            </w:r>
          </w:p>
        </w:tc>
        <w:tc>
          <w:tcPr>
            <w:tcW w:w="4181" w:type="dxa"/>
          </w:tcPr>
          <w:p w:rsidR="00E812D1" w:rsidRPr="00BC14DD" w:rsidRDefault="00E812D1" w:rsidP="009A35E7">
            <w:pPr>
              <w:jc w:val="both"/>
              <w:rPr>
                <w:rFonts w:ascii="Times New Roman" w:hAnsi="Times New Roman"/>
              </w:rPr>
            </w:pPr>
            <w:r w:rsidRPr="00BC14DD">
              <w:rPr>
                <w:rFonts w:ascii="Times New Roman" w:hAnsi="Times New Roman"/>
              </w:rPr>
              <w:t>Cajera Polideportivo</w:t>
            </w:r>
          </w:p>
        </w:tc>
      </w:tr>
      <w:tr w:rsidR="00E812D1" w:rsidRPr="00BC14DD" w:rsidTr="009A35E7">
        <w:tc>
          <w:tcPr>
            <w:tcW w:w="551" w:type="dxa"/>
          </w:tcPr>
          <w:p w:rsidR="00E812D1" w:rsidRPr="00BC14DD" w:rsidRDefault="00E812D1" w:rsidP="009A35E7">
            <w:pPr>
              <w:jc w:val="both"/>
              <w:rPr>
                <w:rFonts w:ascii="Times New Roman" w:hAnsi="Times New Roman"/>
              </w:rPr>
            </w:pPr>
            <w:r>
              <w:rPr>
                <w:rFonts w:ascii="Times New Roman" w:hAnsi="Times New Roman"/>
              </w:rPr>
              <w:t>10</w:t>
            </w:r>
          </w:p>
        </w:tc>
        <w:tc>
          <w:tcPr>
            <w:tcW w:w="4057" w:type="dxa"/>
          </w:tcPr>
          <w:p w:rsidR="00E812D1" w:rsidRPr="00BC14DD" w:rsidRDefault="00E812D1" w:rsidP="009A35E7">
            <w:pPr>
              <w:jc w:val="both"/>
              <w:rPr>
                <w:rFonts w:ascii="Times New Roman" w:hAnsi="Times New Roman"/>
              </w:rPr>
            </w:pPr>
            <w:r>
              <w:rPr>
                <w:rFonts w:ascii="Times New Roman" w:hAnsi="Times New Roman"/>
              </w:rPr>
              <w:t>Flor de María Lemus Portillo</w:t>
            </w:r>
          </w:p>
        </w:tc>
        <w:tc>
          <w:tcPr>
            <w:tcW w:w="4181" w:type="dxa"/>
          </w:tcPr>
          <w:p w:rsidR="00E812D1" w:rsidRPr="00BC14DD" w:rsidRDefault="00E812D1" w:rsidP="009A35E7">
            <w:pPr>
              <w:jc w:val="both"/>
              <w:rPr>
                <w:rFonts w:ascii="Times New Roman" w:hAnsi="Times New Roman"/>
              </w:rPr>
            </w:pPr>
            <w:r>
              <w:rPr>
                <w:rFonts w:ascii="Times New Roman" w:hAnsi="Times New Roman"/>
              </w:rPr>
              <w:t>C</w:t>
            </w:r>
            <w:r w:rsidRPr="00BC14DD">
              <w:rPr>
                <w:rFonts w:ascii="Times New Roman" w:hAnsi="Times New Roman"/>
              </w:rPr>
              <w:t xml:space="preserve">olector </w:t>
            </w:r>
            <w:r>
              <w:rPr>
                <w:rFonts w:ascii="Times New Roman" w:hAnsi="Times New Roman"/>
              </w:rPr>
              <w:t xml:space="preserve">de </w:t>
            </w:r>
            <w:r w:rsidRPr="00BC14DD">
              <w:rPr>
                <w:rFonts w:ascii="Times New Roman" w:hAnsi="Times New Roman"/>
              </w:rPr>
              <w:t>Camiones Areneros</w:t>
            </w:r>
          </w:p>
        </w:tc>
      </w:tr>
      <w:tr w:rsidR="00E812D1" w:rsidRPr="00BC14DD" w:rsidTr="009A35E7">
        <w:tc>
          <w:tcPr>
            <w:tcW w:w="551" w:type="dxa"/>
          </w:tcPr>
          <w:p w:rsidR="00E812D1" w:rsidRDefault="00E812D1" w:rsidP="009A35E7">
            <w:pPr>
              <w:jc w:val="both"/>
              <w:rPr>
                <w:rFonts w:ascii="Times New Roman" w:hAnsi="Times New Roman"/>
              </w:rPr>
            </w:pPr>
            <w:r>
              <w:rPr>
                <w:rFonts w:ascii="Times New Roman" w:hAnsi="Times New Roman"/>
              </w:rPr>
              <w:t>11</w:t>
            </w:r>
          </w:p>
        </w:tc>
        <w:tc>
          <w:tcPr>
            <w:tcW w:w="4057" w:type="dxa"/>
          </w:tcPr>
          <w:p w:rsidR="00E812D1" w:rsidRDefault="00E812D1" w:rsidP="009A35E7">
            <w:pPr>
              <w:jc w:val="both"/>
              <w:rPr>
                <w:rFonts w:ascii="Times New Roman" w:hAnsi="Times New Roman"/>
              </w:rPr>
            </w:pPr>
            <w:r>
              <w:rPr>
                <w:rFonts w:ascii="Times New Roman" w:hAnsi="Times New Roman"/>
              </w:rPr>
              <w:t>Ruth Elizabeth Ruano de Vásquez</w:t>
            </w:r>
          </w:p>
        </w:tc>
        <w:tc>
          <w:tcPr>
            <w:tcW w:w="4181" w:type="dxa"/>
          </w:tcPr>
          <w:p w:rsidR="00E812D1" w:rsidRDefault="00E812D1" w:rsidP="009A35E7">
            <w:pPr>
              <w:jc w:val="both"/>
              <w:rPr>
                <w:rFonts w:ascii="Times New Roman" w:hAnsi="Times New Roman"/>
              </w:rPr>
            </w:pPr>
            <w:r>
              <w:rPr>
                <w:rFonts w:ascii="Times New Roman" w:hAnsi="Times New Roman"/>
              </w:rPr>
              <w:t>Cajera Distrito Altavista</w:t>
            </w:r>
          </w:p>
        </w:tc>
      </w:tr>
      <w:tr w:rsidR="00E812D1" w:rsidRPr="00BC14DD" w:rsidTr="009A35E7">
        <w:tc>
          <w:tcPr>
            <w:tcW w:w="551" w:type="dxa"/>
          </w:tcPr>
          <w:p w:rsidR="00E812D1" w:rsidRPr="00BC14DD" w:rsidRDefault="00E812D1" w:rsidP="009A35E7">
            <w:pPr>
              <w:jc w:val="both"/>
              <w:rPr>
                <w:rFonts w:ascii="Times New Roman" w:hAnsi="Times New Roman"/>
              </w:rPr>
            </w:pPr>
            <w:r w:rsidRPr="00BC14DD">
              <w:rPr>
                <w:rFonts w:ascii="Times New Roman" w:hAnsi="Times New Roman"/>
              </w:rPr>
              <w:t>1</w:t>
            </w:r>
            <w:r>
              <w:rPr>
                <w:rFonts w:ascii="Times New Roman" w:hAnsi="Times New Roman"/>
              </w:rPr>
              <w:t>2</w:t>
            </w:r>
          </w:p>
        </w:tc>
        <w:tc>
          <w:tcPr>
            <w:tcW w:w="4057" w:type="dxa"/>
          </w:tcPr>
          <w:p w:rsidR="00E812D1" w:rsidRPr="00BC14DD" w:rsidRDefault="00E812D1" w:rsidP="009A35E7">
            <w:pPr>
              <w:jc w:val="both"/>
              <w:rPr>
                <w:rFonts w:ascii="Times New Roman" w:hAnsi="Times New Roman"/>
              </w:rPr>
            </w:pPr>
            <w:r>
              <w:rPr>
                <w:rFonts w:ascii="Times New Roman" w:hAnsi="Times New Roman"/>
              </w:rPr>
              <w:t>Liliana Corina Hernández Cuellar</w:t>
            </w:r>
          </w:p>
        </w:tc>
        <w:tc>
          <w:tcPr>
            <w:tcW w:w="4181" w:type="dxa"/>
          </w:tcPr>
          <w:p w:rsidR="00E812D1" w:rsidRPr="00BC14DD" w:rsidRDefault="00E812D1" w:rsidP="009A35E7">
            <w:pPr>
              <w:jc w:val="both"/>
              <w:rPr>
                <w:rFonts w:ascii="Times New Roman" w:hAnsi="Times New Roman"/>
              </w:rPr>
            </w:pPr>
            <w:r>
              <w:rPr>
                <w:rFonts w:ascii="Times New Roman" w:hAnsi="Times New Roman"/>
              </w:rPr>
              <w:t xml:space="preserve">Secretaria de Gerencia General (Encargada de Fondo Circulante) </w:t>
            </w:r>
          </w:p>
        </w:tc>
      </w:tr>
      <w:tr w:rsidR="00E812D1" w:rsidRPr="00BC14DD" w:rsidTr="009A35E7">
        <w:tc>
          <w:tcPr>
            <w:tcW w:w="551" w:type="dxa"/>
          </w:tcPr>
          <w:p w:rsidR="00E812D1" w:rsidRPr="00BC14DD" w:rsidRDefault="00E812D1" w:rsidP="009A35E7">
            <w:pPr>
              <w:jc w:val="both"/>
              <w:rPr>
                <w:rFonts w:ascii="Times New Roman" w:hAnsi="Times New Roman"/>
              </w:rPr>
            </w:pPr>
            <w:r w:rsidRPr="00BC14DD">
              <w:rPr>
                <w:rFonts w:ascii="Times New Roman" w:hAnsi="Times New Roman"/>
              </w:rPr>
              <w:t>1</w:t>
            </w:r>
            <w:r>
              <w:rPr>
                <w:rFonts w:ascii="Times New Roman" w:hAnsi="Times New Roman"/>
              </w:rPr>
              <w:t>3</w:t>
            </w:r>
          </w:p>
        </w:tc>
        <w:tc>
          <w:tcPr>
            <w:tcW w:w="4057" w:type="dxa"/>
          </w:tcPr>
          <w:p w:rsidR="00E812D1" w:rsidRPr="00BC14DD" w:rsidRDefault="00E812D1" w:rsidP="009A35E7">
            <w:pPr>
              <w:jc w:val="both"/>
              <w:rPr>
                <w:rFonts w:ascii="Times New Roman" w:hAnsi="Times New Roman"/>
              </w:rPr>
            </w:pPr>
            <w:r>
              <w:rPr>
                <w:rFonts w:ascii="Times New Roman" w:eastAsia="Times New Roman" w:hAnsi="Times New Roman"/>
                <w:color w:val="000000"/>
                <w:lang w:eastAsia="es-ES"/>
              </w:rPr>
              <w:t>Mario Rauda Quijano</w:t>
            </w:r>
          </w:p>
        </w:tc>
        <w:tc>
          <w:tcPr>
            <w:tcW w:w="4181" w:type="dxa"/>
          </w:tcPr>
          <w:p w:rsidR="00E812D1" w:rsidRPr="00BC14DD" w:rsidRDefault="00E812D1" w:rsidP="009A35E7">
            <w:pPr>
              <w:jc w:val="both"/>
              <w:rPr>
                <w:rFonts w:ascii="Times New Roman" w:hAnsi="Times New Roman"/>
              </w:rPr>
            </w:pPr>
            <w:r>
              <w:rPr>
                <w:rFonts w:ascii="Times New Roman" w:hAnsi="Times New Roman"/>
              </w:rPr>
              <w:t>Gerente General</w:t>
            </w:r>
          </w:p>
        </w:tc>
      </w:tr>
      <w:tr w:rsidR="00E812D1" w:rsidRPr="00BC14DD" w:rsidTr="009A35E7">
        <w:tc>
          <w:tcPr>
            <w:tcW w:w="551" w:type="dxa"/>
          </w:tcPr>
          <w:p w:rsidR="00E812D1" w:rsidRPr="00BC14DD" w:rsidRDefault="00E812D1" w:rsidP="009A35E7">
            <w:pPr>
              <w:jc w:val="both"/>
              <w:rPr>
                <w:rFonts w:ascii="Times New Roman" w:hAnsi="Times New Roman"/>
              </w:rPr>
            </w:pPr>
            <w:r w:rsidRPr="00BC14DD">
              <w:rPr>
                <w:rFonts w:ascii="Times New Roman" w:hAnsi="Times New Roman"/>
              </w:rPr>
              <w:t>1</w:t>
            </w:r>
            <w:r>
              <w:rPr>
                <w:rFonts w:ascii="Times New Roman" w:hAnsi="Times New Roman"/>
              </w:rPr>
              <w:t>4</w:t>
            </w:r>
          </w:p>
        </w:tc>
        <w:tc>
          <w:tcPr>
            <w:tcW w:w="4057" w:type="dxa"/>
          </w:tcPr>
          <w:p w:rsidR="00E812D1" w:rsidRPr="00BC14DD" w:rsidRDefault="00E812D1" w:rsidP="009A35E7">
            <w:pPr>
              <w:jc w:val="both"/>
              <w:rPr>
                <w:rFonts w:ascii="Times New Roman" w:hAnsi="Times New Roman"/>
              </w:rPr>
            </w:pPr>
            <w:r>
              <w:rPr>
                <w:rFonts w:ascii="Times New Roman" w:hAnsi="Times New Roman"/>
              </w:rPr>
              <w:t>Elmer Tomas Fuentes Torres</w:t>
            </w:r>
            <w:r w:rsidRPr="00BC14DD">
              <w:rPr>
                <w:rFonts w:ascii="Times New Roman" w:hAnsi="Times New Roman"/>
              </w:rPr>
              <w:t xml:space="preserve"> </w:t>
            </w:r>
          </w:p>
        </w:tc>
        <w:tc>
          <w:tcPr>
            <w:tcW w:w="4181" w:type="dxa"/>
          </w:tcPr>
          <w:p w:rsidR="00E812D1" w:rsidRPr="00BC14DD" w:rsidRDefault="00E812D1" w:rsidP="009A35E7">
            <w:pPr>
              <w:jc w:val="both"/>
              <w:rPr>
                <w:rFonts w:ascii="Times New Roman" w:hAnsi="Times New Roman"/>
              </w:rPr>
            </w:pPr>
            <w:r>
              <w:rPr>
                <w:rFonts w:ascii="Times New Roman" w:hAnsi="Times New Roman"/>
              </w:rPr>
              <w:t>Colector de Mercado de Tonacatepeque</w:t>
            </w:r>
          </w:p>
        </w:tc>
      </w:tr>
      <w:tr w:rsidR="00E812D1" w:rsidTr="009A35E7">
        <w:tc>
          <w:tcPr>
            <w:tcW w:w="551" w:type="dxa"/>
          </w:tcPr>
          <w:p w:rsidR="00E812D1" w:rsidRDefault="00E812D1" w:rsidP="009A35E7">
            <w:pPr>
              <w:jc w:val="both"/>
              <w:rPr>
                <w:rFonts w:ascii="Times New Roman" w:hAnsi="Times New Roman"/>
              </w:rPr>
            </w:pPr>
            <w:r>
              <w:rPr>
                <w:rFonts w:ascii="Times New Roman" w:hAnsi="Times New Roman"/>
              </w:rPr>
              <w:t>15</w:t>
            </w:r>
          </w:p>
        </w:tc>
        <w:tc>
          <w:tcPr>
            <w:tcW w:w="4057" w:type="dxa"/>
          </w:tcPr>
          <w:p w:rsidR="00E812D1" w:rsidRDefault="00E812D1" w:rsidP="009A35E7">
            <w:pPr>
              <w:jc w:val="both"/>
              <w:rPr>
                <w:rFonts w:ascii="Times New Roman" w:hAnsi="Times New Roman"/>
              </w:rPr>
            </w:pPr>
            <w:r>
              <w:rPr>
                <w:rFonts w:ascii="Times New Roman" w:hAnsi="Times New Roman"/>
              </w:rPr>
              <w:t>José Alexander López Espinoza</w:t>
            </w:r>
          </w:p>
        </w:tc>
        <w:tc>
          <w:tcPr>
            <w:tcW w:w="4181" w:type="dxa"/>
          </w:tcPr>
          <w:p w:rsidR="00E812D1" w:rsidRDefault="00E812D1" w:rsidP="009A35E7">
            <w:pPr>
              <w:jc w:val="both"/>
              <w:rPr>
                <w:rFonts w:ascii="Times New Roman" w:hAnsi="Times New Roman"/>
              </w:rPr>
            </w:pPr>
            <w:r>
              <w:rPr>
                <w:rFonts w:ascii="Times New Roman" w:hAnsi="Times New Roman"/>
              </w:rPr>
              <w:t>Colector de Camiones Areneros</w:t>
            </w:r>
          </w:p>
        </w:tc>
      </w:tr>
      <w:tr w:rsidR="00E812D1" w:rsidTr="009A35E7">
        <w:tc>
          <w:tcPr>
            <w:tcW w:w="551" w:type="dxa"/>
          </w:tcPr>
          <w:p w:rsidR="00E812D1" w:rsidRDefault="00E812D1" w:rsidP="009A35E7">
            <w:pPr>
              <w:jc w:val="both"/>
              <w:rPr>
                <w:rFonts w:ascii="Times New Roman" w:hAnsi="Times New Roman"/>
              </w:rPr>
            </w:pPr>
            <w:r>
              <w:rPr>
                <w:rFonts w:ascii="Times New Roman" w:hAnsi="Times New Roman"/>
              </w:rPr>
              <w:t>16</w:t>
            </w:r>
          </w:p>
        </w:tc>
        <w:tc>
          <w:tcPr>
            <w:tcW w:w="4057" w:type="dxa"/>
          </w:tcPr>
          <w:p w:rsidR="00E812D1" w:rsidRDefault="00E812D1" w:rsidP="009A35E7">
            <w:pPr>
              <w:jc w:val="both"/>
              <w:rPr>
                <w:rFonts w:ascii="Times New Roman" w:hAnsi="Times New Roman"/>
              </w:rPr>
            </w:pPr>
            <w:r>
              <w:rPr>
                <w:rFonts w:ascii="Times New Roman" w:hAnsi="Times New Roman"/>
              </w:rPr>
              <w:t>José Rodolfo Guzmán Galdámez</w:t>
            </w:r>
          </w:p>
        </w:tc>
        <w:tc>
          <w:tcPr>
            <w:tcW w:w="4181" w:type="dxa"/>
          </w:tcPr>
          <w:p w:rsidR="00E812D1" w:rsidRDefault="00E812D1" w:rsidP="009A35E7">
            <w:pPr>
              <w:jc w:val="both"/>
              <w:rPr>
                <w:rFonts w:ascii="Times New Roman" w:hAnsi="Times New Roman"/>
              </w:rPr>
            </w:pPr>
            <w:r>
              <w:rPr>
                <w:rFonts w:ascii="Times New Roman" w:hAnsi="Times New Roman"/>
              </w:rPr>
              <w:t>Encargado de Bodega</w:t>
            </w:r>
          </w:p>
        </w:tc>
      </w:tr>
    </w:tbl>
    <w:p w:rsidR="00C349AE" w:rsidRPr="00BE02EA" w:rsidRDefault="00E812D1" w:rsidP="00C349AE">
      <w:pPr>
        <w:jc w:val="both"/>
        <w:rPr>
          <w:rFonts w:ascii="Times New Roman" w:eastAsia="Times New Roman" w:hAnsi="Times New Roman" w:cs="Times New Roman"/>
          <w:sz w:val="24"/>
          <w:szCs w:val="24"/>
        </w:rPr>
      </w:pPr>
      <w:r w:rsidRPr="001E6102">
        <w:rPr>
          <w:rFonts w:ascii="Times New Roman" w:hAnsi="Times New Roman" w:cs="Times New Roman"/>
          <w:sz w:val="24"/>
          <w:szCs w:val="24"/>
          <w:lang w:val="es-SV"/>
        </w:rPr>
        <w:t xml:space="preserve">Tómese los fondos de la Cuenta Corriente de Fondo Común 00540005302. </w:t>
      </w:r>
      <w:r w:rsidRPr="001E6102">
        <w:rPr>
          <w:rFonts w:ascii="Times New Roman" w:hAnsi="Times New Roman" w:cs="Times New Roman"/>
          <w:b/>
          <w:sz w:val="24"/>
          <w:szCs w:val="24"/>
        </w:rPr>
        <w:t>CERTIFÍQUESE Y COMUNÍQUESE</w:t>
      </w:r>
      <w:r w:rsidRPr="001E6102">
        <w:rPr>
          <w:rFonts w:ascii="Times New Roman" w:hAnsi="Times New Roman" w:cs="Times New Roman"/>
          <w:sz w:val="24"/>
          <w:szCs w:val="24"/>
        </w:rPr>
        <w:t xml:space="preserve"> a: UACI, Tesorería, Sindicatura, Gerencia General, y  Contabilidad. </w:t>
      </w:r>
      <w:r w:rsidRPr="001E6102">
        <w:rPr>
          <w:rFonts w:ascii="Times New Roman" w:hAnsi="Times New Roman" w:cs="Times New Roman"/>
          <w:b/>
          <w:sz w:val="24"/>
          <w:szCs w:val="24"/>
          <w:u w:val="single"/>
        </w:rPr>
        <w:t>ACUERDO NUMERO DOCE:</w:t>
      </w:r>
      <w:r w:rsidRPr="001E6102">
        <w:rPr>
          <w:rFonts w:ascii="Times New Roman" w:hAnsi="Times New Roman" w:cs="Times New Roman"/>
          <w:sz w:val="24"/>
          <w:szCs w:val="24"/>
        </w:rPr>
        <w:t xml:space="preserve"> El Concejo Municipal en vista del informe del Jefe de Catastro de Inmuebles y Empresas Ing. Reynaldo Choto, que manifiesta que a partir del mes de abril del presente año realizo la calificación de la Comunidad Los Héroes, con los servicios de Aseo, Desechos Sólidos y Pavimento; la gente de dicha comunidad ha reclamado que las tasas que se les está cobrando son muy onerosas y que son de personas de escasos Recursos Económicos, y no las van a poder pagar, por lo que piden consideraciones; El Concejo Municipal considera: </w:t>
      </w:r>
      <w:r w:rsidRPr="001E6102">
        <w:rPr>
          <w:rFonts w:ascii="Times New Roman" w:hAnsi="Times New Roman" w:cs="Times New Roman"/>
          <w:b/>
          <w:sz w:val="24"/>
          <w:szCs w:val="24"/>
        </w:rPr>
        <w:t xml:space="preserve">I) </w:t>
      </w:r>
      <w:r w:rsidRPr="001E6102">
        <w:rPr>
          <w:rFonts w:ascii="Times New Roman" w:hAnsi="Times New Roman" w:cs="Times New Roman"/>
          <w:sz w:val="24"/>
          <w:szCs w:val="24"/>
        </w:rPr>
        <w:t xml:space="preserve">que conforme al Mapa de pobreza Urbana y Exclusión Social El Salvador, elaborado por el Ministerio de Economía (MINEC) y Programa de las Naciones Unidas para el Desarrollo (PNUD) conformaron el Atlas de Asentamientos y Colonias de Comunidades Solidarias Urbanas, indicando ahí a  la </w:t>
      </w:r>
      <w:r w:rsidRPr="001E6102">
        <w:rPr>
          <w:rFonts w:ascii="Times New Roman" w:hAnsi="Times New Roman" w:cs="Times New Roman"/>
          <w:b/>
          <w:sz w:val="24"/>
          <w:szCs w:val="24"/>
        </w:rPr>
        <w:t>Comunidad Los Héroes</w:t>
      </w:r>
      <w:r w:rsidRPr="001E6102">
        <w:rPr>
          <w:rFonts w:ascii="Times New Roman" w:hAnsi="Times New Roman" w:cs="Times New Roman"/>
          <w:sz w:val="24"/>
          <w:szCs w:val="24"/>
        </w:rPr>
        <w:t xml:space="preserve"> en precariedad extrema;  </w:t>
      </w:r>
      <w:r w:rsidRPr="001E6102">
        <w:rPr>
          <w:rFonts w:ascii="Times New Roman" w:hAnsi="Times New Roman" w:cs="Times New Roman"/>
          <w:b/>
          <w:sz w:val="24"/>
          <w:szCs w:val="24"/>
        </w:rPr>
        <w:t>II)</w:t>
      </w:r>
      <w:r w:rsidRPr="001E6102">
        <w:rPr>
          <w:rFonts w:ascii="Times New Roman" w:hAnsi="Times New Roman" w:cs="Times New Roman"/>
          <w:sz w:val="24"/>
          <w:szCs w:val="24"/>
        </w:rPr>
        <w:t xml:space="preserve"> y que  conforme a   informe de Catastro que manifiesta que a dicha comunidad se le puede  cobrar conforme a la Ordenanza  Reguladora de la Tasas por servicios Municipales que presta la Alcaldía de conformidad al artículo 6 y 7 cobrar la recolección de basura ( aseo ) y Disposición final de Desechos sólidos una tasa de interés social; por tanto en el uso de sus facultades legales por los considerandos e informe de Catastro de Inmuebles y Empresas por unanimidad se </w:t>
      </w:r>
      <w:r w:rsidRPr="001E6102">
        <w:rPr>
          <w:rFonts w:ascii="Times New Roman" w:hAnsi="Times New Roman" w:cs="Times New Roman"/>
          <w:b/>
          <w:sz w:val="24"/>
          <w:szCs w:val="24"/>
        </w:rPr>
        <w:t xml:space="preserve">ACUERDA: a) </w:t>
      </w:r>
      <w:r w:rsidRPr="001E6102">
        <w:rPr>
          <w:rFonts w:ascii="Times New Roman" w:hAnsi="Times New Roman" w:cs="Times New Roman"/>
          <w:sz w:val="24"/>
          <w:szCs w:val="24"/>
        </w:rPr>
        <w:t>declarar de interés social todos los inmuebles de la comunidad</w:t>
      </w:r>
      <w:r w:rsidRPr="001E6102">
        <w:rPr>
          <w:rFonts w:ascii="Times New Roman" w:hAnsi="Times New Roman" w:cs="Times New Roman"/>
          <w:b/>
          <w:sz w:val="24"/>
          <w:szCs w:val="24"/>
        </w:rPr>
        <w:t xml:space="preserve"> “LOS </w:t>
      </w:r>
      <w:r w:rsidRPr="001E6102">
        <w:rPr>
          <w:rFonts w:ascii="Times New Roman" w:hAnsi="Times New Roman" w:cs="Times New Roman"/>
          <w:b/>
          <w:sz w:val="24"/>
          <w:szCs w:val="24"/>
        </w:rPr>
        <w:lastRenderedPageBreak/>
        <w:t xml:space="preserve">HEROES” </w:t>
      </w:r>
      <w:r w:rsidRPr="001E6102">
        <w:rPr>
          <w:rFonts w:ascii="Times New Roman" w:hAnsi="Times New Roman" w:cs="Times New Roman"/>
          <w:sz w:val="24"/>
          <w:szCs w:val="24"/>
        </w:rPr>
        <w:t xml:space="preserve">del Municipio de Tonacatepeque; mandatase a Catastro de Inmuebles y Empresas cobre las tasas municipales de los servicios de recolección de basura ( Aseo)  y de Disposición Final de Desechos sólidos a los contribuyentes de esta comunidad conforme a lo establecido en la Ordenanza  Reguladora de la Tasas por servicios Municipales que presta la Alcaldía Municipal de Tonacatepeque, aplicando la tasa de interés social. b) Se mandata al Gerente jurídico realice la propuesta para Reformar  la Ordenanza Reguladora de Tasas  por servicios Municipales, adicionándole el concepto o determinación de declarar inmuebles de interés social. </w:t>
      </w:r>
      <w:r w:rsidRPr="001E6102">
        <w:rPr>
          <w:rFonts w:ascii="Times New Roman" w:hAnsi="Times New Roman" w:cs="Times New Roman"/>
          <w:b/>
          <w:sz w:val="24"/>
          <w:szCs w:val="24"/>
        </w:rPr>
        <w:t>CERTIFÍQUESE Y COMUNÍQUESE A:</w:t>
      </w:r>
      <w:r w:rsidRPr="001E6102">
        <w:rPr>
          <w:rFonts w:ascii="Times New Roman" w:hAnsi="Times New Roman" w:cs="Times New Roman"/>
          <w:sz w:val="24"/>
          <w:szCs w:val="24"/>
        </w:rPr>
        <w:t xml:space="preserve"> Gerencia General, Sindicatura, Catastro de Inmuebles y Empresas. </w:t>
      </w:r>
      <w:r w:rsidR="001E1578" w:rsidRPr="001E6102">
        <w:rPr>
          <w:rFonts w:ascii="Times New Roman" w:hAnsi="Times New Roman" w:cs="Times New Roman"/>
          <w:b/>
          <w:sz w:val="24"/>
          <w:szCs w:val="24"/>
          <w:u w:val="single"/>
        </w:rPr>
        <w:t>ACUERDO NUMERO TRECE:</w:t>
      </w:r>
      <w:r w:rsidR="001E1578" w:rsidRPr="001E6102">
        <w:rPr>
          <w:rFonts w:ascii="Times New Roman" w:hAnsi="Times New Roman" w:cs="Times New Roman"/>
          <w:sz w:val="24"/>
          <w:szCs w:val="24"/>
        </w:rPr>
        <w:t xml:space="preserve"> El Concejo Municipal en vista que el Licenciado Edgardo Martínez Campos Sindico Municipal solicita se nombren a dos Regidores para que puedan asistir  en nombre y representación de la Municipalidad de Tonacatepeque, a todas las sesiones ordinarias y extraordinarias de la Asamblea General por la  Junta Directiva de la “MICROREGION CERRO GUAZAPA” con el fin de unir e integrar esfuerzos de los municipios vecinos al cerro de Guazapa, en función del desarrollo sostenible en los campos económicos, social, cultural y ambiental; por tanto en el uso de sus facultades legales se </w:t>
      </w:r>
      <w:r w:rsidR="001E1578" w:rsidRPr="001E6102">
        <w:rPr>
          <w:rFonts w:ascii="Times New Roman" w:hAnsi="Times New Roman" w:cs="Times New Roman"/>
          <w:b/>
          <w:sz w:val="24"/>
          <w:szCs w:val="24"/>
        </w:rPr>
        <w:t xml:space="preserve">ACUERDA: </w:t>
      </w:r>
      <w:r w:rsidR="001E1578" w:rsidRPr="001E6102">
        <w:rPr>
          <w:rFonts w:ascii="Times New Roman" w:hAnsi="Times New Roman" w:cs="Times New Roman"/>
          <w:sz w:val="24"/>
          <w:szCs w:val="24"/>
        </w:rPr>
        <w:t>nombrar a los Regidores</w:t>
      </w:r>
      <w:r w:rsidR="001E1578" w:rsidRPr="001E6102">
        <w:rPr>
          <w:rFonts w:ascii="Times New Roman" w:hAnsi="Times New Roman" w:cs="Times New Roman"/>
          <w:b/>
          <w:sz w:val="24"/>
          <w:szCs w:val="24"/>
        </w:rPr>
        <w:t xml:space="preserve"> José Ismael Doradea Molina y  Ana Carolina Menjivar de Ortega</w:t>
      </w:r>
      <w:r w:rsidR="001E1578" w:rsidRPr="001E6102">
        <w:rPr>
          <w:rFonts w:ascii="Times New Roman" w:hAnsi="Times New Roman" w:cs="Times New Roman"/>
          <w:sz w:val="24"/>
          <w:szCs w:val="24"/>
        </w:rPr>
        <w:t>, para que en nombre y representación de la Municipalidad de Tonacatepeque, asistan a  todas las sesiones ordinarias y extraordinarias de la Asamblea General por la  Junta Directiva “MICROREGION CERRO GUAZAPA.”</w:t>
      </w:r>
      <w:r w:rsidR="001E1578" w:rsidRPr="001E6102">
        <w:rPr>
          <w:rFonts w:ascii="Times New Roman" w:hAnsi="Times New Roman" w:cs="Times New Roman"/>
          <w:b/>
          <w:sz w:val="24"/>
          <w:szCs w:val="24"/>
        </w:rPr>
        <w:t xml:space="preserve"> CERTIFÍQUESE Y COMUNÍQUESE A:</w:t>
      </w:r>
      <w:r w:rsidR="001E1578" w:rsidRPr="001E6102">
        <w:rPr>
          <w:rFonts w:ascii="Times New Roman" w:hAnsi="Times New Roman" w:cs="Times New Roman"/>
          <w:sz w:val="24"/>
          <w:szCs w:val="24"/>
        </w:rPr>
        <w:t xml:space="preserve"> Gerencia General, Sindicatura.</w:t>
      </w:r>
      <w:r w:rsidR="001E6102">
        <w:rPr>
          <w:rFonts w:ascii="Times New Roman" w:hAnsi="Times New Roman" w:cs="Times New Roman"/>
          <w:sz w:val="24"/>
          <w:szCs w:val="24"/>
        </w:rPr>
        <w:t xml:space="preserve"> </w:t>
      </w:r>
      <w:r w:rsidR="001E6102" w:rsidRPr="00DA0A20">
        <w:rPr>
          <w:rFonts w:ascii="Times New Roman" w:hAnsi="Times New Roman" w:cs="Times New Roman"/>
          <w:b/>
          <w:sz w:val="24"/>
          <w:szCs w:val="24"/>
        </w:rPr>
        <w:t>Se hace constar</w:t>
      </w:r>
      <w:r w:rsidR="001E6102">
        <w:rPr>
          <w:rFonts w:ascii="Times New Roman" w:hAnsi="Times New Roman" w:cs="Times New Roman"/>
          <w:sz w:val="24"/>
          <w:szCs w:val="24"/>
        </w:rPr>
        <w:t xml:space="preserve"> que en el acuerdo número uno de la presente acta  salva su voto el concejal </w:t>
      </w:r>
      <w:r w:rsidR="001E6102" w:rsidRPr="001E6102">
        <w:rPr>
          <w:rFonts w:ascii="Times New Roman" w:hAnsi="Times New Roman" w:cs="Times New Roman"/>
          <w:sz w:val="24"/>
          <w:szCs w:val="24"/>
        </w:rPr>
        <w:t>Carlos Ernesto Ulloa Salinas</w:t>
      </w:r>
      <w:r w:rsidR="001E6102">
        <w:rPr>
          <w:rFonts w:ascii="Times New Roman" w:hAnsi="Times New Roman" w:cs="Times New Roman"/>
          <w:sz w:val="24"/>
          <w:szCs w:val="24"/>
        </w:rPr>
        <w:t xml:space="preserve">  razonando lo siguiente: se contratan artistas que no trae nada cultural, ni dejan nada positivo a los ciudadanos especialmente a los ni los y jóvenes, se usa la imagen de la mujer como objeto sexual, se incentiva el desorden y se atenta contra la moralidad y la inteligencia de la población, se presenta un presupuesto nada mas por número o valor económico sin cotizaciones de nada , sin decir a quien contratan y con montos específicos  lo cual denota desorden y mala planificación, la misma practica de siempre, no se da la oportunidad de ver y analizar dicho </w:t>
      </w:r>
      <w:r w:rsidR="00DA0A20">
        <w:rPr>
          <w:rFonts w:ascii="Times New Roman" w:hAnsi="Times New Roman" w:cs="Times New Roman"/>
          <w:sz w:val="24"/>
          <w:szCs w:val="24"/>
        </w:rPr>
        <w:t>presupuesto</w:t>
      </w:r>
      <w:r w:rsidR="001E6102">
        <w:rPr>
          <w:rFonts w:ascii="Times New Roman" w:hAnsi="Times New Roman" w:cs="Times New Roman"/>
          <w:sz w:val="24"/>
          <w:szCs w:val="24"/>
        </w:rPr>
        <w:t xml:space="preserve"> y ante la falta de </w:t>
      </w:r>
      <w:r w:rsidR="00DA0A20">
        <w:rPr>
          <w:rFonts w:ascii="Times New Roman" w:hAnsi="Times New Roman" w:cs="Times New Roman"/>
          <w:sz w:val="24"/>
          <w:szCs w:val="24"/>
        </w:rPr>
        <w:t>transparencia</w:t>
      </w:r>
      <w:r w:rsidR="001E6102">
        <w:rPr>
          <w:rFonts w:ascii="Times New Roman" w:hAnsi="Times New Roman" w:cs="Times New Roman"/>
          <w:sz w:val="24"/>
          <w:szCs w:val="24"/>
        </w:rPr>
        <w:t xml:space="preserve"> es mejor no dar el voto y que la población sepa porque</w:t>
      </w:r>
      <w:r w:rsidR="00DA0A20">
        <w:rPr>
          <w:rFonts w:ascii="Times New Roman" w:hAnsi="Times New Roman" w:cs="Times New Roman"/>
          <w:sz w:val="24"/>
          <w:szCs w:val="24"/>
        </w:rPr>
        <w:t xml:space="preserve">; está claro que todo se hace a la carrera y sin previsión y ya es necesario que las cosas se hagan bien, ordenadas, planificadas y coordinadas donde todos participemos lo cual no existe, que la población merece que se le diga la verdad y se publique en el portal municipal como la ley manda, porque para eso está la herramienta y no para hacer propaganda, que el compromiso adquirido con la población y las leyes es realizar bien las cosas y no mentir ni cubrir malos procedimientos internos del funcionamiento municipal. </w:t>
      </w:r>
      <w:r w:rsidR="00DA0A20" w:rsidRPr="00DA0A20">
        <w:rPr>
          <w:rFonts w:ascii="Times New Roman" w:hAnsi="Times New Roman" w:cs="Times New Roman"/>
          <w:b/>
          <w:sz w:val="24"/>
          <w:szCs w:val="24"/>
        </w:rPr>
        <w:t>se hace constar</w:t>
      </w:r>
      <w:r w:rsidR="00DA0A20">
        <w:rPr>
          <w:rFonts w:ascii="Times New Roman" w:hAnsi="Times New Roman" w:cs="Times New Roman"/>
          <w:sz w:val="24"/>
          <w:szCs w:val="24"/>
        </w:rPr>
        <w:t xml:space="preserve"> que en el acuerdo numero 9 de la presente acta salvan sus votos los siguientes regidores propietarios: </w:t>
      </w:r>
      <w:r w:rsidR="00DA0A20" w:rsidRPr="001E6102">
        <w:rPr>
          <w:rFonts w:ascii="Times New Roman" w:hAnsi="Times New Roman" w:cs="Times New Roman"/>
          <w:sz w:val="24"/>
          <w:szCs w:val="24"/>
        </w:rPr>
        <w:t>Omar Antonio Serrano Hernández,  María Lina Castellanos Campos Reales, Cosme Arquímides Reyes Gómez</w:t>
      </w:r>
      <w:r w:rsidR="00DA0A20">
        <w:rPr>
          <w:rFonts w:ascii="Times New Roman" w:hAnsi="Times New Roman" w:cs="Times New Roman"/>
          <w:sz w:val="24"/>
          <w:szCs w:val="24"/>
        </w:rPr>
        <w:t>, quienes razonan lo siguiente</w:t>
      </w:r>
      <w:r w:rsidR="00C349AE">
        <w:rPr>
          <w:rFonts w:ascii="Times New Roman" w:hAnsi="Times New Roman" w:cs="Times New Roman"/>
          <w:sz w:val="24"/>
          <w:szCs w:val="24"/>
        </w:rPr>
        <w:t xml:space="preserve">, </w:t>
      </w:r>
      <w:r w:rsidR="00DA0A20">
        <w:rPr>
          <w:rFonts w:ascii="Times New Roman" w:hAnsi="Times New Roman" w:cs="Times New Roman"/>
          <w:sz w:val="24"/>
          <w:szCs w:val="24"/>
        </w:rPr>
        <w:t xml:space="preserve"> </w:t>
      </w:r>
      <w:r w:rsidR="00DA0A20" w:rsidRPr="000B2DFE">
        <w:rPr>
          <w:rFonts w:ascii="Times New Roman" w:hAnsi="Times New Roman" w:cs="Times New Roman"/>
          <w:sz w:val="24"/>
          <w:szCs w:val="24"/>
        </w:rPr>
        <w:t xml:space="preserve">porque esta aprobación de </w:t>
      </w:r>
      <w:r w:rsidR="00C349AE" w:rsidRPr="000B2DFE">
        <w:rPr>
          <w:rFonts w:ascii="Times New Roman" w:hAnsi="Times New Roman" w:cs="Times New Roman"/>
          <w:sz w:val="24"/>
          <w:szCs w:val="24"/>
        </w:rPr>
        <w:t>transferenci</w:t>
      </w:r>
      <w:r w:rsidR="00C349AE">
        <w:rPr>
          <w:rFonts w:ascii="Times New Roman" w:hAnsi="Times New Roman" w:cs="Times New Roman"/>
          <w:sz w:val="24"/>
          <w:szCs w:val="24"/>
        </w:rPr>
        <w:t>a</w:t>
      </w:r>
      <w:r w:rsidR="00C349AE" w:rsidRPr="000B2DFE">
        <w:rPr>
          <w:rFonts w:ascii="Times New Roman" w:hAnsi="Times New Roman" w:cs="Times New Roman"/>
          <w:sz w:val="24"/>
          <w:szCs w:val="24"/>
        </w:rPr>
        <w:t>s</w:t>
      </w:r>
      <w:r w:rsidR="00DA0A20" w:rsidRPr="000B2DFE">
        <w:rPr>
          <w:rFonts w:ascii="Times New Roman" w:hAnsi="Times New Roman" w:cs="Times New Roman"/>
          <w:sz w:val="24"/>
          <w:szCs w:val="24"/>
        </w:rPr>
        <w:t xml:space="preserve"> implica la erogación ya ejecutada de </w:t>
      </w:r>
      <w:r w:rsidR="00DA0A20" w:rsidRPr="000B2DFE">
        <w:rPr>
          <w:rFonts w:ascii="Times New Roman" w:hAnsi="Times New Roman" w:cs="Times New Roman"/>
          <w:sz w:val="24"/>
          <w:szCs w:val="24"/>
        </w:rPr>
        <w:lastRenderedPageBreak/>
        <w:t>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w:t>
      </w:r>
      <w:r w:rsidR="00C349AE">
        <w:rPr>
          <w:rFonts w:ascii="Times New Roman" w:hAnsi="Times New Roman" w:cs="Times New Roman"/>
          <w:sz w:val="24"/>
          <w:szCs w:val="24"/>
        </w:rPr>
        <w:t xml:space="preserve">. </w:t>
      </w:r>
      <w:r w:rsidR="00C349AE" w:rsidRPr="00BD57CE">
        <w:rPr>
          <w:rFonts w:ascii="Times New Roman" w:eastAsia="Times New Roman" w:hAnsi="Times New Roman" w:cs="Times New Roman"/>
          <w:sz w:val="24"/>
          <w:szCs w:val="24"/>
        </w:rPr>
        <w:t>Y no Habiendo más de que hacer constar se da por terminada la presente acta que firmamos.</w:t>
      </w:r>
    </w:p>
    <w:p w:rsidR="00C349AE" w:rsidRDefault="00C349AE" w:rsidP="00C349AE">
      <w:pPr>
        <w:jc w:val="both"/>
        <w:rPr>
          <w:rFonts w:ascii="Times New Roman" w:hAnsi="Times New Roman" w:cs="Times New Roman"/>
          <w:sz w:val="24"/>
          <w:szCs w:val="24"/>
        </w:rPr>
      </w:pPr>
    </w:p>
    <w:p w:rsidR="00C349AE" w:rsidRDefault="00C349AE" w:rsidP="00C349AE">
      <w:pPr>
        <w:spacing w:after="0"/>
        <w:jc w:val="both"/>
        <w:rPr>
          <w:rFonts w:ascii="Times New Roman" w:hAnsi="Times New Roman" w:cs="Times New Roman"/>
          <w:sz w:val="24"/>
          <w:szCs w:val="24"/>
        </w:rPr>
      </w:pPr>
    </w:p>
    <w:p w:rsidR="00C349AE" w:rsidRDefault="00C349AE" w:rsidP="00C349AE">
      <w:pPr>
        <w:spacing w:after="0"/>
        <w:jc w:val="both"/>
        <w:rPr>
          <w:rFonts w:ascii="Times New Roman" w:hAnsi="Times New Roman" w:cs="Times New Roman"/>
          <w:sz w:val="24"/>
          <w:szCs w:val="24"/>
        </w:rPr>
      </w:pPr>
    </w:p>
    <w:p w:rsidR="00C349AE" w:rsidRDefault="00C349AE" w:rsidP="00C349AE">
      <w:pPr>
        <w:spacing w:after="0"/>
        <w:jc w:val="both"/>
        <w:rPr>
          <w:rFonts w:ascii="Times New Roman" w:hAnsi="Times New Roman" w:cs="Times New Roman"/>
          <w:sz w:val="24"/>
          <w:szCs w:val="24"/>
        </w:rPr>
      </w:pPr>
    </w:p>
    <w:p w:rsidR="00C349AE" w:rsidRDefault="00C349AE" w:rsidP="00C349AE">
      <w:pPr>
        <w:spacing w:after="0"/>
        <w:jc w:val="both"/>
        <w:rPr>
          <w:rFonts w:ascii="Times New Roman" w:hAnsi="Times New Roman" w:cs="Times New Roman"/>
          <w:sz w:val="24"/>
          <w:szCs w:val="24"/>
        </w:rPr>
      </w:pPr>
    </w:p>
    <w:p w:rsidR="00C349AE" w:rsidRDefault="00C349AE" w:rsidP="00C349AE">
      <w:pPr>
        <w:spacing w:after="0"/>
        <w:jc w:val="both"/>
        <w:rPr>
          <w:rFonts w:ascii="Times New Roman" w:hAnsi="Times New Roman" w:cs="Times New Roman"/>
          <w:sz w:val="24"/>
          <w:szCs w:val="24"/>
        </w:rPr>
      </w:pPr>
    </w:p>
    <w:p w:rsidR="00C349AE" w:rsidRDefault="00C349AE" w:rsidP="00C349AE">
      <w:pPr>
        <w:spacing w:after="0"/>
        <w:jc w:val="both"/>
        <w:rPr>
          <w:rFonts w:ascii="Times New Roman" w:hAnsi="Times New Roman" w:cs="Times New Roman"/>
          <w:sz w:val="24"/>
          <w:szCs w:val="24"/>
        </w:rPr>
      </w:pPr>
    </w:p>
    <w:p w:rsidR="00AE7807" w:rsidRPr="001E6102" w:rsidRDefault="005331B7" w:rsidP="001E6102">
      <w:pPr>
        <w:jc w:val="both"/>
        <w:rPr>
          <w:rFonts w:ascii="Times New Roman" w:hAnsi="Times New Roman" w:cs="Times New Roman"/>
          <w:sz w:val="24"/>
          <w:szCs w:val="24"/>
        </w:rPr>
      </w:pPr>
    </w:p>
    <w:sectPr w:rsidR="00AE7807" w:rsidRPr="001E6102" w:rsidSect="006A42C7">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1B7" w:rsidRDefault="005331B7" w:rsidP="005331B7">
      <w:pPr>
        <w:spacing w:after="0" w:line="240" w:lineRule="auto"/>
      </w:pPr>
      <w:r>
        <w:separator/>
      </w:r>
    </w:p>
  </w:endnote>
  <w:endnote w:type="continuationSeparator" w:id="1">
    <w:p w:rsidR="005331B7" w:rsidRDefault="005331B7" w:rsidP="00533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1B7" w:rsidRDefault="005331B7" w:rsidP="005331B7">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331B7" w:rsidRDefault="005331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1B7" w:rsidRDefault="005331B7" w:rsidP="005331B7">
      <w:pPr>
        <w:spacing w:after="0" w:line="240" w:lineRule="auto"/>
      </w:pPr>
      <w:r>
        <w:separator/>
      </w:r>
    </w:p>
  </w:footnote>
  <w:footnote w:type="continuationSeparator" w:id="1">
    <w:p w:rsidR="005331B7" w:rsidRDefault="005331B7" w:rsidP="005331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A42C7"/>
    <w:rsid w:val="000306FE"/>
    <w:rsid w:val="000C1CA7"/>
    <w:rsid w:val="001D1257"/>
    <w:rsid w:val="001E1578"/>
    <w:rsid w:val="001E6102"/>
    <w:rsid w:val="001F5056"/>
    <w:rsid w:val="00351722"/>
    <w:rsid w:val="004F4D47"/>
    <w:rsid w:val="005270D9"/>
    <w:rsid w:val="005330DB"/>
    <w:rsid w:val="005331B7"/>
    <w:rsid w:val="005A032B"/>
    <w:rsid w:val="006919FE"/>
    <w:rsid w:val="006A42C7"/>
    <w:rsid w:val="0073051B"/>
    <w:rsid w:val="00926F12"/>
    <w:rsid w:val="00930812"/>
    <w:rsid w:val="009E3C90"/>
    <w:rsid w:val="00A2288D"/>
    <w:rsid w:val="00AA6187"/>
    <w:rsid w:val="00B05687"/>
    <w:rsid w:val="00BC5051"/>
    <w:rsid w:val="00BE1F5B"/>
    <w:rsid w:val="00BE3EE3"/>
    <w:rsid w:val="00C349AE"/>
    <w:rsid w:val="00C572E5"/>
    <w:rsid w:val="00C70A1E"/>
    <w:rsid w:val="00C75394"/>
    <w:rsid w:val="00C81138"/>
    <w:rsid w:val="00D046E5"/>
    <w:rsid w:val="00D64E30"/>
    <w:rsid w:val="00D66BFC"/>
    <w:rsid w:val="00DA0A20"/>
    <w:rsid w:val="00E812D1"/>
    <w:rsid w:val="00ED4614"/>
    <w:rsid w:val="00ED533F"/>
    <w:rsid w:val="00EF4E2A"/>
    <w:rsid w:val="00F17366"/>
    <w:rsid w:val="00F82F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08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930812"/>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5331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331B7"/>
  </w:style>
  <w:style w:type="paragraph" w:styleId="Piedepgina">
    <w:name w:val="footer"/>
    <w:basedOn w:val="Normal"/>
    <w:link w:val="PiedepginaCar"/>
    <w:uiPriority w:val="99"/>
    <w:semiHidden/>
    <w:unhideWhenUsed/>
    <w:rsid w:val="005331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331B7"/>
  </w:style>
</w:styles>
</file>

<file path=word/webSettings.xml><?xml version="1.0" encoding="utf-8"?>
<w:webSettings xmlns:r="http://schemas.openxmlformats.org/officeDocument/2006/relationships" xmlns:w="http://schemas.openxmlformats.org/wordprocessingml/2006/main">
  <w:divs>
    <w:div w:id="7735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5091</Words>
  <Characters>28005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2018-08-09T21:53:00Z</cp:lastPrinted>
  <dcterms:created xsi:type="dcterms:W3CDTF">2019-05-19T03:10:00Z</dcterms:created>
  <dcterms:modified xsi:type="dcterms:W3CDTF">2019-05-19T03:10:00Z</dcterms:modified>
</cp:coreProperties>
</file>