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4DB" w:rsidRPr="004564DB" w:rsidRDefault="004564DB" w:rsidP="004564DB">
      <w:pPr>
        <w:jc w:val="both"/>
        <w:rPr>
          <w:rFonts w:ascii="Times New Roman" w:hAnsi="Times New Roman" w:cs="Times New Roman"/>
          <w:sz w:val="24"/>
          <w:szCs w:val="24"/>
        </w:rPr>
      </w:pPr>
      <w:r w:rsidRPr="004564DB">
        <w:rPr>
          <w:rFonts w:ascii="Times New Roman" w:hAnsi="Times New Roman" w:cs="Times New Roman"/>
          <w:b/>
          <w:sz w:val="24"/>
          <w:szCs w:val="24"/>
          <w:u w:val="single"/>
        </w:rPr>
        <w:t>ACTA NUMERO OCHO:</w:t>
      </w:r>
      <w:r w:rsidRPr="004564DB">
        <w:rPr>
          <w:rFonts w:ascii="Times New Roman" w:hAnsi="Times New Roman" w:cs="Times New Roman"/>
          <w:sz w:val="24"/>
          <w:szCs w:val="24"/>
        </w:rPr>
        <w:t xml:space="preserve"> Sesión Extraordinaria del Concejo Municipal de la Ciudad de Tonacatepeque, Departamento de San Salvador, celebrada en el salón de Sesiones de la municipalidad a las diez horas del día</w:t>
      </w:r>
      <w:r w:rsidRPr="004564DB">
        <w:rPr>
          <w:rFonts w:ascii="Times New Roman" w:hAnsi="Times New Roman" w:cs="Times New Roman"/>
          <w:b/>
          <w:sz w:val="24"/>
          <w:szCs w:val="24"/>
        </w:rPr>
        <w:t xml:space="preserve"> doce de junio</w:t>
      </w:r>
      <w:r w:rsidRPr="004564DB">
        <w:rPr>
          <w:rFonts w:ascii="Times New Roman" w:hAnsi="Times New Roman" w:cs="Times New Roman"/>
          <w:sz w:val="24"/>
          <w:szCs w:val="24"/>
        </w:rPr>
        <w:t xml:space="preserve"> </w:t>
      </w:r>
      <w:r w:rsidRPr="004564DB">
        <w:rPr>
          <w:rFonts w:ascii="Times New Roman" w:hAnsi="Times New Roman" w:cs="Times New Roman"/>
          <w:b/>
          <w:sz w:val="24"/>
          <w:szCs w:val="24"/>
        </w:rPr>
        <w:t>de dos mil dieciocho</w:t>
      </w:r>
      <w:r w:rsidRPr="004564DB">
        <w:rPr>
          <w:rFonts w:ascii="Times New Roman" w:hAnsi="Times New Roman" w:cs="Times New Roman"/>
          <w:sz w:val="24"/>
          <w:szCs w:val="24"/>
        </w:rPr>
        <w:t>; Convocada  y Presidida por el señor Alcalde Municipal Señor Roberto Edgardo Herrera Díaz Canjura,  quien contó con la asistencia del señor Síndico Municipal Licenciado Edgardo Martínez Campos, de los Regidores Propietarios señores José Ismael Doradea Molina; Ana Carolina Menjivar de Ortega; Mario Ricardo Lemus; Oscar Armando Cantón López,  Edgardo Alejandro Torres Menjivar, Omar Antonio Serrano Hernández,  María Lina Castellanos Campos Reales, Cosme Arquímides Reyes Gómez, Carlos Ernesto Ulloa Salinas, Roberto Mazariego Rivas; Suplentes: Amanda de Jesús Quezada Sigüenza, Ángel Cuellar Guzmán, José David Romero Ruano y José Rolando Vivas. Secretaria Municipal María Antonieta González Alas. Comprobado el Quórum, el que preside dio por iniciada la reunión, sometiendo a consideración la aprobación de la  Agenda y se agrego un punto  de Gerencia General: Solicitud del señor Carlos Manzano quien pide se le dé el permiso en darle uso una estructura metálica donde ha construido una galera, esto ubicado en Condominio nº5 polígono 23 pasaje 23 C Altavista</w:t>
      </w:r>
      <w:r w:rsidRPr="004564DB">
        <w:rPr>
          <w:rFonts w:ascii="Times New Roman" w:hAnsi="Times New Roman" w:cs="Times New Roman"/>
          <w:b/>
          <w:sz w:val="24"/>
          <w:szCs w:val="24"/>
        </w:rPr>
        <w:t>.  L</w:t>
      </w:r>
      <w:r w:rsidRPr="004564DB">
        <w:rPr>
          <w:rFonts w:ascii="Times New Roman" w:hAnsi="Times New Roman" w:cs="Times New Roman"/>
          <w:sz w:val="24"/>
          <w:szCs w:val="24"/>
        </w:rPr>
        <w:t xml:space="preserve">uego se dio lectura al acta 7 y a las peticiones siguientes: se recibió informe de Catastro de Inmuebles y Empresas sobre expediente del Señor Edwin </w:t>
      </w:r>
      <w:proofErr w:type="spellStart"/>
      <w:r w:rsidRPr="004564DB">
        <w:rPr>
          <w:rFonts w:ascii="Times New Roman" w:hAnsi="Times New Roman" w:cs="Times New Roman"/>
          <w:sz w:val="24"/>
          <w:szCs w:val="24"/>
        </w:rPr>
        <w:t>Geovany</w:t>
      </w:r>
      <w:proofErr w:type="spellEnd"/>
      <w:r w:rsidRPr="004564DB">
        <w:rPr>
          <w:rFonts w:ascii="Times New Roman" w:hAnsi="Times New Roman" w:cs="Times New Roman"/>
          <w:sz w:val="24"/>
          <w:szCs w:val="24"/>
        </w:rPr>
        <w:t xml:space="preserve"> Avalos Monterrosa quien solicita reintegro de Tasas de impuestos desde el año 1999 al 2005, sobre esto El concejo pedirá a Catastro una ampliación de dicho informe para saber sobre  las solvencia que presento el contribuyente a que rubro está encaminado, se recibió informe del Departamento de Informática sobre el mantenimiento preventivo y correctivo de los Equipos Informáticos de la municipalidad ejecuta en el mes de mayo del presente año, con esto el concejo verá si se ha aprobado en este año un </w:t>
      </w:r>
      <w:r w:rsidRPr="004564DB">
        <w:rPr>
          <w:rFonts w:ascii="Times New Roman" w:hAnsi="Times New Roman" w:cs="Times New Roman"/>
          <w:b/>
          <w:sz w:val="24"/>
          <w:szCs w:val="24"/>
        </w:rPr>
        <w:t xml:space="preserve">programa de mantenimiento preventivo y correctivo de los equipos informáticos de la municipalidad , </w:t>
      </w:r>
      <w:r w:rsidRPr="004564DB">
        <w:rPr>
          <w:rFonts w:ascii="Times New Roman" w:hAnsi="Times New Roman" w:cs="Times New Roman"/>
          <w:sz w:val="24"/>
          <w:szCs w:val="24"/>
        </w:rPr>
        <w:t xml:space="preserve">para luego darles de recibido dicho informe; se recibe y se leyó el informe de la Tesorera Municipal quien solicita se apruebe el proyecto de austeridad completo que presento, donde Recuperación de mora y Catastro deben de tener un plan de emergencia para mejorar los ingresos de la Municipalidad, esto con el objetivo de obtener una estabilidad financiera de lo contrario ella no se hace responsable de que el proyecto funcione, con este punto este informe se analizara en reunión extraordinaria el viernes 15 de junio del presente año; solicitud de la señora </w:t>
      </w:r>
      <w:proofErr w:type="spellStart"/>
      <w:r w:rsidRPr="004564DB">
        <w:rPr>
          <w:rFonts w:ascii="Times New Roman" w:hAnsi="Times New Roman" w:cs="Times New Roman"/>
          <w:sz w:val="24"/>
          <w:szCs w:val="24"/>
        </w:rPr>
        <w:t>Glendy</w:t>
      </w:r>
      <w:proofErr w:type="spellEnd"/>
      <w:r w:rsidRPr="004564DB">
        <w:rPr>
          <w:rFonts w:ascii="Times New Roman" w:hAnsi="Times New Roman" w:cs="Times New Roman"/>
          <w:sz w:val="24"/>
          <w:szCs w:val="24"/>
        </w:rPr>
        <w:t xml:space="preserve"> Carolina soriano </w:t>
      </w:r>
      <w:proofErr w:type="spellStart"/>
      <w:r w:rsidRPr="004564DB">
        <w:rPr>
          <w:rFonts w:ascii="Times New Roman" w:hAnsi="Times New Roman" w:cs="Times New Roman"/>
          <w:sz w:val="24"/>
          <w:szCs w:val="24"/>
        </w:rPr>
        <w:t>Iraheta</w:t>
      </w:r>
      <w:proofErr w:type="spellEnd"/>
      <w:r w:rsidRPr="004564DB">
        <w:rPr>
          <w:rFonts w:ascii="Times New Roman" w:hAnsi="Times New Roman" w:cs="Times New Roman"/>
          <w:sz w:val="24"/>
          <w:szCs w:val="24"/>
        </w:rPr>
        <w:t xml:space="preserve">, solicita autorización para poner un negocio en zona verde de la colonia Distrito Italia parada Túmulo, para venta de cervezas, cocteles y comida, El concejo Hará Saber que hay un acuerdo que deniega los permisos de ventas en zonas verdes, aceras etc.., con esto se discutió del desorden que hay en el boulevard distrito Italia con todas las ventas colocadas y sobre las líneas secundarias, pues se debe de dialogar con dicha gente, hacerle saber el peligro de estar ahí, buscar alternativas de zonas verdes para ver si se pueden trasladar pero algo se debe ir haciendo, por tanto se le pedirá al jurídico presente un informe de la zonas verdes propias de la municipalidad de dicha colonia, con el fin de ver alternativas para ver si en un tiempo se pueda ordenar y trasladar  todas las ventas que están sin permisos instaladas en dicho boulevard, en zonas verdes factibles </w:t>
      </w:r>
      <w:r w:rsidRPr="004564DB">
        <w:rPr>
          <w:rFonts w:ascii="Times New Roman" w:hAnsi="Times New Roman" w:cs="Times New Roman"/>
          <w:sz w:val="24"/>
          <w:szCs w:val="24"/>
        </w:rPr>
        <w:lastRenderedPageBreak/>
        <w:t>de la municipalidad. La ADESCO cantón Las Flores Solicitan Regalos para llevar a cabo un evento de carreras de caballo el día 17 de junio del presente año, con e</w:t>
      </w:r>
      <w:r w:rsidR="002D64CB">
        <w:rPr>
          <w:rFonts w:ascii="Times New Roman" w:hAnsi="Times New Roman" w:cs="Times New Roman"/>
          <w:sz w:val="24"/>
          <w:szCs w:val="24"/>
        </w:rPr>
        <w:t>s</w:t>
      </w:r>
      <w:r w:rsidRPr="004564DB">
        <w:rPr>
          <w:rFonts w:ascii="Times New Roman" w:hAnsi="Times New Roman" w:cs="Times New Roman"/>
          <w:sz w:val="24"/>
          <w:szCs w:val="24"/>
        </w:rPr>
        <w:t xml:space="preserve">ta petición el concejo manifiesta que ya se les ayudo para las fiestas patronales, y que dicha petición esta denegada porque se está en tiempo de austeridad; Las Madres y Padres de la Niñez y Adolescencia solicitan restablezcan programas deportivo y piden la contratación del profesor Fabricio en natación, con esto El Concejo Municipal hace saber, que por el momento se ha declarado en estado de emergencia financiera y en austeridad la municipalidad, pero que más adelante se le dará la oportunidad de contratar al profesor de deporte para que apoye en la enseñanza de la natación, por el momento se deniega la petición de contratar al profesor Fabricio; Las señoras Rosa </w:t>
      </w:r>
      <w:proofErr w:type="spellStart"/>
      <w:r w:rsidRPr="004564DB">
        <w:rPr>
          <w:rFonts w:ascii="Times New Roman" w:hAnsi="Times New Roman" w:cs="Times New Roman"/>
          <w:sz w:val="24"/>
          <w:szCs w:val="24"/>
        </w:rPr>
        <w:t>Delmy</w:t>
      </w:r>
      <w:proofErr w:type="spellEnd"/>
      <w:r w:rsidRPr="004564DB">
        <w:rPr>
          <w:rFonts w:ascii="Times New Roman" w:hAnsi="Times New Roman" w:cs="Times New Roman"/>
          <w:sz w:val="24"/>
          <w:szCs w:val="24"/>
        </w:rPr>
        <w:t xml:space="preserve"> Lemus, Sandra </w:t>
      </w:r>
      <w:proofErr w:type="spellStart"/>
      <w:r w:rsidRPr="004564DB">
        <w:rPr>
          <w:rFonts w:ascii="Times New Roman" w:hAnsi="Times New Roman" w:cs="Times New Roman"/>
          <w:sz w:val="24"/>
          <w:szCs w:val="24"/>
        </w:rPr>
        <w:t>Yanet</w:t>
      </w:r>
      <w:proofErr w:type="spellEnd"/>
      <w:r w:rsidRPr="004564DB">
        <w:rPr>
          <w:rFonts w:ascii="Times New Roman" w:hAnsi="Times New Roman" w:cs="Times New Roman"/>
          <w:sz w:val="24"/>
          <w:szCs w:val="24"/>
        </w:rPr>
        <w:t xml:space="preserve"> </w:t>
      </w:r>
      <w:proofErr w:type="spellStart"/>
      <w:r w:rsidRPr="004564DB">
        <w:rPr>
          <w:rFonts w:ascii="Times New Roman" w:hAnsi="Times New Roman" w:cs="Times New Roman"/>
          <w:sz w:val="24"/>
          <w:szCs w:val="24"/>
        </w:rPr>
        <w:t>Pastran</w:t>
      </w:r>
      <w:proofErr w:type="spellEnd"/>
      <w:r w:rsidRPr="004564DB">
        <w:rPr>
          <w:rFonts w:ascii="Times New Roman" w:hAnsi="Times New Roman" w:cs="Times New Roman"/>
          <w:sz w:val="24"/>
          <w:szCs w:val="24"/>
        </w:rPr>
        <w:t xml:space="preserve">, Wendy Cecilia </w:t>
      </w:r>
      <w:proofErr w:type="spellStart"/>
      <w:r w:rsidRPr="004564DB">
        <w:rPr>
          <w:rFonts w:ascii="Times New Roman" w:hAnsi="Times New Roman" w:cs="Times New Roman"/>
          <w:sz w:val="24"/>
          <w:szCs w:val="24"/>
        </w:rPr>
        <w:t>Pastran</w:t>
      </w:r>
      <w:proofErr w:type="spellEnd"/>
      <w:r w:rsidRPr="004564DB">
        <w:rPr>
          <w:rFonts w:ascii="Times New Roman" w:hAnsi="Times New Roman" w:cs="Times New Roman"/>
          <w:sz w:val="24"/>
          <w:szCs w:val="24"/>
        </w:rPr>
        <w:t xml:space="preserve">, Silvia Elizabeth </w:t>
      </w:r>
      <w:proofErr w:type="spellStart"/>
      <w:r w:rsidRPr="004564DB">
        <w:rPr>
          <w:rFonts w:ascii="Times New Roman" w:hAnsi="Times New Roman" w:cs="Times New Roman"/>
          <w:sz w:val="24"/>
          <w:szCs w:val="24"/>
        </w:rPr>
        <w:t>Pastran</w:t>
      </w:r>
      <w:proofErr w:type="spellEnd"/>
      <w:r w:rsidRPr="004564DB">
        <w:rPr>
          <w:rFonts w:ascii="Times New Roman" w:hAnsi="Times New Roman" w:cs="Times New Roman"/>
          <w:sz w:val="24"/>
          <w:szCs w:val="24"/>
        </w:rPr>
        <w:t xml:space="preserve">, </w:t>
      </w:r>
      <w:proofErr w:type="spellStart"/>
      <w:r w:rsidRPr="004564DB">
        <w:rPr>
          <w:rFonts w:ascii="Times New Roman" w:hAnsi="Times New Roman" w:cs="Times New Roman"/>
          <w:sz w:val="24"/>
          <w:szCs w:val="24"/>
        </w:rPr>
        <w:t>Kadi</w:t>
      </w:r>
      <w:proofErr w:type="spellEnd"/>
      <w:r w:rsidRPr="004564DB">
        <w:rPr>
          <w:rFonts w:ascii="Times New Roman" w:hAnsi="Times New Roman" w:cs="Times New Roman"/>
          <w:sz w:val="24"/>
          <w:szCs w:val="24"/>
        </w:rPr>
        <w:t xml:space="preserve"> Dalila Parada, Wendy Xiomara Ruano, María Julia Aguirre Navas y Rosa María Aguirre Navas, quienes solicitan se les dé el permiso de utilizar las acera donde están situados sus negocios para poder exponer sus productos, ya que recibieron nota por parte del  Delegado Contravencional, El Concejo Municipal  analizando el escrito de notificación enviado a sus negocios por el Delegado Contravencional,  donde establece conforme al artículo 4 numeral 23 del Código Municipal, que literalmente dice que le compete a los municipios la Regulación del uso de parques, Calles, aceras, y otros sitios municipales, en CASO DE CALLES Y ACERAS DEBERA GARANTIZARSE LA LIBRE CIRCULACION SIN INFRAESTRUCTURA Y OTRAS CONSTR</w:t>
      </w:r>
      <w:r w:rsidR="00041564">
        <w:rPr>
          <w:rFonts w:ascii="Times New Roman" w:hAnsi="Times New Roman" w:cs="Times New Roman"/>
          <w:sz w:val="24"/>
          <w:szCs w:val="24"/>
        </w:rPr>
        <w:t>UCCIONES QUE LA OBSTACULICEN; y</w:t>
      </w:r>
      <w:r w:rsidRPr="004564DB">
        <w:rPr>
          <w:rFonts w:ascii="Times New Roman" w:hAnsi="Times New Roman" w:cs="Times New Roman"/>
          <w:sz w:val="24"/>
          <w:szCs w:val="24"/>
        </w:rPr>
        <w:t xml:space="preserve"> establece el Artículo 56 de la Ordenanza Contravencional del Municipio de Tonacatepeque que literalmente establece se prohíbe el Uso de calles, Avenidas, aceras, parques y demás sitios públicos, para actividades Comerciales de forma fija, Sin Previa Autorización del Concejo Municipal; </w:t>
      </w:r>
      <w:r w:rsidRPr="004564DB">
        <w:rPr>
          <w:rFonts w:ascii="Times New Roman" w:hAnsi="Times New Roman" w:cs="Times New Roman"/>
          <w:b/>
          <w:sz w:val="24"/>
          <w:szCs w:val="24"/>
        </w:rPr>
        <w:t>en cuanto a este ultimo  articulo</w:t>
      </w:r>
      <w:r w:rsidRPr="004564DB">
        <w:rPr>
          <w:rFonts w:ascii="Times New Roman" w:hAnsi="Times New Roman" w:cs="Times New Roman"/>
          <w:sz w:val="24"/>
          <w:szCs w:val="24"/>
        </w:rPr>
        <w:t xml:space="preserve"> </w:t>
      </w:r>
      <w:r w:rsidRPr="004564DB">
        <w:rPr>
          <w:rFonts w:ascii="Times New Roman" w:hAnsi="Times New Roman" w:cs="Times New Roman"/>
          <w:b/>
          <w:sz w:val="24"/>
          <w:szCs w:val="24"/>
        </w:rPr>
        <w:t>es contradictorio</w:t>
      </w:r>
      <w:r w:rsidRPr="004564DB">
        <w:rPr>
          <w:rFonts w:ascii="Times New Roman" w:hAnsi="Times New Roman" w:cs="Times New Roman"/>
          <w:sz w:val="24"/>
          <w:szCs w:val="24"/>
        </w:rPr>
        <w:t xml:space="preserve">, ya que la </w:t>
      </w:r>
      <w:r w:rsidRPr="004564DB">
        <w:rPr>
          <w:rFonts w:ascii="Times New Roman" w:eastAsia="Times New Roman" w:hAnsi="Times New Roman" w:cs="Times New Roman"/>
          <w:sz w:val="24"/>
          <w:szCs w:val="24"/>
          <w:shd w:val="clear" w:color="auto" w:fill="FFFFFF"/>
          <w:lang w:eastAsia="es-ES"/>
        </w:rPr>
        <w:t xml:space="preserve"> autonomía municipal está siendo potenciada por la Constitución  de la República vigente, se funda y se identifica desde la Constitución un cuerpo normativo especial que tiene un carácter de ley nacional, “bautizando” con el nombre propio de </w:t>
      </w:r>
      <w:r w:rsidRPr="004564DB">
        <w:rPr>
          <w:rFonts w:ascii="Times New Roman" w:eastAsia="Times New Roman" w:hAnsi="Times New Roman" w:cs="Times New Roman"/>
          <w:b/>
          <w:sz w:val="24"/>
          <w:szCs w:val="24"/>
          <w:shd w:val="clear" w:color="auto" w:fill="FFFFFF"/>
          <w:lang w:eastAsia="es-ES"/>
        </w:rPr>
        <w:t>CÓDIGO MUNICIPAL,</w:t>
      </w:r>
      <w:r w:rsidRPr="004564DB">
        <w:rPr>
          <w:rFonts w:ascii="Times New Roman" w:eastAsia="Times New Roman" w:hAnsi="Times New Roman" w:cs="Times New Roman"/>
          <w:sz w:val="24"/>
          <w:szCs w:val="24"/>
          <w:shd w:val="clear" w:color="auto" w:fill="FFFFFF"/>
          <w:lang w:eastAsia="es-ES"/>
        </w:rPr>
        <w:t xml:space="preserve"> La materia reservada por la Constitución a este cuerpo normativo son los principios generales para la organización y funcionamiento de los Municipios y el ejercicio de sus facultades autónomas conforme artículo 203 de la Constitución de la República Salvadoreña</w:t>
      </w:r>
      <w:r w:rsidRPr="004564DB">
        <w:rPr>
          <w:rFonts w:ascii="Times New Roman" w:eastAsia="Times New Roman" w:hAnsi="Times New Roman" w:cs="Times New Roman"/>
          <w:color w:val="333333"/>
          <w:sz w:val="24"/>
          <w:szCs w:val="24"/>
          <w:shd w:val="clear" w:color="auto" w:fill="FFFFFF"/>
          <w:lang w:eastAsia="es-ES"/>
        </w:rPr>
        <w:t xml:space="preserve">, </w:t>
      </w:r>
      <w:r w:rsidRPr="004564DB">
        <w:rPr>
          <w:rFonts w:ascii="Times New Roman" w:eastAsia="Times New Roman" w:hAnsi="Times New Roman" w:cs="Times New Roman"/>
          <w:sz w:val="24"/>
          <w:szCs w:val="24"/>
          <w:shd w:val="clear" w:color="auto" w:fill="FFFFFF"/>
          <w:lang w:eastAsia="es-ES"/>
        </w:rPr>
        <w:t xml:space="preserve">esto quiere decir que el Código Municipal está por encima de la Ordenanza Contravencional de Tonacatepeque, por ende NO SE PUEDE DAR PERMISOS DE FORMA FIJA  EN USO DE ACERAS, CALLES ETC… ESTO CUMPLIENDO CON LA LEY DE MANTENER </w:t>
      </w:r>
      <w:r w:rsidRPr="004564DB">
        <w:rPr>
          <w:rFonts w:ascii="Times New Roman" w:hAnsi="Times New Roman" w:cs="Times New Roman"/>
          <w:sz w:val="24"/>
          <w:szCs w:val="24"/>
        </w:rPr>
        <w:t xml:space="preserve">LA LIBRE CIRCULACION (CODIGO  MUNICIPAL), y Salvaguardándose conforme al artículo 57 del Código Municipal que establece que los miembros del Concejo, en el ejercicios de sus funciones responderán individualmente por abuso de poder, por acción u omisión en la aplicación de la Ley o por violación de la misma; por tanto el Concejo Municipal DENIEGA SU SOLICITUD DE PERMISO DE OCUPAR ACERAS; se recibe una invitación por parte de la Asamblea Legislativa para el día martes 26 de junio del presente año para que asistan el concejo plural al panel de Expertos sobre el Papel de los Concejos Municipales según la reforma de los </w:t>
      </w:r>
      <w:r w:rsidRPr="004564DB">
        <w:rPr>
          <w:rFonts w:ascii="Times New Roman" w:hAnsi="Times New Roman" w:cs="Times New Roman"/>
          <w:sz w:val="24"/>
          <w:szCs w:val="24"/>
        </w:rPr>
        <w:lastRenderedPageBreak/>
        <w:t xml:space="preserve">artículos 165 y 219 Código Municipal”, El Concejo se da por enterado y anota el correo para confirmar asistencia; El Pastor Pedro  Mancia de la Iglesia Cristian Nación de Dios Deseable, Ubicada en Residencial Libertad pide se le renueva un permiso en zona verde donde </w:t>
      </w:r>
      <w:proofErr w:type="spellStart"/>
      <w:r w:rsidRPr="004564DB">
        <w:rPr>
          <w:rFonts w:ascii="Times New Roman" w:hAnsi="Times New Roman" w:cs="Times New Roman"/>
          <w:sz w:val="24"/>
          <w:szCs w:val="24"/>
        </w:rPr>
        <w:t>esta</w:t>
      </w:r>
      <w:proofErr w:type="spellEnd"/>
      <w:r w:rsidRPr="004564DB">
        <w:rPr>
          <w:rFonts w:ascii="Times New Roman" w:hAnsi="Times New Roman" w:cs="Times New Roman"/>
          <w:sz w:val="24"/>
          <w:szCs w:val="24"/>
        </w:rPr>
        <w:t xml:space="preserve"> instalada la Iglesia y que se le audiencia , El Concejo Municipal le solicita al Gerente Jurídico envié informe sobre la situación legal del inmueble y la función que la iglesia le está dando y a Catastro inspección de la zona donde se ha ubicado la Iglesia verificar el espacio que están utilizando, los informes serán para la próxima semana y así se le dará audiencia al pastor el día 27 de junio del presente año; se recibe el informe del Gerente de AUCI quien hace saber que  se le debe de mandatar realizar el proceso de libre gestión del proyecto Adquisición de Combustible para camiones Recolectores y equipo pesado  de julio a diciembre 2018, ya que analizando que el consumo de combustible no sobrepasa al monto estipulado en la tabla de la UNAC que es de $48,667.20 con este punto el Gerente General,  manifiesta que se trabajar con la encargada de presupuesto y así ver lo de la carpeta técnica, por tanto el concejo estará a la espera del informe del Gerente General, y así se dejaría sin efecto el acuerdo donde se le mandato a que iniciara proceso de licitación para la adquisición de combustible para camiones recolectores y equipo pesado 2018; se presenta para la adquisición de 300 resma de papel, con esto El concejo Municipal  le pide al Gerente que vea lo necesario para comprar, así que estar pendiente, se da por recibido el informe de la Comisión Municipal de Prevención y Mitigación de Desastres, Centro de Operaciones de Emergencia (COE) quienes manifiestan que hicieron su recorrido en las Comunidades 10 de octubre, caserío Los Campos de Cantón Malacoff, Comunidades del Sur y Cantón Veracruz, con el fin de verificar la existencias de comisiones comunales de protección civil con el objeto de reestructúralos y así juramentarlos para que funcionen en este periodo y se verificaron los posibles albergues y a la vez no cuenta con ningún equipo de emergencia; El Director del Centro Escolar Cantón La Unión Solicita autorización para utilizar la cancha de futbol y piscina para la inauguración de los juegos </w:t>
      </w:r>
      <w:proofErr w:type="spellStart"/>
      <w:r w:rsidRPr="004564DB">
        <w:rPr>
          <w:rFonts w:ascii="Times New Roman" w:hAnsi="Times New Roman" w:cs="Times New Roman"/>
          <w:sz w:val="24"/>
          <w:szCs w:val="24"/>
        </w:rPr>
        <w:t>intramuros</w:t>
      </w:r>
      <w:proofErr w:type="spellEnd"/>
      <w:r w:rsidRPr="004564DB">
        <w:rPr>
          <w:rFonts w:ascii="Times New Roman" w:hAnsi="Times New Roman" w:cs="Times New Roman"/>
          <w:sz w:val="24"/>
          <w:szCs w:val="24"/>
        </w:rPr>
        <w:t>, con este punto se pasara para que se coordine con la encargada del Polideportivo y habiendo espacio se le concede cobrándoseles $0.25 a los alumnos y $0.50 padres y profesores;  se recibió el informe del Gerente Jurídico relacionado a la propiedad que solicita el Centro Escolar de Cima Dos , y que si manifiesta que es de la Municipalidad, con este caso se le dirá a la Directora para que pida que el propio MINED solicite dicha donación; Solicitud del señor Carlos Manzano quien pide se le dé el permiso en darle uso una estructura metálica donde ha construido una galera, esto ubicado en Condominio nº5 polígono 23 pasaje 23 C Altavista con este punto El Concejo le pedirá una Inspección al Encargado de Catastro de Distrito Altavista y que le diga al solicitante que no le de funcionamiento a dicha edificación. Luego se   siguió deliberando sobre los diferentes puntos de agenda, plasmándose los siguientes acuerdos:</w:t>
      </w:r>
      <w:r w:rsidRPr="004564DB">
        <w:rPr>
          <w:rFonts w:ascii="Times New Roman" w:hAnsi="Times New Roman" w:cs="Times New Roman"/>
          <w:b/>
          <w:sz w:val="24"/>
          <w:szCs w:val="24"/>
          <w:u w:val="single"/>
        </w:rPr>
        <w:t xml:space="preserve"> ACUERDO NUMERO UNO:</w:t>
      </w:r>
      <w:r w:rsidRPr="004564DB">
        <w:rPr>
          <w:rFonts w:ascii="Times New Roman" w:hAnsi="Times New Roman" w:cs="Times New Roman"/>
          <w:sz w:val="24"/>
          <w:szCs w:val="24"/>
        </w:rPr>
        <w:t xml:space="preserve"> El Concejo Municipal en vista que a la Municipalidad  le toca llevar a cabo  el día 19 de junio de 2018 el rezo al Sagrado Corazón de Jesús, que el Comité  de Mercado lleva esta devoción por el mes de junio cada año, presentando el Gerente General un presupuesto de $200.00 para llevar a cabo dicha actividad; por tanto de </w:t>
      </w:r>
      <w:r w:rsidRPr="004564DB">
        <w:rPr>
          <w:rFonts w:ascii="Times New Roman" w:hAnsi="Times New Roman" w:cs="Times New Roman"/>
          <w:sz w:val="24"/>
          <w:szCs w:val="24"/>
        </w:rPr>
        <w:lastRenderedPageBreak/>
        <w:t xml:space="preserve">conformidad al artículo 91 del código Municipal en el uso de sus facultades legales se </w:t>
      </w:r>
      <w:r w:rsidRPr="004564DB">
        <w:rPr>
          <w:rFonts w:ascii="Times New Roman" w:hAnsi="Times New Roman" w:cs="Times New Roman"/>
          <w:b/>
          <w:sz w:val="24"/>
          <w:szCs w:val="24"/>
        </w:rPr>
        <w:t>ACUERDA:</w:t>
      </w:r>
      <w:r w:rsidRPr="004564DB">
        <w:rPr>
          <w:rFonts w:ascii="Times New Roman" w:hAnsi="Times New Roman" w:cs="Times New Roman"/>
          <w:sz w:val="24"/>
          <w:szCs w:val="24"/>
        </w:rPr>
        <w:t xml:space="preserve"> a) aprobar el presupuesto  </w:t>
      </w:r>
      <w:r w:rsidRPr="004564DB">
        <w:rPr>
          <w:rFonts w:ascii="Times New Roman" w:hAnsi="Times New Roman" w:cs="Times New Roman"/>
          <w:sz w:val="24"/>
          <w:szCs w:val="24"/>
          <w:u w:val="single"/>
        </w:rPr>
        <w:t xml:space="preserve">de  </w:t>
      </w:r>
      <w:r w:rsidRPr="004564DB">
        <w:rPr>
          <w:rFonts w:ascii="Times New Roman" w:hAnsi="Times New Roman" w:cs="Times New Roman"/>
          <w:b/>
          <w:sz w:val="24"/>
          <w:szCs w:val="24"/>
          <w:u w:val="single"/>
        </w:rPr>
        <w:t>$200.00 Doscientos Dólares</w:t>
      </w:r>
      <w:r w:rsidRPr="004564DB">
        <w:rPr>
          <w:rFonts w:ascii="Times New Roman" w:hAnsi="Times New Roman" w:cs="Times New Roman"/>
          <w:sz w:val="24"/>
          <w:szCs w:val="24"/>
        </w:rPr>
        <w:t xml:space="preserve"> que servirá para llevar a cabo  la Municipalidad el rezo al Sagrado Corazón de Jesús el día 19 de Junio del presente año en la capilla del Mercado Municipal de Tonacatepeque, que se detalla a continuación:</w:t>
      </w:r>
    </w:p>
    <w:tbl>
      <w:tblPr>
        <w:tblStyle w:val="Tablaconcuadrcula"/>
        <w:tblW w:w="0" w:type="auto"/>
        <w:tblLook w:val="04A0"/>
      </w:tblPr>
      <w:tblGrid>
        <w:gridCol w:w="1057"/>
        <w:gridCol w:w="4820"/>
        <w:gridCol w:w="1843"/>
      </w:tblGrid>
      <w:tr w:rsidR="004564DB" w:rsidTr="008E6169">
        <w:tc>
          <w:tcPr>
            <w:tcW w:w="675" w:type="dxa"/>
          </w:tcPr>
          <w:p w:rsidR="004564DB" w:rsidRDefault="004564DB" w:rsidP="008E6169">
            <w:pPr>
              <w:jc w:val="both"/>
              <w:rPr>
                <w:rFonts w:ascii="Times New Roman" w:hAnsi="Times New Roman" w:cs="Times New Roman"/>
                <w:sz w:val="24"/>
                <w:szCs w:val="24"/>
              </w:rPr>
            </w:pPr>
            <w:r>
              <w:rPr>
                <w:rFonts w:ascii="Times New Roman" w:hAnsi="Times New Roman" w:cs="Times New Roman"/>
                <w:sz w:val="24"/>
                <w:szCs w:val="24"/>
              </w:rPr>
              <w:t>Nº</w:t>
            </w:r>
          </w:p>
        </w:tc>
        <w:tc>
          <w:tcPr>
            <w:tcW w:w="4820" w:type="dxa"/>
          </w:tcPr>
          <w:p w:rsidR="004564DB" w:rsidRDefault="004564DB" w:rsidP="008E6169">
            <w:pPr>
              <w:jc w:val="both"/>
              <w:rPr>
                <w:rFonts w:ascii="Times New Roman" w:hAnsi="Times New Roman" w:cs="Times New Roman"/>
                <w:sz w:val="24"/>
                <w:szCs w:val="24"/>
              </w:rPr>
            </w:pPr>
            <w:r>
              <w:rPr>
                <w:rFonts w:ascii="Times New Roman" w:hAnsi="Times New Roman" w:cs="Times New Roman"/>
                <w:sz w:val="24"/>
                <w:szCs w:val="24"/>
              </w:rPr>
              <w:t>DESCRIPCION</w:t>
            </w:r>
          </w:p>
        </w:tc>
        <w:tc>
          <w:tcPr>
            <w:tcW w:w="1843" w:type="dxa"/>
          </w:tcPr>
          <w:p w:rsidR="004564DB" w:rsidRDefault="004564DB" w:rsidP="008E6169">
            <w:pPr>
              <w:jc w:val="both"/>
              <w:rPr>
                <w:rFonts w:ascii="Times New Roman" w:hAnsi="Times New Roman" w:cs="Times New Roman"/>
                <w:sz w:val="24"/>
                <w:szCs w:val="24"/>
              </w:rPr>
            </w:pPr>
            <w:r>
              <w:rPr>
                <w:rFonts w:ascii="Times New Roman" w:hAnsi="Times New Roman" w:cs="Times New Roman"/>
                <w:sz w:val="24"/>
                <w:szCs w:val="24"/>
              </w:rPr>
              <w:t>MONTO</w:t>
            </w:r>
          </w:p>
        </w:tc>
      </w:tr>
      <w:tr w:rsidR="004564DB" w:rsidTr="008E6169">
        <w:tc>
          <w:tcPr>
            <w:tcW w:w="675" w:type="dxa"/>
          </w:tcPr>
          <w:p w:rsidR="004564DB" w:rsidRDefault="004564DB" w:rsidP="008E6169">
            <w:pPr>
              <w:jc w:val="both"/>
              <w:rPr>
                <w:rFonts w:ascii="Times New Roman" w:hAnsi="Times New Roman" w:cs="Times New Roman"/>
                <w:sz w:val="24"/>
                <w:szCs w:val="24"/>
              </w:rPr>
            </w:pPr>
            <w:r>
              <w:rPr>
                <w:rFonts w:ascii="Times New Roman" w:hAnsi="Times New Roman" w:cs="Times New Roman"/>
                <w:sz w:val="24"/>
                <w:szCs w:val="24"/>
              </w:rPr>
              <w:t>1</w:t>
            </w:r>
          </w:p>
        </w:tc>
        <w:tc>
          <w:tcPr>
            <w:tcW w:w="4820" w:type="dxa"/>
          </w:tcPr>
          <w:p w:rsidR="004564DB" w:rsidRDefault="004564DB" w:rsidP="008E6169">
            <w:pPr>
              <w:jc w:val="both"/>
              <w:rPr>
                <w:rFonts w:ascii="Times New Roman" w:hAnsi="Times New Roman" w:cs="Times New Roman"/>
                <w:sz w:val="24"/>
                <w:szCs w:val="24"/>
              </w:rPr>
            </w:pPr>
            <w:r>
              <w:rPr>
                <w:rFonts w:ascii="Times New Roman" w:hAnsi="Times New Roman" w:cs="Times New Roman"/>
                <w:sz w:val="24"/>
                <w:szCs w:val="24"/>
              </w:rPr>
              <w:t>2 docenas de Cohetes</w:t>
            </w:r>
          </w:p>
        </w:tc>
        <w:tc>
          <w:tcPr>
            <w:tcW w:w="1843" w:type="dxa"/>
          </w:tcPr>
          <w:p w:rsidR="004564DB" w:rsidRDefault="004564DB" w:rsidP="008E6169">
            <w:pPr>
              <w:jc w:val="both"/>
              <w:rPr>
                <w:rFonts w:ascii="Times New Roman" w:hAnsi="Times New Roman" w:cs="Times New Roman"/>
                <w:sz w:val="24"/>
                <w:szCs w:val="24"/>
              </w:rPr>
            </w:pPr>
            <w:r>
              <w:rPr>
                <w:rFonts w:ascii="Times New Roman" w:hAnsi="Times New Roman" w:cs="Times New Roman"/>
                <w:sz w:val="24"/>
                <w:szCs w:val="24"/>
              </w:rPr>
              <w:t>$  24.00</w:t>
            </w:r>
          </w:p>
        </w:tc>
      </w:tr>
      <w:tr w:rsidR="004564DB" w:rsidTr="008E6169">
        <w:tc>
          <w:tcPr>
            <w:tcW w:w="675" w:type="dxa"/>
          </w:tcPr>
          <w:p w:rsidR="004564DB" w:rsidRDefault="004564DB" w:rsidP="008E6169">
            <w:pPr>
              <w:jc w:val="both"/>
              <w:rPr>
                <w:rFonts w:ascii="Times New Roman" w:hAnsi="Times New Roman" w:cs="Times New Roman"/>
                <w:sz w:val="24"/>
                <w:szCs w:val="24"/>
              </w:rPr>
            </w:pPr>
            <w:r>
              <w:rPr>
                <w:rFonts w:ascii="Times New Roman" w:hAnsi="Times New Roman" w:cs="Times New Roman"/>
                <w:sz w:val="24"/>
                <w:szCs w:val="24"/>
              </w:rPr>
              <w:t>2</w:t>
            </w:r>
          </w:p>
        </w:tc>
        <w:tc>
          <w:tcPr>
            <w:tcW w:w="4820" w:type="dxa"/>
          </w:tcPr>
          <w:p w:rsidR="004564DB" w:rsidRDefault="004564DB" w:rsidP="008E6169">
            <w:pPr>
              <w:jc w:val="both"/>
              <w:rPr>
                <w:rFonts w:ascii="Times New Roman" w:hAnsi="Times New Roman" w:cs="Times New Roman"/>
                <w:sz w:val="24"/>
                <w:szCs w:val="24"/>
              </w:rPr>
            </w:pPr>
            <w:r>
              <w:rPr>
                <w:rFonts w:ascii="Times New Roman" w:hAnsi="Times New Roman" w:cs="Times New Roman"/>
                <w:sz w:val="24"/>
                <w:szCs w:val="24"/>
              </w:rPr>
              <w:t>Compra de flores</w:t>
            </w:r>
          </w:p>
        </w:tc>
        <w:tc>
          <w:tcPr>
            <w:tcW w:w="1843" w:type="dxa"/>
          </w:tcPr>
          <w:p w:rsidR="004564DB" w:rsidRDefault="004564DB" w:rsidP="008E6169">
            <w:pPr>
              <w:jc w:val="both"/>
              <w:rPr>
                <w:rFonts w:ascii="Times New Roman" w:hAnsi="Times New Roman" w:cs="Times New Roman"/>
                <w:sz w:val="24"/>
                <w:szCs w:val="24"/>
              </w:rPr>
            </w:pPr>
            <w:r>
              <w:rPr>
                <w:rFonts w:ascii="Times New Roman" w:hAnsi="Times New Roman" w:cs="Times New Roman"/>
                <w:sz w:val="24"/>
                <w:szCs w:val="24"/>
              </w:rPr>
              <w:t>$  50.00</w:t>
            </w:r>
          </w:p>
        </w:tc>
      </w:tr>
      <w:tr w:rsidR="004564DB" w:rsidTr="008E6169">
        <w:tc>
          <w:tcPr>
            <w:tcW w:w="675" w:type="dxa"/>
          </w:tcPr>
          <w:p w:rsidR="004564DB" w:rsidRDefault="004564DB" w:rsidP="008E6169">
            <w:pPr>
              <w:jc w:val="both"/>
              <w:rPr>
                <w:rFonts w:ascii="Times New Roman" w:hAnsi="Times New Roman" w:cs="Times New Roman"/>
                <w:sz w:val="24"/>
                <w:szCs w:val="24"/>
              </w:rPr>
            </w:pPr>
            <w:r>
              <w:rPr>
                <w:rFonts w:ascii="Times New Roman" w:hAnsi="Times New Roman" w:cs="Times New Roman"/>
                <w:sz w:val="24"/>
                <w:szCs w:val="24"/>
              </w:rPr>
              <w:t>3</w:t>
            </w:r>
          </w:p>
        </w:tc>
        <w:tc>
          <w:tcPr>
            <w:tcW w:w="4820" w:type="dxa"/>
          </w:tcPr>
          <w:p w:rsidR="004564DB" w:rsidRDefault="004564DB" w:rsidP="008E6169">
            <w:pPr>
              <w:jc w:val="both"/>
              <w:rPr>
                <w:rFonts w:ascii="Times New Roman" w:hAnsi="Times New Roman" w:cs="Times New Roman"/>
                <w:sz w:val="24"/>
                <w:szCs w:val="24"/>
              </w:rPr>
            </w:pPr>
            <w:r>
              <w:rPr>
                <w:rFonts w:ascii="Times New Roman" w:hAnsi="Times New Roman" w:cs="Times New Roman"/>
                <w:sz w:val="24"/>
                <w:szCs w:val="24"/>
              </w:rPr>
              <w:t>Compra de sodas</w:t>
            </w:r>
          </w:p>
        </w:tc>
        <w:tc>
          <w:tcPr>
            <w:tcW w:w="1843" w:type="dxa"/>
          </w:tcPr>
          <w:p w:rsidR="004564DB" w:rsidRDefault="004564DB" w:rsidP="008E6169">
            <w:pPr>
              <w:jc w:val="both"/>
              <w:rPr>
                <w:rFonts w:ascii="Times New Roman" w:hAnsi="Times New Roman" w:cs="Times New Roman"/>
                <w:sz w:val="24"/>
                <w:szCs w:val="24"/>
              </w:rPr>
            </w:pPr>
            <w:r>
              <w:rPr>
                <w:rFonts w:ascii="Times New Roman" w:hAnsi="Times New Roman" w:cs="Times New Roman"/>
                <w:sz w:val="24"/>
                <w:szCs w:val="24"/>
              </w:rPr>
              <w:t>$  23.00</w:t>
            </w:r>
          </w:p>
        </w:tc>
      </w:tr>
      <w:tr w:rsidR="004564DB" w:rsidTr="008E6169">
        <w:tc>
          <w:tcPr>
            <w:tcW w:w="675" w:type="dxa"/>
          </w:tcPr>
          <w:p w:rsidR="004564DB" w:rsidRDefault="004564DB" w:rsidP="008E6169">
            <w:pPr>
              <w:jc w:val="both"/>
              <w:rPr>
                <w:rFonts w:ascii="Times New Roman" w:hAnsi="Times New Roman" w:cs="Times New Roman"/>
                <w:sz w:val="24"/>
                <w:szCs w:val="24"/>
              </w:rPr>
            </w:pPr>
            <w:r>
              <w:rPr>
                <w:rFonts w:ascii="Times New Roman" w:hAnsi="Times New Roman" w:cs="Times New Roman"/>
                <w:sz w:val="24"/>
                <w:szCs w:val="24"/>
              </w:rPr>
              <w:t>4</w:t>
            </w:r>
          </w:p>
        </w:tc>
        <w:tc>
          <w:tcPr>
            <w:tcW w:w="4820" w:type="dxa"/>
          </w:tcPr>
          <w:p w:rsidR="004564DB" w:rsidRDefault="004564DB" w:rsidP="008E6169">
            <w:pPr>
              <w:jc w:val="both"/>
              <w:rPr>
                <w:rFonts w:ascii="Times New Roman" w:hAnsi="Times New Roman" w:cs="Times New Roman"/>
                <w:sz w:val="24"/>
                <w:szCs w:val="24"/>
              </w:rPr>
            </w:pPr>
            <w:r>
              <w:rPr>
                <w:rFonts w:ascii="Times New Roman" w:hAnsi="Times New Roman" w:cs="Times New Roman"/>
                <w:sz w:val="24"/>
                <w:szCs w:val="24"/>
              </w:rPr>
              <w:t>Sándwich</w:t>
            </w:r>
          </w:p>
        </w:tc>
        <w:tc>
          <w:tcPr>
            <w:tcW w:w="1843" w:type="dxa"/>
          </w:tcPr>
          <w:p w:rsidR="004564DB" w:rsidRDefault="004564DB" w:rsidP="008E6169">
            <w:pPr>
              <w:jc w:val="both"/>
              <w:rPr>
                <w:rFonts w:ascii="Times New Roman" w:hAnsi="Times New Roman" w:cs="Times New Roman"/>
                <w:sz w:val="24"/>
                <w:szCs w:val="24"/>
              </w:rPr>
            </w:pPr>
            <w:r>
              <w:rPr>
                <w:rFonts w:ascii="Times New Roman" w:hAnsi="Times New Roman" w:cs="Times New Roman"/>
                <w:sz w:val="24"/>
                <w:szCs w:val="24"/>
              </w:rPr>
              <w:t>$100.00</w:t>
            </w:r>
          </w:p>
        </w:tc>
      </w:tr>
      <w:tr w:rsidR="004564DB" w:rsidTr="008E6169">
        <w:tc>
          <w:tcPr>
            <w:tcW w:w="675" w:type="dxa"/>
            <w:tcBorders>
              <w:bottom w:val="single" w:sz="4" w:space="0" w:color="000000" w:themeColor="text1"/>
            </w:tcBorders>
          </w:tcPr>
          <w:p w:rsidR="004564DB" w:rsidRDefault="004564DB" w:rsidP="008E6169">
            <w:pPr>
              <w:jc w:val="both"/>
              <w:rPr>
                <w:rFonts w:ascii="Times New Roman" w:hAnsi="Times New Roman" w:cs="Times New Roman"/>
                <w:sz w:val="24"/>
                <w:szCs w:val="24"/>
              </w:rPr>
            </w:pPr>
            <w:r>
              <w:rPr>
                <w:rFonts w:ascii="Times New Roman" w:hAnsi="Times New Roman" w:cs="Times New Roman"/>
                <w:sz w:val="24"/>
                <w:szCs w:val="24"/>
              </w:rPr>
              <w:t>5</w:t>
            </w:r>
          </w:p>
        </w:tc>
        <w:tc>
          <w:tcPr>
            <w:tcW w:w="4820" w:type="dxa"/>
            <w:tcBorders>
              <w:bottom w:val="single" w:sz="4" w:space="0" w:color="000000" w:themeColor="text1"/>
            </w:tcBorders>
          </w:tcPr>
          <w:p w:rsidR="004564DB" w:rsidRDefault="004564DB" w:rsidP="008E6169">
            <w:pPr>
              <w:jc w:val="both"/>
              <w:rPr>
                <w:rFonts w:ascii="Times New Roman" w:hAnsi="Times New Roman" w:cs="Times New Roman"/>
                <w:sz w:val="24"/>
                <w:szCs w:val="24"/>
              </w:rPr>
            </w:pPr>
            <w:r>
              <w:rPr>
                <w:rFonts w:ascii="Times New Roman" w:hAnsi="Times New Roman" w:cs="Times New Roman"/>
                <w:sz w:val="24"/>
                <w:szCs w:val="24"/>
              </w:rPr>
              <w:t>hielo</w:t>
            </w:r>
          </w:p>
        </w:tc>
        <w:tc>
          <w:tcPr>
            <w:tcW w:w="1843" w:type="dxa"/>
          </w:tcPr>
          <w:p w:rsidR="004564DB" w:rsidRDefault="004564DB" w:rsidP="008E6169">
            <w:pPr>
              <w:jc w:val="both"/>
              <w:rPr>
                <w:rFonts w:ascii="Times New Roman" w:hAnsi="Times New Roman" w:cs="Times New Roman"/>
                <w:sz w:val="24"/>
                <w:szCs w:val="24"/>
              </w:rPr>
            </w:pPr>
            <w:r>
              <w:rPr>
                <w:rFonts w:ascii="Times New Roman" w:hAnsi="Times New Roman" w:cs="Times New Roman"/>
                <w:sz w:val="24"/>
                <w:szCs w:val="24"/>
              </w:rPr>
              <w:t>$    3.00</w:t>
            </w:r>
          </w:p>
        </w:tc>
      </w:tr>
      <w:tr w:rsidR="004564DB" w:rsidRPr="00D244B2" w:rsidTr="008E6169">
        <w:tc>
          <w:tcPr>
            <w:tcW w:w="675" w:type="dxa"/>
            <w:tcBorders>
              <w:left w:val="single" w:sz="4" w:space="0" w:color="auto"/>
              <w:right w:val="nil"/>
            </w:tcBorders>
          </w:tcPr>
          <w:p w:rsidR="004564DB" w:rsidRPr="00D244B2" w:rsidRDefault="004564DB" w:rsidP="008E6169">
            <w:pPr>
              <w:jc w:val="both"/>
              <w:rPr>
                <w:rFonts w:ascii="Times New Roman" w:hAnsi="Times New Roman" w:cs="Times New Roman"/>
                <w:b/>
                <w:sz w:val="24"/>
                <w:szCs w:val="24"/>
              </w:rPr>
            </w:pPr>
            <w:r w:rsidRPr="00D244B2">
              <w:rPr>
                <w:rFonts w:ascii="Times New Roman" w:hAnsi="Times New Roman" w:cs="Times New Roman"/>
                <w:b/>
                <w:sz w:val="24"/>
                <w:szCs w:val="24"/>
              </w:rPr>
              <w:t xml:space="preserve">TOTAL </w:t>
            </w:r>
          </w:p>
        </w:tc>
        <w:tc>
          <w:tcPr>
            <w:tcW w:w="4820" w:type="dxa"/>
            <w:tcBorders>
              <w:left w:val="nil"/>
              <w:right w:val="single" w:sz="4" w:space="0" w:color="auto"/>
            </w:tcBorders>
          </w:tcPr>
          <w:p w:rsidR="004564DB" w:rsidRPr="00D244B2" w:rsidRDefault="004564DB" w:rsidP="008E6169">
            <w:pPr>
              <w:jc w:val="both"/>
              <w:rPr>
                <w:rFonts w:ascii="Times New Roman" w:hAnsi="Times New Roman" w:cs="Times New Roman"/>
                <w:b/>
                <w:sz w:val="24"/>
                <w:szCs w:val="24"/>
              </w:rPr>
            </w:pPr>
          </w:p>
        </w:tc>
        <w:tc>
          <w:tcPr>
            <w:tcW w:w="1843" w:type="dxa"/>
            <w:tcBorders>
              <w:left w:val="single" w:sz="4" w:space="0" w:color="auto"/>
            </w:tcBorders>
          </w:tcPr>
          <w:p w:rsidR="004564DB" w:rsidRPr="00D244B2" w:rsidRDefault="004564DB" w:rsidP="008E6169">
            <w:pPr>
              <w:jc w:val="both"/>
              <w:rPr>
                <w:rFonts w:ascii="Times New Roman" w:hAnsi="Times New Roman" w:cs="Times New Roman"/>
                <w:b/>
                <w:sz w:val="24"/>
                <w:szCs w:val="24"/>
              </w:rPr>
            </w:pPr>
            <w:r w:rsidRPr="00D244B2">
              <w:rPr>
                <w:rFonts w:ascii="Times New Roman" w:hAnsi="Times New Roman" w:cs="Times New Roman"/>
                <w:b/>
                <w:sz w:val="24"/>
                <w:szCs w:val="24"/>
              </w:rPr>
              <w:t>$200.00</w:t>
            </w:r>
          </w:p>
        </w:tc>
      </w:tr>
    </w:tbl>
    <w:p w:rsidR="004564DB" w:rsidRDefault="004564DB" w:rsidP="004564DB">
      <w:pPr>
        <w:jc w:val="both"/>
        <w:rPr>
          <w:rFonts w:ascii="Times New Roman" w:hAnsi="Times New Roman" w:cs="Times New Roman"/>
          <w:sz w:val="24"/>
          <w:szCs w:val="24"/>
        </w:rPr>
      </w:pPr>
      <w:r>
        <w:rPr>
          <w:rFonts w:ascii="Times New Roman" w:hAnsi="Times New Roman" w:cs="Times New Roman"/>
          <w:sz w:val="24"/>
          <w:szCs w:val="24"/>
        </w:rPr>
        <w:t>b</w:t>
      </w:r>
      <w:r w:rsidRPr="004564DB">
        <w:rPr>
          <w:rFonts w:ascii="Times New Roman" w:hAnsi="Times New Roman" w:cs="Times New Roman"/>
          <w:sz w:val="24"/>
          <w:szCs w:val="24"/>
        </w:rPr>
        <w:t>) autorícese a la Tesorera Municipal erogue esa cantidad de la cuenta 00540005302 fondo común</w:t>
      </w:r>
      <w:r w:rsidRPr="004564DB">
        <w:rPr>
          <w:rFonts w:ascii="Times New Roman" w:hAnsi="Times New Roman" w:cs="Times New Roman"/>
          <w:b/>
          <w:sz w:val="24"/>
          <w:szCs w:val="24"/>
        </w:rPr>
        <w:t xml:space="preserve"> </w:t>
      </w:r>
      <w:r w:rsidRPr="004564DB">
        <w:rPr>
          <w:rFonts w:ascii="Times New Roman" w:hAnsi="Times New Roman" w:cs="Times New Roman"/>
          <w:sz w:val="24"/>
          <w:szCs w:val="24"/>
        </w:rPr>
        <w:t xml:space="preserve">y emita cheque a nombre del señor  </w:t>
      </w:r>
      <w:r w:rsidRPr="004564DB">
        <w:rPr>
          <w:rFonts w:ascii="Times New Roman" w:hAnsi="Times New Roman" w:cs="Times New Roman"/>
          <w:b/>
          <w:sz w:val="24"/>
          <w:szCs w:val="24"/>
        </w:rPr>
        <w:t>Mario Rauda Quijano</w:t>
      </w:r>
      <w:r w:rsidRPr="004564DB">
        <w:rPr>
          <w:rFonts w:ascii="Times New Roman" w:hAnsi="Times New Roman" w:cs="Times New Roman"/>
          <w:sz w:val="24"/>
          <w:szCs w:val="24"/>
        </w:rPr>
        <w:t xml:space="preserve"> Gerente General</w:t>
      </w:r>
      <w:r w:rsidRPr="004564DB">
        <w:rPr>
          <w:rFonts w:ascii="Times New Roman" w:eastAsia="Times New Roman" w:hAnsi="Times New Roman" w:cs="Times New Roman"/>
          <w:color w:val="000000"/>
          <w:sz w:val="24"/>
          <w:szCs w:val="24"/>
          <w:lang w:eastAsia="es-ES"/>
        </w:rPr>
        <w:t xml:space="preserve">, quien será el encargado de planificar el evento y responsable de la liquidación en un plazo no mayor de 15 días después del evento, </w:t>
      </w:r>
      <w:r w:rsidRPr="004564DB">
        <w:rPr>
          <w:rFonts w:ascii="Times New Roman" w:hAnsi="Times New Roman" w:cs="Times New Roman"/>
          <w:sz w:val="24"/>
          <w:szCs w:val="24"/>
        </w:rPr>
        <w:t xml:space="preserve">y a la vez mandátese a la UACI de acompañamiento para la liquidación. </w:t>
      </w:r>
      <w:r w:rsidRPr="004564DB">
        <w:rPr>
          <w:rFonts w:ascii="Times New Roman" w:hAnsi="Times New Roman" w:cs="Times New Roman"/>
          <w:b/>
          <w:sz w:val="24"/>
          <w:szCs w:val="24"/>
        </w:rPr>
        <w:t>COMUNÍQUESE Y CERTIFÍQUESE A:</w:t>
      </w:r>
      <w:r w:rsidRPr="004564DB">
        <w:rPr>
          <w:rFonts w:ascii="Times New Roman" w:hAnsi="Times New Roman" w:cs="Times New Roman"/>
          <w:sz w:val="24"/>
          <w:szCs w:val="24"/>
        </w:rPr>
        <w:t xml:space="preserve"> Gerencia General, Sindicatura, UACI, Tesorería, contabilidad y Presupuesto. </w:t>
      </w:r>
      <w:r w:rsidRPr="004564DB">
        <w:rPr>
          <w:rFonts w:ascii="Times New Roman" w:hAnsi="Times New Roman" w:cs="Times New Roman"/>
          <w:b/>
          <w:sz w:val="24"/>
          <w:szCs w:val="24"/>
          <w:u w:val="single"/>
        </w:rPr>
        <w:t>ACUERDO NUMERO DOS:</w:t>
      </w:r>
      <w:r w:rsidRPr="004564DB">
        <w:rPr>
          <w:rFonts w:ascii="Times New Roman" w:hAnsi="Times New Roman" w:cs="Times New Roman"/>
          <w:sz w:val="24"/>
          <w:szCs w:val="24"/>
        </w:rPr>
        <w:t xml:space="preserve"> El Concejo Municipal en vista de cumplir con las recomendaciones dadas por los Técnicos de seguridad e higiene ocupacional del Ministerio de Trabajo y Previsión Social en cuanto: construir en el plantel de operación de camiones Recolectores de Desechos sólidos, servicios sanitarios funcionales, higiénico, lavables, mingitorios, lavamanos y duchas, instalar energía eléctrica en el plantel de operación de camiones Recolectores, adecuar las condiciones de piso en la entrada, entre otras; por lo tanto se tiene por parte de la Unidad de Desarrollo Urbano un informe sobre el presupuesto para llevar a cabo el mejoramiento de la infraestructura del Plantel Municipal y así mejorar las condiciones de los empleados que laboran en dicha unidad, mostrando así un presupuesto de $2,438.54 que se desglosa en Reparación de servicios sanitarios $237.00;  material eléctrico a utilizar en el interior del plantel $389.15 línea eléctrica secundaria $1,556.19 y rampa empedrado fraguado para la entrada; también informa que con el valor de derecho de conexión habría que gestionar con la propietaria de línea privada; El Concejo Municipal toma a bien dicho presupuesto y materiales que se deben de comprar, y con el fin de ir cumpliendo con las recomendaciones dadas por  los Técnicos de Seguridad e Higiene Ocupacional del Ministerio de Trabajo y Previsión Social por tanto por unanimidad se </w:t>
      </w:r>
      <w:r w:rsidRPr="004564DB">
        <w:rPr>
          <w:rFonts w:ascii="Times New Roman" w:hAnsi="Times New Roman" w:cs="Times New Roman"/>
          <w:b/>
          <w:sz w:val="24"/>
          <w:szCs w:val="24"/>
        </w:rPr>
        <w:t xml:space="preserve">ACUERDA: a) </w:t>
      </w:r>
      <w:r w:rsidRPr="004564DB">
        <w:rPr>
          <w:rFonts w:ascii="Times New Roman" w:hAnsi="Times New Roman" w:cs="Times New Roman"/>
          <w:sz w:val="24"/>
          <w:szCs w:val="24"/>
        </w:rPr>
        <w:t xml:space="preserve">Aprobar el presupuesto de $2,438.54 para las mejoras en el plantel Municipal que consisten: en la Reparación de servicios sanitarios, material eléctrico a utilizar en el interior , línea eléctrica secundaria y rampa empedrado fraguado. </w:t>
      </w:r>
      <w:r w:rsidRPr="004564DB">
        <w:rPr>
          <w:rFonts w:ascii="Times New Roman" w:hAnsi="Times New Roman" w:cs="Times New Roman"/>
          <w:b/>
          <w:sz w:val="24"/>
          <w:szCs w:val="24"/>
        </w:rPr>
        <w:t>b)</w:t>
      </w:r>
      <w:r w:rsidRPr="004564DB">
        <w:rPr>
          <w:rFonts w:ascii="Times New Roman" w:hAnsi="Times New Roman" w:cs="Times New Roman"/>
          <w:sz w:val="24"/>
          <w:szCs w:val="24"/>
        </w:rPr>
        <w:t xml:space="preserve"> se Mandata al Gerente de la UACI realice el respectivo proceso de compra en COM</w:t>
      </w:r>
      <w:r>
        <w:rPr>
          <w:rFonts w:ascii="Times New Roman" w:hAnsi="Times New Roman" w:cs="Times New Roman"/>
          <w:sz w:val="24"/>
          <w:szCs w:val="24"/>
        </w:rPr>
        <w:t xml:space="preserve">PRASAL de los siguientes materiales conforme a informe de la UDU: </w:t>
      </w:r>
    </w:p>
    <w:tbl>
      <w:tblPr>
        <w:tblStyle w:val="Tablaconcuadrcula"/>
        <w:tblW w:w="0" w:type="auto"/>
        <w:tblLayout w:type="fixed"/>
        <w:tblLook w:val="04A0"/>
      </w:tblPr>
      <w:tblGrid>
        <w:gridCol w:w="1526"/>
        <w:gridCol w:w="5812"/>
      </w:tblGrid>
      <w:tr w:rsidR="004564DB" w:rsidRPr="003E36B2" w:rsidTr="008E6169">
        <w:tc>
          <w:tcPr>
            <w:tcW w:w="1526"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CANTIDAD</w:t>
            </w:r>
          </w:p>
        </w:tc>
        <w:tc>
          <w:tcPr>
            <w:tcW w:w="5812" w:type="dxa"/>
          </w:tcPr>
          <w:p w:rsidR="004564DB" w:rsidRPr="003E36B2" w:rsidRDefault="004564DB" w:rsidP="008E6169">
            <w:pPr>
              <w:jc w:val="center"/>
              <w:rPr>
                <w:rFonts w:ascii="Times New Roman" w:hAnsi="Times New Roman" w:cs="Times New Roman"/>
                <w:sz w:val="24"/>
                <w:szCs w:val="24"/>
              </w:rPr>
            </w:pPr>
            <w:r w:rsidRPr="003E36B2">
              <w:rPr>
                <w:rFonts w:ascii="Times New Roman" w:hAnsi="Times New Roman" w:cs="Times New Roman"/>
                <w:sz w:val="24"/>
                <w:szCs w:val="24"/>
              </w:rPr>
              <w:t>MATERIAL SERVICIOS SANITARIOS Y DUCHAS</w:t>
            </w:r>
          </w:p>
        </w:tc>
      </w:tr>
      <w:tr w:rsidR="004564DB" w:rsidRPr="003E36B2" w:rsidTr="008E6169">
        <w:tc>
          <w:tcPr>
            <w:tcW w:w="1526"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lastRenderedPageBreak/>
              <w:t>3</w:t>
            </w:r>
          </w:p>
        </w:tc>
        <w:tc>
          <w:tcPr>
            <w:tcW w:w="5812"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grifos</w:t>
            </w:r>
          </w:p>
        </w:tc>
      </w:tr>
      <w:tr w:rsidR="004564DB" w:rsidRPr="003E36B2" w:rsidTr="008E6169">
        <w:tc>
          <w:tcPr>
            <w:tcW w:w="1526" w:type="dxa"/>
          </w:tcPr>
          <w:p w:rsidR="004564DB" w:rsidRPr="003E36B2" w:rsidRDefault="004564DB" w:rsidP="008E6169">
            <w:pPr>
              <w:rPr>
                <w:rFonts w:ascii="Times New Roman" w:hAnsi="Times New Roman" w:cs="Times New Roman"/>
                <w:sz w:val="24"/>
                <w:szCs w:val="24"/>
              </w:rPr>
            </w:pPr>
            <w:r w:rsidRPr="003E36B2">
              <w:rPr>
                <w:rFonts w:ascii="Times New Roman" w:hAnsi="Times New Roman" w:cs="Times New Roman"/>
                <w:sz w:val="24"/>
                <w:szCs w:val="24"/>
              </w:rPr>
              <w:t xml:space="preserve">1 </w:t>
            </w:r>
          </w:p>
        </w:tc>
        <w:tc>
          <w:tcPr>
            <w:tcW w:w="5812"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Válvula de paso ½”</w:t>
            </w:r>
          </w:p>
        </w:tc>
      </w:tr>
      <w:tr w:rsidR="004564DB" w:rsidRPr="003E36B2" w:rsidTr="008E6169">
        <w:tc>
          <w:tcPr>
            <w:tcW w:w="1526"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1</w:t>
            </w:r>
          </w:p>
        </w:tc>
        <w:tc>
          <w:tcPr>
            <w:tcW w:w="5812"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Válvula de piso ½”</w:t>
            </w:r>
          </w:p>
        </w:tc>
      </w:tr>
      <w:tr w:rsidR="004564DB" w:rsidRPr="003E36B2" w:rsidTr="008E6169">
        <w:tc>
          <w:tcPr>
            <w:tcW w:w="1526"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1</w:t>
            </w:r>
          </w:p>
        </w:tc>
        <w:tc>
          <w:tcPr>
            <w:tcW w:w="5812"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Tubo de abasto para servicio</w:t>
            </w:r>
          </w:p>
        </w:tc>
      </w:tr>
      <w:tr w:rsidR="004564DB" w:rsidRPr="003E36B2" w:rsidTr="008E6169">
        <w:tc>
          <w:tcPr>
            <w:tcW w:w="1526"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1</w:t>
            </w:r>
          </w:p>
        </w:tc>
        <w:tc>
          <w:tcPr>
            <w:tcW w:w="5812"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Bolsa de accesorios para inodoro</w:t>
            </w:r>
          </w:p>
        </w:tc>
      </w:tr>
      <w:tr w:rsidR="004564DB" w:rsidRPr="003E36B2" w:rsidTr="008E6169">
        <w:tc>
          <w:tcPr>
            <w:tcW w:w="1526"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1</w:t>
            </w:r>
          </w:p>
        </w:tc>
        <w:tc>
          <w:tcPr>
            <w:tcW w:w="5812"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Ducha de ½” con dos camisas</w:t>
            </w:r>
          </w:p>
        </w:tc>
      </w:tr>
      <w:tr w:rsidR="004564DB" w:rsidRPr="003E36B2" w:rsidTr="008E6169">
        <w:tc>
          <w:tcPr>
            <w:tcW w:w="1526"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2</w:t>
            </w:r>
          </w:p>
        </w:tc>
        <w:tc>
          <w:tcPr>
            <w:tcW w:w="5812"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Tubo de PVC 1/2</w:t>
            </w:r>
          </w:p>
        </w:tc>
      </w:tr>
      <w:tr w:rsidR="004564DB" w:rsidRPr="003E36B2" w:rsidTr="008E6169">
        <w:tc>
          <w:tcPr>
            <w:tcW w:w="1526"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3</w:t>
            </w:r>
          </w:p>
        </w:tc>
        <w:tc>
          <w:tcPr>
            <w:tcW w:w="5812"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Cintas teflón</w:t>
            </w:r>
          </w:p>
        </w:tc>
      </w:tr>
      <w:tr w:rsidR="004564DB" w:rsidRPr="003E36B2" w:rsidTr="008E6169">
        <w:tc>
          <w:tcPr>
            <w:tcW w:w="1526"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8</w:t>
            </w:r>
          </w:p>
        </w:tc>
        <w:tc>
          <w:tcPr>
            <w:tcW w:w="5812"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Codos lisos de ½” PVC</w:t>
            </w:r>
          </w:p>
        </w:tc>
      </w:tr>
      <w:tr w:rsidR="004564DB" w:rsidRPr="003E36B2" w:rsidTr="008E6169">
        <w:tc>
          <w:tcPr>
            <w:tcW w:w="1526"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1</w:t>
            </w:r>
          </w:p>
        </w:tc>
        <w:tc>
          <w:tcPr>
            <w:tcW w:w="5812"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Codo/rosca PVC de ½”</w:t>
            </w:r>
          </w:p>
        </w:tc>
      </w:tr>
      <w:tr w:rsidR="004564DB" w:rsidRPr="003E36B2" w:rsidTr="008E6169">
        <w:tc>
          <w:tcPr>
            <w:tcW w:w="1526"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3</w:t>
            </w:r>
          </w:p>
        </w:tc>
        <w:tc>
          <w:tcPr>
            <w:tcW w:w="5812" w:type="dxa"/>
          </w:tcPr>
          <w:p w:rsidR="004564DB" w:rsidRPr="003E36B2" w:rsidRDefault="004564DB" w:rsidP="008E6169">
            <w:pPr>
              <w:jc w:val="both"/>
              <w:rPr>
                <w:rFonts w:ascii="Times New Roman" w:hAnsi="Times New Roman" w:cs="Times New Roman"/>
                <w:sz w:val="24"/>
                <w:szCs w:val="24"/>
              </w:rPr>
            </w:pPr>
            <w:proofErr w:type="spellStart"/>
            <w:r w:rsidRPr="003E36B2">
              <w:rPr>
                <w:rFonts w:ascii="Times New Roman" w:hAnsi="Times New Roman" w:cs="Times New Roman"/>
                <w:sz w:val="24"/>
                <w:szCs w:val="24"/>
              </w:rPr>
              <w:t>Tee</w:t>
            </w:r>
            <w:proofErr w:type="spellEnd"/>
            <w:r w:rsidRPr="003E36B2">
              <w:rPr>
                <w:rFonts w:ascii="Times New Roman" w:hAnsi="Times New Roman" w:cs="Times New Roman"/>
                <w:sz w:val="24"/>
                <w:szCs w:val="24"/>
              </w:rPr>
              <w:t xml:space="preserve"> de ½” PVC</w:t>
            </w:r>
          </w:p>
        </w:tc>
      </w:tr>
      <w:tr w:rsidR="004564DB" w:rsidRPr="003E36B2" w:rsidTr="008E6169">
        <w:tc>
          <w:tcPr>
            <w:tcW w:w="1526"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1</w:t>
            </w:r>
          </w:p>
        </w:tc>
        <w:tc>
          <w:tcPr>
            <w:tcW w:w="5812"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Inodoro lavable color blanco</w:t>
            </w:r>
          </w:p>
        </w:tc>
      </w:tr>
      <w:tr w:rsidR="004564DB" w:rsidRPr="003E36B2" w:rsidTr="008E6169">
        <w:tc>
          <w:tcPr>
            <w:tcW w:w="1526"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6</w:t>
            </w:r>
          </w:p>
        </w:tc>
        <w:tc>
          <w:tcPr>
            <w:tcW w:w="5812"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Costaneras de 4V de pino</w:t>
            </w:r>
          </w:p>
        </w:tc>
      </w:tr>
      <w:tr w:rsidR="004564DB" w:rsidRPr="003E36B2" w:rsidTr="008E6169">
        <w:tc>
          <w:tcPr>
            <w:tcW w:w="1526"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2 libras</w:t>
            </w:r>
          </w:p>
        </w:tc>
        <w:tc>
          <w:tcPr>
            <w:tcW w:w="5812"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Clavos de 3”</w:t>
            </w:r>
          </w:p>
        </w:tc>
      </w:tr>
      <w:tr w:rsidR="004564DB" w:rsidRPr="003E36B2" w:rsidTr="008E6169">
        <w:tc>
          <w:tcPr>
            <w:tcW w:w="1526"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1 libra</w:t>
            </w:r>
          </w:p>
        </w:tc>
        <w:tc>
          <w:tcPr>
            <w:tcW w:w="5812"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Clavos de 1”</w:t>
            </w:r>
          </w:p>
        </w:tc>
      </w:tr>
      <w:tr w:rsidR="004564DB" w:rsidRPr="003E36B2" w:rsidTr="008E6169">
        <w:tc>
          <w:tcPr>
            <w:tcW w:w="1526"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 xml:space="preserve">4 </w:t>
            </w:r>
          </w:p>
        </w:tc>
        <w:tc>
          <w:tcPr>
            <w:tcW w:w="5812"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Reglas pachas de 3V</w:t>
            </w:r>
          </w:p>
        </w:tc>
      </w:tr>
      <w:tr w:rsidR="004564DB" w:rsidRPr="003E36B2" w:rsidTr="008E6169">
        <w:tc>
          <w:tcPr>
            <w:tcW w:w="1526"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4</w:t>
            </w:r>
          </w:p>
        </w:tc>
        <w:tc>
          <w:tcPr>
            <w:tcW w:w="5812"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 xml:space="preserve">Laminas galv. Lisas de 3x1 </w:t>
            </w:r>
            <w:proofErr w:type="spellStart"/>
            <w:r w:rsidRPr="003E36B2">
              <w:rPr>
                <w:rFonts w:ascii="Times New Roman" w:hAnsi="Times New Roman" w:cs="Times New Roman"/>
                <w:sz w:val="24"/>
                <w:szCs w:val="24"/>
              </w:rPr>
              <w:t>yda</w:t>
            </w:r>
            <w:proofErr w:type="spellEnd"/>
            <w:r w:rsidRPr="003E36B2">
              <w:rPr>
                <w:rFonts w:ascii="Times New Roman" w:hAnsi="Times New Roman" w:cs="Times New Roman"/>
                <w:sz w:val="24"/>
                <w:szCs w:val="24"/>
              </w:rPr>
              <w:t>.</w:t>
            </w:r>
          </w:p>
        </w:tc>
      </w:tr>
      <w:tr w:rsidR="004564DB" w:rsidRPr="003E36B2" w:rsidTr="008E6169">
        <w:tc>
          <w:tcPr>
            <w:tcW w:w="1526"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2</w:t>
            </w:r>
          </w:p>
        </w:tc>
        <w:tc>
          <w:tcPr>
            <w:tcW w:w="5812"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Salchichas tapagoteras</w:t>
            </w:r>
          </w:p>
        </w:tc>
      </w:tr>
      <w:tr w:rsidR="004564DB" w:rsidRPr="003E36B2" w:rsidTr="008E6169">
        <w:tc>
          <w:tcPr>
            <w:tcW w:w="1526"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4  par</w:t>
            </w:r>
          </w:p>
        </w:tc>
        <w:tc>
          <w:tcPr>
            <w:tcW w:w="5812"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Bisagras de 3”</w:t>
            </w:r>
          </w:p>
        </w:tc>
      </w:tr>
      <w:tr w:rsidR="004564DB" w:rsidRPr="003E36B2" w:rsidTr="008E6169">
        <w:tc>
          <w:tcPr>
            <w:tcW w:w="1526"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2 pliegos</w:t>
            </w:r>
          </w:p>
        </w:tc>
        <w:tc>
          <w:tcPr>
            <w:tcW w:w="5812"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 xml:space="preserve">Laminas Galvanizada acanalada 3x1 </w:t>
            </w:r>
            <w:proofErr w:type="spellStart"/>
            <w:r w:rsidRPr="003E36B2">
              <w:rPr>
                <w:rFonts w:ascii="Times New Roman" w:hAnsi="Times New Roman" w:cs="Times New Roman"/>
                <w:sz w:val="24"/>
                <w:szCs w:val="24"/>
              </w:rPr>
              <w:t>yda</w:t>
            </w:r>
            <w:proofErr w:type="spellEnd"/>
            <w:r w:rsidRPr="003E36B2">
              <w:rPr>
                <w:rFonts w:ascii="Times New Roman" w:hAnsi="Times New Roman" w:cs="Times New Roman"/>
                <w:sz w:val="24"/>
                <w:szCs w:val="24"/>
              </w:rPr>
              <w:t>.</w:t>
            </w:r>
          </w:p>
        </w:tc>
      </w:tr>
    </w:tbl>
    <w:p w:rsidR="004564DB" w:rsidRPr="003E36B2" w:rsidRDefault="004564DB" w:rsidP="004564DB">
      <w:pPr>
        <w:jc w:val="both"/>
        <w:rPr>
          <w:rFonts w:ascii="Times New Roman" w:hAnsi="Times New Roman" w:cs="Times New Roman"/>
          <w:sz w:val="24"/>
          <w:szCs w:val="24"/>
        </w:rPr>
      </w:pPr>
    </w:p>
    <w:tbl>
      <w:tblPr>
        <w:tblStyle w:val="Tablaconcuadrcula"/>
        <w:tblW w:w="0" w:type="auto"/>
        <w:tblLook w:val="04A0"/>
      </w:tblPr>
      <w:tblGrid>
        <w:gridCol w:w="1474"/>
        <w:gridCol w:w="5864"/>
      </w:tblGrid>
      <w:tr w:rsidR="004564DB" w:rsidRPr="003E36B2" w:rsidTr="008E6169">
        <w:tc>
          <w:tcPr>
            <w:tcW w:w="1474"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CANTIDAD</w:t>
            </w:r>
          </w:p>
        </w:tc>
        <w:tc>
          <w:tcPr>
            <w:tcW w:w="5864"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MATERIAL A UTILIZAR EN EL INTERIOR DEL PLANTEL</w:t>
            </w:r>
          </w:p>
        </w:tc>
      </w:tr>
      <w:tr w:rsidR="004564DB" w:rsidRPr="003E36B2" w:rsidTr="008E6169">
        <w:tc>
          <w:tcPr>
            <w:tcW w:w="1474"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1</w:t>
            </w:r>
          </w:p>
        </w:tc>
        <w:tc>
          <w:tcPr>
            <w:tcW w:w="5864"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 xml:space="preserve">Caja térmica de 4 circuitos </w:t>
            </w:r>
          </w:p>
        </w:tc>
      </w:tr>
      <w:tr w:rsidR="004564DB" w:rsidRPr="003E36B2" w:rsidTr="008E6169">
        <w:tc>
          <w:tcPr>
            <w:tcW w:w="1474"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1</w:t>
            </w:r>
          </w:p>
        </w:tc>
        <w:tc>
          <w:tcPr>
            <w:tcW w:w="5864"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Cuerpo terminal de 3/4</w:t>
            </w:r>
          </w:p>
        </w:tc>
      </w:tr>
      <w:tr w:rsidR="004564DB" w:rsidRPr="003E36B2" w:rsidTr="008E6169">
        <w:tc>
          <w:tcPr>
            <w:tcW w:w="1474"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1</w:t>
            </w:r>
          </w:p>
        </w:tc>
        <w:tc>
          <w:tcPr>
            <w:tcW w:w="5864"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Conector recto para tubería EMT 3/4</w:t>
            </w:r>
          </w:p>
        </w:tc>
      </w:tr>
      <w:tr w:rsidR="004564DB" w:rsidRPr="003E36B2" w:rsidTr="008E6169">
        <w:tc>
          <w:tcPr>
            <w:tcW w:w="1474"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18MT</w:t>
            </w:r>
          </w:p>
        </w:tc>
        <w:tc>
          <w:tcPr>
            <w:tcW w:w="5864"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Cable THMN 8</w:t>
            </w:r>
          </w:p>
        </w:tc>
      </w:tr>
      <w:tr w:rsidR="004564DB" w:rsidRPr="003E36B2" w:rsidTr="008E6169">
        <w:tc>
          <w:tcPr>
            <w:tcW w:w="1474"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2</w:t>
            </w:r>
          </w:p>
        </w:tc>
        <w:tc>
          <w:tcPr>
            <w:tcW w:w="5864"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 xml:space="preserve">Térmicos de 20 </w:t>
            </w:r>
            <w:proofErr w:type="spellStart"/>
            <w:r w:rsidRPr="003E36B2">
              <w:rPr>
                <w:rFonts w:ascii="Times New Roman" w:hAnsi="Times New Roman" w:cs="Times New Roman"/>
                <w:sz w:val="24"/>
                <w:szCs w:val="24"/>
              </w:rPr>
              <w:t>amp</w:t>
            </w:r>
            <w:proofErr w:type="spellEnd"/>
            <w:r w:rsidRPr="003E36B2">
              <w:rPr>
                <w:rFonts w:ascii="Times New Roman" w:hAnsi="Times New Roman" w:cs="Times New Roman"/>
                <w:sz w:val="24"/>
                <w:szCs w:val="24"/>
              </w:rPr>
              <w:t>. 1 polo</w:t>
            </w:r>
          </w:p>
        </w:tc>
      </w:tr>
      <w:tr w:rsidR="004564DB" w:rsidRPr="003E36B2" w:rsidTr="008E6169">
        <w:tc>
          <w:tcPr>
            <w:tcW w:w="1474"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1</w:t>
            </w:r>
          </w:p>
        </w:tc>
        <w:tc>
          <w:tcPr>
            <w:tcW w:w="5864"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Térmico de 50 amp.2 polos</w:t>
            </w:r>
          </w:p>
        </w:tc>
      </w:tr>
      <w:tr w:rsidR="004564DB" w:rsidRPr="003E36B2" w:rsidTr="008E6169">
        <w:tc>
          <w:tcPr>
            <w:tcW w:w="1474"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1</w:t>
            </w:r>
          </w:p>
        </w:tc>
        <w:tc>
          <w:tcPr>
            <w:tcW w:w="5864"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tomacorriente</w:t>
            </w:r>
          </w:p>
        </w:tc>
      </w:tr>
      <w:tr w:rsidR="004564DB" w:rsidRPr="003E36B2" w:rsidTr="008E6169">
        <w:tc>
          <w:tcPr>
            <w:tcW w:w="1474"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1</w:t>
            </w:r>
          </w:p>
        </w:tc>
        <w:tc>
          <w:tcPr>
            <w:tcW w:w="5864"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 xml:space="preserve">Caja tipo pesada galv. 4x4 </w:t>
            </w:r>
          </w:p>
        </w:tc>
      </w:tr>
      <w:tr w:rsidR="004564DB" w:rsidRPr="003E36B2" w:rsidTr="008E6169">
        <w:tc>
          <w:tcPr>
            <w:tcW w:w="1474"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40Mts</w:t>
            </w:r>
          </w:p>
        </w:tc>
        <w:tc>
          <w:tcPr>
            <w:tcW w:w="5864"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Cable THMN 10</w:t>
            </w:r>
          </w:p>
        </w:tc>
      </w:tr>
      <w:tr w:rsidR="004564DB" w:rsidRPr="003E36B2" w:rsidTr="008E6169">
        <w:tc>
          <w:tcPr>
            <w:tcW w:w="1474"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 xml:space="preserve">100Mts </w:t>
            </w:r>
          </w:p>
        </w:tc>
        <w:tc>
          <w:tcPr>
            <w:tcW w:w="5864"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Alambre TW 12</w:t>
            </w:r>
          </w:p>
        </w:tc>
      </w:tr>
      <w:tr w:rsidR="004564DB" w:rsidRPr="003E36B2" w:rsidTr="008E6169">
        <w:tc>
          <w:tcPr>
            <w:tcW w:w="1474"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6</w:t>
            </w:r>
          </w:p>
        </w:tc>
        <w:tc>
          <w:tcPr>
            <w:tcW w:w="5864"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Caja rectangular PVC</w:t>
            </w:r>
          </w:p>
        </w:tc>
      </w:tr>
      <w:tr w:rsidR="004564DB" w:rsidRPr="003E36B2" w:rsidTr="008E6169">
        <w:tc>
          <w:tcPr>
            <w:tcW w:w="1474"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50 yarda</w:t>
            </w:r>
          </w:p>
        </w:tc>
        <w:tc>
          <w:tcPr>
            <w:tcW w:w="5864"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Poliducto 3/4</w:t>
            </w:r>
          </w:p>
        </w:tc>
      </w:tr>
      <w:tr w:rsidR="004564DB" w:rsidRPr="003E36B2" w:rsidTr="008E6169">
        <w:tc>
          <w:tcPr>
            <w:tcW w:w="1474"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1 libra</w:t>
            </w:r>
          </w:p>
        </w:tc>
        <w:tc>
          <w:tcPr>
            <w:tcW w:w="5864"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 xml:space="preserve">Alambre galv. 16 </w:t>
            </w:r>
          </w:p>
        </w:tc>
      </w:tr>
      <w:tr w:rsidR="004564DB" w:rsidRPr="003E36B2" w:rsidTr="008E6169">
        <w:tc>
          <w:tcPr>
            <w:tcW w:w="1474"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6</w:t>
            </w:r>
          </w:p>
        </w:tc>
        <w:tc>
          <w:tcPr>
            <w:tcW w:w="5864"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Caja octogonal PVC</w:t>
            </w:r>
          </w:p>
        </w:tc>
      </w:tr>
      <w:tr w:rsidR="004564DB" w:rsidRPr="003E36B2" w:rsidTr="008E6169">
        <w:tc>
          <w:tcPr>
            <w:tcW w:w="1474"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1</w:t>
            </w:r>
          </w:p>
        </w:tc>
        <w:tc>
          <w:tcPr>
            <w:tcW w:w="5864" w:type="dxa"/>
          </w:tcPr>
          <w:p w:rsidR="004564DB" w:rsidRPr="003E36B2" w:rsidRDefault="004564DB" w:rsidP="008E6169">
            <w:pPr>
              <w:jc w:val="both"/>
              <w:rPr>
                <w:rFonts w:ascii="Times New Roman" w:hAnsi="Times New Roman" w:cs="Times New Roman"/>
                <w:sz w:val="24"/>
                <w:szCs w:val="24"/>
              </w:rPr>
            </w:pPr>
            <w:proofErr w:type="spellStart"/>
            <w:r w:rsidRPr="003E36B2">
              <w:rPr>
                <w:rFonts w:ascii="Times New Roman" w:hAnsi="Times New Roman" w:cs="Times New Roman"/>
                <w:sz w:val="24"/>
                <w:szCs w:val="24"/>
              </w:rPr>
              <w:t>Switch</w:t>
            </w:r>
            <w:proofErr w:type="spellEnd"/>
            <w:r w:rsidRPr="003E36B2">
              <w:rPr>
                <w:rFonts w:ascii="Times New Roman" w:hAnsi="Times New Roman" w:cs="Times New Roman"/>
                <w:sz w:val="24"/>
                <w:szCs w:val="24"/>
              </w:rPr>
              <w:t xml:space="preserve"> sencillo</w:t>
            </w:r>
          </w:p>
        </w:tc>
      </w:tr>
      <w:tr w:rsidR="004564DB" w:rsidRPr="003E36B2" w:rsidTr="008E6169">
        <w:tc>
          <w:tcPr>
            <w:tcW w:w="1474"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1</w:t>
            </w:r>
          </w:p>
        </w:tc>
        <w:tc>
          <w:tcPr>
            <w:tcW w:w="5864" w:type="dxa"/>
          </w:tcPr>
          <w:p w:rsidR="004564DB" w:rsidRPr="003E36B2" w:rsidRDefault="004564DB" w:rsidP="008E6169">
            <w:pPr>
              <w:jc w:val="both"/>
              <w:rPr>
                <w:rFonts w:ascii="Times New Roman" w:hAnsi="Times New Roman" w:cs="Times New Roman"/>
                <w:sz w:val="24"/>
                <w:szCs w:val="24"/>
              </w:rPr>
            </w:pPr>
            <w:proofErr w:type="spellStart"/>
            <w:r w:rsidRPr="003E36B2">
              <w:rPr>
                <w:rFonts w:ascii="Times New Roman" w:hAnsi="Times New Roman" w:cs="Times New Roman"/>
                <w:sz w:val="24"/>
                <w:szCs w:val="24"/>
              </w:rPr>
              <w:t>Switch</w:t>
            </w:r>
            <w:proofErr w:type="spellEnd"/>
            <w:r w:rsidRPr="003E36B2">
              <w:rPr>
                <w:rFonts w:ascii="Times New Roman" w:hAnsi="Times New Roman" w:cs="Times New Roman"/>
                <w:sz w:val="24"/>
                <w:szCs w:val="24"/>
              </w:rPr>
              <w:t xml:space="preserve"> doble</w:t>
            </w:r>
          </w:p>
        </w:tc>
      </w:tr>
      <w:tr w:rsidR="004564DB" w:rsidRPr="003E36B2" w:rsidTr="008E6169">
        <w:tc>
          <w:tcPr>
            <w:tcW w:w="1474"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 xml:space="preserve">4 </w:t>
            </w:r>
          </w:p>
        </w:tc>
        <w:tc>
          <w:tcPr>
            <w:tcW w:w="5864"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Tomacorrientes doble polarizado</w:t>
            </w:r>
          </w:p>
        </w:tc>
      </w:tr>
      <w:tr w:rsidR="004564DB" w:rsidRPr="003E36B2" w:rsidTr="008E6169">
        <w:tc>
          <w:tcPr>
            <w:tcW w:w="1474"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8</w:t>
            </w:r>
          </w:p>
        </w:tc>
        <w:tc>
          <w:tcPr>
            <w:tcW w:w="5864"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Soquet para reflector</w:t>
            </w:r>
          </w:p>
        </w:tc>
      </w:tr>
      <w:tr w:rsidR="004564DB" w:rsidRPr="003E36B2" w:rsidTr="008E6169">
        <w:tc>
          <w:tcPr>
            <w:tcW w:w="1474"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4</w:t>
            </w:r>
          </w:p>
        </w:tc>
        <w:tc>
          <w:tcPr>
            <w:tcW w:w="5864"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 xml:space="preserve">Bases dobles para </w:t>
            </w:r>
            <w:proofErr w:type="spellStart"/>
            <w:r w:rsidRPr="003E36B2">
              <w:rPr>
                <w:rFonts w:ascii="Times New Roman" w:hAnsi="Times New Roman" w:cs="Times New Roman"/>
                <w:sz w:val="24"/>
                <w:szCs w:val="24"/>
              </w:rPr>
              <w:t>spot</w:t>
            </w:r>
            <w:proofErr w:type="spellEnd"/>
            <w:r w:rsidRPr="003E36B2">
              <w:rPr>
                <w:rFonts w:ascii="Times New Roman" w:hAnsi="Times New Roman" w:cs="Times New Roman"/>
                <w:sz w:val="24"/>
                <w:szCs w:val="24"/>
              </w:rPr>
              <w:t xml:space="preserve"> light</w:t>
            </w:r>
          </w:p>
        </w:tc>
      </w:tr>
      <w:tr w:rsidR="004564DB" w:rsidRPr="003E36B2" w:rsidTr="008E6169">
        <w:tc>
          <w:tcPr>
            <w:tcW w:w="1474"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1</w:t>
            </w:r>
          </w:p>
        </w:tc>
        <w:tc>
          <w:tcPr>
            <w:tcW w:w="5864"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Cinta aislante súper 33</w:t>
            </w:r>
          </w:p>
        </w:tc>
      </w:tr>
      <w:tr w:rsidR="004564DB" w:rsidRPr="003E36B2" w:rsidTr="008E6169">
        <w:tc>
          <w:tcPr>
            <w:tcW w:w="1474"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2</w:t>
            </w:r>
          </w:p>
        </w:tc>
        <w:tc>
          <w:tcPr>
            <w:tcW w:w="5864"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receptáculo</w:t>
            </w:r>
          </w:p>
        </w:tc>
      </w:tr>
      <w:tr w:rsidR="004564DB" w:rsidRPr="003E36B2" w:rsidTr="008E6169">
        <w:tc>
          <w:tcPr>
            <w:tcW w:w="1474"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30</w:t>
            </w:r>
          </w:p>
        </w:tc>
        <w:tc>
          <w:tcPr>
            <w:tcW w:w="5864"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 xml:space="preserve">Grapas </w:t>
            </w:r>
            <w:proofErr w:type="spellStart"/>
            <w:r w:rsidRPr="003E36B2">
              <w:rPr>
                <w:rFonts w:ascii="Times New Roman" w:hAnsi="Times New Roman" w:cs="Times New Roman"/>
                <w:sz w:val="24"/>
                <w:szCs w:val="24"/>
              </w:rPr>
              <w:t>conduit</w:t>
            </w:r>
            <w:proofErr w:type="spellEnd"/>
            <w:r w:rsidRPr="003E36B2">
              <w:rPr>
                <w:rFonts w:ascii="Times New Roman" w:hAnsi="Times New Roman" w:cs="Times New Roman"/>
                <w:sz w:val="24"/>
                <w:szCs w:val="24"/>
              </w:rPr>
              <w:t xml:space="preserve"> 3/4</w:t>
            </w:r>
          </w:p>
        </w:tc>
      </w:tr>
      <w:tr w:rsidR="004564DB" w:rsidRPr="003E36B2" w:rsidTr="008E6169">
        <w:tc>
          <w:tcPr>
            <w:tcW w:w="1474"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lastRenderedPageBreak/>
              <w:t xml:space="preserve">1 libra </w:t>
            </w:r>
          </w:p>
        </w:tc>
        <w:tc>
          <w:tcPr>
            <w:tcW w:w="5864"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Clavos tachuelas 1”</w:t>
            </w:r>
          </w:p>
        </w:tc>
      </w:tr>
      <w:tr w:rsidR="004564DB" w:rsidRPr="003E36B2" w:rsidTr="008E6169">
        <w:tc>
          <w:tcPr>
            <w:tcW w:w="1474"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 xml:space="preserve">8 </w:t>
            </w:r>
          </w:p>
        </w:tc>
        <w:tc>
          <w:tcPr>
            <w:tcW w:w="5864"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Reflector con rosca E-27 110v-25W LED</w:t>
            </w:r>
          </w:p>
        </w:tc>
      </w:tr>
      <w:tr w:rsidR="004564DB" w:rsidRPr="003E36B2" w:rsidTr="008E6169">
        <w:tc>
          <w:tcPr>
            <w:tcW w:w="1474" w:type="dxa"/>
          </w:tcPr>
          <w:p w:rsidR="004564DB" w:rsidRPr="003E36B2" w:rsidRDefault="004564DB" w:rsidP="008E6169">
            <w:pPr>
              <w:jc w:val="both"/>
              <w:rPr>
                <w:rFonts w:ascii="Times New Roman" w:hAnsi="Times New Roman" w:cs="Times New Roman"/>
                <w:sz w:val="24"/>
                <w:szCs w:val="24"/>
                <w:lang w:val="en-US"/>
              </w:rPr>
            </w:pPr>
            <w:r w:rsidRPr="003E36B2">
              <w:rPr>
                <w:rFonts w:ascii="Times New Roman" w:hAnsi="Times New Roman" w:cs="Times New Roman"/>
                <w:sz w:val="24"/>
                <w:szCs w:val="24"/>
                <w:lang w:val="en-US"/>
              </w:rPr>
              <w:t>2</w:t>
            </w:r>
          </w:p>
        </w:tc>
        <w:tc>
          <w:tcPr>
            <w:tcW w:w="5864"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Focos ahorradores con rosca  E-27 25W</w:t>
            </w:r>
          </w:p>
        </w:tc>
      </w:tr>
      <w:tr w:rsidR="004564DB" w:rsidRPr="003E36B2" w:rsidTr="008E6169">
        <w:tc>
          <w:tcPr>
            <w:tcW w:w="1474"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15</w:t>
            </w:r>
          </w:p>
        </w:tc>
        <w:tc>
          <w:tcPr>
            <w:tcW w:w="5864"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 xml:space="preserve">Clavos robot de 1” </w:t>
            </w:r>
          </w:p>
        </w:tc>
      </w:tr>
      <w:tr w:rsidR="004564DB" w:rsidRPr="003E36B2" w:rsidTr="008E6169">
        <w:tc>
          <w:tcPr>
            <w:tcW w:w="1474"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 xml:space="preserve">1 Mt </w:t>
            </w:r>
          </w:p>
        </w:tc>
        <w:tc>
          <w:tcPr>
            <w:tcW w:w="5864"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cable TNM 8x3</w:t>
            </w:r>
          </w:p>
        </w:tc>
      </w:tr>
    </w:tbl>
    <w:p w:rsidR="004564DB" w:rsidRPr="003E36B2" w:rsidRDefault="004564DB" w:rsidP="004564DB">
      <w:pPr>
        <w:jc w:val="both"/>
        <w:rPr>
          <w:rFonts w:ascii="Times New Roman" w:hAnsi="Times New Roman" w:cs="Times New Roman"/>
          <w:sz w:val="24"/>
          <w:szCs w:val="24"/>
        </w:rPr>
      </w:pPr>
    </w:p>
    <w:tbl>
      <w:tblPr>
        <w:tblStyle w:val="Tablaconcuadrcula"/>
        <w:tblW w:w="0" w:type="auto"/>
        <w:tblLook w:val="04A0"/>
      </w:tblPr>
      <w:tblGrid>
        <w:gridCol w:w="1510"/>
        <w:gridCol w:w="5864"/>
      </w:tblGrid>
      <w:tr w:rsidR="004564DB" w:rsidRPr="003E36B2" w:rsidTr="008E6169">
        <w:tc>
          <w:tcPr>
            <w:tcW w:w="1474" w:type="dxa"/>
          </w:tcPr>
          <w:p w:rsidR="004564DB" w:rsidRPr="003E36B2" w:rsidRDefault="004564DB" w:rsidP="008E6169">
            <w:pPr>
              <w:jc w:val="both"/>
              <w:rPr>
                <w:rFonts w:ascii="Times New Roman" w:hAnsi="Times New Roman" w:cs="Times New Roman"/>
                <w:b/>
                <w:sz w:val="24"/>
                <w:szCs w:val="24"/>
              </w:rPr>
            </w:pPr>
            <w:r w:rsidRPr="003E36B2">
              <w:rPr>
                <w:rFonts w:ascii="Times New Roman" w:hAnsi="Times New Roman" w:cs="Times New Roman"/>
                <w:b/>
                <w:sz w:val="24"/>
                <w:szCs w:val="24"/>
              </w:rPr>
              <w:t>CANTIDAD</w:t>
            </w:r>
          </w:p>
        </w:tc>
        <w:tc>
          <w:tcPr>
            <w:tcW w:w="5864" w:type="dxa"/>
          </w:tcPr>
          <w:p w:rsidR="004564DB" w:rsidRPr="003E36B2" w:rsidRDefault="004564DB" w:rsidP="008E6169">
            <w:pPr>
              <w:jc w:val="both"/>
              <w:rPr>
                <w:rFonts w:ascii="Times New Roman" w:hAnsi="Times New Roman" w:cs="Times New Roman"/>
                <w:b/>
                <w:sz w:val="24"/>
                <w:szCs w:val="24"/>
              </w:rPr>
            </w:pPr>
            <w:r w:rsidRPr="003E36B2">
              <w:rPr>
                <w:rFonts w:ascii="Times New Roman" w:hAnsi="Times New Roman" w:cs="Times New Roman"/>
                <w:b/>
                <w:sz w:val="24"/>
                <w:szCs w:val="24"/>
              </w:rPr>
              <w:t>MATERIAL LINEA SECUNDARIA</w:t>
            </w:r>
          </w:p>
        </w:tc>
      </w:tr>
      <w:tr w:rsidR="004564DB" w:rsidRPr="003E36B2" w:rsidTr="008E6169">
        <w:tc>
          <w:tcPr>
            <w:tcW w:w="1474"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3</w:t>
            </w:r>
          </w:p>
        </w:tc>
        <w:tc>
          <w:tcPr>
            <w:tcW w:w="5864"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Postes galv. Secciones de 26p</w:t>
            </w:r>
          </w:p>
        </w:tc>
      </w:tr>
      <w:tr w:rsidR="004564DB" w:rsidRPr="003E36B2" w:rsidTr="008E6169">
        <w:tc>
          <w:tcPr>
            <w:tcW w:w="1474"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250Mts</w:t>
            </w:r>
          </w:p>
        </w:tc>
        <w:tc>
          <w:tcPr>
            <w:tcW w:w="5864"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Cable WP nº2</w:t>
            </w:r>
          </w:p>
        </w:tc>
      </w:tr>
      <w:tr w:rsidR="004564DB" w:rsidRPr="003E36B2" w:rsidTr="008E6169">
        <w:tc>
          <w:tcPr>
            <w:tcW w:w="1474"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125MTs</w:t>
            </w:r>
          </w:p>
        </w:tc>
        <w:tc>
          <w:tcPr>
            <w:tcW w:w="5864"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Cable acero nº 2</w:t>
            </w:r>
          </w:p>
        </w:tc>
      </w:tr>
      <w:tr w:rsidR="004564DB" w:rsidRPr="003E36B2" w:rsidTr="008E6169">
        <w:tc>
          <w:tcPr>
            <w:tcW w:w="1474"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9 par</w:t>
            </w:r>
          </w:p>
        </w:tc>
        <w:tc>
          <w:tcPr>
            <w:tcW w:w="5864"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Abrazaderas de 5 a 7”</w:t>
            </w:r>
          </w:p>
        </w:tc>
      </w:tr>
      <w:tr w:rsidR="004564DB" w:rsidRPr="003E36B2" w:rsidTr="008E6169">
        <w:tc>
          <w:tcPr>
            <w:tcW w:w="1474"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9</w:t>
            </w:r>
          </w:p>
        </w:tc>
        <w:tc>
          <w:tcPr>
            <w:tcW w:w="5864"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Clevis completos y aislador</w:t>
            </w:r>
          </w:p>
        </w:tc>
      </w:tr>
      <w:tr w:rsidR="004564DB" w:rsidRPr="003E36B2" w:rsidTr="008E6169">
        <w:tc>
          <w:tcPr>
            <w:tcW w:w="1474"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 xml:space="preserve">12 </w:t>
            </w:r>
          </w:p>
        </w:tc>
        <w:tc>
          <w:tcPr>
            <w:tcW w:w="5864"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Perno maquina 5/8”x 2”</w:t>
            </w:r>
          </w:p>
        </w:tc>
      </w:tr>
      <w:tr w:rsidR="004564DB" w:rsidRPr="003E36B2" w:rsidTr="008E6169">
        <w:tc>
          <w:tcPr>
            <w:tcW w:w="1474"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4</w:t>
            </w:r>
          </w:p>
        </w:tc>
        <w:tc>
          <w:tcPr>
            <w:tcW w:w="5864" w:type="dxa"/>
          </w:tcPr>
          <w:p w:rsidR="004564DB" w:rsidRPr="003E36B2" w:rsidRDefault="004564DB" w:rsidP="008E6169">
            <w:pPr>
              <w:jc w:val="both"/>
              <w:rPr>
                <w:rFonts w:ascii="Times New Roman" w:hAnsi="Times New Roman" w:cs="Times New Roman"/>
                <w:sz w:val="24"/>
                <w:szCs w:val="24"/>
              </w:rPr>
            </w:pPr>
            <w:proofErr w:type="spellStart"/>
            <w:r w:rsidRPr="003E36B2">
              <w:rPr>
                <w:rFonts w:ascii="Times New Roman" w:hAnsi="Times New Roman" w:cs="Times New Roman"/>
                <w:sz w:val="24"/>
                <w:szCs w:val="24"/>
              </w:rPr>
              <w:t>Performado</w:t>
            </w:r>
            <w:proofErr w:type="spellEnd"/>
            <w:r w:rsidRPr="003E36B2">
              <w:rPr>
                <w:rFonts w:ascii="Times New Roman" w:hAnsi="Times New Roman" w:cs="Times New Roman"/>
                <w:sz w:val="24"/>
                <w:szCs w:val="24"/>
              </w:rPr>
              <w:t xml:space="preserve"> amarillo (punto) para </w:t>
            </w:r>
            <w:proofErr w:type="spellStart"/>
            <w:r w:rsidRPr="003E36B2">
              <w:rPr>
                <w:rFonts w:ascii="Times New Roman" w:hAnsi="Times New Roman" w:cs="Times New Roman"/>
                <w:sz w:val="24"/>
                <w:szCs w:val="24"/>
              </w:rPr>
              <w:t>Wp</w:t>
            </w:r>
            <w:proofErr w:type="spellEnd"/>
            <w:r w:rsidRPr="003E36B2">
              <w:rPr>
                <w:rFonts w:ascii="Times New Roman" w:hAnsi="Times New Roman" w:cs="Times New Roman"/>
                <w:sz w:val="24"/>
                <w:szCs w:val="24"/>
              </w:rPr>
              <w:t xml:space="preserve"> 2</w:t>
            </w:r>
          </w:p>
        </w:tc>
      </w:tr>
      <w:tr w:rsidR="004564DB" w:rsidRPr="003E36B2" w:rsidTr="008E6169">
        <w:tc>
          <w:tcPr>
            <w:tcW w:w="1474"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4</w:t>
            </w:r>
          </w:p>
        </w:tc>
        <w:tc>
          <w:tcPr>
            <w:tcW w:w="5864" w:type="dxa"/>
          </w:tcPr>
          <w:p w:rsidR="004564DB" w:rsidRPr="003E36B2" w:rsidRDefault="004564DB" w:rsidP="008E6169">
            <w:pPr>
              <w:jc w:val="both"/>
              <w:rPr>
                <w:rFonts w:ascii="Times New Roman" w:hAnsi="Times New Roman" w:cs="Times New Roman"/>
                <w:sz w:val="24"/>
                <w:szCs w:val="24"/>
              </w:rPr>
            </w:pPr>
            <w:proofErr w:type="spellStart"/>
            <w:r w:rsidRPr="003E36B2">
              <w:rPr>
                <w:rFonts w:ascii="Times New Roman" w:hAnsi="Times New Roman" w:cs="Times New Roman"/>
                <w:sz w:val="24"/>
                <w:szCs w:val="24"/>
              </w:rPr>
              <w:t>Performados</w:t>
            </w:r>
            <w:proofErr w:type="spellEnd"/>
            <w:r w:rsidRPr="003E36B2">
              <w:rPr>
                <w:rFonts w:ascii="Times New Roman" w:hAnsi="Times New Roman" w:cs="Times New Roman"/>
                <w:sz w:val="24"/>
                <w:szCs w:val="24"/>
              </w:rPr>
              <w:t xml:space="preserve"> punto rojo para ACSR 2</w:t>
            </w:r>
          </w:p>
        </w:tc>
      </w:tr>
      <w:tr w:rsidR="004564DB" w:rsidRPr="003E36B2" w:rsidTr="008E6169">
        <w:tc>
          <w:tcPr>
            <w:tcW w:w="1474"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5</w:t>
            </w:r>
          </w:p>
        </w:tc>
        <w:tc>
          <w:tcPr>
            <w:tcW w:w="5864" w:type="dxa"/>
          </w:tcPr>
          <w:p w:rsidR="004564DB" w:rsidRPr="003E36B2" w:rsidRDefault="004564DB" w:rsidP="008E6169">
            <w:pPr>
              <w:jc w:val="both"/>
              <w:rPr>
                <w:rFonts w:ascii="Times New Roman" w:hAnsi="Times New Roman" w:cs="Times New Roman"/>
                <w:sz w:val="24"/>
                <w:szCs w:val="24"/>
              </w:rPr>
            </w:pPr>
            <w:proofErr w:type="spellStart"/>
            <w:r w:rsidRPr="003E36B2">
              <w:rPr>
                <w:rFonts w:ascii="Times New Roman" w:hAnsi="Times New Roman" w:cs="Times New Roman"/>
                <w:sz w:val="24"/>
                <w:szCs w:val="24"/>
              </w:rPr>
              <w:t>Perfomado</w:t>
            </w:r>
            <w:proofErr w:type="spellEnd"/>
            <w:r w:rsidRPr="003E36B2">
              <w:rPr>
                <w:rFonts w:ascii="Times New Roman" w:hAnsi="Times New Roman" w:cs="Times New Roman"/>
                <w:sz w:val="24"/>
                <w:szCs w:val="24"/>
              </w:rPr>
              <w:t xml:space="preserve"> para cable acerado 5/16” punto negro</w:t>
            </w:r>
          </w:p>
        </w:tc>
      </w:tr>
      <w:tr w:rsidR="004564DB" w:rsidRPr="003E36B2" w:rsidTr="008E6169">
        <w:tc>
          <w:tcPr>
            <w:tcW w:w="1474"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2</w:t>
            </w:r>
          </w:p>
        </w:tc>
        <w:tc>
          <w:tcPr>
            <w:tcW w:w="5864"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Patas de mula</w:t>
            </w:r>
          </w:p>
        </w:tc>
      </w:tr>
      <w:tr w:rsidR="004564DB" w:rsidRPr="003E36B2" w:rsidTr="008E6169">
        <w:tc>
          <w:tcPr>
            <w:tcW w:w="1474"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2</w:t>
            </w:r>
          </w:p>
        </w:tc>
        <w:tc>
          <w:tcPr>
            <w:tcW w:w="5864"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 xml:space="preserve">Anclas con </w:t>
            </w:r>
            <w:proofErr w:type="spellStart"/>
            <w:r w:rsidRPr="003E36B2">
              <w:rPr>
                <w:rFonts w:ascii="Times New Roman" w:hAnsi="Times New Roman" w:cs="Times New Roman"/>
                <w:sz w:val="24"/>
                <w:szCs w:val="24"/>
              </w:rPr>
              <w:t>piaña</w:t>
            </w:r>
            <w:proofErr w:type="spellEnd"/>
            <w:r w:rsidRPr="003E36B2">
              <w:rPr>
                <w:rFonts w:ascii="Times New Roman" w:hAnsi="Times New Roman" w:cs="Times New Roman"/>
                <w:sz w:val="24"/>
                <w:szCs w:val="24"/>
              </w:rPr>
              <w:t xml:space="preserve"> </w:t>
            </w:r>
            <w:proofErr w:type="spellStart"/>
            <w:r w:rsidRPr="003E36B2">
              <w:rPr>
                <w:rFonts w:ascii="Times New Roman" w:hAnsi="Times New Roman" w:cs="Times New Roman"/>
                <w:sz w:val="24"/>
                <w:szCs w:val="24"/>
              </w:rPr>
              <w:t>galv</w:t>
            </w:r>
            <w:proofErr w:type="spellEnd"/>
            <w:r w:rsidRPr="003E36B2">
              <w:rPr>
                <w:rFonts w:ascii="Times New Roman" w:hAnsi="Times New Roman" w:cs="Times New Roman"/>
                <w:sz w:val="24"/>
                <w:szCs w:val="24"/>
              </w:rPr>
              <w:t xml:space="preserve">. 1.20 </w:t>
            </w:r>
            <w:proofErr w:type="spellStart"/>
            <w:r w:rsidRPr="003E36B2">
              <w:rPr>
                <w:rFonts w:ascii="Times New Roman" w:hAnsi="Times New Roman" w:cs="Times New Roman"/>
                <w:sz w:val="24"/>
                <w:szCs w:val="24"/>
              </w:rPr>
              <w:t>Mts</w:t>
            </w:r>
            <w:proofErr w:type="spellEnd"/>
            <w:r w:rsidRPr="003E36B2">
              <w:rPr>
                <w:rFonts w:ascii="Times New Roman" w:hAnsi="Times New Roman" w:cs="Times New Roman"/>
                <w:sz w:val="24"/>
                <w:szCs w:val="24"/>
              </w:rPr>
              <w:t xml:space="preserve"> grande</w:t>
            </w:r>
          </w:p>
        </w:tc>
      </w:tr>
      <w:tr w:rsidR="004564DB" w:rsidRPr="003E36B2" w:rsidTr="008E6169">
        <w:tc>
          <w:tcPr>
            <w:tcW w:w="1474"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14Mts</w:t>
            </w:r>
          </w:p>
        </w:tc>
        <w:tc>
          <w:tcPr>
            <w:tcW w:w="5864"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Cable acerado 5/16”</w:t>
            </w:r>
          </w:p>
        </w:tc>
      </w:tr>
      <w:tr w:rsidR="004564DB" w:rsidRPr="003E36B2" w:rsidTr="008E6169">
        <w:tc>
          <w:tcPr>
            <w:tcW w:w="1474"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3</w:t>
            </w:r>
          </w:p>
        </w:tc>
        <w:tc>
          <w:tcPr>
            <w:tcW w:w="5864"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YPC 2 A8 U 6 (conectores)</w:t>
            </w:r>
          </w:p>
        </w:tc>
      </w:tr>
      <w:tr w:rsidR="004564DB" w:rsidRPr="003E36B2" w:rsidTr="008E6169">
        <w:tc>
          <w:tcPr>
            <w:tcW w:w="1474"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3</w:t>
            </w:r>
          </w:p>
        </w:tc>
        <w:tc>
          <w:tcPr>
            <w:tcW w:w="5864"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YP 2 U 3 2 (conectores)</w:t>
            </w:r>
          </w:p>
        </w:tc>
      </w:tr>
      <w:tr w:rsidR="004564DB" w:rsidRPr="003E36B2" w:rsidTr="008E6169">
        <w:tc>
          <w:tcPr>
            <w:tcW w:w="1474"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2 Bolsas</w:t>
            </w:r>
          </w:p>
        </w:tc>
        <w:tc>
          <w:tcPr>
            <w:tcW w:w="5864"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de cemento</w:t>
            </w:r>
          </w:p>
        </w:tc>
      </w:tr>
    </w:tbl>
    <w:p w:rsidR="004564DB" w:rsidRPr="003E36B2" w:rsidRDefault="004564DB" w:rsidP="004564DB">
      <w:pPr>
        <w:jc w:val="both"/>
        <w:rPr>
          <w:rFonts w:ascii="Times New Roman" w:hAnsi="Times New Roman" w:cs="Times New Roman"/>
          <w:b/>
          <w:sz w:val="24"/>
          <w:szCs w:val="24"/>
        </w:rPr>
      </w:pPr>
    </w:p>
    <w:tbl>
      <w:tblPr>
        <w:tblStyle w:val="Tablaconcuadrcula"/>
        <w:tblW w:w="0" w:type="auto"/>
        <w:tblLook w:val="04A0"/>
      </w:tblPr>
      <w:tblGrid>
        <w:gridCol w:w="1510"/>
        <w:gridCol w:w="5864"/>
      </w:tblGrid>
      <w:tr w:rsidR="004564DB" w:rsidRPr="003E36B2" w:rsidTr="008E6169">
        <w:tc>
          <w:tcPr>
            <w:tcW w:w="1474" w:type="dxa"/>
          </w:tcPr>
          <w:p w:rsidR="004564DB" w:rsidRPr="003E36B2" w:rsidRDefault="004564DB" w:rsidP="008E6169">
            <w:pPr>
              <w:jc w:val="both"/>
              <w:rPr>
                <w:rFonts w:ascii="Times New Roman" w:hAnsi="Times New Roman" w:cs="Times New Roman"/>
                <w:b/>
                <w:sz w:val="24"/>
                <w:szCs w:val="24"/>
              </w:rPr>
            </w:pPr>
            <w:r w:rsidRPr="003E36B2">
              <w:rPr>
                <w:rFonts w:ascii="Times New Roman" w:hAnsi="Times New Roman" w:cs="Times New Roman"/>
                <w:b/>
                <w:sz w:val="24"/>
                <w:szCs w:val="24"/>
              </w:rPr>
              <w:t>CANTIDAD</w:t>
            </w:r>
          </w:p>
        </w:tc>
        <w:tc>
          <w:tcPr>
            <w:tcW w:w="5864" w:type="dxa"/>
          </w:tcPr>
          <w:p w:rsidR="004564DB" w:rsidRPr="003E36B2" w:rsidRDefault="004564DB" w:rsidP="008E6169">
            <w:pPr>
              <w:jc w:val="both"/>
              <w:rPr>
                <w:rFonts w:ascii="Times New Roman" w:hAnsi="Times New Roman" w:cs="Times New Roman"/>
                <w:b/>
                <w:sz w:val="24"/>
                <w:szCs w:val="24"/>
              </w:rPr>
            </w:pPr>
            <w:r w:rsidRPr="003E36B2">
              <w:rPr>
                <w:rFonts w:ascii="Times New Roman" w:hAnsi="Times New Roman" w:cs="Times New Roman"/>
                <w:b/>
                <w:sz w:val="24"/>
                <w:szCs w:val="24"/>
              </w:rPr>
              <w:t>MATERIAL, RAMPA ENTRADA EMPEDRADO FRAGUADO.</w:t>
            </w:r>
          </w:p>
        </w:tc>
      </w:tr>
      <w:tr w:rsidR="004564DB" w:rsidRPr="003E36B2" w:rsidTr="008E6169">
        <w:tc>
          <w:tcPr>
            <w:tcW w:w="1474"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8M3</w:t>
            </w:r>
          </w:p>
        </w:tc>
        <w:tc>
          <w:tcPr>
            <w:tcW w:w="5864"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Piedra cuarta</w:t>
            </w:r>
          </w:p>
        </w:tc>
      </w:tr>
      <w:tr w:rsidR="004564DB" w:rsidRPr="003E36B2" w:rsidTr="008E6169">
        <w:tc>
          <w:tcPr>
            <w:tcW w:w="1474"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12 bolsa</w:t>
            </w:r>
          </w:p>
        </w:tc>
        <w:tc>
          <w:tcPr>
            <w:tcW w:w="5864" w:type="dxa"/>
          </w:tcPr>
          <w:p w:rsidR="004564DB" w:rsidRPr="003E36B2" w:rsidRDefault="004564DB" w:rsidP="008E6169">
            <w:pPr>
              <w:jc w:val="both"/>
              <w:rPr>
                <w:rFonts w:ascii="Times New Roman" w:hAnsi="Times New Roman" w:cs="Times New Roman"/>
                <w:sz w:val="24"/>
                <w:szCs w:val="24"/>
              </w:rPr>
            </w:pPr>
            <w:r w:rsidRPr="003E36B2">
              <w:rPr>
                <w:rFonts w:ascii="Times New Roman" w:hAnsi="Times New Roman" w:cs="Times New Roman"/>
                <w:sz w:val="24"/>
                <w:szCs w:val="24"/>
              </w:rPr>
              <w:t>cemento</w:t>
            </w:r>
          </w:p>
        </w:tc>
      </w:tr>
    </w:tbl>
    <w:p w:rsidR="004564DB" w:rsidRPr="00F235D0" w:rsidRDefault="004564DB" w:rsidP="004564DB">
      <w:pPr>
        <w:jc w:val="both"/>
        <w:rPr>
          <w:rFonts w:ascii="Times New Roman" w:hAnsi="Times New Roman" w:cs="Times New Roman"/>
          <w:sz w:val="24"/>
          <w:szCs w:val="24"/>
        </w:rPr>
      </w:pPr>
      <w:r>
        <w:rPr>
          <w:rFonts w:ascii="Times New Roman" w:hAnsi="Times New Roman" w:cs="Times New Roman"/>
          <w:b/>
          <w:sz w:val="24"/>
          <w:szCs w:val="24"/>
        </w:rPr>
        <w:t xml:space="preserve">c) se Manda al Gerente General </w:t>
      </w:r>
      <w:r w:rsidRPr="004A0CF9">
        <w:rPr>
          <w:rFonts w:ascii="Times New Roman" w:hAnsi="Times New Roman" w:cs="Times New Roman"/>
          <w:sz w:val="24"/>
          <w:szCs w:val="24"/>
        </w:rPr>
        <w:t>Gestione para poder obtener el derecho de conexión para el plantel.</w:t>
      </w:r>
      <w:r>
        <w:rPr>
          <w:rFonts w:ascii="Times New Roman" w:hAnsi="Times New Roman" w:cs="Times New Roman"/>
          <w:b/>
          <w:sz w:val="24"/>
          <w:szCs w:val="24"/>
        </w:rPr>
        <w:t xml:space="preserve"> </w:t>
      </w:r>
      <w:r w:rsidRPr="00024133">
        <w:rPr>
          <w:rFonts w:ascii="Times New Roman" w:hAnsi="Times New Roman" w:cs="Times New Roman"/>
          <w:b/>
          <w:sz w:val="24"/>
          <w:szCs w:val="24"/>
        </w:rPr>
        <w:t>COMUNÍQUESE Y CERTIFÍQUESE A:</w:t>
      </w:r>
      <w:r w:rsidRPr="00024133">
        <w:rPr>
          <w:rFonts w:ascii="Times New Roman" w:hAnsi="Times New Roman" w:cs="Times New Roman"/>
          <w:sz w:val="24"/>
          <w:szCs w:val="24"/>
        </w:rPr>
        <w:t xml:space="preserve"> Gerencia General, Sindicatura, UACI, Tesorería, contabilidad y Presupuesto</w:t>
      </w:r>
      <w:r w:rsidRPr="00404659">
        <w:rPr>
          <w:rFonts w:ascii="Times New Roman" w:hAnsi="Times New Roman" w:cs="Times New Roman"/>
          <w:sz w:val="24"/>
          <w:szCs w:val="24"/>
        </w:rPr>
        <w:t>.</w:t>
      </w:r>
      <w:r w:rsidR="00404659" w:rsidRPr="00404659">
        <w:rPr>
          <w:rFonts w:ascii="Times New Roman" w:hAnsi="Times New Roman" w:cs="Times New Roman"/>
          <w:b/>
          <w:sz w:val="24"/>
          <w:szCs w:val="24"/>
          <w:u w:val="single"/>
        </w:rPr>
        <w:t xml:space="preserve"> ACUERDO NUMERO TRES:</w:t>
      </w:r>
      <w:r w:rsidR="00404659" w:rsidRPr="00404659">
        <w:rPr>
          <w:rFonts w:ascii="Times New Roman" w:hAnsi="Times New Roman" w:cs="Times New Roman"/>
          <w:sz w:val="24"/>
          <w:szCs w:val="24"/>
        </w:rPr>
        <w:t xml:space="preserve"> El Concejo Municipal en vista del permiso para retirarse de la  reunión de Concejo que solicita el Regidor Propietario  Carlos Ernesto Ulloa Salinas, y de Conformidad al artículo  41 inciso segundo del código Municipal  que literalmente dice: que la ausencia de uno o más propietarios o propietarias, se suplirá por las o los suplentes electos que correspondan al mismo partido o coalición al que pertenecieren las o los propietarios, por tanto en el uso de sus facultades legales se</w:t>
      </w:r>
      <w:r w:rsidR="00404659" w:rsidRPr="00404659">
        <w:rPr>
          <w:rFonts w:ascii="Times New Roman" w:hAnsi="Times New Roman" w:cs="Times New Roman"/>
          <w:b/>
          <w:sz w:val="24"/>
          <w:szCs w:val="24"/>
        </w:rPr>
        <w:t xml:space="preserve"> ACUERDA: a) conceder el permiso al Regidor Propietario </w:t>
      </w:r>
      <w:r w:rsidR="00404659" w:rsidRPr="00404659">
        <w:rPr>
          <w:rFonts w:ascii="Times New Roman" w:hAnsi="Times New Roman" w:cs="Times New Roman"/>
          <w:sz w:val="24"/>
          <w:szCs w:val="24"/>
        </w:rPr>
        <w:t>Carlos Ernesto Ulloa Salinas para retirarse de esta reunión de Concejo. b) Se aprueba para que el  suplente Regidor  José Rolando Vivas, supla al Regidor a que se le ha concedido permiso, pueda votar en esta reunión de Concejo Municipal.</w:t>
      </w:r>
      <w:r w:rsidRPr="004564DB">
        <w:rPr>
          <w:rFonts w:ascii="Times New Roman" w:hAnsi="Times New Roman" w:cs="Times New Roman"/>
          <w:b/>
          <w:sz w:val="24"/>
          <w:szCs w:val="24"/>
          <w:u w:val="single"/>
        </w:rPr>
        <w:t xml:space="preserve"> </w:t>
      </w:r>
      <w:r w:rsidRPr="0006339E">
        <w:rPr>
          <w:rFonts w:ascii="Times New Roman" w:hAnsi="Times New Roman" w:cs="Times New Roman"/>
          <w:b/>
          <w:sz w:val="24"/>
          <w:szCs w:val="24"/>
          <w:u w:val="single"/>
        </w:rPr>
        <w:t xml:space="preserve">ACUERDO NUMERO </w:t>
      </w:r>
      <w:r>
        <w:rPr>
          <w:rFonts w:ascii="Times New Roman" w:hAnsi="Times New Roman" w:cs="Times New Roman"/>
          <w:b/>
          <w:sz w:val="24"/>
          <w:szCs w:val="24"/>
          <w:u w:val="single"/>
        </w:rPr>
        <w:t>CUATRO</w:t>
      </w:r>
      <w:r w:rsidRPr="0006339E">
        <w:rPr>
          <w:rFonts w:ascii="Times New Roman" w:hAnsi="Times New Roman" w:cs="Times New Roman"/>
          <w:b/>
          <w:sz w:val="24"/>
          <w:szCs w:val="24"/>
          <w:u w:val="single"/>
        </w:rPr>
        <w:t>:</w:t>
      </w:r>
      <w:r w:rsidRPr="00F95389">
        <w:rPr>
          <w:rFonts w:ascii="Times New Roman" w:hAnsi="Times New Roman" w:cs="Times New Roman"/>
          <w:sz w:val="24"/>
          <w:szCs w:val="24"/>
        </w:rPr>
        <w:t xml:space="preserve"> </w:t>
      </w:r>
      <w:r w:rsidRPr="00EC0B76">
        <w:rPr>
          <w:rFonts w:ascii="Times New Roman" w:hAnsi="Times New Roman" w:cs="Times New Roman"/>
          <w:sz w:val="24"/>
          <w:szCs w:val="24"/>
        </w:rPr>
        <w:t>El Concejo Municipal en vista que Tesorería Municipal omitió solicitar en tiempo a este Concejo un</w:t>
      </w:r>
      <w:r>
        <w:rPr>
          <w:rFonts w:ascii="Times New Roman" w:hAnsi="Times New Roman" w:cs="Times New Roman"/>
          <w:sz w:val="24"/>
          <w:szCs w:val="24"/>
        </w:rPr>
        <w:t>a</w:t>
      </w:r>
      <w:r w:rsidRPr="00EC0B76">
        <w:rPr>
          <w:rFonts w:ascii="Times New Roman" w:hAnsi="Times New Roman" w:cs="Times New Roman"/>
          <w:sz w:val="24"/>
          <w:szCs w:val="24"/>
        </w:rPr>
        <w:t xml:space="preserve"> transfere</w:t>
      </w:r>
      <w:r>
        <w:rPr>
          <w:rFonts w:ascii="Times New Roman" w:hAnsi="Times New Roman" w:cs="Times New Roman"/>
          <w:sz w:val="24"/>
          <w:szCs w:val="24"/>
        </w:rPr>
        <w:t>ncia bancaria</w:t>
      </w:r>
      <w:r w:rsidRPr="00EC0B76">
        <w:rPr>
          <w:rFonts w:ascii="Times New Roman" w:hAnsi="Times New Roman" w:cs="Times New Roman"/>
          <w:sz w:val="24"/>
          <w:szCs w:val="24"/>
        </w:rPr>
        <w:t xml:space="preserve"> que realizo y que no tienen acuerdo municipal,  por lo que  la Licenciada Jessica Gabriela Figueroa Quijano Tesorera Municipal</w:t>
      </w:r>
      <w:r>
        <w:rPr>
          <w:rFonts w:ascii="Times New Roman" w:hAnsi="Times New Roman" w:cs="Times New Roman"/>
          <w:sz w:val="24"/>
          <w:szCs w:val="24"/>
        </w:rPr>
        <w:t xml:space="preserve"> solicita la </w:t>
      </w:r>
      <w:r>
        <w:rPr>
          <w:rFonts w:ascii="Times New Roman" w:hAnsi="Times New Roman" w:cs="Times New Roman"/>
          <w:sz w:val="24"/>
          <w:szCs w:val="24"/>
        </w:rPr>
        <w:lastRenderedPageBreak/>
        <w:t>legalización de la transferencia</w:t>
      </w:r>
      <w:r w:rsidRPr="00EC0B76">
        <w:rPr>
          <w:rFonts w:ascii="Times New Roman" w:hAnsi="Times New Roman" w:cs="Times New Roman"/>
          <w:sz w:val="24"/>
          <w:szCs w:val="24"/>
        </w:rPr>
        <w:t xml:space="preserve"> bancaria; por tanto en el uso de sus facultades legales con 7 votos a favor se </w:t>
      </w:r>
      <w:r w:rsidRPr="00EC0B76">
        <w:rPr>
          <w:rFonts w:ascii="Times New Roman" w:hAnsi="Times New Roman" w:cs="Times New Roman"/>
          <w:b/>
          <w:sz w:val="24"/>
          <w:szCs w:val="24"/>
        </w:rPr>
        <w:t>ACUERDA:</w:t>
      </w:r>
      <w:r>
        <w:rPr>
          <w:rFonts w:ascii="Times New Roman" w:hAnsi="Times New Roman" w:cs="Times New Roman"/>
          <w:sz w:val="24"/>
          <w:szCs w:val="24"/>
        </w:rPr>
        <w:t xml:space="preserve"> Aprobar y ratificar la transferencia bancarias  realizada</w:t>
      </w:r>
      <w:r w:rsidRPr="00EC0B76">
        <w:rPr>
          <w:rFonts w:ascii="Times New Roman" w:hAnsi="Times New Roman" w:cs="Times New Roman"/>
          <w:sz w:val="24"/>
          <w:szCs w:val="24"/>
        </w:rPr>
        <w:t xml:space="preserve"> por la Teso</w:t>
      </w:r>
      <w:r>
        <w:rPr>
          <w:rFonts w:ascii="Times New Roman" w:hAnsi="Times New Roman" w:cs="Times New Roman"/>
          <w:sz w:val="24"/>
          <w:szCs w:val="24"/>
        </w:rPr>
        <w:t>rera Municipal que se detalla:</w:t>
      </w:r>
    </w:p>
    <w:tbl>
      <w:tblPr>
        <w:tblStyle w:val="Tablaconcuadrcula"/>
        <w:tblW w:w="0" w:type="auto"/>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482"/>
        <w:gridCol w:w="2050"/>
        <w:gridCol w:w="2117"/>
        <w:gridCol w:w="1373"/>
        <w:gridCol w:w="1049"/>
        <w:gridCol w:w="1649"/>
      </w:tblGrid>
      <w:tr w:rsidR="004564DB" w:rsidTr="008E6169">
        <w:trPr>
          <w:trHeight w:val="569"/>
        </w:trPr>
        <w:tc>
          <w:tcPr>
            <w:tcW w:w="482" w:type="dxa"/>
            <w:shd w:val="clear" w:color="auto" w:fill="B6DDE8" w:themeFill="accent5" w:themeFillTint="66"/>
          </w:tcPr>
          <w:p w:rsidR="004564DB" w:rsidRPr="000B17B5" w:rsidRDefault="004564DB" w:rsidP="008E6169">
            <w:pPr>
              <w:rPr>
                <w:rFonts w:asciiTheme="majorHAnsi" w:hAnsiTheme="majorHAnsi"/>
                <w:b/>
              </w:rPr>
            </w:pPr>
            <w:r w:rsidRPr="000B17B5">
              <w:rPr>
                <w:rFonts w:asciiTheme="majorHAnsi" w:hAnsiTheme="majorHAnsi"/>
                <w:b/>
                <w:sz w:val="20"/>
              </w:rPr>
              <w:t>Nº</w:t>
            </w:r>
          </w:p>
        </w:tc>
        <w:tc>
          <w:tcPr>
            <w:tcW w:w="2050" w:type="dxa"/>
            <w:shd w:val="clear" w:color="auto" w:fill="B6DDE8" w:themeFill="accent5" w:themeFillTint="66"/>
          </w:tcPr>
          <w:p w:rsidR="004564DB" w:rsidRPr="000B17B5" w:rsidRDefault="004564DB" w:rsidP="008E6169">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TRANSFERIR FONDOS DE LA CUENTA</w:t>
            </w:r>
          </w:p>
        </w:tc>
        <w:tc>
          <w:tcPr>
            <w:tcW w:w="2117" w:type="dxa"/>
            <w:shd w:val="clear" w:color="auto" w:fill="B6DDE8" w:themeFill="accent5" w:themeFillTint="66"/>
          </w:tcPr>
          <w:p w:rsidR="004564DB" w:rsidRPr="000B17B5" w:rsidRDefault="004564DB" w:rsidP="008E6169">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A  LA CUENTA</w:t>
            </w:r>
          </w:p>
        </w:tc>
        <w:tc>
          <w:tcPr>
            <w:tcW w:w="1373" w:type="dxa"/>
            <w:shd w:val="clear" w:color="auto" w:fill="B6DDE8" w:themeFill="accent5" w:themeFillTint="66"/>
          </w:tcPr>
          <w:p w:rsidR="004564DB" w:rsidRPr="000B17B5" w:rsidRDefault="004564DB" w:rsidP="008E6169">
            <w:pPr>
              <w:spacing w:before="240" w:line="360" w:lineRule="auto"/>
              <w:rPr>
                <w:rFonts w:asciiTheme="majorHAnsi" w:hAnsiTheme="majorHAnsi" w:cs="Aparajita"/>
                <w:b/>
                <w:sz w:val="14"/>
                <w:szCs w:val="14"/>
              </w:rPr>
            </w:pPr>
            <w:r>
              <w:rPr>
                <w:rFonts w:asciiTheme="majorHAnsi" w:hAnsiTheme="majorHAnsi" w:cs="Aparajita"/>
                <w:b/>
                <w:sz w:val="14"/>
                <w:szCs w:val="14"/>
              </w:rPr>
              <w:t xml:space="preserve">        LA SUMA</w:t>
            </w:r>
          </w:p>
        </w:tc>
        <w:tc>
          <w:tcPr>
            <w:tcW w:w="1049" w:type="dxa"/>
            <w:shd w:val="clear" w:color="auto" w:fill="B6DDE8" w:themeFill="accent5" w:themeFillTint="66"/>
          </w:tcPr>
          <w:p w:rsidR="004564DB" w:rsidRPr="000B17B5" w:rsidRDefault="004564DB" w:rsidP="008E6169">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 xml:space="preserve">LA SUMA </w:t>
            </w:r>
          </w:p>
        </w:tc>
        <w:tc>
          <w:tcPr>
            <w:tcW w:w="1649" w:type="dxa"/>
            <w:shd w:val="clear" w:color="auto" w:fill="B6DDE8" w:themeFill="accent5" w:themeFillTint="66"/>
          </w:tcPr>
          <w:p w:rsidR="004564DB" w:rsidRPr="000B17B5" w:rsidRDefault="004564DB" w:rsidP="008E6169">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EN CONCEPTO</w:t>
            </w:r>
          </w:p>
        </w:tc>
      </w:tr>
      <w:tr w:rsidR="004564DB" w:rsidTr="008E6169">
        <w:tc>
          <w:tcPr>
            <w:tcW w:w="482" w:type="dxa"/>
            <w:shd w:val="clear" w:color="auto" w:fill="B6DDE8" w:themeFill="accent5" w:themeFillTint="66"/>
          </w:tcPr>
          <w:p w:rsidR="004564DB" w:rsidRDefault="004564DB" w:rsidP="008E6169">
            <w:pPr>
              <w:rPr>
                <w:rFonts w:asciiTheme="majorHAnsi" w:hAnsiTheme="majorHAnsi"/>
              </w:rPr>
            </w:pPr>
          </w:p>
          <w:p w:rsidR="004564DB" w:rsidRDefault="004564DB" w:rsidP="008E6169">
            <w:pPr>
              <w:rPr>
                <w:rFonts w:asciiTheme="majorHAnsi" w:hAnsiTheme="majorHAnsi"/>
              </w:rPr>
            </w:pPr>
          </w:p>
          <w:p w:rsidR="004564DB" w:rsidRDefault="004564DB" w:rsidP="008E6169">
            <w:pPr>
              <w:rPr>
                <w:rFonts w:asciiTheme="majorHAnsi" w:hAnsiTheme="majorHAnsi"/>
              </w:rPr>
            </w:pPr>
          </w:p>
          <w:p w:rsidR="004564DB" w:rsidRDefault="004564DB" w:rsidP="008E6169">
            <w:pPr>
              <w:rPr>
                <w:rFonts w:asciiTheme="majorHAnsi" w:hAnsiTheme="majorHAnsi"/>
              </w:rPr>
            </w:pPr>
          </w:p>
          <w:p w:rsidR="004564DB" w:rsidRPr="000B17B5" w:rsidRDefault="004564DB" w:rsidP="008E6169">
            <w:pPr>
              <w:rPr>
                <w:rFonts w:asciiTheme="majorHAnsi" w:hAnsiTheme="majorHAnsi"/>
              </w:rPr>
            </w:pPr>
          </w:p>
        </w:tc>
        <w:tc>
          <w:tcPr>
            <w:tcW w:w="2050" w:type="dxa"/>
          </w:tcPr>
          <w:p w:rsidR="004564DB" w:rsidRDefault="004564DB" w:rsidP="008E6169">
            <w:pPr>
              <w:jc w:val="center"/>
              <w:rPr>
                <w:rFonts w:asciiTheme="majorHAnsi" w:hAnsiTheme="majorHAnsi" w:cs="Aparajita"/>
                <w:b/>
                <w:sz w:val="20"/>
                <w:szCs w:val="18"/>
              </w:rPr>
            </w:pPr>
          </w:p>
          <w:p w:rsidR="004564DB" w:rsidRPr="00792F84" w:rsidRDefault="004564DB" w:rsidP="008E6169">
            <w:pPr>
              <w:jc w:val="center"/>
              <w:rPr>
                <w:rFonts w:asciiTheme="majorHAnsi" w:hAnsiTheme="majorHAnsi" w:cs="Aparajita"/>
                <w:b/>
                <w:sz w:val="20"/>
                <w:szCs w:val="18"/>
              </w:rPr>
            </w:pPr>
            <w:r w:rsidRPr="00792F84">
              <w:rPr>
                <w:rFonts w:asciiTheme="majorHAnsi" w:hAnsiTheme="majorHAnsi" w:cs="Aparajita"/>
                <w:b/>
                <w:sz w:val="20"/>
                <w:szCs w:val="18"/>
              </w:rPr>
              <w:t>005-4000530-2</w:t>
            </w:r>
          </w:p>
          <w:p w:rsidR="004564DB" w:rsidRPr="00792F84" w:rsidRDefault="004564DB" w:rsidP="008E6169">
            <w:pPr>
              <w:jc w:val="center"/>
              <w:rPr>
                <w:rFonts w:asciiTheme="majorHAnsi" w:hAnsiTheme="majorHAnsi" w:cs="Aparajita"/>
                <w:b/>
                <w:sz w:val="20"/>
                <w:szCs w:val="18"/>
              </w:rPr>
            </w:pPr>
          </w:p>
          <w:p w:rsidR="004564DB" w:rsidRDefault="004564DB" w:rsidP="008E6169">
            <w:pPr>
              <w:jc w:val="center"/>
              <w:rPr>
                <w:rFonts w:asciiTheme="majorHAnsi" w:hAnsiTheme="majorHAnsi" w:cs="Aparajita"/>
                <w:b/>
                <w:sz w:val="20"/>
                <w:szCs w:val="18"/>
              </w:rPr>
            </w:pPr>
            <w:r w:rsidRPr="00792F84">
              <w:rPr>
                <w:rFonts w:asciiTheme="majorHAnsi" w:hAnsiTheme="majorHAnsi" w:cs="Aparajita"/>
                <w:b/>
                <w:sz w:val="20"/>
                <w:szCs w:val="18"/>
              </w:rPr>
              <w:t>Fondo común municipalidad de Tonacatepeque</w:t>
            </w:r>
          </w:p>
          <w:p w:rsidR="004564DB" w:rsidRDefault="004564DB" w:rsidP="008E6169">
            <w:pPr>
              <w:jc w:val="center"/>
              <w:rPr>
                <w:rFonts w:asciiTheme="majorHAnsi" w:hAnsiTheme="majorHAnsi" w:cs="Aparajita"/>
                <w:b/>
                <w:sz w:val="20"/>
                <w:szCs w:val="18"/>
              </w:rPr>
            </w:pPr>
          </w:p>
          <w:p w:rsidR="004564DB" w:rsidRDefault="004564DB" w:rsidP="008E6169">
            <w:pPr>
              <w:jc w:val="center"/>
              <w:rPr>
                <w:rFonts w:asciiTheme="majorHAnsi" w:hAnsiTheme="majorHAnsi" w:cs="Aparajita"/>
                <w:b/>
                <w:sz w:val="20"/>
                <w:szCs w:val="18"/>
              </w:rPr>
            </w:pPr>
          </w:p>
        </w:tc>
        <w:tc>
          <w:tcPr>
            <w:tcW w:w="2117" w:type="dxa"/>
          </w:tcPr>
          <w:p w:rsidR="004564DB" w:rsidRDefault="004564DB" w:rsidP="008E6169">
            <w:pPr>
              <w:jc w:val="center"/>
              <w:rPr>
                <w:rFonts w:asciiTheme="majorHAnsi" w:hAnsiTheme="majorHAnsi" w:cs="Aparajita"/>
                <w:b/>
                <w:sz w:val="20"/>
                <w:szCs w:val="18"/>
              </w:rPr>
            </w:pPr>
          </w:p>
          <w:p w:rsidR="004564DB" w:rsidRPr="009A09D5" w:rsidRDefault="004564DB" w:rsidP="008E6169">
            <w:pPr>
              <w:jc w:val="center"/>
              <w:rPr>
                <w:rFonts w:asciiTheme="majorHAnsi" w:hAnsiTheme="majorHAnsi" w:cs="Aparajita"/>
                <w:b/>
                <w:sz w:val="18"/>
                <w:szCs w:val="16"/>
              </w:rPr>
            </w:pPr>
            <w:r w:rsidRPr="009A09D5">
              <w:rPr>
                <w:rFonts w:asciiTheme="majorHAnsi" w:hAnsiTheme="majorHAnsi" w:cs="Aparajita"/>
                <w:b/>
                <w:sz w:val="18"/>
                <w:szCs w:val="16"/>
              </w:rPr>
              <w:t>005-4000</w:t>
            </w:r>
            <w:r>
              <w:rPr>
                <w:rFonts w:asciiTheme="majorHAnsi" w:hAnsiTheme="majorHAnsi" w:cs="Aparajita"/>
                <w:b/>
                <w:sz w:val="18"/>
                <w:szCs w:val="16"/>
              </w:rPr>
              <w:t>7607</w:t>
            </w:r>
          </w:p>
          <w:p w:rsidR="004564DB" w:rsidRPr="009A09D5" w:rsidRDefault="004564DB" w:rsidP="008E6169">
            <w:pPr>
              <w:jc w:val="center"/>
              <w:rPr>
                <w:rFonts w:asciiTheme="majorHAnsi" w:hAnsiTheme="majorHAnsi" w:cs="Aparajita"/>
                <w:b/>
                <w:sz w:val="18"/>
                <w:szCs w:val="16"/>
              </w:rPr>
            </w:pPr>
          </w:p>
          <w:p w:rsidR="004564DB" w:rsidRDefault="004564DB" w:rsidP="008E6169">
            <w:pPr>
              <w:jc w:val="center"/>
              <w:rPr>
                <w:rFonts w:asciiTheme="majorHAnsi" w:hAnsiTheme="majorHAnsi" w:cs="Aparajita"/>
                <w:b/>
                <w:sz w:val="20"/>
                <w:szCs w:val="18"/>
              </w:rPr>
            </w:pPr>
            <w:r w:rsidRPr="009A09D5">
              <w:rPr>
                <w:rFonts w:asciiTheme="majorHAnsi" w:hAnsiTheme="majorHAnsi" w:cs="Aparajita"/>
                <w:b/>
                <w:sz w:val="18"/>
                <w:szCs w:val="16"/>
              </w:rPr>
              <w:t xml:space="preserve">Alcaldía Municipal de Tonacatepeque/ </w:t>
            </w:r>
            <w:r>
              <w:rPr>
                <w:rFonts w:asciiTheme="majorHAnsi" w:hAnsiTheme="majorHAnsi" w:cs="Aparajita"/>
                <w:b/>
                <w:sz w:val="18"/>
                <w:szCs w:val="16"/>
              </w:rPr>
              <w:t>Apoyo al Deporte en el Municipio de Tonacatepeque.</w:t>
            </w:r>
          </w:p>
        </w:tc>
        <w:tc>
          <w:tcPr>
            <w:tcW w:w="1373" w:type="dxa"/>
          </w:tcPr>
          <w:p w:rsidR="004564DB" w:rsidRDefault="004564DB" w:rsidP="008E6169">
            <w:pPr>
              <w:rPr>
                <w:rFonts w:asciiTheme="majorHAnsi" w:hAnsiTheme="majorHAnsi"/>
                <w:b/>
              </w:rPr>
            </w:pPr>
          </w:p>
          <w:p w:rsidR="004564DB" w:rsidRDefault="004564DB" w:rsidP="008E6169">
            <w:pPr>
              <w:rPr>
                <w:rFonts w:asciiTheme="majorHAnsi" w:hAnsiTheme="majorHAnsi"/>
                <w:b/>
              </w:rPr>
            </w:pPr>
          </w:p>
          <w:p w:rsidR="004564DB" w:rsidRDefault="004564DB" w:rsidP="008E6169">
            <w:pPr>
              <w:rPr>
                <w:rFonts w:asciiTheme="majorHAnsi" w:hAnsiTheme="majorHAnsi"/>
                <w:b/>
              </w:rPr>
            </w:pPr>
          </w:p>
          <w:p w:rsidR="004564DB" w:rsidRDefault="004564DB" w:rsidP="008E6169">
            <w:pPr>
              <w:rPr>
                <w:rFonts w:asciiTheme="majorHAnsi" w:hAnsiTheme="majorHAnsi"/>
                <w:b/>
              </w:rPr>
            </w:pPr>
            <w:r>
              <w:rPr>
                <w:rFonts w:asciiTheme="majorHAnsi" w:hAnsiTheme="majorHAnsi"/>
                <w:b/>
              </w:rPr>
              <w:t>$300.00</w:t>
            </w:r>
          </w:p>
        </w:tc>
        <w:tc>
          <w:tcPr>
            <w:tcW w:w="1049" w:type="dxa"/>
          </w:tcPr>
          <w:p w:rsidR="004564DB" w:rsidRDefault="004564DB" w:rsidP="008E6169">
            <w:pPr>
              <w:rPr>
                <w:rFonts w:asciiTheme="majorHAnsi" w:hAnsiTheme="majorHAnsi"/>
                <w:b/>
              </w:rPr>
            </w:pPr>
          </w:p>
        </w:tc>
        <w:tc>
          <w:tcPr>
            <w:tcW w:w="1649" w:type="dxa"/>
          </w:tcPr>
          <w:p w:rsidR="004564DB" w:rsidRDefault="004564DB" w:rsidP="008E6169">
            <w:pPr>
              <w:rPr>
                <w:rFonts w:asciiTheme="majorHAnsi" w:hAnsiTheme="majorHAnsi"/>
              </w:rPr>
            </w:pPr>
          </w:p>
          <w:p w:rsidR="004564DB" w:rsidRDefault="004564DB" w:rsidP="008E6169">
            <w:pPr>
              <w:rPr>
                <w:rFonts w:asciiTheme="majorHAnsi" w:hAnsiTheme="majorHAnsi"/>
              </w:rPr>
            </w:pPr>
          </w:p>
          <w:p w:rsidR="004564DB" w:rsidRDefault="004564DB" w:rsidP="008E6169">
            <w:pPr>
              <w:rPr>
                <w:rFonts w:asciiTheme="majorHAnsi" w:hAnsiTheme="majorHAnsi"/>
              </w:rPr>
            </w:pPr>
            <w:r>
              <w:rPr>
                <w:rFonts w:asciiTheme="majorHAnsi" w:hAnsiTheme="majorHAnsi"/>
              </w:rPr>
              <w:t>En concepto de pago de dos recibos a nombre de Cesar Parada.</w:t>
            </w:r>
          </w:p>
        </w:tc>
      </w:tr>
    </w:tbl>
    <w:p w:rsidR="004564DB" w:rsidRPr="00C32C15" w:rsidRDefault="004564DB" w:rsidP="00C32C15">
      <w:pPr>
        <w:autoSpaceDE w:val="0"/>
        <w:autoSpaceDN w:val="0"/>
        <w:adjustRightInd w:val="0"/>
        <w:spacing w:after="0"/>
        <w:jc w:val="both"/>
        <w:rPr>
          <w:rFonts w:cs="Tahoma"/>
        </w:rPr>
      </w:pPr>
      <w:r>
        <w:rPr>
          <w:rFonts w:ascii="Times New Roman" w:hAnsi="Times New Roman" w:cs="Times New Roman"/>
          <w:sz w:val="24"/>
          <w:szCs w:val="24"/>
        </w:rPr>
        <w:t>Se hace constar que el presente acuerdo salvan sus votos los siguientes concejales:</w:t>
      </w:r>
      <w:r w:rsidRPr="00964B86">
        <w:rPr>
          <w:rFonts w:ascii="Times New Roman" w:hAnsi="Times New Roman" w:cs="Times New Roman"/>
          <w:sz w:val="24"/>
          <w:szCs w:val="24"/>
        </w:rPr>
        <w:t xml:space="preserve"> </w:t>
      </w:r>
      <w:r w:rsidRPr="00DE01C9">
        <w:rPr>
          <w:rFonts w:ascii="Times New Roman" w:hAnsi="Times New Roman" w:cs="Times New Roman"/>
          <w:sz w:val="24"/>
          <w:szCs w:val="24"/>
        </w:rPr>
        <w:t>Omar Antonio Serrano Hernández,  María Lina Castellanos Campos Reales, Cosme Arquímides Reyes G</w:t>
      </w:r>
      <w:r>
        <w:rPr>
          <w:rFonts w:ascii="Times New Roman" w:hAnsi="Times New Roman" w:cs="Times New Roman"/>
          <w:sz w:val="24"/>
          <w:szCs w:val="24"/>
        </w:rPr>
        <w:t xml:space="preserve">ómez,  Roberto Mazariego Rivas; </w:t>
      </w:r>
      <w:r w:rsidRPr="00DE01C9">
        <w:rPr>
          <w:rFonts w:ascii="Times New Roman" w:hAnsi="Times New Roman" w:cs="Times New Roman"/>
          <w:sz w:val="24"/>
          <w:szCs w:val="24"/>
        </w:rPr>
        <w:t xml:space="preserve">y José Rolando </w:t>
      </w:r>
      <w:r w:rsidRPr="00EC0B76">
        <w:rPr>
          <w:rFonts w:ascii="Times New Roman" w:hAnsi="Times New Roman" w:cs="Times New Roman"/>
          <w:b/>
          <w:sz w:val="24"/>
          <w:szCs w:val="24"/>
        </w:rPr>
        <w:t>CERTIFIQUESE Y COMUNIQUESE</w:t>
      </w:r>
      <w:r w:rsidRPr="00EC0B76">
        <w:rPr>
          <w:rFonts w:ascii="Times New Roman" w:hAnsi="Times New Roman" w:cs="Times New Roman"/>
          <w:sz w:val="24"/>
          <w:szCs w:val="24"/>
        </w:rPr>
        <w:t xml:space="preserve"> A: Gerencia General, Sindicatura, Recursos Humanos, Tesorería Municipa</w:t>
      </w:r>
      <w:r>
        <w:rPr>
          <w:rFonts w:ascii="Times New Roman" w:hAnsi="Times New Roman" w:cs="Times New Roman"/>
          <w:sz w:val="24"/>
          <w:szCs w:val="24"/>
        </w:rPr>
        <w:t xml:space="preserve">l. </w:t>
      </w:r>
      <w:r>
        <w:rPr>
          <w:rFonts w:ascii="Times New Roman" w:hAnsi="Times New Roman" w:cs="Times New Roman"/>
          <w:b/>
          <w:sz w:val="24"/>
          <w:szCs w:val="24"/>
          <w:u w:val="single"/>
        </w:rPr>
        <w:t>ACUERDO NUMERO  CINCO</w:t>
      </w:r>
      <w:r w:rsidRPr="0006339E">
        <w:rPr>
          <w:rFonts w:ascii="Times New Roman" w:hAnsi="Times New Roman" w:cs="Times New Roman"/>
          <w:b/>
          <w:sz w:val="24"/>
          <w:szCs w:val="24"/>
          <w:u w:val="single"/>
        </w:rPr>
        <w:t>:</w:t>
      </w:r>
      <w:r w:rsidRPr="0006339E">
        <w:rPr>
          <w:rFonts w:ascii="Times New Roman" w:hAnsi="Times New Roman" w:cs="Times New Roman"/>
          <w:sz w:val="24"/>
          <w:szCs w:val="24"/>
        </w:rPr>
        <w:t xml:space="preserve"> E</w:t>
      </w:r>
      <w:r>
        <w:rPr>
          <w:rFonts w:ascii="Times New Roman" w:hAnsi="Times New Roman" w:cs="Times New Roman"/>
          <w:sz w:val="24"/>
          <w:szCs w:val="24"/>
        </w:rPr>
        <w:t xml:space="preserve">l Concejo Municipal en vista de dar cumplimiento a la circular Externa de la Corte de Cuentas de la República de El Salvador , la número 2 de 2018, para la elaboración  de </w:t>
      </w:r>
      <w:r w:rsidRPr="00564E39">
        <w:rPr>
          <w:rFonts w:ascii="Times New Roman" w:hAnsi="Times New Roman" w:cs="Times New Roman"/>
          <w:sz w:val="24"/>
          <w:szCs w:val="24"/>
        </w:rPr>
        <w:t xml:space="preserve">las normas </w:t>
      </w:r>
      <w:r>
        <w:rPr>
          <w:rFonts w:ascii="Times New Roman" w:hAnsi="Times New Roman" w:cs="Times New Roman"/>
          <w:sz w:val="24"/>
          <w:szCs w:val="24"/>
        </w:rPr>
        <w:t xml:space="preserve"> </w:t>
      </w:r>
      <w:r w:rsidRPr="00B5442C">
        <w:rPr>
          <w:rFonts w:ascii="Times New Roman" w:hAnsi="Times New Roman" w:cs="Times New Roman"/>
          <w:b/>
          <w:sz w:val="24"/>
          <w:szCs w:val="24"/>
        </w:rPr>
        <w:t>Técnicas de Control Interno Especifica</w:t>
      </w:r>
      <w:r>
        <w:rPr>
          <w:rFonts w:ascii="Times New Roman" w:hAnsi="Times New Roman" w:cs="Times New Roman"/>
          <w:b/>
          <w:sz w:val="24"/>
          <w:szCs w:val="24"/>
        </w:rPr>
        <w:t xml:space="preserve">s de nuestra Municipalidad, </w:t>
      </w:r>
      <w:r w:rsidRPr="00B5442C">
        <w:rPr>
          <w:rFonts w:ascii="Times New Roman" w:hAnsi="Times New Roman" w:cs="Times New Roman"/>
          <w:sz w:val="24"/>
          <w:szCs w:val="24"/>
        </w:rPr>
        <w:t>y cumpliendo los lineamiento</w:t>
      </w:r>
      <w:r>
        <w:rPr>
          <w:rFonts w:ascii="Times New Roman" w:hAnsi="Times New Roman" w:cs="Times New Roman"/>
          <w:sz w:val="24"/>
          <w:szCs w:val="24"/>
        </w:rPr>
        <w:t>s</w:t>
      </w:r>
      <w:r w:rsidRPr="00B5442C">
        <w:rPr>
          <w:rFonts w:ascii="Times New Roman" w:hAnsi="Times New Roman" w:cs="Times New Roman"/>
          <w:sz w:val="24"/>
          <w:szCs w:val="24"/>
        </w:rPr>
        <w:t xml:space="preserve"> de dicha Institución</w:t>
      </w:r>
      <w:r>
        <w:rPr>
          <w:rFonts w:ascii="Times New Roman" w:hAnsi="Times New Roman" w:cs="Times New Roman"/>
          <w:sz w:val="24"/>
          <w:szCs w:val="24"/>
        </w:rPr>
        <w:t xml:space="preserve"> de designar una comisión Técnica  representando las aéreas administrativa,  financiera y operativa de la Municipalidad,</w:t>
      </w:r>
      <w:r w:rsidRPr="00B5442C">
        <w:rPr>
          <w:rFonts w:ascii="Times New Roman" w:hAnsi="Times New Roman" w:cs="Times New Roman"/>
          <w:sz w:val="24"/>
          <w:szCs w:val="24"/>
        </w:rPr>
        <w:t xml:space="preserve"> por tanto en el uso de sus facultades legales</w:t>
      </w:r>
      <w:r>
        <w:rPr>
          <w:rFonts w:ascii="Times New Roman" w:hAnsi="Times New Roman" w:cs="Times New Roman"/>
          <w:sz w:val="24"/>
          <w:szCs w:val="24"/>
        </w:rPr>
        <w:t xml:space="preserve"> por unanimidad  </w:t>
      </w:r>
      <w:r w:rsidRPr="00B5442C">
        <w:rPr>
          <w:rFonts w:ascii="Times New Roman" w:hAnsi="Times New Roman" w:cs="Times New Roman"/>
          <w:sz w:val="24"/>
          <w:szCs w:val="24"/>
        </w:rPr>
        <w:t>se</w:t>
      </w:r>
      <w:r>
        <w:rPr>
          <w:rFonts w:ascii="Times New Roman" w:hAnsi="Times New Roman" w:cs="Times New Roman"/>
          <w:b/>
          <w:sz w:val="24"/>
          <w:szCs w:val="24"/>
        </w:rPr>
        <w:t xml:space="preserve"> ACUERDA: a) </w:t>
      </w:r>
      <w:r w:rsidRPr="00564E39">
        <w:rPr>
          <w:rFonts w:ascii="Times New Roman" w:hAnsi="Times New Roman" w:cs="Times New Roman"/>
          <w:sz w:val="24"/>
          <w:szCs w:val="24"/>
        </w:rPr>
        <w:t xml:space="preserve">conformar </w:t>
      </w:r>
      <w:r>
        <w:rPr>
          <w:rFonts w:ascii="Times New Roman" w:hAnsi="Times New Roman" w:cs="Times New Roman"/>
          <w:sz w:val="24"/>
          <w:szCs w:val="24"/>
        </w:rPr>
        <w:t xml:space="preserve">la </w:t>
      </w:r>
      <w:r w:rsidRPr="00564E39">
        <w:rPr>
          <w:rFonts w:ascii="Times New Roman" w:hAnsi="Times New Roman" w:cs="Times New Roman"/>
          <w:sz w:val="24"/>
          <w:szCs w:val="24"/>
        </w:rPr>
        <w:t>comisión Técnica Especial</w:t>
      </w:r>
      <w:r>
        <w:rPr>
          <w:rFonts w:ascii="Times New Roman" w:hAnsi="Times New Roman" w:cs="Times New Roman"/>
          <w:sz w:val="24"/>
          <w:szCs w:val="24"/>
        </w:rPr>
        <w:t xml:space="preserve"> nombrándose a</w:t>
      </w:r>
      <w:r w:rsidRPr="00564E39">
        <w:rPr>
          <w:rFonts w:ascii="Times New Roman" w:hAnsi="Times New Roman" w:cs="Times New Roman"/>
          <w:sz w:val="24"/>
          <w:szCs w:val="24"/>
        </w:rPr>
        <w:t>:</w:t>
      </w:r>
      <w:r>
        <w:rPr>
          <w:rFonts w:ascii="Times New Roman" w:hAnsi="Times New Roman" w:cs="Times New Roman"/>
          <w:sz w:val="24"/>
          <w:szCs w:val="24"/>
        </w:rPr>
        <w:t xml:space="preserve">  Licenciada Gloria Luz Lemus Cornejo, Jefa de Recursos Humanos; Señor Salvador Edgardo Escobar A</w:t>
      </w:r>
      <w:r w:rsidRPr="00D8658C">
        <w:rPr>
          <w:rFonts w:ascii="Times New Roman" w:hAnsi="Times New Roman" w:cs="Times New Roman"/>
          <w:sz w:val="24"/>
          <w:szCs w:val="24"/>
        </w:rPr>
        <w:t>nzora</w:t>
      </w:r>
      <w:r>
        <w:rPr>
          <w:rFonts w:ascii="Times New Roman" w:hAnsi="Times New Roman" w:cs="Times New Roman"/>
          <w:sz w:val="24"/>
          <w:szCs w:val="24"/>
        </w:rPr>
        <w:t>,</w:t>
      </w:r>
      <w:r w:rsidRPr="00564E39">
        <w:rPr>
          <w:rFonts w:ascii="Times New Roman" w:hAnsi="Times New Roman" w:cs="Times New Roman"/>
          <w:sz w:val="24"/>
          <w:szCs w:val="24"/>
        </w:rPr>
        <w:t xml:space="preserve"> </w:t>
      </w:r>
      <w:r>
        <w:rPr>
          <w:rFonts w:ascii="Times New Roman" w:hAnsi="Times New Roman" w:cs="Times New Roman"/>
          <w:sz w:val="24"/>
          <w:szCs w:val="24"/>
        </w:rPr>
        <w:t xml:space="preserve"> Gerente de UACI;</w:t>
      </w:r>
      <w:r w:rsidRPr="00564E39">
        <w:rPr>
          <w:rFonts w:ascii="Times New Roman" w:hAnsi="Times New Roman" w:cs="Times New Roman"/>
          <w:sz w:val="24"/>
          <w:szCs w:val="24"/>
        </w:rPr>
        <w:t xml:space="preserve"> </w:t>
      </w:r>
      <w:r>
        <w:rPr>
          <w:rFonts w:ascii="Times New Roman" w:hAnsi="Times New Roman" w:cs="Times New Roman"/>
          <w:sz w:val="24"/>
          <w:szCs w:val="24"/>
        </w:rPr>
        <w:t xml:space="preserve"> señor </w:t>
      </w:r>
      <w:proofErr w:type="spellStart"/>
      <w:r>
        <w:rPr>
          <w:rFonts w:ascii="Times New Roman" w:hAnsi="Times New Roman" w:cs="Times New Roman"/>
          <w:sz w:val="24"/>
          <w:szCs w:val="24"/>
        </w:rPr>
        <w:t>Nilson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Fredis</w:t>
      </w:r>
      <w:proofErr w:type="spellEnd"/>
      <w:r>
        <w:rPr>
          <w:rFonts w:ascii="Times New Roman" w:hAnsi="Times New Roman" w:cs="Times New Roman"/>
          <w:sz w:val="24"/>
          <w:szCs w:val="24"/>
        </w:rPr>
        <w:t xml:space="preserve"> Rodríguez Chávez, Contador Municipal; Licenciada Jessica Gabriela Figueroa Quijano, Tesorera Municipal  y Ing. José Mauricio Pacheco Castellón, Jefe de la Unidad de Desarrollo Urbano</w:t>
      </w:r>
      <w:r w:rsidRPr="00564E39">
        <w:rPr>
          <w:rFonts w:ascii="Times New Roman" w:hAnsi="Times New Roman" w:cs="Times New Roman"/>
          <w:sz w:val="24"/>
          <w:szCs w:val="24"/>
        </w:rPr>
        <w:t>, para que puedan recibir capacitación y elaboren las</w:t>
      </w:r>
      <w:r w:rsidRPr="00564E39">
        <w:rPr>
          <w:rFonts w:ascii="Times New Roman" w:hAnsi="Times New Roman" w:cs="Times New Roman"/>
          <w:b/>
          <w:sz w:val="24"/>
          <w:szCs w:val="24"/>
        </w:rPr>
        <w:t xml:space="preserve"> </w:t>
      </w:r>
      <w:r w:rsidRPr="00564E39">
        <w:rPr>
          <w:rFonts w:ascii="Times New Roman" w:hAnsi="Times New Roman" w:cs="Times New Roman"/>
          <w:sz w:val="24"/>
          <w:szCs w:val="24"/>
        </w:rPr>
        <w:t xml:space="preserve">Normas Técnicas de Control Interno </w:t>
      </w:r>
      <w:r>
        <w:rPr>
          <w:rFonts w:ascii="Times New Roman" w:hAnsi="Times New Roman" w:cs="Times New Roman"/>
          <w:sz w:val="24"/>
          <w:szCs w:val="24"/>
        </w:rPr>
        <w:t xml:space="preserve">Especificas, </w:t>
      </w:r>
      <w:r w:rsidRPr="00564E39">
        <w:rPr>
          <w:rFonts w:ascii="Times New Roman" w:hAnsi="Times New Roman" w:cs="Times New Roman"/>
          <w:sz w:val="24"/>
          <w:szCs w:val="24"/>
        </w:rPr>
        <w:t xml:space="preserve">de la Municipalidad de Tonacatepeque, tomando como base </w:t>
      </w:r>
      <w:r>
        <w:rPr>
          <w:rFonts w:ascii="Times New Roman" w:hAnsi="Times New Roman" w:cs="Times New Roman"/>
          <w:sz w:val="24"/>
          <w:szCs w:val="24"/>
        </w:rPr>
        <w:t xml:space="preserve">los lineamientos dados </w:t>
      </w:r>
      <w:r w:rsidRPr="00564E39">
        <w:rPr>
          <w:rFonts w:ascii="Times New Roman" w:hAnsi="Times New Roman" w:cs="Times New Roman"/>
          <w:sz w:val="24"/>
          <w:szCs w:val="24"/>
        </w:rPr>
        <w:t>por la Corte de Cuentas de la República</w:t>
      </w:r>
      <w:r>
        <w:rPr>
          <w:rFonts w:ascii="Times New Roman" w:hAnsi="Times New Roman" w:cs="Times New Roman"/>
          <w:sz w:val="24"/>
          <w:szCs w:val="24"/>
        </w:rPr>
        <w:t xml:space="preserve"> de El Salvador. </w:t>
      </w:r>
      <w:r w:rsidRPr="000A4A4D">
        <w:rPr>
          <w:rFonts w:ascii="Times New Roman" w:hAnsi="Times New Roman" w:cs="Times New Roman"/>
          <w:b/>
          <w:sz w:val="24"/>
          <w:szCs w:val="24"/>
        </w:rPr>
        <w:t>b)</w:t>
      </w:r>
      <w:r>
        <w:rPr>
          <w:rFonts w:ascii="Times New Roman" w:hAnsi="Times New Roman" w:cs="Times New Roman"/>
          <w:sz w:val="24"/>
          <w:szCs w:val="24"/>
        </w:rPr>
        <w:t xml:space="preserve"> Se mandata al Gerente Jurídico remita el presente acuerdo a la Dirección de Auditoría u Oficina Regional de la Corte de Cuentas de la República.</w:t>
      </w:r>
      <w:r w:rsidRPr="0074241E">
        <w:rPr>
          <w:rFonts w:ascii="Times New Roman" w:hAnsi="Times New Roman" w:cs="Times New Roman"/>
          <w:b/>
          <w:sz w:val="24"/>
          <w:szCs w:val="24"/>
        </w:rPr>
        <w:t xml:space="preserve"> </w:t>
      </w:r>
      <w:r w:rsidRPr="00D8658C">
        <w:rPr>
          <w:rFonts w:ascii="Times New Roman" w:hAnsi="Times New Roman" w:cs="Times New Roman"/>
          <w:b/>
          <w:sz w:val="24"/>
          <w:szCs w:val="24"/>
        </w:rPr>
        <w:t>CERTIFIQUESE Y COMUNIQUESE</w:t>
      </w:r>
      <w:r w:rsidRPr="00D8658C">
        <w:rPr>
          <w:rFonts w:ascii="Times New Roman" w:hAnsi="Times New Roman" w:cs="Times New Roman"/>
          <w:sz w:val="24"/>
          <w:szCs w:val="24"/>
        </w:rPr>
        <w:t xml:space="preserve"> A: Gerencia General, Sindicatura, Recursos Humanos, Gerencia UACI</w:t>
      </w:r>
      <w:r>
        <w:rPr>
          <w:rFonts w:ascii="Times New Roman" w:hAnsi="Times New Roman" w:cs="Times New Roman"/>
          <w:sz w:val="24"/>
          <w:szCs w:val="24"/>
        </w:rPr>
        <w:t>, Tesorería Municipal, Contabilidad, UDU,  Corte de Cuenta de la República de El Salvador.</w:t>
      </w:r>
      <w:r w:rsidRPr="004564DB">
        <w:rPr>
          <w:rFonts w:ascii="Times New Roman" w:hAnsi="Times New Roman" w:cs="Times New Roman"/>
          <w:sz w:val="24"/>
          <w:szCs w:val="24"/>
        </w:rPr>
        <w:t xml:space="preserve"> </w:t>
      </w:r>
      <w:r>
        <w:rPr>
          <w:rFonts w:ascii="Times New Roman" w:hAnsi="Times New Roman" w:cs="Times New Roman"/>
          <w:sz w:val="24"/>
          <w:szCs w:val="24"/>
        </w:rPr>
        <w:t>Se hace constar que en el  acuerdo 4 de la presente acta salva su voto el Concejal José Rolando Vivas razonando  sobre la transferencia de $300.00 que no está de acuerdo por no tener conocimiento en que calidad si de honorarios o de salario se cancelara al Señor Cesar Parada, no teniendo  hasta el momento facturas, cheques u otros documentos que se le hay presentado que ampare el pago cancelación</w:t>
      </w:r>
      <w:r w:rsidR="00F3676B">
        <w:rPr>
          <w:rFonts w:ascii="Times New Roman" w:hAnsi="Times New Roman" w:cs="Times New Roman"/>
          <w:sz w:val="24"/>
          <w:szCs w:val="24"/>
        </w:rPr>
        <w:t xml:space="preserve">; también salvan su votos en el acuerdo 4 de la </w:t>
      </w:r>
      <w:r w:rsidR="00C32C15">
        <w:rPr>
          <w:rFonts w:ascii="Times New Roman" w:hAnsi="Times New Roman" w:cs="Times New Roman"/>
          <w:sz w:val="24"/>
          <w:szCs w:val="24"/>
        </w:rPr>
        <w:t>presente</w:t>
      </w:r>
      <w:r w:rsidR="00F3676B">
        <w:rPr>
          <w:rFonts w:ascii="Times New Roman" w:hAnsi="Times New Roman" w:cs="Times New Roman"/>
          <w:sz w:val="24"/>
          <w:szCs w:val="24"/>
        </w:rPr>
        <w:t xml:space="preserve"> acta los siguientes Concejales:</w:t>
      </w:r>
      <w:r w:rsidR="00F3676B" w:rsidRPr="00F3676B">
        <w:rPr>
          <w:rFonts w:ascii="Times New Roman" w:hAnsi="Times New Roman" w:cs="Times New Roman"/>
          <w:sz w:val="24"/>
          <w:szCs w:val="24"/>
        </w:rPr>
        <w:t xml:space="preserve"> </w:t>
      </w:r>
      <w:r w:rsidR="00F3676B" w:rsidRPr="004564DB">
        <w:rPr>
          <w:rFonts w:ascii="Times New Roman" w:hAnsi="Times New Roman" w:cs="Times New Roman"/>
          <w:sz w:val="24"/>
          <w:szCs w:val="24"/>
        </w:rPr>
        <w:t>Omar Antonio Serrano Hernández,  María Lina Castellanos Campos Reales, Cosme Arquímides Reyes Gómez</w:t>
      </w:r>
      <w:r w:rsidR="00F3676B">
        <w:rPr>
          <w:rFonts w:ascii="Times New Roman" w:hAnsi="Times New Roman" w:cs="Times New Roman"/>
          <w:sz w:val="24"/>
          <w:szCs w:val="24"/>
        </w:rPr>
        <w:t>, quienes razano lo siguiente:</w:t>
      </w:r>
      <w:r w:rsidR="00C32C15" w:rsidRPr="00C32C15">
        <w:rPr>
          <w:b/>
        </w:rPr>
        <w:t xml:space="preserve"> </w:t>
      </w:r>
      <w:r w:rsidR="00C32C15" w:rsidRPr="00C32C15">
        <w:rPr>
          <w:rFonts w:ascii="Times New Roman" w:hAnsi="Times New Roman" w:cs="Times New Roman"/>
          <w:b/>
          <w:sz w:val="24"/>
          <w:szCs w:val="24"/>
        </w:rPr>
        <w:lastRenderedPageBreak/>
        <w:t>Salvamos nuestros votos,</w:t>
      </w:r>
      <w:r w:rsidR="00C32C15" w:rsidRPr="00C32C15">
        <w:rPr>
          <w:rFonts w:ascii="Times New Roman" w:hAnsi="Times New Roman" w:cs="Times New Roman"/>
          <w:sz w:val="24"/>
          <w:szCs w:val="24"/>
        </w:rPr>
        <w:t xml:space="preserve"> porque esta aprobación de transferencias implica la erogación ya ejecutada de fondos y la ley ordena que deben ser acordadas previamente por el Concejo y luego comunicadas al tesorero para efectos de pago; la solicitud de aprobación de transferencias y pagos ya ejecutados son una práctica permanente y constante y no es legítimo confirmar la validez de acciones que violan los procesos de </w:t>
      </w:r>
      <w:proofErr w:type="spellStart"/>
      <w:r w:rsidR="00C32C15" w:rsidRPr="00C32C15">
        <w:rPr>
          <w:rFonts w:ascii="Times New Roman" w:hAnsi="Times New Roman" w:cs="Times New Roman"/>
          <w:sz w:val="24"/>
          <w:szCs w:val="24"/>
        </w:rPr>
        <w:t>Ley.</w:t>
      </w:r>
      <w:r w:rsidRPr="009041A6">
        <w:rPr>
          <w:rFonts w:ascii="Times New Roman" w:eastAsia="Times New Roman" w:hAnsi="Times New Roman" w:cs="Times New Roman"/>
          <w:sz w:val="24"/>
          <w:szCs w:val="24"/>
        </w:rPr>
        <w:t>Y</w:t>
      </w:r>
      <w:proofErr w:type="spellEnd"/>
      <w:r w:rsidRPr="009041A6">
        <w:rPr>
          <w:rFonts w:ascii="Times New Roman" w:eastAsia="Times New Roman" w:hAnsi="Times New Roman" w:cs="Times New Roman"/>
          <w:sz w:val="24"/>
          <w:szCs w:val="24"/>
        </w:rPr>
        <w:t xml:space="preserve"> no Habiendo más de que hacer constar se da por terminada la presente acta que firmamos.</w:t>
      </w:r>
    </w:p>
    <w:p w:rsidR="004564DB" w:rsidRDefault="004564DB" w:rsidP="004564DB">
      <w:pPr>
        <w:jc w:val="both"/>
        <w:rPr>
          <w:rFonts w:ascii="Times New Roman" w:hAnsi="Times New Roman" w:cs="Times New Roman"/>
          <w:sz w:val="24"/>
          <w:szCs w:val="24"/>
        </w:rPr>
      </w:pPr>
    </w:p>
    <w:p w:rsidR="004564DB" w:rsidRDefault="004564DB" w:rsidP="004564DB">
      <w:pPr>
        <w:jc w:val="both"/>
        <w:rPr>
          <w:rFonts w:ascii="Times New Roman" w:hAnsi="Times New Roman" w:cs="Times New Roman"/>
          <w:sz w:val="24"/>
          <w:szCs w:val="24"/>
        </w:rPr>
      </w:pPr>
    </w:p>
    <w:p w:rsidR="004564DB" w:rsidRDefault="004564DB" w:rsidP="004564DB">
      <w:pPr>
        <w:spacing w:after="0"/>
        <w:jc w:val="both"/>
        <w:rPr>
          <w:rFonts w:ascii="Times New Roman" w:hAnsi="Times New Roman" w:cs="Times New Roman"/>
          <w:sz w:val="24"/>
          <w:szCs w:val="24"/>
        </w:rPr>
      </w:pPr>
    </w:p>
    <w:p w:rsidR="004564DB" w:rsidRDefault="004564DB" w:rsidP="004564DB">
      <w:pPr>
        <w:spacing w:after="0"/>
        <w:jc w:val="both"/>
        <w:rPr>
          <w:rFonts w:ascii="Times New Roman" w:hAnsi="Times New Roman" w:cs="Times New Roman"/>
          <w:sz w:val="24"/>
          <w:szCs w:val="24"/>
        </w:rPr>
      </w:pPr>
    </w:p>
    <w:p w:rsidR="00041564" w:rsidRDefault="00041564" w:rsidP="004564DB">
      <w:pPr>
        <w:spacing w:after="0"/>
        <w:jc w:val="both"/>
        <w:rPr>
          <w:rFonts w:ascii="Times New Roman" w:hAnsi="Times New Roman" w:cs="Times New Roman"/>
          <w:sz w:val="24"/>
          <w:szCs w:val="24"/>
        </w:rPr>
      </w:pPr>
    </w:p>
    <w:p w:rsidR="00FE2C9B" w:rsidRPr="004564DB" w:rsidRDefault="00FE2C9B" w:rsidP="004564DB">
      <w:pPr>
        <w:rPr>
          <w:szCs w:val="24"/>
        </w:rPr>
      </w:pPr>
    </w:p>
    <w:sectPr w:rsidR="00FE2C9B" w:rsidRPr="004564DB" w:rsidSect="00FE2C9B">
      <w:foot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4659" w:rsidRDefault="00404659" w:rsidP="00404659">
      <w:pPr>
        <w:spacing w:after="0" w:line="240" w:lineRule="auto"/>
      </w:pPr>
      <w:r>
        <w:separator/>
      </w:r>
    </w:p>
  </w:endnote>
  <w:endnote w:type="continuationSeparator" w:id="1">
    <w:p w:rsidR="00404659" w:rsidRDefault="00404659" w:rsidP="004046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parajita">
    <w:charset w:val="00"/>
    <w:family w:val="swiss"/>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52E" w:rsidRDefault="009B352E" w:rsidP="009B352E">
    <w:pPr>
      <w:pStyle w:val="Piedepgina"/>
      <w:jc w:val="both"/>
    </w:pPr>
    <w:r>
      <w:t>“</w:t>
    </w: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9B352E" w:rsidRDefault="009B352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4659" w:rsidRDefault="00404659" w:rsidP="00404659">
      <w:pPr>
        <w:spacing w:after="0" w:line="240" w:lineRule="auto"/>
      </w:pPr>
      <w:r>
        <w:separator/>
      </w:r>
    </w:p>
  </w:footnote>
  <w:footnote w:type="continuationSeparator" w:id="1">
    <w:p w:rsidR="00404659" w:rsidRDefault="00404659" w:rsidP="0040465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0"/>
    <w:footnote w:id="1"/>
  </w:footnotePr>
  <w:endnotePr>
    <w:endnote w:id="0"/>
    <w:endnote w:id="1"/>
  </w:endnotePr>
  <w:compat/>
  <w:rsids>
    <w:rsidRoot w:val="001056EF"/>
    <w:rsid w:val="00007A4F"/>
    <w:rsid w:val="00041564"/>
    <w:rsid w:val="000B3E8A"/>
    <w:rsid w:val="000E4F53"/>
    <w:rsid w:val="001056EF"/>
    <w:rsid w:val="00195734"/>
    <w:rsid w:val="001B0704"/>
    <w:rsid w:val="00224727"/>
    <w:rsid w:val="002355B7"/>
    <w:rsid w:val="002D64CB"/>
    <w:rsid w:val="00404659"/>
    <w:rsid w:val="0043084C"/>
    <w:rsid w:val="004564DB"/>
    <w:rsid w:val="004B7E3B"/>
    <w:rsid w:val="00550250"/>
    <w:rsid w:val="006A18EF"/>
    <w:rsid w:val="006B2075"/>
    <w:rsid w:val="007A7738"/>
    <w:rsid w:val="00817A79"/>
    <w:rsid w:val="00870925"/>
    <w:rsid w:val="009B352E"/>
    <w:rsid w:val="00A04C69"/>
    <w:rsid w:val="00BB0167"/>
    <w:rsid w:val="00BD71EE"/>
    <w:rsid w:val="00C115F5"/>
    <w:rsid w:val="00C32C15"/>
    <w:rsid w:val="00C96088"/>
    <w:rsid w:val="00E9562C"/>
    <w:rsid w:val="00F3676B"/>
    <w:rsid w:val="00FE2C9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4D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17A7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40465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404659"/>
  </w:style>
  <w:style w:type="paragraph" w:styleId="Piedepgina">
    <w:name w:val="footer"/>
    <w:basedOn w:val="Normal"/>
    <w:link w:val="PiedepginaCar"/>
    <w:uiPriority w:val="99"/>
    <w:semiHidden/>
    <w:unhideWhenUsed/>
    <w:rsid w:val="0040465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404659"/>
  </w:style>
</w:styles>
</file>

<file path=word/webSettings.xml><?xml version="1.0" encoding="utf-8"?>
<w:webSettings xmlns:r="http://schemas.openxmlformats.org/officeDocument/2006/relationships" xmlns:w="http://schemas.openxmlformats.org/wordprocessingml/2006/main">
  <w:divs>
    <w:div w:id="168193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3076</Words>
  <Characters>16921</Characters>
  <Application>Microsoft Office Word</Application>
  <DocSecurity>0</DocSecurity>
  <Lines>141</Lines>
  <Paragraphs>39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19958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S.MUNICIPAL</dc:creator>
  <cp:lastModifiedBy>anto</cp:lastModifiedBy>
  <cp:revision>2</cp:revision>
  <cp:lastPrinted>2018-06-26T21:58:00Z</cp:lastPrinted>
  <dcterms:created xsi:type="dcterms:W3CDTF">2019-05-19T01:59:00Z</dcterms:created>
  <dcterms:modified xsi:type="dcterms:W3CDTF">2019-05-19T01:59:00Z</dcterms:modified>
</cp:coreProperties>
</file>