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81" w:rsidRPr="0096338C" w:rsidRDefault="00786AC1" w:rsidP="0096338C">
      <w:pPr>
        <w:jc w:val="both"/>
        <w:rPr>
          <w:rFonts w:ascii="Times New Roman" w:hAnsi="Times New Roman" w:cs="Times New Roman"/>
          <w:sz w:val="24"/>
          <w:szCs w:val="24"/>
        </w:rPr>
      </w:pPr>
      <w:r w:rsidRPr="0096338C">
        <w:rPr>
          <w:rFonts w:ascii="Times New Roman" w:hAnsi="Times New Roman" w:cs="Times New Roman"/>
          <w:b/>
          <w:sz w:val="24"/>
          <w:szCs w:val="24"/>
          <w:u w:val="single"/>
        </w:rPr>
        <w:t>ACTA NUMERO UNO:</w:t>
      </w:r>
      <w:r w:rsidRPr="0096338C">
        <w:rPr>
          <w:rFonts w:ascii="Times New Roman" w:hAnsi="Times New Roman" w:cs="Times New Roman"/>
          <w:sz w:val="24"/>
          <w:szCs w:val="24"/>
        </w:rPr>
        <w:t xml:space="preserve"> Sesión ordinaria del Concejo Municipal de la Ciudad de Tonacatepeque, Departamento de San Salvador, celebrada en el salón del  polideportivo de la municipalidad a las diez horas del día</w:t>
      </w:r>
      <w:r w:rsidRPr="0096338C">
        <w:rPr>
          <w:rFonts w:ascii="Times New Roman" w:hAnsi="Times New Roman" w:cs="Times New Roman"/>
          <w:b/>
          <w:sz w:val="24"/>
          <w:szCs w:val="24"/>
        </w:rPr>
        <w:t xml:space="preserve">  cinco  de enero</w:t>
      </w:r>
      <w:r w:rsidRPr="0096338C">
        <w:rPr>
          <w:rFonts w:ascii="Times New Roman" w:hAnsi="Times New Roman" w:cs="Times New Roman"/>
          <w:sz w:val="24"/>
          <w:szCs w:val="24"/>
        </w:rPr>
        <w:t xml:space="preserve"> </w:t>
      </w:r>
      <w:r w:rsidRPr="0096338C">
        <w:rPr>
          <w:rFonts w:ascii="Times New Roman" w:hAnsi="Times New Roman" w:cs="Times New Roman"/>
          <w:b/>
          <w:sz w:val="24"/>
          <w:szCs w:val="24"/>
        </w:rPr>
        <w:t>de dos mil dieciocho</w:t>
      </w:r>
      <w:r w:rsidRPr="0096338C">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54; El Concejo Municipal en esta reunión </w:t>
      </w:r>
      <w:r w:rsidR="00882D39" w:rsidRPr="0096338C">
        <w:rPr>
          <w:rFonts w:ascii="Times New Roman" w:hAnsi="Times New Roman" w:cs="Times New Roman"/>
          <w:sz w:val="24"/>
          <w:szCs w:val="24"/>
        </w:rPr>
        <w:t xml:space="preserve"> </w:t>
      </w:r>
      <w:r w:rsidR="00882D39" w:rsidRPr="0096338C">
        <w:rPr>
          <w:rFonts w:ascii="Times New Roman" w:hAnsi="Times New Roman" w:cs="Times New Roman"/>
          <w:b/>
          <w:sz w:val="24"/>
          <w:szCs w:val="24"/>
        </w:rPr>
        <w:t>el señor Alcalde Municipal dio la ejecución presupuestaria del mes de diciembre de 2017</w:t>
      </w:r>
      <w:r w:rsidR="00882D39" w:rsidRPr="0096338C">
        <w:rPr>
          <w:rFonts w:ascii="Times New Roman" w:hAnsi="Times New Roman" w:cs="Times New Roman"/>
          <w:sz w:val="24"/>
          <w:szCs w:val="24"/>
        </w:rPr>
        <w:t xml:space="preserve">  y los concejales recibieron una copia; se dio un espacio de audiencia </w:t>
      </w:r>
      <w:r w:rsidR="00212271" w:rsidRPr="0096338C">
        <w:rPr>
          <w:rFonts w:ascii="Times New Roman" w:hAnsi="Times New Roman" w:cs="Times New Roman"/>
          <w:sz w:val="24"/>
          <w:szCs w:val="24"/>
        </w:rPr>
        <w:t xml:space="preserve">El concejo Municipal recibió </w:t>
      </w:r>
      <w:r w:rsidR="00882D39" w:rsidRPr="0096338C">
        <w:rPr>
          <w:rFonts w:ascii="Times New Roman" w:hAnsi="Times New Roman" w:cs="Times New Roman"/>
          <w:sz w:val="24"/>
          <w:szCs w:val="24"/>
        </w:rPr>
        <w:t xml:space="preserve"> la presentación del nuev</w:t>
      </w:r>
      <w:r w:rsidR="000C242A" w:rsidRPr="0096338C">
        <w:rPr>
          <w:rFonts w:ascii="Times New Roman" w:hAnsi="Times New Roman" w:cs="Times New Roman"/>
          <w:sz w:val="24"/>
          <w:szCs w:val="24"/>
        </w:rPr>
        <w:t xml:space="preserve">o SINDICATO SITRAMUT y recibieron </w:t>
      </w:r>
      <w:r w:rsidR="00882D39" w:rsidRPr="0096338C">
        <w:rPr>
          <w:rFonts w:ascii="Times New Roman" w:hAnsi="Times New Roman" w:cs="Times New Roman"/>
          <w:sz w:val="24"/>
          <w:szCs w:val="24"/>
        </w:rPr>
        <w:t xml:space="preserve">copia certificada de sus credenciales, </w:t>
      </w:r>
      <w:r w:rsidR="00F067F1" w:rsidRPr="0096338C">
        <w:rPr>
          <w:rFonts w:ascii="Times New Roman" w:hAnsi="Times New Roman" w:cs="Times New Roman"/>
          <w:sz w:val="24"/>
          <w:szCs w:val="24"/>
        </w:rPr>
        <w:t xml:space="preserve">quedando la junta Directiva 2018 las siguiente manera SECRETARIAS: Secretario General, </w:t>
      </w:r>
      <w:r w:rsidR="005300C7" w:rsidRPr="005300C7">
        <w:rPr>
          <w:rFonts w:ascii="Times New Roman" w:hAnsi="Times New Roman" w:cs="Times New Roman"/>
          <w:sz w:val="24"/>
          <w:szCs w:val="24"/>
          <w:highlight w:val="yellow"/>
        </w:rPr>
        <w:t>_______________</w:t>
      </w:r>
      <w:r w:rsidR="00F067F1" w:rsidRPr="0096338C">
        <w:rPr>
          <w:rFonts w:ascii="Times New Roman" w:hAnsi="Times New Roman" w:cs="Times New Roman"/>
          <w:sz w:val="24"/>
          <w:szCs w:val="24"/>
        </w:rPr>
        <w:t>, Organización y estadística</w:t>
      </w:r>
      <w:r w:rsidR="005300C7" w:rsidRPr="005300C7">
        <w:rPr>
          <w:rFonts w:ascii="Times New Roman" w:hAnsi="Times New Roman" w:cs="Times New Roman"/>
          <w:sz w:val="24"/>
          <w:szCs w:val="24"/>
          <w:highlight w:val="yellow"/>
        </w:rPr>
        <w:t>________</w:t>
      </w:r>
      <w:r w:rsidR="00F067F1" w:rsidRPr="0096338C">
        <w:rPr>
          <w:rFonts w:ascii="Times New Roman" w:hAnsi="Times New Roman" w:cs="Times New Roman"/>
          <w:sz w:val="24"/>
          <w:szCs w:val="24"/>
        </w:rPr>
        <w:t>, Conflicto 1</w:t>
      </w:r>
      <w:r w:rsidR="005300C7" w:rsidRPr="005300C7">
        <w:rPr>
          <w:rFonts w:ascii="Times New Roman" w:hAnsi="Times New Roman" w:cs="Times New Roman"/>
          <w:sz w:val="24"/>
          <w:szCs w:val="24"/>
          <w:highlight w:val="yellow"/>
        </w:rPr>
        <w:t>______________</w:t>
      </w:r>
      <w:r w:rsidR="00571ADD" w:rsidRPr="0096338C">
        <w:rPr>
          <w:rFonts w:ascii="Times New Roman" w:hAnsi="Times New Roman" w:cs="Times New Roman"/>
          <w:sz w:val="24"/>
          <w:szCs w:val="24"/>
        </w:rPr>
        <w:t xml:space="preserve">, conflicto 2 </w:t>
      </w:r>
      <w:r w:rsidR="005300C7" w:rsidRPr="005300C7">
        <w:rPr>
          <w:rFonts w:ascii="Times New Roman" w:hAnsi="Times New Roman" w:cs="Times New Roman"/>
          <w:sz w:val="24"/>
          <w:szCs w:val="24"/>
          <w:highlight w:val="yellow"/>
        </w:rPr>
        <w:t>______________</w:t>
      </w:r>
      <w:r w:rsidR="00571ADD" w:rsidRPr="0096338C">
        <w:rPr>
          <w:rFonts w:ascii="Times New Roman" w:hAnsi="Times New Roman" w:cs="Times New Roman"/>
          <w:sz w:val="24"/>
          <w:szCs w:val="24"/>
        </w:rPr>
        <w:t>, Finanzas</w:t>
      </w:r>
      <w:r w:rsidR="005300C7" w:rsidRPr="005300C7">
        <w:rPr>
          <w:rFonts w:ascii="Times New Roman" w:hAnsi="Times New Roman" w:cs="Times New Roman"/>
          <w:sz w:val="24"/>
          <w:szCs w:val="24"/>
          <w:highlight w:val="yellow"/>
        </w:rPr>
        <w:t>______________</w:t>
      </w:r>
      <w:r w:rsidR="00571ADD" w:rsidRPr="005300C7">
        <w:rPr>
          <w:rFonts w:ascii="Times New Roman" w:hAnsi="Times New Roman" w:cs="Times New Roman"/>
          <w:sz w:val="24"/>
          <w:szCs w:val="24"/>
          <w:highlight w:val="yellow"/>
        </w:rPr>
        <w:t>,</w:t>
      </w:r>
      <w:r w:rsidR="00571ADD" w:rsidRPr="0096338C">
        <w:rPr>
          <w:rFonts w:ascii="Times New Roman" w:hAnsi="Times New Roman" w:cs="Times New Roman"/>
          <w:sz w:val="24"/>
          <w:szCs w:val="24"/>
        </w:rPr>
        <w:t xml:space="preserve"> </w:t>
      </w:r>
      <w:r w:rsidR="00F067F1" w:rsidRPr="0096338C">
        <w:rPr>
          <w:rFonts w:ascii="Times New Roman" w:hAnsi="Times New Roman" w:cs="Times New Roman"/>
          <w:sz w:val="24"/>
          <w:szCs w:val="24"/>
        </w:rPr>
        <w:t xml:space="preserve"> </w:t>
      </w:r>
      <w:r w:rsidR="00571ADD" w:rsidRPr="0096338C">
        <w:rPr>
          <w:rFonts w:ascii="Times New Roman" w:hAnsi="Times New Roman" w:cs="Times New Roman"/>
          <w:sz w:val="24"/>
          <w:szCs w:val="24"/>
        </w:rPr>
        <w:t xml:space="preserve">Educación y Cultura  </w:t>
      </w:r>
      <w:r w:rsidR="005300C7" w:rsidRPr="005300C7">
        <w:rPr>
          <w:rFonts w:ascii="Times New Roman" w:hAnsi="Times New Roman" w:cs="Times New Roman"/>
          <w:sz w:val="24"/>
          <w:szCs w:val="24"/>
          <w:highlight w:val="yellow"/>
        </w:rPr>
        <w:t>_________________</w:t>
      </w:r>
      <w:r w:rsidR="00571ADD" w:rsidRPr="005300C7">
        <w:rPr>
          <w:rFonts w:ascii="Times New Roman" w:hAnsi="Times New Roman" w:cs="Times New Roman"/>
          <w:sz w:val="24"/>
          <w:szCs w:val="24"/>
          <w:highlight w:val="yellow"/>
        </w:rPr>
        <w:t>,</w:t>
      </w:r>
      <w:r w:rsidR="00571ADD" w:rsidRPr="0096338C">
        <w:rPr>
          <w:rFonts w:ascii="Times New Roman" w:hAnsi="Times New Roman" w:cs="Times New Roman"/>
          <w:sz w:val="24"/>
          <w:szCs w:val="24"/>
        </w:rPr>
        <w:t xml:space="preserve"> Prensa y Propaganda</w:t>
      </w:r>
      <w:r w:rsidR="005300C7" w:rsidRPr="005300C7">
        <w:rPr>
          <w:rFonts w:ascii="Times New Roman" w:hAnsi="Times New Roman" w:cs="Times New Roman"/>
          <w:sz w:val="24"/>
          <w:szCs w:val="24"/>
          <w:highlight w:val="yellow"/>
        </w:rPr>
        <w:t>________________</w:t>
      </w:r>
      <w:r w:rsidR="00571ADD" w:rsidRPr="005300C7">
        <w:rPr>
          <w:rFonts w:ascii="Times New Roman" w:hAnsi="Times New Roman" w:cs="Times New Roman"/>
          <w:sz w:val="24"/>
          <w:szCs w:val="24"/>
          <w:highlight w:val="yellow"/>
        </w:rPr>
        <w:t>,</w:t>
      </w:r>
      <w:r w:rsidR="00571ADD" w:rsidRPr="0096338C">
        <w:rPr>
          <w:rFonts w:ascii="Times New Roman" w:hAnsi="Times New Roman" w:cs="Times New Roman"/>
          <w:sz w:val="24"/>
          <w:szCs w:val="24"/>
        </w:rPr>
        <w:t xml:space="preserve"> Seguridad y Previsión Social, Actas</w:t>
      </w:r>
      <w:r w:rsidR="005300C7" w:rsidRPr="005300C7">
        <w:rPr>
          <w:rFonts w:ascii="Times New Roman" w:hAnsi="Times New Roman" w:cs="Times New Roman"/>
          <w:sz w:val="24"/>
          <w:szCs w:val="24"/>
          <w:highlight w:val="yellow"/>
        </w:rPr>
        <w:t>_______</w:t>
      </w:r>
      <w:r w:rsidR="00571ADD" w:rsidRPr="0096338C">
        <w:rPr>
          <w:rFonts w:ascii="Times New Roman" w:hAnsi="Times New Roman" w:cs="Times New Roman"/>
          <w:sz w:val="24"/>
          <w:szCs w:val="24"/>
        </w:rPr>
        <w:t>, Mujer</w:t>
      </w:r>
      <w:r w:rsidR="005300C7" w:rsidRPr="005300C7">
        <w:rPr>
          <w:rFonts w:ascii="Times New Roman" w:hAnsi="Times New Roman" w:cs="Times New Roman"/>
          <w:sz w:val="24"/>
          <w:szCs w:val="24"/>
          <w:highlight w:val="yellow"/>
        </w:rPr>
        <w:t>_________</w:t>
      </w:r>
      <w:r w:rsidR="00571ADD" w:rsidRPr="0096338C">
        <w:rPr>
          <w:rFonts w:ascii="Times New Roman" w:hAnsi="Times New Roman" w:cs="Times New Roman"/>
          <w:sz w:val="24"/>
          <w:szCs w:val="24"/>
        </w:rPr>
        <w:t>, Relaciones N</w:t>
      </w:r>
      <w:r w:rsidR="005300C7">
        <w:rPr>
          <w:rFonts w:ascii="Times New Roman" w:hAnsi="Times New Roman" w:cs="Times New Roman"/>
          <w:sz w:val="24"/>
          <w:szCs w:val="24"/>
        </w:rPr>
        <w:t xml:space="preserve">acionales e internacionales </w:t>
      </w:r>
      <w:r w:rsidR="005300C7" w:rsidRPr="005300C7">
        <w:rPr>
          <w:rFonts w:ascii="Times New Roman" w:hAnsi="Times New Roman" w:cs="Times New Roman"/>
          <w:sz w:val="24"/>
          <w:szCs w:val="24"/>
          <w:highlight w:val="yellow"/>
        </w:rPr>
        <w:t>___________</w:t>
      </w:r>
      <w:r w:rsidR="00571ADD" w:rsidRPr="0096338C">
        <w:rPr>
          <w:rFonts w:ascii="Times New Roman" w:hAnsi="Times New Roman" w:cs="Times New Roman"/>
          <w:sz w:val="24"/>
          <w:szCs w:val="24"/>
        </w:rPr>
        <w:t xml:space="preserve">, así también presentaron a las comisiones: </w:t>
      </w:r>
      <w:r w:rsidR="002C031F" w:rsidRPr="0096338C">
        <w:rPr>
          <w:rFonts w:ascii="Times New Roman" w:hAnsi="Times New Roman" w:cs="Times New Roman"/>
          <w:sz w:val="24"/>
          <w:szCs w:val="24"/>
        </w:rPr>
        <w:t xml:space="preserve">a) </w:t>
      </w:r>
      <w:r w:rsidR="00571ADD" w:rsidRPr="0096338C">
        <w:rPr>
          <w:rFonts w:ascii="Times New Roman" w:hAnsi="Times New Roman" w:cs="Times New Roman"/>
          <w:sz w:val="24"/>
          <w:szCs w:val="24"/>
        </w:rPr>
        <w:t>de Honor y Justicia</w:t>
      </w:r>
      <w:r w:rsidR="005300C7" w:rsidRPr="005300C7">
        <w:rPr>
          <w:rFonts w:ascii="Times New Roman" w:hAnsi="Times New Roman" w:cs="Times New Roman"/>
          <w:sz w:val="24"/>
          <w:szCs w:val="24"/>
          <w:highlight w:val="yellow"/>
        </w:rPr>
        <w:t>_________</w:t>
      </w:r>
      <w:r w:rsidR="002C031F" w:rsidRPr="005300C7">
        <w:rPr>
          <w:rFonts w:ascii="Times New Roman" w:hAnsi="Times New Roman" w:cs="Times New Roman"/>
          <w:sz w:val="24"/>
          <w:szCs w:val="24"/>
          <w:highlight w:val="yellow"/>
        </w:rPr>
        <w:t>,</w:t>
      </w:r>
      <w:r w:rsidR="002C031F" w:rsidRPr="0096338C">
        <w:rPr>
          <w:rFonts w:ascii="Times New Roman" w:hAnsi="Times New Roman" w:cs="Times New Roman"/>
          <w:sz w:val="24"/>
          <w:szCs w:val="24"/>
        </w:rPr>
        <w:t xml:space="preserve"> </w:t>
      </w:r>
      <w:r w:rsidR="005300C7" w:rsidRPr="005300C7">
        <w:rPr>
          <w:rFonts w:ascii="Times New Roman" w:hAnsi="Times New Roman" w:cs="Times New Roman"/>
          <w:sz w:val="24"/>
          <w:szCs w:val="24"/>
          <w:highlight w:val="yellow"/>
        </w:rPr>
        <w:t>____________</w:t>
      </w:r>
      <w:r w:rsidR="002C031F" w:rsidRPr="0096338C">
        <w:rPr>
          <w:rFonts w:ascii="Times New Roman" w:hAnsi="Times New Roman" w:cs="Times New Roman"/>
          <w:sz w:val="24"/>
          <w:szCs w:val="24"/>
        </w:rPr>
        <w:t>,</w:t>
      </w:r>
      <w:r w:rsidR="005300C7" w:rsidRPr="005300C7">
        <w:rPr>
          <w:rFonts w:ascii="Times New Roman" w:hAnsi="Times New Roman" w:cs="Times New Roman"/>
          <w:sz w:val="24"/>
          <w:szCs w:val="24"/>
          <w:highlight w:val="yellow"/>
        </w:rPr>
        <w:t>___________</w:t>
      </w:r>
      <w:r w:rsidR="002C031F" w:rsidRPr="0096338C">
        <w:rPr>
          <w:rFonts w:ascii="Times New Roman" w:hAnsi="Times New Roman" w:cs="Times New Roman"/>
          <w:sz w:val="24"/>
          <w:szCs w:val="24"/>
        </w:rPr>
        <w:t xml:space="preserve">; b) De Hacienda:  </w:t>
      </w:r>
      <w:r w:rsidR="005300C7" w:rsidRPr="005300C7">
        <w:rPr>
          <w:rFonts w:ascii="Times New Roman" w:hAnsi="Times New Roman" w:cs="Times New Roman"/>
          <w:sz w:val="24"/>
          <w:szCs w:val="24"/>
          <w:highlight w:val="yellow"/>
        </w:rPr>
        <w:t>_____________</w:t>
      </w:r>
      <w:r w:rsidR="002C031F" w:rsidRPr="0096338C">
        <w:rPr>
          <w:rFonts w:ascii="Times New Roman" w:hAnsi="Times New Roman" w:cs="Times New Roman"/>
          <w:sz w:val="24"/>
          <w:szCs w:val="24"/>
        </w:rPr>
        <w:t xml:space="preserve">, </w:t>
      </w:r>
      <w:r w:rsidR="005300C7" w:rsidRPr="005300C7">
        <w:rPr>
          <w:rFonts w:ascii="Times New Roman" w:hAnsi="Times New Roman" w:cs="Times New Roman"/>
          <w:sz w:val="24"/>
          <w:szCs w:val="24"/>
          <w:highlight w:val="yellow"/>
        </w:rPr>
        <w:t>___________</w:t>
      </w:r>
      <w:r w:rsidR="002C031F" w:rsidRPr="0096338C">
        <w:rPr>
          <w:rFonts w:ascii="Times New Roman" w:hAnsi="Times New Roman" w:cs="Times New Roman"/>
          <w:sz w:val="24"/>
          <w:szCs w:val="24"/>
        </w:rPr>
        <w:t xml:space="preserve">y </w:t>
      </w:r>
      <w:r w:rsidR="005300C7" w:rsidRPr="005300C7">
        <w:rPr>
          <w:rFonts w:ascii="Times New Roman" w:hAnsi="Times New Roman" w:cs="Times New Roman"/>
          <w:sz w:val="24"/>
          <w:szCs w:val="24"/>
          <w:highlight w:val="yellow"/>
        </w:rPr>
        <w:t>__________</w:t>
      </w:r>
      <w:r w:rsidR="000C242A" w:rsidRPr="0096338C">
        <w:rPr>
          <w:rFonts w:ascii="Times New Roman" w:hAnsi="Times New Roman" w:cs="Times New Roman"/>
          <w:sz w:val="24"/>
          <w:szCs w:val="24"/>
        </w:rPr>
        <w:t>y como Asesora Jurídica Licenciada</w:t>
      </w:r>
      <w:r w:rsidR="005300C7" w:rsidRPr="005300C7">
        <w:rPr>
          <w:rFonts w:ascii="Times New Roman" w:hAnsi="Times New Roman" w:cs="Times New Roman"/>
          <w:sz w:val="24"/>
          <w:szCs w:val="24"/>
          <w:highlight w:val="yellow"/>
        </w:rPr>
        <w:t>_________</w:t>
      </w:r>
      <w:r w:rsidR="000C242A" w:rsidRPr="0096338C">
        <w:rPr>
          <w:rFonts w:ascii="Times New Roman" w:hAnsi="Times New Roman" w:cs="Times New Roman"/>
          <w:sz w:val="24"/>
          <w:szCs w:val="24"/>
        </w:rPr>
        <w:t>; y entregaron una correspondencia para el señor Alcalde Municipal y Gerente General; además manifestaron</w:t>
      </w:r>
      <w:r w:rsidR="00212271" w:rsidRPr="0096338C">
        <w:rPr>
          <w:rFonts w:ascii="Times New Roman" w:hAnsi="Times New Roman" w:cs="Times New Roman"/>
          <w:sz w:val="24"/>
          <w:szCs w:val="24"/>
        </w:rPr>
        <w:t xml:space="preserve"> </w:t>
      </w:r>
      <w:r w:rsidR="000C242A" w:rsidRPr="0096338C">
        <w:rPr>
          <w:rFonts w:ascii="Times New Roman" w:hAnsi="Times New Roman" w:cs="Times New Roman"/>
          <w:sz w:val="24"/>
          <w:szCs w:val="24"/>
        </w:rPr>
        <w:t>que están para valer por los derechos de los trabajadores de la Municipalidad. L</w:t>
      </w:r>
      <w:r w:rsidR="00212271" w:rsidRPr="0096338C">
        <w:rPr>
          <w:rFonts w:ascii="Times New Roman" w:hAnsi="Times New Roman" w:cs="Times New Roman"/>
          <w:sz w:val="24"/>
          <w:szCs w:val="24"/>
        </w:rPr>
        <w:t xml:space="preserve">uego </w:t>
      </w:r>
      <w:r w:rsidRPr="0096338C">
        <w:rPr>
          <w:rFonts w:ascii="Times New Roman" w:hAnsi="Times New Roman" w:cs="Times New Roman"/>
          <w:sz w:val="24"/>
          <w:szCs w:val="24"/>
        </w:rPr>
        <w:t xml:space="preserve">recibe solicitudes de: </w:t>
      </w:r>
      <w:r w:rsidR="00212271" w:rsidRPr="0096338C">
        <w:rPr>
          <w:rFonts w:ascii="Times New Roman" w:hAnsi="Times New Roman" w:cs="Times New Roman"/>
          <w:sz w:val="24"/>
          <w:szCs w:val="24"/>
        </w:rPr>
        <w:t xml:space="preserve">Director C. E Emilio </w:t>
      </w:r>
      <w:r w:rsidR="005D2819" w:rsidRPr="0096338C">
        <w:rPr>
          <w:rFonts w:ascii="Times New Roman" w:hAnsi="Times New Roman" w:cs="Times New Roman"/>
          <w:sz w:val="24"/>
          <w:szCs w:val="24"/>
        </w:rPr>
        <w:t xml:space="preserve">Urrutia </w:t>
      </w:r>
      <w:r w:rsidR="00D02063" w:rsidRPr="0096338C">
        <w:rPr>
          <w:rFonts w:ascii="Times New Roman" w:hAnsi="Times New Roman" w:cs="Times New Roman"/>
          <w:sz w:val="24"/>
          <w:szCs w:val="24"/>
        </w:rPr>
        <w:t>López</w:t>
      </w:r>
      <w:r w:rsidR="005D2819" w:rsidRPr="0096338C">
        <w:rPr>
          <w:rFonts w:ascii="Times New Roman" w:hAnsi="Times New Roman" w:cs="Times New Roman"/>
          <w:sz w:val="24"/>
          <w:szCs w:val="24"/>
        </w:rPr>
        <w:t xml:space="preserve"> solicita 6 cubetas de pintura de agua de color </w:t>
      </w:r>
      <w:r w:rsidR="00D02063" w:rsidRPr="0096338C">
        <w:rPr>
          <w:rFonts w:ascii="Times New Roman" w:hAnsi="Times New Roman" w:cs="Times New Roman"/>
          <w:sz w:val="24"/>
          <w:szCs w:val="24"/>
        </w:rPr>
        <w:t xml:space="preserve">blanco y 6 cubetas de color verde, esta petición fue denegada por el concejo Municipal no se cuenta con un presupuesto todavía, se tuvo la solicitud del Pastor General de la Iglesia de Dios Pentecostal NAIM , para el cierre de la 1ª calle de la entrada a Altos de Las Flores contiguo al redondel de la ceiba, para desarrollar una campaña Evangelistico los días 24 y 25 de enero del presente año El Concejo da el permiso para que el señor alcalde lo extienda a dicha iglesia, se tuvo el informe de Catastro de Inmuebles y empresas </w:t>
      </w:r>
      <w:r w:rsidR="00B825C8" w:rsidRPr="0096338C">
        <w:rPr>
          <w:rFonts w:ascii="Times New Roman" w:hAnsi="Times New Roman" w:cs="Times New Roman"/>
          <w:sz w:val="24"/>
          <w:szCs w:val="24"/>
        </w:rPr>
        <w:lastRenderedPageBreak/>
        <w:t>quien hizo saber sobre la entrega de negocios calificados hasta la fecha 22 de diciembre 2017 y que fue entregado a Recuperación de Mora; y  se siguió</w:t>
      </w:r>
      <w:r w:rsidRPr="0096338C">
        <w:rPr>
          <w:rFonts w:ascii="Times New Roman" w:hAnsi="Times New Roman" w:cs="Times New Roman"/>
          <w:sz w:val="24"/>
          <w:szCs w:val="24"/>
        </w:rPr>
        <w:t xml:space="preserve"> a deliberar sobre los diferentes puntos de la agenda y puntos de Gerencia  generándose los siguientes acuerdos:</w:t>
      </w:r>
      <w:r w:rsidR="00B825C8" w:rsidRPr="0096338C">
        <w:rPr>
          <w:rFonts w:ascii="Times New Roman" w:hAnsi="Times New Roman" w:cs="Times New Roman"/>
          <w:sz w:val="24"/>
          <w:szCs w:val="24"/>
        </w:rPr>
        <w:t xml:space="preserve"> </w:t>
      </w:r>
      <w:r w:rsidR="008A7D73" w:rsidRPr="0096338C">
        <w:rPr>
          <w:rFonts w:ascii="Times New Roman" w:hAnsi="Times New Roman" w:cs="Times New Roman"/>
          <w:b/>
          <w:sz w:val="24"/>
          <w:szCs w:val="24"/>
          <w:u w:val="single"/>
        </w:rPr>
        <w:t>ACUERDO NUMERO UNO:</w:t>
      </w:r>
      <w:r w:rsidR="008A7D73" w:rsidRPr="0096338C">
        <w:rPr>
          <w:rFonts w:ascii="Times New Roman" w:hAnsi="Times New Roman" w:cs="Times New Roman"/>
          <w:sz w:val="24"/>
          <w:szCs w:val="24"/>
        </w:rPr>
        <w:t xml:space="preserve"> El Concejo Municipal de Tonacatepeque, en el uso de sus Facultades Legales que le confiere los Art.203 y 204 de la Constitución de la República,  en relación a lo que disponen los artículos 30 Nº 4,31 Nº 1 y 91 del Código Municipal;   y artículo 4 del Decreto Nº 519 de fecha 13 de junio de 1990 y publicado en el diario oficial Nº155, tomo 307 de fecha 27 de junio de 1990;  por tanto  </w:t>
      </w:r>
      <w:r w:rsidR="008A7D73" w:rsidRPr="0096338C">
        <w:rPr>
          <w:rFonts w:ascii="Times New Roman" w:hAnsi="Times New Roman" w:cs="Times New Roman"/>
          <w:b/>
          <w:sz w:val="24"/>
          <w:szCs w:val="24"/>
        </w:rPr>
        <w:t>ACUERDA:</w:t>
      </w:r>
      <w:r w:rsidR="008A7D73" w:rsidRPr="0096338C">
        <w:rPr>
          <w:rFonts w:ascii="Times New Roman" w:hAnsi="Times New Roman" w:cs="Times New Roman"/>
          <w:sz w:val="24"/>
          <w:szCs w:val="24"/>
        </w:rPr>
        <w:t xml:space="preserve"> Autorizar al  Tesorero del INSTITUTO SALVADOREÑO DE DESARROLLO MUNICIPAL “ISDEM”, para que  aplique  los descuentos respectivos  con cargo al  FODES  25%  destinados a sufragar  GASTOS DE FUNCIONAMIENTO,  con los cuales se harán pagos de las ESPECIES MUNICIPALES  que este municipio demande del ISDEM durante el periodo comprendido de 1 de enero de 2018 hasta 31 de diciembre de 2018; en caso de no emitir nuevo acuerdo oportunamente al vencimiento del periodo fiscal antes mencionado, se solicita que continúen los descuentos aludidos en un periodo adicional de treinta días calendario fatales al vencimiento del año fiscal, mientras se tramita nueva autorización. Y para los efectos legales comuníquese el presente Acuerdo y remítase al INSTITUTO SALVADOREÑO DE DERROLLO MUNICIPAL “ISDEM”. </w:t>
      </w:r>
      <w:r w:rsidR="008A7D73" w:rsidRPr="0096338C">
        <w:rPr>
          <w:rFonts w:ascii="Times New Roman" w:hAnsi="Times New Roman" w:cs="Times New Roman"/>
          <w:b/>
          <w:sz w:val="24"/>
          <w:szCs w:val="24"/>
        </w:rPr>
        <w:t>CERTIFIQUESE Y COMUNIQUESE A:</w:t>
      </w:r>
      <w:r w:rsidR="008A7D73" w:rsidRPr="0096338C">
        <w:rPr>
          <w:rFonts w:ascii="Times New Roman" w:hAnsi="Times New Roman" w:cs="Times New Roman"/>
          <w:sz w:val="24"/>
          <w:szCs w:val="24"/>
        </w:rPr>
        <w:t xml:space="preserve"> Sindicatura, Gerencia General, Contabilidad y Tesorería Municipal.</w:t>
      </w:r>
      <w:r w:rsidR="008A7D73" w:rsidRPr="0096338C">
        <w:rPr>
          <w:rFonts w:ascii="Times New Roman" w:hAnsi="Times New Roman" w:cs="Times New Roman"/>
          <w:b/>
          <w:sz w:val="24"/>
          <w:szCs w:val="24"/>
          <w:u w:val="single"/>
        </w:rPr>
        <w:t xml:space="preserve"> ACUERDO NUMERO DOS:</w:t>
      </w:r>
      <w:r w:rsidR="008A7D73" w:rsidRPr="0096338C">
        <w:rPr>
          <w:rFonts w:ascii="Times New Roman" w:hAnsi="Times New Roman" w:cs="Times New Roman"/>
          <w:sz w:val="24"/>
          <w:szCs w:val="24"/>
        </w:rPr>
        <w:t xml:space="preserve"> El Concejo Municipal  de Conformidad al Art. 91 del Código Municipal, en el uso de sus facultades legales por tanto  </w:t>
      </w:r>
      <w:r w:rsidR="008A7D73" w:rsidRPr="0096338C">
        <w:rPr>
          <w:rFonts w:ascii="Times New Roman" w:hAnsi="Times New Roman" w:cs="Times New Roman"/>
          <w:b/>
          <w:sz w:val="24"/>
          <w:szCs w:val="24"/>
        </w:rPr>
        <w:t>ACUERDA:</w:t>
      </w:r>
      <w:r w:rsidR="008A7D73" w:rsidRPr="0096338C">
        <w:rPr>
          <w:rFonts w:ascii="Times New Roman" w:hAnsi="Times New Roman" w:cs="Times New Roman"/>
          <w:sz w:val="24"/>
          <w:szCs w:val="24"/>
        </w:rPr>
        <w:t xml:space="preserve"> Autorizar a la Licenciada </w:t>
      </w:r>
      <w:r w:rsidR="00984758" w:rsidRPr="00984758">
        <w:rPr>
          <w:rFonts w:ascii="Times New Roman" w:hAnsi="Times New Roman" w:cs="Times New Roman"/>
          <w:sz w:val="24"/>
          <w:szCs w:val="24"/>
          <w:highlight w:val="yellow"/>
        </w:rPr>
        <w:t>___________</w:t>
      </w:r>
      <w:r w:rsidR="008A7D73" w:rsidRPr="0096338C">
        <w:rPr>
          <w:rFonts w:ascii="Times New Roman" w:hAnsi="Times New Roman" w:cs="Times New Roman"/>
          <w:sz w:val="24"/>
          <w:szCs w:val="24"/>
        </w:rPr>
        <w:t xml:space="preserve">Tesorera Municipal para que de los fondos de Transporte y Disposición Final de desechos Sólidos, cuenta numero 005-40006481; cancele la Factura no. 01255 por un monto de </w:t>
      </w:r>
      <w:r w:rsidR="008A7D73" w:rsidRPr="0096338C">
        <w:rPr>
          <w:rFonts w:ascii="Times New Roman" w:hAnsi="Times New Roman" w:cs="Times New Roman"/>
          <w:b/>
          <w:sz w:val="24"/>
          <w:szCs w:val="24"/>
        </w:rPr>
        <w:t xml:space="preserve">$12,168.69  </w:t>
      </w:r>
      <w:r w:rsidR="008A7D73" w:rsidRPr="0096338C">
        <w:rPr>
          <w:rFonts w:ascii="Times New Roman" w:hAnsi="Times New Roman" w:cs="Times New Roman"/>
          <w:sz w:val="24"/>
          <w:szCs w:val="24"/>
        </w:rPr>
        <w:t xml:space="preserve">que corresponde al pago de MANEJO INTEGRAL DE DESECHOS SOLIDOS S.E.M DE C.V ( </w:t>
      </w:r>
      <w:r w:rsidR="008A7D73" w:rsidRPr="0096338C">
        <w:rPr>
          <w:rFonts w:ascii="Times New Roman" w:hAnsi="Times New Roman" w:cs="Times New Roman"/>
          <w:b/>
          <w:sz w:val="24"/>
          <w:szCs w:val="24"/>
        </w:rPr>
        <w:t>MIDES</w:t>
      </w:r>
      <w:r w:rsidR="008A7D73" w:rsidRPr="0096338C">
        <w:rPr>
          <w:rFonts w:ascii="Times New Roman" w:hAnsi="Times New Roman" w:cs="Times New Roman"/>
          <w:sz w:val="24"/>
          <w:szCs w:val="24"/>
        </w:rPr>
        <w:t xml:space="preserve"> ) por el servicio brindado a ésta municipalidad del 16 al 31 de diciembre  de 2017.  Considerando que es un deber de la municipalidad mantener limpia la ciudad y  proteger a sus habitantes, se reconoce como deuda y se autoriza se cancele del presupuesto del año 2017  hasta que esté vigente la aprobación del presupuesto de este año. Se Comprobará como lo establece el art. 86 del Código Municipal. </w:t>
      </w:r>
      <w:r w:rsidR="008A7D73" w:rsidRPr="0096338C">
        <w:rPr>
          <w:rFonts w:ascii="Times New Roman" w:hAnsi="Times New Roman" w:cs="Times New Roman"/>
          <w:b/>
          <w:sz w:val="24"/>
          <w:szCs w:val="24"/>
        </w:rPr>
        <w:t>CERTIFÍQUESE Y COMUNÍQUESE A</w:t>
      </w:r>
      <w:r w:rsidR="008A7D73" w:rsidRPr="0096338C">
        <w:rPr>
          <w:rFonts w:ascii="Times New Roman" w:hAnsi="Times New Roman" w:cs="Times New Roman"/>
          <w:sz w:val="24"/>
          <w:szCs w:val="24"/>
        </w:rPr>
        <w:t>: Tesorería, Gerencia, UACI, Sindicatura, Contabilidad  y Presupuesto.</w:t>
      </w:r>
      <w:r w:rsidR="008A7D73" w:rsidRPr="0096338C">
        <w:rPr>
          <w:rFonts w:ascii="Times New Roman" w:hAnsi="Times New Roman" w:cs="Times New Roman"/>
          <w:b/>
          <w:sz w:val="24"/>
          <w:szCs w:val="24"/>
          <w:u w:val="single"/>
        </w:rPr>
        <w:t xml:space="preserve"> ACUERDO NUMERO TRES:</w:t>
      </w:r>
      <w:r w:rsidR="008A7D73" w:rsidRPr="0096338C">
        <w:rPr>
          <w:rFonts w:ascii="Times New Roman" w:hAnsi="Times New Roman" w:cs="Times New Roman"/>
          <w:sz w:val="24"/>
          <w:szCs w:val="24"/>
        </w:rPr>
        <w:t xml:space="preserve"> El Concejo Municipal en vista de Factura de EDESAL S.A DE C.V número 185071  correspondiente al alumbrado público de   Residencial Cumbres de San Bartolo, periodo facturado mes de diciembre del dos mil diecisiete,  y de conformidad al artículo 91  del código Municipal en el uso de sus facultades legales se </w:t>
      </w:r>
      <w:r w:rsidR="008A7D73" w:rsidRPr="0096338C">
        <w:rPr>
          <w:rFonts w:ascii="Times New Roman" w:hAnsi="Times New Roman" w:cs="Times New Roman"/>
          <w:b/>
          <w:sz w:val="24"/>
          <w:szCs w:val="24"/>
        </w:rPr>
        <w:t>ACUERDA</w:t>
      </w:r>
      <w:r w:rsidR="008A7D73" w:rsidRPr="0096338C">
        <w:rPr>
          <w:rFonts w:ascii="Times New Roman" w:hAnsi="Times New Roman" w:cs="Times New Roman"/>
          <w:sz w:val="24"/>
          <w:szCs w:val="24"/>
        </w:rPr>
        <w:t xml:space="preserve">: Autorizar  a la Señora Tesorera Municipal la erogación de </w:t>
      </w:r>
      <w:r w:rsidR="008A7D73" w:rsidRPr="0096338C">
        <w:rPr>
          <w:rFonts w:ascii="Times New Roman" w:hAnsi="Times New Roman" w:cs="Times New Roman"/>
          <w:b/>
          <w:sz w:val="24"/>
          <w:szCs w:val="24"/>
        </w:rPr>
        <w:t xml:space="preserve">$276.40  </w:t>
      </w:r>
      <w:r w:rsidR="008A7D73" w:rsidRPr="0096338C">
        <w:rPr>
          <w:rFonts w:ascii="Times New Roman" w:hAnsi="Times New Roman" w:cs="Times New Roman"/>
          <w:sz w:val="24"/>
          <w:szCs w:val="24"/>
        </w:rPr>
        <w:t xml:space="preserve">dólares, para el pago por servicios prestados de Alumbrado Público  de Cumbres de San Bartolo de esta jurisdicción, por la Empresa </w:t>
      </w:r>
      <w:r w:rsidR="008A7D73" w:rsidRPr="0096338C">
        <w:rPr>
          <w:rFonts w:ascii="Times New Roman" w:hAnsi="Times New Roman" w:cs="Times New Roman"/>
          <w:b/>
          <w:sz w:val="24"/>
          <w:szCs w:val="24"/>
        </w:rPr>
        <w:t>EDESAL S.A DE C.V</w:t>
      </w:r>
      <w:r w:rsidR="008A7D73" w:rsidRPr="0096338C">
        <w:rPr>
          <w:rFonts w:ascii="Times New Roman" w:hAnsi="Times New Roman" w:cs="Times New Roman"/>
          <w:sz w:val="24"/>
          <w:szCs w:val="24"/>
        </w:rPr>
        <w:t xml:space="preserve">, se  aplicará la erogación  de la cuenta  numero 005-40005302  fondo  común, factura numero 185071  correspondiente al periodo facturado mes de </w:t>
      </w:r>
      <w:r w:rsidR="008A7D73" w:rsidRPr="0096338C">
        <w:rPr>
          <w:rFonts w:ascii="Times New Roman" w:hAnsi="Times New Roman" w:cs="Times New Roman"/>
          <w:sz w:val="24"/>
          <w:szCs w:val="24"/>
        </w:rPr>
        <w:lastRenderedPageBreak/>
        <w:t>diciembre  de 2017. Se reconoce como deuda y se autoriza se cancele del presupuesto del año 2017  hasta que esté vigente la aprobación del presupuesto de este año .Se comprobará como lo establece el Art. 86 del Código Municipal.</w:t>
      </w:r>
      <w:r w:rsidR="008A7D73" w:rsidRPr="0096338C">
        <w:rPr>
          <w:rFonts w:ascii="Times New Roman" w:hAnsi="Times New Roman" w:cs="Times New Roman"/>
          <w:b/>
          <w:sz w:val="24"/>
          <w:szCs w:val="24"/>
          <w:lang w:val="es-SV"/>
        </w:rPr>
        <w:t xml:space="preserve"> CERTIFÍQUESE  Y COMUNÍQUESE: </w:t>
      </w:r>
      <w:r w:rsidR="008A7D73" w:rsidRPr="0096338C">
        <w:rPr>
          <w:rFonts w:ascii="Times New Roman" w:hAnsi="Times New Roman" w:cs="Times New Roman"/>
          <w:sz w:val="24"/>
          <w:szCs w:val="24"/>
          <w:lang w:val="es-SV"/>
        </w:rPr>
        <w:t>a Gerencia General, Sindicatura, Presupuesto, UACI, Tesorería y Contabilidad.</w:t>
      </w:r>
      <w:r w:rsidR="008A7D73" w:rsidRPr="0096338C">
        <w:rPr>
          <w:rFonts w:ascii="Times New Roman" w:hAnsi="Times New Roman" w:cs="Times New Roman"/>
          <w:b/>
          <w:sz w:val="24"/>
          <w:szCs w:val="24"/>
          <w:u w:val="single"/>
        </w:rPr>
        <w:t xml:space="preserve"> ACUERDO NUMERO CUATRO: </w:t>
      </w:r>
      <w:r w:rsidR="008A7D73" w:rsidRPr="0096338C">
        <w:rPr>
          <w:rFonts w:ascii="Times New Roman" w:hAnsi="Times New Roman" w:cs="Times New Roman"/>
          <w:sz w:val="24"/>
          <w:szCs w:val="24"/>
        </w:rPr>
        <w:t xml:space="preserve">El Concejo Municipal en vista  que en el municipio hay muchas cantareras municipales que ya no son necesarias para la comunidad por tener agua potable en sus viviendas y viendo la deuda que se tiene con ANDA  por dichas cantareras; por tanto en el uso de sus facultades legales se </w:t>
      </w:r>
      <w:r w:rsidR="008A7D73" w:rsidRPr="0096338C">
        <w:rPr>
          <w:rFonts w:ascii="Times New Roman" w:hAnsi="Times New Roman" w:cs="Times New Roman"/>
          <w:b/>
          <w:sz w:val="24"/>
          <w:szCs w:val="24"/>
        </w:rPr>
        <w:t>ACUERDA:</w:t>
      </w:r>
      <w:r w:rsidR="008A7D73" w:rsidRPr="0096338C">
        <w:rPr>
          <w:rFonts w:ascii="Times New Roman" w:hAnsi="Times New Roman" w:cs="Times New Roman"/>
          <w:sz w:val="24"/>
          <w:szCs w:val="24"/>
        </w:rPr>
        <w:t xml:space="preserve">  tomar a bien que Catastro de inmuebles y empresas inspeccione y realice las consultas con los vecinos de todas las cantareras Municipales y una vez constatando que ya no son de servicio social, servicio domiciliar, gestione ante ANDA el cierre de dichas cantareras. CERTIFIQUESE Y COMUNIQUESE A: Gerencia General, Sindicatura, Catastro de inmuebles y empresas.</w:t>
      </w:r>
      <w:r w:rsidR="00BD6581" w:rsidRPr="0096338C">
        <w:rPr>
          <w:rFonts w:ascii="Times New Roman" w:hAnsi="Times New Roman" w:cs="Times New Roman"/>
          <w:b/>
          <w:sz w:val="24"/>
          <w:szCs w:val="24"/>
          <w:u w:val="single"/>
        </w:rPr>
        <w:t xml:space="preserve"> ACUERDO NUMERO CINCO:</w:t>
      </w:r>
      <w:r w:rsidR="00BD6581" w:rsidRPr="0096338C">
        <w:rPr>
          <w:rFonts w:ascii="Times New Roman" w:hAnsi="Times New Roman" w:cs="Times New Roman"/>
          <w:sz w:val="24"/>
          <w:szCs w:val="24"/>
        </w:rPr>
        <w:t xml:space="preserve"> El Concejo Municipal en vista de la solicitud de los habitantes y comunidades cristianas católica del Cantón Malacoff  de Tonacatepeque, solicitan  se les colabore para la celebración  de su tradicional fiesta patronal en honor a   la “Virgen de Lourdes”,  que celebran  desde el día 1 al 11 de febrero del presente año invitando a la vez a este Concejo para que se les acompañe; y teniéndose así por parte de la UACI una cotización del ofertante: COHETERIA SAN MIGUEL por un monto de </w:t>
      </w:r>
      <w:r w:rsidR="00BD6581" w:rsidRPr="0096338C">
        <w:rPr>
          <w:rFonts w:ascii="Times New Roman" w:hAnsi="Times New Roman" w:cs="Times New Roman"/>
          <w:b/>
          <w:sz w:val="24"/>
          <w:szCs w:val="24"/>
        </w:rPr>
        <w:t>$150.00</w:t>
      </w:r>
      <w:r w:rsidR="00BD6581" w:rsidRPr="0096338C">
        <w:rPr>
          <w:rFonts w:ascii="Times New Roman" w:hAnsi="Times New Roman" w:cs="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00BD6581" w:rsidRPr="0096338C">
        <w:rPr>
          <w:rFonts w:ascii="Times New Roman" w:hAnsi="Times New Roman" w:cs="Times New Roman"/>
          <w:b/>
          <w:sz w:val="24"/>
          <w:szCs w:val="24"/>
        </w:rPr>
        <w:t xml:space="preserve"> ACUERDA:</w:t>
      </w:r>
      <w:r w:rsidR="00BD6581" w:rsidRPr="0096338C">
        <w:rPr>
          <w:rFonts w:ascii="Times New Roman" w:hAnsi="Times New Roman" w:cs="Times New Roman"/>
          <w:sz w:val="24"/>
          <w:szCs w:val="24"/>
        </w:rPr>
        <w:t xml:space="preserve"> Adjudicar a COHETERIA SAN MIGUEL la compra de 94  Cohetes de trueno y 2 toritos a colores, por un monto de </w:t>
      </w:r>
      <w:r w:rsidR="00BD6581" w:rsidRPr="0096338C">
        <w:rPr>
          <w:rFonts w:ascii="Times New Roman" w:hAnsi="Times New Roman" w:cs="Times New Roman"/>
          <w:b/>
          <w:sz w:val="24"/>
          <w:szCs w:val="24"/>
        </w:rPr>
        <w:t>$150.00;</w:t>
      </w:r>
      <w:r w:rsidR="00BD6581" w:rsidRPr="0096338C">
        <w:rPr>
          <w:rFonts w:ascii="Times New Roman" w:hAnsi="Times New Roman" w:cs="Times New Roman"/>
          <w:sz w:val="24"/>
          <w:szCs w:val="24"/>
        </w:rPr>
        <w:t xml:space="preserve">  autorícese a la Tesorera Municipal erogue esa cantidad de la cuenta  00540005353  del  7%  de las Fiestas Patronales y emita cheque a favor de</w:t>
      </w:r>
      <w:r w:rsidR="00984758" w:rsidRPr="00984758">
        <w:rPr>
          <w:rFonts w:ascii="Times New Roman" w:hAnsi="Times New Roman" w:cs="Times New Roman"/>
          <w:b/>
          <w:sz w:val="24"/>
          <w:szCs w:val="24"/>
          <w:highlight w:val="yellow"/>
        </w:rPr>
        <w:t>_________________</w:t>
      </w:r>
      <w:r w:rsidR="00BD6581" w:rsidRPr="00984758">
        <w:rPr>
          <w:rFonts w:ascii="Times New Roman" w:hAnsi="Times New Roman" w:cs="Times New Roman"/>
          <w:sz w:val="24"/>
          <w:szCs w:val="24"/>
          <w:highlight w:val="yellow"/>
        </w:rPr>
        <w:t>;</w:t>
      </w:r>
      <w:r w:rsidR="00BD6581" w:rsidRPr="0096338C">
        <w:rPr>
          <w:rFonts w:ascii="Times New Roman" w:hAnsi="Times New Roman" w:cs="Times New Roman"/>
          <w:sz w:val="24"/>
          <w:szCs w:val="24"/>
        </w:rPr>
        <w:t xml:space="preserve"> la  pólvora se entregará a comunidades cristianas católica del Cantón Malacoff  de Tonacatepeque, en colaboración para su tradicional fiesta. </w:t>
      </w:r>
      <w:r w:rsidR="00BD6581" w:rsidRPr="0096338C">
        <w:rPr>
          <w:rFonts w:ascii="Times New Roman" w:hAnsi="Times New Roman" w:cs="Times New Roman"/>
          <w:b/>
          <w:sz w:val="24"/>
          <w:szCs w:val="24"/>
        </w:rPr>
        <w:t>CERTIFÍQUESE Y COMUNÍQUESE</w:t>
      </w:r>
      <w:r w:rsidR="00BD6581" w:rsidRPr="0096338C">
        <w:rPr>
          <w:rFonts w:ascii="Times New Roman" w:hAnsi="Times New Roman" w:cs="Times New Roman"/>
          <w:sz w:val="24"/>
          <w:szCs w:val="24"/>
        </w:rPr>
        <w:t xml:space="preserve"> a: Sindicatura, UACI, Tesorería, Presupuesto, Contabilidad, Gerencia General.</w:t>
      </w:r>
      <w:r w:rsidR="00BD6581" w:rsidRPr="0096338C">
        <w:rPr>
          <w:rFonts w:ascii="Times New Roman" w:hAnsi="Times New Roman" w:cs="Times New Roman"/>
          <w:b/>
          <w:sz w:val="24"/>
          <w:szCs w:val="24"/>
          <w:u w:val="single"/>
        </w:rPr>
        <w:t xml:space="preserve"> ACUERDO NUMERO SEIS:</w:t>
      </w:r>
      <w:r w:rsidR="00BD6581" w:rsidRPr="0096338C">
        <w:rPr>
          <w:rFonts w:ascii="Times New Roman" w:hAnsi="Times New Roman" w:cs="Times New Roman"/>
          <w:sz w:val="24"/>
          <w:szCs w:val="24"/>
        </w:rPr>
        <w:t xml:space="preserve"> El Concejo Municipal en vista de la comunicación por correo de parte de COMURES donde  hace saber la simulación de asignación del presupuesto General de la nación año 2018 y la asignación de FODES anualmente  a este municipio, y el descuento mensual que COMURES impone a esta Municipalidad es del 1%; es decir dar una cuota a COMURES mensualmente de $1,735.92 para el año 2018; El Concejo Municipal considera que en el ejercicio fiscal anterior y en otros siempre se ha dado a COMURES una cuota mensual del 0.75%  y que  en sus estatutos articulo 46 numeral 1 que las cuotas  gremiales fijadas por el concejo serán de acuerdo a los ingresos presupuestarios de cada municipalidad; se es consciente de su trabajo pero se considera que el articulo 5 ultimo inciso de la Ley de Creación del Fondo para el Desarrollo Económico y Social de los Municipio (FODES) establece  los municipios podrán aplicar en base a su autonomía hasta el 1 % del total de aporte, para </w:t>
      </w:r>
      <w:r w:rsidR="00BD6581" w:rsidRPr="0096338C">
        <w:rPr>
          <w:rFonts w:ascii="Times New Roman" w:hAnsi="Times New Roman" w:cs="Times New Roman"/>
          <w:sz w:val="24"/>
          <w:szCs w:val="24"/>
        </w:rPr>
        <w:lastRenderedPageBreak/>
        <w:t xml:space="preserve">pago de cuota Gremial de la Asociación Corporación de Municipales de la República de El Salvador, COMURES y de otras entidades nacionales de naturaleza jurídica similar, cuyo porcentaje deberá de aplicarse al 20% asignado para gastos de funcionamiento de cada municipio; quiere decir que esta municipalidad no está obligada a pagar el 1% en total de sus aporte la cuota de COMURES, ya que con ese porcentaje  puede pagar hasta el 1% de cuotas a COMURES y otras entidades; estableciéndose así que  el porcentaje que se les puede seguir dando  mensualmente ya que se tienen muchos otros compromisos que cumplir es el de 0.75 % ; por tanto  de conformidad  a los artículos 202,203 y 204 CN y  artículos 30 numeral 7  y 91 del código Municipal se </w:t>
      </w:r>
      <w:r w:rsidR="00BD6581" w:rsidRPr="0096338C">
        <w:rPr>
          <w:rFonts w:ascii="Times New Roman" w:hAnsi="Times New Roman" w:cs="Times New Roman"/>
          <w:b/>
          <w:sz w:val="24"/>
          <w:szCs w:val="24"/>
        </w:rPr>
        <w:t xml:space="preserve">ACUERDA: a) </w:t>
      </w:r>
      <w:r w:rsidR="00BD6581" w:rsidRPr="0096338C">
        <w:rPr>
          <w:rFonts w:ascii="Times New Roman" w:hAnsi="Times New Roman" w:cs="Times New Roman"/>
          <w:sz w:val="24"/>
          <w:szCs w:val="24"/>
        </w:rPr>
        <w:t xml:space="preserve">Autorizar al Tesorero del INSTITUTO SALVADOREÑO DE DESARROLLO MUNICIPAL “ISDEM para que aplique el descuento del 0.75%  del FODES de los aportes,  asignado al Municipio de Tonacatepeque a favor  de COMURES como cuota mensual, para el año 2018; b) recalcando que no se está de acuerdo con el 1% de cuota mensual que impone COMURES. </w:t>
      </w:r>
      <w:r w:rsidR="00BD6581" w:rsidRPr="0096338C">
        <w:rPr>
          <w:rFonts w:ascii="Times New Roman" w:hAnsi="Times New Roman" w:cs="Times New Roman"/>
          <w:b/>
          <w:sz w:val="24"/>
          <w:szCs w:val="24"/>
        </w:rPr>
        <w:t xml:space="preserve">CERTIFIQUESE Y COMUNIQUESE A: </w:t>
      </w:r>
      <w:r w:rsidR="00BD6581" w:rsidRPr="0096338C">
        <w:rPr>
          <w:rFonts w:ascii="Times New Roman" w:hAnsi="Times New Roman" w:cs="Times New Roman"/>
          <w:sz w:val="24"/>
          <w:szCs w:val="24"/>
        </w:rPr>
        <w:t>Gerencia General, Sindicatura, Tesorería, ISDEM, Presupuesto, COMURES.</w:t>
      </w:r>
      <w:r w:rsidR="00BD6581" w:rsidRPr="0096338C">
        <w:rPr>
          <w:rFonts w:ascii="Times New Roman" w:hAnsi="Times New Roman" w:cs="Times New Roman"/>
          <w:b/>
          <w:sz w:val="24"/>
          <w:szCs w:val="24"/>
          <w:u w:val="single"/>
        </w:rPr>
        <w:t xml:space="preserve"> ACUERDO NUMERO SIETE:</w:t>
      </w:r>
      <w:r w:rsidR="00BD6581" w:rsidRPr="0096338C">
        <w:rPr>
          <w:rFonts w:ascii="Times New Roman" w:hAnsi="Times New Roman" w:cs="Times New Roman"/>
          <w:sz w:val="24"/>
          <w:szCs w:val="24"/>
        </w:rPr>
        <w:t xml:space="preserve"> El Concejo Municipal en vista  la petición del Comité y Junta  Directiva de del Caserío Zacamil (ADESCO ZAM) de este municipio, solicitan el apoyo de la Municipalidad con  trofeos,  para la  finalización de torneo de futbol que será el día 28 de enero del presente año; El Concejo Municipal Considera: </w:t>
      </w:r>
      <w:r w:rsidR="00BD6581" w:rsidRPr="0096338C">
        <w:rPr>
          <w:rFonts w:ascii="Times New Roman" w:hAnsi="Times New Roman" w:cs="Times New Roman"/>
          <w:b/>
          <w:sz w:val="24"/>
          <w:szCs w:val="24"/>
        </w:rPr>
        <w:t>I)</w:t>
      </w:r>
      <w:r w:rsidR="00BD6581" w:rsidRPr="0096338C">
        <w:rPr>
          <w:rFonts w:ascii="Times New Roman" w:hAnsi="Times New Roman" w:cs="Times New Roman"/>
          <w:sz w:val="24"/>
          <w:szCs w:val="24"/>
        </w:rPr>
        <w:t xml:space="preserve"> Que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del código Municipal; II) que se tiene una cotización presentada por la UACI relativa a la compra de 2 trofeos de primer y segundo lugar  por el ofertante </w:t>
      </w:r>
      <w:proofErr w:type="spellStart"/>
      <w:r w:rsidR="00BD6581" w:rsidRPr="0096338C">
        <w:rPr>
          <w:rFonts w:ascii="Times New Roman" w:hAnsi="Times New Roman" w:cs="Times New Roman"/>
          <w:b/>
          <w:sz w:val="24"/>
          <w:szCs w:val="24"/>
        </w:rPr>
        <w:t>Torogoz</w:t>
      </w:r>
      <w:proofErr w:type="spellEnd"/>
      <w:r w:rsidR="00BD6581" w:rsidRPr="0096338C">
        <w:rPr>
          <w:rFonts w:ascii="Times New Roman" w:hAnsi="Times New Roman" w:cs="Times New Roman"/>
          <w:b/>
          <w:sz w:val="24"/>
          <w:szCs w:val="24"/>
        </w:rPr>
        <w:t xml:space="preserve"> S.A de C.V</w:t>
      </w:r>
      <w:r w:rsidR="00BD6581" w:rsidRPr="0096338C">
        <w:rPr>
          <w:rFonts w:ascii="Times New Roman" w:hAnsi="Times New Roman" w:cs="Times New Roman"/>
          <w:sz w:val="24"/>
          <w:szCs w:val="24"/>
        </w:rPr>
        <w:t xml:space="preserve">  por un monto de $100.00;  por tanto en el uso de sus facultades legales  de conformidad al artículo 30 numeral 9 del Código Municipal se </w:t>
      </w:r>
      <w:r w:rsidR="00BD6581" w:rsidRPr="0096338C">
        <w:rPr>
          <w:rFonts w:ascii="Times New Roman" w:hAnsi="Times New Roman" w:cs="Times New Roman"/>
          <w:b/>
          <w:sz w:val="24"/>
          <w:szCs w:val="24"/>
        </w:rPr>
        <w:t xml:space="preserve">ACUERDA: </w:t>
      </w:r>
      <w:r w:rsidR="00BD6581" w:rsidRPr="0096338C">
        <w:rPr>
          <w:rFonts w:ascii="Times New Roman" w:hAnsi="Times New Roman" w:cs="Times New Roman"/>
          <w:sz w:val="24"/>
          <w:szCs w:val="24"/>
        </w:rPr>
        <w:t>Adjudicar la compra de 2 trofeos detallados anteriormente</w:t>
      </w:r>
      <w:r w:rsidR="00BD6581" w:rsidRPr="0096338C">
        <w:rPr>
          <w:rFonts w:ascii="Times New Roman" w:hAnsi="Times New Roman" w:cs="Times New Roman"/>
          <w:b/>
          <w:sz w:val="24"/>
          <w:szCs w:val="24"/>
        </w:rPr>
        <w:t xml:space="preserve"> </w:t>
      </w:r>
      <w:r w:rsidR="00BD6581" w:rsidRPr="0096338C">
        <w:rPr>
          <w:rFonts w:ascii="Times New Roman" w:hAnsi="Times New Roman" w:cs="Times New Roman"/>
          <w:sz w:val="24"/>
          <w:szCs w:val="24"/>
        </w:rPr>
        <w:t>a</w:t>
      </w:r>
      <w:r w:rsidR="00BD6581" w:rsidRPr="0096338C">
        <w:rPr>
          <w:rFonts w:ascii="Times New Roman" w:hAnsi="Times New Roman" w:cs="Times New Roman"/>
          <w:b/>
          <w:sz w:val="24"/>
          <w:szCs w:val="24"/>
        </w:rPr>
        <w:t xml:space="preserve"> </w:t>
      </w:r>
      <w:proofErr w:type="spellStart"/>
      <w:r w:rsidR="00BD6581" w:rsidRPr="0096338C">
        <w:rPr>
          <w:rFonts w:ascii="Times New Roman" w:hAnsi="Times New Roman" w:cs="Times New Roman"/>
          <w:b/>
          <w:sz w:val="24"/>
          <w:szCs w:val="24"/>
        </w:rPr>
        <w:t>Torogoz</w:t>
      </w:r>
      <w:proofErr w:type="spellEnd"/>
      <w:r w:rsidR="00BD6581" w:rsidRPr="0096338C">
        <w:rPr>
          <w:rFonts w:ascii="Times New Roman" w:hAnsi="Times New Roman" w:cs="Times New Roman"/>
          <w:b/>
          <w:sz w:val="24"/>
          <w:szCs w:val="24"/>
        </w:rPr>
        <w:t xml:space="preserve"> S.A de C.V  </w:t>
      </w:r>
      <w:r w:rsidR="00BD6581" w:rsidRPr="0096338C">
        <w:rPr>
          <w:rFonts w:ascii="Times New Roman" w:hAnsi="Times New Roman" w:cs="Times New Roman"/>
          <w:sz w:val="24"/>
          <w:szCs w:val="24"/>
        </w:rPr>
        <w:t xml:space="preserve">por un monto </w:t>
      </w:r>
      <w:r w:rsidR="00BD6581" w:rsidRPr="0096338C">
        <w:rPr>
          <w:rFonts w:ascii="Times New Roman" w:hAnsi="Times New Roman" w:cs="Times New Roman"/>
          <w:b/>
          <w:sz w:val="24"/>
          <w:szCs w:val="24"/>
        </w:rPr>
        <w:t>$100.00;</w:t>
      </w:r>
      <w:r w:rsidR="00BD6581" w:rsidRPr="0096338C">
        <w:rPr>
          <w:rFonts w:ascii="Times New Roman" w:hAnsi="Times New Roman" w:cs="Times New Roman"/>
          <w:sz w:val="24"/>
          <w:szCs w:val="24"/>
        </w:rPr>
        <w:t xml:space="preserve"> autorícese a la Tesorera erogue esa cantidad de la cuenta  Apoyo al Deporte en el municipio que se alimenta del fondo </w:t>
      </w:r>
      <w:proofErr w:type="spellStart"/>
      <w:r w:rsidR="00BD6581" w:rsidRPr="0096338C">
        <w:rPr>
          <w:rFonts w:ascii="Times New Roman" w:hAnsi="Times New Roman" w:cs="Times New Roman"/>
          <w:sz w:val="24"/>
          <w:szCs w:val="24"/>
        </w:rPr>
        <w:t>Comun</w:t>
      </w:r>
      <w:proofErr w:type="spellEnd"/>
      <w:r w:rsidR="00BD6581" w:rsidRPr="0096338C">
        <w:rPr>
          <w:rFonts w:ascii="Times New Roman" w:hAnsi="Times New Roman" w:cs="Times New Roman"/>
          <w:sz w:val="24"/>
          <w:szCs w:val="24"/>
        </w:rPr>
        <w:t xml:space="preserve"> y emita cheque a nombre de la empresa; los  premios  se entregaran Comité y Junta  Directiva de del Caserío Zacamil (ADESCO ZAM) de este municipio, en apoyo al deporte en ese sector. </w:t>
      </w:r>
      <w:r w:rsidR="00BD6581" w:rsidRPr="0096338C">
        <w:rPr>
          <w:rFonts w:ascii="Times New Roman" w:hAnsi="Times New Roman" w:cs="Times New Roman"/>
          <w:b/>
          <w:sz w:val="24"/>
          <w:szCs w:val="24"/>
        </w:rPr>
        <w:t>CERTIFÍQUESE Y COMUNÍQUESE A</w:t>
      </w:r>
      <w:r w:rsidR="00BD6581" w:rsidRPr="0096338C">
        <w:rPr>
          <w:rFonts w:ascii="Times New Roman" w:hAnsi="Times New Roman" w:cs="Times New Roman"/>
          <w:sz w:val="24"/>
          <w:szCs w:val="24"/>
        </w:rPr>
        <w:t xml:space="preserve">: Tesorería, Gerencia General, UACI, Sindicatura, Contabilidad  y Presupuesto. </w:t>
      </w:r>
      <w:r w:rsidR="00BD6581" w:rsidRPr="0096338C">
        <w:rPr>
          <w:rFonts w:ascii="Times New Roman" w:hAnsi="Times New Roman" w:cs="Times New Roman"/>
          <w:b/>
          <w:sz w:val="24"/>
          <w:szCs w:val="24"/>
          <w:u w:val="single"/>
        </w:rPr>
        <w:t>ACUERDO NUMERO OCHO:</w:t>
      </w:r>
      <w:r w:rsidR="00BD6581" w:rsidRPr="0096338C">
        <w:rPr>
          <w:rFonts w:ascii="Times New Roman" w:hAnsi="Times New Roman" w:cs="Times New Roman"/>
          <w:sz w:val="24"/>
          <w:szCs w:val="24"/>
        </w:rPr>
        <w:t xml:space="preserve"> Concejo Municipal en uso de sus facultades que le confiere el Art. 91 del Código Municipal y a petición de la Tesorera Municipal  Licda.</w:t>
      </w:r>
      <w:r w:rsidR="00984758" w:rsidRPr="00984758">
        <w:rPr>
          <w:rFonts w:ascii="Times New Roman" w:hAnsi="Times New Roman" w:cs="Times New Roman"/>
          <w:sz w:val="24"/>
          <w:szCs w:val="24"/>
          <w:highlight w:val="yellow"/>
        </w:rPr>
        <w:t>___________</w:t>
      </w:r>
      <w:r w:rsidR="00BD6581" w:rsidRPr="0096338C">
        <w:rPr>
          <w:rFonts w:ascii="Times New Roman" w:hAnsi="Times New Roman" w:cs="Times New Roman"/>
          <w:sz w:val="24"/>
          <w:szCs w:val="24"/>
        </w:rPr>
        <w:t>, en relación a que se le autorice  para realizar transferencias bancarias, por tanto se</w:t>
      </w:r>
      <w:r w:rsidR="00BD6581" w:rsidRPr="0096338C">
        <w:rPr>
          <w:rFonts w:ascii="Times New Roman" w:hAnsi="Times New Roman" w:cs="Times New Roman"/>
          <w:b/>
          <w:sz w:val="24"/>
          <w:szCs w:val="24"/>
        </w:rPr>
        <w:t xml:space="preserve"> ACUERDA</w:t>
      </w:r>
      <w:r w:rsidR="00BD6581" w:rsidRPr="0096338C">
        <w:rPr>
          <w:rFonts w:ascii="Times New Roman" w:hAnsi="Times New Roman" w:cs="Times New Roman"/>
          <w:sz w:val="24"/>
          <w:szCs w:val="24"/>
        </w:rPr>
        <w:t>: Autorizar a la Tesorera Municipal para que realice  las siguientes transferencias bancarias:</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0"/>
        <w:gridCol w:w="1936"/>
        <w:gridCol w:w="1971"/>
        <w:gridCol w:w="1384"/>
        <w:gridCol w:w="923"/>
        <w:gridCol w:w="2036"/>
      </w:tblGrid>
      <w:tr w:rsidR="00BD6581" w:rsidTr="00716CDD">
        <w:trPr>
          <w:trHeight w:val="569"/>
        </w:trPr>
        <w:tc>
          <w:tcPr>
            <w:tcW w:w="470" w:type="dxa"/>
            <w:shd w:val="clear" w:color="auto" w:fill="228F9E"/>
          </w:tcPr>
          <w:p w:rsidR="00BD6581" w:rsidRPr="000B17B5" w:rsidRDefault="00BD6581" w:rsidP="00716CDD">
            <w:pPr>
              <w:rPr>
                <w:rFonts w:asciiTheme="majorHAnsi" w:hAnsiTheme="majorHAnsi"/>
                <w:b/>
              </w:rPr>
            </w:pPr>
            <w:r w:rsidRPr="000B17B5">
              <w:rPr>
                <w:rFonts w:asciiTheme="majorHAnsi" w:hAnsiTheme="majorHAnsi"/>
                <w:b/>
                <w:sz w:val="20"/>
              </w:rPr>
              <w:t>Nº</w:t>
            </w:r>
          </w:p>
        </w:tc>
        <w:tc>
          <w:tcPr>
            <w:tcW w:w="1936" w:type="dxa"/>
            <w:shd w:val="clear" w:color="auto" w:fill="228F9E"/>
          </w:tcPr>
          <w:p w:rsidR="00BD6581" w:rsidRPr="000B17B5" w:rsidRDefault="00BD6581" w:rsidP="00716CD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TRANSFERIR FONDOS DE </w:t>
            </w:r>
            <w:r w:rsidRPr="000B17B5">
              <w:rPr>
                <w:rFonts w:asciiTheme="majorHAnsi" w:hAnsiTheme="majorHAnsi" w:cs="Aparajita"/>
                <w:b/>
                <w:sz w:val="14"/>
                <w:szCs w:val="14"/>
              </w:rPr>
              <w:lastRenderedPageBreak/>
              <w:t>LA CUENTA</w:t>
            </w:r>
          </w:p>
        </w:tc>
        <w:tc>
          <w:tcPr>
            <w:tcW w:w="1971" w:type="dxa"/>
            <w:shd w:val="clear" w:color="auto" w:fill="228F9E"/>
          </w:tcPr>
          <w:p w:rsidR="00BD6581" w:rsidRPr="000B17B5" w:rsidRDefault="00BD6581" w:rsidP="00716CD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lastRenderedPageBreak/>
              <w:t>A  LA CUENTA</w:t>
            </w:r>
          </w:p>
        </w:tc>
        <w:tc>
          <w:tcPr>
            <w:tcW w:w="1384" w:type="dxa"/>
            <w:shd w:val="clear" w:color="auto" w:fill="228F9E"/>
          </w:tcPr>
          <w:p w:rsidR="00BD6581" w:rsidRPr="000B17B5" w:rsidRDefault="00BD6581" w:rsidP="00716CDD">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23" w:type="dxa"/>
            <w:shd w:val="clear" w:color="auto" w:fill="228F9E"/>
          </w:tcPr>
          <w:p w:rsidR="00BD6581" w:rsidRPr="000B17B5" w:rsidRDefault="00BD6581" w:rsidP="00716CD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2036" w:type="dxa"/>
            <w:shd w:val="clear" w:color="auto" w:fill="228F9E"/>
          </w:tcPr>
          <w:p w:rsidR="00BD6581" w:rsidRPr="000B17B5" w:rsidRDefault="00BD6581" w:rsidP="00716CD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BD6581" w:rsidTr="00716CDD">
        <w:tc>
          <w:tcPr>
            <w:tcW w:w="470" w:type="dxa"/>
            <w:shd w:val="clear" w:color="auto" w:fill="228F9E"/>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Pr="000B17B5" w:rsidRDefault="00BD6581" w:rsidP="00716CDD">
            <w:pPr>
              <w:rPr>
                <w:rFonts w:asciiTheme="majorHAnsi" w:hAnsiTheme="majorHAnsi"/>
              </w:rPr>
            </w:pPr>
          </w:p>
        </w:tc>
        <w:tc>
          <w:tcPr>
            <w:tcW w:w="1936" w:type="dxa"/>
          </w:tcPr>
          <w:p w:rsidR="00BD6581" w:rsidRDefault="00BD6581" w:rsidP="00716CDD">
            <w:pPr>
              <w:jc w:val="center"/>
              <w:rPr>
                <w:rFonts w:asciiTheme="majorHAnsi" w:hAnsiTheme="majorHAnsi" w:cs="Aparajita"/>
                <w:b/>
                <w:sz w:val="20"/>
                <w:szCs w:val="18"/>
              </w:rPr>
            </w:pPr>
          </w:p>
          <w:p w:rsidR="00BD6581" w:rsidRPr="00792F84" w:rsidRDefault="00BD6581" w:rsidP="00716CDD">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6581" w:rsidRPr="00792F84" w:rsidRDefault="00BD6581" w:rsidP="00716CDD">
            <w:pPr>
              <w:jc w:val="center"/>
              <w:rPr>
                <w:rFonts w:asciiTheme="majorHAnsi" w:hAnsiTheme="majorHAnsi" w:cs="Aparajita"/>
                <w:b/>
                <w:sz w:val="20"/>
                <w:szCs w:val="18"/>
              </w:rPr>
            </w:pPr>
          </w:p>
          <w:p w:rsidR="00BD6581" w:rsidRPr="00792F84" w:rsidRDefault="00BD6581" w:rsidP="00716CDD">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BD6581" w:rsidRPr="000B17B5" w:rsidRDefault="00BD6581" w:rsidP="00716CDD">
            <w:pPr>
              <w:jc w:val="center"/>
              <w:rPr>
                <w:rFonts w:asciiTheme="majorHAnsi" w:hAnsiTheme="majorHAnsi"/>
              </w:rPr>
            </w:pPr>
          </w:p>
        </w:tc>
        <w:tc>
          <w:tcPr>
            <w:tcW w:w="1971" w:type="dxa"/>
          </w:tcPr>
          <w:p w:rsidR="00BD6581" w:rsidRDefault="00BD6581" w:rsidP="00716CDD">
            <w:pPr>
              <w:jc w:val="center"/>
              <w:rPr>
                <w:rFonts w:asciiTheme="majorHAnsi" w:hAnsiTheme="majorHAnsi" w:cs="Aparajita"/>
                <w:b/>
                <w:sz w:val="20"/>
                <w:szCs w:val="18"/>
              </w:rPr>
            </w:pPr>
          </w:p>
          <w:p w:rsidR="00BD6581" w:rsidRPr="000B17B5" w:rsidRDefault="00BD6581" w:rsidP="00716CDD">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BD6581" w:rsidRPr="000B17B5" w:rsidRDefault="00BD6581" w:rsidP="00716CDD">
            <w:pPr>
              <w:jc w:val="center"/>
              <w:rPr>
                <w:rFonts w:asciiTheme="majorHAnsi" w:hAnsiTheme="majorHAnsi" w:cs="Aparajita"/>
                <w:b/>
                <w:sz w:val="18"/>
                <w:szCs w:val="18"/>
              </w:rPr>
            </w:pPr>
          </w:p>
          <w:p w:rsidR="00BD6581" w:rsidRPr="000B17B5" w:rsidRDefault="00BD6581" w:rsidP="00716CDD">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BD6581" w:rsidRPr="00856962" w:rsidRDefault="00BD6581" w:rsidP="00716CDD">
            <w:pPr>
              <w:jc w:val="center"/>
              <w:rPr>
                <w:rFonts w:asciiTheme="majorHAnsi" w:hAnsiTheme="majorHAnsi" w:cs="Aparajita"/>
                <w:b/>
                <w:sz w:val="20"/>
                <w:szCs w:val="18"/>
              </w:rPr>
            </w:pPr>
          </w:p>
        </w:tc>
        <w:tc>
          <w:tcPr>
            <w:tcW w:w="1384" w:type="dxa"/>
          </w:tcPr>
          <w:p w:rsidR="00BD6581" w:rsidRDefault="00BD6581" w:rsidP="00716CDD">
            <w:pPr>
              <w:rPr>
                <w:rFonts w:asciiTheme="majorHAnsi" w:hAnsiTheme="majorHAnsi"/>
                <w:b/>
              </w:rPr>
            </w:pPr>
          </w:p>
          <w:p w:rsidR="00BD6581" w:rsidRDefault="00BD6581" w:rsidP="00716CDD">
            <w:pPr>
              <w:rPr>
                <w:rFonts w:asciiTheme="majorHAnsi" w:hAnsiTheme="majorHAnsi"/>
                <w:b/>
              </w:rPr>
            </w:pPr>
          </w:p>
          <w:p w:rsidR="00BD6581" w:rsidRPr="00792F84" w:rsidRDefault="00BD6581" w:rsidP="00716CDD">
            <w:pPr>
              <w:rPr>
                <w:rFonts w:asciiTheme="majorHAnsi" w:hAnsiTheme="majorHAnsi"/>
                <w:b/>
              </w:rPr>
            </w:pPr>
            <w:r>
              <w:rPr>
                <w:rFonts w:asciiTheme="majorHAnsi" w:hAnsiTheme="majorHAnsi"/>
                <w:b/>
              </w:rPr>
              <w:t>$1,958.00</w:t>
            </w:r>
          </w:p>
        </w:tc>
        <w:tc>
          <w:tcPr>
            <w:tcW w:w="923" w:type="dxa"/>
          </w:tcPr>
          <w:p w:rsidR="00BD6581" w:rsidRPr="000B17B5" w:rsidRDefault="00BD6581" w:rsidP="00716CDD">
            <w:pPr>
              <w:rPr>
                <w:rFonts w:asciiTheme="majorHAnsi" w:hAnsiTheme="majorHAnsi"/>
              </w:rPr>
            </w:pPr>
          </w:p>
        </w:tc>
        <w:tc>
          <w:tcPr>
            <w:tcW w:w="2036" w:type="dxa"/>
          </w:tcPr>
          <w:p w:rsidR="00BD6581" w:rsidRDefault="00BD6581" w:rsidP="00716CDD">
            <w:pPr>
              <w:rPr>
                <w:rFonts w:asciiTheme="majorHAnsi" w:hAnsiTheme="majorHAnsi"/>
              </w:rPr>
            </w:pPr>
          </w:p>
          <w:p w:rsidR="00BD6581" w:rsidRPr="000B17B5" w:rsidRDefault="00BD6581" w:rsidP="00716CDD">
            <w:pPr>
              <w:rPr>
                <w:rFonts w:asciiTheme="majorHAnsi" w:hAnsiTheme="majorHAnsi"/>
              </w:rPr>
            </w:pPr>
            <w:r>
              <w:rPr>
                <w:rFonts w:asciiTheme="majorHAnsi" w:hAnsiTheme="majorHAnsi"/>
              </w:rPr>
              <w:t xml:space="preserve">En concepto de préstamos para pago de facturas de Anda por $137.99 y </w:t>
            </w:r>
            <w:proofErr w:type="spellStart"/>
            <w:r>
              <w:rPr>
                <w:rFonts w:asciiTheme="majorHAnsi" w:hAnsiTheme="majorHAnsi"/>
              </w:rPr>
              <w:t>Digicel</w:t>
            </w:r>
            <w:proofErr w:type="spellEnd"/>
            <w:r>
              <w:rPr>
                <w:rFonts w:asciiTheme="majorHAnsi" w:hAnsiTheme="majorHAnsi"/>
              </w:rPr>
              <w:t xml:space="preserve"> por $1,381.60+$438.41</w:t>
            </w:r>
          </w:p>
        </w:tc>
      </w:tr>
      <w:tr w:rsidR="00BD6581" w:rsidTr="00716CDD">
        <w:tc>
          <w:tcPr>
            <w:tcW w:w="470" w:type="dxa"/>
            <w:shd w:val="clear" w:color="auto" w:fill="228F9E"/>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tc>
        <w:tc>
          <w:tcPr>
            <w:tcW w:w="1936" w:type="dxa"/>
          </w:tcPr>
          <w:p w:rsidR="00BD6581" w:rsidRDefault="00BD6581" w:rsidP="00716CDD">
            <w:pPr>
              <w:rPr>
                <w:rFonts w:asciiTheme="majorHAnsi" w:hAnsiTheme="majorHAnsi" w:cs="Aparajita"/>
                <w:b/>
                <w:sz w:val="18"/>
                <w:szCs w:val="18"/>
              </w:rPr>
            </w:pPr>
          </w:p>
          <w:p w:rsidR="00BD6581" w:rsidRPr="00792F84" w:rsidRDefault="00BD6581" w:rsidP="00716CDD">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6581" w:rsidRPr="00792F84" w:rsidRDefault="00BD6581" w:rsidP="00716CDD">
            <w:pPr>
              <w:jc w:val="center"/>
              <w:rPr>
                <w:rFonts w:asciiTheme="majorHAnsi" w:hAnsiTheme="majorHAnsi" w:cs="Aparajita"/>
                <w:b/>
                <w:sz w:val="20"/>
                <w:szCs w:val="18"/>
              </w:rPr>
            </w:pPr>
          </w:p>
          <w:p w:rsidR="00BD6581" w:rsidRPr="00792F84" w:rsidRDefault="00BD6581" w:rsidP="00716CDD">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BD6581" w:rsidRDefault="00BD6581" w:rsidP="00716CDD">
            <w:pPr>
              <w:jc w:val="center"/>
              <w:rPr>
                <w:rFonts w:asciiTheme="majorHAnsi" w:hAnsiTheme="majorHAnsi" w:cs="Aparajita"/>
                <w:b/>
                <w:sz w:val="18"/>
                <w:szCs w:val="18"/>
              </w:rPr>
            </w:pPr>
          </w:p>
        </w:tc>
        <w:tc>
          <w:tcPr>
            <w:tcW w:w="1971" w:type="dxa"/>
          </w:tcPr>
          <w:p w:rsidR="00BD6581" w:rsidRDefault="00BD6581" w:rsidP="00716CDD">
            <w:pPr>
              <w:rPr>
                <w:rFonts w:asciiTheme="majorHAnsi" w:hAnsiTheme="majorHAnsi"/>
              </w:rPr>
            </w:pPr>
          </w:p>
          <w:p w:rsidR="00BD6581" w:rsidRPr="000B17B5" w:rsidRDefault="00BD6581" w:rsidP="00716CDD">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BD6581" w:rsidRPr="000B17B5" w:rsidRDefault="00BD6581" w:rsidP="00716CDD">
            <w:pPr>
              <w:jc w:val="center"/>
              <w:rPr>
                <w:rFonts w:asciiTheme="majorHAnsi" w:hAnsiTheme="majorHAnsi" w:cs="Aparajita"/>
                <w:b/>
                <w:sz w:val="18"/>
                <w:szCs w:val="18"/>
              </w:rPr>
            </w:pPr>
          </w:p>
          <w:p w:rsidR="00BD6581" w:rsidRDefault="00BD6581" w:rsidP="00716CDD">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1384" w:type="dxa"/>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Pr="00563841" w:rsidRDefault="00BD6581" w:rsidP="00716CDD">
            <w:pPr>
              <w:rPr>
                <w:rFonts w:asciiTheme="majorHAnsi" w:hAnsiTheme="majorHAnsi"/>
                <w:b/>
              </w:rPr>
            </w:pPr>
            <w:r w:rsidRPr="00563841">
              <w:rPr>
                <w:rFonts w:asciiTheme="majorHAnsi" w:hAnsiTheme="majorHAnsi"/>
                <w:b/>
              </w:rPr>
              <w:t>$</w:t>
            </w:r>
            <w:r>
              <w:rPr>
                <w:rFonts w:asciiTheme="majorHAnsi" w:hAnsiTheme="majorHAnsi"/>
                <w:b/>
              </w:rPr>
              <w:t>430.00</w:t>
            </w:r>
          </w:p>
        </w:tc>
        <w:tc>
          <w:tcPr>
            <w:tcW w:w="923" w:type="dxa"/>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tc>
        <w:tc>
          <w:tcPr>
            <w:tcW w:w="2036" w:type="dxa"/>
          </w:tcPr>
          <w:p w:rsidR="00BD6581" w:rsidRDefault="00BD6581" w:rsidP="00716CDD">
            <w:pPr>
              <w:rPr>
                <w:rFonts w:asciiTheme="majorHAnsi" w:hAnsiTheme="majorHAnsi"/>
              </w:rPr>
            </w:pPr>
            <w:r>
              <w:rPr>
                <w:rFonts w:asciiTheme="majorHAnsi" w:hAnsiTheme="majorHAnsi"/>
              </w:rPr>
              <w:t>En concepto de préstamo para pago de combustible en periodo comprendido del 19 al 29 de Dic. 2017</w:t>
            </w:r>
          </w:p>
          <w:p w:rsidR="00BD6581" w:rsidRDefault="00BD6581" w:rsidP="00716CDD">
            <w:pPr>
              <w:rPr>
                <w:rFonts w:asciiTheme="majorHAnsi" w:hAnsiTheme="majorHAnsi"/>
              </w:rPr>
            </w:pPr>
          </w:p>
        </w:tc>
      </w:tr>
      <w:tr w:rsidR="00BD6581" w:rsidTr="00716CDD">
        <w:tc>
          <w:tcPr>
            <w:tcW w:w="470" w:type="dxa"/>
            <w:shd w:val="clear" w:color="auto" w:fill="228F9E"/>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Pr="000B17B5" w:rsidRDefault="00BD6581" w:rsidP="00716CDD">
            <w:pPr>
              <w:rPr>
                <w:rFonts w:asciiTheme="majorHAnsi" w:hAnsiTheme="majorHAnsi"/>
              </w:rPr>
            </w:pPr>
          </w:p>
        </w:tc>
        <w:tc>
          <w:tcPr>
            <w:tcW w:w="1936" w:type="dxa"/>
          </w:tcPr>
          <w:p w:rsidR="00BD6581" w:rsidRDefault="00BD6581" w:rsidP="00716CDD">
            <w:pPr>
              <w:rPr>
                <w:rFonts w:asciiTheme="majorHAnsi" w:hAnsiTheme="majorHAnsi" w:cs="Aparajita"/>
                <w:b/>
                <w:sz w:val="18"/>
                <w:szCs w:val="18"/>
              </w:rPr>
            </w:pPr>
          </w:p>
          <w:p w:rsidR="00BD6581" w:rsidRPr="000B17B5" w:rsidRDefault="00BD6581" w:rsidP="00716CDD">
            <w:pPr>
              <w:jc w:val="center"/>
              <w:rPr>
                <w:rFonts w:asciiTheme="majorHAnsi" w:hAnsiTheme="majorHAnsi" w:cs="Aparajita"/>
                <w:b/>
                <w:sz w:val="18"/>
                <w:szCs w:val="18"/>
              </w:rPr>
            </w:pPr>
          </w:p>
          <w:p w:rsidR="00BD6581" w:rsidRPr="000B17B5" w:rsidRDefault="00BD6581" w:rsidP="00716CDD">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BD6581" w:rsidRPr="000B17B5" w:rsidRDefault="00BD6581" w:rsidP="00716CDD">
            <w:pPr>
              <w:jc w:val="center"/>
              <w:rPr>
                <w:rFonts w:asciiTheme="majorHAnsi" w:hAnsiTheme="majorHAnsi" w:cs="Aparajita"/>
                <w:b/>
                <w:sz w:val="18"/>
                <w:szCs w:val="18"/>
              </w:rPr>
            </w:pPr>
          </w:p>
          <w:p w:rsidR="00BD6581" w:rsidRPr="000B17B5" w:rsidRDefault="00BD6581" w:rsidP="00716CDD">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1971" w:type="dxa"/>
          </w:tcPr>
          <w:p w:rsidR="00BD6581" w:rsidRDefault="00BD6581" w:rsidP="00716CDD">
            <w:pPr>
              <w:rPr>
                <w:rFonts w:asciiTheme="majorHAnsi" w:hAnsiTheme="majorHAnsi" w:cs="Aparajita"/>
                <w:b/>
                <w:sz w:val="18"/>
                <w:szCs w:val="18"/>
              </w:rPr>
            </w:pPr>
          </w:p>
          <w:p w:rsidR="00BD6581" w:rsidRPr="00B62B4D" w:rsidRDefault="00BD6581" w:rsidP="00716CDD">
            <w:pPr>
              <w:jc w:val="center"/>
              <w:rPr>
                <w:rFonts w:asciiTheme="majorHAnsi" w:hAnsiTheme="majorHAnsi" w:cs="Aparajita"/>
                <w:b/>
                <w:sz w:val="18"/>
                <w:szCs w:val="16"/>
              </w:rPr>
            </w:pPr>
            <w:r w:rsidRPr="00B62B4D">
              <w:rPr>
                <w:rFonts w:asciiTheme="majorHAnsi" w:hAnsiTheme="majorHAnsi" w:cs="Aparajita"/>
                <w:b/>
                <w:sz w:val="18"/>
                <w:szCs w:val="16"/>
              </w:rPr>
              <w:t>005-40006503</w:t>
            </w:r>
          </w:p>
          <w:p w:rsidR="00BD6581" w:rsidRPr="008C7B5B" w:rsidRDefault="00BD6581" w:rsidP="00716CDD">
            <w:pPr>
              <w:jc w:val="center"/>
              <w:rPr>
                <w:rFonts w:asciiTheme="majorHAnsi" w:hAnsiTheme="majorHAnsi" w:cs="Aparajita"/>
                <w:b/>
                <w:sz w:val="18"/>
                <w:szCs w:val="18"/>
              </w:rPr>
            </w:pPr>
            <w:r w:rsidRPr="00B62B4D">
              <w:rPr>
                <w:rFonts w:asciiTheme="majorHAnsi" w:hAnsiTheme="majorHAnsi" w:cs="Aparajita"/>
                <w:b/>
                <w:sz w:val="18"/>
                <w:szCs w:val="16"/>
              </w:rPr>
              <w:t>Alcaldía Municipal de Tonacatepeque/ Adquisición de Combustible para camiones recolectores y esquipo pesado de la alcaldía</w:t>
            </w:r>
            <w:r w:rsidRPr="00792F84">
              <w:rPr>
                <w:rFonts w:asciiTheme="majorHAnsi" w:hAnsiTheme="majorHAnsi" w:cs="Aparajita"/>
                <w:b/>
                <w:sz w:val="18"/>
                <w:szCs w:val="18"/>
              </w:rPr>
              <w:t xml:space="preserve"> de la alcaldía</w:t>
            </w:r>
          </w:p>
        </w:tc>
        <w:tc>
          <w:tcPr>
            <w:tcW w:w="1384" w:type="dxa"/>
          </w:tcPr>
          <w:p w:rsidR="00BD6581" w:rsidRDefault="00BD6581" w:rsidP="00716CDD">
            <w:pPr>
              <w:rPr>
                <w:rFonts w:asciiTheme="majorHAnsi" w:hAnsiTheme="majorHAnsi"/>
                <w:b/>
              </w:rPr>
            </w:pPr>
          </w:p>
          <w:p w:rsidR="00BD6581" w:rsidRDefault="00BD6581" w:rsidP="00716CDD">
            <w:pPr>
              <w:rPr>
                <w:rFonts w:asciiTheme="majorHAnsi" w:hAnsiTheme="majorHAnsi"/>
                <w:b/>
              </w:rPr>
            </w:pPr>
          </w:p>
          <w:p w:rsidR="00BD6581" w:rsidRPr="00792F84" w:rsidRDefault="00BD6581" w:rsidP="00716CDD">
            <w:pPr>
              <w:rPr>
                <w:rFonts w:asciiTheme="majorHAnsi" w:hAnsiTheme="majorHAnsi"/>
                <w:b/>
              </w:rPr>
            </w:pPr>
            <w:r>
              <w:rPr>
                <w:rFonts w:asciiTheme="majorHAnsi" w:hAnsiTheme="majorHAnsi"/>
                <w:b/>
              </w:rPr>
              <w:t>$1,382.14</w:t>
            </w:r>
          </w:p>
        </w:tc>
        <w:tc>
          <w:tcPr>
            <w:tcW w:w="923" w:type="dxa"/>
          </w:tcPr>
          <w:p w:rsidR="00BD6581" w:rsidRPr="000B17B5" w:rsidRDefault="00BD6581" w:rsidP="00716CDD">
            <w:pPr>
              <w:rPr>
                <w:rFonts w:asciiTheme="majorHAnsi" w:hAnsiTheme="majorHAnsi"/>
              </w:rPr>
            </w:pPr>
          </w:p>
        </w:tc>
        <w:tc>
          <w:tcPr>
            <w:tcW w:w="2036" w:type="dxa"/>
          </w:tcPr>
          <w:p w:rsidR="00BD6581" w:rsidRDefault="00BD6581" w:rsidP="00716CDD">
            <w:pPr>
              <w:rPr>
                <w:rFonts w:asciiTheme="majorHAnsi" w:hAnsiTheme="majorHAnsi"/>
              </w:rPr>
            </w:pPr>
            <w:r>
              <w:rPr>
                <w:rFonts w:asciiTheme="majorHAnsi" w:hAnsiTheme="majorHAnsi"/>
              </w:rPr>
              <w:t>Pago de combustible</w:t>
            </w:r>
          </w:p>
          <w:p w:rsidR="00BD6581" w:rsidRPr="000B17B5" w:rsidRDefault="00BD6581" w:rsidP="00716CDD">
            <w:pPr>
              <w:rPr>
                <w:rFonts w:asciiTheme="majorHAnsi" w:hAnsiTheme="majorHAnsi"/>
              </w:rPr>
            </w:pPr>
          </w:p>
        </w:tc>
      </w:tr>
      <w:tr w:rsidR="00BD6581" w:rsidTr="00716CDD">
        <w:tc>
          <w:tcPr>
            <w:tcW w:w="470" w:type="dxa"/>
            <w:shd w:val="clear" w:color="auto" w:fill="228F9E"/>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tc>
        <w:tc>
          <w:tcPr>
            <w:tcW w:w="1936" w:type="dxa"/>
          </w:tcPr>
          <w:p w:rsidR="00BD6581" w:rsidRDefault="00BD6581" w:rsidP="00716CDD">
            <w:pPr>
              <w:jc w:val="center"/>
              <w:rPr>
                <w:rFonts w:asciiTheme="majorHAnsi" w:hAnsiTheme="majorHAnsi" w:cs="Aparajita"/>
                <w:b/>
                <w:sz w:val="18"/>
                <w:szCs w:val="18"/>
              </w:rPr>
            </w:pPr>
          </w:p>
          <w:p w:rsidR="00BD6581" w:rsidRPr="000B17B5" w:rsidRDefault="00BD6581" w:rsidP="00716CDD">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BD6581" w:rsidRPr="000B17B5" w:rsidRDefault="00BD6581" w:rsidP="00716CDD">
            <w:pPr>
              <w:jc w:val="center"/>
              <w:rPr>
                <w:rFonts w:asciiTheme="majorHAnsi" w:hAnsiTheme="majorHAnsi" w:cs="Aparajita"/>
                <w:b/>
                <w:sz w:val="18"/>
                <w:szCs w:val="18"/>
              </w:rPr>
            </w:pPr>
          </w:p>
          <w:p w:rsidR="00BD6581" w:rsidRPr="00D57EA0" w:rsidRDefault="00BD6581" w:rsidP="00716CDD">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1971" w:type="dxa"/>
          </w:tcPr>
          <w:p w:rsidR="00BD6581" w:rsidRDefault="00BD6581" w:rsidP="00716CDD">
            <w:pPr>
              <w:jc w:val="center"/>
              <w:rPr>
                <w:rFonts w:asciiTheme="majorHAnsi" w:hAnsiTheme="majorHAnsi" w:cs="Aparajita"/>
                <w:b/>
                <w:sz w:val="20"/>
                <w:szCs w:val="18"/>
              </w:rPr>
            </w:pPr>
          </w:p>
          <w:p w:rsidR="00BD6581" w:rsidRPr="00B62B4D" w:rsidRDefault="00BD6581" w:rsidP="00716CDD">
            <w:pPr>
              <w:jc w:val="center"/>
              <w:rPr>
                <w:rFonts w:asciiTheme="majorHAnsi" w:hAnsiTheme="majorHAnsi" w:cs="Aparajita"/>
                <w:b/>
                <w:sz w:val="18"/>
                <w:szCs w:val="16"/>
              </w:rPr>
            </w:pPr>
            <w:r w:rsidRPr="00B62B4D">
              <w:rPr>
                <w:rFonts w:asciiTheme="majorHAnsi" w:hAnsiTheme="majorHAnsi" w:cs="Aparajita"/>
                <w:b/>
                <w:sz w:val="18"/>
                <w:szCs w:val="16"/>
              </w:rPr>
              <w:t>005-40006457</w:t>
            </w:r>
          </w:p>
          <w:p w:rsidR="00BD6581" w:rsidRPr="00D57EA0" w:rsidRDefault="00BD6581" w:rsidP="00716CDD">
            <w:pPr>
              <w:jc w:val="center"/>
              <w:rPr>
                <w:rFonts w:asciiTheme="majorHAnsi" w:hAnsiTheme="majorHAnsi" w:cs="Aparajita"/>
                <w:b/>
                <w:sz w:val="18"/>
                <w:szCs w:val="18"/>
              </w:rPr>
            </w:pPr>
            <w:r w:rsidRPr="00B62B4D">
              <w:rPr>
                <w:rFonts w:asciiTheme="majorHAnsi" w:hAnsiTheme="majorHAnsi" w:cs="Aparajita"/>
                <w:b/>
                <w:sz w:val="18"/>
                <w:szCs w:val="16"/>
              </w:rPr>
              <w:t>Alcaldía Municipal de Tonacatepeque/ Mantenimiento de caminos vecinales rurales del Municipio</w:t>
            </w:r>
            <w:r>
              <w:rPr>
                <w:rFonts w:cs="Aparajita"/>
                <w:b/>
                <w:sz w:val="18"/>
                <w:szCs w:val="18"/>
              </w:rPr>
              <w:t>.</w:t>
            </w:r>
          </w:p>
        </w:tc>
        <w:tc>
          <w:tcPr>
            <w:tcW w:w="1384" w:type="dxa"/>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Pr="00563841" w:rsidRDefault="00BD6581" w:rsidP="00716CDD">
            <w:pPr>
              <w:rPr>
                <w:rFonts w:asciiTheme="majorHAnsi" w:hAnsiTheme="majorHAnsi"/>
                <w:b/>
              </w:rPr>
            </w:pPr>
            <w:r w:rsidRPr="00563841">
              <w:rPr>
                <w:rFonts w:asciiTheme="majorHAnsi" w:hAnsiTheme="majorHAnsi"/>
                <w:b/>
              </w:rPr>
              <w:t>$</w:t>
            </w:r>
            <w:r>
              <w:rPr>
                <w:rFonts w:asciiTheme="majorHAnsi" w:hAnsiTheme="majorHAnsi"/>
                <w:b/>
              </w:rPr>
              <w:t>146.73</w:t>
            </w:r>
          </w:p>
        </w:tc>
        <w:tc>
          <w:tcPr>
            <w:tcW w:w="923" w:type="dxa"/>
          </w:tcPr>
          <w:p w:rsidR="00BD6581" w:rsidRDefault="00BD6581" w:rsidP="00716CDD">
            <w:pPr>
              <w:rPr>
                <w:rFonts w:asciiTheme="majorHAnsi" w:hAnsiTheme="majorHAnsi"/>
              </w:rPr>
            </w:pPr>
          </w:p>
          <w:p w:rsidR="00BD6581" w:rsidRDefault="00BD6581" w:rsidP="00716CDD">
            <w:pPr>
              <w:rPr>
                <w:rFonts w:asciiTheme="majorHAnsi" w:hAnsiTheme="majorHAnsi"/>
              </w:rPr>
            </w:pPr>
          </w:p>
        </w:tc>
        <w:tc>
          <w:tcPr>
            <w:tcW w:w="2036" w:type="dxa"/>
          </w:tcPr>
          <w:p w:rsidR="00BD6581" w:rsidRDefault="00BD6581" w:rsidP="00716CDD">
            <w:pPr>
              <w:rPr>
                <w:rFonts w:asciiTheme="majorHAnsi" w:hAnsiTheme="majorHAnsi"/>
              </w:rPr>
            </w:pPr>
            <w:r>
              <w:rPr>
                <w:rFonts w:asciiTheme="majorHAnsi" w:hAnsiTheme="majorHAnsi"/>
              </w:rPr>
              <w:t>Pago de combustible</w:t>
            </w:r>
          </w:p>
        </w:tc>
      </w:tr>
      <w:tr w:rsidR="00BD6581" w:rsidTr="00716CDD">
        <w:tc>
          <w:tcPr>
            <w:tcW w:w="470" w:type="dxa"/>
            <w:shd w:val="clear" w:color="auto" w:fill="228F9E"/>
          </w:tcPr>
          <w:p w:rsidR="00BD6581" w:rsidRDefault="00BD6581" w:rsidP="00716CDD">
            <w:pPr>
              <w:rPr>
                <w:rFonts w:asciiTheme="majorHAnsi" w:hAnsiTheme="majorHAnsi"/>
              </w:rPr>
            </w:pPr>
          </w:p>
        </w:tc>
        <w:tc>
          <w:tcPr>
            <w:tcW w:w="1936" w:type="dxa"/>
          </w:tcPr>
          <w:p w:rsidR="00BD6581" w:rsidRDefault="00BD6581" w:rsidP="00716CDD">
            <w:pPr>
              <w:jc w:val="center"/>
              <w:rPr>
                <w:rFonts w:asciiTheme="majorHAnsi" w:hAnsiTheme="majorHAnsi" w:cs="Aparajita"/>
                <w:b/>
                <w:sz w:val="20"/>
                <w:szCs w:val="18"/>
              </w:rPr>
            </w:pPr>
          </w:p>
          <w:p w:rsidR="00BD6581" w:rsidRDefault="00BD6581" w:rsidP="00716CDD">
            <w:pPr>
              <w:jc w:val="center"/>
              <w:rPr>
                <w:rFonts w:asciiTheme="majorHAnsi" w:hAnsiTheme="majorHAnsi" w:cs="Aparajita"/>
                <w:b/>
                <w:sz w:val="20"/>
                <w:szCs w:val="18"/>
              </w:rPr>
            </w:pPr>
          </w:p>
          <w:p w:rsidR="00BD6581" w:rsidRDefault="00BD6581" w:rsidP="00716CDD">
            <w:pPr>
              <w:jc w:val="center"/>
              <w:rPr>
                <w:rFonts w:asciiTheme="majorHAnsi" w:hAnsiTheme="majorHAnsi" w:cs="Aparajita"/>
                <w:b/>
                <w:sz w:val="20"/>
                <w:szCs w:val="18"/>
              </w:rPr>
            </w:pPr>
          </w:p>
          <w:p w:rsidR="00BD6581" w:rsidRPr="00792F84" w:rsidRDefault="00BD6581" w:rsidP="00716CDD">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6581" w:rsidRPr="00792F84" w:rsidRDefault="00BD6581" w:rsidP="00716CDD">
            <w:pPr>
              <w:jc w:val="center"/>
              <w:rPr>
                <w:rFonts w:asciiTheme="majorHAnsi" w:hAnsiTheme="majorHAnsi" w:cs="Aparajita"/>
                <w:b/>
                <w:sz w:val="20"/>
                <w:szCs w:val="18"/>
              </w:rPr>
            </w:pPr>
          </w:p>
          <w:p w:rsidR="00BD6581" w:rsidRPr="00792F84" w:rsidRDefault="00BD6581" w:rsidP="00716CDD">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BD6581" w:rsidRPr="000B17B5" w:rsidRDefault="00BD6581" w:rsidP="00716CDD">
            <w:pPr>
              <w:jc w:val="center"/>
              <w:rPr>
                <w:rFonts w:asciiTheme="majorHAnsi" w:hAnsiTheme="majorHAnsi"/>
              </w:rPr>
            </w:pPr>
          </w:p>
        </w:tc>
        <w:tc>
          <w:tcPr>
            <w:tcW w:w="1971" w:type="dxa"/>
          </w:tcPr>
          <w:p w:rsidR="00BD6581" w:rsidRDefault="00BD6581" w:rsidP="00716CDD">
            <w:pPr>
              <w:jc w:val="center"/>
              <w:rPr>
                <w:rFonts w:asciiTheme="majorHAnsi" w:hAnsiTheme="majorHAnsi"/>
              </w:rPr>
            </w:pPr>
          </w:p>
          <w:p w:rsidR="00BD6581" w:rsidRDefault="00BD6581" w:rsidP="00716CDD">
            <w:pPr>
              <w:jc w:val="center"/>
              <w:rPr>
                <w:rFonts w:asciiTheme="majorHAnsi" w:hAnsiTheme="majorHAnsi" w:cs="Aparajita"/>
                <w:b/>
                <w:sz w:val="18"/>
                <w:szCs w:val="16"/>
              </w:rPr>
            </w:pPr>
          </w:p>
          <w:p w:rsidR="00BD6581" w:rsidRDefault="00BD6581" w:rsidP="00716CDD">
            <w:pPr>
              <w:jc w:val="center"/>
              <w:rPr>
                <w:rFonts w:asciiTheme="majorHAnsi" w:hAnsiTheme="majorHAnsi" w:cs="Aparajita"/>
                <w:b/>
                <w:sz w:val="18"/>
                <w:szCs w:val="16"/>
              </w:rPr>
            </w:pPr>
          </w:p>
          <w:p w:rsidR="00BD6581" w:rsidRDefault="00BD6581" w:rsidP="00716CDD">
            <w:pPr>
              <w:jc w:val="center"/>
              <w:rPr>
                <w:rFonts w:asciiTheme="majorHAnsi" w:hAnsiTheme="majorHAnsi" w:cs="Aparajita"/>
                <w:b/>
                <w:sz w:val="18"/>
                <w:szCs w:val="16"/>
              </w:rPr>
            </w:pPr>
            <w:r>
              <w:rPr>
                <w:rFonts w:asciiTheme="majorHAnsi" w:hAnsiTheme="majorHAnsi" w:cs="Aparajita"/>
                <w:b/>
                <w:sz w:val="18"/>
                <w:szCs w:val="16"/>
              </w:rPr>
              <w:t>005-40006473</w:t>
            </w:r>
          </w:p>
          <w:p w:rsidR="00BD6581" w:rsidRDefault="00BD6581" w:rsidP="00716CDD">
            <w:pPr>
              <w:jc w:val="center"/>
              <w:rPr>
                <w:rFonts w:asciiTheme="majorHAnsi" w:hAnsiTheme="majorHAnsi" w:cs="Aparajita"/>
                <w:b/>
                <w:sz w:val="18"/>
                <w:szCs w:val="16"/>
              </w:rPr>
            </w:pPr>
            <w:r w:rsidRPr="00B62B4D">
              <w:rPr>
                <w:rFonts w:asciiTheme="majorHAnsi" w:hAnsiTheme="majorHAnsi" w:cs="Aparajita"/>
                <w:b/>
                <w:sz w:val="18"/>
                <w:szCs w:val="16"/>
              </w:rPr>
              <w:t>Alcaldía Municipal de Tonacatepeque/</w:t>
            </w:r>
          </w:p>
          <w:p w:rsidR="00BD6581" w:rsidRPr="00856962" w:rsidRDefault="00BD6581" w:rsidP="00716CDD">
            <w:pPr>
              <w:jc w:val="center"/>
              <w:rPr>
                <w:rFonts w:asciiTheme="majorHAnsi" w:hAnsiTheme="majorHAnsi" w:cs="Aparajita"/>
                <w:b/>
                <w:sz w:val="20"/>
                <w:szCs w:val="18"/>
              </w:rPr>
            </w:pPr>
            <w:r>
              <w:rPr>
                <w:rFonts w:asciiTheme="majorHAnsi" w:hAnsiTheme="majorHAnsi" w:cs="Aparajita"/>
                <w:b/>
                <w:sz w:val="18"/>
                <w:szCs w:val="16"/>
              </w:rPr>
              <w:t>Adquisición de combustible para vehículos livianos</w:t>
            </w:r>
          </w:p>
        </w:tc>
        <w:tc>
          <w:tcPr>
            <w:tcW w:w="1384" w:type="dxa"/>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b/>
              </w:rPr>
            </w:pPr>
          </w:p>
          <w:p w:rsidR="00BD6581" w:rsidRPr="00792F84" w:rsidRDefault="00BD6581" w:rsidP="00716CDD">
            <w:pPr>
              <w:rPr>
                <w:rFonts w:asciiTheme="majorHAnsi" w:hAnsiTheme="majorHAnsi"/>
                <w:b/>
              </w:rPr>
            </w:pPr>
            <w:r w:rsidRPr="00792F84">
              <w:rPr>
                <w:rFonts w:asciiTheme="majorHAnsi" w:hAnsiTheme="majorHAnsi"/>
                <w:b/>
              </w:rPr>
              <w:t>$</w:t>
            </w:r>
            <w:r>
              <w:rPr>
                <w:rFonts w:asciiTheme="majorHAnsi" w:hAnsiTheme="majorHAnsi"/>
                <w:b/>
              </w:rPr>
              <w:t>137.82</w:t>
            </w:r>
          </w:p>
        </w:tc>
        <w:tc>
          <w:tcPr>
            <w:tcW w:w="923" w:type="dxa"/>
          </w:tcPr>
          <w:p w:rsidR="00BD6581" w:rsidRPr="000B17B5" w:rsidRDefault="00BD6581" w:rsidP="00716CDD">
            <w:pPr>
              <w:rPr>
                <w:rFonts w:asciiTheme="majorHAnsi" w:hAnsiTheme="majorHAnsi"/>
              </w:rPr>
            </w:pPr>
          </w:p>
        </w:tc>
        <w:tc>
          <w:tcPr>
            <w:tcW w:w="2036" w:type="dxa"/>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Pr="000B17B5" w:rsidRDefault="00BD6581" w:rsidP="00716CDD">
            <w:pPr>
              <w:rPr>
                <w:rFonts w:asciiTheme="majorHAnsi" w:hAnsiTheme="majorHAnsi"/>
              </w:rPr>
            </w:pPr>
            <w:r>
              <w:rPr>
                <w:rFonts w:asciiTheme="majorHAnsi" w:hAnsiTheme="majorHAnsi"/>
              </w:rPr>
              <w:t>Pago de combustible</w:t>
            </w:r>
          </w:p>
        </w:tc>
      </w:tr>
      <w:tr w:rsidR="00BD6581" w:rsidTr="00716CDD">
        <w:tc>
          <w:tcPr>
            <w:tcW w:w="470" w:type="dxa"/>
            <w:shd w:val="clear" w:color="auto" w:fill="228F9E"/>
          </w:tcPr>
          <w:p w:rsidR="00BD6581" w:rsidRDefault="00BD6581" w:rsidP="00716CDD">
            <w:pPr>
              <w:rPr>
                <w:rFonts w:asciiTheme="majorHAnsi" w:hAnsiTheme="majorHAnsi"/>
              </w:rPr>
            </w:pPr>
          </w:p>
        </w:tc>
        <w:tc>
          <w:tcPr>
            <w:tcW w:w="1936" w:type="dxa"/>
          </w:tcPr>
          <w:p w:rsidR="00BD6581" w:rsidRDefault="00BD6581" w:rsidP="00716CDD">
            <w:pPr>
              <w:jc w:val="center"/>
              <w:rPr>
                <w:rFonts w:asciiTheme="majorHAnsi" w:hAnsiTheme="majorHAnsi" w:cs="Aparajita"/>
                <w:b/>
                <w:sz w:val="18"/>
                <w:szCs w:val="18"/>
              </w:rPr>
            </w:pPr>
          </w:p>
          <w:p w:rsidR="00BD6581" w:rsidRPr="00792F84" w:rsidRDefault="00BD6581" w:rsidP="00716CDD">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D6581" w:rsidRPr="00792F84" w:rsidRDefault="00BD6581" w:rsidP="00716CDD">
            <w:pPr>
              <w:jc w:val="center"/>
              <w:rPr>
                <w:rFonts w:asciiTheme="majorHAnsi" w:hAnsiTheme="majorHAnsi" w:cs="Aparajita"/>
                <w:b/>
                <w:sz w:val="20"/>
                <w:szCs w:val="18"/>
              </w:rPr>
            </w:pPr>
          </w:p>
          <w:p w:rsidR="00BD6581" w:rsidRPr="00792F84" w:rsidRDefault="00BD6581" w:rsidP="00716CDD">
            <w:pPr>
              <w:jc w:val="center"/>
              <w:rPr>
                <w:rFonts w:asciiTheme="majorHAnsi" w:hAnsiTheme="majorHAnsi" w:cs="Aparajita"/>
                <w:b/>
                <w:sz w:val="20"/>
                <w:szCs w:val="18"/>
              </w:rPr>
            </w:pPr>
            <w:r w:rsidRPr="00792F84">
              <w:rPr>
                <w:rFonts w:asciiTheme="majorHAnsi" w:hAnsiTheme="majorHAnsi" w:cs="Aparajita"/>
                <w:b/>
                <w:sz w:val="20"/>
                <w:szCs w:val="18"/>
              </w:rPr>
              <w:t xml:space="preserve">Fondo común municipalidad de </w:t>
            </w:r>
            <w:r w:rsidRPr="00792F84">
              <w:rPr>
                <w:rFonts w:asciiTheme="majorHAnsi" w:hAnsiTheme="majorHAnsi" w:cs="Aparajita"/>
                <w:b/>
                <w:sz w:val="20"/>
                <w:szCs w:val="18"/>
              </w:rPr>
              <w:lastRenderedPageBreak/>
              <w:t>Tonacatepeque</w:t>
            </w:r>
          </w:p>
          <w:p w:rsidR="00BD6581" w:rsidRDefault="00BD6581" w:rsidP="00716CDD">
            <w:pPr>
              <w:jc w:val="center"/>
              <w:rPr>
                <w:rFonts w:asciiTheme="majorHAnsi" w:hAnsiTheme="majorHAnsi" w:cs="Aparajita"/>
                <w:b/>
                <w:sz w:val="18"/>
                <w:szCs w:val="18"/>
              </w:rPr>
            </w:pPr>
          </w:p>
        </w:tc>
        <w:tc>
          <w:tcPr>
            <w:tcW w:w="1971" w:type="dxa"/>
          </w:tcPr>
          <w:p w:rsidR="00BD6581" w:rsidRDefault="00BD6581" w:rsidP="00716CDD">
            <w:pPr>
              <w:jc w:val="center"/>
              <w:rPr>
                <w:rFonts w:asciiTheme="majorHAnsi" w:hAnsiTheme="majorHAnsi"/>
              </w:rPr>
            </w:pPr>
          </w:p>
          <w:p w:rsidR="00BD6581" w:rsidRPr="000B17B5" w:rsidRDefault="00BD6581" w:rsidP="00716CDD">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BD6581" w:rsidRPr="000B17B5" w:rsidRDefault="00BD6581" w:rsidP="00716CDD">
            <w:pPr>
              <w:jc w:val="center"/>
              <w:rPr>
                <w:rFonts w:asciiTheme="majorHAnsi" w:hAnsiTheme="majorHAnsi" w:cs="Aparajita"/>
                <w:b/>
                <w:sz w:val="18"/>
                <w:szCs w:val="18"/>
              </w:rPr>
            </w:pPr>
          </w:p>
          <w:p w:rsidR="00BD6581" w:rsidRDefault="00BD6581" w:rsidP="00716CDD">
            <w:pPr>
              <w:jc w:val="center"/>
              <w:rPr>
                <w:rFonts w:asciiTheme="majorHAnsi" w:hAnsiTheme="majorHAnsi"/>
              </w:rPr>
            </w:pPr>
            <w:r w:rsidRPr="000B17B5">
              <w:rPr>
                <w:rFonts w:asciiTheme="majorHAnsi" w:hAnsiTheme="majorHAnsi" w:cs="Aparajita"/>
                <w:b/>
                <w:sz w:val="18"/>
                <w:szCs w:val="18"/>
              </w:rPr>
              <w:t xml:space="preserve">Alcaldía Municipal de Tonacatepeque/ </w:t>
            </w:r>
            <w:r w:rsidRPr="000B17B5">
              <w:rPr>
                <w:rFonts w:asciiTheme="majorHAnsi" w:hAnsiTheme="majorHAnsi" w:cs="Aparajita"/>
                <w:b/>
                <w:sz w:val="18"/>
                <w:szCs w:val="18"/>
              </w:rPr>
              <w:lastRenderedPageBreak/>
              <w:t>FODES/ISDEM 75%</w:t>
            </w:r>
          </w:p>
        </w:tc>
        <w:tc>
          <w:tcPr>
            <w:tcW w:w="1384" w:type="dxa"/>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Default="00BD6581" w:rsidP="00716CDD">
            <w:pPr>
              <w:rPr>
                <w:rFonts w:asciiTheme="majorHAnsi" w:hAnsiTheme="majorHAnsi"/>
              </w:rPr>
            </w:pPr>
            <w:r w:rsidRPr="00792F84">
              <w:rPr>
                <w:rFonts w:asciiTheme="majorHAnsi" w:hAnsiTheme="majorHAnsi"/>
                <w:b/>
              </w:rPr>
              <w:t>$</w:t>
            </w:r>
            <w:r>
              <w:rPr>
                <w:rFonts w:asciiTheme="majorHAnsi" w:hAnsiTheme="majorHAnsi"/>
                <w:b/>
              </w:rPr>
              <w:t>260.00</w:t>
            </w:r>
          </w:p>
        </w:tc>
        <w:tc>
          <w:tcPr>
            <w:tcW w:w="923" w:type="dxa"/>
          </w:tcPr>
          <w:p w:rsidR="00BD6581" w:rsidRDefault="00BD6581" w:rsidP="00716CDD">
            <w:pPr>
              <w:rPr>
                <w:rFonts w:asciiTheme="majorHAnsi" w:hAnsiTheme="majorHAnsi"/>
              </w:rPr>
            </w:pPr>
          </w:p>
          <w:p w:rsidR="00BD6581" w:rsidRDefault="00BD6581" w:rsidP="00716CDD">
            <w:pPr>
              <w:rPr>
                <w:rFonts w:asciiTheme="majorHAnsi" w:hAnsiTheme="majorHAnsi"/>
                <w:b/>
              </w:rPr>
            </w:pPr>
          </w:p>
          <w:p w:rsidR="00BD6581" w:rsidRDefault="00BD6581" w:rsidP="00716CDD">
            <w:pPr>
              <w:rPr>
                <w:rFonts w:asciiTheme="majorHAnsi" w:hAnsiTheme="majorHAnsi"/>
                <w:b/>
              </w:rPr>
            </w:pPr>
          </w:p>
          <w:p w:rsidR="00BD6581" w:rsidRPr="000B17B5" w:rsidRDefault="00BD6581" w:rsidP="00716CDD">
            <w:pPr>
              <w:rPr>
                <w:rFonts w:asciiTheme="majorHAnsi" w:hAnsiTheme="majorHAnsi"/>
              </w:rPr>
            </w:pPr>
          </w:p>
        </w:tc>
        <w:tc>
          <w:tcPr>
            <w:tcW w:w="2036" w:type="dxa"/>
          </w:tcPr>
          <w:p w:rsidR="00BD6581" w:rsidRDefault="00BD6581" w:rsidP="00716CDD">
            <w:pPr>
              <w:rPr>
                <w:rFonts w:asciiTheme="majorHAnsi" w:hAnsiTheme="majorHAnsi"/>
              </w:rPr>
            </w:pPr>
          </w:p>
          <w:p w:rsidR="00BD6581" w:rsidRDefault="00BD6581" w:rsidP="00716CDD">
            <w:pPr>
              <w:rPr>
                <w:rFonts w:asciiTheme="majorHAnsi" w:hAnsiTheme="majorHAnsi"/>
              </w:rPr>
            </w:pPr>
            <w:r>
              <w:rPr>
                <w:rFonts w:asciiTheme="majorHAnsi" w:hAnsiTheme="majorHAnsi"/>
              </w:rPr>
              <w:t xml:space="preserve">En concepto de préstamos para pago de factura </w:t>
            </w:r>
            <w:r>
              <w:rPr>
                <w:rFonts w:asciiTheme="majorHAnsi" w:hAnsiTheme="majorHAnsi"/>
              </w:rPr>
              <w:lastRenderedPageBreak/>
              <w:t>Los Frenos S.A DE C.V</w:t>
            </w:r>
          </w:p>
        </w:tc>
      </w:tr>
      <w:tr w:rsidR="00BD6581" w:rsidTr="00716CDD">
        <w:tc>
          <w:tcPr>
            <w:tcW w:w="470" w:type="dxa"/>
            <w:shd w:val="clear" w:color="auto" w:fill="228F9E"/>
          </w:tcPr>
          <w:p w:rsidR="00BD6581" w:rsidRDefault="00BD6581" w:rsidP="00716CDD">
            <w:pPr>
              <w:rPr>
                <w:rFonts w:asciiTheme="majorHAnsi" w:hAnsiTheme="majorHAnsi"/>
              </w:rPr>
            </w:pPr>
          </w:p>
        </w:tc>
        <w:tc>
          <w:tcPr>
            <w:tcW w:w="1936" w:type="dxa"/>
          </w:tcPr>
          <w:p w:rsidR="00BD6581" w:rsidRDefault="00BD6581" w:rsidP="00716CDD">
            <w:pPr>
              <w:rPr>
                <w:rFonts w:asciiTheme="majorHAnsi" w:hAnsiTheme="majorHAnsi" w:cs="Aparajita"/>
                <w:b/>
                <w:sz w:val="18"/>
                <w:szCs w:val="18"/>
              </w:rPr>
            </w:pPr>
          </w:p>
          <w:p w:rsidR="00BD6581" w:rsidRPr="000B17B5" w:rsidRDefault="00BD6581" w:rsidP="00716CDD">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005-40005310</w:t>
            </w:r>
          </w:p>
          <w:p w:rsidR="00BD6581" w:rsidRPr="000B17B5" w:rsidRDefault="00BD6581" w:rsidP="00716CDD">
            <w:pPr>
              <w:jc w:val="center"/>
              <w:rPr>
                <w:rFonts w:asciiTheme="majorHAnsi" w:hAnsiTheme="majorHAnsi" w:cs="Aparajita"/>
                <w:b/>
                <w:sz w:val="18"/>
                <w:szCs w:val="18"/>
              </w:rPr>
            </w:pPr>
          </w:p>
          <w:p w:rsidR="00BD6581" w:rsidRPr="008C7B5B" w:rsidRDefault="00BD6581" w:rsidP="00716CDD">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1971" w:type="dxa"/>
          </w:tcPr>
          <w:p w:rsidR="00BD6581" w:rsidRDefault="00BD6581" w:rsidP="00716CDD">
            <w:pPr>
              <w:rPr>
                <w:rFonts w:asciiTheme="majorHAnsi" w:hAnsiTheme="majorHAnsi"/>
              </w:rPr>
            </w:pPr>
          </w:p>
          <w:p w:rsidR="00BD6581" w:rsidRPr="00F331EC" w:rsidRDefault="00BD6581" w:rsidP="00716CDD">
            <w:pPr>
              <w:jc w:val="center"/>
              <w:rPr>
                <w:rFonts w:asciiTheme="majorHAnsi" w:hAnsiTheme="majorHAnsi" w:cs="Aparajita"/>
                <w:b/>
                <w:sz w:val="18"/>
                <w:szCs w:val="18"/>
              </w:rPr>
            </w:pPr>
            <w:r w:rsidRPr="00F331EC">
              <w:rPr>
                <w:rFonts w:asciiTheme="majorHAnsi" w:hAnsiTheme="majorHAnsi" w:cs="Aparajita"/>
                <w:b/>
                <w:sz w:val="18"/>
                <w:szCs w:val="18"/>
              </w:rPr>
              <w:t>005-40006490</w:t>
            </w:r>
          </w:p>
          <w:p w:rsidR="00BD6581" w:rsidRPr="00F331EC" w:rsidRDefault="00BD6581" w:rsidP="00716CDD">
            <w:pPr>
              <w:jc w:val="center"/>
              <w:rPr>
                <w:rFonts w:asciiTheme="majorHAnsi" w:hAnsiTheme="majorHAnsi" w:cs="Aparajita"/>
                <w:b/>
                <w:sz w:val="18"/>
                <w:szCs w:val="18"/>
              </w:rPr>
            </w:pPr>
          </w:p>
          <w:p w:rsidR="00BD6581" w:rsidRDefault="00BD6581" w:rsidP="00716CDD">
            <w:pPr>
              <w:jc w:val="center"/>
              <w:rPr>
                <w:rFonts w:asciiTheme="majorHAnsi" w:hAnsiTheme="majorHAnsi"/>
              </w:rPr>
            </w:pPr>
            <w:r w:rsidRPr="00F331EC">
              <w:rPr>
                <w:rFonts w:asciiTheme="majorHAnsi" w:hAnsiTheme="majorHAnsi" w:cs="Aparajita"/>
                <w:b/>
                <w:sz w:val="18"/>
                <w:szCs w:val="18"/>
              </w:rPr>
              <w:t>Alcaldía Municipal de Tonacatepeque/ Mantenimiento preventivo de flota de camiones y vehículos, año 2017</w:t>
            </w:r>
          </w:p>
        </w:tc>
        <w:tc>
          <w:tcPr>
            <w:tcW w:w="1384" w:type="dxa"/>
          </w:tcPr>
          <w:p w:rsidR="00BD6581" w:rsidRDefault="00BD6581" w:rsidP="00716CDD">
            <w:pPr>
              <w:rPr>
                <w:rFonts w:asciiTheme="majorHAnsi" w:hAnsiTheme="majorHAnsi"/>
              </w:rPr>
            </w:pPr>
          </w:p>
          <w:p w:rsidR="00BD6581" w:rsidRDefault="00BD6581" w:rsidP="00716CDD">
            <w:pPr>
              <w:rPr>
                <w:rFonts w:asciiTheme="majorHAnsi" w:hAnsiTheme="majorHAnsi"/>
              </w:rPr>
            </w:pPr>
          </w:p>
          <w:p w:rsidR="00BD6581" w:rsidRPr="00872194" w:rsidRDefault="00BD6581" w:rsidP="00716CDD">
            <w:pPr>
              <w:rPr>
                <w:rFonts w:asciiTheme="majorHAnsi" w:hAnsiTheme="majorHAnsi"/>
                <w:b/>
              </w:rPr>
            </w:pPr>
            <w:r>
              <w:rPr>
                <w:rFonts w:asciiTheme="majorHAnsi" w:hAnsiTheme="majorHAnsi"/>
              </w:rPr>
              <w:t>$</w:t>
            </w:r>
            <w:r>
              <w:rPr>
                <w:rFonts w:asciiTheme="majorHAnsi" w:hAnsiTheme="majorHAnsi"/>
                <w:b/>
              </w:rPr>
              <w:t xml:space="preserve">260.00                                                                                                                                                                                                                                                                                                                                                                                                                                                                                                                                                                                                                                                                                                                                                                                                                                                                                                                                                                                                                                                                                                                                                                                                                                                                                                                                                                                                                                                                                                                                                                                                                                                                                                                                                                                                                                                                                                                                                                                                                                                                                                                                                                                                                                                                                                                                                                                                                                                                                                                                                                                                                                                                                                                                                                                                                                                                                                                                                                                                                                                                                                                                                                                                                                                                                                                                                                                                                                                                                                                                                                                                                                                                                                                                                                                                                                                                                                                                                                                                                                                                                                                                                                                                                                                                                                                                                                                                                                                                                                                                                                                                                                                                                                                                                                                                                                                                                                                                                                                                                                                                                                                                                                                                                                                                                                                                                                                                                                                                                                                                                                                                                                                                                                                                                                                                                                                                                                                                                                                                                                         </w:t>
            </w:r>
          </w:p>
        </w:tc>
        <w:tc>
          <w:tcPr>
            <w:tcW w:w="923" w:type="dxa"/>
          </w:tcPr>
          <w:p w:rsidR="00BD6581" w:rsidRDefault="00BD6581" w:rsidP="00716CDD">
            <w:pPr>
              <w:rPr>
                <w:rFonts w:asciiTheme="majorHAnsi" w:hAnsiTheme="majorHAnsi"/>
              </w:rPr>
            </w:pPr>
          </w:p>
        </w:tc>
        <w:tc>
          <w:tcPr>
            <w:tcW w:w="2036" w:type="dxa"/>
          </w:tcPr>
          <w:p w:rsidR="00BD6581" w:rsidRDefault="00BD6581" w:rsidP="00716CDD">
            <w:pPr>
              <w:rPr>
                <w:rFonts w:asciiTheme="majorHAnsi" w:hAnsiTheme="majorHAnsi"/>
              </w:rPr>
            </w:pPr>
            <w:r>
              <w:rPr>
                <w:rFonts w:asciiTheme="majorHAnsi" w:hAnsiTheme="majorHAnsi"/>
              </w:rPr>
              <w:t xml:space="preserve"> En concepto de pago de factura Los Frenos, S.A  DE C.V</w:t>
            </w:r>
          </w:p>
        </w:tc>
      </w:tr>
    </w:tbl>
    <w:p w:rsidR="0096338C" w:rsidRDefault="00BD6581" w:rsidP="0096338C">
      <w:pPr>
        <w:spacing w:after="0"/>
        <w:jc w:val="both"/>
        <w:rPr>
          <w:rFonts w:ascii="Times New Roman" w:eastAsia="Times New Roman" w:hAnsi="Times New Roman" w:cs="Times New Roman"/>
          <w:sz w:val="24"/>
          <w:szCs w:val="24"/>
        </w:rPr>
      </w:pPr>
      <w:r w:rsidRPr="00E16198">
        <w:rPr>
          <w:rFonts w:ascii="Times New Roman" w:hAnsi="Times New Roman" w:cs="Times New Roman"/>
          <w:sz w:val="24"/>
          <w:szCs w:val="24"/>
        </w:rPr>
        <w:t xml:space="preserve">Se hace constar que para la aprobación del presente </w:t>
      </w:r>
      <w:r w:rsidRPr="00E16198">
        <w:rPr>
          <w:rFonts w:ascii="Times New Roman" w:hAnsi="Times New Roman" w:cs="Times New Roman"/>
          <w:b/>
          <w:sz w:val="24"/>
          <w:szCs w:val="24"/>
        </w:rPr>
        <w:t>acuerdo</w:t>
      </w:r>
      <w:r w:rsidRPr="00E16198">
        <w:rPr>
          <w:rFonts w:ascii="Times New Roman" w:hAnsi="Times New Roman" w:cs="Times New Roman"/>
          <w:sz w:val="24"/>
          <w:szCs w:val="24"/>
        </w:rPr>
        <w:t xml:space="preserve"> salvan sus votos los siguientes concejales: Nury Arely Rodríguez Erazo, Sexta Regidora Propietaria; María Lina </w:t>
      </w:r>
      <w:r w:rsidRPr="0096338C">
        <w:rPr>
          <w:rFonts w:ascii="Times New Roman" w:hAnsi="Times New Roman" w:cs="Times New Roman"/>
          <w:sz w:val="24"/>
          <w:szCs w:val="24"/>
        </w:rPr>
        <w:t>Castellanos Campos Reales, Séptima Regidora propietaria; Omar Antonio Serrano Hernández, Octavo Regidor Propietario; Cosme Arquímides Reyes Gómez, Noveno Regidor Propietario.</w:t>
      </w:r>
      <w:r w:rsidRPr="0096338C">
        <w:rPr>
          <w:rFonts w:ascii="Times New Roman" w:hAnsi="Times New Roman" w:cs="Times New Roman"/>
          <w:b/>
          <w:sz w:val="24"/>
          <w:szCs w:val="24"/>
        </w:rPr>
        <w:t xml:space="preserve"> CERTIFIQUESE Y COMUNIQUESE A:</w:t>
      </w:r>
      <w:r w:rsidRPr="0096338C">
        <w:rPr>
          <w:rFonts w:ascii="Times New Roman" w:hAnsi="Times New Roman" w:cs="Times New Roman"/>
          <w:sz w:val="24"/>
          <w:szCs w:val="24"/>
        </w:rPr>
        <w:t xml:space="preserve"> Gerencia General, Sindicatura, Tesorería, Recursos Humanos.</w:t>
      </w:r>
      <w:r w:rsidRPr="0096338C">
        <w:rPr>
          <w:rFonts w:ascii="Times New Roman" w:hAnsi="Times New Roman" w:cs="Times New Roman"/>
          <w:b/>
          <w:sz w:val="24"/>
          <w:szCs w:val="24"/>
          <w:u w:val="single"/>
        </w:rPr>
        <w:t xml:space="preserve"> ACUERDO NUMERO NUEVE:</w:t>
      </w:r>
      <w:r w:rsidRPr="0096338C">
        <w:rPr>
          <w:rFonts w:ascii="Times New Roman" w:hAnsi="Times New Roman" w:cs="Times New Roman"/>
          <w:sz w:val="24"/>
          <w:szCs w:val="24"/>
        </w:rPr>
        <w:t xml:space="preserve"> Concejo Municipal en vista de la petición verbal del Gerente General </w:t>
      </w:r>
      <w:r w:rsidR="00CB2C10" w:rsidRPr="00CB2C10">
        <w:rPr>
          <w:rFonts w:ascii="Times New Roman" w:hAnsi="Times New Roman" w:cs="Times New Roman"/>
          <w:sz w:val="24"/>
          <w:szCs w:val="24"/>
          <w:highlight w:val="yellow"/>
        </w:rPr>
        <w:t>____________</w:t>
      </w:r>
      <w:r w:rsidRPr="0096338C">
        <w:rPr>
          <w:rFonts w:ascii="Times New Roman" w:hAnsi="Times New Roman" w:cs="Times New Roman"/>
          <w:sz w:val="24"/>
          <w:szCs w:val="24"/>
        </w:rPr>
        <w:t xml:space="preserve">quien solicita que se acuerde seguir utilizando el presupuesto del año 2017 hasta que se apruebe el de este año, porque urge hacer pagos y cumplir a los proveedores; El Concejo Municipal de conformidad al artículo 82 del Código Municipal </w:t>
      </w:r>
      <w:r w:rsidRPr="0096338C">
        <w:rPr>
          <w:rFonts w:ascii="Times New Roman" w:hAnsi="Times New Roman" w:cs="Times New Roman"/>
          <w:b/>
          <w:sz w:val="24"/>
          <w:szCs w:val="24"/>
        </w:rPr>
        <w:t>ACUERDA:</w:t>
      </w:r>
      <w:r w:rsidRPr="0096338C">
        <w:rPr>
          <w:rFonts w:ascii="Times New Roman" w:hAnsi="Times New Roman" w:cs="Times New Roman"/>
          <w:sz w:val="24"/>
          <w:szCs w:val="24"/>
        </w:rPr>
        <w:t xml:space="preserve"> seguir aplicando el presupuesto del año 2017 hasta que entre en vigencia el nuevo presupuesto año 20</w:t>
      </w:r>
      <w:r w:rsidR="00CB2C10">
        <w:rPr>
          <w:rFonts w:ascii="Times New Roman" w:hAnsi="Times New Roman" w:cs="Times New Roman"/>
          <w:sz w:val="24"/>
          <w:szCs w:val="24"/>
        </w:rPr>
        <w:t xml:space="preserve">18; esto sin excederse del mes </w:t>
      </w:r>
      <w:r w:rsidRPr="0096338C">
        <w:rPr>
          <w:rFonts w:ascii="Times New Roman" w:hAnsi="Times New Roman" w:cs="Times New Roman"/>
          <w:sz w:val="24"/>
          <w:szCs w:val="24"/>
        </w:rPr>
        <w:t xml:space="preserve">de enero 2018 conforme a la Ley. </w:t>
      </w:r>
      <w:r w:rsidRPr="0096338C">
        <w:rPr>
          <w:rFonts w:ascii="Times New Roman" w:hAnsi="Times New Roman" w:cs="Times New Roman"/>
          <w:b/>
          <w:sz w:val="24"/>
          <w:szCs w:val="24"/>
        </w:rPr>
        <w:t>CERTIFIQUESE Y COMUNIQUESE A:</w:t>
      </w:r>
      <w:r w:rsidRPr="0096338C">
        <w:rPr>
          <w:rFonts w:ascii="Times New Roman" w:hAnsi="Times New Roman" w:cs="Times New Roman"/>
          <w:sz w:val="24"/>
          <w:szCs w:val="24"/>
        </w:rPr>
        <w:t xml:space="preserve"> Gerencia General, Sindicatura, Tesorería Municipal </w:t>
      </w:r>
      <w:proofErr w:type="spellStart"/>
      <w:r w:rsidRPr="0096338C">
        <w:rPr>
          <w:rFonts w:ascii="Times New Roman" w:hAnsi="Times New Roman" w:cs="Times New Roman"/>
          <w:sz w:val="24"/>
          <w:szCs w:val="24"/>
        </w:rPr>
        <w:t>Presupeusto</w:t>
      </w:r>
      <w:proofErr w:type="spellEnd"/>
      <w:r w:rsidR="0096338C" w:rsidRPr="0096338C">
        <w:rPr>
          <w:rFonts w:ascii="Times New Roman" w:hAnsi="Times New Roman" w:cs="Times New Roman"/>
          <w:sz w:val="24"/>
          <w:szCs w:val="24"/>
        </w:rPr>
        <w:t xml:space="preserve">. </w:t>
      </w:r>
      <w:r w:rsidR="0096338C" w:rsidRPr="0096338C">
        <w:rPr>
          <w:rFonts w:ascii="Times New Roman" w:hAnsi="Times New Roman" w:cs="Times New Roman"/>
          <w:b/>
          <w:sz w:val="24"/>
          <w:szCs w:val="24"/>
          <w:u w:val="single"/>
        </w:rPr>
        <w:t>ACUERDO NUMERO DIEZ:</w:t>
      </w:r>
      <w:r w:rsidR="0096338C" w:rsidRPr="0096338C">
        <w:rPr>
          <w:rFonts w:ascii="Times New Roman" w:hAnsi="Times New Roman" w:cs="Times New Roman"/>
          <w:sz w:val="24"/>
          <w:szCs w:val="24"/>
        </w:rPr>
        <w:t xml:space="preserve"> El Concejo Municipal en vista del  informe del Jefe de Desechos sólidos quien hace saber que el 31 de diciembre de 2017 venció el contrato que se tiene con la señora Rosario de Jesús Galdámez de Rivas y que hasta el momento se ha estado recibiendo el servicios del camión que apoya  a la Recolección de la basura, por lo que necesita se prorrogue su contrato, ya que se tiene camiones embancados y tomara mucho tiempo en repararlos; El concejo Municipal considera que es necesario seguir contratando el servicio del camión de dicha señora para que apoye a la Unidad de Desecho sólidos y poder así prestar un buen servicio al Municipio de Tonacatepeque; por tanto en el uso de sus facultades legales se </w:t>
      </w:r>
      <w:r w:rsidR="0096338C" w:rsidRPr="0096338C">
        <w:rPr>
          <w:rFonts w:ascii="Times New Roman" w:hAnsi="Times New Roman" w:cs="Times New Roman"/>
          <w:b/>
          <w:sz w:val="24"/>
          <w:szCs w:val="24"/>
        </w:rPr>
        <w:t>ACUERDA:</w:t>
      </w:r>
      <w:r w:rsidR="0096338C" w:rsidRPr="0096338C">
        <w:rPr>
          <w:rFonts w:ascii="Times New Roman" w:hAnsi="Times New Roman" w:cs="Times New Roman"/>
          <w:sz w:val="24"/>
          <w:szCs w:val="24"/>
        </w:rPr>
        <w:t xml:space="preserve"> Contrátese el  servicio del camión para la recolección de basura</w:t>
      </w:r>
      <w:r w:rsidR="0096338C" w:rsidRPr="0096338C">
        <w:rPr>
          <w:rFonts w:ascii="Times New Roman" w:hAnsi="Times New Roman" w:cs="Times New Roman"/>
          <w:b/>
          <w:sz w:val="24"/>
          <w:szCs w:val="24"/>
        </w:rPr>
        <w:t xml:space="preserve">  </w:t>
      </w:r>
      <w:r w:rsidR="0096338C" w:rsidRPr="0096338C">
        <w:rPr>
          <w:rFonts w:ascii="Times New Roman" w:hAnsi="Times New Roman" w:cs="Times New Roman"/>
          <w:sz w:val="24"/>
          <w:szCs w:val="24"/>
        </w:rPr>
        <w:t>de la  señora</w:t>
      </w:r>
      <w:r w:rsidR="00CB2C10" w:rsidRPr="00CB2C10">
        <w:rPr>
          <w:rFonts w:ascii="Times New Roman" w:hAnsi="Times New Roman" w:cs="Times New Roman"/>
          <w:sz w:val="24"/>
          <w:szCs w:val="24"/>
          <w:highlight w:val="yellow"/>
        </w:rPr>
        <w:t>______________</w:t>
      </w:r>
      <w:r w:rsidR="0096338C" w:rsidRPr="00CB2C10">
        <w:rPr>
          <w:rFonts w:ascii="Times New Roman" w:hAnsi="Times New Roman" w:cs="Times New Roman"/>
          <w:sz w:val="24"/>
          <w:szCs w:val="24"/>
          <w:highlight w:val="yellow"/>
        </w:rPr>
        <w:t>,</w:t>
      </w:r>
      <w:r w:rsidR="0096338C" w:rsidRPr="0096338C">
        <w:rPr>
          <w:rFonts w:ascii="Times New Roman" w:hAnsi="Times New Roman" w:cs="Times New Roman"/>
          <w:sz w:val="24"/>
          <w:szCs w:val="24"/>
        </w:rPr>
        <w:t xml:space="preserve"> a partir del día 1 de enero del presente año hasta el 30 de abril del año 2018; para que apoye a la Unidad de Desechos sólidos, páguese </w:t>
      </w:r>
      <w:r w:rsidR="0096338C" w:rsidRPr="0096338C">
        <w:rPr>
          <w:rFonts w:ascii="Times New Roman" w:hAnsi="Times New Roman" w:cs="Times New Roman"/>
          <w:b/>
          <w:sz w:val="24"/>
          <w:szCs w:val="24"/>
        </w:rPr>
        <w:t>precio de 1 tonelada métrica</w:t>
      </w:r>
      <w:r w:rsidR="0096338C" w:rsidRPr="0096338C">
        <w:rPr>
          <w:rFonts w:ascii="Times New Roman" w:hAnsi="Times New Roman" w:cs="Times New Roman"/>
          <w:sz w:val="24"/>
          <w:szCs w:val="24"/>
        </w:rPr>
        <w:t xml:space="preserve"> de basura por  un monto de $13.00; autorícese a la Tesorera Municipal haga la erogación del fondo 75%  Transporte y Disposición Final de Desechos Sólidos del proyecto 2018, Mandatase a la Gerencia Jurídica  elabore el  contrato y autorícese al señor Alcalde Municipal para que lo firme.</w:t>
      </w:r>
      <w:r w:rsidR="0096338C" w:rsidRPr="0096338C">
        <w:rPr>
          <w:rFonts w:ascii="Times New Roman" w:hAnsi="Times New Roman" w:cs="Times New Roman"/>
          <w:b/>
          <w:sz w:val="24"/>
          <w:szCs w:val="24"/>
        </w:rPr>
        <w:t xml:space="preserve"> COMUNÍQUESE Y CERTIFÍQUESE A</w:t>
      </w:r>
      <w:r w:rsidR="0096338C" w:rsidRPr="0096338C">
        <w:rPr>
          <w:rFonts w:ascii="Times New Roman" w:hAnsi="Times New Roman" w:cs="Times New Roman"/>
          <w:sz w:val="24"/>
          <w:szCs w:val="24"/>
        </w:rPr>
        <w:t xml:space="preserve">: Gerencia </w:t>
      </w:r>
      <w:proofErr w:type="spellStart"/>
      <w:r w:rsidR="0096338C" w:rsidRPr="0096338C">
        <w:rPr>
          <w:rFonts w:ascii="Times New Roman" w:hAnsi="Times New Roman" w:cs="Times New Roman"/>
          <w:sz w:val="24"/>
          <w:szCs w:val="24"/>
        </w:rPr>
        <w:t>General</w:t>
      </w:r>
      <w:proofErr w:type="gramStart"/>
      <w:r w:rsidR="0096338C" w:rsidRPr="0096338C">
        <w:rPr>
          <w:rFonts w:ascii="Times New Roman" w:hAnsi="Times New Roman" w:cs="Times New Roman"/>
          <w:sz w:val="24"/>
          <w:szCs w:val="24"/>
        </w:rPr>
        <w:t>,Sindicatura,UACI</w:t>
      </w:r>
      <w:proofErr w:type="spellEnd"/>
      <w:proofErr w:type="gramEnd"/>
      <w:r w:rsidR="0096338C" w:rsidRPr="0096338C">
        <w:rPr>
          <w:rFonts w:ascii="Times New Roman" w:hAnsi="Times New Roman" w:cs="Times New Roman"/>
          <w:sz w:val="24"/>
          <w:szCs w:val="24"/>
        </w:rPr>
        <w:t>, Tesorería, Gerencia Jurídica, Desechos Sólidos.</w:t>
      </w:r>
      <w:r w:rsidR="0096338C">
        <w:rPr>
          <w:rFonts w:ascii="Times New Roman" w:hAnsi="Times New Roman" w:cs="Times New Roman"/>
          <w:sz w:val="24"/>
          <w:szCs w:val="24"/>
        </w:rPr>
        <w:t xml:space="preserve"> </w:t>
      </w:r>
      <w:r w:rsidR="0096338C" w:rsidRPr="009041A6">
        <w:rPr>
          <w:rFonts w:ascii="Times New Roman" w:eastAsia="Times New Roman" w:hAnsi="Times New Roman" w:cs="Times New Roman"/>
          <w:sz w:val="24"/>
          <w:szCs w:val="24"/>
        </w:rPr>
        <w:t>Y no Habiendo más de que hacer constar se da por terminada la presente acta que firmamos.</w:t>
      </w:r>
    </w:p>
    <w:p w:rsidR="0096338C" w:rsidRDefault="0096338C" w:rsidP="0096338C">
      <w:pPr>
        <w:spacing w:after="0"/>
        <w:jc w:val="both"/>
        <w:rPr>
          <w:rFonts w:ascii="Times New Roman" w:eastAsia="Times New Roman" w:hAnsi="Times New Roman" w:cs="Times New Roman"/>
          <w:sz w:val="24"/>
          <w:szCs w:val="24"/>
        </w:rPr>
      </w:pPr>
    </w:p>
    <w:p w:rsidR="0096338C" w:rsidRDefault="0096338C" w:rsidP="0096338C">
      <w:pPr>
        <w:spacing w:after="0"/>
        <w:jc w:val="both"/>
        <w:rPr>
          <w:rFonts w:ascii="Times New Roman" w:eastAsia="Times New Roman" w:hAnsi="Times New Roman" w:cs="Times New Roman"/>
          <w:sz w:val="24"/>
          <w:szCs w:val="24"/>
        </w:rPr>
      </w:pPr>
    </w:p>
    <w:p w:rsidR="0096338C" w:rsidRDefault="0096338C" w:rsidP="0096338C">
      <w:pPr>
        <w:spacing w:after="0"/>
        <w:jc w:val="both"/>
        <w:rPr>
          <w:rFonts w:ascii="Times New Roman" w:eastAsia="Times New Roman" w:hAnsi="Times New Roman" w:cs="Times New Roman"/>
          <w:sz w:val="24"/>
          <w:szCs w:val="24"/>
        </w:rPr>
      </w:pPr>
    </w:p>
    <w:p w:rsidR="0096338C" w:rsidRDefault="0096338C" w:rsidP="0096338C">
      <w:pPr>
        <w:spacing w:after="0"/>
        <w:jc w:val="both"/>
        <w:rPr>
          <w:rFonts w:ascii="Times New Roman" w:eastAsia="Times New Roman" w:hAnsi="Times New Roman" w:cs="Times New Roman"/>
          <w:sz w:val="24"/>
          <w:szCs w:val="24"/>
        </w:rPr>
      </w:pPr>
    </w:p>
    <w:p w:rsidR="0096338C" w:rsidRDefault="0096338C" w:rsidP="0096338C">
      <w:pPr>
        <w:spacing w:after="0"/>
        <w:jc w:val="both"/>
        <w:rPr>
          <w:rFonts w:ascii="Times New Roman" w:eastAsia="Times New Roman" w:hAnsi="Times New Roman" w:cs="Times New Roman"/>
          <w:sz w:val="24"/>
          <w:szCs w:val="24"/>
        </w:rPr>
      </w:pPr>
    </w:p>
    <w:p w:rsidR="0096338C" w:rsidRDefault="0096338C" w:rsidP="0096338C">
      <w:pPr>
        <w:spacing w:after="0"/>
        <w:jc w:val="both"/>
        <w:rPr>
          <w:rFonts w:ascii="Times New Roman" w:eastAsia="Times New Roman" w:hAnsi="Times New Roman" w:cs="Times New Roman"/>
          <w:sz w:val="24"/>
          <w:szCs w:val="24"/>
        </w:rPr>
      </w:pPr>
    </w:p>
    <w:p w:rsidR="0096338C" w:rsidRDefault="0096338C" w:rsidP="0096338C">
      <w:pPr>
        <w:spacing w:after="0"/>
        <w:jc w:val="both"/>
        <w:rPr>
          <w:rFonts w:ascii="Times New Roman" w:eastAsia="Times New Roman" w:hAnsi="Times New Roman" w:cs="Times New Roman"/>
          <w:sz w:val="24"/>
          <w:szCs w:val="24"/>
        </w:rPr>
      </w:pPr>
    </w:p>
    <w:p w:rsidR="0096338C" w:rsidRDefault="0096338C" w:rsidP="0096338C">
      <w:pPr>
        <w:spacing w:after="0"/>
        <w:jc w:val="both"/>
        <w:rPr>
          <w:rFonts w:ascii="Times New Roman" w:eastAsia="Times New Roman" w:hAnsi="Times New Roman" w:cs="Times New Roman"/>
          <w:sz w:val="24"/>
          <w:szCs w:val="24"/>
        </w:rPr>
      </w:pPr>
    </w:p>
    <w:p w:rsidR="0096338C" w:rsidRDefault="0096338C" w:rsidP="0096338C">
      <w:pPr>
        <w:spacing w:after="0"/>
        <w:jc w:val="both"/>
        <w:rPr>
          <w:rFonts w:ascii="Times New Roman" w:eastAsia="Times New Roman" w:hAnsi="Times New Roman" w:cs="Times New Roman"/>
          <w:sz w:val="24"/>
          <w:szCs w:val="24"/>
        </w:rPr>
      </w:pPr>
    </w:p>
    <w:p w:rsidR="000E293C" w:rsidRPr="00CB29D5" w:rsidRDefault="000E293C" w:rsidP="0096338C">
      <w:pPr>
        <w:jc w:val="both"/>
        <w:rPr>
          <w:rFonts w:ascii="Times New Roman" w:hAnsi="Times New Roman" w:cs="Times New Roman"/>
          <w:sz w:val="24"/>
          <w:szCs w:val="24"/>
        </w:rPr>
      </w:pPr>
    </w:p>
    <w:sectPr w:rsidR="000E293C" w:rsidRPr="00CB29D5" w:rsidSect="00786AC1">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9D5" w:rsidRDefault="00CB29D5" w:rsidP="00CB29D5">
      <w:pPr>
        <w:spacing w:after="0" w:line="240" w:lineRule="auto"/>
      </w:pPr>
      <w:r>
        <w:separator/>
      </w:r>
    </w:p>
  </w:endnote>
  <w:endnote w:type="continuationSeparator" w:id="1">
    <w:p w:rsidR="00CB29D5" w:rsidRDefault="00CB29D5" w:rsidP="00CB29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D5" w:rsidRDefault="00CB29D5" w:rsidP="00CB29D5">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B29D5" w:rsidRDefault="00CB29D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9D5" w:rsidRDefault="00CB29D5" w:rsidP="00CB29D5">
      <w:pPr>
        <w:spacing w:after="0" w:line="240" w:lineRule="auto"/>
      </w:pPr>
      <w:r>
        <w:separator/>
      </w:r>
    </w:p>
  </w:footnote>
  <w:footnote w:type="continuationSeparator" w:id="1">
    <w:p w:rsidR="00CB29D5" w:rsidRDefault="00CB29D5" w:rsidP="00CB29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86AC1"/>
    <w:rsid w:val="00095526"/>
    <w:rsid w:val="000C242A"/>
    <w:rsid w:val="000E293C"/>
    <w:rsid w:val="00212271"/>
    <w:rsid w:val="00274486"/>
    <w:rsid w:val="002A1483"/>
    <w:rsid w:val="002C031F"/>
    <w:rsid w:val="004C694F"/>
    <w:rsid w:val="005053AA"/>
    <w:rsid w:val="005300C7"/>
    <w:rsid w:val="00571ADD"/>
    <w:rsid w:val="005D2819"/>
    <w:rsid w:val="00627CE7"/>
    <w:rsid w:val="006B4512"/>
    <w:rsid w:val="00786AC1"/>
    <w:rsid w:val="00882D39"/>
    <w:rsid w:val="008A7D73"/>
    <w:rsid w:val="0096338C"/>
    <w:rsid w:val="00984758"/>
    <w:rsid w:val="00B825C8"/>
    <w:rsid w:val="00BD6581"/>
    <w:rsid w:val="00CB29D5"/>
    <w:rsid w:val="00CB2C10"/>
    <w:rsid w:val="00D02063"/>
    <w:rsid w:val="00D85372"/>
    <w:rsid w:val="00DB2595"/>
    <w:rsid w:val="00F067F1"/>
    <w:rsid w:val="00F570B9"/>
    <w:rsid w:val="00FC0D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0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57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CB29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B29D5"/>
  </w:style>
  <w:style w:type="paragraph" w:styleId="Piedepgina">
    <w:name w:val="footer"/>
    <w:basedOn w:val="Normal"/>
    <w:link w:val="PiedepginaCar"/>
    <w:uiPriority w:val="99"/>
    <w:semiHidden/>
    <w:unhideWhenUsed/>
    <w:rsid w:val="00CB29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B29D5"/>
  </w:style>
</w:styles>
</file>

<file path=word/webSettings.xml><?xml version="1.0" encoding="utf-8"?>
<w:webSettings xmlns:r="http://schemas.openxmlformats.org/officeDocument/2006/relationships" xmlns:w="http://schemas.openxmlformats.org/wordprocessingml/2006/main">
  <w:divs>
    <w:div w:id="17446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3508</Words>
  <Characters>19300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4</cp:revision>
  <cp:lastPrinted>2018-01-12T16:01:00Z</cp:lastPrinted>
  <dcterms:created xsi:type="dcterms:W3CDTF">2018-03-14T15:33:00Z</dcterms:created>
  <dcterms:modified xsi:type="dcterms:W3CDTF">2019-05-17T19:29:00Z</dcterms:modified>
</cp:coreProperties>
</file>