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AC" w:rsidRPr="008C623E" w:rsidRDefault="004A31AC">
      <w:pPr>
        <w:rPr>
          <w:lang w:val="es-ES"/>
        </w:rPr>
      </w:pPr>
    </w:p>
    <w:p w:rsidR="006644A9" w:rsidRPr="00463EF4" w:rsidRDefault="006644A9" w:rsidP="006644A9">
      <w:pPr>
        <w:spacing w:after="0"/>
        <w:jc w:val="both"/>
        <w:rPr>
          <w:rFonts w:cstheme="minorHAnsi"/>
          <w:sz w:val="20"/>
          <w:szCs w:val="20"/>
        </w:rPr>
      </w:pPr>
      <w:r w:rsidRPr="00463EF4">
        <w:rPr>
          <w:rFonts w:cstheme="minorHAnsi"/>
          <w:noProof/>
          <w:sz w:val="20"/>
          <w:szCs w:val="20"/>
        </w:rPr>
        <w:drawing>
          <wp:inline distT="0" distB="0" distL="0" distR="0">
            <wp:extent cx="781050" cy="704850"/>
            <wp:effectExtent l="19050" t="0" r="0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61" cy="70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 </w:t>
      </w:r>
      <w:r>
        <w:rPr>
          <w:rFonts w:cstheme="minorHAnsi"/>
          <w:noProof/>
          <w:sz w:val="20"/>
          <w:szCs w:val="20"/>
        </w:rPr>
        <w:t xml:space="preserve">         </w:t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                   </w:t>
      </w:r>
      <w:r w:rsidRPr="00463EF4">
        <w:rPr>
          <w:rFonts w:cstheme="minorHAnsi"/>
          <w:noProof/>
          <w:sz w:val="20"/>
          <w:szCs w:val="20"/>
        </w:rPr>
        <w:drawing>
          <wp:inline distT="0" distB="0" distL="0" distR="0">
            <wp:extent cx="947420" cy="819150"/>
            <wp:effectExtent l="19050" t="0" r="5080" b="0"/>
            <wp:docPr id="7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04" cy="81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A9" w:rsidRPr="00112378" w:rsidRDefault="006644A9" w:rsidP="00DA0B55">
      <w:pPr>
        <w:tabs>
          <w:tab w:val="left" w:pos="4198"/>
          <w:tab w:val="left" w:pos="5310"/>
        </w:tabs>
        <w:jc w:val="both"/>
        <w:rPr>
          <w:b/>
          <w:sz w:val="24"/>
          <w:szCs w:val="24"/>
        </w:rPr>
      </w:pPr>
      <w:r w:rsidRPr="00112378">
        <w:rPr>
          <w:rFonts w:asciiTheme="majorHAnsi" w:hAnsiTheme="majorHAnsi" w:cs="Andalus"/>
          <w:b/>
          <w:sz w:val="24"/>
          <w:szCs w:val="24"/>
        </w:rPr>
        <w:t xml:space="preserve">REF. </w:t>
      </w:r>
      <w:r w:rsidRPr="00112378">
        <w:rPr>
          <w:b/>
          <w:sz w:val="24"/>
          <w:szCs w:val="24"/>
        </w:rPr>
        <w:t>Ref.0</w:t>
      </w:r>
      <w:r w:rsidR="007F0977">
        <w:rPr>
          <w:b/>
          <w:sz w:val="24"/>
          <w:szCs w:val="24"/>
        </w:rPr>
        <w:t>48</w:t>
      </w:r>
      <w:r w:rsidRPr="00112378">
        <w:rPr>
          <w:b/>
          <w:sz w:val="24"/>
          <w:szCs w:val="24"/>
        </w:rPr>
        <w:t>UAIP201</w:t>
      </w:r>
      <w:r w:rsidR="00DA0B5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ab/>
      </w:r>
      <w:r w:rsidR="00DA0B55">
        <w:rPr>
          <w:b/>
          <w:sz w:val="24"/>
          <w:szCs w:val="24"/>
        </w:rPr>
        <w:tab/>
      </w:r>
    </w:p>
    <w:p w:rsidR="006644A9" w:rsidRPr="007D3B29" w:rsidRDefault="006644A9" w:rsidP="006644A9">
      <w:pPr>
        <w:spacing w:after="0"/>
        <w:jc w:val="both"/>
        <w:rPr>
          <w:rFonts w:asciiTheme="majorHAnsi" w:hAnsiTheme="majorHAnsi" w:cs="Andalus"/>
          <w:sz w:val="24"/>
          <w:szCs w:val="24"/>
        </w:rPr>
      </w:pPr>
      <w:r w:rsidRPr="007D3B29">
        <w:rPr>
          <w:rFonts w:asciiTheme="majorHAnsi" w:hAnsiTheme="majorHAnsi" w:cs="Andalus"/>
          <w:sz w:val="24"/>
          <w:szCs w:val="24"/>
        </w:rPr>
        <w:t xml:space="preserve">UNIDAD DE ACCESO A LA INFORMACION PUBLICA, ALCALDIA MUNICIPAL DE TONACATEPEQUE, a las </w:t>
      </w:r>
      <w:r w:rsidR="00DA0B55">
        <w:rPr>
          <w:rFonts w:asciiTheme="majorHAnsi" w:hAnsiTheme="majorHAnsi" w:cs="Andalus"/>
          <w:sz w:val="24"/>
          <w:szCs w:val="24"/>
        </w:rPr>
        <w:t xml:space="preserve">catorce </w:t>
      </w:r>
      <w:r w:rsidRPr="007D3B29">
        <w:rPr>
          <w:rFonts w:asciiTheme="majorHAnsi" w:hAnsiTheme="majorHAnsi" w:cs="Andalus"/>
          <w:sz w:val="24"/>
          <w:szCs w:val="24"/>
        </w:rPr>
        <w:t xml:space="preserve">horas y </w:t>
      </w:r>
      <w:r w:rsidR="00DA0B55">
        <w:rPr>
          <w:rFonts w:asciiTheme="majorHAnsi" w:hAnsiTheme="majorHAnsi" w:cs="Andalus"/>
          <w:sz w:val="24"/>
          <w:szCs w:val="24"/>
        </w:rPr>
        <w:t xml:space="preserve">cuarenta </w:t>
      </w:r>
      <w:r>
        <w:rPr>
          <w:rFonts w:asciiTheme="majorHAnsi" w:hAnsiTheme="majorHAnsi" w:cs="Andalus"/>
          <w:sz w:val="24"/>
          <w:szCs w:val="24"/>
        </w:rPr>
        <w:t xml:space="preserve"> minutos del día </w:t>
      </w:r>
      <w:r w:rsidR="007F0977">
        <w:rPr>
          <w:rFonts w:asciiTheme="majorHAnsi" w:hAnsiTheme="majorHAnsi" w:cs="Andalus"/>
          <w:sz w:val="24"/>
          <w:szCs w:val="24"/>
        </w:rPr>
        <w:t>veinticuatro</w:t>
      </w:r>
      <w:r w:rsidR="00D7074E">
        <w:rPr>
          <w:rFonts w:asciiTheme="majorHAnsi" w:hAnsiTheme="majorHAnsi" w:cs="Andalus"/>
          <w:sz w:val="24"/>
          <w:szCs w:val="24"/>
        </w:rPr>
        <w:t xml:space="preserve"> </w:t>
      </w:r>
      <w:r>
        <w:rPr>
          <w:rFonts w:asciiTheme="majorHAnsi" w:hAnsiTheme="majorHAnsi" w:cs="Andalus"/>
          <w:sz w:val="24"/>
          <w:szCs w:val="24"/>
        </w:rPr>
        <w:t xml:space="preserve">de </w:t>
      </w:r>
      <w:r w:rsidR="00D7074E">
        <w:rPr>
          <w:rFonts w:asciiTheme="majorHAnsi" w:hAnsiTheme="majorHAnsi" w:cs="Andalus"/>
          <w:sz w:val="24"/>
          <w:szCs w:val="24"/>
        </w:rPr>
        <w:t>diciembre</w:t>
      </w:r>
      <w:r w:rsidRPr="007D3B29">
        <w:rPr>
          <w:rFonts w:asciiTheme="majorHAnsi" w:hAnsiTheme="majorHAnsi" w:cs="Andalus"/>
          <w:sz w:val="24"/>
          <w:szCs w:val="24"/>
        </w:rPr>
        <w:t xml:space="preserve"> dos</w:t>
      </w:r>
      <w:r w:rsidR="00DA0B55">
        <w:rPr>
          <w:rFonts w:asciiTheme="majorHAnsi" w:hAnsiTheme="majorHAnsi" w:cs="Andalus"/>
          <w:sz w:val="24"/>
          <w:szCs w:val="24"/>
        </w:rPr>
        <w:t xml:space="preserve"> mil dieciocho</w:t>
      </w:r>
      <w:r w:rsidRPr="007D3B29">
        <w:rPr>
          <w:rFonts w:asciiTheme="majorHAnsi" w:hAnsiTheme="majorHAnsi" w:cs="Andalus"/>
          <w:sz w:val="24"/>
          <w:szCs w:val="24"/>
        </w:rPr>
        <w:t xml:space="preserve">.  </w:t>
      </w:r>
    </w:p>
    <w:p w:rsidR="006644A9" w:rsidRPr="007D3B29" w:rsidRDefault="006644A9" w:rsidP="006644A9">
      <w:pPr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6644A9" w:rsidRDefault="006644A9" w:rsidP="006644A9">
      <w:pPr>
        <w:spacing w:after="0"/>
        <w:jc w:val="both"/>
        <w:rPr>
          <w:rFonts w:asciiTheme="majorHAnsi" w:hAnsiTheme="majorHAnsi" w:cs="Andalus"/>
          <w:sz w:val="24"/>
          <w:szCs w:val="24"/>
        </w:rPr>
      </w:pPr>
      <w:r w:rsidRPr="007D3B29">
        <w:rPr>
          <w:rFonts w:asciiTheme="majorHAnsi" w:hAnsiTheme="majorHAnsi" w:cs="Andalus"/>
          <w:sz w:val="24"/>
          <w:szCs w:val="24"/>
        </w:rPr>
        <w:t>CONSIDERANDO:</w:t>
      </w:r>
    </w:p>
    <w:p w:rsidR="006644A9" w:rsidRPr="007D3B29" w:rsidRDefault="006644A9" w:rsidP="006644A9">
      <w:pPr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6644A9" w:rsidRPr="006644A9" w:rsidRDefault="006644A9" w:rsidP="006644A9">
      <w:pPr>
        <w:pStyle w:val="Prrafodelista"/>
        <w:numPr>
          <w:ilvl w:val="0"/>
          <w:numId w:val="6"/>
        </w:numPr>
        <w:spacing w:after="0" w:line="240" w:lineRule="auto"/>
        <w:ind w:left="709"/>
        <w:jc w:val="both"/>
        <w:rPr>
          <w:sz w:val="20"/>
          <w:szCs w:val="20"/>
          <w:lang w:val="es-ES"/>
        </w:rPr>
      </w:pPr>
      <w:r w:rsidRPr="006644A9">
        <w:rPr>
          <w:rFonts w:asciiTheme="majorHAnsi" w:hAnsiTheme="majorHAnsi" w:cs="Andalus"/>
          <w:sz w:val="24"/>
          <w:szCs w:val="24"/>
        </w:rPr>
        <w:t xml:space="preserve">Que en fecha </w:t>
      </w:r>
      <w:r w:rsidR="007F0977">
        <w:rPr>
          <w:rFonts w:asciiTheme="majorHAnsi" w:hAnsiTheme="majorHAnsi" w:cs="Andalus"/>
          <w:sz w:val="24"/>
          <w:szCs w:val="24"/>
        </w:rPr>
        <w:t>13</w:t>
      </w:r>
      <w:r w:rsidR="00D7074E">
        <w:rPr>
          <w:rFonts w:asciiTheme="majorHAnsi" w:hAnsiTheme="majorHAnsi" w:cs="Andalus"/>
          <w:sz w:val="24"/>
          <w:szCs w:val="24"/>
        </w:rPr>
        <w:t xml:space="preserve"> de </w:t>
      </w:r>
      <w:r w:rsidR="007F0977">
        <w:rPr>
          <w:rFonts w:asciiTheme="majorHAnsi" w:hAnsiTheme="majorHAnsi" w:cs="Andalus"/>
          <w:sz w:val="24"/>
          <w:szCs w:val="24"/>
        </w:rPr>
        <w:t>marzo</w:t>
      </w:r>
      <w:r w:rsidR="00D7074E">
        <w:rPr>
          <w:rFonts w:asciiTheme="majorHAnsi" w:hAnsiTheme="majorHAnsi" w:cs="Andalus"/>
          <w:sz w:val="24"/>
          <w:szCs w:val="24"/>
        </w:rPr>
        <w:t xml:space="preserve"> </w:t>
      </w:r>
      <w:r w:rsidR="00DA0B55">
        <w:rPr>
          <w:rFonts w:asciiTheme="majorHAnsi" w:hAnsiTheme="majorHAnsi" w:cs="Andalus"/>
          <w:sz w:val="24"/>
          <w:szCs w:val="24"/>
        </w:rPr>
        <w:t>de dos mil dieciocho</w:t>
      </w:r>
      <w:r w:rsidRPr="006644A9">
        <w:rPr>
          <w:rFonts w:asciiTheme="majorHAnsi" w:hAnsiTheme="majorHAnsi" w:cs="Andalus"/>
          <w:sz w:val="24"/>
          <w:szCs w:val="24"/>
        </w:rPr>
        <w:t xml:space="preserve">, la ciudadana </w:t>
      </w:r>
      <w:r w:rsidR="007F0977" w:rsidRPr="007F0977">
        <w:rPr>
          <w:rFonts w:asciiTheme="majorHAnsi" w:hAnsiTheme="majorHAnsi" w:cs="Andalus"/>
          <w:b/>
          <w:i/>
          <w:sz w:val="24"/>
          <w:szCs w:val="24"/>
          <w:highlight w:val="black"/>
        </w:rPr>
        <w:t>__________________________________</w:t>
      </w:r>
      <w:r w:rsidRPr="006644A9">
        <w:rPr>
          <w:rFonts w:asciiTheme="majorHAnsi" w:hAnsiTheme="majorHAnsi" w:cs="Andalus"/>
          <w:b/>
          <w:i/>
          <w:sz w:val="24"/>
          <w:szCs w:val="24"/>
        </w:rPr>
        <w:t xml:space="preserve"> </w:t>
      </w:r>
      <w:r w:rsidRPr="006644A9">
        <w:rPr>
          <w:rFonts w:asciiTheme="majorHAnsi" w:hAnsiTheme="majorHAnsi" w:cs="Andalus"/>
          <w:sz w:val="24"/>
          <w:szCs w:val="24"/>
        </w:rPr>
        <w:t xml:space="preserve">presentó a ésta Unidad de Acceso a la Información Pública, solicitud de información relacionada a: </w:t>
      </w:r>
    </w:p>
    <w:p w:rsidR="006644A9" w:rsidRDefault="006644A9" w:rsidP="006644A9">
      <w:pPr>
        <w:pStyle w:val="Prrafodelista"/>
        <w:spacing w:after="0" w:line="240" w:lineRule="auto"/>
        <w:ind w:left="1080"/>
        <w:rPr>
          <w:sz w:val="20"/>
          <w:szCs w:val="20"/>
          <w:lang w:val="es-ES"/>
        </w:rPr>
      </w:pPr>
    </w:p>
    <w:p w:rsidR="00DA0B55" w:rsidRPr="00DA0B55" w:rsidRDefault="00DA0B55" w:rsidP="00DA0B55">
      <w:pPr>
        <w:pStyle w:val="Prrafodelista"/>
        <w:spacing w:before="240" w:after="0" w:line="240" w:lineRule="auto"/>
        <w:ind w:left="709"/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DA0B55">
        <w:rPr>
          <w:rFonts w:asciiTheme="majorHAnsi" w:hAnsiTheme="majorHAnsi"/>
          <w:b/>
          <w:sz w:val="24"/>
          <w:szCs w:val="24"/>
          <w:lang w:val="es-ES"/>
        </w:rPr>
        <w:t>NUMERO DE NIÑAS Y NIÑO</w:t>
      </w:r>
      <w:r w:rsidR="00D7074E">
        <w:rPr>
          <w:rFonts w:asciiTheme="majorHAnsi" w:hAnsiTheme="majorHAnsi"/>
          <w:b/>
          <w:sz w:val="24"/>
          <w:szCs w:val="24"/>
          <w:lang w:val="es-ES"/>
        </w:rPr>
        <w:t xml:space="preserve">S  ACENTADOS DESDE EL MES DE </w:t>
      </w:r>
      <w:r w:rsidR="007F0977">
        <w:rPr>
          <w:rFonts w:asciiTheme="majorHAnsi" w:hAnsiTheme="majorHAnsi"/>
          <w:b/>
          <w:sz w:val="24"/>
          <w:szCs w:val="24"/>
          <w:lang w:val="es-ES"/>
        </w:rPr>
        <w:t>JULIO</w:t>
      </w:r>
      <w:r w:rsidR="00D7074E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 w:rsidRPr="00DA0B55">
        <w:rPr>
          <w:rFonts w:asciiTheme="majorHAnsi" w:hAnsiTheme="majorHAnsi"/>
          <w:b/>
          <w:sz w:val="24"/>
          <w:szCs w:val="24"/>
          <w:lang w:val="es-ES"/>
        </w:rPr>
        <w:t xml:space="preserve"> AÑO 2017 A LA FECHA.</w:t>
      </w:r>
    </w:p>
    <w:p w:rsidR="006644A9" w:rsidRPr="00C72213" w:rsidRDefault="006644A9" w:rsidP="006644A9">
      <w:pPr>
        <w:pStyle w:val="Prrafodelista"/>
        <w:spacing w:before="240" w:after="0" w:line="240" w:lineRule="auto"/>
        <w:ind w:left="709"/>
        <w:jc w:val="both"/>
        <w:rPr>
          <w:rFonts w:asciiTheme="majorHAnsi" w:hAnsiTheme="majorHAnsi" w:cs="Andalus"/>
          <w:sz w:val="24"/>
          <w:szCs w:val="24"/>
          <w:lang w:val="es-ES"/>
        </w:rPr>
      </w:pPr>
    </w:p>
    <w:p w:rsidR="007F0977" w:rsidRDefault="006644A9" w:rsidP="006644A9">
      <w:pPr>
        <w:pStyle w:val="Prrafodelista"/>
        <w:numPr>
          <w:ilvl w:val="0"/>
          <w:numId w:val="6"/>
        </w:numPr>
        <w:spacing w:before="240" w:after="0" w:line="240" w:lineRule="auto"/>
        <w:ind w:left="709" w:hanging="709"/>
        <w:jc w:val="both"/>
        <w:rPr>
          <w:rFonts w:asciiTheme="majorHAnsi" w:hAnsiTheme="majorHAnsi" w:cs="Andalus"/>
          <w:sz w:val="24"/>
          <w:szCs w:val="24"/>
        </w:rPr>
      </w:pPr>
      <w:r w:rsidRPr="00D7074E">
        <w:rPr>
          <w:rFonts w:asciiTheme="majorHAnsi" w:hAnsiTheme="majorHAnsi" w:cs="Andalus"/>
          <w:sz w:val="24"/>
          <w:szCs w:val="24"/>
        </w:rPr>
        <w:t>Que fue requerida la información solicitada a</w:t>
      </w:r>
      <w:r w:rsidR="007F0977">
        <w:rPr>
          <w:rFonts w:asciiTheme="majorHAnsi" w:hAnsiTheme="majorHAnsi" w:cs="Andalus"/>
          <w:sz w:val="24"/>
          <w:szCs w:val="24"/>
        </w:rPr>
        <w:t xml:space="preserve"> l</w:t>
      </w:r>
      <w:r w:rsidRPr="00D7074E">
        <w:rPr>
          <w:rFonts w:asciiTheme="majorHAnsi" w:hAnsiTheme="majorHAnsi" w:cs="Andalus"/>
          <w:sz w:val="24"/>
          <w:szCs w:val="24"/>
        </w:rPr>
        <w:t xml:space="preserve">a </w:t>
      </w:r>
      <w:r w:rsidR="006A1DFA" w:rsidRPr="00D7074E">
        <w:rPr>
          <w:rFonts w:asciiTheme="majorHAnsi" w:hAnsiTheme="majorHAnsi" w:cs="Andalus"/>
          <w:sz w:val="24"/>
          <w:szCs w:val="24"/>
        </w:rPr>
        <w:t xml:space="preserve">Registradora </w:t>
      </w:r>
      <w:r w:rsidR="00D7074E" w:rsidRPr="00D7074E">
        <w:rPr>
          <w:rFonts w:asciiTheme="majorHAnsi" w:hAnsiTheme="majorHAnsi" w:cs="Andalus"/>
          <w:sz w:val="24"/>
          <w:szCs w:val="24"/>
        </w:rPr>
        <w:t>Familiar</w:t>
      </w:r>
      <w:r w:rsidR="00D7074E">
        <w:rPr>
          <w:rFonts w:asciiTheme="majorHAnsi" w:hAnsiTheme="majorHAnsi" w:cs="Andalus"/>
          <w:sz w:val="24"/>
          <w:szCs w:val="24"/>
        </w:rPr>
        <w:t xml:space="preserve"> </w:t>
      </w:r>
    </w:p>
    <w:p w:rsidR="006644A9" w:rsidRPr="00D7074E" w:rsidRDefault="006A1DFA" w:rsidP="006644A9">
      <w:pPr>
        <w:pStyle w:val="Prrafodelista"/>
        <w:numPr>
          <w:ilvl w:val="0"/>
          <w:numId w:val="6"/>
        </w:numPr>
        <w:spacing w:before="240" w:after="0" w:line="240" w:lineRule="auto"/>
        <w:ind w:left="709" w:hanging="709"/>
        <w:jc w:val="both"/>
        <w:rPr>
          <w:rFonts w:asciiTheme="majorHAnsi" w:hAnsiTheme="majorHAnsi" w:cs="Andalus"/>
          <w:sz w:val="24"/>
          <w:szCs w:val="24"/>
        </w:rPr>
      </w:pPr>
      <w:r w:rsidRPr="00D7074E">
        <w:rPr>
          <w:rFonts w:asciiTheme="majorHAnsi" w:hAnsiTheme="majorHAnsi" w:cs="Andalus"/>
          <w:sz w:val="24"/>
          <w:szCs w:val="24"/>
        </w:rPr>
        <w:t>Tienese</w:t>
      </w:r>
      <w:r w:rsidR="006644A9" w:rsidRPr="00D7074E">
        <w:rPr>
          <w:rFonts w:asciiTheme="majorHAnsi" w:hAnsiTheme="majorHAnsi" w:cs="Andalus"/>
          <w:sz w:val="24"/>
          <w:szCs w:val="24"/>
        </w:rPr>
        <w:t xml:space="preserve"> por recibido memorándum de </w:t>
      </w:r>
      <w:r w:rsidRPr="00D7074E">
        <w:rPr>
          <w:rFonts w:asciiTheme="majorHAnsi" w:hAnsiTheme="majorHAnsi" w:cs="Andalus"/>
          <w:sz w:val="24"/>
          <w:szCs w:val="24"/>
        </w:rPr>
        <w:t xml:space="preserve">Registro Familiar </w:t>
      </w:r>
      <w:r w:rsidR="006644A9" w:rsidRPr="00D7074E">
        <w:rPr>
          <w:rFonts w:asciiTheme="majorHAnsi" w:hAnsiTheme="majorHAnsi" w:cs="Andalus"/>
          <w:sz w:val="24"/>
          <w:szCs w:val="24"/>
        </w:rPr>
        <w:t xml:space="preserve"> en la cual se entrega la Información Solicitada</w:t>
      </w:r>
    </w:p>
    <w:p w:rsidR="006644A9" w:rsidRPr="000D4715" w:rsidRDefault="006644A9" w:rsidP="006644A9">
      <w:pPr>
        <w:pStyle w:val="Prrafodelista"/>
        <w:numPr>
          <w:ilvl w:val="0"/>
          <w:numId w:val="6"/>
        </w:numPr>
        <w:spacing w:before="240" w:after="0"/>
        <w:ind w:left="709" w:hanging="709"/>
        <w:jc w:val="both"/>
        <w:rPr>
          <w:rFonts w:asciiTheme="majorHAnsi" w:hAnsiTheme="majorHAnsi" w:cs="Andalus"/>
          <w:sz w:val="24"/>
          <w:szCs w:val="24"/>
        </w:rPr>
      </w:pPr>
      <w:r w:rsidRPr="000D4715">
        <w:rPr>
          <w:rFonts w:asciiTheme="majorHAnsi" w:hAnsiTheme="majorHAnsi" w:cs="Andalus"/>
          <w:sz w:val="24"/>
          <w:szCs w:val="24"/>
        </w:rPr>
        <w:t>En tal sentido, de acuerdo a lo establecido en el art. 50 lit. “i” LAIP; SE RESUELVE: con base en los art. 71 y 72 conceder y entregar la información</w:t>
      </w:r>
      <w:r>
        <w:rPr>
          <w:rFonts w:asciiTheme="majorHAnsi" w:hAnsiTheme="majorHAnsi" w:cs="Andalus"/>
          <w:sz w:val="24"/>
          <w:szCs w:val="24"/>
        </w:rPr>
        <w:t xml:space="preserve"> </w:t>
      </w:r>
      <w:r w:rsidRPr="000D4715">
        <w:rPr>
          <w:rFonts w:asciiTheme="majorHAnsi" w:hAnsiTheme="majorHAnsi" w:cs="Andalus"/>
          <w:sz w:val="24"/>
          <w:szCs w:val="24"/>
        </w:rPr>
        <w:t xml:space="preserve"> ya descrita anteriormente</w:t>
      </w:r>
      <w:r>
        <w:rPr>
          <w:rFonts w:asciiTheme="majorHAnsi" w:hAnsiTheme="majorHAnsi" w:cs="Andalus"/>
          <w:sz w:val="24"/>
          <w:szCs w:val="24"/>
        </w:rPr>
        <w:t xml:space="preserve"> </w:t>
      </w:r>
      <w:r w:rsidRPr="000D4715">
        <w:rPr>
          <w:rFonts w:asciiTheme="majorHAnsi" w:hAnsiTheme="majorHAnsi" w:cs="Andalus"/>
          <w:sz w:val="24"/>
          <w:szCs w:val="24"/>
        </w:rPr>
        <w:t xml:space="preserve"> a la ciudadana </w:t>
      </w:r>
      <w:r w:rsidR="007F0977" w:rsidRPr="007F0977">
        <w:rPr>
          <w:rFonts w:asciiTheme="majorHAnsi" w:hAnsiTheme="majorHAnsi" w:cs="Andalus"/>
          <w:b/>
          <w:i/>
          <w:sz w:val="24"/>
          <w:szCs w:val="24"/>
          <w:highlight w:val="black"/>
        </w:rPr>
        <w:t>_______________________________</w:t>
      </w:r>
      <w:r w:rsidRPr="000D4715">
        <w:rPr>
          <w:rFonts w:asciiTheme="majorHAnsi" w:hAnsiTheme="majorHAnsi" w:cs="Andalus"/>
          <w:sz w:val="24"/>
          <w:szCs w:val="24"/>
        </w:rPr>
        <w:t xml:space="preserve"> De ésta manera se está dando cumplimiento a lo establecido en los artículos mencionados de dicha ley. Y oportunamente se provee la presente resolución.      </w:t>
      </w:r>
    </w:p>
    <w:p w:rsidR="006644A9" w:rsidRDefault="006644A9" w:rsidP="006644A9">
      <w:pPr>
        <w:jc w:val="both"/>
        <w:rPr>
          <w:rFonts w:asciiTheme="majorHAnsi" w:hAnsiTheme="majorHAnsi" w:cs="Andalus"/>
          <w:sz w:val="24"/>
          <w:szCs w:val="24"/>
        </w:rPr>
      </w:pPr>
    </w:p>
    <w:p w:rsidR="006644A9" w:rsidRPr="007D3B29" w:rsidRDefault="006644A9" w:rsidP="006644A9">
      <w:pPr>
        <w:jc w:val="both"/>
        <w:rPr>
          <w:rFonts w:asciiTheme="majorHAnsi" w:hAnsiTheme="majorHAnsi" w:cs="Andalus"/>
          <w:sz w:val="24"/>
          <w:szCs w:val="24"/>
        </w:rPr>
      </w:pPr>
      <w:r w:rsidRPr="007D3B29">
        <w:rPr>
          <w:rFonts w:asciiTheme="majorHAnsi" w:hAnsiTheme="majorHAnsi" w:cs="Andalus"/>
          <w:sz w:val="24"/>
          <w:szCs w:val="24"/>
        </w:rPr>
        <w:t xml:space="preserve">NOTIFIQUESE.  </w:t>
      </w:r>
    </w:p>
    <w:p w:rsidR="006644A9" w:rsidRDefault="006644A9" w:rsidP="006644A9">
      <w:pPr>
        <w:jc w:val="both"/>
        <w:rPr>
          <w:rFonts w:asciiTheme="majorHAnsi" w:hAnsiTheme="majorHAnsi" w:cs="Andalus"/>
          <w:sz w:val="24"/>
          <w:szCs w:val="24"/>
        </w:rPr>
      </w:pPr>
    </w:p>
    <w:p w:rsidR="006644A9" w:rsidRDefault="006644A9" w:rsidP="006644A9">
      <w:pPr>
        <w:jc w:val="both"/>
        <w:rPr>
          <w:rFonts w:asciiTheme="majorHAnsi" w:hAnsiTheme="majorHAnsi" w:cs="Andalus"/>
          <w:sz w:val="24"/>
          <w:szCs w:val="24"/>
        </w:rPr>
      </w:pPr>
    </w:p>
    <w:p w:rsidR="006644A9" w:rsidRDefault="006644A9" w:rsidP="006644A9">
      <w:pPr>
        <w:jc w:val="both"/>
        <w:rPr>
          <w:rFonts w:asciiTheme="majorHAnsi" w:hAnsiTheme="majorHAnsi" w:cs="Andalus"/>
          <w:sz w:val="24"/>
          <w:szCs w:val="24"/>
        </w:rPr>
      </w:pPr>
    </w:p>
    <w:p w:rsidR="006644A9" w:rsidRPr="007D3B29" w:rsidRDefault="006644A9" w:rsidP="006644A9">
      <w:pPr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>L</w:t>
      </w:r>
      <w:r w:rsidRPr="007D3B29">
        <w:rPr>
          <w:rFonts w:asciiTheme="majorHAnsi" w:hAnsiTheme="majorHAnsi" w:cs="Andalus"/>
          <w:sz w:val="24"/>
          <w:szCs w:val="24"/>
        </w:rPr>
        <w:t xml:space="preserve">icda. </w:t>
      </w:r>
      <w:r>
        <w:rPr>
          <w:rFonts w:asciiTheme="majorHAnsi" w:hAnsiTheme="majorHAnsi" w:cs="Andalus"/>
          <w:sz w:val="24"/>
          <w:szCs w:val="24"/>
        </w:rPr>
        <w:t>Gilda Eugenia Moncada Fuentes</w:t>
      </w:r>
      <w:r w:rsidRPr="007D3B29">
        <w:rPr>
          <w:rFonts w:asciiTheme="majorHAnsi" w:hAnsiTheme="majorHAnsi" w:cs="Andalus"/>
          <w:sz w:val="24"/>
          <w:szCs w:val="24"/>
        </w:rPr>
        <w:t xml:space="preserve">   </w:t>
      </w:r>
      <w:r>
        <w:rPr>
          <w:rFonts w:asciiTheme="majorHAnsi" w:hAnsiTheme="majorHAnsi" w:cs="Andalus"/>
          <w:sz w:val="24"/>
          <w:szCs w:val="24"/>
        </w:rPr>
        <w:t xml:space="preserve">               </w:t>
      </w:r>
      <w:r w:rsidRPr="007D3B29">
        <w:rPr>
          <w:rFonts w:asciiTheme="majorHAnsi" w:hAnsiTheme="majorHAnsi" w:cs="Andalus"/>
          <w:sz w:val="24"/>
          <w:szCs w:val="24"/>
        </w:rPr>
        <w:t xml:space="preserve"> </w:t>
      </w:r>
    </w:p>
    <w:p w:rsidR="006644A9" w:rsidRDefault="006644A9" w:rsidP="006644A9">
      <w:pPr>
        <w:spacing w:after="0"/>
        <w:jc w:val="both"/>
        <w:rPr>
          <w:rFonts w:asciiTheme="majorHAnsi" w:hAnsiTheme="majorHAnsi" w:cs="Andalus"/>
          <w:sz w:val="24"/>
          <w:szCs w:val="24"/>
        </w:rPr>
      </w:pPr>
      <w:r w:rsidRPr="007D3B29">
        <w:rPr>
          <w:rFonts w:asciiTheme="majorHAnsi" w:hAnsiTheme="majorHAnsi" w:cs="Andalus"/>
          <w:sz w:val="24"/>
          <w:szCs w:val="24"/>
        </w:rPr>
        <w:t xml:space="preserve">Oficial de Información                              </w:t>
      </w:r>
      <w:r>
        <w:rPr>
          <w:rFonts w:asciiTheme="majorHAnsi" w:hAnsiTheme="majorHAnsi" w:cs="Andalus"/>
          <w:sz w:val="24"/>
          <w:szCs w:val="24"/>
        </w:rPr>
        <w:t xml:space="preserve">                  </w:t>
      </w:r>
    </w:p>
    <w:p w:rsidR="004A31AC" w:rsidRDefault="004A31AC"/>
    <w:p w:rsidR="006A1DFA" w:rsidRDefault="006A1DFA"/>
    <w:sectPr w:rsidR="006A1DFA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F3" w:rsidRDefault="001326F3" w:rsidP="00E3376E">
      <w:pPr>
        <w:spacing w:after="0" w:line="240" w:lineRule="auto"/>
      </w:pPr>
      <w:r>
        <w:separator/>
      </w:r>
    </w:p>
  </w:endnote>
  <w:endnote w:type="continuationSeparator" w:id="0">
    <w:p w:rsidR="001326F3" w:rsidRDefault="001326F3" w:rsidP="00E3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77" w:rsidRDefault="007F09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77" w:rsidRPr="004A0085" w:rsidRDefault="007F0977" w:rsidP="007F0977">
    <w:pPr>
      <w:pStyle w:val="Piedepgina"/>
    </w:pPr>
    <w:r w:rsidRPr="004A0085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7F0977" w:rsidRDefault="007F0977" w:rsidP="007F0977">
    <w:pPr>
      <w:pStyle w:val="Piedepgina"/>
    </w:pPr>
  </w:p>
  <w:p w:rsidR="007F0977" w:rsidRDefault="007F0977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77" w:rsidRDefault="007F09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F3" w:rsidRDefault="001326F3" w:rsidP="00E3376E">
      <w:pPr>
        <w:spacing w:after="0" w:line="240" w:lineRule="auto"/>
      </w:pPr>
      <w:r>
        <w:separator/>
      </w:r>
    </w:p>
  </w:footnote>
  <w:footnote w:type="continuationSeparator" w:id="0">
    <w:p w:rsidR="001326F3" w:rsidRDefault="001326F3" w:rsidP="00E3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77" w:rsidRDefault="007F09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77" w:rsidRDefault="007F097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77" w:rsidRDefault="007F09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64F01A5F"/>
    <w:multiLevelType w:val="hybridMultilevel"/>
    <w:tmpl w:val="6C0C78D6"/>
    <w:lvl w:ilvl="0" w:tplc="845ADC1A">
      <w:start w:val="1"/>
      <w:numFmt w:val="upperRoman"/>
      <w:lvlText w:val="%1)"/>
      <w:lvlJc w:val="left"/>
      <w:pPr>
        <w:ind w:left="720" w:hanging="720"/>
      </w:pPr>
      <w:rPr>
        <w:rFonts w:asciiTheme="majorHAnsi" w:hAnsiTheme="majorHAnsi" w:cs="Andalus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12881"/>
    <w:rsid w:val="00033E5A"/>
    <w:rsid w:val="00046D19"/>
    <w:rsid w:val="000659CA"/>
    <w:rsid w:val="000E6539"/>
    <w:rsid w:val="000F4BE9"/>
    <w:rsid w:val="001326F3"/>
    <w:rsid w:val="00144C52"/>
    <w:rsid w:val="00153ABD"/>
    <w:rsid w:val="00167AF8"/>
    <w:rsid w:val="00171109"/>
    <w:rsid w:val="001713F8"/>
    <w:rsid w:val="0017261D"/>
    <w:rsid w:val="001A7350"/>
    <w:rsid w:val="001B3F74"/>
    <w:rsid w:val="001B7CF7"/>
    <w:rsid w:val="001E246C"/>
    <w:rsid w:val="00225C7B"/>
    <w:rsid w:val="00226A0E"/>
    <w:rsid w:val="00242DD2"/>
    <w:rsid w:val="0024338D"/>
    <w:rsid w:val="00243A51"/>
    <w:rsid w:val="00280893"/>
    <w:rsid w:val="002F1D2F"/>
    <w:rsid w:val="0033011F"/>
    <w:rsid w:val="003443DA"/>
    <w:rsid w:val="00361CA0"/>
    <w:rsid w:val="00373D0E"/>
    <w:rsid w:val="00374BE6"/>
    <w:rsid w:val="00383AFC"/>
    <w:rsid w:val="00387BF2"/>
    <w:rsid w:val="00396547"/>
    <w:rsid w:val="003C4962"/>
    <w:rsid w:val="003D37E4"/>
    <w:rsid w:val="004257B9"/>
    <w:rsid w:val="00436C3B"/>
    <w:rsid w:val="00437952"/>
    <w:rsid w:val="004854F3"/>
    <w:rsid w:val="004948F9"/>
    <w:rsid w:val="004A31AC"/>
    <w:rsid w:val="004F5619"/>
    <w:rsid w:val="00512351"/>
    <w:rsid w:val="005647B8"/>
    <w:rsid w:val="005D53F9"/>
    <w:rsid w:val="005F2867"/>
    <w:rsid w:val="006347F5"/>
    <w:rsid w:val="00653ED0"/>
    <w:rsid w:val="006644A9"/>
    <w:rsid w:val="006A0006"/>
    <w:rsid w:val="006A1DFA"/>
    <w:rsid w:val="006C0CC3"/>
    <w:rsid w:val="006C7AA6"/>
    <w:rsid w:val="006F21C7"/>
    <w:rsid w:val="006F3568"/>
    <w:rsid w:val="00731F36"/>
    <w:rsid w:val="00763B51"/>
    <w:rsid w:val="00795DB2"/>
    <w:rsid w:val="007B0C9F"/>
    <w:rsid w:val="007B7FC9"/>
    <w:rsid w:val="007F0977"/>
    <w:rsid w:val="007F70BA"/>
    <w:rsid w:val="008438FA"/>
    <w:rsid w:val="008C623E"/>
    <w:rsid w:val="008F3164"/>
    <w:rsid w:val="009147AB"/>
    <w:rsid w:val="00937291"/>
    <w:rsid w:val="00941CD1"/>
    <w:rsid w:val="00942655"/>
    <w:rsid w:val="00986B3B"/>
    <w:rsid w:val="009915BA"/>
    <w:rsid w:val="009B5332"/>
    <w:rsid w:val="009C4CAE"/>
    <w:rsid w:val="009D00A4"/>
    <w:rsid w:val="009E6A7D"/>
    <w:rsid w:val="00A50E9C"/>
    <w:rsid w:val="00A74195"/>
    <w:rsid w:val="00AB2952"/>
    <w:rsid w:val="00AB7814"/>
    <w:rsid w:val="00AE434A"/>
    <w:rsid w:val="00B10B9C"/>
    <w:rsid w:val="00B33F84"/>
    <w:rsid w:val="00BA3CD5"/>
    <w:rsid w:val="00BC0088"/>
    <w:rsid w:val="00BC0672"/>
    <w:rsid w:val="00C94FAF"/>
    <w:rsid w:val="00CA4572"/>
    <w:rsid w:val="00D006CA"/>
    <w:rsid w:val="00D0253F"/>
    <w:rsid w:val="00D163FD"/>
    <w:rsid w:val="00D3145C"/>
    <w:rsid w:val="00D33647"/>
    <w:rsid w:val="00D34375"/>
    <w:rsid w:val="00D37A60"/>
    <w:rsid w:val="00D7074E"/>
    <w:rsid w:val="00D9628E"/>
    <w:rsid w:val="00DA0B55"/>
    <w:rsid w:val="00DA232E"/>
    <w:rsid w:val="00E163F6"/>
    <w:rsid w:val="00E3376E"/>
    <w:rsid w:val="00E51267"/>
    <w:rsid w:val="00E8458B"/>
    <w:rsid w:val="00E91D68"/>
    <w:rsid w:val="00EC2754"/>
    <w:rsid w:val="00EC59E0"/>
    <w:rsid w:val="00ED40C5"/>
    <w:rsid w:val="00EE32DB"/>
    <w:rsid w:val="00EF6A1D"/>
    <w:rsid w:val="00F8342D"/>
    <w:rsid w:val="00F86B50"/>
    <w:rsid w:val="00FC198D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BB7A05-44A2-4FE9-A5EF-49D88CF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44C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33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76E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E33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76E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9C34-16BC-4C84-81FD-6AE9223B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2018-12-19T20:38:00Z</cp:lastPrinted>
  <dcterms:created xsi:type="dcterms:W3CDTF">2019-04-24T13:33:00Z</dcterms:created>
  <dcterms:modified xsi:type="dcterms:W3CDTF">2019-04-24T13:37:00Z</dcterms:modified>
</cp:coreProperties>
</file>