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D3" w:rsidRDefault="00A41A75">
      <w:r>
        <w:t xml:space="preserve">ORDENANZA DE BILLARES </w:t>
      </w:r>
    </w:p>
    <w:p w:rsidR="00A41A75" w:rsidRDefault="00A41A75"/>
    <w:p w:rsidR="00A41A75" w:rsidRDefault="00A41A75"/>
    <w:p w:rsidR="00A41A75" w:rsidRDefault="00E65B1F">
      <w:r>
        <w:t xml:space="preserve">DIARIO OFICAILA – SAN </w:t>
      </w:r>
      <w:proofErr w:type="gramStart"/>
      <w:r w:rsidR="004E0220">
        <w:t>SAL</w:t>
      </w:r>
      <w:r>
        <w:t>VADOR ,</w:t>
      </w:r>
      <w:proofErr w:type="gramEnd"/>
      <w:r>
        <w:t xml:space="preserve"> 11 DE ABRIL DE 2002 43 </w:t>
      </w:r>
    </w:p>
    <w:p w:rsidR="00E65B1F" w:rsidRDefault="00E65B1F"/>
    <w:p w:rsidR="00E65B1F" w:rsidRDefault="00E65B1F">
      <w:r>
        <w:t>DECRETO No 2</w:t>
      </w:r>
    </w:p>
    <w:p w:rsidR="00E65B1F" w:rsidRDefault="00E65B1F">
      <w:r>
        <w:t xml:space="preserve">EL CONSEJO MUNICIPAL DE TONACTEPEQUE, DEPARTAMENTO DE SAN SALVADOR </w:t>
      </w:r>
    </w:p>
    <w:p w:rsidR="00E65B1F" w:rsidRDefault="00E65B1F">
      <w:r>
        <w:t>CONSIDERANDO:</w:t>
      </w:r>
    </w:p>
    <w:p w:rsidR="007A7581" w:rsidRDefault="007A7581" w:rsidP="0096669A">
      <w:pPr>
        <w:pStyle w:val="Prrafodelista"/>
        <w:numPr>
          <w:ilvl w:val="0"/>
          <w:numId w:val="1"/>
        </w:numPr>
      </w:pPr>
      <w:r>
        <w:t>Que es competencia de los</w:t>
      </w:r>
      <w:r w:rsidR="0096669A">
        <w:t xml:space="preserve"> consejos municipales</w:t>
      </w:r>
      <w:r>
        <w:t xml:space="preserve"> crear, modificar o suprimir tasas mediante la emisión de la ordenanza , todo en virtud de facultad consagrada en el articulo 204 numeral primero de la constitución de la república; las que deberán ser adecuadas de de acuerdo en la realidad socioeconómica de los contribuyentes.</w:t>
      </w:r>
    </w:p>
    <w:p w:rsidR="007A7581" w:rsidRDefault="007A7581" w:rsidP="0096669A">
      <w:pPr>
        <w:pStyle w:val="Prrafodelista"/>
        <w:numPr>
          <w:ilvl w:val="0"/>
          <w:numId w:val="1"/>
        </w:numPr>
      </w:pPr>
      <w:r>
        <w:t xml:space="preserve">Que en el articulo 4 numeral 24 del </w:t>
      </w:r>
      <w:proofErr w:type="spellStart"/>
      <w:r>
        <w:t>Codigo</w:t>
      </w:r>
      <w:proofErr w:type="spellEnd"/>
      <w:r>
        <w:t xml:space="preserve"> municipal se </w:t>
      </w:r>
      <w:proofErr w:type="spellStart"/>
      <w:r>
        <w:t>establee</w:t>
      </w:r>
      <w:proofErr w:type="spellEnd"/>
      <w:r>
        <w:t xml:space="preserve"> la competencia para que los municipios autoricen y regulen el funcionamientos de las casas de juego como la lotería, rifas y otros similares:</w:t>
      </w:r>
    </w:p>
    <w:p w:rsidR="007A7581" w:rsidRDefault="007A7581" w:rsidP="007A7581">
      <w:r>
        <w:t xml:space="preserve"> POR TANTO</w:t>
      </w:r>
    </w:p>
    <w:p w:rsidR="00362C5A" w:rsidRDefault="00362C5A" w:rsidP="007A7581">
      <w:r>
        <w:t xml:space="preserve">En uso de las facultades constitucionales </w:t>
      </w:r>
      <w:proofErr w:type="spellStart"/>
      <w:r>
        <w:t>expresedas</w:t>
      </w:r>
      <w:proofErr w:type="spellEnd"/>
      <w:r>
        <w:t xml:space="preserve"> en el articulo 204 numeral 5 y las conferidas en el articulo 3 numerales 1 y 5 , articulo 4 </w:t>
      </w:r>
      <w:proofErr w:type="spellStart"/>
      <w:r>
        <w:t>muneral</w:t>
      </w:r>
      <w:proofErr w:type="spellEnd"/>
      <w:r>
        <w:t xml:space="preserve"> 24 articulo 30 numeral 4 del código municipal y lo establecido en los artículos 2,5,7 inciso segundo y articulo 152 de la ley general Tributaria Municipal.</w:t>
      </w:r>
    </w:p>
    <w:p w:rsidR="00362C5A" w:rsidRDefault="00362C5A" w:rsidP="007A7581">
      <w:r>
        <w:t>DECRETA</w:t>
      </w:r>
    </w:p>
    <w:p w:rsidR="009D1856" w:rsidRDefault="009D1856" w:rsidP="007A7581">
      <w:r>
        <w:t xml:space="preserve">La siguiente reforma a la ordenanza del funcionamiento de casas de juego de billar, aparatos eléctricos y electrónicos conocidos como “maquinitas” loterías de </w:t>
      </w:r>
      <w:proofErr w:type="spellStart"/>
      <w:r>
        <w:t>carton</w:t>
      </w:r>
      <w:proofErr w:type="spellEnd"/>
      <w:r>
        <w:t xml:space="preserve"> y juegos afines, </w:t>
      </w:r>
      <w:proofErr w:type="spellStart"/>
      <w:r>
        <w:t>asi</w:t>
      </w:r>
      <w:proofErr w:type="spellEnd"/>
      <w:r>
        <w:t xml:space="preserve"> como de </w:t>
      </w:r>
      <w:proofErr w:type="gramStart"/>
      <w:r>
        <w:t>aparatos ,parlantes</w:t>
      </w:r>
      <w:proofErr w:type="gramEnd"/>
      <w:r>
        <w:t xml:space="preserve"> conocidos como </w:t>
      </w:r>
      <w:proofErr w:type="spellStart"/>
      <w:r>
        <w:t>sinfonolas</w:t>
      </w:r>
      <w:proofErr w:type="spellEnd"/>
      <w:r>
        <w:t>, del municipio de Tonacatepeque, decreto No 11 publicado en el diario Oficial No 236, tomo 353, del jueves 13 de diciembre de 2001.</w:t>
      </w:r>
    </w:p>
    <w:p w:rsidR="009D1856" w:rsidRDefault="009D1856" w:rsidP="007A7581"/>
    <w:p w:rsidR="00A0401F" w:rsidRDefault="009D1856" w:rsidP="007A7581">
      <w:r>
        <w:t>Art</w:t>
      </w:r>
      <w:r w:rsidR="00A0401F">
        <w:t xml:space="preserve"> 1 se reforma el articulo 3 en el senti</w:t>
      </w:r>
      <w:r w:rsidR="00B14534">
        <w:t xml:space="preserve">do que la </w:t>
      </w:r>
      <w:proofErr w:type="spellStart"/>
      <w:r w:rsidR="00B14534">
        <w:t>extencion</w:t>
      </w:r>
      <w:proofErr w:type="spellEnd"/>
      <w:r w:rsidR="00B14534">
        <w:t xml:space="preserve"> de matricula por cada mesa , aparato de juego tendrá el costo establecido por cada mesa o aparato de treinta colones mensuales o sea trescientos sesenta colones anuales o su equivalente en dólares de los estados unidos de </w:t>
      </w:r>
      <w:proofErr w:type="spellStart"/>
      <w:r w:rsidR="00B14534">
        <w:t>america</w:t>
      </w:r>
      <w:proofErr w:type="spellEnd"/>
      <w:r w:rsidR="00B14534">
        <w:t>.</w:t>
      </w:r>
    </w:p>
    <w:p w:rsidR="00B14534" w:rsidRDefault="00B14534" w:rsidP="007A7581">
      <w:r>
        <w:t xml:space="preserve">Art. 2 se modificara el </w:t>
      </w:r>
      <w:proofErr w:type="spellStart"/>
      <w:proofErr w:type="gramStart"/>
      <w:r>
        <w:t>articulo</w:t>
      </w:r>
      <w:proofErr w:type="spellEnd"/>
      <w:proofErr w:type="gramEnd"/>
      <w:r>
        <w:t xml:space="preserve"> 10 de la siguiente manera:</w:t>
      </w:r>
    </w:p>
    <w:p w:rsidR="00B14534" w:rsidRDefault="00B14534" w:rsidP="007A7581">
      <w:r>
        <w:t xml:space="preserve">Art.10 se autoriza la instalación de negocios de esta naturaleza , a menos de cien metros lineales de centros educativos , iglesia , clínicas, hospitales y otros similares; salvo a aquellos, negocios que al </w:t>
      </w:r>
      <w:r>
        <w:lastRenderedPageBreak/>
        <w:t xml:space="preserve">momento de entrar en vigencia la presente reforma ya se encuentren en lugares con la característica señalada en este mismo </w:t>
      </w:r>
      <w:proofErr w:type="spellStart"/>
      <w:r>
        <w:t>articulo</w:t>
      </w:r>
      <w:proofErr w:type="spellEnd"/>
      <w:r>
        <w:t>.</w:t>
      </w:r>
    </w:p>
    <w:p w:rsidR="00B14534" w:rsidRDefault="00B14534" w:rsidP="007A7581">
      <w:r>
        <w:t>Art.3 la presente reforma entrara en vigencia ocho días después de su publicación en el diario Oficial.</w:t>
      </w:r>
    </w:p>
    <w:p w:rsidR="00B14534" w:rsidRDefault="00B14534" w:rsidP="007A7581"/>
    <w:p w:rsidR="00B14534" w:rsidRDefault="00B14534" w:rsidP="007A7581">
      <w:r>
        <w:t xml:space="preserve">Dado en el salón de sesiones de la alcaldía </w:t>
      </w:r>
      <w:proofErr w:type="gramStart"/>
      <w:r>
        <w:t>municipal ,</w:t>
      </w:r>
      <w:proofErr w:type="gramEnd"/>
      <w:r>
        <w:t xml:space="preserve"> Tonacatepeque a veintisiete  de febrero del dos mil dos .</w:t>
      </w:r>
    </w:p>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p w:rsidR="00B14534" w:rsidRDefault="00B14534" w:rsidP="007A7581">
      <w:r>
        <w:lastRenderedPageBreak/>
        <w:t xml:space="preserve">TOMO No 353  SAN </w:t>
      </w:r>
      <w:proofErr w:type="gramStart"/>
      <w:r>
        <w:t>SALVADOR ,</w:t>
      </w:r>
      <w:proofErr w:type="gramEnd"/>
      <w:r>
        <w:t xml:space="preserve"> JUEVES 13 DE DICIEMBRE DE 2001  NUMERO 236</w:t>
      </w:r>
    </w:p>
    <w:p w:rsidR="00B14534" w:rsidRDefault="00B14534" w:rsidP="007A7581"/>
    <w:p w:rsidR="00B14534" w:rsidRDefault="00B14534" w:rsidP="007A7581">
      <w:r>
        <w:t xml:space="preserve">DECRETO No11 </w:t>
      </w:r>
    </w:p>
    <w:p w:rsidR="00B14534" w:rsidRDefault="00B14534" w:rsidP="007A7581">
      <w:r>
        <w:t>CONSEJO MUNICIPAL DE TONACATEPEQUE,</w:t>
      </w:r>
    </w:p>
    <w:p w:rsidR="00B14534" w:rsidRDefault="00B14534" w:rsidP="007A7581"/>
    <w:p w:rsidR="00B14534" w:rsidRDefault="00B14534" w:rsidP="007A7581">
      <w:r>
        <w:t>CONSIDERANDO:</w:t>
      </w:r>
    </w:p>
    <w:p w:rsidR="00B14534" w:rsidRDefault="00B14534" w:rsidP="00B14534">
      <w:pPr>
        <w:pStyle w:val="Prrafodelista"/>
        <w:numPr>
          <w:ilvl w:val="0"/>
          <w:numId w:val="2"/>
        </w:numPr>
      </w:pPr>
      <w:r>
        <w:t xml:space="preserve">Que se ha observado de este municipio la proliferación de juegos de sala tales </w:t>
      </w:r>
      <w:proofErr w:type="gramStart"/>
      <w:r>
        <w:t>como .</w:t>
      </w:r>
      <w:proofErr w:type="gramEnd"/>
      <w:r>
        <w:t xml:space="preserve"> billares ,aparatos eléctricos o electrónicos conocidos como “maquinitas” loterías de </w:t>
      </w:r>
      <w:r w:rsidR="006573F8">
        <w:t>cartón</w:t>
      </w:r>
      <w:r>
        <w:t xml:space="preserve"> y juegos afines </w:t>
      </w:r>
      <w:r w:rsidR="006573F8">
        <w:t>así</w:t>
      </w:r>
      <w:r>
        <w:t xml:space="preserve"> como negocios de diversión donde se instalan aparatos parlantes conocidos como </w:t>
      </w:r>
      <w:r w:rsidR="006573F8">
        <w:t>sinfonías</w:t>
      </w:r>
      <w:r>
        <w:t xml:space="preserve"> , sin que haya ordenamiento jurídico alguno que regule el funcionamiento , por lo que estos se instalan en lugares no compatibles o inapropiados. Cercanos a Centros </w:t>
      </w:r>
      <w:proofErr w:type="gramStart"/>
      <w:r>
        <w:t>Educativos ,</w:t>
      </w:r>
      <w:proofErr w:type="gramEnd"/>
      <w:r>
        <w:t xml:space="preserve"> puestos de la policía Nacional Civil, iglesias, hospitales, </w:t>
      </w:r>
      <w:r w:rsidR="006573F8">
        <w:t>Clínicas</w:t>
      </w:r>
      <w:r>
        <w:t xml:space="preserve"> y otros similares.</w:t>
      </w:r>
    </w:p>
    <w:p w:rsidR="00246523" w:rsidRDefault="00246523" w:rsidP="00B14534">
      <w:pPr>
        <w:pStyle w:val="Prrafodelista"/>
        <w:numPr>
          <w:ilvl w:val="0"/>
          <w:numId w:val="2"/>
        </w:numPr>
      </w:pPr>
    </w:p>
    <w:p w:rsidR="006573F8" w:rsidRDefault="006573F8" w:rsidP="00246523">
      <w:pPr>
        <w:pStyle w:val="Prrafodelista"/>
        <w:ind w:left="1080"/>
      </w:pPr>
      <w:r>
        <w:t xml:space="preserve">Que frecuentemente son presentadas ante este concejo, quejas que demandan intervención de esta municipalidad, a efecto que se regule el funcionamiento de este tipo de negocios en el municipio, en vista de que genera desordenes que </w:t>
      </w:r>
      <w:proofErr w:type="spellStart"/>
      <w:r>
        <w:t>pertunban</w:t>
      </w:r>
      <w:proofErr w:type="spellEnd"/>
      <w:r>
        <w:t xml:space="preserve"> la tranquilidad de los residentes de las zonas aledañas a este tipo de establecimientos.</w:t>
      </w:r>
    </w:p>
    <w:p w:rsidR="00246523" w:rsidRDefault="00246523" w:rsidP="00246523">
      <w:pPr>
        <w:pStyle w:val="Prrafodelista"/>
        <w:ind w:left="1080"/>
      </w:pPr>
    </w:p>
    <w:p w:rsidR="00246523" w:rsidRDefault="006573F8" w:rsidP="00B14534">
      <w:pPr>
        <w:pStyle w:val="Prrafodelista"/>
        <w:numPr>
          <w:ilvl w:val="0"/>
          <w:numId w:val="2"/>
        </w:numPr>
      </w:pPr>
      <w:r>
        <w:t xml:space="preserve">Que es función del consejo municipal de Tonacatepeque, velar por el bienestar y tranquilidad de la ciudadanía  residente en este municipio constituyéndose como gente responsable de tutelar el bien común local, facultado para tomar decisiones y crear mecanismos legales, gozando del poder de autoridad y autonomía suficiente, tal como lo establece </w:t>
      </w:r>
      <w:r w:rsidR="00246523">
        <w:t xml:space="preserve">el </w:t>
      </w:r>
      <w:proofErr w:type="spellStart"/>
      <w:proofErr w:type="gramStart"/>
      <w:r w:rsidR="00246523">
        <w:t>Articulo</w:t>
      </w:r>
      <w:proofErr w:type="spellEnd"/>
      <w:proofErr w:type="gramEnd"/>
      <w:r w:rsidR="00246523">
        <w:t xml:space="preserve"> 2 del código Municipal.</w:t>
      </w:r>
    </w:p>
    <w:p w:rsidR="00246523" w:rsidRDefault="00246523" w:rsidP="00246523">
      <w:pPr>
        <w:pStyle w:val="Prrafodelista"/>
        <w:ind w:left="1080"/>
      </w:pPr>
    </w:p>
    <w:p w:rsidR="00246523" w:rsidRDefault="00246523" w:rsidP="00246523">
      <w:pPr>
        <w:pStyle w:val="Prrafodelista"/>
        <w:numPr>
          <w:ilvl w:val="0"/>
          <w:numId w:val="2"/>
        </w:numPr>
      </w:pPr>
      <w:r>
        <w:t xml:space="preserve">Que el código municipal en su </w:t>
      </w:r>
      <w:proofErr w:type="spellStart"/>
      <w:r>
        <w:t>articulo</w:t>
      </w:r>
      <w:proofErr w:type="spellEnd"/>
      <w:r>
        <w:t xml:space="preserve"> 4 numeral 24 establece que es competencia del municipio “ la </w:t>
      </w:r>
      <w:proofErr w:type="spellStart"/>
      <w:r>
        <w:t>Autorizacion</w:t>
      </w:r>
      <w:proofErr w:type="spellEnd"/>
      <w:r>
        <w:t xml:space="preserve"> Y regulación del funcionamiento de casas de juego, como loterías , rifas y otros similares”</w:t>
      </w:r>
    </w:p>
    <w:p w:rsidR="00246523" w:rsidRDefault="00246523" w:rsidP="00246523">
      <w:pPr>
        <w:pStyle w:val="Prrafodelista"/>
      </w:pPr>
    </w:p>
    <w:p w:rsidR="00B14534" w:rsidRDefault="00B14534" w:rsidP="00246523">
      <w:pPr>
        <w:pStyle w:val="Prrafodelista"/>
        <w:numPr>
          <w:ilvl w:val="0"/>
          <w:numId w:val="2"/>
        </w:numPr>
      </w:pPr>
      <w:r>
        <w:t xml:space="preserve"> </w:t>
      </w:r>
      <w:r w:rsidR="00246523">
        <w:t xml:space="preserve">Que el </w:t>
      </w:r>
      <w:proofErr w:type="spellStart"/>
      <w:r w:rsidR="00246523">
        <w:t>articulo</w:t>
      </w:r>
      <w:proofErr w:type="spellEnd"/>
      <w:r w:rsidR="00246523">
        <w:t xml:space="preserve"> 128 del código municipal establece que las faltas expresamente consignadas en una ordenanza podrán </w:t>
      </w:r>
      <w:proofErr w:type="spellStart"/>
      <w:r w:rsidR="00246523">
        <w:t>sancionarce</w:t>
      </w:r>
      <w:proofErr w:type="spellEnd"/>
      <w:r w:rsidR="00246523">
        <w:t xml:space="preserve"> con multas igualmente </w:t>
      </w:r>
      <w:proofErr w:type="gramStart"/>
      <w:r w:rsidR="00246523">
        <w:t>establecidas ,</w:t>
      </w:r>
      <w:proofErr w:type="gramEnd"/>
      <w:r w:rsidR="00246523">
        <w:t xml:space="preserve"> que el Alcalde o concejo fijara de conformidad a la gravedad de la infracción y </w:t>
      </w:r>
      <w:proofErr w:type="spellStart"/>
      <w:r w:rsidR="00246523">
        <w:t>ala</w:t>
      </w:r>
      <w:proofErr w:type="spellEnd"/>
      <w:r w:rsidR="00246523">
        <w:t xml:space="preserve"> capacidad económica del infractor. Sin que el monto de la multa pueda exceder de DIEZ MIL colones.</w:t>
      </w:r>
    </w:p>
    <w:p w:rsidR="00246523" w:rsidRDefault="00246523" w:rsidP="00246523">
      <w:pPr>
        <w:pStyle w:val="Prrafodelista"/>
      </w:pPr>
    </w:p>
    <w:p w:rsidR="00246523" w:rsidRDefault="00246523" w:rsidP="00246523">
      <w:r>
        <w:t>POR TANTO:</w:t>
      </w:r>
    </w:p>
    <w:p w:rsidR="00246523" w:rsidRDefault="00246523" w:rsidP="00246523">
      <w:r>
        <w:t xml:space="preserve">En uso de sus facultades que concede el articulo 204 ordinal quinto de la constitución de la república de el salvador y los </w:t>
      </w:r>
      <w:proofErr w:type="spellStart"/>
      <w:r>
        <w:t>Articulos</w:t>
      </w:r>
      <w:proofErr w:type="spellEnd"/>
      <w:r>
        <w:t xml:space="preserve"> 2,4 y 28 del </w:t>
      </w:r>
      <w:r w:rsidR="00AC14F0">
        <w:t>C</w:t>
      </w:r>
      <w:r>
        <w:t xml:space="preserve">ódigo </w:t>
      </w:r>
      <w:r w:rsidR="00AC14F0">
        <w:t>M</w:t>
      </w:r>
      <w:r>
        <w:t>unicipal.</w:t>
      </w:r>
    </w:p>
    <w:p w:rsidR="00AC14F0" w:rsidRDefault="00AC14F0" w:rsidP="00246523">
      <w:r>
        <w:lastRenderedPageBreak/>
        <w:t>DECRETA LA SIGUIENTE:</w:t>
      </w:r>
    </w:p>
    <w:p w:rsidR="00AC14F0" w:rsidRDefault="00AC14F0" w:rsidP="00246523">
      <w:r>
        <w:t>ORDENANZA REGULADORA DEL FUNCIONAMIETO DE CASAS DE JUEGOS DE BILLAR, APARATOS  ELECTRICOS O ELECTRONICOS CONOCIDOS COMO “MAQUINITAS” LOTERIAS DE CARTON Y JUEGOS AFINES, ASI COMO DE APARATOS PARLANTES CONOCIDOS COMO SINFONOLAS, EN EL MUNICIPIO DE TONACATEPEQUE.</w:t>
      </w:r>
    </w:p>
    <w:p w:rsidR="00AC14F0" w:rsidRDefault="00AC14F0" w:rsidP="00246523"/>
    <w:p w:rsidR="00AC14F0" w:rsidRDefault="00AC14F0" w:rsidP="00246523">
      <w:r>
        <w:t xml:space="preserve">Art. 1 la presente ordenanza tiene por objeto regular el procedimiento para la autorización y funcionamiento de los negocios o casas de juegos donde se instalan mesas de billar, aparatos electrónicos o electicos conocidos como “ maquinitas”, loterías de </w:t>
      </w:r>
      <w:proofErr w:type="spellStart"/>
      <w:r>
        <w:t>carton</w:t>
      </w:r>
      <w:proofErr w:type="spellEnd"/>
      <w:r>
        <w:t xml:space="preserve"> y juegos afines , </w:t>
      </w:r>
      <w:proofErr w:type="spellStart"/>
      <w:r>
        <w:t>asi</w:t>
      </w:r>
      <w:proofErr w:type="spellEnd"/>
      <w:r>
        <w:t xml:space="preserve"> como aparatos parlantes conocidos como </w:t>
      </w:r>
      <w:proofErr w:type="spellStart"/>
      <w:r>
        <w:t>sinfonolas</w:t>
      </w:r>
      <w:proofErr w:type="spellEnd"/>
      <w:r>
        <w:t>.</w:t>
      </w:r>
    </w:p>
    <w:p w:rsidR="00AC14F0" w:rsidRDefault="00AC14F0" w:rsidP="00246523">
      <w:r>
        <w:t xml:space="preserve">Quedan exceptuados de </w:t>
      </w:r>
      <w:proofErr w:type="gramStart"/>
      <w:r>
        <w:t>esta disposiciones</w:t>
      </w:r>
      <w:proofErr w:type="gramEnd"/>
      <w:r>
        <w:t xml:space="preserve"> los juegos que se instalen en negocios conocidos socialmente como “casinos”.</w:t>
      </w:r>
    </w:p>
    <w:p w:rsidR="00B92D80" w:rsidRDefault="00AC14F0" w:rsidP="00246523">
      <w:r>
        <w:t>Art. 2  para los efectos de estos ordenanzas, se entiende que el giro comercial de este</w:t>
      </w:r>
      <w:r w:rsidR="007C1AA2">
        <w:t xml:space="preserve"> tipo de negocios consiste en alquilar </w:t>
      </w:r>
      <w:proofErr w:type="gramStart"/>
      <w:r w:rsidR="007C1AA2">
        <w:t>juegos ,</w:t>
      </w:r>
      <w:proofErr w:type="gramEnd"/>
      <w:r w:rsidR="007C1AA2">
        <w:t xml:space="preserve"> mesas o aparatos a los usuarios o permitir el uso mediante el deposito de monedas en su interior, para competir con otros o consigo mismo a partir de </w:t>
      </w:r>
      <w:proofErr w:type="spellStart"/>
      <w:r w:rsidR="007C1AA2">
        <w:t>destrzas</w:t>
      </w:r>
      <w:proofErr w:type="spellEnd"/>
      <w:r w:rsidR="007C1AA2">
        <w:t xml:space="preserve"> y habilidades manuales e intelectuales o para ganar pre</w:t>
      </w:r>
      <w:r w:rsidR="00B92D80">
        <w:t>mios; todo con un sentido de diversión, dentro de un marco legal y sin vulnerar los valores y las buenas costumbre.</w:t>
      </w:r>
    </w:p>
    <w:p w:rsidR="00AC14F0" w:rsidRDefault="00B92D80" w:rsidP="00246523">
      <w:r>
        <w:t xml:space="preserve">Art.3 </w:t>
      </w:r>
      <w:r w:rsidR="00AC14F0">
        <w:t xml:space="preserve"> </w:t>
      </w:r>
      <w:r>
        <w:t xml:space="preserve">para el funcionamiento de los juegos mencionados en el </w:t>
      </w:r>
      <w:proofErr w:type="spellStart"/>
      <w:r>
        <w:t>articulo</w:t>
      </w:r>
      <w:proofErr w:type="spellEnd"/>
      <w:r>
        <w:t xml:space="preserve"> anterior, se extenderá una </w:t>
      </w:r>
      <w:proofErr w:type="spellStart"/>
      <w:r>
        <w:t>matricula</w:t>
      </w:r>
      <w:proofErr w:type="spellEnd"/>
      <w:r>
        <w:t xml:space="preserve"> por cada mesa , aparato o juego, la cual deberá ser solicitada por el propietario o arrendatario y tendrá el costo establecido por cada mesa o aparato de cincuenta colones($5.71) mensuales o sea </w:t>
      </w:r>
      <w:proofErr w:type="spellStart"/>
      <w:r>
        <w:t>seisientos</w:t>
      </w:r>
      <w:proofErr w:type="spellEnd"/>
      <w:r>
        <w:t xml:space="preserve"> colones anuales, ($68.57) o su equivalente en dólares de los estados unidos de </w:t>
      </w:r>
      <w:proofErr w:type="spellStart"/>
      <w:r>
        <w:t>america</w:t>
      </w:r>
      <w:proofErr w:type="spellEnd"/>
      <w:r>
        <w:t>, dicha matricula será extendida por el consejo Municipal a través de una resolución siguiendo el procedimiento establecido en la presente ordenanza.</w:t>
      </w:r>
    </w:p>
    <w:p w:rsidR="00B92D80" w:rsidRDefault="00B92D80" w:rsidP="00246523"/>
    <w:p w:rsidR="00B92D80" w:rsidRDefault="00B92D80" w:rsidP="00246523">
      <w:r>
        <w:t xml:space="preserve">Art. 4 la matricula para el funcionamiento de estos juegos en los negocios de este tipo, se extenderá por primera vez en cualquier mes del año y deberá </w:t>
      </w:r>
      <w:r w:rsidR="006E7928">
        <w:t xml:space="preserve">renovarse en el mes enero del siguiente año y su costo será igual al de la primera vez si el propietario de cada </w:t>
      </w:r>
      <w:proofErr w:type="gramStart"/>
      <w:r w:rsidR="006E7928">
        <w:t>mesa ,</w:t>
      </w:r>
      <w:proofErr w:type="gramEnd"/>
      <w:r w:rsidR="006E7928">
        <w:t xml:space="preserve"> aparato o juego no lo hiciere en este mes se le impondrá una multa </w:t>
      </w:r>
      <w:proofErr w:type="spellStart"/>
      <w:r w:rsidR="006E7928">
        <w:t>aquivalente</w:t>
      </w:r>
      <w:proofErr w:type="spellEnd"/>
      <w:r w:rsidR="006E7928">
        <w:t xml:space="preserve"> al 100% del valor de la </w:t>
      </w:r>
      <w:proofErr w:type="spellStart"/>
      <w:r w:rsidR="006E7928">
        <w:t>maticula</w:t>
      </w:r>
      <w:proofErr w:type="spellEnd"/>
      <w:r w:rsidR="006E7928">
        <w:t xml:space="preserve"> por cada mesa, aparato o juego.</w:t>
      </w:r>
    </w:p>
    <w:p w:rsidR="006E7928" w:rsidRDefault="006E7928" w:rsidP="00246523"/>
    <w:p w:rsidR="006E7928" w:rsidRDefault="006E7928" w:rsidP="00246523">
      <w:r>
        <w:t>Art. 5- la solicitud  de matricula deberá presentarse en la secretaria Municipal y en la misma se consignara la información siguiente:</w:t>
      </w:r>
    </w:p>
    <w:p w:rsidR="006E7928" w:rsidRDefault="006E7928" w:rsidP="006E7928">
      <w:pPr>
        <w:pStyle w:val="Prrafodelista"/>
        <w:numPr>
          <w:ilvl w:val="0"/>
          <w:numId w:val="3"/>
        </w:numPr>
      </w:pPr>
      <w:r>
        <w:t xml:space="preserve">Nombre y generales del solicitante y fotocopia de cedula de identidad </w:t>
      </w:r>
      <w:proofErr w:type="gramStart"/>
      <w:r>
        <w:t xml:space="preserve">personal </w:t>
      </w:r>
      <w:r w:rsidR="00EC0E09">
        <w:t>;</w:t>
      </w:r>
      <w:proofErr w:type="gramEnd"/>
      <w:r w:rsidR="00EC0E09">
        <w:t xml:space="preserve"> en caso de que la solicitante sea </w:t>
      </w:r>
      <w:r w:rsidR="00502BF0">
        <w:t>persona jurídica, deberá anexar fotocopia de la  escritura de constitución y fotocopia de Credencial de su Representante legal.</w:t>
      </w:r>
    </w:p>
    <w:p w:rsidR="00502BF0" w:rsidRDefault="00502BF0" w:rsidP="006E7928">
      <w:pPr>
        <w:pStyle w:val="Prrafodelista"/>
        <w:numPr>
          <w:ilvl w:val="0"/>
          <w:numId w:val="3"/>
        </w:numPr>
      </w:pPr>
      <w:r>
        <w:t>Dirección exacta del negocio donde se instalaran las mesas de juego o aparatos.</w:t>
      </w:r>
    </w:p>
    <w:p w:rsidR="00502BF0" w:rsidRDefault="00502BF0" w:rsidP="006E7928">
      <w:pPr>
        <w:pStyle w:val="Prrafodelista"/>
        <w:numPr>
          <w:ilvl w:val="0"/>
          <w:numId w:val="3"/>
        </w:numPr>
      </w:pPr>
      <w:r>
        <w:lastRenderedPageBreak/>
        <w:t xml:space="preserve">Parte petitoria en donde se manifieste la intención de instalar el negocio de juegos a los aparatos, especificando el </w:t>
      </w:r>
      <w:proofErr w:type="spellStart"/>
      <w:r>
        <w:t>numero</w:t>
      </w:r>
      <w:proofErr w:type="spellEnd"/>
      <w:r>
        <w:t xml:space="preserve"> de mesas , juegos o aparatos a instalar y las características de los mismos ( marcas , modelo, serie, </w:t>
      </w:r>
      <w:proofErr w:type="spellStart"/>
      <w:r>
        <w:t>etc</w:t>
      </w:r>
      <w:proofErr w:type="spellEnd"/>
      <w:r>
        <w:t>) además deberá anexar:</w:t>
      </w:r>
    </w:p>
    <w:p w:rsidR="00502BF0" w:rsidRDefault="00502BF0" w:rsidP="00502BF0">
      <w:pPr>
        <w:pStyle w:val="Prrafodelista"/>
        <w:numPr>
          <w:ilvl w:val="0"/>
          <w:numId w:val="4"/>
        </w:numPr>
      </w:pPr>
      <w:r>
        <w:t>Solvencia municipal de Inmueble en donde pretende instalar el negocio y de la residencia del solicitante.</w:t>
      </w:r>
    </w:p>
    <w:p w:rsidR="00502BF0" w:rsidRDefault="00502BF0" w:rsidP="00502BF0">
      <w:pPr>
        <w:pStyle w:val="Prrafodelista"/>
        <w:numPr>
          <w:ilvl w:val="0"/>
          <w:numId w:val="4"/>
        </w:numPr>
      </w:pPr>
      <w:r>
        <w:t>Solvencia de la policía nacional civil del solicitante</w:t>
      </w:r>
    </w:p>
    <w:p w:rsidR="00502BF0" w:rsidRDefault="00502BF0" w:rsidP="00502BF0">
      <w:pPr>
        <w:pStyle w:val="Prrafodelista"/>
        <w:numPr>
          <w:ilvl w:val="0"/>
          <w:numId w:val="4"/>
        </w:numPr>
      </w:pPr>
      <w:r>
        <w:t xml:space="preserve">Constancia de antecedentes penales </w:t>
      </w:r>
    </w:p>
    <w:p w:rsidR="00502BF0" w:rsidRDefault="00502BF0" w:rsidP="00502BF0">
      <w:pPr>
        <w:pStyle w:val="Prrafodelista"/>
        <w:numPr>
          <w:ilvl w:val="0"/>
          <w:numId w:val="4"/>
        </w:numPr>
      </w:pPr>
      <w:r>
        <w:t>Fotocopias Certificada  de documentos que compruebe la propiedad de los juegos o aparatos o su calidad de arrendatario de los mismos</w:t>
      </w:r>
    </w:p>
    <w:p w:rsidR="00502BF0" w:rsidRDefault="00502BF0" w:rsidP="00502BF0">
      <w:pPr>
        <w:pStyle w:val="Prrafodelista"/>
        <w:numPr>
          <w:ilvl w:val="0"/>
          <w:numId w:val="4"/>
        </w:numPr>
      </w:pPr>
      <w:r>
        <w:t>Deberá presentar reglamento de funcionamiento.</w:t>
      </w:r>
    </w:p>
    <w:p w:rsidR="00502BF0" w:rsidRDefault="00502BF0" w:rsidP="00502BF0">
      <w:pPr>
        <w:pStyle w:val="Prrafodelista"/>
        <w:numPr>
          <w:ilvl w:val="0"/>
          <w:numId w:val="4"/>
        </w:numPr>
      </w:pPr>
      <w:r>
        <w:t xml:space="preserve"> Inspección de la unidad de salud  de esta ciudad.</w:t>
      </w:r>
    </w:p>
    <w:p w:rsidR="00502BF0" w:rsidRDefault="00502BF0" w:rsidP="00502BF0">
      <w:pPr>
        <w:pStyle w:val="Prrafodelista"/>
        <w:ind w:left="1080"/>
      </w:pPr>
    </w:p>
    <w:p w:rsidR="00502BF0" w:rsidRDefault="00502BF0" w:rsidP="00502BF0">
      <w:pPr>
        <w:pStyle w:val="Prrafodelista"/>
        <w:ind w:left="1080"/>
      </w:pPr>
    </w:p>
    <w:p w:rsidR="00502BF0" w:rsidRDefault="00502BF0" w:rsidP="00502BF0">
      <w:pPr>
        <w:pStyle w:val="Prrafodelista"/>
        <w:ind w:left="1080"/>
      </w:pPr>
      <w:r>
        <w:t xml:space="preserve">La municipalidad se reserva el derecho de verificar la información mencionada, </w:t>
      </w:r>
      <w:proofErr w:type="spellStart"/>
      <w:r>
        <w:t>asi</w:t>
      </w:r>
      <w:proofErr w:type="spellEnd"/>
      <w:r>
        <w:t xml:space="preserve"> como de solicitar cualquier otra que ayude a determinar la legalidad del negocio antes de autorizar su funcionamiento.</w:t>
      </w:r>
    </w:p>
    <w:p w:rsidR="00502BF0" w:rsidRDefault="00502BF0" w:rsidP="00502BF0">
      <w:pPr>
        <w:pStyle w:val="Prrafodelista"/>
        <w:ind w:left="1080"/>
      </w:pPr>
    </w:p>
    <w:p w:rsidR="00502BF0" w:rsidRDefault="00502BF0" w:rsidP="00502BF0">
      <w:pPr>
        <w:pStyle w:val="Prrafodelista"/>
        <w:ind w:left="1080"/>
      </w:pPr>
      <w:r>
        <w:t xml:space="preserve">Para renovación de la matricula o cambio de domicilio del </w:t>
      </w:r>
      <w:proofErr w:type="gramStart"/>
      <w:r>
        <w:t>negocio ,</w:t>
      </w:r>
      <w:proofErr w:type="gramEnd"/>
      <w:r>
        <w:t xml:space="preserve"> bastara la presentación de la solicitud, siempre que durante el año de funcionamiento no se haya recibido denuncia alguna en contra del establecimiento.</w:t>
      </w:r>
    </w:p>
    <w:p w:rsidR="00502BF0" w:rsidRDefault="00502BF0" w:rsidP="00502BF0">
      <w:pPr>
        <w:pStyle w:val="Prrafodelista"/>
        <w:ind w:left="1080"/>
      </w:pPr>
    </w:p>
    <w:p w:rsidR="00502BF0" w:rsidRDefault="00502BF0" w:rsidP="00502BF0">
      <w:pPr>
        <w:pStyle w:val="Prrafodelista"/>
        <w:ind w:left="1080"/>
      </w:pPr>
    </w:p>
    <w:p w:rsidR="00502BF0" w:rsidRDefault="00502BF0" w:rsidP="00502BF0">
      <w:pPr>
        <w:pStyle w:val="Prrafodelista"/>
        <w:ind w:left="1080"/>
      </w:pPr>
      <w:r>
        <w:t xml:space="preserve">Art. 6 el plazo para conceder la matricula será </w:t>
      </w:r>
      <w:proofErr w:type="spellStart"/>
      <w:r>
        <w:t>dde</w:t>
      </w:r>
      <w:proofErr w:type="spellEnd"/>
      <w:r>
        <w:t xml:space="preserve"> 15 </w:t>
      </w:r>
      <w:proofErr w:type="spellStart"/>
      <w:r>
        <w:t>dias</w:t>
      </w:r>
      <w:proofErr w:type="spellEnd"/>
      <w:r>
        <w:t xml:space="preserve"> después de haber</w:t>
      </w:r>
      <w:r w:rsidR="00954A66">
        <w:t xml:space="preserve">la solicitado previa inspección del lugar por parte de la sección de inmuebles de catastro Tributario y la policía </w:t>
      </w:r>
      <w:proofErr w:type="gramStart"/>
      <w:r w:rsidR="00954A66">
        <w:t>Municipal ,</w:t>
      </w:r>
      <w:proofErr w:type="gramEnd"/>
      <w:r w:rsidR="00954A66">
        <w:t xml:space="preserve"> para Verificar si el inmueble reúne los requisitos establecidos en esta Ordenanza, </w:t>
      </w:r>
      <w:proofErr w:type="spellStart"/>
      <w:r w:rsidR="00954A66">
        <w:t>asi</w:t>
      </w:r>
      <w:proofErr w:type="spellEnd"/>
      <w:r w:rsidR="00954A66">
        <w:t xml:space="preserve"> como la veracidad de la información contenida en la solicitud, de lo contrario será denegada.</w:t>
      </w:r>
    </w:p>
    <w:p w:rsidR="00954A66" w:rsidRDefault="00954A66" w:rsidP="00502BF0">
      <w:pPr>
        <w:pStyle w:val="Prrafodelista"/>
        <w:ind w:left="1080"/>
      </w:pPr>
    </w:p>
    <w:p w:rsidR="00954A66" w:rsidRDefault="00954A66" w:rsidP="00502BF0">
      <w:pPr>
        <w:pStyle w:val="Prrafodelista"/>
        <w:ind w:left="1080"/>
      </w:pPr>
      <w:r>
        <w:t>Art. 7 – El procedimiento para renovar la matricula o el cambio de domicilio del negocio, será el mismo que se establece en los artículos anteriores.</w:t>
      </w:r>
    </w:p>
    <w:p w:rsidR="00954A66" w:rsidRDefault="00954A66" w:rsidP="00502BF0">
      <w:pPr>
        <w:pStyle w:val="Prrafodelista"/>
        <w:ind w:left="1080"/>
      </w:pPr>
    </w:p>
    <w:p w:rsidR="00954A66" w:rsidRDefault="00954A66" w:rsidP="00502BF0">
      <w:pPr>
        <w:pStyle w:val="Prrafodelista"/>
        <w:ind w:left="1080"/>
      </w:pPr>
      <w:r>
        <w:t>Art.8- queda terminante mente prohibido instalar este tipo de juegos en lugares que no sean físicamente apropiados para ello el lugar idóneo para el negocio de esta naturaleza será en inmuebles debidamente cerrados y techados ;  el propietario del mismo beberá habilitar para los usuarios los servicios sanitarios suficientes, los cuales deberán construirse en forma proporcional a la cantidad de mesas , juegos o aparatos que haya en el establecimiento así como otros servicios básicos como agua potable y energía eléctrica.</w:t>
      </w:r>
    </w:p>
    <w:p w:rsidR="00954A66" w:rsidRDefault="00954A66" w:rsidP="00502BF0">
      <w:pPr>
        <w:pStyle w:val="Prrafodelista"/>
        <w:ind w:left="1080"/>
      </w:pPr>
    </w:p>
    <w:p w:rsidR="00954A66" w:rsidRDefault="00954A66" w:rsidP="00502BF0">
      <w:pPr>
        <w:pStyle w:val="Prrafodelista"/>
        <w:ind w:left="1080"/>
      </w:pPr>
      <w:r>
        <w:t xml:space="preserve">Art. 9- no se autoriza la instalación de estas casas de juegos en zona residenciales como. Urbanización, repartos, </w:t>
      </w:r>
      <w:proofErr w:type="spellStart"/>
      <w:r>
        <w:t>lotificaciones</w:t>
      </w:r>
      <w:proofErr w:type="spellEnd"/>
      <w:r>
        <w:t>, asentamientos humanos y pasajes que estén destinados como viviendas domiciliares; solamente se permitirá en calles principales.</w:t>
      </w:r>
    </w:p>
    <w:p w:rsidR="00954A66" w:rsidRDefault="00954A66" w:rsidP="00502BF0">
      <w:pPr>
        <w:pStyle w:val="Prrafodelista"/>
        <w:ind w:left="1080"/>
      </w:pPr>
    </w:p>
    <w:p w:rsidR="00954A66" w:rsidRDefault="00954A66" w:rsidP="00502BF0">
      <w:pPr>
        <w:pStyle w:val="Prrafodelista"/>
        <w:ind w:left="1080"/>
      </w:pPr>
      <w:r>
        <w:lastRenderedPageBreak/>
        <w:t xml:space="preserve">Art. 10- no se autoriza la instalación de negocios de esta </w:t>
      </w:r>
      <w:r w:rsidR="00ED67C7">
        <w:t>naturaleza,</w:t>
      </w:r>
      <w:r>
        <w:t xml:space="preserve"> a menos de 100 metros lineales de centros </w:t>
      </w:r>
      <w:proofErr w:type="gramStart"/>
      <w:r>
        <w:t>educativos ,iglesias</w:t>
      </w:r>
      <w:proofErr w:type="gramEnd"/>
      <w:r>
        <w:t>, Clínicas Hospitales y otros similares</w:t>
      </w:r>
      <w:r w:rsidR="00ED67C7">
        <w:t>.</w:t>
      </w:r>
    </w:p>
    <w:p w:rsidR="00ED67C7" w:rsidRDefault="00ED67C7" w:rsidP="00502BF0">
      <w:pPr>
        <w:pStyle w:val="Prrafodelista"/>
        <w:ind w:left="1080"/>
      </w:pPr>
    </w:p>
    <w:p w:rsidR="00ED67C7" w:rsidRDefault="00ED67C7" w:rsidP="00502BF0">
      <w:pPr>
        <w:pStyle w:val="Prrafodelista"/>
        <w:ind w:left="1080"/>
      </w:pPr>
      <w:r>
        <w:t>Art. 11- no se permitirá en estas casas de juego de bebida alcohólicas superior al 6% de alcohol en el volumen de su contenido, ni otra clase de juego o actividad no contemplada en esta ordenanza, pues se da por entendido que el giro del negocio, únicamente es el establecido en el Articulo 2 de esta Ordenanza y no otra actividad comercial o ilícita.</w:t>
      </w:r>
    </w:p>
    <w:p w:rsidR="00ED67C7" w:rsidRDefault="00ED67C7" w:rsidP="00502BF0">
      <w:pPr>
        <w:pStyle w:val="Prrafodelista"/>
        <w:ind w:left="1080"/>
      </w:pPr>
    </w:p>
    <w:p w:rsidR="00ED67C7" w:rsidRDefault="00ED67C7" w:rsidP="00502BF0">
      <w:pPr>
        <w:pStyle w:val="Prrafodelista"/>
        <w:ind w:left="1080"/>
      </w:pPr>
      <w:r>
        <w:t xml:space="preserve">Art. 12- cualquier otra bebida inferior al 65 de alcohol en el volumen de su contenido como la cerveza, solo podrá hacerse con la autorización respectiva de la municipalidad , la cual deberá pedirse en la solicitud y en forma moderada, si por medio de denuncias de los habitantes vecinos del lugar o de oficio se tuviere conocimiento, que el negocio se vende bebidas </w:t>
      </w:r>
      <w:r w:rsidR="00FB75C9">
        <w:t>alcohólicas</w:t>
      </w:r>
      <w:r>
        <w:t xml:space="preserve"> superiores en volumen  al 6% o se practica otro tipo de juegos o actividad comercial que directa o indirectamente se convierte en escenario de actividades ilegales, </w:t>
      </w:r>
      <w:r w:rsidR="00FB75C9">
        <w:t>así</w:t>
      </w:r>
      <w:r>
        <w:t xml:space="preserve"> como haya concentración de personas que practiquen diferentes vicios que provoquen escándalos y alteren la tranquilidad de los vecinos, se procederá el cierre definitivo del establecimiento sin perjuicio a las sanciones penales correspondientes.</w:t>
      </w:r>
    </w:p>
    <w:p w:rsidR="00ED67C7" w:rsidRDefault="00ED67C7" w:rsidP="00502BF0">
      <w:pPr>
        <w:pStyle w:val="Prrafodelista"/>
        <w:ind w:left="1080"/>
      </w:pPr>
    </w:p>
    <w:p w:rsidR="00ED67C7" w:rsidRDefault="00ED67C7" w:rsidP="00502BF0">
      <w:pPr>
        <w:pStyle w:val="Prrafodelista"/>
        <w:ind w:left="1080"/>
      </w:pPr>
    </w:p>
    <w:p w:rsidR="00ED67C7" w:rsidRDefault="00ED67C7" w:rsidP="00502BF0">
      <w:pPr>
        <w:pStyle w:val="Prrafodelista"/>
        <w:ind w:left="1080"/>
      </w:pPr>
      <w:r>
        <w:t xml:space="preserve">Art. 13- no se permitirá en los </w:t>
      </w:r>
      <w:r w:rsidR="00FB75C9">
        <w:t>establecimientos</w:t>
      </w:r>
      <w:r>
        <w:t xml:space="preserve"> en que se instalen estos juegos el uso </w:t>
      </w:r>
      <w:r w:rsidR="00FB75C9">
        <w:t>de música estridente que altere la tranquilidad de los vecinos aledaños.</w:t>
      </w:r>
    </w:p>
    <w:p w:rsidR="00FB75C9" w:rsidRDefault="00FB75C9" w:rsidP="00502BF0">
      <w:pPr>
        <w:pStyle w:val="Prrafodelista"/>
        <w:ind w:left="1080"/>
      </w:pPr>
    </w:p>
    <w:p w:rsidR="00FB75C9" w:rsidRDefault="00FB75C9" w:rsidP="00502BF0">
      <w:pPr>
        <w:pStyle w:val="Prrafodelista"/>
        <w:ind w:left="1080"/>
      </w:pPr>
      <w:r>
        <w:t xml:space="preserve">Art. 14- El horario </w:t>
      </w:r>
      <w:r w:rsidR="00EF56CC">
        <w:t xml:space="preserve">de funcionamiento de los juegos instalados en los regulados en la presente ordenanza será e las 11:00AM a las 14:00 PM  y de las 16:00 pm a las 22:00 </w:t>
      </w:r>
      <w:proofErr w:type="gramStart"/>
      <w:r w:rsidR="00EF56CC">
        <w:t>PM .</w:t>
      </w:r>
      <w:proofErr w:type="gramEnd"/>
      <w:r w:rsidR="00EF56CC">
        <w:t xml:space="preserve"> </w:t>
      </w:r>
      <w:proofErr w:type="gramStart"/>
      <w:r w:rsidR="00EF56CC">
        <w:t>los</w:t>
      </w:r>
      <w:proofErr w:type="gramEnd"/>
      <w:r w:rsidR="00EF56CC">
        <w:t xml:space="preserve"> días </w:t>
      </w:r>
      <w:proofErr w:type="spellStart"/>
      <w:r w:rsidR="00EF56CC">
        <w:t>sabados</w:t>
      </w:r>
      <w:proofErr w:type="spellEnd"/>
      <w:r w:rsidR="00EF56CC">
        <w:t xml:space="preserve"> y domingos , </w:t>
      </w:r>
      <w:proofErr w:type="spellStart"/>
      <w:r w:rsidR="00EF56CC">
        <w:t>asi</w:t>
      </w:r>
      <w:proofErr w:type="spellEnd"/>
      <w:r w:rsidR="00EF56CC">
        <w:t xml:space="preserve"> como los días feriados , el horario de funcionamiento será de las 8:00AM a las 10:00PM . </w:t>
      </w:r>
      <w:proofErr w:type="gramStart"/>
      <w:r w:rsidR="00EF56CC">
        <w:t>el</w:t>
      </w:r>
      <w:proofErr w:type="gramEnd"/>
      <w:r w:rsidR="00EF56CC">
        <w:t xml:space="preserve"> cumplimiento de este horario, </w:t>
      </w:r>
      <w:proofErr w:type="spellStart"/>
      <w:r w:rsidR="00EF56CC">
        <w:t>asi</w:t>
      </w:r>
      <w:proofErr w:type="spellEnd"/>
      <w:r w:rsidR="00EF56CC">
        <w:t xml:space="preserve"> como de las demás disposiciones de esta ordenanza, será supervisado periódicamente por la policía municipal de esta ciudad.</w:t>
      </w:r>
    </w:p>
    <w:p w:rsidR="00EF56CC" w:rsidRDefault="00EF56CC" w:rsidP="00502BF0">
      <w:pPr>
        <w:pStyle w:val="Prrafodelista"/>
        <w:ind w:left="1080"/>
      </w:pPr>
    </w:p>
    <w:p w:rsidR="00EF56CC" w:rsidRDefault="00EF56CC" w:rsidP="00502BF0">
      <w:pPr>
        <w:pStyle w:val="Prrafodelista"/>
        <w:ind w:left="1080"/>
      </w:pPr>
      <w:r>
        <w:t xml:space="preserve">Art. 15- en las zonas no </w:t>
      </w:r>
      <w:proofErr w:type="gramStart"/>
      <w:r>
        <w:t>residenciales ,</w:t>
      </w:r>
      <w:proofErr w:type="gramEnd"/>
      <w:r>
        <w:t xml:space="preserve"> los negocios de esta naturaleza se podrán instalar en cualquier lugar que cumpla con los requisitos establecidos en esta ordenanza, previa calificación del negocio en catastro tributario de esta alcaldía municipal. Al efecto se aclara que la matricula </w:t>
      </w:r>
      <w:r w:rsidR="005D75F7">
        <w:t xml:space="preserve">deberá </w:t>
      </w:r>
      <w:proofErr w:type="spellStart"/>
      <w:r w:rsidR="005D75F7">
        <w:t>tramitirse</w:t>
      </w:r>
      <w:proofErr w:type="spellEnd"/>
      <w:r w:rsidR="005D75F7">
        <w:t xml:space="preserve"> y adquirirse previo a que el negocio comienza a funcionar, caso contrario se impondrá al </w:t>
      </w:r>
      <w:proofErr w:type="spellStart"/>
      <w:proofErr w:type="gramStart"/>
      <w:r w:rsidR="005D75F7">
        <w:t>infrantor</w:t>
      </w:r>
      <w:proofErr w:type="spellEnd"/>
      <w:r w:rsidR="005D75F7">
        <w:t xml:space="preserve"> .</w:t>
      </w:r>
      <w:proofErr w:type="gramEnd"/>
      <w:r w:rsidR="005D75F7">
        <w:t xml:space="preserve"> UNA MULLTA DE  DOS MIL COLONES ($ 228.57) o su equivalente en dólares de los estados unidos de América la cual se deberá hacer efectiva a mas tardar SETENTA Y DOS HORAS . </w:t>
      </w:r>
      <w:proofErr w:type="gramStart"/>
      <w:r w:rsidR="005D75F7">
        <w:t>después</w:t>
      </w:r>
      <w:proofErr w:type="gramEnd"/>
      <w:r w:rsidR="005D75F7">
        <w:t xml:space="preserve"> de haber sido impuesta, para poder seguir tramite respectivo.</w:t>
      </w:r>
    </w:p>
    <w:p w:rsidR="005D75F7" w:rsidRDefault="005D75F7" w:rsidP="00502BF0">
      <w:pPr>
        <w:pStyle w:val="Prrafodelista"/>
        <w:ind w:left="1080"/>
      </w:pPr>
    </w:p>
    <w:p w:rsidR="005D75F7" w:rsidRDefault="005D75F7" w:rsidP="00502BF0">
      <w:pPr>
        <w:pStyle w:val="Prrafodelista"/>
        <w:ind w:left="1080"/>
      </w:pPr>
      <w:r>
        <w:t xml:space="preserve">Art.16- no se permitirá en estas casas de juego la presencia de estudiantes uniformados, como tampoco la presencia de personas menores de 18 años de </w:t>
      </w:r>
      <w:proofErr w:type="gramStart"/>
      <w:r>
        <w:t>edad ,</w:t>
      </w:r>
      <w:proofErr w:type="gramEnd"/>
      <w:r>
        <w:t xml:space="preserve"> salvo en los negocios de aparatos electrónicos o </w:t>
      </w:r>
      <w:proofErr w:type="spellStart"/>
      <w:r>
        <w:t>elctricos</w:t>
      </w:r>
      <w:proofErr w:type="spellEnd"/>
      <w:r>
        <w:t xml:space="preserve"> como “maquinitas” en las que se permitirá la presencia a personas desde los catorce años de edad. Al propietario que permitiere la </w:t>
      </w:r>
      <w:r>
        <w:lastRenderedPageBreak/>
        <w:t xml:space="preserve">presencia de </w:t>
      </w:r>
      <w:r w:rsidR="00CE4FBF">
        <w:t>personas</w:t>
      </w:r>
      <w:r>
        <w:t xml:space="preserve"> con edades menores de acuerdo a lo establecido anteriormente este mismo </w:t>
      </w:r>
      <w:proofErr w:type="spellStart"/>
      <w:r>
        <w:t>articulo</w:t>
      </w:r>
      <w:proofErr w:type="spellEnd"/>
      <w:r>
        <w:t xml:space="preserve"> se le impondrá una MULTA DE UN MIL COLONES ($114.28)</w:t>
      </w:r>
    </w:p>
    <w:p w:rsidR="005D75F7" w:rsidRDefault="005D75F7" w:rsidP="00502BF0">
      <w:pPr>
        <w:pStyle w:val="Prrafodelista"/>
        <w:ind w:left="1080"/>
      </w:pPr>
      <w:r>
        <w:t xml:space="preserve">O su equivalencia en dólares de los estados Unidos de </w:t>
      </w:r>
      <w:r w:rsidR="00CE4FBF">
        <w:t>América</w:t>
      </w:r>
      <w:r>
        <w:t>.</w:t>
      </w:r>
    </w:p>
    <w:p w:rsidR="005D75F7" w:rsidRDefault="005D75F7" w:rsidP="00502BF0">
      <w:pPr>
        <w:pStyle w:val="Prrafodelista"/>
        <w:ind w:left="1080"/>
      </w:pPr>
      <w:r>
        <w:t xml:space="preserve">Vez que se encuentren menores de edad en el lugar, ya sea reportado por la policía Municipal o cualquier otra autoridad. En el establecimiento deberá colocarse un rotulo de 30x 50 </w:t>
      </w:r>
      <w:r w:rsidR="00CE4FBF">
        <w:t>centímetros</w:t>
      </w:r>
      <w:r>
        <w:t xml:space="preserve"> en un lugar visible que diga “SE PROHIBE EL INGRESO Y PERMANENCIA DE ESTUDIANTES UNIFORMADOS Y MENORES DE DIECIOCHO AÑOS DE EDAD EN ESTE NEGOCIO” </w:t>
      </w:r>
      <w:r w:rsidR="00CE4FBF">
        <w:t xml:space="preserve">en el  caso de los negocios dedicados al alquiler de “maquinitas” el rotulo deberá decir. “SE PROHIBE EL INGRESO Y PERMANENCIA DE ESTUDIANTES UNIFORMADOS Y MENORES DE CATORCE AÑOS DE EDAD EN ESTE NEGOCIO” así mismo se prohíbe que personas menores de edad atiendan a ese tipo de negocios: quien no esta disposición será sancionado con una multa de UN MIL COLONES ($114.28) o su equivalente en </w:t>
      </w:r>
      <w:r w:rsidR="005C5521">
        <w:t>Dólares</w:t>
      </w:r>
      <w:r w:rsidR="00CE4FBF">
        <w:t xml:space="preserve"> de los Estados Unidos de </w:t>
      </w:r>
      <w:r w:rsidR="005C5521">
        <w:t>América</w:t>
      </w:r>
      <w:r w:rsidR="00CE4FBF">
        <w:t>.</w:t>
      </w:r>
    </w:p>
    <w:p w:rsidR="00CE4FBF" w:rsidRDefault="00CE4FBF" w:rsidP="00502BF0">
      <w:pPr>
        <w:pStyle w:val="Prrafodelista"/>
        <w:ind w:left="1080"/>
      </w:pPr>
    </w:p>
    <w:p w:rsidR="00CE4FBF" w:rsidRDefault="00CE4FBF" w:rsidP="00502BF0">
      <w:pPr>
        <w:pStyle w:val="Prrafodelista"/>
        <w:ind w:left="1080"/>
      </w:pPr>
    </w:p>
    <w:p w:rsidR="00CE4FBF" w:rsidRDefault="00CE4FBF" w:rsidP="00502BF0">
      <w:pPr>
        <w:pStyle w:val="Prrafodelista"/>
        <w:ind w:left="1080"/>
      </w:pPr>
      <w:r>
        <w:t xml:space="preserve">Art.17 El incumplimiento a lo estipulado en la presente </w:t>
      </w:r>
      <w:r w:rsidR="005C5521">
        <w:t>ordenanza</w:t>
      </w:r>
      <w:r>
        <w:t xml:space="preserve"> , </w:t>
      </w:r>
      <w:proofErr w:type="spellStart"/>
      <w:r>
        <w:t>asi</w:t>
      </w:r>
      <w:proofErr w:type="spellEnd"/>
      <w:r>
        <w:t xml:space="preserve"> como</w:t>
      </w:r>
      <w:r w:rsidR="005C5521">
        <w:t xml:space="preserve"> </w:t>
      </w:r>
      <w:r>
        <w:t>las reincidencias y la falsedad de la información proporcionada</w:t>
      </w:r>
      <w:r w:rsidR="00985664">
        <w:t xml:space="preserve"> </w:t>
      </w:r>
      <w:proofErr w:type="spellStart"/>
      <w:r w:rsidR="00985664">
        <w:t>asta</w:t>
      </w:r>
      <w:proofErr w:type="spellEnd"/>
      <w:r w:rsidR="00985664">
        <w:t xml:space="preserve"> </w:t>
      </w:r>
      <w:r w:rsidR="005C5521">
        <w:t>Alcaldía</w:t>
      </w:r>
      <w:r w:rsidR="00985664">
        <w:t xml:space="preserve"> por parte del propietario, o cualquier otra anomalía, </w:t>
      </w:r>
      <w:r w:rsidR="005C5521">
        <w:t>dará</w:t>
      </w:r>
      <w:r w:rsidR="00985664">
        <w:t xml:space="preserve"> lugar a la no aprobación de la matricula de funcionamiento de los juegos.</w:t>
      </w:r>
    </w:p>
    <w:p w:rsidR="00985664" w:rsidRDefault="00985664" w:rsidP="00502BF0">
      <w:pPr>
        <w:pStyle w:val="Prrafodelista"/>
        <w:ind w:left="1080"/>
      </w:pPr>
    </w:p>
    <w:p w:rsidR="00135DE2" w:rsidRDefault="00985664" w:rsidP="00502BF0">
      <w:pPr>
        <w:pStyle w:val="Prrafodelista"/>
        <w:ind w:left="1080"/>
      </w:pPr>
      <w:r>
        <w:t xml:space="preserve">Art.18- los negocios </w:t>
      </w:r>
      <w:r w:rsidR="00561C5F">
        <w:t xml:space="preserve">que cuenten con juegos regulados por esta ordenanza que actualmente se encuentren funcionando tendrán un plazo perentorio de 90 </w:t>
      </w:r>
      <w:proofErr w:type="spellStart"/>
      <w:r w:rsidR="00561C5F">
        <w:t>dias</w:t>
      </w:r>
      <w:proofErr w:type="spellEnd"/>
      <w:r w:rsidR="00561C5F">
        <w:t xml:space="preserve"> después de haberse publicado en el diario Oficial esta ordenanza , para obtener su respectiva matricula o </w:t>
      </w:r>
      <w:r w:rsidR="005C5521">
        <w:t>trasladarse</w:t>
      </w:r>
      <w:r w:rsidR="00561C5F">
        <w:t xml:space="preserve"> según el caso un lugar donde cumpla con los requisitos establecidos en la presente ordenanza, de lo contrario no podría seguir funcionando mientras no solventen una situación debiendo considerarse que de hacer caso omiso se harán acreedores a una multa </w:t>
      </w:r>
      <w:r w:rsidR="005C5521">
        <w:t>correspondiente</w:t>
      </w:r>
      <w:r w:rsidR="00561C5F">
        <w:t xml:space="preserve"> a la cantidad de DOS MIL COLONES ($228.57) </w:t>
      </w:r>
      <w:r w:rsidR="005C5521">
        <w:t xml:space="preserve"> o su equivalente en Dólares</w:t>
      </w:r>
    </w:p>
    <w:p w:rsidR="00985664" w:rsidRDefault="005C5521" w:rsidP="00502BF0">
      <w:pPr>
        <w:pStyle w:val="Prrafodelista"/>
        <w:ind w:left="1080"/>
      </w:pPr>
      <w:r>
        <w:t xml:space="preserve"> de los estados unidos de América , sin perjuicio de ordenar  el cierre definitivo de negocio infractor.</w:t>
      </w:r>
    </w:p>
    <w:p w:rsidR="005C5521" w:rsidRDefault="005C5521" w:rsidP="00502BF0">
      <w:pPr>
        <w:pStyle w:val="Prrafodelista"/>
        <w:ind w:left="1080"/>
      </w:pPr>
    </w:p>
    <w:p w:rsidR="005C5521" w:rsidRDefault="005C5521" w:rsidP="00502BF0">
      <w:pPr>
        <w:pStyle w:val="Prrafodelista"/>
        <w:ind w:left="1080"/>
      </w:pPr>
      <w:r>
        <w:t xml:space="preserve">Art.19 la presente ordenanza, entrara en vigencia ocho días después de su </w:t>
      </w:r>
      <w:proofErr w:type="spellStart"/>
      <w:r>
        <w:t>pubicacion</w:t>
      </w:r>
      <w:proofErr w:type="spellEnd"/>
      <w:r>
        <w:t xml:space="preserve"> en el diario oficial.</w:t>
      </w:r>
    </w:p>
    <w:p w:rsidR="005C5521" w:rsidRDefault="005C5521" w:rsidP="00502BF0">
      <w:pPr>
        <w:pStyle w:val="Prrafodelista"/>
        <w:ind w:left="1080"/>
      </w:pPr>
      <w:r>
        <w:t>Dado en el salón de sesiones de la alcaldía municipal de Tonacatepeque, a los treinta y un días del mes de octubre de dos mil uno.</w:t>
      </w:r>
    </w:p>
    <w:p w:rsidR="005C5521" w:rsidRDefault="005C5521" w:rsidP="00502BF0">
      <w:pPr>
        <w:pStyle w:val="Prrafodelista"/>
        <w:ind w:left="1080"/>
      </w:pPr>
    </w:p>
    <w:p w:rsidR="005D75F7" w:rsidRDefault="005D75F7" w:rsidP="00502BF0">
      <w:pPr>
        <w:pStyle w:val="Prrafodelista"/>
        <w:ind w:left="1080"/>
      </w:pPr>
    </w:p>
    <w:p w:rsidR="005D75F7" w:rsidRDefault="005D75F7" w:rsidP="00502BF0">
      <w:pPr>
        <w:pStyle w:val="Prrafodelista"/>
        <w:ind w:left="1080"/>
      </w:pPr>
    </w:p>
    <w:p w:rsidR="005D75F7" w:rsidRDefault="005D75F7" w:rsidP="00502BF0">
      <w:pPr>
        <w:pStyle w:val="Prrafodelista"/>
        <w:ind w:left="1080"/>
      </w:pPr>
    </w:p>
    <w:p w:rsidR="00ED67C7" w:rsidRDefault="00ED67C7" w:rsidP="00502BF0">
      <w:pPr>
        <w:pStyle w:val="Prrafodelista"/>
        <w:ind w:left="1080"/>
      </w:pPr>
    </w:p>
    <w:p w:rsidR="00ED67C7" w:rsidRDefault="00ED67C7" w:rsidP="00502BF0">
      <w:pPr>
        <w:pStyle w:val="Prrafodelista"/>
        <w:ind w:left="1080"/>
      </w:pPr>
    </w:p>
    <w:p w:rsidR="00ED67C7" w:rsidRDefault="00ED67C7" w:rsidP="00502BF0">
      <w:pPr>
        <w:pStyle w:val="Prrafodelista"/>
        <w:ind w:left="1080"/>
      </w:pPr>
    </w:p>
    <w:p w:rsidR="00ED67C7" w:rsidRDefault="00ED67C7" w:rsidP="00502BF0">
      <w:pPr>
        <w:pStyle w:val="Prrafodelista"/>
        <w:ind w:left="1080"/>
      </w:pPr>
    </w:p>
    <w:p w:rsidR="00502BF0" w:rsidRDefault="00502BF0" w:rsidP="00502BF0">
      <w:pPr>
        <w:pStyle w:val="Prrafodelista"/>
        <w:ind w:left="1080"/>
      </w:pPr>
    </w:p>
    <w:p w:rsidR="00502BF0" w:rsidRDefault="00502BF0" w:rsidP="00502BF0">
      <w:pPr>
        <w:pStyle w:val="Prrafodelista"/>
        <w:ind w:left="1080"/>
      </w:pPr>
    </w:p>
    <w:p w:rsidR="00EC0E09" w:rsidRDefault="00EC0E09" w:rsidP="00EC0E09"/>
    <w:p w:rsidR="00B92D80" w:rsidRDefault="00B92D80" w:rsidP="00246523"/>
    <w:p w:rsidR="00B92D80" w:rsidRDefault="00B92D80" w:rsidP="00246523"/>
    <w:p w:rsidR="00B92D80" w:rsidRDefault="00B92D80" w:rsidP="00246523"/>
    <w:p w:rsidR="00B92D80" w:rsidRDefault="00B92D80" w:rsidP="00246523"/>
    <w:p w:rsidR="00B92D80" w:rsidRDefault="00B92D80" w:rsidP="00246523"/>
    <w:p w:rsidR="00B92D80" w:rsidRDefault="00B92D80" w:rsidP="00246523"/>
    <w:p w:rsidR="00B92D80" w:rsidRDefault="00B92D80" w:rsidP="00246523"/>
    <w:p w:rsidR="00B92D80" w:rsidRDefault="00B92D80" w:rsidP="00246523"/>
    <w:p w:rsidR="00B14534" w:rsidRDefault="00B14534" w:rsidP="007A7581"/>
    <w:p w:rsidR="004E0220" w:rsidRDefault="007A7581" w:rsidP="007A7581">
      <w:r>
        <w:t xml:space="preserve"> </w:t>
      </w:r>
      <w:r w:rsidR="0096669A">
        <w:t xml:space="preserve"> </w:t>
      </w:r>
    </w:p>
    <w:p w:rsidR="00E65B1F" w:rsidRDefault="00E65B1F"/>
    <w:sectPr w:rsidR="00E65B1F" w:rsidSect="00E649D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D38E7"/>
    <w:multiLevelType w:val="hybridMultilevel"/>
    <w:tmpl w:val="C3A06E1E"/>
    <w:lvl w:ilvl="0" w:tplc="C9E639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02C0AE5"/>
    <w:multiLevelType w:val="hybridMultilevel"/>
    <w:tmpl w:val="7550DA4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9960D65"/>
    <w:multiLevelType w:val="hybridMultilevel"/>
    <w:tmpl w:val="C688E0B6"/>
    <w:lvl w:ilvl="0" w:tplc="8F82DCD8">
      <w:start w:val="1"/>
      <w:numFmt w:val="bullet"/>
      <w:lvlText w:val="-"/>
      <w:lvlJc w:val="left"/>
      <w:pPr>
        <w:ind w:left="1080" w:hanging="360"/>
      </w:pPr>
      <w:rPr>
        <w:rFonts w:ascii="Calibri" w:eastAsiaTheme="minorHAnsi" w:hAnsi="Calibri"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D547CF3"/>
    <w:multiLevelType w:val="hybridMultilevel"/>
    <w:tmpl w:val="5864732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41A75"/>
    <w:rsid w:val="00135DE2"/>
    <w:rsid w:val="00163B45"/>
    <w:rsid w:val="00246523"/>
    <w:rsid w:val="00362C5A"/>
    <w:rsid w:val="004E0220"/>
    <w:rsid w:val="00502BF0"/>
    <w:rsid w:val="00561C5F"/>
    <w:rsid w:val="005C5521"/>
    <w:rsid w:val="005D75F7"/>
    <w:rsid w:val="006573F8"/>
    <w:rsid w:val="006E7928"/>
    <w:rsid w:val="007A7581"/>
    <w:rsid w:val="007C1AA2"/>
    <w:rsid w:val="00954A66"/>
    <w:rsid w:val="0096669A"/>
    <w:rsid w:val="00985664"/>
    <w:rsid w:val="009D1856"/>
    <w:rsid w:val="00A0401F"/>
    <w:rsid w:val="00A41A75"/>
    <w:rsid w:val="00AC14F0"/>
    <w:rsid w:val="00B14534"/>
    <w:rsid w:val="00B92D80"/>
    <w:rsid w:val="00CE4FBF"/>
    <w:rsid w:val="00E37023"/>
    <w:rsid w:val="00E649D3"/>
    <w:rsid w:val="00E65B1F"/>
    <w:rsid w:val="00EC0E09"/>
    <w:rsid w:val="00ED67C7"/>
    <w:rsid w:val="00EF56CC"/>
    <w:rsid w:val="00FB75C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9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6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8</Pages>
  <Words>2269</Words>
  <Characters>12482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2012-11-05T21:37:00Z</dcterms:created>
  <dcterms:modified xsi:type="dcterms:W3CDTF">2012-11-06T19:49:00Z</dcterms:modified>
</cp:coreProperties>
</file>