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aclara-nfasis2"/>
        <w:tblW w:w="17284" w:type="dxa"/>
        <w:tblCellSpacing w:w="11" w:type="dxa"/>
        <w:tblBorders>
          <w:insideH w:val="single" w:sz="8" w:space="0" w:color="C0504D" w:themeColor="accent2"/>
          <w:insideV w:val="single" w:sz="8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330"/>
        <w:gridCol w:w="1480"/>
        <w:gridCol w:w="1418"/>
        <w:gridCol w:w="1276"/>
        <w:gridCol w:w="1417"/>
        <w:gridCol w:w="2648"/>
        <w:gridCol w:w="4156"/>
        <w:gridCol w:w="1276"/>
        <w:gridCol w:w="1701"/>
      </w:tblGrid>
      <w:tr w:rsidR="004F7640" w:rsidRPr="0086394E" w14:paraId="446DE962" w14:textId="77777777" w:rsidTr="004F7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C00000"/>
          </w:tcPr>
          <w:p w14:paraId="3C4BFB21" w14:textId="78B3576E" w:rsidR="00EC1483" w:rsidRPr="00F735DC" w:rsidRDefault="00F735DC" w:rsidP="00F735DC">
            <w:pPr>
              <w:pStyle w:val="Sinespaciad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1308" w:type="dxa"/>
            <w:shd w:val="clear" w:color="auto" w:fill="C00000"/>
          </w:tcPr>
          <w:p w14:paraId="49EDF07D" w14:textId="67221BB2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1458" w:type="dxa"/>
            <w:shd w:val="clear" w:color="auto" w:fill="C00000"/>
          </w:tcPr>
          <w:p w14:paraId="482FBA89" w14:textId="27CA7159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Forma de presentación</w:t>
            </w:r>
          </w:p>
        </w:tc>
        <w:tc>
          <w:tcPr>
            <w:tcW w:w="1396" w:type="dxa"/>
            <w:shd w:val="clear" w:color="auto" w:fill="C00000"/>
          </w:tcPr>
          <w:p w14:paraId="6A13EC6A" w14:textId="621DF3B4" w:rsidR="00EC1483" w:rsidRPr="00F735DC" w:rsidRDefault="004F7640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</w:t>
            </w:r>
            <w:r w:rsidR="00EC1483" w:rsidRPr="00F735DC">
              <w:rPr>
                <w:rFonts w:cstheme="minorHAnsi"/>
                <w:sz w:val="20"/>
                <w:szCs w:val="20"/>
              </w:rPr>
              <w:t>Remi</w:t>
            </w:r>
            <w:r>
              <w:rPr>
                <w:rFonts w:cstheme="minorHAnsi"/>
                <w:sz w:val="20"/>
                <w:szCs w:val="20"/>
              </w:rPr>
              <w:t xml:space="preserve">tida </w:t>
            </w:r>
            <w:r w:rsidR="00EC1483" w:rsidRPr="00F735DC">
              <w:rPr>
                <w:rFonts w:cstheme="minorHAnsi"/>
                <w:sz w:val="20"/>
                <w:szCs w:val="20"/>
              </w:rPr>
              <w:t>por C</w:t>
            </w:r>
            <w:r>
              <w:rPr>
                <w:rFonts w:cstheme="minorHAnsi"/>
                <w:sz w:val="20"/>
                <w:szCs w:val="20"/>
              </w:rPr>
              <w:t>omisión o Comisionado de Ética Gubernamental?</w:t>
            </w:r>
          </w:p>
          <w:p w14:paraId="196185C3" w14:textId="38FE9482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C00000"/>
          </w:tcPr>
          <w:p w14:paraId="4D5548DB" w14:textId="77777777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Nombre de persona que consulta</w:t>
            </w:r>
          </w:p>
        </w:tc>
        <w:tc>
          <w:tcPr>
            <w:tcW w:w="1395" w:type="dxa"/>
            <w:shd w:val="clear" w:color="auto" w:fill="C00000"/>
          </w:tcPr>
          <w:p w14:paraId="5BD8CA2E" w14:textId="7456DEBB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Disposición</w:t>
            </w:r>
            <w:r w:rsidR="004F7640">
              <w:rPr>
                <w:rFonts w:cstheme="minorHAnsi"/>
                <w:sz w:val="20"/>
                <w:szCs w:val="20"/>
              </w:rPr>
              <w:t xml:space="preserve"> de la LEG que fue</w:t>
            </w:r>
            <w:r w:rsidRPr="00F735DC">
              <w:rPr>
                <w:rFonts w:cstheme="minorHAnsi"/>
                <w:sz w:val="20"/>
                <w:szCs w:val="20"/>
              </w:rPr>
              <w:t xml:space="preserve"> objeto de </w:t>
            </w:r>
            <w:r w:rsidR="004F7640">
              <w:rPr>
                <w:rFonts w:cstheme="minorHAnsi"/>
                <w:sz w:val="20"/>
                <w:szCs w:val="20"/>
              </w:rPr>
              <w:t xml:space="preserve">la </w:t>
            </w:r>
            <w:r w:rsidRPr="00F735DC">
              <w:rPr>
                <w:rFonts w:cstheme="minorHAnsi"/>
                <w:sz w:val="20"/>
                <w:szCs w:val="20"/>
              </w:rPr>
              <w:t>consulta</w:t>
            </w:r>
          </w:p>
        </w:tc>
        <w:tc>
          <w:tcPr>
            <w:tcW w:w="2626" w:type="dxa"/>
            <w:shd w:val="clear" w:color="auto" w:fill="C00000"/>
          </w:tcPr>
          <w:p w14:paraId="26D131A3" w14:textId="1E080A8D" w:rsidR="00EC1483" w:rsidRPr="00F95945" w:rsidRDefault="00BD5DC2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5945">
              <w:rPr>
                <w:rFonts w:cstheme="minorHAnsi"/>
                <w:sz w:val="20"/>
                <w:szCs w:val="20"/>
              </w:rPr>
              <w:t xml:space="preserve">Contenido </w:t>
            </w:r>
          </w:p>
        </w:tc>
        <w:tc>
          <w:tcPr>
            <w:tcW w:w="4134" w:type="dxa"/>
            <w:shd w:val="clear" w:color="auto" w:fill="C00000"/>
          </w:tcPr>
          <w:p w14:paraId="4269F569" w14:textId="77777777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Respuesta facilitada</w:t>
            </w:r>
          </w:p>
          <w:p w14:paraId="75F883A6" w14:textId="77777777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(Extracto)</w:t>
            </w:r>
          </w:p>
        </w:tc>
        <w:tc>
          <w:tcPr>
            <w:tcW w:w="1254" w:type="dxa"/>
            <w:shd w:val="clear" w:color="auto" w:fill="C00000"/>
          </w:tcPr>
          <w:p w14:paraId="59DF7495" w14:textId="77777777" w:rsidR="00EC1483" w:rsidRPr="00F735DC" w:rsidRDefault="00EC1483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35DC">
              <w:rPr>
                <w:rFonts w:cstheme="minorHAnsi"/>
                <w:sz w:val="20"/>
                <w:szCs w:val="20"/>
              </w:rPr>
              <w:t>Fecha de respuesta</w:t>
            </w:r>
          </w:p>
        </w:tc>
        <w:tc>
          <w:tcPr>
            <w:tcW w:w="1668" w:type="dxa"/>
            <w:shd w:val="clear" w:color="auto" w:fill="C00000"/>
          </w:tcPr>
          <w:p w14:paraId="48C83A35" w14:textId="6C4D43A7" w:rsidR="00EC1483" w:rsidRPr="00F735DC" w:rsidRDefault="004F7640" w:rsidP="00F735DC">
            <w:pPr>
              <w:pStyle w:val="Sinespaciad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</w:t>
            </w:r>
            <w:r w:rsidR="00EC1483" w:rsidRPr="00F735DC">
              <w:rPr>
                <w:rFonts w:cstheme="minorHAnsi"/>
                <w:sz w:val="20"/>
                <w:szCs w:val="20"/>
              </w:rPr>
              <w:t>Se inici</w:t>
            </w:r>
            <w:r w:rsidR="00F735DC" w:rsidRPr="00F735DC">
              <w:rPr>
                <w:rFonts w:cstheme="minorHAnsi"/>
                <w:sz w:val="20"/>
                <w:szCs w:val="20"/>
              </w:rPr>
              <w:t>ó</w:t>
            </w:r>
            <w:r w:rsidR="00EC1483" w:rsidRPr="00F735DC">
              <w:rPr>
                <w:rFonts w:cstheme="minorHAnsi"/>
                <w:sz w:val="20"/>
                <w:szCs w:val="20"/>
              </w:rPr>
              <w:t xml:space="preserve"> investigación preliminar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4F7640" w:rsidRPr="00127BE6" w14:paraId="1A2E31A9" w14:textId="77777777" w:rsidTr="004F7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391AEA08" w14:textId="75AC89A6" w:rsidR="00EC1483" w:rsidRPr="00127BE6" w:rsidRDefault="292C5351" w:rsidP="00FF53B7">
            <w:pPr>
              <w:pStyle w:val="Sinespaciado"/>
              <w:contextualSpacing/>
              <w:jc w:val="center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1</w:t>
            </w:r>
          </w:p>
        </w:tc>
        <w:tc>
          <w:tcPr>
            <w:tcW w:w="1308" w:type="dxa"/>
            <w:shd w:val="clear" w:color="auto" w:fill="auto"/>
          </w:tcPr>
          <w:p w14:paraId="58911736" w14:textId="68FD2868" w:rsidR="00EC1483" w:rsidRPr="00127BE6" w:rsidRDefault="00FD6295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03/01/2023</w:t>
            </w:r>
          </w:p>
        </w:tc>
        <w:tc>
          <w:tcPr>
            <w:tcW w:w="1458" w:type="dxa"/>
            <w:shd w:val="clear" w:color="auto" w:fill="auto"/>
          </w:tcPr>
          <w:p w14:paraId="51345872" w14:textId="04294E29" w:rsidR="00EC1483" w:rsidRPr="00127BE6" w:rsidRDefault="00FD6295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6031E17B" w14:textId="03DC88A3" w:rsidR="00EC1483" w:rsidRPr="00127BE6" w:rsidRDefault="004665F2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79E0AF7B" w14:textId="0F6D8879" w:rsidR="007A11C7" w:rsidRPr="00127BE6" w:rsidRDefault="006605F4" w:rsidP="00FF53B7">
            <w:pPr>
              <w:spacing w:line="276" w:lineRule="auto"/>
              <w:ind w:left="-135" w:right="-2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</w:p>
          <w:p w14:paraId="74A4243E" w14:textId="63875811" w:rsidR="00EC1483" w:rsidRPr="00127BE6" w:rsidRDefault="00EC1483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80F4254" w14:textId="5A4A765D" w:rsidR="00EC1483" w:rsidRPr="00127BE6" w:rsidRDefault="00EC1483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C706841" w14:textId="076CDC6A" w:rsidR="00EC1483" w:rsidRPr="00127BE6" w:rsidRDefault="00F95945" w:rsidP="292C5351">
            <w:pPr>
              <w:pStyle w:val="Sinespaciad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127BE6">
              <w:rPr>
                <w:rFonts w:ascii="Calibri" w:hAnsi="Calibri" w:cs="Calibri"/>
                <w:iCs/>
                <w:sz w:val="20"/>
                <w:szCs w:val="20"/>
              </w:rPr>
              <w:t xml:space="preserve">La consulta versó sobre la ejecución de un contrato </w:t>
            </w:r>
            <w:r w:rsidR="00B8266E" w:rsidRPr="00127BE6">
              <w:rPr>
                <w:rFonts w:ascii="Calibri" w:hAnsi="Calibri" w:cs="Calibri"/>
                <w:iCs/>
                <w:sz w:val="20"/>
                <w:szCs w:val="20"/>
              </w:rPr>
              <w:t xml:space="preserve">público, respecto del cual deseaba saber </w:t>
            </w:r>
            <w:r w:rsidR="00C91C93" w:rsidRPr="00127BE6">
              <w:rPr>
                <w:rFonts w:ascii="Calibri" w:hAnsi="Calibri" w:cs="Calibri"/>
                <w:sz w:val="20"/>
                <w:szCs w:val="20"/>
              </w:rPr>
              <w:t>sus responsabilidades y derechos como contratista.</w:t>
            </w:r>
          </w:p>
        </w:tc>
        <w:tc>
          <w:tcPr>
            <w:tcW w:w="4134" w:type="dxa"/>
            <w:shd w:val="clear" w:color="auto" w:fill="auto"/>
          </w:tcPr>
          <w:p w14:paraId="17734C95" w14:textId="54E003F9" w:rsidR="00E8242A" w:rsidRPr="00E8242A" w:rsidRDefault="00193173" w:rsidP="002150A3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 xml:space="preserve">Se advirtió </w:t>
            </w:r>
            <w:r w:rsidR="00E8242A" w:rsidRPr="00E8242A">
              <w:rPr>
                <w:sz w:val="20"/>
                <w:szCs w:val="20"/>
              </w:rPr>
              <w:t>que el objeto de</w:t>
            </w:r>
            <w:r w:rsidR="002150A3" w:rsidRPr="00127BE6">
              <w:rPr>
                <w:sz w:val="20"/>
                <w:szCs w:val="20"/>
              </w:rPr>
              <w:t xml:space="preserve"> la</w:t>
            </w:r>
            <w:r w:rsidRPr="00127BE6">
              <w:rPr>
                <w:sz w:val="20"/>
                <w:szCs w:val="20"/>
              </w:rPr>
              <w:t xml:space="preserve"> consulta </w:t>
            </w:r>
            <w:r w:rsidR="0044487D" w:rsidRPr="00127BE6">
              <w:rPr>
                <w:sz w:val="20"/>
                <w:szCs w:val="20"/>
              </w:rPr>
              <w:t>es r</w:t>
            </w:r>
            <w:r w:rsidR="00E8242A" w:rsidRPr="00E8242A">
              <w:rPr>
                <w:sz w:val="20"/>
                <w:szCs w:val="20"/>
              </w:rPr>
              <w:t xml:space="preserve">eferente </w:t>
            </w:r>
            <w:r w:rsidR="007E53C3" w:rsidRPr="00127BE6">
              <w:rPr>
                <w:sz w:val="20"/>
                <w:szCs w:val="20"/>
              </w:rPr>
              <w:t xml:space="preserve">al tema de </w:t>
            </w:r>
            <w:r w:rsidR="00E8242A" w:rsidRPr="00E8242A">
              <w:rPr>
                <w:sz w:val="20"/>
                <w:szCs w:val="20"/>
              </w:rPr>
              <w:t xml:space="preserve">contratación de la </w:t>
            </w:r>
            <w:r w:rsidR="002150A3" w:rsidRPr="00127BE6">
              <w:rPr>
                <w:sz w:val="20"/>
                <w:szCs w:val="20"/>
              </w:rPr>
              <w:t>Administración Pública</w:t>
            </w:r>
            <w:r w:rsidR="00E8242A" w:rsidRPr="00E8242A">
              <w:rPr>
                <w:sz w:val="20"/>
                <w:szCs w:val="20"/>
              </w:rPr>
              <w:t xml:space="preserve">, </w:t>
            </w:r>
            <w:r w:rsidR="00530DC5" w:rsidRPr="00127BE6">
              <w:rPr>
                <w:sz w:val="20"/>
                <w:szCs w:val="20"/>
              </w:rPr>
              <w:t xml:space="preserve">por lo </w:t>
            </w:r>
            <w:r w:rsidR="00F634F5" w:rsidRPr="00127BE6">
              <w:rPr>
                <w:sz w:val="20"/>
                <w:szCs w:val="20"/>
              </w:rPr>
              <w:t>tanto,</w:t>
            </w:r>
            <w:r w:rsidR="00530DC5" w:rsidRPr="00127BE6">
              <w:rPr>
                <w:sz w:val="20"/>
                <w:szCs w:val="20"/>
              </w:rPr>
              <w:t xml:space="preserve"> no es competencia del TEG.</w:t>
            </w:r>
          </w:p>
          <w:p w14:paraId="5F5C7A5A" w14:textId="5A01C07B" w:rsidR="00EC1483" w:rsidRPr="00127BE6" w:rsidRDefault="00EC1483" w:rsidP="292C5351">
            <w:pPr>
              <w:pStyle w:val="Sinespaciado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79CEA862" w14:textId="7173A2CE" w:rsidR="00EC1483" w:rsidRPr="00127BE6" w:rsidRDefault="00F634F5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18/01/2023</w:t>
            </w:r>
          </w:p>
        </w:tc>
        <w:tc>
          <w:tcPr>
            <w:tcW w:w="1668" w:type="dxa"/>
            <w:shd w:val="clear" w:color="auto" w:fill="auto"/>
          </w:tcPr>
          <w:p w14:paraId="081EA1B4" w14:textId="6CDD32F7" w:rsidR="00EC1483" w:rsidRPr="00127BE6" w:rsidRDefault="292C5351" w:rsidP="00FF53B7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FF53B7" w:rsidRPr="00127BE6" w14:paraId="37D9507F" w14:textId="77777777" w:rsidTr="004F7640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343FA9B" w14:textId="62757C46" w:rsidR="00FF53B7" w:rsidRPr="00127BE6" w:rsidRDefault="00FF53B7" w:rsidP="00FF53B7">
            <w:pPr>
              <w:pStyle w:val="Sinespaciado"/>
              <w:contextualSpacing/>
              <w:jc w:val="center"/>
              <w:rPr>
                <w:sz w:val="20"/>
                <w:szCs w:val="20"/>
              </w:rPr>
            </w:pPr>
            <w:bookmarkStart w:id="0" w:name="_Hlk133582937"/>
            <w:bookmarkStart w:id="1" w:name="_Hlk133582956"/>
            <w:r w:rsidRPr="00127BE6">
              <w:rPr>
                <w:sz w:val="20"/>
                <w:szCs w:val="20"/>
              </w:rPr>
              <w:t>2</w:t>
            </w:r>
          </w:p>
        </w:tc>
        <w:tc>
          <w:tcPr>
            <w:tcW w:w="1308" w:type="dxa"/>
            <w:shd w:val="clear" w:color="auto" w:fill="auto"/>
          </w:tcPr>
          <w:p w14:paraId="11F209CF" w14:textId="3A21FF9E" w:rsidR="00FF53B7" w:rsidRPr="00127BE6" w:rsidRDefault="004D1690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0D6EF7FC" w14:textId="33557794" w:rsidR="00FF53B7" w:rsidRPr="00127BE6" w:rsidRDefault="00FF53B7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752C3158" w14:textId="43774A8F" w:rsidR="00FF53B7" w:rsidRPr="00127BE6" w:rsidRDefault="00FF53B7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3B6E0304" w14:textId="4F855F94" w:rsidR="00FF53B7" w:rsidRPr="00127BE6" w:rsidRDefault="006605F4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F53B7" w:rsidRPr="00127B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14:paraId="067688A6" w14:textId="6C9FF1C4" w:rsidR="00FF53B7" w:rsidRPr="00127BE6" w:rsidRDefault="00FF53B7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C64F3C4" w14:textId="44692A03" w:rsidR="00FF53B7" w:rsidRPr="00127BE6" w:rsidRDefault="00755256" w:rsidP="001531A1">
            <w:pPr>
              <w:pStyle w:val="Sinespaciad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127BE6">
              <w:rPr>
                <w:iCs/>
                <w:sz w:val="20"/>
                <w:szCs w:val="20"/>
              </w:rPr>
              <w:t>“</w:t>
            </w:r>
            <w:r w:rsidR="00786021" w:rsidRPr="00127BE6">
              <w:rPr>
                <w:iCs/>
                <w:sz w:val="20"/>
                <w:szCs w:val="20"/>
              </w:rPr>
              <w:t>Solvente con fisco</w:t>
            </w:r>
            <w:r w:rsidRPr="00127BE6">
              <w:rPr>
                <w:iCs/>
                <w:sz w:val="20"/>
                <w:szCs w:val="20"/>
              </w:rPr>
              <w:t>”</w:t>
            </w:r>
            <w:r w:rsidR="00127BE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17E8672B" w14:textId="6F41E592" w:rsidR="00FF53B7" w:rsidRPr="00127BE6" w:rsidRDefault="00B07A63" w:rsidP="004617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27BE6">
              <w:rPr>
                <w:rFonts w:ascii="Calibri" w:hAnsi="Calibri" w:cs="Calibri"/>
                <w:sz w:val="20"/>
                <w:szCs w:val="20"/>
              </w:rPr>
              <w:t xml:space="preserve">Se indicó que </w:t>
            </w:r>
            <w:r w:rsidR="00B4504C" w:rsidRPr="00127BE6">
              <w:rPr>
                <w:rFonts w:ascii="Calibri" w:hAnsi="Calibri" w:cs="Calibri"/>
                <w:sz w:val="20"/>
                <w:szCs w:val="20"/>
              </w:rPr>
              <w:t xml:space="preserve">no </w:t>
            </w:r>
            <w:r w:rsidR="004617D7" w:rsidRPr="00127BE6">
              <w:rPr>
                <w:rFonts w:ascii="Calibri" w:hAnsi="Calibri" w:cs="Calibri"/>
                <w:sz w:val="20"/>
                <w:szCs w:val="20"/>
              </w:rPr>
              <w:t>se identificó disposición alguna de la Ley de Ética Gubernamental o de su Reglamento, respecto de las cuales requiera que el Pleno proporcion</w:t>
            </w:r>
            <w:r w:rsidR="007959FB" w:rsidRPr="00127BE6">
              <w:rPr>
                <w:rFonts w:ascii="Calibri" w:hAnsi="Calibri" w:cs="Calibri"/>
                <w:sz w:val="20"/>
                <w:szCs w:val="20"/>
              </w:rPr>
              <w:t>ara</w:t>
            </w:r>
            <w:r w:rsidR="004617D7" w:rsidRPr="00127BE6">
              <w:rPr>
                <w:rFonts w:ascii="Calibri" w:hAnsi="Calibri" w:cs="Calibri"/>
                <w:sz w:val="20"/>
                <w:szCs w:val="20"/>
              </w:rPr>
              <w:t xml:space="preserve"> su criterio interpretativo; por tanto, no </w:t>
            </w:r>
            <w:r w:rsidR="007959FB" w:rsidRPr="00127BE6">
              <w:rPr>
                <w:rFonts w:ascii="Calibri" w:hAnsi="Calibri" w:cs="Calibri"/>
                <w:sz w:val="20"/>
                <w:szCs w:val="20"/>
              </w:rPr>
              <w:t>se emitió pronunciamiento.</w:t>
            </w:r>
          </w:p>
        </w:tc>
        <w:tc>
          <w:tcPr>
            <w:tcW w:w="1254" w:type="dxa"/>
            <w:shd w:val="clear" w:color="auto" w:fill="auto"/>
          </w:tcPr>
          <w:p w14:paraId="49CAA29B" w14:textId="79E6F5F0" w:rsidR="00FF53B7" w:rsidRPr="00127BE6" w:rsidRDefault="00347457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7DCCE0CF" w14:textId="58FA6D01" w:rsidR="00FF53B7" w:rsidRPr="00127BE6" w:rsidRDefault="00FF53B7" w:rsidP="00FF53B7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bookmarkEnd w:id="0"/>
      <w:bookmarkEnd w:id="1"/>
      <w:tr w:rsidR="004D1690" w:rsidRPr="00B60FE1" w14:paraId="30C7105D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0CC94099" w14:textId="52578EEA" w:rsidR="004D1690" w:rsidRPr="00B60FE1" w:rsidRDefault="004D1690" w:rsidP="004D1690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14:paraId="1FBFF0B8" w14:textId="40B62299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21829318" w14:textId="70D94560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951C7CD" w14:textId="52741A81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416AD346" w14:textId="4EC74DE6" w:rsidR="004D1690" w:rsidRPr="00B60FE1" w:rsidRDefault="006605F4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3A37E911" w14:textId="77777777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DF4F357" w14:textId="6C064DF9" w:rsidR="004D1690" w:rsidRPr="00B60FE1" w:rsidRDefault="004D1690" w:rsidP="004D1690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Consulta versó sobre una inconformidad con la labor desempeñada con un abogado particular.</w:t>
            </w:r>
          </w:p>
        </w:tc>
        <w:tc>
          <w:tcPr>
            <w:tcW w:w="4134" w:type="dxa"/>
            <w:shd w:val="clear" w:color="auto" w:fill="auto"/>
          </w:tcPr>
          <w:p w14:paraId="092812FF" w14:textId="1849B65D" w:rsidR="004D1690" w:rsidRPr="00B60FE1" w:rsidRDefault="004D1690" w:rsidP="004D1690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616D7190" w14:textId="20A6E160" w:rsidR="004D1690" w:rsidRPr="00B60FE1" w:rsidRDefault="0092713C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3EAA929B" w14:textId="1A349FB9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4D1690" w:rsidRPr="00B60FE1" w14:paraId="187E144C" w14:textId="77777777" w:rsidTr="00035F5A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DFCEB8A" w14:textId="04128725" w:rsidR="004D1690" w:rsidRPr="00B60FE1" w:rsidRDefault="004D1690" w:rsidP="004D1690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08" w:type="dxa"/>
            <w:shd w:val="clear" w:color="auto" w:fill="auto"/>
          </w:tcPr>
          <w:p w14:paraId="6AE4FDAC" w14:textId="265A1463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6DE4A917" w14:textId="5A476132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7837D010" w14:textId="4B299670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035E7A2" w14:textId="754D37D7" w:rsidR="004D1690" w:rsidRPr="00B60FE1" w:rsidRDefault="006605F4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7F03E207" w14:textId="77777777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3031EE1" w14:textId="0067BCCB" w:rsidR="004D1690" w:rsidRPr="00B60FE1" w:rsidRDefault="004D1690" w:rsidP="004D169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La consulta trataba sobre si un administrador en funciones puede contratar a un hermano, primo o personas con cierto grado de consanguineidad.</w:t>
            </w:r>
          </w:p>
        </w:tc>
        <w:tc>
          <w:tcPr>
            <w:tcW w:w="4134" w:type="dxa"/>
            <w:shd w:val="clear" w:color="auto" w:fill="auto"/>
          </w:tcPr>
          <w:p w14:paraId="39C46CCA" w14:textId="67270662" w:rsidR="004D1690" w:rsidRPr="00B60FE1" w:rsidRDefault="004D1690" w:rsidP="004D169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3F8E4D10" w14:textId="38C300F3" w:rsidR="004D1690" w:rsidRPr="00B60FE1" w:rsidRDefault="0092713C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512F23D2" w14:textId="6FE0464F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4D1690" w:rsidRPr="00127BE6" w14:paraId="45734F23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1AF5FE3" w14:textId="55D74BA4" w:rsidR="004D1690" w:rsidRPr="00127BE6" w:rsidRDefault="004D1690" w:rsidP="004D1690">
            <w:pPr>
              <w:pStyle w:val="Sinespaciado"/>
              <w:contextualSpacing/>
              <w:jc w:val="center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5</w:t>
            </w:r>
          </w:p>
        </w:tc>
        <w:tc>
          <w:tcPr>
            <w:tcW w:w="1308" w:type="dxa"/>
            <w:shd w:val="clear" w:color="auto" w:fill="auto"/>
          </w:tcPr>
          <w:p w14:paraId="6FFE6905" w14:textId="68CCD468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0E0FD1D7" w14:textId="7F689599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0FF1E3AD" w14:textId="157D1CC8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73520A7" w14:textId="52FA8780" w:rsidR="004D1690" w:rsidRPr="00127BE6" w:rsidRDefault="006605F4" w:rsidP="004D1690">
            <w:pPr>
              <w:spacing w:line="276" w:lineRule="auto"/>
              <w:ind w:left="-1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  <w:p w14:paraId="4DB80AA9" w14:textId="77777777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87DD2AF" w14:textId="77777777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E083C84" w14:textId="6FB15E15" w:rsidR="004D1690" w:rsidRPr="00127BE6" w:rsidRDefault="004D1690" w:rsidP="004D1690">
            <w:pPr>
              <w:pStyle w:val="Sinespaciad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127BE6">
              <w:rPr>
                <w:iCs/>
                <w:sz w:val="20"/>
                <w:szCs w:val="20"/>
              </w:rPr>
              <w:t xml:space="preserve">Se consultó respecto a que, si existe convocatoria para elección de miembros de Junta Directiva de una autónoma, podrían </w:t>
            </w:r>
            <w:r w:rsidRPr="00127BE6">
              <w:rPr>
                <w:iCs/>
                <w:sz w:val="20"/>
                <w:szCs w:val="20"/>
              </w:rPr>
              <w:lastRenderedPageBreak/>
              <w:t>participar personas que trabajan en un proyecto financiado con fondos GOES y este proyecto es administrado por dicha autónoma.</w:t>
            </w:r>
          </w:p>
        </w:tc>
        <w:tc>
          <w:tcPr>
            <w:tcW w:w="4134" w:type="dxa"/>
            <w:shd w:val="clear" w:color="auto" w:fill="auto"/>
          </w:tcPr>
          <w:p w14:paraId="1D0695F5" w14:textId="5829D19F" w:rsidR="004D1690" w:rsidRPr="00127BE6" w:rsidRDefault="004D1690" w:rsidP="004D1690">
            <w:pPr>
              <w:pStyle w:val="Sinespaciad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lastRenderedPageBreak/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20B3912D" w14:textId="2A278183" w:rsidR="004D1690" w:rsidRPr="00127BE6" w:rsidRDefault="00FB043D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23D53587" w14:textId="09F63731" w:rsidR="004D1690" w:rsidRPr="00127BE6" w:rsidRDefault="004D1690" w:rsidP="004D1690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4D1690" w:rsidRPr="00127BE6" w14:paraId="18C3B243" w14:textId="77777777" w:rsidTr="00035F5A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3AFDC69" w14:textId="3F7DAB12" w:rsidR="004D1690" w:rsidRPr="00B60FE1" w:rsidRDefault="004D1690" w:rsidP="004D1690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08" w:type="dxa"/>
            <w:shd w:val="clear" w:color="auto" w:fill="auto"/>
          </w:tcPr>
          <w:p w14:paraId="3CA79B29" w14:textId="14FD8DB3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04F846D8" w14:textId="6A401800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43C282DE" w14:textId="7BC5F32E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823538C" w14:textId="7C96D0D6" w:rsidR="004D1690" w:rsidRPr="00B60FE1" w:rsidRDefault="006605F4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E48CD9F" w14:textId="77777777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6A05033B" w14:textId="3F617E5C" w:rsidR="004D1690" w:rsidRPr="00B60FE1" w:rsidRDefault="004D1690" w:rsidP="004D169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127BE6">
              <w:rPr>
                <w:rFonts w:cstheme="minorHAnsi"/>
                <w:iCs/>
                <w:sz w:val="20"/>
                <w:szCs w:val="20"/>
              </w:rPr>
              <w:t>“</w:t>
            </w:r>
            <w:r w:rsidRPr="00DA59E6">
              <w:rPr>
                <w:rFonts w:cstheme="minorHAnsi"/>
                <w:iCs/>
                <w:sz w:val="20"/>
                <w:szCs w:val="20"/>
              </w:rPr>
              <w:t xml:space="preserve">Sanciones a empleados de Tribunales por incumplimientos de deberes ético. </w:t>
            </w:r>
            <w:r w:rsidRPr="00127BE6">
              <w:rPr>
                <w:rFonts w:cstheme="minorHAnsi"/>
                <w:iCs/>
                <w:sz w:val="20"/>
                <w:szCs w:val="20"/>
              </w:rPr>
              <w:t>Art. 5 Literal b)"</w:t>
            </w:r>
            <w:r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5D59F0A8" w14:textId="02B2C550" w:rsidR="004D1690" w:rsidRPr="00B60FE1" w:rsidRDefault="004D1690" w:rsidP="004D169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5E725165" w14:textId="43A885B7" w:rsidR="004D1690" w:rsidRPr="00B60FE1" w:rsidRDefault="00FB043D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62A96CE7" w14:textId="45B01B42" w:rsidR="004D1690" w:rsidRPr="00B60FE1" w:rsidRDefault="004D1690" w:rsidP="004D169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4D1690" w:rsidRPr="00127BE6" w14:paraId="6673BA0B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269A6DBD" w14:textId="531898DF" w:rsidR="004D1690" w:rsidRPr="00B60FE1" w:rsidRDefault="004D1690" w:rsidP="004D1690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08" w:type="dxa"/>
            <w:shd w:val="clear" w:color="auto" w:fill="auto"/>
          </w:tcPr>
          <w:p w14:paraId="0D70A462" w14:textId="5E31BF6D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355F0A56" w14:textId="37E596EF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A1C4AB4" w14:textId="740F1355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4A6A9D7A" w14:textId="5780F049" w:rsidR="004D1690" w:rsidRPr="00B60FE1" w:rsidRDefault="006605F4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77283319" w14:textId="77777777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C3D47DB" w14:textId="49F4970B" w:rsidR="004D1690" w:rsidRPr="00B60FE1" w:rsidRDefault="004D1690" w:rsidP="004D1690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127BE6">
              <w:rPr>
                <w:rFonts w:cstheme="minorHAnsi"/>
                <w:iCs/>
                <w:sz w:val="20"/>
                <w:szCs w:val="20"/>
              </w:rPr>
              <w:t>La consultaba versaba respecto a que, si un ingeniero que labora en una Alcaldía Municipal elabora un plano para un proceso de titulación, en el mismo lugar donde trabaja; puede infringir alguna disposición de la Ley de Ética Gubernamental y su Reglamento.</w:t>
            </w:r>
          </w:p>
        </w:tc>
        <w:tc>
          <w:tcPr>
            <w:tcW w:w="4134" w:type="dxa"/>
            <w:shd w:val="clear" w:color="auto" w:fill="auto"/>
          </w:tcPr>
          <w:p w14:paraId="35FA8D7A" w14:textId="5BD457E5" w:rsidR="004D1690" w:rsidRPr="00B60FE1" w:rsidRDefault="004D1690" w:rsidP="009D33AD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681250E4" w14:textId="69260B56" w:rsidR="004D1690" w:rsidRPr="00B60FE1" w:rsidRDefault="00FB043D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21B63749" w14:textId="10127F42" w:rsidR="004D1690" w:rsidRPr="00B60FE1" w:rsidRDefault="004D1690" w:rsidP="004D169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4D1690" w:rsidRPr="00127BE6" w14:paraId="6B399DA5" w14:textId="77777777" w:rsidTr="00035F5A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6D69D65E" w14:textId="71AD79DA" w:rsidR="004D1690" w:rsidRPr="00127BE6" w:rsidRDefault="004D1690" w:rsidP="004D1690">
            <w:pPr>
              <w:pStyle w:val="Sinespaciado"/>
              <w:contextualSpacing/>
              <w:jc w:val="center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8</w:t>
            </w:r>
          </w:p>
        </w:tc>
        <w:tc>
          <w:tcPr>
            <w:tcW w:w="1308" w:type="dxa"/>
            <w:shd w:val="clear" w:color="auto" w:fill="auto"/>
          </w:tcPr>
          <w:p w14:paraId="1051C9B7" w14:textId="3589A9AA" w:rsidR="004D1690" w:rsidRPr="00127BE6" w:rsidRDefault="004D1690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36FF">
              <w:rPr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2CB424CF" w14:textId="7DDC2DFB" w:rsidR="004D1690" w:rsidRPr="00127BE6" w:rsidRDefault="004D1690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5F4DCF0" w14:textId="0165AC2D" w:rsidR="004D1690" w:rsidRPr="00127BE6" w:rsidRDefault="004D1690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6DCC9E74" w14:textId="73D099EF" w:rsidR="004D1690" w:rsidRPr="00127BE6" w:rsidRDefault="006605F4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5DE7BBFA" w14:textId="77777777" w:rsidR="004D1690" w:rsidRPr="00127BE6" w:rsidRDefault="004D1690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1EDACDD" w14:textId="412D1F5D" w:rsidR="004D1690" w:rsidRPr="00B045F3" w:rsidRDefault="004D1690" w:rsidP="004D1690">
            <w:pPr>
              <w:ind w:firstLine="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B045F3">
              <w:rPr>
                <w:rFonts w:ascii="Calibri" w:eastAsia="Calibri" w:hAnsi="Calibri" w:cs="Calibri"/>
                <w:iCs/>
                <w:sz w:val="20"/>
                <w:szCs w:val="20"/>
              </w:rPr>
              <w:t>"Infracciones"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.</w:t>
            </w:r>
          </w:p>
          <w:p w14:paraId="1E235F22" w14:textId="77777777" w:rsidR="004D1690" w:rsidRPr="00127BE6" w:rsidRDefault="004D1690" w:rsidP="004D1690">
            <w:pPr>
              <w:pStyle w:val="Sinespaciad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auto"/>
          </w:tcPr>
          <w:p w14:paraId="4E0551C0" w14:textId="78D9A3D8" w:rsidR="004D1690" w:rsidRPr="00127BE6" w:rsidRDefault="004D1690" w:rsidP="004D1690">
            <w:pPr>
              <w:pStyle w:val="Sinespaciad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3D1E07A5" w14:textId="094E48B8" w:rsidR="004D1690" w:rsidRPr="00127BE6" w:rsidRDefault="0078436B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44181710" w14:textId="30A8B702" w:rsidR="004D1690" w:rsidRPr="00127BE6" w:rsidRDefault="004D1690" w:rsidP="004D1690">
            <w:pPr>
              <w:pStyle w:val="Sinespaciad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FF53B7" w:rsidRPr="00127BE6" w14:paraId="1E31C9FA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1C61C52B" w14:textId="27288E0B" w:rsidR="00FF53B7" w:rsidRPr="00B60FE1" w:rsidRDefault="00FF53B7" w:rsidP="00FF53B7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08" w:type="dxa"/>
            <w:shd w:val="clear" w:color="auto" w:fill="auto"/>
          </w:tcPr>
          <w:p w14:paraId="6DD5D0C5" w14:textId="714F2AC6" w:rsidR="00FF53B7" w:rsidRPr="00B60FE1" w:rsidRDefault="001A562D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06/02/2023</w:t>
            </w:r>
          </w:p>
        </w:tc>
        <w:tc>
          <w:tcPr>
            <w:tcW w:w="1458" w:type="dxa"/>
            <w:shd w:val="clear" w:color="auto" w:fill="auto"/>
          </w:tcPr>
          <w:p w14:paraId="3EB700B7" w14:textId="02DCEA40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0DA33CBB" w14:textId="348AFD69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4A5D9A04" w14:textId="50031E15" w:rsidR="00FF53B7" w:rsidRPr="00B60FE1" w:rsidRDefault="006605F4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03EA5B41" w14:textId="77777777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83F81A3" w14:textId="67B4D6AA" w:rsidR="003139F4" w:rsidRPr="0067360C" w:rsidRDefault="00C62B4F" w:rsidP="005C0C0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indicó que</w:t>
            </w:r>
            <w:r w:rsidRPr="0067360C">
              <w:rPr>
                <w:rFonts w:cstheme="minorHAnsi"/>
                <w:sz w:val="20"/>
                <w:szCs w:val="20"/>
              </w:rPr>
              <w:t xml:space="preserve"> el Instituto Nacional de Pensiones de los Empleados Públicos (INPEP) </w:t>
            </w:r>
            <w:r>
              <w:rPr>
                <w:rFonts w:cstheme="minorHAnsi"/>
                <w:sz w:val="20"/>
                <w:szCs w:val="20"/>
              </w:rPr>
              <w:t xml:space="preserve">se </w:t>
            </w:r>
            <w:r w:rsidRPr="0067360C">
              <w:rPr>
                <w:rFonts w:cstheme="minorHAnsi"/>
                <w:sz w:val="20"/>
                <w:szCs w:val="20"/>
              </w:rPr>
              <w:t>enc</w:t>
            </w:r>
            <w:r>
              <w:rPr>
                <w:rFonts w:cstheme="minorHAnsi"/>
                <w:sz w:val="20"/>
                <w:szCs w:val="20"/>
              </w:rPr>
              <w:t xml:space="preserve">ontraba en transición hacia el </w:t>
            </w:r>
            <w:r w:rsidRPr="0067360C">
              <w:rPr>
                <w:rFonts w:cstheme="minorHAnsi"/>
                <w:sz w:val="20"/>
                <w:szCs w:val="20"/>
              </w:rPr>
              <w:t>Instituto Salvadoreño de Pensiones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360C">
              <w:rPr>
                <w:rFonts w:cstheme="minorHAnsi"/>
                <w:sz w:val="20"/>
                <w:szCs w:val="20"/>
              </w:rPr>
              <w:t>(ISP),</w:t>
            </w:r>
            <w:r>
              <w:rPr>
                <w:rFonts w:cstheme="minorHAnsi"/>
                <w:sz w:val="20"/>
                <w:szCs w:val="20"/>
              </w:rPr>
              <w:t xml:space="preserve"> por lo que se consultaba respecto a que</w:t>
            </w:r>
            <w:r w:rsidRPr="0067360C">
              <w:rPr>
                <w:rFonts w:cstheme="minorHAnsi"/>
                <w:sz w:val="20"/>
                <w:szCs w:val="20"/>
              </w:rPr>
              <w:t xml:space="preserve"> </w:t>
            </w:r>
            <w:r w:rsidRPr="0067360C">
              <w:rPr>
                <w:rFonts w:cstheme="minorHAnsi"/>
                <w:sz w:val="20"/>
                <w:szCs w:val="20"/>
              </w:rPr>
              <w:lastRenderedPageBreak/>
              <w:t>procedimiento se deb</w:t>
            </w:r>
            <w:r w:rsidR="00C908A0">
              <w:rPr>
                <w:rFonts w:cstheme="minorHAnsi"/>
                <w:sz w:val="20"/>
                <w:szCs w:val="20"/>
              </w:rPr>
              <w:t>ía</w:t>
            </w:r>
            <w:r>
              <w:rPr>
                <w:rFonts w:cstheme="minorHAnsi"/>
                <w:sz w:val="20"/>
                <w:szCs w:val="20"/>
              </w:rPr>
              <w:t xml:space="preserve"> seguir, </w:t>
            </w:r>
            <w:r w:rsidR="00C908A0">
              <w:rPr>
                <w:rFonts w:cstheme="minorHAnsi"/>
                <w:sz w:val="20"/>
                <w:szCs w:val="20"/>
              </w:rPr>
              <w:t>en cuanto a</w:t>
            </w:r>
            <w:r>
              <w:rPr>
                <w:rFonts w:cstheme="minorHAnsi"/>
                <w:sz w:val="20"/>
                <w:szCs w:val="20"/>
              </w:rPr>
              <w:t>l funcionamiento de la Comisión de Ética Gubernamental.</w:t>
            </w:r>
          </w:p>
          <w:p w14:paraId="50BB913F" w14:textId="77777777" w:rsidR="00FF53B7" w:rsidRPr="00B60FE1" w:rsidRDefault="00FF53B7" w:rsidP="005C0C0A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auto"/>
          </w:tcPr>
          <w:p w14:paraId="46C00669" w14:textId="6AD38342" w:rsidR="00FF53B7" w:rsidRPr="00B60FE1" w:rsidRDefault="0079229D" w:rsidP="0079229D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lastRenderedPageBreak/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4FC2D2E5" w14:textId="2EA8B64C" w:rsidR="00FF53B7" w:rsidRPr="00B60FE1" w:rsidRDefault="0078436B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06/03/2023</w:t>
            </w:r>
          </w:p>
        </w:tc>
        <w:tc>
          <w:tcPr>
            <w:tcW w:w="1668" w:type="dxa"/>
            <w:shd w:val="clear" w:color="auto" w:fill="auto"/>
          </w:tcPr>
          <w:p w14:paraId="0021727D" w14:textId="53818BC3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FF53B7" w:rsidRPr="00127BE6" w14:paraId="4EF311D0" w14:textId="77777777" w:rsidTr="00035F5A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71E47DF" w14:textId="33E2337D" w:rsidR="00FF53B7" w:rsidRPr="00B60FE1" w:rsidRDefault="00FF53B7" w:rsidP="00FF53B7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14:paraId="5FB82C3F" w14:textId="0750B0B8" w:rsidR="00FF53B7" w:rsidRPr="00B60FE1" w:rsidRDefault="001365A1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07/02/2023</w:t>
            </w:r>
          </w:p>
        </w:tc>
        <w:tc>
          <w:tcPr>
            <w:tcW w:w="1458" w:type="dxa"/>
            <w:shd w:val="clear" w:color="auto" w:fill="auto"/>
          </w:tcPr>
          <w:p w14:paraId="37865F01" w14:textId="70135AA9" w:rsidR="00FF53B7" w:rsidRPr="00B60FE1" w:rsidRDefault="00FF53B7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38F77557" w14:textId="53286E6D" w:rsidR="00FF53B7" w:rsidRPr="00B60FE1" w:rsidRDefault="00FF53B7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33228541" w14:textId="54076E0A" w:rsidR="00F30190" w:rsidRPr="00F30190" w:rsidRDefault="006605F4" w:rsidP="00F30190">
            <w:pPr>
              <w:spacing w:line="276" w:lineRule="auto"/>
              <w:ind w:lef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</w:p>
          <w:p w14:paraId="085D6B7E" w14:textId="77777777" w:rsidR="00FF53B7" w:rsidRPr="00B60FE1" w:rsidRDefault="00FF53B7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2F16EEF" w14:textId="77777777" w:rsidR="00FF53B7" w:rsidRPr="00B60FE1" w:rsidRDefault="00FF53B7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339761C" w14:textId="2BD77DAA" w:rsidR="00FF53B7" w:rsidRPr="00B60FE1" w:rsidRDefault="00A61FA6" w:rsidP="008F33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consulta versaba respecto a que en </w:t>
            </w:r>
            <w:r w:rsidR="008F335C">
              <w:rPr>
                <w:rFonts w:cstheme="minorHAnsi"/>
                <w:sz w:val="20"/>
                <w:szCs w:val="20"/>
              </w:rPr>
              <w:t xml:space="preserve">la </w:t>
            </w:r>
            <w:r w:rsidRPr="00A61FA6">
              <w:rPr>
                <w:rFonts w:cstheme="minorHAnsi"/>
                <w:sz w:val="20"/>
                <w:szCs w:val="20"/>
              </w:rPr>
              <w:t>m</w:t>
            </w:r>
            <w:r w:rsidRPr="00A61FA6">
              <w:rPr>
                <w:rFonts w:ascii="Calibri" w:hAnsi="Calibri" w:cs="Calibri"/>
                <w:sz w:val="20"/>
                <w:szCs w:val="20"/>
              </w:rPr>
              <w:t>unicipalidad</w:t>
            </w:r>
            <w:r w:rsidR="008F335C">
              <w:rPr>
                <w:rFonts w:ascii="Calibri" w:hAnsi="Calibri" w:cs="Calibri"/>
                <w:sz w:val="20"/>
                <w:szCs w:val="20"/>
              </w:rPr>
              <w:t xml:space="preserve"> se realizó </w:t>
            </w:r>
            <w:r w:rsidRPr="00A61FA6">
              <w:rPr>
                <w:rFonts w:ascii="Calibri" w:hAnsi="Calibri" w:cs="Calibri"/>
                <w:sz w:val="20"/>
                <w:szCs w:val="20"/>
              </w:rPr>
              <w:t>la contratación de una empleada que tiene parentesco en segundo grado de afinidad con uno de los concejales propietario</w:t>
            </w:r>
            <w:r w:rsidR="008F335C">
              <w:rPr>
                <w:rFonts w:ascii="Calibri" w:hAnsi="Calibri" w:cs="Calibri"/>
                <w:i/>
                <w:iCs/>
                <w:sz w:val="20"/>
                <w:szCs w:val="20"/>
              </w:rPr>
              <w:t>s.</w:t>
            </w:r>
          </w:p>
        </w:tc>
        <w:tc>
          <w:tcPr>
            <w:tcW w:w="4134" w:type="dxa"/>
            <w:shd w:val="clear" w:color="auto" w:fill="auto"/>
          </w:tcPr>
          <w:p w14:paraId="4E74B4E3" w14:textId="7FBB67B6" w:rsidR="00FF53B7" w:rsidRPr="00B60FE1" w:rsidRDefault="009D33AD" w:rsidP="009D33AD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6E4C5973" w14:textId="74942089" w:rsidR="00FF53B7" w:rsidRPr="00B60FE1" w:rsidRDefault="0078436B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08/03/2023</w:t>
            </w:r>
          </w:p>
        </w:tc>
        <w:tc>
          <w:tcPr>
            <w:tcW w:w="1668" w:type="dxa"/>
            <w:shd w:val="clear" w:color="auto" w:fill="auto"/>
          </w:tcPr>
          <w:p w14:paraId="0210860B" w14:textId="66ECC923" w:rsidR="00FF53B7" w:rsidRPr="00B60FE1" w:rsidRDefault="00FF53B7" w:rsidP="00FF53B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32152" w:rsidRPr="00127BE6" w14:paraId="2094FC21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471E927F" w14:textId="6F72CEF8" w:rsidR="00632152" w:rsidRPr="00127BE6" w:rsidRDefault="00632152" w:rsidP="00632152">
            <w:pPr>
              <w:pStyle w:val="Sinespaciado"/>
              <w:contextualSpacing/>
              <w:jc w:val="center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14:paraId="7AE6E155" w14:textId="58CDEAA3" w:rsidR="00632152" w:rsidRPr="00127BE6" w:rsidRDefault="00632152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16/02/2023</w:t>
            </w:r>
          </w:p>
        </w:tc>
        <w:tc>
          <w:tcPr>
            <w:tcW w:w="1458" w:type="dxa"/>
            <w:shd w:val="clear" w:color="auto" w:fill="auto"/>
          </w:tcPr>
          <w:p w14:paraId="065F79DC" w14:textId="3189F531" w:rsidR="00632152" w:rsidRPr="00127BE6" w:rsidRDefault="00632152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7D2A9B1" w14:textId="5121234D" w:rsidR="00632152" w:rsidRPr="00127BE6" w:rsidRDefault="00632152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07C4AAB2" w14:textId="1B00AAD4" w:rsidR="00632152" w:rsidRPr="00127BE6" w:rsidRDefault="006605F4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ED51568" w14:textId="77777777" w:rsidR="00632152" w:rsidRPr="00127BE6" w:rsidRDefault="00632152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6FA2E6BC" w14:textId="0616AFAF" w:rsidR="00632152" w:rsidRPr="006C59AA" w:rsidRDefault="00632152" w:rsidP="00632152">
            <w:pPr>
              <w:pStyle w:val="Sinespaciad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Consultaba respecto a que si una persona labora para un </w:t>
            </w:r>
            <w:r w:rsidRPr="006C59AA">
              <w:rPr>
                <w:rFonts w:ascii="Calibri" w:hAnsi="Calibri" w:cs="Calibri"/>
                <w:iCs/>
                <w:sz w:val="20"/>
                <w:szCs w:val="20"/>
              </w:rPr>
              <w:t>Ministerio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y la esposa de este desea</w:t>
            </w:r>
            <w:r w:rsidRPr="006C59AA">
              <w:rPr>
                <w:rFonts w:ascii="Calibri" w:hAnsi="Calibri" w:cs="Calibri"/>
                <w:iCs/>
                <w:sz w:val="20"/>
                <w:szCs w:val="20"/>
              </w:rPr>
              <w:t xml:space="preserve"> entrar a trabajar a dicho Ministerio,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existe alguna base legal para que no le permite laborar en dicha institución.</w:t>
            </w:r>
          </w:p>
        </w:tc>
        <w:tc>
          <w:tcPr>
            <w:tcW w:w="4134" w:type="dxa"/>
            <w:shd w:val="clear" w:color="auto" w:fill="auto"/>
          </w:tcPr>
          <w:p w14:paraId="577A9DBA" w14:textId="6C4186E5" w:rsidR="00632152" w:rsidRPr="00127BE6" w:rsidRDefault="00632152" w:rsidP="00632152">
            <w:pPr>
              <w:pStyle w:val="Sinespaciad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2B2A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1601C3E9" w14:textId="4596DA1C" w:rsidR="00632152" w:rsidRPr="00127BE6" w:rsidRDefault="00BF5217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17/03/2023</w:t>
            </w:r>
          </w:p>
        </w:tc>
        <w:tc>
          <w:tcPr>
            <w:tcW w:w="1668" w:type="dxa"/>
            <w:shd w:val="clear" w:color="auto" w:fill="auto"/>
          </w:tcPr>
          <w:p w14:paraId="5CC5853A" w14:textId="2109168A" w:rsidR="00632152" w:rsidRPr="00127BE6" w:rsidRDefault="00632152" w:rsidP="00632152">
            <w:pPr>
              <w:pStyle w:val="Sinespaciad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632152" w:rsidRPr="00127BE6" w14:paraId="2C1F7DE3" w14:textId="77777777" w:rsidTr="00035F5A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0E9953B6" w14:textId="6D52287C" w:rsidR="00632152" w:rsidRPr="00B60FE1" w:rsidRDefault="00632152" w:rsidP="00632152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14:paraId="2B2D18CD" w14:textId="44FAE4A0" w:rsidR="00632152" w:rsidRPr="00B60FE1" w:rsidRDefault="00632152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22/0</w:t>
            </w:r>
            <w:r w:rsidR="00CE60C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/2023</w:t>
            </w:r>
          </w:p>
        </w:tc>
        <w:tc>
          <w:tcPr>
            <w:tcW w:w="1458" w:type="dxa"/>
            <w:shd w:val="clear" w:color="auto" w:fill="auto"/>
          </w:tcPr>
          <w:p w14:paraId="7C1D4656" w14:textId="149023A8" w:rsidR="00632152" w:rsidRPr="00B60FE1" w:rsidRDefault="00632152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0A205798" w14:textId="2CBA8241" w:rsidR="00632152" w:rsidRPr="00B60FE1" w:rsidRDefault="00632152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1254" w:type="dxa"/>
            <w:shd w:val="clear" w:color="auto" w:fill="auto"/>
          </w:tcPr>
          <w:p w14:paraId="15CD098F" w14:textId="1A80AC90" w:rsidR="00632152" w:rsidRPr="00B60FE1" w:rsidRDefault="006605F4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75F47449" w14:textId="0A23B67B" w:rsidR="00632152" w:rsidRPr="00B60FE1" w:rsidRDefault="00632152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E1DFD58" w14:textId="02A515AF" w:rsidR="00632152" w:rsidRPr="00B60FE1" w:rsidRDefault="00632152" w:rsidP="00632152">
            <w:pPr>
              <w:ind w:right="-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Indicó que un empleado de la Institución actúa en </w:t>
            </w:r>
            <w:r w:rsidRPr="00AF4151">
              <w:rPr>
                <w:rFonts w:ascii="Calibri" w:hAnsi="Calibri" w:cs="Calibri"/>
                <w:sz w:val="20"/>
                <w:szCs w:val="20"/>
              </w:rPr>
              <w:t xml:space="preserve">calidad de apoderado legal </w:t>
            </w:r>
            <w:r>
              <w:rPr>
                <w:rFonts w:ascii="Calibri" w:hAnsi="Calibri" w:cs="Calibri"/>
                <w:sz w:val="20"/>
                <w:szCs w:val="20"/>
              </w:rPr>
              <w:t>de otras personas, en trámites que se realizan en dicha institución.</w:t>
            </w:r>
          </w:p>
        </w:tc>
        <w:tc>
          <w:tcPr>
            <w:tcW w:w="4134" w:type="dxa"/>
            <w:shd w:val="clear" w:color="auto" w:fill="auto"/>
          </w:tcPr>
          <w:p w14:paraId="1F8CF74E" w14:textId="28E0EB77" w:rsidR="00632152" w:rsidRPr="00B60FE1" w:rsidRDefault="00632152" w:rsidP="0063215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C2B2A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7DF8391C" w14:textId="5D8DC9AD" w:rsidR="00632152" w:rsidRPr="00B60FE1" w:rsidRDefault="00614055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27/03/2023</w:t>
            </w:r>
          </w:p>
        </w:tc>
        <w:tc>
          <w:tcPr>
            <w:tcW w:w="1668" w:type="dxa"/>
            <w:shd w:val="clear" w:color="auto" w:fill="auto"/>
          </w:tcPr>
          <w:p w14:paraId="36B3D5D8" w14:textId="7587F652" w:rsidR="00632152" w:rsidRPr="00B60FE1" w:rsidRDefault="00632152" w:rsidP="0063215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53B7" w:rsidRPr="00127BE6" w14:paraId="0D0026A7" w14:textId="77777777" w:rsidTr="0003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4F2D2CB4" w14:textId="79AB9E19" w:rsidR="00FF53B7" w:rsidRPr="00B60FE1" w:rsidRDefault="00FF53B7" w:rsidP="00FF53B7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127BE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14:paraId="1318DAEC" w14:textId="05285382" w:rsidR="00FF53B7" w:rsidRPr="00B60FE1" w:rsidRDefault="0077438C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03/03/2023</w:t>
            </w:r>
          </w:p>
        </w:tc>
        <w:tc>
          <w:tcPr>
            <w:tcW w:w="1458" w:type="dxa"/>
            <w:shd w:val="clear" w:color="auto" w:fill="auto"/>
          </w:tcPr>
          <w:p w14:paraId="3B9347EE" w14:textId="78B4A91D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C3B5825" w14:textId="5CDB1FAF" w:rsidR="00FF53B7" w:rsidRPr="00B60FE1" w:rsidRDefault="00F30190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BB13F63" w14:textId="2E9394E9" w:rsidR="00FF53B7" w:rsidRPr="00B60FE1" w:rsidRDefault="006605F4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49D9786E" w14:textId="77777777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6EDE808" w14:textId="1BA0D302" w:rsidR="00FF53B7" w:rsidRPr="00B60FE1" w:rsidRDefault="000873A4" w:rsidP="00C0756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La consulta versó respecto a si h</w:t>
            </w:r>
            <w:r w:rsidRPr="000873A4">
              <w:rPr>
                <w:rFonts w:cstheme="minorHAnsi"/>
                <w:iCs/>
                <w:sz w:val="20"/>
                <w:szCs w:val="20"/>
              </w:rPr>
              <w:t xml:space="preserve">ay impedimento para trabajar en 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0873A4">
              <w:rPr>
                <w:rFonts w:cstheme="minorHAnsi"/>
                <w:iCs/>
                <w:sz w:val="20"/>
                <w:szCs w:val="20"/>
              </w:rPr>
              <w:t>nstitución pública</w:t>
            </w:r>
            <w:r>
              <w:rPr>
                <w:rFonts w:cstheme="minorHAnsi"/>
                <w:iCs/>
                <w:sz w:val="20"/>
                <w:szCs w:val="20"/>
              </w:rPr>
              <w:t xml:space="preserve"> en la cual </w:t>
            </w:r>
            <w:r w:rsidRPr="000873A4">
              <w:rPr>
                <w:rFonts w:cstheme="minorHAnsi"/>
                <w:iCs/>
                <w:sz w:val="20"/>
                <w:szCs w:val="20"/>
              </w:rPr>
              <w:t>también trabajan familiares</w:t>
            </w:r>
            <w:r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0873A4">
              <w:rPr>
                <w:rFonts w:cstheme="minorHAnsi"/>
                <w:iCs/>
                <w:sz w:val="20"/>
                <w:szCs w:val="20"/>
              </w:rPr>
              <w:t>sin embargo, estos no participan ni el proceso de contratación</w:t>
            </w:r>
            <w:r w:rsidR="00C07569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5FEB4D1A" w14:textId="7CB8BEDB" w:rsidR="00FF53B7" w:rsidRPr="00B60FE1" w:rsidRDefault="000873A4" w:rsidP="000873A4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873A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60F9C240" w14:textId="0E33C40F" w:rsidR="00FF53B7" w:rsidRPr="00B60FE1" w:rsidRDefault="00D70560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17/03/2023</w:t>
            </w:r>
          </w:p>
        </w:tc>
        <w:tc>
          <w:tcPr>
            <w:tcW w:w="1668" w:type="dxa"/>
            <w:shd w:val="clear" w:color="auto" w:fill="auto"/>
          </w:tcPr>
          <w:p w14:paraId="689DE8FD" w14:textId="7EF5BCB2" w:rsidR="00FF53B7" w:rsidRPr="00B60FE1" w:rsidRDefault="00FF53B7" w:rsidP="00FF53B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7BE6">
              <w:rPr>
                <w:sz w:val="20"/>
                <w:szCs w:val="20"/>
              </w:rPr>
              <w:t>No</w:t>
            </w:r>
          </w:p>
        </w:tc>
      </w:tr>
      <w:tr w:rsidR="00045C84" w:rsidRPr="00045C84" w14:paraId="05EC8DE6" w14:textId="77777777" w:rsidTr="00264AA5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2FA29E4D" w14:textId="291FE161" w:rsidR="00045C84" w:rsidRPr="00045C84" w:rsidRDefault="00045C84" w:rsidP="008D5315">
            <w:pPr>
              <w:pStyle w:val="Sinespaciado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08" w:type="dxa"/>
            <w:shd w:val="clear" w:color="auto" w:fill="auto"/>
          </w:tcPr>
          <w:p w14:paraId="0C9FCADD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31/03/2023</w:t>
            </w:r>
          </w:p>
        </w:tc>
        <w:tc>
          <w:tcPr>
            <w:tcW w:w="1458" w:type="dxa"/>
            <w:shd w:val="clear" w:color="auto" w:fill="auto"/>
          </w:tcPr>
          <w:p w14:paraId="6936406C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61525BA7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F930F81" w14:textId="3F4494D8" w:rsidR="00045C84" w:rsidRPr="00045C84" w:rsidRDefault="006605F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37C688AD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6763342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045C84">
              <w:rPr>
                <w:rFonts w:cstheme="minorHAnsi"/>
                <w:iCs/>
                <w:sz w:val="20"/>
                <w:szCs w:val="20"/>
              </w:rPr>
              <w:t xml:space="preserve">Planteó una situación ocurrida al interior de la Asociación Comunal Administradora de Agua </w:t>
            </w:r>
            <w:r w:rsidRPr="00045C84">
              <w:rPr>
                <w:rFonts w:cstheme="minorHAnsi"/>
                <w:iCs/>
                <w:sz w:val="20"/>
                <w:szCs w:val="20"/>
              </w:rPr>
              <w:lastRenderedPageBreak/>
              <w:t xml:space="preserve">Potable de Jardines del </w:t>
            </w:r>
            <w:proofErr w:type="spellStart"/>
            <w:r w:rsidRPr="00045C84">
              <w:rPr>
                <w:rFonts w:cstheme="minorHAnsi"/>
                <w:iCs/>
                <w:sz w:val="20"/>
                <w:szCs w:val="20"/>
              </w:rPr>
              <w:t>Tecana</w:t>
            </w:r>
            <w:proofErr w:type="spellEnd"/>
            <w:r w:rsidRPr="00045C84">
              <w:rPr>
                <w:rFonts w:cstheme="minorHAnsi"/>
                <w:iCs/>
                <w:sz w:val="20"/>
                <w:szCs w:val="20"/>
              </w:rPr>
              <w:t xml:space="preserve"> (</w:t>
            </w:r>
            <w:proofErr w:type="spellStart"/>
            <w:r w:rsidRPr="00045C84">
              <w:rPr>
                <w:rFonts w:cstheme="minorHAnsi"/>
                <w:iCs/>
                <w:sz w:val="20"/>
                <w:szCs w:val="20"/>
              </w:rPr>
              <w:t>Acajarte</w:t>
            </w:r>
            <w:proofErr w:type="spellEnd"/>
            <w:r w:rsidRPr="00045C84">
              <w:rPr>
                <w:rFonts w:cstheme="minorHAnsi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4134" w:type="dxa"/>
            <w:shd w:val="clear" w:color="auto" w:fill="auto"/>
          </w:tcPr>
          <w:p w14:paraId="0F993FB9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lastRenderedPageBreak/>
              <w:t xml:space="preserve">Se indicó que el objeto de su planteamiento está relacionado a una asociación comunal creada de conformidad a lo establecido en los artículos 218 y siguientes del Código Municipal y en la </w:t>
            </w:r>
            <w:r w:rsidRPr="00045C84">
              <w:rPr>
                <w:rFonts w:cstheme="minorHAnsi"/>
                <w:sz w:val="20"/>
                <w:szCs w:val="20"/>
              </w:rPr>
              <w:lastRenderedPageBreak/>
              <w:t>Ordenanza Reguladora de las Asociaciones Comunales del Municipio de Santa Ana; por lo que dicha asociación comunal es de carácter privado.</w:t>
            </w:r>
          </w:p>
        </w:tc>
        <w:tc>
          <w:tcPr>
            <w:tcW w:w="1254" w:type="dxa"/>
            <w:shd w:val="clear" w:color="auto" w:fill="auto"/>
          </w:tcPr>
          <w:p w14:paraId="052E6065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lastRenderedPageBreak/>
              <w:t>05/05/2023</w:t>
            </w:r>
          </w:p>
        </w:tc>
        <w:tc>
          <w:tcPr>
            <w:tcW w:w="1668" w:type="dxa"/>
            <w:shd w:val="clear" w:color="auto" w:fill="auto"/>
          </w:tcPr>
          <w:p w14:paraId="5F34C168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45C84" w:rsidRPr="00045C84" w14:paraId="36A556A6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5F0C5F3C" w14:textId="4F88D370" w:rsidR="00045C84" w:rsidRPr="00045C84" w:rsidRDefault="00045C84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08" w:type="dxa"/>
            <w:shd w:val="clear" w:color="auto" w:fill="auto"/>
          </w:tcPr>
          <w:p w14:paraId="78AE60DA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19/04/2023</w:t>
            </w:r>
          </w:p>
        </w:tc>
        <w:tc>
          <w:tcPr>
            <w:tcW w:w="1458" w:type="dxa"/>
            <w:shd w:val="clear" w:color="auto" w:fill="auto"/>
          </w:tcPr>
          <w:p w14:paraId="54C68627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5F1562DA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527E397C" w14:textId="6B766E6B" w:rsidR="00045C84" w:rsidRPr="00045C84" w:rsidRDefault="006605F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4F70204A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1B939359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045C84">
              <w:rPr>
                <w:rFonts w:cstheme="minorHAnsi"/>
                <w:iCs/>
                <w:sz w:val="20"/>
                <w:szCs w:val="20"/>
              </w:rPr>
              <w:t>Consultó si un director de un centro escolar puede, fungir al mismo tiempo como concejal de alcaldía municipal y como directivo del ISBM.</w:t>
            </w:r>
          </w:p>
        </w:tc>
        <w:tc>
          <w:tcPr>
            <w:tcW w:w="4134" w:type="dxa"/>
            <w:shd w:val="clear" w:color="auto" w:fill="auto"/>
          </w:tcPr>
          <w:p w14:paraId="0788765B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19313D4E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19/05/2023</w:t>
            </w:r>
          </w:p>
        </w:tc>
        <w:tc>
          <w:tcPr>
            <w:tcW w:w="1668" w:type="dxa"/>
            <w:shd w:val="clear" w:color="auto" w:fill="auto"/>
          </w:tcPr>
          <w:p w14:paraId="11098E50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45C84" w:rsidRPr="00045C84" w14:paraId="5B3D8E61" w14:textId="77777777" w:rsidTr="00264AA5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FF9F1FF" w14:textId="1C67E26E" w:rsidR="00045C84" w:rsidRPr="00045C84" w:rsidRDefault="00045C84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08" w:type="dxa"/>
            <w:shd w:val="clear" w:color="auto" w:fill="auto"/>
          </w:tcPr>
          <w:p w14:paraId="32C5BFB8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21/04/2023</w:t>
            </w:r>
          </w:p>
        </w:tc>
        <w:tc>
          <w:tcPr>
            <w:tcW w:w="1458" w:type="dxa"/>
            <w:shd w:val="clear" w:color="auto" w:fill="auto"/>
          </w:tcPr>
          <w:p w14:paraId="6758C7E3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53F94BB2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DD9CBA6" w14:textId="25694A8C" w:rsidR="00045C84" w:rsidRPr="00045C84" w:rsidRDefault="006605F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47666CEE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F6DC732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Indicó ser empleada del MINEDUCYT, y que, dentro de una revisión a la planta docente de un Centro Escolar, en razón de una denuncia ciudadana, que señalaba el parentesco entre la persona que ejerce la Dirección de la Institución y los docentes, verificó que efectivamente existe tal parentesco, pero que la contratación fue realizada por medio de concurso ante el Tribunal Calificador producto de permutas o traslados, en los cuales no interviene la voluntad de la persona que ejerce la Dirección de la Institución. Por lo anterior, desea conocer la valoración del Tribunal en este tipo de situaciones.</w:t>
            </w:r>
          </w:p>
        </w:tc>
        <w:tc>
          <w:tcPr>
            <w:tcW w:w="4134" w:type="dxa"/>
            <w:shd w:val="clear" w:color="auto" w:fill="auto"/>
          </w:tcPr>
          <w:p w14:paraId="717F8FBE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orientadora; sin embargo, se brindó una orientación en general y abstracto, respecto de la temática.</w:t>
            </w:r>
          </w:p>
        </w:tc>
        <w:tc>
          <w:tcPr>
            <w:tcW w:w="1254" w:type="dxa"/>
            <w:shd w:val="clear" w:color="auto" w:fill="auto"/>
          </w:tcPr>
          <w:p w14:paraId="45BA7046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19/05/2023</w:t>
            </w:r>
          </w:p>
        </w:tc>
        <w:tc>
          <w:tcPr>
            <w:tcW w:w="1668" w:type="dxa"/>
            <w:shd w:val="clear" w:color="auto" w:fill="auto"/>
          </w:tcPr>
          <w:p w14:paraId="1C71F7D6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45C84" w:rsidRPr="00045C84" w14:paraId="6E634C68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638BFD92" w14:textId="40DC2ACA" w:rsidR="00045C84" w:rsidRPr="00045C84" w:rsidRDefault="00045C84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308" w:type="dxa"/>
            <w:shd w:val="clear" w:color="auto" w:fill="auto"/>
          </w:tcPr>
          <w:p w14:paraId="0C8BBE2E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03/05/2023</w:t>
            </w:r>
          </w:p>
        </w:tc>
        <w:tc>
          <w:tcPr>
            <w:tcW w:w="1458" w:type="dxa"/>
            <w:shd w:val="clear" w:color="auto" w:fill="auto"/>
          </w:tcPr>
          <w:p w14:paraId="680BB304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3DF8529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51042E2A" w14:textId="4ADDFDBA" w:rsidR="00045C84" w:rsidRPr="00045C84" w:rsidRDefault="006605F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286BEAE9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4F1FA477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045C84">
              <w:rPr>
                <w:rFonts w:cstheme="minorHAnsi"/>
                <w:iCs/>
                <w:sz w:val="20"/>
                <w:szCs w:val="20"/>
              </w:rPr>
              <w:t xml:space="preserve">Indicó que un empleado de la Universidad de El Salvador laboraba como docente y </w:t>
            </w:r>
            <w:r w:rsidRPr="00045C84">
              <w:rPr>
                <w:rFonts w:cstheme="minorHAnsi"/>
                <w:iCs/>
                <w:sz w:val="20"/>
                <w:szCs w:val="20"/>
              </w:rPr>
              <w:lastRenderedPageBreak/>
              <w:t>había sido condenado por la comisión de un delito.</w:t>
            </w:r>
          </w:p>
        </w:tc>
        <w:tc>
          <w:tcPr>
            <w:tcW w:w="4134" w:type="dxa"/>
            <w:shd w:val="clear" w:color="auto" w:fill="auto"/>
          </w:tcPr>
          <w:p w14:paraId="0BF54F70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lastRenderedPageBreak/>
              <w:t xml:space="preserve">Se indicó que no se identificó disposición alguna de la Ley de Ética Gubernamental o de su Reglamento, respecto de las cuales requiera que el Pleno proporcionara su criterio </w:t>
            </w:r>
            <w:r w:rsidRPr="00045C84">
              <w:rPr>
                <w:rFonts w:cstheme="minorHAnsi"/>
                <w:sz w:val="20"/>
                <w:szCs w:val="20"/>
              </w:rPr>
              <w:lastRenderedPageBreak/>
              <w:t>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5CF525DF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lastRenderedPageBreak/>
              <w:t>30/05/2023</w:t>
            </w:r>
          </w:p>
        </w:tc>
        <w:tc>
          <w:tcPr>
            <w:tcW w:w="1668" w:type="dxa"/>
            <w:shd w:val="clear" w:color="auto" w:fill="auto"/>
          </w:tcPr>
          <w:p w14:paraId="43BABFF7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45C84" w:rsidRPr="00045C84" w14:paraId="1B81C495" w14:textId="77777777" w:rsidTr="00264AA5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2771E46" w14:textId="52FDC398" w:rsidR="00045C84" w:rsidRPr="00045C84" w:rsidRDefault="00045C84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308" w:type="dxa"/>
            <w:shd w:val="clear" w:color="auto" w:fill="auto"/>
          </w:tcPr>
          <w:p w14:paraId="5ED1643B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05/05/2023</w:t>
            </w:r>
          </w:p>
        </w:tc>
        <w:tc>
          <w:tcPr>
            <w:tcW w:w="1458" w:type="dxa"/>
            <w:shd w:val="clear" w:color="auto" w:fill="auto"/>
          </w:tcPr>
          <w:p w14:paraId="21FF0E91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50DE9010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0549A948" w14:textId="75F92AB7" w:rsidR="00045C84" w:rsidRPr="00045C84" w:rsidRDefault="006605F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75EFDF1B" w14:textId="77777777" w:rsidR="00045C84" w:rsidRPr="00045C84" w:rsidRDefault="00045C84" w:rsidP="00045C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E4F189B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045C84">
              <w:rPr>
                <w:rFonts w:cstheme="minorHAnsi"/>
                <w:iCs/>
                <w:sz w:val="20"/>
                <w:szCs w:val="20"/>
              </w:rPr>
              <w:t>Consultaba respecto a que si la Institución para la cual labora, debe conformar una Comisión de Ética Gubernamental.</w:t>
            </w:r>
          </w:p>
        </w:tc>
        <w:tc>
          <w:tcPr>
            <w:tcW w:w="4134" w:type="dxa"/>
            <w:shd w:val="clear" w:color="auto" w:fill="auto"/>
          </w:tcPr>
          <w:p w14:paraId="0B6FA749" w14:textId="77777777" w:rsidR="00045C84" w:rsidRPr="00045C84" w:rsidRDefault="00045C84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pronunciamiento, Sin embargo, se brindó una orientación general sobre la temática consultada.</w:t>
            </w:r>
          </w:p>
        </w:tc>
        <w:tc>
          <w:tcPr>
            <w:tcW w:w="1254" w:type="dxa"/>
            <w:shd w:val="clear" w:color="auto" w:fill="auto"/>
          </w:tcPr>
          <w:p w14:paraId="55715F1B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30/05/2023</w:t>
            </w:r>
          </w:p>
        </w:tc>
        <w:tc>
          <w:tcPr>
            <w:tcW w:w="1668" w:type="dxa"/>
            <w:shd w:val="clear" w:color="auto" w:fill="auto"/>
          </w:tcPr>
          <w:p w14:paraId="795A6280" w14:textId="77777777" w:rsidR="00045C84" w:rsidRPr="00045C84" w:rsidRDefault="00045C8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45C84" w:rsidRPr="00045C84" w14:paraId="5024B8EA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5C5F5A2D" w14:textId="29058048" w:rsidR="00045C84" w:rsidRPr="00045C84" w:rsidRDefault="00045C84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308" w:type="dxa"/>
            <w:shd w:val="clear" w:color="auto" w:fill="auto"/>
          </w:tcPr>
          <w:p w14:paraId="51134637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15/05/2023</w:t>
            </w:r>
          </w:p>
        </w:tc>
        <w:tc>
          <w:tcPr>
            <w:tcW w:w="1458" w:type="dxa"/>
            <w:shd w:val="clear" w:color="auto" w:fill="auto"/>
          </w:tcPr>
          <w:p w14:paraId="6B798BF6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30FB505C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344693CB" w14:textId="6276ED6C" w:rsidR="00045C84" w:rsidRPr="00045C84" w:rsidRDefault="006605F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2A09955" w14:textId="77777777" w:rsidR="00045C84" w:rsidRPr="00045C84" w:rsidRDefault="00045C84" w:rsidP="00045C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6270967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045C84">
              <w:rPr>
                <w:rFonts w:cstheme="minorHAnsi"/>
                <w:iCs/>
                <w:sz w:val="20"/>
                <w:szCs w:val="20"/>
              </w:rPr>
              <w:t>La consulta versaba sobre distintos aspectos relacionados al tema de la ética pública.</w:t>
            </w:r>
          </w:p>
        </w:tc>
        <w:tc>
          <w:tcPr>
            <w:tcW w:w="4134" w:type="dxa"/>
            <w:shd w:val="clear" w:color="auto" w:fill="auto"/>
          </w:tcPr>
          <w:p w14:paraId="12A07EC0" w14:textId="77777777" w:rsidR="00045C84" w:rsidRPr="00045C84" w:rsidRDefault="00045C84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322B466C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30/05/2023</w:t>
            </w:r>
          </w:p>
        </w:tc>
        <w:tc>
          <w:tcPr>
            <w:tcW w:w="1668" w:type="dxa"/>
            <w:shd w:val="clear" w:color="auto" w:fill="auto"/>
          </w:tcPr>
          <w:p w14:paraId="41395954" w14:textId="77777777" w:rsidR="00045C84" w:rsidRPr="00045C84" w:rsidRDefault="00045C8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1E67E0" w:rsidRPr="00045C84" w14:paraId="7DB0D99B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8CC8C98" w14:textId="72CE2C28" w:rsidR="001E67E0" w:rsidRDefault="00525E3A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bookmarkStart w:id="2" w:name="_Hlk157595535"/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14:paraId="5A3A91A9" w14:textId="51A7A0E3" w:rsidR="001E67E0" w:rsidRPr="00045C84" w:rsidRDefault="003E0802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</w:t>
            </w:r>
            <w:r w:rsidR="00332692">
              <w:rPr>
                <w:rFonts w:cstheme="minorHAnsi"/>
                <w:sz w:val="20"/>
                <w:szCs w:val="20"/>
              </w:rPr>
              <w:t>06/2023</w:t>
            </w:r>
          </w:p>
        </w:tc>
        <w:tc>
          <w:tcPr>
            <w:tcW w:w="1458" w:type="dxa"/>
            <w:shd w:val="clear" w:color="auto" w:fill="auto"/>
          </w:tcPr>
          <w:p w14:paraId="13F2F6B6" w14:textId="20A1531A" w:rsidR="001E67E0" w:rsidRPr="00045C84" w:rsidRDefault="00332692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Correo electrónico </w:t>
            </w:r>
          </w:p>
        </w:tc>
        <w:tc>
          <w:tcPr>
            <w:tcW w:w="1396" w:type="dxa"/>
            <w:shd w:val="clear" w:color="auto" w:fill="auto"/>
          </w:tcPr>
          <w:p w14:paraId="6AEF5053" w14:textId="0F00D416" w:rsidR="001E67E0" w:rsidRPr="00045C84" w:rsidRDefault="00332692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79E9606F" w14:textId="3544EDD0" w:rsidR="001E67E0" w:rsidRDefault="006605F4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09256BE7" w14:textId="77777777" w:rsidR="001E67E0" w:rsidRPr="00045C84" w:rsidRDefault="001E67E0" w:rsidP="00045C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BA92DD8" w14:textId="25B2ACF4" w:rsidR="001E67E0" w:rsidRPr="00045C84" w:rsidRDefault="00332692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Consultaba sobre cómo poder e</w:t>
            </w:r>
            <w:r w:rsidR="00697D1A">
              <w:rPr>
                <w:rFonts w:cstheme="minorHAnsi"/>
                <w:iCs/>
                <w:sz w:val="20"/>
                <w:szCs w:val="20"/>
              </w:rPr>
              <w:t>xigir a una alcaldía la resolución de un trámite.</w:t>
            </w:r>
          </w:p>
        </w:tc>
        <w:tc>
          <w:tcPr>
            <w:tcW w:w="4134" w:type="dxa"/>
            <w:shd w:val="clear" w:color="auto" w:fill="auto"/>
          </w:tcPr>
          <w:p w14:paraId="1BDBDCE9" w14:textId="6869C5E5" w:rsidR="004B2E1D" w:rsidRPr="004B2E1D" w:rsidRDefault="004B2E1D" w:rsidP="004B2E1D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B2E1D">
              <w:rPr>
                <w:rFonts w:cstheme="minorHAnsi"/>
                <w:sz w:val="20"/>
                <w:szCs w:val="20"/>
              </w:rPr>
              <w:t xml:space="preserve">Se advirtió que el objeto de la consulta es referente </w:t>
            </w:r>
            <w:r>
              <w:rPr>
                <w:rFonts w:cstheme="minorHAnsi"/>
                <w:sz w:val="20"/>
                <w:szCs w:val="20"/>
              </w:rPr>
              <w:t>a cuestiones de índole municipal</w:t>
            </w:r>
            <w:r w:rsidRPr="004B2E1D">
              <w:rPr>
                <w:rFonts w:cstheme="minorHAnsi"/>
                <w:sz w:val="20"/>
                <w:szCs w:val="20"/>
              </w:rPr>
              <w:t>, por lo tanto</w:t>
            </w:r>
            <w:r w:rsidR="002C6D02">
              <w:rPr>
                <w:rFonts w:cstheme="minorHAnsi"/>
                <w:sz w:val="20"/>
                <w:szCs w:val="20"/>
              </w:rPr>
              <w:t>, la referida consulta excede los límites de las atribuciones conferidas</w:t>
            </w:r>
            <w:r w:rsidR="006A15A7">
              <w:rPr>
                <w:rFonts w:cstheme="minorHAnsi"/>
                <w:sz w:val="20"/>
                <w:szCs w:val="20"/>
              </w:rPr>
              <w:t xml:space="preserve"> por LEG</w:t>
            </w:r>
            <w:r w:rsidR="00195FBE">
              <w:rPr>
                <w:rFonts w:cstheme="minorHAnsi"/>
                <w:sz w:val="20"/>
                <w:szCs w:val="20"/>
              </w:rPr>
              <w:t xml:space="preserve"> al Pleno del TEG.</w:t>
            </w:r>
          </w:p>
          <w:p w14:paraId="2450A8C3" w14:textId="77777777" w:rsidR="001E67E0" w:rsidRPr="00045C84" w:rsidRDefault="001E67E0" w:rsidP="004B2E1D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45670CE4" w14:textId="332F94B1" w:rsidR="001E67E0" w:rsidRPr="00045C84" w:rsidRDefault="003D67CB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04/07/2023</w:t>
            </w:r>
          </w:p>
        </w:tc>
        <w:tc>
          <w:tcPr>
            <w:tcW w:w="1668" w:type="dxa"/>
            <w:shd w:val="clear" w:color="auto" w:fill="auto"/>
          </w:tcPr>
          <w:p w14:paraId="1D666EAE" w14:textId="0E5E14D3" w:rsidR="001E67E0" w:rsidRPr="00045C84" w:rsidRDefault="00697D1A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1E67E0" w:rsidRPr="00045C84" w14:paraId="1120B258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19170925" w14:textId="6DA79814" w:rsidR="001E67E0" w:rsidRDefault="00525E3A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308" w:type="dxa"/>
            <w:shd w:val="clear" w:color="auto" w:fill="auto"/>
          </w:tcPr>
          <w:p w14:paraId="23C682A5" w14:textId="33CBD6C8" w:rsidR="001E67E0" w:rsidRPr="00045C84" w:rsidRDefault="00195FBE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20/06/2023</w:t>
            </w:r>
          </w:p>
        </w:tc>
        <w:tc>
          <w:tcPr>
            <w:tcW w:w="1458" w:type="dxa"/>
            <w:shd w:val="clear" w:color="auto" w:fill="auto"/>
          </w:tcPr>
          <w:p w14:paraId="118EC23F" w14:textId="27C6A543" w:rsidR="001E67E0" w:rsidRPr="00045C84" w:rsidRDefault="00195FBE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CBE973F" w14:textId="05D6D12E" w:rsidR="001E67E0" w:rsidRPr="00045C84" w:rsidRDefault="006149B0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6BD13BF" w14:textId="0C67E1A9" w:rsidR="001E67E0" w:rsidRDefault="006605F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6149B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14:paraId="3EAB4148" w14:textId="3469BE70" w:rsidR="001E67E0" w:rsidRPr="00045C84" w:rsidRDefault="006149B0" w:rsidP="006149B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 6 letras c) y d)</w:t>
            </w:r>
          </w:p>
        </w:tc>
        <w:tc>
          <w:tcPr>
            <w:tcW w:w="2626" w:type="dxa"/>
            <w:shd w:val="clear" w:color="auto" w:fill="auto"/>
          </w:tcPr>
          <w:p w14:paraId="4AF43827" w14:textId="2346FB2D" w:rsidR="001E67E0" w:rsidRPr="00045C84" w:rsidRDefault="006D193C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La consultaba versaba sobre si </w:t>
            </w:r>
            <w:r w:rsidR="00676CA7">
              <w:rPr>
                <w:rFonts w:cstheme="minorHAnsi"/>
                <w:iCs/>
                <w:sz w:val="20"/>
                <w:szCs w:val="20"/>
              </w:rPr>
              <w:t>u</w:t>
            </w:r>
            <w:r w:rsidR="00401164" w:rsidRPr="00401164">
              <w:rPr>
                <w:rFonts w:cstheme="minorHAnsi"/>
                <w:iCs/>
                <w:sz w:val="20"/>
                <w:szCs w:val="20"/>
              </w:rPr>
              <w:t>n servidor público que ostenta un cargo completo, es decir una jornada laboral completa de 8 horas en un hospital, puede desempeñar una tutoría de la Universidad Nacional</w:t>
            </w:r>
            <w:r w:rsidR="00676CA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401164" w:rsidRPr="00401164">
              <w:rPr>
                <w:rFonts w:cstheme="minorHAnsi"/>
                <w:iCs/>
                <w:sz w:val="20"/>
                <w:szCs w:val="20"/>
              </w:rPr>
              <w:t>-la cual es remunerada- dentro la misma jornada laboral</w:t>
            </w:r>
            <w:r w:rsidR="00FE4271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401164" w:rsidRPr="00401164">
              <w:rPr>
                <w:rFonts w:cstheme="minorHAnsi"/>
                <w:iCs/>
                <w:sz w:val="20"/>
                <w:szCs w:val="20"/>
              </w:rPr>
              <w:t>es decir dentro de las 8 horas antes mencionadas</w:t>
            </w:r>
            <w:r w:rsidR="00676CA7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161B1792" w14:textId="4DF4892F" w:rsidR="001E67E0" w:rsidRPr="00045C84" w:rsidRDefault="006702E1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286408FE" w14:textId="277E4DE6" w:rsidR="001E67E0" w:rsidRPr="00045C84" w:rsidRDefault="006702E1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10/07/2023</w:t>
            </w:r>
          </w:p>
        </w:tc>
        <w:tc>
          <w:tcPr>
            <w:tcW w:w="1668" w:type="dxa"/>
            <w:shd w:val="clear" w:color="auto" w:fill="auto"/>
          </w:tcPr>
          <w:p w14:paraId="20B9C0A8" w14:textId="3167C3A1" w:rsidR="001E67E0" w:rsidRPr="00045C84" w:rsidRDefault="006702E1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1E67E0" w:rsidRPr="00045C84" w14:paraId="46FEE1CF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1774A5BA" w14:textId="08F9068D" w:rsidR="001E67E0" w:rsidRDefault="00525E3A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308" w:type="dxa"/>
            <w:shd w:val="clear" w:color="auto" w:fill="auto"/>
          </w:tcPr>
          <w:p w14:paraId="7106968D" w14:textId="7444412E" w:rsidR="004C76BA" w:rsidRPr="00045C84" w:rsidRDefault="000A24EB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03/07/2023</w:t>
            </w:r>
          </w:p>
        </w:tc>
        <w:tc>
          <w:tcPr>
            <w:tcW w:w="1458" w:type="dxa"/>
            <w:shd w:val="clear" w:color="auto" w:fill="auto"/>
          </w:tcPr>
          <w:p w14:paraId="24CA9217" w14:textId="37B6505A" w:rsidR="001E67E0" w:rsidRPr="00045C84" w:rsidRDefault="00111275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0A53415E" w14:textId="118EDD5E" w:rsidR="001E67E0" w:rsidRPr="00045C84" w:rsidRDefault="00111275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36FF71CA" w14:textId="6D4C7420" w:rsidR="001E67E0" w:rsidRDefault="006605F4" w:rsidP="00353728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00BD2688" w14:textId="77777777" w:rsidR="001E67E0" w:rsidRPr="00045C84" w:rsidRDefault="001E67E0" w:rsidP="00045C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37BE234" w14:textId="6655D0B7" w:rsidR="001E67E0" w:rsidRPr="00045C84" w:rsidRDefault="00353728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Consultaba sobre artículos ante acoso sexual</w:t>
            </w:r>
            <w:r w:rsidR="0091353F">
              <w:rPr>
                <w:rFonts w:cstheme="minorHAnsi"/>
                <w:iCs/>
                <w:sz w:val="20"/>
                <w:szCs w:val="20"/>
              </w:rPr>
              <w:t xml:space="preserve"> de </w:t>
            </w:r>
            <w:r w:rsidR="0091353F">
              <w:rPr>
                <w:rFonts w:cstheme="minorHAnsi"/>
                <w:iCs/>
                <w:sz w:val="20"/>
                <w:szCs w:val="20"/>
              </w:rPr>
              <w:lastRenderedPageBreak/>
              <w:t>empleado a una usuaria de la red de salud.</w:t>
            </w:r>
          </w:p>
        </w:tc>
        <w:tc>
          <w:tcPr>
            <w:tcW w:w="4134" w:type="dxa"/>
            <w:shd w:val="clear" w:color="auto" w:fill="auto"/>
          </w:tcPr>
          <w:p w14:paraId="14B316E1" w14:textId="48537B3B" w:rsidR="00EE72B4" w:rsidRPr="00EE72B4" w:rsidRDefault="00EE72B4" w:rsidP="00EE72B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E72B4">
              <w:rPr>
                <w:rFonts w:cstheme="minorHAnsi"/>
                <w:sz w:val="20"/>
                <w:szCs w:val="20"/>
              </w:rPr>
              <w:lastRenderedPageBreak/>
              <w:t>Se advirtió que el objeto de la consulta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72B4">
              <w:rPr>
                <w:rFonts w:cstheme="minorHAnsi"/>
                <w:sz w:val="20"/>
                <w:szCs w:val="20"/>
              </w:rPr>
              <w:t>excede los límites de las atribuciones conferidas por LEG al Pleno del TEG.</w:t>
            </w:r>
          </w:p>
          <w:p w14:paraId="72A1EAF0" w14:textId="77777777" w:rsidR="001E67E0" w:rsidRPr="00045C84" w:rsidRDefault="001E67E0" w:rsidP="008D531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48BEDCEB" w14:textId="0C93ED88" w:rsidR="001E67E0" w:rsidRPr="00045C84" w:rsidRDefault="00675D6C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13/07/2023</w:t>
            </w:r>
          </w:p>
        </w:tc>
        <w:tc>
          <w:tcPr>
            <w:tcW w:w="1668" w:type="dxa"/>
            <w:shd w:val="clear" w:color="auto" w:fill="auto"/>
          </w:tcPr>
          <w:p w14:paraId="5D2DF438" w14:textId="4A3A5266" w:rsidR="001E67E0" w:rsidRPr="00045C84" w:rsidRDefault="00675D6C" w:rsidP="008D531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1E67E0" w:rsidRPr="00045C84" w14:paraId="1AFD1148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49E1EE36" w14:textId="5D0DE57B" w:rsidR="001E67E0" w:rsidRDefault="00525E3A" w:rsidP="00045C84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308" w:type="dxa"/>
            <w:shd w:val="clear" w:color="auto" w:fill="auto"/>
          </w:tcPr>
          <w:p w14:paraId="7B7C576B" w14:textId="6456E78A" w:rsidR="001E67E0" w:rsidRPr="00045C84" w:rsidRDefault="00D8544D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11/07/2022</w:t>
            </w:r>
          </w:p>
        </w:tc>
        <w:tc>
          <w:tcPr>
            <w:tcW w:w="1458" w:type="dxa"/>
            <w:shd w:val="clear" w:color="auto" w:fill="auto"/>
          </w:tcPr>
          <w:p w14:paraId="6C32A0D9" w14:textId="79E663B9" w:rsidR="001E67E0" w:rsidRPr="00045C84" w:rsidRDefault="00D8544D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Correo electrónico </w:t>
            </w:r>
          </w:p>
        </w:tc>
        <w:tc>
          <w:tcPr>
            <w:tcW w:w="1396" w:type="dxa"/>
            <w:shd w:val="clear" w:color="auto" w:fill="auto"/>
          </w:tcPr>
          <w:p w14:paraId="6D51A422" w14:textId="2B65B041" w:rsidR="001E67E0" w:rsidRPr="00045C84" w:rsidRDefault="00CE1EB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70129D91" w14:textId="6228B881" w:rsidR="001E67E0" w:rsidRPr="00CE1EB4" w:rsidRDefault="006605F4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533AF33" w14:textId="77777777" w:rsidR="001E67E0" w:rsidRPr="00045C84" w:rsidRDefault="001E67E0" w:rsidP="00045C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AD5042D" w14:textId="44243012" w:rsidR="001E67E0" w:rsidRPr="00893170" w:rsidRDefault="00893170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Consultó respecto a si</w:t>
            </w:r>
            <w:r w:rsidRPr="00893170">
              <w:rPr>
                <w:rFonts w:cstheme="minorHAnsi"/>
                <w:sz w:val="20"/>
                <w:szCs w:val="20"/>
              </w:rPr>
              <w:t xml:space="preserve"> una persona </w:t>
            </w:r>
            <w:r>
              <w:rPr>
                <w:rFonts w:cstheme="minorHAnsi"/>
                <w:sz w:val="20"/>
                <w:szCs w:val="20"/>
              </w:rPr>
              <w:t xml:space="preserve">que </w:t>
            </w:r>
            <w:r w:rsidRPr="00893170">
              <w:rPr>
                <w:rFonts w:cstheme="minorHAnsi"/>
                <w:sz w:val="20"/>
                <w:szCs w:val="20"/>
              </w:rPr>
              <w:t>trabaj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93170">
              <w:rPr>
                <w:rFonts w:cstheme="minorHAnsi"/>
                <w:sz w:val="20"/>
                <w:szCs w:val="20"/>
              </w:rPr>
              <w:t xml:space="preserve"> para el </w:t>
            </w:r>
            <w:r>
              <w:rPr>
                <w:rFonts w:cstheme="minorHAnsi"/>
                <w:sz w:val="20"/>
                <w:szCs w:val="20"/>
              </w:rPr>
              <w:t>Instituto Salvadore</w:t>
            </w:r>
            <w:r w:rsidR="00065562">
              <w:rPr>
                <w:rFonts w:cstheme="minorHAnsi"/>
                <w:sz w:val="20"/>
                <w:szCs w:val="20"/>
              </w:rPr>
              <w:t>ño del S</w:t>
            </w:r>
            <w:r w:rsidRPr="00893170">
              <w:rPr>
                <w:rFonts w:cstheme="minorHAnsi"/>
                <w:sz w:val="20"/>
                <w:szCs w:val="20"/>
              </w:rPr>
              <w:t xml:space="preserve">eguro social puede trabajar como docente en la </w:t>
            </w:r>
            <w:r w:rsidR="00065562">
              <w:rPr>
                <w:rFonts w:cstheme="minorHAnsi"/>
                <w:sz w:val="20"/>
                <w:szCs w:val="20"/>
              </w:rPr>
              <w:t>U</w:t>
            </w:r>
            <w:r w:rsidRPr="00893170">
              <w:rPr>
                <w:rFonts w:cstheme="minorHAnsi"/>
                <w:sz w:val="20"/>
                <w:szCs w:val="20"/>
              </w:rPr>
              <w:t>niversidad de El Salvador</w:t>
            </w:r>
            <w:r w:rsidR="0006556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73C56389" w14:textId="389DBA07" w:rsidR="001E67E0" w:rsidRDefault="00CC1FF9" w:rsidP="008D531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  <w:p w14:paraId="6CB2B141" w14:textId="77777777" w:rsidR="00CC1FF9" w:rsidRDefault="00CC1FF9" w:rsidP="00CC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90E2B95" w14:textId="7837B88E" w:rsidR="00CC1FF9" w:rsidRPr="00CC1FF9" w:rsidRDefault="00CC1FF9" w:rsidP="00CC1FF9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4" w:type="dxa"/>
            <w:shd w:val="clear" w:color="auto" w:fill="auto"/>
          </w:tcPr>
          <w:p w14:paraId="0FAAC913" w14:textId="77777777" w:rsidR="001E67E0" w:rsidRPr="00045C84" w:rsidRDefault="001E67E0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14:paraId="25F09E7E" w14:textId="77777777" w:rsidR="001E67E0" w:rsidRPr="00045C84" w:rsidRDefault="001E67E0" w:rsidP="008D531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933D7" w:rsidRPr="00045C84" w14:paraId="168AD9DA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2557BCD2" w14:textId="476438A3" w:rsidR="000933D7" w:rsidRDefault="000933D7" w:rsidP="000933D7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308" w:type="dxa"/>
            <w:shd w:val="clear" w:color="auto" w:fill="auto"/>
          </w:tcPr>
          <w:p w14:paraId="31F37FB5" w14:textId="4D167C9D" w:rsidR="000933D7" w:rsidRPr="00045C84" w:rsidRDefault="000933D7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14/07/2023</w:t>
            </w:r>
          </w:p>
        </w:tc>
        <w:tc>
          <w:tcPr>
            <w:tcW w:w="1458" w:type="dxa"/>
            <w:shd w:val="clear" w:color="auto" w:fill="auto"/>
          </w:tcPr>
          <w:p w14:paraId="65771E2A" w14:textId="72B77DA8" w:rsidR="000933D7" w:rsidRPr="00045C84" w:rsidRDefault="000933D7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5CD222D" w14:textId="045C8215" w:rsidR="000933D7" w:rsidRPr="00045C84" w:rsidRDefault="000933D7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49A4E7EC" w14:textId="28E13D85" w:rsidR="000933D7" w:rsidRDefault="006605F4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56621ED3" w14:textId="77777777" w:rsidR="000933D7" w:rsidRPr="00045C84" w:rsidRDefault="000933D7" w:rsidP="000933D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0D45798B" w14:textId="003D4924" w:rsidR="000933D7" w:rsidRPr="00045C84" w:rsidRDefault="000933D7" w:rsidP="000933D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Consultó sobre si una persona condenada por un delito puede ser director de una institución educativa.</w:t>
            </w:r>
          </w:p>
        </w:tc>
        <w:tc>
          <w:tcPr>
            <w:tcW w:w="4134" w:type="dxa"/>
            <w:shd w:val="clear" w:color="auto" w:fill="auto"/>
          </w:tcPr>
          <w:p w14:paraId="3D548AC2" w14:textId="4A2B9829" w:rsidR="000933D7" w:rsidRPr="00045C84" w:rsidRDefault="000933D7" w:rsidP="000933D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6F5C1655" w14:textId="45A01144" w:rsidR="000933D7" w:rsidRPr="00045C84" w:rsidRDefault="00806AD8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17/08/2023</w:t>
            </w:r>
          </w:p>
        </w:tc>
        <w:tc>
          <w:tcPr>
            <w:tcW w:w="1668" w:type="dxa"/>
            <w:shd w:val="clear" w:color="auto" w:fill="auto"/>
          </w:tcPr>
          <w:p w14:paraId="3AD19D43" w14:textId="62EC100A" w:rsidR="000933D7" w:rsidRPr="00045C84" w:rsidRDefault="00806AD8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933D7" w:rsidRPr="00045C84" w14:paraId="61FB2DFF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09063126" w14:textId="51A4BF58" w:rsidR="000933D7" w:rsidRDefault="000933D7" w:rsidP="000933D7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08" w:type="dxa"/>
            <w:shd w:val="clear" w:color="auto" w:fill="auto"/>
          </w:tcPr>
          <w:p w14:paraId="4D982BD6" w14:textId="1AFD1EC3" w:rsidR="000933D7" w:rsidRPr="00045C84" w:rsidRDefault="00806AD8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21/0</w:t>
            </w:r>
            <w:r w:rsidR="00CA3563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/2023</w:t>
            </w:r>
          </w:p>
        </w:tc>
        <w:tc>
          <w:tcPr>
            <w:tcW w:w="1458" w:type="dxa"/>
            <w:shd w:val="clear" w:color="auto" w:fill="auto"/>
          </w:tcPr>
          <w:p w14:paraId="61D690F3" w14:textId="01576F90" w:rsidR="000933D7" w:rsidRPr="00045C84" w:rsidRDefault="00806AD8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7F839CCE" w14:textId="0FEDB9B2" w:rsidR="000933D7" w:rsidRPr="00045C84" w:rsidRDefault="00806AD8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1254" w:type="dxa"/>
            <w:shd w:val="clear" w:color="auto" w:fill="auto"/>
          </w:tcPr>
          <w:p w14:paraId="77238591" w14:textId="17BDE8BF" w:rsidR="000933D7" w:rsidRDefault="006605F4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28C7F9E6" w14:textId="77777777" w:rsidR="000933D7" w:rsidRPr="00045C84" w:rsidRDefault="000933D7" w:rsidP="000933D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1ACAA787" w14:textId="641A0E92" w:rsidR="000933D7" w:rsidRPr="00045C84" w:rsidRDefault="00266130" w:rsidP="000933D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Exponía </w:t>
            </w:r>
            <w:r w:rsidR="00B16198">
              <w:rPr>
                <w:rFonts w:cstheme="minorHAnsi"/>
                <w:iCs/>
                <w:sz w:val="20"/>
                <w:szCs w:val="20"/>
              </w:rPr>
              <w:t>irregularidades que se estaban dando al interior de un centro escolar.</w:t>
            </w:r>
          </w:p>
        </w:tc>
        <w:tc>
          <w:tcPr>
            <w:tcW w:w="4134" w:type="dxa"/>
            <w:shd w:val="clear" w:color="auto" w:fill="auto"/>
          </w:tcPr>
          <w:p w14:paraId="6B8997A5" w14:textId="7DB1D62F" w:rsidR="000933D7" w:rsidRPr="00045C84" w:rsidRDefault="00D81631" w:rsidP="000933D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188B7839" w14:textId="5657CA0C" w:rsidR="000933D7" w:rsidRPr="00045C84" w:rsidRDefault="00CA3563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08/0</w:t>
            </w:r>
            <w:r w:rsidR="00FD0FAA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/2023</w:t>
            </w:r>
          </w:p>
        </w:tc>
        <w:tc>
          <w:tcPr>
            <w:tcW w:w="1668" w:type="dxa"/>
            <w:shd w:val="clear" w:color="auto" w:fill="auto"/>
          </w:tcPr>
          <w:p w14:paraId="398FF01C" w14:textId="3C5CBAD8" w:rsidR="000933D7" w:rsidRPr="00045C84" w:rsidRDefault="000933D7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933D7" w:rsidRPr="00045C84" w14:paraId="5BDA8011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19B71670" w14:textId="10C96B0B" w:rsidR="000933D7" w:rsidRDefault="000933D7" w:rsidP="000933D7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308" w:type="dxa"/>
            <w:shd w:val="clear" w:color="auto" w:fill="auto"/>
          </w:tcPr>
          <w:p w14:paraId="1FE492E4" w14:textId="010CD324" w:rsidR="000933D7" w:rsidRPr="00045C84" w:rsidRDefault="004D139B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22/08/2023</w:t>
            </w:r>
          </w:p>
        </w:tc>
        <w:tc>
          <w:tcPr>
            <w:tcW w:w="1458" w:type="dxa"/>
            <w:shd w:val="clear" w:color="auto" w:fill="auto"/>
          </w:tcPr>
          <w:p w14:paraId="1EE40441" w14:textId="1F0225B1" w:rsidR="000933D7" w:rsidRPr="00045C84" w:rsidRDefault="004D139B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C83F9C5" w14:textId="55111841" w:rsidR="000933D7" w:rsidRPr="00045C84" w:rsidRDefault="004D139B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5E11D155" w14:textId="0E9FC0DA" w:rsidR="000933D7" w:rsidRDefault="006605F4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6C9890C1" w14:textId="77777777" w:rsidR="000933D7" w:rsidRPr="00045C84" w:rsidRDefault="000933D7" w:rsidP="000933D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3F62504" w14:textId="36334ED7" w:rsidR="000933D7" w:rsidRPr="00045C84" w:rsidRDefault="00B2408F" w:rsidP="000933D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La consulta versaba sobre si una persona se desempeña como concejal de una alcaldía y a la vez en una escuela, comete algún tipo de delito.</w:t>
            </w:r>
          </w:p>
        </w:tc>
        <w:tc>
          <w:tcPr>
            <w:tcW w:w="4134" w:type="dxa"/>
            <w:shd w:val="clear" w:color="auto" w:fill="auto"/>
          </w:tcPr>
          <w:p w14:paraId="04F6C952" w14:textId="39A9D7D3" w:rsidR="000933D7" w:rsidRPr="00045C84" w:rsidRDefault="00D32043" w:rsidP="000933D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0A96117B" w14:textId="6566868A" w:rsidR="000933D7" w:rsidRPr="00045C84" w:rsidRDefault="00D32043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20/09/2023</w:t>
            </w:r>
          </w:p>
        </w:tc>
        <w:tc>
          <w:tcPr>
            <w:tcW w:w="1668" w:type="dxa"/>
            <w:shd w:val="clear" w:color="auto" w:fill="auto"/>
          </w:tcPr>
          <w:p w14:paraId="3A29421F" w14:textId="2178C80E" w:rsidR="000933D7" w:rsidRPr="00045C84" w:rsidRDefault="00D32043" w:rsidP="000933D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</w:t>
            </w:r>
          </w:p>
        </w:tc>
      </w:tr>
      <w:tr w:rsidR="000933D7" w:rsidRPr="00045C84" w14:paraId="7B074A78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3CC3CE43" w14:textId="33A8CED6" w:rsidR="000933D7" w:rsidRDefault="000933D7" w:rsidP="000933D7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308" w:type="dxa"/>
            <w:shd w:val="clear" w:color="auto" w:fill="auto"/>
          </w:tcPr>
          <w:p w14:paraId="3ECCC472" w14:textId="4477912B" w:rsidR="000933D7" w:rsidRPr="00045C84" w:rsidRDefault="009A569A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24/08/2023</w:t>
            </w:r>
          </w:p>
        </w:tc>
        <w:tc>
          <w:tcPr>
            <w:tcW w:w="1458" w:type="dxa"/>
            <w:shd w:val="clear" w:color="auto" w:fill="auto"/>
          </w:tcPr>
          <w:p w14:paraId="509916AA" w14:textId="5F1EF1AC" w:rsidR="000933D7" w:rsidRPr="00045C84" w:rsidRDefault="00725CD4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C075C04" w14:textId="0BD726C8" w:rsidR="000933D7" w:rsidRPr="00045C84" w:rsidRDefault="00725CD4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6161BA47" w14:textId="6597DD90" w:rsidR="000933D7" w:rsidRDefault="006605F4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7D3411CD" w14:textId="202E8423" w:rsidR="000933D7" w:rsidRPr="00045C84" w:rsidRDefault="000933D7" w:rsidP="00A3671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19BE7C6" w14:textId="20EAC8EB" w:rsidR="000933D7" w:rsidRPr="00045C84" w:rsidRDefault="00C67B24" w:rsidP="000933D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Consultaba sobre qué documentación debe implementar la Dirección General de Energía, Hidrocarburos y Minas, para dar cumplimiento a los establecido por el TEG.</w:t>
            </w:r>
          </w:p>
        </w:tc>
        <w:tc>
          <w:tcPr>
            <w:tcW w:w="4134" w:type="dxa"/>
            <w:shd w:val="clear" w:color="auto" w:fill="auto"/>
          </w:tcPr>
          <w:p w14:paraId="65176BF9" w14:textId="5099400C" w:rsidR="000933D7" w:rsidRPr="00045C84" w:rsidRDefault="00047D6F" w:rsidP="000933D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no se identificó disposición alguna de la Ley de Ética Gubernamental o de su Reglamento, respecto de las cuales requiera que el Pleno proporcionara su criterio interpretativo; por tanto, no se emitió pronunciamiento.</w:t>
            </w:r>
          </w:p>
        </w:tc>
        <w:tc>
          <w:tcPr>
            <w:tcW w:w="1254" w:type="dxa"/>
            <w:shd w:val="clear" w:color="auto" w:fill="auto"/>
          </w:tcPr>
          <w:p w14:paraId="4E960F84" w14:textId="7F8E6EA6" w:rsidR="000933D7" w:rsidRPr="00045C84" w:rsidRDefault="00047D6F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20/09/2023</w:t>
            </w:r>
          </w:p>
        </w:tc>
        <w:tc>
          <w:tcPr>
            <w:tcW w:w="1668" w:type="dxa"/>
            <w:shd w:val="clear" w:color="auto" w:fill="auto"/>
          </w:tcPr>
          <w:p w14:paraId="6DDE0F8B" w14:textId="34EFA335" w:rsidR="000933D7" w:rsidRPr="00045C84" w:rsidRDefault="00E26EEF" w:rsidP="000933D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A569A" w:rsidRPr="00045C84" w14:paraId="47B8E6D0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61752E0D" w14:textId="03083012" w:rsidR="009A569A" w:rsidRDefault="009A569A" w:rsidP="009A569A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308" w:type="dxa"/>
            <w:shd w:val="clear" w:color="auto" w:fill="auto"/>
          </w:tcPr>
          <w:p w14:paraId="6774822F" w14:textId="674B310E" w:rsidR="009A569A" w:rsidRPr="00045C84" w:rsidRDefault="009A569A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28/08/2023</w:t>
            </w:r>
          </w:p>
        </w:tc>
        <w:tc>
          <w:tcPr>
            <w:tcW w:w="1458" w:type="dxa"/>
            <w:shd w:val="clear" w:color="auto" w:fill="auto"/>
          </w:tcPr>
          <w:p w14:paraId="7BB340A1" w14:textId="4AA5E610" w:rsidR="009A569A" w:rsidRPr="00045C84" w:rsidRDefault="009A569A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6C34E7C" w14:textId="5977D6F1" w:rsidR="009A569A" w:rsidRPr="00045C84" w:rsidRDefault="009A569A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DA6B766" w14:textId="5D95280E" w:rsidR="009A569A" w:rsidRDefault="006605F4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6FD6A16A" w14:textId="246D9A70" w:rsidR="009A569A" w:rsidRPr="00045C84" w:rsidRDefault="009A569A" w:rsidP="009A569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 6 letras c) y d)</w:t>
            </w:r>
          </w:p>
        </w:tc>
        <w:tc>
          <w:tcPr>
            <w:tcW w:w="2626" w:type="dxa"/>
            <w:shd w:val="clear" w:color="auto" w:fill="auto"/>
          </w:tcPr>
          <w:p w14:paraId="17FB45CA" w14:textId="1BCA9102" w:rsidR="009A569A" w:rsidRPr="00045C84" w:rsidRDefault="009A569A" w:rsidP="009A569A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Consultó respecto a si en el período de sus vacaciones como empleado de un hospital, podría realizar un interinato en un juzgado.</w:t>
            </w:r>
          </w:p>
        </w:tc>
        <w:tc>
          <w:tcPr>
            <w:tcW w:w="4134" w:type="dxa"/>
            <w:shd w:val="clear" w:color="auto" w:fill="auto"/>
          </w:tcPr>
          <w:p w14:paraId="1DB1079D" w14:textId="4529B6CB" w:rsidR="009A569A" w:rsidRPr="00045C84" w:rsidRDefault="009A569A" w:rsidP="009A569A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2B7DD27A" w14:textId="6C566502" w:rsidR="009A569A" w:rsidRPr="00045C84" w:rsidRDefault="009A569A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20/09/2023</w:t>
            </w:r>
          </w:p>
        </w:tc>
        <w:tc>
          <w:tcPr>
            <w:tcW w:w="1668" w:type="dxa"/>
            <w:shd w:val="clear" w:color="auto" w:fill="auto"/>
          </w:tcPr>
          <w:p w14:paraId="15004DE4" w14:textId="496DE0B5" w:rsidR="009A569A" w:rsidRPr="00045C84" w:rsidRDefault="009A569A" w:rsidP="009A569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A569A" w:rsidRPr="00045C84" w14:paraId="6E308B71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2D40C961" w14:textId="27463E5F" w:rsidR="009A569A" w:rsidRDefault="009A569A" w:rsidP="009A569A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08" w:type="dxa"/>
            <w:shd w:val="clear" w:color="auto" w:fill="auto"/>
          </w:tcPr>
          <w:p w14:paraId="297A4DC7" w14:textId="4112CCD4" w:rsidR="009A569A" w:rsidRPr="00045C84" w:rsidRDefault="00157298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21/09/</w:t>
            </w:r>
            <w:r w:rsidR="00C610CE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458" w:type="dxa"/>
            <w:shd w:val="clear" w:color="auto" w:fill="auto"/>
          </w:tcPr>
          <w:p w14:paraId="5406A654" w14:textId="6DFB6307" w:rsidR="009A569A" w:rsidRPr="00045C84" w:rsidRDefault="00C610CE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E27D8F5" w14:textId="1ECCD510" w:rsidR="009A569A" w:rsidRPr="00045C84" w:rsidRDefault="00C610CE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79BAECD1" w14:textId="1B0E86AA" w:rsidR="009A569A" w:rsidRDefault="006605F4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31C0883" w14:textId="40D6BE2C" w:rsidR="009A569A" w:rsidRPr="00045C84" w:rsidRDefault="00C610CE" w:rsidP="00C610C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 9 letra c)</w:t>
            </w:r>
          </w:p>
        </w:tc>
        <w:tc>
          <w:tcPr>
            <w:tcW w:w="2626" w:type="dxa"/>
            <w:shd w:val="clear" w:color="auto" w:fill="auto"/>
          </w:tcPr>
          <w:p w14:paraId="357F435C" w14:textId="50BAB729" w:rsidR="009A569A" w:rsidRPr="00045C84" w:rsidRDefault="00C43FC8" w:rsidP="009A569A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La consulta versaba sobre si dentro del concepto “entidades internacionales”, se encuentran comprendidas las empresas multinacionales.</w:t>
            </w:r>
          </w:p>
        </w:tc>
        <w:tc>
          <w:tcPr>
            <w:tcW w:w="4134" w:type="dxa"/>
            <w:shd w:val="clear" w:color="auto" w:fill="auto"/>
          </w:tcPr>
          <w:p w14:paraId="6E47FBFB" w14:textId="0629EFAC" w:rsidR="009A569A" w:rsidRPr="00045C84" w:rsidRDefault="00C43FC8" w:rsidP="009A569A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5A9ACB09" w14:textId="206A2732" w:rsidR="009A569A" w:rsidRPr="00045C84" w:rsidRDefault="00C43FC8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18/</w:t>
            </w:r>
            <w:r w:rsidR="00157298">
              <w:rPr>
                <w:rFonts w:cstheme="minorHAnsi"/>
                <w:sz w:val="20"/>
                <w:szCs w:val="20"/>
              </w:rPr>
              <w:t>10/2023</w:t>
            </w:r>
          </w:p>
        </w:tc>
        <w:tc>
          <w:tcPr>
            <w:tcW w:w="1668" w:type="dxa"/>
            <w:shd w:val="clear" w:color="auto" w:fill="auto"/>
          </w:tcPr>
          <w:p w14:paraId="7F6C0609" w14:textId="4BD7DF9B" w:rsidR="009A569A" w:rsidRPr="00045C84" w:rsidRDefault="00157298" w:rsidP="009A569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44E80FFF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08A2BB7B" w14:textId="6CF11C90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08" w:type="dxa"/>
            <w:shd w:val="clear" w:color="auto" w:fill="auto"/>
          </w:tcPr>
          <w:p w14:paraId="65FF0D43" w14:textId="3287E5AF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25/09/2023</w:t>
            </w:r>
          </w:p>
        </w:tc>
        <w:tc>
          <w:tcPr>
            <w:tcW w:w="1458" w:type="dxa"/>
            <w:shd w:val="clear" w:color="auto" w:fill="auto"/>
          </w:tcPr>
          <w:p w14:paraId="04ACAA4C" w14:textId="6868F232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6F0DC8C0" w14:textId="0A1460DD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7EDB4EDB" w14:textId="16C5FE24" w:rsidR="005E7755" w:rsidRDefault="006605F4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3E6D10FC" w14:textId="77777777" w:rsidR="005E7755" w:rsidRPr="00045C84" w:rsidRDefault="005E7755" w:rsidP="005E775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9315CE6" w14:textId="2A31457F" w:rsidR="005E7755" w:rsidRPr="00045C84" w:rsidRDefault="004B1CB9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Consultó respecto a si el rector de una universidad pública </w:t>
            </w:r>
            <w:r w:rsidR="00C94144">
              <w:rPr>
                <w:rFonts w:cstheme="minorHAnsi"/>
                <w:iCs/>
                <w:sz w:val="20"/>
                <w:szCs w:val="20"/>
              </w:rPr>
              <w:t xml:space="preserve">puede realizar la convocatoria para una plaza como docente y </w:t>
            </w:r>
            <w:r w:rsidR="00420EB0">
              <w:rPr>
                <w:rFonts w:cstheme="minorHAnsi"/>
                <w:iCs/>
                <w:sz w:val="20"/>
                <w:szCs w:val="20"/>
              </w:rPr>
              <w:t>que,</w:t>
            </w:r>
            <w:r w:rsidR="00C94144">
              <w:rPr>
                <w:rFonts w:cstheme="minorHAnsi"/>
                <w:iCs/>
                <w:sz w:val="20"/>
                <w:szCs w:val="20"/>
              </w:rPr>
              <w:t xml:space="preserve"> sin renunciar a dicho cargo, solicite tal plaza como docente.</w:t>
            </w:r>
          </w:p>
        </w:tc>
        <w:tc>
          <w:tcPr>
            <w:tcW w:w="4134" w:type="dxa"/>
            <w:shd w:val="clear" w:color="auto" w:fill="auto"/>
          </w:tcPr>
          <w:p w14:paraId="75C5DD16" w14:textId="75B9792B" w:rsidR="005E7755" w:rsidRPr="00045C84" w:rsidRDefault="00420EB0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42BF86CF" w14:textId="1C3536E7" w:rsidR="005E7755" w:rsidRPr="00045C84" w:rsidRDefault="00420EB0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23/10/2023</w:t>
            </w:r>
          </w:p>
        </w:tc>
        <w:tc>
          <w:tcPr>
            <w:tcW w:w="1668" w:type="dxa"/>
            <w:shd w:val="clear" w:color="auto" w:fill="auto"/>
          </w:tcPr>
          <w:p w14:paraId="48A389BE" w14:textId="74CF789E" w:rsidR="005E7755" w:rsidRPr="00045C84" w:rsidRDefault="00361C6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6D9A58E5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4F16DC5E" w14:textId="069245EA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308" w:type="dxa"/>
            <w:shd w:val="clear" w:color="auto" w:fill="auto"/>
          </w:tcPr>
          <w:p w14:paraId="3B10F1B8" w14:textId="3BF9F831" w:rsidR="005E7755" w:rsidRPr="00045C84" w:rsidRDefault="00420EB0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28/09/2023</w:t>
            </w:r>
          </w:p>
        </w:tc>
        <w:tc>
          <w:tcPr>
            <w:tcW w:w="1458" w:type="dxa"/>
            <w:shd w:val="clear" w:color="auto" w:fill="auto"/>
          </w:tcPr>
          <w:p w14:paraId="1415E515" w14:textId="0AC4C8E6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270203D0" w14:textId="4AD4ADF0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3590A59" w14:textId="3102B677" w:rsidR="005E7755" w:rsidRDefault="006605F4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420EB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14:paraId="59EEAC42" w14:textId="77777777" w:rsidR="005E7755" w:rsidRPr="00045C84" w:rsidRDefault="005E7755" w:rsidP="005E77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4533519" w14:textId="5EE5626C" w:rsidR="005E7755" w:rsidRPr="00045C84" w:rsidRDefault="00F80214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La consulta versaba respecto a si un empleado de una alcaldía municipal abandone su puesto de trabajo para laborar para otra institución.</w:t>
            </w:r>
          </w:p>
        </w:tc>
        <w:tc>
          <w:tcPr>
            <w:tcW w:w="4134" w:type="dxa"/>
            <w:shd w:val="clear" w:color="auto" w:fill="auto"/>
          </w:tcPr>
          <w:p w14:paraId="7728C0BE" w14:textId="02FEA6C1" w:rsidR="005E7755" w:rsidRPr="00045C84" w:rsidRDefault="00420EB0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71772FDB" w14:textId="7B0CC4D7" w:rsidR="005E7755" w:rsidRPr="00045C84" w:rsidRDefault="00361C6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25/10/2023</w:t>
            </w:r>
          </w:p>
        </w:tc>
        <w:tc>
          <w:tcPr>
            <w:tcW w:w="1668" w:type="dxa"/>
            <w:shd w:val="clear" w:color="auto" w:fill="auto"/>
          </w:tcPr>
          <w:p w14:paraId="0473E810" w14:textId="19181F43" w:rsidR="005E7755" w:rsidRPr="00045C84" w:rsidRDefault="00361C6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7CEE9C7E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6620B0FA" w14:textId="347A3ACA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308" w:type="dxa"/>
            <w:shd w:val="clear" w:color="auto" w:fill="auto"/>
          </w:tcPr>
          <w:p w14:paraId="0F326707" w14:textId="78C3DE74" w:rsidR="005E7755" w:rsidRPr="00045C84" w:rsidRDefault="008E7389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14776">
              <w:rPr>
                <w:rFonts w:cstheme="minorHAnsi"/>
                <w:sz w:val="20"/>
                <w:szCs w:val="20"/>
              </w:rPr>
              <w:t>3/10/2023</w:t>
            </w:r>
          </w:p>
        </w:tc>
        <w:tc>
          <w:tcPr>
            <w:tcW w:w="1458" w:type="dxa"/>
            <w:shd w:val="clear" w:color="auto" w:fill="auto"/>
          </w:tcPr>
          <w:p w14:paraId="1BA722DB" w14:textId="3A5BCD30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75F0DE95" w14:textId="5C21BE1B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3497EEB8" w14:textId="46DC5229" w:rsidR="005E7755" w:rsidRDefault="006605F4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43ADD499" w14:textId="77777777" w:rsidR="005E7755" w:rsidRPr="00045C84" w:rsidRDefault="005E7755" w:rsidP="005E775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7EC1BD8E" w14:textId="0EA78032" w:rsidR="005E7755" w:rsidRPr="00045C84" w:rsidRDefault="00C14776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Consultaba sobre si un concejal puede solicitar cuota partidaria dentro de horas laborales y amedrentar al personal si no se entrega dicha aportación.</w:t>
            </w:r>
          </w:p>
        </w:tc>
        <w:tc>
          <w:tcPr>
            <w:tcW w:w="4134" w:type="dxa"/>
            <w:shd w:val="clear" w:color="auto" w:fill="auto"/>
          </w:tcPr>
          <w:p w14:paraId="6991F7D4" w14:textId="201B24F8" w:rsidR="005E7755" w:rsidRPr="00045C84" w:rsidRDefault="00C14776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1FDD7AFA" w14:textId="402B387B" w:rsidR="005E7755" w:rsidRPr="00045C84" w:rsidRDefault="00C14776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30/10/2023</w:t>
            </w:r>
          </w:p>
        </w:tc>
        <w:tc>
          <w:tcPr>
            <w:tcW w:w="1668" w:type="dxa"/>
            <w:shd w:val="clear" w:color="auto" w:fill="auto"/>
          </w:tcPr>
          <w:p w14:paraId="0EC37F12" w14:textId="2C8C0552" w:rsidR="005E7755" w:rsidRPr="00045C84" w:rsidRDefault="00C14776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32075C25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70E6ADFC" w14:textId="12CD9B4D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308" w:type="dxa"/>
            <w:shd w:val="clear" w:color="auto" w:fill="auto"/>
          </w:tcPr>
          <w:p w14:paraId="5CAD8898" w14:textId="3B617B6E" w:rsidR="005E7755" w:rsidRPr="00045C84" w:rsidRDefault="008E7389" w:rsidP="008E738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30/10/2023</w:t>
            </w:r>
          </w:p>
        </w:tc>
        <w:tc>
          <w:tcPr>
            <w:tcW w:w="1458" w:type="dxa"/>
            <w:shd w:val="clear" w:color="auto" w:fill="auto"/>
          </w:tcPr>
          <w:p w14:paraId="085E1D4B" w14:textId="6EDB75AA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1D967335" w14:textId="1586FD8F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2FCE6B22" w14:textId="3E888C1B" w:rsidR="005E7755" w:rsidRDefault="006605F4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1CF0B7A4" w14:textId="77777777" w:rsidR="005E7755" w:rsidRPr="00045C84" w:rsidRDefault="005E7755" w:rsidP="005E77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59C1E292" w14:textId="070D8D9B" w:rsidR="005E7755" w:rsidRPr="00045C84" w:rsidRDefault="008E7389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Consultaba una se</w:t>
            </w:r>
            <w:r w:rsidR="002F1963">
              <w:rPr>
                <w:rFonts w:cstheme="minorHAnsi"/>
                <w:iCs/>
                <w:sz w:val="20"/>
                <w:szCs w:val="20"/>
              </w:rPr>
              <w:t>rie de aspectos relacionados</w:t>
            </w:r>
            <w:r w:rsidR="00AF2110">
              <w:rPr>
                <w:rFonts w:cstheme="minorHAnsi"/>
                <w:iCs/>
                <w:sz w:val="20"/>
                <w:szCs w:val="20"/>
              </w:rPr>
              <w:t xml:space="preserve"> con </w:t>
            </w:r>
            <w:r w:rsidR="002F1963">
              <w:rPr>
                <w:rFonts w:cstheme="minorHAnsi"/>
                <w:iCs/>
                <w:sz w:val="20"/>
                <w:szCs w:val="20"/>
              </w:rPr>
              <w:t xml:space="preserve">los animales y </w:t>
            </w:r>
            <w:r w:rsidR="00AF2110">
              <w:rPr>
                <w:rFonts w:cstheme="minorHAnsi"/>
                <w:iCs/>
                <w:sz w:val="20"/>
                <w:szCs w:val="20"/>
              </w:rPr>
              <w:t>su relación con el cometimiento de infracciones éticas.</w:t>
            </w:r>
          </w:p>
        </w:tc>
        <w:tc>
          <w:tcPr>
            <w:tcW w:w="4134" w:type="dxa"/>
            <w:shd w:val="clear" w:color="auto" w:fill="auto"/>
          </w:tcPr>
          <w:p w14:paraId="7E1DECA0" w14:textId="6C53C6E0" w:rsidR="005E7755" w:rsidRPr="00045C84" w:rsidRDefault="008711E3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le indicó que las situaciones planteadas no son competencia del T</w:t>
            </w:r>
            <w:r w:rsidR="00F61C32">
              <w:rPr>
                <w:rFonts w:cstheme="minorHAnsi"/>
                <w:sz w:val="20"/>
                <w:szCs w:val="20"/>
              </w:rPr>
              <w:t xml:space="preserve">EG, por no versar sobre la </w:t>
            </w:r>
            <w:r w:rsidR="00A73D10">
              <w:rPr>
                <w:rFonts w:cstheme="minorHAnsi"/>
                <w:sz w:val="20"/>
                <w:szCs w:val="20"/>
              </w:rPr>
              <w:t>facultad consultiva del Pleno de este.</w:t>
            </w:r>
          </w:p>
        </w:tc>
        <w:tc>
          <w:tcPr>
            <w:tcW w:w="1254" w:type="dxa"/>
            <w:shd w:val="clear" w:color="auto" w:fill="auto"/>
          </w:tcPr>
          <w:p w14:paraId="5D0BC46A" w14:textId="3AED6B05" w:rsidR="005E7755" w:rsidRPr="00045C84" w:rsidRDefault="00A73D10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28/11/2023</w:t>
            </w:r>
          </w:p>
        </w:tc>
        <w:tc>
          <w:tcPr>
            <w:tcW w:w="1668" w:type="dxa"/>
            <w:shd w:val="clear" w:color="auto" w:fill="auto"/>
          </w:tcPr>
          <w:p w14:paraId="277AEDF3" w14:textId="255BF9AB" w:rsidR="005E7755" w:rsidRPr="00045C84" w:rsidRDefault="00A73D10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408C0871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11155D22" w14:textId="4272CB72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308" w:type="dxa"/>
            <w:shd w:val="clear" w:color="auto" w:fill="auto"/>
          </w:tcPr>
          <w:p w14:paraId="7BA2A7A2" w14:textId="727C6B07" w:rsidR="005E7755" w:rsidRPr="00045C84" w:rsidRDefault="008A1C4B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31/10/2023</w:t>
            </w:r>
          </w:p>
        </w:tc>
        <w:tc>
          <w:tcPr>
            <w:tcW w:w="1458" w:type="dxa"/>
            <w:shd w:val="clear" w:color="auto" w:fill="auto"/>
          </w:tcPr>
          <w:p w14:paraId="2A05DA3A" w14:textId="743DE2AE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3D91BDF5" w14:textId="76BA1211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B314682" w14:textId="4BFEAFD3" w:rsidR="005E7755" w:rsidRDefault="006605F4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4C6AAF49" w14:textId="77777777" w:rsidR="005E7755" w:rsidRPr="00045C84" w:rsidRDefault="005E7755" w:rsidP="005E775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3D356FE" w14:textId="366F6640" w:rsidR="005E7755" w:rsidRPr="00045C84" w:rsidRDefault="00255713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Consultó sobre una serie de aspectos relacionados a</w:t>
            </w:r>
            <w:r w:rsidR="005875D1">
              <w:rPr>
                <w:rFonts w:cstheme="minorHAnsi"/>
                <w:iCs/>
                <w:sz w:val="20"/>
                <w:szCs w:val="20"/>
              </w:rPr>
              <w:t xml:space="preserve">l ejercicio de la función pública de doctores </w:t>
            </w:r>
            <w:r w:rsidR="00206F87">
              <w:rPr>
                <w:rFonts w:cstheme="minorHAnsi"/>
                <w:iCs/>
                <w:sz w:val="20"/>
                <w:szCs w:val="20"/>
              </w:rPr>
              <w:t>de hospitales públicos.</w:t>
            </w:r>
          </w:p>
        </w:tc>
        <w:tc>
          <w:tcPr>
            <w:tcW w:w="4134" w:type="dxa"/>
            <w:shd w:val="clear" w:color="auto" w:fill="auto"/>
          </w:tcPr>
          <w:p w14:paraId="4DBD0F16" w14:textId="0E780B3B" w:rsidR="005E7755" w:rsidRPr="00045C84" w:rsidRDefault="00F66493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68F89D66" w14:textId="38A995B7" w:rsidR="005E7755" w:rsidRPr="00045C84" w:rsidRDefault="00F66493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29/11/202</w:t>
            </w:r>
            <w:r w:rsidR="00E57F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14:paraId="24BB4D2A" w14:textId="77777777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E7755" w:rsidRPr="00045C84" w14:paraId="7C0374E2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0F374FE8" w14:textId="47D840A1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08" w:type="dxa"/>
            <w:shd w:val="clear" w:color="auto" w:fill="auto"/>
          </w:tcPr>
          <w:p w14:paraId="58013ED6" w14:textId="3210359F" w:rsidR="005E7755" w:rsidRPr="00045C84" w:rsidRDefault="00516CFA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14/11/2023</w:t>
            </w:r>
          </w:p>
        </w:tc>
        <w:tc>
          <w:tcPr>
            <w:tcW w:w="1458" w:type="dxa"/>
            <w:shd w:val="clear" w:color="auto" w:fill="auto"/>
          </w:tcPr>
          <w:p w14:paraId="42D4837D" w14:textId="052E2B05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6DC533E4" w14:textId="5B53FC14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416497BB" w14:textId="58D42057" w:rsidR="005E7755" w:rsidRDefault="006605F4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4B1DBBF9" w14:textId="77777777" w:rsidR="005E7755" w:rsidRPr="00045C84" w:rsidRDefault="005E7755" w:rsidP="005E77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4EC10D88" w14:textId="1B8EDA3C" w:rsidR="005E7755" w:rsidRPr="00D1718E" w:rsidRDefault="00D1718E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Consultó respecto </w:t>
            </w:r>
            <w:r w:rsidR="0092146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si como empleada </w:t>
            </w:r>
            <w:r w:rsidRPr="00D1718E">
              <w:rPr>
                <w:rFonts w:cstheme="minorHAnsi"/>
                <w:sz w:val="20"/>
                <w:szCs w:val="20"/>
              </w:rPr>
              <w:t xml:space="preserve">de la Corte de Cuentas, no tengo ningún impedimento de dar en alquiler </w:t>
            </w:r>
            <w:r w:rsidR="006605F4" w:rsidRPr="00D1718E">
              <w:rPr>
                <w:rFonts w:cstheme="minorHAnsi"/>
                <w:sz w:val="20"/>
                <w:szCs w:val="20"/>
              </w:rPr>
              <w:t>una propiedad</w:t>
            </w:r>
            <w:r w:rsidRPr="00D1718E">
              <w:rPr>
                <w:rFonts w:cstheme="minorHAnsi"/>
                <w:sz w:val="20"/>
                <w:szCs w:val="20"/>
              </w:rPr>
              <w:t xml:space="preserve"> a los empleados de la DOM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5F30FE95" w14:textId="0E9B1239" w:rsidR="005E7755" w:rsidRPr="00045C84" w:rsidRDefault="00C21B75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75A394B5" w14:textId="2BFE4A79" w:rsidR="005E7755" w:rsidRPr="00045C84" w:rsidRDefault="00D47DB3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11/12/2023</w:t>
            </w:r>
          </w:p>
        </w:tc>
        <w:tc>
          <w:tcPr>
            <w:tcW w:w="1668" w:type="dxa"/>
            <w:shd w:val="clear" w:color="auto" w:fill="auto"/>
          </w:tcPr>
          <w:p w14:paraId="1F8CEA41" w14:textId="0648D3F5" w:rsidR="005E7755" w:rsidRPr="00045C84" w:rsidRDefault="00C21B7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5C1FD0D4" w14:textId="77777777" w:rsidTr="00264AA5">
        <w:trPr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3F32AFBF" w14:textId="106C0848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08" w:type="dxa"/>
            <w:shd w:val="clear" w:color="auto" w:fill="auto"/>
          </w:tcPr>
          <w:p w14:paraId="168CF6B9" w14:textId="2F7F520B" w:rsidR="005E7755" w:rsidRPr="00045C84" w:rsidRDefault="00864CDB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20/11/2023</w:t>
            </w:r>
          </w:p>
        </w:tc>
        <w:tc>
          <w:tcPr>
            <w:tcW w:w="1458" w:type="dxa"/>
            <w:shd w:val="clear" w:color="auto" w:fill="auto"/>
          </w:tcPr>
          <w:p w14:paraId="38E1E3DC" w14:textId="57351164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4CEF41CB" w14:textId="3FFA664E" w:rsidR="005E7755" w:rsidRPr="00045C84" w:rsidRDefault="005E7755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1BBDE8B" w14:textId="0519C174" w:rsidR="005E7755" w:rsidRDefault="006605F4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95" w:type="dxa"/>
            <w:shd w:val="clear" w:color="auto" w:fill="auto"/>
          </w:tcPr>
          <w:p w14:paraId="6F552D25" w14:textId="77777777" w:rsidR="005E7755" w:rsidRPr="00045C84" w:rsidRDefault="005E7755" w:rsidP="005E775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31B1DC8D" w14:textId="368CA515" w:rsidR="005E7755" w:rsidRPr="00045C84" w:rsidRDefault="00864CDB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La consulta versaba a si es ético que un funcionario reciba beneficios siendo empleados de</w:t>
            </w:r>
            <w:r w:rsidR="00106337">
              <w:rPr>
                <w:rFonts w:cstheme="minorHAnsi"/>
                <w:iCs/>
                <w:sz w:val="20"/>
                <w:szCs w:val="20"/>
              </w:rPr>
              <w:t xml:space="preserve"> la institución que otorga esos beneficios.</w:t>
            </w:r>
          </w:p>
        </w:tc>
        <w:tc>
          <w:tcPr>
            <w:tcW w:w="4134" w:type="dxa"/>
            <w:shd w:val="clear" w:color="auto" w:fill="auto"/>
          </w:tcPr>
          <w:p w14:paraId="0F66EDA9" w14:textId="1E44271C" w:rsidR="005E7755" w:rsidRPr="00045C84" w:rsidRDefault="00106337" w:rsidP="005E7755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5C84">
              <w:rPr>
                <w:rFonts w:cstheme="minorHAnsi"/>
                <w:sz w:val="20"/>
                <w:szCs w:val="20"/>
              </w:rPr>
              <w:t>Se indicó que se trataba de un caso concreto y que excedía los límites de la facultad orientadora.</w:t>
            </w:r>
          </w:p>
        </w:tc>
        <w:tc>
          <w:tcPr>
            <w:tcW w:w="1254" w:type="dxa"/>
            <w:shd w:val="clear" w:color="auto" w:fill="auto"/>
          </w:tcPr>
          <w:p w14:paraId="7AB8171A" w14:textId="77A6CEFA" w:rsidR="005E7755" w:rsidRPr="00045C84" w:rsidRDefault="00864CDB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18/12/2023</w:t>
            </w:r>
          </w:p>
        </w:tc>
        <w:tc>
          <w:tcPr>
            <w:tcW w:w="1668" w:type="dxa"/>
            <w:shd w:val="clear" w:color="auto" w:fill="auto"/>
          </w:tcPr>
          <w:p w14:paraId="035B2ED2" w14:textId="6FEBC692" w:rsidR="005E7755" w:rsidRPr="00045C84" w:rsidRDefault="00864CDB" w:rsidP="005E77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755" w:rsidRPr="00045C84" w14:paraId="3034EC7A" w14:textId="77777777" w:rsidTr="0026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auto"/>
          </w:tcPr>
          <w:p w14:paraId="466976FA" w14:textId="0FAAB5DF" w:rsidR="005E7755" w:rsidRDefault="005E7755" w:rsidP="005E7755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308" w:type="dxa"/>
            <w:shd w:val="clear" w:color="auto" w:fill="auto"/>
          </w:tcPr>
          <w:p w14:paraId="57062AC3" w14:textId="5F294F77" w:rsidR="005E7755" w:rsidRPr="00045C84" w:rsidRDefault="00106337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27/11/2023</w:t>
            </w:r>
          </w:p>
        </w:tc>
        <w:tc>
          <w:tcPr>
            <w:tcW w:w="1458" w:type="dxa"/>
            <w:shd w:val="clear" w:color="auto" w:fill="auto"/>
          </w:tcPr>
          <w:p w14:paraId="22A361CB" w14:textId="29E91A79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1396" w:type="dxa"/>
            <w:shd w:val="clear" w:color="auto" w:fill="auto"/>
          </w:tcPr>
          <w:p w14:paraId="70EB7240" w14:textId="04338C6A" w:rsidR="005E7755" w:rsidRPr="00045C84" w:rsidRDefault="005E7755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6066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54" w:type="dxa"/>
            <w:shd w:val="clear" w:color="auto" w:fill="auto"/>
          </w:tcPr>
          <w:p w14:paraId="138AE25C" w14:textId="6EA3B78D" w:rsidR="005E7755" w:rsidRDefault="006605F4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395" w:type="dxa"/>
            <w:shd w:val="clear" w:color="auto" w:fill="auto"/>
          </w:tcPr>
          <w:p w14:paraId="521AA67B" w14:textId="77777777" w:rsidR="005E7755" w:rsidRPr="00045C84" w:rsidRDefault="005E7755" w:rsidP="005E77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</w:tcPr>
          <w:p w14:paraId="6371AC53" w14:textId="53DCBB2B" w:rsidR="005E7755" w:rsidRPr="00045C84" w:rsidRDefault="00A133C5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Consultaba respecto a si existe un formato de Código de </w:t>
            </w:r>
            <w:r w:rsidR="008D17B0">
              <w:rPr>
                <w:rFonts w:cstheme="minorHAnsi"/>
                <w:iCs/>
                <w:sz w:val="20"/>
                <w:szCs w:val="20"/>
              </w:rPr>
              <w:t>Ética, que sirva de insumo para el que cada institución debe elaborar.</w:t>
            </w:r>
          </w:p>
        </w:tc>
        <w:tc>
          <w:tcPr>
            <w:tcW w:w="4134" w:type="dxa"/>
            <w:shd w:val="clear" w:color="auto" w:fill="auto"/>
          </w:tcPr>
          <w:p w14:paraId="1DEF246F" w14:textId="7BAF2D97" w:rsidR="0009332A" w:rsidRPr="0009332A" w:rsidRDefault="0009332A" w:rsidP="0009332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indicó </w:t>
            </w:r>
            <w:r w:rsidR="009741E4">
              <w:rPr>
                <w:rFonts w:cstheme="minorHAnsi"/>
                <w:sz w:val="20"/>
                <w:szCs w:val="20"/>
              </w:rPr>
              <w:t>que,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32A">
              <w:rPr>
                <w:rFonts w:cstheme="minorHAnsi"/>
                <w:sz w:val="20"/>
                <w:szCs w:val="20"/>
              </w:rPr>
              <w:t>del análisis del planteamiento formulado</w:t>
            </w:r>
            <w:r w:rsidR="00386484">
              <w:rPr>
                <w:rFonts w:cstheme="minorHAnsi"/>
                <w:sz w:val="20"/>
                <w:szCs w:val="20"/>
              </w:rPr>
              <w:t xml:space="preserve">, </w:t>
            </w:r>
            <w:r w:rsidRPr="0009332A">
              <w:rPr>
                <w:rFonts w:cstheme="minorHAnsi"/>
                <w:sz w:val="20"/>
                <w:szCs w:val="20"/>
              </w:rPr>
              <w:t>no se identifica disposición alguna de la Ley de Ética Gubernamental</w:t>
            </w:r>
            <w:r w:rsidR="00386484">
              <w:rPr>
                <w:rFonts w:cstheme="minorHAnsi"/>
                <w:sz w:val="20"/>
                <w:szCs w:val="20"/>
              </w:rPr>
              <w:t xml:space="preserve"> </w:t>
            </w:r>
            <w:r w:rsidRPr="0009332A">
              <w:rPr>
                <w:rFonts w:cstheme="minorHAnsi"/>
                <w:sz w:val="20"/>
                <w:szCs w:val="20"/>
              </w:rPr>
              <w:t xml:space="preserve">respecto de la cual requiera </w:t>
            </w:r>
            <w:r w:rsidR="007C77E6">
              <w:rPr>
                <w:rFonts w:cstheme="minorHAnsi"/>
                <w:sz w:val="20"/>
                <w:szCs w:val="20"/>
              </w:rPr>
              <w:t xml:space="preserve">que se </w:t>
            </w:r>
            <w:r w:rsidRPr="0009332A">
              <w:rPr>
                <w:rFonts w:cstheme="minorHAnsi"/>
                <w:sz w:val="20"/>
                <w:szCs w:val="20"/>
              </w:rPr>
              <w:t>proporcione su criterio interpretativo</w:t>
            </w:r>
            <w:r w:rsidR="00386484">
              <w:rPr>
                <w:rFonts w:cstheme="minorHAnsi"/>
                <w:sz w:val="20"/>
                <w:szCs w:val="20"/>
              </w:rPr>
              <w:t>.</w:t>
            </w:r>
          </w:p>
          <w:p w14:paraId="1AECDEB8" w14:textId="77777777" w:rsidR="005E7755" w:rsidRPr="00045C84" w:rsidRDefault="005E7755" w:rsidP="005E7755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0C290845" w14:textId="6E6844C1" w:rsidR="005E7755" w:rsidRPr="00045C84" w:rsidRDefault="008D17B0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22/12/2023</w:t>
            </w:r>
          </w:p>
        </w:tc>
        <w:tc>
          <w:tcPr>
            <w:tcW w:w="1668" w:type="dxa"/>
            <w:shd w:val="clear" w:color="auto" w:fill="auto"/>
          </w:tcPr>
          <w:p w14:paraId="1D2F073A" w14:textId="14B2C01D" w:rsidR="005E7755" w:rsidRPr="00045C84" w:rsidRDefault="008D17B0" w:rsidP="005E77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bookmarkEnd w:id="2"/>
    </w:tbl>
    <w:p w14:paraId="2BD6DB33" w14:textId="7A7B6BCF" w:rsidR="00045C84" w:rsidRPr="00045C84" w:rsidRDefault="00045C84" w:rsidP="00045C84">
      <w:pPr>
        <w:pStyle w:val="Sinespaciado"/>
        <w:rPr>
          <w:rFonts w:cstheme="minorHAnsi"/>
          <w:sz w:val="20"/>
          <w:szCs w:val="20"/>
        </w:rPr>
      </w:pPr>
    </w:p>
    <w:p w14:paraId="37DD5564" w14:textId="77777777" w:rsidR="00B60FE1" w:rsidRPr="00B60FE1" w:rsidRDefault="00B60FE1" w:rsidP="00B60FE1">
      <w:pPr>
        <w:pStyle w:val="Sinespaciado"/>
        <w:rPr>
          <w:rFonts w:cstheme="minorHAnsi"/>
          <w:sz w:val="20"/>
          <w:szCs w:val="20"/>
        </w:rPr>
      </w:pPr>
    </w:p>
    <w:p w14:paraId="5FCB8145" w14:textId="77777777" w:rsidR="00B60FE1" w:rsidRPr="00B60FE1" w:rsidRDefault="00B60FE1" w:rsidP="00B60FE1">
      <w:pPr>
        <w:pStyle w:val="Sinespaciado"/>
        <w:rPr>
          <w:rFonts w:cstheme="minorHAnsi"/>
          <w:sz w:val="20"/>
          <w:szCs w:val="20"/>
        </w:rPr>
      </w:pPr>
    </w:p>
    <w:p w14:paraId="28AD5475" w14:textId="77777777" w:rsidR="00106B72" w:rsidRPr="00127BE6" w:rsidRDefault="00106B72" w:rsidP="007C5C31">
      <w:pPr>
        <w:pStyle w:val="Sinespaciado"/>
        <w:contextualSpacing/>
        <w:jc w:val="both"/>
        <w:rPr>
          <w:rFonts w:cstheme="minorHAnsi"/>
          <w:sz w:val="20"/>
          <w:szCs w:val="20"/>
        </w:rPr>
      </w:pPr>
    </w:p>
    <w:sectPr w:rsidR="00106B72" w:rsidRPr="00127BE6" w:rsidSect="00F735DC">
      <w:headerReference w:type="default" r:id="rId8"/>
      <w:foot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457" w14:textId="77777777" w:rsidR="00134B0A" w:rsidRDefault="00134B0A">
      <w:pPr>
        <w:spacing w:after="0" w:line="240" w:lineRule="auto"/>
      </w:pPr>
      <w:r>
        <w:separator/>
      </w:r>
    </w:p>
  </w:endnote>
  <w:endnote w:type="continuationSeparator" w:id="0">
    <w:p w14:paraId="45EB6F22" w14:textId="77777777" w:rsidR="00134B0A" w:rsidRDefault="0013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5"/>
      <w:gridCol w:w="5295"/>
      <w:gridCol w:w="5295"/>
    </w:tblGrid>
    <w:tr w:rsidR="5DEB94A9" w14:paraId="5776A36B" w14:textId="77777777" w:rsidTr="5DEB94A9">
      <w:trPr>
        <w:trHeight w:val="300"/>
      </w:trPr>
      <w:tc>
        <w:tcPr>
          <w:tcW w:w="5295" w:type="dxa"/>
        </w:tcPr>
        <w:p w14:paraId="6B92E68E" w14:textId="6BDA2DA1" w:rsidR="5DEB94A9" w:rsidRDefault="5DEB94A9" w:rsidP="5DEB94A9">
          <w:pPr>
            <w:pStyle w:val="Encabezado"/>
            <w:ind w:left="-115"/>
          </w:pPr>
        </w:p>
      </w:tc>
      <w:tc>
        <w:tcPr>
          <w:tcW w:w="5295" w:type="dxa"/>
        </w:tcPr>
        <w:p w14:paraId="5399F44D" w14:textId="31029FF9" w:rsidR="5DEB94A9" w:rsidRDefault="5DEB94A9" w:rsidP="5DEB94A9">
          <w:pPr>
            <w:pStyle w:val="Encabezado"/>
            <w:jc w:val="center"/>
          </w:pPr>
        </w:p>
      </w:tc>
      <w:tc>
        <w:tcPr>
          <w:tcW w:w="5295" w:type="dxa"/>
        </w:tcPr>
        <w:p w14:paraId="34F137B8" w14:textId="3E220DA6" w:rsidR="5DEB94A9" w:rsidRDefault="5DEB94A9" w:rsidP="5DEB94A9">
          <w:pPr>
            <w:pStyle w:val="Encabezado"/>
            <w:ind w:right="-115"/>
            <w:jc w:val="right"/>
          </w:pPr>
        </w:p>
      </w:tc>
    </w:tr>
  </w:tbl>
  <w:p w14:paraId="761B3EE1" w14:textId="3CB770E4" w:rsidR="5DEB94A9" w:rsidRDefault="5DEB94A9" w:rsidP="5DEB94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A081" w14:textId="77777777" w:rsidR="00134B0A" w:rsidRDefault="00134B0A">
      <w:pPr>
        <w:spacing w:after="0" w:line="240" w:lineRule="auto"/>
      </w:pPr>
      <w:r>
        <w:separator/>
      </w:r>
    </w:p>
  </w:footnote>
  <w:footnote w:type="continuationSeparator" w:id="0">
    <w:p w14:paraId="26BE86E3" w14:textId="77777777" w:rsidR="00134B0A" w:rsidRDefault="0013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5"/>
      <w:gridCol w:w="5295"/>
      <w:gridCol w:w="5295"/>
    </w:tblGrid>
    <w:tr w:rsidR="5DEB94A9" w14:paraId="5EA789AB" w14:textId="77777777" w:rsidTr="5DEB94A9">
      <w:trPr>
        <w:trHeight w:val="300"/>
      </w:trPr>
      <w:tc>
        <w:tcPr>
          <w:tcW w:w="5295" w:type="dxa"/>
        </w:tcPr>
        <w:p w14:paraId="20529689" w14:textId="2992B7AF" w:rsidR="5DEB94A9" w:rsidRDefault="5DEB94A9" w:rsidP="5DEB94A9">
          <w:pPr>
            <w:pStyle w:val="Encabezado"/>
            <w:ind w:left="-115"/>
          </w:pPr>
        </w:p>
      </w:tc>
      <w:tc>
        <w:tcPr>
          <w:tcW w:w="5295" w:type="dxa"/>
        </w:tcPr>
        <w:p w14:paraId="4D96D2FE" w14:textId="6C4B8F75" w:rsidR="5DEB94A9" w:rsidRDefault="5DEB94A9" w:rsidP="5DEB94A9">
          <w:pPr>
            <w:pStyle w:val="Encabezado"/>
            <w:jc w:val="center"/>
          </w:pPr>
        </w:p>
      </w:tc>
      <w:tc>
        <w:tcPr>
          <w:tcW w:w="5295" w:type="dxa"/>
        </w:tcPr>
        <w:p w14:paraId="05F00C4E" w14:textId="68A3A345" w:rsidR="5DEB94A9" w:rsidRDefault="5DEB94A9" w:rsidP="5DEB94A9">
          <w:pPr>
            <w:pStyle w:val="Encabezado"/>
            <w:ind w:right="-115"/>
            <w:jc w:val="right"/>
          </w:pPr>
        </w:p>
      </w:tc>
    </w:tr>
  </w:tbl>
  <w:p w14:paraId="0AF483C0" w14:textId="18B98860" w:rsidR="5DEB94A9" w:rsidRDefault="5DEB94A9" w:rsidP="5DEB94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054E"/>
    <w:multiLevelType w:val="multilevel"/>
    <w:tmpl w:val="8048C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14381"/>
    <w:multiLevelType w:val="hybridMultilevel"/>
    <w:tmpl w:val="D466C878"/>
    <w:lvl w:ilvl="0" w:tplc="3AA422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74EC"/>
    <w:multiLevelType w:val="hybridMultilevel"/>
    <w:tmpl w:val="F1B074F2"/>
    <w:lvl w:ilvl="0" w:tplc="57C6D81A">
      <w:start w:val="1"/>
      <w:numFmt w:val="upperRoman"/>
      <w:lvlText w:val="%1.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BAD"/>
    <w:multiLevelType w:val="hybridMultilevel"/>
    <w:tmpl w:val="5776D92A"/>
    <w:lvl w:ilvl="0" w:tplc="B1C6898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F60B7B"/>
    <w:multiLevelType w:val="hybridMultilevel"/>
    <w:tmpl w:val="2882659C"/>
    <w:lvl w:ilvl="0" w:tplc="A07E754A">
      <w:start w:val="1"/>
      <w:numFmt w:val="decimal"/>
      <w:lvlText w:val="%1."/>
      <w:lvlJc w:val="left"/>
      <w:pPr>
        <w:ind w:left="720" w:hanging="360"/>
      </w:pPr>
    </w:lvl>
    <w:lvl w:ilvl="1" w:tplc="20B8953E">
      <w:start w:val="1"/>
      <w:numFmt w:val="lowerLetter"/>
      <w:lvlText w:val="%2."/>
      <w:lvlJc w:val="left"/>
      <w:pPr>
        <w:ind w:left="1440" w:hanging="360"/>
      </w:pPr>
    </w:lvl>
    <w:lvl w:ilvl="2" w:tplc="07581BBC">
      <w:start w:val="1"/>
      <w:numFmt w:val="lowerRoman"/>
      <w:lvlText w:val="%3."/>
      <w:lvlJc w:val="right"/>
      <w:pPr>
        <w:ind w:left="2160" w:hanging="180"/>
      </w:pPr>
    </w:lvl>
    <w:lvl w:ilvl="3" w:tplc="79D2D8F4">
      <w:start w:val="1"/>
      <w:numFmt w:val="decimal"/>
      <w:lvlText w:val="%4."/>
      <w:lvlJc w:val="left"/>
      <w:pPr>
        <w:ind w:left="2880" w:hanging="360"/>
      </w:pPr>
    </w:lvl>
    <w:lvl w:ilvl="4" w:tplc="86304BC2">
      <w:start w:val="1"/>
      <w:numFmt w:val="lowerLetter"/>
      <w:lvlText w:val="%5."/>
      <w:lvlJc w:val="left"/>
      <w:pPr>
        <w:ind w:left="3600" w:hanging="360"/>
      </w:pPr>
    </w:lvl>
    <w:lvl w:ilvl="5" w:tplc="A782BB38">
      <w:start w:val="1"/>
      <w:numFmt w:val="lowerRoman"/>
      <w:lvlText w:val="%6."/>
      <w:lvlJc w:val="right"/>
      <w:pPr>
        <w:ind w:left="4320" w:hanging="180"/>
      </w:pPr>
    </w:lvl>
    <w:lvl w:ilvl="6" w:tplc="0CA8D02A">
      <w:start w:val="1"/>
      <w:numFmt w:val="decimal"/>
      <w:lvlText w:val="%7."/>
      <w:lvlJc w:val="left"/>
      <w:pPr>
        <w:ind w:left="5040" w:hanging="360"/>
      </w:pPr>
    </w:lvl>
    <w:lvl w:ilvl="7" w:tplc="72466B3C">
      <w:start w:val="1"/>
      <w:numFmt w:val="lowerLetter"/>
      <w:lvlText w:val="%8."/>
      <w:lvlJc w:val="left"/>
      <w:pPr>
        <w:ind w:left="5760" w:hanging="360"/>
      </w:pPr>
    </w:lvl>
    <w:lvl w:ilvl="8" w:tplc="4DD083F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62269">
    <w:abstractNumId w:val="1"/>
  </w:num>
  <w:num w:numId="2" w16cid:durableId="475610082">
    <w:abstractNumId w:val="3"/>
  </w:num>
  <w:num w:numId="3" w16cid:durableId="837575552">
    <w:abstractNumId w:val="0"/>
  </w:num>
  <w:num w:numId="4" w16cid:durableId="714547823">
    <w:abstractNumId w:val="4"/>
  </w:num>
  <w:num w:numId="5" w16cid:durableId="138726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B3"/>
    <w:rsid w:val="0000584C"/>
    <w:rsid w:val="00011BA9"/>
    <w:rsid w:val="00016799"/>
    <w:rsid w:val="0002673B"/>
    <w:rsid w:val="000306D9"/>
    <w:rsid w:val="0003383A"/>
    <w:rsid w:val="0003797E"/>
    <w:rsid w:val="00045C84"/>
    <w:rsid w:val="00047D6F"/>
    <w:rsid w:val="00055C2C"/>
    <w:rsid w:val="00065562"/>
    <w:rsid w:val="000673A9"/>
    <w:rsid w:val="00073BB6"/>
    <w:rsid w:val="000763AA"/>
    <w:rsid w:val="0008484C"/>
    <w:rsid w:val="00085CD7"/>
    <w:rsid w:val="000862AA"/>
    <w:rsid w:val="000873A4"/>
    <w:rsid w:val="0009332A"/>
    <w:rsid w:val="000933D7"/>
    <w:rsid w:val="00094157"/>
    <w:rsid w:val="000A24EB"/>
    <w:rsid w:val="000A5D39"/>
    <w:rsid w:val="000B1B1F"/>
    <w:rsid w:val="000B5546"/>
    <w:rsid w:val="000D1F7C"/>
    <w:rsid w:val="000F1FAE"/>
    <w:rsid w:val="00106337"/>
    <w:rsid w:val="00106B72"/>
    <w:rsid w:val="00111275"/>
    <w:rsid w:val="001141D8"/>
    <w:rsid w:val="00121F21"/>
    <w:rsid w:val="001229A8"/>
    <w:rsid w:val="00127BE6"/>
    <w:rsid w:val="00134B0A"/>
    <w:rsid w:val="00134C72"/>
    <w:rsid w:val="0013543F"/>
    <w:rsid w:val="001365A1"/>
    <w:rsid w:val="00142016"/>
    <w:rsid w:val="001458CE"/>
    <w:rsid w:val="001531A1"/>
    <w:rsid w:val="00157298"/>
    <w:rsid w:val="00157E77"/>
    <w:rsid w:val="001643FA"/>
    <w:rsid w:val="001654F9"/>
    <w:rsid w:val="00165919"/>
    <w:rsid w:val="00170F37"/>
    <w:rsid w:val="00175D3E"/>
    <w:rsid w:val="00182771"/>
    <w:rsid w:val="00193173"/>
    <w:rsid w:val="00193956"/>
    <w:rsid w:val="00195FBE"/>
    <w:rsid w:val="001A4B4D"/>
    <w:rsid w:val="001A562D"/>
    <w:rsid w:val="001A66E6"/>
    <w:rsid w:val="001B172D"/>
    <w:rsid w:val="001C7D5E"/>
    <w:rsid w:val="001D62EB"/>
    <w:rsid w:val="001D6EB3"/>
    <w:rsid w:val="001E67E0"/>
    <w:rsid w:val="001F08ED"/>
    <w:rsid w:val="001F23DA"/>
    <w:rsid w:val="001F3A2B"/>
    <w:rsid w:val="001F67FF"/>
    <w:rsid w:val="0020503C"/>
    <w:rsid w:val="00206F87"/>
    <w:rsid w:val="00207AD7"/>
    <w:rsid w:val="00212212"/>
    <w:rsid w:val="002150A3"/>
    <w:rsid w:val="002243B6"/>
    <w:rsid w:val="00226ACE"/>
    <w:rsid w:val="002411FB"/>
    <w:rsid w:val="0024452B"/>
    <w:rsid w:val="00247591"/>
    <w:rsid w:val="00255713"/>
    <w:rsid w:val="00256A4B"/>
    <w:rsid w:val="0026216F"/>
    <w:rsid w:val="00264CE6"/>
    <w:rsid w:val="00266130"/>
    <w:rsid w:val="0028767C"/>
    <w:rsid w:val="0029562E"/>
    <w:rsid w:val="00296DC5"/>
    <w:rsid w:val="002B01E5"/>
    <w:rsid w:val="002B2AA8"/>
    <w:rsid w:val="002B7FF7"/>
    <w:rsid w:val="002C1ED6"/>
    <w:rsid w:val="002C6D02"/>
    <w:rsid w:val="002D1766"/>
    <w:rsid w:val="002D24BC"/>
    <w:rsid w:val="002D7926"/>
    <w:rsid w:val="002E0FEE"/>
    <w:rsid w:val="002E13A5"/>
    <w:rsid w:val="002E25C5"/>
    <w:rsid w:val="002E5427"/>
    <w:rsid w:val="002F1963"/>
    <w:rsid w:val="002F7976"/>
    <w:rsid w:val="00305BE9"/>
    <w:rsid w:val="00307C5A"/>
    <w:rsid w:val="003139F4"/>
    <w:rsid w:val="00322B2E"/>
    <w:rsid w:val="003259C7"/>
    <w:rsid w:val="00332692"/>
    <w:rsid w:val="00344EBE"/>
    <w:rsid w:val="00345B46"/>
    <w:rsid w:val="00347457"/>
    <w:rsid w:val="00351CF3"/>
    <w:rsid w:val="00353022"/>
    <w:rsid w:val="00353728"/>
    <w:rsid w:val="00353959"/>
    <w:rsid w:val="00361C65"/>
    <w:rsid w:val="00367BB2"/>
    <w:rsid w:val="003708F7"/>
    <w:rsid w:val="00370B9F"/>
    <w:rsid w:val="00375AC3"/>
    <w:rsid w:val="003761C1"/>
    <w:rsid w:val="00377D8C"/>
    <w:rsid w:val="00386484"/>
    <w:rsid w:val="00391DE7"/>
    <w:rsid w:val="003B00F0"/>
    <w:rsid w:val="003B695F"/>
    <w:rsid w:val="003B7326"/>
    <w:rsid w:val="003C116D"/>
    <w:rsid w:val="003C621E"/>
    <w:rsid w:val="003C7A62"/>
    <w:rsid w:val="003D14B6"/>
    <w:rsid w:val="003D5928"/>
    <w:rsid w:val="003D59B1"/>
    <w:rsid w:val="003D5AAC"/>
    <w:rsid w:val="003D67CB"/>
    <w:rsid w:val="003E0802"/>
    <w:rsid w:val="003E4420"/>
    <w:rsid w:val="003F22EA"/>
    <w:rsid w:val="00401164"/>
    <w:rsid w:val="00407553"/>
    <w:rsid w:val="00411062"/>
    <w:rsid w:val="00413397"/>
    <w:rsid w:val="00420EB0"/>
    <w:rsid w:val="00427668"/>
    <w:rsid w:val="00427F54"/>
    <w:rsid w:val="004304B9"/>
    <w:rsid w:val="0043630D"/>
    <w:rsid w:val="0044487D"/>
    <w:rsid w:val="004456F0"/>
    <w:rsid w:val="00455DB9"/>
    <w:rsid w:val="004617D7"/>
    <w:rsid w:val="00462179"/>
    <w:rsid w:val="004665F2"/>
    <w:rsid w:val="00471DB7"/>
    <w:rsid w:val="004832BB"/>
    <w:rsid w:val="00486DD6"/>
    <w:rsid w:val="004A4D4D"/>
    <w:rsid w:val="004B1CB9"/>
    <w:rsid w:val="004B2E1D"/>
    <w:rsid w:val="004C083C"/>
    <w:rsid w:val="004C308C"/>
    <w:rsid w:val="004C3350"/>
    <w:rsid w:val="004C33A1"/>
    <w:rsid w:val="004C666B"/>
    <w:rsid w:val="004C76BA"/>
    <w:rsid w:val="004D0F5F"/>
    <w:rsid w:val="004D139B"/>
    <w:rsid w:val="004D1690"/>
    <w:rsid w:val="004D22F4"/>
    <w:rsid w:val="004E1304"/>
    <w:rsid w:val="004E41AD"/>
    <w:rsid w:val="004E6420"/>
    <w:rsid w:val="004E78C5"/>
    <w:rsid w:val="004F7640"/>
    <w:rsid w:val="00516CFA"/>
    <w:rsid w:val="0052415A"/>
    <w:rsid w:val="00525E3A"/>
    <w:rsid w:val="00530DC5"/>
    <w:rsid w:val="00537282"/>
    <w:rsid w:val="00537560"/>
    <w:rsid w:val="00537EDE"/>
    <w:rsid w:val="00543F31"/>
    <w:rsid w:val="005475F6"/>
    <w:rsid w:val="0055068D"/>
    <w:rsid w:val="00551D4D"/>
    <w:rsid w:val="005563DF"/>
    <w:rsid w:val="005839D4"/>
    <w:rsid w:val="005875D1"/>
    <w:rsid w:val="005905C4"/>
    <w:rsid w:val="00590E58"/>
    <w:rsid w:val="005B280F"/>
    <w:rsid w:val="005C0C0A"/>
    <w:rsid w:val="005D094A"/>
    <w:rsid w:val="005D5507"/>
    <w:rsid w:val="005E3F7B"/>
    <w:rsid w:val="005E5C78"/>
    <w:rsid w:val="005E7755"/>
    <w:rsid w:val="005F728B"/>
    <w:rsid w:val="005F7E69"/>
    <w:rsid w:val="00614055"/>
    <w:rsid w:val="006149B0"/>
    <w:rsid w:val="00616F8B"/>
    <w:rsid w:val="006179FB"/>
    <w:rsid w:val="00625C64"/>
    <w:rsid w:val="00632152"/>
    <w:rsid w:val="00636A42"/>
    <w:rsid w:val="0064102B"/>
    <w:rsid w:val="00644531"/>
    <w:rsid w:val="006605F4"/>
    <w:rsid w:val="006702E1"/>
    <w:rsid w:val="0067126D"/>
    <w:rsid w:val="0067360C"/>
    <w:rsid w:val="00673AEE"/>
    <w:rsid w:val="00674ADA"/>
    <w:rsid w:val="00675D6C"/>
    <w:rsid w:val="00676CA7"/>
    <w:rsid w:val="00677727"/>
    <w:rsid w:val="00677AB3"/>
    <w:rsid w:val="00695463"/>
    <w:rsid w:val="00697D1A"/>
    <w:rsid w:val="006A15A7"/>
    <w:rsid w:val="006A4666"/>
    <w:rsid w:val="006A7EC5"/>
    <w:rsid w:val="006B1B5E"/>
    <w:rsid w:val="006C0FE1"/>
    <w:rsid w:val="006C59AA"/>
    <w:rsid w:val="006D193C"/>
    <w:rsid w:val="006D288D"/>
    <w:rsid w:val="006D2D6D"/>
    <w:rsid w:val="006E1A9D"/>
    <w:rsid w:val="006E2878"/>
    <w:rsid w:val="006E5847"/>
    <w:rsid w:val="006F0AB1"/>
    <w:rsid w:val="006F3667"/>
    <w:rsid w:val="007150F3"/>
    <w:rsid w:val="00715FD0"/>
    <w:rsid w:val="00720E9F"/>
    <w:rsid w:val="00723294"/>
    <w:rsid w:val="00725CD4"/>
    <w:rsid w:val="00730E04"/>
    <w:rsid w:val="00755256"/>
    <w:rsid w:val="00771842"/>
    <w:rsid w:val="0077295E"/>
    <w:rsid w:val="0077438C"/>
    <w:rsid w:val="007751E3"/>
    <w:rsid w:val="00776172"/>
    <w:rsid w:val="0078436B"/>
    <w:rsid w:val="00786021"/>
    <w:rsid w:val="00786A4F"/>
    <w:rsid w:val="0079229D"/>
    <w:rsid w:val="007959FB"/>
    <w:rsid w:val="007A11C7"/>
    <w:rsid w:val="007A6BAF"/>
    <w:rsid w:val="007C1E21"/>
    <w:rsid w:val="007C4BA1"/>
    <w:rsid w:val="007C5C31"/>
    <w:rsid w:val="007C77E6"/>
    <w:rsid w:val="007D6DA1"/>
    <w:rsid w:val="007D7B7B"/>
    <w:rsid w:val="007E53C3"/>
    <w:rsid w:val="007E7CC8"/>
    <w:rsid w:val="00802953"/>
    <w:rsid w:val="00806AD8"/>
    <w:rsid w:val="00831984"/>
    <w:rsid w:val="00841E17"/>
    <w:rsid w:val="0084442C"/>
    <w:rsid w:val="0086394E"/>
    <w:rsid w:val="00864CDB"/>
    <w:rsid w:val="00866C7A"/>
    <w:rsid w:val="00867E80"/>
    <w:rsid w:val="008711E3"/>
    <w:rsid w:val="008755C8"/>
    <w:rsid w:val="00893170"/>
    <w:rsid w:val="00897D03"/>
    <w:rsid w:val="008A1C4B"/>
    <w:rsid w:val="008A636C"/>
    <w:rsid w:val="008B5D5A"/>
    <w:rsid w:val="008C18FE"/>
    <w:rsid w:val="008C51B3"/>
    <w:rsid w:val="008D17B0"/>
    <w:rsid w:val="008D5315"/>
    <w:rsid w:val="008D604D"/>
    <w:rsid w:val="008D709F"/>
    <w:rsid w:val="008E3162"/>
    <w:rsid w:val="008E7389"/>
    <w:rsid w:val="008F335C"/>
    <w:rsid w:val="008F4987"/>
    <w:rsid w:val="00912E3B"/>
    <w:rsid w:val="0091353F"/>
    <w:rsid w:val="00921467"/>
    <w:rsid w:val="00923C1F"/>
    <w:rsid w:val="0092635B"/>
    <w:rsid w:val="0092713C"/>
    <w:rsid w:val="00930BA0"/>
    <w:rsid w:val="0093147B"/>
    <w:rsid w:val="00931516"/>
    <w:rsid w:val="00941D53"/>
    <w:rsid w:val="009427EA"/>
    <w:rsid w:val="0094329A"/>
    <w:rsid w:val="0094587B"/>
    <w:rsid w:val="009620A5"/>
    <w:rsid w:val="00963D70"/>
    <w:rsid w:val="009716B5"/>
    <w:rsid w:val="009741E4"/>
    <w:rsid w:val="00974867"/>
    <w:rsid w:val="00980105"/>
    <w:rsid w:val="009A569A"/>
    <w:rsid w:val="009A5876"/>
    <w:rsid w:val="009A66DB"/>
    <w:rsid w:val="009B27F4"/>
    <w:rsid w:val="009D0AE9"/>
    <w:rsid w:val="009D33AD"/>
    <w:rsid w:val="009D6E5E"/>
    <w:rsid w:val="009D7830"/>
    <w:rsid w:val="009D79E3"/>
    <w:rsid w:val="009E19D3"/>
    <w:rsid w:val="009E1F47"/>
    <w:rsid w:val="009E3E62"/>
    <w:rsid w:val="009F3D97"/>
    <w:rsid w:val="009F4B80"/>
    <w:rsid w:val="009F5CD8"/>
    <w:rsid w:val="00A02973"/>
    <w:rsid w:val="00A05D6A"/>
    <w:rsid w:val="00A12ABF"/>
    <w:rsid w:val="00A133C5"/>
    <w:rsid w:val="00A1458D"/>
    <w:rsid w:val="00A34F18"/>
    <w:rsid w:val="00A3671D"/>
    <w:rsid w:val="00A40708"/>
    <w:rsid w:val="00A40B38"/>
    <w:rsid w:val="00A4201C"/>
    <w:rsid w:val="00A45CED"/>
    <w:rsid w:val="00A5034E"/>
    <w:rsid w:val="00A5550F"/>
    <w:rsid w:val="00A61FA6"/>
    <w:rsid w:val="00A645E0"/>
    <w:rsid w:val="00A64FFC"/>
    <w:rsid w:val="00A66564"/>
    <w:rsid w:val="00A73D10"/>
    <w:rsid w:val="00A80D07"/>
    <w:rsid w:val="00A85EFF"/>
    <w:rsid w:val="00A87127"/>
    <w:rsid w:val="00A909C5"/>
    <w:rsid w:val="00AA5782"/>
    <w:rsid w:val="00AB33F1"/>
    <w:rsid w:val="00AC23D6"/>
    <w:rsid w:val="00AC594F"/>
    <w:rsid w:val="00AD18EF"/>
    <w:rsid w:val="00AD1C19"/>
    <w:rsid w:val="00AD3733"/>
    <w:rsid w:val="00AD4BA2"/>
    <w:rsid w:val="00AE6743"/>
    <w:rsid w:val="00AF2110"/>
    <w:rsid w:val="00AF2486"/>
    <w:rsid w:val="00AF4151"/>
    <w:rsid w:val="00B045F3"/>
    <w:rsid w:val="00B07A63"/>
    <w:rsid w:val="00B14CCA"/>
    <w:rsid w:val="00B16198"/>
    <w:rsid w:val="00B17CFB"/>
    <w:rsid w:val="00B222FA"/>
    <w:rsid w:val="00B23681"/>
    <w:rsid w:val="00B2408F"/>
    <w:rsid w:val="00B34D4E"/>
    <w:rsid w:val="00B4504C"/>
    <w:rsid w:val="00B4643B"/>
    <w:rsid w:val="00B53F70"/>
    <w:rsid w:val="00B60FE1"/>
    <w:rsid w:val="00B62E89"/>
    <w:rsid w:val="00B7130C"/>
    <w:rsid w:val="00B74B44"/>
    <w:rsid w:val="00B75C07"/>
    <w:rsid w:val="00B8266E"/>
    <w:rsid w:val="00BA38F4"/>
    <w:rsid w:val="00BA5FA4"/>
    <w:rsid w:val="00BB176D"/>
    <w:rsid w:val="00BB1EBB"/>
    <w:rsid w:val="00BC4B2E"/>
    <w:rsid w:val="00BD0BC5"/>
    <w:rsid w:val="00BD5DC2"/>
    <w:rsid w:val="00BD7008"/>
    <w:rsid w:val="00BE40E6"/>
    <w:rsid w:val="00BF056C"/>
    <w:rsid w:val="00BF5217"/>
    <w:rsid w:val="00C0569C"/>
    <w:rsid w:val="00C07569"/>
    <w:rsid w:val="00C078B7"/>
    <w:rsid w:val="00C1167E"/>
    <w:rsid w:val="00C13A21"/>
    <w:rsid w:val="00C14776"/>
    <w:rsid w:val="00C21B75"/>
    <w:rsid w:val="00C340FC"/>
    <w:rsid w:val="00C35D22"/>
    <w:rsid w:val="00C370F6"/>
    <w:rsid w:val="00C40FEB"/>
    <w:rsid w:val="00C43FC8"/>
    <w:rsid w:val="00C44D79"/>
    <w:rsid w:val="00C51B97"/>
    <w:rsid w:val="00C559DE"/>
    <w:rsid w:val="00C564AF"/>
    <w:rsid w:val="00C610CE"/>
    <w:rsid w:val="00C618C5"/>
    <w:rsid w:val="00C62B4F"/>
    <w:rsid w:val="00C6636D"/>
    <w:rsid w:val="00C67B24"/>
    <w:rsid w:val="00C71D0C"/>
    <w:rsid w:val="00C73546"/>
    <w:rsid w:val="00C81215"/>
    <w:rsid w:val="00C908A0"/>
    <w:rsid w:val="00C91C93"/>
    <w:rsid w:val="00C94144"/>
    <w:rsid w:val="00C96E74"/>
    <w:rsid w:val="00CA3563"/>
    <w:rsid w:val="00CB6609"/>
    <w:rsid w:val="00CB66DC"/>
    <w:rsid w:val="00CB7713"/>
    <w:rsid w:val="00CC1AD4"/>
    <w:rsid w:val="00CC1FF9"/>
    <w:rsid w:val="00CC3341"/>
    <w:rsid w:val="00CE1C66"/>
    <w:rsid w:val="00CE1EB4"/>
    <w:rsid w:val="00CE312F"/>
    <w:rsid w:val="00CE49DE"/>
    <w:rsid w:val="00CE60CA"/>
    <w:rsid w:val="00CF508C"/>
    <w:rsid w:val="00D04F40"/>
    <w:rsid w:val="00D13FA7"/>
    <w:rsid w:val="00D15CE3"/>
    <w:rsid w:val="00D1718E"/>
    <w:rsid w:val="00D2261E"/>
    <w:rsid w:val="00D26D89"/>
    <w:rsid w:val="00D32043"/>
    <w:rsid w:val="00D40DAA"/>
    <w:rsid w:val="00D47DB3"/>
    <w:rsid w:val="00D51869"/>
    <w:rsid w:val="00D56387"/>
    <w:rsid w:val="00D57033"/>
    <w:rsid w:val="00D639AD"/>
    <w:rsid w:val="00D66713"/>
    <w:rsid w:val="00D704DB"/>
    <w:rsid w:val="00D70560"/>
    <w:rsid w:val="00D77052"/>
    <w:rsid w:val="00D80338"/>
    <w:rsid w:val="00D81631"/>
    <w:rsid w:val="00D830BD"/>
    <w:rsid w:val="00D84307"/>
    <w:rsid w:val="00D8544D"/>
    <w:rsid w:val="00D876C0"/>
    <w:rsid w:val="00D97D89"/>
    <w:rsid w:val="00DA48A7"/>
    <w:rsid w:val="00DA59E6"/>
    <w:rsid w:val="00DA5FFF"/>
    <w:rsid w:val="00DB5C67"/>
    <w:rsid w:val="00DB7827"/>
    <w:rsid w:val="00DC13DB"/>
    <w:rsid w:val="00DD1E42"/>
    <w:rsid w:val="00DD291A"/>
    <w:rsid w:val="00DD33DD"/>
    <w:rsid w:val="00DD6A64"/>
    <w:rsid w:val="00DD7462"/>
    <w:rsid w:val="00DE1931"/>
    <w:rsid w:val="00DE3A9E"/>
    <w:rsid w:val="00DE5CF2"/>
    <w:rsid w:val="00DE65DB"/>
    <w:rsid w:val="00E033C5"/>
    <w:rsid w:val="00E03FBD"/>
    <w:rsid w:val="00E1254F"/>
    <w:rsid w:val="00E2247B"/>
    <w:rsid w:val="00E26EEF"/>
    <w:rsid w:val="00E32EC3"/>
    <w:rsid w:val="00E46EB7"/>
    <w:rsid w:val="00E47071"/>
    <w:rsid w:val="00E50B91"/>
    <w:rsid w:val="00E53212"/>
    <w:rsid w:val="00E56A13"/>
    <w:rsid w:val="00E57FA2"/>
    <w:rsid w:val="00E64BD3"/>
    <w:rsid w:val="00E66704"/>
    <w:rsid w:val="00E67D41"/>
    <w:rsid w:val="00E72D57"/>
    <w:rsid w:val="00E764D8"/>
    <w:rsid w:val="00E81BEF"/>
    <w:rsid w:val="00E8242A"/>
    <w:rsid w:val="00E93CD4"/>
    <w:rsid w:val="00EA4A7B"/>
    <w:rsid w:val="00EA4FFF"/>
    <w:rsid w:val="00EB32D6"/>
    <w:rsid w:val="00EB67DE"/>
    <w:rsid w:val="00EC1483"/>
    <w:rsid w:val="00EC5037"/>
    <w:rsid w:val="00ED1C67"/>
    <w:rsid w:val="00ED1F39"/>
    <w:rsid w:val="00EE72B4"/>
    <w:rsid w:val="00EF032C"/>
    <w:rsid w:val="00EF2144"/>
    <w:rsid w:val="00EF3294"/>
    <w:rsid w:val="00EF35D1"/>
    <w:rsid w:val="00EF6B00"/>
    <w:rsid w:val="00F04E08"/>
    <w:rsid w:val="00F11F67"/>
    <w:rsid w:val="00F16657"/>
    <w:rsid w:val="00F22137"/>
    <w:rsid w:val="00F27242"/>
    <w:rsid w:val="00F30190"/>
    <w:rsid w:val="00F33822"/>
    <w:rsid w:val="00F52658"/>
    <w:rsid w:val="00F56E03"/>
    <w:rsid w:val="00F56E5C"/>
    <w:rsid w:val="00F61C32"/>
    <w:rsid w:val="00F61E38"/>
    <w:rsid w:val="00F634F5"/>
    <w:rsid w:val="00F66493"/>
    <w:rsid w:val="00F70877"/>
    <w:rsid w:val="00F735DC"/>
    <w:rsid w:val="00F80214"/>
    <w:rsid w:val="00F83508"/>
    <w:rsid w:val="00F863FD"/>
    <w:rsid w:val="00F90B77"/>
    <w:rsid w:val="00F95945"/>
    <w:rsid w:val="00FA009E"/>
    <w:rsid w:val="00FA2646"/>
    <w:rsid w:val="00FA28DB"/>
    <w:rsid w:val="00FA3A0A"/>
    <w:rsid w:val="00FA6718"/>
    <w:rsid w:val="00FB043D"/>
    <w:rsid w:val="00FB2CED"/>
    <w:rsid w:val="00FB752D"/>
    <w:rsid w:val="00FC1889"/>
    <w:rsid w:val="00FC464E"/>
    <w:rsid w:val="00FD0FAA"/>
    <w:rsid w:val="00FD1313"/>
    <w:rsid w:val="00FD6295"/>
    <w:rsid w:val="00FE4271"/>
    <w:rsid w:val="00FF5197"/>
    <w:rsid w:val="00FF53B7"/>
    <w:rsid w:val="02B0EC88"/>
    <w:rsid w:val="02CC1D03"/>
    <w:rsid w:val="0377755B"/>
    <w:rsid w:val="045EE709"/>
    <w:rsid w:val="071F7AD2"/>
    <w:rsid w:val="0730C586"/>
    <w:rsid w:val="099FA3DD"/>
    <w:rsid w:val="09DFD56F"/>
    <w:rsid w:val="0B4096EA"/>
    <w:rsid w:val="0CD7F62F"/>
    <w:rsid w:val="0DE6A2E6"/>
    <w:rsid w:val="11541CF7"/>
    <w:rsid w:val="13408308"/>
    <w:rsid w:val="1413A03E"/>
    <w:rsid w:val="184013B0"/>
    <w:rsid w:val="194A9F45"/>
    <w:rsid w:val="1AA440C6"/>
    <w:rsid w:val="1B945A83"/>
    <w:rsid w:val="1BAC4D23"/>
    <w:rsid w:val="1C4391C2"/>
    <w:rsid w:val="1F98D8D8"/>
    <w:rsid w:val="20138C2F"/>
    <w:rsid w:val="20B8FB2F"/>
    <w:rsid w:val="210D02F2"/>
    <w:rsid w:val="2164A89B"/>
    <w:rsid w:val="24092997"/>
    <w:rsid w:val="270A70B0"/>
    <w:rsid w:val="292C5351"/>
    <w:rsid w:val="298DB74E"/>
    <w:rsid w:val="2A69BCE8"/>
    <w:rsid w:val="2A6D396C"/>
    <w:rsid w:val="2C782276"/>
    <w:rsid w:val="2CA640D5"/>
    <w:rsid w:val="2CF08823"/>
    <w:rsid w:val="2DE0C539"/>
    <w:rsid w:val="2FB22105"/>
    <w:rsid w:val="31E8ADAC"/>
    <w:rsid w:val="32BFD1C9"/>
    <w:rsid w:val="33A44337"/>
    <w:rsid w:val="351F0E0C"/>
    <w:rsid w:val="3694BBF5"/>
    <w:rsid w:val="36A3AF06"/>
    <w:rsid w:val="3700400E"/>
    <w:rsid w:val="379571BE"/>
    <w:rsid w:val="38B0DF5C"/>
    <w:rsid w:val="38D304B2"/>
    <w:rsid w:val="3AF2EEF7"/>
    <w:rsid w:val="3B46CB7D"/>
    <w:rsid w:val="3FCD1092"/>
    <w:rsid w:val="44039BF7"/>
    <w:rsid w:val="4426834A"/>
    <w:rsid w:val="447398B6"/>
    <w:rsid w:val="483E4F3B"/>
    <w:rsid w:val="4860C962"/>
    <w:rsid w:val="48D96935"/>
    <w:rsid w:val="4D1BD47D"/>
    <w:rsid w:val="4E10FE52"/>
    <w:rsid w:val="4F605786"/>
    <w:rsid w:val="5070EE9F"/>
    <w:rsid w:val="55F02C03"/>
    <w:rsid w:val="570605DC"/>
    <w:rsid w:val="585F2C5E"/>
    <w:rsid w:val="588BB354"/>
    <w:rsid w:val="58C130EC"/>
    <w:rsid w:val="5D69C975"/>
    <w:rsid w:val="5DEB94A9"/>
    <w:rsid w:val="5F97FC93"/>
    <w:rsid w:val="642C7156"/>
    <w:rsid w:val="6663670E"/>
    <w:rsid w:val="68222FB1"/>
    <w:rsid w:val="6848C96C"/>
    <w:rsid w:val="6C38C93C"/>
    <w:rsid w:val="7072B45A"/>
    <w:rsid w:val="73128082"/>
    <w:rsid w:val="73DD9D22"/>
    <w:rsid w:val="772E0B38"/>
    <w:rsid w:val="7D0C62CB"/>
    <w:rsid w:val="7E20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2100B"/>
  <w15:docId w15:val="{077C928B-C901-40EC-9A28-95C8772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C44D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rrafodelista">
    <w:name w:val="List Paragraph"/>
    <w:basedOn w:val="Normal"/>
    <w:uiPriority w:val="34"/>
    <w:qFormat/>
    <w:rsid w:val="00923C1F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AD18EF"/>
    <w:pPr>
      <w:spacing w:after="0" w:line="240" w:lineRule="auto"/>
    </w:pPr>
    <w:rPr>
      <w:rFonts w:ascii="Calibri" w:hAnsi="Calibri"/>
      <w:bCs/>
      <w:color w:val="31849B" w:themeColor="accent5" w:themeShade="BF"/>
      <w:sz w:val="24"/>
      <w:szCs w:val="24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D18EF"/>
    <w:rPr>
      <w:rFonts w:ascii="Calibri" w:hAnsi="Calibri"/>
      <w:bCs/>
      <w:color w:val="31849B" w:themeColor="accent5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1BA9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B9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9716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6B5"/>
  </w:style>
  <w:style w:type="paragraph" w:styleId="Sinespaciado">
    <w:name w:val="No Spacing"/>
    <w:uiPriority w:val="1"/>
    <w:qFormat/>
    <w:rsid w:val="00730E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64FFC"/>
    <w:rPr>
      <w:color w:val="0563C1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99EE-140F-493B-92EA-F76B512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2121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Ernesto Martínez Ramos</dc:creator>
  <cp:lastModifiedBy>Marcela Beatriz Barahona Rubio</cp:lastModifiedBy>
  <cp:revision>198</cp:revision>
  <cp:lastPrinted>2023-03-24T21:35:00Z</cp:lastPrinted>
  <dcterms:created xsi:type="dcterms:W3CDTF">2023-04-28T19:40:00Z</dcterms:created>
  <dcterms:modified xsi:type="dcterms:W3CDTF">2024-01-31T21:22:00Z</dcterms:modified>
</cp:coreProperties>
</file>