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28C20" w14:textId="52A0A7E5" w:rsidR="00750DC8" w:rsidRPr="00E95DEE" w:rsidRDefault="00750DC8" w:rsidP="00750DC8">
      <w:pPr>
        <w:spacing w:line="276" w:lineRule="auto"/>
        <w:rPr>
          <w:rFonts w:ascii="Museo Sans 300" w:hAnsi="Museo Sans 300"/>
          <w:sz w:val="23"/>
          <w:szCs w:val="23"/>
          <w:lang w:val="es-419"/>
        </w:rPr>
      </w:pPr>
      <w:r w:rsidRPr="0006500C">
        <w:rPr>
          <w:rFonts w:ascii="Museo Sans 300" w:hAnsi="Museo Sans 300"/>
          <w:i/>
          <w:noProof/>
          <w:sz w:val="23"/>
          <w:szCs w:val="23"/>
          <w:highlight w:val="lightGray"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A7E2" wp14:editId="1813B46C">
                <wp:simplePos x="0" y="0"/>
                <wp:positionH relativeFrom="column">
                  <wp:posOffset>-19050</wp:posOffset>
                </wp:positionH>
                <wp:positionV relativeFrom="paragraph">
                  <wp:posOffset>-398145</wp:posOffset>
                </wp:positionV>
                <wp:extent cx="2638425" cy="299085"/>
                <wp:effectExtent l="9525" t="6350" r="952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C3E9A" w14:textId="4A632638" w:rsidR="00750DC8" w:rsidRPr="00CE36F6" w:rsidRDefault="006B0995" w:rsidP="00750DC8">
                            <w:pPr>
                              <w:rPr>
                                <w:rFonts w:ascii="Museo Sans 300" w:hAnsi="Museo Sans 300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sz w:val="22"/>
                                <w:szCs w:val="22"/>
                              </w:rPr>
                              <w:t>Resolución UAIP-SSF-2023-0034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3A7E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.5pt;margin-top:-31.35pt;width:207.7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">
                <v:textbox>
                  <w:txbxContent>
                    <w:p w14:paraId="449C3E9A" w14:textId="4A632638" w:rsidR="00750DC8" w:rsidRPr="00CE36F6" w:rsidRDefault="006B0995" w:rsidP="00750DC8">
                      <w:pPr>
                        <w:rPr>
                          <w:rFonts w:ascii="Museo Sans 300" w:hAnsi="Museo Sans 300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Museo Sans 300" w:hAnsi="Museo Sans 300"/>
                          <w:b/>
                          <w:sz w:val="22"/>
                          <w:szCs w:val="22"/>
                        </w:rPr>
                        <w:t>Resolución UAIP-SSF-2023-0034</w:t>
                      </w:r>
                    </w:p>
                  </w:txbxContent>
                </v:textbox>
              </v:shape>
            </w:pict>
          </mc:Fallback>
        </mc:AlternateContent>
      </w:r>
      <w:r w:rsidR="0006500C" w:rsidRPr="0006500C">
        <w:rPr>
          <w:rFonts w:ascii="Museo Sans 300" w:hAnsi="Museo Sans 300"/>
          <w:i/>
          <w:sz w:val="23"/>
          <w:szCs w:val="23"/>
          <w:highlight w:val="lightGray"/>
          <w:lang w:val="es-419"/>
        </w:rPr>
        <w:t>Versión pública por supresión de datos personales según artículo 30 LAIP</w:t>
      </w:r>
      <w:r w:rsidR="0006500C">
        <w:rPr>
          <w:rFonts w:ascii="Museo Sans 300" w:hAnsi="Museo Sans 300"/>
          <w:sz w:val="23"/>
          <w:szCs w:val="23"/>
          <w:lang w:val="es-419"/>
        </w:rPr>
        <w:t>.</w:t>
      </w:r>
    </w:p>
    <w:p w14:paraId="6A564CB2" w14:textId="77777777" w:rsidR="0006500C" w:rsidRDefault="0006500C" w:rsidP="00750DC8">
      <w:pPr>
        <w:spacing w:line="276" w:lineRule="auto"/>
        <w:rPr>
          <w:rFonts w:ascii="Museo Sans 300" w:hAnsi="Museo Sans 300"/>
          <w:sz w:val="23"/>
          <w:szCs w:val="23"/>
          <w:lang w:val="es-419"/>
        </w:rPr>
      </w:pPr>
    </w:p>
    <w:p w14:paraId="73967FF6" w14:textId="07232530" w:rsidR="00750DC8" w:rsidRPr="00E95DEE" w:rsidRDefault="006B0995" w:rsidP="00750DC8">
      <w:pPr>
        <w:spacing w:line="276" w:lineRule="auto"/>
        <w:rPr>
          <w:rFonts w:ascii="Museo Sans 300" w:hAnsi="Museo Sans 300"/>
          <w:sz w:val="23"/>
          <w:szCs w:val="23"/>
          <w:lang w:val="es-419"/>
        </w:rPr>
      </w:pPr>
      <w:r>
        <w:rPr>
          <w:rFonts w:ascii="Museo Sans 300" w:hAnsi="Museo Sans 300"/>
          <w:sz w:val="23"/>
          <w:szCs w:val="23"/>
          <w:lang w:val="es-419"/>
        </w:rPr>
        <w:t>Licenciado</w:t>
      </w:r>
    </w:p>
    <w:p w14:paraId="6FB8067C" w14:textId="483CDDF0" w:rsidR="00750DC8" w:rsidRPr="00E95DEE" w:rsidRDefault="0006500C" w:rsidP="00750DC8">
      <w:pPr>
        <w:spacing w:line="276" w:lineRule="auto"/>
        <w:jc w:val="both"/>
        <w:rPr>
          <w:rFonts w:ascii="Museo Sans 300" w:hAnsi="Museo Sans 300"/>
          <w:sz w:val="23"/>
          <w:szCs w:val="23"/>
          <w:lang w:val="es-419"/>
        </w:rPr>
      </w:pPr>
      <w:r w:rsidRPr="0006500C">
        <w:rPr>
          <w:rFonts w:ascii="Museo Sans 300" w:hAnsi="Museo Sans 300"/>
          <w:sz w:val="23"/>
          <w:szCs w:val="23"/>
          <w:highlight w:val="lightGray"/>
          <w:lang w:val="es-419"/>
        </w:rPr>
        <w:t>xxxxxxxxxxxxxxxxxxxxxxxxxxxxxx</w:t>
      </w:r>
    </w:p>
    <w:p w14:paraId="01DDC8A6" w14:textId="77777777" w:rsidR="00750DC8" w:rsidRPr="00E95DEE" w:rsidRDefault="00750DC8" w:rsidP="00750DC8">
      <w:pPr>
        <w:spacing w:line="276" w:lineRule="auto"/>
        <w:jc w:val="both"/>
        <w:rPr>
          <w:rFonts w:ascii="Museo Sans 300" w:hAnsi="Museo Sans 300"/>
          <w:sz w:val="23"/>
          <w:szCs w:val="23"/>
          <w:lang w:val="es-419"/>
        </w:rPr>
      </w:pPr>
      <w:r w:rsidRPr="00E95DEE">
        <w:rPr>
          <w:rFonts w:ascii="Museo Sans 300" w:hAnsi="Museo Sans 300"/>
          <w:sz w:val="23"/>
          <w:szCs w:val="23"/>
          <w:lang w:val="es-419"/>
        </w:rPr>
        <w:t>Presente</w:t>
      </w:r>
    </w:p>
    <w:p w14:paraId="346736B0" w14:textId="77777777" w:rsidR="00750DC8" w:rsidRPr="00E95DEE" w:rsidRDefault="00750DC8" w:rsidP="00750DC8">
      <w:pPr>
        <w:spacing w:line="276" w:lineRule="auto"/>
        <w:jc w:val="both"/>
        <w:rPr>
          <w:rFonts w:ascii="Museo Sans 300" w:hAnsi="Museo Sans 300"/>
          <w:b/>
          <w:sz w:val="23"/>
          <w:szCs w:val="23"/>
          <w:lang w:val="es-419"/>
        </w:rPr>
      </w:pPr>
    </w:p>
    <w:p w14:paraId="76A9C21F" w14:textId="77777777" w:rsidR="00750DC8" w:rsidRPr="00E95DEE" w:rsidRDefault="00750DC8" w:rsidP="00750DC8">
      <w:pPr>
        <w:spacing w:line="276" w:lineRule="auto"/>
        <w:jc w:val="both"/>
        <w:rPr>
          <w:rFonts w:ascii="Museo Sans 300" w:hAnsi="Museo Sans 300"/>
          <w:sz w:val="23"/>
          <w:szCs w:val="23"/>
          <w:lang w:val="es-419"/>
        </w:rPr>
      </w:pPr>
    </w:p>
    <w:p w14:paraId="69891B57" w14:textId="170FCDF1" w:rsidR="00750DC8" w:rsidRPr="00E95DEE" w:rsidRDefault="00750DC8" w:rsidP="00750DC8">
      <w:pPr>
        <w:pStyle w:val="Ttulo1"/>
        <w:spacing w:before="0"/>
        <w:ind w:firstLine="284"/>
        <w:jc w:val="both"/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</w:pPr>
      <w:r w:rsidRPr="00E95DEE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En las oficinas de la Superintendencia de</w:t>
      </w:r>
      <w:r w:rsidR="005E353A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l Sistema Financiero, a las </w:t>
      </w:r>
      <w:r w:rsidR="004F6B10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quince</w:t>
      </w:r>
      <w:r w:rsidRPr="00E95DEE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horas </w:t>
      </w:r>
      <w:r w:rsidR="006B0995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con </w:t>
      </w:r>
      <w:r w:rsidR="004F6B10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treinta</w:t>
      </w:r>
      <w:r w:rsidR="006B0995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minutos </w:t>
      </w:r>
      <w:r w:rsidRPr="00E95DEE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del </w:t>
      </w:r>
      <w:r w:rsidR="004F6B10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>diecinueve</w:t>
      </w:r>
      <w:r w:rsidRPr="00E95DEE">
        <w:rPr>
          <w:rFonts w:ascii="Museo Sans 300" w:eastAsia="Calibri" w:hAnsi="Museo Sans 300"/>
          <w:b w:val="0"/>
          <w:bCs w:val="0"/>
          <w:color w:val="auto"/>
          <w:sz w:val="23"/>
          <w:szCs w:val="23"/>
          <w:lang w:val="es-419" w:eastAsia="en-US"/>
        </w:rPr>
        <w:t xml:space="preserve"> de mayo de dos mil veintitrés; por este medio, me refiero a solicitud efectuada a la Unidad de Acceso a la Información Pública de la Superintendencia del Sistema Financiero –en adelante SSF-, </w:t>
      </w:r>
      <w:r w:rsidR="005E353A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con referencia UAIP-SSF-2023</w:t>
      </w:r>
      <w:r w:rsidR="006B0995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-0034</w:t>
      </w:r>
      <w:r w:rsidRPr="00E95DEE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, recibida en </w:t>
      </w:r>
      <w:r w:rsidR="004F6B10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esta misma </w:t>
      </w:r>
      <w:r w:rsidRPr="00E95DEE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fecha</w:t>
      </w:r>
      <w:r w:rsidR="006B0995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, la cual </w:t>
      </w:r>
      <w:r w:rsidR="004F6B10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cumplió</w:t>
      </w:r>
      <w:r w:rsidRPr="00E95DEE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 con los requisitos establecidos en </w:t>
      </w:r>
      <w:r w:rsidR="008A7305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 xml:space="preserve">los artículo 66 de la Ley de Acceso a la Información Pública (LAIP) y </w:t>
      </w:r>
      <w:r w:rsidRPr="00E95DEE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71 de la Ley de Procedimientos Administrativos (LPA) para admit</w:t>
      </w:r>
      <w:r w:rsidR="0062507C">
        <w:rPr>
          <w:rFonts w:ascii="Museo Sans 300" w:hAnsi="Museo Sans 300" w:cs="Calibri"/>
          <w:b w:val="0"/>
          <w:color w:val="auto"/>
          <w:sz w:val="23"/>
          <w:szCs w:val="23"/>
          <w:lang w:val="es-419"/>
        </w:rPr>
        <w:t>ir y dar trámite a lo siguiente:</w:t>
      </w:r>
    </w:p>
    <w:p w14:paraId="4BEAD104" w14:textId="77777777" w:rsidR="00750DC8" w:rsidRPr="006B0995" w:rsidRDefault="00750DC8" w:rsidP="00750DC8">
      <w:pPr>
        <w:autoSpaceDE w:val="0"/>
        <w:autoSpaceDN w:val="0"/>
        <w:adjustRightInd w:val="0"/>
        <w:spacing w:line="276" w:lineRule="auto"/>
        <w:jc w:val="both"/>
        <w:rPr>
          <w:rFonts w:ascii="Museo Sans 300" w:hAnsi="Museo Sans 300"/>
          <w:sz w:val="23"/>
          <w:szCs w:val="23"/>
          <w:lang w:val="es-419"/>
        </w:rPr>
      </w:pPr>
    </w:p>
    <w:p w14:paraId="7E5A7792" w14:textId="77777777" w:rsidR="006B0995" w:rsidRPr="006B0995" w:rsidRDefault="006B0995" w:rsidP="006B0995">
      <w:pPr>
        <w:pStyle w:val="gmail-msolistparagraph"/>
        <w:spacing w:before="0" w:beforeAutospacing="0" w:after="120" w:afterAutospacing="0" w:line="276" w:lineRule="auto"/>
        <w:ind w:left="720"/>
        <w:jc w:val="both"/>
        <w:rPr>
          <w:rFonts w:ascii="Museo Sans 300" w:hAnsi="Museo Sans 300"/>
          <w:b/>
          <w:i/>
          <w:sz w:val="23"/>
          <w:szCs w:val="23"/>
        </w:rPr>
      </w:pPr>
      <w:r w:rsidRPr="006B0995">
        <w:rPr>
          <w:rFonts w:ascii="Museo Sans 300" w:hAnsi="Museo Sans 300"/>
          <w:b/>
          <w:i/>
          <w:sz w:val="23"/>
          <w:szCs w:val="23"/>
          <w:lang w:val="es-ES"/>
        </w:rPr>
        <w:t>“Si la siguiente sociedad está autorizada ante sus oficinas, y la dirección de su principal establecimiento: SOCIEDAD COOPERATIVA DE CRÉDITO Y ASISTENCIA TÉCNICA DE RESPONSABILIDAD LIMITADA –CREDATEC, DE R.L.”</w:t>
      </w:r>
    </w:p>
    <w:p w14:paraId="50531A51" w14:textId="77777777" w:rsidR="00750DC8" w:rsidRPr="00E95DEE" w:rsidRDefault="00750DC8" w:rsidP="00750DC8">
      <w:pPr>
        <w:pStyle w:val="Ttulo1"/>
        <w:spacing w:before="0"/>
        <w:ind w:firstLine="284"/>
        <w:jc w:val="both"/>
        <w:rPr>
          <w:rFonts w:ascii="Museo Sans 300" w:eastAsia="Calibri" w:hAnsi="Museo Sans 300"/>
          <w:bCs w:val="0"/>
          <w:color w:val="auto"/>
          <w:sz w:val="23"/>
          <w:szCs w:val="23"/>
          <w:lang w:val="es-419" w:eastAsia="en-US"/>
        </w:rPr>
      </w:pPr>
    </w:p>
    <w:p w14:paraId="1F258260" w14:textId="77777777" w:rsidR="00750DC8" w:rsidRPr="00E95DEE" w:rsidRDefault="00750DC8" w:rsidP="00750DC8">
      <w:pPr>
        <w:pStyle w:val="Ttulo1"/>
        <w:spacing w:before="0"/>
        <w:ind w:firstLine="284"/>
        <w:jc w:val="both"/>
        <w:rPr>
          <w:rFonts w:ascii="Museo Sans 300" w:eastAsia="Calibri" w:hAnsi="Museo Sans 300"/>
          <w:bCs w:val="0"/>
          <w:color w:val="auto"/>
          <w:sz w:val="22"/>
          <w:szCs w:val="22"/>
          <w:lang w:val="es-419" w:eastAsia="en-US"/>
        </w:rPr>
      </w:pPr>
      <w:r w:rsidRPr="00E95DEE">
        <w:rPr>
          <w:rFonts w:ascii="Museo Sans 300" w:eastAsia="Calibri" w:hAnsi="Museo Sans 300"/>
          <w:bCs w:val="0"/>
          <w:color w:val="auto"/>
          <w:sz w:val="22"/>
          <w:szCs w:val="22"/>
          <w:lang w:val="es-419" w:eastAsia="en-US"/>
        </w:rPr>
        <w:t>Sobre la información solicitada</w:t>
      </w:r>
    </w:p>
    <w:p w14:paraId="7D075465" w14:textId="77777777" w:rsidR="00750DC8" w:rsidRPr="00E95DEE" w:rsidRDefault="00750DC8" w:rsidP="00750DC8">
      <w:pPr>
        <w:pStyle w:val="Default"/>
        <w:spacing w:line="276" w:lineRule="auto"/>
        <w:ind w:firstLine="357"/>
        <w:jc w:val="both"/>
        <w:rPr>
          <w:rFonts w:ascii="Museo Sans 300" w:hAnsi="Museo Sans 300" w:cs="Times New Roman"/>
          <w:color w:val="auto"/>
          <w:sz w:val="22"/>
          <w:szCs w:val="22"/>
          <w:lang w:val="es-419"/>
        </w:rPr>
      </w:pPr>
    </w:p>
    <w:p w14:paraId="1D3D9763" w14:textId="77777777" w:rsidR="00750DC8" w:rsidRPr="00E95DEE" w:rsidRDefault="00750DC8" w:rsidP="00750DC8">
      <w:pPr>
        <w:pStyle w:val="Default"/>
        <w:spacing w:line="276" w:lineRule="auto"/>
        <w:ind w:firstLine="357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  <w:r w:rsidRPr="00E95DEE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Recibida y analizada la solicitud de información y los requerimientos que contiene, en el marco de las facultades que le señala el artículo 50 de la Ley de Acceso a la Información Pública –en </w:t>
      </w:r>
      <w:r w:rsidRPr="00E95DEE">
        <w:rPr>
          <w:rFonts w:ascii="Museo Sans 300" w:hAnsi="Museo Sans 300"/>
          <w:iCs/>
          <w:sz w:val="23"/>
          <w:szCs w:val="23"/>
          <w:lang w:val="es-419"/>
        </w:rPr>
        <w:t>adelante</w:t>
      </w:r>
      <w:r w:rsidRPr="00E95DEE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 LAIP-, el infrascrito Oficial de Información de esta Superintendencia, procedió a tramitar respuesta a la solicitud con el área administrativa correspondiente, a fin de emitir la resolución a que hace referencia el artículo 72 LAIP. </w:t>
      </w:r>
    </w:p>
    <w:p w14:paraId="5EE56BA2" w14:textId="77777777" w:rsidR="00750DC8" w:rsidRPr="00E95DEE" w:rsidRDefault="00750DC8" w:rsidP="00750DC8">
      <w:pPr>
        <w:pStyle w:val="Default"/>
        <w:spacing w:line="276" w:lineRule="auto"/>
        <w:ind w:firstLine="357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</w:p>
    <w:p w14:paraId="23D325A6" w14:textId="77777777" w:rsidR="00BC7C7B" w:rsidRDefault="00750DC8" w:rsidP="00BC7C7B">
      <w:pPr>
        <w:pStyle w:val="Default"/>
        <w:spacing w:line="276" w:lineRule="auto"/>
        <w:ind w:firstLine="284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  <w:r w:rsidRPr="00E95DEE">
        <w:rPr>
          <w:rFonts w:ascii="Museo Sans 300" w:hAnsi="Museo Sans 300"/>
          <w:sz w:val="23"/>
          <w:szCs w:val="23"/>
          <w:lang w:val="es-419"/>
        </w:rPr>
        <w:t xml:space="preserve">Como resultado del análisis y la búsqueda efectuados, se constató </w:t>
      </w:r>
      <w:r w:rsidR="006B0995">
        <w:rPr>
          <w:rFonts w:ascii="Museo Sans 300" w:hAnsi="Museo Sans 300"/>
          <w:sz w:val="23"/>
          <w:szCs w:val="23"/>
          <w:lang w:val="es-419"/>
        </w:rPr>
        <w:t>con las áreas organizacionales correspondientes que la menci</w:t>
      </w:r>
      <w:r w:rsidR="00BC7C7B">
        <w:rPr>
          <w:rFonts w:ascii="Museo Sans 300" w:hAnsi="Museo Sans 300"/>
          <w:sz w:val="23"/>
          <w:szCs w:val="23"/>
          <w:lang w:val="es-419"/>
        </w:rPr>
        <w:t xml:space="preserve">onada entidad </w:t>
      </w:r>
      <w:r w:rsidR="006B0995" w:rsidRPr="006B0995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no se encuentra incorporada en el Registro Público </w:t>
      </w:r>
      <w:r w:rsidR="00BC7C7B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que administra </w:t>
      </w:r>
      <w:r w:rsidR="006B0995" w:rsidRPr="006B0995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esta Superintendencia, por lo que no está inscrita como sujeto supervisado, </w:t>
      </w:r>
      <w:r w:rsidR="00BC7C7B">
        <w:rPr>
          <w:rFonts w:ascii="Museo Sans 300" w:hAnsi="Museo Sans 300" w:cs="Times New Roman"/>
          <w:color w:val="auto"/>
          <w:sz w:val="23"/>
          <w:szCs w:val="23"/>
          <w:lang w:val="es-419"/>
        </w:rPr>
        <w:t>determiná</w:t>
      </w:r>
      <w:r w:rsidR="006B0995" w:rsidRPr="006B0995">
        <w:rPr>
          <w:rFonts w:ascii="Museo Sans 300" w:hAnsi="Museo Sans 300" w:cs="Times New Roman"/>
          <w:color w:val="auto"/>
          <w:sz w:val="23"/>
          <w:szCs w:val="23"/>
          <w:lang w:val="es-419"/>
        </w:rPr>
        <w:t>ndo</w:t>
      </w:r>
      <w:r w:rsidR="00BC7C7B">
        <w:rPr>
          <w:rFonts w:ascii="Museo Sans 300" w:hAnsi="Museo Sans 300" w:cs="Times New Roman"/>
          <w:color w:val="auto"/>
          <w:sz w:val="23"/>
          <w:szCs w:val="23"/>
          <w:lang w:val="es-419"/>
        </w:rPr>
        <w:t>se además</w:t>
      </w:r>
      <w:r w:rsidR="006B0995" w:rsidRPr="006B0995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 que no cuenta con ningún tipo de autorización por parte de este órgano supervisor</w:t>
      </w:r>
      <w:r w:rsidR="00BC7C7B">
        <w:rPr>
          <w:rFonts w:ascii="Museo Sans 300" w:hAnsi="Museo Sans 300" w:cs="Times New Roman"/>
          <w:color w:val="auto"/>
          <w:sz w:val="23"/>
          <w:szCs w:val="23"/>
          <w:lang w:val="es-419"/>
        </w:rPr>
        <w:t>.</w:t>
      </w:r>
    </w:p>
    <w:p w14:paraId="2C4BA0D8" w14:textId="7CC0478A" w:rsidR="00BC7C7B" w:rsidRDefault="00BC7C7B" w:rsidP="00BC7C7B">
      <w:pPr>
        <w:pStyle w:val="Default"/>
        <w:spacing w:line="276" w:lineRule="auto"/>
        <w:ind w:firstLine="284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</w:p>
    <w:p w14:paraId="0A0B0E18" w14:textId="7EAD7818" w:rsidR="006B0995" w:rsidRPr="00BC7C7B" w:rsidRDefault="00BC7C7B" w:rsidP="00BC7C7B">
      <w:pPr>
        <w:pStyle w:val="Default"/>
        <w:spacing w:line="276" w:lineRule="auto"/>
        <w:ind w:firstLine="284"/>
        <w:jc w:val="both"/>
        <w:rPr>
          <w:rFonts w:ascii="Museo Sans 300" w:hAnsi="Museo Sans 300"/>
          <w:sz w:val="23"/>
          <w:szCs w:val="23"/>
          <w:lang w:val="es-419"/>
        </w:rPr>
      </w:pPr>
      <w:r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En ese sentido, lo solicitado por el peticionario se configura con las características que el artículo 73 de la LAIP establece para la información inexistente en esta Superintendencia, </w:t>
      </w:r>
      <w:r>
        <w:rPr>
          <w:rFonts w:ascii="Museo Sans 300" w:hAnsi="Museo Sans 300" w:cs="Times New Roman"/>
          <w:color w:val="auto"/>
          <w:sz w:val="23"/>
          <w:szCs w:val="23"/>
          <w:lang w:val="es-419"/>
        </w:rPr>
        <w:lastRenderedPageBreak/>
        <w:t>estableciéndose además que, al no formar parte del perímetro de supervisión, tampoco se cuenta con información de la dirección de su principal establecimiento</w:t>
      </w:r>
      <w:r w:rsidR="006B0995" w:rsidRPr="006B0995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, </w:t>
      </w:r>
      <w:r>
        <w:rPr>
          <w:rFonts w:ascii="Museo Sans 300" w:hAnsi="Museo Sans 300" w:cs="Times New Roman"/>
          <w:color w:val="auto"/>
          <w:sz w:val="23"/>
          <w:szCs w:val="23"/>
          <w:lang w:val="es-419"/>
        </w:rPr>
        <w:t>siendo tal requerimiento también</w:t>
      </w:r>
      <w:r w:rsidR="006B0995" w:rsidRPr="006B0995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 </w:t>
      </w:r>
      <w:r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información </w:t>
      </w:r>
      <w:r w:rsidR="006B0995" w:rsidRPr="006B0995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inexistente en esta institución. </w:t>
      </w:r>
    </w:p>
    <w:p w14:paraId="4643972E" w14:textId="77777777" w:rsidR="006B0995" w:rsidRDefault="006B0995" w:rsidP="005E353A">
      <w:pPr>
        <w:pStyle w:val="Default"/>
        <w:spacing w:line="276" w:lineRule="auto"/>
        <w:ind w:firstLine="284"/>
        <w:jc w:val="both"/>
        <w:rPr>
          <w:rFonts w:ascii="Museo Sans 300" w:hAnsi="Museo Sans 300"/>
          <w:sz w:val="23"/>
          <w:szCs w:val="23"/>
          <w:lang w:val="es-419"/>
        </w:rPr>
      </w:pPr>
    </w:p>
    <w:p w14:paraId="38E18D46" w14:textId="2874A148" w:rsidR="00750DC8" w:rsidRPr="00E95DEE" w:rsidRDefault="00BC7C7B" w:rsidP="00750DC8">
      <w:pPr>
        <w:pStyle w:val="Default"/>
        <w:spacing w:line="276" w:lineRule="auto"/>
        <w:ind w:firstLine="284"/>
        <w:jc w:val="both"/>
        <w:rPr>
          <w:rFonts w:ascii="Museo Sans 300" w:hAnsi="Museo Sans 300" w:cs="Times New Roman"/>
          <w:color w:val="auto"/>
          <w:sz w:val="23"/>
          <w:szCs w:val="23"/>
          <w:lang w:val="es-419"/>
        </w:rPr>
      </w:pPr>
      <w:r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Sobre la base de lo anteriormente expuesto, </w:t>
      </w:r>
      <w:r w:rsidR="00750DC8" w:rsidRPr="00E95DEE">
        <w:rPr>
          <w:rFonts w:ascii="Museo Sans 300" w:hAnsi="Museo Sans 300" w:cs="Times New Roman"/>
          <w:color w:val="auto"/>
          <w:sz w:val="23"/>
          <w:szCs w:val="23"/>
          <w:lang w:val="es-419"/>
        </w:rPr>
        <w:t xml:space="preserve">el </w:t>
      </w:r>
      <w:r>
        <w:rPr>
          <w:rFonts w:ascii="Museo Sans 300" w:hAnsi="Museo Sans 300" w:cs="Times New Roman"/>
          <w:color w:val="auto"/>
          <w:sz w:val="23"/>
          <w:szCs w:val="23"/>
          <w:lang w:val="es-419"/>
        </w:rPr>
        <w:t>infras</w:t>
      </w:r>
      <w:r w:rsidR="00750DC8" w:rsidRPr="00E95DEE">
        <w:rPr>
          <w:rFonts w:ascii="Museo Sans 300" w:hAnsi="Museo Sans 300" w:cs="Times New Roman"/>
          <w:color w:val="auto"/>
          <w:sz w:val="23"/>
          <w:szCs w:val="23"/>
          <w:lang w:val="es-419"/>
        </w:rPr>
        <w:t>crito Oficial de Información de la Superintendencia del Sistema Financiero emite la siguiente:</w:t>
      </w:r>
    </w:p>
    <w:p w14:paraId="3FF58960" w14:textId="77777777" w:rsidR="00750DC8" w:rsidRPr="00E95DEE" w:rsidRDefault="00750DC8" w:rsidP="00750DC8">
      <w:pPr>
        <w:pStyle w:val="Default"/>
        <w:spacing w:line="276" w:lineRule="auto"/>
        <w:ind w:firstLine="360"/>
        <w:jc w:val="both"/>
        <w:rPr>
          <w:rFonts w:ascii="Museo Sans 300" w:hAnsi="Museo Sans 300" w:cs="Arial"/>
          <w:sz w:val="23"/>
          <w:szCs w:val="23"/>
          <w:lang w:val="es-419"/>
        </w:rPr>
      </w:pPr>
    </w:p>
    <w:p w14:paraId="49A404A3" w14:textId="77777777" w:rsidR="00750DC8" w:rsidRPr="00E95DEE" w:rsidRDefault="00750DC8" w:rsidP="00750DC8">
      <w:pPr>
        <w:pStyle w:val="Prrafodelista"/>
        <w:ind w:left="0"/>
        <w:jc w:val="both"/>
        <w:rPr>
          <w:rFonts w:ascii="Museo Sans 300" w:hAnsi="Museo Sans 300"/>
          <w:sz w:val="23"/>
          <w:szCs w:val="23"/>
          <w:lang w:val="es-419"/>
        </w:rPr>
      </w:pPr>
      <w:r w:rsidRPr="00E95DEE">
        <w:rPr>
          <w:rFonts w:ascii="Museo Sans 300" w:hAnsi="Museo Sans 300" w:cs="Arial"/>
          <w:b/>
          <w:sz w:val="23"/>
          <w:szCs w:val="23"/>
          <w:lang w:val="es-419"/>
        </w:rPr>
        <w:t>Resolución:</w:t>
      </w:r>
      <w:r w:rsidRPr="00E95DEE">
        <w:rPr>
          <w:rFonts w:ascii="Museo Sans 300" w:hAnsi="Museo Sans 300"/>
          <w:b/>
          <w:sz w:val="23"/>
          <w:szCs w:val="23"/>
          <w:lang w:val="es-419"/>
        </w:rPr>
        <w:t xml:space="preserve"> </w:t>
      </w:r>
    </w:p>
    <w:p w14:paraId="3452B61C" w14:textId="3AE6918C" w:rsidR="00750DC8" w:rsidRPr="00E95DEE" w:rsidRDefault="00BC7C7B" w:rsidP="00750DC8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  <w:b/>
          <w:sz w:val="23"/>
          <w:szCs w:val="23"/>
          <w:lang w:val="es-419" w:eastAsia="en-US"/>
        </w:rPr>
      </w:pPr>
      <w:r>
        <w:rPr>
          <w:rFonts w:ascii="Museo Sans 300" w:hAnsi="Museo Sans 300"/>
          <w:sz w:val="23"/>
          <w:szCs w:val="23"/>
          <w:lang w:val="es-419"/>
        </w:rPr>
        <w:t>Señalar la inexistencia en esta Superintendencia de lo solicitado</w:t>
      </w:r>
      <w:r w:rsidR="00750DC8" w:rsidRPr="00E95DEE">
        <w:rPr>
          <w:rFonts w:ascii="Museo Sans 300" w:hAnsi="Museo Sans 300"/>
          <w:sz w:val="23"/>
          <w:szCs w:val="23"/>
          <w:lang w:val="es-419"/>
        </w:rPr>
        <w:t>.</w:t>
      </w:r>
    </w:p>
    <w:p w14:paraId="662D7415" w14:textId="146F7C35" w:rsidR="00750DC8" w:rsidRPr="00E95DEE" w:rsidRDefault="00BC7C7B" w:rsidP="00750DC8">
      <w:pPr>
        <w:pStyle w:val="Prrafodelista"/>
        <w:numPr>
          <w:ilvl w:val="0"/>
          <w:numId w:val="1"/>
        </w:numPr>
        <w:jc w:val="both"/>
        <w:rPr>
          <w:rFonts w:ascii="Museo Sans 300" w:hAnsi="Museo Sans 300"/>
          <w:b/>
          <w:sz w:val="23"/>
          <w:szCs w:val="23"/>
          <w:lang w:val="es-419" w:eastAsia="en-US"/>
        </w:rPr>
      </w:pPr>
      <w:r>
        <w:rPr>
          <w:rFonts w:ascii="Museo Sans 300" w:hAnsi="Museo Sans 300"/>
          <w:sz w:val="23"/>
          <w:szCs w:val="23"/>
          <w:lang w:val="es-419"/>
        </w:rPr>
        <w:t>Notificar al</w:t>
      </w:r>
      <w:r w:rsidR="00750DC8" w:rsidRPr="00E95DEE">
        <w:rPr>
          <w:rFonts w:ascii="Museo Sans 300" w:hAnsi="Museo Sans 300"/>
          <w:sz w:val="23"/>
          <w:szCs w:val="23"/>
          <w:lang w:val="es-419"/>
        </w:rPr>
        <w:t xml:space="preserve"> solicitante la presente resolución al correo electrónico</w:t>
      </w:r>
      <w:r w:rsidR="0006500C">
        <w:rPr>
          <w:rFonts w:ascii="Museo Sans 300" w:hAnsi="Museo Sans 300"/>
          <w:sz w:val="23"/>
          <w:szCs w:val="23"/>
          <w:lang w:val="es-419"/>
        </w:rPr>
        <w:t xml:space="preserve"> </w:t>
      </w:r>
      <w:r w:rsidR="0006500C" w:rsidRPr="0006500C">
        <w:rPr>
          <w:rFonts w:ascii="Museo Sans 300" w:hAnsi="Museo Sans 300"/>
          <w:sz w:val="23"/>
          <w:szCs w:val="23"/>
          <w:highlight w:val="lightGray"/>
          <w:lang w:val="es-419"/>
        </w:rPr>
        <w:t>xxxxxxxxxxxxxxxxxxxxxxxxxxxxxx</w:t>
      </w:r>
      <w:r w:rsidR="00750DC8" w:rsidRPr="00E95DEE">
        <w:rPr>
          <w:rFonts w:ascii="Museo Sans 300" w:hAnsi="Museo Sans 300"/>
          <w:sz w:val="23"/>
          <w:szCs w:val="23"/>
          <w:lang w:val="es-419"/>
        </w:rPr>
        <w:t xml:space="preserve"> </w:t>
      </w:r>
      <w:r w:rsidR="00E95DEE">
        <w:rPr>
          <w:rFonts w:ascii="Museo Sans 300" w:hAnsi="Museo Sans 300"/>
          <w:sz w:val="23"/>
          <w:szCs w:val="23"/>
          <w:lang w:val="es-419"/>
        </w:rPr>
        <w:t>proporcionado en la solicitud</w:t>
      </w:r>
      <w:r w:rsidR="00750DC8" w:rsidRPr="00E95DEE">
        <w:rPr>
          <w:rFonts w:ascii="Museo Sans 300" w:hAnsi="Museo Sans 300"/>
          <w:sz w:val="23"/>
          <w:szCs w:val="23"/>
          <w:lang w:val="es-419"/>
        </w:rPr>
        <w:t>.</w:t>
      </w:r>
    </w:p>
    <w:p w14:paraId="78CB257D" w14:textId="77777777" w:rsidR="00750DC8" w:rsidRPr="00E95DEE" w:rsidRDefault="00750DC8" w:rsidP="00750DC8">
      <w:pPr>
        <w:rPr>
          <w:rFonts w:ascii="Museo Sans 300" w:hAnsi="Museo Sans 300"/>
          <w:sz w:val="23"/>
          <w:szCs w:val="23"/>
          <w:lang w:val="es-419"/>
        </w:rPr>
      </w:pPr>
      <w:r w:rsidRPr="00E95DEE">
        <w:rPr>
          <w:rFonts w:ascii="Museo Sans 300" w:hAnsi="Museo Sans 300"/>
          <w:sz w:val="23"/>
          <w:szCs w:val="23"/>
          <w:lang w:val="es-419"/>
        </w:rPr>
        <w:t xml:space="preserve">      </w:t>
      </w:r>
    </w:p>
    <w:p w14:paraId="246A20C7" w14:textId="17ACEA0A" w:rsidR="00750DC8" w:rsidRPr="005E353A" w:rsidRDefault="00750DC8" w:rsidP="00750DC8">
      <w:pPr>
        <w:ind w:firstLine="142"/>
        <w:rPr>
          <w:rFonts w:ascii="Museo Sans 300" w:hAnsi="Museo Sans 300"/>
          <w:b/>
          <w:sz w:val="23"/>
          <w:szCs w:val="23"/>
          <w:lang w:val="es-419"/>
        </w:rPr>
      </w:pPr>
      <w:r w:rsidRPr="00E95DEE">
        <w:rPr>
          <w:rFonts w:ascii="Museo Sans 300" w:hAnsi="Museo Sans 300"/>
          <w:sz w:val="23"/>
          <w:szCs w:val="23"/>
          <w:lang w:val="es-419"/>
        </w:rPr>
        <w:t xml:space="preserve">    </w:t>
      </w:r>
      <w:r w:rsidRPr="005E353A">
        <w:rPr>
          <w:rFonts w:ascii="Museo Sans 300" w:hAnsi="Museo Sans 300"/>
          <w:b/>
          <w:sz w:val="23"/>
          <w:szCs w:val="23"/>
          <w:lang w:val="es-419"/>
        </w:rPr>
        <w:t>COMUNÍQUESE</w:t>
      </w:r>
      <w:r w:rsidR="005E353A" w:rsidRPr="005E353A">
        <w:rPr>
          <w:rFonts w:ascii="Museo Sans 300" w:hAnsi="Museo Sans 300"/>
          <w:b/>
          <w:sz w:val="23"/>
          <w:szCs w:val="23"/>
          <w:lang w:val="es-419"/>
        </w:rPr>
        <w:t xml:space="preserve"> Y ARCHÍVESE</w:t>
      </w:r>
    </w:p>
    <w:p w14:paraId="16782938" w14:textId="77777777" w:rsidR="00750DC8" w:rsidRPr="00E95DEE" w:rsidRDefault="00750DC8" w:rsidP="00750DC8">
      <w:pPr>
        <w:rPr>
          <w:rFonts w:ascii="Museo Sans 300" w:hAnsi="Museo Sans 300"/>
          <w:b/>
          <w:sz w:val="23"/>
          <w:szCs w:val="23"/>
          <w:lang w:val="es-419"/>
        </w:rPr>
      </w:pPr>
    </w:p>
    <w:p w14:paraId="1AD2024B" w14:textId="77777777" w:rsidR="00750DC8" w:rsidRPr="00E95DEE" w:rsidRDefault="00750DC8" w:rsidP="00750DC8">
      <w:pPr>
        <w:jc w:val="center"/>
        <w:rPr>
          <w:rFonts w:ascii="Museo Sans 300" w:hAnsi="Museo Sans 300"/>
          <w:b/>
          <w:sz w:val="23"/>
          <w:szCs w:val="23"/>
          <w:lang w:val="es-419"/>
        </w:rPr>
      </w:pPr>
    </w:p>
    <w:p w14:paraId="191D49C7" w14:textId="545C48AD" w:rsidR="00750DC8" w:rsidRDefault="00750DC8" w:rsidP="00750DC8">
      <w:pPr>
        <w:rPr>
          <w:rFonts w:ascii="Museo Sans 300" w:hAnsi="Museo Sans 300"/>
          <w:b/>
          <w:sz w:val="23"/>
          <w:szCs w:val="23"/>
          <w:lang w:val="es-419"/>
        </w:rPr>
      </w:pPr>
    </w:p>
    <w:p w14:paraId="735D028A" w14:textId="77777777" w:rsidR="008A7305" w:rsidRDefault="008A7305" w:rsidP="00750DC8">
      <w:pPr>
        <w:rPr>
          <w:rFonts w:ascii="Museo Sans 300" w:hAnsi="Museo Sans 300"/>
          <w:b/>
          <w:sz w:val="23"/>
          <w:szCs w:val="23"/>
          <w:lang w:val="es-419"/>
        </w:rPr>
      </w:pPr>
    </w:p>
    <w:p w14:paraId="0FE589FB" w14:textId="0C0CD3AB" w:rsidR="00BC7C7B" w:rsidRDefault="0006500C" w:rsidP="0006500C">
      <w:pPr>
        <w:jc w:val="center"/>
        <w:rPr>
          <w:rFonts w:ascii="Museo Sans 300" w:hAnsi="Museo Sans 300"/>
          <w:b/>
          <w:sz w:val="23"/>
          <w:szCs w:val="23"/>
          <w:lang w:val="es-419"/>
        </w:rPr>
      </w:pPr>
      <w:r>
        <w:rPr>
          <w:rFonts w:ascii="Museo Sans 300" w:hAnsi="Museo Sans 300"/>
          <w:b/>
          <w:sz w:val="23"/>
          <w:szCs w:val="23"/>
          <w:lang w:val="es-419"/>
        </w:rPr>
        <w:t>ORIGINAL FIRMADO POR OFICIAL DE INFORMACIÓN</w:t>
      </w:r>
    </w:p>
    <w:p w14:paraId="6320F49A" w14:textId="77777777" w:rsidR="0006500C" w:rsidRDefault="0006500C" w:rsidP="0006500C">
      <w:pPr>
        <w:jc w:val="center"/>
        <w:rPr>
          <w:rFonts w:ascii="Museo Sans 300" w:hAnsi="Museo Sans 300"/>
          <w:b/>
          <w:sz w:val="23"/>
          <w:szCs w:val="23"/>
          <w:lang w:val="es-419"/>
        </w:rPr>
      </w:pPr>
    </w:p>
    <w:p w14:paraId="0E45374E" w14:textId="77777777" w:rsidR="00E95DEE" w:rsidRPr="00E95DEE" w:rsidRDefault="00E95DEE" w:rsidP="00750DC8">
      <w:pPr>
        <w:rPr>
          <w:rFonts w:ascii="Museo Sans 300" w:hAnsi="Museo Sans 300"/>
          <w:sz w:val="23"/>
          <w:szCs w:val="23"/>
          <w:lang w:val="es-419"/>
        </w:rPr>
      </w:pPr>
    </w:p>
    <w:p w14:paraId="13A41A82" w14:textId="77777777" w:rsidR="00750DC8" w:rsidRPr="00E95DEE" w:rsidRDefault="00750DC8" w:rsidP="00750DC8">
      <w:pPr>
        <w:autoSpaceDE w:val="0"/>
        <w:autoSpaceDN w:val="0"/>
        <w:adjustRightInd w:val="0"/>
        <w:jc w:val="center"/>
        <w:rPr>
          <w:rFonts w:ascii="Museo Sans 300" w:hAnsi="Museo Sans 300"/>
          <w:sz w:val="23"/>
          <w:szCs w:val="23"/>
          <w:lang w:val="es-419"/>
        </w:rPr>
      </w:pPr>
      <w:r w:rsidRPr="00E95DEE">
        <w:rPr>
          <w:rFonts w:ascii="Museo Sans 300" w:hAnsi="Museo Sans 300"/>
          <w:sz w:val="23"/>
          <w:szCs w:val="23"/>
          <w:lang w:val="es-419"/>
        </w:rPr>
        <w:t>Cristian Marcel Menjívar Navarrete</w:t>
      </w:r>
    </w:p>
    <w:p w14:paraId="19999E15" w14:textId="77777777" w:rsidR="00750DC8" w:rsidRPr="00E95DEE" w:rsidRDefault="00750DC8" w:rsidP="00750DC8">
      <w:pPr>
        <w:autoSpaceDE w:val="0"/>
        <w:autoSpaceDN w:val="0"/>
        <w:adjustRightInd w:val="0"/>
        <w:jc w:val="center"/>
        <w:rPr>
          <w:rFonts w:ascii="Museo Sans 300" w:hAnsi="Museo Sans 300"/>
          <w:sz w:val="23"/>
          <w:szCs w:val="23"/>
          <w:lang w:val="es-419"/>
        </w:rPr>
      </w:pPr>
      <w:r w:rsidRPr="00E95DEE">
        <w:rPr>
          <w:rFonts w:ascii="Museo Sans 300" w:hAnsi="Museo Sans 300"/>
          <w:sz w:val="23"/>
          <w:szCs w:val="23"/>
          <w:lang w:val="es-419"/>
        </w:rPr>
        <w:t xml:space="preserve">Oficial de Información </w:t>
      </w:r>
    </w:p>
    <w:p w14:paraId="35524F97" w14:textId="77777777" w:rsidR="00750DC8" w:rsidRPr="00E95DEE" w:rsidRDefault="00750DC8" w:rsidP="00750DC8">
      <w:pPr>
        <w:jc w:val="center"/>
        <w:rPr>
          <w:rFonts w:ascii="Museo Sans 300" w:hAnsi="Museo Sans 300"/>
          <w:sz w:val="23"/>
          <w:szCs w:val="23"/>
          <w:lang w:val="es-419"/>
        </w:rPr>
      </w:pPr>
      <w:r w:rsidRPr="00E95DEE">
        <w:rPr>
          <w:rFonts w:ascii="Museo Sans 300" w:hAnsi="Museo Sans 300"/>
          <w:sz w:val="23"/>
          <w:szCs w:val="23"/>
          <w:lang w:val="es-419"/>
        </w:rPr>
        <w:t>Superintendencia del Sistema Financiero</w:t>
      </w:r>
      <w:bookmarkStart w:id="0" w:name="_GoBack"/>
      <w:bookmarkEnd w:id="0"/>
    </w:p>
    <w:p w14:paraId="0D419926" w14:textId="116D29B4" w:rsidR="00413947" w:rsidRPr="00E95DEE" w:rsidRDefault="00413947" w:rsidP="00750DC8">
      <w:pPr>
        <w:rPr>
          <w:lang w:val="es-419"/>
        </w:rPr>
      </w:pPr>
    </w:p>
    <w:sectPr w:rsidR="00413947" w:rsidRPr="00E95DEE" w:rsidSect="00B747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A3F69" w14:textId="77777777" w:rsidR="00DD0EC2" w:rsidRDefault="00DD0EC2">
      <w:r>
        <w:separator/>
      </w:r>
    </w:p>
  </w:endnote>
  <w:endnote w:type="continuationSeparator" w:id="0">
    <w:p w14:paraId="4E235F0D" w14:textId="77777777" w:rsidR="00DD0EC2" w:rsidRDefault="00DD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3768944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6824986" w14:textId="48BEB37A" w:rsidR="001C303A" w:rsidRDefault="001C303A" w:rsidP="00990D7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FB7910" w14:textId="77777777" w:rsidR="001C303A" w:rsidRDefault="001C303A" w:rsidP="001C30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E50B" w14:textId="12314D69" w:rsidR="00D853D1" w:rsidRPr="00A83C77" w:rsidRDefault="005A0964" w:rsidP="00A83C77">
    <w:pPr>
      <w:pStyle w:val="Piedepgina"/>
      <w:jc w:val="center"/>
      <w:rPr>
        <w:rFonts w:ascii="Museo Sans 300" w:hAnsi="Museo Sans 300"/>
        <w:color w:val="0D0D0D" w:themeColor="text1" w:themeTint="F2"/>
        <w:sz w:val="15"/>
        <w:szCs w:val="15"/>
        <w:lang w:val="es-SV"/>
      </w:rPr>
    </w:pPr>
    <w:r w:rsidRPr="0025672B">
      <w:rPr>
        <w:rFonts w:ascii="Museo Sans 300" w:hAnsi="Museo Sans 300"/>
        <w:noProof/>
        <w:color w:val="FFFFFF" w:themeColor="background1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DBA5E3" wp14:editId="0177C498">
              <wp:simplePos x="0" y="0"/>
              <wp:positionH relativeFrom="column">
                <wp:posOffset>34290</wp:posOffset>
              </wp:positionH>
              <wp:positionV relativeFrom="paragraph">
                <wp:posOffset>18778</wp:posOffset>
              </wp:positionV>
              <wp:extent cx="5900738" cy="0"/>
              <wp:effectExtent l="0" t="0" r="1778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0738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EDEB529" id="Conector recto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.5pt" to="467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" strokecolor="black [3200]" strokeweight=".25pt">
              <v:stroke joinstyle="miter"/>
            </v:line>
          </w:pict>
        </mc:Fallback>
      </mc:AlternateContent>
    </w:r>
    <w:r w:rsidRPr="0025672B">
      <w:rPr>
        <w:rFonts w:ascii="Museo Sans 300" w:hAnsi="Museo Sans 300"/>
        <w:color w:val="FFFFFF" w:themeColor="background1"/>
        <w:sz w:val="15"/>
        <w:szCs w:val="15"/>
        <w:lang w:val="es-SV"/>
      </w:rPr>
      <w:t>Xcv</w:t>
    </w:r>
  </w:p>
  <w:p w14:paraId="0DC52321" w14:textId="7BFCA979" w:rsidR="00097B6D" w:rsidRDefault="00A83C77" w:rsidP="00097B6D">
    <w:pPr>
      <w:jc w:val="center"/>
      <w:rPr>
        <w:rFonts w:ascii="Museo Sans 500" w:hAnsi="Museo Sans 500"/>
        <w:color w:val="2B3137"/>
        <w:sz w:val="15"/>
        <w:szCs w:val="15"/>
        <w:lang w:val="es-SV"/>
      </w:rPr>
    </w:pPr>
    <w:r>
      <w:rPr>
        <w:rFonts w:ascii="Museo Sans 500" w:hAnsi="Museo Sans 500"/>
        <w:color w:val="2B3137"/>
        <w:sz w:val="15"/>
        <w:szCs w:val="15"/>
        <w:lang w:val="es-SV"/>
      </w:rPr>
      <w:t>Avenida Albert Einstein, Urbanización Lomas de San Francisco, No. 17, Antiguo Cuscatlán, La Libertad</w:t>
    </w:r>
    <w:r w:rsidR="005C5F85">
      <w:rPr>
        <w:rFonts w:ascii="Museo Sans 500" w:hAnsi="Museo Sans 500"/>
        <w:color w:val="2B3137"/>
        <w:sz w:val="15"/>
        <w:szCs w:val="15"/>
        <w:lang w:val="es-SV"/>
      </w:rPr>
      <w:t>, El Salvador.</w:t>
    </w:r>
    <w:r w:rsidR="00097B6D">
      <w:rPr>
        <w:rFonts w:ascii="Museo Sans 500" w:hAnsi="Museo Sans 500"/>
        <w:color w:val="2B3137"/>
        <w:sz w:val="15"/>
        <w:szCs w:val="15"/>
        <w:lang w:val="es-SV"/>
      </w:rPr>
      <w:t xml:space="preserve"> </w:t>
    </w:r>
    <w:r w:rsidR="00D853D1" w:rsidRPr="00D853D1">
      <w:rPr>
        <w:rFonts w:ascii="Museo Sans 500" w:hAnsi="Museo Sans 500"/>
        <w:color w:val="2B3137"/>
        <w:sz w:val="15"/>
        <w:szCs w:val="15"/>
        <w:lang w:val="es-SV"/>
      </w:rPr>
      <w:t xml:space="preserve">C.A. </w:t>
    </w:r>
  </w:p>
  <w:p w14:paraId="42F3A2C0" w14:textId="6EA36777" w:rsidR="00D853D1" w:rsidRPr="00D853D1" w:rsidRDefault="00D853D1" w:rsidP="00097B6D">
    <w:pPr>
      <w:jc w:val="center"/>
      <w:rPr>
        <w:rFonts w:ascii="Museo Sans 500" w:hAnsi="Museo Sans 500"/>
        <w:color w:val="2B3137"/>
        <w:sz w:val="15"/>
        <w:szCs w:val="15"/>
        <w:lang w:val="es-SV"/>
      </w:rPr>
    </w:pPr>
    <w:r w:rsidRPr="00D853D1">
      <w:rPr>
        <w:rFonts w:ascii="Museo Sans 500" w:hAnsi="Museo Sans 500"/>
        <w:color w:val="2B3137"/>
        <w:sz w:val="15"/>
        <w:szCs w:val="15"/>
        <w:lang w:val="es-SV"/>
      </w:rPr>
      <w:t>Tel: (503) 2268-5700 / (503) 2133-2900 - contacto@ssf.gob.sv - www.ssf.gob.sv</w:t>
    </w:r>
  </w:p>
  <w:p w14:paraId="2A10C833" w14:textId="77777777" w:rsidR="0025672B" w:rsidRPr="001C303A" w:rsidRDefault="0025672B" w:rsidP="001C303A">
    <w:pPr>
      <w:pStyle w:val="Piedepgina"/>
      <w:ind w:right="360"/>
      <w:jc w:val="right"/>
      <w:rPr>
        <w:rFonts w:ascii="Museo Sans 500" w:hAnsi="Museo Sans 500"/>
        <w:color w:val="262626" w:themeColor="text1" w:themeTint="D9"/>
        <w:sz w:val="18"/>
        <w:szCs w:val="18"/>
        <w:lang w:val="es-S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400C7" w14:textId="77777777" w:rsidR="005C5F85" w:rsidRDefault="005C5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12BC9" w14:textId="77777777" w:rsidR="00DD0EC2" w:rsidRDefault="00DD0EC2">
      <w:r>
        <w:separator/>
      </w:r>
    </w:p>
  </w:footnote>
  <w:footnote w:type="continuationSeparator" w:id="0">
    <w:p w14:paraId="53DC9B3A" w14:textId="77777777" w:rsidR="00DD0EC2" w:rsidRDefault="00DD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D259D" w14:textId="77777777" w:rsidR="005C5F85" w:rsidRDefault="005C5F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5879" w14:textId="24F24BE0" w:rsidR="00716D05" w:rsidRDefault="001C303A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29686FDB" wp14:editId="6E1479DD">
          <wp:simplePos x="0" y="0"/>
          <wp:positionH relativeFrom="column">
            <wp:posOffset>-903605</wp:posOffset>
          </wp:positionH>
          <wp:positionV relativeFrom="paragraph">
            <wp:posOffset>1230630</wp:posOffset>
          </wp:positionV>
          <wp:extent cx="7762240" cy="8513581"/>
          <wp:effectExtent l="0" t="0" r="0" b="0"/>
          <wp:wrapNone/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41"/>
                  <a:stretch/>
                </pic:blipFill>
                <pic:spPr bwMode="auto">
                  <a:xfrm>
                    <a:off x="0" y="0"/>
                    <a:ext cx="7762240" cy="8513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03A">
      <w:rPr>
        <w:noProof/>
        <w:lang w:val="es-SV" w:eastAsia="es-SV"/>
      </w:rPr>
      <w:drawing>
        <wp:anchor distT="0" distB="0" distL="114300" distR="114300" simplePos="0" relativeHeight="251656703" behindDoc="1" locked="0" layoutInCell="1" allowOverlap="1" wp14:anchorId="749529DA" wp14:editId="71CD7D91">
          <wp:simplePos x="0" y="0"/>
          <wp:positionH relativeFrom="column">
            <wp:posOffset>2032521</wp:posOffset>
          </wp:positionH>
          <wp:positionV relativeFrom="paragraph">
            <wp:posOffset>-97155</wp:posOffset>
          </wp:positionV>
          <wp:extent cx="1921117" cy="110746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117" cy="1107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5341D" w14:textId="77777777" w:rsidR="005C5F85" w:rsidRDefault="005C5F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86759"/>
    <w:multiLevelType w:val="hybridMultilevel"/>
    <w:tmpl w:val="C15424E0"/>
    <w:lvl w:ilvl="0" w:tplc="A7E46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6500C"/>
    <w:rsid w:val="00097B6D"/>
    <w:rsid w:val="000B7E41"/>
    <w:rsid w:val="000C0970"/>
    <w:rsid w:val="001410F0"/>
    <w:rsid w:val="00165628"/>
    <w:rsid w:val="001C303A"/>
    <w:rsid w:val="001E188F"/>
    <w:rsid w:val="0025672B"/>
    <w:rsid w:val="00290B15"/>
    <w:rsid w:val="002B0459"/>
    <w:rsid w:val="003029E7"/>
    <w:rsid w:val="003A1358"/>
    <w:rsid w:val="00413947"/>
    <w:rsid w:val="0043518C"/>
    <w:rsid w:val="00447FAC"/>
    <w:rsid w:val="00454C5A"/>
    <w:rsid w:val="00471E88"/>
    <w:rsid w:val="004F6B10"/>
    <w:rsid w:val="005571B2"/>
    <w:rsid w:val="005656AD"/>
    <w:rsid w:val="0058662A"/>
    <w:rsid w:val="005A0964"/>
    <w:rsid w:val="005A78DE"/>
    <w:rsid w:val="005C5F85"/>
    <w:rsid w:val="005E353A"/>
    <w:rsid w:val="0062507C"/>
    <w:rsid w:val="006252CB"/>
    <w:rsid w:val="00625584"/>
    <w:rsid w:val="006260FD"/>
    <w:rsid w:val="00660434"/>
    <w:rsid w:val="006868A6"/>
    <w:rsid w:val="006937E6"/>
    <w:rsid w:val="006B0995"/>
    <w:rsid w:val="007059A5"/>
    <w:rsid w:val="00716D05"/>
    <w:rsid w:val="00750DC8"/>
    <w:rsid w:val="00802A4C"/>
    <w:rsid w:val="008532A4"/>
    <w:rsid w:val="008A7305"/>
    <w:rsid w:val="008D1573"/>
    <w:rsid w:val="00947838"/>
    <w:rsid w:val="00A40B07"/>
    <w:rsid w:val="00A83C77"/>
    <w:rsid w:val="00B7474C"/>
    <w:rsid w:val="00BC7C7B"/>
    <w:rsid w:val="00C969E2"/>
    <w:rsid w:val="00CE36F6"/>
    <w:rsid w:val="00D35F62"/>
    <w:rsid w:val="00D4467D"/>
    <w:rsid w:val="00D853D1"/>
    <w:rsid w:val="00DD0EC2"/>
    <w:rsid w:val="00E04744"/>
    <w:rsid w:val="00E748E6"/>
    <w:rsid w:val="00E95DEE"/>
    <w:rsid w:val="00EA3069"/>
    <w:rsid w:val="00F753EC"/>
    <w:rsid w:val="00F840C4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1719AB44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50D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Nmerodepgina">
    <w:name w:val="page number"/>
    <w:basedOn w:val="Fuentedeprrafopredeter"/>
    <w:locked/>
    <w:rsid w:val="001C303A"/>
  </w:style>
  <w:style w:type="character" w:customStyle="1" w:styleId="Ttulo1Car">
    <w:name w:val="Título 1 Car"/>
    <w:basedOn w:val="Fuentedeprrafopredeter"/>
    <w:link w:val="Ttulo1"/>
    <w:uiPriority w:val="9"/>
    <w:rsid w:val="00750DC8"/>
    <w:rPr>
      <w:rFonts w:ascii="Cambria" w:hAnsi="Cambria"/>
      <w:b/>
      <w:bCs/>
      <w:color w:val="365F91"/>
      <w:sz w:val="28"/>
      <w:szCs w:val="28"/>
      <w:lang w:val="x-none" w:eastAsia="es-SV"/>
    </w:rPr>
  </w:style>
  <w:style w:type="paragraph" w:styleId="Prrafodelista">
    <w:name w:val="List Paragraph"/>
    <w:basedOn w:val="Normal"/>
    <w:uiPriority w:val="34"/>
    <w:qFormat/>
    <w:rsid w:val="00750DC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paragraph" w:customStyle="1" w:styleId="Default">
    <w:name w:val="Default"/>
    <w:rsid w:val="00750DC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gmail-msolistparagraph">
    <w:name w:val="gmail-msolistparagraph"/>
    <w:basedOn w:val="Normal"/>
    <w:rsid w:val="006B0995"/>
    <w:pPr>
      <w:spacing w:before="100" w:beforeAutospacing="1" w:after="100" w:afterAutospacing="1"/>
    </w:pPr>
    <w:rPr>
      <w:rFonts w:eastAsia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7F2CC488FFB428594C34164CC56F6" ma:contentTypeVersion="1" ma:contentTypeDescription="Crear nuevo documento." ma:contentTypeScope="" ma:versionID="8bcafbb95754468c849ce59a47bff10c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46df8032736e4d5f95e0c3c79b1127cc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7A865-CE03-445D-9AE8-0B679D2AFB07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796A1B32-7C30-46C9-ADD5-74C356847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22458-3659-4E5F-9428-DB7700315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2F27F-9985-4764-87C3-0A0B7BA4B2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5D0EE3-49A5-4AC9-83D3-AA108AF3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Cristian Marcel Menjivar Navarrete</cp:lastModifiedBy>
  <cp:revision>11</cp:revision>
  <cp:lastPrinted>2023-05-19T21:19:00Z</cp:lastPrinted>
  <dcterms:created xsi:type="dcterms:W3CDTF">2023-05-15T17:31:00Z</dcterms:created>
  <dcterms:modified xsi:type="dcterms:W3CDTF">2023-07-11T20:21:00Z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3f5de24f-fc6b-4036-ab19-0d6f3e8d8a4b</vt:lpwstr>
  </property>
</Properties>
</file>