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A7B7E" w14:textId="24897FD3" w:rsidR="005169D0" w:rsidRPr="00A206F7" w:rsidRDefault="007244C0" w:rsidP="005169D0">
      <w:pPr>
        <w:pStyle w:val="Textoindependiente"/>
        <w:rPr>
          <w:rFonts w:ascii="Museo Sans 300" w:hAnsi="Museo Sans 300"/>
          <w:sz w:val="22"/>
          <w:szCs w:val="18"/>
          <w:lang w:val="es-SV"/>
        </w:rPr>
      </w:pPr>
      <w:r>
        <w:rPr>
          <w:noProof/>
        </w:rPr>
        <w:drawing>
          <wp:anchor distT="0" distB="0" distL="114300" distR="114300" simplePos="0" relativeHeight="251659264" behindDoc="1" locked="0" layoutInCell="1" allowOverlap="1" wp14:anchorId="49F9974C" wp14:editId="2C72A2E0">
            <wp:simplePos x="0" y="0"/>
            <wp:positionH relativeFrom="column">
              <wp:posOffset>-912495</wp:posOffset>
            </wp:positionH>
            <wp:positionV relativeFrom="paragraph">
              <wp:posOffset>149225</wp:posOffset>
            </wp:positionV>
            <wp:extent cx="710565" cy="719455"/>
            <wp:effectExtent l="0" t="0" r="0" b="4445"/>
            <wp:wrapTight wrapText="bothSides">
              <wp:wrapPolygon edited="0">
                <wp:start x="0" y="0"/>
                <wp:lineTo x="0" y="21162"/>
                <wp:lineTo x="20847" y="21162"/>
                <wp:lineTo x="20847" y="0"/>
                <wp:lineTo x="0" y="0"/>
              </wp:wrapPolygon>
            </wp:wrapTight>
            <wp:docPr id="4" name="Imagen 8"/>
            <wp:cNvGraphicFramePr/>
            <a:graphic xmlns:a="http://schemas.openxmlformats.org/drawingml/2006/main">
              <a:graphicData uri="http://schemas.openxmlformats.org/drawingml/2006/picture">
                <pic:pic xmlns:pic="http://schemas.openxmlformats.org/drawingml/2006/picture">
                  <pic:nvPicPr>
                    <pic:cNvPr id="1" name="Imagen 8"/>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10565" cy="719455"/>
                    </a:xfrm>
                    <a:prstGeom prst="rect">
                      <a:avLst/>
                    </a:prstGeom>
                    <a:noFill/>
                  </pic:spPr>
                </pic:pic>
              </a:graphicData>
            </a:graphic>
            <wp14:sizeRelH relativeFrom="page">
              <wp14:pctWidth>0</wp14:pctWidth>
            </wp14:sizeRelH>
            <wp14:sizeRelV relativeFrom="page">
              <wp14:pctHeight>0</wp14:pctHeight>
            </wp14:sizeRelV>
          </wp:anchor>
        </w:drawing>
      </w:r>
      <w:r w:rsidR="005169D0" w:rsidRPr="00A206F7">
        <w:rPr>
          <w:rFonts w:ascii="Museo Sans 300" w:hAnsi="Museo Sans 300"/>
          <w:sz w:val="22"/>
          <w:szCs w:val="18"/>
          <w:lang w:val="es-SV"/>
        </w:rPr>
        <w:t>El Consejo Directivo de la Superintendencia del Sistema Financiero para darle cumplimiento a lo establecido en el</w:t>
      </w:r>
      <w:r w:rsidR="00B00ED8" w:rsidRPr="00A206F7">
        <w:rPr>
          <w:rFonts w:ascii="Museo Sans 300" w:hAnsi="Museo Sans 300"/>
          <w:sz w:val="22"/>
          <w:szCs w:val="18"/>
          <w:lang w:val="es-SV"/>
        </w:rPr>
        <w:t xml:space="preserve"> </w:t>
      </w:r>
      <w:r w:rsidR="005169D0" w:rsidRPr="00A206F7">
        <w:rPr>
          <w:rFonts w:ascii="Museo Sans 300" w:hAnsi="Museo Sans 300"/>
          <w:sz w:val="22"/>
          <w:szCs w:val="18"/>
          <w:lang w:val="es-SV"/>
        </w:rPr>
        <w:t xml:space="preserve">artículo 149, de la </w:t>
      </w:r>
      <w:bookmarkStart w:id="0" w:name="_Hlk97211002"/>
      <w:r w:rsidR="00E53A92" w:rsidRPr="00A206F7">
        <w:rPr>
          <w:rFonts w:ascii="Museo Sans 300" w:hAnsi="Museo Sans 300"/>
          <w:sz w:val="22"/>
          <w:szCs w:val="18"/>
          <w:lang w:val="es-SV"/>
        </w:rPr>
        <w:t>Ley de Bancos Cooperativos y Sociedades de Ahorro y Crédito</w:t>
      </w:r>
      <w:bookmarkEnd w:id="0"/>
      <w:r w:rsidR="005169D0" w:rsidRPr="00A206F7">
        <w:rPr>
          <w:rFonts w:ascii="Museo Sans 300" w:hAnsi="Museo Sans 300"/>
          <w:sz w:val="22"/>
          <w:szCs w:val="18"/>
          <w:lang w:val="es-SV"/>
        </w:rPr>
        <w:t>, acuerda emitir las:</w:t>
      </w:r>
      <w:r w:rsidR="00A03A1D" w:rsidRPr="00A206F7">
        <w:rPr>
          <w:rFonts w:ascii="Museo Sans 300" w:hAnsi="Museo Sans 300"/>
          <w:sz w:val="22"/>
          <w:szCs w:val="18"/>
          <w:lang w:val="es-SV"/>
        </w:rPr>
        <w:t xml:space="preserve"> (1)</w:t>
      </w:r>
    </w:p>
    <w:p w14:paraId="13F05603" w14:textId="7F8B7B34" w:rsidR="005169D0" w:rsidRPr="008926DB" w:rsidRDefault="005169D0" w:rsidP="00125178">
      <w:pPr>
        <w:pStyle w:val="Textoindependiente"/>
        <w:tabs>
          <w:tab w:val="left" w:pos="6355"/>
        </w:tabs>
        <w:rPr>
          <w:rFonts w:ascii="Museo Sans 300" w:hAnsi="Museo Sans 300"/>
          <w:sz w:val="22"/>
          <w:szCs w:val="18"/>
          <w:lang w:val="es-SV"/>
        </w:rPr>
      </w:pPr>
    </w:p>
    <w:p w14:paraId="06205E47" w14:textId="12D53CD8" w:rsidR="005169D0" w:rsidRPr="00A206F7" w:rsidRDefault="005169D0" w:rsidP="00B00ED8">
      <w:pPr>
        <w:pStyle w:val="Textoindependiente"/>
        <w:jc w:val="center"/>
        <w:rPr>
          <w:rFonts w:ascii="Museo Sans 300" w:hAnsi="Museo Sans 300"/>
          <w:b/>
          <w:sz w:val="22"/>
          <w:szCs w:val="18"/>
          <w:lang w:val="es-SV"/>
        </w:rPr>
      </w:pPr>
      <w:r w:rsidRPr="00A206F7">
        <w:rPr>
          <w:rFonts w:ascii="Museo Sans 300" w:hAnsi="Museo Sans 300"/>
          <w:b/>
          <w:sz w:val="22"/>
          <w:szCs w:val="18"/>
          <w:lang w:val="es-SV"/>
        </w:rPr>
        <w:t>NORMAS PARA CALIFICAR FEDERACIONES DE COOPERATIVAS DE AHORRO Y CR</w:t>
      </w:r>
      <w:r w:rsidR="00FA2792" w:rsidRPr="00A206F7">
        <w:rPr>
          <w:rFonts w:ascii="Museo Sans 300" w:hAnsi="Museo Sans 300"/>
          <w:b/>
          <w:sz w:val="22"/>
          <w:szCs w:val="18"/>
          <w:lang w:val="es-SV"/>
        </w:rPr>
        <w:t>É</w:t>
      </w:r>
      <w:r w:rsidRPr="00A206F7">
        <w:rPr>
          <w:rFonts w:ascii="Museo Sans 300" w:hAnsi="Museo Sans 300"/>
          <w:b/>
          <w:sz w:val="22"/>
          <w:szCs w:val="18"/>
          <w:lang w:val="es-SV"/>
        </w:rPr>
        <w:t>DITO</w:t>
      </w:r>
      <w:r w:rsidR="00093FA1" w:rsidRPr="00A206F7">
        <w:rPr>
          <w:rFonts w:ascii="Museo Sans 300" w:hAnsi="Museo Sans 300"/>
          <w:b/>
          <w:sz w:val="22"/>
          <w:szCs w:val="18"/>
          <w:lang w:val="es-SV"/>
        </w:rPr>
        <w:t xml:space="preserve"> (1)</w:t>
      </w:r>
    </w:p>
    <w:p w14:paraId="55A1013E" w14:textId="77777777" w:rsidR="00B00ED8" w:rsidRPr="008926DB" w:rsidRDefault="00B00ED8" w:rsidP="00D834EC">
      <w:pPr>
        <w:keepNext/>
        <w:keepLines/>
        <w:spacing w:after="0" w:line="240" w:lineRule="auto"/>
        <w:jc w:val="center"/>
        <w:outlineLvl w:val="3"/>
        <w:rPr>
          <w:rFonts w:ascii="Museo Sans 300" w:eastAsia="Times New Roman" w:hAnsi="Museo Sans 300" w:cs="Times New Roman"/>
          <w:b/>
          <w:bCs/>
          <w:iCs/>
          <w:lang w:eastAsia="es-ES"/>
        </w:rPr>
      </w:pPr>
    </w:p>
    <w:p w14:paraId="769012E2" w14:textId="7A76D191" w:rsidR="007A519B" w:rsidRPr="008926DB" w:rsidRDefault="00FA2792" w:rsidP="00D834EC">
      <w:pPr>
        <w:keepNext/>
        <w:keepLines/>
        <w:spacing w:after="0" w:line="240" w:lineRule="auto"/>
        <w:jc w:val="center"/>
        <w:outlineLvl w:val="3"/>
        <w:rPr>
          <w:rFonts w:ascii="Museo Sans 300" w:eastAsia="Times New Roman" w:hAnsi="Museo Sans 300" w:cs="Times New Roman"/>
          <w:b/>
          <w:bCs/>
          <w:iCs/>
          <w:lang w:eastAsia="es-ES"/>
        </w:rPr>
      </w:pPr>
      <w:r w:rsidRPr="008926DB">
        <w:rPr>
          <w:rFonts w:ascii="Museo Sans 300" w:eastAsia="Times New Roman" w:hAnsi="Museo Sans 300" w:cs="Times New Roman"/>
          <w:b/>
          <w:bCs/>
          <w:iCs/>
          <w:lang w:eastAsia="es-ES"/>
        </w:rPr>
        <w:t>TÍ</w:t>
      </w:r>
      <w:r w:rsidR="007A519B" w:rsidRPr="008926DB">
        <w:rPr>
          <w:rFonts w:ascii="Museo Sans 300" w:eastAsia="Times New Roman" w:hAnsi="Museo Sans 300" w:cs="Times New Roman"/>
          <w:b/>
          <w:bCs/>
          <w:iCs/>
          <w:lang w:eastAsia="es-ES"/>
        </w:rPr>
        <w:t>TULO I</w:t>
      </w:r>
    </w:p>
    <w:p w14:paraId="10316FE0" w14:textId="77777777" w:rsidR="007A519B" w:rsidRPr="008926DB" w:rsidRDefault="007A519B" w:rsidP="007A519B">
      <w:pPr>
        <w:spacing w:after="0" w:line="240" w:lineRule="auto"/>
        <w:jc w:val="center"/>
        <w:rPr>
          <w:rFonts w:ascii="Museo Sans 300" w:eastAsia="Times New Roman" w:hAnsi="Museo Sans 300" w:cs="Times New Roman"/>
          <w:b/>
          <w:lang w:eastAsia="es-ES"/>
        </w:rPr>
      </w:pPr>
      <w:r w:rsidRPr="008926DB">
        <w:rPr>
          <w:rFonts w:ascii="Museo Sans 300" w:eastAsia="Times New Roman" w:hAnsi="Museo Sans 300" w:cs="Times New Roman"/>
          <w:b/>
          <w:lang w:eastAsia="es-ES"/>
        </w:rPr>
        <w:t>DISPOSICIONES GENERALES</w:t>
      </w:r>
    </w:p>
    <w:p w14:paraId="539D9CF2" w14:textId="77777777" w:rsidR="007A519B" w:rsidRPr="008926DB" w:rsidRDefault="007A519B" w:rsidP="007A519B">
      <w:pPr>
        <w:keepNext/>
        <w:keepLines/>
        <w:spacing w:after="0" w:line="240" w:lineRule="auto"/>
        <w:jc w:val="center"/>
        <w:outlineLvl w:val="3"/>
        <w:rPr>
          <w:rFonts w:ascii="Museo Sans 300" w:eastAsia="Times New Roman" w:hAnsi="Museo Sans 300" w:cs="Times New Roman"/>
          <w:b/>
          <w:bCs/>
          <w:iCs/>
          <w:lang w:eastAsia="es-ES"/>
        </w:rPr>
      </w:pPr>
    </w:p>
    <w:p w14:paraId="609ACF12" w14:textId="200F7563" w:rsidR="007A519B" w:rsidRPr="008926DB" w:rsidRDefault="008F5F27" w:rsidP="007A519B">
      <w:pPr>
        <w:keepNext/>
        <w:keepLines/>
        <w:spacing w:after="0" w:line="240" w:lineRule="auto"/>
        <w:jc w:val="center"/>
        <w:outlineLvl w:val="3"/>
        <w:rPr>
          <w:rFonts w:ascii="Museo Sans 300" w:eastAsia="Times New Roman" w:hAnsi="Museo Sans 300" w:cs="Times New Roman"/>
          <w:b/>
          <w:bCs/>
          <w:iCs/>
          <w:lang w:eastAsia="es-ES"/>
        </w:rPr>
      </w:pPr>
      <w:r w:rsidRPr="008926DB">
        <w:rPr>
          <w:rFonts w:ascii="Museo Sans 300" w:eastAsia="Times New Roman" w:hAnsi="Museo Sans 300" w:cs="Times New Roman"/>
          <w:b/>
          <w:bCs/>
          <w:iCs/>
          <w:lang w:eastAsia="es-ES"/>
        </w:rPr>
        <w:t>CAPÍ</w:t>
      </w:r>
      <w:r w:rsidR="00FA2792" w:rsidRPr="008926DB">
        <w:rPr>
          <w:rFonts w:ascii="Museo Sans 300" w:eastAsia="Times New Roman" w:hAnsi="Museo Sans 300" w:cs="Times New Roman"/>
          <w:b/>
          <w:bCs/>
          <w:iCs/>
          <w:lang w:eastAsia="es-ES"/>
        </w:rPr>
        <w:t>TULO Ú</w:t>
      </w:r>
      <w:r w:rsidR="007A519B" w:rsidRPr="008926DB">
        <w:rPr>
          <w:rFonts w:ascii="Museo Sans 300" w:eastAsia="Times New Roman" w:hAnsi="Museo Sans 300" w:cs="Times New Roman"/>
          <w:b/>
          <w:bCs/>
          <w:iCs/>
          <w:lang w:eastAsia="es-ES"/>
        </w:rPr>
        <w:t>NICO</w:t>
      </w:r>
    </w:p>
    <w:p w14:paraId="2E06D99B" w14:textId="77777777" w:rsidR="007A519B" w:rsidRPr="008926DB" w:rsidRDefault="007A519B" w:rsidP="007A519B">
      <w:pPr>
        <w:spacing w:after="0" w:line="240" w:lineRule="auto"/>
        <w:jc w:val="center"/>
        <w:rPr>
          <w:rFonts w:ascii="Museo Sans 300" w:eastAsia="Times New Roman" w:hAnsi="Museo Sans 300" w:cs="Times New Roman"/>
          <w:b/>
          <w:lang w:eastAsia="es-ES"/>
        </w:rPr>
      </w:pPr>
      <w:r w:rsidRPr="008926DB">
        <w:rPr>
          <w:rFonts w:ascii="Museo Sans 300" w:eastAsia="Times New Roman" w:hAnsi="Museo Sans 300" w:cs="Times New Roman"/>
          <w:b/>
          <w:lang w:eastAsia="es-ES"/>
        </w:rPr>
        <w:t>OBJETO Y SUJETOS</w:t>
      </w:r>
    </w:p>
    <w:p w14:paraId="57D6D0A5" w14:textId="77777777" w:rsidR="007A519B" w:rsidRPr="008926DB" w:rsidRDefault="007A519B" w:rsidP="007A519B">
      <w:pPr>
        <w:spacing w:after="0" w:line="240" w:lineRule="auto"/>
        <w:jc w:val="both"/>
        <w:rPr>
          <w:rFonts w:ascii="Museo Sans 300" w:eastAsia="Times New Roman" w:hAnsi="Museo Sans 300" w:cs="Times New Roman"/>
          <w:b/>
          <w:lang w:eastAsia="es-ES"/>
        </w:rPr>
      </w:pPr>
    </w:p>
    <w:p w14:paraId="670F32C4" w14:textId="77777777" w:rsidR="007A519B" w:rsidRPr="008926DB" w:rsidRDefault="007A519B" w:rsidP="007A519B">
      <w:pPr>
        <w:keepNext/>
        <w:spacing w:after="0" w:line="240" w:lineRule="auto"/>
        <w:jc w:val="both"/>
        <w:outlineLvl w:val="0"/>
        <w:rPr>
          <w:rFonts w:ascii="Museo Sans 300" w:eastAsia="Times New Roman" w:hAnsi="Museo Sans 300" w:cs="Times New Roman"/>
          <w:b/>
          <w:lang w:eastAsia="es-ES"/>
        </w:rPr>
      </w:pPr>
      <w:bookmarkStart w:id="1" w:name="_Toc473103830"/>
      <w:r w:rsidRPr="008926DB">
        <w:rPr>
          <w:rFonts w:ascii="Museo Sans 300" w:eastAsia="Times New Roman" w:hAnsi="Museo Sans 300" w:cs="Times New Roman"/>
          <w:b/>
          <w:lang w:eastAsia="es-ES"/>
        </w:rPr>
        <w:t>Objeto</w:t>
      </w:r>
      <w:bookmarkEnd w:id="1"/>
    </w:p>
    <w:p w14:paraId="4D1B6776" w14:textId="5BC803B5" w:rsidR="007A519B" w:rsidRPr="00A206F7" w:rsidRDefault="007A519B" w:rsidP="007A519B">
      <w:pPr>
        <w:spacing w:after="0" w:line="240" w:lineRule="auto"/>
        <w:jc w:val="both"/>
        <w:rPr>
          <w:rFonts w:ascii="Museo Sans 300" w:eastAsia="Times New Roman" w:hAnsi="Museo Sans 300" w:cs="Times New Roman"/>
          <w:lang w:eastAsia="es-ES"/>
        </w:rPr>
      </w:pPr>
      <w:r w:rsidRPr="00A206F7">
        <w:rPr>
          <w:rFonts w:ascii="Museo Sans 300" w:eastAsia="Times New Roman" w:hAnsi="Museo Sans 300" w:cs="Times New Roman"/>
          <w:b/>
          <w:lang w:eastAsia="es-ES"/>
        </w:rPr>
        <w:t>Art. 1</w:t>
      </w:r>
      <w:r w:rsidR="00556B9E" w:rsidRPr="00A206F7">
        <w:rPr>
          <w:rFonts w:ascii="Museo Sans 300" w:eastAsia="Times New Roman" w:hAnsi="Museo Sans 300" w:cs="Times New Roman"/>
          <w:b/>
          <w:lang w:eastAsia="es-ES"/>
        </w:rPr>
        <w:t>.</w:t>
      </w:r>
      <w:r w:rsidRPr="00A206F7">
        <w:rPr>
          <w:rFonts w:ascii="Museo Sans 300" w:eastAsia="Times New Roman" w:hAnsi="Museo Sans 300" w:cs="Times New Roman"/>
          <w:b/>
          <w:lang w:eastAsia="es-ES"/>
        </w:rPr>
        <w:t>-</w:t>
      </w:r>
      <w:r w:rsidRPr="00A206F7">
        <w:rPr>
          <w:rFonts w:ascii="Museo Sans 300" w:eastAsia="Times New Roman" w:hAnsi="Museo Sans 300" w:cs="Times New Roman"/>
          <w:b/>
          <w:lang w:eastAsia="es-ES"/>
        </w:rPr>
        <w:tab/>
      </w:r>
      <w:r w:rsidR="002D0291">
        <w:rPr>
          <w:rFonts w:ascii="Museo Sans 300" w:eastAsia="Times New Roman" w:hAnsi="Museo Sans 300" w:cs="Times New Roman"/>
          <w:b/>
          <w:lang w:eastAsia="es-ES"/>
        </w:rPr>
        <w:t xml:space="preserve"> </w:t>
      </w:r>
      <w:r w:rsidRPr="00A206F7">
        <w:rPr>
          <w:rFonts w:ascii="Museo Sans 300" w:eastAsia="Times New Roman" w:hAnsi="Museo Sans 300" w:cs="Times New Roman"/>
          <w:lang w:eastAsia="es-ES"/>
        </w:rPr>
        <w:t>Establecer los requisitos y trámites legales y administrativos para calificar federaciones</w:t>
      </w:r>
      <w:r w:rsidR="00B00ED8" w:rsidRPr="00A206F7">
        <w:rPr>
          <w:rFonts w:ascii="Museo Sans 300" w:eastAsia="Times New Roman" w:hAnsi="Museo Sans 300" w:cs="Times New Roman"/>
          <w:lang w:eastAsia="es-ES"/>
        </w:rPr>
        <w:t xml:space="preserve"> </w:t>
      </w:r>
      <w:r w:rsidRPr="00A206F7">
        <w:rPr>
          <w:rFonts w:ascii="Museo Sans 300" w:eastAsia="Times New Roman" w:hAnsi="Museo Sans 300" w:cs="Times New Roman"/>
          <w:lang w:eastAsia="es-ES"/>
        </w:rPr>
        <w:t>de cooperativas de ahorro</w:t>
      </w:r>
      <w:r w:rsidR="00B00ED8" w:rsidRPr="00A206F7">
        <w:rPr>
          <w:rFonts w:ascii="Museo Sans 300" w:eastAsia="Times New Roman" w:hAnsi="Museo Sans 300" w:cs="Times New Roman"/>
          <w:lang w:eastAsia="es-ES"/>
        </w:rPr>
        <w:t xml:space="preserve"> </w:t>
      </w:r>
      <w:r w:rsidRPr="00A206F7">
        <w:rPr>
          <w:rFonts w:ascii="Museo Sans 300" w:eastAsia="Times New Roman" w:hAnsi="Museo Sans 300" w:cs="Times New Roman"/>
          <w:lang w:eastAsia="es-ES"/>
        </w:rPr>
        <w:t>y</w:t>
      </w:r>
      <w:r w:rsidR="00B00ED8" w:rsidRPr="00A206F7">
        <w:rPr>
          <w:rFonts w:ascii="Museo Sans 300" w:eastAsia="Times New Roman" w:hAnsi="Museo Sans 300" w:cs="Times New Roman"/>
          <w:lang w:eastAsia="es-ES"/>
        </w:rPr>
        <w:t xml:space="preserve"> </w:t>
      </w:r>
      <w:r w:rsidRPr="00A206F7">
        <w:rPr>
          <w:rFonts w:ascii="Museo Sans 300" w:eastAsia="Times New Roman" w:hAnsi="Museo Sans 300" w:cs="Times New Roman"/>
          <w:lang w:eastAsia="es-ES"/>
        </w:rPr>
        <w:t xml:space="preserve">crédito sujetas a la </w:t>
      </w:r>
      <w:r w:rsidR="00621589" w:rsidRPr="00A206F7">
        <w:rPr>
          <w:rFonts w:ascii="Museo Sans 300" w:eastAsia="Times New Roman" w:hAnsi="Museo Sans 300" w:cs="Times New Roman"/>
          <w:lang w:eastAsia="es-ES"/>
        </w:rPr>
        <w:t>Ley de Bancos Cooperativos y Sociedades de Ahorro y Crédito</w:t>
      </w:r>
      <w:r w:rsidRPr="00A206F7">
        <w:rPr>
          <w:rFonts w:ascii="Museo Sans 300" w:eastAsia="Times New Roman" w:hAnsi="Museo Sans 300" w:cs="Times New Roman"/>
          <w:lang w:eastAsia="es-ES"/>
        </w:rPr>
        <w:t>; así como para uniformar la presentación de la información.</w:t>
      </w:r>
      <w:r w:rsidR="00621589" w:rsidRPr="00A206F7">
        <w:rPr>
          <w:rFonts w:ascii="Museo Sans 300" w:eastAsia="Times New Roman" w:hAnsi="Museo Sans 300" w:cs="Times New Roman"/>
          <w:lang w:eastAsia="es-ES"/>
        </w:rPr>
        <w:t xml:space="preserve"> (1)</w:t>
      </w:r>
    </w:p>
    <w:p w14:paraId="2F5D070A" w14:textId="77777777" w:rsidR="007A519B" w:rsidRPr="00A206F7" w:rsidRDefault="007A519B" w:rsidP="007A519B">
      <w:pPr>
        <w:spacing w:after="0" w:line="240" w:lineRule="auto"/>
        <w:jc w:val="both"/>
        <w:rPr>
          <w:rFonts w:ascii="Museo Sans 300" w:eastAsia="Times New Roman" w:hAnsi="Museo Sans 300" w:cs="Times New Roman"/>
          <w:lang w:eastAsia="es-ES"/>
        </w:rPr>
      </w:pPr>
    </w:p>
    <w:p w14:paraId="1EE3D710" w14:textId="77777777" w:rsidR="007A519B" w:rsidRPr="00A206F7" w:rsidRDefault="007A519B" w:rsidP="007A519B">
      <w:pPr>
        <w:spacing w:after="0" w:line="240" w:lineRule="auto"/>
        <w:jc w:val="both"/>
        <w:rPr>
          <w:rFonts w:ascii="Museo Sans 300" w:eastAsia="Times New Roman" w:hAnsi="Museo Sans 300" w:cs="Times New Roman"/>
          <w:b/>
          <w:lang w:eastAsia="es-ES"/>
        </w:rPr>
      </w:pPr>
      <w:r w:rsidRPr="00A206F7">
        <w:rPr>
          <w:rFonts w:ascii="Museo Sans 300" w:eastAsia="Times New Roman" w:hAnsi="Museo Sans 300" w:cs="Times New Roman"/>
          <w:b/>
          <w:lang w:eastAsia="es-ES"/>
        </w:rPr>
        <w:t>Sujetos</w:t>
      </w:r>
    </w:p>
    <w:p w14:paraId="25BE3EC8" w14:textId="1E300E9A" w:rsidR="007A519B" w:rsidRPr="00A206F7" w:rsidRDefault="007A519B" w:rsidP="007A519B">
      <w:pPr>
        <w:spacing w:after="0" w:line="240" w:lineRule="auto"/>
        <w:jc w:val="both"/>
        <w:rPr>
          <w:rFonts w:ascii="Museo Sans 300" w:eastAsia="Times New Roman" w:hAnsi="Museo Sans 300" w:cs="Times New Roman"/>
          <w:lang w:eastAsia="es-ES"/>
        </w:rPr>
      </w:pPr>
      <w:r w:rsidRPr="00A206F7">
        <w:rPr>
          <w:rFonts w:ascii="Museo Sans 300" w:eastAsia="Times New Roman" w:hAnsi="Museo Sans 300" w:cs="Times New Roman"/>
          <w:b/>
          <w:lang w:eastAsia="es-ES"/>
        </w:rPr>
        <w:t>Art.</w:t>
      </w:r>
      <w:r w:rsidR="002D0291">
        <w:rPr>
          <w:rFonts w:ascii="Museo Sans 300" w:eastAsia="Times New Roman" w:hAnsi="Museo Sans 300" w:cs="Times New Roman"/>
          <w:b/>
          <w:lang w:eastAsia="es-ES"/>
        </w:rPr>
        <w:t xml:space="preserve"> </w:t>
      </w:r>
      <w:r w:rsidRPr="00A206F7">
        <w:rPr>
          <w:rFonts w:ascii="Museo Sans 300" w:eastAsia="Times New Roman" w:hAnsi="Museo Sans 300" w:cs="Times New Roman"/>
          <w:b/>
          <w:lang w:eastAsia="es-ES"/>
        </w:rPr>
        <w:t>2</w:t>
      </w:r>
      <w:r w:rsidR="00556B9E" w:rsidRPr="00A206F7">
        <w:rPr>
          <w:rFonts w:ascii="Museo Sans 300" w:eastAsia="Times New Roman" w:hAnsi="Museo Sans 300" w:cs="Times New Roman"/>
          <w:b/>
          <w:lang w:eastAsia="es-ES"/>
        </w:rPr>
        <w:t>.</w:t>
      </w:r>
      <w:r w:rsidRPr="00A206F7">
        <w:rPr>
          <w:rFonts w:ascii="Museo Sans 300" w:eastAsia="Times New Roman" w:hAnsi="Museo Sans 300" w:cs="Times New Roman"/>
          <w:b/>
          <w:lang w:eastAsia="es-ES"/>
        </w:rPr>
        <w:t>-</w:t>
      </w:r>
      <w:r w:rsidR="002D0291">
        <w:rPr>
          <w:rFonts w:ascii="Museo Sans 300" w:eastAsia="Times New Roman" w:hAnsi="Museo Sans 300" w:cs="Times New Roman"/>
          <w:b/>
          <w:lang w:eastAsia="es-ES"/>
        </w:rPr>
        <w:t xml:space="preserve"> </w:t>
      </w:r>
      <w:r w:rsidRPr="00A206F7">
        <w:rPr>
          <w:rFonts w:ascii="Museo Sans 300" w:eastAsia="Times New Roman" w:hAnsi="Museo Sans 300" w:cs="Times New Roman"/>
          <w:lang w:eastAsia="es-ES"/>
        </w:rPr>
        <w:t xml:space="preserve">Son sujetos obligados al cumplimiento de </w:t>
      </w:r>
      <w:r w:rsidR="002D0291">
        <w:rPr>
          <w:rFonts w:ascii="Museo Sans 300" w:eastAsia="Times New Roman" w:hAnsi="Museo Sans 300" w:cs="Times New Roman"/>
          <w:lang w:eastAsia="es-ES"/>
        </w:rPr>
        <w:t>las presentes</w:t>
      </w:r>
      <w:r w:rsidRPr="00A206F7">
        <w:rPr>
          <w:rFonts w:ascii="Museo Sans 300" w:eastAsia="Times New Roman" w:hAnsi="Museo Sans 300" w:cs="Times New Roman"/>
          <w:lang w:eastAsia="es-ES"/>
        </w:rPr>
        <w:t xml:space="preserve"> Normas las federaciones interesadas en obtener la calificación que requiere el artículo 149 de la </w:t>
      </w:r>
      <w:r w:rsidR="004461E9" w:rsidRPr="00A206F7">
        <w:rPr>
          <w:rFonts w:ascii="Museo Sans 300" w:eastAsia="Times New Roman" w:hAnsi="Museo Sans 300" w:cs="Times New Roman"/>
          <w:lang w:eastAsia="es-ES"/>
        </w:rPr>
        <w:t>Ley de Bancos Cooperativos y Sociedades de Ahorro y Crédito</w:t>
      </w:r>
      <w:r w:rsidRPr="00A206F7">
        <w:rPr>
          <w:rFonts w:ascii="Museo Sans 300" w:eastAsia="Times New Roman" w:hAnsi="Museo Sans 300" w:cs="Times New Roman"/>
          <w:lang w:eastAsia="es-ES"/>
        </w:rPr>
        <w:t xml:space="preserve">. </w:t>
      </w:r>
      <w:r w:rsidR="00232B95" w:rsidRPr="00A206F7">
        <w:rPr>
          <w:rFonts w:ascii="Museo Sans 300" w:eastAsia="Times New Roman" w:hAnsi="Museo Sans 300" w:cs="Times New Roman"/>
          <w:lang w:eastAsia="es-ES"/>
        </w:rPr>
        <w:t>(1)</w:t>
      </w:r>
    </w:p>
    <w:p w14:paraId="0E7B3A74" w14:textId="77777777" w:rsidR="007A519B" w:rsidRPr="00A206F7" w:rsidRDefault="007A519B" w:rsidP="007A519B">
      <w:pPr>
        <w:spacing w:after="0" w:line="240" w:lineRule="auto"/>
        <w:jc w:val="both"/>
        <w:rPr>
          <w:rFonts w:ascii="Museo Sans 300" w:eastAsia="Times New Roman" w:hAnsi="Museo Sans 300" w:cs="Times New Roman"/>
          <w:lang w:eastAsia="es-ES"/>
        </w:rPr>
      </w:pPr>
    </w:p>
    <w:p w14:paraId="287E25AC" w14:textId="4BD80CD1" w:rsidR="007A519B" w:rsidRPr="00A206F7" w:rsidRDefault="007A519B" w:rsidP="00314527">
      <w:pPr>
        <w:spacing w:after="0" w:line="240" w:lineRule="auto"/>
        <w:jc w:val="both"/>
        <w:rPr>
          <w:rFonts w:ascii="Museo Sans 300" w:eastAsia="Times New Roman" w:hAnsi="Museo Sans 300" w:cs="Times New Roman"/>
          <w:lang w:val="es-GT" w:eastAsia="es-ES"/>
        </w:rPr>
      </w:pPr>
      <w:r w:rsidRPr="00A206F7">
        <w:rPr>
          <w:rFonts w:ascii="Museo Sans 300" w:eastAsia="Times New Roman" w:hAnsi="Museo Sans 300" w:cs="Times New Roman"/>
          <w:lang w:val="es-GT" w:eastAsia="es-ES"/>
        </w:rPr>
        <w:t>Cuando en las presentes Normas se mencione a</w:t>
      </w:r>
      <w:r w:rsidR="00B00ED8" w:rsidRPr="00A206F7">
        <w:rPr>
          <w:rFonts w:ascii="Museo Sans 300" w:eastAsia="Times New Roman" w:hAnsi="Museo Sans 300" w:cs="Times New Roman"/>
          <w:lang w:val="es-GT" w:eastAsia="es-ES"/>
        </w:rPr>
        <w:t xml:space="preserve"> </w:t>
      </w:r>
      <w:r w:rsidRPr="00A206F7">
        <w:rPr>
          <w:rFonts w:ascii="Museo Sans 300" w:eastAsia="Times New Roman" w:hAnsi="Museo Sans 300" w:cs="Times New Roman"/>
          <w:lang w:val="es-GT" w:eastAsia="es-ES"/>
        </w:rPr>
        <w:t>la "Superintendencia", deberá entenderse que se trata de la Superintendencia del Sistema Financiero; “Superintendente”, por Superintendente del Sistema Financiero; “Cooperativa”, por las asociaciones</w:t>
      </w:r>
      <w:r w:rsidR="00B00ED8" w:rsidRPr="00A206F7">
        <w:rPr>
          <w:rFonts w:ascii="Museo Sans 300" w:eastAsia="Times New Roman" w:hAnsi="Museo Sans 300" w:cs="Times New Roman"/>
          <w:lang w:val="es-GT" w:eastAsia="es-ES"/>
        </w:rPr>
        <w:t xml:space="preserve"> </w:t>
      </w:r>
      <w:r w:rsidRPr="00A206F7">
        <w:rPr>
          <w:rFonts w:ascii="Museo Sans 300" w:eastAsia="Times New Roman" w:hAnsi="Museo Sans 300" w:cs="Times New Roman"/>
          <w:lang w:val="es-GT" w:eastAsia="es-ES"/>
        </w:rPr>
        <w:t>y</w:t>
      </w:r>
      <w:r w:rsidR="00B00ED8" w:rsidRPr="00A206F7">
        <w:rPr>
          <w:rFonts w:ascii="Museo Sans 300" w:eastAsia="Times New Roman" w:hAnsi="Museo Sans 300" w:cs="Times New Roman"/>
          <w:lang w:val="es-GT" w:eastAsia="es-ES"/>
        </w:rPr>
        <w:t xml:space="preserve"> </w:t>
      </w:r>
      <w:r w:rsidRPr="00A206F7">
        <w:rPr>
          <w:rFonts w:ascii="Museo Sans 300" w:eastAsia="Times New Roman" w:hAnsi="Museo Sans 300" w:cs="Times New Roman"/>
          <w:lang w:val="es-GT" w:eastAsia="es-ES"/>
        </w:rPr>
        <w:t>sociedades cooperativas de ahorro y crédito, incluyendo las cajas de crédito rurales y los bancos de los trabajadores</w:t>
      </w:r>
      <w:r w:rsidR="00D840E5" w:rsidRPr="00A206F7">
        <w:rPr>
          <w:rFonts w:ascii="Museo Sans 300" w:eastAsia="Times New Roman" w:hAnsi="Museo Sans 300" w:cs="Times New Roman"/>
          <w:lang w:val="es-GT" w:eastAsia="es-ES"/>
        </w:rPr>
        <w:t>; y</w:t>
      </w:r>
      <w:r w:rsidR="009654BC" w:rsidRPr="00A206F7">
        <w:rPr>
          <w:rFonts w:ascii="Museo Sans 300" w:eastAsia="Times New Roman" w:hAnsi="Museo Sans 300" w:cs="Times New Roman"/>
          <w:lang w:val="es-GT" w:eastAsia="es-ES"/>
        </w:rPr>
        <w:t xml:space="preserve"> </w:t>
      </w:r>
      <w:r w:rsidR="0059310F" w:rsidRPr="00A206F7">
        <w:rPr>
          <w:rFonts w:ascii="Museo Sans 300" w:eastAsia="Times New Roman" w:hAnsi="Museo Sans 300" w:cs="Times New Roman"/>
          <w:lang w:val="es-GT" w:eastAsia="es-ES"/>
        </w:rPr>
        <w:t>“accionistas”</w:t>
      </w:r>
      <w:r w:rsidR="005D0F3B" w:rsidRPr="00A206F7">
        <w:rPr>
          <w:rFonts w:ascii="Museo Sans 300" w:eastAsia="Times New Roman" w:hAnsi="Museo Sans 300" w:cs="Times New Roman"/>
          <w:lang w:val="es-GT" w:eastAsia="es-ES"/>
        </w:rPr>
        <w:t>,</w:t>
      </w:r>
      <w:r w:rsidR="0059310F" w:rsidRPr="00A206F7">
        <w:rPr>
          <w:rFonts w:ascii="Museo Sans 300" w:eastAsia="Times New Roman" w:hAnsi="Museo Sans 300" w:cs="Times New Roman"/>
          <w:lang w:val="es-GT" w:eastAsia="es-ES"/>
        </w:rPr>
        <w:t xml:space="preserve"> </w:t>
      </w:r>
      <w:bookmarkStart w:id="2" w:name="_Hlk86933237"/>
      <w:r w:rsidR="0059310F" w:rsidRPr="00A206F7">
        <w:rPr>
          <w:rFonts w:ascii="Museo Sans 300" w:eastAsia="Times New Roman" w:hAnsi="Museo Sans 300" w:cs="Times New Roman"/>
          <w:lang w:val="es-GT" w:eastAsia="es-ES"/>
        </w:rPr>
        <w:t xml:space="preserve">a los </w:t>
      </w:r>
      <w:r w:rsidR="0059310F" w:rsidRPr="00A206F7">
        <w:rPr>
          <w:rFonts w:ascii="Museo Sans 300" w:eastAsia="Times New Roman" w:hAnsi="Museo Sans 300" w:cs="Times New Roman"/>
          <w:lang w:eastAsia="es-ES"/>
        </w:rPr>
        <w:t>accionistas de una sociedad cooperativa, así como los socios de una asociación cooperativa de ahorro y crédito</w:t>
      </w:r>
      <w:bookmarkEnd w:id="2"/>
      <w:r w:rsidRPr="00A206F7">
        <w:rPr>
          <w:rFonts w:ascii="Museo Sans 300" w:eastAsia="Times New Roman" w:hAnsi="Museo Sans 300" w:cs="Times New Roman"/>
          <w:lang w:val="es-GT" w:eastAsia="es-ES"/>
        </w:rPr>
        <w:t>.</w:t>
      </w:r>
      <w:r w:rsidR="00B00ED8" w:rsidRPr="00A206F7">
        <w:rPr>
          <w:rFonts w:ascii="Museo Sans 300" w:eastAsia="Times New Roman" w:hAnsi="Museo Sans 300" w:cs="Times New Roman"/>
          <w:lang w:val="es-GT" w:eastAsia="es-ES"/>
        </w:rPr>
        <w:t xml:space="preserve"> </w:t>
      </w:r>
      <w:r w:rsidR="0059310F" w:rsidRPr="00A206F7">
        <w:rPr>
          <w:rFonts w:ascii="Museo Sans 300" w:eastAsia="Times New Roman" w:hAnsi="Museo Sans 300" w:cs="Times New Roman"/>
          <w:lang w:val="es-GT" w:eastAsia="es-ES"/>
        </w:rPr>
        <w:t>(1)</w:t>
      </w:r>
    </w:p>
    <w:p w14:paraId="4B758D6F" w14:textId="77777777" w:rsidR="00314527" w:rsidRPr="008926DB" w:rsidRDefault="00314527" w:rsidP="00314527">
      <w:pPr>
        <w:spacing w:after="0" w:line="240" w:lineRule="auto"/>
        <w:jc w:val="both"/>
        <w:rPr>
          <w:rFonts w:ascii="Museo Sans 300" w:eastAsia="Times New Roman" w:hAnsi="Museo Sans 300" w:cs="Times New Roman"/>
          <w:lang w:val="es-GT" w:eastAsia="es-ES"/>
        </w:rPr>
      </w:pPr>
    </w:p>
    <w:p w14:paraId="35DC8CC6" w14:textId="012F09ED" w:rsidR="007A519B" w:rsidRPr="00A206F7" w:rsidRDefault="00FA2792" w:rsidP="00921F1F">
      <w:pPr>
        <w:keepNext/>
        <w:keepLines/>
        <w:spacing w:after="0" w:line="240" w:lineRule="auto"/>
        <w:jc w:val="center"/>
        <w:outlineLvl w:val="3"/>
        <w:rPr>
          <w:rFonts w:ascii="Museo Sans 300" w:eastAsia="Times New Roman" w:hAnsi="Museo Sans 300" w:cs="Times New Roman"/>
          <w:b/>
          <w:bCs/>
          <w:iCs/>
          <w:lang w:eastAsia="es-ES"/>
        </w:rPr>
      </w:pPr>
      <w:r w:rsidRPr="00A206F7">
        <w:rPr>
          <w:rFonts w:ascii="Museo Sans 300" w:eastAsia="Times New Roman" w:hAnsi="Museo Sans 300" w:cs="Times New Roman"/>
          <w:b/>
          <w:bCs/>
          <w:iCs/>
          <w:lang w:eastAsia="es-ES"/>
        </w:rPr>
        <w:t>TÍTULO</w:t>
      </w:r>
      <w:r w:rsidR="007A519B" w:rsidRPr="00A206F7">
        <w:rPr>
          <w:rFonts w:ascii="Museo Sans 300" w:eastAsia="Times New Roman" w:hAnsi="Museo Sans 300" w:cs="Times New Roman"/>
          <w:b/>
          <w:bCs/>
          <w:iCs/>
          <w:lang w:eastAsia="es-ES"/>
        </w:rPr>
        <w:t xml:space="preserve"> II</w:t>
      </w:r>
      <w:r w:rsidR="0075472E" w:rsidRPr="00A206F7">
        <w:rPr>
          <w:rFonts w:ascii="Museo Sans 300" w:eastAsia="Times New Roman" w:hAnsi="Museo Sans 300" w:cs="Times New Roman"/>
          <w:b/>
          <w:bCs/>
          <w:iCs/>
          <w:lang w:eastAsia="es-ES"/>
        </w:rPr>
        <w:t xml:space="preserve"> DEROGADO (1)</w:t>
      </w:r>
    </w:p>
    <w:p w14:paraId="69114C69" w14:textId="20158AA1" w:rsidR="007A519B" w:rsidRPr="00A206F7" w:rsidRDefault="0075472E" w:rsidP="007A519B">
      <w:pPr>
        <w:spacing w:after="0" w:line="240" w:lineRule="auto"/>
        <w:jc w:val="center"/>
        <w:rPr>
          <w:rFonts w:ascii="Museo Sans 300" w:eastAsia="Times New Roman" w:hAnsi="Museo Sans 300" w:cs="Times New Roman"/>
          <w:b/>
          <w:iCs/>
          <w:lang w:eastAsia="es-ES"/>
        </w:rPr>
      </w:pPr>
      <w:r w:rsidRPr="00A206F7">
        <w:rPr>
          <w:rFonts w:ascii="Museo Sans 300" w:eastAsia="Times New Roman" w:hAnsi="Museo Sans 300" w:cs="Times New Roman"/>
          <w:b/>
          <w:bCs/>
          <w:iCs/>
          <w:lang w:eastAsia="es-ES"/>
        </w:rPr>
        <w:t xml:space="preserve">CONSTITUCIÓN DE FEDERACIONES </w:t>
      </w:r>
      <w:r w:rsidR="00A2041E" w:rsidRPr="00A206F7">
        <w:rPr>
          <w:rFonts w:ascii="Museo Sans 300" w:eastAsia="Times New Roman" w:hAnsi="Museo Sans 300" w:cs="Times New Roman"/>
          <w:b/>
          <w:bCs/>
          <w:iCs/>
          <w:lang w:eastAsia="es-ES"/>
        </w:rPr>
        <w:t>DEROGADO (1)</w:t>
      </w:r>
    </w:p>
    <w:p w14:paraId="57AD5918" w14:textId="77777777" w:rsidR="007A519B" w:rsidRPr="00A206F7" w:rsidRDefault="007A519B" w:rsidP="007A519B">
      <w:pPr>
        <w:spacing w:after="0" w:line="240" w:lineRule="auto"/>
        <w:jc w:val="center"/>
        <w:rPr>
          <w:rFonts w:ascii="Museo Sans 300" w:eastAsia="Times New Roman" w:hAnsi="Museo Sans 300" w:cs="Times New Roman"/>
          <w:b/>
          <w:iCs/>
          <w:lang w:eastAsia="es-ES"/>
        </w:rPr>
      </w:pPr>
    </w:p>
    <w:p w14:paraId="303FDEB6" w14:textId="0CD54FC6" w:rsidR="007A519B" w:rsidRPr="00A206F7" w:rsidRDefault="00FA2792" w:rsidP="007A519B">
      <w:pPr>
        <w:keepNext/>
        <w:keepLines/>
        <w:spacing w:after="0" w:line="240" w:lineRule="auto"/>
        <w:jc w:val="center"/>
        <w:outlineLvl w:val="3"/>
        <w:rPr>
          <w:rFonts w:ascii="Museo Sans 300" w:eastAsia="Times New Roman" w:hAnsi="Museo Sans 300" w:cs="Times New Roman"/>
          <w:b/>
          <w:bCs/>
          <w:iCs/>
          <w:lang w:eastAsia="es-ES"/>
        </w:rPr>
      </w:pPr>
      <w:r w:rsidRPr="00A206F7">
        <w:rPr>
          <w:rFonts w:ascii="Museo Sans 300" w:eastAsia="Times New Roman" w:hAnsi="Museo Sans 300" w:cs="Times New Roman"/>
          <w:b/>
          <w:bCs/>
          <w:iCs/>
          <w:lang w:eastAsia="es-ES"/>
        </w:rPr>
        <w:t>CAPÍ</w:t>
      </w:r>
      <w:r w:rsidR="007A519B" w:rsidRPr="00A206F7">
        <w:rPr>
          <w:rFonts w:ascii="Museo Sans 300" w:eastAsia="Times New Roman" w:hAnsi="Museo Sans 300" w:cs="Times New Roman"/>
          <w:b/>
          <w:bCs/>
          <w:iCs/>
          <w:lang w:eastAsia="es-ES"/>
        </w:rPr>
        <w:t>TULO I</w:t>
      </w:r>
      <w:r w:rsidR="0075472E" w:rsidRPr="00A206F7">
        <w:rPr>
          <w:rFonts w:ascii="Museo Sans 300" w:eastAsia="Times New Roman" w:hAnsi="Museo Sans 300" w:cs="Times New Roman"/>
          <w:b/>
          <w:bCs/>
          <w:iCs/>
          <w:lang w:eastAsia="es-ES"/>
        </w:rPr>
        <w:t xml:space="preserve"> DEROGADO (1)</w:t>
      </w:r>
    </w:p>
    <w:p w14:paraId="1D4FC2A9" w14:textId="2DFB4733" w:rsidR="007A519B" w:rsidRPr="00A206F7" w:rsidRDefault="0075472E" w:rsidP="007A519B">
      <w:pPr>
        <w:keepNext/>
        <w:keepLines/>
        <w:spacing w:after="0" w:line="240" w:lineRule="auto"/>
        <w:jc w:val="center"/>
        <w:outlineLvl w:val="3"/>
        <w:rPr>
          <w:rFonts w:ascii="Museo Sans 300" w:eastAsia="Times New Roman" w:hAnsi="Museo Sans 300" w:cs="Times New Roman"/>
          <w:b/>
          <w:bCs/>
          <w:iCs/>
          <w:lang w:eastAsia="es-ES"/>
        </w:rPr>
      </w:pPr>
      <w:r w:rsidRPr="00A206F7">
        <w:rPr>
          <w:rFonts w:ascii="Museo Sans 300" w:eastAsia="Times New Roman" w:hAnsi="Museo Sans 300" w:cs="Times New Roman"/>
          <w:b/>
          <w:bCs/>
          <w:iCs/>
          <w:lang w:eastAsia="es-ES"/>
        </w:rPr>
        <w:t xml:space="preserve">REQUISITOS Y TRÁMITE DE LA SOLICITUD </w:t>
      </w:r>
      <w:r w:rsidR="00A2041E" w:rsidRPr="00A206F7">
        <w:rPr>
          <w:rFonts w:ascii="Museo Sans 300" w:eastAsia="Times New Roman" w:hAnsi="Museo Sans 300" w:cs="Times New Roman"/>
          <w:b/>
          <w:bCs/>
          <w:iCs/>
          <w:lang w:eastAsia="es-ES"/>
        </w:rPr>
        <w:t>DEROGADO (1)</w:t>
      </w:r>
    </w:p>
    <w:p w14:paraId="17EB9F5E" w14:textId="77777777" w:rsidR="007A519B" w:rsidRPr="008926DB" w:rsidRDefault="007A519B" w:rsidP="007A519B">
      <w:pPr>
        <w:keepNext/>
        <w:spacing w:after="0" w:line="240" w:lineRule="auto"/>
        <w:jc w:val="both"/>
        <w:outlineLvl w:val="1"/>
        <w:rPr>
          <w:rFonts w:ascii="Museo Sans 300" w:eastAsia="Times New Roman" w:hAnsi="Museo Sans 300" w:cs="Times New Roman"/>
          <w:b/>
          <w:lang w:eastAsia="es-ES"/>
        </w:rPr>
      </w:pPr>
    </w:p>
    <w:p w14:paraId="4F34B877" w14:textId="1F174347" w:rsidR="007A519B" w:rsidRPr="00A206F7" w:rsidRDefault="007A519B" w:rsidP="009E676F">
      <w:pPr>
        <w:spacing w:after="0" w:line="240" w:lineRule="auto"/>
        <w:jc w:val="both"/>
        <w:rPr>
          <w:rFonts w:ascii="Museo Sans 300" w:eastAsia="Times New Roman" w:hAnsi="Museo Sans 300" w:cs="Times New Roman"/>
          <w:strike/>
          <w:lang w:val="en-US" w:eastAsia="es-ES"/>
        </w:rPr>
      </w:pPr>
      <w:r w:rsidRPr="00A206F7">
        <w:rPr>
          <w:rFonts w:ascii="Museo Sans 300" w:eastAsia="Times New Roman" w:hAnsi="Museo Sans 300" w:cs="Times New Roman"/>
          <w:b/>
          <w:lang w:val="en-US" w:eastAsia="es-ES"/>
        </w:rPr>
        <w:t>Art. 3</w:t>
      </w:r>
      <w:r w:rsidR="00556B9E" w:rsidRPr="00A206F7">
        <w:rPr>
          <w:rFonts w:ascii="Museo Sans 300" w:eastAsia="Times New Roman" w:hAnsi="Museo Sans 300" w:cs="Times New Roman"/>
          <w:b/>
          <w:lang w:val="en-US" w:eastAsia="es-ES"/>
        </w:rPr>
        <w:t>.</w:t>
      </w:r>
      <w:r w:rsidRPr="00A206F7">
        <w:rPr>
          <w:rFonts w:ascii="Museo Sans 300" w:eastAsia="Times New Roman" w:hAnsi="Museo Sans 300" w:cs="Times New Roman"/>
          <w:b/>
          <w:lang w:val="en-US" w:eastAsia="es-ES"/>
        </w:rPr>
        <w:t>-</w:t>
      </w:r>
      <w:r w:rsidRPr="00A206F7">
        <w:rPr>
          <w:rFonts w:ascii="Museo Sans 300" w:eastAsia="Times New Roman" w:hAnsi="Museo Sans 300" w:cs="Times New Roman"/>
          <w:lang w:val="en-US" w:eastAsia="es-ES"/>
        </w:rPr>
        <w:t xml:space="preserve"> </w:t>
      </w:r>
      <w:proofErr w:type="spellStart"/>
      <w:r w:rsidR="00A2041E" w:rsidRPr="00A206F7">
        <w:rPr>
          <w:rFonts w:ascii="Museo Sans 300" w:eastAsia="Times New Roman" w:hAnsi="Museo Sans 300" w:cs="Times New Roman"/>
          <w:lang w:val="en-US" w:eastAsia="es-ES"/>
        </w:rPr>
        <w:t>Derogado</w:t>
      </w:r>
      <w:proofErr w:type="spellEnd"/>
      <w:r w:rsidR="00A2041E" w:rsidRPr="00A206F7">
        <w:rPr>
          <w:rFonts w:ascii="Museo Sans 300" w:eastAsia="Times New Roman" w:hAnsi="Museo Sans 300" w:cs="Times New Roman"/>
          <w:lang w:val="en-US" w:eastAsia="es-ES"/>
        </w:rPr>
        <w:t>. (1)</w:t>
      </w:r>
    </w:p>
    <w:p w14:paraId="1797085F" w14:textId="77777777" w:rsidR="002C722E" w:rsidRPr="00A206F7" w:rsidRDefault="002C722E" w:rsidP="0064211F">
      <w:pPr>
        <w:spacing w:after="0" w:line="240" w:lineRule="auto"/>
        <w:jc w:val="both"/>
        <w:rPr>
          <w:rFonts w:ascii="Museo Sans 300" w:eastAsia="Times New Roman" w:hAnsi="Museo Sans 300" w:cs="Times New Roman"/>
          <w:b/>
          <w:lang w:val="en-US" w:eastAsia="es-ES"/>
        </w:rPr>
      </w:pPr>
    </w:p>
    <w:p w14:paraId="4E19E36E" w14:textId="2567F3E6" w:rsidR="007A519B" w:rsidRPr="00A206F7" w:rsidRDefault="007A519B" w:rsidP="0064211F">
      <w:pPr>
        <w:spacing w:after="0" w:line="240" w:lineRule="auto"/>
        <w:jc w:val="both"/>
        <w:rPr>
          <w:rFonts w:ascii="Museo Sans 300" w:eastAsia="Times New Roman" w:hAnsi="Museo Sans 300" w:cs="Times New Roman"/>
          <w:strike/>
          <w:lang w:val="en-US" w:eastAsia="es-ES"/>
        </w:rPr>
      </w:pPr>
      <w:r w:rsidRPr="00A206F7">
        <w:rPr>
          <w:rFonts w:ascii="Museo Sans 300" w:eastAsia="Times New Roman" w:hAnsi="Museo Sans 300" w:cs="Times New Roman"/>
          <w:b/>
          <w:lang w:val="en-US" w:eastAsia="es-ES"/>
        </w:rPr>
        <w:t>Art. 4.-</w:t>
      </w:r>
      <w:r w:rsidRPr="00A206F7">
        <w:rPr>
          <w:rFonts w:ascii="Museo Sans 300" w:eastAsia="Times New Roman" w:hAnsi="Museo Sans 300" w:cs="Times New Roman"/>
          <w:lang w:val="en-US" w:eastAsia="es-ES"/>
        </w:rPr>
        <w:t xml:space="preserve"> </w:t>
      </w:r>
      <w:proofErr w:type="spellStart"/>
      <w:r w:rsidR="00A2041E" w:rsidRPr="00A206F7">
        <w:rPr>
          <w:rFonts w:ascii="Museo Sans 300" w:eastAsia="Times New Roman" w:hAnsi="Museo Sans 300" w:cs="Times New Roman"/>
          <w:lang w:val="en-US" w:eastAsia="es-ES"/>
        </w:rPr>
        <w:t>Derogado</w:t>
      </w:r>
      <w:proofErr w:type="spellEnd"/>
      <w:r w:rsidR="00A2041E" w:rsidRPr="00A206F7">
        <w:rPr>
          <w:rFonts w:ascii="Museo Sans 300" w:eastAsia="Times New Roman" w:hAnsi="Museo Sans 300" w:cs="Times New Roman"/>
          <w:lang w:val="en-US" w:eastAsia="es-ES"/>
        </w:rPr>
        <w:t>. (1)</w:t>
      </w:r>
    </w:p>
    <w:p w14:paraId="71F5310D" w14:textId="10C1F3B9" w:rsidR="00105427" w:rsidRPr="00A206F7" w:rsidRDefault="00105427">
      <w:pPr>
        <w:spacing w:after="0" w:line="240" w:lineRule="auto"/>
        <w:jc w:val="both"/>
        <w:rPr>
          <w:rFonts w:ascii="Museo Sans 300" w:eastAsia="Times New Roman" w:hAnsi="Museo Sans 300" w:cs="Times New Roman"/>
          <w:lang w:val="en-US" w:eastAsia="es-ES"/>
        </w:rPr>
      </w:pPr>
    </w:p>
    <w:p w14:paraId="55B23DA5" w14:textId="473FE923" w:rsidR="007A519B" w:rsidRPr="00AE64CA" w:rsidRDefault="007A519B" w:rsidP="00AE64CA">
      <w:pPr>
        <w:spacing w:after="0" w:line="240" w:lineRule="auto"/>
        <w:jc w:val="both"/>
        <w:rPr>
          <w:rFonts w:ascii="Museo Sans 300" w:eastAsia="Times New Roman" w:hAnsi="Museo Sans 300" w:cs="Times New Roman"/>
          <w:strike/>
          <w:lang w:eastAsia="es-ES"/>
        </w:rPr>
      </w:pPr>
      <w:r w:rsidRPr="00A206F7">
        <w:rPr>
          <w:rFonts w:ascii="Museo Sans 300" w:eastAsia="Times New Roman" w:hAnsi="Museo Sans 300" w:cs="Times New Roman"/>
          <w:b/>
          <w:lang w:val="en-US" w:eastAsia="es-ES"/>
        </w:rPr>
        <w:t>Art. 5.-</w:t>
      </w:r>
      <w:r w:rsidRPr="00A206F7">
        <w:rPr>
          <w:rFonts w:ascii="Museo Sans 300" w:eastAsia="Times New Roman" w:hAnsi="Museo Sans 300" w:cs="Times New Roman"/>
          <w:lang w:val="en-US" w:eastAsia="es-ES"/>
        </w:rPr>
        <w:t xml:space="preserve"> </w:t>
      </w:r>
      <w:r w:rsidR="00A2041E" w:rsidRPr="00A206F7">
        <w:rPr>
          <w:rFonts w:ascii="Museo Sans 300" w:eastAsia="Times New Roman" w:hAnsi="Museo Sans 300" w:cs="Times New Roman"/>
          <w:lang w:eastAsia="es-ES"/>
        </w:rPr>
        <w:t>Derogado. (1)</w:t>
      </w:r>
    </w:p>
    <w:p w14:paraId="31F3B49D" w14:textId="790A65F9" w:rsidR="007A519B" w:rsidRPr="00A206F7" w:rsidRDefault="007A519B" w:rsidP="00F72ABF">
      <w:pPr>
        <w:widowControl w:val="0"/>
        <w:spacing w:after="0" w:line="240" w:lineRule="auto"/>
        <w:jc w:val="both"/>
        <w:rPr>
          <w:rFonts w:ascii="Museo Sans 300" w:eastAsia="Times New Roman" w:hAnsi="Museo Sans 300" w:cs="Times New Roman"/>
          <w:strike/>
          <w:lang w:eastAsia="es-ES"/>
        </w:rPr>
      </w:pPr>
      <w:r w:rsidRPr="00A206F7">
        <w:rPr>
          <w:rFonts w:ascii="Museo Sans 300" w:eastAsia="Times New Roman" w:hAnsi="Museo Sans 300" w:cs="Times New Roman"/>
          <w:b/>
          <w:lang w:eastAsia="es-ES"/>
        </w:rPr>
        <w:lastRenderedPageBreak/>
        <w:t>Art. 6.-</w:t>
      </w:r>
      <w:r w:rsidR="00B00ED8" w:rsidRPr="00A206F7">
        <w:rPr>
          <w:rFonts w:ascii="Museo Sans 300" w:eastAsia="Times New Roman" w:hAnsi="Museo Sans 300" w:cs="Times New Roman"/>
          <w:lang w:eastAsia="es-ES"/>
        </w:rPr>
        <w:t xml:space="preserve"> </w:t>
      </w:r>
      <w:r w:rsidR="00A2041E" w:rsidRPr="00A206F7">
        <w:rPr>
          <w:rFonts w:ascii="Museo Sans 300" w:eastAsia="Times New Roman" w:hAnsi="Museo Sans 300" w:cs="Times New Roman"/>
          <w:lang w:eastAsia="es-ES"/>
        </w:rPr>
        <w:t>Derogado. (1)</w:t>
      </w:r>
    </w:p>
    <w:p w14:paraId="05EE0C44" w14:textId="77777777" w:rsidR="00AF0518" w:rsidRDefault="00AF0518" w:rsidP="009E676F">
      <w:pPr>
        <w:spacing w:after="0" w:line="240" w:lineRule="auto"/>
        <w:rPr>
          <w:rFonts w:ascii="Museo Sans 300" w:eastAsia="Times New Roman" w:hAnsi="Museo Sans 300" w:cs="Times New Roman"/>
          <w:b/>
          <w:lang w:eastAsia="es-ES"/>
        </w:rPr>
      </w:pPr>
    </w:p>
    <w:p w14:paraId="221526F1" w14:textId="019A02A5" w:rsidR="007A519B" w:rsidRPr="00A206F7" w:rsidRDefault="007A519B" w:rsidP="00B46B8A">
      <w:pPr>
        <w:keepNext/>
        <w:keepLines/>
        <w:spacing w:after="0" w:line="240" w:lineRule="auto"/>
        <w:jc w:val="center"/>
        <w:outlineLvl w:val="3"/>
        <w:rPr>
          <w:rFonts w:ascii="Museo Sans 300" w:eastAsia="Times New Roman" w:hAnsi="Museo Sans 300" w:cs="Times New Roman"/>
          <w:b/>
          <w:lang w:eastAsia="es-ES"/>
        </w:rPr>
      </w:pPr>
      <w:r w:rsidRPr="00A206F7">
        <w:rPr>
          <w:rFonts w:ascii="Museo Sans 300" w:eastAsia="Times New Roman" w:hAnsi="Museo Sans 300" w:cs="Times New Roman"/>
          <w:b/>
          <w:lang w:eastAsia="es-ES"/>
        </w:rPr>
        <w:t>CAPÍTULO II</w:t>
      </w:r>
      <w:r w:rsidR="00B46B8A" w:rsidRPr="00A206F7">
        <w:rPr>
          <w:rFonts w:ascii="Museo Sans 300" w:eastAsia="Times New Roman" w:hAnsi="Museo Sans 300" w:cs="Times New Roman"/>
          <w:b/>
          <w:lang w:eastAsia="es-ES"/>
        </w:rPr>
        <w:t xml:space="preserve"> </w:t>
      </w:r>
      <w:r w:rsidR="00B46B8A" w:rsidRPr="00A206F7">
        <w:rPr>
          <w:rFonts w:ascii="Museo Sans 300" w:eastAsia="Times New Roman" w:hAnsi="Museo Sans 300" w:cs="Times New Roman"/>
          <w:b/>
          <w:bCs/>
          <w:lang w:eastAsia="es-ES"/>
        </w:rPr>
        <w:t>DEROGADO (1)</w:t>
      </w:r>
    </w:p>
    <w:p w14:paraId="2083C132" w14:textId="4EC90410" w:rsidR="007A519B" w:rsidRPr="00A206F7" w:rsidRDefault="0075472E" w:rsidP="007A519B">
      <w:pPr>
        <w:spacing w:after="0" w:line="240" w:lineRule="auto"/>
        <w:jc w:val="center"/>
        <w:rPr>
          <w:rFonts w:ascii="Museo Sans 300" w:eastAsia="Times New Roman" w:hAnsi="Museo Sans 300" w:cs="Times New Roman"/>
          <w:strike/>
          <w:lang w:eastAsia="es-ES"/>
        </w:rPr>
      </w:pPr>
      <w:r w:rsidRPr="00A206F7">
        <w:rPr>
          <w:rFonts w:ascii="Museo Sans 300" w:eastAsia="Times New Roman" w:hAnsi="Museo Sans 300" w:cs="Times New Roman"/>
          <w:b/>
          <w:bCs/>
          <w:lang w:eastAsia="es-ES"/>
        </w:rPr>
        <w:t xml:space="preserve">INSCRIPCIÓN DE LA FEDERACIÓN </w:t>
      </w:r>
      <w:r w:rsidR="00093FA1" w:rsidRPr="00A206F7">
        <w:rPr>
          <w:rFonts w:ascii="Museo Sans 300" w:eastAsia="Times New Roman" w:hAnsi="Museo Sans 300" w:cs="Times New Roman"/>
          <w:b/>
          <w:bCs/>
          <w:lang w:eastAsia="es-ES"/>
        </w:rPr>
        <w:t>DEROGADO (1)</w:t>
      </w:r>
    </w:p>
    <w:p w14:paraId="7997663D" w14:textId="77777777" w:rsidR="007A519B" w:rsidRPr="00A206F7" w:rsidRDefault="007A519B" w:rsidP="007A519B">
      <w:pPr>
        <w:spacing w:after="0" w:line="240" w:lineRule="auto"/>
        <w:jc w:val="both"/>
        <w:rPr>
          <w:rFonts w:ascii="Museo Sans 300" w:eastAsia="Times New Roman" w:hAnsi="Museo Sans 300" w:cs="Times New Roman"/>
          <w:lang w:eastAsia="es-ES"/>
        </w:rPr>
      </w:pPr>
    </w:p>
    <w:p w14:paraId="403A3283" w14:textId="3A3AA896" w:rsidR="007A519B" w:rsidRPr="00A206F7" w:rsidRDefault="007A519B" w:rsidP="00921F1F">
      <w:pPr>
        <w:widowControl w:val="0"/>
        <w:spacing w:after="0" w:line="240" w:lineRule="auto"/>
        <w:jc w:val="both"/>
        <w:rPr>
          <w:rFonts w:ascii="Museo Sans 300" w:eastAsia="Times New Roman" w:hAnsi="Museo Sans 300" w:cs="Times New Roman"/>
          <w:strike/>
          <w:lang w:eastAsia="es-ES"/>
        </w:rPr>
      </w:pPr>
      <w:r w:rsidRPr="00A206F7">
        <w:rPr>
          <w:rFonts w:ascii="Museo Sans 300" w:eastAsia="Times New Roman" w:hAnsi="Museo Sans 300" w:cs="Times New Roman"/>
          <w:b/>
          <w:lang w:eastAsia="es-ES"/>
        </w:rPr>
        <w:t>Art. 7.-</w:t>
      </w:r>
      <w:r w:rsidRPr="00A206F7">
        <w:rPr>
          <w:rFonts w:ascii="Museo Sans 300" w:eastAsia="Times New Roman" w:hAnsi="Museo Sans 300" w:cs="Times New Roman"/>
          <w:lang w:eastAsia="es-ES"/>
        </w:rPr>
        <w:t xml:space="preserve"> </w:t>
      </w:r>
      <w:r w:rsidR="00A2041E" w:rsidRPr="00A206F7">
        <w:rPr>
          <w:rFonts w:ascii="Museo Sans 300" w:eastAsia="Times New Roman" w:hAnsi="Museo Sans 300" w:cs="Times New Roman"/>
          <w:lang w:eastAsia="es-ES"/>
        </w:rPr>
        <w:t>Derogado. (1)</w:t>
      </w:r>
    </w:p>
    <w:p w14:paraId="7C949251" w14:textId="77777777" w:rsidR="00F00D67" w:rsidRPr="00A206F7" w:rsidRDefault="00F00D67" w:rsidP="007A519B">
      <w:pPr>
        <w:spacing w:after="0" w:line="240" w:lineRule="auto"/>
        <w:jc w:val="both"/>
        <w:rPr>
          <w:rFonts w:ascii="Museo Sans 300" w:eastAsia="Times New Roman" w:hAnsi="Museo Sans 300" w:cs="Times New Roman"/>
          <w:lang w:eastAsia="es-ES"/>
        </w:rPr>
      </w:pPr>
    </w:p>
    <w:p w14:paraId="3CC8D6A4" w14:textId="5CC6A521" w:rsidR="007A519B" w:rsidRPr="00A206F7" w:rsidRDefault="007A519B" w:rsidP="007A519B">
      <w:pPr>
        <w:spacing w:after="0" w:line="240" w:lineRule="auto"/>
        <w:jc w:val="both"/>
        <w:rPr>
          <w:rFonts w:ascii="Museo Sans 300" w:eastAsia="Times New Roman" w:hAnsi="Museo Sans 300" w:cs="Times New Roman"/>
          <w:lang w:eastAsia="es-ES"/>
        </w:rPr>
      </w:pPr>
      <w:r w:rsidRPr="00A206F7">
        <w:rPr>
          <w:rFonts w:ascii="Museo Sans 300" w:eastAsia="Times New Roman" w:hAnsi="Museo Sans 300" w:cs="Times New Roman"/>
          <w:b/>
          <w:lang w:eastAsia="es-ES"/>
        </w:rPr>
        <w:t>Art. 8.-</w:t>
      </w:r>
      <w:r w:rsidRPr="00A206F7">
        <w:rPr>
          <w:rFonts w:ascii="Museo Sans 300" w:eastAsia="Times New Roman" w:hAnsi="Museo Sans 300" w:cs="Times New Roman"/>
          <w:lang w:eastAsia="es-ES"/>
        </w:rPr>
        <w:t xml:space="preserve"> </w:t>
      </w:r>
      <w:r w:rsidR="00A2041E" w:rsidRPr="00A206F7">
        <w:rPr>
          <w:rFonts w:ascii="Museo Sans 300" w:eastAsia="Times New Roman" w:hAnsi="Museo Sans 300" w:cs="Times New Roman"/>
          <w:lang w:eastAsia="es-ES"/>
        </w:rPr>
        <w:t>Derogado. (1)</w:t>
      </w:r>
    </w:p>
    <w:p w14:paraId="7FDF1E27" w14:textId="77777777" w:rsidR="007A519B" w:rsidRPr="00A206F7" w:rsidRDefault="007A519B" w:rsidP="007A519B">
      <w:pPr>
        <w:spacing w:after="0" w:line="240" w:lineRule="auto"/>
        <w:jc w:val="both"/>
        <w:rPr>
          <w:rFonts w:ascii="Museo Sans 300" w:eastAsia="Times New Roman" w:hAnsi="Museo Sans 300" w:cs="Times New Roman"/>
          <w:lang w:eastAsia="es-ES"/>
        </w:rPr>
      </w:pPr>
    </w:p>
    <w:p w14:paraId="2D94B06F" w14:textId="6F4F9CF4" w:rsidR="007A519B" w:rsidRPr="00A206F7" w:rsidRDefault="00FA2792" w:rsidP="00921F1F">
      <w:pPr>
        <w:widowControl w:val="0"/>
        <w:spacing w:after="0" w:line="240" w:lineRule="auto"/>
        <w:jc w:val="center"/>
        <w:rPr>
          <w:rFonts w:ascii="Museo Sans 300" w:eastAsia="Times New Roman" w:hAnsi="Museo Sans 300" w:cs="Times New Roman"/>
          <w:b/>
          <w:lang w:eastAsia="es-ES"/>
        </w:rPr>
      </w:pPr>
      <w:r w:rsidRPr="00A206F7">
        <w:rPr>
          <w:rFonts w:ascii="Museo Sans 300" w:eastAsia="Times New Roman" w:hAnsi="Museo Sans 300" w:cs="Times New Roman"/>
          <w:b/>
          <w:lang w:eastAsia="es-ES"/>
        </w:rPr>
        <w:t>CAPÍ</w:t>
      </w:r>
      <w:r w:rsidR="007A519B" w:rsidRPr="00A206F7">
        <w:rPr>
          <w:rFonts w:ascii="Museo Sans 300" w:eastAsia="Times New Roman" w:hAnsi="Museo Sans 300" w:cs="Times New Roman"/>
          <w:b/>
          <w:lang w:eastAsia="es-ES"/>
        </w:rPr>
        <w:t>TULO III</w:t>
      </w:r>
      <w:r w:rsidR="00B46B8A" w:rsidRPr="00A206F7">
        <w:rPr>
          <w:rFonts w:ascii="Museo Sans 300" w:eastAsia="Times New Roman" w:hAnsi="Museo Sans 300" w:cs="Times New Roman"/>
          <w:b/>
          <w:lang w:eastAsia="es-ES"/>
        </w:rPr>
        <w:t xml:space="preserve"> </w:t>
      </w:r>
      <w:r w:rsidR="00B46B8A" w:rsidRPr="00A206F7">
        <w:rPr>
          <w:rFonts w:ascii="Museo Sans 300" w:eastAsia="Times New Roman" w:hAnsi="Museo Sans 300" w:cs="Times New Roman"/>
          <w:b/>
          <w:bCs/>
          <w:lang w:eastAsia="es-ES"/>
        </w:rPr>
        <w:t>DEROGADO (1)</w:t>
      </w:r>
    </w:p>
    <w:p w14:paraId="3C416C50" w14:textId="01A3DF81" w:rsidR="007A519B" w:rsidRPr="00A206F7" w:rsidRDefault="00B46B8A" w:rsidP="00921F1F">
      <w:pPr>
        <w:widowControl w:val="0"/>
        <w:spacing w:after="0" w:line="240" w:lineRule="auto"/>
        <w:jc w:val="center"/>
        <w:rPr>
          <w:rFonts w:ascii="Museo Sans 300" w:eastAsia="Times New Roman" w:hAnsi="Museo Sans 300" w:cs="Times New Roman"/>
          <w:lang w:eastAsia="es-ES"/>
        </w:rPr>
      </w:pPr>
      <w:r w:rsidRPr="00A206F7">
        <w:rPr>
          <w:rFonts w:ascii="Museo Sans 300" w:eastAsia="Times New Roman" w:hAnsi="Museo Sans 300" w:cs="Times New Roman"/>
          <w:b/>
          <w:bCs/>
          <w:lang w:eastAsia="es-ES"/>
        </w:rPr>
        <w:t xml:space="preserve">INICIO DE OPERACIONES </w:t>
      </w:r>
      <w:r w:rsidR="00093FA1" w:rsidRPr="00A206F7">
        <w:rPr>
          <w:rFonts w:ascii="Museo Sans 300" w:eastAsia="Times New Roman" w:hAnsi="Museo Sans 300" w:cs="Times New Roman"/>
          <w:b/>
          <w:bCs/>
          <w:lang w:eastAsia="es-ES"/>
        </w:rPr>
        <w:t>DEROGADO (1)</w:t>
      </w:r>
    </w:p>
    <w:p w14:paraId="34E518AC" w14:textId="77777777" w:rsidR="007A519B" w:rsidRPr="00A206F7" w:rsidRDefault="007A519B" w:rsidP="007A519B">
      <w:pPr>
        <w:spacing w:after="0" w:line="240" w:lineRule="auto"/>
        <w:jc w:val="both"/>
        <w:rPr>
          <w:rFonts w:ascii="Museo Sans 300" w:eastAsia="Times New Roman" w:hAnsi="Museo Sans 300" w:cs="Times New Roman"/>
          <w:lang w:eastAsia="es-ES"/>
        </w:rPr>
      </w:pPr>
    </w:p>
    <w:p w14:paraId="53F04FA1" w14:textId="60B9C1D3" w:rsidR="007A519B" w:rsidRPr="007244C0" w:rsidRDefault="007A519B" w:rsidP="007A519B">
      <w:pPr>
        <w:spacing w:after="0" w:line="240" w:lineRule="auto"/>
        <w:jc w:val="both"/>
        <w:rPr>
          <w:rFonts w:ascii="Museo Sans 300" w:eastAsia="Times New Roman" w:hAnsi="Museo Sans 300" w:cs="Times New Roman"/>
          <w:color w:val="1F497D" w:themeColor="text2"/>
          <w:lang w:val="en-US" w:eastAsia="es-ES"/>
        </w:rPr>
      </w:pPr>
      <w:r w:rsidRPr="007244C0">
        <w:rPr>
          <w:rFonts w:ascii="Museo Sans 300" w:eastAsia="Times New Roman" w:hAnsi="Museo Sans 300" w:cs="Times New Roman"/>
          <w:b/>
          <w:lang w:val="en-US" w:eastAsia="es-ES"/>
        </w:rPr>
        <w:t xml:space="preserve">Art. </w:t>
      </w:r>
      <w:r w:rsidR="002D0291" w:rsidRPr="007244C0">
        <w:rPr>
          <w:rFonts w:ascii="Museo Sans 300" w:eastAsia="Times New Roman" w:hAnsi="Museo Sans 300" w:cs="Times New Roman"/>
          <w:b/>
          <w:lang w:val="en-US" w:eastAsia="es-ES"/>
        </w:rPr>
        <w:t xml:space="preserve"> </w:t>
      </w:r>
      <w:r w:rsidRPr="007244C0">
        <w:rPr>
          <w:rFonts w:ascii="Museo Sans 300" w:eastAsia="Times New Roman" w:hAnsi="Museo Sans 300" w:cs="Times New Roman"/>
          <w:b/>
          <w:lang w:val="en-US" w:eastAsia="es-ES"/>
        </w:rPr>
        <w:t>9.</w:t>
      </w:r>
      <w:proofErr w:type="gramStart"/>
      <w:r w:rsidRPr="007244C0">
        <w:rPr>
          <w:rFonts w:ascii="Museo Sans 300" w:eastAsia="Times New Roman" w:hAnsi="Museo Sans 300" w:cs="Times New Roman"/>
          <w:b/>
          <w:lang w:val="en-US" w:eastAsia="es-ES"/>
        </w:rPr>
        <w:t>-</w:t>
      </w:r>
      <w:r w:rsidRPr="007244C0">
        <w:rPr>
          <w:rFonts w:ascii="Museo Sans 300" w:eastAsia="Times New Roman" w:hAnsi="Museo Sans 300" w:cs="Times New Roman"/>
          <w:lang w:val="en-US" w:eastAsia="es-ES"/>
        </w:rPr>
        <w:t xml:space="preserve"> </w:t>
      </w:r>
      <w:r w:rsidR="002D0291" w:rsidRPr="007244C0">
        <w:rPr>
          <w:rFonts w:ascii="Museo Sans 300" w:eastAsia="Times New Roman" w:hAnsi="Museo Sans 300" w:cs="Times New Roman"/>
          <w:lang w:val="en-US" w:eastAsia="es-ES"/>
        </w:rPr>
        <w:t xml:space="preserve"> </w:t>
      </w:r>
      <w:proofErr w:type="spellStart"/>
      <w:r w:rsidR="00A2041E" w:rsidRPr="007244C0">
        <w:rPr>
          <w:rFonts w:ascii="Museo Sans 300" w:eastAsia="Times New Roman" w:hAnsi="Museo Sans 300" w:cs="Times New Roman"/>
          <w:lang w:val="en-US" w:eastAsia="es-ES"/>
        </w:rPr>
        <w:t>Derogado</w:t>
      </w:r>
      <w:proofErr w:type="spellEnd"/>
      <w:proofErr w:type="gramEnd"/>
      <w:r w:rsidR="00A2041E" w:rsidRPr="007244C0">
        <w:rPr>
          <w:rFonts w:ascii="Museo Sans 300" w:eastAsia="Times New Roman" w:hAnsi="Museo Sans 300" w:cs="Times New Roman"/>
          <w:lang w:val="en-US" w:eastAsia="es-ES"/>
        </w:rPr>
        <w:t>. (1)</w:t>
      </w:r>
    </w:p>
    <w:p w14:paraId="4E23CB33" w14:textId="77777777" w:rsidR="009C3A6F" w:rsidRPr="007244C0" w:rsidRDefault="009C3A6F" w:rsidP="009C3A6F">
      <w:pPr>
        <w:pStyle w:val="Textoindependiente"/>
        <w:rPr>
          <w:rFonts w:ascii="Museo Sans 300" w:hAnsi="Museo Sans 300" w:cs="Arial"/>
          <w:b/>
          <w:bCs/>
          <w:sz w:val="22"/>
          <w:szCs w:val="18"/>
          <w:lang w:val="en-US"/>
        </w:rPr>
      </w:pPr>
      <w:bookmarkStart w:id="3" w:name="_Hlk87632570"/>
    </w:p>
    <w:bookmarkEnd w:id="3"/>
    <w:p w14:paraId="3BC431BA" w14:textId="0A2F01EC" w:rsidR="007A519B" w:rsidRPr="007244C0" w:rsidRDefault="007A519B" w:rsidP="007A519B">
      <w:pPr>
        <w:spacing w:after="0" w:line="240" w:lineRule="auto"/>
        <w:jc w:val="both"/>
        <w:rPr>
          <w:rFonts w:ascii="Museo Sans 300" w:eastAsia="Times New Roman" w:hAnsi="Museo Sans 300" w:cs="Times New Roman"/>
          <w:lang w:val="en-US" w:eastAsia="es-ES"/>
        </w:rPr>
      </w:pPr>
      <w:r w:rsidRPr="007244C0">
        <w:rPr>
          <w:rFonts w:ascii="Museo Sans 300" w:eastAsia="Times New Roman" w:hAnsi="Museo Sans 300" w:cs="Times New Roman"/>
          <w:b/>
          <w:lang w:val="en-US" w:eastAsia="es-ES"/>
        </w:rPr>
        <w:t>Art. 10.-</w:t>
      </w:r>
      <w:r w:rsidR="009E676F" w:rsidRPr="007244C0">
        <w:rPr>
          <w:rFonts w:ascii="Museo Sans 300" w:eastAsia="Times New Roman" w:hAnsi="Museo Sans 300" w:cs="Times New Roman"/>
          <w:lang w:val="en-US" w:eastAsia="es-ES"/>
        </w:rPr>
        <w:t xml:space="preserve"> </w:t>
      </w:r>
      <w:proofErr w:type="spellStart"/>
      <w:r w:rsidR="00A2041E" w:rsidRPr="007244C0">
        <w:rPr>
          <w:rFonts w:ascii="Museo Sans 300" w:eastAsia="Times New Roman" w:hAnsi="Museo Sans 300" w:cs="Times New Roman"/>
          <w:lang w:val="en-US" w:eastAsia="es-ES"/>
        </w:rPr>
        <w:t>Derogado</w:t>
      </w:r>
      <w:proofErr w:type="spellEnd"/>
      <w:r w:rsidR="00A2041E" w:rsidRPr="007244C0">
        <w:rPr>
          <w:rFonts w:ascii="Museo Sans 300" w:eastAsia="Times New Roman" w:hAnsi="Museo Sans 300" w:cs="Times New Roman"/>
          <w:lang w:val="en-US" w:eastAsia="es-ES"/>
        </w:rPr>
        <w:t>. (1)</w:t>
      </w:r>
    </w:p>
    <w:p w14:paraId="60CE5CC5" w14:textId="77777777" w:rsidR="007A519B" w:rsidRPr="007244C0" w:rsidRDefault="007A519B" w:rsidP="009E676F">
      <w:pPr>
        <w:spacing w:after="0" w:line="240" w:lineRule="auto"/>
        <w:jc w:val="both"/>
        <w:rPr>
          <w:rFonts w:ascii="Museo Sans 300" w:eastAsia="Times New Roman" w:hAnsi="Museo Sans 300" w:cs="Times New Roman"/>
          <w:lang w:val="en-US" w:eastAsia="es-ES"/>
        </w:rPr>
      </w:pPr>
    </w:p>
    <w:p w14:paraId="65644B30" w14:textId="514DB110" w:rsidR="00F00D67" w:rsidRPr="00A206F7" w:rsidRDefault="007A519B" w:rsidP="00F00D67">
      <w:pPr>
        <w:spacing w:after="0" w:line="240" w:lineRule="auto"/>
        <w:jc w:val="both"/>
        <w:rPr>
          <w:rFonts w:ascii="Museo Sans 300" w:eastAsia="Times New Roman" w:hAnsi="Museo Sans 300" w:cs="Times New Roman"/>
          <w:lang w:eastAsia="es-ES"/>
        </w:rPr>
      </w:pPr>
      <w:r w:rsidRPr="007244C0">
        <w:rPr>
          <w:rFonts w:ascii="Museo Sans 300" w:eastAsia="Times New Roman" w:hAnsi="Museo Sans 300" w:cs="Times New Roman"/>
          <w:b/>
          <w:lang w:val="en-US" w:eastAsia="es-ES"/>
        </w:rPr>
        <w:t>Art. 11.</w:t>
      </w:r>
      <w:proofErr w:type="gramStart"/>
      <w:r w:rsidRPr="007244C0">
        <w:rPr>
          <w:rFonts w:ascii="Museo Sans 300" w:eastAsia="Times New Roman" w:hAnsi="Museo Sans 300" w:cs="Times New Roman"/>
          <w:b/>
          <w:lang w:val="en-US" w:eastAsia="es-ES"/>
        </w:rPr>
        <w:t>-</w:t>
      </w:r>
      <w:r w:rsidRPr="007244C0">
        <w:rPr>
          <w:rFonts w:ascii="Museo Sans 300" w:eastAsia="Times New Roman" w:hAnsi="Museo Sans 300" w:cs="Times New Roman"/>
          <w:lang w:val="en-US" w:eastAsia="es-ES"/>
        </w:rPr>
        <w:t xml:space="preserve"> </w:t>
      </w:r>
      <w:r w:rsidR="002D0291" w:rsidRPr="007244C0">
        <w:rPr>
          <w:rFonts w:ascii="Museo Sans 300" w:eastAsia="Times New Roman" w:hAnsi="Museo Sans 300" w:cs="Times New Roman"/>
          <w:lang w:val="en-US" w:eastAsia="es-ES"/>
        </w:rPr>
        <w:t xml:space="preserve"> </w:t>
      </w:r>
      <w:r w:rsidR="00A2041E" w:rsidRPr="00A206F7">
        <w:rPr>
          <w:rFonts w:ascii="Museo Sans 300" w:eastAsia="Times New Roman" w:hAnsi="Museo Sans 300" w:cs="Times New Roman"/>
          <w:lang w:eastAsia="es-ES"/>
        </w:rPr>
        <w:t>Derogado</w:t>
      </w:r>
      <w:proofErr w:type="gramEnd"/>
      <w:r w:rsidR="00A2041E" w:rsidRPr="00A206F7">
        <w:rPr>
          <w:rFonts w:ascii="Museo Sans 300" w:eastAsia="Times New Roman" w:hAnsi="Museo Sans 300" w:cs="Times New Roman"/>
          <w:lang w:eastAsia="es-ES"/>
        </w:rPr>
        <w:t>. (1)</w:t>
      </w:r>
    </w:p>
    <w:p w14:paraId="225C1FD9" w14:textId="77777777" w:rsidR="00396F5B" w:rsidRPr="00A206F7" w:rsidRDefault="00396F5B" w:rsidP="00F00D67">
      <w:pPr>
        <w:spacing w:after="0" w:line="240" w:lineRule="auto"/>
        <w:jc w:val="both"/>
        <w:rPr>
          <w:rFonts w:ascii="Museo Sans 300" w:eastAsia="Times New Roman" w:hAnsi="Museo Sans 300" w:cs="Times New Roman"/>
          <w:lang w:eastAsia="es-ES"/>
        </w:rPr>
      </w:pPr>
    </w:p>
    <w:p w14:paraId="3DC78847" w14:textId="2C8EA4DB" w:rsidR="007A519B" w:rsidRPr="00A206F7" w:rsidRDefault="007A519B" w:rsidP="00B50137">
      <w:pPr>
        <w:spacing w:after="0" w:line="240" w:lineRule="auto"/>
        <w:jc w:val="both"/>
        <w:rPr>
          <w:rFonts w:ascii="Museo Sans 300" w:eastAsia="Times New Roman" w:hAnsi="Museo Sans 300" w:cs="Times New Roman"/>
          <w:strike/>
          <w:lang w:eastAsia="es-ES"/>
        </w:rPr>
      </w:pPr>
      <w:r w:rsidRPr="00A206F7">
        <w:rPr>
          <w:rFonts w:ascii="Museo Sans 300" w:eastAsia="Times New Roman" w:hAnsi="Museo Sans 300" w:cs="Times New Roman"/>
          <w:b/>
          <w:lang w:eastAsia="es-ES"/>
        </w:rPr>
        <w:t>Art. 12.</w:t>
      </w:r>
      <w:proofErr w:type="gramStart"/>
      <w:r w:rsidRPr="00A206F7">
        <w:rPr>
          <w:rFonts w:ascii="Museo Sans 300" w:eastAsia="Times New Roman" w:hAnsi="Museo Sans 300" w:cs="Times New Roman"/>
          <w:b/>
          <w:lang w:eastAsia="es-ES"/>
        </w:rPr>
        <w:t>-</w:t>
      </w:r>
      <w:r w:rsidRPr="00A206F7">
        <w:rPr>
          <w:rFonts w:ascii="Museo Sans 300" w:eastAsia="Times New Roman" w:hAnsi="Museo Sans 300" w:cs="Times New Roman"/>
          <w:lang w:eastAsia="es-ES"/>
        </w:rPr>
        <w:t xml:space="preserve"> </w:t>
      </w:r>
      <w:r w:rsidR="002D0291">
        <w:rPr>
          <w:rFonts w:ascii="Museo Sans 300" w:eastAsia="Times New Roman" w:hAnsi="Museo Sans 300" w:cs="Times New Roman"/>
          <w:lang w:eastAsia="es-ES"/>
        </w:rPr>
        <w:t xml:space="preserve"> </w:t>
      </w:r>
      <w:r w:rsidR="00093FA1" w:rsidRPr="00A206F7">
        <w:rPr>
          <w:rFonts w:ascii="Museo Sans 300" w:eastAsia="Times New Roman" w:hAnsi="Museo Sans 300" w:cs="Times New Roman"/>
          <w:lang w:eastAsia="es-ES"/>
        </w:rPr>
        <w:t>Derogado</w:t>
      </w:r>
      <w:proofErr w:type="gramEnd"/>
      <w:r w:rsidR="00093FA1" w:rsidRPr="00A206F7">
        <w:rPr>
          <w:rFonts w:ascii="Museo Sans 300" w:eastAsia="Times New Roman" w:hAnsi="Museo Sans 300" w:cs="Times New Roman"/>
          <w:lang w:eastAsia="es-ES"/>
        </w:rPr>
        <w:t>. (1)</w:t>
      </w:r>
    </w:p>
    <w:p w14:paraId="239070EB" w14:textId="77777777" w:rsidR="0064211F" w:rsidRPr="008926DB" w:rsidRDefault="0064211F" w:rsidP="00CB589E">
      <w:pPr>
        <w:spacing w:after="0" w:line="240" w:lineRule="auto"/>
        <w:ind w:left="283"/>
        <w:jc w:val="both"/>
        <w:rPr>
          <w:rFonts w:ascii="Museo Sans 300" w:eastAsia="Times New Roman" w:hAnsi="Museo Sans 300" w:cs="Times New Roman"/>
          <w:b/>
          <w:lang w:eastAsia="es-ES"/>
        </w:rPr>
      </w:pPr>
    </w:p>
    <w:p w14:paraId="423E7455" w14:textId="23CE0362" w:rsidR="007A519B" w:rsidRPr="008926DB" w:rsidRDefault="00FA2792" w:rsidP="00F72ABF">
      <w:pPr>
        <w:spacing w:after="0" w:line="240" w:lineRule="auto"/>
        <w:jc w:val="center"/>
        <w:rPr>
          <w:rFonts w:ascii="Museo Sans 300" w:eastAsia="Times New Roman" w:hAnsi="Museo Sans 300" w:cs="Times New Roman"/>
          <w:b/>
          <w:lang w:eastAsia="es-ES"/>
        </w:rPr>
      </w:pPr>
      <w:r w:rsidRPr="008926DB">
        <w:rPr>
          <w:rFonts w:ascii="Museo Sans 300" w:eastAsia="Times New Roman" w:hAnsi="Museo Sans 300" w:cs="Times New Roman"/>
          <w:b/>
          <w:lang w:eastAsia="es-ES"/>
        </w:rPr>
        <w:t>TÍ</w:t>
      </w:r>
      <w:r w:rsidR="007A519B" w:rsidRPr="008926DB">
        <w:rPr>
          <w:rFonts w:ascii="Museo Sans 300" w:eastAsia="Times New Roman" w:hAnsi="Museo Sans 300" w:cs="Times New Roman"/>
          <w:b/>
          <w:lang w:eastAsia="es-ES"/>
        </w:rPr>
        <w:t>TULO III</w:t>
      </w:r>
    </w:p>
    <w:p w14:paraId="7101B253" w14:textId="792E40F2" w:rsidR="007A519B" w:rsidRDefault="007A519B" w:rsidP="00F72ABF">
      <w:pPr>
        <w:spacing w:after="0" w:line="240" w:lineRule="auto"/>
        <w:jc w:val="center"/>
        <w:rPr>
          <w:rFonts w:ascii="Museo Sans 300" w:eastAsia="Times New Roman" w:hAnsi="Museo Sans 300" w:cs="Times New Roman"/>
          <w:b/>
          <w:lang w:eastAsia="es-ES"/>
        </w:rPr>
      </w:pPr>
      <w:r w:rsidRPr="008926DB">
        <w:rPr>
          <w:rFonts w:ascii="Museo Sans 300" w:eastAsia="Times New Roman" w:hAnsi="Museo Sans 300" w:cs="Times New Roman"/>
          <w:b/>
          <w:lang w:eastAsia="es-ES"/>
        </w:rPr>
        <w:t>CALIFICACION DE FEDERACIONES</w:t>
      </w:r>
    </w:p>
    <w:p w14:paraId="7E7E6BD6" w14:textId="77777777" w:rsidR="00F72ABF" w:rsidRPr="008926DB" w:rsidRDefault="00F72ABF" w:rsidP="00F72ABF">
      <w:pPr>
        <w:spacing w:after="0" w:line="240" w:lineRule="auto"/>
        <w:jc w:val="center"/>
        <w:rPr>
          <w:rFonts w:ascii="Museo Sans 300" w:eastAsia="Times New Roman" w:hAnsi="Museo Sans 300" w:cs="Times New Roman"/>
          <w:b/>
          <w:lang w:eastAsia="es-ES"/>
        </w:rPr>
      </w:pPr>
    </w:p>
    <w:p w14:paraId="692304FF" w14:textId="632AB490" w:rsidR="007A519B" w:rsidRPr="008926DB" w:rsidRDefault="00FA2792" w:rsidP="00F72ABF">
      <w:pPr>
        <w:keepNext/>
        <w:keepLines/>
        <w:spacing w:after="0" w:line="240" w:lineRule="auto"/>
        <w:jc w:val="center"/>
        <w:outlineLvl w:val="3"/>
        <w:rPr>
          <w:rFonts w:ascii="Museo Sans 300" w:eastAsia="Times New Roman" w:hAnsi="Museo Sans 300" w:cs="Times New Roman"/>
          <w:b/>
          <w:bCs/>
          <w:iCs/>
          <w:lang w:eastAsia="es-ES"/>
        </w:rPr>
      </w:pPr>
      <w:r w:rsidRPr="008926DB">
        <w:rPr>
          <w:rFonts w:ascii="Museo Sans 300" w:eastAsia="Times New Roman" w:hAnsi="Museo Sans 300" w:cs="Times New Roman"/>
          <w:b/>
          <w:bCs/>
          <w:iCs/>
          <w:lang w:eastAsia="es-ES"/>
        </w:rPr>
        <w:t>CAPÍ</w:t>
      </w:r>
      <w:r w:rsidR="007A519B" w:rsidRPr="008926DB">
        <w:rPr>
          <w:rFonts w:ascii="Museo Sans 300" w:eastAsia="Times New Roman" w:hAnsi="Museo Sans 300" w:cs="Times New Roman"/>
          <w:b/>
          <w:bCs/>
          <w:iCs/>
          <w:lang w:eastAsia="es-ES"/>
        </w:rPr>
        <w:t>TULO I</w:t>
      </w:r>
    </w:p>
    <w:p w14:paraId="7F83ABBC" w14:textId="77777777" w:rsidR="007A519B" w:rsidRPr="008926DB" w:rsidRDefault="007A519B" w:rsidP="007A519B">
      <w:pPr>
        <w:spacing w:after="0" w:line="240" w:lineRule="auto"/>
        <w:jc w:val="center"/>
        <w:rPr>
          <w:rFonts w:ascii="Museo Sans 300" w:eastAsia="Times New Roman" w:hAnsi="Museo Sans 300" w:cs="Times New Roman"/>
          <w:lang w:eastAsia="es-ES"/>
        </w:rPr>
      </w:pPr>
      <w:r w:rsidRPr="008926DB">
        <w:rPr>
          <w:rFonts w:ascii="Museo Sans 300" w:eastAsia="Times New Roman" w:hAnsi="Museo Sans 300" w:cs="Times New Roman"/>
          <w:b/>
          <w:lang w:eastAsia="es-ES"/>
        </w:rPr>
        <w:t>REQUISITOS Y TRÁMITE DE LA SOLICITUD</w:t>
      </w:r>
    </w:p>
    <w:p w14:paraId="79604A39" w14:textId="77777777" w:rsidR="007A519B" w:rsidRPr="008926DB" w:rsidRDefault="007A519B" w:rsidP="007A519B">
      <w:pPr>
        <w:spacing w:after="0" w:line="240" w:lineRule="auto"/>
        <w:jc w:val="both"/>
        <w:rPr>
          <w:rFonts w:ascii="Museo Sans 300" w:eastAsia="Times New Roman" w:hAnsi="Museo Sans 300" w:cs="Times New Roman"/>
          <w:lang w:eastAsia="es-ES"/>
        </w:rPr>
      </w:pPr>
    </w:p>
    <w:p w14:paraId="7E0C6184" w14:textId="77777777" w:rsidR="007A519B" w:rsidRPr="008926DB" w:rsidRDefault="007A519B" w:rsidP="007A519B">
      <w:pPr>
        <w:keepNext/>
        <w:spacing w:after="0" w:line="240" w:lineRule="auto"/>
        <w:jc w:val="both"/>
        <w:outlineLvl w:val="1"/>
        <w:rPr>
          <w:rFonts w:ascii="Museo Sans 300" w:eastAsia="Times New Roman" w:hAnsi="Museo Sans 300" w:cs="Times New Roman"/>
          <w:b/>
          <w:lang w:eastAsia="es-ES"/>
        </w:rPr>
      </w:pPr>
      <w:bookmarkStart w:id="4" w:name="_Toc473103832"/>
      <w:r w:rsidRPr="008926DB">
        <w:rPr>
          <w:rFonts w:ascii="Museo Sans 300" w:eastAsia="Times New Roman" w:hAnsi="Museo Sans 300" w:cs="Times New Roman"/>
          <w:b/>
          <w:lang w:eastAsia="es-ES"/>
        </w:rPr>
        <w:t>Solicitud</w:t>
      </w:r>
      <w:bookmarkEnd w:id="4"/>
      <w:r w:rsidRPr="008926DB">
        <w:rPr>
          <w:rFonts w:ascii="Museo Sans 300" w:eastAsia="Times New Roman" w:hAnsi="Museo Sans 300" w:cs="Times New Roman"/>
          <w:b/>
          <w:lang w:eastAsia="es-ES"/>
        </w:rPr>
        <w:t xml:space="preserve"> </w:t>
      </w:r>
    </w:p>
    <w:p w14:paraId="3C060C0D" w14:textId="4ED8061D" w:rsidR="007A519B" w:rsidRPr="00A206F7" w:rsidRDefault="007A519B" w:rsidP="007A519B">
      <w:pPr>
        <w:spacing w:after="120" w:line="240" w:lineRule="auto"/>
        <w:jc w:val="both"/>
        <w:rPr>
          <w:rFonts w:ascii="Museo Sans 300" w:eastAsia="Times New Roman" w:hAnsi="Museo Sans 300" w:cs="Times New Roman"/>
          <w:lang w:eastAsia="es-ES"/>
        </w:rPr>
      </w:pPr>
      <w:r w:rsidRPr="00A206F7">
        <w:rPr>
          <w:rFonts w:ascii="Museo Sans 300" w:eastAsia="Times New Roman" w:hAnsi="Museo Sans 300" w:cs="Times New Roman"/>
          <w:b/>
          <w:lang w:eastAsia="es-ES"/>
        </w:rPr>
        <w:t>Art. 13.-</w:t>
      </w:r>
      <w:r w:rsidRPr="00A206F7">
        <w:rPr>
          <w:rFonts w:ascii="Museo Sans 300" w:eastAsia="Times New Roman" w:hAnsi="Museo Sans 300" w:cs="Times New Roman"/>
          <w:lang w:eastAsia="es-ES"/>
        </w:rPr>
        <w:t xml:space="preserve"> Las federaciones de cooperativas de ahorro y crédito interesadas</w:t>
      </w:r>
      <w:r w:rsidR="002E4F86" w:rsidRPr="00A206F7">
        <w:rPr>
          <w:rFonts w:ascii="Museo Sans 300" w:eastAsia="Times New Roman" w:hAnsi="Museo Sans 300" w:cs="Times New Roman"/>
          <w:lang w:eastAsia="es-ES"/>
        </w:rPr>
        <w:t xml:space="preserve"> </w:t>
      </w:r>
      <w:r w:rsidRPr="00A206F7">
        <w:rPr>
          <w:rFonts w:ascii="Museo Sans 300" w:eastAsia="Times New Roman" w:hAnsi="Museo Sans 300" w:cs="Times New Roman"/>
          <w:lang w:eastAsia="es-ES"/>
        </w:rPr>
        <w:t xml:space="preserve">en obtener la calificación de elegibilidad, para realizar las actividades reguladas por la </w:t>
      </w:r>
      <w:r w:rsidR="00065B19" w:rsidRPr="00A206F7">
        <w:rPr>
          <w:rFonts w:ascii="Museo Sans 300" w:eastAsia="Times New Roman" w:hAnsi="Museo Sans 300" w:cs="Times New Roman"/>
          <w:lang w:eastAsia="es-ES"/>
        </w:rPr>
        <w:t>Ley de Bancos Cooperativos y Sociedades de Ahorro y Crédito</w:t>
      </w:r>
      <w:r w:rsidRPr="00A206F7">
        <w:rPr>
          <w:rFonts w:ascii="Museo Sans 300" w:eastAsia="Times New Roman" w:hAnsi="Museo Sans 300" w:cs="Times New Roman"/>
          <w:lang w:eastAsia="es-ES"/>
        </w:rPr>
        <w:t xml:space="preserve">, presentarán una solicitud a la Superintendencia, acompañada de lo siguiente: </w:t>
      </w:r>
      <w:r w:rsidR="00D90008" w:rsidRPr="00A206F7">
        <w:rPr>
          <w:rFonts w:ascii="Museo Sans 300" w:eastAsia="Times New Roman" w:hAnsi="Museo Sans 300" w:cs="Times New Roman"/>
          <w:lang w:eastAsia="es-ES"/>
        </w:rPr>
        <w:t>(1)</w:t>
      </w:r>
    </w:p>
    <w:p w14:paraId="4F091561" w14:textId="5EF19FA1" w:rsidR="007A519B" w:rsidRPr="00A206F7" w:rsidRDefault="00650B8E" w:rsidP="008D2959">
      <w:pPr>
        <w:numPr>
          <w:ilvl w:val="0"/>
          <w:numId w:val="3"/>
        </w:numPr>
        <w:tabs>
          <w:tab w:val="clear" w:pos="360"/>
        </w:tabs>
        <w:spacing w:after="0" w:line="240" w:lineRule="auto"/>
        <w:ind w:left="425" w:hanging="425"/>
        <w:jc w:val="both"/>
        <w:rPr>
          <w:rFonts w:ascii="Museo Sans 300" w:eastAsia="Times New Roman" w:hAnsi="Museo Sans 300" w:cs="Times New Roman"/>
          <w:lang w:eastAsia="es-ES"/>
        </w:rPr>
      </w:pPr>
      <w:r w:rsidRPr="00A206F7">
        <w:rPr>
          <w:rFonts w:ascii="Museo Sans 300" w:eastAsia="Times New Roman" w:hAnsi="Museo Sans 300" w:cs="Times New Roman"/>
          <w:lang w:eastAsia="es-ES"/>
        </w:rPr>
        <w:t xml:space="preserve">Escritura de constitución y sus estatutos, </w:t>
      </w:r>
      <w:r w:rsidR="0059310F" w:rsidRPr="00A206F7">
        <w:rPr>
          <w:rFonts w:ascii="Museo Sans 300" w:eastAsia="Times New Roman" w:hAnsi="Museo Sans 300" w:cs="Times New Roman"/>
          <w:lang w:eastAsia="es-ES"/>
        </w:rPr>
        <w:t xml:space="preserve">o </w:t>
      </w:r>
      <w:r w:rsidRPr="00A206F7">
        <w:rPr>
          <w:rFonts w:ascii="Museo Sans 300" w:eastAsia="Times New Roman" w:hAnsi="Museo Sans 300" w:cs="Times New Roman"/>
          <w:lang w:eastAsia="es-ES"/>
        </w:rPr>
        <w:t>el a</w:t>
      </w:r>
      <w:r w:rsidR="007A519B" w:rsidRPr="00A206F7">
        <w:rPr>
          <w:rFonts w:ascii="Museo Sans 300" w:eastAsia="Times New Roman" w:hAnsi="Museo Sans 300" w:cs="Times New Roman"/>
          <w:lang w:eastAsia="es-ES"/>
        </w:rPr>
        <w:t>cuerdo del órgano correspondiente, sobre las modificaciones de su escritura de constitución y de sus estatutos, y el proyecto de las referidas reformas</w:t>
      </w:r>
      <w:r w:rsidR="00AB6830" w:rsidRPr="00A206F7">
        <w:rPr>
          <w:rFonts w:ascii="Museo Sans 300" w:eastAsia="Times New Roman" w:hAnsi="Museo Sans 300" w:cs="Times New Roman"/>
          <w:lang w:eastAsia="es-ES"/>
        </w:rPr>
        <w:t>;</w:t>
      </w:r>
      <w:r w:rsidR="007A519B" w:rsidRPr="00A206F7">
        <w:rPr>
          <w:rFonts w:ascii="Museo Sans 300" w:eastAsia="Times New Roman" w:hAnsi="Museo Sans 300" w:cs="Times New Roman"/>
          <w:lang w:eastAsia="es-ES"/>
        </w:rPr>
        <w:t xml:space="preserve"> </w:t>
      </w:r>
      <w:r w:rsidR="0059310F" w:rsidRPr="00A206F7">
        <w:rPr>
          <w:rFonts w:ascii="Museo Sans 300" w:eastAsia="Times New Roman" w:hAnsi="Museo Sans 300" w:cs="Times New Roman"/>
          <w:lang w:eastAsia="es-ES"/>
        </w:rPr>
        <w:t>(1)</w:t>
      </w:r>
    </w:p>
    <w:p w14:paraId="2A860F18" w14:textId="506F5E93" w:rsidR="007A519B" w:rsidRPr="00A206F7" w:rsidRDefault="007A519B" w:rsidP="008D2959">
      <w:pPr>
        <w:numPr>
          <w:ilvl w:val="0"/>
          <w:numId w:val="3"/>
        </w:numPr>
        <w:tabs>
          <w:tab w:val="clear" w:pos="360"/>
        </w:tabs>
        <w:spacing w:after="0" w:line="240" w:lineRule="auto"/>
        <w:ind w:left="425" w:hanging="425"/>
        <w:jc w:val="both"/>
        <w:rPr>
          <w:rFonts w:ascii="Museo Sans 300" w:eastAsia="Times New Roman" w:hAnsi="Museo Sans 300" w:cs="Times New Roman"/>
          <w:lang w:eastAsia="es-ES"/>
        </w:rPr>
      </w:pPr>
      <w:r w:rsidRPr="00A206F7">
        <w:rPr>
          <w:rFonts w:ascii="Museo Sans 300" w:eastAsia="Times New Roman" w:hAnsi="Museo Sans 300" w:cs="Times New Roman"/>
          <w:lang w:eastAsia="es-ES"/>
        </w:rPr>
        <w:t xml:space="preserve">Estudio de factibilidad económico-financiero, en el que se contemplen los cambios en el giro de negocios de conformidad a la </w:t>
      </w:r>
      <w:r w:rsidR="00D83E20" w:rsidRPr="00A206F7">
        <w:rPr>
          <w:rFonts w:ascii="Museo Sans 300" w:eastAsia="Times New Roman" w:hAnsi="Museo Sans 300" w:cs="Times New Roman"/>
          <w:lang w:eastAsia="es-ES"/>
        </w:rPr>
        <w:t>Ley de Bancos Cooperativos y Sociedades de Ahorro y Crédito</w:t>
      </w:r>
      <w:r w:rsidRPr="00A206F7">
        <w:rPr>
          <w:rFonts w:ascii="Museo Sans 300" w:eastAsia="Times New Roman" w:hAnsi="Museo Sans 300" w:cs="Times New Roman"/>
          <w:lang w:eastAsia="es-ES"/>
        </w:rPr>
        <w:t>. Dicho plan deberá incluir las bases financieras de las operaciones que se proyectan desarrollar, proyecciones financieras de por lo menos dos años, el esquema de organización</w:t>
      </w:r>
      <w:r w:rsidR="00B00ED8" w:rsidRPr="00A206F7">
        <w:rPr>
          <w:rFonts w:ascii="Museo Sans 300" w:eastAsia="Times New Roman" w:hAnsi="Museo Sans 300" w:cs="Times New Roman"/>
          <w:lang w:eastAsia="es-ES"/>
        </w:rPr>
        <w:t xml:space="preserve"> </w:t>
      </w:r>
      <w:r w:rsidRPr="00A206F7">
        <w:rPr>
          <w:rFonts w:ascii="Museo Sans 300" w:eastAsia="Times New Roman" w:hAnsi="Museo Sans 300" w:cs="Times New Roman"/>
          <w:lang w:eastAsia="es-ES"/>
        </w:rPr>
        <w:t>y administración de la federación y otros temas que consideren de importancia.</w:t>
      </w:r>
      <w:r w:rsidR="00795427" w:rsidRPr="00A206F7">
        <w:rPr>
          <w:rFonts w:ascii="Museo Sans 300" w:eastAsia="Times New Roman" w:hAnsi="Museo Sans 300" w:cs="Times New Roman"/>
          <w:lang w:eastAsia="es-ES"/>
        </w:rPr>
        <w:t xml:space="preserve"> (1)</w:t>
      </w:r>
    </w:p>
    <w:p w14:paraId="6B6B5281" w14:textId="2721A687" w:rsidR="007A519B" w:rsidRPr="00A206F7" w:rsidRDefault="007A519B" w:rsidP="00921F1F">
      <w:pPr>
        <w:spacing w:after="0" w:line="240" w:lineRule="auto"/>
        <w:ind w:left="425"/>
        <w:jc w:val="both"/>
        <w:rPr>
          <w:rFonts w:ascii="Museo Sans 300" w:eastAsia="Times New Roman" w:hAnsi="Museo Sans 300" w:cs="Times New Roman"/>
          <w:lang w:eastAsia="es-ES"/>
        </w:rPr>
      </w:pPr>
      <w:r w:rsidRPr="00A206F7">
        <w:rPr>
          <w:rFonts w:ascii="Museo Sans 300" w:eastAsia="Times New Roman" w:hAnsi="Museo Sans 300" w:cs="Times New Roman"/>
          <w:lang w:eastAsia="es-ES"/>
        </w:rPr>
        <w:t>Dicho estudio deberá ser elaborado por profesionales de experiencia en la formulación y evaluación</w:t>
      </w:r>
      <w:r w:rsidR="00B00ED8" w:rsidRPr="00A206F7">
        <w:rPr>
          <w:rFonts w:ascii="Museo Sans 300" w:eastAsia="Times New Roman" w:hAnsi="Museo Sans 300" w:cs="Times New Roman"/>
          <w:lang w:eastAsia="es-ES"/>
        </w:rPr>
        <w:t xml:space="preserve"> </w:t>
      </w:r>
      <w:r w:rsidRPr="00A206F7">
        <w:rPr>
          <w:rFonts w:ascii="Museo Sans 300" w:eastAsia="Times New Roman" w:hAnsi="Museo Sans 300" w:cs="Times New Roman"/>
          <w:lang w:eastAsia="es-ES"/>
        </w:rPr>
        <w:t>de proyectos o por una empresa respaldada por profesionales de esa categoría</w:t>
      </w:r>
      <w:r w:rsidR="00AB6830" w:rsidRPr="00A206F7">
        <w:rPr>
          <w:rFonts w:ascii="Museo Sans 300" w:eastAsia="Times New Roman" w:hAnsi="Museo Sans 300" w:cs="Times New Roman"/>
          <w:lang w:eastAsia="es-ES"/>
        </w:rPr>
        <w:t>;</w:t>
      </w:r>
    </w:p>
    <w:p w14:paraId="477098A5" w14:textId="00E54AAB" w:rsidR="00733136" w:rsidRPr="00A206F7" w:rsidRDefault="007A519B" w:rsidP="0039653A">
      <w:pPr>
        <w:numPr>
          <w:ilvl w:val="0"/>
          <w:numId w:val="3"/>
        </w:numPr>
        <w:tabs>
          <w:tab w:val="clear" w:pos="360"/>
        </w:tabs>
        <w:spacing w:after="120" w:line="240" w:lineRule="auto"/>
        <w:ind w:left="425" w:hanging="425"/>
        <w:jc w:val="both"/>
        <w:rPr>
          <w:rFonts w:ascii="Museo Sans 300" w:eastAsia="Times New Roman" w:hAnsi="Museo Sans 300" w:cs="Times New Roman"/>
          <w:lang w:eastAsia="es-ES"/>
        </w:rPr>
      </w:pPr>
      <w:r w:rsidRPr="00A206F7">
        <w:rPr>
          <w:rFonts w:ascii="Museo Sans 300" w:eastAsia="Times New Roman" w:hAnsi="Museo Sans 300" w:cs="Times New Roman"/>
          <w:lang w:eastAsia="es-ES"/>
        </w:rPr>
        <w:lastRenderedPageBreak/>
        <w:t>Nómina de los</w:t>
      </w:r>
      <w:r w:rsidR="00B00ED8" w:rsidRPr="00A206F7">
        <w:rPr>
          <w:rFonts w:ascii="Museo Sans 300" w:eastAsia="Times New Roman" w:hAnsi="Museo Sans 300" w:cs="Times New Roman"/>
          <w:lang w:eastAsia="es-ES"/>
        </w:rPr>
        <w:t xml:space="preserve"> </w:t>
      </w:r>
      <w:r w:rsidRPr="00A206F7">
        <w:rPr>
          <w:rFonts w:ascii="Museo Sans 300" w:eastAsia="Times New Roman" w:hAnsi="Museo Sans 300" w:cs="Times New Roman"/>
          <w:lang w:eastAsia="es-ES"/>
        </w:rPr>
        <w:t>accionistas de la federación con su participación accionaria</w:t>
      </w:r>
      <w:r w:rsidR="00AB642D">
        <w:rPr>
          <w:rFonts w:ascii="Museo Sans 300" w:eastAsia="Times New Roman" w:hAnsi="Museo Sans 300" w:cs="Times New Roman"/>
          <w:lang w:eastAsia="es-ES"/>
        </w:rPr>
        <w:t>,</w:t>
      </w:r>
      <w:r w:rsidR="00A3015C" w:rsidRPr="00A206F7">
        <w:rPr>
          <w:rFonts w:ascii="Museo Sans 300" w:eastAsia="Times New Roman" w:hAnsi="Museo Sans 300" w:cs="Times New Roman"/>
          <w:lang w:eastAsia="es-ES"/>
        </w:rPr>
        <w:t xml:space="preserve"> </w:t>
      </w:r>
      <w:r w:rsidR="00E63252" w:rsidRPr="00A206F7">
        <w:rPr>
          <w:rFonts w:ascii="Museo Sans 300" w:eastAsia="Times New Roman" w:hAnsi="Museo Sans 300" w:cs="Times New Roman"/>
          <w:lang w:eastAsia="es-ES"/>
        </w:rPr>
        <w:t>con la informaci</w:t>
      </w:r>
      <w:r w:rsidR="00261BE7" w:rsidRPr="00A206F7">
        <w:rPr>
          <w:rFonts w:ascii="Museo Sans 300" w:eastAsia="Times New Roman" w:hAnsi="Museo Sans 300" w:cs="Times New Roman"/>
          <w:lang w:eastAsia="es-ES"/>
        </w:rPr>
        <w:t>ón</w:t>
      </w:r>
      <w:r w:rsidR="00E63252" w:rsidRPr="00A206F7">
        <w:rPr>
          <w:rFonts w:ascii="Museo Sans 300" w:eastAsia="Times New Roman" w:hAnsi="Museo Sans 300" w:cs="Times New Roman"/>
          <w:lang w:eastAsia="es-ES"/>
        </w:rPr>
        <w:t xml:space="preserve"> siguiente:</w:t>
      </w:r>
      <w:r w:rsidR="001132A9" w:rsidRPr="00A206F7">
        <w:rPr>
          <w:rFonts w:ascii="Museo Sans 300" w:eastAsia="Times New Roman" w:hAnsi="Museo Sans 300" w:cs="Times New Roman"/>
          <w:lang w:eastAsia="es-ES"/>
        </w:rPr>
        <w:t xml:space="preserve"> (1)</w:t>
      </w:r>
    </w:p>
    <w:p w14:paraId="702B2584" w14:textId="43D19DE2" w:rsidR="00733136" w:rsidRPr="00A206F7" w:rsidRDefault="00733136" w:rsidP="00004B72">
      <w:pPr>
        <w:pStyle w:val="Prrafodelista"/>
        <w:numPr>
          <w:ilvl w:val="0"/>
          <w:numId w:val="9"/>
        </w:numPr>
        <w:tabs>
          <w:tab w:val="left" w:pos="-1440"/>
        </w:tabs>
        <w:ind w:left="1049" w:hanging="340"/>
        <w:jc w:val="both"/>
        <w:rPr>
          <w:rFonts w:ascii="Museo Sans 300" w:hAnsi="Museo Sans 300"/>
          <w:sz w:val="22"/>
          <w:szCs w:val="22"/>
        </w:rPr>
      </w:pPr>
      <w:r w:rsidRPr="00A206F7">
        <w:rPr>
          <w:rFonts w:ascii="Museo Sans 300" w:hAnsi="Museo Sans 300"/>
          <w:sz w:val="22"/>
          <w:szCs w:val="22"/>
        </w:rPr>
        <w:t>Denominación o razón social;</w:t>
      </w:r>
      <w:r w:rsidR="00E63252" w:rsidRPr="00A206F7">
        <w:rPr>
          <w:rFonts w:ascii="Museo Sans 300" w:hAnsi="Museo Sans 300"/>
          <w:sz w:val="22"/>
          <w:szCs w:val="22"/>
        </w:rPr>
        <w:t xml:space="preserve"> (1)</w:t>
      </w:r>
    </w:p>
    <w:p w14:paraId="424B31D0" w14:textId="25D651F8" w:rsidR="00733136" w:rsidRPr="00A206F7" w:rsidRDefault="00733136" w:rsidP="00004B72">
      <w:pPr>
        <w:pStyle w:val="Prrafodelista"/>
        <w:numPr>
          <w:ilvl w:val="0"/>
          <w:numId w:val="9"/>
        </w:numPr>
        <w:tabs>
          <w:tab w:val="left" w:pos="-1440"/>
        </w:tabs>
        <w:ind w:left="1049" w:hanging="340"/>
        <w:jc w:val="both"/>
        <w:rPr>
          <w:rFonts w:ascii="Museo Sans 300" w:hAnsi="Museo Sans 300"/>
          <w:sz w:val="22"/>
          <w:szCs w:val="22"/>
        </w:rPr>
      </w:pPr>
      <w:r w:rsidRPr="00A206F7">
        <w:rPr>
          <w:rFonts w:ascii="Museo Sans 300" w:hAnsi="Museo Sans 300"/>
          <w:sz w:val="22"/>
          <w:szCs w:val="22"/>
        </w:rPr>
        <w:t>Nacionalidad y domicilio;</w:t>
      </w:r>
      <w:r w:rsidR="00E63252" w:rsidRPr="00A206F7">
        <w:rPr>
          <w:rFonts w:ascii="Museo Sans 300" w:hAnsi="Museo Sans 300"/>
          <w:sz w:val="22"/>
          <w:szCs w:val="22"/>
        </w:rPr>
        <w:t xml:space="preserve"> (1)</w:t>
      </w:r>
    </w:p>
    <w:p w14:paraId="59C2D1F3" w14:textId="0C8B8CA0" w:rsidR="00733136" w:rsidRPr="00A206F7" w:rsidRDefault="00733136" w:rsidP="00004B72">
      <w:pPr>
        <w:pStyle w:val="Prrafodelista"/>
        <w:numPr>
          <w:ilvl w:val="0"/>
          <w:numId w:val="9"/>
        </w:numPr>
        <w:tabs>
          <w:tab w:val="left" w:pos="-1440"/>
        </w:tabs>
        <w:ind w:left="1049" w:hanging="340"/>
        <w:jc w:val="both"/>
        <w:rPr>
          <w:rFonts w:ascii="Museo Sans 300" w:hAnsi="Museo Sans 300"/>
          <w:sz w:val="22"/>
          <w:szCs w:val="22"/>
        </w:rPr>
      </w:pPr>
      <w:r w:rsidRPr="00A206F7">
        <w:rPr>
          <w:rFonts w:ascii="Museo Sans 300" w:hAnsi="Museo Sans 300"/>
          <w:sz w:val="22"/>
          <w:szCs w:val="22"/>
        </w:rPr>
        <w:t>Copia del Número de Identificación Tributaria (NIT) o su Representación Gráfica; (1)</w:t>
      </w:r>
    </w:p>
    <w:p w14:paraId="21FD4BDE" w14:textId="14EB58C9" w:rsidR="00733136" w:rsidRPr="00A206F7" w:rsidRDefault="00733136" w:rsidP="00004B72">
      <w:pPr>
        <w:pStyle w:val="Prrafodelista"/>
        <w:numPr>
          <w:ilvl w:val="0"/>
          <w:numId w:val="9"/>
        </w:numPr>
        <w:tabs>
          <w:tab w:val="left" w:pos="-1440"/>
        </w:tabs>
        <w:ind w:left="1049" w:hanging="340"/>
        <w:jc w:val="both"/>
        <w:rPr>
          <w:rFonts w:ascii="Museo Sans 300" w:hAnsi="Museo Sans 300"/>
          <w:sz w:val="22"/>
          <w:szCs w:val="22"/>
        </w:rPr>
      </w:pPr>
      <w:r w:rsidRPr="00A206F7">
        <w:rPr>
          <w:rFonts w:ascii="Museo Sans 300" w:hAnsi="Museo Sans 300"/>
          <w:sz w:val="22"/>
          <w:szCs w:val="22"/>
        </w:rPr>
        <w:t>Estados financieros auditados del último ejercicio contable;</w:t>
      </w:r>
      <w:r w:rsidR="00E63252" w:rsidRPr="00A206F7">
        <w:rPr>
          <w:rFonts w:ascii="Museo Sans 300" w:hAnsi="Museo Sans 300"/>
          <w:sz w:val="22"/>
          <w:szCs w:val="22"/>
        </w:rPr>
        <w:t xml:space="preserve"> (1)</w:t>
      </w:r>
    </w:p>
    <w:p w14:paraId="4BA47993" w14:textId="1BE16828" w:rsidR="00733136" w:rsidRPr="00A206F7" w:rsidRDefault="00733136" w:rsidP="00004B72">
      <w:pPr>
        <w:pStyle w:val="Prrafodelista"/>
        <w:numPr>
          <w:ilvl w:val="0"/>
          <w:numId w:val="9"/>
        </w:numPr>
        <w:tabs>
          <w:tab w:val="left" w:pos="-1440"/>
        </w:tabs>
        <w:ind w:left="1049" w:hanging="340"/>
        <w:jc w:val="both"/>
        <w:rPr>
          <w:rFonts w:ascii="Museo Sans 300" w:hAnsi="Museo Sans 300"/>
          <w:sz w:val="22"/>
          <w:szCs w:val="22"/>
        </w:rPr>
      </w:pPr>
      <w:r w:rsidRPr="00A206F7">
        <w:rPr>
          <w:rFonts w:ascii="Museo Sans 300" w:hAnsi="Museo Sans 300"/>
          <w:sz w:val="22"/>
          <w:szCs w:val="22"/>
        </w:rPr>
        <w:t>Testimonio de escritura de constitución y estatutos, o ley de creación, según corresponda, en ambos casos con sus reformas y la representación legal;</w:t>
      </w:r>
      <w:r w:rsidR="00E63252" w:rsidRPr="00A206F7">
        <w:rPr>
          <w:rFonts w:ascii="Museo Sans 300" w:hAnsi="Museo Sans 300"/>
          <w:sz w:val="22"/>
          <w:szCs w:val="22"/>
        </w:rPr>
        <w:t xml:space="preserve"> (1)</w:t>
      </w:r>
    </w:p>
    <w:p w14:paraId="7FD8D0FE" w14:textId="5B846E86" w:rsidR="00733136" w:rsidRPr="00A206F7" w:rsidRDefault="00733136" w:rsidP="00004B72">
      <w:pPr>
        <w:pStyle w:val="Prrafodelista"/>
        <w:numPr>
          <w:ilvl w:val="0"/>
          <w:numId w:val="9"/>
        </w:numPr>
        <w:tabs>
          <w:tab w:val="left" w:pos="-1440"/>
        </w:tabs>
        <w:ind w:left="1049" w:hanging="340"/>
        <w:jc w:val="both"/>
        <w:rPr>
          <w:rFonts w:ascii="Museo Sans 300" w:hAnsi="Museo Sans 300"/>
          <w:sz w:val="22"/>
          <w:szCs w:val="22"/>
        </w:rPr>
      </w:pPr>
      <w:r w:rsidRPr="00A206F7">
        <w:rPr>
          <w:rFonts w:ascii="Museo Sans 300" w:hAnsi="Museo Sans 300"/>
          <w:sz w:val="22"/>
          <w:szCs w:val="22"/>
        </w:rPr>
        <w:t>Poder otorgado para ser representada como accionista;</w:t>
      </w:r>
      <w:r w:rsidR="00E63252" w:rsidRPr="00A206F7">
        <w:rPr>
          <w:rFonts w:ascii="Museo Sans 300" w:hAnsi="Museo Sans 300"/>
          <w:sz w:val="22"/>
          <w:szCs w:val="22"/>
        </w:rPr>
        <w:t xml:space="preserve"> (1)</w:t>
      </w:r>
    </w:p>
    <w:p w14:paraId="7EB63600" w14:textId="5E820BF4" w:rsidR="00733136" w:rsidRPr="00A206F7" w:rsidRDefault="00733136" w:rsidP="00004B72">
      <w:pPr>
        <w:pStyle w:val="Prrafodelista"/>
        <w:numPr>
          <w:ilvl w:val="0"/>
          <w:numId w:val="9"/>
        </w:numPr>
        <w:tabs>
          <w:tab w:val="left" w:pos="-1440"/>
        </w:tabs>
        <w:ind w:left="1049" w:hanging="340"/>
        <w:jc w:val="both"/>
        <w:rPr>
          <w:rFonts w:ascii="Museo Sans 300" w:hAnsi="Museo Sans 300"/>
          <w:sz w:val="22"/>
          <w:szCs w:val="22"/>
        </w:rPr>
      </w:pPr>
      <w:r w:rsidRPr="00A206F7">
        <w:rPr>
          <w:rFonts w:ascii="Museo Sans 300" w:hAnsi="Museo Sans 300"/>
          <w:sz w:val="22"/>
          <w:szCs w:val="22"/>
        </w:rPr>
        <w:t>Certificación del punto de acta en donde se autoriza la adquisición de las acciones; y</w:t>
      </w:r>
      <w:r w:rsidR="00E63252" w:rsidRPr="00A206F7">
        <w:rPr>
          <w:rFonts w:ascii="Museo Sans 300" w:hAnsi="Museo Sans 300"/>
          <w:sz w:val="22"/>
          <w:szCs w:val="22"/>
        </w:rPr>
        <w:t xml:space="preserve"> (1)</w:t>
      </w:r>
    </w:p>
    <w:p w14:paraId="57E0ABE4" w14:textId="5D6E4807" w:rsidR="00733136" w:rsidRPr="00A206F7" w:rsidRDefault="00733136" w:rsidP="00004B72">
      <w:pPr>
        <w:pStyle w:val="Prrafodelista"/>
        <w:numPr>
          <w:ilvl w:val="0"/>
          <w:numId w:val="9"/>
        </w:numPr>
        <w:tabs>
          <w:tab w:val="left" w:pos="-1440"/>
        </w:tabs>
        <w:ind w:left="1049" w:hanging="340"/>
        <w:jc w:val="both"/>
        <w:rPr>
          <w:rFonts w:ascii="Museo Sans 300" w:hAnsi="Museo Sans 300"/>
          <w:sz w:val="20"/>
        </w:rPr>
      </w:pPr>
      <w:bookmarkStart w:id="5" w:name="_Hlk105594243"/>
      <w:r w:rsidRPr="00A206F7">
        <w:rPr>
          <w:rFonts w:ascii="Museo Sans 300" w:hAnsi="Museo Sans 300"/>
          <w:sz w:val="22"/>
          <w:szCs w:val="18"/>
        </w:rPr>
        <w:t>Descripción de la fuente de recursos para la adquisición de las acciones.</w:t>
      </w:r>
      <w:r w:rsidR="00E63252" w:rsidRPr="00A206F7">
        <w:rPr>
          <w:rFonts w:ascii="Museo Sans 300" w:hAnsi="Museo Sans 300"/>
          <w:sz w:val="22"/>
          <w:szCs w:val="18"/>
        </w:rPr>
        <w:t xml:space="preserve"> (1)</w:t>
      </w:r>
    </w:p>
    <w:bookmarkEnd w:id="5"/>
    <w:p w14:paraId="12BFB6A4" w14:textId="62E7030A" w:rsidR="007A519B" w:rsidRPr="00A206F7" w:rsidRDefault="007A519B" w:rsidP="0039653A">
      <w:pPr>
        <w:numPr>
          <w:ilvl w:val="0"/>
          <w:numId w:val="3"/>
        </w:numPr>
        <w:tabs>
          <w:tab w:val="clear" w:pos="360"/>
        </w:tabs>
        <w:spacing w:after="120" w:line="240" w:lineRule="auto"/>
        <w:ind w:left="425" w:hanging="425"/>
        <w:jc w:val="both"/>
        <w:rPr>
          <w:rFonts w:ascii="Museo Sans 300" w:eastAsia="Times New Roman" w:hAnsi="Museo Sans 300" w:cs="Times New Roman"/>
          <w:lang w:eastAsia="es-ES"/>
        </w:rPr>
      </w:pPr>
      <w:r w:rsidRPr="00A206F7">
        <w:rPr>
          <w:rFonts w:ascii="Museo Sans 300" w:eastAsia="Times New Roman" w:hAnsi="Museo Sans 300" w:cs="Times New Roman"/>
          <w:lang w:eastAsia="es-ES"/>
        </w:rPr>
        <w:t>Nómina y generales de los</w:t>
      </w:r>
      <w:r w:rsidR="00B00ED8" w:rsidRPr="00A206F7">
        <w:rPr>
          <w:rFonts w:ascii="Museo Sans 300" w:eastAsia="Times New Roman" w:hAnsi="Museo Sans 300" w:cs="Times New Roman"/>
          <w:lang w:eastAsia="es-ES"/>
        </w:rPr>
        <w:t xml:space="preserve"> </w:t>
      </w:r>
      <w:r w:rsidRPr="00A206F7">
        <w:rPr>
          <w:rFonts w:ascii="Museo Sans 300" w:eastAsia="Times New Roman" w:hAnsi="Museo Sans 300" w:cs="Times New Roman"/>
          <w:lang w:eastAsia="es-ES"/>
        </w:rPr>
        <w:t xml:space="preserve">directores, </w:t>
      </w:r>
      <w:r w:rsidR="00E63252" w:rsidRPr="00A206F7">
        <w:rPr>
          <w:rFonts w:ascii="Museo Sans 300" w:eastAsia="Times New Roman" w:hAnsi="Museo Sans 300" w:cs="Times New Roman"/>
          <w:lang w:eastAsia="es-ES"/>
        </w:rPr>
        <w:t>con la información siguiente: (1)</w:t>
      </w:r>
    </w:p>
    <w:p w14:paraId="0AEEE33A" w14:textId="179E14A3" w:rsidR="00733136" w:rsidRPr="00A206F7" w:rsidRDefault="00733136" w:rsidP="00004B72">
      <w:pPr>
        <w:pStyle w:val="Prrafodelista"/>
        <w:numPr>
          <w:ilvl w:val="0"/>
          <w:numId w:val="10"/>
        </w:numPr>
        <w:tabs>
          <w:tab w:val="left" w:pos="-1440"/>
        </w:tabs>
        <w:ind w:left="993" w:hanging="284"/>
        <w:jc w:val="both"/>
        <w:rPr>
          <w:rFonts w:ascii="Museo Sans 300" w:hAnsi="Museo Sans 300"/>
          <w:sz w:val="22"/>
          <w:szCs w:val="18"/>
        </w:rPr>
      </w:pPr>
      <w:r w:rsidRPr="00A206F7">
        <w:rPr>
          <w:rFonts w:ascii="Museo Sans 300" w:hAnsi="Museo Sans 300"/>
          <w:sz w:val="22"/>
          <w:szCs w:val="18"/>
        </w:rPr>
        <w:t>Declaración jurada de no tener las inhabilidades señaladas en el artículo 15 de la Ley de Bancos Cooperativos y Sociedades de Ahorro y Crédito, según modelo en Anexo 1; (1)</w:t>
      </w:r>
    </w:p>
    <w:p w14:paraId="6C84F6F2" w14:textId="47816973" w:rsidR="00733136" w:rsidRPr="00A206F7" w:rsidRDefault="00733136" w:rsidP="00004B72">
      <w:pPr>
        <w:pStyle w:val="Prrafodelista"/>
        <w:numPr>
          <w:ilvl w:val="0"/>
          <w:numId w:val="10"/>
        </w:numPr>
        <w:tabs>
          <w:tab w:val="left" w:pos="-1440"/>
        </w:tabs>
        <w:ind w:left="993" w:hanging="284"/>
        <w:jc w:val="both"/>
        <w:rPr>
          <w:rFonts w:ascii="Museo Sans 300" w:hAnsi="Museo Sans 300"/>
          <w:sz w:val="22"/>
          <w:szCs w:val="18"/>
        </w:rPr>
      </w:pPr>
      <w:r w:rsidRPr="00A206F7">
        <w:rPr>
          <w:rFonts w:ascii="Museo Sans 300" w:hAnsi="Museo Sans 300"/>
          <w:sz w:val="22"/>
          <w:szCs w:val="18"/>
        </w:rPr>
        <w:t>Dos referencias bancarias;</w:t>
      </w:r>
      <w:r w:rsidR="00E63252" w:rsidRPr="00A206F7">
        <w:rPr>
          <w:rFonts w:ascii="Museo Sans 300" w:hAnsi="Museo Sans 300"/>
          <w:sz w:val="22"/>
          <w:szCs w:val="18"/>
        </w:rPr>
        <w:t xml:space="preserve"> (1)</w:t>
      </w:r>
    </w:p>
    <w:p w14:paraId="440298FA" w14:textId="144CD3B5" w:rsidR="00733136" w:rsidRPr="00A206F7" w:rsidRDefault="00733136" w:rsidP="00004B72">
      <w:pPr>
        <w:pStyle w:val="Prrafodelista"/>
        <w:numPr>
          <w:ilvl w:val="0"/>
          <w:numId w:val="10"/>
        </w:numPr>
        <w:tabs>
          <w:tab w:val="left" w:pos="-1440"/>
        </w:tabs>
        <w:ind w:left="993" w:hanging="284"/>
        <w:jc w:val="both"/>
        <w:rPr>
          <w:rFonts w:ascii="Museo Sans 300" w:hAnsi="Museo Sans 300"/>
          <w:sz w:val="22"/>
          <w:szCs w:val="18"/>
        </w:rPr>
      </w:pPr>
      <w:r w:rsidRPr="00A206F7">
        <w:rPr>
          <w:rFonts w:ascii="Museo Sans 300" w:hAnsi="Museo Sans 300"/>
          <w:sz w:val="22"/>
          <w:szCs w:val="18"/>
        </w:rPr>
        <w:t xml:space="preserve">Constancia emitida por la Dirección General de Centros Penales, de no tener antecedentes penales; </w:t>
      </w:r>
      <w:r w:rsidR="00783580">
        <w:rPr>
          <w:rFonts w:ascii="Museo Sans 300" w:hAnsi="Museo Sans 300"/>
          <w:sz w:val="22"/>
          <w:szCs w:val="18"/>
        </w:rPr>
        <w:t xml:space="preserve">y </w:t>
      </w:r>
      <w:r w:rsidRPr="00A206F7">
        <w:rPr>
          <w:rFonts w:ascii="Museo Sans 300" w:hAnsi="Museo Sans 300"/>
          <w:sz w:val="22"/>
          <w:szCs w:val="18"/>
        </w:rPr>
        <w:t>(1)</w:t>
      </w:r>
    </w:p>
    <w:p w14:paraId="11C5B594" w14:textId="62B81443" w:rsidR="00733136" w:rsidRPr="00A206F7" w:rsidRDefault="00733136" w:rsidP="00004B72">
      <w:pPr>
        <w:pStyle w:val="Prrafodelista"/>
        <w:numPr>
          <w:ilvl w:val="0"/>
          <w:numId w:val="10"/>
        </w:numPr>
        <w:tabs>
          <w:tab w:val="left" w:pos="-1440"/>
        </w:tabs>
        <w:ind w:left="993" w:hanging="284"/>
        <w:jc w:val="both"/>
        <w:rPr>
          <w:rFonts w:ascii="Museo Sans 300" w:hAnsi="Museo Sans 300"/>
          <w:sz w:val="22"/>
          <w:szCs w:val="18"/>
        </w:rPr>
      </w:pPr>
      <w:r w:rsidRPr="00A206F7">
        <w:rPr>
          <w:rFonts w:ascii="Museo Sans 300" w:hAnsi="Museo Sans 300"/>
          <w:sz w:val="22"/>
          <w:szCs w:val="18"/>
        </w:rPr>
        <w:t>Currículum vitae y acreditación de experiencia señalada en el artículo 15 de la Ley de Bancos Cooperativos y Sociedades de Ahorro y Crédito. (1)</w:t>
      </w:r>
    </w:p>
    <w:p w14:paraId="5FCE6EF1" w14:textId="24993715" w:rsidR="007A519B" w:rsidRPr="00A206F7" w:rsidRDefault="007A519B" w:rsidP="008D2959">
      <w:pPr>
        <w:widowControl w:val="0"/>
        <w:numPr>
          <w:ilvl w:val="0"/>
          <w:numId w:val="3"/>
        </w:numPr>
        <w:tabs>
          <w:tab w:val="clear" w:pos="360"/>
          <w:tab w:val="left" w:pos="-1440"/>
        </w:tabs>
        <w:spacing w:after="0" w:line="240" w:lineRule="auto"/>
        <w:ind w:left="425" w:hanging="425"/>
        <w:jc w:val="both"/>
        <w:rPr>
          <w:rFonts w:ascii="Museo Sans 300" w:eastAsia="Times New Roman" w:hAnsi="Museo Sans 300" w:cs="Times New Roman"/>
          <w:lang w:eastAsia="es-ES"/>
        </w:rPr>
      </w:pPr>
      <w:r w:rsidRPr="00A206F7">
        <w:rPr>
          <w:rFonts w:ascii="Museo Sans 300" w:eastAsia="Times New Roman" w:hAnsi="Museo Sans 300" w:cs="Times New Roman"/>
          <w:lang w:eastAsia="es-ES"/>
        </w:rPr>
        <w:t>Dictamen y estados financieros de los últimos tres ejercicios</w:t>
      </w:r>
      <w:r w:rsidR="00AB6830" w:rsidRPr="00A206F7">
        <w:rPr>
          <w:rFonts w:ascii="Museo Sans 300" w:eastAsia="Times New Roman" w:hAnsi="Museo Sans 300" w:cs="Times New Roman"/>
          <w:lang w:eastAsia="es-ES"/>
        </w:rPr>
        <w:t>;</w:t>
      </w:r>
    </w:p>
    <w:p w14:paraId="0D830AB1" w14:textId="1FA95AAB" w:rsidR="007A519B" w:rsidRPr="00A206F7" w:rsidRDefault="007A519B" w:rsidP="008D2959">
      <w:pPr>
        <w:widowControl w:val="0"/>
        <w:numPr>
          <w:ilvl w:val="0"/>
          <w:numId w:val="3"/>
        </w:numPr>
        <w:tabs>
          <w:tab w:val="clear" w:pos="360"/>
          <w:tab w:val="left" w:pos="-1440"/>
        </w:tabs>
        <w:spacing w:after="0" w:line="240" w:lineRule="auto"/>
        <w:ind w:left="425" w:hanging="425"/>
        <w:jc w:val="both"/>
        <w:rPr>
          <w:rFonts w:ascii="Museo Sans 300" w:eastAsia="Times New Roman" w:hAnsi="Museo Sans 300" w:cs="Times New Roman"/>
          <w:lang w:eastAsia="es-ES"/>
        </w:rPr>
      </w:pPr>
      <w:r w:rsidRPr="00A206F7">
        <w:rPr>
          <w:rFonts w:ascii="Museo Sans 300" w:eastAsia="Times New Roman" w:hAnsi="Museo Sans 300" w:cs="Times New Roman"/>
          <w:lang w:eastAsia="es-ES"/>
        </w:rPr>
        <w:t>Detalle de la cartera de activos de riesgo calificada de conformidad a las normas</w:t>
      </w:r>
      <w:r w:rsidR="0099083D" w:rsidRPr="00A206F7">
        <w:rPr>
          <w:rFonts w:ascii="Museo Sans 300" w:eastAsia="Times New Roman" w:hAnsi="Museo Sans 300" w:cs="Times New Roman"/>
          <w:lang w:eastAsia="es-ES"/>
        </w:rPr>
        <w:t xml:space="preserve"> vigentes</w:t>
      </w:r>
      <w:r w:rsidRPr="00A206F7">
        <w:rPr>
          <w:rFonts w:ascii="Museo Sans 300" w:eastAsia="Times New Roman" w:hAnsi="Museo Sans 300" w:cs="Times New Roman"/>
          <w:lang w:eastAsia="es-ES"/>
        </w:rPr>
        <w:t xml:space="preserve"> para </w:t>
      </w:r>
      <w:r w:rsidR="00D83E20" w:rsidRPr="00A206F7">
        <w:rPr>
          <w:rFonts w:ascii="Museo Sans 300" w:eastAsia="Times New Roman" w:hAnsi="Museo Sans 300" w:cs="Times New Roman"/>
          <w:lang w:eastAsia="es-ES"/>
        </w:rPr>
        <w:t>bancos cooperativos y las sociedades de ahorro y crédito</w:t>
      </w:r>
      <w:r w:rsidRPr="00A206F7">
        <w:rPr>
          <w:rFonts w:ascii="Museo Sans 300" w:eastAsia="Times New Roman" w:hAnsi="Museo Sans 300" w:cs="Times New Roman"/>
          <w:lang w:eastAsia="es-ES"/>
        </w:rPr>
        <w:t xml:space="preserve">, con referencia al último día del mes inmediato anterior a la fecha de la solicitud. Dicho detalle deberá incluir además las reservas de saneamiento que serán requeridas </w:t>
      </w:r>
      <w:proofErr w:type="gramStart"/>
      <w:r w:rsidRPr="00A206F7">
        <w:rPr>
          <w:rFonts w:ascii="Museo Sans 300" w:eastAsia="Times New Roman" w:hAnsi="Museo Sans 300" w:cs="Times New Roman"/>
          <w:lang w:eastAsia="es-ES"/>
        </w:rPr>
        <w:t>de acuerdo a</w:t>
      </w:r>
      <w:proofErr w:type="gramEnd"/>
      <w:r w:rsidRPr="00A206F7">
        <w:rPr>
          <w:rFonts w:ascii="Museo Sans 300" w:eastAsia="Times New Roman" w:hAnsi="Museo Sans 300" w:cs="Times New Roman"/>
          <w:lang w:eastAsia="es-ES"/>
        </w:rPr>
        <w:t xml:space="preserve"> dichas </w:t>
      </w:r>
      <w:r w:rsidR="008843AA">
        <w:rPr>
          <w:rFonts w:ascii="Museo Sans 300" w:eastAsia="Times New Roman" w:hAnsi="Museo Sans 300" w:cs="Times New Roman"/>
          <w:lang w:eastAsia="es-ES"/>
        </w:rPr>
        <w:t>N</w:t>
      </w:r>
      <w:r w:rsidRPr="00A206F7">
        <w:rPr>
          <w:rFonts w:ascii="Museo Sans 300" w:eastAsia="Times New Roman" w:hAnsi="Museo Sans 300" w:cs="Times New Roman"/>
          <w:lang w:eastAsia="es-ES"/>
        </w:rPr>
        <w:t>ormas</w:t>
      </w:r>
      <w:r w:rsidR="00AB6830" w:rsidRPr="00A206F7">
        <w:rPr>
          <w:rFonts w:ascii="Museo Sans 300" w:eastAsia="Times New Roman" w:hAnsi="Museo Sans 300" w:cs="Times New Roman"/>
          <w:lang w:eastAsia="es-ES"/>
        </w:rPr>
        <w:t>;</w:t>
      </w:r>
      <w:r w:rsidR="00795427" w:rsidRPr="00A206F7">
        <w:rPr>
          <w:rFonts w:ascii="Museo Sans 300" w:eastAsia="Times New Roman" w:hAnsi="Museo Sans 300" w:cs="Times New Roman"/>
          <w:lang w:eastAsia="es-ES"/>
        </w:rPr>
        <w:t xml:space="preserve"> (1)</w:t>
      </w:r>
    </w:p>
    <w:p w14:paraId="773DD46E" w14:textId="60FEC2F6" w:rsidR="007A519B" w:rsidRPr="00A206F7" w:rsidRDefault="007A519B" w:rsidP="008D2959">
      <w:pPr>
        <w:widowControl w:val="0"/>
        <w:numPr>
          <w:ilvl w:val="0"/>
          <w:numId w:val="3"/>
        </w:numPr>
        <w:tabs>
          <w:tab w:val="clear" w:pos="360"/>
          <w:tab w:val="left" w:pos="-1440"/>
        </w:tabs>
        <w:spacing w:after="0" w:line="240" w:lineRule="auto"/>
        <w:ind w:left="425" w:hanging="425"/>
        <w:jc w:val="both"/>
        <w:rPr>
          <w:rFonts w:ascii="Museo Sans 300" w:eastAsia="Times New Roman" w:hAnsi="Museo Sans 300" w:cs="Times New Roman"/>
          <w:lang w:eastAsia="es-ES"/>
        </w:rPr>
      </w:pPr>
      <w:r w:rsidRPr="00A206F7">
        <w:rPr>
          <w:rFonts w:ascii="Museo Sans 300" w:eastAsia="Times New Roman" w:hAnsi="Museo Sans 300" w:cs="Times New Roman"/>
          <w:lang w:eastAsia="es-ES"/>
        </w:rPr>
        <w:t>Nombre o razón social del despacho de auditoría que practicará la auditoría externa de la federación. Este deberá estar inscrito en el Registro de los Auditores Externos que lleva la Superintendencia</w:t>
      </w:r>
      <w:r w:rsidR="00AB6830" w:rsidRPr="00A206F7">
        <w:rPr>
          <w:rFonts w:ascii="Museo Sans 300" w:eastAsia="Times New Roman" w:hAnsi="Museo Sans 300" w:cs="Times New Roman"/>
          <w:lang w:eastAsia="es-ES"/>
        </w:rPr>
        <w:t>;</w:t>
      </w:r>
    </w:p>
    <w:p w14:paraId="1A0B7FA4" w14:textId="42A6DBDC" w:rsidR="007A519B" w:rsidRPr="00A206F7" w:rsidRDefault="007A519B" w:rsidP="008D2959">
      <w:pPr>
        <w:widowControl w:val="0"/>
        <w:numPr>
          <w:ilvl w:val="0"/>
          <w:numId w:val="3"/>
        </w:numPr>
        <w:tabs>
          <w:tab w:val="clear" w:pos="360"/>
          <w:tab w:val="left" w:pos="-1440"/>
        </w:tabs>
        <w:spacing w:after="0" w:line="240" w:lineRule="auto"/>
        <w:ind w:left="425" w:hanging="425"/>
        <w:jc w:val="both"/>
        <w:rPr>
          <w:rFonts w:ascii="Museo Sans 300" w:eastAsia="Times New Roman" w:hAnsi="Museo Sans 300" w:cs="Times New Roman"/>
          <w:lang w:eastAsia="es-ES"/>
        </w:rPr>
      </w:pPr>
      <w:r w:rsidRPr="00A206F7">
        <w:rPr>
          <w:rFonts w:ascii="Museo Sans 300" w:eastAsia="Times New Roman" w:hAnsi="Museo Sans 300" w:cs="Times New Roman"/>
          <w:lang w:eastAsia="es-ES"/>
        </w:rPr>
        <w:t>Nombre o razón social del despacho de auditoría que practicará la auditoría fiscal de la federación, cuando corresponda</w:t>
      </w:r>
      <w:r w:rsidR="00AB6830" w:rsidRPr="00A206F7">
        <w:rPr>
          <w:rFonts w:ascii="Museo Sans 300" w:eastAsia="Times New Roman" w:hAnsi="Museo Sans 300" w:cs="Times New Roman"/>
          <w:lang w:eastAsia="es-ES"/>
        </w:rPr>
        <w:t>;</w:t>
      </w:r>
    </w:p>
    <w:p w14:paraId="462C7DD6" w14:textId="65EA101B" w:rsidR="007A519B" w:rsidRPr="00A206F7" w:rsidRDefault="00D840E5" w:rsidP="008D2959">
      <w:pPr>
        <w:numPr>
          <w:ilvl w:val="0"/>
          <w:numId w:val="3"/>
        </w:numPr>
        <w:tabs>
          <w:tab w:val="clear" w:pos="360"/>
        </w:tabs>
        <w:spacing w:after="0" w:line="240" w:lineRule="auto"/>
        <w:ind w:left="425" w:hanging="425"/>
        <w:jc w:val="both"/>
        <w:rPr>
          <w:rFonts w:ascii="Museo Sans 300" w:eastAsia="Times New Roman" w:hAnsi="Museo Sans 300" w:cs="Times New Roman"/>
          <w:lang w:eastAsia="es-ES"/>
        </w:rPr>
      </w:pPr>
      <w:r w:rsidRPr="00A206F7">
        <w:rPr>
          <w:rFonts w:ascii="Museo Sans 300" w:eastAsia="Times New Roman" w:hAnsi="Museo Sans 300" w:cs="Times New Roman"/>
          <w:lang w:eastAsia="es-ES"/>
        </w:rPr>
        <w:t>Derogado</w:t>
      </w:r>
      <w:r w:rsidR="00AB6830" w:rsidRPr="00A206F7">
        <w:rPr>
          <w:rFonts w:ascii="Museo Sans 300" w:eastAsia="Times New Roman" w:hAnsi="Museo Sans 300" w:cs="Times New Roman"/>
          <w:lang w:eastAsia="es-ES"/>
        </w:rPr>
        <w:t>;</w:t>
      </w:r>
      <w:r w:rsidR="00426436" w:rsidRPr="00A206F7">
        <w:rPr>
          <w:rFonts w:ascii="Museo Sans 300" w:eastAsia="Times New Roman" w:hAnsi="Museo Sans 300" w:cs="Times New Roman"/>
          <w:lang w:eastAsia="es-ES"/>
        </w:rPr>
        <w:t xml:space="preserve"> (1)</w:t>
      </w:r>
    </w:p>
    <w:p w14:paraId="33E44A9E" w14:textId="59724A05" w:rsidR="007A519B" w:rsidRPr="00A206F7" w:rsidRDefault="007A519B" w:rsidP="002A0400">
      <w:pPr>
        <w:numPr>
          <w:ilvl w:val="0"/>
          <w:numId w:val="3"/>
        </w:numPr>
        <w:tabs>
          <w:tab w:val="clear" w:pos="360"/>
        </w:tabs>
        <w:spacing w:after="0" w:line="240" w:lineRule="auto"/>
        <w:ind w:left="425" w:hanging="425"/>
        <w:jc w:val="both"/>
        <w:rPr>
          <w:rFonts w:ascii="Museo Sans 300" w:eastAsia="Times New Roman" w:hAnsi="Museo Sans 300" w:cs="Times New Roman"/>
          <w:lang w:eastAsia="es-ES"/>
        </w:rPr>
      </w:pPr>
      <w:r w:rsidRPr="00A206F7">
        <w:rPr>
          <w:rFonts w:ascii="Museo Sans 300" w:eastAsia="Times New Roman" w:hAnsi="Museo Sans 300" w:cs="Times New Roman"/>
          <w:lang w:eastAsia="es-ES"/>
        </w:rPr>
        <w:t>Nómina de los gerentes y demás personas que tengan autorización para decidir sobre la concesión de préstamos, con la misma información a que se refiere el literal d)</w:t>
      </w:r>
      <w:r w:rsidR="00AB6830" w:rsidRPr="00A206F7">
        <w:rPr>
          <w:rFonts w:ascii="Museo Sans 300" w:eastAsia="Times New Roman" w:hAnsi="Museo Sans 300" w:cs="Times New Roman"/>
          <w:lang w:eastAsia="es-ES"/>
        </w:rPr>
        <w:t>;</w:t>
      </w:r>
    </w:p>
    <w:p w14:paraId="580F5B00" w14:textId="4120DD36" w:rsidR="007A519B" w:rsidRPr="00A206F7" w:rsidRDefault="007A519B" w:rsidP="008D2959">
      <w:pPr>
        <w:numPr>
          <w:ilvl w:val="0"/>
          <w:numId w:val="3"/>
        </w:numPr>
        <w:tabs>
          <w:tab w:val="clear" w:pos="360"/>
        </w:tabs>
        <w:spacing w:after="0" w:line="240" w:lineRule="auto"/>
        <w:ind w:left="425" w:hanging="425"/>
        <w:jc w:val="both"/>
        <w:rPr>
          <w:rFonts w:ascii="Museo Sans 300" w:eastAsia="Times New Roman" w:hAnsi="Museo Sans 300" w:cs="Times New Roman"/>
          <w:lang w:eastAsia="es-ES"/>
        </w:rPr>
      </w:pPr>
      <w:r w:rsidRPr="00A206F7">
        <w:rPr>
          <w:rFonts w:ascii="Museo Sans 300" w:eastAsia="Times New Roman" w:hAnsi="Museo Sans 300" w:cs="Times New Roman"/>
          <w:lang w:eastAsia="es-ES"/>
        </w:rPr>
        <w:t>Presentación de los manuales de funciones y procedimientos administrativos, con los requisitos contenidos en los Anexos 2 y 3 de estas Normas</w:t>
      </w:r>
      <w:r w:rsidR="00AB6830" w:rsidRPr="00A206F7">
        <w:rPr>
          <w:rFonts w:ascii="Museo Sans 300" w:eastAsia="Times New Roman" w:hAnsi="Museo Sans 300" w:cs="Times New Roman"/>
          <w:lang w:eastAsia="es-ES"/>
        </w:rPr>
        <w:t>;</w:t>
      </w:r>
      <w:r w:rsidRPr="00A206F7">
        <w:rPr>
          <w:rFonts w:ascii="Museo Sans 300" w:eastAsia="Times New Roman" w:hAnsi="Museo Sans 300" w:cs="Times New Roman"/>
          <w:lang w:eastAsia="es-ES"/>
        </w:rPr>
        <w:t xml:space="preserve"> </w:t>
      </w:r>
    </w:p>
    <w:p w14:paraId="6022F367" w14:textId="0B47779B" w:rsidR="007A519B" w:rsidRPr="00A206F7" w:rsidRDefault="007A519B" w:rsidP="008D2959">
      <w:pPr>
        <w:numPr>
          <w:ilvl w:val="0"/>
          <w:numId w:val="3"/>
        </w:numPr>
        <w:tabs>
          <w:tab w:val="clear" w:pos="360"/>
        </w:tabs>
        <w:spacing w:after="0" w:line="240" w:lineRule="auto"/>
        <w:ind w:left="425" w:hanging="425"/>
        <w:jc w:val="both"/>
        <w:rPr>
          <w:rFonts w:ascii="Museo Sans 300" w:eastAsia="Times New Roman" w:hAnsi="Museo Sans 300" w:cs="Times New Roman"/>
          <w:lang w:eastAsia="es-ES"/>
        </w:rPr>
      </w:pPr>
      <w:r w:rsidRPr="00A206F7">
        <w:rPr>
          <w:rFonts w:ascii="Museo Sans 300" w:eastAsia="Times New Roman" w:hAnsi="Museo Sans 300" w:cs="Times New Roman"/>
          <w:lang w:eastAsia="es-ES"/>
        </w:rPr>
        <w:t>Plan de regularización</w:t>
      </w:r>
      <w:r w:rsidR="00B00ED8" w:rsidRPr="00A206F7">
        <w:rPr>
          <w:rFonts w:ascii="Museo Sans 300" w:eastAsia="Times New Roman" w:hAnsi="Museo Sans 300" w:cs="Times New Roman"/>
          <w:lang w:eastAsia="es-ES"/>
        </w:rPr>
        <w:t xml:space="preserve"> </w:t>
      </w:r>
      <w:r w:rsidRPr="00A206F7">
        <w:rPr>
          <w:rFonts w:ascii="Museo Sans 300" w:eastAsia="Times New Roman" w:hAnsi="Museo Sans 300" w:cs="Times New Roman"/>
          <w:lang w:eastAsia="es-ES"/>
        </w:rPr>
        <w:t>para liquidar en el plazo máximo de un año a partir de la vigencia de la Ley, los saldos actuales de depósitos de ahorro y a plazos que no sean de las cooperativas afiliadas, así como los saldos de obligaciones negociables</w:t>
      </w:r>
      <w:r w:rsidR="00AB6830" w:rsidRPr="00A206F7">
        <w:rPr>
          <w:rFonts w:ascii="Museo Sans 300" w:eastAsia="Times New Roman" w:hAnsi="Museo Sans 300" w:cs="Times New Roman"/>
          <w:lang w:eastAsia="es-ES"/>
        </w:rPr>
        <w:t>;</w:t>
      </w:r>
      <w:r w:rsidRPr="00A206F7">
        <w:rPr>
          <w:rFonts w:ascii="Museo Sans 300" w:eastAsia="Times New Roman" w:hAnsi="Museo Sans 300" w:cs="Times New Roman"/>
          <w:lang w:eastAsia="es-ES"/>
        </w:rPr>
        <w:t xml:space="preserve"> </w:t>
      </w:r>
      <w:r w:rsidR="008843AA">
        <w:rPr>
          <w:rFonts w:ascii="Museo Sans 300" w:eastAsia="Times New Roman" w:hAnsi="Museo Sans 300" w:cs="Times New Roman"/>
          <w:lang w:eastAsia="es-ES"/>
        </w:rPr>
        <w:t>y</w:t>
      </w:r>
    </w:p>
    <w:p w14:paraId="37E09F8B" w14:textId="77777777" w:rsidR="007A519B" w:rsidRPr="008926DB" w:rsidRDefault="007A519B" w:rsidP="008D2959">
      <w:pPr>
        <w:numPr>
          <w:ilvl w:val="0"/>
          <w:numId w:val="3"/>
        </w:numPr>
        <w:tabs>
          <w:tab w:val="clear" w:pos="360"/>
        </w:tabs>
        <w:spacing w:after="0" w:line="240" w:lineRule="auto"/>
        <w:ind w:left="425" w:hanging="425"/>
        <w:jc w:val="both"/>
        <w:rPr>
          <w:rFonts w:ascii="Museo Sans 300" w:eastAsia="Times New Roman" w:hAnsi="Museo Sans 300" w:cs="Times New Roman"/>
          <w:lang w:eastAsia="es-ES"/>
        </w:rPr>
      </w:pPr>
      <w:r w:rsidRPr="008926DB">
        <w:rPr>
          <w:rFonts w:ascii="Museo Sans 300" w:eastAsia="Times New Roman" w:hAnsi="Museo Sans 300" w:cs="Times New Roman"/>
          <w:lang w:eastAsia="es-ES"/>
        </w:rPr>
        <w:t xml:space="preserve">Descripción del mobiliario y equipo a utilizar, de los sistemas de vigilancia y de los seguros a contratar. </w:t>
      </w:r>
    </w:p>
    <w:p w14:paraId="3F556B44" w14:textId="79E2A663" w:rsidR="007A519B" w:rsidRDefault="007A519B" w:rsidP="007A519B">
      <w:pPr>
        <w:spacing w:after="0" w:line="240" w:lineRule="auto"/>
        <w:jc w:val="both"/>
        <w:rPr>
          <w:rFonts w:ascii="Museo Sans 300" w:eastAsia="Times New Roman" w:hAnsi="Museo Sans 300" w:cs="Times New Roman"/>
          <w:lang w:eastAsia="es-ES"/>
        </w:rPr>
      </w:pPr>
    </w:p>
    <w:p w14:paraId="6C23FF23" w14:textId="6F7AFFDC" w:rsidR="002A0400" w:rsidRPr="00D26B71" w:rsidRDefault="002A0400" w:rsidP="002A0400">
      <w:pPr>
        <w:widowControl w:val="0"/>
        <w:spacing w:after="0" w:line="240" w:lineRule="auto"/>
        <w:jc w:val="both"/>
        <w:rPr>
          <w:rFonts w:ascii="Museo Sans 300" w:hAnsi="Museo Sans 300"/>
          <w:lang w:val="es-ES_tradnl"/>
        </w:rPr>
      </w:pPr>
      <w:r w:rsidRPr="00D26B71">
        <w:rPr>
          <w:rFonts w:ascii="Museo Sans 300" w:hAnsi="Museo Sans 300"/>
          <w:lang w:val="es-ES_tradnl"/>
        </w:rPr>
        <w:t>La solicitud y documentación podrán ser presentadas a través de los medios que ponga a disposición la Superintendencia, los cuales podrán ser electrónicos. En todo caso, el plazo al que se refiere el primer inciso del artículo 14 de las presentes Normas empezará a contar a partir del día hábil siguiente de haber presentado la solicitud. (1)</w:t>
      </w:r>
    </w:p>
    <w:p w14:paraId="1944A7B6" w14:textId="77777777" w:rsidR="002A0400" w:rsidRDefault="002A0400" w:rsidP="007A519B">
      <w:pPr>
        <w:spacing w:after="0" w:line="240" w:lineRule="auto"/>
        <w:jc w:val="both"/>
        <w:rPr>
          <w:rFonts w:ascii="Museo Sans 300" w:eastAsia="Times New Roman" w:hAnsi="Museo Sans 300" w:cs="Times New Roman"/>
          <w:lang w:eastAsia="es-ES"/>
        </w:rPr>
      </w:pPr>
    </w:p>
    <w:p w14:paraId="638B59E3" w14:textId="1C6EECB3" w:rsidR="00A700C9" w:rsidRPr="00D26B71" w:rsidRDefault="00A700C9" w:rsidP="00A700C9">
      <w:pPr>
        <w:widowControl w:val="0"/>
        <w:spacing w:after="0" w:line="240" w:lineRule="auto"/>
        <w:jc w:val="both"/>
        <w:rPr>
          <w:rFonts w:ascii="Museo Sans 300" w:hAnsi="Museo Sans 300"/>
          <w:b/>
          <w:bCs/>
          <w:lang w:val="es-ES_tradnl"/>
        </w:rPr>
      </w:pPr>
      <w:r w:rsidRPr="00D26B71">
        <w:rPr>
          <w:rFonts w:ascii="Museo Sans 300" w:hAnsi="Museo Sans 300"/>
          <w:b/>
          <w:bCs/>
          <w:lang w:val="es-ES_tradnl"/>
        </w:rPr>
        <w:t xml:space="preserve">Solicitud de </w:t>
      </w:r>
      <w:r w:rsidR="000C25A7" w:rsidRPr="00D26B71">
        <w:rPr>
          <w:rFonts w:ascii="Museo Sans 300" w:hAnsi="Museo Sans 300"/>
          <w:b/>
          <w:bCs/>
          <w:lang w:val="es-ES_tradnl"/>
        </w:rPr>
        <w:t>calificación</w:t>
      </w:r>
      <w:r w:rsidRPr="00D26B71">
        <w:rPr>
          <w:rFonts w:ascii="Museo Sans 300" w:hAnsi="Museo Sans 300"/>
          <w:b/>
          <w:bCs/>
          <w:lang w:val="es-ES_tradnl"/>
        </w:rPr>
        <w:t xml:space="preserve"> (1)</w:t>
      </w:r>
    </w:p>
    <w:p w14:paraId="74044AAE" w14:textId="72AFFA8A" w:rsidR="00A700C9" w:rsidRPr="00D26B71" w:rsidRDefault="00A700C9" w:rsidP="00A700C9">
      <w:pPr>
        <w:pStyle w:val="Textoindependiente"/>
        <w:widowControl w:val="0"/>
        <w:rPr>
          <w:rFonts w:ascii="Museo Sans 300" w:hAnsi="Museo Sans 300" w:cs="Arial"/>
          <w:sz w:val="22"/>
          <w:szCs w:val="22"/>
          <w:lang w:val="es-ES"/>
        </w:rPr>
      </w:pPr>
      <w:r w:rsidRPr="00D26B71">
        <w:rPr>
          <w:rFonts w:ascii="Museo Sans 300" w:hAnsi="Museo Sans 300"/>
          <w:b/>
          <w:sz w:val="22"/>
          <w:szCs w:val="22"/>
          <w:lang w:val="es-ES_tradnl"/>
        </w:rPr>
        <w:t>Art.</w:t>
      </w:r>
      <w:r w:rsidR="000C25A7" w:rsidRPr="00D26B71">
        <w:rPr>
          <w:rFonts w:ascii="Museo Sans 300" w:hAnsi="Museo Sans 300"/>
          <w:b/>
          <w:sz w:val="22"/>
          <w:szCs w:val="22"/>
          <w:lang w:val="es-ES_tradnl"/>
        </w:rPr>
        <w:t xml:space="preserve"> 14</w:t>
      </w:r>
      <w:r w:rsidRPr="00D26B71">
        <w:rPr>
          <w:rFonts w:ascii="Museo Sans 300" w:hAnsi="Museo Sans 300"/>
          <w:b/>
          <w:sz w:val="22"/>
          <w:szCs w:val="22"/>
          <w:lang w:val="es-ES_tradnl"/>
        </w:rPr>
        <w:t>.</w:t>
      </w:r>
      <w:r w:rsidRPr="00D26B71">
        <w:rPr>
          <w:rFonts w:ascii="Museo Sans 300" w:hAnsi="Museo Sans 300"/>
          <w:sz w:val="22"/>
          <w:szCs w:val="22"/>
          <w:lang w:val="es-ES_tradnl"/>
        </w:rPr>
        <w:t xml:space="preserve"> </w:t>
      </w:r>
      <w:r w:rsidRPr="00D26B71">
        <w:rPr>
          <w:rFonts w:ascii="Museo Sans 300" w:hAnsi="Museo Sans 300"/>
          <w:sz w:val="22"/>
          <w:szCs w:val="22"/>
        </w:rPr>
        <w:t xml:space="preserve">Recibida la </w:t>
      </w:r>
      <w:r w:rsidR="009D4D5B" w:rsidRPr="00D26B71">
        <w:rPr>
          <w:rFonts w:ascii="Museo Sans 300" w:hAnsi="Museo Sans 300"/>
          <w:sz w:val="22"/>
          <w:szCs w:val="22"/>
        </w:rPr>
        <w:t>solicitud</w:t>
      </w:r>
      <w:r w:rsidR="00245C82" w:rsidRPr="00D26B71">
        <w:rPr>
          <w:rFonts w:ascii="Museo Sans 300" w:hAnsi="Museo Sans 300"/>
          <w:sz w:val="22"/>
          <w:szCs w:val="22"/>
        </w:rPr>
        <w:t xml:space="preserve"> de calificación</w:t>
      </w:r>
      <w:r w:rsidRPr="00D26B71">
        <w:rPr>
          <w:rFonts w:ascii="Museo Sans 300" w:hAnsi="Museo Sans 300"/>
          <w:sz w:val="22"/>
          <w:szCs w:val="22"/>
        </w:rPr>
        <w:t xml:space="preserve">, </w:t>
      </w:r>
      <w:proofErr w:type="gramStart"/>
      <w:r w:rsidRPr="00D26B71">
        <w:rPr>
          <w:rFonts w:ascii="Museo Sans 300" w:hAnsi="Museo Sans 300"/>
          <w:sz w:val="22"/>
          <w:szCs w:val="22"/>
        </w:rPr>
        <w:t>de acuerdo a</w:t>
      </w:r>
      <w:proofErr w:type="gramEnd"/>
      <w:r w:rsidRPr="00D26B71">
        <w:rPr>
          <w:rFonts w:ascii="Museo Sans 300" w:hAnsi="Museo Sans 300"/>
          <w:sz w:val="22"/>
          <w:szCs w:val="22"/>
        </w:rPr>
        <w:t xml:space="preserve"> lo establecido en el artículo </w:t>
      </w:r>
      <w:r w:rsidR="000C25A7" w:rsidRPr="00D26B71">
        <w:rPr>
          <w:rFonts w:ascii="Museo Sans 300" w:hAnsi="Museo Sans 300"/>
          <w:sz w:val="22"/>
          <w:szCs w:val="22"/>
        </w:rPr>
        <w:t>1</w:t>
      </w:r>
      <w:r w:rsidRPr="00D26B71">
        <w:rPr>
          <w:rFonts w:ascii="Museo Sans 300" w:hAnsi="Museo Sans 300"/>
          <w:sz w:val="22"/>
          <w:szCs w:val="22"/>
        </w:rPr>
        <w:t>3 de las presentes Normas, la Superintendencia procederá a verificar el cumplimiento de los requisitos definidos por la</w:t>
      </w:r>
      <w:r w:rsidR="00D83E20" w:rsidRPr="00D26B71">
        <w:rPr>
          <w:rFonts w:ascii="Museo Sans 300" w:hAnsi="Museo Sans 300"/>
          <w:sz w:val="22"/>
          <w:szCs w:val="22"/>
        </w:rPr>
        <w:t xml:space="preserve"> Ley de Bancos Cooperativos y Sociedades de Ahorro y Crédito </w:t>
      </w:r>
      <w:r w:rsidRPr="00D26B71">
        <w:rPr>
          <w:rFonts w:ascii="Museo Sans 300" w:hAnsi="Museo Sans 300"/>
          <w:sz w:val="22"/>
          <w:szCs w:val="22"/>
        </w:rPr>
        <w:t xml:space="preserve">y en las presentes Normas, </w:t>
      </w:r>
      <w:r w:rsidR="002A451C" w:rsidRPr="00D26B71">
        <w:rPr>
          <w:rFonts w:ascii="Museo Sans 300" w:hAnsi="Museo Sans 300"/>
          <w:sz w:val="22"/>
          <w:szCs w:val="22"/>
        </w:rPr>
        <w:t>disponiendo de</w:t>
      </w:r>
      <w:r w:rsidRPr="00D26B71">
        <w:rPr>
          <w:rFonts w:ascii="Museo Sans 300" w:hAnsi="Museo Sans 300"/>
          <w:sz w:val="22"/>
          <w:szCs w:val="22"/>
        </w:rPr>
        <w:t xml:space="preserve"> un plazo</w:t>
      </w:r>
      <w:r w:rsidR="002A451C" w:rsidRPr="00D26B71">
        <w:rPr>
          <w:rFonts w:ascii="Museo Sans 300" w:hAnsi="Museo Sans 300"/>
          <w:sz w:val="22"/>
          <w:szCs w:val="22"/>
        </w:rPr>
        <w:t xml:space="preserve"> no mayor</w:t>
      </w:r>
      <w:r w:rsidRPr="00D26B71">
        <w:rPr>
          <w:rFonts w:ascii="Museo Sans 300" w:hAnsi="Museo Sans 300"/>
          <w:sz w:val="22"/>
          <w:szCs w:val="22"/>
        </w:rPr>
        <w:t xml:space="preserve"> de</w:t>
      </w:r>
      <w:r w:rsidR="0039210C" w:rsidRPr="00D26B71">
        <w:rPr>
          <w:rFonts w:ascii="Museo Sans 300" w:hAnsi="Museo Sans 300"/>
          <w:sz w:val="22"/>
          <w:szCs w:val="22"/>
        </w:rPr>
        <w:t xml:space="preserve"> treinta </w:t>
      </w:r>
      <w:r w:rsidRPr="00D26B71">
        <w:rPr>
          <w:rFonts w:ascii="Museo Sans 300" w:hAnsi="Museo Sans 300"/>
          <w:sz w:val="22"/>
          <w:szCs w:val="22"/>
        </w:rPr>
        <w:t>días</w:t>
      </w:r>
      <w:r w:rsidR="002A451C" w:rsidRPr="00D26B71">
        <w:rPr>
          <w:rFonts w:ascii="Museo Sans 300" w:hAnsi="Museo Sans 300"/>
          <w:sz w:val="22"/>
          <w:szCs w:val="22"/>
        </w:rPr>
        <w:t xml:space="preserve"> para su revisión</w:t>
      </w:r>
      <w:r w:rsidRPr="00D26B71">
        <w:rPr>
          <w:rFonts w:ascii="Museo Sans 300" w:hAnsi="Museo Sans 300"/>
          <w:sz w:val="22"/>
          <w:szCs w:val="22"/>
        </w:rPr>
        <w:t>. (1)</w:t>
      </w:r>
    </w:p>
    <w:p w14:paraId="63B1E0A8" w14:textId="77777777" w:rsidR="00A700C9" w:rsidRPr="00D26B71" w:rsidRDefault="00A700C9" w:rsidP="00A700C9">
      <w:pPr>
        <w:pStyle w:val="Textoindependiente"/>
        <w:widowControl w:val="0"/>
        <w:rPr>
          <w:rFonts w:ascii="Museo Sans 300" w:hAnsi="Museo Sans 300"/>
          <w:sz w:val="22"/>
          <w:szCs w:val="22"/>
        </w:rPr>
      </w:pPr>
    </w:p>
    <w:p w14:paraId="3A047927" w14:textId="75105116" w:rsidR="00A700C9" w:rsidRPr="00D26B71" w:rsidRDefault="00A700C9" w:rsidP="00A700C9">
      <w:pPr>
        <w:spacing w:after="0" w:line="240" w:lineRule="auto"/>
        <w:contextualSpacing/>
        <w:jc w:val="both"/>
        <w:rPr>
          <w:rFonts w:ascii="Museo Sans 300" w:hAnsi="Museo Sans 300"/>
        </w:rPr>
      </w:pPr>
      <w:r w:rsidRPr="00D26B71">
        <w:rPr>
          <w:rFonts w:ascii="Museo Sans 300" w:hAnsi="Museo Sans 300"/>
        </w:rPr>
        <w:t xml:space="preserve">Si la solicitud no viene acompañada de la información completa y en debida forma, que se detalla en el artículo </w:t>
      </w:r>
      <w:r w:rsidR="003165CB" w:rsidRPr="00D26B71">
        <w:rPr>
          <w:rFonts w:ascii="Museo Sans 300" w:hAnsi="Museo Sans 300"/>
        </w:rPr>
        <w:t>1</w:t>
      </w:r>
      <w:r w:rsidRPr="00D26B71">
        <w:rPr>
          <w:rFonts w:ascii="Museo Sans 300" w:hAnsi="Museo Sans 300"/>
        </w:rPr>
        <w:t xml:space="preserve">3 de las presentes Normas, la Superintendencia ante la falta de requisitos necesarios, podrá requerir a </w:t>
      </w:r>
      <w:r w:rsidR="00F57FCF" w:rsidRPr="00D26B71">
        <w:rPr>
          <w:rFonts w:ascii="Museo Sans 300" w:hAnsi="Museo Sans 300"/>
        </w:rPr>
        <w:t xml:space="preserve">los solicitantes </w:t>
      </w:r>
      <w:r w:rsidRPr="00D26B71">
        <w:rPr>
          <w:rFonts w:ascii="Museo Sans 300" w:hAnsi="Museo Sans 300"/>
        </w:rPr>
        <w:t>que en el plazo de diez días hábiles contados a partir del día siguiente al de la notificación, presente los documentos que faltaren, plazo que podrá ampliarse a solicitud de la</w:t>
      </w:r>
      <w:r w:rsidR="00BB5B33" w:rsidRPr="00D26B71">
        <w:rPr>
          <w:rFonts w:ascii="Museo Sans 300" w:hAnsi="Museo Sans 300"/>
        </w:rPr>
        <w:t xml:space="preserve"> federación</w:t>
      </w:r>
      <w:r w:rsidRPr="00D26B71">
        <w:rPr>
          <w:rFonts w:ascii="Museo Sans 300" w:hAnsi="Museo Sans 300"/>
        </w:rPr>
        <w:t xml:space="preserve"> cuando existan razones que así lo justifiquen. (1)</w:t>
      </w:r>
    </w:p>
    <w:p w14:paraId="58A8AB20" w14:textId="77777777" w:rsidR="00A700C9" w:rsidRPr="00D26B71" w:rsidRDefault="00A700C9" w:rsidP="00A700C9">
      <w:pPr>
        <w:spacing w:after="0" w:line="240" w:lineRule="auto"/>
        <w:contextualSpacing/>
        <w:jc w:val="both"/>
        <w:rPr>
          <w:rFonts w:ascii="Museo Sans 300" w:hAnsi="Museo Sans 300"/>
        </w:rPr>
      </w:pPr>
    </w:p>
    <w:p w14:paraId="59B9E249" w14:textId="00E3B857" w:rsidR="00A700C9" w:rsidRPr="00D26B71" w:rsidRDefault="00A700C9" w:rsidP="00A700C9">
      <w:pPr>
        <w:spacing w:after="0" w:line="240" w:lineRule="auto"/>
        <w:contextualSpacing/>
        <w:jc w:val="both"/>
        <w:rPr>
          <w:rFonts w:ascii="Museo Sans 300" w:hAnsi="Museo Sans 300"/>
        </w:rPr>
      </w:pPr>
      <w:r w:rsidRPr="00D26B71">
        <w:rPr>
          <w:rFonts w:ascii="Museo Sans 300" w:hAnsi="Museo Sans 300"/>
        </w:rPr>
        <w:t>La Superintendencia en la misma prevención indicará a l</w:t>
      </w:r>
      <w:r w:rsidR="00F1339B" w:rsidRPr="00D26B71">
        <w:rPr>
          <w:rFonts w:ascii="Museo Sans 300" w:hAnsi="Museo Sans 300"/>
        </w:rPr>
        <w:t>a federación</w:t>
      </w:r>
      <w:r w:rsidRPr="00D26B71">
        <w:rPr>
          <w:rFonts w:ascii="Museo Sans 300" w:hAnsi="Museo Sans 300"/>
        </w:rPr>
        <w:t xml:space="preserve">, </w:t>
      </w:r>
      <w:proofErr w:type="gramStart"/>
      <w:r w:rsidRPr="00D26B71">
        <w:rPr>
          <w:rFonts w:ascii="Museo Sans 300" w:hAnsi="Museo Sans 300"/>
        </w:rPr>
        <w:t>que</w:t>
      </w:r>
      <w:proofErr w:type="gramEnd"/>
      <w:r w:rsidRPr="00D26B71">
        <w:rPr>
          <w:rFonts w:ascii="Museo Sans 300" w:hAnsi="Museo Sans 300"/>
        </w:rPr>
        <w:t xml:space="preserve"> si no completan la información en el plazo antes mencionado, procederá sin más trámite a archivar la solicitud, quedándole a salvo su derecho de presentar una nueva solicitud. (1)</w:t>
      </w:r>
    </w:p>
    <w:p w14:paraId="4B2AE76E" w14:textId="77777777" w:rsidR="00A700C9" w:rsidRPr="00D26B71" w:rsidRDefault="00A700C9" w:rsidP="00A700C9">
      <w:pPr>
        <w:spacing w:after="0" w:line="240" w:lineRule="auto"/>
        <w:contextualSpacing/>
        <w:jc w:val="both"/>
        <w:rPr>
          <w:rFonts w:ascii="Museo Sans 300" w:hAnsi="Museo Sans 300"/>
        </w:rPr>
      </w:pPr>
    </w:p>
    <w:p w14:paraId="47FD49CB" w14:textId="04A652D2" w:rsidR="00A700C9" w:rsidRPr="00D26B71" w:rsidRDefault="00A700C9" w:rsidP="00A700C9">
      <w:pPr>
        <w:spacing w:after="0" w:line="240" w:lineRule="auto"/>
        <w:contextualSpacing/>
        <w:jc w:val="both"/>
        <w:rPr>
          <w:rFonts w:ascii="Museo Sans 300" w:hAnsi="Museo Sans 300"/>
        </w:rPr>
      </w:pPr>
      <w:r w:rsidRPr="00D26B71">
        <w:rPr>
          <w:rFonts w:ascii="Museo Sans 300" w:hAnsi="Museo Sans 300"/>
        </w:rPr>
        <w:t xml:space="preserve">Si luego del análisis de la documentación presentada </w:t>
      </w:r>
      <w:proofErr w:type="gramStart"/>
      <w:r w:rsidRPr="00D26B71">
        <w:rPr>
          <w:rFonts w:ascii="Museo Sans 300" w:hAnsi="Museo Sans 300"/>
        </w:rPr>
        <w:t>de acuerdo al</w:t>
      </w:r>
      <w:proofErr w:type="gramEnd"/>
      <w:r w:rsidRPr="00D26B71">
        <w:rPr>
          <w:rFonts w:ascii="Museo Sans 300" w:hAnsi="Museo Sans 300"/>
        </w:rPr>
        <w:t xml:space="preserve"> artículo </w:t>
      </w:r>
      <w:r w:rsidR="003165CB" w:rsidRPr="00D26B71">
        <w:rPr>
          <w:rFonts w:ascii="Museo Sans 300" w:hAnsi="Museo Sans 300"/>
        </w:rPr>
        <w:t>1</w:t>
      </w:r>
      <w:r w:rsidRPr="00D26B71">
        <w:rPr>
          <w:rFonts w:ascii="Museo Sans 300" w:hAnsi="Museo Sans 300"/>
        </w:rPr>
        <w:t>3 de las presentes Normas, la Superintendencia tuviere observaciones</w:t>
      </w:r>
      <w:r w:rsidR="008C008C" w:rsidRPr="00D26B71">
        <w:rPr>
          <w:rFonts w:ascii="Museo Sans 300" w:hAnsi="Museo Sans 300"/>
        </w:rPr>
        <w:t xml:space="preserve"> o cuando la</w:t>
      </w:r>
      <w:r w:rsidRPr="00D26B71">
        <w:rPr>
          <w:rFonts w:ascii="Museo Sans 300" w:hAnsi="Museo Sans 300"/>
        </w:rPr>
        <w:t xml:space="preserve"> documentación o información que haya sido presentada no resultare suficiente para establecer los hechos o información que pretenda acreditarse, la Superintendencia </w:t>
      </w:r>
      <w:r w:rsidR="0039653A" w:rsidRPr="00D26B71">
        <w:rPr>
          <w:rFonts w:ascii="Museo Sans 300" w:hAnsi="Museo Sans 300"/>
        </w:rPr>
        <w:t xml:space="preserve">podrá prevenir </w:t>
      </w:r>
      <w:r w:rsidRPr="00D26B71">
        <w:rPr>
          <w:rFonts w:ascii="Museo Sans 300" w:hAnsi="Museo Sans 300"/>
        </w:rPr>
        <w:t xml:space="preserve">a </w:t>
      </w:r>
      <w:r w:rsidR="00EA3E20" w:rsidRPr="00D26B71">
        <w:rPr>
          <w:rFonts w:ascii="Museo Sans 300" w:hAnsi="Museo Sans 300"/>
        </w:rPr>
        <w:t>l</w:t>
      </w:r>
      <w:r w:rsidR="00F1339B" w:rsidRPr="00D26B71">
        <w:rPr>
          <w:rFonts w:ascii="Museo Sans 300" w:hAnsi="Museo Sans 300"/>
        </w:rPr>
        <w:t>a federación</w:t>
      </w:r>
      <w:r w:rsidRPr="00D26B71">
        <w:rPr>
          <w:rFonts w:ascii="Museo Sans 300" w:hAnsi="Museo Sans 300"/>
        </w:rPr>
        <w:t xml:space="preserve"> </w:t>
      </w:r>
      <w:r w:rsidR="00D72A47" w:rsidRPr="00D26B71">
        <w:rPr>
          <w:rFonts w:ascii="Museo Sans 300" w:hAnsi="Museo Sans 300"/>
        </w:rPr>
        <w:t xml:space="preserve">para </w:t>
      </w:r>
      <w:r w:rsidRPr="00D26B71">
        <w:rPr>
          <w:rFonts w:ascii="Museo Sans 300" w:hAnsi="Museo Sans 300"/>
        </w:rPr>
        <w:t>que subsanen las deficiencias que se le comuniquen o presente documentación o información adicional que se le requiera. (1)</w:t>
      </w:r>
    </w:p>
    <w:p w14:paraId="5B04BAA0" w14:textId="77777777" w:rsidR="00A700C9" w:rsidRPr="00D26B71" w:rsidRDefault="00A700C9" w:rsidP="00A700C9">
      <w:pPr>
        <w:spacing w:after="0" w:line="240" w:lineRule="auto"/>
        <w:contextualSpacing/>
        <w:jc w:val="both"/>
        <w:rPr>
          <w:rFonts w:ascii="Museo Sans 300" w:hAnsi="Museo Sans 300"/>
        </w:rPr>
      </w:pPr>
    </w:p>
    <w:p w14:paraId="5F7869B5" w14:textId="5AEAA16A" w:rsidR="00A700C9" w:rsidRPr="00D26B71" w:rsidRDefault="00EA3E20" w:rsidP="00A700C9">
      <w:pPr>
        <w:spacing w:after="0" w:line="240" w:lineRule="auto"/>
        <w:contextualSpacing/>
        <w:jc w:val="both"/>
        <w:rPr>
          <w:rFonts w:ascii="Museo Sans 300" w:hAnsi="Museo Sans 300"/>
        </w:rPr>
      </w:pPr>
      <w:r w:rsidRPr="00D26B71">
        <w:rPr>
          <w:rFonts w:ascii="Museo Sans 300" w:hAnsi="Museo Sans 300"/>
        </w:rPr>
        <w:t>L</w:t>
      </w:r>
      <w:r w:rsidR="00F1339B" w:rsidRPr="00D26B71">
        <w:rPr>
          <w:rFonts w:ascii="Museo Sans 300" w:hAnsi="Museo Sans 300"/>
        </w:rPr>
        <w:t>a federación</w:t>
      </w:r>
      <w:r w:rsidR="00A700C9" w:rsidRPr="00D26B71">
        <w:rPr>
          <w:rFonts w:ascii="Museo Sans 300" w:hAnsi="Museo Sans 300"/>
        </w:rPr>
        <w:t xml:space="preserve"> dispondrá de un plazo máximo de diez días hábiles contados a partir del día siguiente al de la notificación, para solventar las observaciones o presentar la información adicional requerida por la Superintendencia. (1)</w:t>
      </w:r>
    </w:p>
    <w:p w14:paraId="297C3FF0" w14:textId="77777777" w:rsidR="00A700C9" w:rsidRPr="00D26B71" w:rsidRDefault="00A700C9" w:rsidP="00A700C9">
      <w:pPr>
        <w:spacing w:after="0" w:line="240" w:lineRule="auto"/>
        <w:contextualSpacing/>
        <w:jc w:val="both"/>
        <w:rPr>
          <w:rFonts w:ascii="Museo Sans 300" w:hAnsi="Museo Sans 300"/>
        </w:rPr>
      </w:pPr>
    </w:p>
    <w:p w14:paraId="1EADA558" w14:textId="77777777" w:rsidR="00A700C9" w:rsidRPr="00D26B71" w:rsidRDefault="00A700C9" w:rsidP="00A700C9">
      <w:pPr>
        <w:spacing w:after="0" w:line="240" w:lineRule="auto"/>
        <w:contextualSpacing/>
        <w:jc w:val="both"/>
        <w:rPr>
          <w:rFonts w:ascii="Museo Sans 300" w:hAnsi="Museo Sans 300"/>
        </w:rPr>
      </w:pPr>
      <w:r w:rsidRPr="00D26B71">
        <w:rPr>
          <w:rFonts w:ascii="Museo Sans 300" w:hAnsi="Museo Sans 300"/>
        </w:rPr>
        <w:t>La Superintendencia podrá mediante resolución fundamentada ampliar hasta por otros diez días hábiles, el plazo señalado en el inciso anterior, cuando la naturaleza de las observaciones o deficiencias prevenidas lo exijan. (1)</w:t>
      </w:r>
    </w:p>
    <w:p w14:paraId="5D7E1A4E" w14:textId="77777777" w:rsidR="00AE64CA" w:rsidRDefault="00AE64CA" w:rsidP="00A700C9">
      <w:pPr>
        <w:spacing w:after="0" w:line="240" w:lineRule="auto"/>
        <w:contextualSpacing/>
        <w:jc w:val="both"/>
        <w:rPr>
          <w:rFonts w:ascii="Museo Sans 300" w:hAnsi="Museo Sans 300"/>
          <w:b/>
          <w:bCs/>
        </w:rPr>
      </w:pPr>
    </w:p>
    <w:p w14:paraId="306FFECD" w14:textId="69CC4BA0" w:rsidR="00A700C9" w:rsidRPr="00D26B71" w:rsidRDefault="00A700C9" w:rsidP="00A700C9">
      <w:pPr>
        <w:spacing w:after="0" w:line="240" w:lineRule="auto"/>
        <w:contextualSpacing/>
        <w:jc w:val="both"/>
        <w:rPr>
          <w:rFonts w:ascii="Museo Sans 300" w:hAnsi="Museo Sans 300"/>
          <w:b/>
          <w:bCs/>
        </w:rPr>
      </w:pPr>
      <w:r w:rsidRPr="00D26B71">
        <w:rPr>
          <w:rFonts w:ascii="Museo Sans 300" w:hAnsi="Museo Sans 300"/>
          <w:b/>
          <w:bCs/>
        </w:rPr>
        <w:t>Plazo de prórroga (1)</w:t>
      </w:r>
    </w:p>
    <w:p w14:paraId="538ECFFE" w14:textId="4D8A8E53" w:rsidR="00A700C9" w:rsidRPr="00D26B71" w:rsidRDefault="00A700C9" w:rsidP="00A700C9">
      <w:pPr>
        <w:pStyle w:val="Textoindependiente"/>
        <w:widowControl w:val="0"/>
        <w:contextualSpacing/>
        <w:rPr>
          <w:rFonts w:ascii="Museo Sans 300" w:hAnsi="Museo Sans 300" w:cs="Arial"/>
          <w:sz w:val="22"/>
          <w:szCs w:val="22"/>
          <w:lang w:val="es-ES"/>
        </w:rPr>
      </w:pPr>
      <w:r w:rsidRPr="00D26B71">
        <w:rPr>
          <w:rFonts w:ascii="Museo Sans 300" w:hAnsi="Museo Sans 300"/>
          <w:b/>
          <w:sz w:val="22"/>
          <w:szCs w:val="22"/>
          <w:lang w:val="es-ES_tradnl"/>
        </w:rPr>
        <w:t>Art.</w:t>
      </w:r>
      <w:r w:rsidR="003165CB" w:rsidRPr="00D26B71">
        <w:rPr>
          <w:rFonts w:ascii="Museo Sans 300" w:hAnsi="Museo Sans 300"/>
          <w:b/>
          <w:sz w:val="22"/>
          <w:szCs w:val="22"/>
          <w:lang w:val="es-ES_tradnl"/>
        </w:rPr>
        <w:t xml:space="preserve"> 1</w:t>
      </w:r>
      <w:r w:rsidRPr="00D26B71">
        <w:rPr>
          <w:rFonts w:ascii="Museo Sans 300" w:hAnsi="Museo Sans 300"/>
          <w:b/>
          <w:sz w:val="22"/>
          <w:szCs w:val="22"/>
          <w:lang w:val="es-ES_tradnl"/>
        </w:rPr>
        <w:t>4-A.-</w:t>
      </w:r>
      <w:r w:rsidRPr="00D26B71">
        <w:rPr>
          <w:rFonts w:ascii="Museo Sans 300" w:hAnsi="Museo Sans 300"/>
          <w:sz w:val="22"/>
          <w:szCs w:val="22"/>
          <w:lang w:val="es-ES_tradnl"/>
        </w:rPr>
        <w:t xml:space="preserve"> </w:t>
      </w:r>
      <w:r w:rsidRPr="00D26B71">
        <w:rPr>
          <w:rFonts w:ascii="Museo Sans 300" w:hAnsi="Museo Sans 300"/>
          <w:sz w:val="22"/>
          <w:szCs w:val="22"/>
        </w:rPr>
        <w:t>L</w:t>
      </w:r>
      <w:r w:rsidR="00F1339B" w:rsidRPr="00D26B71">
        <w:rPr>
          <w:rFonts w:ascii="Museo Sans 300" w:hAnsi="Museo Sans 300"/>
          <w:sz w:val="22"/>
          <w:szCs w:val="22"/>
        </w:rPr>
        <w:t>a federación</w:t>
      </w:r>
      <w:r w:rsidRPr="00D26B71">
        <w:rPr>
          <w:rFonts w:ascii="Museo Sans 300" w:hAnsi="Museo Sans 300"/>
          <w:sz w:val="22"/>
          <w:szCs w:val="22"/>
        </w:rPr>
        <w:t xml:space="preserve"> podrá presentar a la Superintendencia una solicitud de prórroga del plazo señalado en el inciso</w:t>
      </w:r>
      <w:r w:rsidR="00D83E20" w:rsidRPr="00D26B71">
        <w:rPr>
          <w:rFonts w:ascii="Museo Sans 300" w:hAnsi="Museo Sans 300"/>
          <w:sz w:val="22"/>
          <w:szCs w:val="22"/>
        </w:rPr>
        <w:t xml:space="preserve"> quinto</w:t>
      </w:r>
      <w:r w:rsidRPr="00D26B71">
        <w:rPr>
          <w:rFonts w:ascii="Museo Sans 300" w:hAnsi="Museo Sans 300"/>
          <w:sz w:val="22"/>
          <w:szCs w:val="22"/>
        </w:rPr>
        <w:t xml:space="preserve"> del artículo </w:t>
      </w:r>
      <w:r w:rsidR="003165CB" w:rsidRPr="00D26B71">
        <w:rPr>
          <w:rFonts w:ascii="Museo Sans 300" w:hAnsi="Museo Sans 300"/>
          <w:sz w:val="22"/>
          <w:szCs w:val="22"/>
        </w:rPr>
        <w:t>1</w:t>
      </w:r>
      <w:r w:rsidRPr="00D26B71">
        <w:rPr>
          <w:rFonts w:ascii="Museo Sans 300" w:hAnsi="Museo Sans 300"/>
          <w:sz w:val="22"/>
          <w:szCs w:val="22"/>
        </w:rPr>
        <w:t>4 de las presentes Normas, antes del vencimiento de dicho plazo, debiendo expresar los motivos en que se fundamenta y proponer, en su caso, la prueba pertinente. (1)</w:t>
      </w:r>
    </w:p>
    <w:p w14:paraId="28CE3517" w14:textId="77777777" w:rsidR="00A700C9" w:rsidRPr="00A700C9" w:rsidRDefault="00A700C9" w:rsidP="00A700C9">
      <w:pPr>
        <w:pStyle w:val="Textoindependiente"/>
        <w:widowControl w:val="0"/>
        <w:rPr>
          <w:rFonts w:ascii="Museo Sans 300" w:hAnsi="Museo Sans 300" w:cs="Arial"/>
          <w:i/>
          <w:iCs/>
          <w:sz w:val="22"/>
          <w:szCs w:val="22"/>
          <w:u w:val="single"/>
          <w:lang w:val="es-ES"/>
        </w:rPr>
      </w:pPr>
    </w:p>
    <w:p w14:paraId="09D789D4" w14:textId="77777777" w:rsidR="00A700C9" w:rsidRPr="00D26B71" w:rsidRDefault="00A700C9" w:rsidP="00A700C9">
      <w:pPr>
        <w:spacing w:after="0" w:line="240" w:lineRule="auto"/>
        <w:contextualSpacing/>
        <w:jc w:val="both"/>
        <w:rPr>
          <w:rFonts w:ascii="Museo Sans 300" w:hAnsi="Museo Sans 300"/>
        </w:rPr>
      </w:pPr>
      <w:r w:rsidRPr="00D26B71">
        <w:rPr>
          <w:rFonts w:ascii="Museo Sans 300" w:hAnsi="Museo Sans 300"/>
        </w:rPr>
        <w:t>El plazo de la prórroga no podrá exceder de 10 días hábiles e iniciará a partir del día hábil siguiente a la fecha de vencimiento del plazo original. (1)</w:t>
      </w:r>
    </w:p>
    <w:p w14:paraId="3B2687D2" w14:textId="77777777" w:rsidR="00A3015C" w:rsidRPr="00D26B71" w:rsidRDefault="00A3015C" w:rsidP="00A700C9">
      <w:pPr>
        <w:spacing w:after="0"/>
        <w:contextualSpacing/>
        <w:jc w:val="both"/>
        <w:rPr>
          <w:rFonts w:ascii="Museo Sans 300" w:hAnsi="Museo Sans 300"/>
          <w:b/>
          <w:bCs/>
        </w:rPr>
      </w:pPr>
    </w:p>
    <w:p w14:paraId="233DB60E" w14:textId="462601F9" w:rsidR="00A700C9" w:rsidRPr="00D26B71" w:rsidRDefault="00A700C9" w:rsidP="00A700C9">
      <w:pPr>
        <w:spacing w:after="0"/>
        <w:contextualSpacing/>
        <w:jc w:val="both"/>
        <w:rPr>
          <w:rFonts w:ascii="Museo Sans 300" w:hAnsi="Museo Sans 300"/>
          <w:b/>
          <w:bCs/>
        </w:rPr>
      </w:pPr>
      <w:r w:rsidRPr="00D26B71">
        <w:rPr>
          <w:rFonts w:ascii="Museo Sans 300" w:hAnsi="Museo Sans 300"/>
          <w:b/>
          <w:bCs/>
        </w:rPr>
        <w:t>Suspensión del plazo (1)</w:t>
      </w:r>
    </w:p>
    <w:p w14:paraId="408FC1D3" w14:textId="77777777" w:rsidR="003F56BF" w:rsidRDefault="00A700C9" w:rsidP="003F56BF">
      <w:pPr>
        <w:pStyle w:val="Textoindependiente"/>
        <w:widowControl w:val="0"/>
        <w:contextualSpacing/>
        <w:rPr>
          <w:rFonts w:ascii="Museo Sans 300" w:hAnsi="Museo Sans 300"/>
          <w:sz w:val="22"/>
          <w:szCs w:val="22"/>
        </w:rPr>
      </w:pPr>
      <w:r w:rsidRPr="00D26B71">
        <w:rPr>
          <w:rFonts w:ascii="Museo Sans 300" w:hAnsi="Museo Sans 300"/>
          <w:b/>
          <w:sz w:val="22"/>
          <w:szCs w:val="22"/>
          <w:lang w:val="es-ES_tradnl"/>
        </w:rPr>
        <w:t>Art.</w:t>
      </w:r>
      <w:r w:rsidR="003165CB" w:rsidRPr="00D26B71">
        <w:rPr>
          <w:rFonts w:ascii="Museo Sans 300" w:hAnsi="Museo Sans 300"/>
          <w:b/>
          <w:sz w:val="22"/>
          <w:szCs w:val="22"/>
          <w:lang w:val="es-ES_tradnl"/>
        </w:rPr>
        <w:t xml:space="preserve"> 1</w:t>
      </w:r>
      <w:r w:rsidRPr="00D26B71">
        <w:rPr>
          <w:rFonts w:ascii="Museo Sans 300" w:hAnsi="Museo Sans 300"/>
          <w:b/>
          <w:sz w:val="22"/>
          <w:szCs w:val="22"/>
          <w:lang w:val="es-ES_tradnl"/>
        </w:rPr>
        <w:t xml:space="preserve">4-B.- </w:t>
      </w:r>
      <w:r w:rsidRPr="00D26B71">
        <w:rPr>
          <w:rFonts w:ascii="Museo Sans 300" w:hAnsi="Museo Sans 300"/>
          <w:sz w:val="22"/>
          <w:szCs w:val="22"/>
        </w:rPr>
        <w:t xml:space="preserve">El plazo de </w:t>
      </w:r>
      <w:r w:rsidR="0039210C" w:rsidRPr="00D26B71">
        <w:rPr>
          <w:rFonts w:ascii="Museo Sans 300" w:hAnsi="Museo Sans 300"/>
          <w:sz w:val="22"/>
          <w:szCs w:val="22"/>
        </w:rPr>
        <w:t xml:space="preserve">treinta días </w:t>
      </w:r>
      <w:r w:rsidRPr="00D26B71">
        <w:rPr>
          <w:rFonts w:ascii="Museo Sans 300" w:hAnsi="Museo Sans 300"/>
          <w:sz w:val="22"/>
          <w:szCs w:val="22"/>
        </w:rPr>
        <w:t xml:space="preserve">señalado en el inciso primero del artículo </w:t>
      </w:r>
      <w:r w:rsidR="003165CB" w:rsidRPr="00D26B71">
        <w:rPr>
          <w:rFonts w:ascii="Museo Sans 300" w:hAnsi="Museo Sans 300"/>
          <w:sz w:val="22"/>
          <w:szCs w:val="22"/>
        </w:rPr>
        <w:t>1</w:t>
      </w:r>
      <w:r w:rsidRPr="00D26B71">
        <w:rPr>
          <w:rFonts w:ascii="Museo Sans 300" w:hAnsi="Museo Sans 300"/>
          <w:sz w:val="22"/>
          <w:szCs w:val="22"/>
        </w:rPr>
        <w:t>4 de las presentes Normas, se suspenderá por los días que medien entre la notificación del requerimiento de</w:t>
      </w:r>
      <w:r w:rsidR="00D83E20" w:rsidRPr="00D26B71">
        <w:rPr>
          <w:rFonts w:ascii="Museo Sans 300" w:hAnsi="Museo Sans 300"/>
          <w:sz w:val="22"/>
          <w:szCs w:val="22"/>
        </w:rPr>
        <w:t xml:space="preserve"> completar</w:t>
      </w:r>
      <w:r w:rsidRPr="00D26B71">
        <w:rPr>
          <w:rFonts w:ascii="Museo Sans 300" w:hAnsi="Museo Sans 300"/>
          <w:sz w:val="22"/>
          <w:szCs w:val="22"/>
        </w:rPr>
        <w:t xml:space="preserve"> información o documentación a que se refiere</w:t>
      </w:r>
      <w:r w:rsidR="009D2F0C" w:rsidRPr="00D26B71">
        <w:rPr>
          <w:rFonts w:ascii="Museo Sans 300" w:hAnsi="Museo Sans 300"/>
          <w:sz w:val="22"/>
          <w:szCs w:val="22"/>
        </w:rPr>
        <w:t>n los incisos segundo y quinto</w:t>
      </w:r>
      <w:r w:rsidR="0066063E" w:rsidRPr="00D26B71">
        <w:rPr>
          <w:rFonts w:ascii="Museo Sans 300" w:hAnsi="Museo Sans 300"/>
          <w:sz w:val="22"/>
          <w:szCs w:val="22"/>
        </w:rPr>
        <w:t xml:space="preserve"> del referido artículo</w:t>
      </w:r>
      <w:r w:rsidRPr="00D26B71">
        <w:rPr>
          <w:rFonts w:ascii="Museo Sans 300" w:hAnsi="Museo Sans 300"/>
          <w:sz w:val="22"/>
          <w:szCs w:val="22"/>
        </w:rPr>
        <w:t>, hasta que se subsanen las observaciones requeridas por la Superintendencia. (1)</w:t>
      </w:r>
    </w:p>
    <w:p w14:paraId="62C10A7C" w14:textId="77777777" w:rsidR="003F56BF" w:rsidRDefault="003F56BF" w:rsidP="003F56BF">
      <w:pPr>
        <w:pStyle w:val="Textoindependiente"/>
        <w:widowControl w:val="0"/>
        <w:contextualSpacing/>
        <w:rPr>
          <w:rFonts w:ascii="Museo Sans 300" w:hAnsi="Museo Sans 300"/>
          <w:sz w:val="22"/>
          <w:szCs w:val="22"/>
        </w:rPr>
      </w:pPr>
    </w:p>
    <w:p w14:paraId="34CCBE12" w14:textId="0BA19E02" w:rsidR="007A519B" w:rsidRPr="00196F4E" w:rsidRDefault="003F56BF" w:rsidP="003F56BF">
      <w:pPr>
        <w:pStyle w:val="Textoindependiente"/>
        <w:widowControl w:val="0"/>
        <w:contextualSpacing/>
        <w:rPr>
          <w:rFonts w:ascii="Museo Sans 300" w:hAnsi="Museo Sans 300" w:cs="Arial"/>
          <w:sz w:val="22"/>
          <w:szCs w:val="22"/>
          <w:lang w:val="es-ES"/>
        </w:rPr>
      </w:pPr>
      <w:r w:rsidRPr="00196F4E">
        <w:rPr>
          <w:rFonts w:ascii="Museo Sans 300" w:hAnsi="Museo Sans 300"/>
          <w:b/>
          <w:bCs/>
          <w:sz w:val="22"/>
          <w:szCs w:val="22"/>
        </w:rPr>
        <w:t>Art. 15.-</w:t>
      </w:r>
      <w:r w:rsidRPr="00196F4E">
        <w:rPr>
          <w:rFonts w:ascii="Museo Sans 300" w:hAnsi="Museo Sans 300"/>
          <w:sz w:val="22"/>
          <w:szCs w:val="22"/>
        </w:rPr>
        <w:t xml:space="preserve"> </w:t>
      </w:r>
      <w:r w:rsidR="002A451C" w:rsidRPr="00196F4E">
        <w:rPr>
          <w:rFonts w:ascii="Museo Sans 300" w:hAnsi="Museo Sans 300"/>
          <w:sz w:val="22"/>
          <w:szCs w:val="22"/>
        </w:rPr>
        <w:t>Una vez presentada la documentació</w:t>
      </w:r>
      <w:r w:rsidR="00D72A47" w:rsidRPr="00196F4E">
        <w:rPr>
          <w:rFonts w:ascii="Museo Sans 300" w:hAnsi="Museo Sans 300"/>
          <w:sz w:val="22"/>
          <w:szCs w:val="22"/>
        </w:rPr>
        <w:t xml:space="preserve">n </w:t>
      </w:r>
      <w:r w:rsidR="00B86CBB" w:rsidRPr="00196F4E">
        <w:rPr>
          <w:rFonts w:ascii="Museo Sans 300" w:hAnsi="Museo Sans 300"/>
          <w:sz w:val="22"/>
          <w:szCs w:val="22"/>
        </w:rPr>
        <w:t>completa y en debida forma, l</w:t>
      </w:r>
      <w:r w:rsidR="007A519B" w:rsidRPr="00196F4E">
        <w:rPr>
          <w:rFonts w:ascii="Museo Sans 300" w:hAnsi="Museo Sans 300"/>
          <w:sz w:val="22"/>
          <w:szCs w:val="22"/>
        </w:rPr>
        <w:t>a Superintendencia tendrá sesenta días para analizar la viabilidad económica</w:t>
      </w:r>
      <w:r w:rsidRPr="00196F4E">
        <w:rPr>
          <w:rFonts w:ascii="Museo Sans 300" w:hAnsi="Museo Sans 300"/>
          <w:sz w:val="22"/>
          <w:szCs w:val="22"/>
        </w:rPr>
        <w:t>-</w:t>
      </w:r>
      <w:r w:rsidR="007A519B" w:rsidRPr="00196F4E">
        <w:rPr>
          <w:rFonts w:ascii="Museo Sans 300" w:hAnsi="Museo Sans 300"/>
          <w:sz w:val="22"/>
          <w:szCs w:val="22"/>
        </w:rPr>
        <w:t>financiera del proyecto</w:t>
      </w:r>
      <w:r w:rsidRPr="00196F4E">
        <w:rPr>
          <w:rFonts w:ascii="Museo Sans 300" w:hAnsi="Museo Sans 300"/>
          <w:sz w:val="22"/>
          <w:szCs w:val="22"/>
        </w:rPr>
        <w:t>,</w:t>
      </w:r>
      <w:r w:rsidR="007A519B" w:rsidRPr="00196F4E">
        <w:rPr>
          <w:rFonts w:ascii="Museo Sans 300" w:hAnsi="Museo Sans 300"/>
          <w:sz w:val="22"/>
          <w:szCs w:val="22"/>
        </w:rPr>
        <w:t xml:space="preserve"> la honorabilidad y responsabilidad personal</w:t>
      </w:r>
      <w:r w:rsidR="00196F4E">
        <w:rPr>
          <w:rFonts w:ascii="Museo Sans 300" w:hAnsi="Museo Sans 300"/>
          <w:sz w:val="22"/>
          <w:szCs w:val="22"/>
        </w:rPr>
        <w:t>es</w:t>
      </w:r>
      <w:r w:rsidR="007A519B" w:rsidRPr="00196F4E">
        <w:rPr>
          <w:rFonts w:ascii="Museo Sans 300" w:hAnsi="Museo Sans 300"/>
          <w:sz w:val="22"/>
          <w:szCs w:val="22"/>
        </w:rPr>
        <w:t xml:space="preserve"> de los accionistas, directores y administradores de la empresa, de tal suerte que ofrezcan protección a los intereses del público.</w:t>
      </w:r>
      <w:r w:rsidR="00B00ED8" w:rsidRPr="00196F4E">
        <w:rPr>
          <w:rFonts w:ascii="Museo Sans 300" w:hAnsi="Museo Sans 300"/>
          <w:sz w:val="22"/>
          <w:szCs w:val="22"/>
        </w:rPr>
        <w:t xml:space="preserve"> </w:t>
      </w:r>
      <w:r w:rsidR="003165CB" w:rsidRPr="00196F4E">
        <w:rPr>
          <w:rFonts w:ascii="Museo Sans 300" w:hAnsi="Museo Sans 300"/>
          <w:sz w:val="22"/>
          <w:szCs w:val="22"/>
        </w:rPr>
        <w:t>(1)</w:t>
      </w:r>
    </w:p>
    <w:p w14:paraId="4EF5E98D" w14:textId="4BE90A41" w:rsidR="00D9367E" w:rsidRPr="00D26B71" w:rsidRDefault="00D9367E" w:rsidP="007A519B">
      <w:pPr>
        <w:spacing w:after="0" w:line="240" w:lineRule="auto"/>
        <w:jc w:val="both"/>
        <w:rPr>
          <w:rFonts w:ascii="Museo Sans 300" w:eastAsia="Times New Roman" w:hAnsi="Museo Sans 300" w:cs="Times New Roman"/>
          <w:lang w:eastAsia="es-ES"/>
        </w:rPr>
      </w:pPr>
    </w:p>
    <w:p w14:paraId="1E42B3E6" w14:textId="49934936" w:rsidR="007A519B" w:rsidRPr="00D26B71" w:rsidRDefault="00B86CBB" w:rsidP="007A519B">
      <w:pPr>
        <w:spacing w:after="0" w:line="240" w:lineRule="auto"/>
        <w:jc w:val="both"/>
        <w:rPr>
          <w:rFonts w:ascii="Museo Sans 300" w:eastAsia="Times New Roman" w:hAnsi="Museo Sans 300" w:cs="Times New Roman"/>
          <w:lang w:eastAsia="es-ES"/>
        </w:rPr>
      </w:pPr>
      <w:r w:rsidRPr="00D26B71">
        <w:rPr>
          <w:rFonts w:ascii="Museo Sans 300" w:eastAsia="Times New Roman" w:hAnsi="Museo Sans 300" w:cs="Times New Roman"/>
          <w:lang w:eastAsia="es-ES"/>
        </w:rPr>
        <w:t>L</w:t>
      </w:r>
      <w:r w:rsidR="0096083B" w:rsidRPr="00D26B71">
        <w:rPr>
          <w:rFonts w:ascii="Museo Sans 300" w:eastAsia="Times New Roman" w:hAnsi="Museo Sans 300" w:cs="Times New Roman"/>
          <w:lang w:eastAsia="es-ES"/>
        </w:rPr>
        <w:t>a Superintendencia procederá a notificar la resolución a l</w:t>
      </w:r>
      <w:r w:rsidR="00F1339B" w:rsidRPr="00D26B71">
        <w:rPr>
          <w:rFonts w:ascii="Museo Sans 300" w:eastAsia="Times New Roman" w:hAnsi="Museo Sans 300" w:cs="Times New Roman"/>
          <w:lang w:eastAsia="es-ES"/>
        </w:rPr>
        <w:t>a federación</w:t>
      </w:r>
      <w:r w:rsidR="0096083B" w:rsidRPr="00D26B71">
        <w:rPr>
          <w:rFonts w:ascii="Museo Sans 300" w:eastAsia="Times New Roman" w:hAnsi="Museo Sans 300" w:cs="Times New Roman"/>
          <w:lang w:eastAsia="es-ES"/>
        </w:rPr>
        <w:t xml:space="preserve"> en un plazo máximo de tres días hábiles, a partir de la fecha de emitida. </w:t>
      </w:r>
      <w:r w:rsidR="007A519B" w:rsidRPr="00D26B71">
        <w:rPr>
          <w:rFonts w:ascii="Museo Sans 300" w:eastAsia="Times New Roman" w:hAnsi="Museo Sans 300" w:cs="Times New Roman"/>
          <w:lang w:eastAsia="es-ES"/>
        </w:rPr>
        <w:t>En el caso que la resolución sea denegatoria, la notificación deberá contener las causas por las cuales se deniega lo solicitado.</w:t>
      </w:r>
      <w:r w:rsidR="0096083B" w:rsidRPr="00D26B71">
        <w:rPr>
          <w:rFonts w:ascii="Museo Sans 300" w:eastAsia="Times New Roman" w:hAnsi="Museo Sans 300" w:cs="Times New Roman"/>
          <w:lang w:eastAsia="es-ES"/>
        </w:rPr>
        <w:t xml:space="preserve"> (1)</w:t>
      </w:r>
    </w:p>
    <w:p w14:paraId="41B2F3CA" w14:textId="17318A47" w:rsidR="00F83FA4" w:rsidRPr="00D26B71" w:rsidRDefault="00F83FA4" w:rsidP="0096083B">
      <w:pPr>
        <w:spacing w:after="0" w:line="240" w:lineRule="auto"/>
        <w:jc w:val="both"/>
        <w:rPr>
          <w:rFonts w:ascii="Museo Sans 300" w:eastAsia="Times New Roman" w:hAnsi="Museo Sans 300" w:cs="Times New Roman"/>
          <w:lang w:eastAsia="es-ES"/>
        </w:rPr>
      </w:pPr>
    </w:p>
    <w:p w14:paraId="62929464" w14:textId="197D0109" w:rsidR="00F53C25" w:rsidRPr="00D26B71" w:rsidRDefault="00F53C25" w:rsidP="00F53C25">
      <w:pPr>
        <w:spacing w:after="0" w:line="240" w:lineRule="auto"/>
        <w:jc w:val="both"/>
        <w:rPr>
          <w:rFonts w:ascii="Museo Sans 300" w:eastAsia="Times New Roman" w:hAnsi="Museo Sans 300" w:cs="Times New Roman"/>
          <w:lang w:eastAsia="es-ES"/>
        </w:rPr>
      </w:pPr>
      <w:r w:rsidRPr="00D26B71">
        <w:rPr>
          <w:rFonts w:ascii="Museo Sans 300" w:eastAsia="Times New Roman" w:hAnsi="Museo Sans 300" w:cs="Times New Roman"/>
          <w:lang w:eastAsia="es-ES"/>
        </w:rPr>
        <w:t xml:space="preserve">En el caso </w:t>
      </w:r>
      <w:r w:rsidR="00D72A47" w:rsidRPr="00D26B71">
        <w:rPr>
          <w:rFonts w:ascii="Museo Sans 300" w:eastAsia="Times New Roman" w:hAnsi="Museo Sans 300" w:cs="Times New Roman"/>
          <w:lang w:eastAsia="es-ES"/>
        </w:rPr>
        <w:t xml:space="preserve">de que </w:t>
      </w:r>
      <w:r w:rsidRPr="00D26B71">
        <w:rPr>
          <w:rFonts w:ascii="Museo Sans 300" w:eastAsia="Times New Roman" w:hAnsi="Museo Sans 300" w:cs="Times New Roman"/>
          <w:lang w:eastAsia="es-ES"/>
        </w:rPr>
        <w:t>dicha resolución estuviera condicionada a modificaciones a la escritura constitutiva, la Superintendencia debería indicar el plazo dentro del cual habrían de otorgarse las modificaciones a la misma. (1)</w:t>
      </w:r>
    </w:p>
    <w:p w14:paraId="216A7179" w14:textId="77777777" w:rsidR="00F53C25" w:rsidRPr="008926DB" w:rsidRDefault="00F53C25" w:rsidP="0096083B">
      <w:pPr>
        <w:spacing w:after="0" w:line="240" w:lineRule="auto"/>
        <w:jc w:val="both"/>
        <w:rPr>
          <w:rFonts w:ascii="Museo Sans 300" w:eastAsia="Times New Roman" w:hAnsi="Museo Sans 300" w:cs="Times New Roman"/>
          <w:lang w:eastAsia="es-ES"/>
        </w:rPr>
      </w:pPr>
    </w:p>
    <w:p w14:paraId="616AF32C" w14:textId="23D628FA" w:rsidR="00E32235" w:rsidRPr="00D26B71" w:rsidRDefault="007A519B" w:rsidP="007A519B">
      <w:pPr>
        <w:spacing w:after="0" w:line="240" w:lineRule="auto"/>
        <w:jc w:val="both"/>
      </w:pPr>
      <w:r w:rsidRPr="00D26B71">
        <w:rPr>
          <w:rFonts w:ascii="Museo Sans 300" w:eastAsia="Times New Roman" w:hAnsi="Museo Sans 300" w:cs="Times New Roman"/>
          <w:b/>
          <w:lang w:eastAsia="es-ES"/>
        </w:rPr>
        <w:t>Art. 16.-</w:t>
      </w:r>
      <w:r w:rsidRPr="00D26B71">
        <w:rPr>
          <w:rFonts w:ascii="Museo Sans 300" w:eastAsia="Times New Roman" w:hAnsi="Museo Sans 300" w:cs="Times New Roman"/>
          <w:lang w:eastAsia="es-ES"/>
        </w:rPr>
        <w:t xml:space="preserve"> </w:t>
      </w:r>
      <w:r w:rsidR="00D840E5" w:rsidRPr="00D26B71">
        <w:rPr>
          <w:rFonts w:ascii="Museo Sans 300" w:eastAsia="Times New Roman" w:hAnsi="Museo Sans 300" w:cs="Times New Roman"/>
          <w:lang w:eastAsia="es-ES"/>
        </w:rPr>
        <w:t>C</w:t>
      </w:r>
      <w:r w:rsidRPr="00D26B71">
        <w:rPr>
          <w:rFonts w:ascii="Museo Sans 300" w:eastAsia="Times New Roman" w:hAnsi="Museo Sans 300" w:cs="Times New Roman"/>
          <w:lang w:eastAsia="es-ES"/>
        </w:rPr>
        <w:t xml:space="preserve">umplidos todos los requisitos establecidos en la </w:t>
      </w:r>
      <w:r w:rsidR="0057682B" w:rsidRPr="00D26B71">
        <w:rPr>
          <w:rFonts w:ascii="Museo Sans 300" w:eastAsia="Times New Roman" w:hAnsi="Museo Sans 300" w:cs="Times New Roman"/>
          <w:lang w:eastAsia="es-ES"/>
        </w:rPr>
        <w:t>Ley de Bancos Cooperativos y Sociedades de Ahorro y Crédito</w:t>
      </w:r>
      <w:r w:rsidR="006D506A" w:rsidRPr="00D26B71">
        <w:rPr>
          <w:rFonts w:ascii="Museo Sans 300" w:eastAsia="Times New Roman" w:hAnsi="Museo Sans 300" w:cs="Times New Roman"/>
          <w:lang w:eastAsia="es-ES"/>
        </w:rPr>
        <w:t>,</w:t>
      </w:r>
      <w:r w:rsidR="00C97E98" w:rsidRPr="00D26B71">
        <w:rPr>
          <w:rFonts w:ascii="Museo Sans 300" w:eastAsia="Times New Roman" w:hAnsi="Museo Sans 300" w:cs="Times New Roman"/>
          <w:lang w:eastAsia="es-ES"/>
        </w:rPr>
        <w:t xml:space="preserve"> </w:t>
      </w:r>
      <w:r w:rsidR="00E32235" w:rsidRPr="00D26B71">
        <w:rPr>
          <w:rFonts w:ascii="Museo Sans 300" w:eastAsia="Times New Roman" w:hAnsi="Museo Sans 300" w:cs="Times New Roman"/>
          <w:lang w:eastAsia="es-ES"/>
        </w:rPr>
        <w:t>Normas,</w:t>
      </w:r>
      <w:r w:rsidRPr="00D26B71">
        <w:rPr>
          <w:rFonts w:ascii="Museo Sans 300" w:eastAsia="Times New Roman" w:hAnsi="Museo Sans 300" w:cs="Times New Roman"/>
          <w:lang w:eastAsia="es-ES"/>
        </w:rPr>
        <w:t xml:space="preserve"> reglamentos e instructivos</w:t>
      </w:r>
      <w:r w:rsidR="006D506A" w:rsidRPr="00D26B71">
        <w:rPr>
          <w:rFonts w:ascii="Museo Sans 300" w:eastAsia="Times New Roman" w:hAnsi="Museo Sans 300" w:cs="Times New Roman"/>
          <w:lang w:eastAsia="es-ES"/>
        </w:rPr>
        <w:t xml:space="preserve"> aplicables</w:t>
      </w:r>
      <w:r w:rsidR="00C97E98" w:rsidRPr="00D26B71">
        <w:rPr>
          <w:rFonts w:ascii="Museo Sans 300" w:eastAsia="Times New Roman" w:hAnsi="Museo Sans 300" w:cs="Times New Roman"/>
          <w:lang w:eastAsia="es-ES"/>
        </w:rPr>
        <w:t>, así como</w:t>
      </w:r>
      <w:r w:rsidRPr="00D26B71">
        <w:rPr>
          <w:rFonts w:ascii="Museo Sans 300" w:eastAsia="Times New Roman" w:hAnsi="Museo Sans 300" w:cs="Times New Roman"/>
          <w:lang w:eastAsia="es-ES"/>
        </w:rPr>
        <w:t xml:space="preserve"> verificados sus controles y procedimientos internos e inscrita la modificación de la escritura social en el Registro que lleva el Instituto Salvadoreño de Fomento Cooperativo</w:t>
      </w:r>
      <w:r w:rsidR="00D840E5" w:rsidRPr="00D26B71">
        <w:rPr>
          <w:rFonts w:ascii="Museo Sans 300" w:eastAsia="Times New Roman" w:hAnsi="Museo Sans 300" w:cs="Times New Roman"/>
          <w:lang w:eastAsia="es-ES"/>
        </w:rPr>
        <w:t xml:space="preserve"> o en el Registro de Comercio, según corresponda, la Superintendencia certificará en un período no mayor a quince días hábiles a partir de que la federaci</w:t>
      </w:r>
      <w:r w:rsidR="00D72A47" w:rsidRPr="00D26B71">
        <w:rPr>
          <w:rFonts w:ascii="Museo Sans 300" w:eastAsia="Times New Roman" w:hAnsi="Museo Sans 300" w:cs="Times New Roman"/>
          <w:lang w:eastAsia="es-ES"/>
        </w:rPr>
        <w:t>ón</w:t>
      </w:r>
      <w:r w:rsidR="00D840E5" w:rsidRPr="00D26B71">
        <w:rPr>
          <w:rFonts w:ascii="Museo Sans 300" w:eastAsia="Times New Roman" w:hAnsi="Museo Sans 300" w:cs="Times New Roman"/>
          <w:lang w:eastAsia="es-ES"/>
        </w:rPr>
        <w:t xml:space="preserve"> haya cumplido los requisitos, que puede</w:t>
      </w:r>
      <w:r w:rsidR="00E32235" w:rsidRPr="00D26B71">
        <w:rPr>
          <w:rFonts w:ascii="Museo Sans 300" w:eastAsia="Times New Roman" w:hAnsi="Museo Sans 300" w:cs="Times New Roman"/>
          <w:lang w:eastAsia="es-ES"/>
        </w:rPr>
        <w:t xml:space="preserve"> </w:t>
      </w:r>
      <w:r w:rsidRPr="00D26B71">
        <w:rPr>
          <w:rFonts w:ascii="Museo Sans 300" w:eastAsia="Times New Roman" w:hAnsi="Museo Sans 300" w:cs="Times New Roman"/>
          <w:lang w:eastAsia="es-ES"/>
        </w:rPr>
        <w:t>iniciar las</w:t>
      </w:r>
      <w:r w:rsidR="00B00ED8" w:rsidRPr="00D26B71">
        <w:rPr>
          <w:rFonts w:ascii="Museo Sans 300" w:eastAsia="Times New Roman" w:hAnsi="Museo Sans 300" w:cs="Times New Roman"/>
          <w:lang w:eastAsia="es-ES"/>
        </w:rPr>
        <w:t xml:space="preserve"> </w:t>
      </w:r>
      <w:r w:rsidRPr="00D26B71">
        <w:rPr>
          <w:rFonts w:ascii="Museo Sans 300" w:eastAsia="Times New Roman" w:hAnsi="Museo Sans 300" w:cs="Times New Roman"/>
          <w:lang w:eastAsia="es-ES"/>
        </w:rPr>
        <w:t xml:space="preserve">operaciones </w:t>
      </w:r>
      <w:r w:rsidR="00FB0C34" w:rsidRPr="00D26B71">
        <w:rPr>
          <w:rFonts w:ascii="Museo Sans 300" w:eastAsia="Times New Roman" w:hAnsi="Museo Sans 300" w:cs="Times New Roman"/>
          <w:lang w:eastAsia="es-ES"/>
        </w:rPr>
        <w:t xml:space="preserve">de acuerdo a lo regulado </w:t>
      </w:r>
      <w:r w:rsidRPr="00D26B71">
        <w:rPr>
          <w:rFonts w:ascii="Museo Sans 300" w:eastAsia="Times New Roman" w:hAnsi="Museo Sans 300" w:cs="Times New Roman"/>
          <w:lang w:eastAsia="es-ES"/>
        </w:rPr>
        <w:t xml:space="preserve">en </w:t>
      </w:r>
      <w:r w:rsidR="00FB0C34" w:rsidRPr="00D26B71">
        <w:rPr>
          <w:rFonts w:ascii="Museo Sans 300" w:eastAsia="Times New Roman" w:hAnsi="Museo Sans 300" w:cs="Times New Roman"/>
          <w:lang w:eastAsia="es-ES"/>
        </w:rPr>
        <w:t xml:space="preserve">la </w:t>
      </w:r>
      <w:r w:rsidRPr="00D26B71">
        <w:rPr>
          <w:rFonts w:ascii="Museo Sans 300" w:eastAsia="Times New Roman" w:hAnsi="Museo Sans 300" w:cs="Times New Roman"/>
          <w:lang w:eastAsia="es-ES"/>
        </w:rPr>
        <w:t>Ley</w:t>
      </w:r>
      <w:r w:rsidR="00FB0C34" w:rsidRPr="00D26B71">
        <w:rPr>
          <w:rFonts w:ascii="Museo Sans 300" w:eastAsia="Times New Roman" w:hAnsi="Museo Sans 300" w:cs="Times New Roman"/>
          <w:lang w:eastAsia="es-ES"/>
        </w:rPr>
        <w:t xml:space="preserve"> de Bancos Cooperativos y Sociedades de Ahorro y Crédito</w:t>
      </w:r>
      <w:r w:rsidRPr="00D26B71">
        <w:rPr>
          <w:rFonts w:ascii="Museo Sans 300" w:eastAsia="Times New Roman" w:hAnsi="Museo Sans 300" w:cs="Times New Roman"/>
          <w:lang w:eastAsia="es-ES"/>
        </w:rPr>
        <w:t>.</w:t>
      </w:r>
      <w:r w:rsidR="003E6D0C" w:rsidRPr="00D26B71">
        <w:t xml:space="preserve"> </w:t>
      </w:r>
      <w:r w:rsidR="001132A9" w:rsidRPr="00D26B71">
        <w:rPr>
          <w:rFonts w:ascii="Museo Sans 300" w:hAnsi="Museo Sans 300"/>
        </w:rPr>
        <w:t>(1)</w:t>
      </w:r>
    </w:p>
    <w:p w14:paraId="15B54D8E" w14:textId="77777777" w:rsidR="00E32235" w:rsidRPr="00D26B71" w:rsidRDefault="00E32235" w:rsidP="007A519B">
      <w:pPr>
        <w:spacing w:after="0" w:line="240" w:lineRule="auto"/>
        <w:jc w:val="both"/>
      </w:pPr>
    </w:p>
    <w:p w14:paraId="10D34D16" w14:textId="1B7EE624" w:rsidR="00A1158A" w:rsidRDefault="001765FB" w:rsidP="007A519B">
      <w:pPr>
        <w:spacing w:after="0" w:line="240" w:lineRule="auto"/>
        <w:jc w:val="both"/>
        <w:rPr>
          <w:rFonts w:ascii="Museo Sans 300" w:eastAsia="Times New Roman" w:hAnsi="Museo Sans 300" w:cs="Times New Roman"/>
          <w:lang w:eastAsia="es-ES"/>
        </w:rPr>
      </w:pPr>
      <w:r w:rsidRPr="00D26B71">
        <w:rPr>
          <w:rFonts w:ascii="Museo Sans 300" w:eastAsia="Times New Roman" w:hAnsi="Museo Sans 300" w:cs="Times New Roman"/>
          <w:lang w:eastAsia="es-ES"/>
        </w:rPr>
        <w:t xml:space="preserve">La Superintendencia </w:t>
      </w:r>
      <w:r w:rsidR="003E6D0C" w:rsidRPr="00D26B71">
        <w:rPr>
          <w:rFonts w:ascii="Museo Sans 300" w:eastAsia="Times New Roman" w:hAnsi="Museo Sans 300" w:cs="Times New Roman"/>
          <w:lang w:eastAsia="es-ES"/>
        </w:rPr>
        <w:t>procederá a notificar la certificación a la federación en un plazo máximo de tres días hábiles, a partir de la fecha de emitida la resolución</w:t>
      </w:r>
      <w:r w:rsidR="00A1158A" w:rsidRPr="00D26B71">
        <w:rPr>
          <w:rFonts w:ascii="Museo Sans 300" w:eastAsia="Times New Roman" w:hAnsi="Museo Sans 300" w:cs="Times New Roman"/>
          <w:lang w:eastAsia="es-ES"/>
        </w:rPr>
        <w:t>. E</w:t>
      </w:r>
      <w:r w:rsidR="007A519B" w:rsidRPr="00D26B71">
        <w:rPr>
          <w:rFonts w:ascii="Museo Sans 300" w:eastAsia="Times New Roman" w:hAnsi="Museo Sans 300" w:cs="Times New Roman"/>
          <w:lang w:eastAsia="es-ES"/>
        </w:rPr>
        <w:t>sta certificación tendrá validez por un período de ciento ochenta días</w:t>
      </w:r>
      <w:r w:rsidR="00A1158A" w:rsidRPr="00D26B71">
        <w:rPr>
          <w:rFonts w:ascii="Museo Sans 300" w:eastAsia="Times New Roman" w:hAnsi="Museo Sans 300" w:cs="Times New Roman"/>
          <w:lang w:eastAsia="es-ES"/>
        </w:rPr>
        <w:t>.</w:t>
      </w:r>
      <w:r w:rsidR="003A6699" w:rsidRPr="00D26B71">
        <w:rPr>
          <w:rFonts w:ascii="Museo Sans 300" w:eastAsia="Times New Roman" w:hAnsi="Museo Sans 300" w:cs="Times New Roman"/>
          <w:lang w:eastAsia="es-ES"/>
        </w:rPr>
        <w:t xml:space="preserve"> (1)</w:t>
      </w:r>
    </w:p>
    <w:p w14:paraId="6E4FBA55" w14:textId="77777777" w:rsidR="00D61AF1" w:rsidRPr="00D26B71" w:rsidRDefault="00D61AF1" w:rsidP="007A519B">
      <w:pPr>
        <w:spacing w:after="0" w:line="240" w:lineRule="auto"/>
        <w:jc w:val="both"/>
        <w:rPr>
          <w:rFonts w:ascii="Museo Sans 300" w:eastAsia="Times New Roman" w:hAnsi="Museo Sans 300" w:cs="Times New Roman"/>
          <w:lang w:eastAsia="es-ES"/>
        </w:rPr>
      </w:pPr>
    </w:p>
    <w:p w14:paraId="14CE0F29" w14:textId="0EDC31B3" w:rsidR="007A519B" w:rsidRPr="00D26B71" w:rsidRDefault="00A1158A" w:rsidP="008E28B0">
      <w:pPr>
        <w:widowControl w:val="0"/>
        <w:spacing w:after="0" w:line="240" w:lineRule="auto"/>
        <w:jc w:val="both"/>
        <w:rPr>
          <w:rFonts w:ascii="Museo Sans 300" w:eastAsia="Times New Roman" w:hAnsi="Museo Sans 300" w:cs="Times New Roman"/>
          <w:lang w:eastAsia="es-ES"/>
        </w:rPr>
      </w:pPr>
      <w:r w:rsidRPr="00D26B71">
        <w:rPr>
          <w:rFonts w:ascii="Museo Sans 300" w:eastAsia="Times New Roman" w:hAnsi="Museo Sans 300" w:cs="Times New Roman"/>
          <w:lang w:eastAsia="es-ES"/>
        </w:rPr>
        <w:t>S</w:t>
      </w:r>
      <w:r w:rsidR="007A519B" w:rsidRPr="00D26B71">
        <w:rPr>
          <w:rFonts w:ascii="Museo Sans 300" w:eastAsia="Times New Roman" w:hAnsi="Museo Sans 300" w:cs="Times New Roman"/>
          <w:lang w:eastAsia="es-ES"/>
        </w:rPr>
        <w:t>i transcurrido el plazo señalado</w:t>
      </w:r>
      <w:r w:rsidRPr="00D26B71">
        <w:rPr>
          <w:rFonts w:ascii="Museo Sans 300" w:eastAsia="Times New Roman" w:hAnsi="Museo Sans 300" w:cs="Times New Roman"/>
          <w:lang w:eastAsia="es-ES"/>
        </w:rPr>
        <w:t xml:space="preserve"> en el inciso anterior,</w:t>
      </w:r>
      <w:r w:rsidR="007A519B" w:rsidRPr="00D26B71">
        <w:rPr>
          <w:rFonts w:ascii="Museo Sans 300" w:eastAsia="Times New Roman" w:hAnsi="Museo Sans 300" w:cs="Times New Roman"/>
          <w:lang w:eastAsia="es-ES"/>
        </w:rPr>
        <w:t xml:space="preserve"> la federación no hubiese iniciado sus operaciones, la Superintendencia le podrá otorgar con base a las justificaciones</w:t>
      </w:r>
      <w:r w:rsidR="007A519B" w:rsidRPr="008926DB">
        <w:rPr>
          <w:rFonts w:ascii="Museo Sans 300" w:eastAsia="Times New Roman" w:hAnsi="Museo Sans 300" w:cs="Times New Roman"/>
          <w:lang w:eastAsia="es-ES"/>
        </w:rPr>
        <w:t xml:space="preserve"> </w:t>
      </w:r>
      <w:r w:rsidR="007A519B" w:rsidRPr="00D26B71">
        <w:rPr>
          <w:rFonts w:ascii="Museo Sans 300" w:eastAsia="Times New Roman" w:hAnsi="Museo Sans 300" w:cs="Times New Roman"/>
          <w:lang w:eastAsia="es-ES"/>
        </w:rPr>
        <w:t>presentadas, una prórroga de hasta noventa días. Esta deberá ser solicitada por lo menos con treinta días de anticipación al vencimiento original.</w:t>
      </w:r>
      <w:r w:rsidR="00E137CA" w:rsidRPr="00D26B71">
        <w:rPr>
          <w:rFonts w:ascii="Museo Sans 300" w:eastAsia="Times New Roman" w:hAnsi="Museo Sans 300" w:cs="Times New Roman"/>
          <w:lang w:eastAsia="es-ES"/>
        </w:rPr>
        <w:t xml:space="preserve"> (1)</w:t>
      </w:r>
    </w:p>
    <w:p w14:paraId="40285376" w14:textId="77777777" w:rsidR="007A519B" w:rsidRPr="00D26B71" w:rsidRDefault="007A519B" w:rsidP="007A519B">
      <w:pPr>
        <w:spacing w:after="0" w:line="240" w:lineRule="auto"/>
        <w:ind w:left="283"/>
        <w:jc w:val="both"/>
        <w:rPr>
          <w:rFonts w:ascii="Museo Sans 300" w:eastAsia="Times New Roman" w:hAnsi="Museo Sans 300" w:cs="Times New Roman"/>
          <w:lang w:eastAsia="es-ES"/>
        </w:rPr>
      </w:pPr>
    </w:p>
    <w:p w14:paraId="6616BF37" w14:textId="097290B3" w:rsidR="007A519B" w:rsidRPr="00D26B71" w:rsidRDefault="007A519B" w:rsidP="007A519B">
      <w:pPr>
        <w:spacing w:after="0" w:line="240" w:lineRule="auto"/>
        <w:jc w:val="both"/>
        <w:rPr>
          <w:rFonts w:ascii="Museo Sans 300" w:eastAsia="Times New Roman" w:hAnsi="Museo Sans 300" w:cs="Times New Roman"/>
          <w:lang w:eastAsia="es-ES"/>
        </w:rPr>
      </w:pPr>
      <w:r w:rsidRPr="00D26B71">
        <w:rPr>
          <w:rFonts w:ascii="Museo Sans 300" w:eastAsia="Times New Roman" w:hAnsi="Museo Sans 300" w:cs="Times New Roman"/>
          <w:b/>
          <w:lang w:eastAsia="es-ES"/>
        </w:rPr>
        <w:t>Art. 17.-</w:t>
      </w:r>
      <w:r w:rsidRPr="00D26B71">
        <w:rPr>
          <w:rFonts w:ascii="Museo Sans 300" w:eastAsia="Times New Roman" w:hAnsi="Museo Sans 300" w:cs="Times New Roman"/>
          <w:lang w:eastAsia="es-ES"/>
        </w:rPr>
        <w:t xml:space="preserve"> La certificación que emita la Superintendencia, con indicación del nombre de la federación, el monto del capital social pagado y los nombres de los directores, se darán a conocer por medio de la publicación por cuenta de la federación, por una sola vez en el </w:t>
      </w:r>
      <w:r w:rsidR="003A6699" w:rsidRPr="00D26B71">
        <w:rPr>
          <w:rFonts w:ascii="Museo Sans 300" w:eastAsia="Times New Roman" w:hAnsi="Museo Sans 300" w:cs="Times New Roman"/>
          <w:lang w:eastAsia="es-ES"/>
        </w:rPr>
        <w:t>D</w:t>
      </w:r>
      <w:r w:rsidRPr="00D26B71">
        <w:rPr>
          <w:rFonts w:ascii="Museo Sans 300" w:eastAsia="Times New Roman" w:hAnsi="Museo Sans 300" w:cs="Times New Roman"/>
          <w:lang w:eastAsia="es-ES"/>
        </w:rPr>
        <w:t xml:space="preserve">iario </w:t>
      </w:r>
      <w:r w:rsidR="003A6699" w:rsidRPr="00D26B71">
        <w:rPr>
          <w:rFonts w:ascii="Museo Sans 300" w:eastAsia="Times New Roman" w:hAnsi="Museo Sans 300" w:cs="Times New Roman"/>
          <w:lang w:eastAsia="es-ES"/>
        </w:rPr>
        <w:t>O</w:t>
      </w:r>
      <w:r w:rsidRPr="00D26B71">
        <w:rPr>
          <w:rFonts w:ascii="Museo Sans 300" w:eastAsia="Times New Roman" w:hAnsi="Museo Sans 300" w:cs="Times New Roman"/>
          <w:lang w:eastAsia="es-ES"/>
        </w:rPr>
        <w:t>ficial y en un</w:t>
      </w:r>
      <w:r w:rsidR="0030170A" w:rsidRPr="00D26B71">
        <w:rPr>
          <w:rFonts w:ascii="Museo Sans 300" w:eastAsia="Times New Roman" w:hAnsi="Museo Sans 300" w:cs="Times New Roman"/>
          <w:lang w:eastAsia="es-ES"/>
        </w:rPr>
        <w:t xml:space="preserve"> </w:t>
      </w:r>
      <w:r w:rsidR="00111B82" w:rsidRPr="00D26B71">
        <w:rPr>
          <w:rFonts w:ascii="Museo Sans 300" w:hAnsi="Museo Sans 300" w:cs="Arial"/>
          <w:lang w:val="es-ES_tradnl"/>
        </w:rPr>
        <w:t>medio impreso de circulación nacional u otra plataforma de publicación digital con mayor o igual cobertura</w:t>
      </w:r>
      <w:r w:rsidR="00424BA8" w:rsidRPr="00D26B71">
        <w:rPr>
          <w:rFonts w:ascii="Museo Sans 300" w:hAnsi="Museo Sans 300" w:cs="Arial"/>
          <w:lang w:val="es-ES_tradnl"/>
        </w:rPr>
        <w:t>,</w:t>
      </w:r>
      <w:r w:rsidR="00111B82" w:rsidRPr="00D26B71">
        <w:rPr>
          <w:rFonts w:ascii="Museo Sans 300" w:hAnsi="Museo Sans 300" w:cs="Arial"/>
          <w:lang w:val="es-ES_tradnl"/>
        </w:rPr>
        <w:t xml:space="preserve"> o en su sitio web, de conformidad con lo establecido en </w:t>
      </w:r>
      <w:r w:rsidR="00097E43" w:rsidRPr="00D26B71">
        <w:rPr>
          <w:rFonts w:ascii="Museo Sans 300" w:hAnsi="Museo Sans 300" w:cs="Arial"/>
          <w:lang w:val="es-ES_tradnl"/>
        </w:rPr>
        <w:t xml:space="preserve">el </w:t>
      </w:r>
      <w:r w:rsidR="00111B82" w:rsidRPr="00D26B71">
        <w:rPr>
          <w:rFonts w:ascii="Museo Sans 300" w:hAnsi="Museo Sans 300" w:cs="Arial"/>
          <w:lang w:val="es-ES_tradnl"/>
        </w:rPr>
        <w:t>marco legal vigente. (1)</w:t>
      </w:r>
    </w:p>
    <w:p w14:paraId="65027BEA" w14:textId="77777777" w:rsidR="007517EC" w:rsidRPr="008926DB" w:rsidRDefault="007517EC" w:rsidP="007A519B">
      <w:pPr>
        <w:spacing w:after="0" w:line="240" w:lineRule="auto"/>
        <w:jc w:val="both"/>
        <w:rPr>
          <w:rFonts w:ascii="Museo Sans 300" w:eastAsia="Times New Roman" w:hAnsi="Museo Sans 300" w:cs="Times New Roman"/>
          <w:lang w:eastAsia="es-ES"/>
        </w:rPr>
      </w:pPr>
    </w:p>
    <w:p w14:paraId="0957C25C" w14:textId="77777777" w:rsidR="007A519B" w:rsidRPr="008926DB" w:rsidRDefault="007A519B" w:rsidP="007A519B">
      <w:pPr>
        <w:spacing w:after="0" w:line="240" w:lineRule="auto"/>
        <w:jc w:val="center"/>
        <w:rPr>
          <w:rFonts w:ascii="Museo Sans 300" w:eastAsia="Times New Roman" w:hAnsi="Museo Sans 300" w:cs="Times New Roman"/>
          <w:b/>
          <w:lang w:eastAsia="es-ES"/>
        </w:rPr>
      </w:pPr>
      <w:r w:rsidRPr="008926DB">
        <w:rPr>
          <w:rFonts w:ascii="Museo Sans 300" w:eastAsia="Times New Roman" w:hAnsi="Museo Sans 300" w:cs="Times New Roman"/>
          <w:b/>
          <w:lang w:eastAsia="es-ES"/>
        </w:rPr>
        <w:t>CAPÍTULO II</w:t>
      </w:r>
    </w:p>
    <w:p w14:paraId="06C7EC1D" w14:textId="77777777" w:rsidR="007A519B" w:rsidRPr="008926DB" w:rsidRDefault="007A519B" w:rsidP="007A519B">
      <w:pPr>
        <w:spacing w:after="0" w:line="240" w:lineRule="auto"/>
        <w:ind w:left="283"/>
        <w:jc w:val="center"/>
        <w:rPr>
          <w:rFonts w:ascii="Museo Sans 300" w:eastAsia="Times New Roman" w:hAnsi="Museo Sans 300" w:cs="Times New Roman"/>
          <w:b/>
          <w:lang w:eastAsia="es-ES"/>
        </w:rPr>
      </w:pPr>
      <w:r w:rsidRPr="008926DB">
        <w:rPr>
          <w:rFonts w:ascii="Museo Sans 300" w:eastAsia="Times New Roman" w:hAnsi="Museo Sans 300" w:cs="Times New Roman"/>
          <w:b/>
          <w:lang w:eastAsia="es-ES"/>
        </w:rPr>
        <w:t>INSCRIPCIÓN DE LAS MODIFICACIONES DEL PACTO SOCIAL</w:t>
      </w:r>
    </w:p>
    <w:p w14:paraId="3EB9B9DA" w14:textId="77777777" w:rsidR="007A519B" w:rsidRPr="008926DB" w:rsidRDefault="007A519B" w:rsidP="007A519B">
      <w:pPr>
        <w:spacing w:after="0" w:line="240" w:lineRule="auto"/>
        <w:ind w:left="283"/>
        <w:jc w:val="center"/>
        <w:rPr>
          <w:rFonts w:ascii="Museo Sans 300" w:eastAsia="Times New Roman" w:hAnsi="Museo Sans 300" w:cs="Times New Roman"/>
          <w:lang w:eastAsia="es-ES"/>
        </w:rPr>
      </w:pPr>
    </w:p>
    <w:p w14:paraId="761BA534" w14:textId="70E55ADC" w:rsidR="007A519B" w:rsidRPr="00D26B71" w:rsidRDefault="007A519B" w:rsidP="007A519B">
      <w:pPr>
        <w:spacing w:after="0" w:line="240" w:lineRule="auto"/>
        <w:jc w:val="both"/>
        <w:rPr>
          <w:rFonts w:ascii="Museo Sans 300" w:eastAsia="Times New Roman" w:hAnsi="Museo Sans 300" w:cs="Times New Roman"/>
          <w:lang w:eastAsia="es-ES"/>
        </w:rPr>
      </w:pPr>
      <w:r w:rsidRPr="00D26B71">
        <w:rPr>
          <w:rFonts w:ascii="Museo Sans 300" w:eastAsia="Times New Roman" w:hAnsi="Museo Sans 300" w:cs="Times New Roman"/>
          <w:b/>
          <w:lang w:eastAsia="es-ES"/>
        </w:rPr>
        <w:t>Art. 18.-</w:t>
      </w:r>
      <w:r w:rsidRPr="00D26B71">
        <w:rPr>
          <w:rFonts w:ascii="Museo Sans 300" w:eastAsia="Times New Roman" w:hAnsi="Museo Sans 300" w:cs="Times New Roman"/>
          <w:lang w:eastAsia="es-ES"/>
        </w:rPr>
        <w:t xml:space="preserve"> Previo a la presentación de las modificaciones de los estatutos al </w:t>
      </w:r>
      <w:r w:rsidR="00F53C25" w:rsidRPr="00D26B71">
        <w:rPr>
          <w:rFonts w:ascii="Museo Sans 300" w:eastAsia="Times New Roman" w:hAnsi="Museo Sans 300" w:cs="Times New Roman"/>
          <w:lang w:eastAsia="es-ES"/>
        </w:rPr>
        <w:t xml:space="preserve">Registro de Comercio </w:t>
      </w:r>
      <w:r w:rsidR="00393070" w:rsidRPr="00D26B71">
        <w:rPr>
          <w:rFonts w:ascii="Museo Sans 300" w:eastAsia="Times New Roman" w:hAnsi="Museo Sans 300" w:cs="Times New Roman"/>
          <w:lang w:eastAsia="es-ES"/>
        </w:rPr>
        <w:t>o</w:t>
      </w:r>
      <w:r w:rsidR="00F53C25" w:rsidRPr="00D26B71">
        <w:rPr>
          <w:rFonts w:ascii="Museo Sans 300" w:eastAsia="Times New Roman" w:hAnsi="Museo Sans 300" w:cs="Times New Roman"/>
          <w:lang w:eastAsia="es-ES"/>
        </w:rPr>
        <w:t xml:space="preserve"> al </w:t>
      </w:r>
      <w:r w:rsidRPr="00D26B71">
        <w:rPr>
          <w:rFonts w:ascii="Museo Sans 300" w:eastAsia="Times New Roman" w:hAnsi="Museo Sans 300" w:cs="Times New Roman"/>
          <w:lang w:eastAsia="es-ES"/>
        </w:rPr>
        <w:t xml:space="preserve">registro que lleva el Instituto Salvadoreño de Fomento Cooperativo, deberá presentarse a la Superintendencia para que califique si los términos estipulados se apegan a los proyectos que fueron previamente autorizados. </w:t>
      </w:r>
      <w:r w:rsidR="00F53C25" w:rsidRPr="00D26B71">
        <w:rPr>
          <w:rFonts w:ascii="Museo Sans 300" w:eastAsia="Times New Roman" w:hAnsi="Museo Sans 300" w:cs="Times New Roman"/>
          <w:lang w:eastAsia="es-ES"/>
        </w:rPr>
        <w:t>(1)</w:t>
      </w:r>
    </w:p>
    <w:p w14:paraId="1D9DA0E5" w14:textId="77777777" w:rsidR="007A519B" w:rsidRPr="00D26B71" w:rsidRDefault="007A519B" w:rsidP="00B81A16">
      <w:pPr>
        <w:spacing w:after="0" w:line="240" w:lineRule="auto"/>
        <w:ind w:left="284"/>
        <w:jc w:val="both"/>
        <w:rPr>
          <w:rFonts w:ascii="Museo Sans 300" w:eastAsia="Times New Roman" w:hAnsi="Museo Sans 300" w:cs="Times New Roman"/>
          <w:lang w:eastAsia="es-ES"/>
        </w:rPr>
      </w:pPr>
    </w:p>
    <w:p w14:paraId="51F7C64B" w14:textId="686002DF" w:rsidR="007F3C6D" w:rsidRPr="00D26B71" w:rsidRDefault="007A519B" w:rsidP="007A519B">
      <w:pPr>
        <w:spacing w:after="0" w:line="240" w:lineRule="auto"/>
        <w:jc w:val="both"/>
        <w:rPr>
          <w:rFonts w:ascii="Museo Sans 300" w:eastAsia="Times New Roman" w:hAnsi="Museo Sans 300" w:cs="Times New Roman"/>
          <w:lang w:eastAsia="es-ES"/>
        </w:rPr>
      </w:pPr>
      <w:r w:rsidRPr="00D26B71">
        <w:rPr>
          <w:rFonts w:ascii="Museo Sans 300" w:eastAsia="Times New Roman" w:hAnsi="Museo Sans 300" w:cs="Times New Roman"/>
          <w:b/>
          <w:lang w:eastAsia="es-ES"/>
        </w:rPr>
        <w:t>Art. 19.-</w:t>
      </w:r>
      <w:r w:rsidRPr="00D26B71">
        <w:rPr>
          <w:rFonts w:ascii="Museo Sans 300" w:eastAsia="Times New Roman" w:hAnsi="Museo Sans 300" w:cs="Times New Roman"/>
          <w:lang w:eastAsia="es-ES"/>
        </w:rPr>
        <w:t xml:space="preserve"> Las modificaciones a los estatutos no podrán presentarse a inscripción en el</w:t>
      </w:r>
      <w:r w:rsidR="00393070" w:rsidRPr="00D26B71">
        <w:rPr>
          <w:rFonts w:ascii="Museo Sans 300" w:eastAsia="Times New Roman" w:hAnsi="Museo Sans 300" w:cs="Times New Roman"/>
          <w:lang w:eastAsia="es-ES"/>
        </w:rPr>
        <w:t xml:space="preserve"> Registro de Comercio o </w:t>
      </w:r>
      <w:r w:rsidRPr="00D26B71">
        <w:rPr>
          <w:rFonts w:ascii="Museo Sans 300" w:eastAsia="Times New Roman" w:hAnsi="Museo Sans 300" w:cs="Times New Roman"/>
          <w:lang w:eastAsia="es-ES"/>
        </w:rPr>
        <w:t>registro que lleva el Instituto Salvadoreño de Fomento Cooperativo, sin que lleve una razón</w:t>
      </w:r>
      <w:r w:rsidR="00B00ED8" w:rsidRPr="00D26B71">
        <w:rPr>
          <w:rFonts w:ascii="Museo Sans 300" w:eastAsia="Times New Roman" w:hAnsi="Museo Sans 300" w:cs="Times New Roman"/>
          <w:lang w:eastAsia="es-ES"/>
        </w:rPr>
        <w:t xml:space="preserve"> </w:t>
      </w:r>
      <w:r w:rsidRPr="00D26B71">
        <w:rPr>
          <w:rFonts w:ascii="Museo Sans 300" w:eastAsia="Times New Roman" w:hAnsi="Museo Sans 300" w:cs="Times New Roman"/>
          <w:lang w:eastAsia="es-ES"/>
        </w:rPr>
        <w:t xml:space="preserve">suscrita por la Superintendencia, en la que conste la calificación favorable de dicho testimonio. </w:t>
      </w:r>
      <w:r w:rsidR="00393070" w:rsidRPr="00D26B71">
        <w:rPr>
          <w:rFonts w:ascii="Museo Sans 300" w:eastAsia="Times New Roman" w:hAnsi="Museo Sans 300" w:cs="Times New Roman"/>
          <w:lang w:eastAsia="es-ES"/>
        </w:rPr>
        <w:t>(1)</w:t>
      </w:r>
    </w:p>
    <w:p w14:paraId="7A9ACD67" w14:textId="77777777" w:rsidR="007A519B" w:rsidRPr="008926DB" w:rsidRDefault="007A519B" w:rsidP="001B1A91">
      <w:pPr>
        <w:spacing w:after="0" w:line="240" w:lineRule="auto"/>
        <w:jc w:val="both"/>
        <w:rPr>
          <w:rFonts w:ascii="Museo Sans 300" w:eastAsia="Times New Roman" w:hAnsi="Museo Sans 300" w:cs="Times New Roman"/>
          <w:lang w:eastAsia="es-ES"/>
        </w:rPr>
      </w:pPr>
    </w:p>
    <w:p w14:paraId="1FC6EE78" w14:textId="7ED8B2ED" w:rsidR="007A519B" w:rsidRPr="008926DB" w:rsidRDefault="00FA2792" w:rsidP="007A519B">
      <w:pPr>
        <w:spacing w:after="0" w:line="240" w:lineRule="auto"/>
        <w:jc w:val="center"/>
        <w:rPr>
          <w:rFonts w:ascii="Museo Sans 300" w:eastAsia="Times New Roman" w:hAnsi="Museo Sans 300" w:cs="Times New Roman"/>
          <w:b/>
          <w:lang w:eastAsia="es-ES"/>
        </w:rPr>
      </w:pPr>
      <w:r w:rsidRPr="008926DB">
        <w:rPr>
          <w:rFonts w:ascii="Museo Sans 300" w:eastAsia="Times New Roman" w:hAnsi="Museo Sans 300" w:cs="Times New Roman"/>
          <w:b/>
          <w:lang w:eastAsia="es-ES"/>
        </w:rPr>
        <w:t>TÍ</w:t>
      </w:r>
      <w:r w:rsidR="007A519B" w:rsidRPr="008926DB">
        <w:rPr>
          <w:rFonts w:ascii="Museo Sans 300" w:eastAsia="Times New Roman" w:hAnsi="Museo Sans 300" w:cs="Times New Roman"/>
          <w:b/>
          <w:lang w:eastAsia="es-ES"/>
        </w:rPr>
        <w:t>TULO IV</w:t>
      </w:r>
    </w:p>
    <w:p w14:paraId="2DB7236C" w14:textId="77777777" w:rsidR="007A519B" w:rsidRPr="008926DB" w:rsidRDefault="007A519B" w:rsidP="007A519B">
      <w:pPr>
        <w:spacing w:after="0" w:line="240" w:lineRule="auto"/>
        <w:jc w:val="center"/>
        <w:rPr>
          <w:rFonts w:ascii="Museo Sans 300" w:eastAsia="Times New Roman" w:hAnsi="Museo Sans 300" w:cs="Times New Roman"/>
          <w:b/>
          <w:lang w:eastAsia="es-ES"/>
        </w:rPr>
      </w:pPr>
      <w:r w:rsidRPr="008926DB">
        <w:rPr>
          <w:rFonts w:ascii="Museo Sans 300" w:eastAsia="Times New Roman" w:hAnsi="Museo Sans 300" w:cs="Times New Roman"/>
          <w:b/>
          <w:lang w:eastAsia="es-ES"/>
        </w:rPr>
        <w:t>DISPOSICIONES FINALES Y VIGENCIA</w:t>
      </w:r>
    </w:p>
    <w:p w14:paraId="65D6B80E" w14:textId="77777777" w:rsidR="007A519B" w:rsidRPr="008926DB" w:rsidRDefault="007A519B" w:rsidP="007A519B">
      <w:pPr>
        <w:spacing w:after="0" w:line="240" w:lineRule="auto"/>
        <w:jc w:val="both"/>
        <w:rPr>
          <w:rFonts w:ascii="Museo Sans 300" w:eastAsia="Times New Roman" w:hAnsi="Museo Sans 300" w:cs="Times New Roman"/>
          <w:b/>
          <w:lang w:eastAsia="es-ES"/>
        </w:rPr>
      </w:pPr>
    </w:p>
    <w:p w14:paraId="795FD869" w14:textId="2E99C4BC" w:rsidR="007A519B" w:rsidRPr="008926DB" w:rsidRDefault="00FA2792" w:rsidP="007A519B">
      <w:pPr>
        <w:spacing w:after="0" w:line="240" w:lineRule="auto"/>
        <w:jc w:val="center"/>
        <w:rPr>
          <w:rFonts w:ascii="Museo Sans 300" w:eastAsia="Times New Roman" w:hAnsi="Museo Sans 300" w:cs="Times New Roman"/>
          <w:b/>
          <w:lang w:eastAsia="es-ES"/>
        </w:rPr>
      </w:pPr>
      <w:r w:rsidRPr="008926DB">
        <w:rPr>
          <w:rFonts w:ascii="Museo Sans 300" w:eastAsia="Times New Roman" w:hAnsi="Museo Sans 300" w:cs="Times New Roman"/>
          <w:b/>
          <w:lang w:eastAsia="es-ES"/>
        </w:rPr>
        <w:t>CAPITULO Ú</w:t>
      </w:r>
      <w:r w:rsidR="007A519B" w:rsidRPr="008926DB">
        <w:rPr>
          <w:rFonts w:ascii="Museo Sans 300" w:eastAsia="Times New Roman" w:hAnsi="Museo Sans 300" w:cs="Times New Roman"/>
          <w:b/>
          <w:lang w:eastAsia="es-ES"/>
        </w:rPr>
        <w:t>NICO</w:t>
      </w:r>
    </w:p>
    <w:p w14:paraId="57B697A7" w14:textId="77777777" w:rsidR="00813106" w:rsidRPr="00C141AD" w:rsidRDefault="00813106" w:rsidP="007A519B">
      <w:pPr>
        <w:spacing w:after="0" w:line="240" w:lineRule="auto"/>
        <w:jc w:val="both"/>
        <w:rPr>
          <w:rFonts w:ascii="Museo Sans 300" w:eastAsia="Times New Roman" w:hAnsi="Museo Sans 300" w:cs="Times New Roman"/>
          <w:lang w:eastAsia="es-ES"/>
        </w:rPr>
      </w:pPr>
    </w:p>
    <w:p w14:paraId="1F311D8F" w14:textId="5393C0B9" w:rsidR="00A94399" w:rsidRPr="00D26B71" w:rsidRDefault="00A94399" w:rsidP="00A94399">
      <w:pPr>
        <w:widowControl w:val="0"/>
        <w:spacing w:after="0" w:line="240" w:lineRule="auto"/>
        <w:jc w:val="both"/>
        <w:rPr>
          <w:rFonts w:ascii="Museo Sans 300" w:hAnsi="Museo Sans 300"/>
          <w:b/>
          <w:bCs/>
          <w:lang w:val="es-ES_tradnl"/>
        </w:rPr>
      </w:pPr>
      <w:r w:rsidRPr="00D26B71">
        <w:rPr>
          <w:rFonts w:ascii="Museo Sans 300" w:hAnsi="Museo Sans 300"/>
          <w:b/>
          <w:bCs/>
          <w:lang w:val="es-ES_tradnl"/>
        </w:rPr>
        <w:t>Sanciones (</w:t>
      </w:r>
      <w:r w:rsidR="008D7392" w:rsidRPr="00D26B71">
        <w:rPr>
          <w:rFonts w:ascii="Museo Sans 300" w:hAnsi="Museo Sans 300"/>
          <w:b/>
          <w:bCs/>
          <w:lang w:val="es-ES_tradnl"/>
        </w:rPr>
        <w:t>1</w:t>
      </w:r>
      <w:r w:rsidRPr="00D26B71">
        <w:rPr>
          <w:rFonts w:ascii="Museo Sans 300" w:hAnsi="Museo Sans 300"/>
          <w:b/>
          <w:bCs/>
          <w:lang w:val="es-ES_tradnl"/>
        </w:rPr>
        <w:t>)</w:t>
      </w:r>
    </w:p>
    <w:p w14:paraId="3A47C999" w14:textId="38D265F3" w:rsidR="00A94399" w:rsidRPr="00D26B71" w:rsidRDefault="00A94399" w:rsidP="00A94399">
      <w:pPr>
        <w:widowControl w:val="0"/>
        <w:spacing w:after="0" w:line="240" w:lineRule="auto"/>
        <w:jc w:val="both"/>
        <w:rPr>
          <w:rFonts w:ascii="Museo Sans 300" w:hAnsi="Museo Sans 300"/>
          <w:lang w:val="es-ES_tradnl"/>
        </w:rPr>
      </w:pPr>
      <w:r w:rsidRPr="00D26B71">
        <w:rPr>
          <w:rFonts w:ascii="Museo Sans 300" w:hAnsi="Museo Sans 300"/>
          <w:b/>
          <w:lang w:val="es-ES_tradnl"/>
        </w:rPr>
        <w:t xml:space="preserve">Art. 19-A.- </w:t>
      </w:r>
      <w:r w:rsidRPr="00D26B71">
        <w:rPr>
          <w:rFonts w:ascii="Museo Sans 300" w:hAnsi="Museo Sans 300"/>
          <w:lang w:val="es-ES_tradnl"/>
        </w:rPr>
        <w:t>Los incumplimientos a las disposiciones contenidas en las presentes Normas, serán sancionados de conformidad a lo establecido en la Ley de Supervisión y Regulación del Sistema Financiero.</w:t>
      </w:r>
      <w:r w:rsidR="00E270B0" w:rsidRPr="00D26B71">
        <w:rPr>
          <w:rFonts w:ascii="Museo Sans 300" w:hAnsi="Museo Sans 300"/>
          <w:lang w:val="es-ES_tradnl"/>
        </w:rPr>
        <w:t xml:space="preserve"> (1)</w:t>
      </w:r>
    </w:p>
    <w:p w14:paraId="74B0015C" w14:textId="77777777" w:rsidR="00A94399" w:rsidRPr="00D26B71" w:rsidRDefault="00A94399" w:rsidP="007A519B">
      <w:pPr>
        <w:spacing w:after="0" w:line="240" w:lineRule="auto"/>
        <w:jc w:val="both"/>
        <w:rPr>
          <w:rFonts w:ascii="Museo Sans 300" w:eastAsia="Times New Roman" w:hAnsi="Museo Sans 300" w:cs="Times New Roman"/>
          <w:b/>
          <w:bCs/>
          <w:lang w:val="es-ES_tradnl" w:eastAsia="es-ES"/>
        </w:rPr>
      </w:pPr>
    </w:p>
    <w:p w14:paraId="6CFE207D" w14:textId="2B12360B" w:rsidR="007A519B" w:rsidRPr="00D26B71" w:rsidRDefault="00813106" w:rsidP="007A519B">
      <w:pPr>
        <w:spacing w:after="0" w:line="240" w:lineRule="auto"/>
        <w:jc w:val="both"/>
        <w:rPr>
          <w:rFonts w:ascii="Museo Sans 300" w:eastAsia="Times New Roman" w:hAnsi="Museo Sans 300" w:cs="Times New Roman"/>
          <w:b/>
          <w:bCs/>
          <w:lang w:eastAsia="es-ES"/>
        </w:rPr>
      </w:pPr>
      <w:r w:rsidRPr="00D26B71">
        <w:rPr>
          <w:rFonts w:ascii="Museo Sans 300" w:eastAsia="Times New Roman" w:hAnsi="Museo Sans 300" w:cs="Times New Roman"/>
          <w:b/>
          <w:bCs/>
          <w:lang w:eastAsia="es-ES"/>
        </w:rPr>
        <w:t>Aspectos no previstos (1)</w:t>
      </w:r>
    </w:p>
    <w:p w14:paraId="6C314E6C" w14:textId="26AE8CF7" w:rsidR="007A519B" w:rsidRPr="00D26B71" w:rsidRDefault="007A519B" w:rsidP="00921F1F">
      <w:pPr>
        <w:spacing w:after="0" w:line="240" w:lineRule="auto"/>
        <w:jc w:val="both"/>
        <w:rPr>
          <w:rFonts w:ascii="Museo Sans 300" w:eastAsia="Times New Roman" w:hAnsi="Museo Sans 300" w:cs="Times New Roman"/>
          <w:lang w:eastAsia="es-ES"/>
        </w:rPr>
      </w:pPr>
      <w:r w:rsidRPr="00D26B71">
        <w:rPr>
          <w:rFonts w:ascii="Museo Sans 300" w:eastAsia="Times New Roman" w:hAnsi="Museo Sans 300" w:cs="Times New Roman"/>
          <w:b/>
          <w:lang w:eastAsia="es-ES"/>
        </w:rPr>
        <w:t>Art. 20.-</w:t>
      </w:r>
      <w:r w:rsidRPr="00D26B71">
        <w:rPr>
          <w:rFonts w:ascii="Museo Sans 300" w:eastAsia="Times New Roman" w:hAnsi="Museo Sans 300" w:cs="Times New Roman"/>
          <w:lang w:eastAsia="es-ES"/>
        </w:rPr>
        <w:t xml:space="preserve"> </w:t>
      </w:r>
      <w:r w:rsidR="0069762A" w:rsidRPr="00D26B71">
        <w:rPr>
          <w:rFonts w:ascii="Museo Sans 300" w:eastAsia="Times New Roman" w:hAnsi="Museo Sans 300" w:cs="Times New Roman"/>
          <w:lang w:eastAsia="es-ES"/>
        </w:rPr>
        <w:t>Los aspectos no previstos en materia de regulación en las presentes Normas, serán resueltos por el Banco Central de Reserva de El Salvador, por medio de su Comité de Normas. (1)</w:t>
      </w:r>
    </w:p>
    <w:p w14:paraId="0EEBABDD" w14:textId="022CF21D" w:rsidR="00261BE7" w:rsidRPr="00D26B71" w:rsidRDefault="00261BE7" w:rsidP="00921F1F">
      <w:pPr>
        <w:spacing w:after="0" w:line="240" w:lineRule="auto"/>
        <w:jc w:val="both"/>
        <w:rPr>
          <w:rFonts w:ascii="Museo Sans 300" w:eastAsia="Times New Roman" w:hAnsi="Museo Sans 300" w:cs="Times New Roman"/>
          <w:lang w:eastAsia="es-ES"/>
        </w:rPr>
      </w:pPr>
    </w:p>
    <w:p w14:paraId="53F57755" w14:textId="716BD5F3" w:rsidR="007A519B" w:rsidRPr="008926DB" w:rsidRDefault="007A519B" w:rsidP="007A519B">
      <w:pPr>
        <w:spacing w:after="0" w:line="240" w:lineRule="auto"/>
        <w:jc w:val="both"/>
        <w:rPr>
          <w:rFonts w:ascii="Museo Sans 300" w:eastAsia="Times New Roman" w:hAnsi="Museo Sans 300" w:cs="Times New Roman"/>
          <w:lang w:eastAsia="es-ES"/>
        </w:rPr>
      </w:pPr>
      <w:r w:rsidRPr="008926DB">
        <w:rPr>
          <w:rFonts w:ascii="Museo Sans 300" w:eastAsia="Times New Roman" w:hAnsi="Museo Sans 300" w:cs="Times New Roman"/>
          <w:b/>
          <w:lang w:eastAsia="es-ES"/>
        </w:rPr>
        <w:t>Art. 21.</w:t>
      </w:r>
      <w:r w:rsidR="00482E93" w:rsidRPr="008926DB">
        <w:rPr>
          <w:rFonts w:ascii="Museo Sans 300" w:eastAsia="Times New Roman" w:hAnsi="Museo Sans 300" w:cs="Times New Roman"/>
          <w:b/>
          <w:lang w:eastAsia="es-ES"/>
        </w:rPr>
        <w:t>-</w:t>
      </w:r>
      <w:r w:rsidRPr="008926DB">
        <w:rPr>
          <w:rFonts w:ascii="Museo Sans 300" w:eastAsia="Times New Roman" w:hAnsi="Museo Sans 300" w:cs="Times New Roman"/>
          <w:lang w:eastAsia="es-ES"/>
        </w:rPr>
        <w:t xml:space="preserve"> Las presentes Normas </w:t>
      </w:r>
      <w:proofErr w:type="gramStart"/>
      <w:r w:rsidRPr="008926DB">
        <w:rPr>
          <w:rFonts w:ascii="Museo Sans 300" w:eastAsia="Times New Roman" w:hAnsi="Museo Sans 300" w:cs="Times New Roman"/>
          <w:lang w:eastAsia="es-ES"/>
        </w:rPr>
        <w:t>entrarán en vigencia</w:t>
      </w:r>
      <w:proofErr w:type="gramEnd"/>
      <w:r w:rsidRPr="008926DB">
        <w:rPr>
          <w:rFonts w:ascii="Museo Sans 300" w:eastAsia="Times New Roman" w:hAnsi="Museo Sans 300" w:cs="Times New Roman"/>
          <w:lang w:eastAsia="es-ES"/>
        </w:rPr>
        <w:t xml:space="preserve"> a partir del día</w:t>
      </w:r>
      <w:r w:rsidR="00B00ED8" w:rsidRPr="008926DB">
        <w:rPr>
          <w:rFonts w:ascii="Museo Sans 300" w:eastAsia="Times New Roman" w:hAnsi="Museo Sans 300" w:cs="Times New Roman"/>
          <w:lang w:eastAsia="es-ES"/>
        </w:rPr>
        <w:t xml:space="preserve"> </w:t>
      </w:r>
      <w:r w:rsidRPr="008926DB">
        <w:rPr>
          <w:rFonts w:ascii="Museo Sans 300" w:eastAsia="Times New Roman" w:hAnsi="Museo Sans 300" w:cs="Times New Roman"/>
          <w:lang w:eastAsia="es-ES"/>
        </w:rPr>
        <w:t>tres de</w:t>
      </w:r>
      <w:r w:rsidR="00B00ED8" w:rsidRPr="008926DB">
        <w:rPr>
          <w:rFonts w:ascii="Museo Sans 300" w:eastAsia="Times New Roman" w:hAnsi="Museo Sans 300" w:cs="Times New Roman"/>
          <w:lang w:eastAsia="es-ES"/>
        </w:rPr>
        <w:t xml:space="preserve"> </w:t>
      </w:r>
      <w:r w:rsidRPr="008926DB">
        <w:rPr>
          <w:rFonts w:ascii="Museo Sans 300" w:eastAsia="Times New Roman" w:hAnsi="Museo Sans 300" w:cs="Times New Roman"/>
          <w:lang w:eastAsia="es-ES"/>
        </w:rPr>
        <w:t>septiembre de dos mil uno.</w:t>
      </w:r>
      <w:r w:rsidR="00B00ED8" w:rsidRPr="008926DB">
        <w:rPr>
          <w:rFonts w:ascii="Museo Sans 300" w:eastAsia="Times New Roman" w:hAnsi="Museo Sans 300" w:cs="Times New Roman"/>
          <w:lang w:eastAsia="es-ES"/>
        </w:rPr>
        <w:t xml:space="preserve"> </w:t>
      </w:r>
    </w:p>
    <w:p w14:paraId="1FD9E2A3" w14:textId="7E2665B6" w:rsidR="001B1A91" w:rsidRDefault="001B1A91" w:rsidP="006813EE">
      <w:pPr>
        <w:spacing w:after="0" w:line="240" w:lineRule="auto"/>
        <w:jc w:val="both"/>
        <w:rPr>
          <w:rFonts w:ascii="Museo Sans 300" w:eastAsia="Times New Roman" w:hAnsi="Museo Sans 300"/>
          <w:sz w:val="18"/>
          <w:szCs w:val="20"/>
          <w:lang w:eastAsia="es-ES"/>
        </w:rPr>
      </w:pPr>
    </w:p>
    <w:p w14:paraId="221903AF" w14:textId="77777777" w:rsidR="00DF72E9" w:rsidRDefault="00DF72E9" w:rsidP="006813EE">
      <w:pPr>
        <w:spacing w:after="0" w:line="240" w:lineRule="auto"/>
        <w:jc w:val="both"/>
        <w:rPr>
          <w:rFonts w:ascii="Museo Sans 300" w:eastAsia="Times New Roman" w:hAnsi="Museo Sans 300"/>
          <w:sz w:val="18"/>
          <w:szCs w:val="20"/>
          <w:lang w:eastAsia="es-ES"/>
        </w:rPr>
      </w:pPr>
    </w:p>
    <w:p w14:paraId="59C4E09C" w14:textId="113A3E87" w:rsidR="006F6936" w:rsidRDefault="006F6936" w:rsidP="006813EE">
      <w:pPr>
        <w:spacing w:after="0" w:line="240" w:lineRule="auto"/>
        <w:jc w:val="both"/>
        <w:rPr>
          <w:rFonts w:ascii="Museo Sans 300" w:eastAsia="Times New Roman" w:hAnsi="Museo Sans 300"/>
          <w:sz w:val="18"/>
          <w:szCs w:val="20"/>
          <w:lang w:eastAsia="es-ES"/>
        </w:rPr>
      </w:pPr>
    </w:p>
    <w:p w14:paraId="3125B229" w14:textId="2DCF7F73" w:rsidR="00BA74F8" w:rsidRDefault="00BA74F8" w:rsidP="00AE64CA">
      <w:pPr>
        <w:widowControl w:val="0"/>
        <w:spacing w:after="120" w:line="240" w:lineRule="auto"/>
        <w:jc w:val="both"/>
        <w:rPr>
          <w:rFonts w:ascii="Museo Sans 300" w:hAnsi="Museo Sans 300"/>
          <w:b/>
          <w:sz w:val="20"/>
          <w:szCs w:val="20"/>
          <w:lang w:val="es-ES_tradnl"/>
        </w:rPr>
      </w:pPr>
      <w:r w:rsidRPr="00096991">
        <w:rPr>
          <w:rFonts w:ascii="Museo Sans 300" w:hAnsi="Museo Sans 300"/>
          <w:b/>
          <w:sz w:val="20"/>
          <w:szCs w:val="20"/>
          <w:lang w:val="es-ES_tradnl"/>
        </w:rPr>
        <w:t xml:space="preserve">MODIFICACIONES: </w:t>
      </w:r>
    </w:p>
    <w:p w14:paraId="67F18BD6" w14:textId="149E5AA0" w:rsidR="005169D0" w:rsidRPr="00096991" w:rsidRDefault="00BA74F8" w:rsidP="006813EE">
      <w:pPr>
        <w:spacing w:after="0" w:line="240" w:lineRule="auto"/>
        <w:ind w:left="425" w:hanging="425"/>
        <w:jc w:val="both"/>
        <w:rPr>
          <w:rFonts w:ascii="Museo Sans 300" w:eastAsia="Times New Roman" w:hAnsi="Museo Sans 300" w:cs="Times New Roman"/>
          <w:sz w:val="20"/>
          <w:szCs w:val="20"/>
          <w:lang w:val="es-CR" w:eastAsia="es-ES"/>
        </w:rPr>
      </w:pPr>
      <w:r w:rsidRPr="00096991">
        <w:rPr>
          <w:rFonts w:ascii="Museo Sans 300" w:hAnsi="Museo Sans 300"/>
          <w:b/>
          <w:bCs/>
          <w:sz w:val="20"/>
          <w:szCs w:val="20"/>
        </w:rPr>
        <w:t>(1)</w:t>
      </w:r>
      <w:r w:rsidRPr="00096991">
        <w:rPr>
          <w:rFonts w:ascii="Museo Sans 300" w:hAnsi="Museo Sans 300"/>
          <w:b/>
          <w:bCs/>
          <w:sz w:val="20"/>
          <w:szCs w:val="20"/>
        </w:rPr>
        <w:tab/>
      </w:r>
      <w:r w:rsidR="00A206F7" w:rsidRPr="00A206F7">
        <w:rPr>
          <w:rFonts w:ascii="Museo Sans 300" w:hAnsi="Museo Sans 300"/>
          <w:b/>
          <w:bCs/>
          <w:sz w:val="20"/>
          <w:szCs w:val="20"/>
        </w:rPr>
        <w:t xml:space="preserve">Modificaciones </w:t>
      </w:r>
      <w:r w:rsidR="007039BE">
        <w:rPr>
          <w:rFonts w:ascii="Museo Sans 300" w:hAnsi="Museo Sans 300"/>
          <w:b/>
          <w:bCs/>
          <w:sz w:val="20"/>
          <w:szCs w:val="20"/>
        </w:rPr>
        <w:t>en el</w:t>
      </w:r>
      <w:r w:rsidR="00DF72E9">
        <w:rPr>
          <w:rFonts w:ascii="Museo Sans 300" w:hAnsi="Museo Sans 300"/>
          <w:b/>
          <w:bCs/>
          <w:sz w:val="20"/>
          <w:szCs w:val="20"/>
        </w:rPr>
        <w:t xml:space="preserve"> nombre de las Normas, </w:t>
      </w:r>
      <w:r w:rsidR="007039BE" w:rsidRPr="00B11328">
        <w:rPr>
          <w:rFonts w:ascii="Museo Sans 300" w:hAnsi="Museo Sans 300"/>
          <w:b/>
          <w:bCs/>
          <w:sz w:val="20"/>
          <w:szCs w:val="20"/>
        </w:rPr>
        <w:t xml:space="preserve">en </w:t>
      </w:r>
      <w:r w:rsidR="00B91178" w:rsidRPr="00B11328">
        <w:rPr>
          <w:rFonts w:ascii="Museo Sans 300" w:hAnsi="Museo Sans 300"/>
          <w:b/>
          <w:bCs/>
          <w:sz w:val="20"/>
          <w:szCs w:val="20"/>
        </w:rPr>
        <w:t xml:space="preserve">la base legal del </w:t>
      </w:r>
      <w:r w:rsidR="00D26B71" w:rsidRPr="00B11328">
        <w:rPr>
          <w:rFonts w:ascii="Museo Sans 300" w:hAnsi="Museo Sans 300"/>
          <w:b/>
          <w:bCs/>
          <w:sz w:val="20"/>
          <w:szCs w:val="20"/>
        </w:rPr>
        <w:t>Considerando</w:t>
      </w:r>
      <w:r w:rsidR="00D26B71" w:rsidRPr="00D26B71">
        <w:rPr>
          <w:rFonts w:ascii="Museo Sans 300" w:hAnsi="Museo Sans 300"/>
          <w:b/>
          <w:bCs/>
          <w:sz w:val="20"/>
          <w:szCs w:val="20"/>
        </w:rPr>
        <w:t xml:space="preserve">, en artículos 1, 2, 13, 17, 18, 19, 20 y Anexo 1, </w:t>
      </w:r>
      <w:r w:rsidR="00833970">
        <w:rPr>
          <w:rFonts w:ascii="Museo Sans 300" w:hAnsi="Museo Sans 300"/>
          <w:b/>
          <w:bCs/>
          <w:sz w:val="20"/>
          <w:szCs w:val="20"/>
        </w:rPr>
        <w:t>sustitución de</w:t>
      </w:r>
      <w:r w:rsidR="009A5946">
        <w:rPr>
          <w:rFonts w:ascii="Museo Sans 300" w:hAnsi="Museo Sans 300"/>
          <w:b/>
          <w:bCs/>
          <w:sz w:val="20"/>
          <w:szCs w:val="20"/>
        </w:rPr>
        <w:t xml:space="preserve"> los </w:t>
      </w:r>
      <w:r w:rsidR="00833970">
        <w:rPr>
          <w:rFonts w:ascii="Museo Sans 300" w:hAnsi="Museo Sans 300"/>
          <w:b/>
          <w:bCs/>
          <w:sz w:val="20"/>
          <w:szCs w:val="20"/>
        </w:rPr>
        <w:t>artículo</w:t>
      </w:r>
      <w:r w:rsidR="009A5946">
        <w:rPr>
          <w:rFonts w:ascii="Museo Sans 300" w:hAnsi="Museo Sans 300"/>
          <w:b/>
          <w:bCs/>
          <w:sz w:val="20"/>
          <w:szCs w:val="20"/>
        </w:rPr>
        <w:t>s</w:t>
      </w:r>
      <w:r w:rsidR="00833970">
        <w:rPr>
          <w:rFonts w:ascii="Museo Sans 300" w:hAnsi="Museo Sans 300"/>
          <w:b/>
          <w:bCs/>
          <w:sz w:val="20"/>
          <w:szCs w:val="20"/>
        </w:rPr>
        <w:t xml:space="preserve"> 14</w:t>
      </w:r>
      <w:r w:rsidR="009A5946">
        <w:rPr>
          <w:rFonts w:ascii="Museo Sans 300" w:hAnsi="Museo Sans 300"/>
          <w:b/>
          <w:bCs/>
          <w:sz w:val="20"/>
          <w:szCs w:val="20"/>
        </w:rPr>
        <w:t>, 15 y 16</w:t>
      </w:r>
      <w:r w:rsidR="00833970">
        <w:rPr>
          <w:rFonts w:ascii="Museo Sans 300" w:hAnsi="Museo Sans 300"/>
          <w:b/>
          <w:bCs/>
          <w:sz w:val="20"/>
          <w:szCs w:val="20"/>
        </w:rPr>
        <w:t xml:space="preserve">, </w:t>
      </w:r>
      <w:r w:rsidR="00D26B71">
        <w:rPr>
          <w:rFonts w:ascii="Museo Sans 300" w:hAnsi="Museo Sans 300"/>
          <w:b/>
          <w:bCs/>
          <w:sz w:val="20"/>
          <w:szCs w:val="20"/>
        </w:rPr>
        <w:t>d</w:t>
      </w:r>
      <w:r w:rsidR="00D26B71" w:rsidRPr="00D26B71">
        <w:rPr>
          <w:rFonts w:ascii="Museo Sans 300" w:hAnsi="Museo Sans 300"/>
          <w:b/>
          <w:bCs/>
          <w:sz w:val="20"/>
          <w:szCs w:val="20"/>
        </w:rPr>
        <w:t xml:space="preserve">erogatoria de los artículos 3, 4, 5, 6. 7, 8, 9, 10, 11, 12 e </w:t>
      </w:r>
      <w:r w:rsidR="00D26B71">
        <w:rPr>
          <w:rFonts w:ascii="Museo Sans 300" w:hAnsi="Museo Sans 300"/>
          <w:b/>
          <w:bCs/>
          <w:sz w:val="20"/>
          <w:szCs w:val="20"/>
        </w:rPr>
        <w:t>i</w:t>
      </w:r>
      <w:r w:rsidR="00D26B71" w:rsidRPr="00D26B71">
        <w:rPr>
          <w:rFonts w:ascii="Museo Sans 300" w:hAnsi="Museo Sans 300"/>
          <w:b/>
          <w:bCs/>
          <w:sz w:val="20"/>
          <w:szCs w:val="20"/>
        </w:rPr>
        <w:t>ncorporación de los artículos 14-A, 14-B y 19-A</w:t>
      </w:r>
      <w:r w:rsidR="00D26B71">
        <w:rPr>
          <w:rFonts w:ascii="Museo Sans 300" w:hAnsi="Museo Sans 300"/>
          <w:b/>
          <w:bCs/>
          <w:sz w:val="20"/>
          <w:szCs w:val="20"/>
        </w:rPr>
        <w:t>,</w:t>
      </w:r>
      <w:r w:rsidR="00D26B71" w:rsidRPr="00D26B71">
        <w:rPr>
          <w:rFonts w:ascii="Museo Sans 300" w:hAnsi="Museo Sans 300"/>
          <w:b/>
          <w:bCs/>
          <w:sz w:val="20"/>
          <w:szCs w:val="20"/>
        </w:rPr>
        <w:t xml:space="preserve"> </w:t>
      </w:r>
      <w:r w:rsidR="00A206F7" w:rsidRPr="00A206F7">
        <w:rPr>
          <w:rFonts w:ascii="Museo Sans 300" w:hAnsi="Museo Sans 300"/>
          <w:b/>
          <w:bCs/>
          <w:sz w:val="20"/>
          <w:szCs w:val="20"/>
        </w:rPr>
        <w:t xml:space="preserve">aprobadas por el Banco Central de Reserva de El Salvador por medio de su Comité de Normas, en Sesión CN-05/2022, de </w:t>
      </w:r>
      <w:r w:rsidR="006C5AFB">
        <w:rPr>
          <w:rFonts w:ascii="Museo Sans 300" w:hAnsi="Museo Sans 300"/>
          <w:b/>
          <w:bCs/>
          <w:sz w:val="20"/>
          <w:szCs w:val="20"/>
        </w:rPr>
        <w:t>10</w:t>
      </w:r>
      <w:r w:rsidR="00A206F7" w:rsidRPr="00A206F7">
        <w:rPr>
          <w:rFonts w:ascii="Museo Sans 300" w:hAnsi="Museo Sans 300"/>
          <w:b/>
          <w:bCs/>
          <w:sz w:val="20"/>
          <w:szCs w:val="20"/>
        </w:rPr>
        <w:t xml:space="preserve"> de junio de dos mil veintidós, con vigencia a partir del día </w:t>
      </w:r>
      <w:r w:rsidR="006C5AFB">
        <w:rPr>
          <w:rFonts w:ascii="Museo Sans 300" w:hAnsi="Museo Sans 300"/>
          <w:b/>
          <w:bCs/>
          <w:sz w:val="20"/>
          <w:szCs w:val="20"/>
        </w:rPr>
        <w:t>29</w:t>
      </w:r>
      <w:r w:rsidR="00A206F7" w:rsidRPr="00A206F7">
        <w:rPr>
          <w:rFonts w:ascii="Museo Sans 300" w:hAnsi="Museo Sans 300"/>
          <w:b/>
          <w:bCs/>
          <w:sz w:val="20"/>
          <w:szCs w:val="20"/>
        </w:rPr>
        <w:t xml:space="preserve"> de </w:t>
      </w:r>
      <w:r w:rsidR="00A206F7">
        <w:rPr>
          <w:rFonts w:ascii="Museo Sans 300" w:hAnsi="Museo Sans 300"/>
          <w:b/>
          <w:bCs/>
          <w:sz w:val="20"/>
          <w:szCs w:val="20"/>
        </w:rPr>
        <w:t>junio</w:t>
      </w:r>
      <w:r w:rsidR="00A206F7" w:rsidRPr="00A206F7">
        <w:rPr>
          <w:rFonts w:ascii="Museo Sans 300" w:hAnsi="Museo Sans 300"/>
          <w:b/>
          <w:bCs/>
          <w:sz w:val="20"/>
          <w:szCs w:val="20"/>
        </w:rPr>
        <w:t xml:space="preserve"> de dos mil veintidós.</w:t>
      </w:r>
    </w:p>
    <w:p w14:paraId="3F8661AA" w14:textId="77777777" w:rsidR="006F6936" w:rsidRDefault="006F6936" w:rsidP="005169D0">
      <w:pPr>
        <w:spacing w:after="0" w:line="240" w:lineRule="auto"/>
        <w:jc w:val="right"/>
        <w:rPr>
          <w:rFonts w:ascii="Museo Sans 300" w:eastAsia="Times New Roman" w:hAnsi="Museo Sans 300" w:cs="Times New Roman"/>
          <w:b/>
          <w:sz w:val="20"/>
          <w:szCs w:val="20"/>
          <w:lang w:eastAsia="es-ES"/>
        </w:rPr>
      </w:pPr>
      <w:r>
        <w:rPr>
          <w:rFonts w:ascii="Museo Sans 300" w:eastAsia="Times New Roman" w:hAnsi="Museo Sans 300" w:cs="Times New Roman"/>
          <w:b/>
          <w:sz w:val="20"/>
          <w:szCs w:val="20"/>
          <w:lang w:eastAsia="es-ES"/>
        </w:rPr>
        <w:br w:type="page"/>
      </w:r>
    </w:p>
    <w:p w14:paraId="788CC88A" w14:textId="26073A02" w:rsidR="007A519B" w:rsidRPr="008926DB" w:rsidRDefault="007A519B" w:rsidP="005169D0">
      <w:pPr>
        <w:spacing w:after="0" w:line="240" w:lineRule="auto"/>
        <w:jc w:val="right"/>
        <w:rPr>
          <w:rFonts w:ascii="Museo Sans 300" w:eastAsia="Times New Roman" w:hAnsi="Museo Sans 300" w:cs="Times New Roman"/>
          <w:b/>
          <w:sz w:val="20"/>
          <w:szCs w:val="20"/>
          <w:lang w:eastAsia="es-ES"/>
        </w:rPr>
      </w:pPr>
      <w:r w:rsidRPr="008926DB">
        <w:rPr>
          <w:rFonts w:ascii="Museo Sans 300" w:eastAsia="Times New Roman" w:hAnsi="Museo Sans 300" w:cs="Times New Roman"/>
          <w:b/>
          <w:sz w:val="20"/>
          <w:szCs w:val="20"/>
          <w:lang w:eastAsia="es-ES"/>
        </w:rPr>
        <w:t>A</w:t>
      </w:r>
      <w:r w:rsidR="00BC75F5" w:rsidRPr="008926DB">
        <w:rPr>
          <w:rFonts w:ascii="Museo Sans 300" w:eastAsia="Times New Roman" w:hAnsi="Museo Sans 300" w:cs="Times New Roman"/>
          <w:b/>
          <w:sz w:val="20"/>
          <w:szCs w:val="20"/>
          <w:lang w:eastAsia="es-ES"/>
        </w:rPr>
        <w:t>nexo</w:t>
      </w:r>
      <w:r w:rsidRPr="008926DB">
        <w:rPr>
          <w:rFonts w:ascii="Museo Sans 300" w:eastAsia="Times New Roman" w:hAnsi="Museo Sans 300" w:cs="Times New Roman"/>
          <w:b/>
          <w:sz w:val="20"/>
          <w:szCs w:val="20"/>
          <w:lang w:eastAsia="es-ES"/>
        </w:rPr>
        <w:t xml:space="preserve"> 1</w:t>
      </w:r>
    </w:p>
    <w:p w14:paraId="21B395C9" w14:textId="77777777" w:rsidR="005169D0" w:rsidRPr="008926DB" w:rsidRDefault="005169D0" w:rsidP="005169D0">
      <w:pPr>
        <w:spacing w:after="0" w:line="240" w:lineRule="auto"/>
        <w:jc w:val="right"/>
        <w:rPr>
          <w:rFonts w:ascii="Museo Sans 300" w:eastAsia="Times New Roman" w:hAnsi="Museo Sans 300" w:cs="Times New Roman"/>
          <w:b/>
          <w:sz w:val="20"/>
          <w:szCs w:val="20"/>
          <w:lang w:eastAsia="es-ES"/>
        </w:rPr>
      </w:pPr>
    </w:p>
    <w:p w14:paraId="424CEA95" w14:textId="23943F60" w:rsidR="007A519B" w:rsidRPr="00D26B71" w:rsidRDefault="007A519B" w:rsidP="005169D0">
      <w:pPr>
        <w:spacing w:after="0" w:line="240" w:lineRule="auto"/>
        <w:jc w:val="center"/>
        <w:rPr>
          <w:rFonts w:ascii="Museo Sans 300" w:eastAsia="Times New Roman" w:hAnsi="Museo Sans 300" w:cs="Times New Roman"/>
          <w:b/>
          <w:sz w:val="20"/>
          <w:szCs w:val="20"/>
          <w:lang w:eastAsia="es-ES"/>
        </w:rPr>
      </w:pPr>
      <w:r w:rsidRPr="008926DB">
        <w:rPr>
          <w:rFonts w:ascii="Museo Sans 300" w:eastAsia="Times New Roman" w:hAnsi="Museo Sans 300" w:cs="Times New Roman"/>
          <w:b/>
          <w:sz w:val="20"/>
          <w:szCs w:val="20"/>
          <w:lang w:eastAsia="es-ES"/>
        </w:rPr>
        <w:t xml:space="preserve">MODELO DE DECLARACIÓN JURADA PARA DIRECTORES DE FEDERACIONES SUJETAS A LA </w:t>
      </w:r>
      <w:r w:rsidR="004214AB" w:rsidRPr="00D26B71">
        <w:rPr>
          <w:rFonts w:ascii="Museo Sans 300" w:eastAsia="Times New Roman" w:hAnsi="Museo Sans 300" w:cs="Times New Roman"/>
          <w:b/>
          <w:sz w:val="20"/>
          <w:szCs w:val="20"/>
          <w:lang w:eastAsia="es-ES"/>
        </w:rPr>
        <w:t>LEY DE BANCOS COOPERATIVOS Y SOCIEDADES DE AHORRO Y CRÉDITO</w:t>
      </w:r>
      <w:r w:rsidR="00795427" w:rsidRPr="00D26B71">
        <w:rPr>
          <w:rFonts w:ascii="Museo Sans 300" w:eastAsia="Times New Roman" w:hAnsi="Museo Sans 300" w:cs="Times New Roman"/>
          <w:b/>
          <w:sz w:val="20"/>
          <w:szCs w:val="20"/>
          <w:lang w:eastAsia="es-ES"/>
        </w:rPr>
        <w:t xml:space="preserve"> (1)</w:t>
      </w:r>
    </w:p>
    <w:p w14:paraId="5CED161C" w14:textId="77777777" w:rsidR="006013FA" w:rsidRPr="008926DB" w:rsidRDefault="006013FA" w:rsidP="007A519B">
      <w:pPr>
        <w:spacing w:after="0" w:line="240" w:lineRule="auto"/>
        <w:jc w:val="both"/>
        <w:rPr>
          <w:rFonts w:ascii="Museo Sans 300" w:eastAsia="Times New Roman" w:hAnsi="Museo Sans 300" w:cs="Times New Roman"/>
          <w:sz w:val="20"/>
          <w:szCs w:val="20"/>
          <w:lang w:eastAsia="es-ES"/>
        </w:rPr>
      </w:pPr>
    </w:p>
    <w:p w14:paraId="1AC4C62D" w14:textId="77777777" w:rsidR="007A519B" w:rsidRPr="008926DB" w:rsidRDefault="007A519B" w:rsidP="007A519B">
      <w:pPr>
        <w:spacing w:after="0" w:line="240" w:lineRule="auto"/>
        <w:jc w:val="both"/>
        <w:rPr>
          <w:rFonts w:ascii="Museo Sans 300" w:eastAsia="Times New Roman" w:hAnsi="Museo Sans 300" w:cs="Times New Roman"/>
          <w:sz w:val="20"/>
          <w:szCs w:val="20"/>
          <w:lang w:eastAsia="es-ES"/>
        </w:rPr>
      </w:pPr>
      <w:r w:rsidRPr="008926DB">
        <w:rPr>
          <w:rFonts w:ascii="Museo Sans 300" w:eastAsia="Times New Roman" w:hAnsi="Museo Sans 300" w:cs="Times New Roman"/>
          <w:sz w:val="20"/>
          <w:szCs w:val="20"/>
          <w:lang w:eastAsia="es-ES"/>
        </w:rPr>
        <w:t>Señores Superintendencia del Sistema Financiero</w:t>
      </w:r>
    </w:p>
    <w:p w14:paraId="09F37063" w14:textId="77777777" w:rsidR="007A519B" w:rsidRPr="008926DB" w:rsidRDefault="007A519B" w:rsidP="007A519B">
      <w:pPr>
        <w:spacing w:after="0" w:line="240" w:lineRule="auto"/>
        <w:jc w:val="both"/>
        <w:rPr>
          <w:rFonts w:ascii="Museo Sans 300" w:eastAsia="Times New Roman" w:hAnsi="Museo Sans 300" w:cs="Times New Roman"/>
          <w:sz w:val="20"/>
          <w:szCs w:val="20"/>
          <w:lang w:eastAsia="es-ES"/>
        </w:rPr>
      </w:pPr>
      <w:r w:rsidRPr="008926DB">
        <w:rPr>
          <w:rFonts w:ascii="Museo Sans 300" w:eastAsia="Times New Roman" w:hAnsi="Museo Sans 300" w:cs="Times New Roman"/>
          <w:sz w:val="20"/>
          <w:szCs w:val="20"/>
          <w:lang w:eastAsia="es-ES"/>
        </w:rPr>
        <w:t>Presente.</w:t>
      </w:r>
    </w:p>
    <w:p w14:paraId="5B2B36BE" w14:textId="77777777" w:rsidR="007A519B" w:rsidRPr="008926DB" w:rsidRDefault="007A519B" w:rsidP="007A519B">
      <w:pPr>
        <w:spacing w:after="0" w:line="240" w:lineRule="auto"/>
        <w:jc w:val="both"/>
        <w:rPr>
          <w:rFonts w:ascii="Museo Sans 300" w:eastAsia="Times New Roman" w:hAnsi="Museo Sans 300" w:cs="Times New Roman"/>
          <w:sz w:val="20"/>
          <w:szCs w:val="20"/>
          <w:lang w:eastAsia="es-ES"/>
        </w:rPr>
      </w:pPr>
    </w:p>
    <w:p w14:paraId="23DFFA61" w14:textId="58D7683F" w:rsidR="007A519B" w:rsidRPr="00D26B71" w:rsidRDefault="007A519B" w:rsidP="00D834EC">
      <w:pPr>
        <w:spacing w:after="120" w:line="240" w:lineRule="auto"/>
        <w:jc w:val="both"/>
        <w:rPr>
          <w:rFonts w:ascii="Museo Sans 300" w:eastAsia="Times New Roman" w:hAnsi="Museo Sans 300" w:cs="Times New Roman"/>
          <w:sz w:val="20"/>
          <w:szCs w:val="20"/>
          <w:lang w:eastAsia="es-ES"/>
        </w:rPr>
      </w:pPr>
      <w:r w:rsidRPr="008926DB">
        <w:rPr>
          <w:rFonts w:ascii="Museo Sans 300" w:eastAsia="Times New Roman" w:hAnsi="Museo Sans 300" w:cs="Times New Roman"/>
          <w:sz w:val="20"/>
          <w:szCs w:val="20"/>
          <w:lang w:eastAsia="es-ES"/>
        </w:rPr>
        <w:t xml:space="preserve">Yo, ________________________________, de _______ </w:t>
      </w:r>
      <w:proofErr w:type="gramStart"/>
      <w:r w:rsidRPr="008926DB">
        <w:rPr>
          <w:rFonts w:ascii="Museo Sans 300" w:eastAsia="Times New Roman" w:hAnsi="Museo Sans 300" w:cs="Times New Roman"/>
          <w:sz w:val="20"/>
          <w:szCs w:val="20"/>
          <w:lang w:eastAsia="es-ES"/>
        </w:rPr>
        <w:t>años de edad</w:t>
      </w:r>
      <w:proofErr w:type="gramEnd"/>
      <w:r w:rsidRPr="008926DB">
        <w:rPr>
          <w:rFonts w:ascii="Museo Sans 300" w:eastAsia="Times New Roman" w:hAnsi="Museo Sans 300" w:cs="Times New Roman"/>
          <w:sz w:val="20"/>
          <w:szCs w:val="20"/>
          <w:lang w:eastAsia="es-ES"/>
        </w:rPr>
        <w:t xml:space="preserve">, de profesión u oficio ______________________, de nacionalidad, _________________________ del domicilio de ___________________________, con </w:t>
      </w:r>
      <w:r w:rsidR="00E76630" w:rsidRPr="00D26B71">
        <w:rPr>
          <w:rFonts w:ascii="Museo Sans 300" w:eastAsia="Times New Roman" w:hAnsi="Museo Sans 300" w:cs="Times New Roman"/>
          <w:sz w:val="20"/>
          <w:szCs w:val="20"/>
          <w:lang w:eastAsia="es-ES"/>
        </w:rPr>
        <w:t xml:space="preserve">Documento Único de </w:t>
      </w:r>
      <w:r w:rsidRPr="00D26B71">
        <w:rPr>
          <w:rFonts w:ascii="Museo Sans 300" w:eastAsia="Times New Roman" w:hAnsi="Museo Sans 300" w:cs="Times New Roman"/>
          <w:sz w:val="20"/>
          <w:szCs w:val="20"/>
          <w:lang w:eastAsia="es-ES"/>
        </w:rPr>
        <w:t>Identidad No. _______________</w:t>
      </w:r>
      <w:r w:rsidR="00724599" w:rsidRPr="00D26B71">
        <w:rPr>
          <w:rFonts w:ascii="Museo Sans 300" w:eastAsia="Times New Roman" w:hAnsi="Museo Sans 300" w:cs="Times New Roman"/>
          <w:sz w:val="20"/>
          <w:szCs w:val="20"/>
          <w:lang w:eastAsia="es-ES"/>
        </w:rPr>
        <w:t xml:space="preserve"> y</w:t>
      </w:r>
      <w:r w:rsidRPr="00D26B71">
        <w:rPr>
          <w:rFonts w:ascii="Museo Sans 300" w:eastAsia="Times New Roman" w:hAnsi="Museo Sans 300" w:cs="Times New Roman"/>
          <w:sz w:val="20"/>
          <w:szCs w:val="20"/>
          <w:lang w:eastAsia="es-ES"/>
        </w:rPr>
        <w:t xml:space="preserve"> Número de Identificación Tributaria No. (NIT) _____________________, en vista de haber sido propuesto para formar parte del órgano de dirección de la federación _____________________, declaro bajo juramento que:</w:t>
      </w:r>
      <w:r w:rsidR="00E76630" w:rsidRPr="00D26B71">
        <w:rPr>
          <w:rFonts w:ascii="Museo Sans 300" w:eastAsia="Times New Roman" w:hAnsi="Museo Sans 300" w:cs="Times New Roman"/>
          <w:sz w:val="20"/>
          <w:szCs w:val="20"/>
          <w:lang w:eastAsia="es-ES"/>
        </w:rPr>
        <w:t xml:space="preserve"> (1)</w:t>
      </w:r>
    </w:p>
    <w:p w14:paraId="104D5B83" w14:textId="6D7D0A77" w:rsidR="007A519B" w:rsidRPr="00D26B71" w:rsidRDefault="007A519B" w:rsidP="007A519B">
      <w:pPr>
        <w:spacing w:after="0" w:line="240" w:lineRule="auto"/>
        <w:ind w:left="426" w:hanging="426"/>
        <w:jc w:val="both"/>
        <w:rPr>
          <w:rFonts w:ascii="Museo Sans 300" w:eastAsia="Times New Roman" w:hAnsi="Museo Sans 300" w:cs="Times New Roman"/>
          <w:sz w:val="20"/>
          <w:szCs w:val="20"/>
          <w:lang w:eastAsia="es-ES"/>
        </w:rPr>
      </w:pPr>
      <w:r w:rsidRPr="00D26B71">
        <w:rPr>
          <w:rFonts w:ascii="Museo Sans 300" w:eastAsia="Times New Roman" w:hAnsi="Museo Sans 300" w:cs="Times New Roman"/>
          <w:sz w:val="20"/>
          <w:szCs w:val="20"/>
          <w:lang w:eastAsia="es-ES"/>
        </w:rPr>
        <w:t>1.</w:t>
      </w:r>
      <w:r w:rsidRPr="00D26B71">
        <w:rPr>
          <w:rFonts w:ascii="Museo Sans 300" w:eastAsia="Times New Roman" w:hAnsi="Museo Sans 300" w:cs="Times New Roman"/>
          <w:sz w:val="20"/>
          <w:szCs w:val="20"/>
          <w:lang w:eastAsia="es-ES"/>
        </w:rPr>
        <w:tab/>
        <w:t xml:space="preserve">No soy director, funcionario o empleado de ninguna otra institución del sistema financiero, de las instituciones reguladas por la </w:t>
      </w:r>
      <w:r w:rsidR="00795427" w:rsidRPr="00D26B71">
        <w:rPr>
          <w:rFonts w:ascii="Museo Sans 300" w:eastAsia="Times New Roman" w:hAnsi="Museo Sans 300" w:cs="Times New Roman"/>
          <w:sz w:val="20"/>
          <w:szCs w:val="20"/>
          <w:lang w:eastAsia="es-ES"/>
        </w:rPr>
        <w:t>Ley de Bancos Cooperativos y Sociedades de Ahorro y Crédito</w:t>
      </w:r>
      <w:r w:rsidRPr="00D26B71">
        <w:rPr>
          <w:rFonts w:ascii="Museo Sans 300" w:eastAsia="Times New Roman" w:hAnsi="Museo Sans 300" w:cs="Times New Roman"/>
          <w:sz w:val="20"/>
          <w:szCs w:val="20"/>
          <w:lang w:eastAsia="es-ES"/>
        </w:rPr>
        <w:t xml:space="preserve"> o de las personas que se dediquen a actividades similares a las de los </w:t>
      </w:r>
      <w:r w:rsidR="00204D73" w:rsidRPr="00D26B71">
        <w:rPr>
          <w:rFonts w:ascii="Museo Sans 300" w:eastAsia="Times New Roman" w:hAnsi="Museo Sans 300" w:cs="Times New Roman"/>
          <w:sz w:val="20"/>
          <w:szCs w:val="20"/>
          <w:lang w:eastAsia="es-ES"/>
        </w:rPr>
        <w:t>b</w:t>
      </w:r>
      <w:r w:rsidR="00795427" w:rsidRPr="00D26B71">
        <w:rPr>
          <w:rFonts w:ascii="Museo Sans 300" w:eastAsia="Times New Roman" w:hAnsi="Museo Sans 300" w:cs="Times New Roman"/>
          <w:sz w:val="20"/>
          <w:szCs w:val="20"/>
          <w:lang w:eastAsia="es-ES"/>
        </w:rPr>
        <w:t xml:space="preserve">ancos </w:t>
      </w:r>
      <w:r w:rsidR="00204D73" w:rsidRPr="00D26B71">
        <w:rPr>
          <w:rFonts w:ascii="Museo Sans 300" w:eastAsia="Times New Roman" w:hAnsi="Museo Sans 300" w:cs="Times New Roman"/>
          <w:sz w:val="20"/>
          <w:szCs w:val="20"/>
          <w:lang w:eastAsia="es-ES"/>
        </w:rPr>
        <w:t>c</w:t>
      </w:r>
      <w:r w:rsidR="00795427" w:rsidRPr="00D26B71">
        <w:rPr>
          <w:rFonts w:ascii="Museo Sans 300" w:eastAsia="Times New Roman" w:hAnsi="Museo Sans 300" w:cs="Times New Roman"/>
          <w:sz w:val="20"/>
          <w:szCs w:val="20"/>
          <w:lang w:eastAsia="es-ES"/>
        </w:rPr>
        <w:t xml:space="preserve">ooperativos y </w:t>
      </w:r>
      <w:r w:rsidR="00204D73" w:rsidRPr="00D26B71">
        <w:rPr>
          <w:rFonts w:ascii="Museo Sans 300" w:eastAsia="Times New Roman" w:hAnsi="Museo Sans 300" w:cs="Times New Roman"/>
          <w:sz w:val="20"/>
          <w:szCs w:val="20"/>
          <w:lang w:eastAsia="es-ES"/>
        </w:rPr>
        <w:t>s</w:t>
      </w:r>
      <w:r w:rsidR="00795427" w:rsidRPr="00D26B71">
        <w:rPr>
          <w:rFonts w:ascii="Museo Sans 300" w:eastAsia="Times New Roman" w:hAnsi="Museo Sans 300" w:cs="Times New Roman"/>
          <w:sz w:val="20"/>
          <w:szCs w:val="20"/>
          <w:lang w:eastAsia="es-ES"/>
        </w:rPr>
        <w:t xml:space="preserve">ociedades de </w:t>
      </w:r>
      <w:r w:rsidR="00204D73" w:rsidRPr="00D26B71">
        <w:rPr>
          <w:rFonts w:ascii="Museo Sans 300" w:eastAsia="Times New Roman" w:hAnsi="Museo Sans 300" w:cs="Times New Roman"/>
          <w:sz w:val="20"/>
          <w:szCs w:val="20"/>
          <w:lang w:eastAsia="es-ES"/>
        </w:rPr>
        <w:t>a</w:t>
      </w:r>
      <w:r w:rsidR="00795427" w:rsidRPr="00D26B71">
        <w:rPr>
          <w:rFonts w:ascii="Museo Sans 300" w:eastAsia="Times New Roman" w:hAnsi="Museo Sans 300" w:cs="Times New Roman"/>
          <w:sz w:val="20"/>
          <w:szCs w:val="20"/>
          <w:lang w:eastAsia="es-ES"/>
        </w:rPr>
        <w:t xml:space="preserve">horro y </w:t>
      </w:r>
      <w:r w:rsidR="00204D73" w:rsidRPr="00D26B71">
        <w:rPr>
          <w:rFonts w:ascii="Museo Sans 300" w:eastAsia="Times New Roman" w:hAnsi="Museo Sans 300" w:cs="Times New Roman"/>
          <w:sz w:val="20"/>
          <w:szCs w:val="20"/>
          <w:lang w:eastAsia="es-ES"/>
        </w:rPr>
        <w:t>c</w:t>
      </w:r>
      <w:r w:rsidR="00795427" w:rsidRPr="00D26B71">
        <w:rPr>
          <w:rFonts w:ascii="Museo Sans 300" w:eastAsia="Times New Roman" w:hAnsi="Museo Sans 300" w:cs="Times New Roman"/>
          <w:sz w:val="20"/>
          <w:szCs w:val="20"/>
          <w:lang w:eastAsia="es-ES"/>
        </w:rPr>
        <w:t>rédito</w:t>
      </w:r>
      <w:r w:rsidRPr="00D26B71">
        <w:rPr>
          <w:rFonts w:ascii="Museo Sans 300" w:eastAsia="Times New Roman" w:hAnsi="Museo Sans 300" w:cs="Times New Roman"/>
          <w:sz w:val="20"/>
          <w:szCs w:val="20"/>
          <w:lang w:eastAsia="es-ES"/>
        </w:rPr>
        <w:t xml:space="preserve">, incluyendo la colocación de activos entre particulares de las no exceptuadas por la </w:t>
      </w:r>
      <w:r w:rsidR="00795427" w:rsidRPr="00D26B71">
        <w:rPr>
          <w:rFonts w:ascii="Museo Sans 300" w:eastAsia="Times New Roman" w:hAnsi="Museo Sans 300" w:cs="Times New Roman"/>
          <w:sz w:val="20"/>
          <w:szCs w:val="20"/>
          <w:lang w:eastAsia="es-ES"/>
        </w:rPr>
        <w:t>Ley de Bancos Cooperativos y Sociedades de Ahorro y Crédito</w:t>
      </w:r>
      <w:r w:rsidRPr="00D26B71">
        <w:rPr>
          <w:rFonts w:ascii="Museo Sans 300" w:eastAsia="Times New Roman" w:hAnsi="Museo Sans 300" w:cs="Times New Roman"/>
          <w:sz w:val="20"/>
          <w:szCs w:val="20"/>
          <w:lang w:eastAsia="es-ES"/>
        </w:rPr>
        <w:t>.</w:t>
      </w:r>
      <w:r w:rsidR="00795427" w:rsidRPr="00D26B71">
        <w:rPr>
          <w:rFonts w:ascii="Museo Sans 300" w:eastAsia="Times New Roman" w:hAnsi="Museo Sans 300" w:cs="Times New Roman"/>
          <w:sz w:val="20"/>
          <w:szCs w:val="20"/>
          <w:lang w:eastAsia="es-ES"/>
        </w:rPr>
        <w:t xml:space="preserve"> (1)</w:t>
      </w:r>
    </w:p>
    <w:p w14:paraId="02BC61AC" w14:textId="77777777" w:rsidR="007A519B" w:rsidRPr="008926DB" w:rsidRDefault="007A519B" w:rsidP="007A519B">
      <w:pPr>
        <w:spacing w:after="0" w:line="240" w:lineRule="auto"/>
        <w:ind w:left="426" w:hanging="426"/>
        <w:jc w:val="both"/>
        <w:rPr>
          <w:rFonts w:ascii="Museo Sans 300" w:eastAsia="Times New Roman" w:hAnsi="Museo Sans 300" w:cs="Times New Roman"/>
          <w:sz w:val="20"/>
          <w:szCs w:val="20"/>
          <w:lang w:eastAsia="es-ES"/>
        </w:rPr>
      </w:pPr>
    </w:p>
    <w:p w14:paraId="0FFBB5FD" w14:textId="38114279" w:rsidR="007A519B" w:rsidRPr="008926DB" w:rsidRDefault="007A519B" w:rsidP="007A519B">
      <w:pPr>
        <w:spacing w:after="0" w:line="240" w:lineRule="auto"/>
        <w:ind w:left="426" w:hanging="426"/>
        <w:jc w:val="both"/>
        <w:rPr>
          <w:rFonts w:ascii="Museo Sans 300" w:eastAsia="Times New Roman" w:hAnsi="Museo Sans 300" w:cs="Times New Roman"/>
          <w:sz w:val="20"/>
          <w:szCs w:val="20"/>
          <w:lang w:eastAsia="es-ES"/>
        </w:rPr>
      </w:pPr>
      <w:r w:rsidRPr="008926DB">
        <w:rPr>
          <w:rFonts w:ascii="Museo Sans 300" w:eastAsia="Times New Roman" w:hAnsi="Museo Sans 300" w:cs="Times New Roman"/>
          <w:sz w:val="20"/>
          <w:szCs w:val="20"/>
          <w:lang w:eastAsia="es-ES"/>
        </w:rPr>
        <w:t>2.</w:t>
      </w:r>
      <w:r w:rsidRPr="008926DB">
        <w:rPr>
          <w:rFonts w:ascii="Museo Sans 300" w:eastAsia="Times New Roman" w:hAnsi="Museo Sans 300" w:cs="Times New Roman"/>
          <w:sz w:val="20"/>
          <w:szCs w:val="20"/>
          <w:lang w:eastAsia="es-ES"/>
        </w:rPr>
        <w:tab/>
        <w:t xml:space="preserve">No he obtenido a mi favor, siendo director de una institución financiera, la aprobación de un crédito sin el voto unánime del </w:t>
      </w:r>
      <w:r w:rsidR="00B00ED8" w:rsidRPr="008926DB">
        <w:rPr>
          <w:rFonts w:ascii="Museo Sans 300" w:eastAsia="Times New Roman" w:hAnsi="Museo Sans 300" w:cs="Times New Roman"/>
          <w:sz w:val="20"/>
          <w:szCs w:val="20"/>
          <w:lang w:eastAsia="es-ES"/>
        </w:rPr>
        <w:t xml:space="preserve">Órgano </w:t>
      </w:r>
      <w:proofErr w:type="gramStart"/>
      <w:r w:rsidRPr="008926DB">
        <w:rPr>
          <w:rFonts w:ascii="Museo Sans 300" w:eastAsia="Times New Roman" w:hAnsi="Museo Sans 300" w:cs="Times New Roman"/>
          <w:sz w:val="20"/>
          <w:szCs w:val="20"/>
          <w:lang w:eastAsia="es-ES"/>
        </w:rPr>
        <w:t>Director</w:t>
      </w:r>
      <w:proofErr w:type="gramEnd"/>
      <w:r w:rsidRPr="008926DB">
        <w:rPr>
          <w:rFonts w:ascii="Museo Sans 300" w:eastAsia="Times New Roman" w:hAnsi="Museo Sans 300" w:cs="Times New Roman"/>
          <w:sz w:val="20"/>
          <w:szCs w:val="20"/>
          <w:lang w:eastAsia="es-ES"/>
        </w:rPr>
        <w:t xml:space="preserve"> o que dicho crédito fuese aprobado sin que se hubiese hecho constar mi retiro de la sesión correspondiente. </w:t>
      </w:r>
    </w:p>
    <w:p w14:paraId="46816EB9" w14:textId="77777777" w:rsidR="007A519B" w:rsidRPr="008926DB" w:rsidRDefault="007A519B" w:rsidP="007A519B">
      <w:pPr>
        <w:spacing w:after="0" w:line="240" w:lineRule="auto"/>
        <w:ind w:left="426" w:hanging="426"/>
        <w:jc w:val="both"/>
        <w:rPr>
          <w:rFonts w:ascii="Museo Sans 300" w:eastAsia="Times New Roman" w:hAnsi="Museo Sans 300" w:cs="Times New Roman"/>
          <w:sz w:val="20"/>
          <w:szCs w:val="20"/>
          <w:lang w:eastAsia="es-ES"/>
        </w:rPr>
      </w:pPr>
    </w:p>
    <w:p w14:paraId="6E818872" w14:textId="28A0967C" w:rsidR="007A519B" w:rsidRPr="008926DB" w:rsidRDefault="007A519B" w:rsidP="007A519B">
      <w:pPr>
        <w:spacing w:after="0" w:line="240" w:lineRule="auto"/>
        <w:ind w:left="426" w:hanging="426"/>
        <w:jc w:val="both"/>
        <w:rPr>
          <w:rFonts w:ascii="Museo Sans 300" w:eastAsia="Times New Roman" w:hAnsi="Museo Sans 300" w:cs="Times New Roman"/>
          <w:sz w:val="20"/>
          <w:szCs w:val="20"/>
          <w:lang w:eastAsia="es-ES"/>
        </w:rPr>
      </w:pPr>
      <w:r w:rsidRPr="008926DB">
        <w:rPr>
          <w:rFonts w:ascii="Museo Sans 300" w:eastAsia="Times New Roman" w:hAnsi="Museo Sans 300" w:cs="Times New Roman"/>
          <w:sz w:val="20"/>
          <w:szCs w:val="20"/>
          <w:lang w:eastAsia="es-ES"/>
        </w:rPr>
        <w:t>3.</w:t>
      </w:r>
      <w:r w:rsidRPr="008926DB">
        <w:rPr>
          <w:rFonts w:ascii="Museo Sans 300" w:eastAsia="Times New Roman" w:hAnsi="Museo Sans 300" w:cs="Times New Roman"/>
          <w:sz w:val="20"/>
          <w:szCs w:val="20"/>
          <w:lang w:eastAsia="es-ES"/>
        </w:rPr>
        <w:tab/>
        <w:t>No me encuentro en situación de quiebra, suspensión de pagos ni concurso de acreedores</w:t>
      </w:r>
      <w:r w:rsidR="00B00ED8" w:rsidRPr="008926DB">
        <w:rPr>
          <w:rFonts w:ascii="Museo Sans 300" w:eastAsia="Times New Roman" w:hAnsi="Museo Sans 300" w:cs="Times New Roman"/>
          <w:sz w:val="20"/>
          <w:szCs w:val="20"/>
          <w:lang w:eastAsia="es-ES"/>
        </w:rPr>
        <w:t xml:space="preserve"> </w:t>
      </w:r>
      <w:r w:rsidRPr="008926DB">
        <w:rPr>
          <w:rFonts w:ascii="Museo Sans 300" w:eastAsia="Times New Roman" w:hAnsi="Museo Sans 300" w:cs="Times New Roman"/>
          <w:sz w:val="20"/>
          <w:szCs w:val="20"/>
          <w:lang w:eastAsia="es-ES"/>
        </w:rPr>
        <w:t>y que nunca he sido calificado judicialmente como responsable de una quiebra dolosa o culposa.</w:t>
      </w:r>
    </w:p>
    <w:p w14:paraId="7A5C6410" w14:textId="77777777" w:rsidR="007A519B" w:rsidRPr="008926DB" w:rsidRDefault="007A519B" w:rsidP="007A519B">
      <w:pPr>
        <w:spacing w:after="0" w:line="240" w:lineRule="auto"/>
        <w:ind w:left="426" w:hanging="426"/>
        <w:jc w:val="both"/>
        <w:rPr>
          <w:rFonts w:ascii="Museo Sans 300" w:eastAsia="Times New Roman" w:hAnsi="Museo Sans 300" w:cs="Times New Roman"/>
          <w:sz w:val="20"/>
          <w:szCs w:val="20"/>
          <w:lang w:eastAsia="es-ES"/>
        </w:rPr>
      </w:pPr>
    </w:p>
    <w:p w14:paraId="4577B452" w14:textId="77777777" w:rsidR="007A519B" w:rsidRPr="008926DB" w:rsidRDefault="007A519B" w:rsidP="007A519B">
      <w:pPr>
        <w:spacing w:after="0" w:line="240" w:lineRule="auto"/>
        <w:ind w:left="426" w:hanging="426"/>
        <w:jc w:val="both"/>
        <w:rPr>
          <w:rFonts w:ascii="Museo Sans 300" w:eastAsia="Times New Roman" w:hAnsi="Museo Sans 300" w:cs="Times New Roman"/>
          <w:sz w:val="20"/>
          <w:szCs w:val="20"/>
          <w:lang w:eastAsia="es-ES"/>
        </w:rPr>
      </w:pPr>
      <w:r w:rsidRPr="008926DB">
        <w:rPr>
          <w:rFonts w:ascii="Museo Sans 300" w:eastAsia="Times New Roman" w:hAnsi="Museo Sans 300" w:cs="Times New Roman"/>
          <w:sz w:val="20"/>
          <w:szCs w:val="20"/>
          <w:lang w:eastAsia="es-ES"/>
        </w:rPr>
        <w:t>4.</w:t>
      </w:r>
      <w:r w:rsidRPr="008926DB">
        <w:rPr>
          <w:rFonts w:ascii="Museo Sans 300" w:eastAsia="Times New Roman" w:hAnsi="Museo Sans 300" w:cs="Times New Roman"/>
          <w:sz w:val="20"/>
          <w:szCs w:val="20"/>
          <w:lang w:eastAsia="es-ES"/>
        </w:rPr>
        <w:tab/>
        <w:t>No soy deudor de créditos en el sistema financiero, a los cuales se les haya constituido reserva de saneamiento del cincuenta por ciento o más del saldo.</w:t>
      </w:r>
    </w:p>
    <w:p w14:paraId="1C4D8708" w14:textId="77777777" w:rsidR="007A519B" w:rsidRPr="008926DB" w:rsidRDefault="007A519B" w:rsidP="007A519B">
      <w:pPr>
        <w:spacing w:after="0" w:line="240" w:lineRule="auto"/>
        <w:jc w:val="both"/>
        <w:rPr>
          <w:rFonts w:ascii="Museo Sans 300" w:eastAsia="Times New Roman" w:hAnsi="Museo Sans 300" w:cs="Times New Roman"/>
          <w:sz w:val="20"/>
          <w:szCs w:val="20"/>
          <w:lang w:eastAsia="es-ES"/>
        </w:rPr>
      </w:pPr>
    </w:p>
    <w:p w14:paraId="606D5F63" w14:textId="73FDDD5D" w:rsidR="00075023" w:rsidRPr="008926DB" w:rsidRDefault="007A519B" w:rsidP="00921F1F">
      <w:pPr>
        <w:spacing w:after="120" w:line="240" w:lineRule="auto"/>
        <w:jc w:val="both"/>
        <w:rPr>
          <w:rFonts w:ascii="Museo Sans 300" w:eastAsia="Times New Roman" w:hAnsi="Museo Sans 300" w:cs="Times New Roman"/>
          <w:sz w:val="20"/>
          <w:szCs w:val="20"/>
          <w:lang w:eastAsia="es-ES"/>
        </w:rPr>
      </w:pPr>
      <w:r w:rsidRPr="008926DB">
        <w:rPr>
          <w:rFonts w:ascii="Museo Sans 300" w:eastAsia="Times New Roman" w:hAnsi="Museo Sans 300" w:cs="Times New Roman"/>
          <w:sz w:val="20"/>
          <w:szCs w:val="20"/>
          <w:lang w:eastAsia="es-ES"/>
        </w:rPr>
        <w:t xml:space="preserve">Para un mejor análisis de mi situación de deudor, a </w:t>
      </w:r>
      <w:proofErr w:type="gramStart"/>
      <w:r w:rsidRPr="008926DB">
        <w:rPr>
          <w:rFonts w:ascii="Museo Sans 300" w:eastAsia="Times New Roman" w:hAnsi="Museo Sans 300" w:cs="Times New Roman"/>
          <w:sz w:val="20"/>
          <w:szCs w:val="20"/>
          <w:lang w:eastAsia="es-ES"/>
        </w:rPr>
        <w:t>continuación</w:t>
      </w:r>
      <w:proofErr w:type="gramEnd"/>
      <w:r w:rsidRPr="008926DB">
        <w:rPr>
          <w:rFonts w:ascii="Museo Sans 300" w:eastAsia="Times New Roman" w:hAnsi="Museo Sans 300" w:cs="Times New Roman"/>
          <w:sz w:val="20"/>
          <w:szCs w:val="20"/>
          <w:lang w:eastAsia="es-ES"/>
        </w:rPr>
        <w:t xml:space="preserve"> detallo los créditos que actualmente tengo en el sistema financiero:</w:t>
      </w:r>
    </w:p>
    <w:p w14:paraId="30F72820" w14:textId="74676A88" w:rsidR="007A519B" w:rsidRPr="00D26B71" w:rsidRDefault="007A519B" w:rsidP="007A519B">
      <w:pPr>
        <w:spacing w:after="0" w:line="240" w:lineRule="auto"/>
        <w:jc w:val="both"/>
        <w:rPr>
          <w:rFonts w:ascii="Museo Sans 300" w:eastAsia="Times New Roman" w:hAnsi="Museo Sans 300" w:cs="Times New Roman"/>
          <w:strike/>
          <w:sz w:val="20"/>
          <w:szCs w:val="20"/>
          <w:lang w:eastAsia="es-ES"/>
        </w:rPr>
      </w:pPr>
      <w:r w:rsidRPr="008926DB">
        <w:rPr>
          <w:rFonts w:ascii="Museo Sans 300" w:eastAsia="Times New Roman" w:hAnsi="Museo Sans 300" w:cs="Times New Roman"/>
          <w:sz w:val="20"/>
          <w:szCs w:val="20"/>
          <w:lang w:eastAsia="es-ES"/>
        </w:rPr>
        <w:t>Crédito No.</w:t>
      </w:r>
      <w:r w:rsidRPr="008926DB">
        <w:rPr>
          <w:rFonts w:ascii="Museo Sans 300" w:eastAsia="Times New Roman" w:hAnsi="Museo Sans 300" w:cs="Times New Roman"/>
          <w:sz w:val="20"/>
          <w:szCs w:val="20"/>
          <w:lang w:eastAsia="es-ES"/>
        </w:rPr>
        <w:tab/>
      </w:r>
      <w:r w:rsidRPr="008926DB">
        <w:rPr>
          <w:rFonts w:ascii="Museo Sans 300" w:eastAsia="Times New Roman" w:hAnsi="Museo Sans 300" w:cs="Times New Roman"/>
          <w:sz w:val="20"/>
          <w:szCs w:val="20"/>
          <w:lang w:eastAsia="es-ES"/>
        </w:rPr>
        <w:tab/>
        <w:t>Monto otorgado</w:t>
      </w:r>
      <w:r w:rsidRPr="008926DB">
        <w:rPr>
          <w:rFonts w:ascii="Museo Sans 300" w:eastAsia="Times New Roman" w:hAnsi="Museo Sans 300" w:cs="Times New Roman"/>
          <w:sz w:val="20"/>
          <w:szCs w:val="20"/>
          <w:lang w:eastAsia="es-ES"/>
        </w:rPr>
        <w:tab/>
      </w:r>
      <w:r w:rsidR="00B52DA2" w:rsidRPr="00D26B71">
        <w:rPr>
          <w:rFonts w:ascii="Museo Sans 300" w:eastAsia="Times New Roman" w:hAnsi="Museo Sans 300" w:cs="Times New Roman"/>
          <w:sz w:val="20"/>
          <w:szCs w:val="20"/>
          <w:lang w:eastAsia="es-ES"/>
        </w:rPr>
        <w:t>Entidad Financiera (1)</w:t>
      </w:r>
    </w:p>
    <w:p w14:paraId="14CB1531" w14:textId="675AC3F6" w:rsidR="007A519B" w:rsidRPr="008926DB" w:rsidRDefault="007A519B" w:rsidP="007A519B">
      <w:pPr>
        <w:spacing w:after="0" w:line="240" w:lineRule="auto"/>
        <w:jc w:val="both"/>
        <w:rPr>
          <w:rFonts w:ascii="Museo Sans 300" w:eastAsia="Times New Roman" w:hAnsi="Museo Sans 300" w:cs="Times New Roman"/>
          <w:sz w:val="20"/>
          <w:szCs w:val="20"/>
          <w:lang w:eastAsia="es-ES"/>
        </w:rPr>
      </w:pPr>
      <w:r w:rsidRPr="008926DB">
        <w:rPr>
          <w:rFonts w:ascii="Museo Sans 300" w:eastAsia="Times New Roman" w:hAnsi="Museo Sans 300" w:cs="Times New Roman"/>
          <w:sz w:val="20"/>
          <w:szCs w:val="20"/>
          <w:lang w:eastAsia="es-ES"/>
        </w:rPr>
        <w:t>_________</w:t>
      </w:r>
      <w:r w:rsidRPr="008926DB">
        <w:rPr>
          <w:rFonts w:ascii="Museo Sans 300" w:eastAsia="Times New Roman" w:hAnsi="Museo Sans 300" w:cs="Times New Roman"/>
          <w:sz w:val="20"/>
          <w:szCs w:val="20"/>
          <w:lang w:eastAsia="es-ES"/>
        </w:rPr>
        <w:tab/>
      </w:r>
      <w:r w:rsidRPr="008926DB">
        <w:rPr>
          <w:rFonts w:ascii="Museo Sans 300" w:eastAsia="Times New Roman" w:hAnsi="Museo Sans 300" w:cs="Times New Roman"/>
          <w:sz w:val="20"/>
          <w:szCs w:val="20"/>
          <w:lang w:eastAsia="es-ES"/>
        </w:rPr>
        <w:tab/>
        <w:t>______________</w:t>
      </w:r>
      <w:r w:rsidR="00B00ED8" w:rsidRPr="008926DB">
        <w:rPr>
          <w:rFonts w:ascii="Museo Sans 300" w:eastAsia="Times New Roman" w:hAnsi="Museo Sans 300" w:cs="Times New Roman"/>
          <w:sz w:val="20"/>
          <w:szCs w:val="20"/>
          <w:lang w:eastAsia="es-ES"/>
        </w:rPr>
        <w:t xml:space="preserve"> </w:t>
      </w:r>
      <w:r w:rsidRPr="008926DB">
        <w:rPr>
          <w:rFonts w:ascii="Museo Sans 300" w:eastAsia="Times New Roman" w:hAnsi="Museo Sans 300" w:cs="Times New Roman"/>
          <w:sz w:val="20"/>
          <w:szCs w:val="20"/>
          <w:lang w:eastAsia="es-ES"/>
        </w:rPr>
        <w:tab/>
        <w:t>_______________________________________</w:t>
      </w:r>
    </w:p>
    <w:p w14:paraId="4DF8A9CE" w14:textId="779649F7" w:rsidR="007A519B" w:rsidRPr="008926DB" w:rsidRDefault="007A519B" w:rsidP="007A519B">
      <w:pPr>
        <w:spacing w:after="0" w:line="240" w:lineRule="auto"/>
        <w:jc w:val="both"/>
        <w:rPr>
          <w:rFonts w:ascii="Museo Sans 300" w:eastAsia="Times New Roman" w:hAnsi="Museo Sans 300" w:cs="Times New Roman"/>
          <w:sz w:val="20"/>
          <w:szCs w:val="20"/>
          <w:lang w:eastAsia="es-ES"/>
        </w:rPr>
      </w:pPr>
      <w:r w:rsidRPr="008926DB">
        <w:rPr>
          <w:rFonts w:ascii="Museo Sans 300" w:eastAsia="Times New Roman" w:hAnsi="Museo Sans 300" w:cs="Times New Roman"/>
          <w:sz w:val="20"/>
          <w:szCs w:val="20"/>
          <w:lang w:eastAsia="es-ES"/>
        </w:rPr>
        <w:t>________</w:t>
      </w:r>
      <w:r w:rsidRPr="008926DB">
        <w:rPr>
          <w:rFonts w:ascii="Museo Sans 300" w:eastAsia="Times New Roman" w:hAnsi="Museo Sans 300" w:cs="Times New Roman"/>
          <w:sz w:val="20"/>
          <w:szCs w:val="20"/>
          <w:lang w:eastAsia="es-ES"/>
        </w:rPr>
        <w:tab/>
      </w:r>
      <w:r w:rsidRPr="008926DB">
        <w:rPr>
          <w:rFonts w:ascii="Museo Sans 300" w:eastAsia="Times New Roman" w:hAnsi="Museo Sans 300" w:cs="Times New Roman"/>
          <w:sz w:val="20"/>
          <w:szCs w:val="20"/>
          <w:lang w:eastAsia="es-ES"/>
        </w:rPr>
        <w:tab/>
        <w:t>______________</w:t>
      </w:r>
      <w:r w:rsidR="00B00ED8" w:rsidRPr="008926DB">
        <w:rPr>
          <w:rFonts w:ascii="Museo Sans 300" w:eastAsia="Times New Roman" w:hAnsi="Museo Sans 300" w:cs="Times New Roman"/>
          <w:sz w:val="20"/>
          <w:szCs w:val="20"/>
          <w:lang w:eastAsia="es-ES"/>
        </w:rPr>
        <w:t xml:space="preserve"> </w:t>
      </w:r>
      <w:r w:rsidRPr="008926DB">
        <w:rPr>
          <w:rFonts w:ascii="Museo Sans 300" w:eastAsia="Times New Roman" w:hAnsi="Museo Sans 300" w:cs="Times New Roman"/>
          <w:sz w:val="20"/>
          <w:szCs w:val="20"/>
          <w:lang w:eastAsia="es-ES"/>
        </w:rPr>
        <w:tab/>
        <w:t>_______________________________________</w:t>
      </w:r>
    </w:p>
    <w:p w14:paraId="579715BB" w14:textId="0AC0B363" w:rsidR="007A519B" w:rsidRPr="008926DB" w:rsidRDefault="007A519B" w:rsidP="007A519B">
      <w:pPr>
        <w:spacing w:after="0" w:line="240" w:lineRule="auto"/>
        <w:jc w:val="both"/>
        <w:rPr>
          <w:rFonts w:ascii="Museo Sans 300" w:eastAsia="Times New Roman" w:hAnsi="Museo Sans 300" w:cs="Times New Roman"/>
          <w:sz w:val="20"/>
          <w:szCs w:val="20"/>
          <w:lang w:eastAsia="es-ES"/>
        </w:rPr>
      </w:pPr>
      <w:r w:rsidRPr="008926DB">
        <w:rPr>
          <w:rFonts w:ascii="Museo Sans 300" w:eastAsia="Times New Roman" w:hAnsi="Museo Sans 300" w:cs="Times New Roman"/>
          <w:sz w:val="20"/>
          <w:szCs w:val="20"/>
          <w:lang w:eastAsia="es-ES"/>
        </w:rPr>
        <w:t>_________</w:t>
      </w:r>
      <w:r w:rsidRPr="008926DB">
        <w:rPr>
          <w:rFonts w:ascii="Museo Sans 300" w:eastAsia="Times New Roman" w:hAnsi="Museo Sans 300" w:cs="Times New Roman"/>
          <w:sz w:val="20"/>
          <w:szCs w:val="20"/>
          <w:lang w:eastAsia="es-ES"/>
        </w:rPr>
        <w:tab/>
      </w:r>
      <w:r w:rsidRPr="008926DB">
        <w:rPr>
          <w:rFonts w:ascii="Museo Sans 300" w:eastAsia="Times New Roman" w:hAnsi="Museo Sans 300" w:cs="Times New Roman"/>
          <w:sz w:val="20"/>
          <w:szCs w:val="20"/>
          <w:lang w:eastAsia="es-ES"/>
        </w:rPr>
        <w:tab/>
        <w:t>______________</w:t>
      </w:r>
      <w:r w:rsidR="00B00ED8" w:rsidRPr="008926DB">
        <w:rPr>
          <w:rFonts w:ascii="Museo Sans 300" w:eastAsia="Times New Roman" w:hAnsi="Museo Sans 300" w:cs="Times New Roman"/>
          <w:sz w:val="20"/>
          <w:szCs w:val="20"/>
          <w:lang w:eastAsia="es-ES"/>
        </w:rPr>
        <w:t xml:space="preserve"> </w:t>
      </w:r>
      <w:r w:rsidRPr="008926DB">
        <w:rPr>
          <w:rFonts w:ascii="Museo Sans 300" w:eastAsia="Times New Roman" w:hAnsi="Museo Sans 300" w:cs="Times New Roman"/>
          <w:sz w:val="20"/>
          <w:szCs w:val="20"/>
          <w:lang w:eastAsia="es-ES"/>
        </w:rPr>
        <w:tab/>
        <w:t>_______________________________________</w:t>
      </w:r>
    </w:p>
    <w:p w14:paraId="5A29953A" w14:textId="6721B195" w:rsidR="007A519B" w:rsidRPr="008926DB" w:rsidRDefault="007A519B" w:rsidP="007A519B">
      <w:pPr>
        <w:spacing w:after="0" w:line="240" w:lineRule="auto"/>
        <w:jc w:val="both"/>
        <w:rPr>
          <w:rFonts w:ascii="Museo Sans 300" w:eastAsia="Times New Roman" w:hAnsi="Museo Sans 300" w:cs="Times New Roman"/>
          <w:sz w:val="20"/>
          <w:szCs w:val="20"/>
          <w:lang w:eastAsia="es-ES"/>
        </w:rPr>
      </w:pPr>
      <w:r w:rsidRPr="008926DB">
        <w:rPr>
          <w:rFonts w:ascii="Museo Sans 300" w:eastAsia="Times New Roman" w:hAnsi="Museo Sans 300" w:cs="Times New Roman"/>
          <w:sz w:val="20"/>
          <w:szCs w:val="20"/>
          <w:lang w:eastAsia="es-ES"/>
        </w:rPr>
        <w:t>_________</w:t>
      </w:r>
      <w:r w:rsidRPr="008926DB">
        <w:rPr>
          <w:rFonts w:ascii="Museo Sans 300" w:eastAsia="Times New Roman" w:hAnsi="Museo Sans 300" w:cs="Times New Roman"/>
          <w:sz w:val="20"/>
          <w:szCs w:val="20"/>
          <w:lang w:eastAsia="es-ES"/>
        </w:rPr>
        <w:tab/>
      </w:r>
      <w:r w:rsidRPr="008926DB">
        <w:rPr>
          <w:rFonts w:ascii="Museo Sans 300" w:eastAsia="Times New Roman" w:hAnsi="Museo Sans 300" w:cs="Times New Roman"/>
          <w:sz w:val="20"/>
          <w:szCs w:val="20"/>
          <w:lang w:eastAsia="es-ES"/>
        </w:rPr>
        <w:tab/>
        <w:t>______________</w:t>
      </w:r>
      <w:r w:rsidR="00B00ED8" w:rsidRPr="008926DB">
        <w:rPr>
          <w:rFonts w:ascii="Museo Sans 300" w:eastAsia="Times New Roman" w:hAnsi="Museo Sans 300" w:cs="Times New Roman"/>
          <w:sz w:val="20"/>
          <w:szCs w:val="20"/>
          <w:lang w:eastAsia="es-ES"/>
        </w:rPr>
        <w:t xml:space="preserve"> </w:t>
      </w:r>
      <w:r w:rsidRPr="008926DB">
        <w:rPr>
          <w:rFonts w:ascii="Museo Sans 300" w:eastAsia="Times New Roman" w:hAnsi="Museo Sans 300" w:cs="Times New Roman"/>
          <w:sz w:val="20"/>
          <w:szCs w:val="20"/>
          <w:lang w:eastAsia="es-ES"/>
        </w:rPr>
        <w:tab/>
        <w:t>_______________________________________</w:t>
      </w:r>
    </w:p>
    <w:p w14:paraId="084EBA4D" w14:textId="223596BF" w:rsidR="007A519B" w:rsidRPr="008926DB" w:rsidRDefault="007A519B" w:rsidP="007A519B">
      <w:pPr>
        <w:spacing w:after="0" w:line="240" w:lineRule="auto"/>
        <w:jc w:val="both"/>
        <w:rPr>
          <w:rFonts w:ascii="Museo Sans 300" w:eastAsia="Times New Roman" w:hAnsi="Museo Sans 300" w:cs="Times New Roman"/>
          <w:sz w:val="20"/>
          <w:szCs w:val="20"/>
          <w:lang w:eastAsia="es-ES"/>
        </w:rPr>
      </w:pPr>
      <w:r w:rsidRPr="008926DB">
        <w:rPr>
          <w:rFonts w:ascii="Museo Sans 300" w:eastAsia="Times New Roman" w:hAnsi="Museo Sans 300" w:cs="Times New Roman"/>
          <w:sz w:val="20"/>
          <w:szCs w:val="20"/>
          <w:lang w:eastAsia="es-ES"/>
        </w:rPr>
        <w:t>__________</w:t>
      </w:r>
      <w:r w:rsidRPr="008926DB">
        <w:rPr>
          <w:rFonts w:ascii="Museo Sans 300" w:eastAsia="Times New Roman" w:hAnsi="Museo Sans 300" w:cs="Times New Roman"/>
          <w:sz w:val="20"/>
          <w:szCs w:val="20"/>
          <w:lang w:eastAsia="es-ES"/>
        </w:rPr>
        <w:tab/>
      </w:r>
      <w:r w:rsidRPr="008926DB">
        <w:rPr>
          <w:rFonts w:ascii="Museo Sans 300" w:eastAsia="Times New Roman" w:hAnsi="Museo Sans 300" w:cs="Times New Roman"/>
          <w:sz w:val="20"/>
          <w:szCs w:val="20"/>
          <w:lang w:eastAsia="es-ES"/>
        </w:rPr>
        <w:tab/>
        <w:t>______________</w:t>
      </w:r>
      <w:r w:rsidR="00B00ED8" w:rsidRPr="008926DB">
        <w:rPr>
          <w:rFonts w:ascii="Museo Sans 300" w:eastAsia="Times New Roman" w:hAnsi="Museo Sans 300" w:cs="Times New Roman"/>
          <w:sz w:val="20"/>
          <w:szCs w:val="20"/>
          <w:lang w:eastAsia="es-ES"/>
        </w:rPr>
        <w:t xml:space="preserve"> </w:t>
      </w:r>
      <w:r w:rsidRPr="008926DB">
        <w:rPr>
          <w:rFonts w:ascii="Museo Sans 300" w:eastAsia="Times New Roman" w:hAnsi="Museo Sans 300" w:cs="Times New Roman"/>
          <w:sz w:val="20"/>
          <w:szCs w:val="20"/>
          <w:lang w:eastAsia="es-ES"/>
        </w:rPr>
        <w:tab/>
        <w:t>_______________________________________</w:t>
      </w:r>
    </w:p>
    <w:p w14:paraId="4F4DC27C" w14:textId="7C96F264" w:rsidR="007A519B" w:rsidRPr="008926DB" w:rsidRDefault="007A519B" w:rsidP="007A519B">
      <w:pPr>
        <w:spacing w:after="0" w:line="240" w:lineRule="auto"/>
        <w:jc w:val="both"/>
        <w:rPr>
          <w:rFonts w:ascii="Museo Sans 300" w:eastAsia="Times New Roman" w:hAnsi="Museo Sans 300" w:cs="Times New Roman"/>
          <w:sz w:val="20"/>
          <w:szCs w:val="20"/>
          <w:lang w:eastAsia="es-ES"/>
        </w:rPr>
      </w:pPr>
    </w:p>
    <w:p w14:paraId="51FAEDC4" w14:textId="77777777" w:rsidR="007A519B" w:rsidRPr="008926DB" w:rsidRDefault="007A519B" w:rsidP="00D834EC">
      <w:pPr>
        <w:spacing w:after="120" w:line="240" w:lineRule="auto"/>
        <w:jc w:val="both"/>
        <w:rPr>
          <w:rFonts w:ascii="Museo Sans 300" w:eastAsia="Times New Roman" w:hAnsi="Museo Sans 300" w:cs="Times New Roman"/>
          <w:sz w:val="20"/>
          <w:szCs w:val="20"/>
          <w:lang w:eastAsia="es-ES"/>
        </w:rPr>
      </w:pPr>
      <w:r w:rsidRPr="008926DB">
        <w:rPr>
          <w:rFonts w:ascii="Museo Sans 300" w:eastAsia="Times New Roman" w:hAnsi="Museo Sans 300" w:cs="Times New Roman"/>
          <w:sz w:val="20"/>
          <w:szCs w:val="20"/>
          <w:lang w:eastAsia="es-ES"/>
        </w:rPr>
        <w:t>También declaro que soy accionista del veinticinco por ciento o más del capital social de las entidades que a continuación detallo:</w:t>
      </w:r>
    </w:p>
    <w:p w14:paraId="779A13A1" w14:textId="77777777" w:rsidR="007F3C6D" w:rsidRPr="008926DB" w:rsidRDefault="007F3C6D" w:rsidP="00D834EC">
      <w:pPr>
        <w:spacing w:after="0" w:line="240" w:lineRule="auto"/>
        <w:jc w:val="right"/>
        <w:rPr>
          <w:rFonts w:ascii="Museo Sans 300" w:eastAsia="Times New Roman" w:hAnsi="Museo Sans 300" w:cs="Times New Roman"/>
          <w:b/>
          <w:sz w:val="20"/>
          <w:szCs w:val="20"/>
          <w:lang w:eastAsia="es-ES"/>
        </w:rPr>
      </w:pPr>
    </w:p>
    <w:p w14:paraId="3CF83A2C" w14:textId="362F1BA8" w:rsidR="001B1A91" w:rsidRDefault="001B1A91" w:rsidP="00D834EC">
      <w:pPr>
        <w:spacing w:after="0" w:line="240" w:lineRule="auto"/>
        <w:jc w:val="right"/>
        <w:rPr>
          <w:rFonts w:ascii="Museo Sans 300" w:eastAsia="Times New Roman" w:hAnsi="Museo Sans 300" w:cs="Times New Roman"/>
          <w:b/>
          <w:sz w:val="20"/>
          <w:szCs w:val="20"/>
          <w:lang w:eastAsia="es-ES"/>
        </w:rPr>
      </w:pPr>
    </w:p>
    <w:p w14:paraId="4844C802" w14:textId="11B9D59D" w:rsidR="002D57D6" w:rsidRDefault="002D57D6" w:rsidP="00D834EC">
      <w:pPr>
        <w:spacing w:after="0" w:line="240" w:lineRule="auto"/>
        <w:jc w:val="right"/>
        <w:rPr>
          <w:rFonts w:ascii="Museo Sans 300" w:eastAsia="Times New Roman" w:hAnsi="Museo Sans 300" w:cs="Times New Roman"/>
          <w:b/>
          <w:sz w:val="20"/>
          <w:szCs w:val="20"/>
          <w:lang w:eastAsia="es-ES"/>
        </w:rPr>
      </w:pPr>
    </w:p>
    <w:p w14:paraId="0C79C99E" w14:textId="149C7A28" w:rsidR="00D834EC" w:rsidRPr="001B1A91" w:rsidRDefault="00D834EC" w:rsidP="001B1A91">
      <w:pPr>
        <w:spacing w:after="0" w:line="240" w:lineRule="auto"/>
        <w:jc w:val="right"/>
        <w:rPr>
          <w:rFonts w:ascii="Museo Sans 300" w:eastAsia="Times New Roman" w:hAnsi="Museo Sans 300" w:cs="Times New Roman"/>
          <w:b/>
          <w:sz w:val="20"/>
          <w:szCs w:val="20"/>
          <w:lang w:eastAsia="es-ES"/>
        </w:rPr>
      </w:pPr>
      <w:r w:rsidRPr="008926DB">
        <w:rPr>
          <w:rFonts w:ascii="Museo Sans 300" w:eastAsia="Times New Roman" w:hAnsi="Museo Sans 300" w:cs="Times New Roman"/>
          <w:b/>
          <w:sz w:val="20"/>
          <w:szCs w:val="20"/>
          <w:lang w:eastAsia="es-ES"/>
        </w:rPr>
        <w:t>Anexo 1</w:t>
      </w:r>
    </w:p>
    <w:p w14:paraId="228065C0" w14:textId="7A2ED32D" w:rsidR="007A519B" w:rsidRPr="008926DB" w:rsidRDefault="007A519B" w:rsidP="007A519B">
      <w:pPr>
        <w:spacing w:after="0" w:line="240" w:lineRule="auto"/>
        <w:jc w:val="both"/>
        <w:rPr>
          <w:rFonts w:ascii="Museo Sans 300" w:eastAsia="Times New Roman" w:hAnsi="Museo Sans 300" w:cs="Times New Roman"/>
          <w:sz w:val="20"/>
          <w:szCs w:val="20"/>
          <w:lang w:eastAsia="es-ES"/>
        </w:rPr>
      </w:pPr>
      <w:r w:rsidRPr="008926DB">
        <w:rPr>
          <w:rFonts w:ascii="Museo Sans 300" w:eastAsia="Times New Roman" w:hAnsi="Museo Sans 300" w:cs="Times New Roman"/>
          <w:sz w:val="20"/>
          <w:szCs w:val="20"/>
          <w:lang w:eastAsia="es-ES"/>
        </w:rPr>
        <w:t>___________________________________________________________</w:t>
      </w:r>
      <w:r w:rsidR="00F00D67" w:rsidRPr="008926DB">
        <w:rPr>
          <w:rFonts w:ascii="Museo Sans 300" w:eastAsia="Times New Roman" w:hAnsi="Museo Sans 300" w:cs="Times New Roman"/>
          <w:sz w:val="20"/>
          <w:szCs w:val="20"/>
          <w:lang w:eastAsia="es-ES"/>
        </w:rPr>
        <w:t>________________</w:t>
      </w:r>
    </w:p>
    <w:p w14:paraId="32CC3FA8" w14:textId="59091C4F" w:rsidR="007A519B" w:rsidRPr="008926DB" w:rsidRDefault="007A519B" w:rsidP="007A519B">
      <w:pPr>
        <w:spacing w:after="0" w:line="240" w:lineRule="auto"/>
        <w:jc w:val="both"/>
        <w:rPr>
          <w:rFonts w:ascii="Museo Sans 300" w:eastAsia="Times New Roman" w:hAnsi="Museo Sans 300" w:cs="Times New Roman"/>
          <w:sz w:val="20"/>
          <w:szCs w:val="20"/>
          <w:lang w:eastAsia="es-ES"/>
        </w:rPr>
      </w:pPr>
      <w:r w:rsidRPr="008926DB">
        <w:rPr>
          <w:rFonts w:ascii="Museo Sans 300" w:eastAsia="Times New Roman" w:hAnsi="Museo Sans 300" w:cs="Times New Roman"/>
          <w:sz w:val="20"/>
          <w:szCs w:val="20"/>
          <w:lang w:eastAsia="es-ES"/>
        </w:rPr>
        <w:t>_________________________________________________________________________</w:t>
      </w:r>
      <w:r w:rsidR="008F5F27" w:rsidRPr="008926DB">
        <w:rPr>
          <w:rFonts w:ascii="Museo Sans 300" w:eastAsia="Times New Roman" w:hAnsi="Museo Sans 300" w:cs="Times New Roman"/>
          <w:sz w:val="20"/>
          <w:szCs w:val="20"/>
          <w:lang w:eastAsia="es-ES"/>
        </w:rPr>
        <w:t>__</w:t>
      </w:r>
    </w:p>
    <w:p w14:paraId="60B2DFC1" w14:textId="247E7ABA" w:rsidR="007A519B" w:rsidRPr="008926DB" w:rsidRDefault="007A519B" w:rsidP="007A519B">
      <w:pPr>
        <w:spacing w:after="0" w:line="240" w:lineRule="auto"/>
        <w:jc w:val="both"/>
        <w:rPr>
          <w:rFonts w:ascii="Museo Sans 300" w:eastAsia="Times New Roman" w:hAnsi="Museo Sans 300" w:cs="Times New Roman"/>
          <w:sz w:val="20"/>
          <w:szCs w:val="20"/>
          <w:lang w:eastAsia="es-ES"/>
        </w:rPr>
      </w:pPr>
      <w:r w:rsidRPr="008926DB">
        <w:rPr>
          <w:rFonts w:ascii="Museo Sans 300" w:eastAsia="Times New Roman" w:hAnsi="Museo Sans 300" w:cs="Times New Roman"/>
          <w:sz w:val="20"/>
          <w:szCs w:val="20"/>
          <w:lang w:eastAsia="es-ES"/>
        </w:rPr>
        <w:t>_________________________________________________________________________</w:t>
      </w:r>
      <w:r w:rsidR="008F5F27" w:rsidRPr="008926DB">
        <w:rPr>
          <w:rFonts w:ascii="Museo Sans 300" w:eastAsia="Times New Roman" w:hAnsi="Museo Sans 300" w:cs="Times New Roman"/>
          <w:sz w:val="20"/>
          <w:szCs w:val="20"/>
          <w:lang w:eastAsia="es-ES"/>
        </w:rPr>
        <w:t>__</w:t>
      </w:r>
    </w:p>
    <w:p w14:paraId="493ED324" w14:textId="4B3E80DA" w:rsidR="007A519B" w:rsidRPr="008926DB" w:rsidRDefault="007A519B" w:rsidP="007A519B">
      <w:pPr>
        <w:spacing w:after="0" w:line="240" w:lineRule="auto"/>
        <w:jc w:val="both"/>
        <w:rPr>
          <w:rFonts w:ascii="Museo Sans 300" w:eastAsia="Times New Roman" w:hAnsi="Museo Sans 300" w:cs="Times New Roman"/>
          <w:sz w:val="20"/>
          <w:szCs w:val="20"/>
          <w:lang w:eastAsia="es-ES"/>
        </w:rPr>
      </w:pPr>
      <w:r w:rsidRPr="008926DB">
        <w:rPr>
          <w:rFonts w:ascii="Museo Sans 300" w:eastAsia="Times New Roman" w:hAnsi="Museo Sans 300" w:cs="Times New Roman"/>
          <w:sz w:val="20"/>
          <w:szCs w:val="20"/>
          <w:lang w:eastAsia="es-ES"/>
        </w:rPr>
        <w:t>_________________________________________________________________________</w:t>
      </w:r>
      <w:r w:rsidR="008F5F27" w:rsidRPr="008926DB">
        <w:rPr>
          <w:rFonts w:ascii="Museo Sans 300" w:eastAsia="Times New Roman" w:hAnsi="Museo Sans 300" w:cs="Times New Roman"/>
          <w:sz w:val="20"/>
          <w:szCs w:val="20"/>
          <w:lang w:eastAsia="es-ES"/>
        </w:rPr>
        <w:t>__</w:t>
      </w:r>
    </w:p>
    <w:p w14:paraId="0A36F8BA" w14:textId="6F5FF413" w:rsidR="007A519B" w:rsidRPr="008926DB" w:rsidRDefault="007A519B" w:rsidP="007A519B">
      <w:pPr>
        <w:spacing w:after="0" w:line="240" w:lineRule="auto"/>
        <w:jc w:val="both"/>
        <w:rPr>
          <w:rFonts w:ascii="Museo Sans 300" w:eastAsia="Times New Roman" w:hAnsi="Museo Sans 300" w:cs="Times New Roman"/>
          <w:sz w:val="20"/>
          <w:szCs w:val="20"/>
          <w:lang w:eastAsia="es-ES"/>
        </w:rPr>
      </w:pPr>
      <w:r w:rsidRPr="008926DB">
        <w:rPr>
          <w:rFonts w:ascii="Museo Sans 300" w:eastAsia="Times New Roman" w:hAnsi="Museo Sans 300" w:cs="Times New Roman"/>
          <w:sz w:val="20"/>
          <w:szCs w:val="20"/>
          <w:lang w:eastAsia="es-ES"/>
        </w:rPr>
        <w:t>_________________________________________________________________________</w:t>
      </w:r>
      <w:r w:rsidR="008F5F27" w:rsidRPr="008926DB">
        <w:rPr>
          <w:rFonts w:ascii="Museo Sans 300" w:eastAsia="Times New Roman" w:hAnsi="Museo Sans 300" w:cs="Times New Roman"/>
          <w:sz w:val="20"/>
          <w:szCs w:val="20"/>
          <w:lang w:eastAsia="es-ES"/>
        </w:rPr>
        <w:t>_______________</w:t>
      </w:r>
      <w:r w:rsidR="00CA007A">
        <w:rPr>
          <w:rFonts w:ascii="Museo Sans 300" w:eastAsia="Times New Roman" w:hAnsi="Museo Sans 300" w:cs="Times New Roman"/>
          <w:sz w:val="20"/>
          <w:szCs w:val="20"/>
          <w:lang w:eastAsia="es-ES"/>
        </w:rPr>
        <w:t>______________________________________________________________</w:t>
      </w:r>
    </w:p>
    <w:p w14:paraId="79F0B994" w14:textId="77777777" w:rsidR="007A519B" w:rsidRPr="001B1A91" w:rsidRDefault="007A519B" w:rsidP="007A519B">
      <w:pPr>
        <w:spacing w:after="0" w:line="240" w:lineRule="auto"/>
        <w:jc w:val="both"/>
        <w:rPr>
          <w:rFonts w:ascii="Museo Sans 300" w:eastAsia="Times New Roman" w:hAnsi="Museo Sans 300" w:cs="Times New Roman"/>
          <w:sz w:val="18"/>
          <w:szCs w:val="18"/>
          <w:lang w:eastAsia="es-ES"/>
        </w:rPr>
      </w:pPr>
    </w:p>
    <w:p w14:paraId="230C63F2" w14:textId="42F6493E" w:rsidR="007A519B" w:rsidRPr="00D26B71" w:rsidRDefault="007A519B" w:rsidP="007A519B">
      <w:pPr>
        <w:spacing w:after="0" w:line="240" w:lineRule="auto"/>
        <w:ind w:left="426" w:hanging="426"/>
        <w:jc w:val="both"/>
        <w:rPr>
          <w:rFonts w:ascii="Museo Sans 300" w:eastAsia="Times New Roman" w:hAnsi="Museo Sans 300" w:cs="Times New Roman"/>
          <w:sz w:val="20"/>
          <w:szCs w:val="20"/>
          <w:lang w:eastAsia="es-ES"/>
        </w:rPr>
      </w:pPr>
      <w:r w:rsidRPr="00D26B71">
        <w:rPr>
          <w:rFonts w:ascii="Museo Sans 300" w:eastAsia="Times New Roman" w:hAnsi="Museo Sans 300" w:cs="Times New Roman"/>
          <w:sz w:val="20"/>
          <w:szCs w:val="20"/>
          <w:lang w:eastAsia="es-ES"/>
        </w:rPr>
        <w:t>5.</w:t>
      </w:r>
      <w:r w:rsidRPr="00D26B71">
        <w:rPr>
          <w:rFonts w:ascii="Museo Sans 300" w:eastAsia="Times New Roman" w:hAnsi="Museo Sans 300" w:cs="Times New Roman"/>
          <w:sz w:val="20"/>
          <w:szCs w:val="20"/>
          <w:lang w:eastAsia="es-ES"/>
        </w:rPr>
        <w:tab/>
        <w:t xml:space="preserve">Durante mi función como director, funcionario o administrador de una institución del sistema financiero, a partir de la vigencia de la Ley de Privatización de los Bancos Comerciales y de las Asociaciones de Ahorro y Préstamo, la misma no incurrió en deficiencias patrimoniales del veinte por ciento o más del mínimo requerido por la Ley, ni recibió aportes del Estado, del Instituto de Garantía de Depósitos o que fue intervenida por el organismo </w:t>
      </w:r>
      <w:r w:rsidR="004F05A1" w:rsidRPr="00D26B71">
        <w:rPr>
          <w:rFonts w:ascii="Museo Sans 300" w:eastAsia="Times New Roman" w:hAnsi="Museo Sans 300" w:cs="Times New Roman"/>
          <w:sz w:val="20"/>
          <w:szCs w:val="20"/>
          <w:lang w:eastAsia="es-ES"/>
        </w:rPr>
        <w:t xml:space="preserve">supervisor </w:t>
      </w:r>
      <w:r w:rsidRPr="00D26B71">
        <w:rPr>
          <w:rFonts w:ascii="Museo Sans 300" w:eastAsia="Times New Roman" w:hAnsi="Museo Sans 300" w:cs="Times New Roman"/>
          <w:sz w:val="20"/>
          <w:szCs w:val="20"/>
          <w:lang w:eastAsia="es-ES"/>
        </w:rPr>
        <w:t>competente.</w:t>
      </w:r>
      <w:r w:rsidR="004F05A1" w:rsidRPr="00D26B71">
        <w:rPr>
          <w:rFonts w:ascii="Museo Sans 300" w:eastAsia="Times New Roman" w:hAnsi="Museo Sans 300" w:cs="Times New Roman"/>
          <w:sz w:val="20"/>
          <w:szCs w:val="20"/>
          <w:lang w:eastAsia="es-ES"/>
        </w:rPr>
        <w:t xml:space="preserve"> (1)</w:t>
      </w:r>
    </w:p>
    <w:p w14:paraId="2D62F416" w14:textId="77777777" w:rsidR="007A519B" w:rsidRPr="008926DB" w:rsidRDefault="007A519B" w:rsidP="007A519B">
      <w:pPr>
        <w:spacing w:after="0" w:line="240" w:lineRule="auto"/>
        <w:jc w:val="both"/>
        <w:rPr>
          <w:rFonts w:ascii="Museo Sans 300" w:eastAsia="Times New Roman" w:hAnsi="Museo Sans 300" w:cs="Times New Roman"/>
          <w:sz w:val="20"/>
          <w:szCs w:val="20"/>
          <w:lang w:eastAsia="es-ES"/>
        </w:rPr>
      </w:pPr>
    </w:p>
    <w:p w14:paraId="483ABA2C" w14:textId="77777777" w:rsidR="007A519B" w:rsidRPr="008926DB" w:rsidRDefault="007A519B" w:rsidP="008A505A">
      <w:pPr>
        <w:spacing w:after="0" w:line="240" w:lineRule="auto"/>
        <w:ind w:left="426"/>
        <w:jc w:val="both"/>
        <w:rPr>
          <w:rFonts w:ascii="Museo Sans 300" w:eastAsia="Times New Roman" w:hAnsi="Museo Sans 300" w:cs="Times New Roman"/>
          <w:sz w:val="20"/>
          <w:szCs w:val="20"/>
          <w:lang w:eastAsia="es-ES"/>
        </w:rPr>
      </w:pPr>
      <w:r w:rsidRPr="008926DB">
        <w:rPr>
          <w:rFonts w:ascii="Museo Sans 300" w:eastAsia="Times New Roman" w:hAnsi="Museo Sans 300" w:cs="Times New Roman"/>
          <w:sz w:val="20"/>
          <w:szCs w:val="20"/>
          <w:lang w:eastAsia="es-ES"/>
        </w:rPr>
        <w:t xml:space="preserve">Para </w:t>
      </w:r>
      <w:proofErr w:type="gramStart"/>
      <w:r w:rsidRPr="008926DB">
        <w:rPr>
          <w:rFonts w:ascii="Museo Sans 300" w:eastAsia="Times New Roman" w:hAnsi="Museo Sans 300" w:cs="Times New Roman"/>
          <w:sz w:val="20"/>
          <w:szCs w:val="20"/>
          <w:lang w:eastAsia="es-ES"/>
        </w:rPr>
        <w:t>mayor información</w:t>
      </w:r>
      <w:proofErr w:type="gramEnd"/>
      <w:r w:rsidRPr="008926DB">
        <w:rPr>
          <w:rFonts w:ascii="Museo Sans 300" w:eastAsia="Times New Roman" w:hAnsi="Museo Sans 300" w:cs="Times New Roman"/>
          <w:sz w:val="20"/>
          <w:szCs w:val="20"/>
          <w:lang w:eastAsia="es-ES"/>
        </w:rPr>
        <w:t xml:space="preserve"> de esa institución a continuación detallo las entidades en las cuales fui administrador (o funcionario en su caso) y el período en que fungí como tal:</w:t>
      </w:r>
    </w:p>
    <w:p w14:paraId="1004FD15" w14:textId="77777777" w:rsidR="007A519B" w:rsidRPr="008926DB" w:rsidRDefault="007A519B" w:rsidP="007A519B">
      <w:pPr>
        <w:spacing w:after="0" w:line="240" w:lineRule="auto"/>
        <w:jc w:val="both"/>
        <w:rPr>
          <w:rFonts w:ascii="Museo Sans 300" w:eastAsia="Times New Roman" w:hAnsi="Museo Sans 300" w:cs="Times New Roman"/>
          <w:sz w:val="20"/>
          <w:szCs w:val="20"/>
          <w:lang w:eastAsia="es-ES"/>
        </w:rPr>
      </w:pPr>
    </w:p>
    <w:p w14:paraId="2A6DD2F7" w14:textId="522A2080" w:rsidR="007A519B" w:rsidRPr="008926DB" w:rsidRDefault="007A519B" w:rsidP="008F5F27">
      <w:pPr>
        <w:spacing w:after="0" w:line="240" w:lineRule="auto"/>
        <w:ind w:left="426" w:firstLine="283"/>
        <w:jc w:val="both"/>
        <w:rPr>
          <w:rFonts w:ascii="Museo Sans 300" w:eastAsia="Times New Roman" w:hAnsi="Museo Sans 300" w:cs="Times New Roman"/>
          <w:sz w:val="20"/>
          <w:szCs w:val="20"/>
          <w:lang w:eastAsia="es-ES"/>
        </w:rPr>
      </w:pPr>
      <w:r w:rsidRPr="008926DB">
        <w:rPr>
          <w:rFonts w:ascii="Museo Sans 300" w:eastAsia="Times New Roman" w:hAnsi="Museo Sans 300" w:cs="Times New Roman"/>
          <w:sz w:val="20"/>
          <w:szCs w:val="20"/>
          <w:lang w:eastAsia="es-ES"/>
        </w:rPr>
        <w:t>Institución financiera</w:t>
      </w:r>
      <w:r w:rsidRPr="008926DB">
        <w:rPr>
          <w:rFonts w:ascii="Museo Sans 300" w:eastAsia="Times New Roman" w:hAnsi="Museo Sans 300" w:cs="Times New Roman"/>
          <w:sz w:val="20"/>
          <w:szCs w:val="20"/>
          <w:lang w:eastAsia="es-ES"/>
        </w:rPr>
        <w:tab/>
      </w:r>
      <w:r w:rsidRPr="008926DB">
        <w:rPr>
          <w:rFonts w:ascii="Museo Sans 300" w:eastAsia="Times New Roman" w:hAnsi="Museo Sans 300" w:cs="Times New Roman"/>
          <w:sz w:val="20"/>
          <w:szCs w:val="20"/>
          <w:lang w:eastAsia="es-ES"/>
        </w:rPr>
        <w:tab/>
      </w:r>
      <w:r w:rsidRPr="008926DB">
        <w:rPr>
          <w:rFonts w:ascii="Museo Sans 300" w:eastAsia="Times New Roman" w:hAnsi="Museo Sans 300" w:cs="Times New Roman"/>
          <w:sz w:val="20"/>
          <w:szCs w:val="20"/>
          <w:lang w:eastAsia="es-ES"/>
        </w:rPr>
        <w:tab/>
      </w:r>
      <w:r w:rsidRPr="008926DB">
        <w:rPr>
          <w:rFonts w:ascii="Museo Sans 300" w:eastAsia="Times New Roman" w:hAnsi="Museo Sans 300" w:cs="Times New Roman"/>
          <w:sz w:val="20"/>
          <w:szCs w:val="20"/>
          <w:lang w:eastAsia="es-ES"/>
        </w:rPr>
        <w:tab/>
      </w:r>
      <w:r w:rsidR="009C3AE9" w:rsidRPr="008926DB">
        <w:rPr>
          <w:rFonts w:ascii="Museo Sans 300" w:eastAsia="Times New Roman" w:hAnsi="Museo Sans 300" w:cs="Times New Roman"/>
          <w:sz w:val="20"/>
          <w:szCs w:val="20"/>
          <w:lang w:eastAsia="es-ES"/>
        </w:rPr>
        <w:tab/>
      </w:r>
      <w:r w:rsidR="008F5F27" w:rsidRPr="008926DB">
        <w:rPr>
          <w:rFonts w:ascii="Museo Sans 300" w:eastAsia="Times New Roman" w:hAnsi="Museo Sans 300" w:cs="Times New Roman"/>
          <w:sz w:val="20"/>
          <w:szCs w:val="20"/>
          <w:lang w:eastAsia="es-ES"/>
        </w:rPr>
        <w:tab/>
      </w:r>
      <w:r w:rsidRPr="008926DB">
        <w:rPr>
          <w:rFonts w:ascii="Museo Sans 300" w:eastAsia="Times New Roman" w:hAnsi="Museo Sans 300" w:cs="Times New Roman"/>
          <w:sz w:val="20"/>
          <w:szCs w:val="20"/>
          <w:lang w:eastAsia="es-ES"/>
        </w:rPr>
        <w:t xml:space="preserve">Período </w:t>
      </w:r>
    </w:p>
    <w:p w14:paraId="52431A62" w14:textId="7D47F85E" w:rsidR="007A519B" w:rsidRPr="008926DB" w:rsidRDefault="007A519B" w:rsidP="008F5F27">
      <w:pPr>
        <w:spacing w:after="0" w:line="240" w:lineRule="auto"/>
        <w:ind w:left="426" w:firstLine="283"/>
        <w:jc w:val="both"/>
        <w:rPr>
          <w:rFonts w:ascii="Museo Sans 300" w:eastAsia="Times New Roman" w:hAnsi="Museo Sans 300" w:cs="Times New Roman"/>
          <w:sz w:val="20"/>
          <w:szCs w:val="20"/>
          <w:lang w:eastAsia="es-ES"/>
        </w:rPr>
      </w:pPr>
      <w:r w:rsidRPr="008926DB">
        <w:rPr>
          <w:rFonts w:ascii="Museo Sans 300" w:eastAsia="Times New Roman" w:hAnsi="Museo Sans 300" w:cs="Times New Roman"/>
          <w:sz w:val="20"/>
          <w:szCs w:val="20"/>
          <w:lang w:eastAsia="es-ES"/>
        </w:rPr>
        <w:t>_____________________________</w:t>
      </w:r>
      <w:r w:rsidRPr="008926DB">
        <w:rPr>
          <w:rFonts w:ascii="Museo Sans 300" w:eastAsia="Times New Roman" w:hAnsi="Museo Sans 300" w:cs="Times New Roman"/>
          <w:sz w:val="20"/>
          <w:szCs w:val="20"/>
          <w:lang w:eastAsia="es-ES"/>
        </w:rPr>
        <w:tab/>
      </w:r>
      <w:r w:rsidRPr="008926DB">
        <w:rPr>
          <w:rFonts w:ascii="Museo Sans 300" w:eastAsia="Times New Roman" w:hAnsi="Museo Sans 300" w:cs="Times New Roman"/>
          <w:sz w:val="20"/>
          <w:szCs w:val="20"/>
          <w:lang w:eastAsia="es-ES"/>
        </w:rPr>
        <w:tab/>
      </w:r>
      <w:r w:rsidR="008F5F27" w:rsidRPr="008926DB">
        <w:rPr>
          <w:rFonts w:ascii="Museo Sans 300" w:eastAsia="Times New Roman" w:hAnsi="Museo Sans 300" w:cs="Times New Roman"/>
          <w:sz w:val="20"/>
          <w:szCs w:val="20"/>
          <w:lang w:eastAsia="es-ES"/>
        </w:rPr>
        <w:tab/>
      </w:r>
      <w:r w:rsidRPr="008926DB">
        <w:rPr>
          <w:rFonts w:ascii="Museo Sans 300" w:eastAsia="Times New Roman" w:hAnsi="Museo Sans 300" w:cs="Times New Roman"/>
          <w:sz w:val="20"/>
          <w:szCs w:val="20"/>
          <w:lang w:eastAsia="es-ES"/>
        </w:rPr>
        <w:t xml:space="preserve"> ________________</w:t>
      </w:r>
    </w:p>
    <w:p w14:paraId="7357F478" w14:textId="4D102D9A" w:rsidR="007A519B" w:rsidRPr="008926DB" w:rsidRDefault="007A519B" w:rsidP="008F5F27">
      <w:pPr>
        <w:spacing w:after="0" w:line="240" w:lineRule="auto"/>
        <w:ind w:left="426" w:firstLine="283"/>
        <w:jc w:val="both"/>
        <w:rPr>
          <w:rFonts w:ascii="Museo Sans 300" w:eastAsia="Times New Roman" w:hAnsi="Museo Sans 300" w:cs="Times New Roman"/>
          <w:sz w:val="20"/>
          <w:szCs w:val="20"/>
          <w:lang w:eastAsia="es-ES"/>
        </w:rPr>
      </w:pPr>
      <w:r w:rsidRPr="008926DB">
        <w:rPr>
          <w:rFonts w:ascii="Museo Sans 300" w:eastAsia="Times New Roman" w:hAnsi="Museo Sans 300" w:cs="Times New Roman"/>
          <w:sz w:val="20"/>
          <w:szCs w:val="20"/>
          <w:lang w:eastAsia="es-ES"/>
        </w:rPr>
        <w:t>_____________________________</w:t>
      </w:r>
      <w:r w:rsidRPr="008926DB">
        <w:rPr>
          <w:rFonts w:ascii="Museo Sans 300" w:eastAsia="Times New Roman" w:hAnsi="Museo Sans 300" w:cs="Times New Roman"/>
          <w:sz w:val="20"/>
          <w:szCs w:val="20"/>
          <w:lang w:eastAsia="es-ES"/>
        </w:rPr>
        <w:tab/>
      </w:r>
      <w:r w:rsidRPr="008926DB">
        <w:rPr>
          <w:rFonts w:ascii="Museo Sans 300" w:eastAsia="Times New Roman" w:hAnsi="Museo Sans 300" w:cs="Times New Roman"/>
          <w:sz w:val="20"/>
          <w:szCs w:val="20"/>
          <w:lang w:eastAsia="es-ES"/>
        </w:rPr>
        <w:tab/>
        <w:t xml:space="preserve"> </w:t>
      </w:r>
      <w:r w:rsidR="008F5F27" w:rsidRPr="008926DB">
        <w:rPr>
          <w:rFonts w:ascii="Museo Sans 300" w:eastAsia="Times New Roman" w:hAnsi="Museo Sans 300" w:cs="Times New Roman"/>
          <w:sz w:val="20"/>
          <w:szCs w:val="20"/>
          <w:lang w:eastAsia="es-ES"/>
        </w:rPr>
        <w:tab/>
      </w:r>
      <w:r w:rsidRPr="008926DB">
        <w:rPr>
          <w:rFonts w:ascii="Museo Sans 300" w:eastAsia="Times New Roman" w:hAnsi="Museo Sans 300" w:cs="Times New Roman"/>
          <w:sz w:val="20"/>
          <w:szCs w:val="20"/>
          <w:lang w:eastAsia="es-ES"/>
        </w:rPr>
        <w:t>________________</w:t>
      </w:r>
    </w:p>
    <w:p w14:paraId="104A9BC1" w14:textId="00B245BD" w:rsidR="007A519B" w:rsidRPr="008926DB" w:rsidRDefault="007A519B" w:rsidP="008F5F27">
      <w:pPr>
        <w:spacing w:after="0" w:line="240" w:lineRule="auto"/>
        <w:ind w:left="426" w:firstLine="283"/>
        <w:jc w:val="both"/>
        <w:rPr>
          <w:rFonts w:ascii="Museo Sans 300" w:eastAsia="Times New Roman" w:hAnsi="Museo Sans 300" w:cs="Times New Roman"/>
          <w:sz w:val="20"/>
          <w:szCs w:val="20"/>
          <w:lang w:eastAsia="es-ES"/>
        </w:rPr>
      </w:pPr>
      <w:r w:rsidRPr="008926DB">
        <w:rPr>
          <w:rFonts w:ascii="Museo Sans 300" w:eastAsia="Times New Roman" w:hAnsi="Museo Sans 300" w:cs="Times New Roman"/>
          <w:sz w:val="20"/>
          <w:szCs w:val="20"/>
          <w:lang w:eastAsia="es-ES"/>
        </w:rPr>
        <w:t>_____________________________</w:t>
      </w:r>
      <w:r w:rsidRPr="008926DB">
        <w:rPr>
          <w:rFonts w:ascii="Museo Sans 300" w:eastAsia="Times New Roman" w:hAnsi="Museo Sans 300" w:cs="Times New Roman"/>
          <w:sz w:val="20"/>
          <w:szCs w:val="20"/>
          <w:lang w:eastAsia="es-ES"/>
        </w:rPr>
        <w:tab/>
      </w:r>
      <w:r w:rsidRPr="008926DB">
        <w:rPr>
          <w:rFonts w:ascii="Museo Sans 300" w:eastAsia="Times New Roman" w:hAnsi="Museo Sans 300" w:cs="Times New Roman"/>
          <w:sz w:val="20"/>
          <w:szCs w:val="20"/>
          <w:lang w:eastAsia="es-ES"/>
        </w:rPr>
        <w:tab/>
        <w:t xml:space="preserve"> </w:t>
      </w:r>
      <w:r w:rsidR="008F5F27" w:rsidRPr="008926DB">
        <w:rPr>
          <w:rFonts w:ascii="Museo Sans 300" w:eastAsia="Times New Roman" w:hAnsi="Museo Sans 300" w:cs="Times New Roman"/>
          <w:sz w:val="20"/>
          <w:szCs w:val="20"/>
          <w:lang w:eastAsia="es-ES"/>
        </w:rPr>
        <w:tab/>
      </w:r>
      <w:r w:rsidRPr="008926DB">
        <w:rPr>
          <w:rFonts w:ascii="Museo Sans 300" w:eastAsia="Times New Roman" w:hAnsi="Museo Sans 300" w:cs="Times New Roman"/>
          <w:sz w:val="20"/>
          <w:szCs w:val="20"/>
          <w:lang w:eastAsia="es-ES"/>
        </w:rPr>
        <w:t>________________</w:t>
      </w:r>
    </w:p>
    <w:p w14:paraId="1945EDD8" w14:textId="77777777" w:rsidR="007A519B" w:rsidRPr="008926DB" w:rsidRDefault="007A519B" w:rsidP="007A519B">
      <w:pPr>
        <w:spacing w:after="0" w:line="240" w:lineRule="auto"/>
        <w:jc w:val="both"/>
        <w:rPr>
          <w:rFonts w:ascii="Museo Sans 300" w:eastAsia="Times New Roman" w:hAnsi="Museo Sans 300" w:cs="Times New Roman"/>
          <w:sz w:val="20"/>
          <w:szCs w:val="20"/>
          <w:lang w:eastAsia="es-ES"/>
        </w:rPr>
      </w:pPr>
    </w:p>
    <w:p w14:paraId="2AC229D2" w14:textId="77777777" w:rsidR="007A519B" w:rsidRPr="008926DB" w:rsidRDefault="007A519B" w:rsidP="007A519B">
      <w:pPr>
        <w:spacing w:after="0" w:line="240" w:lineRule="auto"/>
        <w:ind w:left="426" w:hanging="426"/>
        <w:jc w:val="both"/>
        <w:rPr>
          <w:rFonts w:ascii="Museo Sans 300" w:eastAsia="Times New Roman" w:hAnsi="Museo Sans 300" w:cs="Times New Roman"/>
          <w:sz w:val="20"/>
          <w:szCs w:val="20"/>
          <w:lang w:eastAsia="es-ES"/>
        </w:rPr>
      </w:pPr>
      <w:r w:rsidRPr="008926DB">
        <w:rPr>
          <w:rFonts w:ascii="Museo Sans 300" w:eastAsia="Times New Roman" w:hAnsi="Museo Sans 300" w:cs="Times New Roman"/>
          <w:sz w:val="20"/>
          <w:szCs w:val="20"/>
          <w:lang w:eastAsia="es-ES"/>
        </w:rPr>
        <w:t>6.</w:t>
      </w:r>
      <w:r w:rsidRPr="008926DB">
        <w:rPr>
          <w:rFonts w:ascii="Museo Sans 300" w:eastAsia="Times New Roman" w:hAnsi="Museo Sans 300" w:cs="Times New Roman"/>
          <w:sz w:val="20"/>
          <w:szCs w:val="20"/>
          <w:lang w:eastAsia="es-ES"/>
        </w:rPr>
        <w:tab/>
        <w:t>Nunca he sido condenado por delitos o por haber participado en la comisión de cualquier delito doloso.</w:t>
      </w:r>
    </w:p>
    <w:p w14:paraId="75CB3986" w14:textId="77777777" w:rsidR="007A519B" w:rsidRPr="001B1A91" w:rsidRDefault="007A519B" w:rsidP="007A519B">
      <w:pPr>
        <w:spacing w:after="0" w:line="240" w:lineRule="auto"/>
        <w:ind w:left="426" w:hanging="426"/>
        <w:jc w:val="both"/>
        <w:rPr>
          <w:rFonts w:ascii="Museo Sans 300" w:eastAsia="Times New Roman" w:hAnsi="Museo Sans 300" w:cs="Times New Roman"/>
          <w:sz w:val="18"/>
          <w:szCs w:val="18"/>
          <w:lang w:eastAsia="es-ES"/>
        </w:rPr>
      </w:pPr>
    </w:p>
    <w:p w14:paraId="106ABA86" w14:textId="77777777" w:rsidR="007A519B" w:rsidRPr="008926DB" w:rsidRDefault="007A519B" w:rsidP="00D834EC">
      <w:pPr>
        <w:spacing w:after="0" w:line="240" w:lineRule="auto"/>
        <w:ind w:left="425" w:hanging="425"/>
        <w:jc w:val="both"/>
        <w:rPr>
          <w:rFonts w:ascii="Museo Sans 300" w:eastAsia="Times New Roman" w:hAnsi="Museo Sans 300" w:cs="Times New Roman"/>
          <w:sz w:val="20"/>
          <w:szCs w:val="20"/>
          <w:lang w:eastAsia="es-ES"/>
        </w:rPr>
      </w:pPr>
      <w:r w:rsidRPr="008926DB">
        <w:rPr>
          <w:rFonts w:ascii="Museo Sans 300" w:eastAsia="Times New Roman" w:hAnsi="Museo Sans 300" w:cs="Times New Roman"/>
          <w:sz w:val="20"/>
          <w:szCs w:val="20"/>
          <w:lang w:eastAsia="es-ES"/>
        </w:rPr>
        <w:t>7.</w:t>
      </w:r>
      <w:r w:rsidRPr="008926DB">
        <w:rPr>
          <w:rFonts w:ascii="Museo Sans 300" w:eastAsia="Times New Roman" w:hAnsi="Museo Sans 300" w:cs="Times New Roman"/>
          <w:sz w:val="20"/>
          <w:szCs w:val="20"/>
          <w:lang w:eastAsia="es-ES"/>
        </w:rPr>
        <w:tab/>
        <w:t>No he participado directa o indirectamente en actividades relacionadas con el narcotráfico, delitos conexos y los tipificados en la Ley Contra el Lavado de Dinero y de Activos.</w:t>
      </w:r>
    </w:p>
    <w:p w14:paraId="69826F6F" w14:textId="77777777" w:rsidR="007A519B" w:rsidRPr="001B1A91" w:rsidRDefault="007A519B" w:rsidP="00D834EC">
      <w:pPr>
        <w:spacing w:after="0" w:line="240" w:lineRule="auto"/>
        <w:ind w:left="425" w:hanging="425"/>
        <w:jc w:val="both"/>
        <w:rPr>
          <w:rFonts w:ascii="Museo Sans 300" w:eastAsia="Times New Roman" w:hAnsi="Museo Sans 300" w:cs="Times New Roman"/>
          <w:sz w:val="18"/>
          <w:szCs w:val="18"/>
          <w:lang w:eastAsia="es-ES"/>
        </w:rPr>
      </w:pPr>
    </w:p>
    <w:p w14:paraId="4BF9DD79" w14:textId="77777777" w:rsidR="007A519B" w:rsidRPr="008926DB" w:rsidRDefault="007A519B" w:rsidP="007A519B">
      <w:pPr>
        <w:spacing w:after="0" w:line="240" w:lineRule="auto"/>
        <w:ind w:left="426" w:hanging="426"/>
        <w:jc w:val="both"/>
        <w:rPr>
          <w:rFonts w:ascii="Museo Sans 300" w:eastAsia="Times New Roman" w:hAnsi="Museo Sans 300" w:cs="Times New Roman"/>
          <w:sz w:val="20"/>
          <w:szCs w:val="20"/>
          <w:lang w:eastAsia="es-ES"/>
        </w:rPr>
      </w:pPr>
      <w:r w:rsidRPr="008926DB">
        <w:rPr>
          <w:rFonts w:ascii="Museo Sans 300" w:eastAsia="Times New Roman" w:hAnsi="Museo Sans 300" w:cs="Times New Roman"/>
          <w:sz w:val="20"/>
          <w:szCs w:val="20"/>
          <w:lang w:eastAsia="es-ES"/>
        </w:rPr>
        <w:t>8.</w:t>
      </w:r>
      <w:r w:rsidRPr="008926DB">
        <w:rPr>
          <w:rFonts w:ascii="Museo Sans 300" w:eastAsia="Times New Roman" w:hAnsi="Museo Sans 300" w:cs="Times New Roman"/>
          <w:sz w:val="20"/>
          <w:szCs w:val="20"/>
          <w:lang w:eastAsia="es-ES"/>
        </w:rPr>
        <w:tab/>
        <w:t xml:space="preserve">No he sido sancionado administrativa o judicialmente por participación en infracciones graves de las leyes y normas de carácter financiero, en especial la captación de fondos del público sin autorización, el otorgamiento o recepción de préstamos relacionados en exceso del límite permitido y los delitos de carácter financiero. </w:t>
      </w:r>
    </w:p>
    <w:p w14:paraId="4BB2573A" w14:textId="77777777" w:rsidR="007A519B" w:rsidRPr="001B1A91" w:rsidRDefault="007A519B" w:rsidP="007A519B">
      <w:pPr>
        <w:spacing w:after="0" w:line="240" w:lineRule="auto"/>
        <w:ind w:left="426" w:hanging="426"/>
        <w:jc w:val="both"/>
        <w:rPr>
          <w:rFonts w:ascii="Museo Sans 300" w:eastAsia="Times New Roman" w:hAnsi="Museo Sans 300" w:cs="Times New Roman"/>
          <w:sz w:val="18"/>
          <w:szCs w:val="18"/>
          <w:lang w:eastAsia="es-ES"/>
        </w:rPr>
      </w:pPr>
    </w:p>
    <w:p w14:paraId="13C937F8" w14:textId="77777777" w:rsidR="007A519B" w:rsidRPr="008926DB" w:rsidRDefault="007A519B" w:rsidP="007A519B">
      <w:pPr>
        <w:spacing w:after="0" w:line="240" w:lineRule="auto"/>
        <w:ind w:left="426" w:hanging="426"/>
        <w:jc w:val="both"/>
        <w:rPr>
          <w:rFonts w:ascii="Museo Sans 300" w:eastAsia="Times New Roman" w:hAnsi="Museo Sans 300" w:cs="Times New Roman"/>
          <w:sz w:val="20"/>
          <w:szCs w:val="20"/>
          <w:lang w:eastAsia="es-ES"/>
        </w:rPr>
      </w:pPr>
      <w:r w:rsidRPr="008926DB">
        <w:rPr>
          <w:rFonts w:ascii="Museo Sans 300" w:eastAsia="Times New Roman" w:hAnsi="Museo Sans 300" w:cs="Times New Roman"/>
          <w:sz w:val="20"/>
          <w:szCs w:val="20"/>
          <w:lang w:eastAsia="es-ES"/>
        </w:rPr>
        <w:t>9.</w:t>
      </w:r>
      <w:r w:rsidRPr="008926DB">
        <w:rPr>
          <w:rFonts w:ascii="Museo Sans 300" w:eastAsia="Times New Roman" w:hAnsi="Museo Sans 300" w:cs="Times New Roman"/>
          <w:sz w:val="20"/>
          <w:szCs w:val="20"/>
          <w:lang w:eastAsia="es-ES"/>
        </w:rPr>
        <w:tab/>
        <w:t xml:space="preserve">No desempeño ninguno de los siguientes cargos gubernamentales: </w:t>
      </w:r>
      <w:proofErr w:type="gramStart"/>
      <w:r w:rsidRPr="008926DB">
        <w:rPr>
          <w:rFonts w:ascii="Museo Sans 300" w:eastAsia="Times New Roman" w:hAnsi="Museo Sans 300" w:cs="Times New Roman"/>
          <w:sz w:val="20"/>
          <w:szCs w:val="20"/>
          <w:lang w:eastAsia="es-ES"/>
        </w:rPr>
        <w:t>Presidente</w:t>
      </w:r>
      <w:proofErr w:type="gramEnd"/>
      <w:r w:rsidRPr="008926DB">
        <w:rPr>
          <w:rFonts w:ascii="Museo Sans 300" w:eastAsia="Times New Roman" w:hAnsi="Museo Sans 300" w:cs="Times New Roman"/>
          <w:sz w:val="20"/>
          <w:szCs w:val="20"/>
          <w:lang w:eastAsia="es-ES"/>
        </w:rPr>
        <w:t xml:space="preserve"> o Vicepresidente de la República, Ministro o Viceministro de Estado, Diputado propietario, Magistrado de la Corte Suprema de Justicia propietario o Magistrado de Cámara propietario, ni Presidente de una de las Instituciones Autónomas.</w:t>
      </w:r>
    </w:p>
    <w:p w14:paraId="7C0E2629" w14:textId="77777777" w:rsidR="007A519B" w:rsidRPr="001B1A91" w:rsidRDefault="007A519B" w:rsidP="007A519B">
      <w:pPr>
        <w:spacing w:after="0" w:line="240" w:lineRule="auto"/>
        <w:jc w:val="both"/>
        <w:rPr>
          <w:rFonts w:ascii="Museo Sans 300" w:eastAsia="Times New Roman" w:hAnsi="Museo Sans 300" w:cs="Times New Roman"/>
          <w:sz w:val="18"/>
          <w:szCs w:val="18"/>
          <w:lang w:eastAsia="es-ES"/>
        </w:rPr>
      </w:pPr>
    </w:p>
    <w:p w14:paraId="45DAF14C" w14:textId="77777777" w:rsidR="007A519B" w:rsidRPr="008926DB" w:rsidRDefault="007A519B" w:rsidP="00921F1F">
      <w:pPr>
        <w:spacing w:after="120" w:line="240" w:lineRule="auto"/>
        <w:ind w:left="425"/>
        <w:jc w:val="both"/>
        <w:rPr>
          <w:rFonts w:ascii="Museo Sans 300" w:eastAsia="Times New Roman" w:hAnsi="Museo Sans 300" w:cs="Times New Roman"/>
          <w:sz w:val="20"/>
          <w:szCs w:val="20"/>
          <w:lang w:eastAsia="es-ES"/>
        </w:rPr>
      </w:pPr>
      <w:r w:rsidRPr="008926DB">
        <w:rPr>
          <w:rFonts w:ascii="Museo Sans 300" w:eastAsia="Times New Roman" w:hAnsi="Museo Sans 300" w:cs="Times New Roman"/>
          <w:sz w:val="20"/>
          <w:szCs w:val="20"/>
          <w:lang w:eastAsia="es-ES"/>
        </w:rPr>
        <w:t>Declaro además que mi cónyuge y parientes del primer grado de consanguinidad son:</w:t>
      </w:r>
    </w:p>
    <w:p w14:paraId="5A46D2FF" w14:textId="14E8E5BE" w:rsidR="007A519B" w:rsidRPr="008926DB" w:rsidRDefault="007A519B" w:rsidP="00F802EE">
      <w:pPr>
        <w:tabs>
          <w:tab w:val="left" w:pos="5245"/>
        </w:tabs>
        <w:spacing w:after="0" w:line="240" w:lineRule="auto"/>
        <w:ind w:left="1135" w:firstLine="283"/>
        <w:jc w:val="both"/>
        <w:rPr>
          <w:rFonts w:ascii="Museo Sans 300" w:eastAsia="Times New Roman" w:hAnsi="Museo Sans 300" w:cs="Times New Roman"/>
          <w:sz w:val="20"/>
          <w:szCs w:val="20"/>
          <w:lang w:eastAsia="es-ES"/>
        </w:rPr>
      </w:pPr>
      <w:r w:rsidRPr="008926DB">
        <w:rPr>
          <w:rFonts w:ascii="Museo Sans 300" w:eastAsia="Times New Roman" w:hAnsi="Museo Sans 300" w:cs="Times New Roman"/>
          <w:sz w:val="20"/>
          <w:szCs w:val="20"/>
          <w:lang w:eastAsia="es-ES"/>
        </w:rPr>
        <w:t>Nombre</w:t>
      </w:r>
      <w:r w:rsidRPr="008926DB">
        <w:rPr>
          <w:rFonts w:ascii="Museo Sans 300" w:eastAsia="Times New Roman" w:hAnsi="Museo Sans 300" w:cs="Times New Roman"/>
          <w:sz w:val="20"/>
          <w:szCs w:val="20"/>
          <w:lang w:eastAsia="es-ES"/>
        </w:rPr>
        <w:tab/>
        <w:t>Clase de parentesco</w:t>
      </w:r>
    </w:p>
    <w:p w14:paraId="6A196843" w14:textId="2A8A9CA2" w:rsidR="007A519B" w:rsidRPr="008926DB" w:rsidRDefault="007A519B" w:rsidP="00F802EE">
      <w:pPr>
        <w:spacing w:after="0" w:line="240" w:lineRule="auto"/>
        <w:ind w:left="426" w:firstLine="283"/>
        <w:jc w:val="both"/>
        <w:rPr>
          <w:rFonts w:ascii="Museo Sans 300" w:eastAsia="Times New Roman" w:hAnsi="Museo Sans 300" w:cs="Times New Roman"/>
          <w:sz w:val="20"/>
          <w:szCs w:val="20"/>
          <w:lang w:eastAsia="es-ES"/>
        </w:rPr>
      </w:pPr>
      <w:r w:rsidRPr="008926DB">
        <w:rPr>
          <w:rFonts w:ascii="Museo Sans 300" w:eastAsia="Times New Roman" w:hAnsi="Museo Sans 300" w:cs="Times New Roman"/>
          <w:sz w:val="20"/>
          <w:szCs w:val="20"/>
          <w:lang w:eastAsia="es-ES"/>
        </w:rPr>
        <w:t>______________________________</w:t>
      </w:r>
      <w:r w:rsidRPr="008926DB">
        <w:rPr>
          <w:rFonts w:ascii="Museo Sans 300" w:eastAsia="Times New Roman" w:hAnsi="Museo Sans 300" w:cs="Times New Roman"/>
          <w:sz w:val="20"/>
          <w:szCs w:val="20"/>
          <w:lang w:eastAsia="es-ES"/>
        </w:rPr>
        <w:tab/>
      </w:r>
      <w:r w:rsidR="00F802EE" w:rsidRPr="008926DB">
        <w:rPr>
          <w:rFonts w:ascii="Museo Sans 300" w:eastAsia="Times New Roman" w:hAnsi="Museo Sans 300" w:cs="Times New Roman"/>
          <w:sz w:val="20"/>
          <w:szCs w:val="20"/>
          <w:lang w:eastAsia="es-ES"/>
        </w:rPr>
        <w:tab/>
      </w:r>
      <w:r w:rsidRPr="008926DB">
        <w:rPr>
          <w:rFonts w:ascii="Museo Sans 300" w:eastAsia="Times New Roman" w:hAnsi="Museo Sans 300" w:cs="Times New Roman"/>
          <w:sz w:val="20"/>
          <w:szCs w:val="20"/>
          <w:lang w:eastAsia="es-ES"/>
        </w:rPr>
        <w:t xml:space="preserve"> _____________________</w:t>
      </w:r>
    </w:p>
    <w:p w14:paraId="6BC1B432" w14:textId="22A7CBCB" w:rsidR="007A519B" w:rsidRPr="008926DB" w:rsidRDefault="007A519B" w:rsidP="00F802EE">
      <w:pPr>
        <w:spacing w:after="0" w:line="240" w:lineRule="auto"/>
        <w:ind w:left="426" w:firstLine="283"/>
        <w:jc w:val="both"/>
        <w:rPr>
          <w:rFonts w:ascii="Museo Sans 300" w:eastAsia="Times New Roman" w:hAnsi="Museo Sans 300" w:cs="Times New Roman"/>
          <w:sz w:val="20"/>
          <w:szCs w:val="20"/>
          <w:lang w:eastAsia="es-ES"/>
        </w:rPr>
      </w:pPr>
      <w:r w:rsidRPr="008926DB">
        <w:rPr>
          <w:rFonts w:ascii="Museo Sans 300" w:eastAsia="Times New Roman" w:hAnsi="Museo Sans 300" w:cs="Times New Roman"/>
          <w:sz w:val="20"/>
          <w:szCs w:val="20"/>
          <w:lang w:eastAsia="es-ES"/>
        </w:rPr>
        <w:t>______________________________</w:t>
      </w:r>
      <w:r w:rsidRPr="008926DB">
        <w:rPr>
          <w:rFonts w:ascii="Museo Sans 300" w:eastAsia="Times New Roman" w:hAnsi="Museo Sans 300" w:cs="Times New Roman"/>
          <w:sz w:val="20"/>
          <w:szCs w:val="20"/>
          <w:lang w:eastAsia="es-ES"/>
        </w:rPr>
        <w:tab/>
        <w:t xml:space="preserve"> </w:t>
      </w:r>
      <w:r w:rsidR="00F802EE" w:rsidRPr="008926DB">
        <w:rPr>
          <w:rFonts w:ascii="Museo Sans 300" w:eastAsia="Times New Roman" w:hAnsi="Museo Sans 300" w:cs="Times New Roman"/>
          <w:sz w:val="20"/>
          <w:szCs w:val="20"/>
          <w:lang w:eastAsia="es-ES"/>
        </w:rPr>
        <w:tab/>
      </w:r>
      <w:r w:rsidRPr="008926DB">
        <w:rPr>
          <w:rFonts w:ascii="Museo Sans 300" w:eastAsia="Times New Roman" w:hAnsi="Museo Sans 300" w:cs="Times New Roman"/>
          <w:sz w:val="20"/>
          <w:szCs w:val="20"/>
          <w:lang w:eastAsia="es-ES"/>
        </w:rPr>
        <w:t>_____________________</w:t>
      </w:r>
    </w:p>
    <w:p w14:paraId="012AC48D" w14:textId="1A41F587" w:rsidR="007A519B" w:rsidRPr="008926DB" w:rsidRDefault="007A519B" w:rsidP="00F802EE">
      <w:pPr>
        <w:spacing w:after="0" w:line="240" w:lineRule="auto"/>
        <w:ind w:left="426" w:firstLine="283"/>
        <w:jc w:val="both"/>
        <w:rPr>
          <w:rFonts w:ascii="Museo Sans 300" w:eastAsia="Times New Roman" w:hAnsi="Museo Sans 300" w:cs="Times New Roman"/>
          <w:sz w:val="20"/>
          <w:szCs w:val="20"/>
          <w:lang w:eastAsia="es-ES"/>
        </w:rPr>
      </w:pPr>
      <w:r w:rsidRPr="008926DB">
        <w:rPr>
          <w:rFonts w:ascii="Museo Sans 300" w:eastAsia="Times New Roman" w:hAnsi="Museo Sans 300" w:cs="Times New Roman"/>
          <w:sz w:val="20"/>
          <w:szCs w:val="20"/>
          <w:lang w:eastAsia="es-ES"/>
        </w:rPr>
        <w:t>______________________________</w:t>
      </w:r>
      <w:r w:rsidRPr="008926DB">
        <w:rPr>
          <w:rFonts w:ascii="Museo Sans 300" w:eastAsia="Times New Roman" w:hAnsi="Museo Sans 300" w:cs="Times New Roman"/>
          <w:sz w:val="20"/>
          <w:szCs w:val="20"/>
          <w:lang w:eastAsia="es-ES"/>
        </w:rPr>
        <w:tab/>
        <w:t xml:space="preserve"> </w:t>
      </w:r>
      <w:r w:rsidR="00F802EE" w:rsidRPr="008926DB">
        <w:rPr>
          <w:rFonts w:ascii="Museo Sans 300" w:eastAsia="Times New Roman" w:hAnsi="Museo Sans 300" w:cs="Times New Roman"/>
          <w:sz w:val="20"/>
          <w:szCs w:val="20"/>
          <w:lang w:eastAsia="es-ES"/>
        </w:rPr>
        <w:tab/>
      </w:r>
      <w:r w:rsidRPr="008926DB">
        <w:rPr>
          <w:rFonts w:ascii="Museo Sans 300" w:eastAsia="Times New Roman" w:hAnsi="Museo Sans 300" w:cs="Times New Roman"/>
          <w:sz w:val="20"/>
          <w:szCs w:val="20"/>
          <w:lang w:eastAsia="es-ES"/>
        </w:rPr>
        <w:t>_____________________</w:t>
      </w:r>
    </w:p>
    <w:p w14:paraId="0C3E49A0" w14:textId="77777777" w:rsidR="00F81FBE" w:rsidRPr="001B1A91" w:rsidRDefault="00F81FBE" w:rsidP="00D834EC">
      <w:pPr>
        <w:spacing w:after="0" w:line="240" w:lineRule="auto"/>
        <w:ind w:firstLine="709"/>
        <w:jc w:val="both"/>
        <w:rPr>
          <w:rFonts w:ascii="Museo Sans 300" w:eastAsia="Times New Roman" w:hAnsi="Museo Sans 300" w:cs="Times New Roman"/>
          <w:sz w:val="18"/>
          <w:szCs w:val="18"/>
          <w:lang w:eastAsia="es-ES"/>
        </w:rPr>
      </w:pPr>
    </w:p>
    <w:p w14:paraId="0D0C84CB" w14:textId="77777777" w:rsidR="007A519B" w:rsidRPr="008926DB" w:rsidRDefault="007A519B" w:rsidP="001B1A91">
      <w:pPr>
        <w:widowControl w:val="0"/>
        <w:spacing w:after="0" w:line="240" w:lineRule="auto"/>
        <w:ind w:firstLine="709"/>
        <w:jc w:val="both"/>
        <w:rPr>
          <w:rFonts w:ascii="Museo Sans 300" w:eastAsia="Times New Roman" w:hAnsi="Museo Sans 300" w:cs="Times New Roman"/>
          <w:sz w:val="20"/>
          <w:szCs w:val="20"/>
          <w:lang w:eastAsia="es-ES"/>
        </w:rPr>
      </w:pPr>
      <w:r w:rsidRPr="008926DB">
        <w:rPr>
          <w:rFonts w:ascii="Museo Sans 300" w:eastAsia="Times New Roman" w:hAnsi="Museo Sans 300" w:cs="Times New Roman"/>
          <w:sz w:val="20"/>
          <w:szCs w:val="20"/>
          <w:lang w:eastAsia="es-ES"/>
        </w:rPr>
        <w:t>Firma</w:t>
      </w:r>
      <w:r w:rsidRPr="008926DB">
        <w:rPr>
          <w:rFonts w:ascii="Museo Sans 300" w:eastAsia="Times New Roman" w:hAnsi="Museo Sans 300" w:cs="Times New Roman"/>
          <w:sz w:val="20"/>
          <w:szCs w:val="20"/>
          <w:lang w:eastAsia="es-ES"/>
        </w:rPr>
        <w:tab/>
      </w:r>
      <w:r w:rsidRPr="008926DB">
        <w:rPr>
          <w:rFonts w:ascii="Museo Sans 300" w:eastAsia="Times New Roman" w:hAnsi="Museo Sans 300" w:cs="Times New Roman"/>
          <w:sz w:val="20"/>
          <w:szCs w:val="20"/>
          <w:lang w:eastAsia="es-ES"/>
        </w:rPr>
        <w:tab/>
      </w:r>
      <w:r w:rsidRPr="008926DB">
        <w:rPr>
          <w:rFonts w:ascii="Museo Sans 300" w:eastAsia="Times New Roman" w:hAnsi="Museo Sans 300" w:cs="Times New Roman"/>
          <w:sz w:val="20"/>
          <w:szCs w:val="20"/>
          <w:lang w:eastAsia="es-ES"/>
        </w:rPr>
        <w:tab/>
      </w:r>
      <w:r w:rsidRPr="008926DB">
        <w:rPr>
          <w:rFonts w:ascii="Museo Sans 300" w:eastAsia="Times New Roman" w:hAnsi="Museo Sans 300" w:cs="Times New Roman"/>
          <w:sz w:val="20"/>
          <w:szCs w:val="20"/>
          <w:lang w:eastAsia="es-ES"/>
        </w:rPr>
        <w:tab/>
      </w:r>
      <w:r w:rsidRPr="008926DB">
        <w:rPr>
          <w:rFonts w:ascii="Museo Sans 300" w:eastAsia="Times New Roman" w:hAnsi="Museo Sans 300" w:cs="Times New Roman"/>
          <w:sz w:val="20"/>
          <w:szCs w:val="20"/>
          <w:lang w:eastAsia="es-ES"/>
        </w:rPr>
        <w:tab/>
      </w:r>
      <w:r w:rsidRPr="008926DB">
        <w:rPr>
          <w:rFonts w:ascii="Museo Sans 300" w:eastAsia="Times New Roman" w:hAnsi="Museo Sans 300" w:cs="Times New Roman"/>
          <w:sz w:val="20"/>
          <w:szCs w:val="20"/>
          <w:lang w:eastAsia="es-ES"/>
        </w:rPr>
        <w:tab/>
        <w:t>Fecha</w:t>
      </w:r>
    </w:p>
    <w:p w14:paraId="7A4BEF1A" w14:textId="69E38031" w:rsidR="007A519B" w:rsidRPr="008926DB" w:rsidRDefault="00405829" w:rsidP="00E96E49">
      <w:pPr>
        <w:jc w:val="right"/>
        <w:rPr>
          <w:rFonts w:ascii="Museo Sans 300" w:eastAsia="Times New Roman" w:hAnsi="Museo Sans 300" w:cs="Times New Roman"/>
          <w:b/>
          <w:bCs/>
          <w:iCs/>
          <w:sz w:val="20"/>
          <w:szCs w:val="20"/>
          <w:lang w:eastAsia="es-ES"/>
        </w:rPr>
      </w:pPr>
      <w:r>
        <w:rPr>
          <w:rFonts w:ascii="Museo Sans 300" w:eastAsia="Times New Roman" w:hAnsi="Museo Sans 300" w:cs="Times New Roman"/>
          <w:b/>
          <w:bCs/>
          <w:iCs/>
          <w:sz w:val="20"/>
          <w:szCs w:val="20"/>
          <w:lang w:eastAsia="es-ES"/>
        </w:rPr>
        <w:br w:type="page"/>
      </w:r>
      <w:r w:rsidR="007A519B" w:rsidRPr="008926DB">
        <w:rPr>
          <w:rFonts w:ascii="Museo Sans 300" w:eastAsia="Times New Roman" w:hAnsi="Museo Sans 300" w:cs="Times New Roman"/>
          <w:b/>
          <w:bCs/>
          <w:iCs/>
          <w:sz w:val="20"/>
          <w:szCs w:val="20"/>
          <w:lang w:eastAsia="es-ES"/>
        </w:rPr>
        <w:t>A</w:t>
      </w:r>
      <w:r w:rsidR="00BC75F5" w:rsidRPr="008926DB">
        <w:rPr>
          <w:rFonts w:ascii="Museo Sans 300" w:eastAsia="Times New Roman" w:hAnsi="Museo Sans 300" w:cs="Times New Roman"/>
          <w:b/>
          <w:bCs/>
          <w:iCs/>
          <w:sz w:val="20"/>
          <w:szCs w:val="20"/>
          <w:lang w:eastAsia="es-ES"/>
        </w:rPr>
        <w:t>nexo</w:t>
      </w:r>
      <w:r w:rsidR="007A519B" w:rsidRPr="008926DB">
        <w:rPr>
          <w:rFonts w:ascii="Museo Sans 300" w:eastAsia="Times New Roman" w:hAnsi="Museo Sans 300" w:cs="Times New Roman"/>
          <w:b/>
          <w:bCs/>
          <w:iCs/>
          <w:sz w:val="20"/>
          <w:szCs w:val="20"/>
          <w:lang w:eastAsia="es-ES"/>
        </w:rPr>
        <w:t xml:space="preserve"> 2</w:t>
      </w:r>
    </w:p>
    <w:p w14:paraId="4E20AD7C" w14:textId="77777777" w:rsidR="007A519B" w:rsidRPr="008926DB" w:rsidRDefault="007A519B" w:rsidP="007A519B">
      <w:pPr>
        <w:spacing w:after="0" w:line="240" w:lineRule="auto"/>
        <w:jc w:val="both"/>
        <w:rPr>
          <w:rFonts w:ascii="Museo Sans 300" w:eastAsia="Times New Roman" w:hAnsi="Museo Sans 300" w:cs="Times New Roman"/>
          <w:sz w:val="18"/>
          <w:szCs w:val="18"/>
          <w:lang w:eastAsia="es-ES"/>
        </w:rPr>
      </w:pPr>
    </w:p>
    <w:p w14:paraId="56AC3D65" w14:textId="77777777" w:rsidR="007A519B" w:rsidRPr="008926DB" w:rsidRDefault="007A519B" w:rsidP="007A519B">
      <w:pPr>
        <w:keepNext/>
        <w:spacing w:after="0" w:line="240" w:lineRule="auto"/>
        <w:ind w:firstLine="708"/>
        <w:jc w:val="both"/>
        <w:outlineLvl w:val="2"/>
        <w:rPr>
          <w:rFonts w:ascii="Museo Sans 300" w:eastAsia="Times New Roman" w:hAnsi="Museo Sans 300" w:cs="Times New Roman"/>
          <w:b/>
          <w:sz w:val="20"/>
          <w:szCs w:val="20"/>
          <w:lang w:eastAsia="es-ES"/>
        </w:rPr>
      </w:pPr>
      <w:bookmarkStart w:id="6" w:name="_Toc473103833"/>
      <w:r w:rsidRPr="008926DB">
        <w:rPr>
          <w:rFonts w:ascii="Museo Sans 300" w:eastAsia="Times New Roman" w:hAnsi="Museo Sans 300" w:cs="Times New Roman"/>
          <w:b/>
          <w:sz w:val="20"/>
          <w:szCs w:val="20"/>
          <w:lang w:eastAsia="es-ES"/>
        </w:rPr>
        <w:t>REQUISITOS DE INFORMACIÓN SOBRE EQUIPO Y PROGRAMAS DE CÓMPUTO</w:t>
      </w:r>
      <w:bookmarkEnd w:id="6"/>
    </w:p>
    <w:p w14:paraId="28BC333E" w14:textId="77777777" w:rsidR="007A519B" w:rsidRPr="008926DB" w:rsidRDefault="007A519B" w:rsidP="007A519B">
      <w:pPr>
        <w:spacing w:after="0" w:line="240" w:lineRule="auto"/>
        <w:jc w:val="both"/>
        <w:rPr>
          <w:rFonts w:ascii="Museo Sans 300" w:eastAsia="Times New Roman" w:hAnsi="Museo Sans 300" w:cs="Times New Roman"/>
          <w:sz w:val="16"/>
          <w:szCs w:val="16"/>
          <w:lang w:eastAsia="es-ES"/>
        </w:rPr>
      </w:pPr>
    </w:p>
    <w:p w14:paraId="5706AC69" w14:textId="77777777" w:rsidR="007A519B" w:rsidRPr="008926DB" w:rsidRDefault="007A519B" w:rsidP="007A519B">
      <w:pPr>
        <w:spacing w:after="120" w:line="240" w:lineRule="auto"/>
        <w:jc w:val="both"/>
        <w:rPr>
          <w:rFonts w:ascii="Museo Sans 300" w:eastAsia="Times New Roman" w:hAnsi="Museo Sans 300" w:cs="Times New Roman"/>
          <w:sz w:val="20"/>
          <w:szCs w:val="20"/>
          <w:lang w:eastAsia="es-ES"/>
        </w:rPr>
      </w:pPr>
      <w:r w:rsidRPr="008926DB">
        <w:rPr>
          <w:rFonts w:ascii="Museo Sans 300" w:eastAsia="Times New Roman" w:hAnsi="Museo Sans 300" w:cs="Times New Roman"/>
          <w:sz w:val="20"/>
          <w:szCs w:val="20"/>
          <w:lang w:eastAsia="es-ES"/>
        </w:rPr>
        <w:t>Para todo sistema de cómputo diseñado para operar las transacciones activas y pasivas y de contabilidad, es requisito presentar a la Superintendencia la siguiente información básica:</w:t>
      </w:r>
    </w:p>
    <w:p w14:paraId="36111EA6" w14:textId="77777777" w:rsidR="007A519B" w:rsidRPr="008926DB" w:rsidRDefault="007A519B" w:rsidP="007A519B">
      <w:pPr>
        <w:spacing w:after="0" w:line="240" w:lineRule="auto"/>
        <w:jc w:val="both"/>
        <w:rPr>
          <w:rFonts w:ascii="Museo Sans 300" w:eastAsia="Times New Roman" w:hAnsi="Museo Sans 300" w:cs="Times New Roman"/>
          <w:sz w:val="20"/>
          <w:szCs w:val="20"/>
          <w:lang w:eastAsia="es-ES"/>
        </w:rPr>
      </w:pPr>
      <w:r w:rsidRPr="008926DB">
        <w:rPr>
          <w:rFonts w:ascii="Museo Sans 300" w:eastAsia="Times New Roman" w:hAnsi="Museo Sans 300" w:cs="Times New Roman"/>
          <w:sz w:val="20"/>
          <w:szCs w:val="20"/>
          <w:lang w:eastAsia="es-ES"/>
        </w:rPr>
        <w:t>Descripción general del sistema y de los principales procesos.</w:t>
      </w:r>
    </w:p>
    <w:p w14:paraId="49D18C5D" w14:textId="77777777" w:rsidR="007A519B" w:rsidRPr="008926DB" w:rsidRDefault="007A519B" w:rsidP="007A519B">
      <w:pPr>
        <w:spacing w:after="0" w:line="240" w:lineRule="auto"/>
        <w:jc w:val="both"/>
        <w:rPr>
          <w:rFonts w:ascii="Museo Sans 300" w:eastAsia="Times New Roman" w:hAnsi="Museo Sans 300" w:cs="Times New Roman"/>
          <w:sz w:val="16"/>
          <w:szCs w:val="16"/>
          <w:lang w:eastAsia="es-ES"/>
        </w:rPr>
      </w:pPr>
    </w:p>
    <w:p w14:paraId="07029F42" w14:textId="595B96E9" w:rsidR="007A519B" w:rsidRPr="008926DB" w:rsidRDefault="007A519B" w:rsidP="007A519B">
      <w:pPr>
        <w:spacing w:after="0" w:line="240" w:lineRule="auto"/>
        <w:jc w:val="both"/>
        <w:rPr>
          <w:rFonts w:ascii="Museo Sans 300" w:eastAsia="Times New Roman" w:hAnsi="Museo Sans 300" w:cs="Times New Roman"/>
          <w:sz w:val="20"/>
          <w:szCs w:val="20"/>
          <w:lang w:eastAsia="es-ES"/>
        </w:rPr>
      </w:pPr>
      <w:r w:rsidRPr="008926DB">
        <w:rPr>
          <w:rFonts w:ascii="Museo Sans 300" w:eastAsia="Times New Roman" w:hAnsi="Museo Sans 300" w:cs="Times New Roman"/>
          <w:sz w:val="20"/>
          <w:szCs w:val="20"/>
          <w:lang w:eastAsia="es-ES"/>
        </w:rPr>
        <w:t>Diseño Relacional de los Archivos.</w:t>
      </w:r>
    </w:p>
    <w:p w14:paraId="0AA467CB" w14:textId="77777777" w:rsidR="007A519B" w:rsidRPr="008926DB" w:rsidRDefault="007A519B" w:rsidP="007A519B">
      <w:pPr>
        <w:spacing w:after="0" w:line="240" w:lineRule="auto"/>
        <w:jc w:val="both"/>
        <w:rPr>
          <w:rFonts w:ascii="Museo Sans 300" w:eastAsia="Times New Roman" w:hAnsi="Museo Sans 300" w:cs="Times New Roman"/>
          <w:sz w:val="16"/>
          <w:szCs w:val="16"/>
          <w:lang w:eastAsia="es-ES"/>
        </w:rPr>
      </w:pPr>
    </w:p>
    <w:p w14:paraId="602E8ECA" w14:textId="29B94E79" w:rsidR="007A519B" w:rsidRPr="008926DB" w:rsidRDefault="007A519B" w:rsidP="007A519B">
      <w:pPr>
        <w:spacing w:after="0" w:line="240" w:lineRule="auto"/>
        <w:jc w:val="both"/>
        <w:rPr>
          <w:rFonts w:ascii="Museo Sans 300" w:eastAsia="Times New Roman" w:hAnsi="Museo Sans 300" w:cs="Times New Roman"/>
          <w:sz w:val="20"/>
          <w:szCs w:val="20"/>
          <w:lang w:eastAsia="es-ES"/>
        </w:rPr>
      </w:pPr>
      <w:r w:rsidRPr="008926DB">
        <w:rPr>
          <w:rFonts w:ascii="Museo Sans 300" w:eastAsia="Times New Roman" w:hAnsi="Museo Sans 300" w:cs="Times New Roman"/>
          <w:sz w:val="20"/>
          <w:szCs w:val="20"/>
          <w:lang w:eastAsia="es-ES"/>
        </w:rPr>
        <w:t>Descripción y Diseño detallado de los archivos y campos (Diccionario de datos).</w:t>
      </w:r>
    </w:p>
    <w:p w14:paraId="7528D67D" w14:textId="77777777" w:rsidR="007A519B" w:rsidRPr="008926DB" w:rsidRDefault="007A519B" w:rsidP="007A519B">
      <w:pPr>
        <w:spacing w:after="0" w:line="240" w:lineRule="auto"/>
        <w:jc w:val="both"/>
        <w:rPr>
          <w:rFonts w:ascii="Museo Sans 300" w:eastAsia="Times New Roman" w:hAnsi="Museo Sans 300" w:cs="Times New Roman"/>
          <w:sz w:val="16"/>
          <w:szCs w:val="16"/>
          <w:lang w:eastAsia="es-ES"/>
        </w:rPr>
      </w:pPr>
    </w:p>
    <w:p w14:paraId="3AB963F5" w14:textId="50E57ABD" w:rsidR="007A519B" w:rsidRPr="008926DB" w:rsidRDefault="007A519B" w:rsidP="007A519B">
      <w:pPr>
        <w:spacing w:after="0" w:line="240" w:lineRule="auto"/>
        <w:jc w:val="both"/>
        <w:rPr>
          <w:rFonts w:ascii="Museo Sans 300" w:eastAsia="Times New Roman" w:hAnsi="Museo Sans 300" w:cs="Times New Roman"/>
          <w:sz w:val="20"/>
          <w:szCs w:val="20"/>
          <w:lang w:eastAsia="es-ES"/>
        </w:rPr>
      </w:pPr>
      <w:r w:rsidRPr="008926DB">
        <w:rPr>
          <w:rFonts w:ascii="Museo Sans 300" w:eastAsia="Times New Roman" w:hAnsi="Museo Sans 300" w:cs="Times New Roman"/>
          <w:sz w:val="20"/>
          <w:szCs w:val="20"/>
          <w:lang w:eastAsia="es-ES"/>
        </w:rPr>
        <w:t>Manual de Usuario</w:t>
      </w:r>
      <w:r w:rsidR="00F802EE" w:rsidRPr="008926DB">
        <w:rPr>
          <w:rFonts w:ascii="Museo Sans 300" w:eastAsia="Times New Roman" w:hAnsi="Museo Sans 300" w:cs="Times New Roman"/>
          <w:sz w:val="20"/>
          <w:szCs w:val="20"/>
          <w:lang w:eastAsia="es-ES"/>
        </w:rPr>
        <w:t>.</w:t>
      </w:r>
    </w:p>
    <w:p w14:paraId="753C933B" w14:textId="77777777" w:rsidR="007A519B" w:rsidRPr="008926DB" w:rsidRDefault="007A519B" w:rsidP="007A519B">
      <w:pPr>
        <w:spacing w:after="0" w:line="240" w:lineRule="auto"/>
        <w:jc w:val="both"/>
        <w:rPr>
          <w:rFonts w:ascii="Museo Sans 300" w:eastAsia="Times New Roman" w:hAnsi="Museo Sans 300" w:cs="Times New Roman"/>
          <w:sz w:val="16"/>
          <w:szCs w:val="16"/>
          <w:lang w:eastAsia="es-ES"/>
        </w:rPr>
      </w:pPr>
    </w:p>
    <w:p w14:paraId="2FE9277C" w14:textId="702DC928" w:rsidR="007A519B" w:rsidRPr="008926DB" w:rsidRDefault="007A519B" w:rsidP="007A519B">
      <w:pPr>
        <w:spacing w:after="0" w:line="240" w:lineRule="auto"/>
        <w:jc w:val="both"/>
        <w:rPr>
          <w:rFonts w:ascii="Museo Sans 300" w:eastAsia="Times New Roman" w:hAnsi="Museo Sans 300" w:cs="Times New Roman"/>
          <w:sz w:val="20"/>
          <w:szCs w:val="20"/>
          <w:lang w:eastAsia="es-ES"/>
        </w:rPr>
      </w:pPr>
      <w:r w:rsidRPr="008926DB">
        <w:rPr>
          <w:rFonts w:ascii="Museo Sans 300" w:eastAsia="Times New Roman" w:hAnsi="Museo Sans 300" w:cs="Times New Roman"/>
          <w:sz w:val="20"/>
          <w:szCs w:val="20"/>
          <w:lang w:eastAsia="es-ES"/>
        </w:rPr>
        <w:t>Listado del tipo de usuarios que tendrán acceso, especificando el nivel jerárquico del usuario y el tipo de acceso que tendrán a cada una de las opciones del sistema; así como la frecuencia con que se genera y el número de copias como se distribuyen.</w:t>
      </w:r>
      <w:r w:rsidR="00B00ED8" w:rsidRPr="008926DB">
        <w:rPr>
          <w:rFonts w:ascii="Museo Sans 300" w:eastAsia="Times New Roman" w:hAnsi="Museo Sans 300" w:cs="Times New Roman"/>
          <w:sz w:val="20"/>
          <w:szCs w:val="20"/>
          <w:lang w:eastAsia="es-ES"/>
        </w:rPr>
        <w:t xml:space="preserve"> </w:t>
      </w:r>
      <w:r w:rsidRPr="008926DB">
        <w:rPr>
          <w:rFonts w:ascii="Museo Sans 300" w:eastAsia="Times New Roman" w:hAnsi="Museo Sans 300" w:cs="Times New Roman"/>
          <w:sz w:val="20"/>
          <w:szCs w:val="20"/>
          <w:lang w:eastAsia="es-ES"/>
        </w:rPr>
        <w:t xml:space="preserve">Si los sistemas están siendo desarrollados, describir el procedimiento para probar y aprobar los </w:t>
      </w:r>
      <w:proofErr w:type="gramStart"/>
      <w:r w:rsidRPr="008926DB">
        <w:rPr>
          <w:rFonts w:ascii="Museo Sans 300" w:eastAsia="Times New Roman" w:hAnsi="Museo Sans 300" w:cs="Times New Roman"/>
          <w:sz w:val="20"/>
          <w:szCs w:val="20"/>
          <w:lang w:eastAsia="es-ES"/>
        </w:rPr>
        <w:t>programas</w:t>
      </w:r>
      <w:proofErr w:type="gramEnd"/>
      <w:r w:rsidRPr="008926DB">
        <w:rPr>
          <w:rFonts w:ascii="Museo Sans 300" w:eastAsia="Times New Roman" w:hAnsi="Museo Sans 300" w:cs="Times New Roman"/>
          <w:sz w:val="20"/>
          <w:szCs w:val="20"/>
          <w:lang w:eastAsia="es-ES"/>
        </w:rPr>
        <w:t xml:space="preserve"> así como las responsabilidades de estas actividades.</w:t>
      </w:r>
    </w:p>
    <w:p w14:paraId="1E9C8D00" w14:textId="77777777" w:rsidR="007A519B" w:rsidRPr="008926DB" w:rsidRDefault="007A519B" w:rsidP="007A519B">
      <w:pPr>
        <w:spacing w:after="0" w:line="240" w:lineRule="auto"/>
        <w:jc w:val="both"/>
        <w:rPr>
          <w:rFonts w:ascii="Museo Sans 300" w:eastAsia="Times New Roman" w:hAnsi="Museo Sans 300" w:cs="Times New Roman"/>
          <w:sz w:val="16"/>
          <w:szCs w:val="16"/>
          <w:lang w:eastAsia="es-ES"/>
        </w:rPr>
      </w:pPr>
    </w:p>
    <w:p w14:paraId="76DA0161" w14:textId="77777777" w:rsidR="007A519B" w:rsidRPr="008926DB" w:rsidRDefault="007A519B" w:rsidP="007A519B">
      <w:pPr>
        <w:spacing w:after="0" w:line="240" w:lineRule="auto"/>
        <w:jc w:val="both"/>
        <w:rPr>
          <w:rFonts w:ascii="Museo Sans 300" w:eastAsia="Times New Roman" w:hAnsi="Museo Sans 300" w:cs="Times New Roman"/>
          <w:sz w:val="20"/>
          <w:szCs w:val="20"/>
          <w:lang w:eastAsia="es-ES"/>
        </w:rPr>
      </w:pPr>
      <w:r w:rsidRPr="008926DB">
        <w:rPr>
          <w:rFonts w:ascii="Museo Sans 300" w:eastAsia="Times New Roman" w:hAnsi="Museo Sans 300" w:cs="Times New Roman"/>
          <w:sz w:val="20"/>
          <w:szCs w:val="20"/>
          <w:lang w:eastAsia="es-ES"/>
        </w:rPr>
        <w:t>Copia impresa de los programas fuentes o hacer copia en tape back-up.</w:t>
      </w:r>
    </w:p>
    <w:p w14:paraId="2473D1EA" w14:textId="77777777" w:rsidR="007A519B" w:rsidRPr="008926DB" w:rsidRDefault="007A519B" w:rsidP="007A519B">
      <w:pPr>
        <w:spacing w:after="0" w:line="240" w:lineRule="auto"/>
        <w:jc w:val="both"/>
        <w:rPr>
          <w:rFonts w:ascii="Museo Sans 300" w:eastAsia="Times New Roman" w:hAnsi="Museo Sans 300" w:cs="Times New Roman"/>
          <w:sz w:val="16"/>
          <w:szCs w:val="16"/>
          <w:lang w:eastAsia="es-ES"/>
        </w:rPr>
      </w:pPr>
    </w:p>
    <w:p w14:paraId="0A48B23D" w14:textId="77777777" w:rsidR="007A519B" w:rsidRPr="008926DB" w:rsidRDefault="007A519B" w:rsidP="007A519B">
      <w:pPr>
        <w:spacing w:after="0" w:line="240" w:lineRule="auto"/>
        <w:jc w:val="both"/>
        <w:rPr>
          <w:rFonts w:ascii="Museo Sans 300" w:eastAsia="Times New Roman" w:hAnsi="Museo Sans 300" w:cs="Times New Roman"/>
          <w:sz w:val="20"/>
          <w:szCs w:val="20"/>
          <w:lang w:eastAsia="es-ES"/>
        </w:rPr>
      </w:pPr>
      <w:r w:rsidRPr="008926DB">
        <w:rPr>
          <w:rFonts w:ascii="Museo Sans 300" w:eastAsia="Times New Roman" w:hAnsi="Museo Sans 300" w:cs="Times New Roman"/>
          <w:sz w:val="20"/>
          <w:szCs w:val="20"/>
          <w:lang w:eastAsia="es-ES"/>
        </w:rPr>
        <w:t>Características del equipo central y periféricos.</w:t>
      </w:r>
    </w:p>
    <w:p w14:paraId="21EA726D" w14:textId="77777777" w:rsidR="007A519B" w:rsidRPr="008926DB" w:rsidRDefault="007A519B" w:rsidP="007A519B">
      <w:pPr>
        <w:spacing w:after="0" w:line="240" w:lineRule="auto"/>
        <w:jc w:val="both"/>
        <w:rPr>
          <w:rFonts w:ascii="Museo Sans 300" w:eastAsia="Times New Roman" w:hAnsi="Museo Sans 300" w:cs="Times New Roman"/>
          <w:sz w:val="16"/>
          <w:szCs w:val="16"/>
          <w:lang w:eastAsia="es-ES"/>
        </w:rPr>
      </w:pPr>
    </w:p>
    <w:p w14:paraId="3A349624" w14:textId="77777777" w:rsidR="007A519B" w:rsidRPr="008926DB" w:rsidRDefault="007A519B" w:rsidP="007A519B">
      <w:pPr>
        <w:spacing w:after="0" w:line="240" w:lineRule="auto"/>
        <w:jc w:val="both"/>
        <w:rPr>
          <w:rFonts w:ascii="Museo Sans 300" w:eastAsia="Times New Roman" w:hAnsi="Museo Sans 300" w:cs="Times New Roman"/>
          <w:sz w:val="20"/>
          <w:szCs w:val="20"/>
          <w:lang w:eastAsia="es-ES"/>
        </w:rPr>
      </w:pPr>
      <w:r w:rsidRPr="008926DB">
        <w:rPr>
          <w:rFonts w:ascii="Museo Sans 300" w:eastAsia="Times New Roman" w:hAnsi="Museo Sans 300" w:cs="Times New Roman"/>
          <w:sz w:val="20"/>
          <w:szCs w:val="20"/>
          <w:lang w:eastAsia="es-ES"/>
        </w:rPr>
        <w:t>Características detalladas de las herramientas de desarrollo.</w:t>
      </w:r>
    </w:p>
    <w:p w14:paraId="0E70B50E" w14:textId="77777777" w:rsidR="007A519B" w:rsidRPr="008926DB" w:rsidRDefault="007A519B" w:rsidP="007A519B">
      <w:pPr>
        <w:spacing w:after="0" w:line="240" w:lineRule="auto"/>
        <w:jc w:val="both"/>
        <w:rPr>
          <w:rFonts w:ascii="Museo Sans 300" w:eastAsia="Times New Roman" w:hAnsi="Museo Sans 300" w:cs="Times New Roman"/>
          <w:sz w:val="16"/>
          <w:szCs w:val="16"/>
          <w:lang w:eastAsia="es-ES"/>
        </w:rPr>
      </w:pPr>
    </w:p>
    <w:p w14:paraId="14DE82A0" w14:textId="77777777" w:rsidR="007A519B" w:rsidRPr="008926DB" w:rsidRDefault="007A519B" w:rsidP="007A519B">
      <w:pPr>
        <w:spacing w:after="0" w:line="240" w:lineRule="auto"/>
        <w:jc w:val="both"/>
        <w:rPr>
          <w:rFonts w:ascii="Museo Sans 300" w:eastAsia="Times New Roman" w:hAnsi="Museo Sans 300" w:cs="Times New Roman"/>
          <w:sz w:val="20"/>
          <w:szCs w:val="20"/>
          <w:lang w:eastAsia="es-ES"/>
        </w:rPr>
      </w:pPr>
      <w:r w:rsidRPr="008926DB">
        <w:rPr>
          <w:rFonts w:ascii="Museo Sans 300" w:eastAsia="Times New Roman" w:hAnsi="Museo Sans 300" w:cs="Times New Roman"/>
          <w:sz w:val="20"/>
          <w:szCs w:val="20"/>
          <w:lang w:eastAsia="es-ES"/>
        </w:rPr>
        <w:t>Copia del contrato de garantía o mantenimiento del equipo central y periféricos.</w:t>
      </w:r>
    </w:p>
    <w:p w14:paraId="3745F1DE" w14:textId="77777777" w:rsidR="007A519B" w:rsidRPr="008926DB" w:rsidRDefault="007A519B" w:rsidP="007A519B">
      <w:pPr>
        <w:spacing w:after="0" w:line="240" w:lineRule="auto"/>
        <w:jc w:val="both"/>
        <w:rPr>
          <w:rFonts w:ascii="Museo Sans 300" w:eastAsia="Times New Roman" w:hAnsi="Museo Sans 300" w:cs="Times New Roman"/>
          <w:sz w:val="16"/>
          <w:szCs w:val="16"/>
          <w:lang w:eastAsia="es-ES"/>
        </w:rPr>
      </w:pPr>
    </w:p>
    <w:p w14:paraId="115C9EE7" w14:textId="77777777" w:rsidR="007A519B" w:rsidRPr="008926DB" w:rsidRDefault="007A519B" w:rsidP="007A519B">
      <w:pPr>
        <w:spacing w:after="0" w:line="240" w:lineRule="auto"/>
        <w:jc w:val="both"/>
        <w:rPr>
          <w:rFonts w:ascii="Museo Sans 300" w:eastAsia="Times New Roman" w:hAnsi="Museo Sans 300" w:cs="Times New Roman"/>
          <w:sz w:val="20"/>
          <w:szCs w:val="20"/>
          <w:lang w:eastAsia="es-ES"/>
        </w:rPr>
      </w:pPr>
      <w:r w:rsidRPr="008926DB">
        <w:rPr>
          <w:rFonts w:ascii="Museo Sans 300" w:eastAsia="Times New Roman" w:hAnsi="Museo Sans 300" w:cs="Times New Roman"/>
          <w:sz w:val="20"/>
          <w:szCs w:val="20"/>
          <w:lang w:eastAsia="es-ES"/>
        </w:rPr>
        <w:t>Copia del contrato de garantía o mantenimiento de los programas, si éstos han sido contratados a consultores.</w:t>
      </w:r>
    </w:p>
    <w:p w14:paraId="2948C1CF" w14:textId="77777777" w:rsidR="007A519B" w:rsidRPr="008926DB" w:rsidRDefault="007A519B" w:rsidP="007A519B">
      <w:pPr>
        <w:spacing w:after="0" w:line="240" w:lineRule="auto"/>
        <w:jc w:val="both"/>
        <w:rPr>
          <w:rFonts w:ascii="Museo Sans 300" w:eastAsia="Times New Roman" w:hAnsi="Museo Sans 300" w:cs="Times New Roman"/>
          <w:sz w:val="16"/>
          <w:szCs w:val="16"/>
          <w:lang w:eastAsia="es-ES"/>
        </w:rPr>
      </w:pPr>
    </w:p>
    <w:p w14:paraId="673FFD63" w14:textId="77777777" w:rsidR="007A519B" w:rsidRPr="008926DB" w:rsidRDefault="007A519B" w:rsidP="007A519B">
      <w:pPr>
        <w:spacing w:after="0" w:line="240" w:lineRule="auto"/>
        <w:jc w:val="both"/>
        <w:rPr>
          <w:rFonts w:ascii="Museo Sans 300" w:eastAsia="Times New Roman" w:hAnsi="Museo Sans 300" w:cs="Times New Roman"/>
          <w:sz w:val="20"/>
          <w:szCs w:val="20"/>
          <w:lang w:eastAsia="es-ES"/>
        </w:rPr>
      </w:pPr>
      <w:r w:rsidRPr="008926DB">
        <w:rPr>
          <w:rFonts w:ascii="Museo Sans 300" w:eastAsia="Times New Roman" w:hAnsi="Museo Sans 300" w:cs="Times New Roman"/>
          <w:sz w:val="20"/>
          <w:szCs w:val="20"/>
          <w:lang w:eastAsia="es-ES"/>
        </w:rPr>
        <w:t>Procedimientos para realizar back-up.</w:t>
      </w:r>
    </w:p>
    <w:p w14:paraId="1CE89AFB" w14:textId="77777777" w:rsidR="007A519B" w:rsidRPr="008926DB" w:rsidRDefault="007A519B" w:rsidP="007A519B">
      <w:pPr>
        <w:spacing w:after="0" w:line="240" w:lineRule="auto"/>
        <w:jc w:val="both"/>
        <w:rPr>
          <w:rFonts w:ascii="Museo Sans 300" w:eastAsia="Times New Roman" w:hAnsi="Museo Sans 300" w:cs="Times New Roman"/>
          <w:sz w:val="16"/>
          <w:szCs w:val="16"/>
          <w:lang w:eastAsia="es-ES"/>
        </w:rPr>
      </w:pPr>
    </w:p>
    <w:p w14:paraId="228E44C2" w14:textId="77777777" w:rsidR="007A519B" w:rsidRPr="008926DB" w:rsidRDefault="007A519B" w:rsidP="007A519B">
      <w:pPr>
        <w:spacing w:after="0" w:line="240" w:lineRule="auto"/>
        <w:jc w:val="both"/>
        <w:rPr>
          <w:rFonts w:ascii="Museo Sans 300" w:eastAsia="Times New Roman" w:hAnsi="Museo Sans 300" w:cs="Times New Roman"/>
          <w:sz w:val="20"/>
          <w:szCs w:val="20"/>
          <w:lang w:eastAsia="es-ES"/>
        </w:rPr>
      </w:pPr>
      <w:r w:rsidRPr="008926DB">
        <w:rPr>
          <w:rFonts w:ascii="Museo Sans 300" w:eastAsia="Times New Roman" w:hAnsi="Museo Sans 300" w:cs="Times New Roman"/>
          <w:sz w:val="20"/>
          <w:szCs w:val="20"/>
          <w:lang w:eastAsia="es-ES"/>
        </w:rPr>
        <w:t>Plan de contingencia ante pérdida de información y/o fallas en el equipo de cómputo.</w:t>
      </w:r>
    </w:p>
    <w:p w14:paraId="46F09B72" w14:textId="77777777" w:rsidR="007A519B" w:rsidRPr="008926DB" w:rsidRDefault="007A519B" w:rsidP="007A519B">
      <w:pPr>
        <w:spacing w:after="0" w:line="240" w:lineRule="auto"/>
        <w:jc w:val="both"/>
        <w:rPr>
          <w:rFonts w:ascii="Museo Sans 300" w:eastAsia="Times New Roman" w:hAnsi="Museo Sans 300" w:cs="Times New Roman"/>
          <w:sz w:val="16"/>
          <w:szCs w:val="16"/>
          <w:lang w:eastAsia="es-ES"/>
        </w:rPr>
      </w:pPr>
    </w:p>
    <w:p w14:paraId="17883D82" w14:textId="77777777" w:rsidR="007A519B" w:rsidRPr="008926DB" w:rsidRDefault="007A519B" w:rsidP="007A519B">
      <w:pPr>
        <w:spacing w:after="0" w:line="240" w:lineRule="auto"/>
        <w:jc w:val="both"/>
        <w:rPr>
          <w:rFonts w:ascii="Museo Sans 300" w:eastAsia="Times New Roman" w:hAnsi="Museo Sans 300" w:cs="Times New Roman"/>
          <w:sz w:val="20"/>
          <w:szCs w:val="20"/>
          <w:lang w:eastAsia="es-ES"/>
        </w:rPr>
      </w:pPr>
      <w:r w:rsidRPr="008926DB">
        <w:rPr>
          <w:rFonts w:ascii="Museo Sans 300" w:eastAsia="Times New Roman" w:hAnsi="Museo Sans 300" w:cs="Times New Roman"/>
          <w:sz w:val="20"/>
          <w:szCs w:val="20"/>
          <w:lang w:eastAsia="es-ES"/>
        </w:rPr>
        <w:t>Procedimientos autorizados para el manejo de claves de acceso.</w:t>
      </w:r>
    </w:p>
    <w:p w14:paraId="60AC5694" w14:textId="77777777" w:rsidR="007A519B" w:rsidRPr="008926DB" w:rsidRDefault="007A519B" w:rsidP="007A519B">
      <w:pPr>
        <w:spacing w:after="0" w:line="240" w:lineRule="auto"/>
        <w:jc w:val="both"/>
        <w:rPr>
          <w:rFonts w:ascii="Museo Sans 300" w:eastAsia="Times New Roman" w:hAnsi="Museo Sans 300" w:cs="Times New Roman"/>
          <w:sz w:val="16"/>
          <w:szCs w:val="16"/>
          <w:lang w:eastAsia="es-ES"/>
        </w:rPr>
      </w:pPr>
    </w:p>
    <w:p w14:paraId="4E824800" w14:textId="77777777" w:rsidR="007A519B" w:rsidRPr="008926DB" w:rsidRDefault="007A519B" w:rsidP="007A519B">
      <w:pPr>
        <w:spacing w:after="0" w:line="240" w:lineRule="auto"/>
        <w:jc w:val="both"/>
        <w:rPr>
          <w:rFonts w:ascii="Museo Sans 300" w:eastAsia="Times New Roman" w:hAnsi="Museo Sans 300" w:cs="Times New Roman"/>
          <w:sz w:val="20"/>
          <w:szCs w:val="20"/>
          <w:lang w:eastAsia="es-ES"/>
        </w:rPr>
      </w:pPr>
      <w:r w:rsidRPr="008926DB">
        <w:rPr>
          <w:rFonts w:ascii="Museo Sans 300" w:eastAsia="Times New Roman" w:hAnsi="Museo Sans 300" w:cs="Times New Roman"/>
          <w:sz w:val="20"/>
          <w:szCs w:val="20"/>
          <w:lang w:eastAsia="es-ES"/>
        </w:rPr>
        <w:t>Normas de higiene para el equipo de cómputo y sus periféricos.</w:t>
      </w:r>
    </w:p>
    <w:p w14:paraId="771118D7" w14:textId="77777777" w:rsidR="007A519B" w:rsidRPr="008926DB" w:rsidRDefault="007A519B" w:rsidP="007A519B">
      <w:pPr>
        <w:spacing w:after="0" w:line="240" w:lineRule="auto"/>
        <w:jc w:val="both"/>
        <w:rPr>
          <w:rFonts w:ascii="Museo Sans 300" w:eastAsia="Times New Roman" w:hAnsi="Museo Sans 300" w:cs="Times New Roman"/>
          <w:sz w:val="16"/>
          <w:szCs w:val="16"/>
          <w:lang w:eastAsia="es-ES"/>
        </w:rPr>
      </w:pPr>
    </w:p>
    <w:p w14:paraId="65F2DF13" w14:textId="77777777" w:rsidR="007A519B" w:rsidRPr="008926DB" w:rsidRDefault="007A519B" w:rsidP="007A519B">
      <w:pPr>
        <w:spacing w:after="0" w:line="240" w:lineRule="auto"/>
        <w:jc w:val="both"/>
        <w:rPr>
          <w:rFonts w:ascii="Museo Sans 300" w:eastAsia="Times New Roman" w:hAnsi="Museo Sans 300" w:cs="Times New Roman"/>
          <w:sz w:val="20"/>
          <w:szCs w:val="20"/>
          <w:lang w:eastAsia="es-ES"/>
        </w:rPr>
      </w:pPr>
      <w:r w:rsidRPr="008926DB">
        <w:rPr>
          <w:rFonts w:ascii="Museo Sans 300" w:eastAsia="Times New Roman" w:hAnsi="Museo Sans 300" w:cs="Times New Roman"/>
          <w:sz w:val="20"/>
          <w:szCs w:val="20"/>
          <w:lang w:eastAsia="es-ES"/>
        </w:rPr>
        <w:t>Licencia de software a utilizar.</w:t>
      </w:r>
    </w:p>
    <w:p w14:paraId="451159A9" w14:textId="77777777" w:rsidR="00A259C9" w:rsidRPr="008926DB" w:rsidRDefault="00A259C9" w:rsidP="007A519B">
      <w:pPr>
        <w:spacing w:after="0" w:line="240" w:lineRule="auto"/>
        <w:jc w:val="both"/>
        <w:rPr>
          <w:rFonts w:ascii="Museo Sans 300" w:eastAsia="Times New Roman" w:hAnsi="Museo Sans 300" w:cs="Times New Roman"/>
          <w:sz w:val="16"/>
          <w:szCs w:val="16"/>
          <w:lang w:eastAsia="es-ES"/>
        </w:rPr>
      </w:pPr>
    </w:p>
    <w:p w14:paraId="7FAE4AEA" w14:textId="77777777" w:rsidR="007A519B" w:rsidRPr="008926DB" w:rsidRDefault="007A519B" w:rsidP="007A519B">
      <w:pPr>
        <w:spacing w:after="0" w:line="240" w:lineRule="auto"/>
        <w:jc w:val="both"/>
        <w:rPr>
          <w:rFonts w:ascii="Museo Sans 300" w:eastAsia="Times New Roman" w:hAnsi="Museo Sans 300" w:cs="Times New Roman"/>
          <w:sz w:val="20"/>
          <w:szCs w:val="20"/>
          <w:lang w:eastAsia="es-ES"/>
        </w:rPr>
      </w:pPr>
      <w:r w:rsidRPr="008926DB">
        <w:rPr>
          <w:rFonts w:ascii="Museo Sans 300" w:eastAsia="Times New Roman" w:hAnsi="Museo Sans 300" w:cs="Times New Roman"/>
          <w:sz w:val="20"/>
          <w:szCs w:val="20"/>
          <w:lang w:eastAsia="es-ES"/>
        </w:rPr>
        <w:t>NOTA:</w:t>
      </w:r>
      <w:r w:rsidRPr="008926DB">
        <w:rPr>
          <w:rFonts w:ascii="Museo Sans 300" w:eastAsia="Times New Roman" w:hAnsi="Museo Sans 300" w:cs="Times New Roman"/>
          <w:sz w:val="20"/>
          <w:szCs w:val="20"/>
          <w:lang w:eastAsia="es-ES"/>
        </w:rPr>
        <w:tab/>
        <w:t xml:space="preserve">Es necesario que la nueva institución cuente con un sistema electrónico de comunicación (Ejemplo: MODEM o </w:t>
      </w:r>
      <w:proofErr w:type="spellStart"/>
      <w:r w:rsidRPr="008926DB">
        <w:rPr>
          <w:rFonts w:ascii="Museo Sans 300" w:eastAsia="Times New Roman" w:hAnsi="Museo Sans 300" w:cs="Times New Roman"/>
          <w:sz w:val="20"/>
          <w:szCs w:val="20"/>
          <w:lang w:eastAsia="es-ES"/>
        </w:rPr>
        <w:t>GBNet</w:t>
      </w:r>
      <w:proofErr w:type="spellEnd"/>
      <w:r w:rsidRPr="008926DB">
        <w:rPr>
          <w:rFonts w:ascii="Museo Sans 300" w:eastAsia="Times New Roman" w:hAnsi="Museo Sans 300" w:cs="Times New Roman"/>
          <w:sz w:val="20"/>
          <w:szCs w:val="20"/>
          <w:lang w:eastAsia="es-ES"/>
        </w:rPr>
        <w:t>) para el envío y recibo de información con la Superintendencia.</w:t>
      </w:r>
    </w:p>
    <w:p w14:paraId="5C7D0065" w14:textId="77777777" w:rsidR="007A519B" w:rsidRPr="008926DB" w:rsidRDefault="007A519B" w:rsidP="007A519B">
      <w:pPr>
        <w:spacing w:after="0" w:line="240" w:lineRule="auto"/>
        <w:jc w:val="both"/>
        <w:rPr>
          <w:rFonts w:ascii="Museo Sans 300" w:eastAsia="Times New Roman" w:hAnsi="Museo Sans 300" w:cs="Times New Roman"/>
          <w:sz w:val="20"/>
          <w:szCs w:val="20"/>
          <w:lang w:eastAsia="es-ES"/>
        </w:rPr>
      </w:pPr>
    </w:p>
    <w:p w14:paraId="2D6440FC" w14:textId="77777777" w:rsidR="00C36EAB" w:rsidRPr="008926DB" w:rsidRDefault="00C36EAB" w:rsidP="007A519B">
      <w:pPr>
        <w:spacing w:after="0" w:line="240" w:lineRule="auto"/>
        <w:jc w:val="both"/>
        <w:rPr>
          <w:rFonts w:ascii="Museo Sans 300" w:eastAsia="Times New Roman" w:hAnsi="Museo Sans 300" w:cs="Times New Roman"/>
          <w:sz w:val="20"/>
          <w:szCs w:val="20"/>
          <w:lang w:eastAsia="es-ES"/>
        </w:rPr>
        <w:sectPr w:rsidR="00C36EAB" w:rsidRPr="008926DB" w:rsidSect="008F5F27">
          <w:headerReference w:type="even" r:id="rId13"/>
          <w:headerReference w:type="default" r:id="rId14"/>
          <w:footerReference w:type="default" r:id="rId15"/>
          <w:headerReference w:type="first" r:id="rId16"/>
          <w:footerReference w:type="first" r:id="rId17"/>
          <w:pgSz w:w="12242" w:h="15842" w:code="1"/>
          <w:pgMar w:top="1417" w:right="1701" w:bottom="1417" w:left="1701" w:header="709" w:footer="709" w:gutter="0"/>
          <w:cols w:space="720"/>
          <w:noEndnote/>
          <w:docGrid w:linePitch="299"/>
        </w:sectPr>
      </w:pPr>
    </w:p>
    <w:p w14:paraId="4285199A" w14:textId="592614B0" w:rsidR="007A519B" w:rsidRPr="008926DB" w:rsidRDefault="007A519B" w:rsidP="00921F1F">
      <w:pPr>
        <w:keepNext/>
        <w:keepLines/>
        <w:spacing w:after="0" w:line="240" w:lineRule="auto"/>
        <w:jc w:val="right"/>
        <w:outlineLvl w:val="3"/>
        <w:rPr>
          <w:rFonts w:ascii="Museo Sans 300" w:eastAsia="Times New Roman" w:hAnsi="Museo Sans 300" w:cs="Times New Roman"/>
          <w:b/>
          <w:bCs/>
          <w:iCs/>
          <w:sz w:val="20"/>
          <w:szCs w:val="20"/>
          <w:lang w:eastAsia="es-ES"/>
        </w:rPr>
      </w:pPr>
      <w:r w:rsidRPr="008926DB">
        <w:rPr>
          <w:rFonts w:ascii="Museo Sans 300" w:eastAsia="Times New Roman" w:hAnsi="Museo Sans 300" w:cs="Times New Roman"/>
          <w:b/>
          <w:bCs/>
          <w:iCs/>
          <w:sz w:val="20"/>
          <w:szCs w:val="20"/>
          <w:lang w:eastAsia="es-ES"/>
        </w:rPr>
        <w:t>A</w:t>
      </w:r>
      <w:r w:rsidR="00BC75F5" w:rsidRPr="008926DB">
        <w:rPr>
          <w:rFonts w:ascii="Museo Sans 300" w:eastAsia="Times New Roman" w:hAnsi="Museo Sans 300" w:cs="Times New Roman"/>
          <w:b/>
          <w:bCs/>
          <w:iCs/>
          <w:sz w:val="20"/>
          <w:szCs w:val="20"/>
          <w:lang w:eastAsia="es-ES"/>
        </w:rPr>
        <w:t>nexo</w:t>
      </w:r>
      <w:r w:rsidR="00D26B71">
        <w:rPr>
          <w:rFonts w:ascii="Museo Sans 300" w:eastAsia="Times New Roman" w:hAnsi="Museo Sans 300" w:cs="Times New Roman"/>
          <w:b/>
          <w:bCs/>
          <w:iCs/>
          <w:sz w:val="20"/>
          <w:szCs w:val="20"/>
          <w:lang w:eastAsia="es-ES"/>
        </w:rPr>
        <w:t xml:space="preserve"> </w:t>
      </w:r>
      <w:r w:rsidRPr="008926DB">
        <w:rPr>
          <w:rFonts w:ascii="Museo Sans 300" w:eastAsia="Times New Roman" w:hAnsi="Museo Sans 300" w:cs="Times New Roman"/>
          <w:b/>
          <w:bCs/>
          <w:iCs/>
          <w:sz w:val="20"/>
          <w:szCs w:val="20"/>
          <w:lang w:eastAsia="es-ES"/>
        </w:rPr>
        <w:t>3</w:t>
      </w:r>
    </w:p>
    <w:p w14:paraId="07340CE7" w14:textId="77777777" w:rsidR="007A519B" w:rsidRPr="008926DB" w:rsidRDefault="007A519B" w:rsidP="007A519B">
      <w:pPr>
        <w:spacing w:after="0" w:line="240" w:lineRule="auto"/>
        <w:jc w:val="both"/>
        <w:rPr>
          <w:rFonts w:ascii="Museo Sans 300" w:eastAsia="Times New Roman" w:hAnsi="Museo Sans 300" w:cs="Times New Roman"/>
          <w:b/>
          <w:sz w:val="20"/>
          <w:szCs w:val="20"/>
          <w:lang w:eastAsia="es-ES"/>
        </w:rPr>
      </w:pPr>
    </w:p>
    <w:p w14:paraId="0BD1F8EF" w14:textId="77777777" w:rsidR="007A519B" w:rsidRPr="008926DB" w:rsidRDefault="007A519B" w:rsidP="007A519B">
      <w:pPr>
        <w:spacing w:after="0" w:line="240" w:lineRule="auto"/>
        <w:jc w:val="center"/>
        <w:rPr>
          <w:rFonts w:ascii="Museo Sans 300" w:eastAsia="Times New Roman" w:hAnsi="Museo Sans 300" w:cs="Times New Roman"/>
          <w:b/>
          <w:sz w:val="20"/>
          <w:szCs w:val="20"/>
          <w:lang w:eastAsia="es-ES"/>
        </w:rPr>
      </w:pPr>
      <w:r w:rsidRPr="008926DB">
        <w:rPr>
          <w:rFonts w:ascii="Museo Sans 300" w:eastAsia="Times New Roman" w:hAnsi="Museo Sans 300" w:cs="Times New Roman"/>
          <w:b/>
          <w:sz w:val="20"/>
          <w:szCs w:val="20"/>
          <w:lang w:eastAsia="es-ES"/>
        </w:rPr>
        <w:t>REQUISITOS MÍNIMOS DE LOS MANUALES DE FUNCIONES Y DE PROCEDIMIENTOS OPERATIVOS</w:t>
      </w:r>
    </w:p>
    <w:p w14:paraId="11479CE7" w14:textId="77777777" w:rsidR="007A519B" w:rsidRPr="008926DB" w:rsidRDefault="007A519B" w:rsidP="007A519B">
      <w:pPr>
        <w:spacing w:after="0" w:line="240" w:lineRule="auto"/>
        <w:jc w:val="both"/>
        <w:rPr>
          <w:rFonts w:ascii="Museo Sans 300" w:eastAsia="Times New Roman" w:hAnsi="Museo Sans 300" w:cs="Times New Roman"/>
          <w:sz w:val="20"/>
          <w:szCs w:val="20"/>
          <w:lang w:eastAsia="es-ES"/>
        </w:rPr>
      </w:pPr>
    </w:p>
    <w:p w14:paraId="035B069D" w14:textId="77777777" w:rsidR="007A519B" w:rsidRPr="008926DB" w:rsidRDefault="007A519B" w:rsidP="007A519B">
      <w:pPr>
        <w:spacing w:after="0" w:line="240" w:lineRule="auto"/>
        <w:ind w:left="426" w:hanging="426"/>
        <w:jc w:val="both"/>
        <w:rPr>
          <w:rFonts w:ascii="Museo Sans 300" w:eastAsia="Times New Roman" w:hAnsi="Museo Sans 300" w:cs="Times New Roman"/>
          <w:b/>
          <w:sz w:val="20"/>
          <w:szCs w:val="20"/>
          <w:lang w:eastAsia="es-ES"/>
        </w:rPr>
      </w:pPr>
      <w:r w:rsidRPr="008926DB">
        <w:rPr>
          <w:rFonts w:ascii="Museo Sans 300" w:eastAsia="Times New Roman" w:hAnsi="Museo Sans 300" w:cs="Times New Roman"/>
          <w:b/>
          <w:sz w:val="20"/>
          <w:szCs w:val="20"/>
          <w:lang w:eastAsia="es-ES"/>
        </w:rPr>
        <w:t>1.</w:t>
      </w:r>
      <w:r w:rsidRPr="008926DB">
        <w:rPr>
          <w:rFonts w:ascii="Museo Sans 300" w:eastAsia="Times New Roman" w:hAnsi="Museo Sans 300" w:cs="Times New Roman"/>
          <w:b/>
          <w:sz w:val="20"/>
          <w:szCs w:val="20"/>
          <w:lang w:eastAsia="es-ES"/>
        </w:rPr>
        <w:tab/>
        <w:t>Manual de Funciones</w:t>
      </w:r>
    </w:p>
    <w:p w14:paraId="56196D75" w14:textId="09043AD4" w:rsidR="007A519B" w:rsidRPr="008926DB" w:rsidRDefault="007A519B" w:rsidP="007A519B">
      <w:pPr>
        <w:spacing w:after="0" w:line="240" w:lineRule="auto"/>
        <w:jc w:val="both"/>
        <w:rPr>
          <w:rFonts w:ascii="Museo Sans 300" w:eastAsia="Times New Roman" w:hAnsi="Museo Sans 300" w:cs="Times New Roman"/>
          <w:sz w:val="20"/>
          <w:szCs w:val="20"/>
          <w:lang w:eastAsia="es-ES"/>
        </w:rPr>
      </w:pPr>
      <w:r w:rsidRPr="008926DB">
        <w:rPr>
          <w:rFonts w:ascii="Museo Sans 300" w:eastAsia="Times New Roman" w:hAnsi="Museo Sans 300" w:cs="Times New Roman"/>
          <w:sz w:val="20"/>
          <w:szCs w:val="20"/>
          <w:lang w:eastAsia="es-ES"/>
        </w:rPr>
        <w:t>Debe contener el organigrama y</w:t>
      </w:r>
      <w:r w:rsidR="00B00ED8" w:rsidRPr="008926DB">
        <w:rPr>
          <w:rFonts w:ascii="Museo Sans 300" w:eastAsia="Times New Roman" w:hAnsi="Museo Sans 300" w:cs="Times New Roman"/>
          <w:sz w:val="20"/>
          <w:szCs w:val="20"/>
          <w:lang w:eastAsia="es-ES"/>
        </w:rPr>
        <w:t xml:space="preserve"> </w:t>
      </w:r>
      <w:r w:rsidRPr="008926DB">
        <w:rPr>
          <w:rFonts w:ascii="Museo Sans 300" w:eastAsia="Times New Roman" w:hAnsi="Museo Sans 300" w:cs="Times New Roman"/>
          <w:sz w:val="20"/>
          <w:szCs w:val="20"/>
          <w:lang w:eastAsia="es-ES"/>
        </w:rPr>
        <w:t>describir las funciones de cada uno de los</w:t>
      </w:r>
      <w:r w:rsidR="00B00ED8" w:rsidRPr="008926DB">
        <w:rPr>
          <w:rFonts w:ascii="Museo Sans 300" w:eastAsia="Times New Roman" w:hAnsi="Museo Sans 300" w:cs="Times New Roman"/>
          <w:sz w:val="20"/>
          <w:szCs w:val="20"/>
          <w:lang w:eastAsia="es-ES"/>
        </w:rPr>
        <w:t xml:space="preserve"> </w:t>
      </w:r>
      <w:r w:rsidRPr="008926DB">
        <w:rPr>
          <w:rFonts w:ascii="Museo Sans 300" w:eastAsia="Times New Roman" w:hAnsi="Museo Sans 300" w:cs="Times New Roman"/>
          <w:sz w:val="20"/>
          <w:szCs w:val="20"/>
          <w:lang w:eastAsia="es-ES"/>
        </w:rPr>
        <w:t xml:space="preserve">componentes </w:t>
      </w:r>
      <w:proofErr w:type="gramStart"/>
      <w:r w:rsidRPr="008926DB">
        <w:rPr>
          <w:rFonts w:ascii="Museo Sans 300" w:eastAsia="Times New Roman" w:hAnsi="Museo Sans 300" w:cs="Times New Roman"/>
          <w:sz w:val="20"/>
          <w:szCs w:val="20"/>
          <w:lang w:eastAsia="es-ES"/>
        </w:rPr>
        <w:t>del mismo</w:t>
      </w:r>
      <w:proofErr w:type="gramEnd"/>
      <w:r w:rsidRPr="008926DB">
        <w:rPr>
          <w:rFonts w:ascii="Museo Sans 300" w:eastAsia="Times New Roman" w:hAnsi="Museo Sans 300" w:cs="Times New Roman"/>
          <w:sz w:val="20"/>
          <w:szCs w:val="20"/>
          <w:lang w:eastAsia="es-ES"/>
        </w:rPr>
        <w:t>, incluso la de las unidades temporales, como en el caso de los comités de créditos de los cuales, además,</w:t>
      </w:r>
      <w:r w:rsidR="00B00ED8" w:rsidRPr="008926DB">
        <w:rPr>
          <w:rFonts w:ascii="Museo Sans 300" w:eastAsia="Times New Roman" w:hAnsi="Museo Sans 300" w:cs="Times New Roman"/>
          <w:sz w:val="20"/>
          <w:szCs w:val="20"/>
          <w:lang w:eastAsia="es-ES"/>
        </w:rPr>
        <w:t xml:space="preserve"> </w:t>
      </w:r>
      <w:r w:rsidRPr="008926DB">
        <w:rPr>
          <w:rFonts w:ascii="Museo Sans 300" w:eastAsia="Times New Roman" w:hAnsi="Museo Sans 300" w:cs="Times New Roman"/>
          <w:sz w:val="20"/>
          <w:szCs w:val="20"/>
          <w:lang w:eastAsia="es-ES"/>
        </w:rPr>
        <w:t>deberá exponerse como se integran.</w:t>
      </w:r>
    </w:p>
    <w:p w14:paraId="2888F2BA" w14:textId="3287F4A6" w:rsidR="007A519B" w:rsidRPr="008926DB" w:rsidRDefault="00204D73" w:rsidP="00204D73">
      <w:pPr>
        <w:tabs>
          <w:tab w:val="left" w:pos="5349"/>
        </w:tabs>
        <w:spacing w:after="0" w:line="240" w:lineRule="auto"/>
        <w:jc w:val="both"/>
        <w:rPr>
          <w:rFonts w:ascii="Museo Sans 300" w:eastAsia="Times New Roman" w:hAnsi="Museo Sans 300" w:cs="Times New Roman"/>
          <w:sz w:val="20"/>
          <w:szCs w:val="20"/>
          <w:lang w:eastAsia="es-ES"/>
        </w:rPr>
      </w:pPr>
      <w:r>
        <w:rPr>
          <w:rFonts w:ascii="Museo Sans 300" w:eastAsia="Times New Roman" w:hAnsi="Museo Sans 300" w:cs="Times New Roman"/>
          <w:sz w:val="20"/>
          <w:szCs w:val="20"/>
          <w:lang w:eastAsia="es-ES"/>
        </w:rPr>
        <w:tab/>
      </w:r>
    </w:p>
    <w:p w14:paraId="28D49F84" w14:textId="77777777" w:rsidR="007A519B" w:rsidRPr="008926DB" w:rsidRDefault="007A519B" w:rsidP="007A519B">
      <w:pPr>
        <w:spacing w:after="120" w:line="240" w:lineRule="auto"/>
        <w:jc w:val="both"/>
        <w:rPr>
          <w:rFonts w:ascii="Museo Sans 300" w:eastAsia="Times New Roman" w:hAnsi="Museo Sans 300" w:cs="Times New Roman"/>
          <w:sz w:val="20"/>
          <w:szCs w:val="20"/>
          <w:lang w:eastAsia="es-ES"/>
        </w:rPr>
      </w:pPr>
      <w:r w:rsidRPr="008926DB">
        <w:rPr>
          <w:rFonts w:ascii="Museo Sans 300" w:eastAsia="Times New Roman" w:hAnsi="Museo Sans 300" w:cs="Times New Roman"/>
          <w:sz w:val="20"/>
          <w:szCs w:val="20"/>
          <w:lang w:eastAsia="es-ES"/>
        </w:rPr>
        <w:t>El plan de organización debe contener la adecuada segregación de las operaciones y las funciones necesarias para el control y supervisión de las transacciones. Para tales propósitos es necesario crear como mínimo las unidades o cargos siguientes:</w:t>
      </w:r>
    </w:p>
    <w:p w14:paraId="7FF84B8A" w14:textId="77777777" w:rsidR="007A519B" w:rsidRPr="008926DB" w:rsidRDefault="007A519B" w:rsidP="00D834EC">
      <w:pPr>
        <w:spacing w:after="0" w:line="240" w:lineRule="auto"/>
        <w:ind w:left="993" w:hanging="284"/>
        <w:jc w:val="both"/>
        <w:rPr>
          <w:rFonts w:ascii="Museo Sans 300" w:eastAsia="Times New Roman" w:hAnsi="Museo Sans 300" w:cs="Times New Roman"/>
          <w:sz w:val="20"/>
          <w:szCs w:val="20"/>
          <w:lang w:eastAsia="es-ES"/>
        </w:rPr>
      </w:pPr>
      <w:r w:rsidRPr="008926DB">
        <w:rPr>
          <w:rFonts w:ascii="Museo Sans 300" w:eastAsia="Times New Roman" w:hAnsi="Museo Sans 300" w:cs="Times New Roman"/>
          <w:sz w:val="20"/>
          <w:szCs w:val="20"/>
          <w:lang w:eastAsia="es-ES"/>
        </w:rPr>
        <w:t>a)</w:t>
      </w:r>
      <w:r w:rsidRPr="008926DB">
        <w:rPr>
          <w:rFonts w:ascii="Museo Sans 300" w:eastAsia="Times New Roman" w:hAnsi="Museo Sans 300" w:cs="Times New Roman"/>
          <w:sz w:val="20"/>
          <w:szCs w:val="20"/>
          <w:lang w:eastAsia="es-ES"/>
        </w:rPr>
        <w:tab/>
        <w:t>Caja</w:t>
      </w:r>
    </w:p>
    <w:p w14:paraId="7376DCFF" w14:textId="77777777" w:rsidR="007A519B" w:rsidRPr="008926DB" w:rsidRDefault="007A519B" w:rsidP="00D834EC">
      <w:pPr>
        <w:spacing w:after="0" w:line="240" w:lineRule="auto"/>
        <w:ind w:left="993" w:hanging="284"/>
        <w:jc w:val="both"/>
        <w:rPr>
          <w:rFonts w:ascii="Museo Sans 300" w:eastAsia="Times New Roman" w:hAnsi="Museo Sans 300" w:cs="Times New Roman"/>
          <w:sz w:val="20"/>
          <w:szCs w:val="20"/>
          <w:lang w:eastAsia="es-ES"/>
        </w:rPr>
      </w:pPr>
      <w:r w:rsidRPr="008926DB">
        <w:rPr>
          <w:rFonts w:ascii="Museo Sans 300" w:eastAsia="Times New Roman" w:hAnsi="Museo Sans 300" w:cs="Times New Roman"/>
          <w:sz w:val="20"/>
          <w:szCs w:val="20"/>
          <w:lang w:eastAsia="es-ES"/>
        </w:rPr>
        <w:t>b)</w:t>
      </w:r>
      <w:r w:rsidRPr="008926DB">
        <w:rPr>
          <w:rFonts w:ascii="Museo Sans 300" w:eastAsia="Times New Roman" w:hAnsi="Museo Sans 300" w:cs="Times New Roman"/>
          <w:sz w:val="20"/>
          <w:szCs w:val="20"/>
          <w:lang w:eastAsia="es-ES"/>
        </w:rPr>
        <w:tab/>
        <w:t>Depósitos</w:t>
      </w:r>
    </w:p>
    <w:p w14:paraId="32092A2F" w14:textId="77777777" w:rsidR="007A519B" w:rsidRPr="008926DB" w:rsidRDefault="007A519B" w:rsidP="00D834EC">
      <w:pPr>
        <w:spacing w:after="0" w:line="240" w:lineRule="auto"/>
        <w:ind w:left="993" w:hanging="284"/>
        <w:jc w:val="both"/>
        <w:rPr>
          <w:rFonts w:ascii="Museo Sans 300" w:eastAsia="Times New Roman" w:hAnsi="Museo Sans 300" w:cs="Times New Roman"/>
          <w:sz w:val="20"/>
          <w:szCs w:val="20"/>
          <w:lang w:eastAsia="es-ES"/>
        </w:rPr>
      </w:pPr>
      <w:r w:rsidRPr="008926DB">
        <w:rPr>
          <w:rFonts w:ascii="Museo Sans 300" w:eastAsia="Times New Roman" w:hAnsi="Museo Sans 300" w:cs="Times New Roman"/>
          <w:sz w:val="20"/>
          <w:szCs w:val="20"/>
          <w:lang w:eastAsia="es-ES"/>
        </w:rPr>
        <w:t>c)</w:t>
      </w:r>
      <w:r w:rsidRPr="008926DB">
        <w:rPr>
          <w:rFonts w:ascii="Museo Sans 300" w:eastAsia="Times New Roman" w:hAnsi="Museo Sans 300" w:cs="Times New Roman"/>
          <w:sz w:val="20"/>
          <w:szCs w:val="20"/>
          <w:lang w:eastAsia="es-ES"/>
        </w:rPr>
        <w:tab/>
        <w:t>Tramitación de crédito</w:t>
      </w:r>
    </w:p>
    <w:p w14:paraId="24A4172E" w14:textId="77777777" w:rsidR="007A519B" w:rsidRPr="008926DB" w:rsidRDefault="007A519B" w:rsidP="00D834EC">
      <w:pPr>
        <w:spacing w:after="0" w:line="240" w:lineRule="auto"/>
        <w:ind w:left="993" w:hanging="284"/>
        <w:jc w:val="both"/>
        <w:rPr>
          <w:rFonts w:ascii="Museo Sans 300" w:eastAsia="Times New Roman" w:hAnsi="Museo Sans 300" w:cs="Times New Roman"/>
          <w:sz w:val="20"/>
          <w:szCs w:val="20"/>
          <w:lang w:eastAsia="es-ES"/>
        </w:rPr>
      </w:pPr>
      <w:r w:rsidRPr="008926DB">
        <w:rPr>
          <w:rFonts w:ascii="Museo Sans 300" w:eastAsia="Times New Roman" w:hAnsi="Museo Sans 300" w:cs="Times New Roman"/>
          <w:sz w:val="20"/>
          <w:szCs w:val="20"/>
          <w:lang w:eastAsia="es-ES"/>
        </w:rPr>
        <w:t>d)</w:t>
      </w:r>
      <w:r w:rsidRPr="008926DB">
        <w:rPr>
          <w:rFonts w:ascii="Museo Sans 300" w:eastAsia="Times New Roman" w:hAnsi="Museo Sans 300" w:cs="Times New Roman"/>
          <w:sz w:val="20"/>
          <w:szCs w:val="20"/>
          <w:lang w:eastAsia="es-ES"/>
        </w:rPr>
        <w:tab/>
        <w:t>Control de préstamos</w:t>
      </w:r>
    </w:p>
    <w:p w14:paraId="461A0BD7" w14:textId="77777777" w:rsidR="007A519B" w:rsidRPr="008926DB" w:rsidRDefault="007A519B" w:rsidP="00D834EC">
      <w:pPr>
        <w:spacing w:after="0" w:line="240" w:lineRule="auto"/>
        <w:ind w:left="993" w:hanging="284"/>
        <w:jc w:val="both"/>
        <w:rPr>
          <w:rFonts w:ascii="Museo Sans 300" w:eastAsia="Times New Roman" w:hAnsi="Museo Sans 300" w:cs="Times New Roman"/>
          <w:sz w:val="20"/>
          <w:szCs w:val="20"/>
          <w:lang w:eastAsia="es-ES"/>
        </w:rPr>
      </w:pPr>
      <w:r w:rsidRPr="008926DB">
        <w:rPr>
          <w:rFonts w:ascii="Museo Sans 300" w:eastAsia="Times New Roman" w:hAnsi="Museo Sans 300" w:cs="Times New Roman"/>
          <w:sz w:val="20"/>
          <w:szCs w:val="20"/>
          <w:lang w:eastAsia="es-ES"/>
        </w:rPr>
        <w:t>e)</w:t>
      </w:r>
      <w:r w:rsidRPr="008926DB">
        <w:rPr>
          <w:rFonts w:ascii="Museo Sans 300" w:eastAsia="Times New Roman" w:hAnsi="Museo Sans 300" w:cs="Times New Roman"/>
          <w:sz w:val="20"/>
          <w:szCs w:val="20"/>
          <w:lang w:eastAsia="es-ES"/>
        </w:rPr>
        <w:tab/>
        <w:t xml:space="preserve">Recuperación de préstamos por la vía judicial </w:t>
      </w:r>
    </w:p>
    <w:p w14:paraId="7044FF8F" w14:textId="77777777" w:rsidR="007A519B" w:rsidRPr="008926DB" w:rsidRDefault="007A519B" w:rsidP="00D834EC">
      <w:pPr>
        <w:spacing w:after="0" w:line="240" w:lineRule="auto"/>
        <w:ind w:left="993" w:hanging="284"/>
        <w:jc w:val="both"/>
        <w:rPr>
          <w:rFonts w:ascii="Museo Sans 300" w:eastAsia="Times New Roman" w:hAnsi="Museo Sans 300" w:cs="Times New Roman"/>
          <w:sz w:val="20"/>
          <w:szCs w:val="20"/>
          <w:lang w:eastAsia="es-ES"/>
        </w:rPr>
      </w:pPr>
      <w:r w:rsidRPr="008926DB">
        <w:rPr>
          <w:rFonts w:ascii="Museo Sans 300" w:eastAsia="Times New Roman" w:hAnsi="Museo Sans 300" w:cs="Times New Roman"/>
          <w:sz w:val="20"/>
          <w:szCs w:val="20"/>
          <w:lang w:eastAsia="es-ES"/>
        </w:rPr>
        <w:t>f)</w:t>
      </w:r>
      <w:r w:rsidRPr="008926DB">
        <w:rPr>
          <w:rFonts w:ascii="Museo Sans 300" w:eastAsia="Times New Roman" w:hAnsi="Museo Sans 300" w:cs="Times New Roman"/>
          <w:sz w:val="20"/>
          <w:szCs w:val="20"/>
          <w:lang w:eastAsia="es-ES"/>
        </w:rPr>
        <w:tab/>
        <w:t>Informática</w:t>
      </w:r>
    </w:p>
    <w:p w14:paraId="220D0397" w14:textId="77777777" w:rsidR="007A519B" w:rsidRPr="008926DB" w:rsidRDefault="007A519B" w:rsidP="00D834EC">
      <w:pPr>
        <w:spacing w:after="0" w:line="240" w:lineRule="auto"/>
        <w:ind w:left="993" w:hanging="284"/>
        <w:jc w:val="both"/>
        <w:rPr>
          <w:rFonts w:ascii="Museo Sans 300" w:eastAsia="Times New Roman" w:hAnsi="Museo Sans 300" w:cs="Times New Roman"/>
          <w:sz w:val="20"/>
          <w:szCs w:val="20"/>
          <w:lang w:eastAsia="es-ES"/>
        </w:rPr>
      </w:pPr>
      <w:r w:rsidRPr="008926DB">
        <w:rPr>
          <w:rFonts w:ascii="Museo Sans 300" w:eastAsia="Times New Roman" w:hAnsi="Museo Sans 300" w:cs="Times New Roman"/>
          <w:sz w:val="20"/>
          <w:szCs w:val="20"/>
          <w:lang w:eastAsia="es-ES"/>
        </w:rPr>
        <w:t>g)</w:t>
      </w:r>
      <w:r w:rsidRPr="008926DB">
        <w:rPr>
          <w:rFonts w:ascii="Museo Sans 300" w:eastAsia="Times New Roman" w:hAnsi="Museo Sans 300" w:cs="Times New Roman"/>
          <w:sz w:val="20"/>
          <w:szCs w:val="20"/>
          <w:lang w:eastAsia="es-ES"/>
        </w:rPr>
        <w:tab/>
        <w:t>Contabilidad</w:t>
      </w:r>
    </w:p>
    <w:p w14:paraId="684F8E65" w14:textId="77777777" w:rsidR="007A519B" w:rsidRPr="008926DB" w:rsidRDefault="007A519B" w:rsidP="00D834EC">
      <w:pPr>
        <w:spacing w:after="0" w:line="240" w:lineRule="auto"/>
        <w:ind w:left="993" w:hanging="284"/>
        <w:jc w:val="both"/>
        <w:rPr>
          <w:rFonts w:ascii="Museo Sans 300" w:eastAsia="Times New Roman" w:hAnsi="Museo Sans 300" w:cs="Times New Roman"/>
          <w:sz w:val="20"/>
          <w:szCs w:val="20"/>
          <w:lang w:eastAsia="es-ES"/>
        </w:rPr>
      </w:pPr>
      <w:r w:rsidRPr="008926DB">
        <w:rPr>
          <w:rFonts w:ascii="Museo Sans 300" w:eastAsia="Times New Roman" w:hAnsi="Museo Sans 300" w:cs="Times New Roman"/>
          <w:sz w:val="20"/>
          <w:szCs w:val="20"/>
          <w:lang w:eastAsia="es-ES"/>
        </w:rPr>
        <w:t>h)</w:t>
      </w:r>
      <w:r w:rsidRPr="008926DB">
        <w:rPr>
          <w:rFonts w:ascii="Museo Sans 300" w:eastAsia="Times New Roman" w:hAnsi="Museo Sans 300" w:cs="Times New Roman"/>
          <w:sz w:val="20"/>
          <w:szCs w:val="20"/>
          <w:lang w:eastAsia="es-ES"/>
        </w:rPr>
        <w:tab/>
        <w:t>Auditoría Interna</w:t>
      </w:r>
    </w:p>
    <w:p w14:paraId="4F16B107" w14:textId="77777777" w:rsidR="007A519B" w:rsidRPr="008926DB" w:rsidRDefault="007A519B" w:rsidP="00D834EC">
      <w:pPr>
        <w:spacing w:after="0" w:line="240" w:lineRule="auto"/>
        <w:ind w:left="993" w:hanging="284"/>
        <w:jc w:val="both"/>
        <w:rPr>
          <w:rFonts w:ascii="Museo Sans 300" w:eastAsia="Times New Roman" w:hAnsi="Museo Sans 300" w:cs="Times New Roman"/>
          <w:sz w:val="20"/>
          <w:szCs w:val="20"/>
          <w:lang w:eastAsia="es-ES"/>
        </w:rPr>
      </w:pPr>
      <w:r w:rsidRPr="008926DB">
        <w:rPr>
          <w:rFonts w:ascii="Museo Sans 300" w:eastAsia="Times New Roman" w:hAnsi="Museo Sans 300" w:cs="Times New Roman"/>
          <w:sz w:val="20"/>
          <w:szCs w:val="20"/>
          <w:lang w:eastAsia="es-ES"/>
        </w:rPr>
        <w:t>i)</w:t>
      </w:r>
      <w:r w:rsidRPr="008926DB">
        <w:rPr>
          <w:rFonts w:ascii="Museo Sans 300" w:eastAsia="Times New Roman" w:hAnsi="Museo Sans 300" w:cs="Times New Roman"/>
          <w:sz w:val="20"/>
          <w:szCs w:val="20"/>
          <w:lang w:eastAsia="es-ES"/>
        </w:rPr>
        <w:tab/>
        <w:t>Calificación de la cartera</w:t>
      </w:r>
    </w:p>
    <w:p w14:paraId="34922872" w14:textId="77777777" w:rsidR="007A519B" w:rsidRPr="008926DB" w:rsidRDefault="007A519B" w:rsidP="007A519B">
      <w:pPr>
        <w:spacing w:after="0" w:line="240" w:lineRule="auto"/>
        <w:jc w:val="both"/>
        <w:rPr>
          <w:rFonts w:ascii="Museo Sans 300" w:eastAsia="Times New Roman" w:hAnsi="Museo Sans 300" w:cs="Times New Roman"/>
          <w:sz w:val="20"/>
          <w:szCs w:val="20"/>
          <w:lang w:eastAsia="es-ES"/>
        </w:rPr>
      </w:pPr>
    </w:p>
    <w:p w14:paraId="66265B27" w14:textId="77777777" w:rsidR="007A519B" w:rsidRPr="008926DB" w:rsidRDefault="007A519B" w:rsidP="007A519B">
      <w:pPr>
        <w:spacing w:after="0" w:line="240" w:lineRule="auto"/>
        <w:jc w:val="both"/>
        <w:rPr>
          <w:rFonts w:ascii="Museo Sans 300" w:eastAsia="Times New Roman" w:hAnsi="Museo Sans 300" w:cs="Times New Roman"/>
          <w:sz w:val="20"/>
          <w:szCs w:val="20"/>
          <w:lang w:eastAsia="es-ES"/>
        </w:rPr>
      </w:pPr>
      <w:r w:rsidRPr="008926DB">
        <w:rPr>
          <w:rFonts w:ascii="Museo Sans 300" w:eastAsia="Times New Roman" w:hAnsi="Museo Sans 300" w:cs="Times New Roman"/>
          <w:sz w:val="20"/>
          <w:szCs w:val="20"/>
          <w:lang w:eastAsia="es-ES"/>
        </w:rPr>
        <w:t>También debe incluir un apartado que se refiera a la administración del manual, el cual debe tener los procedimientos de modificación, los sujetos que puedan proponer modificaciones y quienes están autorizados para tenerlo bajo su custodia.</w:t>
      </w:r>
    </w:p>
    <w:p w14:paraId="6883DAC8" w14:textId="77777777" w:rsidR="007A519B" w:rsidRPr="008926DB" w:rsidRDefault="007A519B" w:rsidP="007A519B">
      <w:pPr>
        <w:spacing w:after="0" w:line="240" w:lineRule="auto"/>
        <w:jc w:val="both"/>
        <w:rPr>
          <w:rFonts w:ascii="Museo Sans 300" w:eastAsia="Times New Roman" w:hAnsi="Museo Sans 300" w:cs="Times New Roman"/>
          <w:sz w:val="20"/>
          <w:szCs w:val="20"/>
          <w:lang w:eastAsia="es-ES"/>
        </w:rPr>
      </w:pPr>
    </w:p>
    <w:p w14:paraId="256D0EEA" w14:textId="77777777" w:rsidR="007A519B" w:rsidRPr="008926DB" w:rsidRDefault="007A519B" w:rsidP="007A519B">
      <w:pPr>
        <w:spacing w:after="0" w:line="240" w:lineRule="auto"/>
        <w:ind w:left="426" w:hanging="426"/>
        <w:jc w:val="both"/>
        <w:rPr>
          <w:rFonts w:ascii="Museo Sans 300" w:eastAsia="Times New Roman" w:hAnsi="Museo Sans 300" w:cs="Times New Roman"/>
          <w:b/>
          <w:sz w:val="20"/>
          <w:szCs w:val="20"/>
          <w:lang w:eastAsia="es-ES"/>
        </w:rPr>
      </w:pPr>
      <w:r w:rsidRPr="008926DB">
        <w:rPr>
          <w:rFonts w:ascii="Museo Sans 300" w:eastAsia="Times New Roman" w:hAnsi="Museo Sans 300" w:cs="Times New Roman"/>
          <w:b/>
          <w:sz w:val="20"/>
          <w:szCs w:val="20"/>
          <w:lang w:eastAsia="es-ES"/>
        </w:rPr>
        <w:t>2.</w:t>
      </w:r>
      <w:r w:rsidRPr="008926DB">
        <w:rPr>
          <w:rFonts w:ascii="Museo Sans 300" w:eastAsia="Times New Roman" w:hAnsi="Museo Sans 300" w:cs="Times New Roman"/>
          <w:b/>
          <w:sz w:val="20"/>
          <w:szCs w:val="20"/>
          <w:lang w:eastAsia="es-ES"/>
        </w:rPr>
        <w:tab/>
        <w:t>Manual de Procedimientos Operativos</w:t>
      </w:r>
    </w:p>
    <w:p w14:paraId="63E1DBD5" w14:textId="77777777" w:rsidR="007A519B" w:rsidRPr="008926DB" w:rsidRDefault="007A519B" w:rsidP="007A519B">
      <w:pPr>
        <w:spacing w:after="0" w:line="240" w:lineRule="auto"/>
        <w:jc w:val="both"/>
        <w:rPr>
          <w:rFonts w:ascii="Museo Sans 300" w:eastAsia="Times New Roman" w:hAnsi="Museo Sans 300" w:cs="Times New Roman"/>
          <w:sz w:val="20"/>
          <w:szCs w:val="20"/>
          <w:lang w:eastAsia="es-ES"/>
        </w:rPr>
      </w:pPr>
      <w:r w:rsidRPr="008926DB">
        <w:rPr>
          <w:rFonts w:ascii="Museo Sans 300" w:eastAsia="Times New Roman" w:hAnsi="Museo Sans 300" w:cs="Times New Roman"/>
          <w:sz w:val="20"/>
          <w:szCs w:val="20"/>
          <w:lang w:eastAsia="es-ES"/>
        </w:rPr>
        <w:t>Este manual debe describir los procedimientos de control interno (administrativo y contable) por cada una de las operaciones activas, pasivas y complementarias que realizará la federación.</w:t>
      </w:r>
    </w:p>
    <w:p w14:paraId="6ABB5663" w14:textId="77777777" w:rsidR="007A519B" w:rsidRPr="008926DB" w:rsidRDefault="007A519B" w:rsidP="007A519B">
      <w:pPr>
        <w:tabs>
          <w:tab w:val="center" w:pos="4252"/>
          <w:tab w:val="right" w:pos="8504"/>
        </w:tabs>
        <w:spacing w:after="0" w:line="240" w:lineRule="auto"/>
        <w:jc w:val="both"/>
        <w:rPr>
          <w:rFonts w:ascii="Museo Sans 300" w:eastAsia="Times New Roman" w:hAnsi="Museo Sans 300" w:cs="Times New Roman"/>
          <w:sz w:val="20"/>
          <w:szCs w:val="20"/>
          <w:lang w:eastAsia="es-ES"/>
        </w:rPr>
      </w:pPr>
    </w:p>
    <w:p w14:paraId="2FEE1644" w14:textId="77777777" w:rsidR="007A519B" w:rsidRPr="008926DB" w:rsidRDefault="007A519B" w:rsidP="007A519B">
      <w:pPr>
        <w:spacing w:after="0" w:line="240" w:lineRule="auto"/>
        <w:jc w:val="both"/>
        <w:rPr>
          <w:rFonts w:ascii="Museo Sans 300" w:eastAsia="Times New Roman" w:hAnsi="Museo Sans 300" w:cs="Times New Roman"/>
          <w:sz w:val="20"/>
          <w:szCs w:val="20"/>
          <w:lang w:eastAsia="es-ES"/>
        </w:rPr>
      </w:pPr>
      <w:r w:rsidRPr="008926DB">
        <w:rPr>
          <w:rFonts w:ascii="Museo Sans 300" w:eastAsia="Times New Roman" w:hAnsi="Museo Sans 300" w:cs="Times New Roman"/>
          <w:sz w:val="20"/>
          <w:szCs w:val="20"/>
          <w:lang w:eastAsia="es-ES"/>
        </w:rPr>
        <w:t>El control interno debe describirse por ciclos de transacciones, utilizando de preferencia la técnica de flujogramas combinada con narrativas.</w:t>
      </w:r>
    </w:p>
    <w:p w14:paraId="5BD903AC" w14:textId="77777777" w:rsidR="007A519B" w:rsidRPr="008926DB" w:rsidRDefault="007A519B" w:rsidP="007A519B">
      <w:pPr>
        <w:spacing w:after="0" w:line="240" w:lineRule="auto"/>
        <w:jc w:val="both"/>
        <w:rPr>
          <w:rFonts w:ascii="Museo Sans 300" w:eastAsia="Times New Roman" w:hAnsi="Museo Sans 300" w:cs="Times New Roman"/>
          <w:sz w:val="20"/>
          <w:szCs w:val="20"/>
          <w:lang w:eastAsia="es-ES"/>
        </w:rPr>
      </w:pPr>
    </w:p>
    <w:p w14:paraId="2F6EB693" w14:textId="77777777" w:rsidR="007A519B" w:rsidRPr="008926DB" w:rsidRDefault="007A519B" w:rsidP="007A519B">
      <w:pPr>
        <w:spacing w:after="0" w:line="240" w:lineRule="auto"/>
        <w:jc w:val="both"/>
        <w:rPr>
          <w:rFonts w:ascii="Museo Sans 300" w:eastAsia="Times New Roman" w:hAnsi="Museo Sans 300" w:cs="Times New Roman"/>
          <w:sz w:val="20"/>
          <w:szCs w:val="20"/>
          <w:lang w:eastAsia="es-ES"/>
        </w:rPr>
      </w:pPr>
      <w:r w:rsidRPr="008926DB">
        <w:rPr>
          <w:rFonts w:ascii="Museo Sans 300" w:eastAsia="Times New Roman" w:hAnsi="Museo Sans 300" w:cs="Times New Roman"/>
          <w:sz w:val="20"/>
          <w:szCs w:val="20"/>
          <w:lang w:eastAsia="es-ES"/>
        </w:rPr>
        <w:t>También debe incluir un apartado que se refiera a la administración del manual, el cual debe tener los procedimientos de modificación, los sujetos que puedan proponer modificaciones y quienes están autorizados para tenerlo bajo su custodia.</w:t>
      </w:r>
    </w:p>
    <w:p w14:paraId="455EFE1E" w14:textId="77777777" w:rsidR="007A519B" w:rsidRPr="008926DB" w:rsidRDefault="007A519B" w:rsidP="007A519B">
      <w:pPr>
        <w:spacing w:after="0" w:line="240" w:lineRule="auto"/>
        <w:jc w:val="both"/>
        <w:rPr>
          <w:rFonts w:ascii="Museo Sans 300" w:eastAsia="Times New Roman" w:hAnsi="Museo Sans 300" w:cs="Times New Roman"/>
          <w:sz w:val="20"/>
          <w:szCs w:val="20"/>
          <w:lang w:eastAsia="es-ES"/>
        </w:rPr>
      </w:pPr>
    </w:p>
    <w:p w14:paraId="6847A122" w14:textId="62EAE84B" w:rsidR="007A519B" w:rsidRPr="008926DB" w:rsidRDefault="007A519B" w:rsidP="004059CF">
      <w:pPr>
        <w:spacing w:after="0" w:line="240" w:lineRule="auto"/>
        <w:ind w:left="993" w:hanging="284"/>
        <w:jc w:val="both"/>
        <w:rPr>
          <w:rFonts w:ascii="Museo Sans 300" w:eastAsia="Times New Roman" w:hAnsi="Museo Sans 300" w:cs="Times New Roman"/>
          <w:b/>
          <w:sz w:val="20"/>
          <w:szCs w:val="20"/>
          <w:lang w:eastAsia="es-ES"/>
        </w:rPr>
      </w:pPr>
      <w:r w:rsidRPr="008926DB">
        <w:rPr>
          <w:rFonts w:ascii="Museo Sans 300" w:eastAsia="Times New Roman" w:hAnsi="Museo Sans 300" w:cs="Times New Roman"/>
          <w:b/>
          <w:sz w:val="20"/>
          <w:szCs w:val="20"/>
          <w:lang w:eastAsia="es-ES"/>
        </w:rPr>
        <w:t>2.1</w:t>
      </w:r>
      <w:r w:rsidRPr="008926DB">
        <w:rPr>
          <w:rFonts w:ascii="Museo Sans 300" w:eastAsia="Times New Roman" w:hAnsi="Museo Sans 300" w:cs="Times New Roman"/>
          <w:b/>
          <w:sz w:val="20"/>
          <w:szCs w:val="20"/>
          <w:lang w:eastAsia="es-ES"/>
        </w:rPr>
        <w:tab/>
      </w:r>
      <w:r w:rsidR="00CA7B44">
        <w:rPr>
          <w:rFonts w:ascii="Museo Sans 300" w:eastAsia="Times New Roman" w:hAnsi="Museo Sans 300" w:cs="Times New Roman"/>
          <w:b/>
          <w:sz w:val="20"/>
          <w:szCs w:val="20"/>
          <w:lang w:eastAsia="es-ES"/>
        </w:rPr>
        <w:tab/>
      </w:r>
      <w:r w:rsidRPr="008926DB">
        <w:rPr>
          <w:rFonts w:ascii="Museo Sans 300" w:eastAsia="Times New Roman" w:hAnsi="Museo Sans 300" w:cs="Times New Roman"/>
          <w:b/>
          <w:sz w:val="20"/>
          <w:szCs w:val="20"/>
          <w:lang w:eastAsia="es-ES"/>
        </w:rPr>
        <w:t>Principales Ciclos de Transacciones</w:t>
      </w:r>
    </w:p>
    <w:p w14:paraId="1EFD8632" w14:textId="77777777" w:rsidR="007A519B" w:rsidRPr="008926DB" w:rsidRDefault="007A519B" w:rsidP="00921F1F">
      <w:pPr>
        <w:spacing w:after="120" w:line="240" w:lineRule="auto"/>
        <w:jc w:val="both"/>
        <w:rPr>
          <w:rFonts w:ascii="Museo Sans 300" w:eastAsia="Times New Roman" w:hAnsi="Museo Sans 300" w:cs="Times New Roman"/>
          <w:sz w:val="20"/>
          <w:szCs w:val="20"/>
          <w:lang w:eastAsia="es-ES"/>
        </w:rPr>
      </w:pPr>
      <w:r w:rsidRPr="008926DB">
        <w:rPr>
          <w:rFonts w:ascii="Museo Sans 300" w:eastAsia="Times New Roman" w:hAnsi="Museo Sans 300" w:cs="Times New Roman"/>
          <w:sz w:val="20"/>
          <w:szCs w:val="20"/>
          <w:lang w:eastAsia="es-ES"/>
        </w:rPr>
        <w:t>Los ciclos que se consideran obligatorios, dependiendo de las operaciones que realice la federación, son los siguientes:</w:t>
      </w:r>
    </w:p>
    <w:p w14:paraId="7F11F4C4" w14:textId="77777777" w:rsidR="007A519B" w:rsidRPr="008926DB" w:rsidRDefault="007A519B" w:rsidP="00D834EC">
      <w:pPr>
        <w:spacing w:after="0" w:line="240" w:lineRule="auto"/>
        <w:ind w:left="1276" w:hanging="425"/>
        <w:jc w:val="both"/>
        <w:rPr>
          <w:rFonts w:ascii="Museo Sans 300" w:eastAsia="Times New Roman" w:hAnsi="Museo Sans 300" w:cs="Times New Roman"/>
          <w:sz w:val="20"/>
          <w:szCs w:val="20"/>
          <w:lang w:eastAsia="es-ES"/>
        </w:rPr>
      </w:pPr>
      <w:r w:rsidRPr="008926DB">
        <w:rPr>
          <w:rFonts w:ascii="Museo Sans 300" w:eastAsia="Times New Roman" w:hAnsi="Museo Sans 300" w:cs="Times New Roman"/>
          <w:sz w:val="20"/>
          <w:szCs w:val="20"/>
          <w:lang w:eastAsia="es-ES"/>
        </w:rPr>
        <w:t>a)</w:t>
      </w:r>
      <w:r w:rsidRPr="008926DB">
        <w:rPr>
          <w:rFonts w:ascii="Museo Sans 300" w:eastAsia="Times New Roman" w:hAnsi="Museo Sans 300" w:cs="Times New Roman"/>
          <w:sz w:val="20"/>
          <w:szCs w:val="20"/>
          <w:lang w:eastAsia="es-ES"/>
        </w:rPr>
        <w:tab/>
        <w:t>Ciclos para depósitos</w:t>
      </w:r>
    </w:p>
    <w:p w14:paraId="6EE803C7" w14:textId="77777777" w:rsidR="007A519B" w:rsidRPr="008926DB" w:rsidRDefault="007A519B" w:rsidP="00B824BF">
      <w:pPr>
        <w:spacing w:after="0" w:line="240" w:lineRule="auto"/>
        <w:ind w:left="1276"/>
        <w:jc w:val="both"/>
        <w:rPr>
          <w:rFonts w:ascii="Museo Sans 300" w:eastAsia="Times New Roman" w:hAnsi="Museo Sans 300" w:cs="Times New Roman"/>
          <w:sz w:val="20"/>
          <w:szCs w:val="20"/>
          <w:lang w:eastAsia="es-ES"/>
        </w:rPr>
      </w:pPr>
      <w:r w:rsidRPr="008926DB">
        <w:rPr>
          <w:rFonts w:ascii="Museo Sans 300" w:eastAsia="Times New Roman" w:hAnsi="Museo Sans 300" w:cs="Times New Roman"/>
          <w:sz w:val="20"/>
          <w:szCs w:val="20"/>
          <w:lang w:eastAsia="es-ES"/>
        </w:rPr>
        <w:t>Debe comprender las etapas siguientes: apertura del depósito, retiros y remesas, reposición de libretas y resguardos y liquidación del depósito.</w:t>
      </w:r>
    </w:p>
    <w:p w14:paraId="6CF010AE" w14:textId="77777777" w:rsidR="007F3C6D" w:rsidRPr="008926DB" w:rsidRDefault="007F3C6D" w:rsidP="00D834EC">
      <w:pPr>
        <w:spacing w:after="0" w:line="240" w:lineRule="auto"/>
        <w:ind w:left="1276"/>
        <w:jc w:val="right"/>
        <w:rPr>
          <w:rFonts w:ascii="Museo Sans 300" w:eastAsia="Times New Roman" w:hAnsi="Museo Sans 300" w:cs="Times New Roman"/>
          <w:b/>
          <w:bCs/>
          <w:iCs/>
          <w:sz w:val="20"/>
          <w:szCs w:val="20"/>
          <w:lang w:eastAsia="es-ES"/>
        </w:rPr>
      </w:pPr>
    </w:p>
    <w:p w14:paraId="5A1993CA" w14:textId="77777777" w:rsidR="0027005F" w:rsidRPr="008926DB" w:rsidRDefault="0027005F" w:rsidP="00D834EC">
      <w:pPr>
        <w:spacing w:after="0" w:line="240" w:lineRule="auto"/>
        <w:ind w:left="1276"/>
        <w:jc w:val="right"/>
        <w:rPr>
          <w:rFonts w:ascii="Museo Sans 300" w:eastAsia="Times New Roman" w:hAnsi="Museo Sans 300" w:cs="Times New Roman"/>
          <w:b/>
          <w:bCs/>
          <w:iCs/>
          <w:sz w:val="20"/>
          <w:szCs w:val="20"/>
          <w:lang w:eastAsia="es-ES"/>
        </w:rPr>
      </w:pPr>
    </w:p>
    <w:p w14:paraId="1B411991" w14:textId="77777777" w:rsidR="006F0743" w:rsidRDefault="006F0743" w:rsidP="00D834EC">
      <w:pPr>
        <w:spacing w:after="0" w:line="240" w:lineRule="auto"/>
        <w:ind w:left="1276"/>
        <w:jc w:val="right"/>
        <w:rPr>
          <w:rFonts w:ascii="Museo Sans 300" w:eastAsia="Times New Roman" w:hAnsi="Museo Sans 300" w:cs="Times New Roman"/>
          <w:b/>
          <w:bCs/>
          <w:iCs/>
          <w:sz w:val="20"/>
          <w:szCs w:val="20"/>
          <w:lang w:eastAsia="es-ES"/>
        </w:rPr>
      </w:pPr>
    </w:p>
    <w:p w14:paraId="32881DAA" w14:textId="77777777" w:rsidR="006F0743" w:rsidRDefault="006F0743" w:rsidP="00D834EC">
      <w:pPr>
        <w:spacing w:after="0" w:line="240" w:lineRule="auto"/>
        <w:ind w:left="1276"/>
        <w:jc w:val="right"/>
        <w:rPr>
          <w:rFonts w:ascii="Museo Sans 300" w:eastAsia="Times New Roman" w:hAnsi="Museo Sans 300" w:cs="Times New Roman"/>
          <w:b/>
          <w:bCs/>
          <w:iCs/>
          <w:sz w:val="20"/>
          <w:szCs w:val="20"/>
          <w:lang w:eastAsia="es-ES"/>
        </w:rPr>
      </w:pPr>
    </w:p>
    <w:p w14:paraId="2F8474EE" w14:textId="43958341" w:rsidR="00D834EC" w:rsidRPr="008926DB" w:rsidRDefault="00D834EC" w:rsidP="00D834EC">
      <w:pPr>
        <w:spacing w:after="0" w:line="240" w:lineRule="auto"/>
        <w:ind w:left="1276"/>
        <w:jc w:val="right"/>
        <w:rPr>
          <w:rFonts w:ascii="Museo Sans 300" w:eastAsia="Times New Roman" w:hAnsi="Museo Sans 300" w:cs="Times New Roman"/>
          <w:sz w:val="20"/>
          <w:szCs w:val="20"/>
          <w:lang w:eastAsia="es-ES"/>
        </w:rPr>
      </w:pPr>
      <w:r w:rsidRPr="008926DB">
        <w:rPr>
          <w:rFonts w:ascii="Museo Sans 300" w:eastAsia="Times New Roman" w:hAnsi="Museo Sans 300" w:cs="Times New Roman"/>
          <w:b/>
          <w:bCs/>
          <w:iCs/>
          <w:sz w:val="20"/>
          <w:szCs w:val="20"/>
          <w:lang w:eastAsia="es-ES"/>
        </w:rPr>
        <w:t>Anexo</w:t>
      </w:r>
      <w:r w:rsidR="00D26B71">
        <w:rPr>
          <w:rFonts w:ascii="Museo Sans 300" w:eastAsia="Times New Roman" w:hAnsi="Museo Sans 300" w:cs="Times New Roman"/>
          <w:b/>
          <w:bCs/>
          <w:iCs/>
          <w:sz w:val="20"/>
          <w:szCs w:val="20"/>
          <w:lang w:eastAsia="es-ES"/>
        </w:rPr>
        <w:t xml:space="preserve"> </w:t>
      </w:r>
      <w:r w:rsidRPr="008926DB">
        <w:rPr>
          <w:rFonts w:ascii="Museo Sans 300" w:eastAsia="Times New Roman" w:hAnsi="Museo Sans 300" w:cs="Times New Roman"/>
          <w:b/>
          <w:bCs/>
          <w:iCs/>
          <w:sz w:val="20"/>
          <w:szCs w:val="20"/>
          <w:lang w:eastAsia="es-ES"/>
        </w:rPr>
        <w:t>3</w:t>
      </w:r>
    </w:p>
    <w:p w14:paraId="55E5DDCE" w14:textId="77777777" w:rsidR="007A519B" w:rsidRPr="008926DB" w:rsidRDefault="007A519B" w:rsidP="00D834EC">
      <w:pPr>
        <w:spacing w:after="0" w:line="240" w:lineRule="auto"/>
        <w:ind w:left="1276" w:hanging="425"/>
        <w:jc w:val="both"/>
        <w:rPr>
          <w:rFonts w:ascii="Museo Sans 300" w:eastAsia="Times New Roman" w:hAnsi="Museo Sans 300" w:cs="Times New Roman"/>
          <w:sz w:val="20"/>
          <w:szCs w:val="20"/>
          <w:lang w:eastAsia="es-ES"/>
        </w:rPr>
      </w:pPr>
      <w:r w:rsidRPr="008926DB">
        <w:rPr>
          <w:rFonts w:ascii="Museo Sans 300" w:eastAsia="Times New Roman" w:hAnsi="Museo Sans 300" w:cs="Times New Roman"/>
          <w:sz w:val="20"/>
          <w:szCs w:val="20"/>
          <w:lang w:eastAsia="es-ES"/>
        </w:rPr>
        <w:t>b)</w:t>
      </w:r>
      <w:r w:rsidRPr="008926DB">
        <w:rPr>
          <w:rFonts w:ascii="Museo Sans 300" w:eastAsia="Times New Roman" w:hAnsi="Museo Sans 300" w:cs="Times New Roman"/>
          <w:sz w:val="20"/>
          <w:szCs w:val="20"/>
          <w:lang w:eastAsia="es-ES"/>
        </w:rPr>
        <w:tab/>
        <w:t>Ciclos de préstamos</w:t>
      </w:r>
    </w:p>
    <w:p w14:paraId="6E7B130E" w14:textId="77777777" w:rsidR="007A519B" w:rsidRPr="008926DB" w:rsidRDefault="007A519B" w:rsidP="00B824BF">
      <w:pPr>
        <w:spacing w:after="0" w:line="240" w:lineRule="auto"/>
        <w:ind w:left="1276"/>
        <w:jc w:val="both"/>
        <w:rPr>
          <w:rFonts w:ascii="Museo Sans 300" w:eastAsia="Times New Roman" w:hAnsi="Museo Sans 300" w:cs="Times New Roman"/>
          <w:sz w:val="20"/>
          <w:szCs w:val="20"/>
          <w:lang w:eastAsia="es-ES"/>
        </w:rPr>
      </w:pPr>
      <w:r w:rsidRPr="008926DB">
        <w:rPr>
          <w:rFonts w:ascii="Museo Sans 300" w:eastAsia="Times New Roman" w:hAnsi="Museo Sans 300" w:cs="Times New Roman"/>
          <w:sz w:val="20"/>
          <w:szCs w:val="20"/>
          <w:lang w:eastAsia="es-ES"/>
        </w:rPr>
        <w:t>Debe comprender las etapas siguientes: trámite de la solicitud y sus respectivos controles, trámite de escrituración y sus controles, otorgamiento, trámites de inscripción de garantías con sus respectivos controles, y recuperaciones.</w:t>
      </w:r>
    </w:p>
    <w:p w14:paraId="0296FD85" w14:textId="77777777" w:rsidR="007A519B" w:rsidRPr="008926DB" w:rsidRDefault="007A519B" w:rsidP="00B824BF">
      <w:pPr>
        <w:spacing w:after="0" w:line="240" w:lineRule="auto"/>
        <w:ind w:left="1276"/>
        <w:jc w:val="both"/>
        <w:rPr>
          <w:rFonts w:ascii="Museo Sans 300" w:eastAsia="Times New Roman" w:hAnsi="Museo Sans 300" w:cs="Times New Roman"/>
          <w:sz w:val="20"/>
          <w:szCs w:val="20"/>
          <w:lang w:eastAsia="es-ES"/>
        </w:rPr>
      </w:pPr>
      <w:r w:rsidRPr="008926DB">
        <w:rPr>
          <w:rFonts w:ascii="Museo Sans 300" w:eastAsia="Times New Roman" w:hAnsi="Museo Sans 300" w:cs="Times New Roman"/>
          <w:sz w:val="20"/>
          <w:szCs w:val="20"/>
          <w:lang w:eastAsia="es-ES"/>
        </w:rPr>
        <w:t xml:space="preserve">Además de lo anterior, deben elaborarse los procedimientos especiales de recuperaciones por la vía judicial, con la descripción de los controles correspondientes; así como las políticas para iniciar este proceso y las relativas al reconocimiento de pérdidas cuando por los resultados del proceso judicial se determine la </w:t>
      </w:r>
      <w:proofErr w:type="spellStart"/>
      <w:r w:rsidRPr="008926DB">
        <w:rPr>
          <w:rFonts w:ascii="Museo Sans 300" w:eastAsia="Times New Roman" w:hAnsi="Museo Sans 300" w:cs="Times New Roman"/>
          <w:sz w:val="20"/>
          <w:szCs w:val="20"/>
          <w:lang w:eastAsia="es-ES"/>
        </w:rPr>
        <w:t>irrecuperabilidad</w:t>
      </w:r>
      <w:proofErr w:type="spellEnd"/>
      <w:r w:rsidRPr="008926DB">
        <w:rPr>
          <w:rFonts w:ascii="Museo Sans 300" w:eastAsia="Times New Roman" w:hAnsi="Museo Sans 300" w:cs="Times New Roman"/>
          <w:sz w:val="20"/>
          <w:szCs w:val="20"/>
          <w:lang w:eastAsia="es-ES"/>
        </w:rPr>
        <w:t xml:space="preserve"> de los adeudos.</w:t>
      </w:r>
    </w:p>
    <w:p w14:paraId="75888D7D" w14:textId="77777777" w:rsidR="007A519B" w:rsidRPr="008926DB" w:rsidRDefault="007A519B" w:rsidP="00D834EC">
      <w:pPr>
        <w:spacing w:after="0" w:line="240" w:lineRule="auto"/>
        <w:ind w:left="1276" w:hanging="425"/>
        <w:jc w:val="both"/>
        <w:rPr>
          <w:rFonts w:ascii="Museo Sans 300" w:eastAsia="Times New Roman" w:hAnsi="Museo Sans 300" w:cs="Times New Roman"/>
          <w:sz w:val="20"/>
          <w:szCs w:val="20"/>
          <w:lang w:eastAsia="es-ES"/>
        </w:rPr>
      </w:pPr>
      <w:r w:rsidRPr="008926DB">
        <w:rPr>
          <w:rFonts w:ascii="Museo Sans 300" w:eastAsia="Times New Roman" w:hAnsi="Museo Sans 300" w:cs="Times New Roman"/>
          <w:sz w:val="20"/>
          <w:szCs w:val="20"/>
          <w:lang w:eastAsia="es-ES"/>
        </w:rPr>
        <w:t xml:space="preserve">c) </w:t>
      </w:r>
      <w:r w:rsidRPr="008926DB">
        <w:rPr>
          <w:rFonts w:ascii="Museo Sans 300" w:eastAsia="Times New Roman" w:hAnsi="Museo Sans 300" w:cs="Times New Roman"/>
          <w:sz w:val="20"/>
          <w:szCs w:val="20"/>
          <w:lang w:eastAsia="es-ES"/>
        </w:rPr>
        <w:tab/>
        <w:t>Ciclos de cobranzas</w:t>
      </w:r>
    </w:p>
    <w:p w14:paraId="12A8DAC5" w14:textId="77777777" w:rsidR="007A519B" w:rsidRPr="008926DB" w:rsidRDefault="007A519B" w:rsidP="00D834EC">
      <w:pPr>
        <w:spacing w:after="0" w:line="240" w:lineRule="auto"/>
        <w:ind w:left="1276"/>
        <w:jc w:val="both"/>
        <w:rPr>
          <w:rFonts w:ascii="Museo Sans 300" w:eastAsia="Times New Roman" w:hAnsi="Museo Sans 300" w:cs="Times New Roman"/>
          <w:sz w:val="20"/>
          <w:szCs w:val="20"/>
          <w:lang w:eastAsia="es-ES"/>
        </w:rPr>
      </w:pPr>
      <w:r w:rsidRPr="008926DB">
        <w:rPr>
          <w:rFonts w:ascii="Museo Sans 300" w:eastAsia="Times New Roman" w:hAnsi="Museo Sans 300" w:cs="Times New Roman"/>
          <w:sz w:val="20"/>
          <w:szCs w:val="20"/>
          <w:lang w:eastAsia="es-ES"/>
        </w:rPr>
        <w:t>Desde la recepción de los documentos hasta el reintegro de la suma cobrada.</w:t>
      </w:r>
    </w:p>
    <w:p w14:paraId="72DD6066" w14:textId="77777777" w:rsidR="007A519B" w:rsidRPr="008926DB" w:rsidRDefault="007A519B" w:rsidP="00D834EC">
      <w:pPr>
        <w:spacing w:after="0" w:line="240" w:lineRule="auto"/>
        <w:ind w:left="1276" w:hanging="425"/>
        <w:jc w:val="both"/>
        <w:rPr>
          <w:rFonts w:ascii="Museo Sans 300" w:eastAsia="Times New Roman" w:hAnsi="Museo Sans 300" w:cs="Times New Roman"/>
          <w:sz w:val="20"/>
          <w:szCs w:val="20"/>
          <w:lang w:eastAsia="es-ES"/>
        </w:rPr>
      </w:pPr>
      <w:r w:rsidRPr="008926DB">
        <w:rPr>
          <w:rFonts w:ascii="Museo Sans 300" w:eastAsia="Times New Roman" w:hAnsi="Museo Sans 300" w:cs="Times New Roman"/>
          <w:sz w:val="20"/>
          <w:szCs w:val="20"/>
          <w:lang w:eastAsia="es-ES"/>
        </w:rPr>
        <w:t>d)</w:t>
      </w:r>
      <w:r w:rsidRPr="008926DB">
        <w:rPr>
          <w:rFonts w:ascii="Museo Sans 300" w:eastAsia="Times New Roman" w:hAnsi="Museo Sans 300" w:cs="Times New Roman"/>
          <w:sz w:val="20"/>
          <w:szCs w:val="20"/>
          <w:lang w:eastAsia="es-ES"/>
        </w:rPr>
        <w:tab/>
        <w:t xml:space="preserve">Ciclo de </w:t>
      </w:r>
      <w:proofErr w:type="gramStart"/>
      <w:r w:rsidRPr="008926DB">
        <w:rPr>
          <w:rFonts w:ascii="Museo Sans 300" w:eastAsia="Times New Roman" w:hAnsi="Museo Sans 300" w:cs="Times New Roman"/>
          <w:sz w:val="20"/>
          <w:szCs w:val="20"/>
          <w:lang w:eastAsia="es-ES"/>
        </w:rPr>
        <w:t>compra-venta</w:t>
      </w:r>
      <w:proofErr w:type="gramEnd"/>
      <w:r w:rsidRPr="008926DB">
        <w:rPr>
          <w:rFonts w:ascii="Museo Sans 300" w:eastAsia="Times New Roman" w:hAnsi="Museo Sans 300" w:cs="Times New Roman"/>
          <w:sz w:val="20"/>
          <w:szCs w:val="20"/>
          <w:lang w:eastAsia="es-ES"/>
        </w:rPr>
        <w:t xml:space="preserve"> de moneda extranjera</w:t>
      </w:r>
    </w:p>
    <w:p w14:paraId="31C82909" w14:textId="77777777" w:rsidR="007A519B" w:rsidRPr="008926DB" w:rsidRDefault="007A519B" w:rsidP="00D834EC">
      <w:pPr>
        <w:spacing w:after="0" w:line="240" w:lineRule="auto"/>
        <w:ind w:left="1276"/>
        <w:jc w:val="both"/>
        <w:rPr>
          <w:rFonts w:ascii="Museo Sans 300" w:eastAsia="Times New Roman" w:hAnsi="Museo Sans 300" w:cs="Times New Roman"/>
          <w:sz w:val="20"/>
          <w:szCs w:val="20"/>
          <w:lang w:eastAsia="es-ES"/>
        </w:rPr>
      </w:pPr>
      <w:r w:rsidRPr="008926DB">
        <w:rPr>
          <w:rFonts w:ascii="Museo Sans 300" w:eastAsia="Times New Roman" w:hAnsi="Museo Sans 300" w:cs="Times New Roman"/>
          <w:sz w:val="20"/>
          <w:szCs w:val="20"/>
          <w:lang w:eastAsia="es-ES"/>
        </w:rPr>
        <w:t>Debe incluir los procedimientos relativos a la compra y los de la venta.</w:t>
      </w:r>
    </w:p>
    <w:p w14:paraId="66DAFB09" w14:textId="77777777" w:rsidR="007A519B" w:rsidRPr="008926DB" w:rsidRDefault="007A519B" w:rsidP="00D834EC">
      <w:pPr>
        <w:spacing w:after="0" w:line="240" w:lineRule="auto"/>
        <w:ind w:left="1276" w:hanging="425"/>
        <w:jc w:val="both"/>
        <w:rPr>
          <w:rFonts w:ascii="Museo Sans 300" w:eastAsia="Times New Roman" w:hAnsi="Museo Sans 300" w:cs="Times New Roman"/>
          <w:sz w:val="20"/>
          <w:szCs w:val="20"/>
          <w:lang w:eastAsia="es-ES"/>
        </w:rPr>
      </w:pPr>
      <w:r w:rsidRPr="008926DB">
        <w:rPr>
          <w:rFonts w:ascii="Museo Sans 300" w:eastAsia="Times New Roman" w:hAnsi="Museo Sans 300" w:cs="Times New Roman"/>
          <w:sz w:val="20"/>
          <w:szCs w:val="20"/>
          <w:lang w:eastAsia="es-ES"/>
        </w:rPr>
        <w:t>e)</w:t>
      </w:r>
      <w:r w:rsidRPr="008926DB">
        <w:rPr>
          <w:rFonts w:ascii="Museo Sans 300" w:eastAsia="Times New Roman" w:hAnsi="Museo Sans 300" w:cs="Times New Roman"/>
          <w:sz w:val="20"/>
          <w:szCs w:val="20"/>
          <w:lang w:eastAsia="es-ES"/>
        </w:rPr>
        <w:tab/>
        <w:t>Ciclos de la cartera de inversiones</w:t>
      </w:r>
    </w:p>
    <w:p w14:paraId="79DD6E05" w14:textId="55819D97" w:rsidR="007A519B" w:rsidRPr="008926DB" w:rsidRDefault="007A519B" w:rsidP="00D834EC">
      <w:pPr>
        <w:spacing w:after="0" w:line="240" w:lineRule="auto"/>
        <w:ind w:left="1276"/>
        <w:jc w:val="both"/>
        <w:rPr>
          <w:rFonts w:ascii="Museo Sans 300" w:eastAsia="Times New Roman" w:hAnsi="Museo Sans 300" w:cs="Times New Roman"/>
          <w:sz w:val="20"/>
          <w:szCs w:val="20"/>
          <w:lang w:eastAsia="es-ES"/>
        </w:rPr>
      </w:pPr>
      <w:r w:rsidRPr="008926DB">
        <w:rPr>
          <w:rFonts w:ascii="Museo Sans 300" w:eastAsia="Times New Roman" w:hAnsi="Museo Sans 300" w:cs="Times New Roman"/>
          <w:sz w:val="20"/>
          <w:szCs w:val="20"/>
          <w:lang w:eastAsia="es-ES"/>
        </w:rPr>
        <w:t>Debe comprender la adquisición, venta y redención de los títulos valores y las transacciones de reporto.</w:t>
      </w:r>
    </w:p>
    <w:p w14:paraId="6FBA349F" w14:textId="77777777" w:rsidR="00AD1B40" w:rsidRPr="008926DB" w:rsidRDefault="00AD1B40" w:rsidP="00AD1B40">
      <w:pPr>
        <w:spacing w:after="0" w:line="240" w:lineRule="auto"/>
        <w:ind w:left="426"/>
        <w:jc w:val="both"/>
        <w:rPr>
          <w:rFonts w:ascii="Museo Sans 300" w:eastAsia="Times New Roman" w:hAnsi="Museo Sans 300" w:cs="Times New Roman"/>
          <w:sz w:val="20"/>
          <w:szCs w:val="20"/>
          <w:lang w:eastAsia="es-ES"/>
        </w:rPr>
      </w:pPr>
    </w:p>
    <w:p w14:paraId="3ED2A948" w14:textId="77777777" w:rsidR="007A519B" w:rsidRPr="008926DB" w:rsidRDefault="007A519B" w:rsidP="00D834EC">
      <w:pPr>
        <w:spacing w:after="120" w:line="240" w:lineRule="auto"/>
        <w:ind w:left="426" w:firstLine="283"/>
        <w:jc w:val="both"/>
        <w:rPr>
          <w:rFonts w:ascii="Museo Sans 300" w:eastAsia="Times New Roman" w:hAnsi="Museo Sans 300" w:cs="Times New Roman"/>
          <w:sz w:val="20"/>
          <w:szCs w:val="20"/>
          <w:lang w:eastAsia="es-ES"/>
        </w:rPr>
      </w:pPr>
      <w:r w:rsidRPr="008926DB">
        <w:rPr>
          <w:rFonts w:ascii="Museo Sans 300" w:eastAsia="Times New Roman" w:hAnsi="Museo Sans 300" w:cs="Times New Roman"/>
          <w:sz w:val="20"/>
          <w:szCs w:val="20"/>
          <w:lang w:eastAsia="es-ES"/>
        </w:rPr>
        <w:t>Cada uno de los ciclos antes descritos debe comprender los siguientes aspectos:</w:t>
      </w:r>
    </w:p>
    <w:p w14:paraId="32B5058D" w14:textId="4F92A84D" w:rsidR="007A519B" w:rsidRPr="008926DB" w:rsidRDefault="007A519B" w:rsidP="00D834EC">
      <w:pPr>
        <w:spacing w:after="0" w:line="240" w:lineRule="auto"/>
        <w:ind w:left="1276" w:hanging="425"/>
        <w:jc w:val="both"/>
        <w:rPr>
          <w:rFonts w:ascii="Museo Sans 300" w:eastAsia="Times New Roman" w:hAnsi="Museo Sans 300" w:cs="Times New Roman"/>
          <w:sz w:val="20"/>
          <w:szCs w:val="20"/>
          <w:lang w:eastAsia="es-ES"/>
        </w:rPr>
      </w:pPr>
      <w:r w:rsidRPr="008926DB">
        <w:rPr>
          <w:rFonts w:ascii="Museo Sans 300" w:eastAsia="Times New Roman" w:hAnsi="Museo Sans 300" w:cs="Times New Roman"/>
          <w:sz w:val="20"/>
          <w:szCs w:val="20"/>
          <w:lang w:eastAsia="es-ES"/>
        </w:rPr>
        <w:t>a)</w:t>
      </w:r>
      <w:r w:rsidRPr="008926DB">
        <w:rPr>
          <w:rFonts w:ascii="Museo Sans 300" w:eastAsia="Times New Roman" w:hAnsi="Museo Sans 300" w:cs="Times New Roman"/>
          <w:sz w:val="20"/>
          <w:szCs w:val="20"/>
          <w:lang w:eastAsia="es-ES"/>
        </w:rPr>
        <w:tab/>
        <w:t>Adecuada segregación de funciones</w:t>
      </w:r>
      <w:r w:rsidR="00A5697B" w:rsidRPr="008926DB">
        <w:rPr>
          <w:rFonts w:ascii="Museo Sans 300" w:eastAsia="Times New Roman" w:hAnsi="Museo Sans 300" w:cs="Times New Roman"/>
          <w:sz w:val="20"/>
          <w:szCs w:val="20"/>
          <w:lang w:eastAsia="es-ES"/>
        </w:rPr>
        <w:t>.</w:t>
      </w:r>
    </w:p>
    <w:p w14:paraId="65A2B641" w14:textId="59F69366" w:rsidR="007A519B" w:rsidRPr="008926DB" w:rsidRDefault="007A519B" w:rsidP="008D2959">
      <w:pPr>
        <w:numPr>
          <w:ilvl w:val="0"/>
          <w:numId w:val="5"/>
        </w:numPr>
        <w:tabs>
          <w:tab w:val="num" w:pos="-2835"/>
        </w:tabs>
        <w:spacing w:after="0" w:line="240" w:lineRule="auto"/>
        <w:ind w:left="1276" w:hanging="425"/>
        <w:jc w:val="both"/>
        <w:rPr>
          <w:rFonts w:ascii="Museo Sans 300" w:eastAsia="Times New Roman" w:hAnsi="Museo Sans 300" w:cs="Times New Roman"/>
          <w:sz w:val="20"/>
          <w:szCs w:val="20"/>
          <w:lang w:eastAsia="es-ES"/>
        </w:rPr>
      </w:pPr>
      <w:r w:rsidRPr="008926DB">
        <w:rPr>
          <w:rFonts w:ascii="Museo Sans 300" w:eastAsia="Times New Roman" w:hAnsi="Museo Sans 300" w:cs="Times New Roman"/>
          <w:sz w:val="20"/>
          <w:szCs w:val="20"/>
          <w:lang w:eastAsia="es-ES"/>
        </w:rPr>
        <w:t>Descripción de la distribución del original y copias de los documentos contables</w:t>
      </w:r>
      <w:r w:rsidR="00A5697B" w:rsidRPr="008926DB">
        <w:rPr>
          <w:rFonts w:ascii="Museo Sans 300" w:eastAsia="Times New Roman" w:hAnsi="Museo Sans 300" w:cs="Times New Roman"/>
          <w:sz w:val="20"/>
          <w:szCs w:val="20"/>
          <w:lang w:eastAsia="es-ES"/>
        </w:rPr>
        <w:t>.</w:t>
      </w:r>
    </w:p>
    <w:p w14:paraId="2E36D91F" w14:textId="1CDE46A9" w:rsidR="007A519B" w:rsidRPr="008926DB" w:rsidRDefault="007A519B" w:rsidP="00D834EC">
      <w:pPr>
        <w:spacing w:after="0" w:line="240" w:lineRule="auto"/>
        <w:ind w:left="1276" w:hanging="425"/>
        <w:jc w:val="both"/>
        <w:rPr>
          <w:rFonts w:ascii="Museo Sans 300" w:eastAsia="Times New Roman" w:hAnsi="Museo Sans 300" w:cs="Times New Roman"/>
          <w:sz w:val="20"/>
          <w:szCs w:val="20"/>
          <w:lang w:eastAsia="es-ES"/>
        </w:rPr>
      </w:pPr>
      <w:r w:rsidRPr="008926DB">
        <w:rPr>
          <w:rFonts w:ascii="Museo Sans 300" w:eastAsia="Times New Roman" w:hAnsi="Museo Sans 300" w:cs="Times New Roman"/>
          <w:sz w:val="20"/>
          <w:szCs w:val="20"/>
          <w:lang w:eastAsia="es-ES"/>
        </w:rPr>
        <w:t>c)</w:t>
      </w:r>
      <w:r w:rsidRPr="008926DB">
        <w:rPr>
          <w:rFonts w:ascii="Museo Sans 300" w:eastAsia="Times New Roman" w:hAnsi="Museo Sans 300" w:cs="Times New Roman"/>
          <w:sz w:val="20"/>
          <w:szCs w:val="20"/>
          <w:lang w:eastAsia="es-ES"/>
        </w:rPr>
        <w:tab/>
        <w:t>Oportunidad en que se registrarán las transacciones u operaciones contables</w:t>
      </w:r>
      <w:r w:rsidR="00A5697B" w:rsidRPr="008926DB">
        <w:rPr>
          <w:rFonts w:ascii="Museo Sans 300" w:eastAsia="Times New Roman" w:hAnsi="Museo Sans 300" w:cs="Times New Roman"/>
          <w:sz w:val="20"/>
          <w:szCs w:val="20"/>
          <w:lang w:eastAsia="es-ES"/>
        </w:rPr>
        <w:t>.</w:t>
      </w:r>
    </w:p>
    <w:p w14:paraId="09343742" w14:textId="6CACDBA7" w:rsidR="007A519B" w:rsidRPr="008926DB" w:rsidRDefault="007A519B" w:rsidP="007A1E94">
      <w:pPr>
        <w:numPr>
          <w:ilvl w:val="0"/>
          <w:numId w:val="12"/>
        </w:numPr>
        <w:spacing w:after="0" w:line="240" w:lineRule="auto"/>
        <w:ind w:left="1276" w:hanging="425"/>
        <w:jc w:val="both"/>
        <w:rPr>
          <w:rFonts w:ascii="Museo Sans 300" w:eastAsia="Times New Roman" w:hAnsi="Museo Sans 300" w:cs="Times New Roman"/>
          <w:sz w:val="20"/>
          <w:szCs w:val="20"/>
          <w:lang w:eastAsia="es-ES"/>
        </w:rPr>
      </w:pPr>
      <w:r w:rsidRPr="008926DB">
        <w:rPr>
          <w:rFonts w:ascii="Museo Sans 300" w:eastAsia="Times New Roman" w:hAnsi="Museo Sans 300" w:cs="Times New Roman"/>
          <w:sz w:val="20"/>
          <w:szCs w:val="20"/>
          <w:lang w:eastAsia="es-ES"/>
        </w:rPr>
        <w:t>Cuantificación de las transacciones y operaciones</w:t>
      </w:r>
      <w:r w:rsidR="00A5697B" w:rsidRPr="008926DB">
        <w:rPr>
          <w:rFonts w:ascii="Museo Sans 300" w:eastAsia="Times New Roman" w:hAnsi="Museo Sans 300" w:cs="Times New Roman"/>
          <w:sz w:val="20"/>
          <w:szCs w:val="20"/>
          <w:lang w:eastAsia="es-ES"/>
        </w:rPr>
        <w:t>.</w:t>
      </w:r>
    </w:p>
    <w:p w14:paraId="33388CE9" w14:textId="17AF825C" w:rsidR="007A519B" w:rsidRPr="008926DB" w:rsidRDefault="007A519B" w:rsidP="00D834EC">
      <w:pPr>
        <w:spacing w:after="0" w:line="240" w:lineRule="auto"/>
        <w:ind w:left="1276" w:hanging="425"/>
        <w:jc w:val="both"/>
        <w:rPr>
          <w:rFonts w:ascii="Museo Sans 300" w:eastAsia="Times New Roman" w:hAnsi="Museo Sans 300" w:cs="Times New Roman"/>
          <w:sz w:val="20"/>
          <w:szCs w:val="20"/>
          <w:lang w:eastAsia="es-ES"/>
        </w:rPr>
      </w:pPr>
      <w:r w:rsidRPr="008926DB">
        <w:rPr>
          <w:rFonts w:ascii="Museo Sans 300" w:eastAsia="Times New Roman" w:hAnsi="Museo Sans 300" w:cs="Times New Roman"/>
          <w:sz w:val="20"/>
          <w:szCs w:val="20"/>
          <w:lang w:eastAsia="es-ES"/>
        </w:rPr>
        <w:t>e)</w:t>
      </w:r>
      <w:r w:rsidRPr="008926DB">
        <w:rPr>
          <w:rFonts w:ascii="Museo Sans 300" w:eastAsia="Times New Roman" w:hAnsi="Museo Sans 300" w:cs="Times New Roman"/>
          <w:sz w:val="20"/>
          <w:szCs w:val="20"/>
          <w:lang w:eastAsia="es-ES"/>
        </w:rPr>
        <w:tab/>
        <w:t>Sistemas de autorización y aprobación de transacciones y operaciones</w:t>
      </w:r>
      <w:r w:rsidR="00A5697B" w:rsidRPr="008926DB">
        <w:rPr>
          <w:rFonts w:ascii="Museo Sans 300" w:eastAsia="Times New Roman" w:hAnsi="Museo Sans 300" w:cs="Times New Roman"/>
          <w:sz w:val="20"/>
          <w:szCs w:val="20"/>
          <w:lang w:eastAsia="es-ES"/>
        </w:rPr>
        <w:t>.</w:t>
      </w:r>
    </w:p>
    <w:p w14:paraId="1B828763" w14:textId="3EBAEC26" w:rsidR="007A519B" w:rsidRPr="008926DB" w:rsidRDefault="007A519B" w:rsidP="00D834EC">
      <w:pPr>
        <w:spacing w:after="0" w:line="240" w:lineRule="auto"/>
        <w:ind w:left="1276" w:hanging="425"/>
        <w:jc w:val="both"/>
        <w:rPr>
          <w:rFonts w:ascii="Museo Sans 300" w:eastAsia="Times New Roman" w:hAnsi="Museo Sans 300" w:cs="Times New Roman"/>
          <w:sz w:val="20"/>
          <w:szCs w:val="20"/>
          <w:lang w:eastAsia="es-ES"/>
        </w:rPr>
      </w:pPr>
      <w:r w:rsidRPr="008926DB">
        <w:rPr>
          <w:rFonts w:ascii="Museo Sans 300" w:eastAsia="Times New Roman" w:hAnsi="Museo Sans 300" w:cs="Times New Roman"/>
          <w:sz w:val="20"/>
          <w:szCs w:val="20"/>
          <w:lang w:eastAsia="es-ES"/>
        </w:rPr>
        <w:t>f)</w:t>
      </w:r>
      <w:r w:rsidRPr="008926DB">
        <w:rPr>
          <w:rFonts w:ascii="Museo Sans 300" w:eastAsia="Times New Roman" w:hAnsi="Museo Sans 300" w:cs="Times New Roman"/>
          <w:sz w:val="20"/>
          <w:szCs w:val="20"/>
          <w:lang w:eastAsia="es-ES"/>
        </w:rPr>
        <w:tab/>
        <w:t>Procedimientos de informática (Deben describirse de manera general, las actividades que se realizarán por medio de computadoras, indicando los documentos base para introducir la información al sistema, las autorizaciones para</w:t>
      </w:r>
      <w:r w:rsidR="00B00ED8" w:rsidRPr="008926DB">
        <w:rPr>
          <w:rFonts w:ascii="Museo Sans 300" w:eastAsia="Times New Roman" w:hAnsi="Museo Sans 300" w:cs="Times New Roman"/>
          <w:sz w:val="20"/>
          <w:szCs w:val="20"/>
          <w:lang w:eastAsia="es-ES"/>
        </w:rPr>
        <w:t xml:space="preserve"> </w:t>
      </w:r>
      <w:r w:rsidRPr="008926DB">
        <w:rPr>
          <w:rFonts w:ascii="Museo Sans 300" w:eastAsia="Times New Roman" w:hAnsi="Museo Sans 300" w:cs="Times New Roman"/>
          <w:sz w:val="20"/>
          <w:szCs w:val="20"/>
          <w:lang w:eastAsia="es-ES"/>
        </w:rPr>
        <w:t>acceder el sistema y los reportes que se emitirán)</w:t>
      </w:r>
      <w:r w:rsidR="00A5697B" w:rsidRPr="008926DB">
        <w:rPr>
          <w:rFonts w:ascii="Museo Sans 300" w:eastAsia="Times New Roman" w:hAnsi="Museo Sans 300" w:cs="Times New Roman"/>
          <w:sz w:val="20"/>
          <w:szCs w:val="20"/>
          <w:lang w:eastAsia="es-ES"/>
        </w:rPr>
        <w:t>.</w:t>
      </w:r>
    </w:p>
    <w:p w14:paraId="7990920A" w14:textId="77777777" w:rsidR="007A519B" w:rsidRPr="008926DB" w:rsidRDefault="007A519B" w:rsidP="00D834EC">
      <w:pPr>
        <w:spacing w:after="0" w:line="240" w:lineRule="auto"/>
        <w:ind w:left="1276" w:hanging="425"/>
        <w:jc w:val="both"/>
        <w:rPr>
          <w:rFonts w:ascii="Museo Sans 300" w:eastAsia="Times New Roman" w:hAnsi="Museo Sans 300" w:cs="Times New Roman"/>
          <w:sz w:val="20"/>
          <w:szCs w:val="20"/>
          <w:lang w:eastAsia="es-ES"/>
        </w:rPr>
      </w:pPr>
      <w:r w:rsidRPr="008926DB">
        <w:rPr>
          <w:rFonts w:ascii="Museo Sans 300" w:eastAsia="Times New Roman" w:hAnsi="Museo Sans 300" w:cs="Times New Roman"/>
          <w:sz w:val="20"/>
          <w:szCs w:val="20"/>
          <w:lang w:eastAsia="es-ES"/>
        </w:rPr>
        <w:t>g)</w:t>
      </w:r>
      <w:r w:rsidRPr="008926DB">
        <w:rPr>
          <w:rFonts w:ascii="Museo Sans 300" w:eastAsia="Times New Roman" w:hAnsi="Museo Sans 300" w:cs="Times New Roman"/>
          <w:sz w:val="20"/>
          <w:szCs w:val="20"/>
          <w:lang w:eastAsia="es-ES"/>
        </w:rPr>
        <w:tab/>
        <w:t>La forma de organización de los archivos de documentos.</w:t>
      </w:r>
    </w:p>
    <w:p w14:paraId="3A3F88DD" w14:textId="77777777" w:rsidR="007A519B" w:rsidRPr="008926DB" w:rsidRDefault="007A519B" w:rsidP="007A519B">
      <w:pPr>
        <w:spacing w:after="0" w:line="240" w:lineRule="auto"/>
        <w:ind w:left="720"/>
        <w:jc w:val="both"/>
        <w:rPr>
          <w:rFonts w:ascii="Museo Sans 300" w:eastAsia="Times New Roman" w:hAnsi="Museo Sans 300" w:cs="Times New Roman"/>
          <w:sz w:val="20"/>
          <w:szCs w:val="20"/>
          <w:lang w:eastAsia="es-ES"/>
        </w:rPr>
      </w:pPr>
    </w:p>
    <w:p w14:paraId="32724A3F" w14:textId="77777777" w:rsidR="007A519B" w:rsidRPr="008926DB" w:rsidRDefault="007A519B" w:rsidP="004059CF">
      <w:pPr>
        <w:spacing w:after="0" w:line="240" w:lineRule="auto"/>
        <w:ind w:left="993" w:hanging="284"/>
        <w:jc w:val="both"/>
        <w:rPr>
          <w:rFonts w:ascii="Museo Sans 300" w:eastAsia="Times New Roman" w:hAnsi="Museo Sans 300" w:cs="Times New Roman"/>
          <w:b/>
          <w:sz w:val="20"/>
          <w:szCs w:val="20"/>
          <w:lang w:eastAsia="es-ES"/>
        </w:rPr>
      </w:pPr>
      <w:r w:rsidRPr="008926DB">
        <w:rPr>
          <w:rFonts w:ascii="Museo Sans 300" w:eastAsia="Times New Roman" w:hAnsi="Museo Sans 300" w:cs="Times New Roman"/>
          <w:b/>
          <w:sz w:val="20"/>
          <w:szCs w:val="20"/>
          <w:lang w:eastAsia="es-ES"/>
        </w:rPr>
        <w:t>2.2</w:t>
      </w:r>
      <w:r w:rsidRPr="008926DB">
        <w:rPr>
          <w:rFonts w:ascii="Museo Sans 300" w:eastAsia="Times New Roman" w:hAnsi="Museo Sans 300" w:cs="Times New Roman"/>
          <w:b/>
          <w:sz w:val="20"/>
          <w:szCs w:val="20"/>
          <w:lang w:eastAsia="es-ES"/>
        </w:rPr>
        <w:tab/>
        <w:t>Sistema y Procedimientos Contables</w:t>
      </w:r>
    </w:p>
    <w:p w14:paraId="6597230F" w14:textId="77777777" w:rsidR="007A519B" w:rsidRPr="008926DB" w:rsidRDefault="007A519B" w:rsidP="00C430A3">
      <w:pPr>
        <w:spacing w:after="120" w:line="240" w:lineRule="auto"/>
        <w:jc w:val="both"/>
        <w:rPr>
          <w:rFonts w:ascii="Museo Sans 300" w:eastAsia="Times New Roman" w:hAnsi="Museo Sans 300" w:cs="Times New Roman"/>
          <w:sz w:val="20"/>
          <w:szCs w:val="20"/>
          <w:lang w:eastAsia="es-ES"/>
        </w:rPr>
      </w:pPr>
      <w:r w:rsidRPr="008926DB">
        <w:rPr>
          <w:rFonts w:ascii="Museo Sans 300" w:eastAsia="Times New Roman" w:hAnsi="Museo Sans 300" w:cs="Times New Roman"/>
          <w:sz w:val="20"/>
          <w:szCs w:val="20"/>
          <w:lang w:eastAsia="es-ES"/>
        </w:rPr>
        <w:t>Además de los ciclos antes descritos deben diseñarse procedimientos sobre los siguientes aspectos:</w:t>
      </w:r>
    </w:p>
    <w:p w14:paraId="7228DDEC" w14:textId="77777777" w:rsidR="007A519B" w:rsidRPr="008926DB" w:rsidRDefault="007A519B" w:rsidP="00D834EC">
      <w:pPr>
        <w:spacing w:after="0" w:line="240" w:lineRule="auto"/>
        <w:ind w:left="1276" w:hanging="425"/>
        <w:jc w:val="both"/>
        <w:rPr>
          <w:rFonts w:ascii="Museo Sans 300" w:eastAsia="Times New Roman" w:hAnsi="Museo Sans 300" w:cs="Times New Roman"/>
          <w:sz w:val="20"/>
          <w:szCs w:val="20"/>
          <w:lang w:eastAsia="es-ES"/>
        </w:rPr>
      </w:pPr>
      <w:r w:rsidRPr="008926DB">
        <w:rPr>
          <w:rFonts w:ascii="Museo Sans 300" w:eastAsia="Times New Roman" w:hAnsi="Museo Sans 300" w:cs="Times New Roman"/>
          <w:sz w:val="20"/>
          <w:szCs w:val="20"/>
          <w:lang w:eastAsia="es-ES"/>
        </w:rPr>
        <w:t>a)</w:t>
      </w:r>
      <w:r w:rsidRPr="008926DB">
        <w:rPr>
          <w:rFonts w:ascii="Museo Sans 300" w:eastAsia="Times New Roman" w:hAnsi="Museo Sans 300" w:cs="Times New Roman"/>
          <w:sz w:val="20"/>
          <w:szCs w:val="20"/>
          <w:lang w:eastAsia="es-ES"/>
        </w:rPr>
        <w:tab/>
        <w:t xml:space="preserve">La forma en que se asentarán las operaciones contables, en cada uno de los libros legalizados y de manera general en los registros contables auxiliares. </w:t>
      </w:r>
    </w:p>
    <w:p w14:paraId="24D6A105" w14:textId="2E1EDD44" w:rsidR="007A519B" w:rsidRPr="008926DB" w:rsidRDefault="00C132AE" w:rsidP="00D834EC">
      <w:pPr>
        <w:spacing w:after="0" w:line="240" w:lineRule="auto"/>
        <w:ind w:left="1276" w:hanging="425"/>
        <w:jc w:val="both"/>
        <w:rPr>
          <w:rFonts w:ascii="Museo Sans 300" w:eastAsia="Times New Roman" w:hAnsi="Museo Sans 300" w:cs="Times New Roman"/>
          <w:sz w:val="20"/>
          <w:szCs w:val="20"/>
          <w:lang w:eastAsia="es-ES"/>
        </w:rPr>
      </w:pPr>
      <w:r w:rsidRPr="008926DB">
        <w:rPr>
          <w:rFonts w:ascii="Museo Sans 300" w:eastAsia="Times New Roman" w:hAnsi="Museo Sans 300" w:cs="Times New Roman"/>
          <w:sz w:val="20"/>
          <w:szCs w:val="20"/>
          <w:lang w:eastAsia="es-ES"/>
        </w:rPr>
        <w:t>b)</w:t>
      </w:r>
      <w:r w:rsidRPr="008926DB">
        <w:rPr>
          <w:rFonts w:ascii="Museo Sans 300" w:eastAsia="Times New Roman" w:hAnsi="Museo Sans 300" w:cs="Times New Roman"/>
          <w:sz w:val="20"/>
          <w:szCs w:val="20"/>
          <w:lang w:eastAsia="es-ES"/>
        </w:rPr>
        <w:tab/>
        <w:t>El modo de có</w:t>
      </w:r>
      <w:r w:rsidR="007A519B" w:rsidRPr="008926DB">
        <w:rPr>
          <w:rFonts w:ascii="Museo Sans 300" w:eastAsia="Times New Roman" w:hAnsi="Museo Sans 300" w:cs="Times New Roman"/>
          <w:sz w:val="20"/>
          <w:szCs w:val="20"/>
          <w:lang w:eastAsia="es-ES"/>
        </w:rPr>
        <w:t>mo relacionar los comprobantes contables con los asientos en los libros y registros anteriores.</w:t>
      </w:r>
    </w:p>
    <w:p w14:paraId="58EC0113" w14:textId="77777777" w:rsidR="007A519B" w:rsidRPr="008926DB" w:rsidRDefault="007A519B" w:rsidP="00D834EC">
      <w:pPr>
        <w:spacing w:after="0" w:line="240" w:lineRule="auto"/>
        <w:ind w:left="1276" w:hanging="425"/>
        <w:jc w:val="both"/>
        <w:rPr>
          <w:rFonts w:ascii="Museo Sans 300" w:eastAsia="Times New Roman" w:hAnsi="Museo Sans 300" w:cs="Times New Roman"/>
          <w:sz w:val="20"/>
          <w:szCs w:val="20"/>
          <w:lang w:eastAsia="es-ES"/>
        </w:rPr>
      </w:pPr>
      <w:r w:rsidRPr="008926DB">
        <w:rPr>
          <w:rFonts w:ascii="Museo Sans 300" w:eastAsia="Times New Roman" w:hAnsi="Museo Sans 300" w:cs="Times New Roman"/>
          <w:sz w:val="20"/>
          <w:szCs w:val="20"/>
          <w:lang w:eastAsia="es-ES"/>
        </w:rPr>
        <w:t>c)</w:t>
      </w:r>
      <w:r w:rsidRPr="008926DB">
        <w:rPr>
          <w:rFonts w:ascii="Museo Sans 300" w:eastAsia="Times New Roman" w:hAnsi="Museo Sans 300" w:cs="Times New Roman"/>
          <w:sz w:val="20"/>
          <w:szCs w:val="20"/>
          <w:lang w:eastAsia="es-ES"/>
        </w:rPr>
        <w:tab/>
        <w:t>Los procesos de autorización de comprobantes contables, generados por cada departamento operativo y por el departamento de contabilidad.</w:t>
      </w:r>
    </w:p>
    <w:p w14:paraId="70F221F2" w14:textId="30CEE90F" w:rsidR="007A519B" w:rsidRPr="008926DB" w:rsidRDefault="007A519B" w:rsidP="00D834EC">
      <w:pPr>
        <w:spacing w:after="0" w:line="240" w:lineRule="auto"/>
        <w:ind w:left="1276" w:hanging="425"/>
        <w:jc w:val="both"/>
        <w:rPr>
          <w:rFonts w:ascii="Museo Sans 300" w:eastAsia="Times New Roman" w:hAnsi="Museo Sans 300" w:cs="Times New Roman"/>
          <w:sz w:val="20"/>
          <w:szCs w:val="20"/>
          <w:lang w:eastAsia="es-ES"/>
        </w:rPr>
      </w:pPr>
      <w:r w:rsidRPr="008926DB">
        <w:rPr>
          <w:rFonts w:ascii="Museo Sans 300" w:eastAsia="Times New Roman" w:hAnsi="Museo Sans 300" w:cs="Times New Roman"/>
          <w:sz w:val="20"/>
          <w:szCs w:val="20"/>
          <w:lang w:eastAsia="es-ES"/>
        </w:rPr>
        <w:t>d)</w:t>
      </w:r>
      <w:r w:rsidRPr="008926DB">
        <w:rPr>
          <w:rFonts w:ascii="Museo Sans 300" w:eastAsia="Times New Roman" w:hAnsi="Museo Sans 300" w:cs="Times New Roman"/>
          <w:sz w:val="20"/>
          <w:szCs w:val="20"/>
          <w:lang w:eastAsia="es-ES"/>
        </w:rPr>
        <w:tab/>
        <w:t>El cálculo y contabilización</w:t>
      </w:r>
      <w:r w:rsidR="00B00ED8" w:rsidRPr="008926DB">
        <w:rPr>
          <w:rFonts w:ascii="Museo Sans 300" w:eastAsia="Times New Roman" w:hAnsi="Museo Sans 300" w:cs="Times New Roman"/>
          <w:sz w:val="20"/>
          <w:szCs w:val="20"/>
          <w:lang w:eastAsia="es-ES"/>
        </w:rPr>
        <w:t xml:space="preserve"> </w:t>
      </w:r>
      <w:r w:rsidRPr="008926DB">
        <w:rPr>
          <w:rFonts w:ascii="Museo Sans 300" w:eastAsia="Times New Roman" w:hAnsi="Museo Sans 300" w:cs="Times New Roman"/>
          <w:sz w:val="20"/>
          <w:szCs w:val="20"/>
          <w:lang w:eastAsia="es-ES"/>
        </w:rPr>
        <w:t>de intereses y comisiones por cobrar y por pagar.</w:t>
      </w:r>
    </w:p>
    <w:p w14:paraId="10EB0EFE" w14:textId="77777777" w:rsidR="00D834EC" w:rsidRPr="008926DB" w:rsidRDefault="00D834EC" w:rsidP="00D834EC">
      <w:pPr>
        <w:spacing w:after="0" w:line="240" w:lineRule="auto"/>
        <w:ind w:left="1276" w:hanging="425"/>
        <w:jc w:val="both"/>
        <w:rPr>
          <w:rFonts w:ascii="Museo Sans 300" w:eastAsia="Times New Roman" w:hAnsi="Museo Sans 300" w:cs="Times New Roman"/>
          <w:sz w:val="20"/>
          <w:szCs w:val="20"/>
          <w:lang w:eastAsia="es-ES"/>
        </w:rPr>
      </w:pPr>
    </w:p>
    <w:p w14:paraId="5B1AB28F" w14:textId="77777777" w:rsidR="007A519B" w:rsidRPr="008926DB" w:rsidRDefault="007A519B" w:rsidP="00D834EC">
      <w:pPr>
        <w:spacing w:after="0" w:line="240" w:lineRule="auto"/>
        <w:ind w:left="993" w:hanging="284"/>
        <w:jc w:val="both"/>
        <w:rPr>
          <w:rFonts w:ascii="Museo Sans 300" w:eastAsia="Times New Roman" w:hAnsi="Museo Sans 300" w:cs="Times New Roman"/>
          <w:b/>
          <w:sz w:val="20"/>
          <w:szCs w:val="20"/>
          <w:lang w:eastAsia="es-ES"/>
        </w:rPr>
      </w:pPr>
      <w:r w:rsidRPr="008926DB">
        <w:rPr>
          <w:rFonts w:ascii="Museo Sans 300" w:eastAsia="Times New Roman" w:hAnsi="Museo Sans 300" w:cs="Times New Roman"/>
          <w:b/>
          <w:sz w:val="20"/>
          <w:szCs w:val="20"/>
          <w:lang w:eastAsia="es-ES"/>
        </w:rPr>
        <w:t>2.3</w:t>
      </w:r>
      <w:r w:rsidRPr="008926DB">
        <w:rPr>
          <w:rFonts w:ascii="Museo Sans 300" w:eastAsia="Times New Roman" w:hAnsi="Museo Sans 300" w:cs="Times New Roman"/>
          <w:b/>
          <w:sz w:val="20"/>
          <w:szCs w:val="20"/>
          <w:lang w:eastAsia="es-ES"/>
        </w:rPr>
        <w:tab/>
        <w:t>Sistemas de Información</w:t>
      </w:r>
    </w:p>
    <w:p w14:paraId="2A40FB75" w14:textId="77777777" w:rsidR="007A519B" w:rsidRPr="008926DB" w:rsidRDefault="007A519B" w:rsidP="00C430A3">
      <w:pPr>
        <w:spacing w:after="0" w:line="240" w:lineRule="auto"/>
        <w:jc w:val="both"/>
        <w:rPr>
          <w:rFonts w:ascii="Museo Sans 300" w:eastAsia="Times New Roman" w:hAnsi="Museo Sans 300" w:cs="Times New Roman"/>
          <w:sz w:val="20"/>
          <w:szCs w:val="20"/>
          <w:lang w:eastAsia="es-ES"/>
        </w:rPr>
      </w:pPr>
      <w:r w:rsidRPr="008926DB">
        <w:rPr>
          <w:rFonts w:ascii="Museo Sans 300" w:eastAsia="Times New Roman" w:hAnsi="Museo Sans 300" w:cs="Times New Roman"/>
          <w:sz w:val="20"/>
          <w:szCs w:val="20"/>
          <w:lang w:eastAsia="es-ES"/>
        </w:rPr>
        <w:t>Este apartado del manual debe tratar sobre los sistemas de procesamiento de datos que se utilizarán en las diferentes actividades de naturaleza económica y debe tratar como mínimo sobre las aplicaciones de depósitos, cartera de préstamos, contabilidad y operaciones de caja.</w:t>
      </w:r>
    </w:p>
    <w:p w14:paraId="19FB7360" w14:textId="77777777" w:rsidR="007A519B" w:rsidRPr="008926DB" w:rsidRDefault="007A519B" w:rsidP="007A519B">
      <w:pPr>
        <w:spacing w:after="0" w:line="240" w:lineRule="auto"/>
        <w:jc w:val="both"/>
        <w:rPr>
          <w:rFonts w:ascii="Museo Sans 300" w:eastAsia="Times New Roman" w:hAnsi="Museo Sans 300" w:cs="Times New Roman"/>
          <w:sz w:val="20"/>
          <w:szCs w:val="20"/>
          <w:lang w:eastAsia="es-ES"/>
        </w:rPr>
      </w:pPr>
    </w:p>
    <w:p w14:paraId="1408F7CA" w14:textId="77777777" w:rsidR="008E28B0" w:rsidRDefault="008E28B0" w:rsidP="006F0743">
      <w:pPr>
        <w:spacing w:after="0" w:line="240" w:lineRule="auto"/>
        <w:ind w:left="1276" w:hanging="425"/>
        <w:jc w:val="right"/>
        <w:rPr>
          <w:rFonts w:ascii="Museo Sans 300" w:eastAsia="Times New Roman" w:hAnsi="Museo Sans 300" w:cs="Times New Roman"/>
          <w:b/>
          <w:bCs/>
          <w:iCs/>
          <w:sz w:val="20"/>
          <w:szCs w:val="20"/>
          <w:lang w:eastAsia="es-ES"/>
        </w:rPr>
      </w:pPr>
    </w:p>
    <w:p w14:paraId="7EE49ABC" w14:textId="77777777" w:rsidR="008E28B0" w:rsidRDefault="008E28B0" w:rsidP="006F0743">
      <w:pPr>
        <w:spacing w:after="0" w:line="240" w:lineRule="auto"/>
        <w:ind w:left="1276" w:hanging="425"/>
        <w:jc w:val="right"/>
        <w:rPr>
          <w:rFonts w:ascii="Museo Sans 300" w:eastAsia="Times New Roman" w:hAnsi="Museo Sans 300" w:cs="Times New Roman"/>
          <w:b/>
          <w:bCs/>
          <w:iCs/>
          <w:sz w:val="20"/>
          <w:szCs w:val="20"/>
          <w:lang w:eastAsia="es-ES"/>
        </w:rPr>
      </w:pPr>
    </w:p>
    <w:p w14:paraId="36DDE9D6" w14:textId="4B6411A7" w:rsidR="006F0743" w:rsidRPr="008926DB" w:rsidRDefault="006F0743" w:rsidP="006F0743">
      <w:pPr>
        <w:spacing w:after="0" w:line="240" w:lineRule="auto"/>
        <w:ind w:left="1276" w:hanging="425"/>
        <w:jc w:val="right"/>
        <w:rPr>
          <w:rFonts w:ascii="Museo Sans 300" w:eastAsia="Times New Roman" w:hAnsi="Museo Sans 300" w:cs="Times New Roman"/>
          <w:sz w:val="20"/>
          <w:szCs w:val="20"/>
          <w:lang w:eastAsia="es-ES"/>
        </w:rPr>
      </w:pPr>
      <w:r w:rsidRPr="008926DB">
        <w:rPr>
          <w:rFonts w:ascii="Museo Sans 300" w:eastAsia="Times New Roman" w:hAnsi="Museo Sans 300" w:cs="Times New Roman"/>
          <w:b/>
          <w:bCs/>
          <w:iCs/>
          <w:sz w:val="20"/>
          <w:szCs w:val="20"/>
          <w:lang w:eastAsia="es-ES"/>
        </w:rPr>
        <w:t>Anexo</w:t>
      </w:r>
      <w:r w:rsidR="00D26B71">
        <w:rPr>
          <w:rFonts w:ascii="Museo Sans 300" w:eastAsia="Times New Roman" w:hAnsi="Museo Sans 300" w:cs="Times New Roman"/>
          <w:b/>
          <w:bCs/>
          <w:iCs/>
          <w:sz w:val="20"/>
          <w:szCs w:val="20"/>
          <w:lang w:eastAsia="es-ES"/>
        </w:rPr>
        <w:t xml:space="preserve"> </w:t>
      </w:r>
      <w:r w:rsidRPr="008926DB">
        <w:rPr>
          <w:rFonts w:ascii="Museo Sans 300" w:eastAsia="Times New Roman" w:hAnsi="Museo Sans 300" w:cs="Times New Roman"/>
          <w:b/>
          <w:bCs/>
          <w:iCs/>
          <w:sz w:val="20"/>
          <w:szCs w:val="20"/>
          <w:lang w:eastAsia="es-ES"/>
        </w:rPr>
        <w:t>3</w:t>
      </w:r>
    </w:p>
    <w:p w14:paraId="7D5BF8D0" w14:textId="77777777" w:rsidR="00CA7B44" w:rsidRPr="008926DB" w:rsidRDefault="00CA7B44" w:rsidP="00CA7B44">
      <w:pPr>
        <w:spacing w:after="120" w:line="240" w:lineRule="auto"/>
        <w:ind w:firstLine="709"/>
        <w:jc w:val="both"/>
        <w:rPr>
          <w:rFonts w:ascii="Museo Sans 300" w:eastAsia="Times New Roman" w:hAnsi="Museo Sans 300" w:cs="Times New Roman"/>
          <w:sz w:val="20"/>
          <w:szCs w:val="20"/>
          <w:lang w:eastAsia="es-ES"/>
        </w:rPr>
      </w:pPr>
      <w:r w:rsidRPr="008926DB">
        <w:rPr>
          <w:rFonts w:ascii="Museo Sans 300" w:eastAsia="Times New Roman" w:hAnsi="Museo Sans 300" w:cs="Times New Roman"/>
          <w:sz w:val="20"/>
          <w:szCs w:val="20"/>
          <w:lang w:eastAsia="es-ES"/>
        </w:rPr>
        <w:t xml:space="preserve">En cada uno de esos programas debe describirse al menos lo siguiente: </w:t>
      </w:r>
    </w:p>
    <w:p w14:paraId="4C653C1F" w14:textId="77777777" w:rsidR="00CA7B44" w:rsidRPr="008926DB" w:rsidRDefault="00CA7B44" w:rsidP="00CA7B44">
      <w:pPr>
        <w:spacing w:after="0" w:line="240" w:lineRule="auto"/>
        <w:ind w:left="1276" w:hanging="425"/>
        <w:jc w:val="both"/>
        <w:rPr>
          <w:rFonts w:ascii="Museo Sans 300" w:eastAsia="Times New Roman" w:hAnsi="Museo Sans 300" w:cs="Times New Roman"/>
          <w:sz w:val="20"/>
          <w:szCs w:val="20"/>
          <w:lang w:eastAsia="es-ES"/>
        </w:rPr>
      </w:pPr>
      <w:r w:rsidRPr="008926DB">
        <w:rPr>
          <w:rFonts w:ascii="Museo Sans 300" w:eastAsia="Times New Roman" w:hAnsi="Museo Sans 300" w:cs="Times New Roman"/>
          <w:sz w:val="20"/>
          <w:szCs w:val="20"/>
          <w:lang w:eastAsia="es-ES"/>
        </w:rPr>
        <w:t>a)</w:t>
      </w:r>
      <w:r w:rsidRPr="008926DB">
        <w:rPr>
          <w:rFonts w:ascii="Museo Sans 300" w:eastAsia="Times New Roman" w:hAnsi="Museo Sans 300" w:cs="Times New Roman"/>
          <w:sz w:val="20"/>
          <w:szCs w:val="20"/>
          <w:lang w:eastAsia="es-ES"/>
        </w:rPr>
        <w:tab/>
        <w:t>Descripción general del sistema y de los principales procesos.</w:t>
      </w:r>
    </w:p>
    <w:p w14:paraId="62C05524" w14:textId="77777777" w:rsidR="00CA7B44" w:rsidRDefault="00CA7B44" w:rsidP="00CA7B44">
      <w:pPr>
        <w:spacing w:after="0" w:line="240" w:lineRule="auto"/>
        <w:ind w:left="1276" w:hanging="425"/>
        <w:jc w:val="both"/>
        <w:rPr>
          <w:rFonts w:ascii="Museo Sans 300" w:eastAsia="Times New Roman" w:hAnsi="Museo Sans 300" w:cs="Times New Roman"/>
          <w:sz w:val="20"/>
          <w:szCs w:val="20"/>
          <w:lang w:eastAsia="es-ES"/>
        </w:rPr>
      </w:pPr>
      <w:r w:rsidRPr="008926DB">
        <w:rPr>
          <w:rFonts w:ascii="Museo Sans 300" w:eastAsia="Times New Roman" w:hAnsi="Museo Sans 300" w:cs="Times New Roman"/>
          <w:sz w:val="20"/>
          <w:szCs w:val="20"/>
          <w:lang w:eastAsia="es-ES"/>
        </w:rPr>
        <w:t>b)</w:t>
      </w:r>
      <w:r w:rsidRPr="008926DB">
        <w:rPr>
          <w:rFonts w:ascii="Museo Sans 300" w:eastAsia="Times New Roman" w:hAnsi="Museo Sans 300" w:cs="Times New Roman"/>
          <w:sz w:val="20"/>
          <w:szCs w:val="20"/>
          <w:lang w:eastAsia="es-ES"/>
        </w:rPr>
        <w:tab/>
        <w:t>Diseño relacional de archivos.</w:t>
      </w:r>
    </w:p>
    <w:p w14:paraId="49DFDBF1" w14:textId="5DCE4A10" w:rsidR="007A519B" w:rsidRPr="008926DB" w:rsidRDefault="007A519B" w:rsidP="00D834EC">
      <w:pPr>
        <w:spacing w:after="0" w:line="240" w:lineRule="auto"/>
        <w:ind w:left="1276" w:hanging="425"/>
        <w:jc w:val="both"/>
        <w:rPr>
          <w:rFonts w:ascii="Museo Sans 300" w:eastAsia="Times New Roman" w:hAnsi="Museo Sans 300" w:cs="Times New Roman"/>
          <w:sz w:val="20"/>
          <w:szCs w:val="20"/>
          <w:lang w:eastAsia="es-ES"/>
        </w:rPr>
      </w:pPr>
      <w:r w:rsidRPr="008926DB">
        <w:rPr>
          <w:rFonts w:ascii="Museo Sans 300" w:eastAsia="Times New Roman" w:hAnsi="Museo Sans 300" w:cs="Times New Roman"/>
          <w:sz w:val="20"/>
          <w:szCs w:val="20"/>
          <w:lang w:eastAsia="es-ES"/>
        </w:rPr>
        <w:t>c)</w:t>
      </w:r>
      <w:r w:rsidRPr="008926DB">
        <w:rPr>
          <w:rFonts w:ascii="Museo Sans 300" w:eastAsia="Times New Roman" w:hAnsi="Museo Sans 300" w:cs="Times New Roman"/>
          <w:sz w:val="20"/>
          <w:szCs w:val="20"/>
          <w:lang w:eastAsia="es-ES"/>
        </w:rPr>
        <w:tab/>
        <w:t>Descripción y diseño detallado de los archivos y campos</w:t>
      </w:r>
      <w:r w:rsidR="004059CF" w:rsidRPr="008926DB">
        <w:rPr>
          <w:rFonts w:ascii="Museo Sans 300" w:eastAsia="Times New Roman" w:hAnsi="Museo Sans 300" w:cs="Times New Roman"/>
          <w:sz w:val="20"/>
          <w:szCs w:val="20"/>
          <w:lang w:eastAsia="es-ES"/>
        </w:rPr>
        <w:t>.</w:t>
      </w:r>
    </w:p>
    <w:p w14:paraId="2C0598E6" w14:textId="2D71E82A" w:rsidR="007A519B" w:rsidRPr="008926DB" w:rsidRDefault="007A519B" w:rsidP="00C430A3">
      <w:pPr>
        <w:spacing w:after="120" w:line="240" w:lineRule="auto"/>
        <w:ind w:left="1276" w:hanging="425"/>
        <w:jc w:val="both"/>
        <w:rPr>
          <w:rFonts w:ascii="Museo Sans 300" w:eastAsia="Times New Roman" w:hAnsi="Museo Sans 300" w:cs="Times New Roman"/>
          <w:sz w:val="20"/>
          <w:szCs w:val="20"/>
          <w:lang w:eastAsia="es-ES"/>
        </w:rPr>
      </w:pPr>
      <w:r w:rsidRPr="008926DB">
        <w:rPr>
          <w:rFonts w:ascii="Museo Sans 300" w:eastAsia="Times New Roman" w:hAnsi="Museo Sans 300" w:cs="Times New Roman"/>
          <w:sz w:val="20"/>
          <w:szCs w:val="20"/>
          <w:lang w:eastAsia="es-ES"/>
        </w:rPr>
        <w:t>d)</w:t>
      </w:r>
      <w:r w:rsidRPr="008926DB">
        <w:rPr>
          <w:rFonts w:ascii="Museo Sans 300" w:eastAsia="Times New Roman" w:hAnsi="Museo Sans 300" w:cs="Times New Roman"/>
          <w:sz w:val="20"/>
          <w:szCs w:val="20"/>
          <w:lang w:eastAsia="es-ES"/>
        </w:rPr>
        <w:tab/>
        <w:t>Manual de usuario para los sistema</w:t>
      </w:r>
      <w:r w:rsidR="00C132AE" w:rsidRPr="008926DB">
        <w:rPr>
          <w:rFonts w:ascii="Museo Sans 300" w:eastAsia="Times New Roman" w:hAnsi="Museo Sans 300" w:cs="Times New Roman"/>
          <w:sz w:val="20"/>
          <w:szCs w:val="20"/>
          <w:lang w:eastAsia="es-ES"/>
        </w:rPr>
        <w:t>s</w:t>
      </w:r>
      <w:r w:rsidRPr="008926DB">
        <w:rPr>
          <w:rFonts w:ascii="Museo Sans 300" w:eastAsia="Times New Roman" w:hAnsi="Museo Sans 300" w:cs="Times New Roman"/>
          <w:sz w:val="20"/>
          <w:szCs w:val="20"/>
          <w:lang w:eastAsia="es-ES"/>
        </w:rPr>
        <w:t xml:space="preserve"> de:</w:t>
      </w:r>
    </w:p>
    <w:p w14:paraId="6DC77C0E" w14:textId="77777777" w:rsidR="007A519B" w:rsidRPr="008926DB" w:rsidRDefault="007A519B" w:rsidP="00D834EC">
      <w:pPr>
        <w:spacing w:after="0" w:line="240" w:lineRule="auto"/>
        <w:ind w:left="1701" w:hanging="567"/>
        <w:jc w:val="both"/>
        <w:rPr>
          <w:rFonts w:ascii="Museo Sans 300" w:eastAsia="Times New Roman" w:hAnsi="Museo Sans 300" w:cs="Times New Roman"/>
          <w:sz w:val="20"/>
          <w:szCs w:val="20"/>
          <w:lang w:eastAsia="es-ES"/>
        </w:rPr>
      </w:pPr>
      <w:r w:rsidRPr="008926DB">
        <w:rPr>
          <w:rFonts w:ascii="Museo Sans 300" w:eastAsia="Times New Roman" w:hAnsi="Museo Sans 300" w:cs="Times New Roman"/>
          <w:sz w:val="20"/>
          <w:szCs w:val="20"/>
          <w:lang w:eastAsia="es-ES"/>
        </w:rPr>
        <w:t>-</w:t>
      </w:r>
      <w:r w:rsidRPr="008926DB">
        <w:rPr>
          <w:rFonts w:ascii="Museo Sans 300" w:eastAsia="Times New Roman" w:hAnsi="Museo Sans 300" w:cs="Times New Roman"/>
          <w:sz w:val="20"/>
          <w:szCs w:val="20"/>
          <w:lang w:eastAsia="es-ES"/>
        </w:rPr>
        <w:tab/>
        <w:t>Número único de identificación de cliente</w:t>
      </w:r>
    </w:p>
    <w:p w14:paraId="18EF1063" w14:textId="77777777" w:rsidR="007A519B" w:rsidRPr="008926DB" w:rsidRDefault="007A519B" w:rsidP="00D834EC">
      <w:pPr>
        <w:spacing w:after="0" w:line="240" w:lineRule="auto"/>
        <w:ind w:left="1701" w:hanging="567"/>
        <w:jc w:val="both"/>
        <w:rPr>
          <w:rFonts w:ascii="Museo Sans 300" w:eastAsia="Times New Roman" w:hAnsi="Museo Sans 300" w:cs="Times New Roman"/>
          <w:sz w:val="20"/>
          <w:szCs w:val="20"/>
          <w:lang w:eastAsia="es-ES"/>
        </w:rPr>
      </w:pPr>
      <w:r w:rsidRPr="008926DB">
        <w:rPr>
          <w:rFonts w:ascii="Museo Sans 300" w:eastAsia="Times New Roman" w:hAnsi="Museo Sans 300" w:cs="Times New Roman"/>
          <w:sz w:val="20"/>
          <w:szCs w:val="20"/>
          <w:lang w:eastAsia="es-ES"/>
        </w:rPr>
        <w:t>-</w:t>
      </w:r>
      <w:r w:rsidRPr="008926DB">
        <w:rPr>
          <w:rFonts w:ascii="Museo Sans 300" w:eastAsia="Times New Roman" w:hAnsi="Museo Sans 300" w:cs="Times New Roman"/>
          <w:sz w:val="20"/>
          <w:szCs w:val="20"/>
          <w:lang w:eastAsia="es-ES"/>
        </w:rPr>
        <w:tab/>
        <w:t>Contabilidad</w:t>
      </w:r>
    </w:p>
    <w:p w14:paraId="7E632EC2" w14:textId="0149A21F" w:rsidR="00BC75F5" w:rsidRPr="008926DB" w:rsidRDefault="007A519B" w:rsidP="007F3C6D">
      <w:pPr>
        <w:spacing w:after="0" w:line="240" w:lineRule="auto"/>
        <w:ind w:left="1701" w:hanging="567"/>
        <w:jc w:val="both"/>
        <w:rPr>
          <w:rFonts w:ascii="Museo Sans 300" w:eastAsia="Times New Roman" w:hAnsi="Museo Sans 300" w:cs="Times New Roman"/>
          <w:sz w:val="20"/>
          <w:szCs w:val="20"/>
          <w:lang w:eastAsia="es-ES"/>
        </w:rPr>
      </w:pPr>
      <w:r w:rsidRPr="008926DB">
        <w:rPr>
          <w:rFonts w:ascii="Museo Sans 300" w:eastAsia="Times New Roman" w:hAnsi="Museo Sans 300" w:cs="Times New Roman"/>
          <w:sz w:val="20"/>
          <w:szCs w:val="20"/>
          <w:lang w:eastAsia="es-ES"/>
        </w:rPr>
        <w:t>-</w:t>
      </w:r>
      <w:r w:rsidR="007F3C6D" w:rsidRPr="008926DB">
        <w:rPr>
          <w:rFonts w:ascii="Museo Sans 300" w:eastAsia="Times New Roman" w:hAnsi="Museo Sans 300" w:cs="Times New Roman"/>
          <w:sz w:val="20"/>
          <w:szCs w:val="20"/>
          <w:lang w:eastAsia="es-ES"/>
        </w:rPr>
        <w:tab/>
        <w:t>Caja</w:t>
      </w:r>
    </w:p>
    <w:p w14:paraId="0D990E7C" w14:textId="77777777" w:rsidR="007A519B" w:rsidRPr="008926DB" w:rsidRDefault="007A519B" w:rsidP="007F3C6D">
      <w:pPr>
        <w:spacing w:after="0" w:line="240" w:lineRule="auto"/>
        <w:ind w:left="1701" w:hanging="567"/>
        <w:jc w:val="both"/>
        <w:rPr>
          <w:rFonts w:ascii="Museo Sans 300" w:eastAsia="Times New Roman" w:hAnsi="Museo Sans 300" w:cs="Times New Roman"/>
          <w:sz w:val="20"/>
          <w:szCs w:val="20"/>
          <w:lang w:eastAsia="es-ES"/>
        </w:rPr>
      </w:pPr>
      <w:r w:rsidRPr="008926DB">
        <w:rPr>
          <w:rFonts w:ascii="Museo Sans 300" w:eastAsia="Times New Roman" w:hAnsi="Museo Sans 300" w:cs="Times New Roman"/>
          <w:sz w:val="20"/>
          <w:szCs w:val="20"/>
          <w:lang w:eastAsia="es-ES"/>
        </w:rPr>
        <w:t>-</w:t>
      </w:r>
      <w:r w:rsidRPr="008926DB">
        <w:rPr>
          <w:rFonts w:ascii="Museo Sans 300" w:eastAsia="Times New Roman" w:hAnsi="Museo Sans 300" w:cs="Times New Roman"/>
          <w:sz w:val="20"/>
          <w:szCs w:val="20"/>
          <w:lang w:eastAsia="es-ES"/>
        </w:rPr>
        <w:tab/>
        <w:t>Préstamos</w:t>
      </w:r>
    </w:p>
    <w:p w14:paraId="43CD5D79" w14:textId="77777777" w:rsidR="007A519B" w:rsidRPr="008926DB" w:rsidRDefault="007A519B" w:rsidP="007F3C6D">
      <w:pPr>
        <w:spacing w:after="0" w:line="240" w:lineRule="auto"/>
        <w:ind w:left="1701" w:hanging="567"/>
        <w:jc w:val="both"/>
        <w:rPr>
          <w:rFonts w:ascii="Museo Sans 300" w:eastAsia="Times New Roman" w:hAnsi="Museo Sans 300" w:cs="Times New Roman"/>
          <w:sz w:val="20"/>
          <w:szCs w:val="20"/>
          <w:lang w:eastAsia="es-ES"/>
        </w:rPr>
      </w:pPr>
      <w:r w:rsidRPr="008926DB">
        <w:rPr>
          <w:rFonts w:ascii="Museo Sans 300" w:eastAsia="Times New Roman" w:hAnsi="Museo Sans 300" w:cs="Times New Roman"/>
          <w:sz w:val="20"/>
          <w:szCs w:val="20"/>
          <w:lang w:eastAsia="es-ES"/>
        </w:rPr>
        <w:t>-</w:t>
      </w:r>
      <w:r w:rsidRPr="008926DB">
        <w:rPr>
          <w:rFonts w:ascii="Museo Sans 300" w:eastAsia="Times New Roman" w:hAnsi="Museo Sans 300" w:cs="Times New Roman"/>
          <w:sz w:val="20"/>
          <w:szCs w:val="20"/>
          <w:lang w:eastAsia="es-ES"/>
        </w:rPr>
        <w:tab/>
        <w:t>Ahorros</w:t>
      </w:r>
    </w:p>
    <w:p w14:paraId="3887CE2A" w14:textId="77777777" w:rsidR="007A519B" w:rsidRPr="008926DB" w:rsidRDefault="007A519B" w:rsidP="007F3C6D">
      <w:pPr>
        <w:spacing w:after="0" w:line="240" w:lineRule="auto"/>
        <w:ind w:left="1701" w:hanging="567"/>
        <w:jc w:val="both"/>
        <w:rPr>
          <w:rFonts w:ascii="Museo Sans 300" w:eastAsia="Times New Roman" w:hAnsi="Museo Sans 300" w:cs="Times New Roman"/>
          <w:sz w:val="20"/>
          <w:szCs w:val="20"/>
          <w:lang w:eastAsia="es-ES"/>
        </w:rPr>
      </w:pPr>
      <w:r w:rsidRPr="008926DB">
        <w:rPr>
          <w:rFonts w:ascii="Museo Sans 300" w:eastAsia="Times New Roman" w:hAnsi="Museo Sans 300" w:cs="Times New Roman"/>
          <w:sz w:val="20"/>
          <w:szCs w:val="20"/>
          <w:lang w:eastAsia="es-ES"/>
        </w:rPr>
        <w:t>-</w:t>
      </w:r>
      <w:r w:rsidRPr="008926DB">
        <w:rPr>
          <w:rFonts w:ascii="Museo Sans 300" w:eastAsia="Times New Roman" w:hAnsi="Museo Sans 300" w:cs="Times New Roman"/>
          <w:sz w:val="20"/>
          <w:szCs w:val="20"/>
          <w:lang w:eastAsia="es-ES"/>
        </w:rPr>
        <w:tab/>
        <w:t>Depósitos a plazo fijo</w:t>
      </w:r>
    </w:p>
    <w:p w14:paraId="4CFCE79D" w14:textId="1FA59C61" w:rsidR="007A519B" w:rsidRPr="008926DB" w:rsidRDefault="007A519B" w:rsidP="007F3C6D">
      <w:pPr>
        <w:spacing w:after="0" w:line="240" w:lineRule="auto"/>
        <w:ind w:left="1276" w:hanging="425"/>
        <w:jc w:val="both"/>
        <w:rPr>
          <w:rFonts w:ascii="Museo Sans 300" w:eastAsia="Times New Roman" w:hAnsi="Museo Sans 300" w:cs="Times New Roman"/>
          <w:sz w:val="20"/>
          <w:szCs w:val="20"/>
          <w:lang w:eastAsia="es-ES"/>
        </w:rPr>
      </w:pPr>
      <w:r w:rsidRPr="008926DB">
        <w:rPr>
          <w:rFonts w:ascii="Museo Sans 300" w:eastAsia="Times New Roman" w:hAnsi="Museo Sans 300" w:cs="Times New Roman"/>
          <w:sz w:val="20"/>
          <w:szCs w:val="20"/>
          <w:lang w:eastAsia="es-ES"/>
        </w:rPr>
        <w:t>e)</w:t>
      </w:r>
      <w:r w:rsidRPr="008926DB">
        <w:rPr>
          <w:rFonts w:ascii="Museo Sans 300" w:eastAsia="Times New Roman" w:hAnsi="Museo Sans 300" w:cs="Times New Roman"/>
          <w:sz w:val="20"/>
          <w:szCs w:val="20"/>
          <w:lang w:eastAsia="es-ES"/>
        </w:rPr>
        <w:tab/>
        <w:t>Listado de los usuarios que tendrán acceso, indicando el nivel jerárquico del usuario y el tipo de acceso que tendrán a cada una de las opciones</w:t>
      </w:r>
      <w:r w:rsidR="004059CF" w:rsidRPr="008926DB">
        <w:rPr>
          <w:rFonts w:ascii="Museo Sans 300" w:eastAsia="Times New Roman" w:hAnsi="Museo Sans 300" w:cs="Times New Roman"/>
          <w:sz w:val="20"/>
          <w:szCs w:val="20"/>
          <w:lang w:eastAsia="es-ES"/>
        </w:rPr>
        <w:t>.</w:t>
      </w:r>
    </w:p>
    <w:p w14:paraId="1D4E6162" w14:textId="77777777" w:rsidR="007A519B" w:rsidRPr="008926DB" w:rsidRDefault="007A519B" w:rsidP="007F3C6D">
      <w:pPr>
        <w:spacing w:after="0" w:line="240" w:lineRule="auto"/>
        <w:ind w:left="1276" w:hanging="425"/>
        <w:jc w:val="both"/>
        <w:rPr>
          <w:rFonts w:ascii="Museo Sans 300" w:eastAsia="Times New Roman" w:hAnsi="Museo Sans 300" w:cs="Times New Roman"/>
          <w:sz w:val="20"/>
          <w:szCs w:val="20"/>
          <w:lang w:eastAsia="es-ES"/>
        </w:rPr>
      </w:pPr>
      <w:r w:rsidRPr="008926DB">
        <w:rPr>
          <w:rFonts w:ascii="Museo Sans 300" w:eastAsia="Times New Roman" w:hAnsi="Museo Sans 300" w:cs="Times New Roman"/>
          <w:sz w:val="20"/>
          <w:szCs w:val="20"/>
          <w:lang w:eastAsia="es-ES"/>
        </w:rPr>
        <w:t>f)</w:t>
      </w:r>
      <w:r w:rsidRPr="008926DB">
        <w:rPr>
          <w:rFonts w:ascii="Museo Sans 300" w:eastAsia="Times New Roman" w:hAnsi="Museo Sans 300" w:cs="Times New Roman"/>
          <w:sz w:val="20"/>
          <w:szCs w:val="20"/>
          <w:lang w:eastAsia="es-ES"/>
        </w:rPr>
        <w:tab/>
        <w:t>Detalle de los reportes que genera el sistema, especificando por cada uno la frecuencia con que se genera, el número de copias y como se distribuyen.</w:t>
      </w:r>
    </w:p>
    <w:p w14:paraId="62FA9CEE" w14:textId="77777777" w:rsidR="007A519B" w:rsidRPr="008926DB" w:rsidRDefault="007A519B" w:rsidP="007F3C6D">
      <w:pPr>
        <w:spacing w:after="0" w:line="240" w:lineRule="auto"/>
        <w:ind w:left="1276" w:hanging="425"/>
        <w:jc w:val="both"/>
        <w:rPr>
          <w:rFonts w:ascii="Museo Sans 300" w:eastAsia="Times New Roman" w:hAnsi="Museo Sans 300" w:cs="Times New Roman"/>
          <w:sz w:val="20"/>
          <w:szCs w:val="20"/>
          <w:lang w:eastAsia="es-ES"/>
        </w:rPr>
      </w:pPr>
      <w:r w:rsidRPr="008926DB">
        <w:rPr>
          <w:rFonts w:ascii="Museo Sans 300" w:eastAsia="Times New Roman" w:hAnsi="Museo Sans 300" w:cs="Times New Roman"/>
          <w:sz w:val="20"/>
          <w:szCs w:val="20"/>
          <w:lang w:eastAsia="es-ES"/>
        </w:rPr>
        <w:t>g)</w:t>
      </w:r>
      <w:r w:rsidRPr="008926DB">
        <w:rPr>
          <w:rFonts w:ascii="Museo Sans 300" w:eastAsia="Times New Roman" w:hAnsi="Museo Sans 300" w:cs="Times New Roman"/>
          <w:sz w:val="20"/>
          <w:szCs w:val="20"/>
          <w:lang w:eastAsia="es-ES"/>
        </w:rPr>
        <w:tab/>
        <w:t xml:space="preserve">Si los sistemas están siendo desarrollados, describir el procedimiento para probar y aprobar los </w:t>
      </w:r>
      <w:proofErr w:type="gramStart"/>
      <w:r w:rsidRPr="008926DB">
        <w:rPr>
          <w:rFonts w:ascii="Museo Sans 300" w:eastAsia="Times New Roman" w:hAnsi="Museo Sans 300" w:cs="Times New Roman"/>
          <w:sz w:val="20"/>
          <w:szCs w:val="20"/>
          <w:lang w:eastAsia="es-ES"/>
        </w:rPr>
        <w:t>programas</w:t>
      </w:r>
      <w:proofErr w:type="gramEnd"/>
      <w:r w:rsidRPr="008926DB">
        <w:rPr>
          <w:rFonts w:ascii="Museo Sans 300" w:eastAsia="Times New Roman" w:hAnsi="Museo Sans 300" w:cs="Times New Roman"/>
          <w:sz w:val="20"/>
          <w:szCs w:val="20"/>
          <w:lang w:eastAsia="es-ES"/>
        </w:rPr>
        <w:t xml:space="preserve"> así como las responsabilidades de estas actividades.</w:t>
      </w:r>
    </w:p>
    <w:p w14:paraId="28C40EAB" w14:textId="77777777" w:rsidR="00AD1B40" w:rsidRPr="008926DB" w:rsidRDefault="00AD1B40" w:rsidP="00AD1B40">
      <w:pPr>
        <w:spacing w:after="0" w:line="240" w:lineRule="auto"/>
        <w:ind w:left="426" w:hanging="426"/>
        <w:jc w:val="both"/>
        <w:rPr>
          <w:rFonts w:ascii="Museo Sans 300" w:eastAsia="Times New Roman" w:hAnsi="Museo Sans 300" w:cs="Times New Roman"/>
          <w:sz w:val="20"/>
          <w:szCs w:val="20"/>
          <w:lang w:eastAsia="es-ES"/>
        </w:rPr>
      </w:pPr>
    </w:p>
    <w:p w14:paraId="5029A12B" w14:textId="77777777" w:rsidR="007A519B" w:rsidRPr="008926DB" w:rsidRDefault="007A519B" w:rsidP="007F3C6D">
      <w:pPr>
        <w:spacing w:after="120" w:line="240" w:lineRule="auto"/>
        <w:ind w:firstLine="709"/>
        <w:jc w:val="both"/>
        <w:rPr>
          <w:rFonts w:ascii="Museo Sans 300" w:eastAsia="Times New Roman" w:hAnsi="Museo Sans 300" w:cs="Times New Roman"/>
          <w:sz w:val="20"/>
          <w:szCs w:val="20"/>
          <w:lang w:eastAsia="es-ES"/>
        </w:rPr>
      </w:pPr>
      <w:proofErr w:type="gramStart"/>
      <w:r w:rsidRPr="008926DB">
        <w:rPr>
          <w:rFonts w:ascii="Museo Sans 300" w:eastAsia="Times New Roman" w:hAnsi="Museo Sans 300" w:cs="Times New Roman"/>
          <w:sz w:val="20"/>
          <w:szCs w:val="20"/>
          <w:lang w:eastAsia="es-ES"/>
        </w:rPr>
        <w:t>Además</w:t>
      </w:r>
      <w:proofErr w:type="gramEnd"/>
      <w:r w:rsidRPr="008926DB">
        <w:rPr>
          <w:rFonts w:ascii="Museo Sans 300" w:eastAsia="Times New Roman" w:hAnsi="Museo Sans 300" w:cs="Times New Roman"/>
          <w:sz w:val="20"/>
          <w:szCs w:val="20"/>
          <w:lang w:eastAsia="es-ES"/>
        </w:rPr>
        <w:t xml:space="preserve"> deberá agregarse la siguiente información:</w:t>
      </w:r>
    </w:p>
    <w:p w14:paraId="6818D379" w14:textId="2B7FCB11" w:rsidR="007A519B" w:rsidRPr="008926DB" w:rsidRDefault="007A519B" w:rsidP="007F3C6D">
      <w:pPr>
        <w:spacing w:after="0" w:line="240" w:lineRule="auto"/>
        <w:ind w:left="1276" w:hanging="425"/>
        <w:jc w:val="both"/>
        <w:rPr>
          <w:rFonts w:ascii="Museo Sans 300" w:eastAsia="Times New Roman" w:hAnsi="Museo Sans 300" w:cs="Times New Roman"/>
          <w:sz w:val="20"/>
          <w:szCs w:val="20"/>
          <w:lang w:eastAsia="es-ES"/>
        </w:rPr>
      </w:pPr>
      <w:r w:rsidRPr="008926DB">
        <w:rPr>
          <w:rFonts w:ascii="Museo Sans 300" w:eastAsia="Times New Roman" w:hAnsi="Museo Sans 300" w:cs="Times New Roman"/>
          <w:sz w:val="20"/>
          <w:szCs w:val="20"/>
          <w:lang w:eastAsia="es-ES"/>
        </w:rPr>
        <w:t>a)</w:t>
      </w:r>
      <w:r w:rsidRPr="008926DB">
        <w:rPr>
          <w:rFonts w:ascii="Museo Sans 300" w:eastAsia="Times New Roman" w:hAnsi="Museo Sans 300" w:cs="Times New Roman"/>
          <w:sz w:val="20"/>
          <w:szCs w:val="20"/>
          <w:lang w:eastAsia="es-ES"/>
        </w:rPr>
        <w:tab/>
        <w:t>Características del equipo central y periféricos</w:t>
      </w:r>
      <w:r w:rsidR="004059CF" w:rsidRPr="008926DB">
        <w:rPr>
          <w:rFonts w:ascii="Museo Sans 300" w:eastAsia="Times New Roman" w:hAnsi="Museo Sans 300" w:cs="Times New Roman"/>
          <w:sz w:val="20"/>
          <w:szCs w:val="20"/>
          <w:lang w:eastAsia="es-ES"/>
        </w:rPr>
        <w:t>.</w:t>
      </w:r>
    </w:p>
    <w:p w14:paraId="1B75B588" w14:textId="0213BA76" w:rsidR="007A519B" w:rsidRPr="008926DB" w:rsidRDefault="007A519B" w:rsidP="007F3C6D">
      <w:pPr>
        <w:spacing w:after="0" w:line="240" w:lineRule="auto"/>
        <w:ind w:left="1276" w:hanging="425"/>
        <w:jc w:val="both"/>
        <w:rPr>
          <w:rFonts w:ascii="Museo Sans 300" w:eastAsia="Times New Roman" w:hAnsi="Museo Sans 300" w:cs="Times New Roman"/>
          <w:sz w:val="20"/>
          <w:szCs w:val="20"/>
          <w:lang w:eastAsia="es-ES"/>
        </w:rPr>
      </w:pPr>
      <w:r w:rsidRPr="008926DB">
        <w:rPr>
          <w:rFonts w:ascii="Museo Sans 300" w:eastAsia="Times New Roman" w:hAnsi="Museo Sans 300" w:cs="Times New Roman"/>
          <w:sz w:val="20"/>
          <w:szCs w:val="20"/>
          <w:lang w:eastAsia="es-ES"/>
        </w:rPr>
        <w:t>b)</w:t>
      </w:r>
      <w:r w:rsidRPr="008926DB">
        <w:rPr>
          <w:rFonts w:ascii="Museo Sans 300" w:eastAsia="Times New Roman" w:hAnsi="Museo Sans 300" w:cs="Times New Roman"/>
          <w:sz w:val="20"/>
          <w:szCs w:val="20"/>
          <w:lang w:eastAsia="es-ES"/>
        </w:rPr>
        <w:tab/>
        <w:t>Características detalladas de las herramientas de desarrollo</w:t>
      </w:r>
      <w:r w:rsidR="004059CF" w:rsidRPr="008926DB">
        <w:rPr>
          <w:rFonts w:ascii="Museo Sans 300" w:eastAsia="Times New Roman" w:hAnsi="Museo Sans 300" w:cs="Times New Roman"/>
          <w:sz w:val="20"/>
          <w:szCs w:val="20"/>
          <w:lang w:eastAsia="es-ES"/>
        </w:rPr>
        <w:t>.</w:t>
      </w:r>
    </w:p>
    <w:p w14:paraId="0DC1DD74" w14:textId="48235BF2" w:rsidR="007A519B" w:rsidRPr="008926DB" w:rsidRDefault="007A519B" w:rsidP="007F3C6D">
      <w:pPr>
        <w:spacing w:after="0" w:line="240" w:lineRule="auto"/>
        <w:ind w:left="1276" w:hanging="425"/>
        <w:jc w:val="both"/>
        <w:rPr>
          <w:rFonts w:ascii="Museo Sans 300" w:eastAsia="Times New Roman" w:hAnsi="Museo Sans 300" w:cs="Times New Roman"/>
          <w:sz w:val="20"/>
          <w:szCs w:val="20"/>
          <w:lang w:eastAsia="es-ES"/>
        </w:rPr>
      </w:pPr>
      <w:r w:rsidRPr="008926DB">
        <w:rPr>
          <w:rFonts w:ascii="Museo Sans 300" w:eastAsia="Times New Roman" w:hAnsi="Museo Sans 300" w:cs="Times New Roman"/>
          <w:sz w:val="20"/>
          <w:szCs w:val="20"/>
          <w:lang w:eastAsia="es-ES"/>
        </w:rPr>
        <w:t>c)</w:t>
      </w:r>
      <w:r w:rsidRPr="008926DB">
        <w:rPr>
          <w:rFonts w:ascii="Museo Sans 300" w:eastAsia="Times New Roman" w:hAnsi="Museo Sans 300" w:cs="Times New Roman"/>
          <w:sz w:val="20"/>
          <w:szCs w:val="20"/>
          <w:lang w:eastAsia="es-ES"/>
        </w:rPr>
        <w:tab/>
        <w:t>Copia del contrato de garantía o mantenimiento del equipo central y periféricos</w:t>
      </w:r>
      <w:r w:rsidR="004059CF" w:rsidRPr="008926DB">
        <w:rPr>
          <w:rFonts w:ascii="Museo Sans 300" w:eastAsia="Times New Roman" w:hAnsi="Museo Sans 300" w:cs="Times New Roman"/>
          <w:sz w:val="20"/>
          <w:szCs w:val="20"/>
          <w:lang w:eastAsia="es-ES"/>
        </w:rPr>
        <w:t>.</w:t>
      </w:r>
    </w:p>
    <w:p w14:paraId="615963B6" w14:textId="49CAFC53" w:rsidR="007A519B" w:rsidRPr="008926DB" w:rsidRDefault="007A519B" w:rsidP="007F3C6D">
      <w:pPr>
        <w:spacing w:after="0" w:line="240" w:lineRule="auto"/>
        <w:ind w:left="1276" w:hanging="425"/>
        <w:jc w:val="both"/>
        <w:rPr>
          <w:rFonts w:ascii="Museo Sans 300" w:eastAsia="Times New Roman" w:hAnsi="Museo Sans 300" w:cs="Times New Roman"/>
          <w:sz w:val="20"/>
          <w:szCs w:val="20"/>
          <w:lang w:eastAsia="es-ES"/>
        </w:rPr>
      </w:pPr>
      <w:r w:rsidRPr="008926DB">
        <w:rPr>
          <w:rFonts w:ascii="Museo Sans 300" w:eastAsia="Times New Roman" w:hAnsi="Museo Sans 300" w:cs="Times New Roman"/>
          <w:sz w:val="20"/>
          <w:szCs w:val="20"/>
          <w:lang w:eastAsia="es-ES"/>
        </w:rPr>
        <w:t>d)</w:t>
      </w:r>
      <w:r w:rsidRPr="008926DB">
        <w:rPr>
          <w:rFonts w:ascii="Museo Sans 300" w:eastAsia="Times New Roman" w:hAnsi="Museo Sans 300" w:cs="Times New Roman"/>
          <w:sz w:val="20"/>
          <w:szCs w:val="20"/>
          <w:lang w:eastAsia="es-ES"/>
        </w:rPr>
        <w:tab/>
        <w:t>Copia del contrato de garantía o mantenimiento de los programas, si estos han sido contratados a consultores</w:t>
      </w:r>
      <w:r w:rsidR="004059CF" w:rsidRPr="008926DB">
        <w:rPr>
          <w:rFonts w:ascii="Museo Sans 300" w:eastAsia="Times New Roman" w:hAnsi="Museo Sans 300" w:cs="Times New Roman"/>
          <w:sz w:val="20"/>
          <w:szCs w:val="20"/>
          <w:lang w:eastAsia="es-ES"/>
        </w:rPr>
        <w:t>.</w:t>
      </w:r>
    </w:p>
    <w:p w14:paraId="3D531C47" w14:textId="4A045A7A" w:rsidR="007A519B" w:rsidRPr="008926DB" w:rsidRDefault="007A519B" w:rsidP="007F3C6D">
      <w:pPr>
        <w:spacing w:after="0" w:line="240" w:lineRule="auto"/>
        <w:ind w:left="1276" w:hanging="425"/>
        <w:jc w:val="both"/>
        <w:rPr>
          <w:rFonts w:ascii="Museo Sans 300" w:eastAsia="Times New Roman" w:hAnsi="Museo Sans 300" w:cs="Times New Roman"/>
          <w:sz w:val="20"/>
          <w:szCs w:val="20"/>
          <w:lang w:eastAsia="es-ES"/>
        </w:rPr>
      </w:pPr>
      <w:r w:rsidRPr="008926DB">
        <w:rPr>
          <w:rFonts w:ascii="Museo Sans 300" w:eastAsia="Times New Roman" w:hAnsi="Museo Sans 300" w:cs="Times New Roman"/>
          <w:sz w:val="20"/>
          <w:szCs w:val="20"/>
          <w:lang w:eastAsia="es-ES"/>
        </w:rPr>
        <w:t>e)</w:t>
      </w:r>
      <w:r w:rsidRPr="008926DB">
        <w:rPr>
          <w:rFonts w:ascii="Museo Sans 300" w:eastAsia="Times New Roman" w:hAnsi="Museo Sans 300" w:cs="Times New Roman"/>
          <w:sz w:val="20"/>
          <w:szCs w:val="20"/>
          <w:lang w:eastAsia="es-ES"/>
        </w:rPr>
        <w:tab/>
        <w:t xml:space="preserve">Procedimientos para realizar Back </w:t>
      </w:r>
      <w:r w:rsidR="004059CF" w:rsidRPr="008926DB">
        <w:rPr>
          <w:rFonts w:ascii="Museo Sans 300" w:eastAsia="Times New Roman" w:hAnsi="Museo Sans 300" w:cs="Times New Roman"/>
          <w:sz w:val="20"/>
          <w:szCs w:val="20"/>
          <w:lang w:eastAsia="es-ES"/>
        </w:rPr>
        <w:t>–</w:t>
      </w:r>
      <w:r w:rsidRPr="008926DB">
        <w:rPr>
          <w:rFonts w:ascii="Museo Sans 300" w:eastAsia="Times New Roman" w:hAnsi="Museo Sans 300" w:cs="Times New Roman"/>
          <w:sz w:val="20"/>
          <w:szCs w:val="20"/>
          <w:lang w:eastAsia="es-ES"/>
        </w:rPr>
        <w:t xml:space="preserve"> up</w:t>
      </w:r>
      <w:r w:rsidR="004059CF" w:rsidRPr="008926DB">
        <w:rPr>
          <w:rFonts w:ascii="Museo Sans 300" w:eastAsia="Times New Roman" w:hAnsi="Museo Sans 300" w:cs="Times New Roman"/>
          <w:sz w:val="20"/>
          <w:szCs w:val="20"/>
          <w:lang w:eastAsia="es-ES"/>
        </w:rPr>
        <w:t>.</w:t>
      </w:r>
    </w:p>
    <w:p w14:paraId="38709D7F" w14:textId="7910B5BF" w:rsidR="007A519B" w:rsidRPr="008926DB" w:rsidRDefault="007A519B" w:rsidP="007F3C6D">
      <w:pPr>
        <w:spacing w:after="0" w:line="240" w:lineRule="auto"/>
        <w:ind w:left="1276" w:hanging="425"/>
        <w:jc w:val="both"/>
        <w:rPr>
          <w:rFonts w:ascii="Museo Sans 300" w:eastAsia="Times New Roman" w:hAnsi="Museo Sans 300" w:cs="Times New Roman"/>
          <w:sz w:val="20"/>
          <w:szCs w:val="20"/>
          <w:lang w:eastAsia="es-ES"/>
        </w:rPr>
      </w:pPr>
      <w:r w:rsidRPr="008926DB">
        <w:rPr>
          <w:rFonts w:ascii="Museo Sans 300" w:eastAsia="Times New Roman" w:hAnsi="Museo Sans 300" w:cs="Times New Roman"/>
          <w:sz w:val="20"/>
          <w:szCs w:val="20"/>
          <w:lang w:eastAsia="es-ES"/>
        </w:rPr>
        <w:t>f)</w:t>
      </w:r>
      <w:r w:rsidRPr="008926DB">
        <w:rPr>
          <w:rFonts w:ascii="Museo Sans 300" w:eastAsia="Times New Roman" w:hAnsi="Museo Sans 300" w:cs="Times New Roman"/>
          <w:sz w:val="20"/>
          <w:szCs w:val="20"/>
          <w:lang w:eastAsia="es-ES"/>
        </w:rPr>
        <w:tab/>
        <w:t>Plan de contingencia ante pérdida de información y /o fallas en el equipo de cómputo</w:t>
      </w:r>
      <w:r w:rsidR="004059CF" w:rsidRPr="008926DB">
        <w:rPr>
          <w:rFonts w:ascii="Museo Sans 300" w:eastAsia="Times New Roman" w:hAnsi="Museo Sans 300" w:cs="Times New Roman"/>
          <w:sz w:val="20"/>
          <w:szCs w:val="20"/>
          <w:lang w:eastAsia="es-ES"/>
        </w:rPr>
        <w:t>.</w:t>
      </w:r>
    </w:p>
    <w:p w14:paraId="5356D279" w14:textId="7DFD61A4" w:rsidR="007A519B" w:rsidRPr="008926DB" w:rsidRDefault="007A519B" w:rsidP="007F3C6D">
      <w:pPr>
        <w:spacing w:after="0" w:line="240" w:lineRule="auto"/>
        <w:ind w:left="1276" w:hanging="425"/>
        <w:jc w:val="both"/>
        <w:rPr>
          <w:rFonts w:ascii="Museo Sans 300" w:eastAsia="Times New Roman" w:hAnsi="Museo Sans 300" w:cs="Times New Roman"/>
          <w:sz w:val="20"/>
          <w:szCs w:val="20"/>
          <w:lang w:eastAsia="es-ES"/>
        </w:rPr>
      </w:pPr>
      <w:r w:rsidRPr="008926DB">
        <w:rPr>
          <w:rFonts w:ascii="Museo Sans 300" w:eastAsia="Times New Roman" w:hAnsi="Museo Sans 300" w:cs="Times New Roman"/>
          <w:sz w:val="20"/>
          <w:szCs w:val="20"/>
          <w:lang w:eastAsia="es-ES"/>
        </w:rPr>
        <w:t>g)</w:t>
      </w:r>
      <w:r w:rsidRPr="008926DB">
        <w:rPr>
          <w:rFonts w:ascii="Museo Sans 300" w:eastAsia="Times New Roman" w:hAnsi="Museo Sans 300" w:cs="Times New Roman"/>
          <w:sz w:val="20"/>
          <w:szCs w:val="20"/>
          <w:lang w:eastAsia="es-ES"/>
        </w:rPr>
        <w:tab/>
        <w:t>Procedimiento para el manejo de claves de acceso</w:t>
      </w:r>
      <w:r w:rsidR="004059CF" w:rsidRPr="008926DB">
        <w:rPr>
          <w:rFonts w:ascii="Museo Sans 300" w:eastAsia="Times New Roman" w:hAnsi="Museo Sans 300" w:cs="Times New Roman"/>
          <w:sz w:val="20"/>
          <w:szCs w:val="20"/>
          <w:lang w:eastAsia="es-ES"/>
        </w:rPr>
        <w:t>.</w:t>
      </w:r>
    </w:p>
    <w:p w14:paraId="44D554C8" w14:textId="607F5B7A" w:rsidR="007A519B" w:rsidRPr="008926DB" w:rsidRDefault="007A519B" w:rsidP="007F3C6D">
      <w:pPr>
        <w:spacing w:after="0" w:line="240" w:lineRule="auto"/>
        <w:ind w:left="1276" w:hanging="425"/>
        <w:jc w:val="both"/>
        <w:rPr>
          <w:rFonts w:ascii="Museo Sans 300" w:eastAsia="Times New Roman" w:hAnsi="Museo Sans 300" w:cs="Times New Roman"/>
          <w:sz w:val="20"/>
          <w:szCs w:val="20"/>
          <w:lang w:eastAsia="es-ES"/>
        </w:rPr>
      </w:pPr>
      <w:r w:rsidRPr="008926DB">
        <w:rPr>
          <w:rFonts w:ascii="Museo Sans 300" w:eastAsia="Times New Roman" w:hAnsi="Museo Sans 300" w:cs="Times New Roman"/>
          <w:sz w:val="20"/>
          <w:szCs w:val="20"/>
          <w:lang w:eastAsia="es-ES"/>
        </w:rPr>
        <w:t>h)</w:t>
      </w:r>
      <w:r w:rsidRPr="008926DB">
        <w:rPr>
          <w:rFonts w:ascii="Museo Sans 300" w:eastAsia="Times New Roman" w:hAnsi="Museo Sans 300" w:cs="Times New Roman"/>
          <w:sz w:val="20"/>
          <w:szCs w:val="20"/>
          <w:lang w:eastAsia="es-ES"/>
        </w:rPr>
        <w:tab/>
        <w:t>Normas</w:t>
      </w:r>
      <w:r w:rsidR="00C132AE" w:rsidRPr="008926DB">
        <w:rPr>
          <w:rFonts w:ascii="Museo Sans 300" w:eastAsia="Times New Roman" w:hAnsi="Museo Sans 300" w:cs="Times New Roman"/>
          <w:sz w:val="20"/>
          <w:szCs w:val="20"/>
          <w:lang w:eastAsia="es-ES"/>
        </w:rPr>
        <w:t xml:space="preserve"> de higiene para el equipo de có</w:t>
      </w:r>
      <w:r w:rsidRPr="008926DB">
        <w:rPr>
          <w:rFonts w:ascii="Museo Sans 300" w:eastAsia="Times New Roman" w:hAnsi="Museo Sans 300" w:cs="Times New Roman"/>
          <w:sz w:val="20"/>
          <w:szCs w:val="20"/>
          <w:lang w:eastAsia="es-ES"/>
        </w:rPr>
        <w:t>mputo y sus periféricos</w:t>
      </w:r>
      <w:r w:rsidR="004059CF" w:rsidRPr="008926DB">
        <w:rPr>
          <w:rFonts w:ascii="Museo Sans 300" w:eastAsia="Times New Roman" w:hAnsi="Museo Sans 300" w:cs="Times New Roman"/>
          <w:sz w:val="20"/>
          <w:szCs w:val="20"/>
          <w:lang w:eastAsia="es-ES"/>
        </w:rPr>
        <w:t>.</w:t>
      </w:r>
    </w:p>
    <w:p w14:paraId="47225AEA" w14:textId="77777777" w:rsidR="007A519B" w:rsidRPr="008926DB" w:rsidRDefault="007A519B" w:rsidP="007F3C6D">
      <w:pPr>
        <w:spacing w:after="0" w:line="240" w:lineRule="auto"/>
        <w:ind w:left="1276" w:hanging="425"/>
        <w:jc w:val="both"/>
        <w:rPr>
          <w:rFonts w:ascii="Museo Sans 300" w:eastAsia="Times New Roman" w:hAnsi="Museo Sans 300" w:cs="Times New Roman"/>
          <w:sz w:val="20"/>
          <w:szCs w:val="20"/>
          <w:lang w:eastAsia="es-ES"/>
        </w:rPr>
      </w:pPr>
      <w:r w:rsidRPr="008926DB">
        <w:rPr>
          <w:rFonts w:ascii="Museo Sans 300" w:eastAsia="Times New Roman" w:hAnsi="Museo Sans 300" w:cs="Times New Roman"/>
          <w:sz w:val="20"/>
          <w:szCs w:val="20"/>
          <w:lang w:eastAsia="es-ES"/>
        </w:rPr>
        <w:t>i)</w:t>
      </w:r>
      <w:r w:rsidRPr="008926DB">
        <w:rPr>
          <w:rFonts w:ascii="Museo Sans 300" w:eastAsia="Times New Roman" w:hAnsi="Museo Sans 300" w:cs="Times New Roman"/>
          <w:sz w:val="20"/>
          <w:szCs w:val="20"/>
          <w:lang w:eastAsia="es-ES"/>
        </w:rPr>
        <w:tab/>
        <w:t>Normas autorizadas para el mantenimiento de los sistemas.</w:t>
      </w:r>
    </w:p>
    <w:p w14:paraId="0C06B02F" w14:textId="77777777" w:rsidR="007A519B" w:rsidRPr="008926DB" w:rsidRDefault="007A519B" w:rsidP="007F3C6D">
      <w:pPr>
        <w:spacing w:after="0" w:line="240" w:lineRule="auto"/>
        <w:ind w:left="1276" w:hanging="425"/>
        <w:jc w:val="both"/>
        <w:rPr>
          <w:rFonts w:ascii="Museo Sans 300" w:eastAsia="Times New Roman" w:hAnsi="Museo Sans 300" w:cs="Times New Roman"/>
          <w:sz w:val="20"/>
          <w:szCs w:val="20"/>
          <w:lang w:eastAsia="es-ES"/>
        </w:rPr>
      </w:pPr>
      <w:r w:rsidRPr="008926DB">
        <w:rPr>
          <w:rFonts w:ascii="Museo Sans 300" w:eastAsia="Times New Roman" w:hAnsi="Museo Sans 300" w:cs="Times New Roman"/>
          <w:sz w:val="20"/>
          <w:szCs w:val="20"/>
          <w:lang w:eastAsia="es-ES"/>
        </w:rPr>
        <w:t>j)</w:t>
      </w:r>
      <w:r w:rsidRPr="008926DB">
        <w:rPr>
          <w:rFonts w:ascii="Museo Sans 300" w:eastAsia="Times New Roman" w:hAnsi="Museo Sans 300" w:cs="Times New Roman"/>
          <w:sz w:val="20"/>
          <w:szCs w:val="20"/>
          <w:lang w:eastAsia="es-ES"/>
        </w:rPr>
        <w:tab/>
        <w:t>Esquema gráfico sobre la interrelación y comunicación de datos del sistema central y sus sistemas periféricos (Agencias).</w:t>
      </w:r>
    </w:p>
    <w:p w14:paraId="77A1A122" w14:textId="77777777" w:rsidR="007A519B" w:rsidRPr="008926DB" w:rsidRDefault="007A519B" w:rsidP="007A519B">
      <w:pPr>
        <w:spacing w:after="0" w:line="240" w:lineRule="auto"/>
        <w:ind w:left="720"/>
        <w:jc w:val="both"/>
        <w:rPr>
          <w:rFonts w:ascii="Museo Sans 300" w:eastAsia="Times New Roman" w:hAnsi="Museo Sans 300" w:cs="Times New Roman"/>
          <w:sz w:val="20"/>
          <w:szCs w:val="20"/>
          <w:lang w:eastAsia="es-ES"/>
        </w:rPr>
      </w:pPr>
    </w:p>
    <w:p w14:paraId="0EAFA00C" w14:textId="77777777" w:rsidR="007A519B" w:rsidRPr="008926DB" w:rsidRDefault="007A519B" w:rsidP="007F3C6D">
      <w:pPr>
        <w:spacing w:after="0" w:line="240" w:lineRule="auto"/>
        <w:ind w:left="993" w:hanging="284"/>
        <w:jc w:val="both"/>
        <w:rPr>
          <w:rFonts w:ascii="Museo Sans 300" w:eastAsia="Times New Roman" w:hAnsi="Museo Sans 300" w:cs="Times New Roman"/>
          <w:b/>
          <w:sz w:val="20"/>
          <w:szCs w:val="20"/>
          <w:lang w:eastAsia="es-ES"/>
        </w:rPr>
      </w:pPr>
      <w:r w:rsidRPr="008926DB">
        <w:rPr>
          <w:rFonts w:ascii="Museo Sans 300" w:eastAsia="Times New Roman" w:hAnsi="Museo Sans 300" w:cs="Times New Roman"/>
          <w:b/>
          <w:sz w:val="20"/>
          <w:szCs w:val="20"/>
          <w:lang w:eastAsia="es-ES"/>
        </w:rPr>
        <w:t>2.4</w:t>
      </w:r>
      <w:r w:rsidRPr="008926DB">
        <w:rPr>
          <w:rFonts w:ascii="Museo Sans 300" w:eastAsia="Times New Roman" w:hAnsi="Museo Sans 300" w:cs="Times New Roman"/>
          <w:b/>
          <w:sz w:val="20"/>
          <w:szCs w:val="20"/>
          <w:lang w:eastAsia="es-ES"/>
        </w:rPr>
        <w:tab/>
        <w:t>Anexos</w:t>
      </w:r>
    </w:p>
    <w:p w14:paraId="226953F5" w14:textId="7B9CAF67" w:rsidR="007F3C6D" w:rsidRPr="008926DB" w:rsidRDefault="007A519B" w:rsidP="006F0743">
      <w:pPr>
        <w:spacing w:after="120" w:line="240" w:lineRule="auto"/>
        <w:jc w:val="both"/>
        <w:rPr>
          <w:rFonts w:ascii="Museo Sans 300" w:eastAsia="Times New Roman" w:hAnsi="Museo Sans 300" w:cs="Times New Roman"/>
          <w:sz w:val="20"/>
          <w:szCs w:val="20"/>
          <w:lang w:eastAsia="es-ES"/>
        </w:rPr>
      </w:pPr>
      <w:r w:rsidRPr="008926DB">
        <w:rPr>
          <w:rFonts w:ascii="Museo Sans 300" w:eastAsia="Times New Roman" w:hAnsi="Museo Sans 300" w:cs="Times New Roman"/>
          <w:sz w:val="20"/>
          <w:szCs w:val="20"/>
          <w:lang w:eastAsia="es-ES"/>
        </w:rPr>
        <w:t>Este apartado debe contener los diferentes formularios que usará la entidad para contratar con el público, para atender las transacciones con sus clientes y para el registro de las operaciones contables, pero especialmente lo relacionado con:</w:t>
      </w:r>
    </w:p>
    <w:p w14:paraId="289197EE" w14:textId="6E700838" w:rsidR="007A519B" w:rsidRPr="008926DB" w:rsidRDefault="007A519B" w:rsidP="008D2959">
      <w:pPr>
        <w:numPr>
          <w:ilvl w:val="0"/>
          <w:numId w:val="7"/>
        </w:numPr>
        <w:tabs>
          <w:tab w:val="clear" w:pos="360"/>
        </w:tabs>
        <w:spacing w:after="0" w:line="240" w:lineRule="auto"/>
        <w:ind w:left="1276" w:hanging="425"/>
        <w:jc w:val="both"/>
        <w:rPr>
          <w:rFonts w:ascii="Museo Sans 300" w:eastAsia="Times New Roman" w:hAnsi="Museo Sans 300" w:cs="Times New Roman"/>
          <w:sz w:val="20"/>
          <w:szCs w:val="20"/>
          <w:lang w:eastAsia="es-ES"/>
        </w:rPr>
      </w:pPr>
      <w:r w:rsidRPr="008926DB">
        <w:rPr>
          <w:rFonts w:ascii="Museo Sans 300" w:eastAsia="Times New Roman" w:hAnsi="Museo Sans 300" w:cs="Times New Roman"/>
          <w:sz w:val="20"/>
          <w:szCs w:val="20"/>
          <w:lang w:eastAsia="es-ES"/>
        </w:rPr>
        <w:t>Formularios de solicitudes, contratos,</w:t>
      </w:r>
      <w:r w:rsidR="00B00ED8" w:rsidRPr="008926DB">
        <w:rPr>
          <w:rFonts w:ascii="Museo Sans 300" w:eastAsia="Times New Roman" w:hAnsi="Museo Sans 300" w:cs="Times New Roman"/>
          <w:sz w:val="20"/>
          <w:szCs w:val="20"/>
          <w:lang w:eastAsia="es-ES"/>
        </w:rPr>
        <w:t xml:space="preserve"> </w:t>
      </w:r>
      <w:r w:rsidRPr="008926DB">
        <w:rPr>
          <w:rFonts w:ascii="Museo Sans 300" w:eastAsia="Times New Roman" w:hAnsi="Museo Sans 300" w:cs="Times New Roman"/>
          <w:sz w:val="20"/>
          <w:szCs w:val="20"/>
          <w:lang w:eastAsia="es-ES"/>
        </w:rPr>
        <w:t>remesas, retiros y demás documentos que serán utilizados en las operaciones activas y pasivas.</w:t>
      </w:r>
    </w:p>
    <w:p w14:paraId="747E5DA7" w14:textId="77777777" w:rsidR="007A519B" w:rsidRPr="008926DB" w:rsidRDefault="007A519B" w:rsidP="008D2959">
      <w:pPr>
        <w:numPr>
          <w:ilvl w:val="0"/>
          <w:numId w:val="7"/>
        </w:numPr>
        <w:tabs>
          <w:tab w:val="clear" w:pos="360"/>
        </w:tabs>
        <w:spacing w:after="0" w:line="240" w:lineRule="auto"/>
        <w:ind w:left="1276" w:hanging="425"/>
        <w:jc w:val="both"/>
        <w:rPr>
          <w:rFonts w:ascii="Museo Sans 300" w:eastAsia="Times New Roman" w:hAnsi="Museo Sans 300" w:cs="Times New Roman"/>
          <w:sz w:val="20"/>
          <w:szCs w:val="20"/>
          <w:lang w:eastAsia="es-ES"/>
        </w:rPr>
      </w:pPr>
      <w:r w:rsidRPr="008926DB">
        <w:rPr>
          <w:rFonts w:ascii="Museo Sans 300" w:eastAsia="Times New Roman" w:hAnsi="Museo Sans 300" w:cs="Times New Roman"/>
          <w:sz w:val="20"/>
          <w:szCs w:val="20"/>
          <w:lang w:eastAsia="es-ES"/>
        </w:rPr>
        <w:t>Modelos de los libros contables legalizados que se utilizarán.</w:t>
      </w:r>
    </w:p>
    <w:p w14:paraId="2EDBB87E" w14:textId="5B07F5A8" w:rsidR="007A519B" w:rsidRPr="008926DB" w:rsidRDefault="007A519B" w:rsidP="008D2959">
      <w:pPr>
        <w:widowControl w:val="0"/>
        <w:numPr>
          <w:ilvl w:val="0"/>
          <w:numId w:val="7"/>
        </w:numPr>
        <w:tabs>
          <w:tab w:val="clear" w:pos="360"/>
        </w:tabs>
        <w:spacing w:after="0" w:line="240" w:lineRule="auto"/>
        <w:ind w:left="1276" w:hanging="425"/>
        <w:jc w:val="both"/>
        <w:rPr>
          <w:rFonts w:ascii="Museo Sans 300" w:eastAsia="Times New Roman" w:hAnsi="Museo Sans 300" w:cs="Times New Roman"/>
          <w:sz w:val="20"/>
          <w:szCs w:val="20"/>
          <w:lang w:eastAsia="es-ES"/>
        </w:rPr>
      </w:pPr>
      <w:r w:rsidRPr="008926DB">
        <w:rPr>
          <w:rFonts w:ascii="Museo Sans 300" w:eastAsia="Times New Roman" w:hAnsi="Museo Sans 300" w:cs="Times New Roman"/>
          <w:sz w:val="20"/>
          <w:szCs w:val="20"/>
          <w:lang w:eastAsia="es-ES"/>
        </w:rPr>
        <w:t>Formularios de los documentos contables de ingresos (notas de abono, recibos, resúmenes de caja), egresos (cheques,</w:t>
      </w:r>
      <w:r w:rsidR="00B00ED8" w:rsidRPr="008926DB">
        <w:rPr>
          <w:rFonts w:ascii="Museo Sans 300" w:eastAsia="Times New Roman" w:hAnsi="Museo Sans 300" w:cs="Times New Roman"/>
          <w:sz w:val="20"/>
          <w:szCs w:val="20"/>
          <w:lang w:eastAsia="es-ES"/>
        </w:rPr>
        <w:t xml:space="preserve"> </w:t>
      </w:r>
      <w:r w:rsidRPr="008926DB">
        <w:rPr>
          <w:rFonts w:ascii="Museo Sans 300" w:eastAsia="Times New Roman" w:hAnsi="Museo Sans 300" w:cs="Times New Roman"/>
          <w:sz w:val="20"/>
          <w:szCs w:val="20"/>
          <w:lang w:eastAsia="es-ES"/>
        </w:rPr>
        <w:t>etc.) y partidas de diario.</w:t>
      </w:r>
    </w:p>
    <w:p w14:paraId="3C7EEF8B" w14:textId="77777777" w:rsidR="007A519B" w:rsidRPr="008926DB" w:rsidRDefault="007A519B">
      <w:pPr>
        <w:rPr>
          <w:rFonts w:ascii="Museo Sans 300" w:eastAsia="Times New Roman" w:hAnsi="Museo Sans 300" w:cs="Times New Roman"/>
          <w:b/>
          <w:sz w:val="20"/>
          <w:szCs w:val="20"/>
          <w:lang w:eastAsia="es-ES"/>
        </w:rPr>
      </w:pPr>
    </w:p>
    <w:p w14:paraId="2B31040A" w14:textId="719FAD18" w:rsidR="0035045A" w:rsidRPr="008926DB" w:rsidRDefault="0035045A" w:rsidP="003F4402">
      <w:pPr>
        <w:rPr>
          <w:rFonts w:ascii="Museo Sans 300" w:eastAsia="Times New Roman" w:hAnsi="Museo Sans 300" w:cs="Times New Roman"/>
          <w:b/>
          <w:lang w:eastAsia="es-ES"/>
        </w:rPr>
      </w:pPr>
    </w:p>
    <w:sectPr w:rsidR="0035045A" w:rsidRPr="008926DB" w:rsidSect="00D834EC">
      <w:headerReference w:type="first" r:id="rId18"/>
      <w:pgSz w:w="12242" w:h="15842" w:code="1"/>
      <w:pgMar w:top="1276" w:right="1440" w:bottom="992" w:left="1440" w:header="709" w:footer="709"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D2D5D" w14:textId="77777777" w:rsidR="00AD61F9" w:rsidRDefault="00AD61F9" w:rsidP="00C16EF4">
      <w:pPr>
        <w:spacing w:after="0" w:line="240" w:lineRule="auto"/>
      </w:pPr>
      <w:r>
        <w:separator/>
      </w:r>
    </w:p>
  </w:endnote>
  <w:endnote w:type="continuationSeparator" w:id="0">
    <w:p w14:paraId="564EE35B" w14:textId="77777777" w:rsidR="00AD61F9" w:rsidRDefault="00AD61F9" w:rsidP="00C16EF4">
      <w:pPr>
        <w:spacing w:after="0" w:line="240" w:lineRule="auto"/>
      </w:pPr>
      <w:r>
        <w:continuationSeparator/>
      </w:r>
    </w:p>
  </w:endnote>
  <w:endnote w:type="continuationNotice" w:id="1">
    <w:p w14:paraId="416FC835" w14:textId="77777777" w:rsidR="00AD61F9" w:rsidRDefault="00AD61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4F4E0" w14:textId="3CF6A76E" w:rsidR="00AD61F9" w:rsidRPr="00C141AD" w:rsidRDefault="00AD61F9" w:rsidP="00C141AD">
    <w:pPr>
      <w:pStyle w:val="Piedepgina"/>
      <w:rPr>
        <w:rFonts w:ascii="Museo Sans 300" w:hAnsi="Museo Sans 300"/>
        <w:sz w:val="16"/>
        <w:szCs w:val="16"/>
      </w:rPr>
    </w:pPr>
  </w:p>
  <w:tbl>
    <w:tblPr>
      <w:tblW w:w="9029" w:type="dxa"/>
      <w:jc w:val="center"/>
      <w:tblBorders>
        <w:top w:val="triple" w:sz="4" w:space="0" w:color="A6A6A6" w:themeColor="background1" w:themeShade="A6"/>
      </w:tblBorders>
      <w:tblLook w:val="04A0" w:firstRow="1" w:lastRow="0" w:firstColumn="1" w:lastColumn="0" w:noHBand="0" w:noVBand="1"/>
    </w:tblPr>
    <w:tblGrid>
      <w:gridCol w:w="250"/>
      <w:gridCol w:w="6978"/>
      <w:gridCol w:w="1801"/>
    </w:tblGrid>
    <w:tr w:rsidR="00C141AD" w:rsidRPr="00C141AD" w14:paraId="330BD26D" w14:textId="77777777" w:rsidTr="001E0FB9">
      <w:trPr>
        <w:trHeight w:val="836"/>
        <w:jc w:val="center"/>
      </w:trPr>
      <w:tc>
        <w:tcPr>
          <w:tcW w:w="226" w:type="dxa"/>
          <w:tcBorders>
            <w:top w:val="nil"/>
            <w:left w:val="nil"/>
            <w:bottom w:val="nil"/>
            <w:right w:val="nil"/>
          </w:tcBorders>
          <w:vAlign w:val="bottom"/>
        </w:tcPr>
        <w:p w14:paraId="5F00EEAB" w14:textId="77777777" w:rsidR="00C141AD" w:rsidRPr="00C141AD" w:rsidRDefault="00C141AD" w:rsidP="00C141AD">
          <w:pPr>
            <w:pStyle w:val="Piedepgina"/>
            <w:ind w:firstLine="34"/>
            <w:jc w:val="center"/>
            <w:rPr>
              <w:rFonts w:ascii="Museo Sans 300" w:hAnsi="Museo Sans 300"/>
              <w:sz w:val="18"/>
              <w:szCs w:val="18"/>
            </w:rPr>
          </w:pPr>
        </w:p>
        <w:p w14:paraId="41D10CA8" w14:textId="77777777" w:rsidR="00C141AD" w:rsidRPr="00C141AD" w:rsidRDefault="00C141AD" w:rsidP="00C141AD">
          <w:pPr>
            <w:pStyle w:val="Piedepgina"/>
            <w:ind w:firstLine="34"/>
            <w:jc w:val="center"/>
            <w:rPr>
              <w:rFonts w:ascii="Museo Sans 300" w:hAnsi="Museo Sans 300"/>
              <w:sz w:val="18"/>
              <w:szCs w:val="18"/>
            </w:rPr>
          </w:pPr>
        </w:p>
        <w:p w14:paraId="0BDF7083" w14:textId="77777777" w:rsidR="00C141AD" w:rsidRPr="00C141AD" w:rsidRDefault="00C141AD" w:rsidP="00C141AD">
          <w:pPr>
            <w:pStyle w:val="Piedepgina"/>
            <w:ind w:firstLine="34"/>
            <w:rPr>
              <w:rFonts w:ascii="Museo Sans 300" w:hAnsi="Museo Sans 300"/>
              <w:sz w:val="18"/>
              <w:szCs w:val="18"/>
              <w:lang w:val="es-ES"/>
            </w:rPr>
          </w:pPr>
        </w:p>
      </w:tc>
      <w:tc>
        <w:tcPr>
          <w:tcW w:w="6998" w:type="dxa"/>
          <w:tcBorders>
            <w:top w:val="triple" w:sz="4" w:space="0" w:color="A6A6A6" w:themeColor="background1" w:themeShade="A6"/>
            <w:left w:val="nil"/>
            <w:bottom w:val="nil"/>
            <w:right w:val="nil"/>
          </w:tcBorders>
          <w:vAlign w:val="center"/>
          <w:hideMark/>
        </w:tcPr>
        <w:p w14:paraId="15EBFF26" w14:textId="77777777" w:rsidR="00C141AD" w:rsidRPr="00C141AD" w:rsidRDefault="00C141AD" w:rsidP="00C141AD">
          <w:pPr>
            <w:pStyle w:val="Piedepgina"/>
            <w:jc w:val="center"/>
            <w:rPr>
              <w:rFonts w:ascii="Museo Sans 300" w:hAnsi="Museo Sans 300" w:cs="Arial"/>
              <w:color w:val="808080" w:themeColor="background1" w:themeShade="80"/>
              <w:sz w:val="18"/>
              <w:szCs w:val="18"/>
              <w:lang w:val="es-MX"/>
            </w:rPr>
          </w:pPr>
          <w:r w:rsidRPr="00C141AD">
            <w:rPr>
              <w:rFonts w:ascii="Museo Sans 300" w:hAnsi="Museo Sans 300" w:cs="Arial"/>
              <w:color w:val="808080" w:themeColor="background1" w:themeShade="80"/>
              <w:sz w:val="18"/>
              <w:szCs w:val="18"/>
              <w:lang w:val="es-MX"/>
            </w:rPr>
            <w:t>Alameda Juan Pablo II, entre 15 y 17 Av. Norte, San Salvador, El Salvador.</w:t>
          </w:r>
        </w:p>
        <w:p w14:paraId="19A81911" w14:textId="77777777" w:rsidR="00C141AD" w:rsidRPr="00C141AD" w:rsidRDefault="00C141AD" w:rsidP="00C141AD">
          <w:pPr>
            <w:pStyle w:val="Piedepgina"/>
            <w:jc w:val="center"/>
            <w:rPr>
              <w:rFonts w:ascii="Museo Sans 300" w:hAnsi="Museo Sans 300" w:cs="Arial"/>
              <w:color w:val="808080" w:themeColor="background1" w:themeShade="80"/>
              <w:sz w:val="18"/>
              <w:szCs w:val="18"/>
              <w:lang w:val="es-ES"/>
            </w:rPr>
          </w:pPr>
          <w:r w:rsidRPr="00C141AD">
            <w:rPr>
              <w:rFonts w:ascii="Museo Sans 300" w:hAnsi="Museo Sans 300" w:cs="Arial"/>
              <w:color w:val="808080" w:themeColor="background1" w:themeShade="80"/>
              <w:sz w:val="18"/>
              <w:szCs w:val="18"/>
            </w:rPr>
            <w:t>Tel. (503) 2281-8000</w:t>
          </w:r>
        </w:p>
        <w:p w14:paraId="60D666DB" w14:textId="77777777" w:rsidR="00C141AD" w:rsidRPr="00C141AD" w:rsidRDefault="00C141AD" w:rsidP="00C141AD">
          <w:pPr>
            <w:pStyle w:val="Piedepgina"/>
            <w:jc w:val="center"/>
            <w:rPr>
              <w:rFonts w:ascii="Museo Sans 300" w:hAnsi="Museo Sans 300" w:cs="Arial"/>
              <w:color w:val="808080" w:themeColor="background1" w:themeShade="80"/>
              <w:sz w:val="18"/>
              <w:szCs w:val="18"/>
              <w:lang w:val="es-ES"/>
            </w:rPr>
          </w:pPr>
          <w:r w:rsidRPr="00C141AD">
            <w:rPr>
              <w:rFonts w:ascii="Museo Sans 300" w:hAnsi="Museo Sans 300" w:cs="Arial"/>
              <w:color w:val="808080" w:themeColor="background1" w:themeShade="80"/>
              <w:sz w:val="18"/>
              <w:szCs w:val="18"/>
            </w:rPr>
            <w:t>www.bcr.gob.sv</w:t>
          </w:r>
        </w:p>
      </w:tc>
      <w:tc>
        <w:tcPr>
          <w:tcW w:w="1805" w:type="dxa"/>
          <w:tcBorders>
            <w:top w:val="triple" w:sz="4" w:space="0" w:color="A6A6A6" w:themeColor="background1" w:themeShade="A6"/>
            <w:left w:val="nil"/>
            <w:bottom w:val="nil"/>
            <w:right w:val="nil"/>
          </w:tcBorders>
          <w:vAlign w:val="center"/>
          <w:hideMark/>
        </w:tcPr>
        <w:p w14:paraId="1C34DCEB" w14:textId="77777777" w:rsidR="00C141AD" w:rsidRPr="00C141AD" w:rsidRDefault="007244C0" w:rsidP="00C141AD">
          <w:pPr>
            <w:pStyle w:val="Piedepgina"/>
            <w:jc w:val="center"/>
            <w:rPr>
              <w:rFonts w:ascii="Museo Sans 300" w:hAnsi="Museo Sans 300" w:cs="Arial"/>
              <w:color w:val="808080" w:themeColor="background1" w:themeShade="80"/>
              <w:sz w:val="18"/>
              <w:szCs w:val="18"/>
              <w:lang w:val="es-ES"/>
            </w:rPr>
          </w:pPr>
          <w:sdt>
            <w:sdtPr>
              <w:rPr>
                <w:rFonts w:ascii="Museo Sans 300" w:hAnsi="Museo Sans 300" w:cs="Arial"/>
                <w:color w:val="808080" w:themeColor="background1" w:themeShade="80"/>
                <w:sz w:val="18"/>
                <w:szCs w:val="18"/>
              </w:rPr>
              <w:id w:val="274528309"/>
              <w:docPartObj>
                <w:docPartGallery w:val="Page Numbers (Bottom of Page)"/>
                <w:docPartUnique/>
              </w:docPartObj>
            </w:sdtPr>
            <w:sdtEndPr/>
            <w:sdtContent>
              <w:sdt>
                <w:sdtPr>
                  <w:rPr>
                    <w:rFonts w:ascii="Museo Sans 300" w:hAnsi="Museo Sans 300" w:cs="Arial"/>
                    <w:color w:val="808080" w:themeColor="background1" w:themeShade="80"/>
                    <w:sz w:val="18"/>
                    <w:szCs w:val="18"/>
                  </w:rPr>
                  <w:id w:val="1773207867"/>
                  <w:docPartObj>
                    <w:docPartGallery w:val="Page Numbers (Top of Page)"/>
                    <w:docPartUnique/>
                  </w:docPartObj>
                </w:sdtPr>
                <w:sdtEndPr/>
                <w:sdtContent>
                  <w:r w:rsidR="00C141AD" w:rsidRPr="00C141AD">
                    <w:rPr>
                      <w:rFonts w:ascii="Museo Sans 300" w:hAnsi="Museo Sans 300" w:cs="Arial"/>
                      <w:color w:val="808080" w:themeColor="background1" w:themeShade="80"/>
                      <w:sz w:val="18"/>
                      <w:szCs w:val="18"/>
                    </w:rPr>
                    <w:t xml:space="preserve">Página </w:t>
                  </w:r>
                  <w:r w:rsidR="00C141AD" w:rsidRPr="00C141AD">
                    <w:rPr>
                      <w:rFonts w:ascii="Museo Sans 300" w:hAnsi="Museo Sans 300" w:cs="Arial"/>
                      <w:color w:val="808080" w:themeColor="background1" w:themeShade="80"/>
                      <w:sz w:val="18"/>
                      <w:szCs w:val="18"/>
                    </w:rPr>
                    <w:fldChar w:fldCharType="begin"/>
                  </w:r>
                  <w:r w:rsidR="00C141AD" w:rsidRPr="00C141AD">
                    <w:rPr>
                      <w:rFonts w:ascii="Museo Sans 300" w:hAnsi="Museo Sans 300" w:cs="Arial"/>
                      <w:color w:val="808080" w:themeColor="background1" w:themeShade="80"/>
                      <w:sz w:val="18"/>
                      <w:szCs w:val="18"/>
                    </w:rPr>
                    <w:instrText>PAGE</w:instrText>
                  </w:r>
                  <w:r w:rsidR="00C141AD" w:rsidRPr="00C141AD">
                    <w:rPr>
                      <w:rFonts w:ascii="Museo Sans 300" w:hAnsi="Museo Sans 300" w:cs="Arial"/>
                      <w:color w:val="808080" w:themeColor="background1" w:themeShade="80"/>
                      <w:sz w:val="18"/>
                      <w:szCs w:val="18"/>
                    </w:rPr>
                    <w:fldChar w:fldCharType="separate"/>
                  </w:r>
                  <w:r w:rsidR="00C141AD" w:rsidRPr="00C141AD">
                    <w:rPr>
                      <w:rFonts w:ascii="Museo Sans 300" w:hAnsi="Museo Sans 300" w:cs="Arial"/>
                      <w:color w:val="808080" w:themeColor="background1" w:themeShade="80"/>
                      <w:sz w:val="18"/>
                      <w:szCs w:val="18"/>
                    </w:rPr>
                    <w:t>1</w:t>
                  </w:r>
                  <w:r w:rsidR="00C141AD" w:rsidRPr="00C141AD">
                    <w:rPr>
                      <w:rFonts w:ascii="Museo Sans 300" w:hAnsi="Museo Sans 300" w:cs="Arial"/>
                      <w:color w:val="808080" w:themeColor="background1" w:themeShade="80"/>
                      <w:sz w:val="18"/>
                      <w:szCs w:val="18"/>
                    </w:rPr>
                    <w:fldChar w:fldCharType="end"/>
                  </w:r>
                  <w:r w:rsidR="00C141AD" w:rsidRPr="00C141AD">
                    <w:rPr>
                      <w:rFonts w:ascii="Museo Sans 300" w:hAnsi="Museo Sans 300" w:cs="Arial"/>
                      <w:color w:val="808080" w:themeColor="background1" w:themeShade="80"/>
                      <w:sz w:val="18"/>
                      <w:szCs w:val="18"/>
                    </w:rPr>
                    <w:t xml:space="preserve"> de </w:t>
                  </w:r>
                  <w:r w:rsidR="00C141AD" w:rsidRPr="00C141AD">
                    <w:rPr>
                      <w:rFonts w:ascii="Museo Sans 300" w:hAnsi="Museo Sans 300" w:cs="Arial"/>
                      <w:color w:val="808080" w:themeColor="background1" w:themeShade="80"/>
                      <w:sz w:val="18"/>
                      <w:szCs w:val="18"/>
                    </w:rPr>
                    <w:fldChar w:fldCharType="begin"/>
                  </w:r>
                  <w:r w:rsidR="00C141AD" w:rsidRPr="00C141AD">
                    <w:rPr>
                      <w:rFonts w:ascii="Museo Sans 300" w:hAnsi="Museo Sans 300" w:cs="Arial"/>
                      <w:color w:val="808080" w:themeColor="background1" w:themeShade="80"/>
                      <w:sz w:val="18"/>
                      <w:szCs w:val="18"/>
                    </w:rPr>
                    <w:instrText>NUMPAGES</w:instrText>
                  </w:r>
                  <w:r w:rsidR="00C141AD" w:rsidRPr="00C141AD">
                    <w:rPr>
                      <w:rFonts w:ascii="Museo Sans 300" w:hAnsi="Museo Sans 300" w:cs="Arial"/>
                      <w:color w:val="808080" w:themeColor="background1" w:themeShade="80"/>
                      <w:sz w:val="18"/>
                      <w:szCs w:val="18"/>
                    </w:rPr>
                    <w:fldChar w:fldCharType="separate"/>
                  </w:r>
                  <w:r w:rsidR="00C141AD" w:rsidRPr="00C141AD">
                    <w:rPr>
                      <w:rFonts w:ascii="Museo Sans 300" w:hAnsi="Museo Sans 300" w:cs="Arial"/>
                      <w:color w:val="808080" w:themeColor="background1" w:themeShade="80"/>
                      <w:sz w:val="18"/>
                      <w:szCs w:val="18"/>
                    </w:rPr>
                    <w:t>13</w:t>
                  </w:r>
                  <w:r w:rsidR="00C141AD" w:rsidRPr="00C141AD">
                    <w:rPr>
                      <w:rFonts w:ascii="Museo Sans 300" w:hAnsi="Museo Sans 300" w:cs="Arial"/>
                      <w:color w:val="808080" w:themeColor="background1" w:themeShade="80"/>
                      <w:sz w:val="18"/>
                      <w:szCs w:val="18"/>
                    </w:rPr>
                    <w:fldChar w:fldCharType="end"/>
                  </w:r>
                </w:sdtContent>
              </w:sdt>
            </w:sdtContent>
          </w:sdt>
        </w:p>
      </w:tc>
    </w:tr>
  </w:tbl>
  <w:p w14:paraId="5D81FE2D" w14:textId="77777777" w:rsidR="00C141AD" w:rsidRPr="00C141AD" w:rsidRDefault="00C141AD" w:rsidP="00C141AD">
    <w:pPr>
      <w:pStyle w:val="Piedepgina"/>
      <w:rPr>
        <w:rFonts w:ascii="Museo Sans 300" w:hAnsi="Museo Sans 30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324DD" w14:textId="14BE2CD3" w:rsidR="00AD61F9" w:rsidRDefault="00AD61F9">
    <w:pPr>
      <w:pStyle w:val="Piedepgina"/>
    </w:pPr>
  </w:p>
  <w:tbl>
    <w:tblPr>
      <w:tblW w:w="10632" w:type="dxa"/>
      <w:jc w:val="center"/>
      <w:tblBorders>
        <w:top w:val="triple" w:sz="4" w:space="0" w:color="A6A6A6" w:themeColor="background1" w:themeShade="A6"/>
      </w:tblBorders>
      <w:tblLook w:val="04A0" w:firstRow="1" w:lastRow="0" w:firstColumn="1" w:lastColumn="0" w:noHBand="0" w:noVBand="1"/>
    </w:tblPr>
    <w:tblGrid>
      <w:gridCol w:w="8018"/>
      <w:gridCol w:w="2614"/>
    </w:tblGrid>
    <w:tr w:rsidR="00AD61F9" w14:paraId="1D46FE6A" w14:textId="77777777" w:rsidTr="00B00ED8">
      <w:trPr>
        <w:trHeight w:val="822"/>
        <w:jc w:val="center"/>
      </w:trPr>
      <w:tc>
        <w:tcPr>
          <w:tcW w:w="8018" w:type="dxa"/>
          <w:tcBorders>
            <w:top w:val="triple" w:sz="4" w:space="0" w:color="A6A6A6" w:themeColor="background1" w:themeShade="A6"/>
            <w:left w:val="nil"/>
            <w:bottom w:val="nil"/>
            <w:right w:val="nil"/>
          </w:tcBorders>
          <w:vAlign w:val="center"/>
          <w:hideMark/>
        </w:tcPr>
        <w:p w14:paraId="3009E40A" w14:textId="77777777" w:rsidR="00AD61F9" w:rsidRDefault="00AD61F9" w:rsidP="00B00ED8">
          <w:pPr>
            <w:pStyle w:val="Piedepgina"/>
            <w:jc w:val="center"/>
            <w:rPr>
              <w:rFonts w:ascii="Arial Narrow" w:hAnsi="Arial Narrow" w:cs="Arial"/>
              <w:color w:val="818284"/>
              <w:sz w:val="20"/>
              <w:szCs w:val="20"/>
              <w:lang w:val="es-MX"/>
            </w:rPr>
          </w:pPr>
          <w:r>
            <w:rPr>
              <w:rFonts w:ascii="Arial Narrow" w:hAnsi="Arial Narrow" w:cs="Arial"/>
              <w:color w:val="818284"/>
              <w:sz w:val="20"/>
              <w:szCs w:val="20"/>
              <w:lang w:val="es-MX"/>
            </w:rPr>
            <w:t>Alameda Juan Pablo II, entre 15 y 17 Av. Norte, San Salvador, El Salvador.</w:t>
          </w:r>
        </w:p>
        <w:p w14:paraId="067E1E7D" w14:textId="77777777" w:rsidR="00AD61F9" w:rsidRDefault="00AD61F9" w:rsidP="00B00ED8">
          <w:pPr>
            <w:pStyle w:val="Piedepgina"/>
            <w:jc w:val="center"/>
            <w:rPr>
              <w:rFonts w:ascii="Arial Narrow" w:hAnsi="Arial Narrow" w:cs="Arial"/>
              <w:color w:val="818284"/>
              <w:sz w:val="20"/>
              <w:szCs w:val="20"/>
              <w:lang w:val="es-ES"/>
            </w:rPr>
          </w:pPr>
          <w:r>
            <w:rPr>
              <w:rFonts w:ascii="Arial Narrow" w:hAnsi="Arial Narrow" w:cs="Arial"/>
              <w:color w:val="818284"/>
              <w:sz w:val="20"/>
              <w:szCs w:val="20"/>
            </w:rPr>
            <w:t>Tel. (503) 2281-8000</w:t>
          </w:r>
        </w:p>
        <w:p w14:paraId="2F64667F" w14:textId="77777777" w:rsidR="00AD61F9" w:rsidRDefault="00AD61F9" w:rsidP="00B00ED8">
          <w:pPr>
            <w:pStyle w:val="Piedepgina"/>
            <w:jc w:val="center"/>
            <w:rPr>
              <w:rFonts w:ascii="Arial Narrow" w:eastAsia="Times New Roman" w:hAnsi="Arial Narrow" w:cs="Arial"/>
              <w:color w:val="818284"/>
              <w:sz w:val="20"/>
              <w:szCs w:val="20"/>
              <w:lang w:val="es-ES" w:eastAsia="es-ES"/>
            </w:rPr>
          </w:pPr>
          <w:r>
            <w:rPr>
              <w:rFonts w:ascii="Arial Narrow" w:hAnsi="Arial Narrow" w:cs="Arial"/>
              <w:color w:val="818284"/>
              <w:sz w:val="20"/>
              <w:szCs w:val="20"/>
            </w:rPr>
            <w:t>www.bcr.gob.sv</w:t>
          </w:r>
        </w:p>
      </w:tc>
      <w:tc>
        <w:tcPr>
          <w:tcW w:w="2614" w:type="dxa"/>
          <w:tcBorders>
            <w:top w:val="triple" w:sz="4" w:space="0" w:color="A6A6A6" w:themeColor="background1" w:themeShade="A6"/>
            <w:left w:val="nil"/>
            <w:bottom w:val="nil"/>
            <w:right w:val="nil"/>
          </w:tcBorders>
          <w:vAlign w:val="center"/>
          <w:hideMark/>
        </w:tcPr>
        <w:p w14:paraId="39BCDBBF" w14:textId="6D9E802F" w:rsidR="00AD61F9" w:rsidRDefault="007244C0" w:rsidP="00333064">
          <w:pPr>
            <w:pStyle w:val="Piedepgina"/>
            <w:jc w:val="center"/>
            <w:rPr>
              <w:rFonts w:ascii="Arial Narrow" w:eastAsia="Times New Roman" w:hAnsi="Arial Narrow" w:cs="Arial"/>
              <w:color w:val="818284"/>
              <w:sz w:val="20"/>
              <w:szCs w:val="20"/>
              <w:lang w:val="es-ES" w:eastAsia="es-ES"/>
            </w:rPr>
          </w:pPr>
          <w:sdt>
            <w:sdtPr>
              <w:rPr>
                <w:rFonts w:ascii="Arial Narrow" w:hAnsi="Arial Narrow" w:cs="Arial"/>
                <w:sz w:val="20"/>
                <w:szCs w:val="20"/>
              </w:rPr>
              <w:id w:val="1968694985"/>
              <w:docPartObj>
                <w:docPartGallery w:val="Page Numbers (Bottom of Page)"/>
                <w:docPartUnique/>
              </w:docPartObj>
            </w:sdtPr>
            <w:sdtEndPr/>
            <w:sdtContent>
              <w:sdt>
                <w:sdtPr>
                  <w:rPr>
                    <w:rFonts w:ascii="Arial Narrow" w:hAnsi="Arial Narrow" w:cs="Arial"/>
                    <w:sz w:val="20"/>
                    <w:szCs w:val="20"/>
                  </w:rPr>
                  <w:id w:val="601920501"/>
                  <w:docPartObj>
                    <w:docPartGallery w:val="Page Numbers (Top of Page)"/>
                    <w:docPartUnique/>
                  </w:docPartObj>
                </w:sdtPr>
                <w:sdtEndPr/>
                <w:sdtContent>
                  <w:r w:rsidR="00AD61F9">
                    <w:rPr>
                      <w:rFonts w:ascii="Arial Narrow" w:hAnsi="Arial Narrow" w:cs="Arial"/>
                      <w:color w:val="818284"/>
                      <w:sz w:val="20"/>
                      <w:szCs w:val="20"/>
                    </w:rPr>
                    <w:t xml:space="preserve">Página </w:t>
                  </w:r>
                  <w:r w:rsidR="00AD61F9">
                    <w:rPr>
                      <w:rFonts w:ascii="Arial Narrow" w:hAnsi="Arial Narrow" w:cs="Arial"/>
                      <w:color w:val="818284"/>
                      <w:sz w:val="20"/>
                      <w:szCs w:val="20"/>
                    </w:rPr>
                    <w:fldChar w:fldCharType="begin"/>
                  </w:r>
                  <w:r w:rsidR="00AD61F9">
                    <w:rPr>
                      <w:rFonts w:ascii="Arial Narrow" w:hAnsi="Arial Narrow" w:cs="Arial"/>
                      <w:color w:val="818284"/>
                      <w:sz w:val="20"/>
                      <w:szCs w:val="20"/>
                    </w:rPr>
                    <w:instrText xml:space="preserve"> PAGE  </w:instrText>
                  </w:r>
                  <w:r w:rsidR="00AD61F9">
                    <w:rPr>
                      <w:rFonts w:ascii="Arial Narrow" w:hAnsi="Arial Narrow" w:cs="Arial"/>
                      <w:color w:val="818284"/>
                      <w:sz w:val="20"/>
                      <w:szCs w:val="20"/>
                    </w:rPr>
                    <w:fldChar w:fldCharType="separate"/>
                  </w:r>
                  <w:r w:rsidR="00AD61F9">
                    <w:rPr>
                      <w:rFonts w:ascii="Arial Narrow" w:hAnsi="Arial Narrow" w:cs="Arial"/>
                      <w:noProof/>
                      <w:color w:val="818284"/>
                      <w:sz w:val="20"/>
                      <w:szCs w:val="20"/>
                    </w:rPr>
                    <w:t>1</w:t>
                  </w:r>
                  <w:r w:rsidR="00AD61F9">
                    <w:rPr>
                      <w:rFonts w:ascii="Arial Narrow" w:hAnsi="Arial Narrow" w:cs="Arial"/>
                      <w:color w:val="818284"/>
                      <w:sz w:val="20"/>
                      <w:szCs w:val="20"/>
                    </w:rPr>
                    <w:fldChar w:fldCharType="end"/>
                  </w:r>
                  <w:r w:rsidR="00AD61F9">
                    <w:rPr>
                      <w:rFonts w:ascii="Arial Narrow" w:hAnsi="Arial Narrow" w:cs="Arial"/>
                      <w:color w:val="818284"/>
                      <w:sz w:val="20"/>
                      <w:szCs w:val="20"/>
                    </w:rPr>
                    <w:t xml:space="preserve"> de </w:t>
                  </w:r>
                  <w:r w:rsidR="00AD61F9">
                    <w:rPr>
                      <w:rFonts w:ascii="Arial Narrow" w:hAnsi="Arial Narrow" w:cs="Arial"/>
                      <w:color w:val="818284"/>
                      <w:sz w:val="20"/>
                      <w:szCs w:val="20"/>
                    </w:rPr>
                    <w:fldChar w:fldCharType="begin"/>
                  </w:r>
                  <w:r w:rsidR="00AD61F9">
                    <w:rPr>
                      <w:rFonts w:ascii="Arial Narrow" w:hAnsi="Arial Narrow" w:cs="Arial"/>
                      <w:color w:val="818284"/>
                      <w:sz w:val="20"/>
                      <w:szCs w:val="20"/>
                    </w:rPr>
                    <w:instrText>NUMPAGES</w:instrText>
                  </w:r>
                  <w:r w:rsidR="00AD61F9">
                    <w:rPr>
                      <w:rFonts w:ascii="Arial Narrow" w:hAnsi="Arial Narrow" w:cs="Arial"/>
                      <w:color w:val="818284"/>
                      <w:sz w:val="20"/>
                      <w:szCs w:val="20"/>
                    </w:rPr>
                    <w:fldChar w:fldCharType="separate"/>
                  </w:r>
                  <w:r w:rsidR="00AD61F9">
                    <w:rPr>
                      <w:rFonts w:ascii="Arial Narrow" w:hAnsi="Arial Narrow" w:cs="Arial"/>
                      <w:noProof/>
                      <w:color w:val="818284"/>
                      <w:sz w:val="20"/>
                      <w:szCs w:val="20"/>
                    </w:rPr>
                    <w:t>14</w:t>
                  </w:r>
                  <w:r w:rsidR="00AD61F9">
                    <w:rPr>
                      <w:rFonts w:ascii="Arial Narrow" w:hAnsi="Arial Narrow" w:cs="Arial"/>
                      <w:color w:val="818284"/>
                      <w:sz w:val="20"/>
                      <w:szCs w:val="20"/>
                    </w:rPr>
                    <w:fldChar w:fldCharType="end"/>
                  </w:r>
                </w:sdtContent>
              </w:sdt>
            </w:sdtContent>
          </w:sdt>
        </w:p>
      </w:tc>
    </w:tr>
  </w:tbl>
  <w:p w14:paraId="6B767AD8" w14:textId="37836398" w:rsidR="00AD61F9" w:rsidRDefault="00AD61F9" w:rsidP="0007502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F50F0" w14:textId="77777777" w:rsidR="00AD61F9" w:rsidRDefault="00AD61F9" w:rsidP="00C16EF4">
      <w:pPr>
        <w:spacing w:after="0" w:line="240" w:lineRule="auto"/>
      </w:pPr>
      <w:r>
        <w:separator/>
      </w:r>
    </w:p>
  </w:footnote>
  <w:footnote w:type="continuationSeparator" w:id="0">
    <w:p w14:paraId="562105E4" w14:textId="77777777" w:rsidR="00AD61F9" w:rsidRDefault="00AD61F9" w:rsidP="00C16EF4">
      <w:pPr>
        <w:spacing w:after="0" w:line="240" w:lineRule="auto"/>
      </w:pPr>
      <w:r>
        <w:continuationSeparator/>
      </w:r>
    </w:p>
  </w:footnote>
  <w:footnote w:type="continuationNotice" w:id="1">
    <w:p w14:paraId="33F4B5D3" w14:textId="77777777" w:rsidR="00AD61F9" w:rsidRDefault="00AD61F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1981C" w14:textId="77777777" w:rsidR="00AD61F9" w:rsidRDefault="00AD61F9">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4</w:t>
    </w:r>
    <w:r>
      <w:rPr>
        <w:rStyle w:val="Nmerodepgina"/>
      </w:rPr>
      <w:fldChar w:fldCharType="end"/>
    </w:r>
  </w:p>
  <w:p w14:paraId="757537F2" w14:textId="77777777" w:rsidR="00AD61F9" w:rsidRDefault="00AD61F9">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1"/>
      <w:tblpPr w:leftFromText="141" w:rightFromText="141" w:horzAnchor="margin" w:tblpXSpec="center" w:tblpY="-645"/>
      <w:tblW w:w="10627"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385"/>
      <w:gridCol w:w="6656"/>
      <w:gridCol w:w="1586"/>
    </w:tblGrid>
    <w:tr w:rsidR="00A206F7" w:rsidRPr="005B4E82" w14:paraId="3E9C07C1" w14:textId="77777777" w:rsidTr="00AC0909">
      <w:trPr>
        <w:trHeight w:val="371"/>
      </w:trPr>
      <w:tc>
        <w:tcPr>
          <w:tcW w:w="2385"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2B6ECFBB" w14:textId="007301CE" w:rsidR="00A206F7" w:rsidRPr="008E28B0" w:rsidRDefault="00A206F7" w:rsidP="00A206F7">
          <w:pPr>
            <w:widowControl w:val="0"/>
            <w:tabs>
              <w:tab w:val="center" w:pos="4419"/>
              <w:tab w:val="right" w:pos="8838"/>
            </w:tabs>
            <w:jc w:val="center"/>
            <w:rPr>
              <w:rFonts w:ascii="Museo Sans 300" w:hAnsi="Museo Sans 300" w:cs="Arial"/>
              <w:color w:val="808080" w:themeColor="background1" w:themeShade="80"/>
              <w:sz w:val="18"/>
              <w:szCs w:val="18"/>
            </w:rPr>
          </w:pPr>
          <w:r w:rsidRPr="008E28B0">
            <w:rPr>
              <w:rFonts w:ascii="Museo Sans 300" w:hAnsi="Museo Sans 300" w:cs="Arial"/>
              <w:color w:val="808080" w:themeColor="background1" w:themeShade="80"/>
              <w:sz w:val="18"/>
              <w:szCs w:val="18"/>
            </w:rPr>
            <w:t>CDSSF-40/2001</w:t>
          </w:r>
        </w:p>
      </w:tc>
      <w:tc>
        <w:tcPr>
          <w:tcW w:w="6656" w:type="dxa"/>
          <w:vMerge w:val="restart"/>
          <w:tcBorders>
            <w:top w:val="triple" w:sz="4" w:space="0" w:color="A6A6A6" w:themeColor="background1" w:themeShade="A6"/>
            <w:left w:val="triple" w:sz="4" w:space="0" w:color="A6A6A6" w:themeColor="background1" w:themeShade="A6"/>
            <w:right w:val="triple" w:sz="4" w:space="0" w:color="BFBFBF" w:themeColor="background1" w:themeShade="BF"/>
          </w:tcBorders>
          <w:vAlign w:val="center"/>
        </w:tcPr>
        <w:p w14:paraId="3FEBEC66" w14:textId="77777777" w:rsidR="00A206F7" w:rsidRPr="008E28B0" w:rsidRDefault="00A206F7" w:rsidP="00A206F7">
          <w:pPr>
            <w:widowControl w:val="0"/>
            <w:tabs>
              <w:tab w:val="center" w:pos="4419"/>
              <w:tab w:val="right" w:pos="8838"/>
            </w:tabs>
            <w:jc w:val="center"/>
            <w:rPr>
              <w:rFonts w:ascii="Museo Sans 300" w:hAnsi="Museo Sans 300" w:cs="Arial"/>
              <w:color w:val="808080" w:themeColor="background1" w:themeShade="80"/>
              <w:sz w:val="18"/>
              <w:szCs w:val="18"/>
            </w:rPr>
          </w:pPr>
          <w:r w:rsidRPr="008E28B0">
            <w:rPr>
              <w:rFonts w:ascii="Museo Sans 300" w:hAnsi="Museo Sans 300" w:cs="Arial"/>
              <w:color w:val="808080" w:themeColor="background1" w:themeShade="80"/>
              <w:sz w:val="18"/>
              <w:szCs w:val="18"/>
            </w:rPr>
            <w:t>NPNB1-04</w:t>
          </w:r>
        </w:p>
        <w:p w14:paraId="5F6A9BB8" w14:textId="04E1DFBF" w:rsidR="00A206F7" w:rsidRPr="008E28B0" w:rsidRDefault="00A206F7" w:rsidP="00A206F7">
          <w:pPr>
            <w:widowControl w:val="0"/>
            <w:tabs>
              <w:tab w:val="center" w:pos="4419"/>
              <w:tab w:val="right" w:pos="8838"/>
            </w:tabs>
            <w:jc w:val="center"/>
            <w:rPr>
              <w:rFonts w:ascii="Museo Sans 300" w:hAnsi="Museo Sans 300" w:cs="Arial"/>
              <w:color w:val="808080" w:themeColor="background1" w:themeShade="80"/>
              <w:sz w:val="18"/>
              <w:szCs w:val="18"/>
            </w:rPr>
          </w:pPr>
          <w:r w:rsidRPr="008E28B0">
            <w:rPr>
              <w:rFonts w:ascii="Museo Sans 300" w:hAnsi="Museo Sans 300" w:cs="Arial"/>
              <w:color w:val="808080" w:themeColor="background1" w:themeShade="80"/>
              <w:sz w:val="18"/>
              <w:szCs w:val="18"/>
            </w:rPr>
            <w:t>NORMAS PARA CALIFICAR FEDERACIONES DE COOPERATIVAS DE AHORRO Y CRÉDITO</w:t>
          </w:r>
        </w:p>
      </w:tc>
      <w:tc>
        <w:tcPr>
          <w:tcW w:w="1586" w:type="dxa"/>
          <w:vMerge w:val="restart"/>
          <w:tcBorders>
            <w:top w:val="triple" w:sz="4" w:space="0" w:color="A6A6A6" w:themeColor="background1" w:themeShade="A6"/>
            <w:left w:val="triple" w:sz="4" w:space="0" w:color="BFBFBF" w:themeColor="background1" w:themeShade="BF"/>
            <w:right w:val="triple" w:sz="4" w:space="0" w:color="A6A6A6" w:themeColor="background1" w:themeShade="A6"/>
          </w:tcBorders>
          <w:vAlign w:val="center"/>
        </w:tcPr>
        <w:p w14:paraId="17E4C666" w14:textId="77777777" w:rsidR="00A206F7" w:rsidRPr="005B4E82" w:rsidRDefault="00A206F7" w:rsidP="00A206F7">
          <w:pPr>
            <w:widowControl w:val="0"/>
            <w:tabs>
              <w:tab w:val="center" w:pos="4419"/>
              <w:tab w:val="right" w:pos="8838"/>
            </w:tabs>
            <w:jc w:val="center"/>
            <w:rPr>
              <w:rFonts w:ascii="Arial Narrow" w:hAnsi="Arial Narrow" w:cs="Arial"/>
              <w:sz w:val="24"/>
              <w:szCs w:val="24"/>
            </w:rPr>
          </w:pPr>
        </w:p>
      </w:tc>
    </w:tr>
    <w:tr w:rsidR="00A206F7" w:rsidRPr="005B4E82" w14:paraId="6703B0A3" w14:textId="77777777" w:rsidTr="00AC0909">
      <w:trPr>
        <w:trHeight w:val="379"/>
      </w:trPr>
      <w:tc>
        <w:tcPr>
          <w:tcW w:w="2385"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02E242A5" w14:textId="34300BFE" w:rsidR="00A206F7" w:rsidRPr="008E28B0" w:rsidRDefault="00A206F7" w:rsidP="00A206F7">
          <w:pPr>
            <w:widowControl w:val="0"/>
            <w:tabs>
              <w:tab w:val="center" w:pos="4419"/>
              <w:tab w:val="right" w:pos="8838"/>
            </w:tabs>
            <w:jc w:val="center"/>
            <w:rPr>
              <w:rFonts w:ascii="Museo Sans 300" w:hAnsi="Museo Sans 300" w:cs="Arial"/>
              <w:color w:val="808080" w:themeColor="background1" w:themeShade="80"/>
              <w:sz w:val="18"/>
              <w:szCs w:val="18"/>
            </w:rPr>
          </w:pPr>
          <w:r w:rsidRPr="008E28B0">
            <w:rPr>
              <w:rFonts w:ascii="Museo Sans 300" w:hAnsi="Museo Sans 300" w:cs="Arial"/>
              <w:color w:val="808080" w:themeColor="background1" w:themeShade="80"/>
              <w:sz w:val="18"/>
              <w:szCs w:val="18"/>
            </w:rPr>
            <w:t>Aprobación: 16/08/2001</w:t>
          </w:r>
        </w:p>
      </w:tc>
      <w:tc>
        <w:tcPr>
          <w:tcW w:w="6656" w:type="dxa"/>
          <w:vMerge/>
          <w:tcBorders>
            <w:left w:val="triple" w:sz="4" w:space="0" w:color="A6A6A6" w:themeColor="background1" w:themeShade="A6"/>
            <w:right w:val="triple" w:sz="4" w:space="0" w:color="BFBFBF" w:themeColor="background1" w:themeShade="BF"/>
          </w:tcBorders>
          <w:vAlign w:val="center"/>
          <w:hideMark/>
        </w:tcPr>
        <w:p w14:paraId="3D236B04" w14:textId="77777777" w:rsidR="00A206F7" w:rsidRPr="008E28B0" w:rsidRDefault="00A206F7" w:rsidP="00A206F7">
          <w:pPr>
            <w:rPr>
              <w:rFonts w:ascii="Arial Narrow" w:hAnsi="Arial Narrow" w:cs="Arial"/>
              <w:color w:val="808080" w:themeColor="background1" w:themeShade="80"/>
              <w:sz w:val="24"/>
              <w:szCs w:val="24"/>
            </w:rPr>
          </w:pPr>
        </w:p>
      </w:tc>
      <w:tc>
        <w:tcPr>
          <w:tcW w:w="1586" w:type="dxa"/>
          <w:vMerge/>
          <w:tcBorders>
            <w:left w:val="triple" w:sz="4" w:space="0" w:color="BFBFBF" w:themeColor="background1" w:themeShade="BF"/>
            <w:right w:val="triple" w:sz="4" w:space="0" w:color="A6A6A6" w:themeColor="background1" w:themeShade="A6"/>
          </w:tcBorders>
          <w:vAlign w:val="center"/>
        </w:tcPr>
        <w:p w14:paraId="12CD3F57" w14:textId="77777777" w:rsidR="00A206F7" w:rsidRPr="005B4E82" w:rsidRDefault="00A206F7" w:rsidP="00A206F7">
          <w:pPr>
            <w:rPr>
              <w:rFonts w:ascii="Arial Narrow" w:hAnsi="Arial Narrow" w:cs="Arial"/>
              <w:sz w:val="24"/>
              <w:szCs w:val="24"/>
            </w:rPr>
          </w:pPr>
        </w:p>
      </w:tc>
    </w:tr>
    <w:tr w:rsidR="00A206F7" w:rsidRPr="005B4E82" w14:paraId="6DAC5F76" w14:textId="77777777" w:rsidTr="00AC0909">
      <w:trPr>
        <w:trHeight w:val="372"/>
      </w:trPr>
      <w:tc>
        <w:tcPr>
          <w:tcW w:w="2385"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139C5AB9" w14:textId="434DE578" w:rsidR="00A206F7" w:rsidRPr="008E28B0" w:rsidRDefault="00A206F7" w:rsidP="00A206F7">
          <w:pPr>
            <w:widowControl w:val="0"/>
            <w:tabs>
              <w:tab w:val="center" w:pos="4419"/>
              <w:tab w:val="right" w:pos="8838"/>
            </w:tabs>
            <w:jc w:val="center"/>
            <w:rPr>
              <w:rFonts w:ascii="Museo Sans 300" w:hAnsi="Museo Sans 300" w:cs="Arial"/>
              <w:color w:val="808080" w:themeColor="background1" w:themeShade="80"/>
              <w:sz w:val="18"/>
              <w:szCs w:val="18"/>
            </w:rPr>
          </w:pPr>
          <w:r w:rsidRPr="008E28B0">
            <w:rPr>
              <w:rFonts w:ascii="Museo Sans 300" w:hAnsi="Museo Sans 300" w:cs="Arial"/>
              <w:color w:val="808080" w:themeColor="background1" w:themeShade="80"/>
              <w:sz w:val="18"/>
              <w:szCs w:val="18"/>
            </w:rPr>
            <w:t>Vigencia: 03/09/2001</w:t>
          </w:r>
        </w:p>
      </w:tc>
      <w:tc>
        <w:tcPr>
          <w:tcW w:w="6656" w:type="dxa"/>
          <w:vMerge/>
          <w:tcBorders>
            <w:left w:val="triple" w:sz="4" w:space="0" w:color="A6A6A6" w:themeColor="background1" w:themeShade="A6"/>
            <w:bottom w:val="triple" w:sz="4" w:space="0" w:color="A6A6A6" w:themeColor="background1" w:themeShade="A6"/>
            <w:right w:val="triple" w:sz="4" w:space="0" w:color="BFBFBF" w:themeColor="background1" w:themeShade="BF"/>
          </w:tcBorders>
          <w:vAlign w:val="center"/>
          <w:hideMark/>
        </w:tcPr>
        <w:p w14:paraId="70512832" w14:textId="77777777" w:rsidR="00A206F7" w:rsidRPr="008E28B0" w:rsidRDefault="00A206F7" w:rsidP="00A206F7">
          <w:pPr>
            <w:rPr>
              <w:rFonts w:ascii="Arial Narrow" w:hAnsi="Arial Narrow" w:cs="Arial"/>
              <w:color w:val="808080" w:themeColor="background1" w:themeShade="80"/>
              <w:sz w:val="24"/>
              <w:szCs w:val="24"/>
            </w:rPr>
          </w:pPr>
        </w:p>
      </w:tc>
      <w:tc>
        <w:tcPr>
          <w:tcW w:w="1586" w:type="dxa"/>
          <w:vMerge/>
          <w:tcBorders>
            <w:left w:val="triple" w:sz="4" w:space="0" w:color="BFBFBF" w:themeColor="background1" w:themeShade="BF"/>
            <w:bottom w:val="triple" w:sz="4" w:space="0" w:color="A6A6A6" w:themeColor="background1" w:themeShade="A6"/>
            <w:right w:val="triple" w:sz="4" w:space="0" w:color="A6A6A6" w:themeColor="background1" w:themeShade="A6"/>
          </w:tcBorders>
          <w:vAlign w:val="center"/>
        </w:tcPr>
        <w:p w14:paraId="748000D2" w14:textId="77777777" w:rsidR="00A206F7" w:rsidRPr="005B4E82" w:rsidRDefault="00A206F7" w:rsidP="00A206F7">
          <w:pPr>
            <w:rPr>
              <w:rFonts w:ascii="Arial Narrow" w:hAnsi="Arial Narrow" w:cs="Arial"/>
              <w:sz w:val="24"/>
              <w:szCs w:val="24"/>
            </w:rPr>
          </w:pPr>
        </w:p>
      </w:tc>
    </w:tr>
  </w:tbl>
  <w:p w14:paraId="728DE6B4" w14:textId="328CB5FA" w:rsidR="00AD61F9" w:rsidRPr="00AE64CA" w:rsidRDefault="00AD61F9" w:rsidP="00A206F7">
    <w:pPr>
      <w:pStyle w:val="Encabezado"/>
      <w:rPr>
        <w:rFonts w:ascii="Museo Sans 300" w:hAnsi="Museo Sans 3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1"/>
      <w:tblpPr w:leftFromText="141" w:rightFromText="141" w:horzAnchor="margin" w:tblpXSpec="center" w:tblpY="-645"/>
      <w:tblW w:w="10456"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122"/>
      <w:gridCol w:w="6917"/>
      <w:gridCol w:w="1417"/>
    </w:tblGrid>
    <w:tr w:rsidR="00AD61F9" w14:paraId="2A5E2CDA" w14:textId="77777777" w:rsidTr="00B00ED8">
      <w:trPr>
        <w:trHeight w:val="371"/>
      </w:trPr>
      <w:tc>
        <w:tcPr>
          <w:tcW w:w="2122"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0AC42650" w14:textId="37465476" w:rsidR="00AD61F9" w:rsidRDefault="00AD61F9" w:rsidP="008E1F12">
          <w:pPr>
            <w:tabs>
              <w:tab w:val="center" w:pos="4419"/>
              <w:tab w:val="right" w:pos="8838"/>
            </w:tabs>
            <w:jc w:val="center"/>
            <w:rPr>
              <w:rFonts w:ascii="Arial Narrow" w:hAnsi="Arial Narrow" w:cs="Arial"/>
              <w:color w:val="818284"/>
              <w:lang w:val="es-MX" w:eastAsia="es-ES"/>
            </w:rPr>
          </w:pPr>
          <w:r>
            <w:rPr>
              <w:rFonts w:ascii="Arial Narrow" w:hAnsi="Arial Narrow" w:cs="Arial"/>
              <w:color w:val="818284"/>
              <w:lang w:val="es-MX"/>
            </w:rPr>
            <w:t>CDSSF-40/2001</w:t>
          </w:r>
        </w:p>
      </w:tc>
      <w:tc>
        <w:tcPr>
          <w:tcW w:w="6917" w:type="dxa"/>
          <w:vMerge w:val="restart"/>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21FE8D87" w14:textId="6F175448" w:rsidR="00AD61F9" w:rsidRPr="00764E31" w:rsidRDefault="00AD61F9" w:rsidP="00B00ED8">
          <w:pPr>
            <w:jc w:val="center"/>
            <w:rPr>
              <w:rFonts w:ascii="Arial Narrow" w:hAnsi="Arial Narrow" w:cs="Arial"/>
              <w:color w:val="818284"/>
              <w:lang w:val="es-MX"/>
            </w:rPr>
          </w:pPr>
          <w:r w:rsidRPr="00764E31">
            <w:rPr>
              <w:rFonts w:ascii="Arial Narrow" w:hAnsi="Arial Narrow" w:cs="Arial"/>
              <w:color w:val="818284"/>
              <w:lang w:val="es-MX"/>
            </w:rPr>
            <w:t>N</w:t>
          </w:r>
          <w:r>
            <w:rPr>
              <w:rFonts w:ascii="Arial Narrow" w:hAnsi="Arial Narrow" w:cs="Arial"/>
              <w:color w:val="818284"/>
              <w:lang w:val="es-MX"/>
            </w:rPr>
            <w:t>P</w:t>
          </w:r>
          <w:r w:rsidRPr="00764E31">
            <w:rPr>
              <w:rFonts w:ascii="Arial Narrow" w:hAnsi="Arial Narrow" w:cs="Arial"/>
              <w:color w:val="818284"/>
              <w:lang w:val="es-MX"/>
            </w:rPr>
            <w:t>NB</w:t>
          </w:r>
          <w:r>
            <w:rPr>
              <w:rFonts w:ascii="Arial Narrow" w:hAnsi="Arial Narrow" w:cs="Arial"/>
              <w:color w:val="818284"/>
              <w:lang w:val="es-MX"/>
            </w:rPr>
            <w:t>1-04</w:t>
          </w:r>
        </w:p>
        <w:p w14:paraId="3D882BF1" w14:textId="492564F4" w:rsidR="00AD61F9" w:rsidRPr="00121E49" w:rsidRDefault="00AD61F9" w:rsidP="00B00ED8">
          <w:pPr>
            <w:jc w:val="center"/>
            <w:rPr>
              <w:rFonts w:ascii="Arial Narrow" w:hAnsi="Arial Narrow" w:cs="Arial"/>
              <w:color w:val="818284"/>
              <w:lang w:val="es-MX"/>
            </w:rPr>
          </w:pPr>
          <w:r w:rsidRPr="00764E31">
            <w:rPr>
              <w:rFonts w:ascii="Arial Narrow" w:hAnsi="Arial Narrow" w:cs="Arial"/>
              <w:color w:val="818284"/>
              <w:lang w:val="es-MX"/>
            </w:rPr>
            <w:t>NORMAS PARA</w:t>
          </w:r>
          <w:r>
            <w:rPr>
              <w:rFonts w:ascii="Arial Narrow" w:hAnsi="Arial Narrow" w:cs="Arial"/>
              <w:color w:val="818284"/>
              <w:lang w:val="es-MX"/>
            </w:rPr>
            <w:t xml:space="preserve"> </w:t>
          </w:r>
          <w:r w:rsidRPr="00D25D2E">
            <w:rPr>
              <w:rFonts w:ascii="Arial Narrow" w:hAnsi="Arial Narrow" w:cs="Arial"/>
              <w:color w:val="818284"/>
              <w:lang w:val="es-MX"/>
            </w:rPr>
            <w:t>CONSTITUIR, CALIFICAR Y OPERAR</w:t>
          </w:r>
          <w:r>
            <w:rPr>
              <w:rFonts w:ascii="Arial Narrow" w:hAnsi="Arial Narrow" w:cs="Arial"/>
              <w:color w:val="818284"/>
              <w:lang w:val="es-MX"/>
            </w:rPr>
            <w:t xml:space="preserve"> </w:t>
          </w:r>
          <w:r w:rsidRPr="00D25D2E">
            <w:rPr>
              <w:rFonts w:ascii="Arial Narrow" w:hAnsi="Arial Narrow" w:cs="Arial"/>
              <w:color w:val="818284"/>
              <w:lang w:val="es-MX"/>
            </w:rPr>
            <w:t>FEDERACIONES</w:t>
          </w:r>
          <w:r>
            <w:rPr>
              <w:rFonts w:ascii="Arial Narrow" w:hAnsi="Arial Narrow" w:cs="Arial"/>
              <w:color w:val="818284"/>
              <w:lang w:val="es-MX"/>
            </w:rPr>
            <w:t xml:space="preserve"> DE COOPERATIVAS DE AHORRO Y CRÉ</w:t>
          </w:r>
          <w:r w:rsidRPr="00D25D2E">
            <w:rPr>
              <w:rFonts w:ascii="Arial Narrow" w:hAnsi="Arial Narrow" w:cs="Arial"/>
              <w:color w:val="818284"/>
              <w:lang w:val="es-MX"/>
            </w:rPr>
            <w:t>DITO</w:t>
          </w:r>
        </w:p>
      </w:tc>
      <w:tc>
        <w:tcPr>
          <w:tcW w:w="1417" w:type="dxa"/>
          <w:vMerge w:val="restart"/>
          <w:tcBorders>
            <w:top w:val="triple" w:sz="4" w:space="0" w:color="A6A6A6" w:themeColor="background1" w:themeShade="A6"/>
            <w:left w:val="triple" w:sz="4" w:space="0" w:color="A6A6A6" w:themeColor="background1" w:themeShade="A6"/>
            <w:right w:val="triple" w:sz="4" w:space="0" w:color="A6A6A6" w:themeColor="background1" w:themeShade="A6"/>
          </w:tcBorders>
        </w:tcPr>
        <w:p w14:paraId="2C0A835C" w14:textId="77777777" w:rsidR="00AD61F9" w:rsidRPr="00764E31" w:rsidRDefault="00AD61F9" w:rsidP="00B00ED8">
          <w:pPr>
            <w:jc w:val="center"/>
            <w:rPr>
              <w:rFonts w:ascii="Arial Narrow" w:hAnsi="Arial Narrow" w:cs="Arial"/>
              <w:color w:val="818284"/>
              <w:lang w:val="es-MX"/>
            </w:rPr>
          </w:pPr>
        </w:p>
      </w:tc>
    </w:tr>
    <w:tr w:rsidR="00AD61F9" w14:paraId="3021FD17" w14:textId="77777777" w:rsidTr="00B00ED8">
      <w:trPr>
        <w:trHeight w:val="379"/>
      </w:trPr>
      <w:tc>
        <w:tcPr>
          <w:tcW w:w="2122"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79EB6528" w14:textId="7CC57E07" w:rsidR="00AD61F9" w:rsidRDefault="00AD61F9" w:rsidP="008E1F12">
          <w:pPr>
            <w:tabs>
              <w:tab w:val="center" w:pos="4419"/>
              <w:tab w:val="right" w:pos="8838"/>
            </w:tabs>
            <w:jc w:val="center"/>
            <w:rPr>
              <w:rFonts w:ascii="Arial Narrow" w:hAnsi="Arial Narrow" w:cs="Arial"/>
              <w:color w:val="818284"/>
              <w:lang w:val="es-MX" w:eastAsia="es-ES"/>
            </w:rPr>
          </w:pPr>
          <w:r>
            <w:rPr>
              <w:rFonts w:ascii="Arial Narrow" w:hAnsi="Arial Narrow" w:cs="Arial"/>
              <w:color w:val="818284"/>
              <w:lang w:val="es-MX"/>
            </w:rPr>
            <w:t>Aprobación: 16/08/2001</w:t>
          </w:r>
        </w:p>
      </w:tc>
      <w:tc>
        <w:tcPr>
          <w:tcW w:w="6917" w:type="dxa"/>
          <w:vMerge/>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5694B80D" w14:textId="77777777" w:rsidR="00AD61F9" w:rsidRDefault="00AD61F9" w:rsidP="00B00ED8">
          <w:pPr>
            <w:rPr>
              <w:rFonts w:ascii="Arial Narrow" w:hAnsi="Arial Narrow" w:cs="Arial"/>
              <w:color w:val="800080"/>
              <w:sz w:val="22"/>
              <w:szCs w:val="22"/>
              <w:lang w:val="es-MX" w:eastAsia="es-ES"/>
            </w:rPr>
          </w:pPr>
        </w:p>
      </w:tc>
      <w:tc>
        <w:tcPr>
          <w:tcW w:w="1417" w:type="dxa"/>
          <w:vMerge/>
          <w:tcBorders>
            <w:left w:val="triple" w:sz="4" w:space="0" w:color="A6A6A6" w:themeColor="background1" w:themeShade="A6"/>
            <w:right w:val="triple" w:sz="4" w:space="0" w:color="A6A6A6" w:themeColor="background1" w:themeShade="A6"/>
          </w:tcBorders>
        </w:tcPr>
        <w:p w14:paraId="2265A2C4" w14:textId="77777777" w:rsidR="00AD61F9" w:rsidRDefault="00AD61F9" w:rsidP="00B00ED8">
          <w:pPr>
            <w:rPr>
              <w:rFonts w:ascii="Arial Narrow" w:hAnsi="Arial Narrow" w:cs="Arial"/>
              <w:color w:val="800080"/>
              <w:lang w:val="es-MX" w:eastAsia="es-ES"/>
            </w:rPr>
          </w:pPr>
        </w:p>
      </w:tc>
    </w:tr>
    <w:tr w:rsidR="00AD61F9" w14:paraId="7A98C8A2" w14:textId="77777777" w:rsidTr="00B00ED8">
      <w:trPr>
        <w:trHeight w:val="372"/>
      </w:trPr>
      <w:tc>
        <w:tcPr>
          <w:tcW w:w="2122"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22F72490" w14:textId="65FA118A" w:rsidR="00AD61F9" w:rsidRPr="00FA2792" w:rsidRDefault="00AD61F9" w:rsidP="00FA2792">
          <w:pPr>
            <w:tabs>
              <w:tab w:val="center" w:pos="4419"/>
              <w:tab w:val="right" w:pos="8838"/>
            </w:tabs>
            <w:jc w:val="center"/>
            <w:rPr>
              <w:rFonts w:ascii="Arial Narrow" w:hAnsi="Arial Narrow" w:cs="Arial"/>
              <w:color w:val="818284"/>
              <w:lang w:val="es-MX"/>
            </w:rPr>
          </w:pPr>
          <w:r>
            <w:rPr>
              <w:rFonts w:ascii="Arial Narrow" w:hAnsi="Arial Narrow" w:cs="Arial"/>
              <w:color w:val="818284"/>
              <w:lang w:val="es-MX"/>
            </w:rPr>
            <w:t>Vigencia: 03/09</w:t>
          </w:r>
          <w:r w:rsidRPr="00622BD5">
            <w:rPr>
              <w:rFonts w:ascii="Arial Narrow" w:hAnsi="Arial Narrow" w:cs="Arial"/>
              <w:color w:val="818284"/>
              <w:lang w:val="es-MX"/>
            </w:rPr>
            <w:t>/2</w:t>
          </w:r>
          <w:r>
            <w:rPr>
              <w:rFonts w:ascii="Arial Narrow" w:hAnsi="Arial Narrow" w:cs="Arial"/>
              <w:color w:val="818284"/>
              <w:lang w:val="es-MX"/>
            </w:rPr>
            <w:t>0</w:t>
          </w:r>
          <w:r w:rsidRPr="00622BD5">
            <w:rPr>
              <w:rFonts w:ascii="Arial Narrow" w:hAnsi="Arial Narrow" w:cs="Arial"/>
              <w:color w:val="818284"/>
              <w:lang w:val="es-MX"/>
            </w:rPr>
            <w:t>01</w:t>
          </w:r>
        </w:p>
      </w:tc>
      <w:tc>
        <w:tcPr>
          <w:tcW w:w="6917" w:type="dxa"/>
          <w:vMerge/>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7E426D8B" w14:textId="77777777" w:rsidR="00AD61F9" w:rsidRDefault="00AD61F9" w:rsidP="00B00ED8">
          <w:pPr>
            <w:rPr>
              <w:rFonts w:ascii="Arial Narrow" w:hAnsi="Arial Narrow" w:cs="Arial"/>
              <w:color w:val="800080"/>
              <w:sz w:val="22"/>
              <w:szCs w:val="22"/>
              <w:lang w:val="es-MX" w:eastAsia="es-ES"/>
            </w:rPr>
          </w:pPr>
        </w:p>
      </w:tc>
      <w:tc>
        <w:tcPr>
          <w:tcW w:w="1417" w:type="dxa"/>
          <w:vMerge/>
          <w:tcBorders>
            <w:left w:val="triple" w:sz="4" w:space="0" w:color="A6A6A6" w:themeColor="background1" w:themeShade="A6"/>
            <w:bottom w:val="triple" w:sz="4" w:space="0" w:color="A6A6A6" w:themeColor="background1" w:themeShade="A6"/>
            <w:right w:val="triple" w:sz="4" w:space="0" w:color="A6A6A6" w:themeColor="background1" w:themeShade="A6"/>
          </w:tcBorders>
        </w:tcPr>
        <w:p w14:paraId="55716767" w14:textId="77777777" w:rsidR="00AD61F9" w:rsidRDefault="00AD61F9" w:rsidP="00B00ED8">
          <w:pPr>
            <w:rPr>
              <w:rFonts w:ascii="Arial Narrow" w:hAnsi="Arial Narrow" w:cs="Arial"/>
              <w:color w:val="800080"/>
              <w:lang w:val="es-MX" w:eastAsia="es-ES"/>
            </w:rPr>
          </w:pPr>
        </w:p>
      </w:tc>
    </w:tr>
  </w:tbl>
  <w:p w14:paraId="06C13194" w14:textId="77777777" w:rsidR="00AD61F9" w:rsidRDefault="00AD61F9" w:rsidP="00FA2792">
    <w:pPr>
      <w:pStyle w:val="Encabezado"/>
    </w:pPr>
  </w:p>
  <w:p w14:paraId="457FCFCC" w14:textId="77777777" w:rsidR="00AD61F9" w:rsidRDefault="00AD61F9" w:rsidP="00FA2792">
    <w:pPr>
      <w:pStyle w:val="Encabezado"/>
    </w:pPr>
  </w:p>
  <w:p w14:paraId="535397D4" w14:textId="77777777" w:rsidR="00AD61F9" w:rsidRDefault="00AD61F9" w:rsidP="00FA2792">
    <w:pPr>
      <w:pStyle w:val="Encabezado"/>
    </w:pPr>
  </w:p>
  <w:p w14:paraId="48F48E3C" w14:textId="77777777" w:rsidR="00AD61F9" w:rsidRDefault="00AD61F9" w:rsidP="00FA2792">
    <w:pPr>
      <w:pStyle w:val="Encabezado"/>
    </w:pPr>
  </w:p>
  <w:p w14:paraId="6901750D" w14:textId="77777777" w:rsidR="00AD61F9" w:rsidRDefault="00AD61F9" w:rsidP="00FA2792">
    <w:pPr>
      <w:pStyle w:val="Encabezado"/>
    </w:pPr>
  </w:p>
  <w:p w14:paraId="77F46B15" w14:textId="77777777" w:rsidR="00AD61F9" w:rsidRDefault="00AD61F9" w:rsidP="00FA2792">
    <w:pPr>
      <w:pStyle w:val="Encabezado"/>
    </w:pPr>
  </w:p>
  <w:p w14:paraId="76BCEC07" w14:textId="77777777" w:rsidR="00AD61F9" w:rsidRPr="008E1F12" w:rsidRDefault="00AD61F9" w:rsidP="00FA2792">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44126" w14:textId="77777777" w:rsidR="00AD61F9" w:rsidRPr="00D30124" w:rsidRDefault="00AD61F9" w:rsidP="009E372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C1732"/>
    <w:multiLevelType w:val="hybridMultilevel"/>
    <w:tmpl w:val="2C4E0704"/>
    <w:lvl w:ilvl="0" w:tplc="3F086202">
      <w:start w:val="1"/>
      <w:numFmt w:val="lowerLetter"/>
      <w:lvlText w:val="%1)"/>
      <w:lvlJc w:val="left"/>
      <w:pPr>
        <w:ind w:left="720" w:hanging="360"/>
      </w:pPr>
      <w:rPr>
        <w:rFonts w:hint="default"/>
        <w:b w:val="0"/>
        <w:i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69D649B"/>
    <w:multiLevelType w:val="hybridMultilevel"/>
    <w:tmpl w:val="5D701DA8"/>
    <w:lvl w:ilvl="0" w:tplc="6632F09E">
      <w:start w:val="1"/>
      <w:numFmt w:val="lowerRoman"/>
      <w:lvlText w:val="%1."/>
      <w:lvlJc w:val="left"/>
      <w:pPr>
        <w:ind w:left="992" w:hanging="283"/>
      </w:pPr>
      <w:rPr>
        <w:rFonts w:hint="default"/>
        <w:b w:val="0"/>
        <w:i w:val="0"/>
      </w:r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2" w15:restartNumberingAfterBreak="0">
    <w:nsid w:val="06FC0FFB"/>
    <w:multiLevelType w:val="multilevel"/>
    <w:tmpl w:val="96C69FA6"/>
    <w:lvl w:ilvl="0">
      <w:start w:val="1"/>
      <w:numFmt w:val="lowerLetter"/>
      <w:lvlText w:val="%1)"/>
      <w:lvlJc w:val="left"/>
      <w:pPr>
        <w:tabs>
          <w:tab w:val="num" w:pos="360"/>
        </w:tabs>
        <w:ind w:left="360" w:hanging="360"/>
      </w:pPr>
      <w:rPr>
        <w:rFonts w:hint="default"/>
        <w:b w:val="0"/>
        <w:i w:val="0"/>
        <w:color w:val="auto"/>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 w15:restartNumberingAfterBreak="0">
    <w:nsid w:val="081F4D73"/>
    <w:multiLevelType w:val="hybridMultilevel"/>
    <w:tmpl w:val="FC82AF5E"/>
    <w:lvl w:ilvl="0" w:tplc="FFFFFFFF">
      <w:start w:val="1"/>
      <w:numFmt w:val="lowerLetter"/>
      <w:lvlText w:val="%1)"/>
      <w:lvlJc w:val="left"/>
      <w:pPr>
        <w:tabs>
          <w:tab w:val="num" w:pos="705"/>
        </w:tabs>
        <w:ind w:left="705" w:hanging="70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C303CA8"/>
    <w:multiLevelType w:val="hybridMultilevel"/>
    <w:tmpl w:val="5620A0C6"/>
    <w:lvl w:ilvl="0" w:tplc="4CD26E90">
      <w:start w:val="4"/>
      <w:numFmt w:val="lowerLetter"/>
      <w:lvlText w:val="%1)"/>
      <w:lvlJc w:val="left"/>
      <w:pPr>
        <w:tabs>
          <w:tab w:val="num" w:pos="1556"/>
        </w:tabs>
        <w:ind w:left="1556" w:hanging="705"/>
      </w:pPr>
      <w:rPr>
        <w:rFonts w:hint="default"/>
      </w:rPr>
    </w:lvl>
    <w:lvl w:ilvl="1" w:tplc="080A0019" w:tentative="1">
      <w:start w:val="1"/>
      <w:numFmt w:val="lowerLetter"/>
      <w:lvlText w:val="%2."/>
      <w:lvlJc w:val="left"/>
      <w:pPr>
        <w:ind w:left="881" w:hanging="360"/>
      </w:pPr>
    </w:lvl>
    <w:lvl w:ilvl="2" w:tplc="080A001B" w:tentative="1">
      <w:start w:val="1"/>
      <w:numFmt w:val="lowerRoman"/>
      <w:lvlText w:val="%3."/>
      <w:lvlJc w:val="right"/>
      <w:pPr>
        <w:ind w:left="1601" w:hanging="180"/>
      </w:pPr>
    </w:lvl>
    <w:lvl w:ilvl="3" w:tplc="080A000F" w:tentative="1">
      <w:start w:val="1"/>
      <w:numFmt w:val="decimal"/>
      <w:lvlText w:val="%4."/>
      <w:lvlJc w:val="left"/>
      <w:pPr>
        <w:ind w:left="2321" w:hanging="360"/>
      </w:pPr>
    </w:lvl>
    <w:lvl w:ilvl="4" w:tplc="080A0019" w:tentative="1">
      <w:start w:val="1"/>
      <w:numFmt w:val="lowerLetter"/>
      <w:lvlText w:val="%5."/>
      <w:lvlJc w:val="left"/>
      <w:pPr>
        <w:ind w:left="3041" w:hanging="360"/>
      </w:pPr>
    </w:lvl>
    <w:lvl w:ilvl="5" w:tplc="080A001B" w:tentative="1">
      <w:start w:val="1"/>
      <w:numFmt w:val="lowerRoman"/>
      <w:lvlText w:val="%6."/>
      <w:lvlJc w:val="right"/>
      <w:pPr>
        <w:ind w:left="3761" w:hanging="180"/>
      </w:pPr>
    </w:lvl>
    <w:lvl w:ilvl="6" w:tplc="080A000F" w:tentative="1">
      <w:start w:val="1"/>
      <w:numFmt w:val="decimal"/>
      <w:lvlText w:val="%7."/>
      <w:lvlJc w:val="left"/>
      <w:pPr>
        <w:ind w:left="4481" w:hanging="360"/>
      </w:pPr>
    </w:lvl>
    <w:lvl w:ilvl="7" w:tplc="080A0019" w:tentative="1">
      <w:start w:val="1"/>
      <w:numFmt w:val="lowerLetter"/>
      <w:lvlText w:val="%8."/>
      <w:lvlJc w:val="left"/>
      <w:pPr>
        <w:ind w:left="5201" w:hanging="360"/>
      </w:pPr>
    </w:lvl>
    <w:lvl w:ilvl="8" w:tplc="080A001B" w:tentative="1">
      <w:start w:val="1"/>
      <w:numFmt w:val="lowerRoman"/>
      <w:lvlText w:val="%9."/>
      <w:lvlJc w:val="right"/>
      <w:pPr>
        <w:ind w:left="5921" w:hanging="180"/>
      </w:pPr>
    </w:lvl>
  </w:abstractNum>
  <w:abstractNum w:abstractNumId="5" w15:restartNumberingAfterBreak="0">
    <w:nsid w:val="0EC546E8"/>
    <w:multiLevelType w:val="singleLevel"/>
    <w:tmpl w:val="0C0A0017"/>
    <w:lvl w:ilvl="0">
      <w:start w:val="4"/>
      <w:numFmt w:val="lowerLetter"/>
      <w:lvlText w:val="%1)"/>
      <w:lvlJc w:val="left"/>
      <w:pPr>
        <w:tabs>
          <w:tab w:val="num" w:pos="360"/>
        </w:tabs>
        <w:ind w:left="360" w:hanging="360"/>
      </w:pPr>
      <w:rPr>
        <w:rFonts w:hint="default"/>
      </w:rPr>
    </w:lvl>
  </w:abstractNum>
  <w:abstractNum w:abstractNumId="6" w15:restartNumberingAfterBreak="0">
    <w:nsid w:val="4FFD5379"/>
    <w:multiLevelType w:val="hybridMultilevel"/>
    <w:tmpl w:val="1EF27D78"/>
    <w:lvl w:ilvl="0" w:tplc="469087FA">
      <w:start w:val="2"/>
      <w:numFmt w:val="lowerLetter"/>
      <w:lvlText w:val="%1)"/>
      <w:lvlJc w:val="left"/>
      <w:pPr>
        <w:tabs>
          <w:tab w:val="num" w:pos="1770"/>
        </w:tabs>
        <w:ind w:left="1770" w:hanging="360"/>
      </w:pPr>
      <w:rPr>
        <w:rFonts w:hint="default"/>
      </w:rPr>
    </w:lvl>
    <w:lvl w:ilvl="1" w:tplc="0C0A0019" w:tentative="1">
      <w:start w:val="1"/>
      <w:numFmt w:val="lowerLetter"/>
      <w:lvlText w:val="%2."/>
      <w:lvlJc w:val="left"/>
      <w:pPr>
        <w:tabs>
          <w:tab w:val="num" w:pos="2490"/>
        </w:tabs>
        <w:ind w:left="2490" w:hanging="360"/>
      </w:pPr>
    </w:lvl>
    <w:lvl w:ilvl="2" w:tplc="0C0A001B" w:tentative="1">
      <w:start w:val="1"/>
      <w:numFmt w:val="lowerRoman"/>
      <w:lvlText w:val="%3."/>
      <w:lvlJc w:val="right"/>
      <w:pPr>
        <w:tabs>
          <w:tab w:val="num" w:pos="3210"/>
        </w:tabs>
        <w:ind w:left="3210" w:hanging="180"/>
      </w:pPr>
    </w:lvl>
    <w:lvl w:ilvl="3" w:tplc="0C0A000F" w:tentative="1">
      <w:start w:val="1"/>
      <w:numFmt w:val="decimal"/>
      <w:lvlText w:val="%4."/>
      <w:lvlJc w:val="left"/>
      <w:pPr>
        <w:tabs>
          <w:tab w:val="num" w:pos="3930"/>
        </w:tabs>
        <w:ind w:left="3930" w:hanging="360"/>
      </w:pPr>
    </w:lvl>
    <w:lvl w:ilvl="4" w:tplc="0C0A0019" w:tentative="1">
      <w:start w:val="1"/>
      <w:numFmt w:val="lowerLetter"/>
      <w:lvlText w:val="%5."/>
      <w:lvlJc w:val="left"/>
      <w:pPr>
        <w:tabs>
          <w:tab w:val="num" w:pos="4650"/>
        </w:tabs>
        <w:ind w:left="4650" w:hanging="360"/>
      </w:pPr>
    </w:lvl>
    <w:lvl w:ilvl="5" w:tplc="0C0A001B" w:tentative="1">
      <w:start w:val="1"/>
      <w:numFmt w:val="lowerRoman"/>
      <w:lvlText w:val="%6."/>
      <w:lvlJc w:val="right"/>
      <w:pPr>
        <w:tabs>
          <w:tab w:val="num" w:pos="5370"/>
        </w:tabs>
        <w:ind w:left="5370" w:hanging="180"/>
      </w:pPr>
    </w:lvl>
    <w:lvl w:ilvl="6" w:tplc="0C0A000F" w:tentative="1">
      <w:start w:val="1"/>
      <w:numFmt w:val="decimal"/>
      <w:lvlText w:val="%7."/>
      <w:lvlJc w:val="left"/>
      <w:pPr>
        <w:tabs>
          <w:tab w:val="num" w:pos="6090"/>
        </w:tabs>
        <w:ind w:left="6090" w:hanging="360"/>
      </w:pPr>
    </w:lvl>
    <w:lvl w:ilvl="7" w:tplc="0C0A0019" w:tentative="1">
      <w:start w:val="1"/>
      <w:numFmt w:val="lowerLetter"/>
      <w:lvlText w:val="%8."/>
      <w:lvlJc w:val="left"/>
      <w:pPr>
        <w:tabs>
          <w:tab w:val="num" w:pos="6810"/>
        </w:tabs>
        <w:ind w:left="6810" w:hanging="360"/>
      </w:pPr>
    </w:lvl>
    <w:lvl w:ilvl="8" w:tplc="0C0A001B" w:tentative="1">
      <w:start w:val="1"/>
      <w:numFmt w:val="lowerRoman"/>
      <w:lvlText w:val="%9."/>
      <w:lvlJc w:val="right"/>
      <w:pPr>
        <w:tabs>
          <w:tab w:val="num" w:pos="7530"/>
        </w:tabs>
        <w:ind w:left="7530" w:hanging="180"/>
      </w:pPr>
    </w:lvl>
  </w:abstractNum>
  <w:abstractNum w:abstractNumId="7" w15:restartNumberingAfterBreak="0">
    <w:nsid w:val="528B6312"/>
    <w:multiLevelType w:val="hybridMultilevel"/>
    <w:tmpl w:val="5D701DA8"/>
    <w:lvl w:ilvl="0" w:tplc="6632F09E">
      <w:start w:val="1"/>
      <w:numFmt w:val="lowerRoman"/>
      <w:lvlText w:val="%1."/>
      <w:lvlJc w:val="left"/>
      <w:pPr>
        <w:ind w:left="992" w:hanging="283"/>
      </w:pPr>
      <w:rPr>
        <w:rFonts w:hint="default"/>
        <w:b w:val="0"/>
        <w:i w:val="0"/>
      </w:r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8" w15:restartNumberingAfterBreak="0">
    <w:nsid w:val="591E0A47"/>
    <w:multiLevelType w:val="hybridMultilevel"/>
    <w:tmpl w:val="5D701DA8"/>
    <w:lvl w:ilvl="0" w:tplc="6632F09E">
      <w:start w:val="1"/>
      <w:numFmt w:val="lowerRoman"/>
      <w:lvlText w:val="%1."/>
      <w:lvlJc w:val="left"/>
      <w:pPr>
        <w:ind w:left="992" w:hanging="283"/>
      </w:pPr>
      <w:rPr>
        <w:rFonts w:hint="default"/>
        <w:b w:val="0"/>
        <w:i w:val="0"/>
      </w:r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9" w15:restartNumberingAfterBreak="0">
    <w:nsid w:val="5A4C6E45"/>
    <w:multiLevelType w:val="hybridMultilevel"/>
    <w:tmpl w:val="51EA0E0E"/>
    <w:lvl w:ilvl="0" w:tplc="F3DE2C76">
      <w:start w:val="1"/>
      <w:numFmt w:val="lowerRoman"/>
      <w:lvlText w:val="%1."/>
      <w:lvlJc w:val="left"/>
      <w:pPr>
        <w:ind w:left="1429" w:hanging="360"/>
      </w:pPr>
      <w:rPr>
        <w:rFonts w:hint="default"/>
        <w:b w:val="0"/>
        <w:i w:val="0"/>
      </w:r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10" w15:restartNumberingAfterBreak="0">
    <w:nsid w:val="5B853CAD"/>
    <w:multiLevelType w:val="hybridMultilevel"/>
    <w:tmpl w:val="0A34F01E"/>
    <w:lvl w:ilvl="0" w:tplc="74E03650">
      <w:start w:val="1"/>
      <w:numFmt w:val="decimal"/>
      <w:pStyle w:val="TDC1"/>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84E44A8"/>
    <w:multiLevelType w:val="singleLevel"/>
    <w:tmpl w:val="DBE80FB0"/>
    <w:lvl w:ilvl="0">
      <w:start w:val="1"/>
      <w:numFmt w:val="lowerLetter"/>
      <w:lvlText w:val="%1)"/>
      <w:lvlJc w:val="left"/>
      <w:pPr>
        <w:tabs>
          <w:tab w:val="num" w:pos="360"/>
        </w:tabs>
        <w:ind w:left="360" w:hanging="360"/>
      </w:pPr>
      <w:rPr>
        <w:rFonts w:hint="default"/>
      </w:rPr>
    </w:lvl>
  </w:abstractNum>
  <w:num w:numId="1">
    <w:abstractNumId w:val="10"/>
  </w:num>
  <w:num w:numId="2">
    <w:abstractNumId w:val="5"/>
  </w:num>
  <w:num w:numId="3">
    <w:abstractNumId w:val="11"/>
  </w:num>
  <w:num w:numId="4">
    <w:abstractNumId w:val="3"/>
  </w:num>
  <w:num w:numId="5">
    <w:abstractNumId w:val="6"/>
  </w:num>
  <w:num w:numId="6">
    <w:abstractNumId w:val="0"/>
  </w:num>
  <w:num w:numId="7">
    <w:abstractNumId w:val="2"/>
  </w:num>
  <w:num w:numId="8">
    <w:abstractNumId w:val="9"/>
  </w:num>
  <w:num w:numId="9">
    <w:abstractNumId w:val="1"/>
  </w:num>
  <w:num w:numId="10">
    <w:abstractNumId w:val="8"/>
  </w:num>
  <w:num w:numId="11">
    <w:abstractNumId w:val="7"/>
  </w:num>
  <w:num w:numId="12">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9"/>
  <w:hyphenationZone w:val="425"/>
  <w:characterSpacingControl w:val="doNotCompress"/>
  <w:hdrShapeDefaults>
    <o:shapedefaults v:ext="edit" spidmax="1044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EF4"/>
    <w:rsid w:val="0000201A"/>
    <w:rsid w:val="00004B72"/>
    <w:rsid w:val="00013B6E"/>
    <w:rsid w:val="00014221"/>
    <w:rsid w:val="00024133"/>
    <w:rsid w:val="000246F2"/>
    <w:rsid w:val="00024B98"/>
    <w:rsid w:val="00025FD0"/>
    <w:rsid w:val="00027F01"/>
    <w:rsid w:val="00030ACE"/>
    <w:rsid w:val="00031A8E"/>
    <w:rsid w:val="00031FD8"/>
    <w:rsid w:val="0003218E"/>
    <w:rsid w:val="00032926"/>
    <w:rsid w:val="0003312D"/>
    <w:rsid w:val="0003345F"/>
    <w:rsid w:val="000343A1"/>
    <w:rsid w:val="00035712"/>
    <w:rsid w:val="0003674F"/>
    <w:rsid w:val="000374B2"/>
    <w:rsid w:val="00040F3B"/>
    <w:rsid w:val="000453BC"/>
    <w:rsid w:val="00046F06"/>
    <w:rsid w:val="00056DCB"/>
    <w:rsid w:val="00060F64"/>
    <w:rsid w:val="0006125A"/>
    <w:rsid w:val="00063856"/>
    <w:rsid w:val="00064B2C"/>
    <w:rsid w:val="00065B19"/>
    <w:rsid w:val="00065D35"/>
    <w:rsid w:val="00070E9D"/>
    <w:rsid w:val="00073D20"/>
    <w:rsid w:val="000740C8"/>
    <w:rsid w:val="000744B0"/>
    <w:rsid w:val="00075023"/>
    <w:rsid w:val="00075977"/>
    <w:rsid w:val="00081E48"/>
    <w:rsid w:val="00093FA1"/>
    <w:rsid w:val="00096991"/>
    <w:rsid w:val="0009719F"/>
    <w:rsid w:val="00097E43"/>
    <w:rsid w:val="000A0086"/>
    <w:rsid w:val="000A0EE3"/>
    <w:rsid w:val="000A17F8"/>
    <w:rsid w:val="000A4449"/>
    <w:rsid w:val="000A5FBF"/>
    <w:rsid w:val="000B20BF"/>
    <w:rsid w:val="000B2D37"/>
    <w:rsid w:val="000B7CA8"/>
    <w:rsid w:val="000C25A7"/>
    <w:rsid w:val="000C4473"/>
    <w:rsid w:val="000C52E2"/>
    <w:rsid w:val="000D17B3"/>
    <w:rsid w:val="000D53C4"/>
    <w:rsid w:val="000E07C9"/>
    <w:rsid w:val="000E1451"/>
    <w:rsid w:val="000E2A4A"/>
    <w:rsid w:val="000F638A"/>
    <w:rsid w:val="001005CA"/>
    <w:rsid w:val="00101CDC"/>
    <w:rsid w:val="00103E28"/>
    <w:rsid w:val="00105427"/>
    <w:rsid w:val="0011059A"/>
    <w:rsid w:val="00111B82"/>
    <w:rsid w:val="001132A9"/>
    <w:rsid w:val="00113C17"/>
    <w:rsid w:val="00114C3D"/>
    <w:rsid w:val="001153B3"/>
    <w:rsid w:val="00115ADE"/>
    <w:rsid w:val="00115DCF"/>
    <w:rsid w:val="00117E21"/>
    <w:rsid w:val="001207FE"/>
    <w:rsid w:val="001216BC"/>
    <w:rsid w:val="0012213D"/>
    <w:rsid w:val="001248DC"/>
    <w:rsid w:val="00125178"/>
    <w:rsid w:val="0013036A"/>
    <w:rsid w:val="001317CB"/>
    <w:rsid w:val="00131A9F"/>
    <w:rsid w:val="00132FC5"/>
    <w:rsid w:val="0013365F"/>
    <w:rsid w:val="00134CA3"/>
    <w:rsid w:val="00136E45"/>
    <w:rsid w:val="00142DE6"/>
    <w:rsid w:val="00145870"/>
    <w:rsid w:val="00146BE5"/>
    <w:rsid w:val="0015068D"/>
    <w:rsid w:val="0015408B"/>
    <w:rsid w:val="00156ADE"/>
    <w:rsid w:val="00162B08"/>
    <w:rsid w:val="001670FC"/>
    <w:rsid w:val="0016788E"/>
    <w:rsid w:val="0017356B"/>
    <w:rsid w:val="001765FB"/>
    <w:rsid w:val="00181241"/>
    <w:rsid w:val="00181FA1"/>
    <w:rsid w:val="0018403D"/>
    <w:rsid w:val="001841B0"/>
    <w:rsid w:val="001906A8"/>
    <w:rsid w:val="00193D7A"/>
    <w:rsid w:val="00196C88"/>
    <w:rsid w:val="00196F4E"/>
    <w:rsid w:val="001A12DD"/>
    <w:rsid w:val="001A1CDF"/>
    <w:rsid w:val="001A4D40"/>
    <w:rsid w:val="001B02A4"/>
    <w:rsid w:val="001B1A91"/>
    <w:rsid w:val="001B1EAB"/>
    <w:rsid w:val="001B4926"/>
    <w:rsid w:val="001B7014"/>
    <w:rsid w:val="001C0640"/>
    <w:rsid w:val="001C4F07"/>
    <w:rsid w:val="001C54D6"/>
    <w:rsid w:val="001C60D0"/>
    <w:rsid w:val="001D38B3"/>
    <w:rsid w:val="001D488A"/>
    <w:rsid w:val="001D58D5"/>
    <w:rsid w:val="001F36B6"/>
    <w:rsid w:val="001F3834"/>
    <w:rsid w:val="001F4B0F"/>
    <w:rsid w:val="00200D4C"/>
    <w:rsid w:val="002020F5"/>
    <w:rsid w:val="00204D73"/>
    <w:rsid w:val="00214CB7"/>
    <w:rsid w:val="00216013"/>
    <w:rsid w:val="00216275"/>
    <w:rsid w:val="002163E2"/>
    <w:rsid w:val="0021690B"/>
    <w:rsid w:val="00217B6C"/>
    <w:rsid w:val="00223FFE"/>
    <w:rsid w:val="00224CC1"/>
    <w:rsid w:val="0023165F"/>
    <w:rsid w:val="00232B95"/>
    <w:rsid w:val="002341C1"/>
    <w:rsid w:val="00234681"/>
    <w:rsid w:val="00237AA2"/>
    <w:rsid w:val="0024025C"/>
    <w:rsid w:val="00245C82"/>
    <w:rsid w:val="002464C0"/>
    <w:rsid w:val="00246885"/>
    <w:rsid w:val="00251220"/>
    <w:rsid w:val="00252483"/>
    <w:rsid w:val="00255671"/>
    <w:rsid w:val="00257369"/>
    <w:rsid w:val="00260180"/>
    <w:rsid w:val="002605F7"/>
    <w:rsid w:val="00261BE7"/>
    <w:rsid w:val="002641F4"/>
    <w:rsid w:val="0026544C"/>
    <w:rsid w:val="0027005F"/>
    <w:rsid w:val="00271C44"/>
    <w:rsid w:val="00276262"/>
    <w:rsid w:val="0027755B"/>
    <w:rsid w:val="00277D4E"/>
    <w:rsid w:val="00285E31"/>
    <w:rsid w:val="00287378"/>
    <w:rsid w:val="002911F7"/>
    <w:rsid w:val="002933E4"/>
    <w:rsid w:val="0029357E"/>
    <w:rsid w:val="002A0400"/>
    <w:rsid w:val="002A1E6C"/>
    <w:rsid w:val="002A33DA"/>
    <w:rsid w:val="002A451C"/>
    <w:rsid w:val="002A4B22"/>
    <w:rsid w:val="002B3621"/>
    <w:rsid w:val="002B6E3D"/>
    <w:rsid w:val="002C056D"/>
    <w:rsid w:val="002C3145"/>
    <w:rsid w:val="002C4B4D"/>
    <w:rsid w:val="002C562F"/>
    <w:rsid w:val="002C722E"/>
    <w:rsid w:val="002D0291"/>
    <w:rsid w:val="002D57D6"/>
    <w:rsid w:val="002D73AE"/>
    <w:rsid w:val="002D7C48"/>
    <w:rsid w:val="002E1C91"/>
    <w:rsid w:val="002E4F86"/>
    <w:rsid w:val="002E509D"/>
    <w:rsid w:val="002F1A9D"/>
    <w:rsid w:val="002F28AE"/>
    <w:rsid w:val="002F2E42"/>
    <w:rsid w:val="0030170A"/>
    <w:rsid w:val="00303CAE"/>
    <w:rsid w:val="00303EE6"/>
    <w:rsid w:val="00306C4B"/>
    <w:rsid w:val="00307E1D"/>
    <w:rsid w:val="00314527"/>
    <w:rsid w:val="003165CB"/>
    <w:rsid w:val="00316E35"/>
    <w:rsid w:val="00316F8A"/>
    <w:rsid w:val="00317F29"/>
    <w:rsid w:val="00321367"/>
    <w:rsid w:val="00321950"/>
    <w:rsid w:val="0032443B"/>
    <w:rsid w:val="00333064"/>
    <w:rsid w:val="00335AFC"/>
    <w:rsid w:val="0034255A"/>
    <w:rsid w:val="00345A1C"/>
    <w:rsid w:val="00346578"/>
    <w:rsid w:val="0035045A"/>
    <w:rsid w:val="00351C46"/>
    <w:rsid w:val="0035212E"/>
    <w:rsid w:val="00353DA0"/>
    <w:rsid w:val="0035509F"/>
    <w:rsid w:val="00357E81"/>
    <w:rsid w:val="003616A0"/>
    <w:rsid w:val="00362287"/>
    <w:rsid w:val="0036399E"/>
    <w:rsid w:val="003703EC"/>
    <w:rsid w:val="00377C45"/>
    <w:rsid w:val="00382CBA"/>
    <w:rsid w:val="00385C4C"/>
    <w:rsid w:val="00386EE9"/>
    <w:rsid w:val="00390F67"/>
    <w:rsid w:val="0039210C"/>
    <w:rsid w:val="00393070"/>
    <w:rsid w:val="0039653A"/>
    <w:rsid w:val="00396F5B"/>
    <w:rsid w:val="003A17CA"/>
    <w:rsid w:val="003A1DF1"/>
    <w:rsid w:val="003A379E"/>
    <w:rsid w:val="003A3F66"/>
    <w:rsid w:val="003A6699"/>
    <w:rsid w:val="003A77FA"/>
    <w:rsid w:val="003B11EA"/>
    <w:rsid w:val="003C1791"/>
    <w:rsid w:val="003C37E2"/>
    <w:rsid w:val="003C73D2"/>
    <w:rsid w:val="003D1062"/>
    <w:rsid w:val="003D203E"/>
    <w:rsid w:val="003D26AC"/>
    <w:rsid w:val="003D3F37"/>
    <w:rsid w:val="003E6D0C"/>
    <w:rsid w:val="003F3418"/>
    <w:rsid w:val="003F4402"/>
    <w:rsid w:val="003F56BF"/>
    <w:rsid w:val="003F5F03"/>
    <w:rsid w:val="003F6771"/>
    <w:rsid w:val="004053AA"/>
    <w:rsid w:val="00405821"/>
    <w:rsid w:val="00405829"/>
    <w:rsid w:val="004059CF"/>
    <w:rsid w:val="00410EAD"/>
    <w:rsid w:val="004139BC"/>
    <w:rsid w:val="00420D42"/>
    <w:rsid w:val="004214AB"/>
    <w:rsid w:val="004217FF"/>
    <w:rsid w:val="004239B1"/>
    <w:rsid w:val="00424BA8"/>
    <w:rsid w:val="00426436"/>
    <w:rsid w:val="004303B3"/>
    <w:rsid w:val="00435537"/>
    <w:rsid w:val="0044191D"/>
    <w:rsid w:val="004443A2"/>
    <w:rsid w:val="004453D0"/>
    <w:rsid w:val="00445566"/>
    <w:rsid w:val="004461E9"/>
    <w:rsid w:val="00451627"/>
    <w:rsid w:val="004633F9"/>
    <w:rsid w:val="00464898"/>
    <w:rsid w:val="00470C92"/>
    <w:rsid w:val="00473001"/>
    <w:rsid w:val="004732C5"/>
    <w:rsid w:val="00475D6A"/>
    <w:rsid w:val="00475F0C"/>
    <w:rsid w:val="00476C5B"/>
    <w:rsid w:val="00482E93"/>
    <w:rsid w:val="00492512"/>
    <w:rsid w:val="00492AA6"/>
    <w:rsid w:val="00494CFF"/>
    <w:rsid w:val="00494FF2"/>
    <w:rsid w:val="00495FB5"/>
    <w:rsid w:val="0049659C"/>
    <w:rsid w:val="004A1F55"/>
    <w:rsid w:val="004A467E"/>
    <w:rsid w:val="004A4A30"/>
    <w:rsid w:val="004A731D"/>
    <w:rsid w:val="004B37E7"/>
    <w:rsid w:val="004B735B"/>
    <w:rsid w:val="004C0210"/>
    <w:rsid w:val="004C0856"/>
    <w:rsid w:val="004C3E34"/>
    <w:rsid w:val="004C4220"/>
    <w:rsid w:val="004C4238"/>
    <w:rsid w:val="004C6251"/>
    <w:rsid w:val="004C73DA"/>
    <w:rsid w:val="004D0961"/>
    <w:rsid w:val="004D4D96"/>
    <w:rsid w:val="004E01E9"/>
    <w:rsid w:val="004E0EFA"/>
    <w:rsid w:val="004E103B"/>
    <w:rsid w:val="004E2D1C"/>
    <w:rsid w:val="004E4D7B"/>
    <w:rsid w:val="004E5044"/>
    <w:rsid w:val="004F05A1"/>
    <w:rsid w:val="004F39A4"/>
    <w:rsid w:val="004F5288"/>
    <w:rsid w:val="004F7216"/>
    <w:rsid w:val="00501A05"/>
    <w:rsid w:val="00501E14"/>
    <w:rsid w:val="005079A1"/>
    <w:rsid w:val="00510B14"/>
    <w:rsid w:val="00511F73"/>
    <w:rsid w:val="005169D0"/>
    <w:rsid w:val="00520511"/>
    <w:rsid w:val="005261F9"/>
    <w:rsid w:val="00546E26"/>
    <w:rsid w:val="00551787"/>
    <w:rsid w:val="005545EE"/>
    <w:rsid w:val="00555B6B"/>
    <w:rsid w:val="00556B9E"/>
    <w:rsid w:val="00557489"/>
    <w:rsid w:val="0056042D"/>
    <w:rsid w:val="00567B1C"/>
    <w:rsid w:val="0057249E"/>
    <w:rsid w:val="00572518"/>
    <w:rsid w:val="00572CAB"/>
    <w:rsid w:val="00574D24"/>
    <w:rsid w:val="00575A70"/>
    <w:rsid w:val="0057682B"/>
    <w:rsid w:val="00577352"/>
    <w:rsid w:val="00580101"/>
    <w:rsid w:val="0058568C"/>
    <w:rsid w:val="005870D5"/>
    <w:rsid w:val="005878E7"/>
    <w:rsid w:val="0059310F"/>
    <w:rsid w:val="00593B0B"/>
    <w:rsid w:val="0059607A"/>
    <w:rsid w:val="005A0A26"/>
    <w:rsid w:val="005A68E0"/>
    <w:rsid w:val="005B3F6F"/>
    <w:rsid w:val="005B4C06"/>
    <w:rsid w:val="005B4C99"/>
    <w:rsid w:val="005B5DFB"/>
    <w:rsid w:val="005B6CFF"/>
    <w:rsid w:val="005B704B"/>
    <w:rsid w:val="005C05B1"/>
    <w:rsid w:val="005C5074"/>
    <w:rsid w:val="005C5809"/>
    <w:rsid w:val="005C5810"/>
    <w:rsid w:val="005C5820"/>
    <w:rsid w:val="005C58F2"/>
    <w:rsid w:val="005C6CDB"/>
    <w:rsid w:val="005C6E65"/>
    <w:rsid w:val="005C72FD"/>
    <w:rsid w:val="005D0F3B"/>
    <w:rsid w:val="005D6BFA"/>
    <w:rsid w:val="005E056E"/>
    <w:rsid w:val="005E1857"/>
    <w:rsid w:val="005E351F"/>
    <w:rsid w:val="005F53DF"/>
    <w:rsid w:val="006013FA"/>
    <w:rsid w:val="006028FB"/>
    <w:rsid w:val="00602995"/>
    <w:rsid w:val="00604E9C"/>
    <w:rsid w:val="0060516F"/>
    <w:rsid w:val="006055B8"/>
    <w:rsid w:val="0061010F"/>
    <w:rsid w:val="006104E8"/>
    <w:rsid w:val="006114CE"/>
    <w:rsid w:val="00612840"/>
    <w:rsid w:val="00614020"/>
    <w:rsid w:val="00621589"/>
    <w:rsid w:val="00627688"/>
    <w:rsid w:val="00633248"/>
    <w:rsid w:val="0063798C"/>
    <w:rsid w:val="0064003D"/>
    <w:rsid w:val="0064120F"/>
    <w:rsid w:val="006413EE"/>
    <w:rsid w:val="0064211F"/>
    <w:rsid w:val="00650B8E"/>
    <w:rsid w:val="00651ED1"/>
    <w:rsid w:val="006562A1"/>
    <w:rsid w:val="0066063E"/>
    <w:rsid w:val="00662EDB"/>
    <w:rsid w:val="00664701"/>
    <w:rsid w:val="00666C67"/>
    <w:rsid w:val="00670348"/>
    <w:rsid w:val="006739EA"/>
    <w:rsid w:val="0067497D"/>
    <w:rsid w:val="006803D1"/>
    <w:rsid w:val="00680B3C"/>
    <w:rsid w:val="006813EE"/>
    <w:rsid w:val="00683223"/>
    <w:rsid w:val="006842C2"/>
    <w:rsid w:val="00684A79"/>
    <w:rsid w:val="00684CEE"/>
    <w:rsid w:val="00687E96"/>
    <w:rsid w:val="00692636"/>
    <w:rsid w:val="006927B8"/>
    <w:rsid w:val="00693EDA"/>
    <w:rsid w:val="006941CC"/>
    <w:rsid w:val="0069442D"/>
    <w:rsid w:val="00694A12"/>
    <w:rsid w:val="00695BC4"/>
    <w:rsid w:val="006975D9"/>
    <w:rsid w:val="0069762A"/>
    <w:rsid w:val="006A781D"/>
    <w:rsid w:val="006B25A2"/>
    <w:rsid w:val="006C03FC"/>
    <w:rsid w:val="006C35B4"/>
    <w:rsid w:val="006C367E"/>
    <w:rsid w:val="006C39E5"/>
    <w:rsid w:val="006C3F90"/>
    <w:rsid w:val="006C5AFB"/>
    <w:rsid w:val="006D32E4"/>
    <w:rsid w:val="006D506A"/>
    <w:rsid w:val="006D61D5"/>
    <w:rsid w:val="006E1248"/>
    <w:rsid w:val="006E3C30"/>
    <w:rsid w:val="006E6FC6"/>
    <w:rsid w:val="006F0743"/>
    <w:rsid w:val="006F0C30"/>
    <w:rsid w:val="006F149A"/>
    <w:rsid w:val="006F2925"/>
    <w:rsid w:val="006F6936"/>
    <w:rsid w:val="006F770A"/>
    <w:rsid w:val="007013CD"/>
    <w:rsid w:val="00701998"/>
    <w:rsid w:val="00701DB0"/>
    <w:rsid w:val="007035E6"/>
    <w:rsid w:val="007039BE"/>
    <w:rsid w:val="00703A5A"/>
    <w:rsid w:val="007048BC"/>
    <w:rsid w:val="007049F0"/>
    <w:rsid w:val="00704E55"/>
    <w:rsid w:val="00710B1A"/>
    <w:rsid w:val="00710D85"/>
    <w:rsid w:val="00712981"/>
    <w:rsid w:val="007133CE"/>
    <w:rsid w:val="00720C43"/>
    <w:rsid w:val="00720F1D"/>
    <w:rsid w:val="007244C0"/>
    <w:rsid w:val="00724599"/>
    <w:rsid w:val="00726B14"/>
    <w:rsid w:val="00730C9A"/>
    <w:rsid w:val="00732A0F"/>
    <w:rsid w:val="00733136"/>
    <w:rsid w:val="007336FC"/>
    <w:rsid w:val="0073508E"/>
    <w:rsid w:val="0073778A"/>
    <w:rsid w:val="00740CF2"/>
    <w:rsid w:val="00747919"/>
    <w:rsid w:val="00750A09"/>
    <w:rsid w:val="007517EC"/>
    <w:rsid w:val="00751814"/>
    <w:rsid w:val="00753097"/>
    <w:rsid w:val="0075432E"/>
    <w:rsid w:val="0075472E"/>
    <w:rsid w:val="007561D7"/>
    <w:rsid w:val="00761B2B"/>
    <w:rsid w:val="00765866"/>
    <w:rsid w:val="0077067F"/>
    <w:rsid w:val="00770B40"/>
    <w:rsid w:val="0077104B"/>
    <w:rsid w:val="0077322D"/>
    <w:rsid w:val="007779B3"/>
    <w:rsid w:val="00783580"/>
    <w:rsid w:val="00785242"/>
    <w:rsid w:val="007857E0"/>
    <w:rsid w:val="00785CEB"/>
    <w:rsid w:val="00793E61"/>
    <w:rsid w:val="00794AA7"/>
    <w:rsid w:val="00795427"/>
    <w:rsid w:val="00796A55"/>
    <w:rsid w:val="007972D9"/>
    <w:rsid w:val="007A1E94"/>
    <w:rsid w:val="007A4FE8"/>
    <w:rsid w:val="007A519B"/>
    <w:rsid w:val="007A5299"/>
    <w:rsid w:val="007A75AE"/>
    <w:rsid w:val="007B1D97"/>
    <w:rsid w:val="007B5A91"/>
    <w:rsid w:val="007B649D"/>
    <w:rsid w:val="007C38F8"/>
    <w:rsid w:val="007C7161"/>
    <w:rsid w:val="007C7301"/>
    <w:rsid w:val="007D237C"/>
    <w:rsid w:val="007D3AC5"/>
    <w:rsid w:val="007D613F"/>
    <w:rsid w:val="007E1768"/>
    <w:rsid w:val="007E1AF4"/>
    <w:rsid w:val="007E4CEA"/>
    <w:rsid w:val="007F3C6D"/>
    <w:rsid w:val="007F4EDA"/>
    <w:rsid w:val="00804F32"/>
    <w:rsid w:val="00807F3B"/>
    <w:rsid w:val="00811F02"/>
    <w:rsid w:val="0081256E"/>
    <w:rsid w:val="00813106"/>
    <w:rsid w:val="00814AEC"/>
    <w:rsid w:val="0081768A"/>
    <w:rsid w:val="00817D46"/>
    <w:rsid w:val="00823C35"/>
    <w:rsid w:val="00825370"/>
    <w:rsid w:val="008272B8"/>
    <w:rsid w:val="008306D4"/>
    <w:rsid w:val="008309D3"/>
    <w:rsid w:val="00830A3D"/>
    <w:rsid w:val="008334AB"/>
    <w:rsid w:val="00833970"/>
    <w:rsid w:val="008344B7"/>
    <w:rsid w:val="0083731D"/>
    <w:rsid w:val="00842D77"/>
    <w:rsid w:val="00847744"/>
    <w:rsid w:val="00847B9D"/>
    <w:rsid w:val="00850CDB"/>
    <w:rsid w:val="008551D4"/>
    <w:rsid w:val="00855785"/>
    <w:rsid w:val="00856C2C"/>
    <w:rsid w:val="008612D2"/>
    <w:rsid w:val="008672F6"/>
    <w:rsid w:val="008720CC"/>
    <w:rsid w:val="00876A32"/>
    <w:rsid w:val="00881216"/>
    <w:rsid w:val="0088362C"/>
    <w:rsid w:val="008843AA"/>
    <w:rsid w:val="00887016"/>
    <w:rsid w:val="008873BE"/>
    <w:rsid w:val="0089220F"/>
    <w:rsid w:val="008926DB"/>
    <w:rsid w:val="008929A1"/>
    <w:rsid w:val="00895D66"/>
    <w:rsid w:val="008A0372"/>
    <w:rsid w:val="008A08A6"/>
    <w:rsid w:val="008A505A"/>
    <w:rsid w:val="008A61EB"/>
    <w:rsid w:val="008A7833"/>
    <w:rsid w:val="008B331B"/>
    <w:rsid w:val="008B43B0"/>
    <w:rsid w:val="008B5863"/>
    <w:rsid w:val="008B60CD"/>
    <w:rsid w:val="008B67B6"/>
    <w:rsid w:val="008B7517"/>
    <w:rsid w:val="008B7C45"/>
    <w:rsid w:val="008B7FC1"/>
    <w:rsid w:val="008C008C"/>
    <w:rsid w:val="008C023B"/>
    <w:rsid w:val="008C12A3"/>
    <w:rsid w:val="008C237E"/>
    <w:rsid w:val="008D2959"/>
    <w:rsid w:val="008D5B42"/>
    <w:rsid w:val="008D7372"/>
    <w:rsid w:val="008D7392"/>
    <w:rsid w:val="008E1F12"/>
    <w:rsid w:val="008E28B0"/>
    <w:rsid w:val="008E2C4F"/>
    <w:rsid w:val="008E45FC"/>
    <w:rsid w:val="008F0DF7"/>
    <w:rsid w:val="008F3F87"/>
    <w:rsid w:val="008F5622"/>
    <w:rsid w:val="008F5F27"/>
    <w:rsid w:val="008F7065"/>
    <w:rsid w:val="00903E99"/>
    <w:rsid w:val="00904821"/>
    <w:rsid w:val="00907C2B"/>
    <w:rsid w:val="009110B2"/>
    <w:rsid w:val="00912B86"/>
    <w:rsid w:val="00913196"/>
    <w:rsid w:val="009149E3"/>
    <w:rsid w:val="00916E3F"/>
    <w:rsid w:val="00921F1F"/>
    <w:rsid w:val="00922F98"/>
    <w:rsid w:val="00924082"/>
    <w:rsid w:val="009245DC"/>
    <w:rsid w:val="0092532A"/>
    <w:rsid w:val="00930BCC"/>
    <w:rsid w:val="009333BF"/>
    <w:rsid w:val="00933644"/>
    <w:rsid w:val="00936A24"/>
    <w:rsid w:val="0093721F"/>
    <w:rsid w:val="00937717"/>
    <w:rsid w:val="00941F79"/>
    <w:rsid w:val="009420EE"/>
    <w:rsid w:val="00947C0E"/>
    <w:rsid w:val="00955702"/>
    <w:rsid w:val="009560C1"/>
    <w:rsid w:val="00960294"/>
    <w:rsid w:val="0096083B"/>
    <w:rsid w:val="00961ACB"/>
    <w:rsid w:val="00962929"/>
    <w:rsid w:val="00962E22"/>
    <w:rsid w:val="00963FCF"/>
    <w:rsid w:val="009647E9"/>
    <w:rsid w:val="009654BC"/>
    <w:rsid w:val="00966B41"/>
    <w:rsid w:val="00973744"/>
    <w:rsid w:val="00975501"/>
    <w:rsid w:val="00977CD5"/>
    <w:rsid w:val="0098390F"/>
    <w:rsid w:val="00984667"/>
    <w:rsid w:val="00985006"/>
    <w:rsid w:val="0099083D"/>
    <w:rsid w:val="009A0606"/>
    <w:rsid w:val="009A08DA"/>
    <w:rsid w:val="009A1882"/>
    <w:rsid w:val="009A3DBA"/>
    <w:rsid w:val="009A5946"/>
    <w:rsid w:val="009B1375"/>
    <w:rsid w:val="009B1DD0"/>
    <w:rsid w:val="009B7094"/>
    <w:rsid w:val="009C14BF"/>
    <w:rsid w:val="009C3A6F"/>
    <w:rsid w:val="009C3AE9"/>
    <w:rsid w:val="009C5482"/>
    <w:rsid w:val="009C5C4B"/>
    <w:rsid w:val="009C7835"/>
    <w:rsid w:val="009C7BBA"/>
    <w:rsid w:val="009D2F0C"/>
    <w:rsid w:val="009D4D5B"/>
    <w:rsid w:val="009D6D27"/>
    <w:rsid w:val="009E0433"/>
    <w:rsid w:val="009E3720"/>
    <w:rsid w:val="009E4C6E"/>
    <w:rsid w:val="009E6550"/>
    <w:rsid w:val="009E676F"/>
    <w:rsid w:val="009E7BA3"/>
    <w:rsid w:val="009F1B17"/>
    <w:rsid w:val="009F49A1"/>
    <w:rsid w:val="009F5C9F"/>
    <w:rsid w:val="009F6DEF"/>
    <w:rsid w:val="00A017E7"/>
    <w:rsid w:val="00A01C8B"/>
    <w:rsid w:val="00A0260F"/>
    <w:rsid w:val="00A033E4"/>
    <w:rsid w:val="00A0353B"/>
    <w:rsid w:val="00A03A1D"/>
    <w:rsid w:val="00A05485"/>
    <w:rsid w:val="00A05719"/>
    <w:rsid w:val="00A1158A"/>
    <w:rsid w:val="00A13339"/>
    <w:rsid w:val="00A16D75"/>
    <w:rsid w:val="00A17682"/>
    <w:rsid w:val="00A2041E"/>
    <w:rsid w:val="00A206F7"/>
    <w:rsid w:val="00A259C9"/>
    <w:rsid w:val="00A259F9"/>
    <w:rsid w:val="00A3015C"/>
    <w:rsid w:val="00A302AE"/>
    <w:rsid w:val="00A30FA3"/>
    <w:rsid w:val="00A31BC0"/>
    <w:rsid w:val="00A32120"/>
    <w:rsid w:val="00A374F0"/>
    <w:rsid w:val="00A414DA"/>
    <w:rsid w:val="00A41A7E"/>
    <w:rsid w:val="00A42B2B"/>
    <w:rsid w:val="00A44E66"/>
    <w:rsid w:val="00A45E15"/>
    <w:rsid w:val="00A55F62"/>
    <w:rsid w:val="00A567CF"/>
    <w:rsid w:val="00A5697B"/>
    <w:rsid w:val="00A610D7"/>
    <w:rsid w:val="00A66B4F"/>
    <w:rsid w:val="00A66BD8"/>
    <w:rsid w:val="00A700C9"/>
    <w:rsid w:val="00A70468"/>
    <w:rsid w:val="00A72DA5"/>
    <w:rsid w:val="00A7505D"/>
    <w:rsid w:val="00A8326D"/>
    <w:rsid w:val="00A86383"/>
    <w:rsid w:val="00A864DF"/>
    <w:rsid w:val="00A93531"/>
    <w:rsid w:val="00A94399"/>
    <w:rsid w:val="00A95463"/>
    <w:rsid w:val="00A968CC"/>
    <w:rsid w:val="00A971C1"/>
    <w:rsid w:val="00AA1ACF"/>
    <w:rsid w:val="00AA453B"/>
    <w:rsid w:val="00AA47D9"/>
    <w:rsid w:val="00AA52E2"/>
    <w:rsid w:val="00AB0C55"/>
    <w:rsid w:val="00AB4C38"/>
    <w:rsid w:val="00AB5C90"/>
    <w:rsid w:val="00AB642D"/>
    <w:rsid w:val="00AB6830"/>
    <w:rsid w:val="00AC0745"/>
    <w:rsid w:val="00AC0AF6"/>
    <w:rsid w:val="00AC1867"/>
    <w:rsid w:val="00AC61DC"/>
    <w:rsid w:val="00AC6632"/>
    <w:rsid w:val="00AD1B40"/>
    <w:rsid w:val="00AD34F1"/>
    <w:rsid w:val="00AD45EB"/>
    <w:rsid w:val="00AD533A"/>
    <w:rsid w:val="00AD61F9"/>
    <w:rsid w:val="00AE0A47"/>
    <w:rsid w:val="00AE2A20"/>
    <w:rsid w:val="00AE5F82"/>
    <w:rsid w:val="00AE64CA"/>
    <w:rsid w:val="00AF0518"/>
    <w:rsid w:val="00AF7F5E"/>
    <w:rsid w:val="00B00ED8"/>
    <w:rsid w:val="00B01848"/>
    <w:rsid w:val="00B04B98"/>
    <w:rsid w:val="00B052C3"/>
    <w:rsid w:val="00B0788A"/>
    <w:rsid w:val="00B11328"/>
    <w:rsid w:val="00B136E5"/>
    <w:rsid w:val="00B15B84"/>
    <w:rsid w:val="00B17B24"/>
    <w:rsid w:val="00B20EC5"/>
    <w:rsid w:val="00B2636A"/>
    <w:rsid w:val="00B27081"/>
    <w:rsid w:val="00B274DA"/>
    <w:rsid w:val="00B32DEC"/>
    <w:rsid w:val="00B33139"/>
    <w:rsid w:val="00B41CC6"/>
    <w:rsid w:val="00B43250"/>
    <w:rsid w:val="00B45A2C"/>
    <w:rsid w:val="00B46830"/>
    <w:rsid w:val="00B46B8A"/>
    <w:rsid w:val="00B47B99"/>
    <w:rsid w:val="00B50135"/>
    <w:rsid w:val="00B50137"/>
    <w:rsid w:val="00B505A6"/>
    <w:rsid w:val="00B5244D"/>
    <w:rsid w:val="00B52B62"/>
    <w:rsid w:val="00B52DA2"/>
    <w:rsid w:val="00B558F7"/>
    <w:rsid w:val="00B56F47"/>
    <w:rsid w:val="00B57080"/>
    <w:rsid w:val="00B572E3"/>
    <w:rsid w:val="00B62571"/>
    <w:rsid w:val="00B637B0"/>
    <w:rsid w:val="00B669FB"/>
    <w:rsid w:val="00B66F73"/>
    <w:rsid w:val="00B73359"/>
    <w:rsid w:val="00B81A16"/>
    <w:rsid w:val="00B824BF"/>
    <w:rsid w:val="00B86109"/>
    <w:rsid w:val="00B86CBB"/>
    <w:rsid w:val="00B90A98"/>
    <w:rsid w:val="00B90BD8"/>
    <w:rsid w:val="00B91178"/>
    <w:rsid w:val="00B9274B"/>
    <w:rsid w:val="00BA112E"/>
    <w:rsid w:val="00BA2F54"/>
    <w:rsid w:val="00BA4741"/>
    <w:rsid w:val="00BA5240"/>
    <w:rsid w:val="00BA5E60"/>
    <w:rsid w:val="00BA6645"/>
    <w:rsid w:val="00BA74F8"/>
    <w:rsid w:val="00BB0581"/>
    <w:rsid w:val="00BB3F49"/>
    <w:rsid w:val="00BB5B33"/>
    <w:rsid w:val="00BB5C00"/>
    <w:rsid w:val="00BB63CC"/>
    <w:rsid w:val="00BB6F23"/>
    <w:rsid w:val="00BC112C"/>
    <w:rsid w:val="00BC18F6"/>
    <w:rsid w:val="00BC1B5C"/>
    <w:rsid w:val="00BC3B4A"/>
    <w:rsid w:val="00BC6C99"/>
    <w:rsid w:val="00BC75F5"/>
    <w:rsid w:val="00BD0D36"/>
    <w:rsid w:val="00BD3DDC"/>
    <w:rsid w:val="00BD5E69"/>
    <w:rsid w:val="00BD6C22"/>
    <w:rsid w:val="00BD6C23"/>
    <w:rsid w:val="00BE18D2"/>
    <w:rsid w:val="00BE29B2"/>
    <w:rsid w:val="00BE3D65"/>
    <w:rsid w:val="00BE5D2C"/>
    <w:rsid w:val="00BF018F"/>
    <w:rsid w:val="00BF02ED"/>
    <w:rsid w:val="00BF2918"/>
    <w:rsid w:val="00BF6496"/>
    <w:rsid w:val="00BF6858"/>
    <w:rsid w:val="00BF6DFF"/>
    <w:rsid w:val="00BF7610"/>
    <w:rsid w:val="00C00339"/>
    <w:rsid w:val="00C01F9B"/>
    <w:rsid w:val="00C02251"/>
    <w:rsid w:val="00C03A32"/>
    <w:rsid w:val="00C041FD"/>
    <w:rsid w:val="00C107BB"/>
    <w:rsid w:val="00C10CC1"/>
    <w:rsid w:val="00C11683"/>
    <w:rsid w:val="00C1318A"/>
    <w:rsid w:val="00C132AE"/>
    <w:rsid w:val="00C141AD"/>
    <w:rsid w:val="00C1478D"/>
    <w:rsid w:val="00C16EF4"/>
    <w:rsid w:val="00C1795C"/>
    <w:rsid w:val="00C211CB"/>
    <w:rsid w:val="00C25825"/>
    <w:rsid w:val="00C27878"/>
    <w:rsid w:val="00C30CB0"/>
    <w:rsid w:val="00C3105D"/>
    <w:rsid w:val="00C317F4"/>
    <w:rsid w:val="00C31CE9"/>
    <w:rsid w:val="00C339E7"/>
    <w:rsid w:val="00C35D50"/>
    <w:rsid w:val="00C35DD3"/>
    <w:rsid w:val="00C36EAB"/>
    <w:rsid w:val="00C430A3"/>
    <w:rsid w:val="00C4420E"/>
    <w:rsid w:val="00C5016E"/>
    <w:rsid w:val="00C50599"/>
    <w:rsid w:val="00C5611F"/>
    <w:rsid w:val="00C57F09"/>
    <w:rsid w:val="00C6026E"/>
    <w:rsid w:val="00C60EDD"/>
    <w:rsid w:val="00C61850"/>
    <w:rsid w:val="00C64E54"/>
    <w:rsid w:val="00C65AC5"/>
    <w:rsid w:val="00C65CBA"/>
    <w:rsid w:val="00C701E9"/>
    <w:rsid w:val="00C709C5"/>
    <w:rsid w:val="00C73BA4"/>
    <w:rsid w:val="00C740F5"/>
    <w:rsid w:val="00C775F3"/>
    <w:rsid w:val="00C77A61"/>
    <w:rsid w:val="00C8298D"/>
    <w:rsid w:val="00C837AB"/>
    <w:rsid w:val="00C871B8"/>
    <w:rsid w:val="00C90FFB"/>
    <w:rsid w:val="00C910DE"/>
    <w:rsid w:val="00C97E98"/>
    <w:rsid w:val="00CA007A"/>
    <w:rsid w:val="00CA0E24"/>
    <w:rsid w:val="00CA2B7D"/>
    <w:rsid w:val="00CA3D7B"/>
    <w:rsid w:val="00CA7B44"/>
    <w:rsid w:val="00CB589E"/>
    <w:rsid w:val="00CB662C"/>
    <w:rsid w:val="00CB7431"/>
    <w:rsid w:val="00CC185D"/>
    <w:rsid w:val="00CC1DEE"/>
    <w:rsid w:val="00CC2DF6"/>
    <w:rsid w:val="00CC2EF5"/>
    <w:rsid w:val="00CD2B16"/>
    <w:rsid w:val="00CD7DC0"/>
    <w:rsid w:val="00CE1F45"/>
    <w:rsid w:val="00CE2AC9"/>
    <w:rsid w:val="00CE2D90"/>
    <w:rsid w:val="00CE743C"/>
    <w:rsid w:val="00CF35F3"/>
    <w:rsid w:val="00CF5E90"/>
    <w:rsid w:val="00D00917"/>
    <w:rsid w:val="00D03EF7"/>
    <w:rsid w:val="00D176D3"/>
    <w:rsid w:val="00D25D2E"/>
    <w:rsid w:val="00D26B71"/>
    <w:rsid w:val="00D27563"/>
    <w:rsid w:val="00D3022C"/>
    <w:rsid w:val="00D3063B"/>
    <w:rsid w:val="00D31E50"/>
    <w:rsid w:val="00D33EE3"/>
    <w:rsid w:val="00D344AC"/>
    <w:rsid w:val="00D35544"/>
    <w:rsid w:val="00D434E7"/>
    <w:rsid w:val="00D4581E"/>
    <w:rsid w:val="00D45E63"/>
    <w:rsid w:val="00D52778"/>
    <w:rsid w:val="00D5366F"/>
    <w:rsid w:val="00D53CC4"/>
    <w:rsid w:val="00D56C8A"/>
    <w:rsid w:val="00D61AF1"/>
    <w:rsid w:val="00D65C51"/>
    <w:rsid w:val="00D667F1"/>
    <w:rsid w:val="00D70923"/>
    <w:rsid w:val="00D7165A"/>
    <w:rsid w:val="00D72A47"/>
    <w:rsid w:val="00D732A3"/>
    <w:rsid w:val="00D740C8"/>
    <w:rsid w:val="00D80ABD"/>
    <w:rsid w:val="00D834EC"/>
    <w:rsid w:val="00D83E20"/>
    <w:rsid w:val="00D840E5"/>
    <w:rsid w:val="00D857AA"/>
    <w:rsid w:val="00D90008"/>
    <w:rsid w:val="00D9097B"/>
    <w:rsid w:val="00D9343F"/>
    <w:rsid w:val="00D9367E"/>
    <w:rsid w:val="00D9420A"/>
    <w:rsid w:val="00D96162"/>
    <w:rsid w:val="00DA0F67"/>
    <w:rsid w:val="00DA36C4"/>
    <w:rsid w:val="00DB2177"/>
    <w:rsid w:val="00DB5690"/>
    <w:rsid w:val="00DB5BCB"/>
    <w:rsid w:val="00DB7818"/>
    <w:rsid w:val="00DC020A"/>
    <w:rsid w:val="00DC42C9"/>
    <w:rsid w:val="00DC772C"/>
    <w:rsid w:val="00DD0766"/>
    <w:rsid w:val="00DD0A8C"/>
    <w:rsid w:val="00DD3371"/>
    <w:rsid w:val="00DD6955"/>
    <w:rsid w:val="00DD6ED8"/>
    <w:rsid w:val="00DE5269"/>
    <w:rsid w:val="00DE531A"/>
    <w:rsid w:val="00DE7E56"/>
    <w:rsid w:val="00DF0808"/>
    <w:rsid w:val="00DF1A63"/>
    <w:rsid w:val="00DF1C4B"/>
    <w:rsid w:val="00DF454C"/>
    <w:rsid w:val="00DF48B6"/>
    <w:rsid w:val="00DF72E9"/>
    <w:rsid w:val="00E06693"/>
    <w:rsid w:val="00E06C99"/>
    <w:rsid w:val="00E075D5"/>
    <w:rsid w:val="00E10352"/>
    <w:rsid w:val="00E11475"/>
    <w:rsid w:val="00E137CA"/>
    <w:rsid w:val="00E15AAD"/>
    <w:rsid w:val="00E16562"/>
    <w:rsid w:val="00E225B1"/>
    <w:rsid w:val="00E23FD9"/>
    <w:rsid w:val="00E26119"/>
    <w:rsid w:val="00E270B0"/>
    <w:rsid w:val="00E27BB4"/>
    <w:rsid w:val="00E315A9"/>
    <w:rsid w:val="00E32235"/>
    <w:rsid w:val="00E423BE"/>
    <w:rsid w:val="00E4516C"/>
    <w:rsid w:val="00E4548E"/>
    <w:rsid w:val="00E512C3"/>
    <w:rsid w:val="00E51557"/>
    <w:rsid w:val="00E53A92"/>
    <w:rsid w:val="00E629AD"/>
    <w:rsid w:val="00E63252"/>
    <w:rsid w:val="00E632D2"/>
    <w:rsid w:val="00E63880"/>
    <w:rsid w:val="00E63C0D"/>
    <w:rsid w:val="00E64294"/>
    <w:rsid w:val="00E645F6"/>
    <w:rsid w:val="00E7080F"/>
    <w:rsid w:val="00E76630"/>
    <w:rsid w:val="00E77D30"/>
    <w:rsid w:val="00E8759B"/>
    <w:rsid w:val="00E968A4"/>
    <w:rsid w:val="00E96C11"/>
    <w:rsid w:val="00E96E49"/>
    <w:rsid w:val="00E9774D"/>
    <w:rsid w:val="00EA122B"/>
    <w:rsid w:val="00EA1BF3"/>
    <w:rsid w:val="00EA3E20"/>
    <w:rsid w:val="00EA6609"/>
    <w:rsid w:val="00EB24C7"/>
    <w:rsid w:val="00EB6D65"/>
    <w:rsid w:val="00EC2843"/>
    <w:rsid w:val="00EC6250"/>
    <w:rsid w:val="00ED1CBF"/>
    <w:rsid w:val="00ED2703"/>
    <w:rsid w:val="00ED3884"/>
    <w:rsid w:val="00ED6985"/>
    <w:rsid w:val="00ED78E5"/>
    <w:rsid w:val="00EE34B0"/>
    <w:rsid w:val="00EE55A2"/>
    <w:rsid w:val="00EE6A01"/>
    <w:rsid w:val="00EE7FA6"/>
    <w:rsid w:val="00EF2CCD"/>
    <w:rsid w:val="00EF4EE5"/>
    <w:rsid w:val="00F00D67"/>
    <w:rsid w:val="00F04A44"/>
    <w:rsid w:val="00F1170D"/>
    <w:rsid w:val="00F1339B"/>
    <w:rsid w:val="00F13510"/>
    <w:rsid w:val="00F14C9B"/>
    <w:rsid w:val="00F205EF"/>
    <w:rsid w:val="00F26E83"/>
    <w:rsid w:val="00F339DE"/>
    <w:rsid w:val="00F34E19"/>
    <w:rsid w:val="00F356A6"/>
    <w:rsid w:val="00F36361"/>
    <w:rsid w:val="00F367CF"/>
    <w:rsid w:val="00F41AC3"/>
    <w:rsid w:val="00F42DE1"/>
    <w:rsid w:val="00F433BC"/>
    <w:rsid w:val="00F442E4"/>
    <w:rsid w:val="00F46C60"/>
    <w:rsid w:val="00F46CBB"/>
    <w:rsid w:val="00F473A0"/>
    <w:rsid w:val="00F53C25"/>
    <w:rsid w:val="00F57FCF"/>
    <w:rsid w:val="00F6009D"/>
    <w:rsid w:val="00F60872"/>
    <w:rsid w:val="00F63202"/>
    <w:rsid w:val="00F66D67"/>
    <w:rsid w:val="00F72ABF"/>
    <w:rsid w:val="00F802EE"/>
    <w:rsid w:val="00F812C5"/>
    <w:rsid w:val="00F81FBE"/>
    <w:rsid w:val="00F83485"/>
    <w:rsid w:val="00F83FA4"/>
    <w:rsid w:val="00F8517E"/>
    <w:rsid w:val="00F90E53"/>
    <w:rsid w:val="00F918F6"/>
    <w:rsid w:val="00F96C65"/>
    <w:rsid w:val="00FA2792"/>
    <w:rsid w:val="00FB0163"/>
    <w:rsid w:val="00FB0C34"/>
    <w:rsid w:val="00FB0C4E"/>
    <w:rsid w:val="00FB5D7A"/>
    <w:rsid w:val="00FC0492"/>
    <w:rsid w:val="00FC3A0F"/>
    <w:rsid w:val="00FC5F48"/>
    <w:rsid w:val="00FC6C10"/>
    <w:rsid w:val="00FD12E4"/>
    <w:rsid w:val="00FD1CEC"/>
    <w:rsid w:val="00FD4868"/>
    <w:rsid w:val="00FE12AC"/>
    <w:rsid w:val="00FE30E7"/>
    <w:rsid w:val="00FE3F1F"/>
    <w:rsid w:val="00FF2DCA"/>
    <w:rsid w:val="00FF758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14:docId w14:val="731A6485"/>
  <w15:docId w15:val="{D2EC82F0-61A3-41E5-BD07-2245B3F0E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0C9"/>
    <w:rPr>
      <w:lang w:val="es-SV"/>
    </w:rPr>
  </w:style>
  <w:style w:type="paragraph" w:styleId="Ttulo1">
    <w:name w:val="heading 1"/>
    <w:basedOn w:val="Normal"/>
    <w:next w:val="Normal"/>
    <w:link w:val="Ttulo1Car"/>
    <w:qFormat/>
    <w:rsid w:val="00C16EF4"/>
    <w:pPr>
      <w:keepNext/>
      <w:spacing w:after="0" w:line="240" w:lineRule="auto"/>
      <w:jc w:val="both"/>
      <w:outlineLvl w:val="0"/>
    </w:pPr>
    <w:rPr>
      <w:rFonts w:ascii="Times New Roman" w:eastAsia="Times New Roman" w:hAnsi="Times New Roman" w:cs="Times New Roman"/>
      <w:b/>
      <w:sz w:val="24"/>
      <w:szCs w:val="20"/>
      <w:lang w:val="es-GT" w:eastAsia="es-ES"/>
    </w:rPr>
  </w:style>
  <w:style w:type="paragraph" w:styleId="Ttulo2">
    <w:name w:val="heading 2"/>
    <w:basedOn w:val="Normal"/>
    <w:next w:val="Normal"/>
    <w:link w:val="Ttulo2Car"/>
    <w:unhideWhenUsed/>
    <w:qFormat/>
    <w:rsid w:val="00FD1CE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C16EF4"/>
    <w:pPr>
      <w:keepNext/>
      <w:spacing w:after="0" w:line="240" w:lineRule="auto"/>
      <w:ind w:firstLine="708"/>
      <w:jc w:val="both"/>
      <w:outlineLvl w:val="2"/>
    </w:pPr>
    <w:rPr>
      <w:rFonts w:ascii="Arial" w:eastAsia="Times New Roman" w:hAnsi="Arial" w:cs="Times New Roman"/>
      <w:b/>
      <w:sz w:val="24"/>
      <w:szCs w:val="20"/>
      <w:lang w:val="es-GT" w:eastAsia="es-ES"/>
    </w:rPr>
  </w:style>
  <w:style w:type="paragraph" w:styleId="Ttulo4">
    <w:name w:val="heading 4"/>
    <w:basedOn w:val="Normal"/>
    <w:next w:val="Normal"/>
    <w:link w:val="Ttulo4Car"/>
    <w:unhideWhenUsed/>
    <w:qFormat/>
    <w:rsid w:val="00FD1CEC"/>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nhideWhenUsed/>
    <w:qFormat/>
    <w:rsid w:val="00156ADE"/>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nhideWhenUsed/>
    <w:qFormat/>
    <w:rsid w:val="00156ADE"/>
    <w:pPr>
      <w:keepNext/>
      <w:keepLines/>
      <w:spacing w:before="200" w:after="0" w:line="240" w:lineRule="auto"/>
      <w:outlineLvl w:val="5"/>
    </w:pPr>
    <w:rPr>
      <w:rFonts w:ascii="Cambria" w:eastAsia="Times New Roman" w:hAnsi="Cambria" w:cs="Times New Roman"/>
      <w:i/>
      <w:iCs/>
      <w:color w:val="243F60"/>
      <w:sz w:val="24"/>
      <w:szCs w:val="24"/>
      <w:lang w:eastAsia="es-ES"/>
    </w:rPr>
  </w:style>
  <w:style w:type="paragraph" w:styleId="Ttulo7">
    <w:name w:val="heading 7"/>
    <w:basedOn w:val="Normal"/>
    <w:next w:val="Normal"/>
    <w:link w:val="Ttulo7Car"/>
    <w:unhideWhenUsed/>
    <w:qFormat/>
    <w:rsid w:val="00156AD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nhideWhenUsed/>
    <w:qFormat/>
    <w:rsid w:val="00156ADE"/>
    <w:pPr>
      <w:keepNext/>
      <w:keepLines/>
      <w:spacing w:before="200" w:after="0" w:line="240" w:lineRule="auto"/>
      <w:outlineLvl w:val="7"/>
    </w:pPr>
    <w:rPr>
      <w:rFonts w:ascii="Cambria" w:eastAsia="Times New Roman" w:hAnsi="Cambria" w:cs="Times New Roman"/>
      <w:color w:val="404040"/>
      <w:sz w:val="20"/>
      <w:szCs w:val="20"/>
      <w:lang w:eastAsia="es-ES"/>
    </w:rPr>
  </w:style>
  <w:style w:type="paragraph" w:styleId="Ttulo9">
    <w:name w:val="heading 9"/>
    <w:basedOn w:val="Normal"/>
    <w:next w:val="Normal"/>
    <w:link w:val="Ttulo9Car"/>
    <w:unhideWhenUsed/>
    <w:qFormat/>
    <w:rsid w:val="00156ADE"/>
    <w:pPr>
      <w:keepNext/>
      <w:keepLines/>
      <w:spacing w:before="200" w:after="0" w:line="240" w:lineRule="auto"/>
      <w:outlineLvl w:val="8"/>
    </w:pPr>
    <w:rPr>
      <w:rFonts w:ascii="Cambria" w:eastAsia="Times New Roman" w:hAnsi="Cambria" w:cs="Times New Roman"/>
      <w:i/>
      <w:iCs/>
      <w:color w:val="404040"/>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16EF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6EF4"/>
    <w:rPr>
      <w:lang w:val="es-SV"/>
    </w:rPr>
  </w:style>
  <w:style w:type="paragraph" w:styleId="Piedepgina">
    <w:name w:val="footer"/>
    <w:basedOn w:val="Normal"/>
    <w:link w:val="PiedepginaCar"/>
    <w:unhideWhenUsed/>
    <w:rsid w:val="00C16EF4"/>
    <w:pPr>
      <w:tabs>
        <w:tab w:val="center" w:pos="4419"/>
        <w:tab w:val="right" w:pos="8838"/>
      </w:tabs>
      <w:spacing w:after="0" w:line="240" w:lineRule="auto"/>
    </w:pPr>
  </w:style>
  <w:style w:type="character" w:customStyle="1" w:styleId="PiedepginaCar">
    <w:name w:val="Pie de página Car"/>
    <w:basedOn w:val="Fuentedeprrafopredeter"/>
    <w:link w:val="Piedepgina"/>
    <w:rsid w:val="00C16EF4"/>
    <w:rPr>
      <w:lang w:val="es-SV"/>
    </w:rPr>
  </w:style>
  <w:style w:type="character" w:customStyle="1" w:styleId="Ttulo1Car">
    <w:name w:val="Título 1 Car"/>
    <w:basedOn w:val="Fuentedeprrafopredeter"/>
    <w:link w:val="Ttulo1"/>
    <w:rsid w:val="00C16EF4"/>
    <w:rPr>
      <w:rFonts w:ascii="Times New Roman" w:eastAsia="Times New Roman" w:hAnsi="Times New Roman" w:cs="Times New Roman"/>
      <w:b/>
      <w:sz w:val="24"/>
      <w:szCs w:val="20"/>
      <w:lang w:val="es-GT" w:eastAsia="es-ES"/>
    </w:rPr>
  </w:style>
  <w:style w:type="character" w:customStyle="1" w:styleId="Ttulo3Car">
    <w:name w:val="Título 3 Car"/>
    <w:basedOn w:val="Fuentedeprrafopredeter"/>
    <w:link w:val="Ttulo3"/>
    <w:rsid w:val="00C16EF4"/>
    <w:rPr>
      <w:rFonts w:ascii="Arial" w:eastAsia="Times New Roman" w:hAnsi="Arial" w:cs="Times New Roman"/>
      <w:b/>
      <w:sz w:val="24"/>
      <w:szCs w:val="20"/>
      <w:lang w:val="es-GT" w:eastAsia="es-ES"/>
    </w:rPr>
  </w:style>
  <w:style w:type="paragraph" w:styleId="Textoindependiente">
    <w:name w:val="Body Text"/>
    <w:basedOn w:val="Normal"/>
    <w:link w:val="TextoindependienteCar"/>
    <w:qFormat/>
    <w:rsid w:val="00C16EF4"/>
    <w:pPr>
      <w:spacing w:after="0" w:line="240" w:lineRule="auto"/>
      <w:jc w:val="both"/>
    </w:pPr>
    <w:rPr>
      <w:rFonts w:ascii="Times New Roman" w:eastAsia="Times New Roman" w:hAnsi="Times New Roman" w:cs="Times New Roman"/>
      <w:sz w:val="24"/>
      <w:szCs w:val="20"/>
      <w:lang w:val="es-GT" w:eastAsia="es-ES"/>
    </w:rPr>
  </w:style>
  <w:style w:type="character" w:customStyle="1" w:styleId="TextoindependienteCar">
    <w:name w:val="Texto independiente Car"/>
    <w:basedOn w:val="Fuentedeprrafopredeter"/>
    <w:link w:val="Textoindependiente"/>
    <w:rsid w:val="00C16EF4"/>
    <w:rPr>
      <w:rFonts w:ascii="Times New Roman" w:eastAsia="Times New Roman" w:hAnsi="Times New Roman" w:cs="Times New Roman"/>
      <w:sz w:val="24"/>
      <w:szCs w:val="20"/>
      <w:lang w:val="es-GT" w:eastAsia="es-ES"/>
    </w:rPr>
  </w:style>
  <w:style w:type="paragraph" w:styleId="Textoindependiente2">
    <w:name w:val="Body Text 2"/>
    <w:basedOn w:val="Normal"/>
    <w:link w:val="Textoindependiente2Car"/>
    <w:rsid w:val="00C16EF4"/>
    <w:pPr>
      <w:spacing w:after="0" w:line="240" w:lineRule="auto"/>
      <w:jc w:val="center"/>
    </w:pPr>
    <w:rPr>
      <w:rFonts w:ascii="Times New Roman" w:eastAsia="Times New Roman" w:hAnsi="Times New Roman" w:cs="Times New Roman"/>
      <w:b/>
      <w:sz w:val="24"/>
      <w:szCs w:val="20"/>
      <w:lang w:val="es-GT" w:eastAsia="es-ES"/>
    </w:rPr>
  </w:style>
  <w:style w:type="character" w:customStyle="1" w:styleId="Textoindependiente2Car">
    <w:name w:val="Texto independiente 2 Car"/>
    <w:basedOn w:val="Fuentedeprrafopredeter"/>
    <w:link w:val="Textoindependiente2"/>
    <w:rsid w:val="00C16EF4"/>
    <w:rPr>
      <w:rFonts w:ascii="Times New Roman" w:eastAsia="Times New Roman" w:hAnsi="Times New Roman" w:cs="Times New Roman"/>
      <w:b/>
      <w:sz w:val="24"/>
      <w:szCs w:val="20"/>
      <w:lang w:val="es-GT" w:eastAsia="es-ES"/>
    </w:rPr>
  </w:style>
  <w:style w:type="paragraph" w:styleId="Prrafodelista">
    <w:name w:val="List Paragraph"/>
    <w:basedOn w:val="Normal"/>
    <w:link w:val="PrrafodelistaCar"/>
    <w:uiPriority w:val="34"/>
    <w:qFormat/>
    <w:rsid w:val="00C16EF4"/>
    <w:pPr>
      <w:spacing w:after="0" w:line="240" w:lineRule="auto"/>
      <w:ind w:left="708"/>
    </w:pPr>
    <w:rPr>
      <w:rFonts w:ascii="Arial" w:eastAsia="Times New Roman" w:hAnsi="Arial" w:cs="Times New Roman"/>
      <w:sz w:val="24"/>
      <w:szCs w:val="20"/>
      <w:lang w:val="es-ES_tradnl" w:eastAsia="es-ES"/>
    </w:rPr>
  </w:style>
  <w:style w:type="paragraph" w:styleId="Textodeglobo">
    <w:name w:val="Balloon Text"/>
    <w:basedOn w:val="Normal"/>
    <w:link w:val="TextodegloboCar"/>
    <w:unhideWhenUsed/>
    <w:rsid w:val="00C16EF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C16EF4"/>
    <w:rPr>
      <w:rFonts w:ascii="Tahoma" w:hAnsi="Tahoma" w:cs="Tahoma"/>
      <w:sz w:val="16"/>
      <w:szCs w:val="16"/>
      <w:lang w:val="es-SV"/>
    </w:rPr>
  </w:style>
  <w:style w:type="character" w:styleId="Refdecomentario">
    <w:name w:val="annotation reference"/>
    <w:basedOn w:val="Fuentedeprrafopredeter"/>
    <w:uiPriority w:val="99"/>
    <w:rsid w:val="00C16EF4"/>
    <w:rPr>
      <w:sz w:val="16"/>
    </w:rPr>
  </w:style>
  <w:style w:type="paragraph" w:styleId="Textocomentario">
    <w:name w:val="annotation text"/>
    <w:basedOn w:val="Normal"/>
    <w:link w:val="TextocomentarioCar"/>
    <w:uiPriority w:val="99"/>
    <w:rsid w:val="00C16EF4"/>
    <w:pPr>
      <w:spacing w:after="0" w:line="240" w:lineRule="auto"/>
    </w:pPr>
    <w:rPr>
      <w:rFonts w:ascii="Arial" w:eastAsia="Times New Roman" w:hAnsi="Arial" w:cs="Times New Roman"/>
      <w:sz w:val="20"/>
      <w:szCs w:val="20"/>
      <w:lang w:val="es-ES_tradnl" w:eastAsia="es-ES"/>
    </w:rPr>
  </w:style>
  <w:style w:type="character" w:customStyle="1" w:styleId="TextocomentarioCar">
    <w:name w:val="Texto comentario Car"/>
    <w:basedOn w:val="Fuentedeprrafopredeter"/>
    <w:link w:val="Textocomentario"/>
    <w:uiPriority w:val="99"/>
    <w:rsid w:val="00C16EF4"/>
    <w:rPr>
      <w:rFonts w:ascii="Arial" w:eastAsia="Times New Roman" w:hAnsi="Arial" w:cs="Times New Roman"/>
      <w:sz w:val="20"/>
      <w:szCs w:val="20"/>
      <w:lang w:val="es-ES_tradnl" w:eastAsia="es-ES"/>
    </w:rPr>
  </w:style>
  <w:style w:type="character" w:styleId="Nmerodepgina">
    <w:name w:val="page number"/>
    <w:basedOn w:val="Fuentedeprrafopredeter"/>
    <w:rsid w:val="00C16EF4"/>
  </w:style>
  <w:style w:type="paragraph" w:styleId="Sinespaciado">
    <w:name w:val="No Spacing"/>
    <w:uiPriority w:val="1"/>
    <w:qFormat/>
    <w:rsid w:val="00C16EF4"/>
    <w:pPr>
      <w:spacing w:after="0" w:line="240" w:lineRule="auto"/>
    </w:pPr>
    <w:rPr>
      <w:rFonts w:ascii="Calibri" w:eastAsia="Times New Roman" w:hAnsi="Calibri" w:cs="Times New Roman"/>
      <w:vertAlign w:val="superscript"/>
      <w:lang w:val="es-SV"/>
    </w:rPr>
  </w:style>
  <w:style w:type="character" w:customStyle="1" w:styleId="Estilo1">
    <w:name w:val="Estilo1"/>
    <w:basedOn w:val="Fuentedeprrafopredeter"/>
    <w:uiPriority w:val="1"/>
    <w:rsid w:val="00C16EF4"/>
    <w:rPr>
      <w:rFonts w:ascii="Arial Narrow" w:hAnsi="Arial Narrow"/>
      <w:b/>
      <w:sz w:val="20"/>
    </w:rPr>
  </w:style>
  <w:style w:type="paragraph" w:customStyle="1" w:styleId="Default">
    <w:name w:val="Default"/>
    <w:rsid w:val="00D344AC"/>
    <w:pPr>
      <w:autoSpaceDE w:val="0"/>
      <w:autoSpaceDN w:val="0"/>
      <w:adjustRightInd w:val="0"/>
      <w:spacing w:after="0" w:line="240" w:lineRule="auto"/>
    </w:pPr>
    <w:rPr>
      <w:rFonts w:ascii="Arial" w:hAnsi="Arial" w:cs="Arial"/>
      <w:color w:val="000000"/>
      <w:sz w:val="24"/>
      <w:szCs w:val="24"/>
      <w:lang w:val="es-CL"/>
    </w:rPr>
  </w:style>
  <w:style w:type="paragraph" w:styleId="Textoindependiente3">
    <w:name w:val="Body Text 3"/>
    <w:basedOn w:val="Normal"/>
    <w:link w:val="Textoindependiente3Car"/>
    <w:unhideWhenUsed/>
    <w:rsid w:val="00035712"/>
    <w:pPr>
      <w:spacing w:after="120"/>
    </w:pPr>
    <w:rPr>
      <w:sz w:val="16"/>
      <w:szCs w:val="16"/>
    </w:rPr>
  </w:style>
  <w:style w:type="character" w:customStyle="1" w:styleId="Textoindependiente3Car">
    <w:name w:val="Texto independiente 3 Car"/>
    <w:basedOn w:val="Fuentedeprrafopredeter"/>
    <w:link w:val="Textoindependiente3"/>
    <w:rsid w:val="00035712"/>
    <w:rPr>
      <w:sz w:val="16"/>
      <w:szCs w:val="16"/>
      <w:lang w:val="es-SV"/>
    </w:rPr>
  </w:style>
  <w:style w:type="paragraph" w:styleId="Asuntodelcomentario">
    <w:name w:val="annotation subject"/>
    <w:basedOn w:val="Textocomentario"/>
    <w:next w:val="Textocomentario"/>
    <w:link w:val="AsuntodelcomentarioCar"/>
    <w:uiPriority w:val="99"/>
    <w:unhideWhenUsed/>
    <w:rsid w:val="006975D9"/>
    <w:pPr>
      <w:spacing w:after="200"/>
    </w:pPr>
    <w:rPr>
      <w:rFonts w:asciiTheme="minorHAnsi" w:eastAsiaTheme="minorHAnsi" w:hAnsiTheme="minorHAnsi" w:cstheme="minorBidi"/>
      <w:b/>
      <w:bCs/>
      <w:lang w:val="es-SV" w:eastAsia="en-US"/>
    </w:rPr>
  </w:style>
  <w:style w:type="character" w:customStyle="1" w:styleId="AsuntodelcomentarioCar">
    <w:name w:val="Asunto del comentario Car"/>
    <w:basedOn w:val="TextocomentarioCar"/>
    <w:link w:val="Asuntodelcomentario"/>
    <w:uiPriority w:val="99"/>
    <w:rsid w:val="006975D9"/>
    <w:rPr>
      <w:rFonts w:ascii="Arial" w:eastAsia="Times New Roman" w:hAnsi="Arial" w:cs="Times New Roman"/>
      <w:b/>
      <w:bCs/>
      <w:sz w:val="20"/>
      <w:szCs w:val="20"/>
      <w:lang w:val="es-SV" w:eastAsia="es-ES"/>
    </w:rPr>
  </w:style>
  <w:style w:type="table" w:customStyle="1" w:styleId="Tablaconcuadrcula1">
    <w:name w:val="Tabla con cuadrícula1"/>
    <w:basedOn w:val="Tablanormal"/>
    <w:uiPriority w:val="59"/>
    <w:rsid w:val="00C27878"/>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rrafodelistaCar">
    <w:name w:val="Párrafo de lista Car"/>
    <w:basedOn w:val="Fuentedeprrafopredeter"/>
    <w:link w:val="Prrafodelista"/>
    <w:uiPriority w:val="34"/>
    <w:rsid w:val="008A61EB"/>
    <w:rPr>
      <w:rFonts w:ascii="Arial" w:eastAsia="Times New Roman" w:hAnsi="Arial" w:cs="Times New Roman"/>
      <w:sz w:val="24"/>
      <w:szCs w:val="20"/>
      <w:lang w:val="es-ES_tradnl" w:eastAsia="es-ES"/>
    </w:rPr>
  </w:style>
  <w:style w:type="paragraph" w:styleId="TtuloTDC">
    <w:name w:val="TOC Heading"/>
    <w:basedOn w:val="Ttulo1"/>
    <w:next w:val="Normal"/>
    <w:uiPriority w:val="39"/>
    <w:semiHidden/>
    <w:unhideWhenUsed/>
    <w:qFormat/>
    <w:rsid w:val="001317CB"/>
    <w:pPr>
      <w:keepLines/>
      <w:spacing w:before="480" w:line="276" w:lineRule="auto"/>
      <w:jc w:val="left"/>
      <w:outlineLvl w:val="9"/>
    </w:pPr>
    <w:rPr>
      <w:rFonts w:asciiTheme="majorHAnsi" w:eastAsiaTheme="majorEastAsia" w:hAnsiTheme="majorHAnsi" w:cstheme="majorBidi"/>
      <w:bCs/>
      <w:color w:val="365F91" w:themeColor="accent1" w:themeShade="BF"/>
      <w:sz w:val="28"/>
      <w:szCs w:val="28"/>
      <w:lang w:val="es-MX" w:eastAsia="es-MX"/>
    </w:rPr>
  </w:style>
  <w:style w:type="paragraph" w:styleId="TDC2">
    <w:name w:val="toc 2"/>
    <w:basedOn w:val="Normal"/>
    <w:next w:val="Normal"/>
    <w:autoRedefine/>
    <w:uiPriority w:val="39"/>
    <w:unhideWhenUsed/>
    <w:qFormat/>
    <w:rsid w:val="001317CB"/>
    <w:pPr>
      <w:spacing w:after="100"/>
      <w:ind w:left="220"/>
    </w:pPr>
    <w:rPr>
      <w:rFonts w:eastAsiaTheme="minorEastAsia"/>
      <w:lang w:val="es-MX" w:eastAsia="es-MX"/>
    </w:rPr>
  </w:style>
  <w:style w:type="paragraph" w:styleId="TDC1">
    <w:name w:val="toc 1"/>
    <w:basedOn w:val="Normal"/>
    <w:next w:val="Normal"/>
    <w:autoRedefine/>
    <w:uiPriority w:val="39"/>
    <w:unhideWhenUsed/>
    <w:qFormat/>
    <w:rsid w:val="001317CB"/>
    <w:pPr>
      <w:numPr>
        <w:numId w:val="1"/>
      </w:numPr>
      <w:tabs>
        <w:tab w:val="right" w:leader="dot" w:pos="8830"/>
      </w:tabs>
      <w:spacing w:after="100"/>
    </w:pPr>
    <w:rPr>
      <w:rFonts w:eastAsiaTheme="minorEastAsia"/>
      <w:lang w:val="es-MX" w:eastAsia="es-MX"/>
    </w:rPr>
  </w:style>
  <w:style w:type="paragraph" w:styleId="TDC3">
    <w:name w:val="toc 3"/>
    <w:basedOn w:val="Normal"/>
    <w:next w:val="Normal"/>
    <w:autoRedefine/>
    <w:uiPriority w:val="39"/>
    <w:unhideWhenUsed/>
    <w:qFormat/>
    <w:rsid w:val="001317CB"/>
    <w:pPr>
      <w:spacing w:after="100"/>
      <w:ind w:left="440"/>
    </w:pPr>
    <w:rPr>
      <w:rFonts w:eastAsiaTheme="minorEastAsia"/>
      <w:lang w:val="es-MX" w:eastAsia="es-MX"/>
    </w:rPr>
  </w:style>
  <w:style w:type="character" w:styleId="Hipervnculo">
    <w:name w:val="Hyperlink"/>
    <w:basedOn w:val="Fuentedeprrafopredeter"/>
    <w:uiPriority w:val="99"/>
    <w:unhideWhenUsed/>
    <w:rsid w:val="001317CB"/>
    <w:rPr>
      <w:color w:val="0000FF" w:themeColor="hyperlink"/>
      <w:u w:val="single"/>
    </w:rPr>
  </w:style>
  <w:style w:type="table" w:styleId="Tablaconcuadrcula">
    <w:name w:val="Table Grid"/>
    <w:basedOn w:val="Tablanormal"/>
    <w:uiPriority w:val="59"/>
    <w:rsid w:val="00335A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nhideWhenUsed/>
    <w:rsid w:val="002D73AE"/>
    <w:pPr>
      <w:spacing w:after="0" w:line="240" w:lineRule="auto"/>
    </w:pPr>
    <w:rPr>
      <w:sz w:val="20"/>
      <w:szCs w:val="20"/>
    </w:rPr>
  </w:style>
  <w:style w:type="character" w:customStyle="1" w:styleId="TextonotapieCar">
    <w:name w:val="Texto nota pie Car"/>
    <w:basedOn w:val="Fuentedeprrafopredeter"/>
    <w:link w:val="Textonotapie"/>
    <w:rsid w:val="002D73AE"/>
    <w:rPr>
      <w:sz w:val="20"/>
      <w:szCs w:val="20"/>
      <w:lang w:val="es-SV"/>
    </w:rPr>
  </w:style>
  <w:style w:type="character" w:styleId="Refdenotaalpie">
    <w:name w:val="footnote reference"/>
    <w:basedOn w:val="Fuentedeprrafopredeter"/>
    <w:unhideWhenUsed/>
    <w:rsid w:val="002D73AE"/>
    <w:rPr>
      <w:vertAlign w:val="superscript"/>
    </w:rPr>
  </w:style>
  <w:style w:type="character" w:customStyle="1" w:styleId="Ttulo2Car">
    <w:name w:val="Título 2 Car"/>
    <w:basedOn w:val="Fuentedeprrafopredeter"/>
    <w:link w:val="Ttulo2"/>
    <w:rsid w:val="00FD1CEC"/>
    <w:rPr>
      <w:rFonts w:asciiTheme="majorHAnsi" w:eastAsiaTheme="majorEastAsia" w:hAnsiTheme="majorHAnsi" w:cstheme="majorBidi"/>
      <w:b/>
      <w:bCs/>
      <w:color w:val="4F81BD" w:themeColor="accent1"/>
      <w:sz w:val="26"/>
      <w:szCs w:val="26"/>
      <w:lang w:val="es-SV"/>
    </w:rPr>
  </w:style>
  <w:style w:type="character" w:customStyle="1" w:styleId="Ttulo4Car">
    <w:name w:val="Título 4 Car"/>
    <w:basedOn w:val="Fuentedeprrafopredeter"/>
    <w:link w:val="Ttulo4"/>
    <w:rsid w:val="00FD1CEC"/>
    <w:rPr>
      <w:rFonts w:asciiTheme="majorHAnsi" w:eastAsiaTheme="majorEastAsia" w:hAnsiTheme="majorHAnsi" w:cstheme="majorBidi"/>
      <w:b/>
      <w:bCs/>
      <w:i/>
      <w:iCs/>
      <w:color w:val="4F81BD" w:themeColor="accent1"/>
      <w:lang w:val="es-SV"/>
    </w:rPr>
  </w:style>
  <w:style w:type="paragraph" w:styleId="Sangradetextonormal">
    <w:name w:val="Body Text Indent"/>
    <w:basedOn w:val="Normal"/>
    <w:link w:val="SangradetextonormalCar"/>
    <w:unhideWhenUsed/>
    <w:rsid w:val="00FD1CEC"/>
    <w:pPr>
      <w:spacing w:after="120"/>
      <w:ind w:left="283"/>
    </w:pPr>
  </w:style>
  <w:style w:type="character" w:customStyle="1" w:styleId="SangradetextonormalCar">
    <w:name w:val="Sangría de texto normal Car"/>
    <w:basedOn w:val="Fuentedeprrafopredeter"/>
    <w:link w:val="Sangradetextonormal"/>
    <w:rsid w:val="00FD1CEC"/>
    <w:rPr>
      <w:lang w:val="es-SV"/>
    </w:rPr>
  </w:style>
  <w:style w:type="paragraph" w:styleId="Ttulo">
    <w:name w:val="Title"/>
    <w:basedOn w:val="Normal"/>
    <w:next w:val="Normal"/>
    <w:link w:val="TtuloCar"/>
    <w:uiPriority w:val="99"/>
    <w:qFormat/>
    <w:rsid w:val="00842D7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842D77"/>
    <w:rPr>
      <w:rFonts w:asciiTheme="majorHAnsi" w:eastAsiaTheme="majorEastAsia" w:hAnsiTheme="majorHAnsi" w:cstheme="majorBidi"/>
      <w:color w:val="17365D" w:themeColor="text2" w:themeShade="BF"/>
      <w:spacing w:val="5"/>
      <w:kern w:val="28"/>
      <w:sz w:val="52"/>
      <w:szCs w:val="52"/>
      <w:lang w:val="es-SV"/>
    </w:rPr>
  </w:style>
  <w:style w:type="character" w:styleId="Hipervnculovisitado">
    <w:name w:val="FollowedHyperlink"/>
    <w:basedOn w:val="Fuentedeprrafopredeter"/>
    <w:uiPriority w:val="99"/>
    <w:semiHidden/>
    <w:unhideWhenUsed/>
    <w:rsid w:val="00842D77"/>
    <w:rPr>
      <w:color w:val="800080" w:themeColor="followedHyperlink"/>
      <w:u w:val="single"/>
    </w:rPr>
  </w:style>
  <w:style w:type="paragraph" w:styleId="Sangra2detindependiente">
    <w:name w:val="Body Text Indent 2"/>
    <w:basedOn w:val="Normal"/>
    <w:link w:val="Sangra2detindependienteCar"/>
    <w:unhideWhenUsed/>
    <w:rsid w:val="00842D77"/>
    <w:pPr>
      <w:spacing w:after="120" w:line="480" w:lineRule="auto"/>
      <w:ind w:left="283"/>
    </w:pPr>
  </w:style>
  <w:style w:type="character" w:customStyle="1" w:styleId="Sangra2detindependienteCar">
    <w:name w:val="Sangría 2 de t. independiente Car"/>
    <w:basedOn w:val="Fuentedeprrafopredeter"/>
    <w:link w:val="Sangra2detindependiente"/>
    <w:rsid w:val="00842D77"/>
    <w:rPr>
      <w:lang w:val="es-SV"/>
    </w:rPr>
  </w:style>
  <w:style w:type="character" w:customStyle="1" w:styleId="Ttulo5Car">
    <w:name w:val="Título 5 Car"/>
    <w:basedOn w:val="Fuentedeprrafopredeter"/>
    <w:link w:val="Ttulo5"/>
    <w:rsid w:val="00156ADE"/>
    <w:rPr>
      <w:rFonts w:asciiTheme="majorHAnsi" w:eastAsiaTheme="majorEastAsia" w:hAnsiTheme="majorHAnsi" w:cstheme="majorBidi"/>
      <w:color w:val="243F60" w:themeColor="accent1" w:themeShade="7F"/>
      <w:lang w:val="es-SV"/>
    </w:rPr>
  </w:style>
  <w:style w:type="character" w:customStyle="1" w:styleId="Ttulo6Car">
    <w:name w:val="Título 6 Car"/>
    <w:basedOn w:val="Fuentedeprrafopredeter"/>
    <w:link w:val="Ttulo6"/>
    <w:rsid w:val="00156ADE"/>
    <w:rPr>
      <w:rFonts w:ascii="Cambria" w:eastAsia="Times New Roman" w:hAnsi="Cambria" w:cs="Times New Roman"/>
      <w:i/>
      <w:iCs/>
      <w:color w:val="243F60"/>
      <w:sz w:val="24"/>
      <w:szCs w:val="24"/>
      <w:lang w:val="es-SV" w:eastAsia="es-ES"/>
    </w:rPr>
  </w:style>
  <w:style w:type="character" w:customStyle="1" w:styleId="Ttulo7Car">
    <w:name w:val="Título 7 Car"/>
    <w:basedOn w:val="Fuentedeprrafopredeter"/>
    <w:link w:val="Ttulo7"/>
    <w:rsid w:val="00156ADE"/>
    <w:rPr>
      <w:rFonts w:asciiTheme="majorHAnsi" w:eastAsiaTheme="majorEastAsia" w:hAnsiTheme="majorHAnsi" w:cstheme="majorBidi"/>
      <w:i/>
      <w:iCs/>
      <w:color w:val="404040" w:themeColor="text1" w:themeTint="BF"/>
      <w:lang w:val="es-SV"/>
    </w:rPr>
  </w:style>
  <w:style w:type="character" w:customStyle="1" w:styleId="Ttulo8Car">
    <w:name w:val="Título 8 Car"/>
    <w:basedOn w:val="Fuentedeprrafopredeter"/>
    <w:link w:val="Ttulo8"/>
    <w:rsid w:val="00156ADE"/>
    <w:rPr>
      <w:rFonts w:ascii="Cambria" w:eastAsia="Times New Roman" w:hAnsi="Cambria" w:cs="Times New Roman"/>
      <w:color w:val="404040"/>
      <w:sz w:val="20"/>
      <w:szCs w:val="20"/>
      <w:lang w:val="es-SV" w:eastAsia="es-ES"/>
    </w:rPr>
  </w:style>
  <w:style w:type="character" w:customStyle="1" w:styleId="Ttulo9Car">
    <w:name w:val="Título 9 Car"/>
    <w:basedOn w:val="Fuentedeprrafopredeter"/>
    <w:link w:val="Ttulo9"/>
    <w:rsid w:val="00156ADE"/>
    <w:rPr>
      <w:rFonts w:ascii="Cambria" w:eastAsia="Times New Roman" w:hAnsi="Cambria" w:cs="Times New Roman"/>
      <w:i/>
      <w:iCs/>
      <w:color w:val="404040"/>
      <w:sz w:val="20"/>
      <w:szCs w:val="20"/>
      <w:lang w:val="es-SV" w:eastAsia="es-ES"/>
    </w:rPr>
  </w:style>
  <w:style w:type="paragraph" w:styleId="Sangra3detindependiente">
    <w:name w:val="Body Text Indent 3"/>
    <w:basedOn w:val="Normal"/>
    <w:link w:val="Sangra3detindependienteCar"/>
    <w:unhideWhenUsed/>
    <w:rsid w:val="00156ADE"/>
    <w:pPr>
      <w:spacing w:after="120" w:line="240" w:lineRule="auto"/>
      <w:ind w:left="283"/>
    </w:pPr>
    <w:rPr>
      <w:rFonts w:ascii="Times New Roman" w:eastAsia="Times New Roman" w:hAnsi="Times New Roman" w:cs="Times New Roman"/>
      <w:sz w:val="16"/>
      <w:szCs w:val="16"/>
      <w:lang w:eastAsia="es-ES"/>
    </w:rPr>
  </w:style>
  <w:style w:type="character" w:customStyle="1" w:styleId="Sangra3detindependienteCar">
    <w:name w:val="Sangría 3 de t. independiente Car"/>
    <w:basedOn w:val="Fuentedeprrafopredeter"/>
    <w:link w:val="Sangra3detindependiente"/>
    <w:rsid w:val="00156ADE"/>
    <w:rPr>
      <w:rFonts w:ascii="Times New Roman" w:eastAsia="Times New Roman" w:hAnsi="Times New Roman" w:cs="Times New Roman"/>
      <w:sz w:val="16"/>
      <w:szCs w:val="16"/>
      <w:lang w:val="es-SV" w:eastAsia="es-ES"/>
    </w:rPr>
  </w:style>
  <w:style w:type="paragraph" w:styleId="Listaconvietas">
    <w:name w:val="List Bullet"/>
    <w:basedOn w:val="Normal"/>
    <w:autoRedefine/>
    <w:rsid w:val="00156ADE"/>
    <w:pPr>
      <w:tabs>
        <w:tab w:val="num" w:pos="-2127"/>
      </w:tabs>
      <w:spacing w:after="0" w:line="240" w:lineRule="auto"/>
      <w:jc w:val="both"/>
    </w:pPr>
    <w:rPr>
      <w:rFonts w:ascii="Arial" w:eastAsia="Times New Roman" w:hAnsi="Arial" w:cs="Times New Roman"/>
      <w:sz w:val="24"/>
      <w:szCs w:val="20"/>
      <w:lang w:val="es-ES" w:eastAsia="es-ES"/>
    </w:rPr>
  </w:style>
  <w:style w:type="paragraph" w:customStyle="1" w:styleId="Level1">
    <w:name w:val="Level 1"/>
    <w:basedOn w:val="Normal"/>
    <w:rsid w:val="00156ADE"/>
    <w:pPr>
      <w:widowControl w:val="0"/>
      <w:tabs>
        <w:tab w:val="num" w:pos="360"/>
      </w:tabs>
      <w:spacing w:after="0" w:line="240" w:lineRule="auto"/>
      <w:ind w:left="736" w:hanging="736"/>
      <w:outlineLvl w:val="0"/>
    </w:pPr>
    <w:rPr>
      <w:rFonts w:ascii="Times New Roman" w:eastAsia="Times New Roman" w:hAnsi="Times New Roman" w:cs="Times New Roman"/>
      <w:snapToGrid w:val="0"/>
      <w:sz w:val="24"/>
      <w:szCs w:val="20"/>
      <w:lang w:val="en-US" w:eastAsia="es-ES"/>
    </w:rPr>
  </w:style>
  <w:style w:type="paragraph" w:styleId="ndice1">
    <w:name w:val="index 1"/>
    <w:basedOn w:val="Normal"/>
    <w:next w:val="Normal"/>
    <w:autoRedefine/>
    <w:semiHidden/>
    <w:rsid w:val="00156ADE"/>
    <w:pPr>
      <w:spacing w:after="0" w:line="240" w:lineRule="auto"/>
      <w:jc w:val="center"/>
    </w:pPr>
    <w:rPr>
      <w:rFonts w:ascii="Times New Roman" w:eastAsia="Times New Roman" w:hAnsi="Times New Roman" w:cs="Times New Roman"/>
      <w:b/>
      <w:sz w:val="24"/>
      <w:szCs w:val="20"/>
      <w:lang w:val="es-ES_tradnl" w:eastAsia="es-ES"/>
    </w:rPr>
  </w:style>
  <w:style w:type="paragraph" w:customStyle="1" w:styleId="Estilo">
    <w:name w:val="Estilo"/>
    <w:basedOn w:val="Normal"/>
    <w:rsid w:val="00156ADE"/>
    <w:pPr>
      <w:widowControl w:val="0"/>
      <w:spacing w:after="0" w:line="240" w:lineRule="auto"/>
      <w:ind w:left="2880" w:hanging="2880"/>
    </w:pPr>
    <w:rPr>
      <w:rFonts w:ascii="Courier New" w:eastAsia="Times New Roman" w:hAnsi="Courier New" w:cs="Times New Roman"/>
      <w:snapToGrid w:val="0"/>
      <w:sz w:val="24"/>
      <w:szCs w:val="20"/>
      <w:lang w:val="es-ES" w:eastAsia="es-ES"/>
    </w:rPr>
  </w:style>
  <w:style w:type="paragraph" w:styleId="Descripcin">
    <w:name w:val="caption"/>
    <w:basedOn w:val="Normal"/>
    <w:next w:val="Normal"/>
    <w:link w:val="DescripcinCar"/>
    <w:qFormat/>
    <w:rsid w:val="00156ADE"/>
    <w:pPr>
      <w:widowControl w:val="0"/>
      <w:spacing w:after="0" w:line="240" w:lineRule="auto"/>
      <w:jc w:val="right"/>
    </w:pPr>
    <w:rPr>
      <w:rFonts w:ascii="Arial" w:eastAsia="Times New Roman" w:hAnsi="Arial" w:cs="Times New Roman"/>
      <w:b/>
      <w:snapToGrid w:val="0"/>
      <w:sz w:val="24"/>
      <w:szCs w:val="20"/>
      <w:lang w:val="es-ES" w:eastAsia="es-ES"/>
    </w:rPr>
  </w:style>
  <w:style w:type="character" w:customStyle="1" w:styleId="MapadeldocumentoCar">
    <w:name w:val="Mapa del documento Car"/>
    <w:link w:val="Mapadeldocumento"/>
    <w:rsid w:val="00156ADE"/>
    <w:rPr>
      <w:rFonts w:ascii="Tahoma" w:eastAsia="Times New Roman" w:hAnsi="Tahoma" w:cs="Times New Roman"/>
      <w:snapToGrid w:val="0"/>
      <w:sz w:val="24"/>
      <w:szCs w:val="20"/>
      <w:shd w:val="clear" w:color="auto" w:fill="000080"/>
      <w:lang w:val="en-US" w:eastAsia="es-ES"/>
    </w:rPr>
  </w:style>
  <w:style w:type="paragraph" w:styleId="Mapadeldocumento">
    <w:name w:val="Document Map"/>
    <w:basedOn w:val="Normal"/>
    <w:link w:val="MapadeldocumentoCar"/>
    <w:rsid w:val="00156ADE"/>
    <w:pPr>
      <w:widowControl w:val="0"/>
      <w:shd w:val="clear" w:color="auto" w:fill="000080"/>
      <w:spacing w:after="0" w:line="240" w:lineRule="auto"/>
    </w:pPr>
    <w:rPr>
      <w:rFonts w:ascii="Tahoma" w:eastAsia="Times New Roman" w:hAnsi="Tahoma" w:cs="Times New Roman"/>
      <w:snapToGrid w:val="0"/>
      <w:sz w:val="24"/>
      <w:szCs w:val="20"/>
      <w:lang w:val="en-US" w:eastAsia="es-ES"/>
    </w:rPr>
  </w:style>
  <w:style w:type="character" w:customStyle="1" w:styleId="MapadeldocumentoCar1">
    <w:name w:val="Mapa del documento Car1"/>
    <w:basedOn w:val="Fuentedeprrafopredeter"/>
    <w:uiPriority w:val="99"/>
    <w:semiHidden/>
    <w:rsid w:val="00156ADE"/>
    <w:rPr>
      <w:rFonts w:ascii="Tahoma" w:hAnsi="Tahoma" w:cs="Tahoma"/>
      <w:sz w:val="16"/>
      <w:szCs w:val="16"/>
      <w:lang w:val="es-SV"/>
    </w:rPr>
  </w:style>
  <w:style w:type="numbering" w:customStyle="1" w:styleId="Sinlista1">
    <w:name w:val="Sin lista1"/>
    <w:next w:val="Sinlista"/>
    <w:uiPriority w:val="99"/>
    <w:semiHidden/>
    <w:unhideWhenUsed/>
    <w:rsid w:val="00156ADE"/>
  </w:style>
  <w:style w:type="table" w:customStyle="1" w:styleId="Tablaconcuadrcula2">
    <w:name w:val="Tabla con cuadrícula2"/>
    <w:basedOn w:val="Tablanormal"/>
    <w:next w:val="Tablaconcuadrcula"/>
    <w:uiPriority w:val="59"/>
    <w:rsid w:val="00156ADE"/>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DC4">
    <w:name w:val="toc 4"/>
    <w:basedOn w:val="Normal"/>
    <w:next w:val="Normal"/>
    <w:autoRedefine/>
    <w:uiPriority w:val="39"/>
    <w:unhideWhenUsed/>
    <w:rsid w:val="00303EE6"/>
    <w:pPr>
      <w:spacing w:after="100"/>
      <w:ind w:left="660"/>
    </w:pPr>
    <w:rPr>
      <w:rFonts w:eastAsiaTheme="minorEastAsia"/>
      <w:lang w:val="es-MX" w:eastAsia="es-MX"/>
    </w:rPr>
  </w:style>
  <w:style w:type="paragraph" w:styleId="TDC5">
    <w:name w:val="toc 5"/>
    <w:basedOn w:val="Normal"/>
    <w:next w:val="Normal"/>
    <w:autoRedefine/>
    <w:uiPriority w:val="39"/>
    <w:unhideWhenUsed/>
    <w:rsid w:val="00303EE6"/>
    <w:pPr>
      <w:spacing w:after="100"/>
      <w:ind w:left="880"/>
    </w:pPr>
    <w:rPr>
      <w:rFonts w:eastAsiaTheme="minorEastAsia"/>
      <w:lang w:val="es-MX" w:eastAsia="es-MX"/>
    </w:rPr>
  </w:style>
  <w:style w:type="paragraph" w:styleId="TDC6">
    <w:name w:val="toc 6"/>
    <w:basedOn w:val="Normal"/>
    <w:next w:val="Normal"/>
    <w:autoRedefine/>
    <w:uiPriority w:val="39"/>
    <w:unhideWhenUsed/>
    <w:rsid w:val="00303EE6"/>
    <w:pPr>
      <w:spacing w:after="100"/>
      <w:ind w:left="1100"/>
    </w:pPr>
    <w:rPr>
      <w:rFonts w:eastAsiaTheme="minorEastAsia"/>
      <w:lang w:val="es-MX" w:eastAsia="es-MX"/>
    </w:rPr>
  </w:style>
  <w:style w:type="paragraph" w:styleId="TDC7">
    <w:name w:val="toc 7"/>
    <w:basedOn w:val="Normal"/>
    <w:next w:val="Normal"/>
    <w:autoRedefine/>
    <w:uiPriority w:val="39"/>
    <w:unhideWhenUsed/>
    <w:rsid w:val="00303EE6"/>
    <w:pPr>
      <w:spacing w:after="100"/>
      <w:ind w:left="1320"/>
    </w:pPr>
    <w:rPr>
      <w:rFonts w:eastAsiaTheme="minorEastAsia"/>
      <w:lang w:val="es-MX" w:eastAsia="es-MX"/>
    </w:rPr>
  </w:style>
  <w:style w:type="paragraph" w:styleId="TDC8">
    <w:name w:val="toc 8"/>
    <w:basedOn w:val="Normal"/>
    <w:next w:val="Normal"/>
    <w:autoRedefine/>
    <w:uiPriority w:val="39"/>
    <w:unhideWhenUsed/>
    <w:rsid w:val="00303EE6"/>
    <w:pPr>
      <w:spacing w:after="100"/>
      <w:ind w:left="1540"/>
    </w:pPr>
    <w:rPr>
      <w:rFonts w:eastAsiaTheme="minorEastAsia"/>
      <w:lang w:val="es-MX" w:eastAsia="es-MX"/>
    </w:rPr>
  </w:style>
  <w:style w:type="paragraph" w:styleId="TDC9">
    <w:name w:val="toc 9"/>
    <w:basedOn w:val="Normal"/>
    <w:next w:val="Normal"/>
    <w:autoRedefine/>
    <w:uiPriority w:val="39"/>
    <w:unhideWhenUsed/>
    <w:rsid w:val="00303EE6"/>
    <w:pPr>
      <w:spacing w:after="100"/>
      <w:ind w:left="1760"/>
    </w:pPr>
    <w:rPr>
      <w:rFonts w:eastAsiaTheme="minorEastAsia"/>
      <w:lang w:val="es-MX" w:eastAsia="es-MX"/>
    </w:rPr>
  </w:style>
  <w:style w:type="paragraph" w:customStyle="1" w:styleId="tema">
    <w:name w:val="tema"/>
    <w:basedOn w:val="Ttulo1"/>
    <w:link w:val="temaCar"/>
    <w:qFormat/>
    <w:rsid w:val="00DC772C"/>
    <w:pPr>
      <w:jc w:val="center"/>
    </w:pPr>
    <w:rPr>
      <w:rFonts w:ascii="Arial Narrow" w:eastAsiaTheme="majorEastAsia" w:hAnsi="Arial Narrow"/>
    </w:rPr>
  </w:style>
  <w:style w:type="table" w:styleId="Sombreadoclaro-nfasis1">
    <w:name w:val="Light Shading Accent 1"/>
    <w:basedOn w:val="Tablanormal"/>
    <w:uiPriority w:val="60"/>
    <w:rsid w:val="007049F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emaCar">
    <w:name w:val="tema Car"/>
    <w:basedOn w:val="Ttulo1Car"/>
    <w:link w:val="tema"/>
    <w:rsid w:val="00DC772C"/>
    <w:rPr>
      <w:rFonts w:ascii="Arial Narrow" w:eastAsiaTheme="majorEastAsia" w:hAnsi="Arial Narrow" w:cs="Times New Roman"/>
      <w:b/>
      <w:sz w:val="24"/>
      <w:szCs w:val="20"/>
      <w:lang w:val="es-GT" w:eastAsia="es-ES"/>
    </w:rPr>
  </w:style>
  <w:style w:type="paragraph" w:customStyle="1" w:styleId="0AcapiteIN">
    <w:name w:val="0. Acapite IN"/>
    <w:basedOn w:val="Descripcin"/>
    <w:link w:val="0AcapiteINCar"/>
    <w:qFormat/>
    <w:rsid w:val="00420D42"/>
    <w:pPr>
      <w:jc w:val="center"/>
    </w:pPr>
    <w:rPr>
      <w:rFonts w:ascii="Arial Narrow" w:eastAsiaTheme="majorEastAsia" w:hAnsi="Arial Narrow"/>
      <w:noProof/>
    </w:rPr>
  </w:style>
  <w:style w:type="paragraph" w:customStyle="1" w:styleId="1luegodel">
    <w:name w:val="1. luego del :"/>
    <w:basedOn w:val="Normal"/>
    <w:link w:val="1luegodelCar"/>
    <w:qFormat/>
    <w:rsid w:val="003703EC"/>
    <w:pPr>
      <w:spacing w:after="120" w:line="240" w:lineRule="auto"/>
      <w:jc w:val="both"/>
    </w:pPr>
    <w:rPr>
      <w:rFonts w:ascii="Arial Narrow" w:eastAsiaTheme="majorEastAsia" w:hAnsi="Arial Narrow" w:cstheme="majorBidi"/>
      <w:iCs/>
      <w:noProof/>
      <w:color w:val="000000" w:themeColor="text1"/>
      <w:sz w:val="24"/>
      <w:szCs w:val="24"/>
      <w:lang w:eastAsia="es-MX"/>
    </w:rPr>
  </w:style>
  <w:style w:type="character" w:customStyle="1" w:styleId="DescripcinCar">
    <w:name w:val="Descripción Car"/>
    <w:basedOn w:val="Fuentedeprrafopredeter"/>
    <w:link w:val="Descripcin"/>
    <w:rsid w:val="00420D42"/>
    <w:rPr>
      <w:rFonts w:ascii="Arial" w:eastAsia="Times New Roman" w:hAnsi="Arial" w:cs="Times New Roman"/>
      <w:b/>
      <w:snapToGrid w:val="0"/>
      <w:sz w:val="24"/>
      <w:szCs w:val="20"/>
      <w:lang w:val="es-ES" w:eastAsia="es-ES"/>
    </w:rPr>
  </w:style>
  <w:style w:type="character" w:customStyle="1" w:styleId="0AcapiteINCar">
    <w:name w:val="0. Acapite IN Car"/>
    <w:basedOn w:val="DescripcinCar"/>
    <w:link w:val="0AcapiteIN"/>
    <w:rsid w:val="00420D42"/>
    <w:rPr>
      <w:rFonts w:ascii="Arial Narrow" w:eastAsiaTheme="majorEastAsia" w:hAnsi="Arial Narrow" w:cs="Times New Roman"/>
      <w:b/>
      <w:noProof/>
      <w:snapToGrid w:val="0"/>
      <w:sz w:val="24"/>
      <w:szCs w:val="20"/>
      <w:lang w:val="es-ES" w:eastAsia="es-ES"/>
    </w:rPr>
  </w:style>
  <w:style w:type="paragraph" w:customStyle="1" w:styleId="2nivel1">
    <w:name w:val="2.nivel 1"/>
    <w:basedOn w:val="Normal"/>
    <w:link w:val="2nivel1Car"/>
    <w:qFormat/>
    <w:rsid w:val="003703EC"/>
    <w:pPr>
      <w:spacing w:after="0" w:line="240" w:lineRule="auto"/>
      <w:ind w:left="425" w:hanging="425"/>
      <w:jc w:val="both"/>
    </w:pPr>
    <w:rPr>
      <w:rFonts w:ascii="Arial Narrow" w:eastAsiaTheme="majorEastAsia" w:hAnsi="Arial Narrow" w:cstheme="majorBidi"/>
      <w:iCs/>
      <w:noProof/>
      <w:color w:val="000000" w:themeColor="text1"/>
      <w:sz w:val="24"/>
      <w:szCs w:val="24"/>
      <w:lang w:eastAsia="es-MX"/>
    </w:rPr>
  </w:style>
  <w:style w:type="character" w:customStyle="1" w:styleId="1luegodelCar">
    <w:name w:val="1. luego del : Car"/>
    <w:basedOn w:val="Fuentedeprrafopredeter"/>
    <w:link w:val="1luegodel"/>
    <w:rsid w:val="003703EC"/>
    <w:rPr>
      <w:rFonts w:ascii="Arial Narrow" w:eastAsiaTheme="majorEastAsia" w:hAnsi="Arial Narrow" w:cstheme="majorBidi"/>
      <w:iCs/>
      <w:noProof/>
      <w:color w:val="000000" w:themeColor="text1"/>
      <w:sz w:val="24"/>
      <w:szCs w:val="24"/>
      <w:lang w:val="es-SV" w:eastAsia="es-MX"/>
    </w:rPr>
  </w:style>
  <w:style w:type="paragraph" w:customStyle="1" w:styleId="3nivel2">
    <w:name w:val="3. nivel 2"/>
    <w:basedOn w:val="Normal"/>
    <w:link w:val="3nivel2Car"/>
    <w:qFormat/>
    <w:rsid w:val="00BF6496"/>
    <w:pPr>
      <w:spacing w:after="0" w:line="240" w:lineRule="auto"/>
      <w:ind w:left="993" w:hanging="284"/>
      <w:jc w:val="both"/>
    </w:pPr>
    <w:rPr>
      <w:rFonts w:ascii="Arial Narrow" w:eastAsiaTheme="majorEastAsia" w:hAnsi="Arial Narrow" w:cstheme="majorBidi"/>
      <w:iCs/>
      <w:noProof/>
      <w:color w:val="000000" w:themeColor="text1"/>
      <w:sz w:val="24"/>
      <w:szCs w:val="24"/>
      <w:lang w:eastAsia="es-MX"/>
    </w:rPr>
  </w:style>
  <w:style w:type="character" w:customStyle="1" w:styleId="2nivel1Car">
    <w:name w:val="2.nivel 1 Car"/>
    <w:basedOn w:val="Fuentedeprrafopredeter"/>
    <w:link w:val="2nivel1"/>
    <w:rsid w:val="003703EC"/>
    <w:rPr>
      <w:rFonts w:ascii="Arial Narrow" w:eastAsiaTheme="majorEastAsia" w:hAnsi="Arial Narrow" w:cstheme="majorBidi"/>
      <w:iCs/>
      <w:noProof/>
      <w:color w:val="000000" w:themeColor="text1"/>
      <w:sz w:val="24"/>
      <w:szCs w:val="24"/>
      <w:lang w:val="es-SV" w:eastAsia="es-MX"/>
    </w:rPr>
  </w:style>
  <w:style w:type="paragraph" w:customStyle="1" w:styleId="21conespaciado">
    <w:name w:val="2.1 con espaciado"/>
    <w:basedOn w:val="2nivel1"/>
    <w:link w:val="21conespaciadoCar"/>
    <w:qFormat/>
    <w:rsid w:val="00BF6496"/>
    <w:pPr>
      <w:spacing w:after="120"/>
    </w:pPr>
  </w:style>
  <w:style w:type="character" w:customStyle="1" w:styleId="3nivel2Car">
    <w:name w:val="3. nivel 2 Car"/>
    <w:basedOn w:val="Fuentedeprrafopredeter"/>
    <w:link w:val="3nivel2"/>
    <w:rsid w:val="00BF6496"/>
    <w:rPr>
      <w:rFonts w:ascii="Arial Narrow" w:eastAsiaTheme="majorEastAsia" w:hAnsi="Arial Narrow" w:cstheme="majorBidi"/>
      <w:iCs/>
      <w:noProof/>
      <w:color w:val="000000" w:themeColor="text1"/>
      <w:sz w:val="24"/>
      <w:szCs w:val="24"/>
      <w:lang w:val="es-SV" w:eastAsia="es-MX"/>
    </w:rPr>
  </w:style>
  <w:style w:type="paragraph" w:customStyle="1" w:styleId="4nivel3">
    <w:name w:val="4. nivel 3"/>
    <w:basedOn w:val="3nivel2"/>
    <w:link w:val="4nivel3Car"/>
    <w:qFormat/>
    <w:rsid w:val="00BF6496"/>
    <w:pPr>
      <w:ind w:left="1276" w:hanging="425"/>
    </w:pPr>
  </w:style>
  <w:style w:type="character" w:customStyle="1" w:styleId="21conespaciadoCar">
    <w:name w:val="2.1 con espaciado Car"/>
    <w:basedOn w:val="2nivel1Car"/>
    <w:link w:val="21conespaciado"/>
    <w:rsid w:val="00BF6496"/>
    <w:rPr>
      <w:rFonts w:ascii="Arial Narrow" w:eastAsiaTheme="majorEastAsia" w:hAnsi="Arial Narrow" w:cstheme="majorBidi"/>
      <w:iCs/>
      <w:noProof/>
      <w:color w:val="000000" w:themeColor="text1"/>
      <w:sz w:val="24"/>
      <w:szCs w:val="24"/>
      <w:lang w:val="es-SV" w:eastAsia="es-MX"/>
    </w:rPr>
  </w:style>
  <w:style w:type="character" w:customStyle="1" w:styleId="4nivel3Car">
    <w:name w:val="4. nivel 3 Car"/>
    <w:basedOn w:val="3nivel2Car"/>
    <w:link w:val="4nivel3"/>
    <w:rsid w:val="00BF6496"/>
    <w:rPr>
      <w:rFonts w:ascii="Arial Narrow" w:eastAsiaTheme="majorEastAsia" w:hAnsi="Arial Narrow" w:cstheme="majorBidi"/>
      <w:iCs/>
      <w:noProof/>
      <w:color w:val="000000" w:themeColor="text1"/>
      <w:sz w:val="24"/>
      <w:szCs w:val="24"/>
      <w:lang w:val="es-SV" w:eastAsia="es-MX"/>
    </w:rPr>
  </w:style>
  <w:style w:type="paragraph" w:customStyle="1" w:styleId="Textoindependiente21">
    <w:name w:val="Texto independiente 21"/>
    <w:basedOn w:val="Normal"/>
    <w:rsid w:val="00AC1867"/>
    <w:pPr>
      <w:overflowPunct w:val="0"/>
      <w:autoSpaceDE w:val="0"/>
      <w:autoSpaceDN w:val="0"/>
      <w:adjustRightInd w:val="0"/>
      <w:spacing w:after="0" w:line="240" w:lineRule="auto"/>
      <w:jc w:val="both"/>
      <w:textAlignment w:val="baseline"/>
    </w:pPr>
    <w:rPr>
      <w:rFonts w:ascii="Arial" w:eastAsia="Times New Roman" w:hAnsi="Arial" w:cs="Times New Roman"/>
      <w:i/>
      <w:sz w:val="24"/>
      <w:szCs w:val="20"/>
      <w:lang w:val="es-ES" w:eastAsia="es-ES"/>
    </w:rPr>
  </w:style>
  <w:style w:type="paragraph" w:styleId="NormalWeb">
    <w:name w:val="Normal (Web)"/>
    <w:basedOn w:val="Normal"/>
    <w:uiPriority w:val="99"/>
    <w:rsid w:val="001216BC"/>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CUERPOTEXTO">
    <w:name w:val="CUERPO TEXTO"/>
    <w:basedOn w:val="Normal"/>
    <w:rsid w:val="001216BC"/>
    <w:pPr>
      <w:tabs>
        <w:tab w:val="center" w:pos="510"/>
        <w:tab w:val="left" w:pos="1134"/>
      </w:tabs>
      <w:spacing w:before="28" w:after="28" w:line="210" w:lineRule="atLeast"/>
      <w:ind w:firstLine="283"/>
      <w:jc w:val="both"/>
    </w:pPr>
    <w:rPr>
      <w:rFonts w:ascii="Times" w:eastAsia="Times New Roman" w:hAnsi="Times" w:cs="Times New Roman"/>
      <w:color w:val="000000"/>
      <w:sz w:val="19"/>
      <w:szCs w:val="20"/>
      <w:lang w:val="es-ES_tradnl" w:eastAsia="es-ES"/>
    </w:rPr>
  </w:style>
  <w:style w:type="table" w:customStyle="1" w:styleId="YV">
    <w:name w:val="YV"/>
    <w:basedOn w:val="Tablanormal"/>
    <w:uiPriority w:val="99"/>
    <w:qFormat/>
    <w:rsid w:val="001216BC"/>
    <w:pPr>
      <w:spacing w:after="0" w:line="280" w:lineRule="atLeast"/>
      <w:jc w:val="center"/>
    </w:pPr>
    <w:rPr>
      <w:rFonts w:ascii="Arial Narrow" w:eastAsia="Times New Roman" w:hAnsi="Arial Narrow" w:cs="Times New Roman"/>
      <w:sz w:val="24"/>
      <w:szCs w:val="20"/>
      <w:lang w:val="es-ES" w:eastAsia="es-ES"/>
    </w:rPr>
    <w:tblPr>
      <w:tblBorders>
        <w:top w:val="single" w:sz="4" w:space="0" w:color="auto"/>
        <w:bottom w:val="single" w:sz="4" w:space="0" w:color="auto"/>
        <w:insideH w:val="single" w:sz="4" w:space="0" w:color="A6A6A6" w:themeColor="background1" w:themeShade="A6"/>
      </w:tblBorders>
    </w:tblPr>
    <w:tblStylePr w:type="firstRow">
      <w:rPr>
        <w:rFonts w:ascii="Arial Narrow" w:hAnsi="Arial Narrow"/>
        <w:b/>
        <w:sz w:val="24"/>
      </w:rPr>
      <w:tblPr/>
      <w:tcPr>
        <w:tcBorders>
          <w:top w:val="single" w:sz="4" w:space="0" w:color="auto"/>
          <w:bottom w:val="single" w:sz="4" w:space="0" w:color="auto"/>
        </w:tcBorders>
      </w:tcPr>
    </w:tblStylePr>
  </w:style>
  <w:style w:type="paragraph" w:customStyle="1" w:styleId="font5">
    <w:name w:val="font5"/>
    <w:basedOn w:val="Normal"/>
    <w:rsid w:val="00825370"/>
    <w:pPr>
      <w:spacing w:before="100" w:beforeAutospacing="1" w:after="100" w:afterAutospacing="1" w:line="240" w:lineRule="auto"/>
    </w:pPr>
    <w:rPr>
      <w:rFonts w:ascii="Tahoma" w:eastAsia="Times New Roman" w:hAnsi="Tahoma" w:cs="Tahoma"/>
      <w:color w:val="000000"/>
      <w:sz w:val="16"/>
      <w:szCs w:val="16"/>
      <w:lang w:val="es-MX" w:eastAsia="es-MX"/>
    </w:rPr>
  </w:style>
  <w:style w:type="paragraph" w:customStyle="1" w:styleId="font6">
    <w:name w:val="font6"/>
    <w:basedOn w:val="Normal"/>
    <w:rsid w:val="00825370"/>
    <w:pPr>
      <w:spacing w:before="100" w:beforeAutospacing="1" w:after="100" w:afterAutospacing="1" w:line="240" w:lineRule="auto"/>
    </w:pPr>
    <w:rPr>
      <w:rFonts w:ascii="Tahoma" w:eastAsia="Times New Roman" w:hAnsi="Tahoma" w:cs="Tahoma"/>
      <w:b/>
      <w:bCs/>
      <w:color w:val="000000"/>
      <w:sz w:val="16"/>
      <w:szCs w:val="16"/>
      <w:lang w:val="es-MX" w:eastAsia="es-MX"/>
    </w:rPr>
  </w:style>
  <w:style w:type="paragraph" w:customStyle="1" w:styleId="xl65">
    <w:name w:val="xl65"/>
    <w:basedOn w:val="Normal"/>
    <w:rsid w:val="00825370"/>
    <w:pPr>
      <w:spacing w:before="100" w:beforeAutospacing="1" w:after="100" w:afterAutospacing="1" w:line="240" w:lineRule="auto"/>
    </w:pPr>
    <w:rPr>
      <w:rFonts w:ascii="Arial Narrow" w:eastAsia="Times New Roman" w:hAnsi="Arial Narrow" w:cs="Times New Roman"/>
      <w:lang w:val="es-MX" w:eastAsia="es-MX"/>
    </w:rPr>
  </w:style>
  <w:style w:type="paragraph" w:customStyle="1" w:styleId="xl66">
    <w:name w:val="xl66"/>
    <w:basedOn w:val="Normal"/>
    <w:rsid w:val="00825370"/>
    <w:pPr>
      <w:pBdr>
        <w:left w:val="single" w:sz="4" w:space="0" w:color="000000"/>
      </w:pBdr>
      <w:spacing w:before="100" w:beforeAutospacing="1" w:after="100" w:afterAutospacing="1" w:line="240" w:lineRule="auto"/>
    </w:pPr>
    <w:rPr>
      <w:rFonts w:ascii="Arial Narrow" w:eastAsia="Times New Roman" w:hAnsi="Arial Narrow" w:cs="Times New Roman"/>
      <w:b/>
      <w:bCs/>
      <w:lang w:val="es-MX" w:eastAsia="es-MX"/>
    </w:rPr>
  </w:style>
  <w:style w:type="paragraph" w:customStyle="1" w:styleId="xl67">
    <w:name w:val="xl67"/>
    <w:basedOn w:val="Normal"/>
    <w:rsid w:val="00825370"/>
    <w:pPr>
      <w:spacing w:before="100" w:beforeAutospacing="1" w:after="100" w:afterAutospacing="1" w:line="240" w:lineRule="auto"/>
    </w:pPr>
    <w:rPr>
      <w:rFonts w:ascii="Arial Narrow" w:eastAsia="Times New Roman" w:hAnsi="Arial Narrow" w:cs="Times New Roman"/>
      <w:lang w:val="es-MX" w:eastAsia="es-MX"/>
    </w:rPr>
  </w:style>
  <w:style w:type="paragraph" w:customStyle="1" w:styleId="xl68">
    <w:name w:val="xl68"/>
    <w:basedOn w:val="Normal"/>
    <w:rsid w:val="00825370"/>
    <w:pPr>
      <w:pBdr>
        <w:left w:val="single" w:sz="4" w:space="0" w:color="000000"/>
      </w:pBdr>
      <w:shd w:val="clear" w:color="00FF00" w:fill="00FF00"/>
      <w:spacing w:before="100" w:beforeAutospacing="1" w:after="100" w:afterAutospacing="1" w:line="240" w:lineRule="auto"/>
    </w:pPr>
    <w:rPr>
      <w:rFonts w:ascii="Arial Narrow" w:eastAsia="Times New Roman" w:hAnsi="Arial Narrow" w:cs="Times New Roman"/>
      <w:b/>
      <w:bCs/>
      <w:lang w:val="es-MX" w:eastAsia="es-MX"/>
    </w:rPr>
  </w:style>
  <w:style w:type="paragraph" w:customStyle="1" w:styleId="xl69">
    <w:name w:val="xl69"/>
    <w:basedOn w:val="Normal"/>
    <w:rsid w:val="00825370"/>
    <w:pPr>
      <w:pBdr>
        <w:right w:val="single" w:sz="4" w:space="0" w:color="000000"/>
      </w:pBdr>
      <w:shd w:val="clear" w:color="00FF00" w:fill="00FF00"/>
      <w:spacing w:before="100" w:beforeAutospacing="1" w:after="100" w:afterAutospacing="1" w:line="240" w:lineRule="auto"/>
      <w:jc w:val="center"/>
    </w:pPr>
    <w:rPr>
      <w:rFonts w:ascii="Arial Narrow" w:eastAsia="Times New Roman" w:hAnsi="Arial Narrow" w:cs="Times New Roman"/>
      <w:b/>
      <w:bCs/>
      <w:lang w:val="es-MX" w:eastAsia="es-MX"/>
    </w:rPr>
  </w:style>
  <w:style w:type="paragraph" w:customStyle="1" w:styleId="xl70">
    <w:name w:val="xl70"/>
    <w:basedOn w:val="Normal"/>
    <w:rsid w:val="00825370"/>
    <w:pPr>
      <w:pBdr>
        <w:right w:val="single" w:sz="4" w:space="0" w:color="000000"/>
      </w:pBdr>
      <w:spacing w:before="100" w:beforeAutospacing="1" w:after="100" w:afterAutospacing="1" w:line="240" w:lineRule="auto"/>
    </w:pPr>
    <w:rPr>
      <w:rFonts w:ascii="Arial Narrow" w:eastAsia="Times New Roman" w:hAnsi="Arial Narrow" w:cs="Times New Roman"/>
      <w:lang w:val="es-MX" w:eastAsia="es-MX"/>
    </w:rPr>
  </w:style>
  <w:style w:type="paragraph" w:customStyle="1" w:styleId="xl71">
    <w:name w:val="xl71"/>
    <w:basedOn w:val="Normal"/>
    <w:rsid w:val="00825370"/>
    <w:pPr>
      <w:pBdr>
        <w:left w:val="single" w:sz="4" w:space="0" w:color="000000"/>
        <w:right w:val="single" w:sz="4" w:space="0" w:color="000000"/>
      </w:pBdr>
      <w:spacing w:before="100" w:beforeAutospacing="1" w:after="100" w:afterAutospacing="1" w:line="240" w:lineRule="auto"/>
    </w:pPr>
    <w:rPr>
      <w:rFonts w:ascii="Arial Narrow" w:eastAsia="Times New Roman" w:hAnsi="Arial Narrow" w:cs="Times New Roman"/>
      <w:lang w:val="es-MX" w:eastAsia="es-MX"/>
    </w:rPr>
  </w:style>
  <w:style w:type="paragraph" w:customStyle="1" w:styleId="xl72">
    <w:name w:val="xl72"/>
    <w:basedOn w:val="Normal"/>
    <w:rsid w:val="00825370"/>
    <w:pPr>
      <w:pBdr>
        <w:left w:val="single" w:sz="4" w:space="0" w:color="000000"/>
      </w:pBdr>
      <w:spacing w:before="100" w:beforeAutospacing="1" w:after="100" w:afterAutospacing="1" w:line="240" w:lineRule="auto"/>
    </w:pPr>
    <w:rPr>
      <w:rFonts w:ascii="Arial Narrow" w:eastAsia="Times New Roman" w:hAnsi="Arial Narrow" w:cs="Times New Roman"/>
      <w:lang w:val="es-MX" w:eastAsia="es-MX"/>
    </w:rPr>
  </w:style>
  <w:style w:type="paragraph" w:customStyle="1" w:styleId="xl73">
    <w:name w:val="xl73"/>
    <w:basedOn w:val="Normal"/>
    <w:rsid w:val="00825370"/>
    <w:pPr>
      <w:pBdr>
        <w:left w:val="single" w:sz="4" w:space="0" w:color="000000"/>
        <w:right w:val="single" w:sz="4" w:space="0" w:color="000000"/>
      </w:pBdr>
      <w:spacing w:before="100" w:beforeAutospacing="1" w:after="100" w:afterAutospacing="1" w:line="240" w:lineRule="auto"/>
    </w:pPr>
    <w:rPr>
      <w:rFonts w:ascii="Arial Narrow" w:eastAsia="Times New Roman" w:hAnsi="Arial Narrow" w:cs="Times New Roman"/>
      <w:lang w:val="es-MX" w:eastAsia="es-MX"/>
    </w:rPr>
  </w:style>
  <w:style w:type="paragraph" w:customStyle="1" w:styleId="xl74">
    <w:name w:val="xl74"/>
    <w:basedOn w:val="Normal"/>
    <w:rsid w:val="00825370"/>
    <w:pPr>
      <w:pBdr>
        <w:left w:val="single" w:sz="4" w:space="0" w:color="000000"/>
        <w:right w:val="single" w:sz="4" w:space="0" w:color="000000"/>
      </w:pBdr>
      <w:spacing w:before="100" w:beforeAutospacing="1" w:after="100" w:afterAutospacing="1" w:line="240" w:lineRule="auto"/>
    </w:pPr>
    <w:rPr>
      <w:rFonts w:ascii="Arial Narrow" w:eastAsia="Times New Roman" w:hAnsi="Arial Narrow" w:cs="Times New Roman"/>
      <w:lang w:val="es-MX" w:eastAsia="es-MX"/>
    </w:rPr>
  </w:style>
  <w:style w:type="paragraph" w:customStyle="1" w:styleId="xl75">
    <w:name w:val="xl75"/>
    <w:basedOn w:val="Normal"/>
    <w:rsid w:val="00825370"/>
    <w:pPr>
      <w:pBdr>
        <w:right w:val="single" w:sz="4" w:space="0" w:color="000000"/>
      </w:pBdr>
      <w:spacing w:before="100" w:beforeAutospacing="1" w:after="100" w:afterAutospacing="1" w:line="240" w:lineRule="auto"/>
      <w:textAlignment w:val="center"/>
    </w:pPr>
    <w:rPr>
      <w:rFonts w:ascii="Arial Narrow" w:eastAsia="Times New Roman" w:hAnsi="Arial Narrow" w:cs="Times New Roman"/>
      <w:lang w:val="es-MX" w:eastAsia="es-MX"/>
    </w:rPr>
  </w:style>
  <w:style w:type="paragraph" w:customStyle="1" w:styleId="xl76">
    <w:name w:val="xl76"/>
    <w:basedOn w:val="Normal"/>
    <w:rsid w:val="00825370"/>
    <w:pPr>
      <w:pBdr>
        <w:left w:val="single" w:sz="4" w:space="0" w:color="000000"/>
        <w:right w:val="single" w:sz="4" w:space="0" w:color="000000"/>
      </w:pBdr>
      <w:spacing w:before="100" w:beforeAutospacing="1" w:after="100" w:afterAutospacing="1" w:line="240" w:lineRule="auto"/>
    </w:pPr>
    <w:rPr>
      <w:rFonts w:ascii="Arial Narrow" w:eastAsia="Times New Roman" w:hAnsi="Arial Narrow" w:cs="Times New Roman"/>
      <w:lang w:val="es-MX" w:eastAsia="es-MX"/>
    </w:rPr>
  </w:style>
  <w:style w:type="paragraph" w:customStyle="1" w:styleId="xl77">
    <w:name w:val="xl77"/>
    <w:basedOn w:val="Normal"/>
    <w:rsid w:val="00825370"/>
    <w:pPr>
      <w:pBdr>
        <w:right w:val="single" w:sz="4" w:space="0" w:color="000000"/>
      </w:pBdr>
      <w:spacing w:before="100" w:beforeAutospacing="1" w:after="100" w:afterAutospacing="1" w:line="240" w:lineRule="auto"/>
    </w:pPr>
    <w:rPr>
      <w:rFonts w:ascii="Arial Narrow" w:eastAsia="Times New Roman" w:hAnsi="Arial Narrow" w:cs="Times New Roman"/>
      <w:lang w:val="es-MX" w:eastAsia="es-MX"/>
    </w:rPr>
  </w:style>
  <w:style w:type="paragraph" w:customStyle="1" w:styleId="xl78">
    <w:name w:val="xl78"/>
    <w:basedOn w:val="Normal"/>
    <w:rsid w:val="00825370"/>
    <w:pPr>
      <w:pBdr>
        <w:left w:val="single" w:sz="4" w:space="0" w:color="000000"/>
        <w:right w:val="single" w:sz="4" w:space="0" w:color="000000"/>
      </w:pBdr>
      <w:spacing w:before="100" w:beforeAutospacing="1" w:after="100" w:afterAutospacing="1" w:line="240" w:lineRule="auto"/>
    </w:pPr>
    <w:rPr>
      <w:rFonts w:ascii="Arial Narrow" w:eastAsia="Times New Roman" w:hAnsi="Arial Narrow" w:cs="Times New Roman"/>
      <w:lang w:val="es-MX" w:eastAsia="es-MX"/>
    </w:rPr>
  </w:style>
  <w:style w:type="paragraph" w:customStyle="1" w:styleId="xl63">
    <w:name w:val="xl63"/>
    <w:basedOn w:val="Normal"/>
    <w:rsid w:val="0060516F"/>
    <w:pPr>
      <w:spacing w:before="100" w:beforeAutospacing="1" w:after="100" w:afterAutospacing="1" w:line="240" w:lineRule="auto"/>
    </w:pPr>
    <w:rPr>
      <w:rFonts w:ascii="Arial" w:eastAsia="Times New Roman" w:hAnsi="Arial" w:cs="Arial"/>
      <w:sz w:val="16"/>
      <w:szCs w:val="16"/>
      <w:lang w:val="es-MX" w:eastAsia="es-MX"/>
    </w:rPr>
  </w:style>
  <w:style w:type="paragraph" w:customStyle="1" w:styleId="xl64">
    <w:name w:val="xl64"/>
    <w:basedOn w:val="Normal"/>
    <w:rsid w:val="0060516F"/>
    <w:pPr>
      <w:spacing w:before="100" w:beforeAutospacing="1" w:after="100" w:afterAutospacing="1" w:line="240" w:lineRule="auto"/>
    </w:pPr>
    <w:rPr>
      <w:rFonts w:ascii="Arial" w:eastAsia="Times New Roman" w:hAnsi="Arial" w:cs="Arial"/>
      <w:sz w:val="16"/>
      <w:szCs w:val="16"/>
      <w:lang w:val="es-MX" w:eastAsia="es-MX"/>
    </w:rPr>
  </w:style>
  <w:style w:type="paragraph" w:styleId="Revisin">
    <w:name w:val="Revision"/>
    <w:hidden/>
    <w:uiPriority w:val="99"/>
    <w:semiHidden/>
    <w:rsid w:val="00D834EC"/>
    <w:pPr>
      <w:spacing w:after="0" w:line="240" w:lineRule="auto"/>
    </w:pPr>
    <w:rPr>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497530">
      <w:bodyDiv w:val="1"/>
      <w:marLeft w:val="0"/>
      <w:marRight w:val="0"/>
      <w:marTop w:val="0"/>
      <w:marBottom w:val="0"/>
      <w:divBdr>
        <w:top w:val="none" w:sz="0" w:space="0" w:color="auto"/>
        <w:left w:val="none" w:sz="0" w:space="0" w:color="auto"/>
        <w:bottom w:val="none" w:sz="0" w:space="0" w:color="auto"/>
        <w:right w:val="none" w:sz="0" w:space="0" w:color="auto"/>
      </w:divBdr>
    </w:div>
    <w:div w:id="201944074">
      <w:bodyDiv w:val="1"/>
      <w:marLeft w:val="0"/>
      <w:marRight w:val="0"/>
      <w:marTop w:val="0"/>
      <w:marBottom w:val="0"/>
      <w:divBdr>
        <w:top w:val="none" w:sz="0" w:space="0" w:color="auto"/>
        <w:left w:val="none" w:sz="0" w:space="0" w:color="auto"/>
        <w:bottom w:val="none" w:sz="0" w:space="0" w:color="auto"/>
        <w:right w:val="none" w:sz="0" w:space="0" w:color="auto"/>
      </w:divBdr>
    </w:div>
    <w:div w:id="304631439">
      <w:bodyDiv w:val="1"/>
      <w:marLeft w:val="0"/>
      <w:marRight w:val="0"/>
      <w:marTop w:val="0"/>
      <w:marBottom w:val="0"/>
      <w:divBdr>
        <w:top w:val="none" w:sz="0" w:space="0" w:color="auto"/>
        <w:left w:val="none" w:sz="0" w:space="0" w:color="auto"/>
        <w:bottom w:val="none" w:sz="0" w:space="0" w:color="auto"/>
        <w:right w:val="none" w:sz="0" w:space="0" w:color="auto"/>
      </w:divBdr>
    </w:div>
    <w:div w:id="318928882">
      <w:bodyDiv w:val="1"/>
      <w:marLeft w:val="0"/>
      <w:marRight w:val="0"/>
      <w:marTop w:val="0"/>
      <w:marBottom w:val="0"/>
      <w:divBdr>
        <w:top w:val="none" w:sz="0" w:space="0" w:color="auto"/>
        <w:left w:val="none" w:sz="0" w:space="0" w:color="auto"/>
        <w:bottom w:val="none" w:sz="0" w:space="0" w:color="auto"/>
        <w:right w:val="none" w:sz="0" w:space="0" w:color="auto"/>
      </w:divBdr>
    </w:div>
    <w:div w:id="405343732">
      <w:bodyDiv w:val="1"/>
      <w:marLeft w:val="0"/>
      <w:marRight w:val="0"/>
      <w:marTop w:val="0"/>
      <w:marBottom w:val="0"/>
      <w:divBdr>
        <w:top w:val="none" w:sz="0" w:space="0" w:color="auto"/>
        <w:left w:val="none" w:sz="0" w:space="0" w:color="auto"/>
        <w:bottom w:val="none" w:sz="0" w:space="0" w:color="auto"/>
        <w:right w:val="none" w:sz="0" w:space="0" w:color="auto"/>
      </w:divBdr>
    </w:div>
    <w:div w:id="441582691">
      <w:bodyDiv w:val="1"/>
      <w:marLeft w:val="0"/>
      <w:marRight w:val="0"/>
      <w:marTop w:val="0"/>
      <w:marBottom w:val="0"/>
      <w:divBdr>
        <w:top w:val="none" w:sz="0" w:space="0" w:color="auto"/>
        <w:left w:val="none" w:sz="0" w:space="0" w:color="auto"/>
        <w:bottom w:val="none" w:sz="0" w:space="0" w:color="auto"/>
        <w:right w:val="none" w:sz="0" w:space="0" w:color="auto"/>
      </w:divBdr>
    </w:div>
    <w:div w:id="443579666">
      <w:bodyDiv w:val="1"/>
      <w:marLeft w:val="0"/>
      <w:marRight w:val="0"/>
      <w:marTop w:val="0"/>
      <w:marBottom w:val="0"/>
      <w:divBdr>
        <w:top w:val="none" w:sz="0" w:space="0" w:color="auto"/>
        <w:left w:val="none" w:sz="0" w:space="0" w:color="auto"/>
        <w:bottom w:val="none" w:sz="0" w:space="0" w:color="auto"/>
        <w:right w:val="none" w:sz="0" w:space="0" w:color="auto"/>
      </w:divBdr>
    </w:div>
    <w:div w:id="458843582">
      <w:bodyDiv w:val="1"/>
      <w:marLeft w:val="0"/>
      <w:marRight w:val="0"/>
      <w:marTop w:val="0"/>
      <w:marBottom w:val="0"/>
      <w:divBdr>
        <w:top w:val="none" w:sz="0" w:space="0" w:color="auto"/>
        <w:left w:val="none" w:sz="0" w:space="0" w:color="auto"/>
        <w:bottom w:val="none" w:sz="0" w:space="0" w:color="auto"/>
        <w:right w:val="none" w:sz="0" w:space="0" w:color="auto"/>
      </w:divBdr>
    </w:div>
    <w:div w:id="577982831">
      <w:bodyDiv w:val="1"/>
      <w:marLeft w:val="0"/>
      <w:marRight w:val="0"/>
      <w:marTop w:val="0"/>
      <w:marBottom w:val="0"/>
      <w:divBdr>
        <w:top w:val="none" w:sz="0" w:space="0" w:color="auto"/>
        <w:left w:val="none" w:sz="0" w:space="0" w:color="auto"/>
        <w:bottom w:val="none" w:sz="0" w:space="0" w:color="auto"/>
        <w:right w:val="none" w:sz="0" w:space="0" w:color="auto"/>
      </w:divBdr>
    </w:div>
    <w:div w:id="584606891">
      <w:bodyDiv w:val="1"/>
      <w:marLeft w:val="0"/>
      <w:marRight w:val="0"/>
      <w:marTop w:val="0"/>
      <w:marBottom w:val="0"/>
      <w:divBdr>
        <w:top w:val="none" w:sz="0" w:space="0" w:color="auto"/>
        <w:left w:val="none" w:sz="0" w:space="0" w:color="auto"/>
        <w:bottom w:val="none" w:sz="0" w:space="0" w:color="auto"/>
        <w:right w:val="none" w:sz="0" w:space="0" w:color="auto"/>
      </w:divBdr>
    </w:div>
    <w:div w:id="603463115">
      <w:bodyDiv w:val="1"/>
      <w:marLeft w:val="0"/>
      <w:marRight w:val="0"/>
      <w:marTop w:val="0"/>
      <w:marBottom w:val="0"/>
      <w:divBdr>
        <w:top w:val="none" w:sz="0" w:space="0" w:color="auto"/>
        <w:left w:val="none" w:sz="0" w:space="0" w:color="auto"/>
        <w:bottom w:val="none" w:sz="0" w:space="0" w:color="auto"/>
        <w:right w:val="none" w:sz="0" w:space="0" w:color="auto"/>
      </w:divBdr>
    </w:div>
    <w:div w:id="618343171">
      <w:bodyDiv w:val="1"/>
      <w:marLeft w:val="0"/>
      <w:marRight w:val="0"/>
      <w:marTop w:val="0"/>
      <w:marBottom w:val="0"/>
      <w:divBdr>
        <w:top w:val="none" w:sz="0" w:space="0" w:color="auto"/>
        <w:left w:val="none" w:sz="0" w:space="0" w:color="auto"/>
        <w:bottom w:val="none" w:sz="0" w:space="0" w:color="auto"/>
        <w:right w:val="none" w:sz="0" w:space="0" w:color="auto"/>
      </w:divBdr>
    </w:div>
    <w:div w:id="696586408">
      <w:bodyDiv w:val="1"/>
      <w:marLeft w:val="0"/>
      <w:marRight w:val="0"/>
      <w:marTop w:val="0"/>
      <w:marBottom w:val="0"/>
      <w:divBdr>
        <w:top w:val="none" w:sz="0" w:space="0" w:color="auto"/>
        <w:left w:val="none" w:sz="0" w:space="0" w:color="auto"/>
        <w:bottom w:val="none" w:sz="0" w:space="0" w:color="auto"/>
        <w:right w:val="none" w:sz="0" w:space="0" w:color="auto"/>
      </w:divBdr>
    </w:div>
    <w:div w:id="745230509">
      <w:bodyDiv w:val="1"/>
      <w:marLeft w:val="0"/>
      <w:marRight w:val="0"/>
      <w:marTop w:val="0"/>
      <w:marBottom w:val="0"/>
      <w:divBdr>
        <w:top w:val="none" w:sz="0" w:space="0" w:color="auto"/>
        <w:left w:val="none" w:sz="0" w:space="0" w:color="auto"/>
        <w:bottom w:val="none" w:sz="0" w:space="0" w:color="auto"/>
        <w:right w:val="none" w:sz="0" w:space="0" w:color="auto"/>
      </w:divBdr>
    </w:div>
    <w:div w:id="768234510">
      <w:bodyDiv w:val="1"/>
      <w:marLeft w:val="0"/>
      <w:marRight w:val="0"/>
      <w:marTop w:val="0"/>
      <w:marBottom w:val="0"/>
      <w:divBdr>
        <w:top w:val="none" w:sz="0" w:space="0" w:color="auto"/>
        <w:left w:val="none" w:sz="0" w:space="0" w:color="auto"/>
        <w:bottom w:val="none" w:sz="0" w:space="0" w:color="auto"/>
        <w:right w:val="none" w:sz="0" w:space="0" w:color="auto"/>
      </w:divBdr>
    </w:div>
    <w:div w:id="777145965">
      <w:bodyDiv w:val="1"/>
      <w:marLeft w:val="0"/>
      <w:marRight w:val="0"/>
      <w:marTop w:val="0"/>
      <w:marBottom w:val="0"/>
      <w:divBdr>
        <w:top w:val="none" w:sz="0" w:space="0" w:color="auto"/>
        <w:left w:val="none" w:sz="0" w:space="0" w:color="auto"/>
        <w:bottom w:val="none" w:sz="0" w:space="0" w:color="auto"/>
        <w:right w:val="none" w:sz="0" w:space="0" w:color="auto"/>
      </w:divBdr>
    </w:div>
    <w:div w:id="917448273">
      <w:bodyDiv w:val="1"/>
      <w:marLeft w:val="0"/>
      <w:marRight w:val="0"/>
      <w:marTop w:val="0"/>
      <w:marBottom w:val="0"/>
      <w:divBdr>
        <w:top w:val="none" w:sz="0" w:space="0" w:color="auto"/>
        <w:left w:val="none" w:sz="0" w:space="0" w:color="auto"/>
        <w:bottom w:val="none" w:sz="0" w:space="0" w:color="auto"/>
        <w:right w:val="none" w:sz="0" w:space="0" w:color="auto"/>
      </w:divBdr>
    </w:div>
    <w:div w:id="959917702">
      <w:bodyDiv w:val="1"/>
      <w:marLeft w:val="0"/>
      <w:marRight w:val="0"/>
      <w:marTop w:val="0"/>
      <w:marBottom w:val="0"/>
      <w:divBdr>
        <w:top w:val="none" w:sz="0" w:space="0" w:color="auto"/>
        <w:left w:val="none" w:sz="0" w:space="0" w:color="auto"/>
        <w:bottom w:val="none" w:sz="0" w:space="0" w:color="auto"/>
        <w:right w:val="none" w:sz="0" w:space="0" w:color="auto"/>
      </w:divBdr>
    </w:div>
    <w:div w:id="963585066">
      <w:bodyDiv w:val="1"/>
      <w:marLeft w:val="0"/>
      <w:marRight w:val="0"/>
      <w:marTop w:val="0"/>
      <w:marBottom w:val="0"/>
      <w:divBdr>
        <w:top w:val="none" w:sz="0" w:space="0" w:color="auto"/>
        <w:left w:val="none" w:sz="0" w:space="0" w:color="auto"/>
        <w:bottom w:val="none" w:sz="0" w:space="0" w:color="auto"/>
        <w:right w:val="none" w:sz="0" w:space="0" w:color="auto"/>
      </w:divBdr>
    </w:div>
    <w:div w:id="1004093029">
      <w:bodyDiv w:val="1"/>
      <w:marLeft w:val="0"/>
      <w:marRight w:val="0"/>
      <w:marTop w:val="0"/>
      <w:marBottom w:val="0"/>
      <w:divBdr>
        <w:top w:val="none" w:sz="0" w:space="0" w:color="auto"/>
        <w:left w:val="none" w:sz="0" w:space="0" w:color="auto"/>
        <w:bottom w:val="none" w:sz="0" w:space="0" w:color="auto"/>
        <w:right w:val="none" w:sz="0" w:space="0" w:color="auto"/>
      </w:divBdr>
    </w:div>
    <w:div w:id="1023749922">
      <w:bodyDiv w:val="1"/>
      <w:marLeft w:val="0"/>
      <w:marRight w:val="0"/>
      <w:marTop w:val="0"/>
      <w:marBottom w:val="0"/>
      <w:divBdr>
        <w:top w:val="none" w:sz="0" w:space="0" w:color="auto"/>
        <w:left w:val="none" w:sz="0" w:space="0" w:color="auto"/>
        <w:bottom w:val="none" w:sz="0" w:space="0" w:color="auto"/>
        <w:right w:val="none" w:sz="0" w:space="0" w:color="auto"/>
      </w:divBdr>
    </w:div>
    <w:div w:id="1097212116">
      <w:bodyDiv w:val="1"/>
      <w:marLeft w:val="0"/>
      <w:marRight w:val="0"/>
      <w:marTop w:val="0"/>
      <w:marBottom w:val="0"/>
      <w:divBdr>
        <w:top w:val="none" w:sz="0" w:space="0" w:color="auto"/>
        <w:left w:val="none" w:sz="0" w:space="0" w:color="auto"/>
        <w:bottom w:val="none" w:sz="0" w:space="0" w:color="auto"/>
        <w:right w:val="none" w:sz="0" w:space="0" w:color="auto"/>
      </w:divBdr>
    </w:div>
    <w:div w:id="1191214976">
      <w:bodyDiv w:val="1"/>
      <w:marLeft w:val="0"/>
      <w:marRight w:val="0"/>
      <w:marTop w:val="0"/>
      <w:marBottom w:val="0"/>
      <w:divBdr>
        <w:top w:val="none" w:sz="0" w:space="0" w:color="auto"/>
        <w:left w:val="none" w:sz="0" w:space="0" w:color="auto"/>
        <w:bottom w:val="none" w:sz="0" w:space="0" w:color="auto"/>
        <w:right w:val="none" w:sz="0" w:space="0" w:color="auto"/>
      </w:divBdr>
    </w:div>
    <w:div w:id="1211916253">
      <w:bodyDiv w:val="1"/>
      <w:marLeft w:val="0"/>
      <w:marRight w:val="0"/>
      <w:marTop w:val="0"/>
      <w:marBottom w:val="0"/>
      <w:divBdr>
        <w:top w:val="none" w:sz="0" w:space="0" w:color="auto"/>
        <w:left w:val="none" w:sz="0" w:space="0" w:color="auto"/>
        <w:bottom w:val="none" w:sz="0" w:space="0" w:color="auto"/>
        <w:right w:val="none" w:sz="0" w:space="0" w:color="auto"/>
      </w:divBdr>
    </w:div>
    <w:div w:id="1212888413">
      <w:bodyDiv w:val="1"/>
      <w:marLeft w:val="0"/>
      <w:marRight w:val="0"/>
      <w:marTop w:val="0"/>
      <w:marBottom w:val="0"/>
      <w:divBdr>
        <w:top w:val="none" w:sz="0" w:space="0" w:color="auto"/>
        <w:left w:val="none" w:sz="0" w:space="0" w:color="auto"/>
        <w:bottom w:val="none" w:sz="0" w:space="0" w:color="auto"/>
        <w:right w:val="none" w:sz="0" w:space="0" w:color="auto"/>
      </w:divBdr>
    </w:div>
    <w:div w:id="1213229716">
      <w:bodyDiv w:val="1"/>
      <w:marLeft w:val="0"/>
      <w:marRight w:val="0"/>
      <w:marTop w:val="0"/>
      <w:marBottom w:val="0"/>
      <w:divBdr>
        <w:top w:val="none" w:sz="0" w:space="0" w:color="auto"/>
        <w:left w:val="none" w:sz="0" w:space="0" w:color="auto"/>
        <w:bottom w:val="none" w:sz="0" w:space="0" w:color="auto"/>
        <w:right w:val="none" w:sz="0" w:space="0" w:color="auto"/>
      </w:divBdr>
    </w:div>
    <w:div w:id="1220551886">
      <w:bodyDiv w:val="1"/>
      <w:marLeft w:val="0"/>
      <w:marRight w:val="0"/>
      <w:marTop w:val="0"/>
      <w:marBottom w:val="0"/>
      <w:divBdr>
        <w:top w:val="none" w:sz="0" w:space="0" w:color="auto"/>
        <w:left w:val="none" w:sz="0" w:space="0" w:color="auto"/>
        <w:bottom w:val="none" w:sz="0" w:space="0" w:color="auto"/>
        <w:right w:val="none" w:sz="0" w:space="0" w:color="auto"/>
      </w:divBdr>
    </w:div>
    <w:div w:id="1238442129">
      <w:bodyDiv w:val="1"/>
      <w:marLeft w:val="0"/>
      <w:marRight w:val="0"/>
      <w:marTop w:val="0"/>
      <w:marBottom w:val="0"/>
      <w:divBdr>
        <w:top w:val="none" w:sz="0" w:space="0" w:color="auto"/>
        <w:left w:val="none" w:sz="0" w:space="0" w:color="auto"/>
        <w:bottom w:val="none" w:sz="0" w:space="0" w:color="auto"/>
        <w:right w:val="none" w:sz="0" w:space="0" w:color="auto"/>
      </w:divBdr>
    </w:div>
    <w:div w:id="1280602738">
      <w:bodyDiv w:val="1"/>
      <w:marLeft w:val="0"/>
      <w:marRight w:val="0"/>
      <w:marTop w:val="0"/>
      <w:marBottom w:val="0"/>
      <w:divBdr>
        <w:top w:val="none" w:sz="0" w:space="0" w:color="auto"/>
        <w:left w:val="none" w:sz="0" w:space="0" w:color="auto"/>
        <w:bottom w:val="none" w:sz="0" w:space="0" w:color="auto"/>
        <w:right w:val="none" w:sz="0" w:space="0" w:color="auto"/>
      </w:divBdr>
    </w:div>
    <w:div w:id="1308122027">
      <w:bodyDiv w:val="1"/>
      <w:marLeft w:val="0"/>
      <w:marRight w:val="0"/>
      <w:marTop w:val="0"/>
      <w:marBottom w:val="0"/>
      <w:divBdr>
        <w:top w:val="none" w:sz="0" w:space="0" w:color="auto"/>
        <w:left w:val="none" w:sz="0" w:space="0" w:color="auto"/>
        <w:bottom w:val="none" w:sz="0" w:space="0" w:color="auto"/>
        <w:right w:val="none" w:sz="0" w:space="0" w:color="auto"/>
      </w:divBdr>
    </w:div>
    <w:div w:id="1309019241">
      <w:bodyDiv w:val="1"/>
      <w:marLeft w:val="0"/>
      <w:marRight w:val="0"/>
      <w:marTop w:val="0"/>
      <w:marBottom w:val="0"/>
      <w:divBdr>
        <w:top w:val="none" w:sz="0" w:space="0" w:color="auto"/>
        <w:left w:val="none" w:sz="0" w:space="0" w:color="auto"/>
        <w:bottom w:val="none" w:sz="0" w:space="0" w:color="auto"/>
        <w:right w:val="none" w:sz="0" w:space="0" w:color="auto"/>
      </w:divBdr>
    </w:div>
    <w:div w:id="1321930082">
      <w:bodyDiv w:val="1"/>
      <w:marLeft w:val="0"/>
      <w:marRight w:val="0"/>
      <w:marTop w:val="0"/>
      <w:marBottom w:val="0"/>
      <w:divBdr>
        <w:top w:val="none" w:sz="0" w:space="0" w:color="auto"/>
        <w:left w:val="none" w:sz="0" w:space="0" w:color="auto"/>
        <w:bottom w:val="none" w:sz="0" w:space="0" w:color="auto"/>
        <w:right w:val="none" w:sz="0" w:space="0" w:color="auto"/>
      </w:divBdr>
    </w:div>
    <w:div w:id="1385062944">
      <w:bodyDiv w:val="1"/>
      <w:marLeft w:val="0"/>
      <w:marRight w:val="0"/>
      <w:marTop w:val="0"/>
      <w:marBottom w:val="0"/>
      <w:divBdr>
        <w:top w:val="none" w:sz="0" w:space="0" w:color="auto"/>
        <w:left w:val="none" w:sz="0" w:space="0" w:color="auto"/>
        <w:bottom w:val="none" w:sz="0" w:space="0" w:color="auto"/>
        <w:right w:val="none" w:sz="0" w:space="0" w:color="auto"/>
      </w:divBdr>
    </w:div>
    <w:div w:id="1413118276">
      <w:bodyDiv w:val="1"/>
      <w:marLeft w:val="0"/>
      <w:marRight w:val="0"/>
      <w:marTop w:val="0"/>
      <w:marBottom w:val="0"/>
      <w:divBdr>
        <w:top w:val="none" w:sz="0" w:space="0" w:color="auto"/>
        <w:left w:val="none" w:sz="0" w:space="0" w:color="auto"/>
        <w:bottom w:val="none" w:sz="0" w:space="0" w:color="auto"/>
        <w:right w:val="none" w:sz="0" w:space="0" w:color="auto"/>
      </w:divBdr>
    </w:div>
    <w:div w:id="1431897734">
      <w:bodyDiv w:val="1"/>
      <w:marLeft w:val="0"/>
      <w:marRight w:val="0"/>
      <w:marTop w:val="0"/>
      <w:marBottom w:val="0"/>
      <w:divBdr>
        <w:top w:val="none" w:sz="0" w:space="0" w:color="auto"/>
        <w:left w:val="none" w:sz="0" w:space="0" w:color="auto"/>
        <w:bottom w:val="none" w:sz="0" w:space="0" w:color="auto"/>
        <w:right w:val="none" w:sz="0" w:space="0" w:color="auto"/>
      </w:divBdr>
    </w:div>
    <w:div w:id="1488520470">
      <w:bodyDiv w:val="1"/>
      <w:marLeft w:val="0"/>
      <w:marRight w:val="0"/>
      <w:marTop w:val="0"/>
      <w:marBottom w:val="0"/>
      <w:divBdr>
        <w:top w:val="none" w:sz="0" w:space="0" w:color="auto"/>
        <w:left w:val="none" w:sz="0" w:space="0" w:color="auto"/>
        <w:bottom w:val="none" w:sz="0" w:space="0" w:color="auto"/>
        <w:right w:val="none" w:sz="0" w:space="0" w:color="auto"/>
      </w:divBdr>
    </w:div>
    <w:div w:id="1504736389">
      <w:bodyDiv w:val="1"/>
      <w:marLeft w:val="0"/>
      <w:marRight w:val="0"/>
      <w:marTop w:val="0"/>
      <w:marBottom w:val="0"/>
      <w:divBdr>
        <w:top w:val="none" w:sz="0" w:space="0" w:color="auto"/>
        <w:left w:val="none" w:sz="0" w:space="0" w:color="auto"/>
        <w:bottom w:val="none" w:sz="0" w:space="0" w:color="auto"/>
        <w:right w:val="none" w:sz="0" w:space="0" w:color="auto"/>
      </w:divBdr>
    </w:div>
    <w:div w:id="1521355294">
      <w:bodyDiv w:val="1"/>
      <w:marLeft w:val="0"/>
      <w:marRight w:val="0"/>
      <w:marTop w:val="0"/>
      <w:marBottom w:val="0"/>
      <w:divBdr>
        <w:top w:val="none" w:sz="0" w:space="0" w:color="auto"/>
        <w:left w:val="none" w:sz="0" w:space="0" w:color="auto"/>
        <w:bottom w:val="none" w:sz="0" w:space="0" w:color="auto"/>
        <w:right w:val="none" w:sz="0" w:space="0" w:color="auto"/>
      </w:divBdr>
    </w:div>
    <w:div w:id="1612014264">
      <w:bodyDiv w:val="1"/>
      <w:marLeft w:val="0"/>
      <w:marRight w:val="0"/>
      <w:marTop w:val="0"/>
      <w:marBottom w:val="0"/>
      <w:divBdr>
        <w:top w:val="none" w:sz="0" w:space="0" w:color="auto"/>
        <w:left w:val="none" w:sz="0" w:space="0" w:color="auto"/>
        <w:bottom w:val="none" w:sz="0" w:space="0" w:color="auto"/>
        <w:right w:val="none" w:sz="0" w:space="0" w:color="auto"/>
      </w:divBdr>
    </w:div>
    <w:div w:id="1636831757">
      <w:bodyDiv w:val="1"/>
      <w:marLeft w:val="0"/>
      <w:marRight w:val="0"/>
      <w:marTop w:val="0"/>
      <w:marBottom w:val="0"/>
      <w:divBdr>
        <w:top w:val="none" w:sz="0" w:space="0" w:color="auto"/>
        <w:left w:val="none" w:sz="0" w:space="0" w:color="auto"/>
        <w:bottom w:val="none" w:sz="0" w:space="0" w:color="auto"/>
        <w:right w:val="none" w:sz="0" w:space="0" w:color="auto"/>
      </w:divBdr>
    </w:div>
    <w:div w:id="1638487870">
      <w:bodyDiv w:val="1"/>
      <w:marLeft w:val="0"/>
      <w:marRight w:val="0"/>
      <w:marTop w:val="0"/>
      <w:marBottom w:val="0"/>
      <w:divBdr>
        <w:top w:val="none" w:sz="0" w:space="0" w:color="auto"/>
        <w:left w:val="none" w:sz="0" w:space="0" w:color="auto"/>
        <w:bottom w:val="none" w:sz="0" w:space="0" w:color="auto"/>
        <w:right w:val="none" w:sz="0" w:space="0" w:color="auto"/>
      </w:divBdr>
    </w:div>
    <w:div w:id="1656184668">
      <w:bodyDiv w:val="1"/>
      <w:marLeft w:val="0"/>
      <w:marRight w:val="0"/>
      <w:marTop w:val="0"/>
      <w:marBottom w:val="0"/>
      <w:divBdr>
        <w:top w:val="none" w:sz="0" w:space="0" w:color="auto"/>
        <w:left w:val="none" w:sz="0" w:space="0" w:color="auto"/>
        <w:bottom w:val="none" w:sz="0" w:space="0" w:color="auto"/>
        <w:right w:val="none" w:sz="0" w:space="0" w:color="auto"/>
      </w:divBdr>
    </w:div>
    <w:div w:id="1781412942">
      <w:bodyDiv w:val="1"/>
      <w:marLeft w:val="0"/>
      <w:marRight w:val="0"/>
      <w:marTop w:val="0"/>
      <w:marBottom w:val="0"/>
      <w:divBdr>
        <w:top w:val="none" w:sz="0" w:space="0" w:color="auto"/>
        <w:left w:val="none" w:sz="0" w:space="0" w:color="auto"/>
        <w:bottom w:val="none" w:sz="0" w:space="0" w:color="auto"/>
        <w:right w:val="none" w:sz="0" w:space="0" w:color="auto"/>
      </w:divBdr>
    </w:div>
    <w:div w:id="1803882030">
      <w:bodyDiv w:val="1"/>
      <w:marLeft w:val="0"/>
      <w:marRight w:val="0"/>
      <w:marTop w:val="0"/>
      <w:marBottom w:val="0"/>
      <w:divBdr>
        <w:top w:val="none" w:sz="0" w:space="0" w:color="auto"/>
        <w:left w:val="none" w:sz="0" w:space="0" w:color="auto"/>
        <w:bottom w:val="none" w:sz="0" w:space="0" w:color="auto"/>
        <w:right w:val="none" w:sz="0" w:space="0" w:color="auto"/>
      </w:divBdr>
    </w:div>
    <w:div w:id="1828210243">
      <w:bodyDiv w:val="1"/>
      <w:marLeft w:val="0"/>
      <w:marRight w:val="0"/>
      <w:marTop w:val="0"/>
      <w:marBottom w:val="0"/>
      <w:divBdr>
        <w:top w:val="none" w:sz="0" w:space="0" w:color="auto"/>
        <w:left w:val="none" w:sz="0" w:space="0" w:color="auto"/>
        <w:bottom w:val="none" w:sz="0" w:space="0" w:color="auto"/>
        <w:right w:val="none" w:sz="0" w:space="0" w:color="auto"/>
      </w:divBdr>
    </w:div>
    <w:div w:id="1930692068">
      <w:bodyDiv w:val="1"/>
      <w:marLeft w:val="0"/>
      <w:marRight w:val="0"/>
      <w:marTop w:val="0"/>
      <w:marBottom w:val="0"/>
      <w:divBdr>
        <w:top w:val="none" w:sz="0" w:space="0" w:color="auto"/>
        <w:left w:val="none" w:sz="0" w:space="0" w:color="auto"/>
        <w:bottom w:val="none" w:sz="0" w:space="0" w:color="auto"/>
        <w:right w:val="none" w:sz="0" w:space="0" w:color="auto"/>
      </w:divBdr>
    </w:div>
    <w:div w:id="1973166112">
      <w:bodyDiv w:val="1"/>
      <w:marLeft w:val="0"/>
      <w:marRight w:val="0"/>
      <w:marTop w:val="0"/>
      <w:marBottom w:val="0"/>
      <w:divBdr>
        <w:top w:val="none" w:sz="0" w:space="0" w:color="auto"/>
        <w:left w:val="none" w:sz="0" w:space="0" w:color="auto"/>
        <w:bottom w:val="none" w:sz="0" w:space="0" w:color="auto"/>
        <w:right w:val="none" w:sz="0" w:space="0" w:color="auto"/>
      </w:divBdr>
    </w:div>
    <w:div w:id="2035955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925361b9-3a0c-4c35-ae0e-5f5ef97db517">TAK2XWSQXAVX-1676556059-4727</_dlc_DocId>
    <_dlc_DocIdUrl xmlns="925361b9-3a0c-4c35-ae0e-5f5ef97db517">
      <Url>http://sis/dn/_layouts/15/DocIdRedir.aspx?ID=TAK2XWSQXAVX-1676556059-4727</Url>
      <Description>TAK2XWSQXAVX-1676556059-4727</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o" ma:contentTypeID="0x010100DB8D3B18ACB94346A00B415865940FF8" ma:contentTypeVersion="4" ma:contentTypeDescription="Crear nuevo documento." ma:contentTypeScope="" ma:versionID="5bef0ff0271dc8ea9f9f34541398f665">
  <xsd:schema xmlns:xsd="http://www.w3.org/2001/XMLSchema" xmlns:xs="http://www.w3.org/2001/XMLSchema" xmlns:p="http://schemas.microsoft.com/office/2006/metadata/properties" xmlns:ns2="925361b9-3a0c-4c35-ae0e-5f5ef97db517" xmlns:ns3="0287c0b5-b5c5-4019-839b-c1f429e15169" targetNamespace="http://schemas.microsoft.com/office/2006/metadata/properties" ma:root="true" ma:fieldsID="08348971b5b83e58e901971ba9b9a4fd" ns2:_="" ns3:_="">
    <xsd:import namespace="925361b9-3a0c-4c35-ae0e-5f5ef97db517"/>
    <xsd:import namespace="0287c0b5-b5c5-4019-839b-c1f429e15169"/>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361b9-3a0c-4c35-ae0e-5f5ef97db517"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287c0b5-b5c5-4019-839b-c1f429e15169" elementFormDefault="qualified">
    <xsd:import namespace="http://schemas.microsoft.com/office/2006/documentManagement/types"/>
    <xsd:import namespace="http://schemas.microsoft.com/office/infopath/2007/PartnerControls"/>
    <xsd:element name="SharedWithUsers" ma:index="11"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C34D07-3CE7-4F9D-8F30-B2CBAF1272F9}">
  <ds:schemaRefs>
    <ds:schemaRef ds:uri="http://purl.org/dc/terms/"/>
    <ds:schemaRef ds:uri="http://purl.org/dc/dcmitype/"/>
    <ds:schemaRef ds:uri="http://purl.org/dc/elements/1.1/"/>
    <ds:schemaRef ds:uri="http://schemas.microsoft.com/office/2006/documentManagement/types"/>
    <ds:schemaRef ds:uri="925361b9-3a0c-4c35-ae0e-5f5ef97db517"/>
    <ds:schemaRef ds:uri="http://schemas.microsoft.com/office/infopath/2007/PartnerControls"/>
    <ds:schemaRef ds:uri="http://schemas.openxmlformats.org/package/2006/metadata/core-properties"/>
    <ds:schemaRef ds:uri="0287c0b5-b5c5-4019-839b-c1f429e15169"/>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361E125D-73AB-47CA-BBB9-155C5A2303EA}">
  <ds:schemaRefs>
    <ds:schemaRef ds:uri="http://schemas.microsoft.com/sharepoint/events"/>
  </ds:schemaRefs>
</ds:datastoreItem>
</file>

<file path=customXml/itemProps3.xml><?xml version="1.0" encoding="utf-8"?>
<ds:datastoreItem xmlns:ds="http://schemas.openxmlformats.org/officeDocument/2006/customXml" ds:itemID="{2805F31E-8DBE-4BAF-A9E7-B72DC40379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361b9-3a0c-4c35-ae0e-5f5ef97db517"/>
    <ds:schemaRef ds:uri="0287c0b5-b5c5-4019-839b-c1f429e15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88CDD6-C0B7-4D25-A194-4793A58D2B53}">
  <ds:schemaRefs>
    <ds:schemaRef ds:uri="http://schemas.microsoft.com/sharepoint/v3/contenttype/forms"/>
  </ds:schemaRefs>
</ds:datastoreItem>
</file>

<file path=customXml/itemProps5.xml><?xml version="1.0" encoding="utf-8"?>
<ds:datastoreItem xmlns:ds="http://schemas.openxmlformats.org/officeDocument/2006/customXml" ds:itemID="{E801FACC-AA45-4DD9-95BC-D2D123867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4164</Words>
  <Characters>22907</Characters>
  <Application>Microsoft Office Word</Application>
  <DocSecurity>0</DocSecurity>
  <Lines>190</Lines>
  <Paragraphs>54</Paragraphs>
  <ScaleCrop>false</ScaleCrop>
  <HeadingPairs>
    <vt:vector size="2" baseType="variant">
      <vt:variant>
        <vt:lpstr>Título</vt:lpstr>
      </vt:variant>
      <vt:variant>
        <vt:i4>1</vt:i4>
      </vt:variant>
    </vt:vector>
  </HeadingPairs>
  <TitlesOfParts>
    <vt:vector size="1" baseType="lpstr">
      <vt:lpstr/>
    </vt:vector>
  </TitlesOfParts>
  <Company>Banco Central de Reserva</Company>
  <LinksUpToDate>false</LinksUpToDate>
  <CharactersWithSpaces>27017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CN</dc:creator>
  <cp:lastModifiedBy>Evelyn Guadalupe Auxiliadora Meléndez Gómez</cp:lastModifiedBy>
  <cp:revision>3</cp:revision>
  <cp:lastPrinted>2022-06-08T19:28:00Z</cp:lastPrinted>
  <dcterms:created xsi:type="dcterms:W3CDTF">2022-06-10T05:24:00Z</dcterms:created>
  <dcterms:modified xsi:type="dcterms:W3CDTF">2022-06-14T16:36:00Z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0x010100DB8D3B18ACB94346A00B415865940FF8</vt:lpwstr>
  </property>
  <property fmtid="{D5CDD505-2E9C-101B-9397-08002B2CF9AE}" pid="3" name="_dlc_DocIdItemGuid">
    <vt:lpwstr>c212a6e6-3132-46fd-a1dd-c9c23184d384</vt:lpwstr>
  </property>
</Properties>
</file>