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C4015" w14:textId="1FC408E8" w:rsidR="00B36529" w:rsidRPr="004F2083" w:rsidRDefault="00FE217E" w:rsidP="008726AF">
      <w:pPr>
        <w:pStyle w:val="Textoindependiente"/>
        <w:spacing w:line="240" w:lineRule="auto"/>
        <w:rPr>
          <w:rFonts w:ascii="Museo Sans 300" w:hAnsi="Museo Sans 300"/>
          <w:sz w:val="22"/>
          <w:szCs w:val="22"/>
          <w:lang w:val="es-SV"/>
        </w:rPr>
      </w:pPr>
      <w:r>
        <w:rPr>
          <w:noProof/>
        </w:rPr>
        <w:drawing>
          <wp:anchor distT="0" distB="0" distL="114300" distR="114300" simplePos="0" relativeHeight="251659299" behindDoc="1" locked="0" layoutInCell="1" allowOverlap="1" wp14:anchorId="3E966321" wp14:editId="5ECAA49C">
            <wp:simplePos x="0" y="0"/>
            <wp:positionH relativeFrom="column">
              <wp:posOffset>-708660</wp:posOffset>
            </wp:positionH>
            <wp:positionV relativeFrom="paragraph">
              <wp:posOffset>-8255</wp:posOffset>
            </wp:positionV>
            <wp:extent cx="710565" cy="719455"/>
            <wp:effectExtent l="0" t="0" r="0" b="0"/>
            <wp:wrapTight wrapText="bothSides">
              <wp:wrapPolygon edited="0">
                <wp:start x="0" y="0"/>
                <wp:lineTo x="0" y="21162"/>
                <wp:lineTo x="20847" y="21162"/>
                <wp:lineTo x="20847" y="0"/>
                <wp:lineTo x="0" y="0"/>
              </wp:wrapPolygon>
            </wp:wrapTight>
            <wp:docPr id="1" name="Imagen 8"/>
            <wp:cNvGraphicFramePr/>
            <a:graphic xmlns:a="http://schemas.openxmlformats.org/drawingml/2006/main">
              <a:graphicData uri="http://schemas.openxmlformats.org/drawingml/2006/picture">
                <pic:pic xmlns:pic="http://schemas.openxmlformats.org/drawingml/2006/picture">
                  <pic:nvPicPr>
                    <pic:cNvPr id="1" name="Imagen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B36529" w:rsidRPr="004F2083">
        <w:rPr>
          <w:rFonts w:ascii="Museo Sans 300" w:hAnsi="Museo Sans 300"/>
          <w:sz w:val="22"/>
          <w:szCs w:val="22"/>
          <w:lang w:val="es-MX"/>
        </w:rPr>
        <w:t>El</w:t>
      </w:r>
      <w:r w:rsidR="00A556DA" w:rsidRPr="004F2083">
        <w:rPr>
          <w:rFonts w:ascii="Museo Sans 300" w:hAnsi="Museo Sans 300"/>
          <w:sz w:val="22"/>
          <w:szCs w:val="22"/>
          <w:lang w:val="es-MX"/>
        </w:rPr>
        <w:t xml:space="preserve"> </w:t>
      </w:r>
      <w:r w:rsidR="00B36529" w:rsidRPr="004F2083">
        <w:rPr>
          <w:rFonts w:ascii="Museo Sans 300" w:hAnsi="Museo Sans 300"/>
          <w:sz w:val="22"/>
          <w:szCs w:val="22"/>
          <w:lang w:val="es-MX"/>
        </w:rPr>
        <w:t>Consejo</w:t>
      </w:r>
      <w:r w:rsidR="00A556DA" w:rsidRPr="004F2083">
        <w:rPr>
          <w:rFonts w:ascii="Museo Sans 300" w:hAnsi="Museo Sans 300"/>
          <w:sz w:val="22"/>
          <w:szCs w:val="22"/>
          <w:lang w:val="es-MX"/>
        </w:rPr>
        <w:t xml:space="preserve"> </w:t>
      </w:r>
      <w:r w:rsidR="00B36529" w:rsidRPr="004F2083">
        <w:rPr>
          <w:rFonts w:ascii="Museo Sans 300" w:hAnsi="Museo Sans 300"/>
          <w:sz w:val="22"/>
          <w:szCs w:val="22"/>
          <w:lang w:val="es-MX"/>
        </w:rPr>
        <w:t>Directivo de la Superintendencia del Sistema Financiero</w:t>
      </w:r>
      <w:r w:rsidR="00B36529" w:rsidRPr="004F2083">
        <w:rPr>
          <w:rFonts w:ascii="Museo Sans 300" w:hAnsi="Museo Sans 300"/>
          <w:sz w:val="22"/>
          <w:szCs w:val="22"/>
          <w:lang w:val="es-SV"/>
        </w:rPr>
        <w:t xml:space="preserve"> para dar cumplimiento a los artículos del 5 al 12, del 32 al 47, 54 y 55 de la Ley del Sistema de Garantías Recíprocas para la Micro, Pequeña y Mediana Empresa Rural y Urbana,</w:t>
      </w:r>
      <w:r w:rsidR="00B36529" w:rsidRPr="004F2083">
        <w:rPr>
          <w:rFonts w:ascii="Museo Sans 300" w:hAnsi="Museo Sans 300"/>
          <w:b/>
          <w:sz w:val="22"/>
          <w:szCs w:val="22"/>
          <w:lang w:val="es-MX"/>
        </w:rPr>
        <w:t xml:space="preserve"> </w:t>
      </w:r>
      <w:r w:rsidR="00B36529" w:rsidRPr="004F2083">
        <w:rPr>
          <w:rFonts w:ascii="Museo Sans 300" w:hAnsi="Museo Sans 300"/>
          <w:sz w:val="22"/>
          <w:szCs w:val="22"/>
          <w:lang w:val="es-MX"/>
        </w:rPr>
        <w:t xml:space="preserve">acuerda emitir las: </w:t>
      </w:r>
    </w:p>
    <w:p w14:paraId="517C4016" w14:textId="77777777" w:rsidR="00B36529" w:rsidRPr="004F2083" w:rsidRDefault="00B36529" w:rsidP="008726AF">
      <w:pPr>
        <w:pStyle w:val="Textoindependiente"/>
        <w:spacing w:line="240" w:lineRule="auto"/>
        <w:rPr>
          <w:rFonts w:ascii="Museo Sans 300" w:hAnsi="Museo Sans 300"/>
          <w:b/>
          <w:sz w:val="22"/>
          <w:szCs w:val="22"/>
          <w:lang w:val="es-SV"/>
        </w:rPr>
      </w:pPr>
    </w:p>
    <w:p w14:paraId="517C4017" w14:textId="1A2FF0D5" w:rsidR="00B36529" w:rsidRPr="004F2083" w:rsidRDefault="00B36529" w:rsidP="008726AF">
      <w:pPr>
        <w:pStyle w:val="Ttulo4"/>
        <w:jc w:val="center"/>
        <w:rPr>
          <w:rFonts w:ascii="Museo Sans 300" w:hAnsi="Museo Sans 300"/>
          <w:sz w:val="22"/>
          <w:szCs w:val="22"/>
          <w:lang w:val="es-SV"/>
        </w:rPr>
      </w:pPr>
      <w:bookmarkStart w:id="0" w:name="_Hlk86412104"/>
      <w:r w:rsidRPr="004F2083">
        <w:rPr>
          <w:rFonts w:ascii="Museo Sans 300" w:hAnsi="Museo Sans 300"/>
          <w:sz w:val="22"/>
          <w:szCs w:val="22"/>
          <w:lang w:val="es-SV"/>
        </w:rPr>
        <w:t>NORMAS PARA CONSTITUIR Y OPERAR SOCIEDADES DE GARANTÍA RECÍPROCA</w:t>
      </w:r>
      <w:r w:rsidR="00654FB0" w:rsidRPr="004F2083">
        <w:rPr>
          <w:rFonts w:ascii="Museo Sans 300" w:hAnsi="Museo Sans 300"/>
          <w:sz w:val="22"/>
          <w:szCs w:val="22"/>
          <w:lang w:val="es-SV"/>
        </w:rPr>
        <w:t xml:space="preserve"> Y REAFIANZADORAS DE SOCIEDADES DE GARANTÍA RECÍPROCA </w:t>
      </w:r>
      <w:bookmarkEnd w:id="0"/>
      <w:r w:rsidR="00FE4EAF" w:rsidRPr="004F2083">
        <w:rPr>
          <w:rFonts w:ascii="Museo Sans 300" w:hAnsi="Museo Sans 300"/>
          <w:b w:val="0"/>
          <w:sz w:val="22"/>
          <w:szCs w:val="22"/>
          <w:lang w:val="es-SV"/>
        </w:rPr>
        <w:t>(1)</w:t>
      </w:r>
    </w:p>
    <w:p w14:paraId="517C4018" w14:textId="77777777" w:rsidR="00B36529" w:rsidRPr="004F2083" w:rsidRDefault="00B36529" w:rsidP="008726AF">
      <w:pPr>
        <w:jc w:val="center"/>
        <w:rPr>
          <w:rFonts w:ascii="Museo Sans 300" w:hAnsi="Museo Sans 300"/>
          <w:sz w:val="22"/>
          <w:szCs w:val="22"/>
          <w:lang w:val="es-SV"/>
        </w:rPr>
      </w:pPr>
    </w:p>
    <w:p w14:paraId="517C4019" w14:textId="77777777" w:rsidR="00B36529" w:rsidRPr="004F2083" w:rsidRDefault="00B36529" w:rsidP="008726AF">
      <w:pPr>
        <w:pStyle w:val="Ttulo4"/>
        <w:jc w:val="center"/>
        <w:rPr>
          <w:rFonts w:ascii="Museo Sans 300" w:hAnsi="Museo Sans 300"/>
          <w:sz w:val="22"/>
          <w:szCs w:val="22"/>
          <w:lang w:val="es-SV"/>
        </w:rPr>
      </w:pPr>
      <w:r w:rsidRPr="004F2083">
        <w:rPr>
          <w:rFonts w:ascii="Museo Sans 300" w:hAnsi="Museo Sans 300"/>
          <w:sz w:val="22"/>
          <w:szCs w:val="22"/>
          <w:lang w:val="es-SV"/>
        </w:rPr>
        <w:t>CAP</w:t>
      </w:r>
      <w:r w:rsidR="00592903" w:rsidRPr="004F2083">
        <w:rPr>
          <w:rFonts w:ascii="Museo Sans 300" w:hAnsi="Museo Sans 300"/>
          <w:sz w:val="22"/>
          <w:szCs w:val="22"/>
          <w:lang w:val="es-SV"/>
        </w:rPr>
        <w:t>Í</w:t>
      </w:r>
      <w:r w:rsidRPr="004F2083">
        <w:rPr>
          <w:rFonts w:ascii="Museo Sans 300" w:hAnsi="Museo Sans 300"/>
          <w:sz w:val="22"/>
          <w:szCs w:val="22"/>
          <w:lang w:val="es-SV"/>
        </w:rPr>
        <w:t>TULO I</w:t>
      </w:r>
    </w:p>
    <w:p w14:paraId="517C401A" w14:textId="77777777" w:rsidR="00B36529" w:rsidRPr="004F2083" w:rsidRDefault="00B36529" w:rsidP="008726AF">
      <w:pPr>
        <w:jc w:val="center"/>
        <w:rPr>
          <w:rFonts w:ascii="Museo Sans 300" w:hAnsi="Museo Sans 300"/>
          <w:sz w:val="22"/>
          <w:szCs w:val="22"/>
          <w:lang w:val="es-SV"/>
        </w:rPr>
      </w:pPr>
      <w:r w:rsidRPr="004F2083">
        <w:rPr>
          <w:rFonts w:ascii="Museo Sans 300" w:hAnsi="Museo Sans 300"/>
          <w:b/>
          <w:sz w:val="22"/>
          <w:szCs w:val="22"/>
          <w:lang w:val="es-SV"/>
        </w:rPr>
        <w:t>OBJETO Y SUJETOS</w:t>
      </w:r>
    </w:p>
    <w:p w14:paraId="517C401B" w14:textId="77777777" w:rsidR="00B36529" w:rsidRPr="004F2083" w:rsidRDefault="00B36529" w:rsidP="008726AF">
      <w:pPr>
        <w:pStyle w:val="Ttulo1"/>
        <w:widowControl w:val="0"/>
        <w:spacing w:line="240" w:lineRule="auto"/>
        <w:rPr>
          <w:rFonts w:ascii="Museo Sans 300" w:hAnsi="Museo Sans 300"/>
          <w:b/>
          <w:snapToGrid w:val="0"/>
          <w:sz w:val="22"/>
          <w:szCs w:val="22"/>
          <w:lang w:val="es-SV"/>
        </w:rPr>
      </w:pPr>
    </w:p>
    <w:p w14:paraId="517C401C" w14:textId="77777777" w:rsidR="00B36529" w:rsidRPr="004F2083" w:rsidRDefault="00B36529" w:rsidP="008726AF">
      <w:pPr>
        <w:pStyle w:val="Ttulo1"/>
        <w:widowControl w:val="0"/>
        <w:spacing w:line="240" w:lineRule="auto"/>
        <w:rPr>
          <w:rFonts w:ascii="Museo Sans 300" w:hAnsi="Museo Sans 300"/>
          <w:b/>
          <w:snapToGrid w:val="0"/>
          <w:sz w:val="22"/>
          <w:szCs w:val="22"/>
          <w:lang w:val="es-SV"/>
        </w:rPr>
      </w:pPr>
      <w:r w:rsidRPr="004F2083">
        <w:rPr>
          <w:rFonts w:ascii="Museo Sans 300" w:hAnsi="Museo Sans 300"/>
          <w:b/>
          <w:snapToGrid w:val="0"/>
          <w:sz w:val="22"/>
          <w:szCs w:val="22"/>
          <w:lang w:val="es-SV"/>
        </w:rPr>
        <w:t>Objeto</w:t>
      </w:r>
    </w:p>
    <w:p w14:paraId="517C401D" w14:textId="77777777" w:rsidR="00B36529" w:rsidRPr="004F2083" w:rsidRDefault="00B36529" w:rsidP="008726AF">
      <w:pPr>
        <w:pStyle w:val="Textoindependiente"/>
        <w:spacing w:line="240" w:lineRule="auto"/>
        <w:rPr>
          <w:rFonts w:ascii="Museo Sans 300" w:hAnsi="Museo Sans 300"/>
          <w:sz w:val="22"/>
          <w:szCs w:val="22"/>
          <w:lang w:val="es-SV"/>
        </w:rPr>
      </w:pPr>
      <w:r w:rsidRPr="004F2083">
        <w:rPr>
          <w:rFonts w:ascii="Museo Sans 300" w:hAnsi="Museo Sans 300"/>
          <w:b/>
          <w:sz w:val="22"/>
          <w:szCs w:val="22"/>
          <w:lang w:val="es-SV"/>
        </w:rPr>
        <w:t>Art. 1.-</w:t>
      </w:r>
      <w:r w:rsidRPr="004F2083">
        <w:rPr>
          <w:rFonts w:ascii="Museo Sans 300" w:hAnsi="Museo Sans 300"/>
          <w:sz w:val="22"/>
          <w:szCs w:val="22"/>
          <w:lang w:val="es-SV"/>
        </w:rPr>
        <w:t xml:space="preserve"> </w:t>
      </w:r>
      <w:r w:rsidR="00197928" w:rsidRPr="004F2083">
        <w:rPr>
          <w:rFonts w:ascii="Museo Sans 300" w:hAnsi="Museo Sans 300"/>
          <w:sz w:val="22"/>
          <w:szCs w:val="22"/>
          <w:lang w:val="es-SV"/>
        </w:rPr>
        <w:t xml:space="preserve">Las presentes Normas tienen por objeto desarrollar los requisitos y los trámites, tanto legales como administrativos, para constituir y operar las Sociedades de Garantía Recíproca y las </w:t>
      </w:r>
      <w:proofErr w:type="spellStart"/>
      <w:r w:rsidR="00197928" w:rsidRPr="004F2083">
        <w:rPr>
          <w:rFonts w:ascii="Museo Sans 300" w:hAnsi="Museo Sans 300"/>
          <w:sz w:val="22"/>
          <w:szCs w:val="22"/>
          <w:lang w:val="es-SV"/>
        </w:rPr>
        <w:t>Reafianzadoras</w:t>
      </w:r>
      <w:proofErr w:type="spellEnd"/>
      <w:r w:rsidR="00197928" w:rsidRPr="004F2083">
        <w:rPr>
          <w:rFonts w:ascii="Museo Sans 300" w:hAnsi="Museo Sans 300"/>
          <w:sz w:val="22"/>
          <w:szCs w:val="22"/>
          <w:lang w:val="es-SV"/>
        </w:rPr>
        <w:t xml:space="preserve"> de Sociedades de Garantía Recíproca sujetas a la Ley del Sistema de Garantías Recíprocas para la Micro, Pequeña y Mediana Empresa Rural y Urbana. </w:t>
      </w:r>
      <w:r w:rsidR="00FE4EAF" w:rsidRPr="004F2083">
        <w:rPr>
          <w:rFonts w:ascii="Museo Sans 300" w:hAnsi="Museo Sans 300"/>
          <w:sz w:val="22"/>
          <w:szCs w:val="22"/>
          <w:lang w:val="es-SV"/>
        </w:rPr>
        <w:t>(1)</w:t>
      </w:r>
    </w:p>
    <w:p w14:paraId="517C401E" w14:textId="77777777" w:rsidR="00B36529" w:rsidRPr="004F2083" w:rsidRDefault="00B36529" w:rsidP="008726AF">
      <w:pPr>
        <w:pStyle w:val="Textoindependiente"/>
        <w:spacing w:line="240" w:lineRule="auto"/>
        <w:rPr>
          <w:rFonts w:ascii="Museo Sans 300" w:hAnsi="Museo Sans 300"/>
          <w:sz w:val="22"/>
          <w:szCs w:val="22"/>
          <w:lang w:val="es-SV"/>
        </w:rPr>
      </w:pPr>
    </w:p>
    <w:p w14:paraId="517C401F" w14:textId="0E3D920D" w:rsidR="00B36529" w:rsidRPr="004F2083" w:rsidRDefault="00B36529" w:rsidP="008726AF">
      <w:pPr>
        <w:pStyle w:val="Textoindependiente"/>
        <w:spacing w:line="240" w:lineRule="auto"/>
        <w:rPr>
          <w:rFonts w:ascii="Museo Sans 300" w:hAnsi="Museo Sans 300"/>
          <w:b/>
          <w:sz w:val="22"/>
          <w:szCs w:val="22"/>
          <w:lang w:val="es-SV"/>
        </w:rPr>
      </w:pPr>
      <w:r w:rsidRPr="004F2083">
        <w:rPr>
          <w:rFonts w:ascii="Museo Sans 300" w:hAnsi="Museo Sans 300"/>
          <w:b/>
          <w:sz w:val="22"/>
          <w:szCs w:val="22"/>
          <w:lang w:val="es-SV"/>
        </w:rPr>
        <w:t>Sujetos</w:t>
      </w:r>
      <w:r w:rsidR="00811082" w:rsidRPr="004F2083">
        <w:rPr>
          <w:rFonts w:ascii="Museo Sans 300" w:hAnsi="Museo Sans 300"/>
          <w:b/>
          <w:sz w:val="22"/>
          <w:szCs w:val="22"/>
          <w:lang w:val="es-SV"/>
        </w:rPr>
        <w:t xml:space="preserve"> y </w:t>
      </w:r>
      <w:r w:rsidR="00B249C0" w:rsidRPr="004F2083">
        <w:rPr>
          <w:rFonts w:ascii="Museo Sans 300" w:hAnsi="Museo Sans 300"/>
          <w:b/>
          <w:sz w:val="22"/>
          <w:szCs w:val="22"/>
          <w:lang w:val="es-SV"/>
        </w:rPr>
        <w:t>t</w:t>
      </w:r>
      <w:r w:rsidR="00811082" w:rsidRPr="004F2083">
        <w:rPr>
          <w:rFonts w:ascii="Museo Sans 300" w:hAnsi="Museo Sans 300"/>
          <w:b/>
          <w:sz w:val="22"/>
          <w:szCs w:val="22"/>
          <w:lang w:val="es-SV"/>
        </w:rPr>
        <w:t xml:space="preserve">érminos </w:t>
      </w:r>
      <w:r w:rsidR="00FE4EAF" w:rsidRPr="004F2083">
        <w:rPr>
          <w:rFonts w:ascii="Museo Sans 300" w:hAnsi="Museo Sans 300"/>
          <w:sz w:val="22"/>
          <w:szCs w:val="22"/>
          <w:lang w:val="es-SV"/>
        </w:rPr>
        <w:t>(1)</w:t>
      </w:r>
    </w:p>
    <w:p w14:paraId="517C4020" w14:textId="77777777" w:rsidR="00B36529" w:rsidRPr="004F2083" w:rsidRDefault="00B36529" w:rsidP="008726AF">
      <w:pPr>
        <w:pStyle w:val="Textoindependiente"/>
        <w:spacing w:line="240" w:lineRule="auto"/>
        <w:rPr>
          <w:rFonts w:ascii="Museo Sans 300" w:hAnsi="Museo Sans 300"/>
          <w:b/>
          <w:sz w:val="22"/>
          <w:szCs w:val="22"/>
          <w:lang w:val="es-SV"/>
        </w:rPr>
      </w:pPr>
      <w:r w:rsidRPr="004F2083">
        <w:rPr>
          <w:rFonts w:ascii="Museo Sans 300" w:hAnsi="Museo Sans 300"/>
          <w:b/>
          <w:sz w:val="22"/>
          <w:szCs w:val="22"/>
          <w:lang w:val="es-SV"/>
        </w:rPr>
        <w:t>Art. 2.-</w:t>
      </w:r>
      <w:r w:rsidRPr="004F2083">
        <w:rPr>
          <w:rFonts w:ascii="Museo Sans 300" w:hAnsi="Museo Sans 300"/>
          <w:sz w:val="22"/>
          <w:szCs w:val="22"/>
          <w:lang w:val="es-SV"/>
        </w:rPr>
        <w:t xml:space="preserve"> </w:t>
      </w:r>
      <w:r w:rsidR="00811082" w:rsidRPr="004F2083">
        <w:rPr>
          <w:rFonts w:ascii="Museo Sans 300" w:hAnsi="Museo Sans 300"/>
          <w:sz w:val="22"/>
          <w:szCs w:val="22"/>
          <w:lang w:val="es-SV"/>
        </w:rPr>
        <w:t xml:space="preserve">Son obligados al cumplimiento de estas Normas las personas interesadas en constituir Sociedades de Garantía Recíproca y las </w:t>
      </w:r>
      <w:proofErr w:type="spellStart"/>
      <w:r w:rsidR="00811082" w:rsidRPr="004F2083">
        <w:rPr>
          <w:rFonts w:ascii="Museo Sans 300" w:hAnsi="Museo Sans 300"/>
          <w:sz w:val="22"/>
          <w:szCs w:val="22"/>
          <w:lang w:val="es-SV"/>
        </w:rPr>
        <w:t>Reafianzadoras</w:t>
      </w:r>
      <w:proofErr w:type="spellEnd"/>
      <w:r w:rsidR="00811082" w:rsidRPr="004F2083">
        <w:rPr>
          <w:rFonts w:ascii="Museo Sans 300" w:hAnsi="Museo Sans 300"/>
          <w:sz w:val="22"/>
          <w:szCs w:val="22"/>
          <w:lang w:val="es-SV"/>
        </w:rPr>
        <w:t xml:space="preserve"> de Sociedades de Garantía Recíproca que se encuentren comprendidas en la Ley del Sistema de Garantías Recíprocas para la Micro, Pequeña y Mediana Empresa Rural y Urbana. </w:t>
      </w:r>
      <w:r w:rsidR="00FE4EAF" w:rsidRPr="004F2083">
        <w:rPr>
          <w:rFonts w:ascii="Museo Sans 300" w:hAnsi="Museo Sans 300"/>
          <w:sz w:val="22"/>
          <w:szCs w:val="22"/>
          <w:lang w:val="es-SV"/>
        </w:rPr>
        <w:t>(1)</w:t>
      </w:r>
    </w:p>
    <w:p w14:paraId="517C4021" w14:textId="77777777" w:rsidR="00811082" w:rsidRPr="004F2083" w:rsidRDefault="00811082" w:rsidP="008726AF">
      <w:pPr>
        <w:pStyle w:val="Textoindependiente"/>
        <w:spacing w:line="240" w:lineRule="auto"/>
        <w:ind w:firstLine="720"/>
        <w:rPr>
          <w:rFonts w:ascii="Museo Sans 300" w:hAnsi="Museo Sans 300"/>
          <w:sz w:val="22"/>
          <w:szCs w:val="22"/>
          <w:lang w:val="es-SV"/>
        </w:rPr>
      </w:pPr>
    </w:p>
    <w:p w14:paraId="517C4022" w14:textId="77777777" w:rsidR="00811082" w:rsidRPr="004F2083" w:rsidRDefault="00811082" w:rsidP="008726AF">
      <w:pPr>
        <w:pStyle w:val="Textoindependiente"/>
        <w:spacing w:after="120" w:line="240" w:lineRule="auto"/>
        <w:rPr>
          <w:rFonts w:ascii="Museo Sans 300" w:hAnsi="Museo Sans 300"/>
          <w:sz w:val="22"/>
          <w:szCs w:val="22"/>
          <w:lang w:val="es-SV"/>
        </w:rPr>
      </w:pPr>
      <w:r w:rsidRPr="004F2083">
        <w:rPr>
          <w:rFonts w:ascii="Museo Sans 300" w:hAnsi="Museo Sans 300"/>
          <w:sz w:val="22"/>
          <w:szCs w:val="22"/>
          <w:lang w:val="es-SV"/>
        </w:rPr>
        <w:t>Para efecto de las presentes Normas, los términos que se indican a continuación son equivalentes a:</w:t>
      </w:r>
    </w:p>
    <w:p w14:paraId="517C4024" w14:textId="77777777" w:rsidR="00811082" w:rsidRPr="004F2083" w:rsidRDefault="00811082" w:rsidP="008726AF">
      <w:pPr>
        <w:pStyle w:val="Textoindependiente"/>
        <w:numPr>
          <w:ilvl w:val="0"/>
          <w:numId w:val="16"/>
        </w:numPr>
        <w:spacing w:line="240" w:lineRule="auto"/>
        <w:ind w:left="425" w:hanging="425"/>
        <w:rPr>
          <w:rFonts w:ascii="Museo Sans 300" w:hAnsi="Museo Sans 300"/>
          <w:sz w:val="22"/>
          <w:szCs w:val="22"/>
          <w:lang w:val="es-SV"/>
        </w:rPr>
      </w:pPr>
      <w:r w:rsidRPr="004F2083">
        <w:rPr>
          <w:rFonts w:ascii="Museo Sans 300" w:hAnsi="Museo Sans 300"/>
          <w:b/>
          <w:sz w:val="22"/>
          <w:szCs w:val="22"/>
          <w:lang w:val="es-SV"/>
        </w:rPr>
        <w:t>Ley:</w:t>
      </w:r>
      <w:r w:rsidRPr="004F2083">
        <w:rPr>
          <w:rFonts w:ascii="Museo Sans 300" w:hAnsi="Museo Sans 300"/>
          <w:sz w:val="22"/>
          <w:szCs w:val="22"/>
          <w:lang w:val="es-SV"/>
        </w:rPr>
        <w:t xml:space="preserve"> Ley del Sistema de Garantías Recíprocas para la Micro, Pequeña y Mediana Empresa Rural y Urbana;</w:t>
      </w:r>
      <w:r w:rsidR="00BC6F97" w:rsidRPr="004F2083">
        <w:rPr>
          <w:rFonts w:ascii="Museo Sans 300" w:hAnsi="Museo Sans 300"/>
          <w:sz w:val="22"/>
          <w:szCs w:val="22"/>
          <w:lang w:val="es-SV"/>
        </w:rPr>
        <w:t xml:space="preserve"> </w:t>
      </w:r>
      <w:r w:rsidR="00FE4EAF" w:rsidRPr="004F2083">
        <w:rPr>
          <w:rFonts w:ascii="Museo Sans 300" w:hAnsi="Museo Sans 300"/>
          <w:sz w:val="22"/>
          <w:szCs w:val="22"/>
          <w:lang w:val="es-SV"/>
        </w:rPr>
        <w:t>(1)</w:t>
      </w:r>
    </w:p>
    <w:p w14:paraId="517C4025" w14:textId="77777777" w:rsidR="00811082" w:rsidRPr="004F2083" w:rsidRDefault="00811082" w:rsidP="008726AF">
      <w:pPr>
        <w:pStyle w:val="Textoindependiente"/>
        <w:numPr>
          <w:ilvl w:val="0"/>
          <w:numId w:val="16"/>
        </w:numPr>
        <w:spacing w:line="240" w:lineRule="auto"/>
        <w:ind w:left="425" w:hanging="425"/>
        <w:rPr>
          <w:rFonts w:ascii="Museo Sans 300" w:hAnsi="Museo Sans 300"/>
          <w:sz w:val="22"/>
          <w:szCs w:val="22"/>
          <w:lang w:val="es-SV"/>
        </w:rPr>
      </w:pPr>
      <w:r w:rsidRPr="004F2083">
        <w:rPr>
          <w:rFonts w:ascii="Museo Sans 300" w:hAnsi="Museo Sans 300"/>
          <w:b/>
          <w:sz w:val="22"/>
          <w:szCs w:val="22"/>
          <w:lang w:val="es-SV"/>
        </w:rPr>
        <w:t>Participaciones:</w:t>
      </w:r>
      <w:r w:rsidRPr="004F2083">
        <w:rPr>
          <w:rFonts w:ascii="Museo Sans 300" w:hAnsi="Museo Sans 300"/>
          <w:sz w:val="22"/>
          <w:szCs w:val="22"/>
          <w:lang w:val="es-SV"/>
        </w:rPr>
        <w:t xml:space="preserve"> Participaciones sociales;</w:t>
      </w:r>
      <w:r w:rsidR="00BC6F97" w:rsidRPr="004F2083">
        <w:rPr>
          <w:rFonts w:ascii="Museo Sans 300" w:hAnsi="Museo Sans 300"/>
          <w:sz w:val="22"/>
          <w:szCs w:val="22"/>
          <w:lang w:val="es-SV"/>
        </w:rPr>
        <w:t xml:space="preserve"> </w:t>
      </w:r>
      <w:r w:rsidR="00FE4EAF" w:rsidRPr="004F2083">
        <w:rPr>
          <w:rFonts w:ascii="Museo Sans 300" w:hAnsi="Museo Sans 300"/>
          <w:sz w:val="22"/>
          <w:szCs w:val="22"/>
          <w:lang w:val="es-SV"/>
        </w:rPr>
        <w:t>(1)</w:t>
      </w:r>
    </w:p>
    <w:p w14:paraId="517C4026" w14:textId="77777777" w:rsidR="00811082" w:rsidRPr="004F2083" w:rsidRDefault="00811082" w:rsidP="008726AF">
      <w:pPr>
        <w:pStyle w:val="Textoindependiente"/>
        <w:numPr>
          <w:ilvl w:val="0"/>
          <w:numId w:val="16"/>
        </w:numPr>
        <w:spacing w:line="240" w:lineRule="auto"/>
        <w:ind w:left="425" w:hanging="425"/>
        <w:rPr>
          <w:rFonts w:ascii="Museo Sans 300" w:hAnsi="Museo Sans 300"/>
          <w:sz w:val="22"/>
          <w:szCs w:val="22"/>
          <w:lang w:val="es-SV"/>
        </w:rPr>
      </w:pPr>
      <w:proofErr w:type="spellStart"/>
      <w:r w:rsidRPr="004F2083">
        <w:rPr>
          <w:rFonts w:ascii="Museo Sans 300" w:hAnsi="Museo Sans 300"/>
          <w:b/>
          <w:sz w:val="22"/>
          <w:szCs w:val="22"/>
          <w:lang w:val="es-SV"/>
        </w:rPr>
        <w:t>Reafianzadora</w:t>
      </w:r>
      <w:proofErr w:type="spellEnd"/>
      <w:r w:rsidRPr="004F2083">
        <w:rPr>
          <w:rFonts w:ascii="Museo Sans 300" w:hAnsi="Museo Sans 300"/>
          <w:b/>
          <w:sz w:val="22"/>
          <w:szCs w:val="22"/>
          <w:lang w:val="es-SV"/>
        </w:rPr>
        <w:t>(s):</w:t>
      </w:r>
      <w:r w:rsidRPr="004F2083">
        <w:rPr>
          <w:rFonts w:ascii="Museo Sans 300" w:hAnsi="Museo Sans 300"/>
          <w:sz w:val="22"/>
          <w:szCs w:val="22"/>
          <w:lang w:val="es-SV"/>
        </w:rPr>
        <w:t xml:space="preserve"> </w:t>
      </w:r>
      <w:proofErr w:type="spellStart"/>
      <w:r w:rsidRPr="004F2083">
        <w:rPr>
          <w:rFonts w:ascii="Museo Sans 300" w:hAnsi="Museo Sans 300"/>
          <w:sz w:val="22"/>
          <w:szCs w:val="22"/>
          <w:lang w:val="es-SV"/>
        </w:rPr>
        <w:t>Reafianzadora</w:t>
      </w:r>
      <w:proofErr w:type="spellEnd"/>
      <w:r w:rsidRPr="004F2083">
        <w:rPr>
          <w:rFonts w:ascii="Museo Sans 300" w:hAnsi="Museo Sans 300"/>
          <w:sz w:val="22"/>
          <w:szCs w:val="22"/>
          <w:lang w:val="es-SV"/>
        </w:rPr>
        <w:t>(s) de Sociedades de Garantía Recíproca;</w:t>
      </w:r>
      <w:r w:rsidR="00BC6F97" w:rsidRPr="004F2083">
        <w:rPr>
          <w:rFonts w:ascii="Museo Sans 300" w:hAnsi="Museo Sans 300"/>
          <w:sz w:val="22"/>
          <w:szCs w:val="22"/>
          <w:lang w:val="es-SV"/>
        </w:rPr>
        <w:t xml:space="preserve"> </w:t>
      </w:r>
      <w:r w:rsidR="00FE4EAF" w:rsidRPr="004F2083">
        <w:rPr>
          <w:rFonts w:ascii="Museo Sans 300" w:hAnsi="Museo Sans 300"/>
          <w:sz w:val="22"/>
          <w:szCs w:val="22"/>
          <w:lang w:val="es-SV"/>
        </w:rPr>
        <w:t>(1)</w:t>
      </w:r>
    </w:p>
    <w:p w14:paraId="517C4027" w14:textId="124575FB" w:rsidR="00811082" w:rsidRPr="004F2083" w:rsidRDefault="00633D29" w:rsidP="008726AF">
      <w:pPr>
        <w:pStyle w:val="Textoindependiente"/>
        <w:numPr>
          <w:ilvl w:val="0"/>
          <w:numId w:val="16"/>
        </w:numPr>
        <w:spacing w:line="240" w:lineRule="auto"/>
        <w:ind w:left="425" w:hanging="425"/>
        <w:rPr>
          <w:rFonts w:ascii="Museo Sans 300" w:hAnsi="Museo Sans 300"/>
          <w:sz w:val="22"/>
          <w:szCs w:val="22"/>
          <w:lang w:val="es-SV"/>
        </w:rPr>
      </w:pPr>
      <w:r w:rsidRPr="004F2083">
        <w:rPr>
          <w:rFonts w:ascii="Museo Sans 300" w:hAnsi="Museo Sans 300"/>
          <w:b/>
          <w:sz w:val="22"/>
          <w:szCs w:val="22"/>
          <w:lang w:val="es-SV"/>
        </w:rPr>
        <w:t>Sociedad o Sociedades de Garantía:</w:t>
      </w:r>
      <w:r w:rsidRPr="004F2083">
        <w:rPr>
          <w:rFonts w:ascii="Museo Sans 300" w:hAnsi="Museo Sans 300"/>
          <w:sz w:val="22"/>
          <w:szCs w:val="22"/>
          <w:lang w:val="es-SV"/>
        </w:rPr>
        <w:t xml:space="preserve"> Sociedad o Sociedades de Garantía Recíproca; y</w:t>
      </w:r>
      <w:r w:rsidR="00BC6F97" w:rsidRPr="004F2083">
        <w:rPr>
          <w:rFonts w:ascii="Museo Sans 300" w:hAnsi="Museo Sans 300"/>
          <w:sz w:val="22"/>
          <w:szCs w:val="22"/>
          <w:lang w:val="es-SV"/>
        </w:rPr>
        <w:t xml:space="preserve"> </w:t>
      </w:r>
      <w:r w:rsidR="00FE4EAF" w:rsidRPr="004F2083">
        <w:rPr>
          <w:rFonts w:ascii="Museo Sans 300" w:hAnsi="Museo Sans 300"/>
          <w:sz w:val="22"/>
          <w:szCs w:val="22"/>
          <w:lang w:val="es-SV"/>
        </w:rPr>
        <w:t>(1)</w:t>
      </w:r>
    </w:p>
    <w:p w14:paraId="517C4028" w14:textId="77777777" w:rsidR="00633D29" w:rsidRPr="004F2083" w:rsidRDefault="00633D29" w:rsidP="008726AF">
      <w:pPr>
        <w:pStyle w:val="Textoindependiente"/>
        <w:numPr>
          <w:ilvl w:val="0"/>
          <w:numId w:val="16"/>
        </w:numPr>
        <w:spacing w:line="240" w:lineRule="auto"/>
        <w:ind w:left="425" w:hanging="425"/>
        <w:rPr>
          <w:rFonts w:ascii="Museo Sans 300" w:hAnsi="Museo Sans 300"/>
          <w:sz w:val="22"/>
          <w:szCs w:val="22"/>
          <w:lang w:val="es-SV"/>
        </w:rPr>
      </w:pPr>
      <w:r w:rsidRPr="004F2083">
        <w:rPr>
          <w:rFonts w:ascii="Museo Sans 300" w:hAnsi="Museo Sans 300"/>
          <w:b/>
          <w:sz w:val="22"/>
          <w:szCs w:val="22"/>
          <w:lang w:val="es-SV"/>
        </w:rPr>
        <w:t>Superintendencia:</w:t>
      </w:r>
      <w:r w:rsidRPr="004F2083">
        <w:rPr>
          <w:rFonts w:ascii="Museo Sans 300" w:hAnsi="Museo Sans 300"/>
          <w:sz w:val="22"/>
          <w:szCs w:val="22"/>
          <w:lang w:val="es-SV"/>
        </w:rPr>
        <w:t xml:space="preserve"> Superintendencia del Sistema Financiero</w:t>
      </w:r>
      <w:r w:rsidR="00BC6F97" w:rsidRPr="004F2083">
        <w:rPr>
          <w:rFonts w:ascii="Museo Sans 300" w:hAnsi="Museo Sans 300"/>
          <w:sz w:val="22"/>
          <w:szCs w:val="22"/>
          <w:lang w:val="es-SV"/>
        </w:rPr>
        <w:t xml:space="preserve">. </w:t>
      </w:r>
      <w:r w:rsidR="00FE4EAF" w:rsidRPr="004F2083">
        <w:rPr>
          <w:rFonts w:ascii="Museo Sans 300" w:hAnsi="Museo Sans 300"/>
          <w:sz w:val="22"/>
          <w:szCs w:val="22"/>
          <w:lang w:val="es-SV"/>
        </w:rPr>
        <w:t>(1)</w:t>
      </w:r>
    </w:p>
    <w:p w14:paraId="517C4029" w14:textId="77777777" w:rsidR="00B36529" w:rsidRPr="004F2083" w:rsidRDefault="00B36529" w:rsidP="008726AF">
      <w:pPr>
        <w:pStyle w:val="Textoindependiente"/>
        <w:spacing w:line="240" w:lineRule="auto"/>
        <w:rPr>
          <w:rFonts w:ascii="Museo Sans 300" w:hAnsi="Museo Sans 300"/>
          <w:sz w:val="22"/>
          <w:szCs w:val="22"/>
        </w:rPr>
      </w:pPr>
    </w:p>
    <w:p w14:paraId="517C402A" w14:textId="45FC09DB" w:rsidR="00B36529" w:rsidRPr="004F2083" w:rsidRDefault="00D231D2" w:rsidP="008726AF">
      <w:pPr>
        <w:jc w:val="center"/>
        <w:rPr>
          <w:rFonts w:ascii="Museo Sans 300" w:hAnsi="Museo Sans 300"/>
          <w:b/>
          <w:sz w:val="22"/>
          <w:szCs w:val="22"/>
          <w:lang w:val="es-SV"/>
        </w:rPr>
      </w:pPr>
      <w:r w:rsidRPr="004F2083">
        <w:rPr>
          <w:rFonts w:ascii="Museo Sans 300" w:hAnsi="Museo Sans 300"/>
          <w:b/>
          <w:sz w:val="22"/>
          <w:szCs w:val="22"/>
          <w:lang w:val="es-SV"/>
        </w:rPr>
        <w:t xml:space="preserve">CAPÍTULO </w:t>
      </w:r>
      <w:r w:rsidR="00B36529" w:rsidRPr="004F2083">
        <w:rPr>
          <w:rFonts w:ascii="Museo Sans 300" w:hAnsi="Museo Sans 300"/>
          <w:b/>
          <w:sz w:val="22"/>
          <w:szCs w:val="22"/>
          <w:lang w:val="es-SV"/>
        </w:rPr>
        <w:t>II</w:t>
      </w:r>
    </w:p>
    <w:p w14:paraId="517C402B" w14:textId="77777777" w:rsidR="00B36529" w:rsidRPr="004F2083" w:rsidRDefault="00B36529" w:rsidP="008726AF">
      <w:pPr>
        <w:jc w:val="center"/>
        <w:rPr>
          <w:rFonts w:ascii="Museo Sans 300" w:hAnsi="Museo Sans 300"/>
          <w:b/>
          <w:sz w:val="22"/>
          <w:szCs w:val="22"/>
          <w:lang w:val="es-SV"/>
        </w:rPr>
      </w:pPr>
      <w:r w:rsidRPr="004F2083">
        <w:rPr>
          <w:rFonts w:ascii="Museo Sans 300" w:hAnsi="Museo Sans 300"/>
          <w:b/>
          <w:sz w:val="22"/>
          <w:szCs w:val="22"/>
          <w:lang w:val="es-SV"/>
        </w:rPr>
        <w:t>REQUISITOS Y TRÁMITE DE LA SOLICITUD</w:t>
      </w:r>
    </w:p>
    <w:p w14:paraId="517C402C" w14:textId="77777777" w:rsidR="00B36529" w:rsidRPr="004F2083" w:rsidRDefault="00B36529" w:rsidP="008726AF">
      <w:pPr>
        <w:pStyle w:val="Ttulo1"/>
        <w:spacing w:line="240" w:lineRule="auto"/>
        <w:rPr>
          <w:rFonts w:ascii="Museo Sans 300" w:hAnsi="Museo Sans 300"/>
          <w:sz w:val="22"/>
          <w:szCs w:val="22"/>
          <w:lang w:val="es-SV"/>
        </w:rPr>
      </w:pPr>
    </w:p>
    <w:p w14:paraId="517C402D" w14:textId="77777777" w:rsidR="00B36529" w:rsidRPr="004F2083" w:rsidRDefault="00B36529" w:rsidP="008726AF">
      <w:pPr>
        <w:jc w:val="both"/>
        <w:rPr>
          <w:rFonts w:ascii="Museo Sans 300" w:hAnsi="Museo Sans 300"/>
          <w:sz w:val="22"/>
          <w:szCs w:val="22"/>
          <w:lang w:val="es-SV"/>
        </w:rPr>
      </w:pPr>
      <w:r w:rsidRPr="004F2083">
        <w:rPr>
          <w:rFonts w:ascii="Museo Sans 300" w:hAnsi="Museo Sans 300"/>
          <w:b/>
          <w:sz w:val="22"/>
          <w:szCs w:val="22"/>
          <w:lang w:val="es-SV"/>
        </w:rPr>
        <w:t>Solicitud y documentación</w:t>
      </w:r>
    </w:p>
    <w:p w14:paraId="517C402E" w14:textId="77777777" w:rsidR="00B36529" w:rsidRPr="004F2083" w:rsidRDefault="00611158" w:rsidP="008726AF">
      <w:pPr>
        <w:spacing w:after="120"/>
        <w:jc w:val="both"/>
        <w:rPr>
          <w:rFonts w:ascii="Museo Sans 300" w:hAnsi="Museo Sans 300"/>
          <w:sz w:val="22"/>
          <w:szCs w:val="22"/>
          <w:lang w:val="es-SV"/>
        </w:rPr>
      </w:pPr>
      <w:r w:rsidRPr="004F2083">
        <w:rPr>
          <w:rFonts w:ascii="Museo Sans 300" w:hAnsi="Museo Sans 300"/>
          <w:b/>
          <w:sz w:val="22"/>
          <w:szCs w:val="22"/>
          <w:lang w:val="es-SV"/>
        </w:rPr>
        <w:t>Art. 3.</w:t>
      </w:r>
      <w:r w:rsidR="00B36529" w:rsidRPr="004F2083">
        <w:rPr>
          <w:rFonts w:ascii="Museo Sans 300" w:hAnsi="Museo Sans 300"/>
          <w:b/>
          <w:sz w:val="22"/>
          <w:szCs w:val="22"/>
          <w:lang w:val="es-SV"/>
        </w:rPr>
        <w:t>-</w:t>
      </w:r>
      <w:r w:rsidRPr="004F2083">
        <w:rPr>
          <w:rFonts w:ascii="Museo Sans 300" w:hAnsi="Museo Sans 300"/>
          <w:sz w:val="22"/>
          <w:szCs w:val="22"/>
          <w:lang w:val="es-SV"/>
        </w:rPr>
        <w:t xml:space="preserve"> </w:t>
      </w:r>
      <w:r w:rsidR="000A5A63" w:rsidRPr="004F2083">
        <w:rPr>
          <w:rFonts w:ascii="Museo Sans 300" w:hAnsi="Museo Sans 300"/>
          <w:sz w:val="22"/>
          <w:szCs w:val="22"/>
          <w:lang w:val="es-SV"/>
        </w:rPr>
        <w:t xml:space="preserve">Las personas que tengan interés en constituir una Sociedad de Garantía o una </w:t>
      </w:r>
      <w:proofErr w:type="spellStart"/>
      <w:r w:rsidR="000A5A63" w:rsidRPr="004F2083">
        <w:rPr>
          <w:rFonts w:ascii="Museo Sans 300" w:hAnsi="Museo Sans 300"/>
          <w:sz w:val="22"/>
          <w:szCs w:val="22"/>
          <w:lang w:val="es-SV"/>
        </w:rPr>
        <w:t>Reafianzadora</w:t>
      </w:r>
      <w:proofErr w:type="spellEnd"/>
      <w:r w:rsidR="000A5A63" w:rsidRPr="004F2083">
        <w:rPr>
          <w:rFonts w:ascii="Museo Sans 300" w:hAnsi="Museo Sans 300"/>
          <w:sz w:val="22"/>
          <w:szCs w:val="22"/>
          <w:lang w:val="es-SV"/>
        </w:rPr>
        <w:t xml:space="preserve">, regulada mediante la Ley, deberán presentar solicitud de autorización a la Superintendencia </w:t>
      </w:r>
      <w:proofErr w:type="gramStart"/>
      <w:r w:rsidR="000A5A63" w:rsidRPr="004F2083">
        <w:rPr>
          <w:rFonts w:ascii="Museo Sans 300" w:hAnsi="Museo Sans 300"/>
          <w:sz w:val="22"/>
          <w:szCs w:val="22"/>
          <w:lang w:val="es-SV"/>
        </w:rPr>
        <w:t>y</w:t>
      </w:r>
      <w:proofErr w:type="gramEnd"/>
      <w:r w:rsidR="000A5A63" w:rsidRPr="004F2083">
        <w:rPr>
          <w:rFonts w:ascii="Museo Sans 300" w:hAnsi="Museo Sans 300"/>
          <w:sz w:val="22"/>
          <w:szCs w:val="22"/>
          <w:lang w:val="es-SV"/>
        </w:rPr>
        <w:t xml:space="preserve"> además, la documentación siguiente: </w:t>
      </w:r>
      <w:r w:rsidR="00FE4EAF" w:rsidRPr="004F2083">
        <w:rPr>
          <w:rFonts w:ascii="Museo Sans 300" w:hAnsi="Museo Sans 300"/>
          <w:sz w:val="22"/>
          <w:szCs w:val="22"/>
          <w:lang w:val="es-SV"/>
        </w:rPr>
        <w:t>(1)</w:t>
      </w:r>
    </w:p>
    <w:p w14:paraId="517C4030" w14:textId="77777777" w:rsidR="00B36529" w:rsidRPr="004F2083" w:rsidRDefault="000A5A63" w:rsidP="008726AF">
      <w:pPr>
        <w:widowControl w:val="0"/>
        <w:numPr>
          <w:ilvl w:val="0"/>
          <w:numId w:val="17"/>
        </w:numPr>
        <w:ind w:left="425" w:hanging="425"/>
        <w:jc w:val="both"/>
        <w:rPr>
          <w:rFonts w:ascii="Museo Sans 300" w:hAnsi="Museo Sans 300"/>
          <w:sz w:val="22"/>
          <w:szCs w:val="22"/>
          <w:lang w:val="es-SV"/>
        </w:rPr>
      </w:pPr>
      <w:r w:rsidRPr="004F2083">
        <w:rPr>
          <w:rFonts w:ascii="Museo Sans 300" w:hAnsi="Museo Sans 300"/>
          <w:sz w:val="22"/>
          <w:szCs w:val="22"/>
          <w:lang w:val="es-SV"/>
        </w:rPr>
        <w:lastRenderedPageBreak/>
        <w:t>Proyecto de escritura de constitución en el que se incorporarán los estatutos sociales. Este proyecto deberá contener los requisitos que señala la Ley, el artículo 22 del Código de Comercio y la Ley de Notariado;</w:t>
      </w:r>
    </w:p>
    <w:p w14:paraId="517C4031" w14:textId="77777777" w:rsidR="00B36529" w:rsidRPr="004F2083" w:rsidRDefault="00B36529" w:rsidP="008726AF">
      <w:pPr>
        <w:numPr>
          <w:ilvl w:val="0"/>
          <w:numId w:val="17"/>
        </w:numPr>
        <w:ind w:left="425" w:hanging="425"/>
        <w:jc w:val="both"/>
        <w:rPr>
          <w:rFonts w:ascii="Museo Sans 300" w:hAnsi="Museo Sans 300"/>
          <w:sz w:val="22"/>
          <w:szCs w:val="22"/>
          <w:lang w:val="es-SV"/>
        </w:rPr>
      </w:pPr>
      <w:r w:rsidRPr="004F2083">
        <w:rPr>
          <w:rFonts w:ascii="Museo Sans 300" w:hAnsi="Museo Sans 300"/>
          <w:sz w:val="22"/>
          <w:szCs w:val="22"/>
          <w:lang w:val="es-SV"/>
        </w:rPr>
        <w:t>Esquema de organización y administración;</w:t>
      </w:r>
      <w:r w:rsidR="000A5A63" w:rsidRPr="004F2083">
        <w:rPr>
          <w:rFonts w:ascii="Museo Sans 300" w:hAnsi="Museo Sans 300"/>
          <w:sz w:val="22"/>
          <w:szCs w:val="22"/>
          <w:lang w:val="es-SV"/>
        </w:rPr>
        <w:t xml:space="preserve"> </w:t>
      </w:r>
      <w:r w:rsidR="00FE4EAF" w:rsidRPr="004F2083">
        <w:rPr>
          <w:rFonts w:ascii="Museo Sans 300" w:hAnsi="Museo Sans 300"/>
          <w:sz w:val="22"/>
          <w:szCs w:val="22"/>
          <w:lang w:val="es-SV"/>
        </w:rPr>
        <w:t>(1)</w:t>
      </w:r>
    </w:p>
    <w:p w14:paraId="517C4032" w14:textId="77777777" w:rsidR="001B259F" w:rsidRPr="004F2083" w:rsidRDefault="001B259F" w:rsidP="008726AF">
      <w:pPr>
        <w:numPr>
          <w:ilvl w:val="0"/>
          <w:numId w:val="17"/>
        </w:numPr>
        <w:ind w:left="425" w:hanging="425"/>
        <w:jc w:val="both"/>
        <w:rPr>
          <w:rFonts w:ascii="Museo Sans 300" w:hAnsi="Museo Sans 300"/>
          <w:sz w:val="22"/>
          <w:szCs w:val="22"/>
          <w:lang w:val="es-SV"/>
        </w:rPr>
      </w:pPr>
      <w:r w:rsidRPr="004F2083">
        <w:rPr>
          <w:rFonts w:ascii="Museo Sans 300" w:hAnsi="Museo Sans 300"/>
          <w:sz w:val="22"/>
          <w:szCs w:val="22"/>
          <w:lang w:val="es-SV"/>
        </w:rPr>
        <w:t>Bases financieras de las operaciones que ha proyectado desarrollar, planes comerciales y proyecciones financieras de por lo menos tres años;</w:t>
      </w:r>
    </w:p>
    <w:p w14:paraId="517C4033" w14:textId="77777777" w:rsidR="001B259F" w:rsidRPr="004F2083" w:rsidRDefault="001B259F" w:rsidP="008726AF">
      <w:pPr>
        <w:numPr>
          <w:ilvl w:val="0"/>
          <w:numId w:val="17"/>
        </w:numPr>
        <w:ind w:left="425" w:hanging="425"/>
        <w:jc w:val="both"/>
        <w:rPr>
          <w:rFonts w:ascii="Museo Sans 300" w:hAnsi="Museo Sans 300"/>
          <w:sz w:val="22"/>
          <w:szCs w:val="22"/>
          <w:lang w:val="es-SV"/>
        </w:rPr>
      </w:pPr>
      <w:r w:rsidRPr="004F2083">
        <w:rPr>
          <w:rFonts w:ascii="Museo Sans 300" w:hAnsi="Museo Sans 300"/>
          <w:sz w:val="22"/>
          <w:szCs w:val="22"/>
          <w:lang w:val="es-SV"/>
        </w:rPr>
        <w:t>Programa de actividades y las operaciones específicas que se proyectan realizar;</w:t>
      </w:r>
      <w:r w:rsidR="008C5BB1" w:rsidRPr="004F2083">
        <w:rPr>
          <w:rFonts w:ascii="Museo Sans 300" w:hAnsi="Museo Sans 300"/>
          <w:sz w:val="22"/>
          <w:szCs w:val="22"/>
          <w:lang w:val="es-SV"/>
        </w:rPr>
        <w:t xml:space="preserve"> y</w:t>
      </w:r>
    </w:p>
    <w:p w14:paraId="517C4034" w14:textId="77777777" w:rsidR="001B259F" w:rsidRPr="004F2083" w:rsidRDefault="001B259F" w:rsidP="008726AF">
      <w:pPr>
        <w:numPr>
          <w:ilvl w:val="0"/>
          <w:numId w:val="17"/>
        </w:numPr>
        <w:ind w:left="425" w:hanging="425"/>
        <w:jc w:val="both"/>
        <w:rPr>
          <w:rFonts w:ascii="Museo Sans 300" w:hAnsi="Museo Sans 300"/>
          <w:sz w:val="22"/>
          <w:szCs w:val="22"/>
          <w:lang w:val="es-SV"/>
        </w:rPr>
      </w:pPr>
      <w:r w:rsidRPr="004F2083">
        <w:rPr>
          <w:rFonts w:ascii="Museo Sans 300" w:hAnsi="Museo Sans 300"/>
          <w:sz w:val="22"/>
          <w:szCs w:val="22"/>
          <w:lang w:val="es-SV"/>
        </w:rPr>
        <w:t xml:space="preserve">Nómina de los Socios Protectores y los Socios Partícipes fundadores de la Sociedad de Garantía. En el caso de las </w:t>
      </w:r>
      <w:proofErr w:type="spellStart"/>
      <w:r w:rsidRPr="004F2083">
        <w:rPr>
          <w:rFonts w:ascii="Museo Sans 300" w:hAnsi="Museo Sans 300"/>
          <w:sz w:val="22"/>
          <w:szCs w:val="22"/>
          <w:lang w:val="es-SV"/>
        </w:rPr>
        <w:t>Reafianzadoras</w:t>
      </w:r>
      <w:proofErr w:type="spellEnd"/>
      <w:r w:rsidRPr="004F2083">
        <w:rPr>
          <w:rFonts w:ascii="Museo Sans 300" w:hAnsi="Museo Sans 300"/>
          <w:sz w:val="22"/>
          <w:szCs w:val="22"/>
          <w:lang w:val="es-SV"/>
        </w:rPr>
        <w:t xml:space="preserve">, se deberá presentar la nómina de socios. </w:t>
      </w:r>
      <w:r w:rsidR="00FE4EAF" w:rsidRPr="004F2083">
        <w:rPr>
          <w:rFonts w:ascii="Museo Sans 300" w:hAnsi="Museo Sans 300"/>
          <w:sz w:val="22"/>
          <w:szCs w:val="22"/>
          <w:lang w:val="es-SV"/>
        </w:rPr>
        <w:t>(1)</w:t>
      </w:r>
    </w:p>
    <w:p w14:paraId="517C4036" w14:textId="77777777" w:rsidR="00B36529" w:rsidRPr="004F2083" w:rsidRDefault="007804A4" w:rsidP="008726AF">
      <w:pPr>
        <w:ind w:left="425"/>
        <w:jc w:val="both"/>
        <w:rPr>
          <w:rFonts w:ascii="Museo Sans 300" w:hAnsi="Museo Sans 300"/>
          <w:sz w:val="22"/>
          <w:szCs w:val="22"/>
          <w:lang w:val="es-SV"/>
        </w:rPr>
      </w:pPr>
      <w:r w:rsidRPr="004F2083">
        <w:rPr>
          <w:rFonts w:ascii="Museo Sans 300" w:hAnsi="Museo Sans 300"/>
          <w:sz w:val="22"/>
          <w:szCs w:val="22"/>
          <w:lang w:val="es-SV"/>
        </w:rPr>
        <w:t>Las nóminas deberán indicar las respectivas suscripciones y sus generales. Asimismo, las suscripciones deberán estar debidamente certificadas por una firma de Auditores Externos que deberán ser de los inscritos en el Registro de Auditores de la Superintendencia.</w:t>
      </w:r>
      <w:r w:rsidR="00B60272" w:rsidRPr="004F2083">
        <w:rPr>
          <w:rFonts w:ascii="Museo Sans 300" w:hAnsi="Museo Sans 300"/>
          <w:sz w:val="22"/>
          <w:szCs w:val="22"/>
          <w:lang w:val="es-SV"/>
        </w:rPr>
        <w:t xml:space="preserve"> </w:t>
      </w:r>
      <w:r w:rsidR="00FE4EAF" w:rsidRPr="004F2083">
        <w:rPr>
          <w:rFonts w:ascii="Museo Sans 300" w:hAnsi="Museo Sans 300"/>
          <w:sz w:val="22"/>
          <w:szCs w:val="22"/>
          <w:lang w:val="es-SV"/>
        </w:rPr>
        <w:t>(1)</w:t>
      </w:r>
    </w:p>
    <w:p w14:paraId="517C4039" w14:textId="6CEDECF8" w:rsidR="00B36529" w:rsidRPr="004F2083" w:rsidRDefault="00B60272" w:rsidP="008726AF">
      <w:pPr>
        <w:spacing w:after="120"/>
        <w:ind w:left="425"/>
        <w:jc w:val="both"/>
        <w:rPr>
          <w:rFonts w:ascii="Museo Sans 300" w:hAnsi="Museo Sans 300"/>
          <w:sz w:val="22"/>
          <w:szCs w:val="22"/>
          <w:lang w:val="es-SV"/>
        </w:rPr>
      </w:pPr>
      <w:r w:rsidRPr="004F2083">
        <w:rPr>
          <w:rFonts w:ascii="Museo Sans 300" w:hAnsi="Museo Sans 300"/>
          <w:sz w:val="22"/>
          <w:szCs w:val="22"/>
          <w:lang w:val="es-SV"/>
        </w:rPr>
        <w:t>En caso de que los socios fueren personas naturales, deberán presentar la información siguiente:</w:t>
      </w:r>
    </w:p>
    <w:p w14:paraId="517C403A" w14:textId="636B3D7D" w:rsidR="00B36529" w:rsidRPr="004F2083" w:rsidRDefault="00571D7C" w:rsidP="008726AF">
      <w:pPr>
        <w:pStyle w:val="Encabezado"/>
        <w:widowControl/>
        <w:numPr>
          <w:ilvl w:val="0"/>
          <w:numId w:val="7"/>
        </w:numPr>
        <w:tabs>
          <w:tab w:val="clear" w:pos="4252"/>
          <w:tab w:val="clear" w:pos="8504"/>
          <w:tab w:val="left" w:pos="-1440"/>
        </w:tabs>
        <w:ind w:left="993" w:hanging="284"/>
        <w:jc w:val="both"/>
        <w:rPr>
          <w:rFonts w:ascii="Museo Sans 300" w:hAnsi="Museo Sans 300"/>
          <w:snapToGrid/>
          <w:sz w:val="22"/>
          <w:szCs w:val="22"/>
          <w:lang w:val="es-ES"/>
        </w:rPr>
      </w:pPr>
      <w:r w:rsidRPr="004F2083">
        <w:rPr>
          <w:rFonts w:ascii="Museo Sans 300" w:hAnsi="Museo Sans 300"/>
          <w:snapToGrid/>
          <w:sz w:val="22"/>
          <w:szCs w:val="22"/>
          <w:lang w:val="es-ES"/>
        </w:rPr>
        <w:t>C</w:t>
      </w:r>
      <w:r w:rsidR="00B36529" w:rsidRPr="004F2083">
        <w:rPr>
          <w:rFonts w:ascii="Museo Sans 300" w:hAnsi="Museo Sans 300"/>
          <w:snapToGrid/>
          <w:sz w:val="22"/>
          <w:szCs w:val="22"/>
          <w:lang w:val="es-ES"/>
        </w:rPr>
        <w:t>opia del Documento Único de Identidad (DUI);</w:t>
      </w:r>
      <w:r w:rsidRPr="004F2083">
        <w:rPr>
          <w:rFonts w:ascii="Museo Sans 300" w:hAnsi="Museo Sans 300"/>
          <w:sz w:val="22"/>
          <w:szCs w:val="22"/>
          <w:lang w:val="es-SV"/>
        </w:rPr>
        <w:t xml:space="preserve"> (2)</w:t>
      </w:r>
    </w:p>
    <w:p w14:paraId="517C403B" w14:textId="2422CFC9" w:rsidR="00B36529" w:rsidRPr="004F2083" w:rsidRDefault="00571D7C" w:rsidP="008726AF">
      <w:pPr>
        <w:numPr>
          <w:ilvl w:val="0"/>
          <w:numId w:val="3"/>
        </w:numPr>
        <w:tabs>
          <w:tab w:val="left" w:pos="-1440"/>
        </w:tabs>
        <w:ind w:left="993" w:hanging="284"/>
        <w:jc w:val="both"/>
        <w:rPr>
          <w:rFonts w:ascii="Museo Sans 300" w:hAnsi="Museo Sans 300"/>
          <w:sz w:val="22"/>
          <w:szCs w:val="22"/>
        </w:rPr>
      </w:pPr>
      <w:r w:rsidRPr="004F2083">
        <w:rPr>
          <w:rFonts w:ascii="Museo Sans 300" w:hAnsi="Museo Sans 300"/>
          <w:sz w:val="22"/>
          <w:szCs w:val="22"/>
        </w:rPr>
        <w:t>C</w:t>
      </w:r>
      <w:r w:rsidR="00B36529" w:rsidRPr="004F2083">
        <w:rPr>
          <w:rFonts w:ascii="Museo Sans 300" w:hAnsi="Museo Sans 300"/>
          <w:sz w:val="22"/>
          <w:szCs w:val="22"/>
        </w:rPr>
        <w:t>opia del Número de</w:t>
      </w:r>
      <w:r w:rsidR="00A556DA" w:rsidRPr="004F2083">
        <w:rPr>
          <w:rFonts w:ascii="Museo Sans 300" w:hAnsi="Museo Sans 300"/>
          <w:sz w:val="22"/>
          <w:szCs w:val="22"/>
        </w:rPr>
        <w:t xml:space="preserve"> </w:t>
      </w:r>
      <w:r w:rsidR="00B36529" w:rsidRPr="004F2083">
        <w:rPr>
          <w:rFonts w:ascii="Museo Sans 300" w:hAnsi="Museo Sans 300"/>
          <w:sz w:val="22"/>
          <w:szCs w:val="22"/>
        </w:rPr>
        <w:t>Identificación Tributaria (NIT)</w:t>
      </w:r>
      <w:r w:rsidR="00C5623B" w:rsidRPr="004F2083">
        <w:rPr>
          <w:rFonts w:ascii="Museo Sans 300" w:hAnsi="Museo Sans 300"/>
          <w:sz w:val="22"/>
          <w:szCs w:val="22"/>
        </w:rPr>
        <w:t xml:space="preserve"> o su </w:t>
      </w:r>
      <w:r w:rsidR="00C62A22" w:rsidRPr="004F2083">
        <w:rPr>
          <w:rFonts w:ascii="Museo Sans 300" w:hAnsi="Museo Sans 300"/>
          <w:sz w:val="22"/>
          <w:szCs w:val="22"/>
        </w:rPr>
        <w:t>R</w:t>
      </w:r>
      <w:r w:rsidR="00C5623B" w:rsidRPr="004F2083">
        <w:rPr>
          <w:rFonts w:ascii="Museo Sans 300" w:hAnsi="Museo Sans 300"/>
          <w:sz w:val="22"/>
          <w:szCs w:val="22"/>
        </w:rPr>
        <w:t xml:space="preserve">epresentación </w:t>
      </w:r>
      <w:r w:rsidR="00C62A22" w:rsidRPr="004F2083">
        <w:rPr>
          <w:rFonts w:ascii="Museo Sans 300" w:hAnsi="Museo Sans 300"/>
          <w:sz w:val="22"/>
          <w:szCs w:val="22"/>
        </w:rPr>
        <w:t>G</w:t>
      </w:r>
      <w:r w:rsidR="00C5623B" w:rsidRPr="004F2083">
        <w:rPr>
          <w:rFonts w:ascii="Museo Sans 300" w:hAnsi="Museo Sans 300"/>
          <w:sz w:val="22"/>
          <w:szCs w:val="22"/>
        </w:rPr>
        <w:t>ráfica</w:t>
      </w:r>
      <w:r w:rsidR="00B36529" w:rsidRPr="004F2083">
        <w:rPr>
          <w:rFonts w:ascii="Museo Sans 300" w:hAnsi="Museo Sans 300"/>
          <w:sz w:val="22"/>
          <w:szCs w:val="22"/>
        </w:rPr>
        <w:t>;</w:t>
      </w:r>
      <w:r w:rsidR="00C5623B" w:rsidRPr="004F2083">
        <w:rPr>
          <w:rFonts w:ascii="Museo Sans 300" w:hAnsi="Museo Sans 300"/>
          <w:sz w:val="22"/>
          <w:szCs w:val="22"/>
        </w:rPr>
        <w:t xml:space="preserve"> </w:t>
      </w:r>
      <w:bookmarkStart w:id="1" w:name="_Hlk94703439"/>
      <w:r w:rsidR="00C5623B" w:rsidRPr="004F2083">
        <w:rPr>
          <w:rFonts w:ascii="Museo Sans 300" w:hAnsi="Museo Sans 300"/>
          <w:sz w:val="22"/>
          <w:szCs w:val="22"/>
        </w:rPr>
        <w:t>(2)</w:t>
      </w:r>
      <w:bookmarkEnd w:id="1"/>
    </w:p>
    <w:p w14:paraId="517C403C" w14:textId="668A10A8" w:rsidR="00B36529" w:rsidRPr="004F2083" w:rsidRDefault="00C62A22" w:rsidP="008726AF">
      <w:pPr>
        <w:numPr>
          <w:ilvl w:val="0"/>
          <w:numId w:val="3"/>
        </w:numPr>
        <w:tabs>
          <w:tab w:val="left" w:pos="-1440"/>
        </w:tabs>
        <w:ind w:left="993" w:hanging="284"/>
        <w:jc w:val="both"/>
        <w:rPr>
          <w:rFonts w:ascii="Museo Sans 300" w:hAnsi="Museo Sans 300"/>
          <w:sz w:val="22"/>
          <w:szCs w:val="22"/>
        </w:rPr>
      </w:pPr>
      <w:r w:rsidRPr="004F2083">
        <w:rPr>
          <w:rFonts w:ascii="Museo Sans 300" w:hAnsi="Museo Sans 300"/>
          <w:sz w:val="22"/>
          <w:szCs w:val="22"/>
        </w:rPr>
        <w:t>D</w:t>
      </w:r>
      <w:r w:rsidR="00571D7C" w:rsidRPr="004F2083">
        <w:rPr>
          <w:rFonts w:ascii="Museo Sans 300" w:hAnsi="Museo Sans 300"/>
          <w:sz w:val="22"/>
          <w:szCs w:val="22"/>
        </w:rPr>
        <w:t>erogado</w:t>
      </w:r>
      <w:r w:rsidR="00FD28B6" w:rsidRPr="004F2083">
        <w:rPr>
          <w:rFonts w:ascii="Museo Sans 300" w:hAnsi="Museo Sans 300"/>
          <w:sz w:val="22"/>
          <w:szCs w:val="22"/>
        </w:rPr>
        <w:t>;</w:t>
      </w:r>
      <w:r w:rsidRPr="004F2083">
        <w:rPr>
          <w:rFonts w:ascii="Museo Sans 300" w:hAnsi="Museo Sans 300"/>
          <w:sz w:val="22"/>
          <w:szCs w:val="22"/>
        </w:rPr>
        <w:t xml:space="preserve"> (2)</w:t>
      </w:r>
    </w:p>
    <w:p w14:paraId="517C403D" w14:textId="17CC0AEC" w:rsidR="00B36529" w:rsidRPr="004F2083" w:rsidRDefault="00FD28B6" w:rsidP="008726AF">
      <w:pPr>
        <w:numPr>
          <w:ilvl w:val="0"/>
          <w:numId w:val="3"/>
        </w:numPr>
        <w:tabs>
          <w:tab w:val="left" w:pos="-1440"/>
        </w:tabs>
        <w:ind w:left="993" w:hanging="284"/>
        <w:jc w:val="both"/>
        <w:rPr>
          <w:rFonts w:ascii="Museo Sans 300" w:hAnsi="Museo Sans 300"/>
          <w:sz w:val="22"/>
          <w:szCs w:val="22"/>
          <w:lang w:val="es-SV"/>
        </w:rPr>
      </w:pPr>
      <w:r w:rsidRPr="004F2083">
        <w:rPr>
          <w:rFonts w:ascii="Museo Sans 300" w:hAnsi="Museo Sans 300"/>
          <w:sz w:val="22"/>
          <w:szCs w:val="22"/>
          <w:lang w:val="es-SV"/>
        </w:rPr>
        <w:t>Fotoc</w:t>
      </w:r>
      <w:r w:rsidR="00B60272" w:rsidRPr="004F2083">
        <w:rPr>
          <w:rFonts w:ascii="Museo Sans 300" w:hAnsi="Museo Sans 300"/>
          <w:sz w:val="22"/>
          <w:szCs w:val="22"/>
          <w:lang w:val="es-SV"/>
        </w:rPr>
        <w:t>opia certificada notarialmente del pasaporte, en el caso de extranjeros</w:t>
      </w:r>
      <w:r w:rsidR="00B36529" w:rsidRPr="004F2083">
        <w:rPr>
          <w:rFonts w:ascii="Museo Sans 300" w:hAnsi="Museo Sans 300"/>
          <w:sz w:val="22"/>
          <w:szCs w:val="22"/>
          <w:lang w:val="es-SV"/>
        </w:rPr>
        <w:t>;</w:t>
      </w:r>
    </w:p>
    <w:p w14:paraId="517C403E" w14:textId="334FBB85" w:rsidR="00B36529" w:rsidRPr="004F2083" w:rsidRDefault="00B60272" w:rsidP="008726AF">
      <w:pPr>
        <w:numPr>
          <w:ilvl w:val="0"/>
          <w:numId w:val="3"/>
        </w:numPr>
        <w:tabs>
          <w:tab w:val="left" w:pos="-1440"/>
        </w:tabs>
        <w:ind w:left="993" w:hanging="284"/>
        <w:jc w:val="both"/>
        <w:rPr>
          <w:rFonts w:ascii="Museo Sans 300" w:hAnsi="Museo Sans 300"/>
          <w:sz w:val="22"/>
          <w:szCs w:val="22"/>
          <w:lang w:val="es-SV"/>
        </w:rPr>
      </w:pPr>
      <w:r w:rsidRPr="004F2083">
        <w:rPr>
          <w:rFonts w:ascii="Museo Sans 300" w:hAnsi="Museo Sans 300"/>
          <w:sz w:val="22"/>
          <w:szCs w:val="22"/>
          <w:lang w:val="es-SV"/>
        </w:rPr>
        <w:t>Declaración jurada de no encontrarse en situación de quiebra o de insolvencia</w:t>
      </w:r>
      <w:r w:rsidR="00B36529" w:rsidRPr="004F2083">
        <w:rPr>
          <w:rFonts w:ascii="Museo Sans 300" w:hAnsi="Museo Sans 300"/>
          <w:sz w:val="22"/>
          <w:szCs w:val="22"/>
          <w:lang w:val="es-SV"/>
        </w:rPr>
        <w:t>;</w:t>
      </w:r>
      <w:r w:rsidR="00A556DA" w:rsidRPr="004F2083">
        <w:rPr>
          <w:rFonts w:ascii="Museo Sans 300" w:hAnsi="Museo Sans 300"/>
          <w:sz w:val="22"/>
          <w:szCs w:val="22"/>
          <w:lang w:val="es-SV"/>
        </w:rPr>
        <w:t xml:space="preserve"> </w:t>
      </w:r>
      <w:r w:rsidR="00B36529" w:rsidRPr="004F2083">
        <w:rPr>
          <w:rFonts w:ascii="Museo Sans 300" w:hAnsi="Museo Sans 300"/>
          <w:sz w:val="22"/>
          <w:szCs w:val="22"/>
          <w:lang w:val="es-SV"/>
        </w:rPr>
        <w:t>y</w:t>
      </w:r>
    </w:p>
    <w:p w14:paraId="517C403F" w14:textId="59ADF78A" w:rsidR="00B36529" w:rsidRPr="004F2083" w:rsidRDefault="00AD7195" w:rsidP="008726AF">
      <w:pPr>
        <w:numPr>
          <w:ilvl w:val="0"/>
          <w:numId w:val="3"/>
        </w:numPr>
        <w:tabs>
          <w:tab w:val="left" w:pos="-1440"/>
        </w:tabs>
        <w:ind w:left="993" w:hanging="284"/>
        <w:jc w:val="both"/>
        <w:rPr>
          <w:rFonts w:ascii="Museo Sans 300" w:hAnsi="Museo Sans 300"/>
          <w:sz w:val="22"/>
          <w:szCs w:val="22"/>
          <w:lang w:val="es-SV"/>
        </w:rPr>
      </w:pPr>
      <w:r w:rsidRPr="004F2083">
        <w:rPr>
          <w:rFonts w:ascii="Museo Sans 300" w:hAnsi="Museo Sans 300"/>
          <w:sz w:val="22"/>
          <w:szCs w:val="22"/>
          <w:lang w:val="es-SV"/>
        </w:rPr>
        <w:t xml:space="preserve">Origen de los fondos (fuente de fondos), acompañada de la documentación que evidencie dicho origen, </w:t>
      </w:r>
      <w:r w:rsidR="00AD685B" w:rsidRPr="004F2083">
        <w:rPr>
          <w:rFonts w:ascii="Museo Sans 300" w:hAnsi="Museo Sans 300"/>
          <w:sz w:val="22"/>
          <w:szCs w:val="22"/>
          <w:lang w:val="es-SV"/>
        </w:rPr>
        <w:t>para la adquisición de las participaciones sociales, cuando el monto exceda a cincuenta y siete mil ciento cuarenta y tres dólares de los Estados Unidos de América.</w:t>
      </w:r>
      <w:r w:rsidRPr="004F2083">
        <w:rPr>
          <w:rFonts w:ascii="Museo Sans 300" w:hAnsi="Museo Sans 300"/>
          <w:sz w:val="22"/>
          <w:szCs w:val="22"/>
          <w:lang w:val="es-SV"/>
        </w:rPr>
        <w:t xml:space="preserve"> (2)</w:t>
      </w:r>
      <w:r w:rsidR="00AD685B" w:rsidRPr="004F2083">
        <w:rPr>
          <w:rFonts w:ascii="Museo Sans 300" w:hAnsi="Museo Sans 300"/>
          <w:sz w:val="22"/>
          <w:szCs w:val="22"/>
          <w:lang w:val="es-SV"/>
        </w:rPr>
        <w:t xml:space="preserve">                                            </w:t>
      </w:r>
      <w:r w:rsidR="00B36529" w:rsidRPr="004F2083">
        <w:rPr>
          <w:rFonts w:ascii="Museo Sans 300" w:hAnsi="Museo Sans 300"/>
          <w:sz w:val="22"/>
          <w:szCs w:val="22"/>
          <w:lang w:val="es-SV"/>
        </w:rPr>
        <w:t xml:space="preserve">           </w:t>
      </w:r>
      <w:r w:rsidR="00A556DA" w:rsidRPr="004F2083">
        <w:rPr>
          <w:rFonts w:ascii="Museo Sans 300" w:hAnsi="Museo Sans 300"/>
          <w:sz w:val="22"/>
          <w:szCs w:val="22"/>
          <w:lang w:val="es-SV"/>
        </w:rPr>
        <w:t xml:space="preserve">  </w:t>
      </w:r>
      <w:r w:rsidR="00B36529" w:rsidRPr="004F2083">
        <w:rPr>
          <w:rFonts w:ascii="Museo Sans 300" w:hAnsi="Museo Sans 300"/>
          <w:sz w:val="22"/>
          <w:szCs w:val="22"/>
          <w:lang w:val="es-SV"/>
        </w:rPr>
        <w:t xml:space="preserve">                          </w:t>
      </w:r>
    </w:p>
    <w:p w14:paraId="0C6CCACC" w14:textId="77777777" w:rsidR="00A87DDD" w:rsidRPr="004F2083" w:rsidRDefault="00A87DDD" w:rsidP="008726AF">
      <w:pPr>
        <w:pStyle w:val="Sangradetextonormal"/>
        <w:ind w:left="0" w:firstLine="425"/>
        <w:rPr>
          <w:rFonts w:ascii="Museo Sans 300" w:hAnsi="Museo Sans 300"/>
          <w:sz w:val="22"/>
          <w:szCs w:val="22"/>
          <w:lang w:val="es-SV"/>
        </w:rPr>
      </w:pPr>
    </w:p>
    <w:p w14:paraId="517C4042" w14:textId="44ACBD64" w:rsidR="00B36529" w:rsidRPr="004F2083" w:rsidRDefault="00B36529" w:rsidP="008726AF">
      <w:pPr>
        <w:pStyle w:val="Sangradetextonormal"/>
        <w:spacing w:after="120"/>
        <w:ind w:left="0"/>
        <w:rPr>
          <w:rFonts w:ascii="Museo Sans 300" w:hAnsi="Museo Sans 300"/>
          <w:sz w:val="22"/>
          <w:szCs w:val="22"/>
          <w:lang w:val="es-SV"/>
        </w:rPr>
      </w:pPr>
      <w:r w:rsidRPr="004F2083">
        <w:rPr>
          <w:rFonts w:ascii="Museo Sans 300" w:hAnsi="Museo Sans 300"/>
          <w:sz w:val="22"/>
          <w:szCs w:val="22"/>
          <w:lang w:val="es-SV"/>
        </w:rPr>
        <w:t xml:space="preserve">Si los futuros socios </w:t>
      </w:r>
      <w:r w:rsidR="00FE4EAF" w:rsidRPr="004F2083">
        <w:rPr>
          <w:rFonts w:ascii="Museo Sans 300" w:hAnsi="Museo Sans 300"/>
          <w:sz w:val="22"/>
          <w:szCs w:val="22"/>
          <w:lang w:val="es-SV"/>
        </w:rPr>
        <w:t>fueren personas</w:t>
      </w:r>
      <w:r w:rsidRPr="004F2083">
        <w:rPr>
          <w:rFonts w:ascii="Museo Sans 300" w:hAnsi="Museo Sans 300"/>
          <w:sz w:val="22"/>
          <w:szCs w:val="22"/>
          <w:lang w:val="es-SV"/>
        </w:rPr>
        <w:t xml:space="preserve"> jurídicas, deberán presentar la información siguiente:</w:t>
      </w:r>
    </w:p>
    <w:p w14:paraId="517C4043" w14:textId="01FE424D" w:rsidR="00B36529" w:rsidRPr="004F2083" w:rsidRDefault="00FD28B6" w:rsidP="008726AF">
      <w:pPr>
        <w:numPr>
          <w:ilvl w:val="0"/>
          <w:numId w:val="2"/>
        </w:numPr>
        <w:tabs>
          <w:tab w:val="left" w:pos="-1440"/>
        </w:tabs>
        <w:ind w:left="993" w:hanging="284"/>
        <w:jc w:val="both"/>
        <w:rPr>
          <w:rFonts w:ascii="Museo Sans 300" w:hAnsi="Museo Sans 300"/>
          <w:sz w:val="22"/>
          <w:szCs w:val="22"/>
          <w:lang w:val="es-ES_tradnl"/>
        </w:rPr>
      </w:pPr>
      <w:r w:rsidRPr="004F2083">
        <w:rPr>
          <w:rFonts w:ascii="Museo Sans 300" w:hAnsi="Museo Sans 300"/>
          <w:sz w:val="22"/>
          <w:szCs w:val="22"/>
          <w:lang w:val="es-ES_tradnl"/>
        </w:rPr>
        <w:t>C</w:t>
      </w:r>
      <w:r w:rsidR="00B36529" w:rsidRPr="004F2083">
        <w:rPr>
          <w:rFonts w:ascii="Museo Sans 300" w:hAnsi="Museo Sans 300"/>
          <w:sz w:val="22"/>
          <w:szCs w:val="22"/>
          <w:lang w:val="es-ES_tradnl"/>
        </w:rPr>
        <w:t>opia del Número de Identificación Tributaria (NIT)</w:t>
      </w:r>
      <w:r w:rsidR="00C5623B" w:rsidRPr="004F2083">
        <w:rPr>
          <w:rFonts w:ascii="Museo Sans 300" w:hAnsi="Museo Sans 300"/>
          <w:sz w:val="22"/>
          <w:szCs w:val="22"/>
          <w:lang w:val="es-ES_tradnl"/>
        </w:rPr>
        <w:t xml:space="preserve"> o su </w:t>
      </w:r>
      <w:r w:rsidR="00EC5386" w:rsidRPr="004F2083">
        <w:rPr>
          <w:rFonts w:ascii="Museo Sans 300" w:hAnsi="Museo Sans 300"/>
          <w:sz w:val="22"/>
          <w:szCs w:val="22"/>
          <w:lang w:val="es-ES_tradnl"/>
        </w:rPr>
        <w:t>R</w:t>
      </w:r>
      <w:r w:rsidR="00C5623B" w:rsidRPr="004F2083">
        <w:rPr>
          <w:rFonts w:ascii="Museo Sans 300" w:hAnsi="Museo Sans 300"/>
          <w:sz w:val="22"/>
          <w:szCs w:val="22"/>
          <w:lang w:val="es-ES_tradnl"/>
        </w:rPr>
        <w:t xml:space="preserve">epresentación </w:t>
      </w:r>
      <w:r w:rsidR="00EC5386" w:rsidRPr="004F2083">
        <w:rPr>
          <w:rFonts w:ascii="Museo Sans 300" w:hAnsi="Museo Sans 300"/>
          <w:sz w:val="22"/>
          <w:szCs w:val="22"/>
          <w:lang w:val="es-ES_tradnl"/>
        </w:rPr>
        <w:t>G</w:t>
      </w:r>
      <w:r w:rsidR="00C5623B" w:rsidRPr="004F2083">
        <w:rPr>
          <w:rFonts w:ascii="Museo Sans 300" w:hAnsi="Museo Sans 300"/>
          <w:sz w:val="22"/>
          <w:szCs w:val="22"/>
          <w:lang w:val="es-ES_tradnl"/>
        </w:rPr>
        <w:t>ráfica</w:t>
      </w:r>
      <w:r w:rsidR="00B36529" w:rsidRPr="004F2083">
        <w:rPr>
          <w:rFonts w:ascii="Museo Sans 300" w:hAnsi="Museo Sans 300"/>
          <w:sz w:val="22"/>
          <w:szCs w:val="22"/>
          <w:lang w:val="es-ES_tradnl"/>
        </w:rPr>
        <w:t>;</w:t>
      </w:r>
      <w:r w:rsidR="00C5623B" w:rsidRPr="004F2083">
        <w:rPr>
          <w:rFonts w:ascii="Museo Sans 300" w:hAnsi="Museo Sans 300"/>
          <w:sz w:val="22"/>
          <w:szCs w:val="22"/>
          <w:lang w:val="es-ES_tradnl"/>
        </w:rPr>
        <w:t xml:space="preserve"> (2)</w:t>
      </w:r>
    </w:p>
    <w:p w14:paraId="517C4044" w14:textId="77777777" w:rsidR="00B36529" w:rsidRPr="004F2083" w:rsidRDefault="00B36529" w:rsidP="008726AF">
      <w:pPr>
        <w:numPr>
          <w:ilvl w:val="0"/>
          <w:numId w:val="2"/>
        </w:numPr>
        <w:tabs>
          <w:tab w:val="left" w:pos="-1440"/>
        </w:tabs>
        <w:ind w:left="993" w:hanging="284"/>
        <w:jc w:val="both"/>
        <w:rPr>
          <w:rFonts w:ascii="Museo Sans 300" w:hAnsi="Museo Sans 300"/>
          <w:sz w:val="22"/>
          <w:szCs w:val="22"/>
          <w:lang w:val="es-ES_tradnl"/>
        </w:rPr>
      </w:pPr>
      <w:r w:rsidRPr="004F2083">
        <w:rPr>
          <w:rFonts w:ascii="Museo Sans 300" w:hAnsi="Museo Sans 300"/>
          <w:sz w:val="22"/>
          <w:szCs w:val="22"/>
          <w:lang w:val="es-ES_tradnl"/>
        </w:rPr>
        <w:t>Estados financieros auditados del último ejercicio contable;</w:t>
      </w:r>
    </w:p>
    <w:p w14:paraId="517C4045" w14:textId="43B21F93" w:rsidR="00B36529" w:rsidRPr="004F2083" w:rsidRDefault="00C62A22" w:rsidP="008726AF">
      <w:pPr>
        <w:numPr>
          <w:ilvl w:val="0"/>
          <w:numId w:val="2"/>
        </w:numPr>
        <w:tabs>
          <w:tab w:val="left" w:pos="-1440"/>
        </w:tabs>
        <w:ind w:left="993" w:hanging="284"/>
        <w:jc w:val="both"/>
        <w:rPr>
          <w:rFonts w:ascii="Museo Sans 300" w:hAnsi="Museo Sans 300"/>
          <w:sz w:val="22"/>
          <w:szCs w:val="22"/>
          <w:lang w:val="es-ES_tradnl"/>
        </w:rPr>
      </w:pPr>
      <w:r w:rsidRPr="004F2083">
        <w:rPr>
          <w:rFonts w:ascii="Museo Sans 300" w:hAnsi="Museo Sans 300"/>
          <w:sz w:val="22"/>
          <w:szCs w:val="22"/>
        </w:rPr>
        <w:t>D</w:t>
      </w:r>
      <w:r w:rsidR="00571D7C" w:rsidRPr="004F2083">
        <w:rPr>
          <w:rFonts w:ascii="Museo Sans 300" w:hAnsi="Museo Sans 300"/>
          <w:sz w:val="22"/>
          <w:szCs w:val="22"/>
        </w:rPr>
        <w:t>erogado</w:t>
      </w:r>
      <w:r w:rsidR="00615850">
        <w:rPr>
          <w:rFonts w:ascii="Museo Sans 300" w:hAnsi="Museo Sans 300"/>
          <w:sz w:val="22"/>
          <w:szCs w:val="22"/>
        </w:rPr>
        <w:t>;</w:t>
      </w:r>
      <w:r w:rsidRPr="004F2083">
        <w:rPr>
          <w:rFonts w:ascii="Museo Sans 300" w:hAnsi="Museo Sans 300"/>
          <w:sz w:val="22"/>
          <w:szCs w:val="22"/>
        </w:rPr>
        <w:t xml:space="preserve"> (2)</w:t>
      </w:r>
    </w:p>
    <w:p w14:paraId="517C4046" w14:textId="77777777" w:rsidR="00B36529" w:rsidRPr="004F2083" w:rsidRDefault="00B36529" w:rsidP="008726AF">
      <w:pPr>
        <w:numPr>
          <w:ilvl w:val="0"/>
          <w:numId w:val="2"/>
        </w:numPr>
        <w:tabs>
          <w:tab w:val="left" w:pos="-1440"/>
        </w:tabs>
        <w:ind w:left="993" w:hanging="284"/>
        <w:jc w:val="both"/>
        <w:rPr>
          <w:rFonts w:ascii="Museo Sans 300" w:hAnsi="Museo Sans 300"/>
          <w:sz w:val="22"/>
          <w:szCs w:val="22"/>
          <w:lang w:val="es-ES_tradnl"/>
        </w:rPr>
      </w:pPr>
      <w:r w:rsidRPr="004F2083">
        <w:rPr>
          <w:rFonts w:ascii="Museo Sans 300" w:hAnsi="Museo Sans 300"/>
          <w:sz w:val="22"/>
          <w:szCs w:val="22"/>
          <w:lang w:val="es-ES_tradnl"/>
        </w:rPr>
        <w:t>Copia del testimonio de escritura de constitución y estatutos con sus reformas y la representación legal;</w:t>
      </w:r>
    </w:p>
    <w:p w14:paraId="517C4047" w14:textId="77777777" w:rsidR="00B36529" w:rsidRPr="004F2083" w:rsidRDefault="003C5A37" w:rsidP="0011353E">
      <w:pPr>
        <w:widowControl w:val="0"/>
        <w:numPr>
          <w:ilvl w:val="0"/>
          <w:numId w:val="2"/>
        </w:numPr>
        <w:tabs>
          <w:tab w:val="left" w:pos="-1440"/>
        </w:tabs>
        <w:ind w:left="993" w:hanging="284"/>
        <w:jc w:val="both"/>
        <w:rPr>
          <w:rFonts w:ascii="Museo Sans 300" w:hAnsi="Museo Sans 300"/>
          <w:sz w:val="22"/>
          <w:szCs w:val="22"/>
          <w:lang w:val="es-ES_tradnl"/>
        </w:rPr>
      </w:pPr>
      <w:r w:rsidRPr="004F2083">
        <w:rPr>
          <w:rFonts w:ascii="Museo Sans 300" w:hAnsi="Museo Sans 300"/>
          <w:sz w:val="22"/>
          <w:szCs w:val="22"/>
          <w:lang w:val="es-ES_tradnl"/>
        </w:rPr>
        <w:t xml:space="preserve">Declaración Jurada de no encontrarse en situación de quiebra o insolvencia, emitida por el representante legal de la empresa a constituirse como socio protector o participe de la Sociedad de Garantía o como socio de la </w:t>
      </w:r>
      <w:proofErr w:type="spellStart"/>
      <w:r w:rsidRPr="004F2083">
        <w:rPr>
          <w:rFonts w:ascii="Museo Sans 300" w:hAnsi="Museo Sans 300"/>
          <w:sz w:val="22"/>
          <w:szCs w:val="22"/>
          <w:lang w:val="es-ES_tradnl"/>
        </w:rPr>
        <w:t>Reafianzadora</w:t>
      </w:r>
      <w:proofErr w:type="spellEnd"/>
      <w:r w:rsidR="00B36529" w:rsidRPr="004F2083">
        <w:rPr>
          <w:rFonts w:ascii="Museo Sans 300" w:hAnsi="Museo Sans 300"/>
          <w:sz w:val="22"/>
          <w:szCs w:val="22"/>
          <w:lang w:val="es-ES_tradnl"/>
        </w:rPr>
        <w:t>;</w:t>
      </w:r>
      <w:r w:rsidRPr="004F2083">
        <w:rPr>
          <w:rFonts w:ascii="Museo Sans 300" w:hAnsi="Museo Sans 300"/>
          <w:sz w:val="22"/>
          <w:szCs w:val="22"/>
          <w:lang w:val="es-ES_tradnl"/>
        </w:rPr>
        <w:t xml:space="preserve"> </w:t>
      </w:r>
      <w:r w:rsidR="00FE4EAF" w:rsidRPr="004F2083">
        <w:rPr>
          <w:rFonts w:ascii="Museo Sans 300" w:hAnsi="Museo Sans 300"/>
          <w:sz w:val="22"/>
          <w:szCs w:val="22"/>
          <w:lang w:val="es-ES_tradnl"/>
        </w:rPr>
        <w:t>(1)</w:t>
      </w:r>
    </w:p>
    <w:p w14:paraId="517C4048" w14:textId="566973E4" w:rsidR="00B36529" w:rsidRPr="004F2083" w:rsidRDefault="003C5A37" w:rsidP="0011353E">
      <w:pPr>
        <w:widowControl w:val="0"/>
        <w:numPr>
          <w:ilvl w:val="0"/>
          <w:numId w:val="2"/>
        </w:numPr>
        <w:tabs>
          <w:tab w:val="left" w:pos="-1440"/>
        </w:tabs>
        <w:ind w:left="993" w:hanging="284"/>
        <w:jc w:val="both"/>
        <w:rPr>
          <w:rFonts w:ascii="Museo Sans 300" w:hAnsi="Museo Sans 300"/>
          <w:sz w:val="22"/>
          <w:szCs w:val="22"/>
          <w:lang w:val="es-ES_tradnl"/>
        </w:rPr>
      </w:pPr>
      <w:r w:rsidRPr="004F2083">
        <w:rPr>
          <w:rFonts w:ascii="Museo Sans 300" w:hAnsi="Museo Sans 300"/>
          <w:sz w:val="22"/>
          <w:szCs w:val="22"/>
          <w:lang w:val="es-ES_tradnl"/>
        </w:rPr>
        <w:t xml:space="preserve">Certificación del punto de acta, en donde se autoriza la adquisición de las </w:t>
      </w:r>
      <w:r w:rsidRPr="004F2083">
        <w:rPr>
          <w:rFonts w:ascii="Museo Sans 300" w:hAnsi="Museo Sans 300"/>
          <w:sz w:val="22"/>
          <w:szCs w:val="22"/>
          <w:lang w:val="es-ES_tradnl"/>
        </w:rPr>
        <w:lastRenderedPageBreak/>
        <w:t xml:space="preserve">aportaciones sociales de la Sociedad de Garantía o de la </w:t>
      </w:r>
      <w:proofErr w:type="spellStart"/>
      <w:r w:rsidRPr="004F2083">
        <w:rPr>
          <w:rFonts w:ascii="Museo Sans 300" w:hAnsi="Museo Sans 300"/>
          <w:sz w:val="22"/>
          <w:szCs w:val="22"/>
          <w:lang w:val="es-ES_tradnl"/>
        </w:rPr>
        <w:t>Reafianzadora</w:t>
      </w:r>
      <w:proofErr w:type="spellEnd"/>
      <w:r w:rsidRPr="004F2083">
        <w:rPr>
          <w:rFonts w:ascii="Museo Sans 300" w:hAnsi="Museo Sans 300"/>
          <w:sz w:val="22"/>
          <w:szCs w:val="22"/>
          <w:lang w:val="es-ES_tradnl"/>
        </w:rPr>
        <w:t xml:space="preserve"> para su constitución</w:t>
      </w:r>
      <w:r w:rsidR="00B36529" w:rsidRPr="004F2083">
        <w:rPr>
          <w:rFonts w:ascii="Museo Sans 300" w:hAnsi="Museo Sans 300"/>
          <w:sz w:val="22"/>
          <w:szCs w:val="22"/>
          <w:lang w:val="es-ES_tradnl"/>
        </w:rPr>
        <w:t>;</w:t>
      </w:r>
      <w:r w:rsidRPr="004F2083">
        <w:rPr>
          <w:rFonts w:ascii="Museo Sans 300" w:hAnsi="Museo Sans 300"/>
          <w:sz w:val="22"/>
          <w:szCs w:val="22"/>
          <w:lang w:val="es-ES_tradnl"/>
        </w:rPr>
        <w:t xml:space="preserve"> </w:t>
      </w:r>
      <w:r w:rsidR="00FE4EAF" w:rsidRPr="004F2083">
        <w:rPr>
          <w:rFonts w:ascii="Museo Sans 300" w:hAnsi="Museo Sans 300"/>
          <w:sz w:val="22"/>
          <w:szCs w:val="22"/>
          <w:lang w:val="es-ES_tradnl"/>
        </w:rPr>
        <w:t>(1)</w:t>
      </w:r>
      <w:r w:rsidR="00B36529" w:rsidRPr="004F2083">
        <w:rPr>
          <w:rFonts w:ascii="Museo Sans 300" w:hAnsi="Museo Sans 300"/>
          <w:sz w:val="22"/>
          <w:szCs w:val="22"/>
          <w:lang w:val="es-ES_tradnl"/>
        </w:rPr>
        <w:t xml:space="preserve"> y</w:t>
      </w:r>
    </w:p>
    <w:p w14:paraId="517C4049" w14:textId="12363E5E" w:rsidR="00B36529" w:rsidRPr="004F2083" w:rsidRDefault="00B36529" w:rsidP="008726AF">
      <w:pPr>
        <w:widowControl w:val="0"/>
        <w:numPr>
          <w:ilvl w:val="0"/>
          <w:numId w:val="2"/>
        </w:numPr>
        <w:tabs>
          <w:tab w:val="left" w:pos="-1440"/>
        </w:tabs>
        <w:ind w:left="993" w:hanging="284"/>
        <w:jc w:val="both"/>
        <w:rPr>
          <w:rFonts w:ascii="Museo Sans 300" w:hAnsi="Museo Sans 300"/>
          <w:sz w:val="22"/>
          <w:szCs w:val="22"/>
          <w:lang w:val="es-ES_tradnl"/>
        </w:rPr>
      </w:pPr>
      <w:r w:rsidRPr="004F2083">
        <w:rPr>
          <w:rFonts w:ascii="Museo Sans 300" w:hAnsi="Museo Sans 300"/>
          <w:sz w:val="22"/>
          <w:szCs w:val="22"/>
          <w:lang w:val="es-ES_tradnl"/>
        </w:rPr>
        <w:t xml:space="preserve">Descripción </w:t>
      </w:r>
      <w:r w:rsidR="00AD7195" w:rsidRPr="004F2083">
        <w:rPr>
          <w:rFonts w:ascii="Museo Sans 300" w:hAnsi="Museo Sans 300"/>
          <w:sz w:val="22"/>
          <w:szCs w:val="22"/>
          <w:lang w:val="es-SV"/>
        </w:rPr>
        <w:t xml:space="preserve">del origen de los fondos (fuente de fondos) </w:t>
      </w:r>
      <w:r w:rsidRPr="004F2083">
        <w:rPr>
          <w:rFonts w:ascii="Museo Sans 300" w:hAnsi="Museo Sans 300"/>
          <w:sz w:val="22"/>
          <w:szCs w:val="22"/>
          <w:lang w:val="es-ES_tradnl"/>
        </w:rPr>
        <w:t xml:space="preserve">para la adquisición de las aportaciones sociales, </w:t>
      </w:r>
      <w:r w:rsidRPr="004F2083">
        <w:rPr>
          <w:rFonts w:ascii="Museo Sans 300" w:hAnsi="Museo Sans 300"/>
          <w:sz w:val="22"/>
          <w:szCs w:val="22"/>
          <w:lang w:val="es-SV"/>
        </w:rPr>
        <w:t>cuando el monto exceda a cincuenta y siete mil ciento cuarenta y tres dólares d</w:t>
      </w:r>
      <w:r w:rsidR="00DB5F61" w:rsidRPr="004F2083">
        <w:rPr>
          <w:rFonts w:ascii="Museo Sans 300" w:hAnsi="Museo Sans 300"/>
          <w:sz w:val="22"/>
          <w:szCs w:val="22"/>
          <w:lang w:val="es-SV"/>
        </w:rPr>
        <w:t>e los Estados Unidos de América.</w:t>
      </w:r>
      <w:r w:rsidR="005761BE" w:rsidRPr="004F2083">
        <w:rPr>
          <w:rFonts w:ascii="Museo Sans 300" w:hAnsi="Museo Sans 300"/>
          <w:sz w:val="22"/>
          <w:szCs w:val="22"/>
          <w:lang w:val="es-SV"/>
        </w:rPr>
        <w:t xml:space="preserve"> (</w:t>
      </w:r>
      <w:r w:rsidR="005761BE" w:rsidRPr="004F2083">
        <w:rPr>
          <w:rFonts w:ascii="Museo Sans 300" w:hAnsi="Museo Sans 300"/>
          <w:sz w:val="22"/>
          <w:szCs w:val="22"/>
        </w:rPr>
        <w:t>2)</w:t>
      </w:r>
    </w:p>
    <w:p w14:paraId="4D44D01D" w14:textId="77777777" w:rsidR="00DB5F61" w:rsidRPr="004F2083" w:rsidRDefault="00DB5F61" w:rsidP="008726AF">
      <w:pPr>
        <w:tabs>
          <w:tab w:val="left" w:pos="-1440"/>
        </w:tabs>
        <w:ind w:left="993"/>
        <w:jc w:val="both"/>
        <w:rPr>
          <w:rFonts w:ascii="Museo Sans 300" w:hAnsi="Museo Sans 300"/>
          <w:sz w:val="22"/>
          <w:szCs w:val="22"/>
          <w:lang w:val="es-ES_tradnl"/>
        </w:rPr>
      </w:pPr>
    </w:p>
    <w:p w14:paraId="517C404A" w14:textId="77777777" w:rsidR="00B36529" w:rsidRPr="004F2083" w:rsidRDefault="00B36529" w:rsidP="008726AF">
      <w:pPr>
        <w:pStyle w:val="Textoindependiente"/>
        <w:widowControl/>
        <w:spacing w:line="240" w:lineRule="auto"/>
        <w:ind w:left="425"/>
        <w:rPr>
          <w:rFonts w:ascii="Museo Sans 300" w:hAnsi="Museo Sans 300"/>
          <w:snapToGrid/>
          <w:sz w:val="22"/>
          <w:szCs w:val="22"/>
        </w:rPr>
      </w:pPr>
      <w:r w:rsidRPr="004F2083">
        <w:rPr>
          <w:rFonts w:ascii="Museo Sans 300" w:hAnsi="Museo Sans 300"/>
          <w:snapToGrid/>
          <w:sz w:val="22"/>
          <w:szCs w:val="22"/>
        </w:rPr>
        <w:t>En el caso de personas jurídicas extranjeras, éstas deberán acreditar su existencia con documentos debidamente autenticados.</w:t>
      </w:r>
    </w:p>
    <w:p w14:paraId="576A8D39" w14:textId="77777777" w:rsidR="001660B4" w:rsidRPr="004F2083" w:rsidRDefault="001660B4" w:rsidP="008726AF">
      <w:pPr>
        <w:pStyle w:val="Textoindependiente"/>
        <w:widowControl/>
        <w:spacing w:line="240" w:lineRule="auto"/>
        <w:ind w:left="425"/>
        <w:rPr>
          <w:rFonts w:ascii="Museo Sans 300" w:hAnsi="Museo Sans 300"/>
          <w:snapToGrid/>
          <w:sz w:val="22"/>
          <w:szCs w:val="22"/>
        </w:rPr>
      </w:pPr>
    </w:p>
    <w:p w14:paraId="517C404C" w14:textId="34449A6F" w:rsidR="00B36529" w:rsidRPr="004F2083" w:rsidRDefault="00B36529" w:rsidP="008726AF">
      <w:pPr>
        <w:numPr>
          <w:ilvl w:val="0"/>
          <w:numId w:val="17"/>
        </w:numPr>
        <w:spacing w:after="120"/>
        <w:ind w:left="425" w:hanging="425"/>
        <w:jc w:val="both"/>
        <w:rPr>
          <w:rFonts w:ascii="Museo Sans 300" w:hAnsi="Museo Sans 300"/>
          <w:sz w:val="22"/>
          <w:szCs w:val="22"/>
          <w:lang w:val="es-SV"/>
        </w:rPr>
      </w:pPr>
      <w:r w:rsidRPr="004F2083">
        <w:rPr>
          <w:rFonts w:ascii="Museo Sans 300" w:hAnsi="Museo Sans 300"/>
          <w:sz w:val="22"/>
          <w:szCs w:val="22"/>
          <w:lang w:val="es-SV"/>
        </w:rPr>
        <w:t>Nómina y generales de los futuros directores con sus cónyuges, con la siguiente información:</w:t>
      </w:r>
    </w:p>
    <w:p w14:paraId="517C404E" w14:textId="77777777" w:rsidR="00B36529" w:rsidRPr="004F2083" w:rsidRDefault="00B36529" w:rsidP="008726AF">
      <w:pPr>
        <w:numPr>
          <w:ilvl w:val="0"/>
          <w:numId w:val="19"/>
        </w:numPr>
        <w:tabs>
          <w:tab w:val="left" w:pos="-1440"/>
        </w:tabs>
        <w:ind w:left="993" w:hanging="284"/>
        <w:jc w:val="both"/>
        <w:rPr>
          <w:rFonts w:ascii="Museo Sans 300" w:hAnsi="Museo Sans 300"/>
          <w:sz w:val="22"/>
          <w:szCs w:val="22"/>
          <w:lang w:val="es-SV"/>
        </w:rPr>
      </w:pPr>
      <w:r w:rsidRPr="004F2083">
        <w:rPr>
          <w:rFonts w:ascii="Museo Sans 300" w:hAnsi="Museo Sans 300"/>
          <w:sz w:val="22"/>
          <w:szCs w:val="22"/>
          <w:lang w:val="es-SV"/>
        </w:rPr>
        <w:t>Declaración jurada de no tener las inhabilidades señaladas en el artículo 47 de la Ley, según modelo en Anexo 1;</w:t>
      </w:r>
    </w:p>
    <w:p w14:paraId="517C404F" w14:textId="13AF35DD" w:rsidR="00B36529" w:rsidRPr="004F2083" w:rsidRDefault="00C62A22" w:rsidP="008726AF">
      <w:pPr>
        <w:pStyle w:val="Prrafodelista"/>
        <w:numPr>
          <w:ilvl w:val="0"/>
          <w:numId w:val="19"/>
        </w:numPr>
        <w:tabs>
          <w:tab w:val="left" w:pos="-1440"/>
        </w:tabs>
        <w:ind w:left="993" w:hanging="284"/>
        <w:jc w:val="both"/>
        <w:rPr>
          <w:rFonts w:ascii="Museo Sans 300" w:hAnsi="Museo Sans 300"/>
          <w:sz w:val="22"/>
          <w:szCs w:val="22"/>
          <w:lang w:val="es-SV"/>
        </w:rPr>
      </w:pPr>
      <w:r w:rsidRPr="004F2083">
        <w:rPr>
          <w:rFonts w:ascii="Museo Sans 300" w:hAnsi="Museo Sans 300"/>
          <w:sz w:val="22"/>
          <w:szCs w:val="22"/>
        </w:rPr>
        <w:t>D</w:t>
      </w:r>
      <w:r w:rsidR="00571D7C" w:rsidRPr="004F2083">
        <w:rPr>
          <w:rFonts w:ascii="Museo Sans 300" w:hAnsi="Museo Sans 300"/>
          <w:sz w:val="22"/>
          <w:szCs w:val="22"/>
        </w:rPr>
        <w:t>erogado</w:t>
      </w:r>
      <w:r w:rsidR="00615850">
        <w:rPr>
          <w:rFonts w:ascii="Museo Sans 300" w:hAnsi="Museo Sans 300"/>
          <w:sz w:val="22"/>
          <w:szCs w:val="22"/>
        </w:rPr>
        <w:t>;</w:t>
      </w:r>
      <w:r w:rsidR="00571D7C" w:rsidRPr="004F2083">
        <w:rPr>
          <w:rFonts w:ascii="Museo Sans 300" w:hAnsi="Museo Sans 300"/>
          <w:sz w:val="22"/>
          <w:szCs w:val="22"/>
        </w:rPr>
        <w:t xml:space="preserve"> </w:t>
      </w:r>
      <w:r w:rsidRPr="004F2083">
        <w:rPr>
          <w:rFonts w:ascii="Museo Sans 300" w:hAnsi="Museo Sans 300"/>
          <w:sz w:val="22"/>
          <w:szCs w:val="22"/>
        </w:rPr>
        <w:t>(2)</w:t>
      </w:r>
    </w:p>
    <w:p w14:paraId="517C4050" w14:textId="545F9E35" w:rsidR="00B36529" w:rsidRPr="004F2083" w:rsidRDefault="001C6FEB" w:rsidP="008726AF">
      <w:pPr>
        <w:numPr>
          <w:ilvl w:val="0"/>
          <w:numId w:val="19"/>
        </w:numPr>
        <w:tabs>
          <w:tab w:val="left" w:pos="-1440"/>
        </w:tabs>
        <w:ind w:left="993" w:hanging="284"/>
        <w:jc w:val="both"/>
        <w:rPr>
          <w:rFonts w:ascii="Museo Sans 300" w:hAnsi="Museo Sans 300"/>
          <w:sz w:val="22"/>
          <w:szCs w:val="22"/>
          <w:lang w:val="es-SV"/>
        </w:rPr>
      </w:pPr>
      <w:r w:rsidRPr="004F2083">
        <w:rPr>
          <w:rFonts w:ascii="Museo Sans 300" w:hAnsi="Museo Sans 300"/>
          <w:sz w:val="22"/>
          <w:szCs w:val="22"/>
          <w:lang w:val="es-SV"/>
        </w:rPr>
        <w:t>Constancia emitida por la Dirección</w:t>
      </w:r>
      <w:r w:rsidR="00A631DC" w:rsidRPr="004F2083">
        <w:rPr>
          <w:rFonts w:ascii="Museo Sans 300" w:hAnsi="Museo Sans 300"/>
          <w:sz w:val="22"/>
          <w:szCs w:val="22"/>
          <w:lang w:val="es-SV"/>
        </w:rPr>
        <w:t xml:space="preserve"> General</w:t>
      </w:r>
      <w:r w:rsidRPr="004F2083">
        <w:rPr>
          <w:rFonts w:ascii="Museo Sans 300" w:hAnsi="Museo Sans 300"/>
          <w:sz w:val="22"/>
          <w:szCs w:val="22"/>
          <w:lang w:val="es-SV"/>
        </w:rPr>
        <w:t xml:space="preserve"> de Centros Penales, de no tener antecedentes penales, así como la solvencia de la Policía Nacional Civil,</w:t>
      </w:r>
      <w:r w:rsidR="00A556DA" w:rsidRPr="004F2083">
        <w:rPr>
          <w:rFonts w:ascii="Museo Sans 300" w:hAnsi="Museo Sans 300"/>
          <w:sz w:val="22"/>
          <w:szCs w:val="22"/>
          <w:lang w:val="es-SV"/>
        </w:rPr>
        <w:t xml:space="preserve"> </w:t>
      </w:r>
      <w:r w:rsidRPr="004F2083">
        <w:rPr>
          <w:rFonts w:ascii="Museo Sans 300" w:hAnsi="Museo Sans 300"/>
          <w:sz w:val="22"/>
          <w:szCs w:val="22"/>
          <w:lang w:val="es-SV"/>
        </w:rPr>
        <w:t>las cuales pueden ser presentadas en el plazo de treinta días calendario posteriores a la designación o de la entrega de la demás información a la Superintendencia</w:t>
      </w:r>
      <w:r w:rsidR="00B36529" w:rsidRPr="004F2083">
        <w:rPr>
          <w:rFonts w:ascii="Museo Sans 300" w:hAnsi="Museo Sans 300"/>
          <w:sz w:val="22"/>
          <w:szCs w:val="22"/>
          <w:lang w:val="es-SV"/>
        </w:rPr>
        <w:t>;</w:t>
      </w:r>
      <w:r w:rsidR="00E32BA0" w:rsidRPr="004F2083">
        <w:rPr>
          <w:rFonts w:ascii="Museo Sans 300" w:hAnsi="Museo Sans 300"/>
          <w:sz w:val="22"/>
          <w:szCs w:val="22"/>
          <w:lang w:val="es-SV"/>
        </w:rPr>
        <w:t xml:space="preserve"> y</w:t>
      </w:r>
      <w:r w:rsidR="00F10963" w:rsidRPr="004F2083">
        <w:rPr>
          <w:rFonts w:ascii="Museo Sans 300" w:hAnsi="Museo Sans 300"/>
          <w:sz w:val="22"/>
          <w:szCs w:val="22"/>
          <w:lang w:val="es-SV"/>
        </w:rPr>
        <w:t xml:space="preserve"> (1)</w:t>
      </w:r>
      <w:r w:rsidR="00F05E4F" w:rsidRPr="004F2083">
        <w:rPr>
          <w:rFonts w:ascii="Museo Sans 300" w:hAnsi="Museo Sans 300"/>
          <w:sz w:val="22"/>
          <w:szCs w:val="22"/>
          <w:lang w:val="es-SV"/>
        </w:rPr>
        <w:t xml:space="preserve"> </w:t>
      </w:r>
      <w:r w:rsidR="00F05E4F" w:rsidRPr="004F2083">
        <w:rPr>
          <w:rFonts w:ascii="Museo Sans 300" w:hAnsi="Museo Sans 300"/>
          <w:sz w:val="22"/>
          <w:szCs w:val="22"/>
        </w:rPr>
        <w:t>(2)</w:t>
      </w:r>
    </w:p>
    <w:p w14:paraId="517C4051" w14:textId="10F60380" w:rsidR="00B36529" w:rsidRPr="004F2083" w:rsidRDefault="00374F51" w:rsidP="008726AF">
      <w:pPr>
        <w:pStyle w:val="Sangra3detindependiente"/>
        <w:numPr>
          <w:ilvl w:val="0"/>
          <w:numId w:val="19"/>
        </w:numPr>
        <w:ind w:left="993" w:hanging="284"/>
        <w:rPr>
          <w:rFonts w:ascii="Museo Sans 300" w:hAnsi="Museo Sans 300"/>
          <w:b/>
          <w:sz w:val="22"/>
          <w:szCs w:val="22"/>
        </w:rPr>
      </w:pPr>
      <w:r w:rsidRPr="004F2083">
        <w:rPr>
          <w:rFonts w:ascii="Museo Sans 300" w:hAnsi="Museo Sans 300"/>
          <w:sz w:val="22"/>
          <w:szCs w:val="22"/>
        </w:rPr>
        <w:t xml:space="preserve">Currículum Vítae </w:t>
      </w:r>
      <w:r w:rsidR="00E242C5" w:rsidRPr="004F2083">
        <w:rPr>
          <w:rFonts w:ascii="Museo Sans 300" w:hAnsi="Museo Sans 300"/>
          <w:sz w:val="22"/>
          <w:szCs w:val="22"/>
        </w:rPr>
        <w:t xml:space="preserve">y </w:t>
      </w:r>
      <w:r w:rsidRPr="004F2083">
        <w:rPr>
          <w:rFonts w:ascii="Museo Sans 300" w:hAnsi="Museo Sans 300"/>
          <w:sz w:val="22"/>
          <w:szCs w:val="22"/>
        </w:rPr>
        <w:t xml:space="preserve">documentación que acredite la experiencia y conocimientos señalados en el artículo 46 de la Ley. </w:t>
      </w:r>
      <w:r w:rsidR="00FE4EAF" w:rsidRPr="004F2083">
        <w:rPr>
          <w:rFonts w:ascii="Museo Sans 300" w:hAnsi="Museo Sans 300"/>
          <w:sz w:val="22"/>
          <w:szCs w:val="22"/>
        </w:rPr>
        <w:t>(1)</w:t>
      </w:r>
      <w:r w:rsidR="00E242C5" w:rsidRPr="004F2083">
        <w:rPr>
          <w:rFonts w:ascii="Museo Sans 300" w:hAnsi="Museo Sans 300"/>
          <w:sz w:val="22"/>
          <w:szCs w:val="22"/>
        </w:rPr>
        <w:t xml:space="preserve"> (2)</w:t>
      </w:r>
    </w:p>
    <w:p w14:paraId="517C4053" w14:textId="53C95755" w:rsidR="00B36529" w:rsidRPr="004F2083" w:rsidRDefault="009C6D30" w:rsidP="008726AF">
      <w:pPr>
        <w:numPr>
          <w:ilvl w:val="0"/>
          <w:numId w:val="17"/>
        </w:numPr>
        <w:ind w:left="425" w:hanging="425"/>
        <w:jc w:val="both"/>
        <w:rPr>
          <w:rFonts w:ascii="Museo Sans 300" w:hAnsi="Museo Sans 300"/>
          <w:sz w:val="22"/>
          <w:szCs w:val="22"/>
          <w:lang w:val="es-SV"/>
        </w:rPr>
      </w:pPr>
      <w:r w:rsidRPr="004F2083">
        <w:rPr>
          <w:rFonts w:ascii="Museo Sans 300" w:hAnsi="Museo Sans 300"/>
          <w:sz w:val="22"/>
          <w:szCs w:val="22"/>
          <w:lang w:val="es-SV"/>
        </w:rPr>
        <w:t>Nombre o razón social del despacho de auditoría que presumiblemente practicará la auditoría externa. Este despacho deberá estar inscrito en el registro de los auditores externos que lleva la Superintendencia</w:t>
      </w:r>
      <w:r w:rsidR="00E32BA0" w:rsidRPr="004F2083">
        <w:rPr>
          <w:rFonts w:ascii="Museo Sans 300" w:hAnsi="Museo Sans 300"/>
          <w:sz w:val="22"/>
          <w:szCs w:val="22"/>
          <w:lang w:val="es-SV"/>
        </w:rPr>
        <w:t>;</w:t>
      </w:r>
      <w:r w:rsidRPr="004F2083">
        <w:rPr>
          <w:rFonts w:ascii="Museo Sans 300" w:hAnsi="Museo Sans 300"/>
          <w:sz w:val="22"/>
          <w:szCs w:val="22"/>
          <w:lang w:val="es-SV"/>
        </w:rPr>
        <w:t xml:space="preserve"> </w:t>
      </w:r>
      <w:r w:rsidR="003A7BE3" w:rsidRPr="004F2083">
        <w:rPr>
          <w:rFonts w:ascii="Museo Sans 300" w:hAnsi="Museo Sans 300"/>
          <w:sz w:val="22"/>
          <w:szCs w:val="22"/>
          <w:lang w:val="es-SV"/>
        </w:rPr>
        <w:t>y</w:t>
      </w:r>
      <w:r w:rsidR="00F10963" w:rsidRPr="004F2083">
        <w:rPr>
          <w:rFonts w:ascii="Museo Sans 300" w:hAnsi="Museo Sans 300"/>
          <w:sz w:val="22"/>
          <w:szCs w:val="22"/>
          <w:lang w:val="es-SV"/>
        </w:rPr>
        <w:t xml:space="preserve"> (1)</w:t>
      </w:r>
    </w:p>
    <w:p w14:paraId="517C4055" w14:textId="5EDE6D87" w:rsidR="00B36529" w:rsidRPr="004F2083" w:rsidRDefault="009C6D30" w:rsidP="008726AF">
      <w:pPr>
        <w:numPr>
          <w:ilvl w:val="0"/>
          <w:numId w:val="17"/>
        </w:numPr>
        <w:ind w:left="425" w:hanging="425"/>
        <w:jc w:val="both"/>
        <w:rPr>
          <w:rFonts w:ascii="Museo Sans 300" w:hAnsi="Museo Sans 300"/>
          <w:sz w:val="22"/>
          <w:szCs w:val="22"/>
          <w:lang w:val="es-SV"/>
        </w:rPr>
      </w:pPr>
      <w:r w:rsidRPr="004F2083">
        <w:rPr>
          <w:rFonts w:ascii="Museo Sans 300" w:hAnsi="Museo Sans 300"/>
          <w:sz w:val="22"/>
          <w:szCs w:val="22"/>
          <w:lang w:val="es-SV"/>
        </w:rPr>
        <w:t xml:space="preserve">Nómina de los gerentes y sus cónyuges, además de las personas que tengan autorización para decidir sobre la concesión de fianzas u otra clase de garantías. En el caso de las </w:t>
      </w:r>
      <w:proofErr w:type="spellStart"/>
      <w:r w:rsidRPr="004F2083">
        <w:rPr>
          <w:rFonts w:ascii="Museo Sans 300" w:hAnsi="Museo Sans 300"/>
          <w:sz w:val="22"/>
          <w:szCs w:val="22"/>
          <w:lang w:val="es-SV"/>
        </w:rPr>
        <w:t>Reafianzadoras</w:t>
      </w:r>
      <w:proofErr w:type="spellEnd"/>
      <w:r w:rsidRPr="004F2083">
        <w:rPr>
          <w:rFonts w:ascii="Museo Sans 300" w:hAnsi="Museo Sans 300"/>
          <w:sz w:val="22"/>
          <w:szCs w:val="22"/>
          <w:lang w:val="es-SV"/>
        </w:rPr>
        <w:t xml:space="preserve"> se refiere a las personas autorizadas para </w:t>
      </w:r>
      <w:proofErr w:type="spellStart"/>
      <w:r w:rsidRPr="004F2083">
        <w:rPr>
          <w:rFonts w:ascii="Museo Sans 300" w:hAnsi="Museo Sans 300"/>
          <w:sz w:val="22"/>
          <w:szCs w:val="22"/>
          <w:lang w:val="es-SV"/>
        </w:rPr>
        <w:t>reavalar</w:t>
      </w:r>
      <w:proofErr w:type="spellEnd"/>
      <w:r w:rsidRPr="004F2083">
        <w:rPr>
          <w:rFonts w:ascii="Museo Sans 300" w:hAnsi="Museo Sans 300"/>
          <w:sz w:val="22"/>
          <w:szCs w:val="22"/>
          <w:lang w:val="es-SV"/>
        </w:rPr>
        <w:t xml:space="preserve"> o reafianzar las carteras de avales y fianzas otorgadas por las Sociedades de Garantía. En ambos casos, deberán cumplir con los mismos requerimientos del literal f). </w:t>
      </w:r>
      <w:r w:rsidR="00FE4EAF" w:rsidRPr="004F2083">
        <w:rPr>
          <w:rFonts w:ascii="Museo Sans 300" w:hAnsi="Museo Sans 300"/>
          <w:sz w:val="22"/>
          <w:szCs w:val="22"/>
          <w:lang w:val="es-SV"/>
        </w:rPr>
        <w:t>(1)</w:t>
      </w:r>
    </w:p>
    <w:p w14:paraId="4242BDE2" w14:textId="4D40CDCC" w:rsidR="00AF0A1D" w:rsidRPr="004F2083" w:rsidRDefault="00AF0A1D" w:rsidP="008726AF">
      <w:pPr>
        <w:jc w:val="both"/>
        <w:rPr>
          <w:rFonts w:ascii="Museo Sans 300" w:hAnsi="Museo Sans 300"/>
          <w:b/>
          <w:sz w:val="22"/>
          <w:szCs w:val="22"/>
          <w:lang w:val="es-SV"/>
        </w:rPr>
      </w:pPr>
    </w:p>
    <w:p w14:paraId="4A23EF97" w14:textId="3462443A" w:rsidR="00AF0A1D" w:rsidRPr="004F2083" w:rsidRDefault="00AF0A1D" w:rsidP="008726AF">
      <w:pPr>
        <w:jc w:val="both"/>
        <w:rPr>
          <w:rFonts w:ascii="Museo Sans 300" w:hAnsi="Museo Sans 300"/>
          <w:bCs/>
          <w:sz w:val="22"/>
          <w:szCs w:val="22"/>
          <w:lang w:val="es-SV"/>
        </w:rPr>
      </w:pPr>
      <w:r w:rsidRPr="004F2083">
        <w:rPr>
          <w:rFonts w:ascii="Museo Sans 300" w:hAnsi="Museo Sans 300"/>
          <w:bCs/>
          <w:sz w:val="22"/>
          <w:szCs w:val="22"/>
          <w:lang w:val="es-SV"/>
        </w:rPr>
        <w:t>La solicitud y documentación podrán ser presentadas a través de los medios que ponga a disposición la Superintendencia, los cuales podrán ser electrónicos. En todo caso</w:t>
      </w:r>
      <w:r w:rsidR="00615850">
        <w:rPr>
          <w:rFonts w:ascii="Museo Sans 300" w:hAnsi="Museo Sans 300"/>
          <w:bCs/>
          <w:sz w:val="22"/>
          <w:szCs w:val="22"/>
          <w:lang w:val="es-SV"/>
        </w:rPr>
        <w:t>,</w:t>
      </w:r>
      <w:r w:rsidRPr="004F2083">
        <w:rPr>
          <w:rFonts w:ascii="Museo Sans 300" w:hAnsi="Museo Sans 300"/>
          <w:bCs/>
          <w:sz w:val="22"/>
          <w:szCs w:val="22"/>
          <w:lang w:val="es-SV"/>
        </w:rPr>
        <w:t xml:space="preserve"> el plazo a</w:t>
      </w:r>
      <w:r w:rsidR="009966C2">
        <w:rPr>
          <w:rFonts w:ascii="Museo Sans 300" w:hAnsi="Museo Sans 300"/>
          <w:bCs/>
          <w:sz w:val="22"/>
          <w:szCs w:val="22"/>
          <w:lang w:val="es-SV"/>
        </w:rPr>
        <w:t>l</w:t>
      </w:r>
      <w:r w:rsidRPr="004F2083">
        <w:rPr>
          <w:rFonts w:ascii="Museo Sans 300" w:hAnsi="Museo Sans 300"/>
          <w:bCs/>
          <w:sz w:val="22"/>
          <w:szCs w:val="22"/>
          <w:lang w:val="es-SV"/>
        </w:rPr>
        <w:t xml:space="preserve"> que se refiere el primer inciso del artículo </w:t>
      </w:r>
      <w:r w:rsidR="000B1B67" w:rsidRPr="004F2083">
        <w:rPr>
          <w:rFonts w:ascii="Museo Sans 300" w:hAnsi="Museo Sans 300"/>
          <w:bCs/>
          <w:sz w:val="22"/>
          <w:szCs w:val="22"/>
          <w:lang w:val="es-SV"/>
        </w:rPr>
        <w:t xml:space="preserve">4 </w:t>
      </w:r>
      <w:r w:rsidRPr="004F2083">
        <w:rPr>
          <w:rFonts w:ascii="Museo Sans 300" w:hAnsi="Museo Sans 300"/>
          <w:bCs/>
          <w:sz w:val="22"/>
          <w:szCs w:val="22"/>
          <w:lang w:val="es-SV"/>
        </w:rPr>
        <w:t>de las presentes Normas empezará a contar a partir del día hábil siguiente de haber presentado la solicitud. (</w:t>
      </w:r>
      <w:r w:rsidR="00C5623B" w:rsidRPr="004F2083">
        <w:rPr>
          <w:rFonts w:ascii="Museo Sans 300" w:hAnsi="Museo Sans 300"/>
          <w:bCs/>
          <w:sz w:val="22"/>
          <w:szCs w:val="22"/>
          <w:lang w:val="es-SV"/>
        </w:rPr>
        <w:t>2</w:t>
      </w:r>
      <w:r w:rsidRPr="004F2083">
        <w:rPr>
          <w:rFonts w:ascii="Museo Sans 300" w:hAnsi="Museo Sans 300"/>
          <w:bCs/>
          <w:sz w:val="22"/>
          <w:szCs w:val="22"/>
          <w:lang w:val="es-SV"/>
        </w:rPr>
        <w:t>)</w:t>
      </w:r>
    </w:p>
    <w:p w14:paraId="38C734C9" w14:textId="77777777" w:rsidR="00AF0A1D" w:rsidRPr="004F2083" w:rsidRDefault="00AF0A1D" w:rsidP="008726AF">
      <w:pPr>
        <w:jc w:val="both"/>
        <w:rPr>
          <w:rFonts w:ascii="Museo Sans 300" w:hAnsi="Museo Sans 300"/>
          <w:b/>
          <w:sz w:val="22"/>
          <w:szCs w:val="22"/>
          <w:lang w:val="es-SV"/>
        </w:rPr>
      </w:pPr>
    </w:p>
    <w:p w14:paraId="29E7BFBA" w14:textId="77777777" w:rsidR="000B1B67" w:rsidRPr="004F2083" w:rsidRDefault="000B1B67" w:rsidP="008726AF">
      <w:pPr>
        <w:jc w:val="both"/>
        <w:rPr>
          <w:rFonts w:ascii="Museo Sans 300" w:hAnsi="Museo Sans 300"/>
          <w:b/>
          <w:bCs/>
          <w:sz w:val="22"/>
          <w:szCs w:val="22"/>
          <w:lang w:val="es-SV"/>
        </w:rPr>
      </w:pPr>
      <w:r w:rsidRPr="004F2083">
        <w:rPr>
          <w:rFonts w:ascii="Museo Sans 300" w:hAnsi="Museo Sans 300"/>
          <w:b/>
          <w:bCs/>
          <w:sz w:val="22"/>
          <w:szCs w:val="22"/>
          <w:lang w:val="es-SV"/>
        </w:rPr>
        <w:t xml:space="preserve">Procedimiento para la autorización para constituir una Sociedad de Garantía o una </w:t>
      </w:r>
      <w:proofErr w:type="spellStart"/>
      <w:r w:rsidRPr="004F2083">
        <w:rPr>
          <w:rFonts w:ascii="Museo Sans 300" w:hAnsi="Museo Sans 300"/>
          <w:b/>
          <w:bCs/>
          <w:sz w:val="22"/>
          <w:szCs w:val="22"/>
          <w:lang w:val="es-SV"/>
        </w:rPr>
        <w:t>Reafianzadora</w:t>
      </w:r>
      <w:proofErr w:type="spellEnd"/>
      <w:r w:rsidRPr="004F2083">
        <w:rPr>
          <w:rFonts w:ascii="Museo Sans 300" w:hAnsi="Museo Sans 300"/>
          <w:b/>
          <w:bCs/>
          <w:sz w:val="22"/>
          <w:szCs w:val="22"/>
          <w:lang w:val="es-SV"/>
        </w:rPr>
        <w:t xml:space="preserve"> (2)</w:t>
      </w:r>
    </w:p>
    <w:p w14:paraId="4DE90760" w14:textId="0513915A" w:rsidR="000B1B67" w:rsidRPr="004F2083" w:rsidRDefault="000B06E2" w:rsidP="008726AF">
      <w:pPr>
        <w:widowControl w:val="0"/>
        <w:jc w:val="both"/>
        <w:outlineLvl w:val="5"/>
        <w:rPr>
          <w:rFonts w:ascii="Museo Sans 300" w:eastAsiaTheme="majorEastAsia" w:hAnsi="Museo Sans 300" w:cstheme="majorBidi"/>
          <w:sz w:val="22"/>
          <w:szCs w:val="22"/>
        </w:rPr>
      </w:pPr>
      <w:r w:rsidRPr="004F2083">
        <w:rPr>
          <w:rFonts w:ascii="Museo Sans 300" w:hAnsi="Museo Sans 300"/>
          <w:b/>
          <w:sz w:val="22"/>
          <w:szCs w:val="22"/>
          <w:lang w:val="es-SV"/>
        </w:rPr>
        <w:t>Art. 4.-</w:t>
      </w:r>
      <w:r w:rsidRPr="004F2083">
        <w:rPr>
          <w:rFonts w:ascii="Museo Sans 300" w:hAnsi="Museo Sans 300"/>
          <w:sz w:val="22"/>
          <w:szCs w:val="22"/>
          <w:lang w:val="es-SV"/>
        </w:rPr>
        <w:t xml:space="preserve"> </w:t>
      </w:r>
      <w:r w:rsidR="000B1B67" w:rsidRPr="004F2083">
        <w:rPr>
          <w:rFonts w:ascii="Museo Sans 300" w:eastAsiaTheme="majorEastAsia" w:hAnsi="Museo Sans 300" w:cstheme="majorBidi"/>
          <w:sz w:val="22"/>
          <w:szCs w:val="22"/>
        </w:rPr>
        <w:t xml:space="preserve">Recibida la solicitud de autorización para constituir una Sociedad de Garantía o una </w:t>
      </w:r>
      <w:proofErr w:type="spellStart"/>
      <w:r w:rsidR="000B1B67" w:rsidRPr="004F2083">
        <w:rPr>
          <w:rFonts w:ascii="Museo Sans 300" w:eastAsiaTheme="majorEastAsia" w:hAnsi="Museo Sans 300" w:cstheme="majorBidi"/>
          <w:sz w:val="22"/>
          <w:szCs w:val="22"/>
        </w:rPr>
        <w:t>Reafianzadora</w:t>
      </w:r>
      <w:proofErr w:type="spellEnd"/>
      <w:r w:rsidR="000B1B67" w:rsidRPr="004F2083">
        <w:rPr>
          <w:rFonts w:ascii="Museo Sans 300" w:eastAsiaTheme="majorEastAsia" w:hAnsi="Museo Sans 300" w:cstheme="majorBidi"/>
          <w:sz w:val="22"/>
          <w:szCs w:val="22"/>
        </w:rPr>
        <w:t xml:space="preserve">, </w:t>
      </w:r>
      <w:r w:rsidR="00C62A22" w:rsidRPr="004F2083">
        <w:rPr>
          <w:rFonts w:ascii="Museo Sans 300" w:hAnsi="Museo Sans 300"/>
          <w:sz w:val="22"/>
          <w:szCs w:val="22"/>
        </w:rPr>
        <w:t>de conformidad a lo establecido en el artículo 3 de las presentes Normas,</w:t>
      </w:r>
      <w:r w:rsidR="00C62A22" w:rsidRPr="004F2083">
        <w:rPr>
          <w:rFonts w:ascii="Museo Sans 300" w:eastAsiaTheme="majorEastAsia" w:hAnsi="Museo Sans 300" w:cstheme="majorBidi"/>
          <w:sz w:val="22"/>
          <w:szCs w:val="22"/>
        </w:rPr>
        <w:t xml:space="preserve"> </w:t>
      </w:r>
      <w:r w:rsidR="000B1B67" w:rsidRPr="004F2083">
        <w:rPr>
          <w:rFonts w:ascii="Museo Sans 300" w:eastAsiaTheme="majorEastAsia" w:hAnsi="Museo Sans 300" w:cstheme="majorBidi"/>
          <w:sz w:val="22"/>
          <w:szCs w:val="22"/>
        </w:rPr>
        <w:t xml:space="preserve">la Superintendencia procederá a verificar el cumplimiento de los requisitos definidos en la Ley y en las presentes </w:t>
      </w:r>
      <w:r w:rsidR="00DD3FEA" w:rsidRPr="004F2083">
        <w:rPr>
          <w:rFonts w:ascii="Museo Sans 300" w:eastAsiaTheme="majorEastAsia" w:hAnsi="Museo Sans 300" w:cstheme="majorBidi"/>
          <w:sz w:val="22"/>
          <w:szCs w:val="22"/>
        </w:rPr>
        <w:t>N</w:t>
      </w:r>
      <w:r w:rsidR="000B1B67" w:rsidRPr="004F2083">
        <w:rPr>
          <w:rFonts w:ascii="Museo Sans 300" w:eastAsiaTheme="majorEastAsia" w:hAnsi="Museo Sans 300" w:cstheme="majorBidi"/>
          <w:sz w:val="22"/>
          <w:szCs w:val="22"/>
        </w:rPr>
        <w:t xml:space="preserve">ormas, en un plazo máximo de </w:t>
      </w:r>
      <w:r w:rsidR="00D32F9D" w:rsidRPr="004F2083">
        <w:rPr>
          <w:rFonts w:ascii="Museo Sans 300" w:eastAsiaTheme="majorEastAsia" w:hAnsi="Museo Sans 300" w:cstheme="majorBidi"/>
          <w:sz w:val="22"/>
          <w:szCs w:val="22"/>
        </w:rPr>
        <w:t>treinta</w:t>
      </w:r>
      <w:r w:rsidR="000B1B67" w:rsidRPr="004F2083">
        <w:rPr>
          <w:rFonts w:ascii="Museo Sans 300" w:eastAsiaTheme="majorEastAsia" w:hAnsi="Museo Sans 300" w:cstheme="majorBidi"/>
          <w:sz w:val="22"/>
          <w:szCs w:val="22"/>
        </w:rPr>
        <w:t xml:space="preserve"> días </w:t>
      </w:r>
      <w:r w:rsidR="003401E9" w:rsidRPr="004F2083">
        <w:rPr>
          <w:rFonts w:ascii="Museo Sans 300" w:eastAsiaTheme="majorEastAsia" w:hAnsi="Museo Sans 300" w:cstheme="majorBidi"/>
          <w:sz w:val="22"/>
          <w:szCs w:val="22"/>
        </w:rPr>
        <w:t>para la revisión de la documentación.</w:t>
      </w:r>
      <w:r w:rsidR="000B1B67" w:rsidRPr="004F2083">
        <w:rPr>
          <w:rFonts w:ascii="Museo Sans 300" w:eastAsiaTheme="majorEastAsia" w:hAnsi="Museo Sans 300" w:cstheme="majorBidi"/>
          <w:sz w:val="22"/>
          <w:szCs w:val="22"/>
        </w:rPr>
        <w:t xml:space="preserve"> (2)</w:t>
      </w:r>
    </w:p>
    <w:p w14:paraId="6F78193E" w14:textId="1AB942A2" w:rsidR="000B1B67" w:rsidRPr="004F2083" w:rsidRDefault="000B1B67" w:rsidP="00457CFF">
      <w:pPr>
        <w:widowControl w:val="0"/>
        <w:jc w:val="both"/>
        <w:outlineLvl w:val="5"/>
        <w:rPr>
          <w:rFonts w:ascii="Museo Sans 300" w:eastAsiaTheme="majorEastAsia" w:hAnsi="Museo Sans 300" w:cstheme="majorBidi"/>
          <w:sz w:val="22"/>
          <w:szCs w:val="22"/>
        </w:rPr>
      </w:pPr>
      <w:r w:rsidRPr="004F2083">
        <w:rPr>
          <w:rFonts w:ascii="Museo Sans 300" w:eastAsiaTheme="majorEastAsia" w:hAnsi="Museo Sans 300" w:cstheme="majorBidi"/>
          <w:sz w:val="22"/>
          <w:szCs w:val="22"/>
        </w:rPr>
        <w:lastRenderedPageBreak/>
        <w:t xml:space="preserve">Si la solicitud no viene acompañada de la información completa y en debida forma, que </w:t>
      </w:r>
      <w:r w:rsidR="00A33110" w:rsidRPr="004F2083">
        <w:rPr>
          <w:rFonts w:ascii="Museo Sans 300" w:eastAsiaTheme="majorEastAsia" w:hAnsi="Museo Sans 300" w:cstheme="majorBidi"/>
          <w:sz w:val="22"/>
          <w:szCs w:val="22"/>
        </w:rPr>
        <w:t>se detalla en el artículo 3 de las presentes Normas</w:t>
      </w:r>
      <w:r w:rsidRPr="004F2083">
        <w:rPr>
          <w:rFonts w:ascii="Museo Sans 300" w:eastAsiaTheme="majorEastAsia" w:hAnsi="Museo Sans 300" w:cstheme="majorBidi"/>
          <w:sz w:val="22"/>
          <w:szCs w:val="22"/>
        </w:rPr>
        <w:t>, la Superintendencia</w:t>
      </w:r>
      <w:r w:rsidR="00545490">
        <w:rPr>
          <w:rFonts w:ascii="Museo Sans 300" w:eastAsiaTheme="majorEastAsia" w:hAnsi="Museo Sans 300" w:cstheme="majorBidi"/>
          <w:sz w:val="22"/>
          <w:szCs w:val="22"/>
        </w:rPr>
        <w:t>,</w:t>
      </w:r>
      <w:r w:rsidRPr="004F2083">
        <w:rPr>
          <w:rFonts w:ascii="Museo Sans 300" w:eastAsiaTheme="majorEastAsia" w:hAnsi="Museo Sans 300" w:cstheme="majorBidi"/>
          <w:sz w:val="22"/>
          <w:szCs w:val="22"/>
        </w:rPr>
        <w:t xml:space="preserve"> ante la falta de requisitos necesarios, podrá requerir a</w:t>
      </w:r>
      <w:r w:rsidR="0037720B" w:rsidRPr="004F2083">
        <w:rPr>
          <w:rFonts w:ascii="Museo Sans 300" w:eastAsiaTheme="majorEastAsia" w:hAnsi="Museo Sans 300" w:cstheme="majorBidi"/>
          <w:sz w:val="22"/>
          <w:szCs w:val="22"/>
        </w:rPr>
        <w:t xml:space="preserve"> </w:t>
      </w:r>
      <w:r w:rsidRPr="004F2083">
        <w:rPr>
          <w:rFonts w:ascii="Museo Sans 300" w:eastAsiaTheme="majorEastAsia" w:hAnsi="Museo Sans 300" w:cstheme="majorBidi"/>
          <w:sz w:val="22"/>
          <w:szCs w:val="22"/>
        </w:rPr>
        <w:t>l</w:t>
      </w:r>
      <w:r w:rsidR="0037720B" w:rsidRPr="004F2083">
        <w:rPr>
          <w:rFonts w:ascii="Museo Sans 300" w:eastAsiaTheme="majorEastAsia" w:hAnsi="Museo Sans 300" w:cstheme="majorBidi"/>
          <w:sz w:val="22"/>
          <w:szCs w:val="22"/>
        </w:rPr>
        <w:t>os</w:t>
      </w:r>
      <w:r w:rsidRPr="004F2083">
        <w:rPr>
          <w:rFonts w:ascii="Museo Sans 300" w:eastAsiaTheme="majorEastAsia" w:hAnsi="Museo Sans 300" w:cstheme="majorBidi"/>
          <w:sz w:val="22"/>
          <w:szCs w:val="22"/>
        </w:rPr>
        <w:t xml:space="preserve"> solicitante</w:t>
      </w:r>
      <w:r w:rsidR="0037720B" w:rsidRPr="004F2083">
        <w:rPr>
          <w:rFonts w:ascii="Museo Sans 300" w:eastAsiaTheme="majorEastAsia" w:hAnsi="Museo Sans 300" w:cstheme="majorBidi"/>
          <w:sz w:val="22"/>
          <w:szCs w:val="22"/>
        </w:rPr>
        <w:t>s</w:t>
      </w:r>
      <w:r w:rsidRPr="004F2083">
        <w:rPr>
          <w:rFonts w:ascii="Museo Sans 300" w:eastAsiaTheme="majorEastAsia" w:hAnsi="Museo Sans 300" w:cstheme="majorBidi"/>
          <w:sz w:val="22"/>
          <w:szCs w:val="22"/>
        </w:rPr>
        <w:t xml:space="preserve"> que</w:t>
      </w:r>
      <w:r w:rsidR="00615850">
        <w:rPr>
          <w:rFonts w:ascii="Museo Sans 300" w:eastAsiaTheme="majorEastAsia" w:hAnsi="Museo Sans 300" w:cstheme="majorBidi"/>
          <w:sz w:val="22"/>
          <w:szCs w:val="22"/>
        </w:rPr>
        <w:t>,</w:t>
      </w:r>
      <w:r w:rsidRPr="004F2083">
        <w:rPr>
          <w:rFonts w:ascii="Museo Sans 300" w:eastAsiaTheme="majorEastAsia" w:hAnsi="Museo Sans 300" w:cstheme="majorBidi"/>
          <w:sz w:val="22"/>
          <w:szCs w:val="22"/>
        </w:rPr>
        <w:t xml:space="preserve"> en el plazo de diez días hábiles contados a partir del día siguiente al de la notificación, presente</w:t>
      </w:r>
      <w:r w:rsidR="00A33110" w:rsidRPr="004F2083">
        <w:rPr>
          <w:rFonts w:ascii="Museo Sans 300" w:eastAsiaTheme="majorEastAsia" w:hAnsi="Museo Sans 300" w:cstheme="majorBidi"/>
          <w:sz w:val="22"/>
          <w:szCs w:val="22"/>
        </w:rPr>
        <w:t>n</w:t>
      </w:r>
      <w:r w:rsidRPr="004F2083">
        <w:rPr>
          <w:rFonts w:ascii="Museo Sans 300" w:eastAsiaTheme="majorEastAsia" w:hAnsi="Museo Sans 300" w:cstheme="majorBidi"/>
          <w:sz w:val="22"/>
          <w:szCs w:val="22"/>
        </w:rPr>
        <w:t xml:space="preserve"> los documentos que faltaren, plazo que podrá ampliarse a solicitud </w:t>
      </w:r>
      <w:r w:rsidR="00545490">
        <w:rPr>
          <w:rFonts w:ascii="Museo Sans 300" w:eastAsiaTheme="majorEastAsia" w:hAnsi="Museo Sans 300" w:cstheme="majorBidi"/>
          <w:sz w:val="22"/>
          <w:szCs w:val="22"/>
        </w:rPr>
        <w:t xml:space="preserve">de los </w:t>
      </w:r>
      <w:r w:rsidR="0037720B" w:rsidRPr="004F2083">
        <w:rPr>
          <w:rFonts w:ascii="Museo Sans 300" w:eastAsiaTheme="majorEastAsia" w:hAnsi="Museo Sans 300" w:cstheme="majorBidi"/>
          <w:sz w:val="22"/>
          <w:szCs w:val="22"/>
        </w:rPr>
        <w:t>interesad</w:t>
      </w:r>
      <w:r w:rsidR="00545490">
        <w:rPr>
          <w:rFonts w:ascii="Museo Sans 300" w:eastAsiaTheme="majorEastAsia" w:hAnsi="Museo Sans 300" w:cstheme="majorBidi"/>
          <w:sz w:val="22"/>
          <w:szCs w:val="22"/>
        </w:rPr>
        <w:t>os</w:t>
      </w:r>
      <w:r w:rsidR="0037720B" w:rsidRPr="004F2083">
        <w:rPr>
          <w:rFonts w:ascii="Museo Sans 300" w:eastAsiaTheme="majorEastAsia" w:hAnsi="Museo Sans 300" w:cstheme="majorBidi"/>
          <w:sz w:val="22"/>
          <w:szCs w:val="22"/>
        </w:rPr>
        <w:t xml:space="preserve"> </w:t>
      </w:r>
      <w:r w:rsidRPr="004F2083">
        <w:rPr>
          <w:rFonts w:ascii="Museo Sans 300" w:eastAsiaTheme="majorEastAsia" w:hAnsi="Museo Sans 300" w:cstheme="majorBidi"/>
          <w:sz w:val="22"/>
          <w:szCs w:val="22"/>
        </w:rPr>
        <w:t>cuando existan razones que así lo justifiquen. (2)</w:t>
      </w:r>
    </w:p>
    <w:p w14:paraId="6D6D572E" w14:textId="77777777" w:rsidR="000B1B67" w:rsidRPr="004F2083" w:rsidRDefault="000B1B67" w:rsidP="00457CFF">
      <w:pPr>
        <w:widowControl w:val="0"/>
        <w:jc w:val="both"/>
        <w:outlineLvl w:val="5"/>
        <w:rPr>
          <w:rFonts w:ascii="Museo Sans 300" w:eastAsiaTheme="majorEastAsia" w:hAnsi="Museo Sans 300" w:cstheme="majorBidi"/>
          <w:sz w:val="22"/>
          <w:szCs w:val="22"/>
        </w:rPr>
      </w:pPr>
    </w:p>
    <w:p w14:paraId="16B68310" w14:textId="5ABBD620" w:rsidR="000B1B67" w:rsidRPr="004F2083" w:rsidRDefault="000B1B67" w:rsidP="00457CFF">
      <w:pPr>
        <w:widowControl w:val="0"/>
        <w:jc w:val="both"/>
        <w:outlineLvl w:val="5"/>
        <w:rPr>
          <w:rFonts w:ascii="Museo Sans 300" w:eastAsiaTheme="majorEastAsia" w:hAnsi="Museo Sans 300" w:cstheme="majorBidi"/>
          <w:sz w:val="22"/>
          <w:szCs w:val="22"/>
        </w:rPr>
      </w:pPr>
      <w:r w:rsidRPr="004F2083">
        <w:rPr>
          <w:rFonts w:ascii="Museo Sans 300" w:eastAsiaTheme="majorEastAsia" w:hAnsi="Museo Sans 300" w:cstheme="majorBidi"/>
          <w:sz w:val="22"/>
          <w:szCs w:val="22"/>
        </w:rPr>
        <w:t>La Superintendencia en la misma prevención indicará a</w:t>
      </w:r>
      <w:r w:rsidR="0037720B" w:rsidRPr="004F2083">
        <w:rPr>
          <w:rFonts w:ascii="Museo Sans 300" w:eastAsiaTheme="majorEastAsia" w:hAnsi="Museo Sans 300" w:cstheme="majorBidi"/>
          <w:sz w:val="22"/>
          <w:szCs w:val="22"/>
        </w:rPr>
        <w:t xml:space="preserve"> </w:t>
      </w:r>
      <w:r w:rsidRPr="004F2083">
        <w:rPr>
          <w:rFonts w:ascii="Museo Sans 300" w:eastAsiaTheme="majorEastAsia" w:hAnsi="Museo Sans 300" w:cstheme="majorBidi"/>
          <w:sz w:val="22"/>
          <w:szCs w:val="22"/>
        </w:rPr>
        <w:t>l</w:t>
      </w:r>
      <w:r w:rsidR="0037720B" w:rsidRPr="004F2083">
        <w:rPr>
          <w:rFonts w:ascii="Museo Sans 300" w:eastAsiaTheme="majorEastAsia" w:hAnsi="Museo Sans 300" w:cstheme="majorBidi"/>
          <w:sz w:val="22"/>
          <w:szCs w:val="22"/>
        </w:rPr>
        <w:t>os</w:t>
      </w:r>
      <w:r w:rsidRPr="004F2083">
        <w:rPr>
          <w:rFonts w:ascii="Museo Sans 300" w:eastAsiaTheme="majorEastAsia" w:hAnsi="Museo Sans 300" w:cstheme="majorBidi"/>
          <w:sz w:val="22"/>
          <w:szCs w:val="22"/>
        </w:rPr>
        <w:t xml:space="preserve"> solicitante</w:t>
      </w:r>
      <w:r w:rsidR="0037720B" w:rsidRPr="004F2083">
        <w:rPr>
          <w:rFonts w:ascii="Museo Sans 300" w:eastAsiaTheme="majorEastAsia" w:hAnsi="Museo Sans 300" w:cstheme="majorBidi"/>
          <w:sz w:val="22"/>
          <w:szCs w:val="22"/>
        </w:rPr>
        <w:t>s</w:t>
      </w:r>
      <w:r w:rsidRPr="004F2083">
        <w:rPr>
          <w:rFonts w:ascii="Museo Sans 300" w:eastAsiaTheme="majorEastAsia" w:hAnsi="Museo Sans 300" w:cstheme="majorBidi"/>
          <w:sz w:val="22"/>
          <w:szCs w:val="22"/>
        </w:rPr>
        <w:t xml:space="preserve"> que</w:t>
      </w:r>
      <w:r w:rsidR="00DD3FEA" w:rsidRPr="004F2083">
        <w:rPr>
          <w:rFonts w:ascii="Museo Sans 300" w:eastAsiaTheme="majorEastAsia" w:hAnsi="Museo Sans 300" w:cstheme="majorBidi"/>
          <w:sz w:val="22"/>
          <w:szCs w:val="22"/>
        </w:rPr>
        <w:t>,</w:t>
      </w:r>
      <w:r w:rsidRPr="004F2083">
        <w:rPr>
          <w:rFonts w:ascii="Museo Sans 300" w:eastAsiaTheme="majorEastAsia" w:hAnsi="Museo Sans 300" w:cstheme="majorBidi"/>
          <w:sz w:val="22"/>
          <w:szCs w:val="22"/>
        </w:rPr>
        <w:t xml:space="preserve"> si no completa</w:t>
      </w:r>
      <w:r w:rsidR="0037720B" w:rsidRPr="004F2083">
        <w:rPr>
          <w:rFonts w:ascii="Museo Sans 300" w:eastAsiaTheme="majorEastAsia" w:hAnsi="Museo Sans 300" w:cstheme="majorBidi"/>
          <w:sz w:val="22"/>
          <w:szCs w:val="22"/>
        </w:rPr>
        <w:t>n</w:t>
      </w:r>
      <w:r w:rsidRPr="004F2083">
        <w:rPr>
          <w:rFonts w:ascii="Museo Sans 300" w:eastAsiaTheme="majorEastAsia" w:hAnsi="Museo Sans 300" w:cstheme="majorBidi"/>
          <w:sz w:val="22"/>
          <w:szCs w:val="22"/>
        </w:rPr>
        <w:t xml:space="preserve"> la información en el plazo antes mencionado, procederá sin más trámite a archivar la solicitud, quedándole</w:t>
      </w:r>
      <w:r w:rsidR="0037720B" w:rsidRPr="004F2083">
        <w:rPr>
          <w:rFonts w:ascii="Museo Sans 300" w:eastAsiaTheme="majorEastAsia" w:hAnsi="Museo Sans 300" w:cstheme="majorBidi"/>
          <w:sz w:val="22"/>
          <w:szCs w:val="22"/>
        </w:rPr>
        <w:t>s</w:t>
      </w:r>
      <w:r w:rsidRPr="004F2083">
        <w:rPr>
          <w:rFonts w:ascii="Museo Sans 300" w:eastAsiaTheme="majorEastAsia" w:hAnsi="Museo Sans 300" w:cstheme="majorBidi"/>
          <w:sz w:val="22"/>
          <w:szCs w:val="22"/>
        </w:rPr>
        <w:t xml:space="preserve"> a salvo su derecho de presentar una nueva solicitud. (2)</w:t>
      </w:r>
    </w:p>
    <w:p w14:paraId="72CEC052" w14:textId="77777777" w:rsidR="000B1B67" w:rsidRPr="004F2083" w:rsidRDefault="000B1B67" w:rsidP="008726AF">
      <w:pPr>
        <w:keepNext/>
        <w:keepLines/>
        <w:jc w:val="both"/>
        <w:outlineLvl w:val="5"/>
        <w:rPr>
          <w:rFonts w:ascii="Museo Sans 300" w:eastAsiaTheme="majorEastAsia" w:hAnsi="Museo Sans 300" w:cstheme="majorBidi"/>
          <w:sz w:val="22"/>
          <w:szCs w:val="22"/>
        </w:rPr>
      </w:pPr>
    </w:p>
    <w:p w14:paraId="00B4FCE2" w14:textId="209D9A5B" w:rsidR="000B1B67" w:rsidRPr="004F2083" w:rsidRDefault="000B1B67" w:rsidP="008726AF">
      <w:pPr>
        <w:widowControl w:val="0"/>
        <w:jc w:val="both"/>
        <w:outlineLvl w:val="5"/>
        <w:rPr>
          <w:rFonts w:ascii="Museo Sans 300" w:eastAsiaTheme="majorEastAsia" w:hAnsi="Museo Sans 300" w:cstheme="majorBidi"/>
          <w:sz w:val="22"/>
          <w:szCs w:val="22"/>
        </w:rPr>
      </w:pPr>
      <w:r w:rsidRPr="004F2083">
        <w:rPr>
          <w:rFonts w:ascii="Museo Sans 300" w:eastAsiaTheme="majorEastAsia" w:hAnsi="Museo Sans 300" w:cstheme="majorBidi"/>
          <w:sz w:val="22"/>
          <w:szCs w:val="22"/>
        </w:rPr>
        <w:t xml:space="preserve">Si luego del análisis de la documentación presentada </w:t>
      </w:r>
      <w:proofErr w:type="gramStart"/>
      <w:r w:rsidRPr="004F2083">
        <w:rPr>
          <w:rFonts w:ascii="Museo Sans 300" w:eastAsiaTheme="majorEastAsia" w:hAnsi="Museo Sans 300" w:cstheme="majorBidi"/>
          <w:sz w:val="22"/>
          <w:szCs w:val="22"/>
        </w:rPr>
        <w:t xml:space="preserve">de acuerdo </w:t>
      </w:r>
      <w:r w:rsidR="00A33110" w:rsidRPr="004F2083">
        <w:rPr>
          <w:rFonts w:ascii="Museo Sans 300" w:eastAsiaTheme="majorEastAsia" w:hAnsi="Museo Sans 300" w:cstheme="majorBidi"/>
          <w:sz w:val="22"/>
          <w:szCs w:val="22"/>
        </w:rPr>
        <w:t>al</w:t>
      </w:r>
      <w:proofErr w:type="gramEnd"/>
      <w:r w:rsidR="00A33110" w:rsidRPr="004F2083">
        <w:rPr>
          <w:rFonts w:ascii="Museo Sans 300" w:eastAsiaTheme="majorEastAsia" w:hAnsi="Museo Sans 300" w:cstheme="majorBidi"/>
          <w:sz w:val="22"/>
          <w:szCs w:val="22"/>
        </w:rPr>
        <w:t xml:space="preserve"> artículo 3 de las presentes Normas,</w:t>
      </w:r>
      <w:r w:rsidRPr="004F2083">
        <w:rPr>
          <w:rFonts w:ascii="Museo Sans 300" w:eastAsiaTheme="majorEastAsia" w:hAnsi="Museo Sans 300" w:cstheme="majorBidi"/>
          <w:sz w:val="22"/>
          <w:szCs w:val="22"/>
        </w:rPr>
        <w:t xml:space="preserve"> la Superintendencia tuviere observaciones o cuando la documentación o información que haya sido </w:t>
      </w:r>
      <w:r w:rsidR="00235D53" w:rsidRPr="004F2083">
        <w:rPr>
          <w:rFonts w:ascii="Museo Sans 300" w:eastAsiaTheme="majorEastAsia" w:hAnsi="Museo Sans 300" w:cstheme="majorBidi"/>
          <w:sz w:val="22"/>
          <w:szCs w:val="22"/>
        </w:rPr>
        <w:t>presentada</w:t>
      </w:r>
      <w:r w:rsidRPr="004F2083">
        <w:rPr>
          <w:rFonts w:ascii="Museo Sans 300" w:eastAsiaTheme="majorEastAsia" w:hAnsi="Museo Sans 300" w:cstheme="majorBidi"/>
          <w:sz w:val="22"/>
          <w:szCs w:val="22"/>
        </w:rPr>
        <w:t xml:space="preserve"> no resultare suficiente para establecer los hechos o información que pretenda acreditarse</w:t>
      </w:r>
      <w:r w:rsidR="001E1752" w:rsidRPr="004F2083">
        <w:rPr>
          <w:rFonts w:ascii="Museo Sans 300" w:eastAsiaTheme="majorEastAsia" w:hAnsi="Museo Sans 300" w:cstheme="majorBidi"/>
          <w:sz w:val="22"/>
          <w:szCs w:val="22"/>
        </w:rPr>
        <w:t>,</w:t>
      </w:r>
      <w:r w:rsidRPr="004F2083">
        <w:rPr>
          <w:rFonts w:ascii="Museo Sans 300" w:eastAsiaTheme="majorEastAsia" w:hAnsi="Museo Sans 300" w:cstheme="majorBidi"/>
          <w:sz w:val="22"/>
          <w:szCs w:val="22"/>
        </w:rPr>
        <w:t xml:space="preserve"> la Superintendencia </w:t>
      </w:r>
      <w:r w:rsidR="0006221C" w:rsidRPr="004F2083">
        <w:rPr>
          <w:rFonts w:ascii="Museo Sans 300" w:eastAsiaTheme="majorEastAsia" w:hAnsi="Museo Sans 300" w:cstheme="majorBidi"/>
          <w:sz w:val="22"/>
          <w:szCs w:val="22"/>
        </w:rPr>
        <w:t>podrá prevenir</w:t>
      </w:r>
      <w:r w:rsidRPr="004F2083">
        <w:rPr>
          <w:rFonts w:ascii="Museo Sans 300" w:eastAsiaTheme="majorEastAsia" w:hAnsi="Museo Sans 300" w:cstheme="majorBidi"/>
          <w:sz w:val="22"/>
          <w:szCs w:val="22"/>
        </w:rPr>
        <w:t xml:space="preserve"> a</w:t>
      </w:r>
      <w:r w:rsidR="0037720B" w:rsidRPr="004F2083">
        <w:rPr>
          <w:rFonts w:ascii="Museo Sans 300" w:eastAsiaTheme="majorEastAsia" w:hAnsi="Museo Sans 300" w:cstheme="majorBidi"/>
          <w:sz w:val="22"/>
          <w:szCs w:val="22"/>
        </w:rPr>
        <w:t xml:space="preserve"> </w:t>
      </w:r>
      <w:r w:rsidRPr="004F2083">
        <w:rPr>
          <w:rFonts w:ascii="Museo Sans 300" w:eastAsiaTheme="majorEastAsia" w:hAnsi="Museo Sans 300" w:cstheme="majorBidi"/>
          <w:sz w:val="22"/>
          <w:szCs w:val="22"/>
        </w:rPr>
        <w:t>l</w:t>
      </w:r>
      <w:r w:rsidR="0037720B" w:rsidRPr="004F2083">
        <w:rPr>
          <w:rFonts w:ascii="Museo Sans 300" w:eastAsiaTheme="majorEastAsia" w:hAnsi="Museo Sans 300" w:cstheme="majorBidi"/>
          <w:sz w:val="22"/>
          <w:szCs w:val="22"/>
        </w:rPr>
        <w:t>os</w:t>
      </w:r>
      <w:r w:rsidRPr="004F2083">
        <w:rPr>
          <w:rFonts w:ascii="Museo Sans 300" w:eastAsiaTheme="majorEastAsia" w:hAnsi="Museo Sans 300" w:cstheme="majorBidi"/>
          <w:sz w:val="22"/>
          <w:szCs w:val="22"/>
        </w:rPr>
        <w:t xml:space="preserve"> solicitante</w:t>
      </w:r>
      <w:r w:rsidR="0037720B" w:rsidRPr="004F2083">
        <w:rPr>
          <w:rFonts w:ascii="Museo Sans 300" w:eastAsiaTheme="majorEastAsia" w:hAnsi="Museo Sans 300" w:cstheme="majorBidi"/>
          <w:sz w:val="22"/>
          <w:szCs w:val="22"/>
        </w:rPr>
        <w:t>s</w:t>
      </w:r>
      <w:r w:rsidRPr="004F2083">
        <w:rPr>
          <w:rFonts w:ascii="Museo Sans 300" w:eastAsiaTheme="majorEastAsia" w:hAnsi="Museo Sans 300" w:cstheme="majorBidi"/>
          <w:sz w:val="22"/>
          <w:szCs w:val="22"/>
        </w:rPr>
        <w:t xml:space="preserve"> para que subsane</w:t>
      </w:r>
      <w:r w:rsidR="0037720B" w:rsidRPr="004F2083">
        <w:rPr>
          <w:rFonts w:ascii="Museo Sans 300" w:eastAsiaTheme="majorEastAsia" w:hAnsi="Museo Sans 300" w:cstheme="majorBidi"/>
          <w:sz w:val="22"/>
          <w:szCs w:val="22"/>
        </w:rPr>
        <w:t>n</w:t>
      </w:r>
      <w:r w:rsidRPr="004F2083">
        <w:rPr>
          <w:rFonts w:ascii="Museo Sans 300" w:eastAsiaTheme="majorEastAsia" w:hAnsi="Museo Sans 300" w:cstheme="majorBidi"/>
          <w:sz w:val="22"/>
          <w:szCs w:val="22"/>
        </w:rPr>
        <w:t xml:space="preserve"> las deficiencias que se le</w:t>
      </w:r>
      <w:r w:rsidR="000B06E2" w:rsidRPr="004F2083">
        <w:rPr>
          <w:rFonts w:ascii="Museo Sans 300" w:eastAsiaTheme="majorEastAsia" w:hAnsi="Museo Sans 300" w:cstheme="majorBidi"/>
          <w:sz w:val="22"/>
          <w:szCs w:val="22"/>
        </w:rPr>
        <w:t>s</w:t>
      </w:r>
      <w:r w:rsidRPr="004F2083">
        <w:rPr>
          <w:rFonts w:ascii="Museo Sans 300" w:eastAsiaTheme="majorEastAsia" w:hAnsi="Museo Sans 300" w:cstheme="majorBidi"/>
          <w:sz w:val="22"/>
          <w:szCs w:val="22"/>
        </w:rPr>
        <w:t xml:space="preserve"> comuniquen o presente</w:t>
      </w:r>
      <w:r w:rsidR="0037720B" w:rsidRPr="004F2083">
        <w:rPr>
          <w:rFonts w:ascii="Museo Sans 300" w:eastAsiaTheme="majorEastAsia" w:hAnsi="Museo Sans 300" w:cstheme="majorBidi"/>
          <w:sz w:val="22"/>
          <w:szCs w:val="22"/>
        </w:rPr>
        <w:t>n</w:t>
      </w:r>
      <w:r w:rsidRPr="004F2083">
        <w:rPr>
          <w:rFonts w:ascii="Museo Sans 300" w:eastAsiaTheme="majorEastAsia" w:hAnsi="Museo Sans 300" w:cstheme="majorBidi"/>
          <w:sz w:val="22"/>
          <w:szCs w:val="22"/>
        </w:rPr>
        <w:t xml:space="preserve"> documentación o información adicional que se le</w:t>
      </w:r>
      <w:r w:rsidR="0037720B" w:rsidRPr="004F2083">
        <w:rPr>
          <w:rFonts w:ascii="Museo Sans 300" w:eastAsiaTheme="majorEastAsia" w:hAnsi="Museo Sans 300" w:cstheme="majorBidi"/>
          <w:sz w:val="22"/>
          <w:szCs w:val="22"/>
        </w:rPr>
        <w:t>s</w:t>
      </w:r>
      <w:r w:rsidRPr="004F2083">
        <w:rPr>
          <w:rFonts w:ascii="Museo Sans 300" w:eastAsiaTheme="majorEastAsia" w:hAnsi="Museo Sans 300" w:cstheme="majorBidi"/>
          <w:sz w:val="22"/>
          <w:szCs w:val="22"/>
        </w:rPr>
        <w:t xml:space="preserve"> requiera. (2)</w:t>
      </w:r>
    </w:p>
    <w:p w14:paraId="3A561D94" w14:textId="77777777" w:rsidR="000B1B67" w:rsidRPr="004F2083" w:rsidRDefault="000B1B67" w:rsidP="008726AF">
      <w:pPr>
        <w:keepNext/>
        <w:keepLines/>
        <w:jc w:val="both"/>
        <w:outlineLvl w:val="5"/>
        <w:rPr>
          <w:rFonts w:ascii="Museo Sans 300" w:eastAsiaTheme="majorEastAsia" w:hAnsi="Museo Sans 300" w:cstheme="majorBidi"/>
          <w:color w:val="FF0000"/>
          <w:sz w:val="22"/>
          <w:szCs w:val="22"/>
        </w:rPr>
      </w:pPr>
    </w:p>
    <w:p w14:paraId="14B98871" w14:textId="4672C0AD" w:rsidR="000B1B67" w:rsidRPr="004F2083" w:rsidRDefault="0037720B" w:rsidP="008726AF">
      <w:pPr>
        <w:widowControl w:val="0"/>
        <w:jc w:val="both"/>
        <w:outlineLvl w:val="5"/>
        <w:rPr>
          <w:rFonts w:ascii="Museo Sans 300" w:eastAsiaTheme="majorEastAsia" w:hAnsi="Museo Sans 300" w:cstheme="majorBidi"/>
          <w:sz w:val="22"/>
          <w:szCs w:val="22"/>
        </w:rPr>
      </w:pPr>
      <w:r w:rsidRPr="004F2083">
        <w:rPr>
          <w:rFonts w:ascii="Museo Sans 300" w:eastAsiaTheme="majorEastAsia" w:hAnsi="Museo Sans 300" w:cstheme="majorBidi"/>
          <w:sz w:val="22"/>
          <w:szCs w:val="22"/>
        </w:rPr>
        <w:t>Los</w:t>
      </w:r>
      <w:r w:rsidR="000B1B67" w:rsidRPr="004F2083">
        <w:rPr>
          <w:rFonts w:ascii="Museo Sans 300" w:eastAsiaTheme="majorEastAsia" w:hAnsi="Museo Sans 300" w:cstheme="majorBidi"/>
          <w:sz w:val="22"/>
          <w:szCs w:val="22"/>
        </w:rPr>
        <w:t xml:space="preserve"> solicitante</w:t>
      </w:r>
      <w:r w:rsidRPr="004F2083">
        <w:rPr>
          <w:rFonts w:ascii="Museo Sans 300" w:eastAsiaTheme="majorEastAsia" w:hAnsi="Museo Sans 300" w:cstheme="majorBidi"/>
          <w:sz w:val="22"/>
          <w:szCs w:val="22"/>
        </w:rPr>
        <w:t>s</w:t>
      </w:r>
      <w:r w:rsidR="000B1B67" w:rsidRPr="004F2083">
        <w:rPr>
          <w:rFonts w:ascii="Museo Sans 300" w:eastAsiaTheme="majorEastAsia" w:hAnsi="Museo Sans 300" w:cstheme="majorBidi"/>
          <w:sz w:val="22"/>
          <w:szCs w:val="22"/>
        </w:rPr>
        <w:t xml:space="preserve"> dispondrá</w:t>
      </w:r>
      <w:r w:rsidRPr="004F2083">
        <w:rPr>
          <w:rFonts w:ascii="Museo Sans 300" w:eastAsiaTheme="majorEastAsia" w:hAnsi="Museo Sans 300" w:cstheme="majorBidi"/>
          <w:sz w:val="22"/>
          <w:szCs w:val="22"/>
        </w:rPr>
        <w:t>n</w:t>
      </w:r>
      <w:r w:rsidR="000B1B67" w:rsidRPr="004F2083">
        <w:rPr>
          <w:rFonts w:ascii="Museo Sans 300" w:eastAsiaTheme="majorEastAsia" w:hAnsi="Museo Sans 300" w:cstheme="majorBidi"/>
          <w:sz w:val="22"/>
          <w:szCs w:val="22"/>
        </w:rPr>
        <w:t xml:space="preserve"> de un plazo máximo de diez días hábiles contados a partir del día siguiente al de la notificación, para solventar las observaciones o presentar la información adicional requerida por la Superintendencia. (2)</w:t>
      </w:r>
    </w:p>
    <w:p w14:paraId="2CB4158B" w14:textId="77777777" w:rsidR="000B1B67" w:rsidRPr="004F2083" w:rsidRDefault="000B1B67" w:rsidP="008726AF">
      <w:pPr>
        <w:widowControl w:val="0"/>
        <w:jc w:val="both"/>
        <w:outlineLvl w:val="5"/>
        <w:rPr>
          <w:rFonts w:ascii="Museo Sans 300" w:eastAsiaTheme="majorEastAsia" w:hAnsi="Museo Sans 300" w:cstheme="majorBidi"/>
          <w:sz w:val="22"/>
          <w:szCs w:val="22"/>
        </w:rPr>
      </w:pPr>
    </w:p>
    <w:p w14:paraId="2B1E49CD" w14:textId="56690865" w:rsidR="000B1B67" w:rsidRPr="004F2083" w:rsidRDefault="000B1B67" w:rsidP="008726AF">
      <w:pPr>
        <w:widowControl w:val="0"/>
        <w:jc w:val="both"/>
        <w:outlineLvl w:val="5"/>
        <w:rPr>
          <w:rFonts w:ascii="Museo Sans 300" w:eastAsiaTheme="majorEastAsia" w:hAnsi="Museo Sans 300" w:cstheme="majorBidi"/>
          <w:sz w:val="22"/>
          <w:szCs w:val="22"/>
        </w:rPr>
      </w:pPr>
      <w:r w:rsidRPr="004F2083">
        <w:rPr>
          <w:rFonts w:ascii="Museo Sans 300" w:eastAsiaTheme="majorEastAsia" w:hAnsi="Museo Sans 300" w:cstheme="majorBidi"/>
          <w:sz w:val="22"/>
          <w:szCs w:val="22"/>
        </w:rPr>
        <w:t>La Superintendencia podrá mediante resolución fundamentada ampliar hasta por otros diez días hábiles, el plazo señalado en el inciso anterior, cuando la naturaleza de las observaciones o deficiencias prevenidas lo exijan. (2)</w:t>
      </w:r>
    </w:p>
    <w:p w14:paraId="45C71CEF" w14:textId="77777777" w:rsidR="00FE6FE0" w:rsidRPr="004F2083" w:rsidRDefault="00FE6FE0" w:rsidP="008726AF">
      <w:pPr>
        <w:widowControl w:val="0"/>
        <w:jc w:val="both"/>
        <w:outlineLvl w:val="5"/>
        <w:rPr>
          <w:rFonts w:ascii="Museo Sans 300" w:eastAsiaTheme="majorEastAsia" w:hAnsi="Museo Sans 300" w:cstheme="majorBidi"/>
          <w:b/>
          <w:bCs/>
          <w:sz w:val="22"/>
          <w:szCs w:val="22"/>
        </w:rPr>
      </w:pPr>
    </w:p>
    <w:p w14:paraId="1A48E328" w14:textId="759A915A" w:rsidR="000B1B67" w:rsidRPr="004F2083" w:rsidRDefault="000B1B67" w:rsidP="008726AF">
      <w:pPr>
        <w:widowControl w:val="0"/>
        <w:jc w:val="both"/>
        <w:outlineLvl w:val="5"/>
        <w:rPr>
          <w:rFonts w:ascii="Museo Sans 300" w:eastAsiaTheme="majorEastAsia" w:hAnsi="Museo Sans 300" w:cstheme="majorBidi"/>
          <w:b/>
          <w:bCs/>
          <w:sz w:val="22"/>
          <w:szCs w:val="22"/>
        </w:rPr>
      </w:pPr>
      <w:r w:rsidRPr="004F2083">
        <w:rPr>
          <w:rFonts w:ascii="Museo Sans 300" w:eastAsiaTheme="majorEastAsia" w:hAnsi="Museo Sans 300" w:cstheme="majorBidi"/>
          <w:b/>
          <w:bCs/>
          <w:sz w:val="22"/>
          <w:szCs w:val="22"/>
        </w:rPr>
        <w:t>Plazo de prórroga (2)</w:t>
      </w:r>
    </w:p>
    <w:p w14:paraId="793F433B" w14:textId="77640837" w:rsidR="000B1B67" w:rsidRPr="004F2083" w:rsidRDefault="000B1B67" w:rsidP="008726AF">
      <w:pPr>
        <w:widowControl w:val="0"/>
        <w:jc w:val="both"/>
        <w:outlineLvl w:val="5"/>
        <w:rPr>
          <w:rFonts w:ascii="Museo Sans 300" w:eastAsiaTheme="majorEastAsia" w:hAnsi="Museo Sans 300" w:cstheme="majorBidi"/>
          <w:sz w:val="22"/>
          <w:szCs w:val="22"/>
        </w:rPr>
      </w:pPr>
      <w:r w:rsidRPr="004F2083">
        <w:rPr>
          <w:rFonts w:ascii="Museo Sans 300" w:eastAsiaTheme="majorEastAsia" w:hAnsi="Museo Sans 300" w:cstheme="majorBidi"/>
          <w:b/>
          <w:bCs/>
          <w:sz w:val="22"/>
          <w:szCs w:val="22"/>
        </w:rPr>
        <w:t>Art. 4-A.-</w:t>
      </w:r>
      <w:r w:rsidRPr="004F2083">
        <w:rPr>
          <w:rFonts w:ascii="Museo Sans 300" w:eastAsiaTheme="majorEastAsia" w:hAnsi="Museo Sans 300" w:cstheme="majorBidi"/>
          <w:sz w:val="22"/>
          <w:szCs w:val="22"/>
        </w:rPr>
        <w:t xml:space="preserve"> </w:t>
      </w:r>
      <w:r w:rsidR="0037720B" w:rsidRPr="004F2083">
        <w:rPr>
          <w:rFonts w:ascii="Museo Sans 300" w:eastAsiaTheme="majorEastAsia" w:hAnsi="Museo Sans 300" w:cstheme="majorBidi"/>
          <w:sz w:val="22"/>
          <w:szCs w:val="22"/>
        </w:rPr>
        <w:t>Los</w:t>
      </w:r>
      <w:r w:rsidRPr="004F2083">
        <w:rPr>
          <w:rFonts w:ascii="Museo Sans 300" w:eastAsiaTheme="majorEastAsia" w:hAnsi="Museo Sans 300" w:cstheme="majorBidi"/>
          <w:sz w:val="22"/>
          <w:szCs w:val="22"/>
        </w:rPr>
        <w:t xml:space="preserve"> solicitante</w:t>
      </w:r>
      <w:r w:rsidR="0037720B" w:rsidRPr="004F2083">
        <w:rPr>
          <w:rFonts w:ascii="Museo Sans 300" w:eastAsiaTheme="majorEastAsia" w:hAnsi="Museo Sans 300" w:cstheme="majorBidi"/>
          <w:sz w:val="22"/>
          <w:szCs w:val="22"/>
        </w:rPr>
        <w:t>s</w:t>
      </w:r>
      <w:r w:rsidRPr="004F2083">
        <w:rPr>
          <w:rFonts w:ascii="Museo Sans 300" w:eastAsiaTheme="majorEastAsia" w:hAnsi="Museo Sans 300" w:cstheme="majorBidi"/>
          <w:sz w:val="22"/>
          <w:szCs w:val="22"/>
        </w:rPr>
        <w:t xml:space="preserve"> interesado</w:t>
      </w:r>
      <w:r w:rsidR="0037720B" w:rsidRPr="004F2083">
        <w:rPr>
          <w:rFonts w:ascii="Museo Sans 300" w:eastAsiaTheme="majorEastAsia" w:hAnsi="Museo Sans 300" w:cstheme="majorBidi"/>
          <w:sz w:val="22"/>
          <w:szCs w:val="22"/>
        </w:rPr>
        <w:t>s</w:t>
      </w:r>
      <w:r w:rsidRPr="004F2083">
        <w:rPr>
          <w:rFonts w:ascii="Museo Sans 300" w:eastAsiaTheme="majorEastAsia" w:hAnsi="Museo Sans 300" w:cstheme="majorBidi"/>
          <w:sz w:val="22"/>
          <w:szCs w:val="22"/>
        </w:rPr>
        <w:t xml:space="preserve"> en constituir una Sociedad de Garantía o una </w:t>
      </w:r>
      <w:proofErr w:type="spellStart"/>
      <w:r w:rsidRPr="004F2083">
        <w:rPr>
          <w:rFonts w:ascii="Museo Sans 300" w:eastAsiaTheme="majorEastAsia" w:hAnsi="Museo Sans 300" w:cstheme="majorBidi"/>
          <w:sz w:val="22"/>
          <w:szCs w:val="22"/>
        </w:rPr>
        <w:t>Reafianzadora</w:t>
      </w:r>
      <w:proofErr w:type="spellEnd"/>
      <w:r w:rsidRPr="004F2083">
        <w:rPr>
          <w:rFonts w:ascii="Museo Sans 300" w:eastAsiaTheme="majorEastAsia" w:hAnsi="Museo Sans 300" w:cstheme="majorBidi"/>
          <w:sz w:val="22"/>
          <w:szCs w:val="22"/>
        </w:rPr>
        <w:t>, podrá</w:t>
      </w:r>
      <w:r w:rsidR="0037720B" w:rsidRPr="004F2083">
        <w:rPr>
          <w:rFonts w:ascii="Museo Sans 300" w:eastAsiaTheme="majorEastAsia" w:hAnsi="Museo Sans 300" w:cstheme="majorBidi"/>
          <w:sz w:val="22"/>
          <w:szCs w:val="22"/>
        </w:rPr>
        <w:t>n</w:t>
      </w:r>
      <w:r w:rsidRPr="004F2083">
        <w:rPr>
          <w:rFonts w:ascii="Museo Sans 300" w:eastAsiaTheme="majorEastAsia" w:hAnsi="Museo Sans 300" w:cstheme="majorBidi"/>
          <w:sz w:val="22"/>
          <w:szCs w:val="22"/>
        </w:rPr>
        <w:t xml:space="preserve"> presentar a la Superintendencia una solicitud de prórroga del plazo señalado en el inciso quinto del artículo 4 de las presentes Normas, antes del vencimiento de dicho plazo, debiendo expresar los motivos en que se fundamenta y proponer, en su caso, la prueba pertinente. (2)</w:t>
      </w:r>
    </w:p>
    <w:p w14:paraId="0B031623" w14:textId="77777777" w:rsidR="000B1B67" w:rsidRPr="004F2083" w:rsidRDefault="000B1B67" w:rsidP="008726AF">
      <w:pPr>
        <w:widowControl w:val="0"/>
        <w:jc w:val="both"/>
        <w:outlineLvl w:val="5"/>
        <w:rPr>
          <w:rFonts w:ascii="Museo Sans 300" w:eastAsiaTheme="majorEastAsia" w:hAnsi="Museo Sans 300" w:cstheme="majorBidi"/>
          <w:sz w:val="22"/>
          <w:szCs w:val="22"/>
        </w:rPr>
      </w:pPr>
    </w:p>
    <w:p w14:paraId="1074FF2E" w14:textId="5150E9D6" w:rsidR="000B1B67" w:rsidRPr="004F2083" w:rsidRDefault="000B1B67" w:rsidP="008726AF">
      <w:pPr>
        <w:widowControl w:val="0"/>
        <w:jc w:val="both"/>
        <w:outlineLvl w:val="5"/>
        <w:rPr>
          <w:rFonts w:ascii="Museo Sans 300" w:eastAsiaTheme="majorEastAsia" w:hAnsi="Museo Sans 300" w:cstheme="majorBidi"/>
          <w:sz w:val="22"/>
          <w:szCs w:val="22"/>
        </w:rPr>
      </w:pPr>
      <w:r w:rsidRPr="004F2083">
        <w:rPr>
          <w:rFonts w:ascii="Museo Sans 300" w:eastAsiaTheme="majorEastAsia" w:hAnsi="Museo Sans 300" w:cstheme="majorBidi"/>
          <w:sz w:val="22"/>
          <w:szCs w:val="22"/>
        </w:rPr>
        <w:t xml:space="preserve">El plazo de la prórroga no podrá exceder de </w:t>
      </w:r>
      <w:r w:rsidR="00257FB1" w:rsidRPr="004F2083">
        <w:rPr>
          <w:rFonts w:ascii="Museo Sans 300" w:eastAsiaTheme="majorEastAsia" w:hAnsi="Museo Sans 300" w:cstheme="majorBidi"/>
          <w:sz w:val="22"/>
          <w:szCs w:val="22"/>
        </w:rPr>
        <w:t>diez</w:t>
      </w:r>
      <w:r w:rsidRPr="004F2083">
        <w:rPr>
          <w:rFonts w:ascii="Museo Sans 300" w:eastAsiaTheme="majorEastAsia" w:hAnsi="Museo Sans 300" w:cstheme="majorBidi"/>
          <w:sz w:val="22"/>
          <w:szCs w:val="22"/>
        </w:rPr>
        <w:t xml:space="preserve"> días hábiles e iniciará a partir del día hábil siguiente a la fecha de vencimiento del plazo original. (2)</w:t>
      </w:r>
    </w:p>
    <w:p w14:paraId="736E3F9B" w14:textId="77777777" w:rsidR="000B1B67" w:rsidRPr="004F2083" w:rsidRDefault="000B1B67" w:rsidP="008726AF">
      <w:pPr>
        <w:widowControl w:val="0"/>
        <w:jc w:val="both"/>
        <w:outlineLvl w:val="5"/>
        <w:rPr>
          <w:rFonts w:ascii="Museo Sans 300" w:eastAsiaTheme="majorEastAsia" w:hAnsi="Museo Sans 300" w:cstheme="majorBidi"/>
          <w:sz w:val="22"/>
          <w:szCs w:val="22"/>
        </w:rPr>
      </w:pPr>
    </w:p>
    <w:p w14:paraId="678B0A7A" w14:textId="77777777" w:rsidR="000B1B67" w:rsidRPr="004F2083" w:rsidRDefault="000B1B67" w:rsidP="008726AF">
      <w:pPr>
        <w:widowControl w:val="0"/>
        <w:jc w:val="both"/>
        <w:outlineLvl w:val="5"/>
        <w:rPr>
          <w:rFonts w:ascii="Museo Sans 300" w:eastAsiaTheme="majorEastAsia" w:hAnsi="Museo Sans 300" w:cstheme="majorBidi"/>
          <w:b/>
          <w:bCs/>
          <w:sz w:val="22"/>
          <w:szCs w:val="22"/>
        </w:rPr>
      </w:pPr>
      <w:r w:rsidRPr="004F2083">
        <w:rPr>
          <w:rFonts w:ascii="Museo Sans 300" w:eastAsiaTheme="majorEastAsia" w:hAnsi="Museo Sans 300" w:cstheme="majorBidi"/>
          <w:b/>
          <w:bCs/>
          <w:sz w:val="22"/>
          <w:szCs w:val="22"/>
        </w:rPr>
        <w:t>Suspensión del plazo (2)</w:t>
      </w:r>
    </w:p>
    <w:p w14:paraId="5C1DDD2F" w14:textId="04401F52" w:rsidR="000B1B67" w:rsidRDefault="000B1B67" w:rsidP="008726AF">
      <w:pPr>
        <w:widowControl w:val="0"/>
        <w:jc w:val="both"/>
        <w:outlineLvl w:val="5"/>
        <w:rPr>
          <w:rFonts w:ascii="Museo Sans 300" w:eastAsiaTheme="majorEastAsia" w:hAnsi="Museo Sans 300" w:cstheme="majorBidi"/>
          <w:sz w:val="22"/>
          <w:szCs w:val="22"/>
        </w:rPr>
      </w:pPr>
      <w:r w:rsidRPr="004F2083">
        <w:rPr>
          <w:rFonts w:ascii="Museo Sans 300" w:eastAsiaTheme="majorEastAsia" w:hAnsi="Museo Sans 300" w:cstheme="majorBidi"/>
          <w:b/>
          <w:bCs/>
          <w:sz w:val="22"/>
          <w:szCs w:val="22"/>
        </w:rPr>
        <w:t>Art. 4-B.-</w:t>
      </w:r>
      <w:r w:rsidRPr="004F2083">
        <w:rPr>
          <w:rFonts w:ascii="Museo Sans 300" w:eastAsiaTheme="majorEastAsia" w:hAnsi="Museo Sans 300" w:cstheme="majorBidi"/>
          <w:sz w:val="22"/>
          <w:szCs w:val="22"/>
        </w:rPr>
        <w:t xml:space="preserve"> El plazo de </w:t>
      </w:r>
      <w:r w:rsidR="004010B0" w:rsidRPr="004F2083">
        <w:rPr>
          <w:rFonts w:ascii="Museo Sans 300" w:eastAsiaTheme="majorEastAsia" w:hAnsi="Museo Sans 300" w:cstheme="majorBidi"/>
          <w:sz w:val="22"/>
          <w:szCs w:val="22"/>
        </w:rPr>
        <w:t>treinta</w:t>
      </w:r>
      <w:r w:rsidRPr="004F2083">
        <w:rPr>
          <w:rFonts w:ascii="Museo Sans 300" w:eastAsiaTheme="majorEastAsia" w:hAnsi="Museo Sans 300" w:cstheme="majorBidi"/>
          <w:sz w:val="22"/>
          <w:szCs w:val="22"/>
        </w:rPr>
        <w:t xml:space="preserve"> días señalado en el inciso primero del artículo 4 de las presentes Normas, se suspenderá por los días que medien entre la notificación del requerimiento de información o documentación a que se refieren los inciso</w:t>
      </w:r>
      <w:r w:rsidR="00975AB1" w:rsidRPr="004F2083">
        <w:rPr>
          <w:rFonts w:ascii="Museo Sans 300" w:eastAsiaTheme="majorEastAsia" w:hAnsi="Museo Sans 300" w:cstheme="majorBidi"/>
          <w:sz w:val="22"/>
          <w:szCs w:val="22"/>
        </w:rPr>
        <w:t>s</w:t>
      </w:r>
      <w:r w:rsidRPr="004F2083">
        <w:rPr>
          <w:rFonts w:ascii="Museo Sans 300" w:eastAsiaTheme="majorEastAsia" w:hAnsi="Museo Sans 300" w:cstheme="majorBidi"/>
          <w:sz w:val="22"/>
          <w:szCs w:val="22"/>
        </w:rPr>
        <w:t xml:space="preserve"> segundo y </w:t>
      </w:r>
      <w:r w:rsidRPr="004F2083">
        <w:rPr>
          <w:rFonts w:ascii="Museo Sans 300" w:eastAsiaTheme="majorEastAsia" w:hAnsi="Museo Sans 300" w:cstheme="majorBidi"/>
          <w:sz w:val="22"/>
          <w:szCs w:val="22"/>
        </w:rPr>
        <w:lastRenderedPageBreak/>
        <w:t xml:space="preserve">quinto del </w:t>
      </w:r>
      <w:r w:rsidR="00A359F6" w:rsidRPr="004F2083">
        <w:rPr>
          <w:rFonts w:ascii="Museo Sans 300" w:eastAsiaTheme="majorEastAsia" w:hAnsi="Museo Sans 300" w:cstheme="majorBidi"/>
          <w:sz w:val="22"/>
          <w:szCs w:val="22"/>
        </w:rPr>
        <w:t xml:space="preserve">referido </w:t>
      </w:r>
      <w:r w:rsidRPr="004F2083">
        <w:rPr>
          <w:rFonts w:ascii="Museo Sans 300" w:eastAsiaTheme="majorEastAsia" w:hAnsi="Museo Sans 300" w:cstheme="majorBidi"/>
          <w:sz w:val="22"/>
          <w:szCs w:val="22"/>
        </w:rPr>
        <w:t>artículo, hasta que se subsane</w:t>
      </w:r>
      <w:r w:rsidR="0037720B" w:rsidRPr="004F2083">
        <w:rPr>
          <w:rFonts w:ascii="Museo Sans 300" w:eastAsiaTheme="majorEastAsia" w:hAnsi="Museo Sans 300" w:cstheme="majorBidi"/>
          <w:sz w:val="22"/>
          <w:szCs w:val="22"/>
        </w:rPr>
        <w:t>n</w:t>
      </w:r>
      <w:r w:rsidRPr="004F2083">
        <w:rPr>
          <w:rFonts w:ascii="Museo Sans 300" w:eastAsiaTheme="majorEastAsia" w:hAnsi="Museo Sans 300" w:cstheme="majorBidi"/>
          <w:sz w:val="22"/>
          <w:szCs w:val="22"/>
        </w:rPr>
        <w:t xml:space="preserve"> las observaciones requeridas por la Superintendencia. (2)</w:t>
      </w:r>
    </w:p>
    <w:p w14:paraId="2AFE3CBF" w14:textId="77777777" w:rsidR="0075573D" w:rsidRPr="004F2083" w:rsidRDefault="0075573D" w:rsidP="008726AF">
      <w:pPr>
        <w:widowControl w:val="0"/>
        <w:jc w:val="both"/>
        <w:outlineLvl w:val="5"/>
        <w:rPr>
          <w:rFonts w:ascii="Museo Sans 300" w:eastAsiaTheme="majorEastAsia" w:hAnsi="Museo Sans 300" w:cstheme="majorBidi"/>
          <w:sz w:val="22"/>
          <w:szCs w:val="22"/>
        </w:rPr>
      </w:pPr>
    </w:p>
    <w:p w14:paraId="0F86A574" w14:textId="39E2F484" w:rsidR="00257FB1" w:rsidRPr="004F2083" w:rsidRDefault="00257FB1" w:rsidP="008726AF">
      <w:pPr>
        <w:pStyle w:val="Sangra2detindependiente"/>
        <w:ind w:firstLine="0"/>
        <w:rPr>
          <w:rFonts w:ascii="Museo Sans 300" w:hAnsi="Museo Sans 300"/>
          <w:b/>
          <w:bCs/>
          <w:sz w:val="22"/>
          <w:szCs w:val="22"/>
          <w:lang w:val="es-SV"/>
        </w:rPr>
      </w:pPr>
      <w:bookmarkStart w:id="2" w:name="_Hlk105513239"/>
      <w:r w:rsidRPr="004F2083">
        <w:rPr>
          <w:rFonts w:ascii="Museo Sans 300" w:hAnsi="Museo Sans 300"/>
          <w:b/>
          <w:bCs/>
          <w:sz w:val="22"/>
          <w:szCs w:val="22"/>
          <w:lang w:val="es-SV"/>
        </w:rPr>
        <w:t xml:space="preserve">Resolución </w:t>
      </w:r>
    </w:p>
    <w:p w14:paraId="517C405B" w14:textId="40BF6CF9" w:rsidR="00B36529" w:rsidRPr="004F2083" w:rsidRDefault="00B36529" w:rsidP="008726AF">
      <w:pPr>
        <w:pStyle w:val="Sangra2detindependiente"/>
        <w:ind w:firstLine="0"/>
        <w:rPr>
          <w:rFonts w:ascii="Museo Sans 300" w:hAnsi="Museo Sans 300"/>
          <w:strike/>
          <w:sz w:val="22"/>
          <w:szCs w:val="22"/>
          <w:lang w:val="es-SV"/>
        </w:rPr>
      </w:pPr>
      <w:r w:rsidRPr="004F2083">
        <w:rPr>
          <w:rFonts w:ascii="Museo Sans 300" w:hAnsi="Museo Sans 300"/>
          <w:b/>
          <w:sz w:val="22"/>
          <w:szCs w:val="22"/>
          <w:lang w:val="es-SV"/>
        </w:rPr>
        <w:t>Art. 5.-</w:t>
      </w:r>
      <w:r w:rsidRPr="004F2083">
        <w:rPr>
          <w:rFonts w:ascii="Museo Sans 300" w:hAnsi="Museo Sans 300"/>
          <w:sz w:val="22"/>
          <w:szCs w:val="22"/>
          <w:lang w:val="es-SV"/>
        </w:rPr>
        <w:t xml:space="preserve"> </w:t>
      </w:r>
      <w:r w:rsidR="003401E9" w:rsidRPr="004F2083">
        <w:rPr>
          <w:rFonts w:ascii="Museo Sans 300" w:hAnsi="Museo Sans 300"/>
          <w:sz w:val="22"/>
          <w:szCs w:val="22"/>
        </w:rPr>
        <w:t>Una vez presentada la documentación completa y en debida forma</w:t>
      </w:r>
      <w:r w:rsidR="00FD3342" w:rsidRPr="004F2083">
        <w:rPr>
          <w:rFonts w:ascii="Museo Sans 300" w:hAnsi="Museo Sans 300"/>
          <w:sz w:val="22"/>
          <w:szCs w:val="22"/>
          <w:lang w:val="es-SV"/>
        </w:rPr>
        <w:t>,</w:t>
      </w:r>
      <w:r w:rsidR="00FB5148" w:rsidRPr="004F2083">
        <w:rPr>
          <w:rFonts w:ascii="Museo Sans 300" w:hAnsi="Museo Sans 300"/>
          <w:sz w:val="22"/>
          <w:szCs w:val="22"/>
          <w:lang w:val="es-SV"/>
        </w:rPr>
        <w:t xml:space="preserve"> </w:t>
      </w:r>
      <w:r w:rsidR="003401E9" w:rsidRPr="004F2083">
        <w:rPr>
          <w:rFonts w:ascii="Museo Sans 300" w:hAnsi="Museo Sans 300"/>
          <w:sz w:val="22"/>
          <w:szCs w:val="22"/>
          <w:lang w:val="es-SV"/>
        </w:rPr>
        <w:t xml:space="preserve">la Superintendencia </w:t>
      </w:r>
      <w:r w:rsidR="00257FB1" w:rsidRPr="004F2083">
        <w:rPr>
          <w:rFonts w:ascii="Museo Sans 300" w:hAnsi="Museo Sans 300"/>
          <w:sz w:val="22"/>
          <w:szCs w:val="22"/>
          <w:lang w:val="es-SV"/>
        </w:rPr>
        <w:t>resolverá</w:t>
      </w:r>
      <w:r w:rsidR="003401E9" w:rsidRPr="004F2083">
        <w:rPr>
          <w:rFonts w:ascii="Museo Sans 300" w:hAnsi="Museo Sans 300"/>
          <w:sz w:val="22"/>
          <w:szCs w:val="22"/>
          <w:lang w:val="es-SV"/>
        </w:rPr>
        <w:t xml:space="preserve"> </w:t>
      </w:r>
      <w:r w:rsidR="00FD3342" w:rsidRPr="004F2083">
        <w:rPr>
          <w:rFonts w:ascii="Museo Sans 300" w:hAnsi="Museo Sans 300"/>
          <w:sz w:val="22"/>
          <w:szCs w:val="22"/>
          <w:lang w:val="es-SV"/>
        </w:rPr>
        <w:t xml:space="preserve">dentro del plazo de sesenta días </w:t>
      </w:r>
      <w:r w:rsidR="00257FB1" w:rsidRPr="004F2083">
        <w:rPr>
          <w:rFonts w:ascii="Museo Sans 300" w:hAnsi="Museo Sans 300"/>
          <w:sz w:val="22"/>
          <w:szCs w:val="22"/>
          <w:lang w:val="es-SV"/>
        </w:rPr>
        <w:t xml:space="preserve">sobre la solicitud constituir una Sociedad de Garantía o una </w:t>
      </w:r>
      <w:proofErr w:type="spellStart"/>
      <w:r w:rsidR="00257FB1" w:rsidRPr="004F2083">
        <w:rPr>
          <w:rFonts w:ascii="Museo Sans 300" w:hAnsi="Museo Sans 300"/>
          <w:sz w:val="22"/>
          <w:szCs w:val="22"/>
          <w:lang w:val="es-SV"/>
        </w:rPr>
        <w:t>Reafianzadora</w:t>
      </w:r>
      <w:proofErr w:type="spellEnd"/>
      <w:r w:rsidR="00257FB1" w:rsidRPr="004F2083">
        <w:rPr>
          <w:rFonts w:ascii="Museo Sans 300" w:hAnsi="Museo Sans 300"/>
          <w:sz w:val="22"/>
          <w:szCs w:val="22"/>
          <w:lang w:val="es-SV"/>
        </w:rPr>
        <w:t xml:space="preserve"> y</w:t>
      </w:r>
      <w:r w:rsidR="003401E9" w:rsidRPr="004F2083">
        <w:rPr>
          <w:rFonts w:ascii="Museo Sans 300" w:hAnsi="Museo Sans 300"/>
          <w:sz w:val="22"/>
          <w:szCs w:val="22"/>
          <w:lang w:val="es-SV"/>
        </w:rPr>
        <w:t xml:space="preserve"> notificará dentro de un </w:t>
      </w:r>
      <w:r w:rsidR="003401E9" w:rsidRPr="004F2083">
        <w:rPr>
          <w:rFonts w:ascii="Museo Sans 300" w:hAnsi="Museo Sans 300"/>
          <w:sz w:val="22"/>
          <w:szCs w:val="22"/>
        </w:rPr>
        <w:t>plazo máximo de tres días hábiles, a partir de la fecha de emitida la resolución.</w:t>
      </w:r>
      <w:r w:rsidR="00FD3342" w:rsidRPr="004F2083">
        <w:rPr>
          <w:rFonts w:ascii="Museo Sans 300" w:hAnsi="Museo Sans 300"/>
          <w:sz w:val="22"/>
          <w:szCs w:val="22"/>
          <w:lang w:val="es-SV"/>
        </w:rPr>
        <w:t xml:space="preserve"> </w:t>
      </w:r>
      <w:bookmarkEnd w:id="2"/>
      <w:r w:rsidR="003401E9" w:rsidRPr="004F2083">
        <w:rPr>
          <w:rFonts w:ascii="Museo Sans 300" w:hAnsi="Museo Sans 300"/>
          <w:sz w:val="22"/>
          <w:szCs w:val="22"/>
        </w:rPr>
        <w:t>(2)</w:t>
      </w:r>
    </w:p>
    <w:p w14:paraId="55ECB83E" w14:textId="77777777" w:rsidR="000738D9" w:rsidRPr="004F2083" w:rsidRDefault="000738D9" w:rsidP="008726AF">
      <w:pPr>
        <w:pStyle w:val="Sangra2detindependiente"/>
        <w:ind w:firstLine="0"/>
        <w:rPr>
          <w:rFonts w:ascii="Museo Sans 300" w:hAnsi="Museo Sans 300"/>
          <w:sz w:val="22"/>
          <w:szCs w:val="22"/>
          <w:lang w:val="es-SV"/>
        </w:rPr>
      </w:pPr>
    </w:p>
    <w:p w14:paraId="517C405D" w14:textId="1389C186" w:rsidR="00B36529" w:rsidRPr="004F2083" w:rsidRDefault="00FD3342" w:rsidP="008726AF">
      <w:pPr>
        <w:pStyle w:val="Sangra2detindependiente"/>
        <w:ind w:firstLine="0"/>
        <w:rPr>
          <w:rFonts w:ascii="Museo Sans 300" w:hAnsi="Museo Sans 300"/>
          <w:strike/>
          <w:sz w:val="22"/>
          <w:szCs w:val="22"/>
          <w:lang w:val="es-SV"/>
        </w:rPr>
      </w:pPr>
      <w:r w:rsidRPr="004F2083">
        <w:rPr>
          <w:rFonts w:ascii="Museo Sans 300" w:hAnsi="Museo Sans 300"/>
          <w:sz w:val="22"/>
          <w:szCs w:val="22"/>
          <w:lang w:val="es-SV"/>
        </w:rPr>
        <w:t>La autorización sólo podrá ser denegada, mediante resolución razonada, cuando la proyectada Sociedad de Gara</w:t>
      </w:r>
      <w:r w:rsidR="006C17E0" w:rsidRPr="004F2083">
        <w:rPr>
          <w:rFonts w:ascii="Museo Sans 300" w:hAnsi="Museo Sans 300"/>
          <w:sz w:val="22"/>
          <w:szCs w:val="22"/>
          <w:lang w:val="es-SV"/>
        </w:rPr>
        <w:t xml:space="preserve">ntía o </w:t>
      </w:r>
      <w:proofErr w:type="spellStart"/>
      <w:r w:rsidR="006C17E0" w:rsidRPr="004F2083">
        <w:rPr>
          <w:rFonts w:ascii="Museo Sans 300" w:hAnsi="Museo Sans 300"/>
          <w:sz w:val="22"/>
          <w:szCs w:val="22"/>
          <w:lang w:val="es-SV"/>
        </w:rPr>
        <w:t>Reafianzadora</w:t>
      </w:r>
      <w:proofErr w:type="spellEnd"/>
      <w:r w:rsidR="006C17E0" w:rsidRPr="004F2083">
        <w:rPr>
          <w:rFonts w:ascii="Museo Sans 300" w:hAnsi="Museo Sans 300"/>
          <w:sz w:val="22"/>
          <w:szCs w:val="22"/>
          <w:lang w:val="es-SV"/>
        </w:rPr>
        <w:t xml:space="preserve"> no se adecú</w:t>
      </w:r>
      <w:r w:rsidRPr="004F2083">
        <w:rPr>
          <w:rFonts w:ascii="Museo Sans 300" w:hAnsi="Museo Sans 300"/>
          <w:sz w:val="22"/>
          <w:szCs w:val="22"/>
          <w:lang w:val="es-SV"/>
        </w:rPr>
        <w:t xml:space="preserve">e </w:t>
      </w:r>
      <w:r w:rsidR="00FE4EAF" w:rsidRPr="004F2083">
        <w:rPr>
          <w:rFonts w:ascii="Museo Sans 300" w:hAnsi="Museo Sans 300"/>
          <w:sz w:val="22"/>
          <w:szCs w:val="22"/>
          <w:lang w:val="es-SV"/>
        </w:rPr>
        <w:t>a la</w:t>
      </w:r>
      <w:r w:rsidRPr="004F2083">
        <w:rPr>
          <w:rFonts w:ascii="Museo Sans 300" w:hAnsi="Museo Sans 300"/>
          <w:sz w:val="22"/>
          <w:szCs w:val="22"/>
          <w:lang w:val="es-SV"/>
        </w:rPr>
        <w:t xml:space="preserve"> Ley o no ofrezca garantías suficientes </w:t>
      </w:r>
      <w:r w:rsidR="00FE4EAF" w:rsidRPr="004F2083">
        <w:rPr>
          <w:rFonts w:ascii="Museo Sans 300" w:hAnsi="Museo Sans 300"/>
          <w:sz w:val="22"/>
          <w:szCs w:val="22"/>
          <w:lang w:val="es-SV"/>
        </w:rPr>
        <w:t>para el</w:t>
      </w:r>
      <w:r w:rsidRPr="004F2083">
        <w:rPr>
          <w:rFonts w:ascii="Museo Sans 300" w:hAnsi="Museo Sans 300"/>
          <w:sz w:val="22"/>
          <w:szCs w:val="22"/>
          <w:lang w:val="es-SV"/>
        </w:rPr>
        <w:t xml:space="preserve"> cumplimiento del objeto social para el que debe ser creada.</w:t>
      </w:r>
      <w:r w:rsidRPr="004F2083">
        <w:rPr>
          <w:rFonts w:ascii="Museo Sans 300" w:hAnsi="Museo Sans 300"/>
          <w:strike/>
          <w:sz w:val="22"/>
          <w:szCs w:val="22"/>
          <w:lang w:val="es-SV"/>
        </w:rPr>
        <w:t xml:space="preserve"> </w:t>
      </w:r>
      <w:r w:rsidR="00FE4EAF" w:rsidRPr="004F2083">
        <w:rPr>
          <w:rFonts w:ascii="Museo Sans 300" w:hAnsi="Museo Sans 300"/>
          <w:sz w:val="22"/>
          <w:szCs w:val="22"/>
          <w:lang w:val="es-SV"/>
        </w:rPr>
        <w:t>(1)</w:t>
      </w:r>
    </w:p>
    <w:p w14:paraId="26D1EBFA" w14:textId="5E56956F" w:rsidR="000B1B67" w:rsidRPr="004F2083" w:rsidRDefault="000B1B67" w:rsidP="008726AF">
      <w:pPr>
        <w:pStyle w:val="Sangra2detindependiente"/>
        <w:ind w:firstLine="0"/>
        <w:rPr>
          <w:rFonts w:ascii="Museo Sans 300" w:hAnsi="Museo Sans 300"/>
          <w:strike/>
          <w:sz w:val="22"/>
          <w:szCs w:val="22"/>
          <w:lang w:val="es-SV"/>
        </w:rPr>
      </w:pPr>
    </w:p>
    <w:p w14:paraId="517C405F" w14:textId="77777777" w:rsidR="00B36529" w:rsidRPr="004F2083" w:rsidRDefault="00B36529" w:rsidP="008726AF">
      <w:pPr>
        <w:pStyle w:val="Sangra2detindependiente"/>
        <w:tabs>
          <w:tab w:val="left" w:pos="709"/>
        </w:tabs>
        <w:ind w:firstLine="0"/>
        <w:rPr>
          <w:rFonts w:ascii="Museo Sans 300" w:hAnsi="Museo Sans 300"/>
          <w:sz w:val="22"/>
          <w:szCs w:val="22"/>
          <w:lang w:val="es-SV"/>
        </w:rPr>
      </w:pPr>
      <w:r w:rsidRPr="004F2083">
        <w:rPr>
          <w:rFonts w:ascii="Museo Sans 300" w:hAnsi="Museo Sans 300"/>
          <w:b/>
          <w:sz w:val="22"/>
          <w:szCs w:val="22"/>
          <w:lang w:val="es-SV"/>
        </w:rPr>
        <w:t>Art. 6.</w:t>
      </w:r>
      <w:r w:rsidR="00494A14" w:rsidRPr="004F2083">
        <w:rPr>
          <w:rFonts w:ascii="Museo Sans 300" w:hAnsi="Museo Sans 300"/>
          <w:b/>
          <w:sz w:val="22"/>
          <w:szCs w:val="22"/>
          <w:lang w:val="es-SV"/>
        </w:rPr>
        <w:t>-</w:t>
      </w:r>
      <w:r w:rsidR="00494A14" w:rsidRPr="004F2083">
        <w:rPr>
          <w:rFonts w:ascii="Museo Sans 300" w:hAnsi="Museo Sans 300"/>
          <w:sz w:val="22"/>
          <w:szCs w:val="22"/>
          <w:lang w:val="es-SV"/>
        </w:rPr>
        <w:t xml:space="preserve"> Si</w:t>
      </w:r>
      <w:r w:rsidR="00FD3342" w:rsidRPr="004F2083">
        <w:rPr>
          <w:rFonts w:ascii="Museo Sans 300" w:hAnsi="Museo Sans 300"/>
          <w:sz w:val="22"/>
          <w:szCs w:val="22"/>
          <w:lang w:val="es-SV"/>
        </w:rPr>
        <w:t xml:space="preserve"> la resolución que menciona el artículo anterior es favorable, los solicitantes tendrán ciento ochenta días, contados a partir de la fecha de autorización respectiva, para constituir la Sociedad de Garantía o </w:t>
      </w:r>
      <w:proofErr w:type="spellStart"/>
      <w:r w:rsidR="00FD3342" w:rsidRPr="004F2083">
        <w:rPr>
          <w:rFonts w:ascii="Museo Sans 300" w:hAnsi="Museo Sans 300"/>
          <w:sz w:val="22"/>
          <w:szCs w:val="22"/>
          <w:lang w:val="es-SV"/>
        </w:rPr>
        <w:t>Reafianzadora</w:t>
      </w:r>
      <w:proofErr w:type="spellEnd"/>
      <w:r w:rsidR="00FD3342" w:rsidRPr="004F2083">
        <w:rPr>
          <w:rFonts w:ascii="Museo Sans 300" w:hAnsi="Museo Sans 300"/>
          <w:sz w:val="22"/>
          <w:szCs w:val="22"/>
          <w:lang w:val="es-SV"/>
        </w:rPr>
        <w:t xml:space="preserve">. De no constituirse dentro del plazo antes referido, la resolución quedará sin efecto. </w:t>
      </w:r>
      <w:r w:rsidR="00FE4EAF" w:rsidRPr="004F2083">
        <w:rPr>
          <w:rFonts w:ascii="Museo Sans 300" w:hAnsi="Museo Sans 300"/>
          <w:sz w:val="22"/>
          <w:szCs w:val="22"/>
          <w:lang w:val="es-SV"/>
        </w:rPr>
        <w:t>(1)</w:t>
      </w:r>
    </w:p>
    <w:p w14:paraId="517C4060" w14:textId="77777777" w:rsidR="00FD3342" w:rsidRPr="004F2083" w:rsidRDefault="00FD3342" w:rsidP="008726AF">
      <w:pPr>
        <w:pStyle w:val="Sangra2detindependiente"/>
        <w:tabs>
          <w:tab w:val="left" w:pos="709"/>
        </w:tabs>
        <w:ind w:firstLine="0"/>
        <w:rPr>
          <w:rFonts w:ascii="Museo Sans 300" w:hAnsi="Museo Sans 300"/>
          <w:sz w:val="22"/>
          <w:szCs w:val="22"/>
          <w:lang w:val="es-SV"/>
        </w:rPr>
      </w:pPr>
    </w:p>
    <w:p w14:paraId="517C4061" w14:textId="77777777" w:rsidR="00B36529" w:rsidRPr="004F2083" w:rsidRDefault="00B36529" w:rsidP="008726AF">
      <w:pPr>
        <w:pStyle w:val="Ttulo2"/>
        <w:rPr>
          <w:rFonts w:ascii="Museo Sans 300" w:hAnsi="Museo Sans 300"/>
          <w:sz w:val="22"/>
          <w:szCs w:val="22"/>
        </w:rPr>
      </w:pPr>
      <w:r w:rsidRPr="004F2083">
        <w:rPr>
          <w:rFonts w:ascii="Museo Sans 300" w:hAnsi="Museo Sans 300"/>
          <w:sz w:val="22"/>
          <w:szCs w:val="22"/>
        </w:rPr>
        <w:t>CAPÍTULO III</w:t>
      </w:r>
    </w:p>
    <w:p w14:paraId="517C4062" w14:textId="77777777" w:rsidR="00B36529" w:rsidRPr="004F2083" w:rsidRDefault="00B36529" w:rsidP="008726AF">
      <w:pPr>
        <w:jc w:val="center"/>
        <w:rPr>
          <w:rFonts w:ascii="Museo Sans 300" w:hAnsi="Museo Sans 300"/>
          <w:b/>
          <w:sz w:val="22"/>
          <w:szCs w:val="22"/>
          <w:lang w:val="es-SV"/>
        </w:rPr>
      </w:pPr>
      <w:r w:rsidRPr="004F2083">
        <w:rPr>
          <w:rFonts w:ascii="Museo Sans 300" w:hAnsi="Museo Sans 300"/>
          <w:b/>
          <w:sz w:val="22"/>
          <w:szCs w:val="22"/>
          <w:lang w:val="es-SV"/>
        </w:rPr>
        <w:t>CONSTITUCIÓN DE LA SOCIEDAD DE GARANTÍA</w:t>
      </w:r>
      <w:r w:rsidR="00E27927" w:rsidRPr="004F2083">
        <w:rPr>
          <w:rFonts w:ascii="Museo Sans 300" w:hAnsi="Museo Sans 300"/>
          <w:b/>
          <w:sz w:val="22"/>
          <w:szCs w:val="22"/>
          <w:lang w:val="es-SV"/>
        </w:rPr>
        <w:t xml:space="preserve"> O LA REAFIANZADORA </w:t>
      </w:r>
      <w:r w:rsidR="00FE4EAF" w:rsidRPr="004F2083">
        <w:rPr>
          <w:rFonts w:ascii="Museo Sans 300" w:hAnsi="Museo Sans 300"/>
          <w:sz w:val="22"/>
          <w:szCs w:val="22"/>
          <w:lang w:val="es-SV"/>
        </w:rPr>
        <w:t>(1)</w:t>
      </w:r>
    </w:p>
    <w:p w14:paraId="517C4063" w14:textId="77777777" w:rsidR="00B36529" w:rsidRPr="004F2083" w:rsidRDefault="00B36529" w:rsidP="008726AF">
      <w:pPr>
        <w:jc w:val="center"/>
        <w:rPr>
          <w:rFonts w:ascii="Museo Sans 300" w:hAnsi="Museo Sans 300"/>
          <w:sz w:val="22"/>
          <w:szCs w:val="22"/>
          <w:lang w:val="es-SV"/>
        </w:rPr>
      </w:pPr>
    </w:p>
    <w:p w14:paraId="517C4064" w14:textId="49B9F41F" w:rsidR="00B36529" w:rsidRPr="004F2083" w:rsidRDefault="00B36529" w:rsidP="008726AF">
      <w:pPr>
        <w:pStyle w:val="Sangra2detindependiente"/>
        <w:ind w:firstLine="0"/>
        <w:rPr>
          <w:rFonts w:ascii="Museo Sans 300" w:hAnsi="Museo Sans 300"/>
          <w:sz w:val="22"/>
          <w:szCs w:val="22"/>
          <w:lang w:val="es-SV"/>
        </w:rPr>
      </w:pPr>
      <w:r w:rsidRPr="004F2083">
        <w:rPr>
          <w:rFonts w:ascii="Museo Sans 300" w:hAnsi="Museo Sans 300"/>
          <w:b/>
          <w:sz w:val="22"/>
          <w:szCs w:val="22"/>
          <w:lang w:val="es-SV"/>
        </w:rPr>
        <w:t>Art. 7.-</w:t>
      </w:r>
      <w:r w:rsidRPr="004F2083">
        <w:rPr>
          <w:rFonts w:ascii="Museo Sans 300" w:hAnsi="Museo Sans 300"/>
          <w:sz w:val="22"/>
          <w:szCs w:val="22"/>
          <w:lang w:val="es-SV"/>
        </w:rPr>
        <w:t xml:space="preserve"> </w:t>
      </w:r>
      <w:r w:rsidR="00275890" w:rsidRPr="004F2083">
        <w:rPr>
          <w:rFonts w:ascii="Museo Sans 300" w:hAnsi="Museo Sans 300"/>
          <w:sz w:val="22"/>
          <w:szCs w:val="22"/>
          <w:lang w:val="es-SV"/>
        </w:rPr>
        <w:t>El testimonio de la escritura de constitución de la Sociedad de Garantía o</w:t>
      </w:r>
      <w:r w:rsidR="00A556DA" w:rsidRPr="004F2083">
        <w:rPr>
          <w:rFonts w:ascii="Museo Sans 300" w:hAnsi="Museo Sans 300"/>
          <w:sz w:val="22"/>
          <w:szCs w:val="22"/>
          <w:lang w:val="es-SV"/>
        </w:rPr>
        <w:t xml:space="preserve"> </w:t>
      </w:r>
      <w:r w:rsidR="00275890" w:rsidRPr="004F2083">
        <w:rPr>
          <w:rFonts w:ascii="Museo Sans 300" w:hAnsi="Museo Sans 300"/>
          <w:sz w:val="22"/>
          <w:szCs w:val="22"/>
          <w:lang w:val="es-SV"/>
        </w:rPr>
        <w:t xml:space="preserve">la </w:t>
      </w:r>
      <w:proofErr w:type="spellStart"/>
      <w:r w:rsidR="00275890" w:rsidRPr="004F2083">
        <w:rPr>
          <w:rFonts w:ascii="Museo Sans 300" w:hAnsi="Museo Sans 300"/>
          <w:sz w:val="22"/>
          <w:szCs w:val="22"/>
          <w:lang w:val="es-SV"/>
        </w:rPr>
        <w:t>Reafianzadora</w:t>
      </w:r>
      <w:proofErr w:type="spellEnd"/>
      <w:r w:rsidR="00275890" w:rsidRPr="004F2083">
        <w:rPr>
          <w:rFonts w:ascii="Museo Sans 300" w:hAnsi="Museo Sans 300"/>
          <w:sz w:val="22"/>
          <w:szCs w:val="22"/>
          <w:lang w:val="es-SV"/>
        </w:rPr>
        <w:t xml:space="preserve"> debe presentarse a la Superintendencia, para que ésta califique si los términos estipulados en los estatutos sociales están conformes a los proyectos previamente autorizados y si el capital social ha sido efectivamente integrado de acuerdo con la autorización. </w:t>
      </w:r>
      <w:r w:rsidR="00FE4EAF" w:rsidRPr="004F2083">
        <w:rPr>
          <w:rFonts w:ascii="Museo Sans 300" w:hAnsi="Museo Sans 300"/>
          <w:sz w:val="22"/>
          <w:szCs w:val="22"/>
          <w:lang w:val="es-SV"/>
        </w:rPr>
        <w:t>(1)</w:t>
      </w:r>
    </w:p>
    <w:p w14:paraId="517C4065" w14:textId="77777777" w:rsidR="00275890" w:rsidRPr="004F2083" w:rsidRDefault="00275890" w:rsidP="008726AF">
      <w:pPr>
        <w:pStyle w:val="Sangra2detindependiente"/>
        <w:rPr>
          <w:rFonts w:ascii="Museo Sans 300" w:hAnsi="Museo Sans 300"/>
          <w:sz w:val="22"/>
          <w:szCs w:val="22"/>
          <w:lang w:val="es-SV"/>
        </w:rPr>
      </w:pPr>
    </w:p>
    <w:p w14:paraId="517C4066" w14:textId="77777777" w:rsidR="00B36529" w:rsidRPr="004F2083" w:rsidRDefault="00275890" w:rsidP="008726AF">
      <w:pPr>
        <w:pStyle w:val="Sangra2detindependiente"/>
        <w:ind w:firstLine="0"/>
        <w:rPr>
          <w:rFonts w:ascii="Museo Sans 300" w:hAnsi="Museo Sans 300"/>
          <w:sz w:val="22"/>
          <w:szCs w:val="22"/>
          <w:lang w:val="es-SV"/>
        </w:rPr>
      </w:pPr>
      <w:r w:rsidRPr="004F2083">
        <w:rPr>
          <w:rFonts w:ascii="Museo Sans 300" w:hAnsi="Museo Sans 300"/>
          <w:sz w:val="22"/>
          <w:szCs w:val="22"/>
          <w:lang w:val="es-SV"/>
        </w:rPr>
        <w:t xml:space="preserve">Asimismo, no podrá constituirse ninguna Sociedad de Garantía o </w:t>
      </w:r>
      <w:proofErr w:type="spellStart"/>
      <w:r w:rsidRPr="004F2083">
        <w:rPr>
          <w:rFonts w:ascii="Museo Sans 300" w:hAnsi="Museo Sans 300"/>
          <w:sz w:val="22"/>
          <w:szCs w:val="22"/>
          <w:lang w:val="es-SV"/>
        </w:rPr>
        <w:t>Reafianzadora</w:t>
      </w:r>
      <w:proofErr w:type="spellEnd"/>
      <w:r w:rsidRPr="004F2083">
        <w:rPr>
          <w:rFonts w:ascii="Museo Sans 300" w:hAnsi="Museo Sans 300"/>
          <w:sz w:val="22"/>
          <w:szCs w:val="22"/>
          <w:lang w:val="es-SV"/>
        </w:rPr>
        <w:t xml:space="preserve"> que no tenga el capital mínimo totalmente suscrito y pagado. Para tales efectos</w:t>
      </w:r>
      <w:r w:rsidR="00FE4EAF" w:rsidRPr="004F2083">
        <w:rPr>
          <w:rFonts w:ascii="Museo Sans 300" w:hAnsi="Museo Sans 300"/>
          <w:sz w:val="22"/>
          <w:szCs w:val="22"/>
          <w:lang w:val="es-SV"/>
        </w:rPr>
        <w:t>, éste</w:t>
      </w:r>
      <w:r w:rsidRPr="004F2083">
        <w:rPr>
          <w:rFonts w:ascii="Museo Sans 300" w:hAnsi="Museo Sans 300"/>
          <w:sz w:val="22"/>
          <w:szCs w:val="22"/>
          <w:lang w:val="es-SV"/>
        </w:rPr>
        <w:t xml:space="preserve"> no podrá ser inferior a </w:t>
      </w:r>
      <w:r w:rsidR="009F0111" w:rsidRPr="004F2083">
        <w:rPr>
          <w:rFonts w:ascii="Museo Sans 300" w:hAnsi="Museo Sans 300"/>
          <w:sz w:val="22"/>
          <w:szCs w:val="22"/>
          <w:lang w:val="es-SV"/>
        </w:rPr>
        <w:t>u</w:t>
      </w:r>
      <w:r w:rsidRPr="004F2083">
        <w:rPr>
          <w:rFonts w:ascii="Museo Sans 300" w:hAnsi="Museo Sans 300"/>
          <w:sz w:val="22"/>
          <w:szCs w:val="22"/>
          <w:lang w:val="es-SV"/>
        </w:rPr>
        <w:t xml:space="preserve">n </w:t>
      </w:r>
      <w:r w:rsidR="00AB74C4" w:rsidRPr="004F2083">
        <w:rPr>
          <w:rFonts w:ascii="Museo Sans 300" w:hAnsi="Museo Sans 300"/>
          <w:sz w:val="22"/>
          <w:szCs w:val="22"/>
          <w:lang w:val="es-SV"/>
        </w:rPr>
        <w:t>M</w:t>
      </w:r>
      <w:r w:rsidRPr="004F2083">
        <w:rPr>
          <w:rFonts w:ascii="Museo Sans 300" w:hAnsi="Museo Sans 300"/>
          <w:sz w:val="22"/>
          <w:szCs w:val="22"/>
          <w:lang w:val="es-SV"/>
        </w:rPr>
        <w:t xml:space="preserve">illón </w:t>
      </w:r>
      <w:r w:rsidR="00AB74C4" w:rsidRPr="004F2083">
        <w:rPr>
          <w:rFonts w:ascii="Museo Sans 300" w:hAnsi="Museo Sans 300"/>
          <w:sz w:val="22"/>
          <w:szCs w:val="22"/>
          <w:lang w:val="es-SV"/>
        </w:rPr>
        <w:t>C</w:t>
      </w:r>
      <w:r w:rsidRPr="004F2083">
        <w:rPr>
          <w:rFonts w:ascii="Museo Sans 300" w:hAnsi="Museo Sans 300"/>
          <w:sz w:val="22"/>
          <w:szCs w:val="22"/>
          <w:lang w:val="es-SV"/>
        </w:rPr>
        <w:t xml:space="preserve">iento </w:t>
      </w:r>
      <w:r w:rsidR="00AB74C4" w:rsidRPr="004F2083">
        <w:rPr>
          <w:rFonts w:ascii="Museo Sans 300" w:hAnsi="Museo Sans 300"/>
          <w:sz w:val="22"/>
          <w:szCs w:val="22"/>
          <w:lang w:val="es-SV"/>
        </w:rPr>
        <w:t>C</w:t>
      </w:r>
      <w:r w:rsidRPr="004F2083">
        <w:rPr>
          <w:rFonts w:ascii="Museo Sans 300" w:hAnsi="Museo Sans 300"/>
          <w:sz w:val="22"/>
          <w:szCs w:val="22"/>
          <w:lang w:val="es-SV"/>
        </w:rPr>
        <w:t xml:space="preserve">uarenta y </w:t>
      </w:r>
      <w:r w:rsidR="00AB74C4" w:rsidRPr="004F2083">
        <w:rPr>
          <w:rFonts w:ascii="Museo Sans 300" w:hAnsi="Museo Sans 300"/>
          <w:sz w:val="22"/>
          <w:szCs w:val="22"/>
          <w:lang w:val="es-SV"/>
        </w:rPr>
        <w:t>C</w:t>
      </w:r>
      <w:r w:rsidRPr="004F2083">
        <w:rPr>
          <w:rFonts w:ascii="Museo Sans 300" w:hAnsi="Museo Sans 300"/>
          <w:sz w:val="22"/>
          <w:szCs w:val="22"/>
          <w:lang w:val="es-SV"/>
        </w:rPr>
        <w:t xml:space="preserve">inco </w:t>
      </w:r>
      <w:r w:rsidR="00AB74C4" w:rsidRPr="004F2083">
        <w:rPr>
          <w:rFonts w:ascii="Museo Sans 300" w:hAnsi="Museo Sans 300"/>
          <w:sz w:val="22"/>
          <w:szCs w:val="22"/>
          <w:lang w:val="es-SV"/>
        </w:rPr>
        <w:t>M</w:t>
      </w:r>
      <w:r w:rsidRPr="004F2083">
        <w:rPr>
          <w:rFonts w:ascii="Museo Sans 300" w:hAnsi="Museo Sans 300"/>
          <w:sz w:val="22"/>
          <w:szCs w:val="22"/>
          <w:lang w:val="es-SV"/>
        </w:rPr>
        <w:t xml:space="preserve">il dólares de los Estados Unidos de América. Este capital, con el objeto de garantizar la solvencia de las Sociedades de Garantía o las </w:t>
      </w:r>
      <w:proofErr w:type="spellStart"/>
      <w:r w:rsidRPr="004F2083">
        <w:rPr>
          <w:rFonts w:ascii="Museo Sans 300" w:hAnsi="Museo Sans 300"/>
          <w:sz w:val="22"/>
          <w:szCs w:val="22"/>
          <w:lang w:val="es-SV"/>
        </w:rPr>
        <w:t>Reafianzadoras</w:t>
      </w:r>
      <w:proofErr w:type="spellEnd"/>
      <w:r w:rsidRPr="004F2083">
        <w:rPr>
          <w:rFonts w:ascii="Museo Sans 300" w:hAnsi="Museo Sans 300"/>
          <w:sz w:val="22"/>
          <w:szCs w:val="22"/>
          <w:lang w:val="es-SV"/>
        </w:rPr>
        <w:t xml:space="preserve">, podrá ser actualizado por la Superintendencia cada dos años, tomando como base la tasa de inflación acumulada desde la fecha de su última revisión. </w:t>
      </w:r>
      <w:r w:rsidR="00FE4EAF" w:rsidRPr="004F2083">
        <w:rPr>
          <w:rFonts w:ascii="Museo Sans 300" w:hAnsi="Museo Sans 300"/>
          <w:sz w:val="22"/>
          <w:szCs w:val="22"/>
          <w:lang w:val="es-SV"/>
        </w:rPr>
        <w:t>(1)</w:t>
      </w:r>
    </w:p>
    <w:p w14:paraId="517C4067" w14:textId="77777777" w:rsidR="00275890" w:rsidRPr="004F2083" w:rsidRDefault="00275890" w:rsidP="008726AF">
      <w:pPr>
        <w:pStyle w:val="Sangra2detindependiente"/>
        <w:rPr>
          <w:rFonts w:ascii="Museo Sans 300" w:hAnsi="Museo Sans 300"/>
          <w:sz w:val="22"/>
          <w:szCs w:val="22"/>
          <w:lang w:val="es-SV"/>
        </w:rPr>
      </w:pPr>
    </w:p>
    <w:p w14:paraId="517C4068" w14:textId="77777777" w:rsidR="00275890" w:rsidRPr="004F2083" w:rsidRDefault="00275890" w:rsidP="008726AF">
      <w:pPr>
        <w:pStyle w:val="Sangra2detindependiente"/>
        <w:ind w:firstLine="0"/>
        <w:rPr>
          <w:rFonts w:ascii="Museo Sans 300" w:hAnsi="Museo Sans 300"/>
          <w:sz w:val="22"/>
          <w:szCs w:val="22"/>
          <w:lang w:val="es-SV"/>
        </w:rPr>
      </w:pPr>
      <w:r w:rsidRPr="004F2083">
        <w:rPr>
          <w:rFonts w:ascii="Museo Sans 300" w:hAnsi="Museo Sans 300"/>
          <w:sz w:val="22"/>
          <w:szCs w:val="22"/>
          <w:lang w:val="es-SV"/>
        </w:rPr>
        <w:t xml:space="preserve">La personería Jurídica de la Sociedad de Garantía o de la </w:t>
      </w:r>
      <w:proofErr w:type="spellStart"/>
      <w:r w:rsidRPr="004F2083">
        <w:rPr>
          <w:rFonts w:ascii="Museo Sans 300" w:hAnsi="Museo Sans 300"/>
          <w:sz w:val="22"/>
          <w:szCs w:val="22"/>
          <w:lang w:val="es-SV"/>
        </w:rPr>
        <w:t>Reafianzadora</w:t>
      </w:r>
      <w:proofErr w:type="spellEnd"/>
      <w:r w:rsidRPr="004F2083">
        <w:rPr>
          <w:rFonts w:ascii="Museo Sans 300" w:hAnsi="Museo Sans 300"/>
          <w:sz w:val="22"/>
          <w:szCs w:val="22"/>
          <w:lang w:val="es-SV"/>
        </w:rPr>
        <w:t xml:space="preserve"> se perfecciona mediante la inscripción de la escritura en el Registro de Comercio; sin embargo, no podrá presentarse a inscripción el testimonio correspondiente en tal Registro, si no lleva una razón suscrita por la Superintendencia en la que conste la calificación favorable de dicha escritura.</w:t>
      </w:r>
      <w:r w:rsidRPr="004F2083">
        <w:rPr>
          <w:rFonts w:ascii="Museo Sans 300" w:hAnsi="Museo Sans 300"/>
          <w:b/>
          <w:sz w:val="22"/>
          <w:szCs w:val="22"/>
          <w:lang w:val="es-SV"/>
        </w:rPr>
        <w:t xml:space="preserve"> </w:t>
      </w:r>
      <w:r w:rsidR="00FE4EAF" w:rsidRPr="004F2083">
        <w:rPr>
          <w:rFonts w:ascii="Museo Sans 300" w:hAnsi="Museo Sans 300"/>
          <w:sz w:val="22"/>
          <w:szCs w:val="22"/>
          <w:lang w:val="es-SV"/>
        </w:rPr>
        <w:t>(1)</w:t>
      </w:r>
    </w:p>
    <w:p w14:paraId="517C4069" w14:textId="77777777" w:rsidR="00275890" w:rsidRPr="004F2083" w:rsidRDefault="00275890" w:rsidP="0011353E">
      <w:pPr>
        <w:pStyle w:val="Sangra2detindependiente"/>
        <w:ind w:firstLine="0"/>
        <w:rPr>
          <w:rFonts w:ascii="Museo Sans 300" w:hAnsi="Museo Sans 300"/>
          <w:sz w:val="22"/>
          <w:szCs w:val="22"/>
          <w:lang w:val="es-SV"/>
        </w:rPr>
      </w:pPr>
    </w:p>
    <w:p w14:paraId="517C406A" w14:textId="77777777" w:rsidR="00B36529" w:rsidRPr="004F2083" w:rsidRDefault="00B36529" w:rsidP="0011353E">
      <w:pPr>
        <w:pStyle w:val="Sangra2detindependiente"/>
        <w:ind w:firstLine="0"/>
        <w:rPr>
          <w:rFonts w:ascii="Museo Sans 300" w:hAnsi="Museo Sans 300"/>
          <w:sz w:val="22"/>
          <w:szCs w:val="22"/>
          <w:lang w:val="es-SV"/>
        </w:rPr>
      </w:pPr>
      <w:r w:rsidRPr="004F2083">
        <w:rPr>
          <w:rFonts w:ascii="Museo Sans 300" w:hAnsi="Museo Sans 300"/>
          <w:b/>
          <w:sz w:val="22"/>
          <w:szCs w:val="22"/>
        </w:rPr>
        <w:lastRenderedPageBreak/>
        <w:t>Art. 8.</w:t>
      </w:r>
      <w:r w:rsidR="00494A14" w:rsidRPr="004F2083">
        <w:rPr>
          <w:rFonts w:ascii="Museo Sans 300" w:hAnsi="Museo Sans 300"/>
          <w:b/>
          <w:sz w:val="22"/>
          <w:szCs w:val="22"/>
        </w:rPr>
        <w:t>-</w:t>
      </w:r>
      <w:r w:rsidR="00494A14" w:rsidRPr="004F2083">
        <w:rPr>
          <w:rFonts w:ascii="Museo Sans 300" w:hAnsi="Museo Sans 300"/>
          <w:sz w:val="22"/>
          <w:szCs w:val="22"/>
        </w:rPr>
        <w:t xml:space="preserve"> En</w:t>
      </w:r>
      <w:r w:rsidR="0065605A" w:rsidRPr="004F2083">
        <w:rPr>
          <w:rFonts w:ascii="Museo Sans 300" w:hAnsi="Museo Sans 300"/>
          <w:sz w:val="22"/>
          <w:szCs w:val="22"/>
        </w:rPr>
        <w:t xml:space="preserve"> el caso del capital de constitución de la Sociedad de Garantía o de la </w:t>
      </w:r>
      <w:proofErr w:type="spellStart"/>
      <w:r w:rsidR="0065605A" w:rsidRPr="004F2083">
        <w:rPr>
          <w:rFonts w:ascii="Museo Sans 300" w:hAnsi="Museo Sans 300"/>
          <w:sz w:val="22"/>
          <w:szCs w:val="22"/>
        </w:rPr>
        <w:t>Reafianzadora</w:t>
      </w:r>
      <w:proofErr w:type="spellEnd"/>
      <w:r w:rsidR="0065605A" w:rsidRPr="004F2083">
        <w:rPr>
          <w:rFonts w:ascii="Museo Sans 300" w:hAnsi="Museo Sans 300"/>
          <w:sz w:val="22"/>
          <w:szCs w:val="22"/>
        </w:rPr>
        <w:t xml:space="preserve">, los aportes de capital deberán acreditarse mediante depósito en efectivo en el Banco Central de Reserva de El Salvador u otro medio de comprobación autorizado por la Superintendencia. </w:t>
      </w:r>
      <w:r w:rsidR="00FE4EAF" w:rsidRPr="004F2083">
        <w:rPr>
          <w:rFonts w:ascii="Museo Sans 300" w:hAnsi="Museo Sans 300"/>
          <w:sz w:val="22"/>
          <w:szCs w:val="22"/>
          <w:lang w:val="es-SV"/>
        </w:rPr>
        <w:t>(1)</w:t>
      </w:r>
    </w:p>
    <w:p w14:paraId="55DFB028" w14:textId="77777777" w:rsidR="008E7562" w:rsidRDefault="008E7562" w:rsidP="008726AF">
      <w:pPr>
        <w:widowControl w:val="0"/>
        <w:jc w:val="center"/>
        <w:rPr>
          <w:rFonts w:ascii="Museo Sans 300" w:hAnsi="Museo Sans 300"/>
          <w:b/>
          <w:sz w:val="22"/>
          <w:szCs w:val="22"/>
          <w:lang w:val="es-SV"/>
        </w:rPr>
      </w:pPr>
    </w:p>
    <w:p w14:paraId="517C406C" w14:textId="28A826A7" w:rsidR="00B36529" w:rsidRPr="004F2083" w:rsidRDefault="00B36529" w:rsidP="008726AF">
      <w:pPr>
        <w:widowControl w:val="0"/>
        <w:jc w:val="center"/>
        <w:rPr>
          <w:rFonts w:ascii="Museo Sans 300" w:hAnsi="Museo Sans 300"/>
          <w:b/>
          <w:sz w:val="22"/>
          <w:szCs w:val="22"/>
          <w:lang w:val="es-SV"/>
        </w:rPr>
      </w:pPr>
      <w:r w:rsidRPr="004F2083">
        <w:rPr>
          <w:rFonts w:ascii="Museo Sans 300" w:hAnsi="Museo Sans 300"/>
          <w:b/>
          <w:sz w:val="22"/>
          <w:szCs w:val="22"/>
          <w:lang w:val="es-SV"/>
        </w:rPr>
        <w:t>CAP</w:t>
      </w:r>
      <w:r w:rsidR="00611158" w:rsidRPr="004F2083">
        <w:rPr>
          <w:rFonts w:ascii="Museo Sans 300" w:hAnsi="Museo Sans 300"/>
          <w:b/>
          <w:sz w:val="22"/>
          <w:szCs w:val="22"/>
          <w:lang w:val="es-SV"/>
        </w:rPr>
        <w:t>Í</w:t>
      </w:r>
      <w:r w:rsidRPr="004F2083">
        <w:rPr>
          <w:rFonts w:ascii="Museo Sans 300" w:hAnsi="Museo Sans 300"/>
          <w:b/>
          <w:sz w:val="22"/>
          <w:szCs w:val="22"/>
          <w:lang w:val="es-SV"/>
        </w:rPr>
        <w:t>TULO IV</w:t>
      </w:r>
    </w:p>
    <w:p w14:paraId="517C406D" w14:textId="77777777" w:rsidR="00B36529" w:rsidRPr="004F2083" w:rsidRDefault="00B36529" w:rsidP="008726AF">
      <w:pPr>
        <w:widowControl w:val="0"/>
        <w:jc w:val="center"/>
        <w:rPr>
          <w:rFonts w:ascii="Museo Sans 300" w:hAnsi="Museo Sans 300"/>
          <w:b/>
          <w:sz w:val="22"/>
          <w:szCs w:val="22"/>
          <w:lang w:val="es-SV"/>
        </w:rPr>
      </w:pPr>
      <w:r w:rsidRPr="004F2083">
        <w:rPr>
          <w:rFonts w:ascii="Museo Sans 300" w:hAnsi="Museo Sans 300"/>
          <w:b/>
          <w:sz w:val="22"/>
          <w:szCs w:val="22"/>
          <w:lang w:val="es-SV"/>
        </w:rPr>
        <w:t>INICIO DE OPERACIONES</w:t>
      </w:r>
    </w:p>
    <w:p w14:paraId="517C406E" w14:textId="77777777" w:rsidR="00B36529" w:rsidRPr="004F2083" w:rsidRDefault="00B36529" w:rsidP="008726AF">
      <w:pPr>
        <w:widowControl w:val="0"/>
        <w:jc w:val="both"/>
        <w:rPr>
          <w:rFonts w:ascii="Museo Sans 300" w:hAnsi="Museo Sans 300"/>
          <w:b/>
          <w:sz w:val="22"/>
          <w:szCs w:val="22"/>
          <w:lang w:val="es-SV"/>
        </w:rPr>
      </w:pPr>
    </w:p>
    <w:p w14:paraId="517C406F" w14:textId="4201449B" w:rsidR="00B36529" w:rsidRPr="004F2083" w:rsidRDefault="00B36529" w:rsidP="008726AF">
      <w:pPr>
        <w:pStyle w:val="Textoindependiente"/>
        <w:spacing w:line="240" w:lineRule="auto"/>
        <w:rPr>
          <w:rFonts w:ascii="Museo Sans 300" w:hAnsi="Museo Sans 300"/>
          <w:sz w:val="22"/>
          <w:szCs w:val="22"/>
          <w:lang w:val="es-SV"/>
        </w:rPr>
      </w:pPr>
      <w:r w:rsidRPr="004F2083">
        <w:rPr>
          <w:rFonts w:ascii="Museo Sans 300" w:hAnsi="Museo Sans 300"/>
          <w:b/>
          <w:sz w:val="22"/>
          <w:szCs w:val="22"/>
          <w:lang w:val="es-SV"/>
        </w:rPr>
        <w:t>Art. 9.-</w:t>
      </w:r>
      <w:r w:rsidR="006810EA" w:rsidRPr="004F2083">
        <w:rPr>
          <w:rFonts w:ascii="Museo Sans 300" w:hAnsi="Museo Sans 300"/>
          <w:sz w:val="22"/>
          <w:szCs w:val="22"/>
          <w:lang w:val="es-SV"/>
        </w:rPr>
        <w:t xml:space="preserve"> En un lapso de ciento ochenta días, contados a partir de la constitución de la sociedad, los directivos de la Sociedad de Garantía o de la </w:t>
      </w:r>
      <w:proofErr w:type="spellStart"/>
      <w:r w:rsidR="006810EA" w:rsidRPr="004F2083">
        <w:rPr>
          <w:rFonts w:ascii="Museo Sans 300" w:hAnsi="Museo Sans 300"/>
          <w:sz w:val="22"/>
          <w:szCs w:val="22"/>
          <w:lang w:val="es-SV"/>
        </w:rPr>
        <w:t>Reafianzadora</w:t>
      </w:r>
      <w:proofErr w:type="spellEnd"/>
      <w:r w:rsidR="006810EA" w:rsidRPr="004F2083">
        <w:rPr>
          <w:rFonts w:ascii="Museo Sans 300" w:hAnsi="Museo Sans 300"/>
          <w:sz w:val="22"/>
          <w:szCs w:val="22"/>
          <w:lang w:val="es-SV"/>
        </w:rPr>
        <w:t xml:space="preserve"> deberán </w:t>
      </w:r>
      <w:r w:rsidR="00B77619" w:rsidRPr="004F2083">
        <w:rPr>
          <w:rFonts w:ascii="Museo Sans 300" w:hAnsi="Museo Sans 300"/>
          <w:sz w:val="22"/>
          <w:szCs w:val="22"/>
        </w:rPr>
        <w:t xml:space="preserve">presentar la solicitud de inicio de operaciones con </w:t>
      </w:r>
      <w:r w:rsidR="006810EA" w:rsidRPr="004F2083">
        <w:rPr>
          <w:rFonts w:ascii="Museo Sans 300" w:hAnsi="Museo Sans 300"/>
          <w:sz w:val="22"/>
          <w:szCs w:val="22"/>
          <w:lang w:val="es-SV"/>
        </w:rPr>
        <w:t>los manuales de funciones y de procedimientos operativos con los requisitos contenidos en los Anexos 2 al 3 de</w:t>
      </w:r>
      <w:r w:rsidR="00396AC4" w:rsidRPr="004F2083">
        <w:rPr>
          <w:rFonts w:ascii="Museo Sans 300" w:hAnsi="Museo Sans 300"/>
          <w:sz w:val="22"/>
          <w:szCs w:val="22"/>
          <w:lang w:val="es-SV"/>
        </w:rPr>
        <w:t xml:space="preserve"> </w:t>
      </w:r>
      <w:r w:rsidR="00BB4FDD" w:rsidRPr="004F2083">
        <w:rPr>
          <w:rFonts w:ascii="Museo Sans 300" w:hAnsi="Museo Sans 300"/>
          <w:sz w:val="22"/>
          <w:szCs w:val="22"/>
          <w:lang w:val="es-SV"/>
        </w:rPr>
        <w:t xml:space="preserve">las presentes </w:t>
      </w:r>
      <w:r w:rsidR="006810EA" w:rsidRPr="004F2083">
        <w:rPr>
          <w:rFonts w:ascii="Museo Sans 300" w:hAnsi="Museo Sans 300"/>
          <w:sz w:val="22"/>
          <w:szCs w:val="22"/>
          <w:lang w:val="es-SV"/>
        </w:rPr>
        <w:t xml:space="preserve">Normas, descripción del mobiliario y equipo a utilizar, de los sistemas de vigilancia y de los seguros a contratar. </w:t>
      </w:r>
      <w:r w:rsidR="00FE4EAF" w:rsidRPr="004F2083">
        <w:rPr>
          <w:rFonts w:ascii="Museo Sans 300" w:hAnsi="Museo Sans 300"/>
          <w:sz w:val="22"/>
          <w:szCs w:val="22"/>
          <w:lang w:val="es-SV"/>
        </w:rPr>
        <w:t>(1)</w:t>
      </w:r>
      <w:r w:rsidR="0070645F" w:rsidRPr="004F2083">
        <w:rPr>
          <w:rFonts w:ascii="Museo Sans 300" w:hAnsi="Museo Sans 300"/>
          <w:sz w:val="22"/>
          <w:szCs w:val="22"/>
          <w:lang w:val="es-SV"/>
        </w:rPr>
        <w:t xml:space="preserve"> (2)</w:t>
      </w:r>
    </w:p>
    <w:p w14:paraId="2DB8A856" w14:textId="77777777" w:rsidR="001660B4" w:rsidRPr="004F2083" w:rsidRDefault="001660B4" w:rsidP="008726AF">
      <w:pPr>
        <w:pStyle w:val="Textoindependiente"/>
        <w:spacing w:line="240" w:lineRule="auto"/>
        <w:rPr>
          <w:rFonts w:ascii="Museo Sans 300" w:hAnsi="Museo Sans 300"/>
          <w:sz w:val="22"/>
          <w:szCs w:val="22"/>
          <w:lang w:val="es-SV"/>
        </w:rPr>
      </w:pPr>
    </w:p>
    <w:p w14:paraId="517C4071" w14:textId="0E06483C" w:rsidR="00B36529" w:rsidRPr="004F2083" w:rsidRDefault="006810EA" w:rsidP="008726AF">
      <w:pPr>
        <w:jc w:val="both"/>
        <w:rPr>
          <w:rFonts w:ascii="Museo Sans 300" w:hAnsi="Museo Sans 300"/>
          <w:snapToGrid w:val="0"/>
          <w:sz w:val="22"/>
          <w:szCs w:val="22"/>
          <w:lang w:val="es-SV"/>
        </w:rPr>
      </w:pPr>
      <w:r w:rsidRPr="004F2083">
        <w:rPr>
          <w:rFonts w:ascii="Museo Sans 300" w:hAnsi="Museo Sans 300"/>
          <w:sz w:val="22"/>
          <w:szCs w:val="22"/>
          <w:lang w:val="es-SV"/>
        </w:rPr>
        <w:t xml:space="preserve">Las Sociedades de Garantía o las </w:t>
      </w:r>
      <w:proofErr w:type="spellStart"/>
      <w:r w:rsidRPr="004F2083">
        <w:rPr>
          <w:rFonts w:ascii="Museo Sans 300" w:hAnsi="Museo Sans 300"/>
          <w:sz w:val="22"/>
          <w:szCs w:val="22"/>
          <w:lang w:val="es-SV"/>
        </w:rPr>
        <w:t>Reafianzadoras</w:t>
      </w:r>
      <w:proofErr w:type="spellEnd"/>
      <w:r w:rsidRPr="004F2083">
        <w:rPr>
          <w:rFonts w:ascii="Museo Sans 300" w:hAnsi="Museo Sans 300"/>
          <w:sz w:val="22"/>
          <w:szCs w:val="22"/>
          <w:lang w:val="es-SV"/>
        </w:rPr>
        <w:t xml:space="preserve"> a quienes la Superintendencia les haya facultado iniciar sus operaciones y no lo hicieren dentro del lapso de un año a partir de la autorización, se les revocará dicho permiso.</w:t>
      </w:r>
      <w:r w:rsidRPr="004F2083">
        <w:rPr>
          <w:rFonts w:ascii="Museo Sans 300" w:hAnsi="Museo Sans 300"/>
          <w:b/>
          <w:sz w:val="22"/>
          <w:szCs w:val="22"/>
          <w:lang w:val="es-SV"/>
        </w:rPr>
        <w:t xml:space="preserve"> </w:t>
      </w:r>
      <w:r w:rsidR="00FE4EAF" w:rsidRPr="004F2083">
        <w:rPr>
          <w:rFonts w:ascii="Museo Sans 300" w:hAnsi="Museo Sans 300"/>
          <w:snapToGrid w:val="0"/>
          <w:sz w:val="22"/>
          <w:szCs w:val="22"/>
          <w:lang w:val="es-SV"/>
        </w:rPr>
        <w:t>(1)</w:t>
      </w:r>
    </w:p>
    <w:p w14:paraId="220DE989" w14:textId="0AC4E80B" w:rsidR="00B77619" w:rsidRPr="004F2083" w:rsidRDefault="00B77619" w:rsidP="008726AF">
      <w:pPr>
        <w:jc w:val="both"/>
        <w:rPr>
          <w:rFonts w:ascii="Museo Sans 300" w:hAnsi="Museo Sans 300"/>
          <w:snapToGrid w:val="0"/>
          <w:sz w:val="22"/>
          <w:szCs w:val="22"/>
          <w:lang w:val="es-SV"/>
        </w:rPr>
      </w:pPr>
    </w:p>
    <w:p w14:paraId="7A9325F7" w14:textId="646C0E55" w:rsidR="00B77619" w:rsidRPr="004F2083" w:rsidRDefault="00B77619" w:rsidP="008726AF">
      <w:pPr>
        <w:widowControl w:val="0"/>
        <w:jc w:val="both"/>
        <w:rPr>
          <w:rFonts w:ascii="Museo Sans 300" w:hAnsi="Museo Sans 300"/>
          <w:sz w:val="22"/>
          <w:szCs w:val="22"/>
          <w:lang w:val="es-ES_tradnl"/>
        </w:rPr>
      </w:pPr>
      <w:r w:rsidRPr="004F2083">
        <w:rPr>
          <w:rFonts w:ascii="Museo Sans 300" w:hAnsi="Museo Sans 300"/>
          <w:sz w:val="22"/>
          <w:szCs w:val="22"/>
          <w:lang w:val="es-ES_tradnl"/>
        </w:rPr>
        <w:t>La solicitud y documentación podrán ser presentadas a través de los medios que ponga a disposición la Superintendencia, los cuales podrán ser electrónicos. En todo caso, el plazo al que se refiere el primer inciso del artículo 9-A de las presentes Normas empezará a contar a partir del día hábil siguiente de haber presentado la solicitud. (2)</w:t>
      </w:r>
    </w:p>
    <w:p w14:paraId="3F06951C" w14:textId="555ED92E" w:rsidR="00B77619" w:rsidRPr="004F2083" w:rsidRDefault="00B77619" w:rsidP="008726AF">
      <w:pPr>
        <w:jc w:val="both"/>
        <w:rPr>
          <w:rFonts w:ascii="Museo Sans 300" w:hAnsi="Museo Sans 300"/>
          <w:sz w:val="22"/>
          <w:szCs w:val="22"/>
          <w:lang w:val="es-SV"/>
        </w:rPr>
      </w:pPr>
    </w:p>
    <w:p w14:paraId="58038DCB" w14:textId="443997F2" w:rsidR="00B77619" w:rsidRPr="004F2083" w:rsidRDefault="00B77619" w:rsidP="008726AF">
      <w:pPr>
        <w:jc w:val="both"/>
        <w:rPr>
          <w:rFonts w:ascii="Museo Sans 300" w:hAnsi="Museo Sans 300"/>
          <w:b/>
          <w:bCs/>
          <w:sz w:val="22"/>
          <w:szCs w:val="22"/>
        </w:rPr>
      </w:pPr>
      <w:r w:rsidRPr="004F2083">
        <w:rPr>
          <w:rFonts w:ascii="Museo Sans 300" w:hAnsi="Museo Sans 300"/>
          <w:b/>
          <w:bCs/>
          <w:sz w:val="22"/>
          <w:szCs w:val="22"/>
        </w:rPr>
        <w:t>Procedimiento de autorización del inicio de operaciones (2)</w:t>
      </w:r>
    </w:p>
    <w:p w14:paraId="1B638C4D" w14:textId="17361880" w:rsidR="00B77619" w:rsidRPr="004F2083" w:rsidRDefault="00B77619" w:rsidP="008726AF">
      <w:pPr>
        <w:pStyle w:val="Textoindependiente"/>
        <w:spacing w:line="240" w:lineRule="auto"/>
        <w:rPr>
          <w:rFonts w:ascii="Museo Sans 300" w:hAnsi="Museo Sans 300"/>
          <w:bCs/>
          <w:spacing w:val="-3"/>
          <w:sz w:val="22"/>
          <w:szCs w:val="22"/>
          <w:lang w:val="es-SV"/>
        </w:rPr>
      </w:pPr>
      <w:r w:rsidRPr="004F2083">
        <w:rPr>
          <w:rFonts w:ascii="Museo Sans 300" w:hAnsi="Museo Sans 300"/>
          <w:b/>
          <w:spacing w:val="-3"/>
          <w:sz w:val="22"/>
          <w:szCs w:val="22"/>
          <w:lang w:val="es-SV"/>
        </w:rPr>
        <w:t>Art. 9-A.-</w:t>
      </w:r>
      <w:r w:rsidRPr="004F2083">
        <w:rPr>
          <w:rFonts w:ascii="Museo Sans 300" w:hAnsi="Museo Sans 300"/>
          <w:bCs/>
          <w:spacing w:val="-3"/>
          <w:sz w:val="22"/>
          <w:szCs w:val="22"/>
          <w:lang w:val="es-SV"/>
        </w:rPr>
        <w:t xml:space="preserve"> Recibida la solicitud de autorización del inicio de operaciones de la Sociedad de Garantía Recíproca o la </w:t>
      </w:r>
      <w:proofErr w:type="spellStart"/>
      <w:r w:rsidRPr="004F2083">
        <w:rPr>
          <w:rFonts w:ascii="Museo Sans 300" w:hAnsi="Museo Sans 300"/>
          <w:bCs/>
          <w:spacing w:val="-3"/>
          <w:sz w:val="22"/>
          <w:szCs w:val="22"/>
          <w:lang w:val="es-SV"/>
        </w:rPr>
        <w:t>Reafianzadora</w:t>
      </w:r>
      <w:proofErr w:type="spellEnd"/>
      <w:r w:rsidRPr="004F2083">
        <w:rPr>
          <w:rFonts w:ascii="Museo Sans 300" w:hAnsi="Museo Sans 300"/>
          <w:bCs/>
          <w:spacing w:val="-3"/>
          <w:sz w:val="22"/>
          <w:szCs w:val="22"/>
          <w:lang w:val="es-SV"/>
        </w:rPr>
        <w:t xml:space="preserve">, de conformidad a lo establecido en el artículo 9 de las presentes Normas, la Superintendencia procederá a verificar el cumplimiento de los requisitos definidos en la </w:t>
      </w:r>
      <w:r w:rsidRPr="004F2083">
        <w:rPr>
          <w:rFonts w:ascii="Museo Sans 300" w:eastAsiaTheme="majorEastAsia" w:hAnsi="Museo Sans 300" w:cstheme="majorBidi"/>
          <w:sz w:val="22"/>
          <w:szCs w:val="22"/>
        </w:rPr>
        <w:t xml:space="preserve">Ley </w:t>
      </w:r>
      <w:r w:rsidRPr="004F2083">
        <w:rPr>
          <w:rFonts w:ascii="Museo Sans 300" w:hAnsi="Museo Sans 300"/>
          <w:bCs/>
          <w:spacing w:val="-3"/>
          <w:sz w:val="22"/>
          <w:szCs w:val="22"/>
          <w:lang w:val="es-SV"/>
        </w:rPr>
        <w:t>y las presentes Normas, disponiendo de un plazo no mayor a quince días hábiles. (2)</w:t>
      </w:r>
    </w:p>
    <w:p w14:paraId="550A1A7F" w14:textId="77777777" w:rsidR="00B77619" w:rsidRPr="004F2083" w:rsidRDefault="00B77619" w:rsidP="008726AF">
      <w:pPr>
        <w:pStyle w:val="Textoindependiente"/>
        <w:spacing w:line="240" w:lineRule="auto"/>
        <w:rPr>
          <w:rFonts w:ascii="Museo Sans 300" w:hAnsi="Museo Sans 300"/>
          <w:bCs/>
          <w:spacing w:val="-3"/>
          <w:sz w:val="22"/>
          <w:szCs w:val="22"/>
          <w:lang w:val="es-SV"/>
        </w:rPr>
      </w:pPr>
    </w:p>
    <w:p w14:paraId="7FA760A3" w14:textId="74C48152" w:rsidR="00B77619" w:rsidRPr="004F2083" w:rsidRDefault="00B77619" w:rsidP="008726AF">
      <w:pPr>
        <w:pStyle w:val="Textoindependiente"/>
        <w:spacing w:line="240" w:lineRule="auto"/>
        <w:rPr>
          <w:rFonts w:ascii="Museo Sans 300" w:hAnsi="Museo Sans 300"/>
          <w:bCs/>
          <w:spacing w:val="-3"/>
          <w:sz w:val="22"/>
          <w:szCs w:val="22"/>
          <w:lang w:val="es-SV"/>
        </w:rPr>
      </w:pPr>
      <w:r w:rsidRPr="004F2083">
        <w:rPr>
          <w:rFonts w:ascii="Museo Sans 300" w:hAnsi="Museo Sans 300"/>
          <w:bCs/>
          <w:spacing w:val="-3"/>
          <w:sz w:val="22"/>
          <w:szCs w:val="22"/>
          <w:lang w:val="es-SV"/>
        </w:rPr>
        <w:t>Si la solicitud no viene acompañada de la información completa y en debida forma, que se detalla en el artículo 9 de las presentes Normas, la Superintendencia ante la falta de requisitos necesarios, podrá requerir a los solicitantes que</w:t>
      </w:r>
      <w:r w:rsidR="00615850">
        <w:rPr>
          <w:rFonts w:ascii="Museo Sans 300" w:hAnsi="Museo Sans 300"/>
          <w:bCs/>
          <w:spacing w:val="-3"/>
          <w:sz w:val="22"/>
          <w:szCs w:val="22"/>
          <w:lang w:val="es-SV"/>
        </w:rPr>
        <w:t>,</w:t>
      </w:r>
      <w:r w:rsidRPr="004F2083">
        <w:rPr>
          <w:rFonts w:ascii="Museo Sans 300" w:hAnsi="Museo Sans 300"/>
          <w:bCs/>
          <w:spacing w:val="-3"/>
          <w:sz w:val="22"/>
          <w:szCs w:val="22"/>
          <w:lang w:val="es-SV"/>
        </w:rPr>
        <w:t xml:space="preserve"> en el plazo de diez días hábiles contados a partir del día siguiente al de la notificación, presente</w:t>
      </w:r>
      <w:r w:rsidR="0037720B" w:rsidRPr="004F2083">
        <w:rPr>
          <w:rFonts w:ascii="Museo Sans 300" w:hAnsi="Museo Sans 300"/>
          <w:bCs/>
          <w:spacing w:val="-3"/>
          <w:sz w:val="22"/>
          <w:szCs w:val="22"/>
          <w:lang w:val="es-SV"/>
        </w:rPr>
        <w:t>n</w:t>
      </w:r>
      <w:r w:rsidRPr="004F2083">
        <w:rPr>
          <w:rFonts w:ascii="Museo Sans 300" w:hAnsi="Museo Sans 300"/>
          <w:bCs/>
          <w:spacing w:val="-3"/>
          <w:sz w:val="22"/>
          <w:szCs w:val="22"/>
          <w:lang w:val="es-SV"/>
        </w:rPr>
        <w:t xml:space="preserve"> los documentos que faltaren, plazo que podrá ampliarse a solicitud de las personas interesadas, cuando existan razones que así lo justifiquen. (2)</w:t>
      </w:r>
    </w:p>
    <w:p w14:paraId="533339A3" w14:textId="77777777" w:rsidR="00B77619" w:rsidRPr="004F2083" w:rsidRDefault="00B77619" w:rsidP="008726AF">
      <w:pPr>
        <w:pStyle w:val="Textoindependiente"/>
        <w:spacing w:line="240" w:lineRule="auto"/>
        <w:rPr>
          <w:rFonts w:ascii="Museo Sans 300" w:hAnsi="Museo Sans 300"/>
          <w:bCs/>
          <w:spacing w:val="-3"/>
          <w:sz w:val="22"/>
          <w:szCs w:val="22"/>
          <w:lang w:val="es-SV"/>
        </w:rPr>
      </w:pPr>
    </w:p>
    <w:p w14:paraId="6F36F5C2" w14:textId="63793C06" w:rsidR="00B77619" w:rsidRPr="004F2083" w:rsidRDefault="00B77619" w:rsidP="008726AF">
      <w:pPr>
        <w:pStyle w:val="Textoindependiente"/>
        <w:spacing w:line="240" w:lineRule="auto"/>
        <w:rPr>
          <w:rFonts w:ascii="Museo Sans 300" w:hAnsi="Museo Sans 300"/>
          <w:bCs/>
          <w:spacing w:val="-3"/>
          <w:sz w:val="22"/>
          <w:szCs w:val="22"/>
          <w:lang w:val="es-SV"/>
        </w:rPr>
      </w:pPr>
      <w:r w:rsidRPr="004F2083">
        <w:rPr>
          <w:rFonts w:ascii="Museo Sans 300" w:hAnsi="Museo Sans 300"/>
          <w:bCs/>
          <w:spacing w:val="-3"/>
          <w:sz w:val="22"/>
          <w:szCs w:val="22"/>
          <w:lang w:val="es-SV"/>
        </w:rPr>
        <w:t>La Superintendencia en la misma prevención indicará a los solicitantes que si no completa</w:t>
      </w:r>
      <w:r w:rsidR="0037720B" w:rsidRPr="004F2083">
        <w:rPr>
          <w:rFonts w:ascii="Museo Sans 300" w:hAnsi="Museo Sans 300"/>
          <w:bCs/>
          <w:spacing w:val="-3"/>
          <w:sz w:val="22"/>
          <w:szCs w:val="22"/>
          <w:lang w:val="es-SV"/>
        </w:rPr>
        <w:t>n</w:t>
      </w:r>
      <w:r w:rsidRPr="004F2083">
        <w:rPr>
          <w:rFonts w:ascii="Museo Sans 300" w:hAnsi="Museo Sans 300"/>
          <w:bCs/>
          <w:spacing w:val="-3"/>
          <w:sz w:val="22"/>
          <w:szCs w:val="22"/>
          <w:lang w:val="es-SV"/>
        </w:rPr>
        <w:t xml:space="preserve"> la información en el plazo antes mencionado, procederá sin más trámite a archivar la solicitud, quedándole</w:t>
      </w:r>
      <w:r w:rsidR="0037720B" w:rsidRPr="004F2083">
        <w:rPr>
          <w:rFonts w:ascii="Museo Sans 300" w:hAnsi="Museo Sans 300"/>
          <w:bCs/>
          <w:spacing w:val="-3"/>
          <w:sz w:val="22"/>
          <w:szCs w:val="22"/>
          <w:lang w:val="es-SV"/>
        </w:rPr>
        <w:t>s</w:t>
      </w:r>
      <w:r w:rsidRPr="004F2083">
        <w:rPr>
          <w:rFonts w:ascii="Museo Sans 300" w:hAnsi="Museo Sans 300"/>
          <w:bCs/>
          <w:spacing w:val="-3"/>
          <w:sz w:val="22"/>
          <w:szCs w:val="22"/>
          <w:lang w:val="es-SV"/>
        </w:rPr>
        <w:t xml:space="preserve"> a salvo su derecho de presentar una nueva solicitud. (2)</w:t>
      </w:r>
    </w:p>
    <w:p w14:paraId="568C880F" w14:textId="77777777" w:rsidR="0011353E" w:rsidRDefault="0011353E" w:rsidP="0011353E">
      <w:pPr>
        <w:pStyle w:val="Textoindependiente"/>
        <w:spacing w:line="240" w:lineRule="auto"/>
        <w:rPr>
          <w:rFonts w:ascii="Museo Sans 300" w:hAnsi="Museo Sans 300"/>
          <w:bCs/>
          <w:spacing w:val="-3"/>
          <w:sz w:val="22"/>
          <w:szCs w:val="22"/>
          <w:lang w:val="es-SV"/>
        </w:rPr>
      </w:pPr>
    </w:p>
    <w:p w14:paraId="656E0B33" w14:textId="4456F1F1" w:rsidR="00B77619" w:rsidRPr="004F2083" w:rsidRDefault="00B77619" w:rsidP="0011353E">
      <w:pPr>
        <w:pStyle w:val="Textoindependiente"/>
        <w:spacing w:line="240" w:lineRule="auto"/>
        <w:rPr>
          <w:rFonts w:ascii="Museo Sans 300" w:hAnsi="Museo Sans 300"/>
          <w:bCs/>
          <w:spacing w:val="-3"/>
          <w:sz w:val="22"/>
          <w:szCs w:val="22"/>
          <w:lang w:val="es-SV"/>
        </w:rPr>
      </w:pPr>
      <w:r w:rsidRPr="004F2083">
        <w:rPr>
          <w:rFonts w:ascii="Museo Sans 300" w:hAnsi="Museo Sans 300"/>
          <w:bCs/>
          <w:spacing w:val="-3"/>
          <w:sz w:val="22"/>
          <w:szCs w:val="22"/>
          <w:lang w:val="es-SV"/>
        </w:rPr>
        <w:lastRenderedPageBreak/>
        <w:t xml:space="preserve">Si luego del análisis de la documentación presentada </w:t>
      </w:r>
      <w:proofErr w:type="gramStart"/>
      <w:r w:rsidRPr="004F2083">
        <w:rPr>
          <w:rFonts w:ascii="Museo Sans 300" w:hAnsi="Museo Sans 300"/>
          <w:bCs/>
          <w:spacing w:val="-3"/>
          <w:sz w:val="22"/>
          <w:szCs w:val="22"/>
          <w:lang w:val="es-SV"/>
        </w:rPr>
        <w:t>de acuerdo al</w:t>
      </w:r>
      <w:proofErr w:type="gramEnd"/>
      <w:r w:rsidRPr="004F2083">
        <w:rPr>
          <w:rFonts w:ascii="Museo Sans 300" w:hAnsi="Museo Sans 300"/>
          <w:bCs/>
          <w:spacing w:val="-3"/>
          <w:sz w:val="22"/>
          <w:szCs w:val="22"/>
          <w:lang w:val="es-SV"/>
        </w:rPr>
        <w:t xml:space="preserve"> artículo 9 de las presentes Normas, la Superintendencia tuviere observaciones o cuando la documentación o información que haya sido presentada no resultare suficiente para establecer los hechos o información que pretenda acreditarse; la Superintendencia </w:t>
      </w:r>
      <w:r w:rsidR="0006221C" w:rsidRPr="004F2083">
        <w:rPr>
          <w:rFonts w:ascii="Museo Sans 300" w:hAnsi="Museo Sans 300"/>
          <w:bCs/>
          <w:spacing w:val="-3"/>
          <w:sz w:val="22"/>
          <w:szCs w:val="22"/>
          <w:lang w:val="es-SV"/>
        </w:rPr>
        <w:t>podrá prevenir</w:t>
      </w:r>
      <w:r w:rsidRPr="004F2083">
        <w:rPr>
          <w:rFonts w:ascii="Museo Sans 300" w:hAnsi="Museo Sans 300"/>
          <w:bCs/>
          <w:spacing w:val="-3"/>
          <w:sz w:val="22"/>
          <w:szCs w:val="22"/>
          <w:lang w:val="es-SV"/>
        </w:rPr>
        <w:t xml:space="preserve"> a los solicitantes para que subsane</w:t>
      </w:r>
      <w:r w:rsidR="0037720B" w:rsidRPr="004F2083">
        <w:rPr>
          <w:rFonts w:ascii="Museo Sans 300" w:hAnsi="Museo Sans 300"/>
          <w:bCs/>
          <w:spacing w:val="-3"/>
          <w:sz w:val="22"/>
          <w:szCs w:val="22"/>
          <w:lang w:val="es-SV"/>
        </w:rPr>
        <w:t>n</w:t>
      </w:r>
      <w:r w:rsidRPr="004F2083">
        <w:rPr>
          <w:rFonts w:ascii="Museo Sans 300" w:hAnsi="Museo Sans 300"/>
          <w:bCs/>
          <w:spacing w:val="-3"/>
          <w:sz w:val="22"/>
          <w:szCs w:val="22"/>
          <w:lang w:val="es-SV"/>
        </w:rPr>
        <w:t xml:space="preserve"> las deficiencias que se le comuniquen o presente</w:t>
      </w:r>
      <w:r w:rsidR="0037720B" w:rsidRPr="004F2083">
        <w:rPr>
          <w:rFonts w:ascii="Museo Sans 300" w:hAnsi="Museo Sans 300"/>
          <w:bCs/>
          <w:spacing w:val="-3"/>
          <w:sz w:val="22"/>
          <w:szCs w:val="22"/>
          <w:lang w:val="es-SV"/>
        </w:rPr>
        <w:t>n</w:t>
      </w:r>
      <w:r w:rsidRPr="004F2083">
        <w:rPr>
          <w:rFonts w:ascii="Museo Sans 300" w:hAnsi="Museo Sans 300"/>
          <w:bCs/>
          <w:spacing w:val="-3"/>
          <w:sz w:val="22"/>
          <w:szCs w:val="22"/>
          <w:lang w:val="es-SV"/>
        </w:rPr>
        <w:t xml:space="preserve"> documentación o información adicional que se le</w:t>
      </w:r>
      <w:r w:rsidR="0037720B" w:rsidRPr="004F2083">
        <w:rPr>
          <w:rFonts w:ascii="Museo Sans 300" w:hAnsi="Museo Sans 300"/>
          <w:bCs/>
          <w:spacing w:val="-3"/>
          <w:sz w:val="22"/>
          <w:szCs w:val="22"/>
          <w:lang w:val="es-SV"/>
        </w:rPr>
        <w:t>s</w:t>
      </w:r>
      <w:r w:rsidRPr="004F2083">
        <w:rPr>
          <w:rFonts w:ascii="Museo Sans 300" w:hAnsi="Museo Sans 300"/>
          <w:bCs/>
          <w:spacing w:val="-3"/>
          <w:sz w:val="22"/>
          <w:szCs w:val="22"/>
          <w:lang w:val="es-SV"/>
        </w:rPr>
        <w:t xml:space="preserve"> requiera. (2)</w:t>
      </w:r>
    </w:p>
    <w:p w14:paraId="1E91474D" w14:textId="77777777" w:rsidR="00280B31" w:rsidRDefault="00280B31" w:rsidP="008726AF">
      <w:pPr>
        <w:pStyle w:val="Textoindependiente"/>
        <w:spacing w:line="240" w:lineRule="auto"/>
        <w:rPr>
          <w:rFonts w:ascii="Museo Sans 300" w:hAnsi="Museo Sans 300"/>
          <w:bCs/>
          <w:spacing w:val="-3"/>
          <w:sz w:val="22"/>
          <w:szCs w:val="22"/>
          <w:lang w:val="es-SV"/>
        </w:rPr>
      </w:pPr>
    </w:p>
    <w:p w14:paraId="1427E0EB" w14:textId="084D7514" w:rsidR="00B77619" w:rsidRPr="004F2083" w:rsidRDefault="00B77619" w:rsidP="008726AF">
      <w:pPr>
        <w:pStyle w:val="Textoindependiente"/>
        <w:spacing w:line="240" w:lineRule="auto"/>
        <w:rPr>
          <w:rFonts w:ascii="Museo Sans 300" w:hAnsi="Museo Sans 300"/>
          <w:bCs/>
          <w:spacing w:val="-3"/>
          <w:sz w:val="22"/>
          <w:szCs w:val="22"/>
          <w:lang w:val="es-SV"/>
        </w:rPr>
      </w:pPr>
      <w:r w:rsidRPr="004F2083">
        <w:rPr>
          <w:rFonts w:ascii="Museo Sans 300" w:hAnsi="Museo Sans 300"/>
          <w:bCs/>
          <w:spacing w:val="-3"/>
          <w:sz w:val="22"/>
          <w:szCs w:val="22"/>
          <w:lang w:val="es-SV"/>
        </w:rPr>
        <w:t>Los solicitantes dispondrán de un plazo máximo de diez días hábiles contados a partir del día siguiente al de la notificación, para solventar las observaciones o presentar la información requerida por la Superintendencia. (2)</w:t>
      </w:r>
    </w:p>
    <w:p w14:paraId="04DF4019" w14:textId="77777777" w:rsidR="00457CFF" w:rsidRPr="004F2083" w:rsidRDefault="00457CFF" w:rsidP="008726AF">
      <w:pPr>
        <w:pStyle w:val="Textoindependiente"/>
        <w:spacing w:line="240" w:lineRule="auto"/>
        <w:rPr>
          <w:rFonts w:ascii="Museo Sans 300" w:hAnsi="Museo Sans 300"/>
          <w:bCs/>
          <w:spacing w:val="-3"/>
          <w:sz w:val="22"/>
          <w:szCs w:val="22"/>
          <w:lang w:val="es-SV"/>
        </w:rPr>
      </w:pPr>
    </w:p>
    <w:p w14:paraId="7AB5A760" w14:textId="76F735FE" w:rsidR="00B77619" w:rsidRPr="004F2083" w:rsidRDefault="00B77619" w:rsidP="008726AF">
      <w:pPr>
        <w:pStyle w:val="Textoindependiente"/>
        <w:spacing w:line="240" w:lineRule="auto"/>
        <w:rPr>
          <w:rFonts w:ascii="Museo Sans 300" w:hAnsi="Museo Sans 300"/>
          <w:bCs/>
          <w:spacing w:val="-3"/>
          <w:sz w:val="22"/>
          <w:szCs w:val="22"/>
          <w:lang w:val="es-SV"/>
        </w:rPr>
      </w:pPr>
      <w:r w:rsidRPr="004F2083">
        <w:rPr>
          <w:rFonts w:ascii="Museo Sans 300" w:hAnsi="Museo Sans 300"/>
          <w:bCs/>
          <w:spacing w:val="-3"/>
          <w:sz w:val="22"/>
          <w:szCs w:val="22"/>
          <w:lang w:val="es-SV"/>
        </w:rPr>
        <w:t>La Superintendencia podrá mediante resolución fundamentada ampliar hasta por otros diez días hábiles el plazo señalado en el inciso anterior, cuando la naturaleza de las observaciones o deficiencias prevenidas lo exijan. (2)</w:t>
      </w:r>
    </w:p>
    <w:p w14:paraId="25E2F4D4" w14:textId="77777777" w:rsidR="00B77619" w:rsidRPr="004F2083" w:rsidRDefault="00B77619" w:rsidP="008726AF">
      <w:pPr>
        <w:pStyle w:val="Textoindependiente"/>
        <w:spacing w:line="240" w:lineRule="auto"/>
        <w:rPr>
          <w:rFonts w:ascii="Museo Sans 300" w:hAnsi="Museo Sans 300"/>
          <w:bCs/>
          <w:spacing w:val="-3"/>
          <w:sz w:val="22"/>
          <w:szCs w:val="22"/>
          <w:lang w:val="es-SV"/>
        </w:rPr>
      </w:pPr>
    </w:p>
    <w:p w14:paraId="0ED732AC" w14:textId="551226CD" w:rsidR="00B77619" w:rsidRPr="004F2083" w:rsidRDefault="00B77619" w:rsidP="008726AF">
      <w:pPr>
        <w:pStyle w:val="Textoindependiente"/>
        <w:spacing w:line="240" w:lineRule="auto"/>
        <w:rPr>
          <w:rFonts w:ascii="Museo Sans 300" w:hAnsi="Museo Sans 300"/>
          <w:b/>
          <w:spacing w:val="-3"/>
          <w:sz w:val="22"/>
          <w:szCs w:val="22"/>
          <w:lang w:val="es-SV"/>
        </w:rPr>
      </w:pPr>
      <w:r w:rsidRPr="004F2083">
        <w:rPr>
          <w:rFonts w:ascii="Museo Sans 300" w:hAnsi="Museo Sans 300"/>
          <w:b/>
          <w:spacing w:val="-3"/>
          <w:sz w:val="22"/>
          <w:szCs w:val="22"/>
          <w:lang w:val="es-SV"/>
        </w:rPr>
        <w:t>Plazo de prórroga (</w:t>
      </w:r>
      <w:r w:rsidR="003018F2" w:rsidRPr="004F2083">
        <w:rPr>
          <w:rFonts w:ascii="Museo Sans 300" w:hAnsi="Museo Sans 300"/>
          <w:b/>
          <w:spacing w:val="-3"/>
          <w:sz w:val="22"/>
          <w:szCs w:val="22"/>
          <w:lang w:val="es-SV"/>
        </w:rPr>
        <w:t>2</w:t>
      </w:r>
      <w:r w:rsidRPr="004F2083">
        <w:rPr>
          <w:rFonts w:ascii="Museo Sans 300" w:hAnsi="Museo Sans 300"/>
          <w:b/>
          <w:spacing w:val="-3"/>
          <w:sz w:val="22"/>
          <w:szCs w:val="22"/>
          <w:lang w:val="es-SV"/>
        </w:rPr>
        <w:t>)</w:t>
      </w:r>
    </w:p>
    <w:p w14:paraId="70BFB92A" w14:textId="6B11270D" w:rsidR="00B77619" w:rsidRPr="004F2083" w:rsidRDefault="00B77619" w:rsidP="008726AF">
      <w:pPr>
        <w:pStyle w:val="Textoindependiente"/>
        <w:spacing w:line="240" w:lineRule="auto"/>
        <w:rPr>
          <w:rFonts w:ascii="Museo Sans 300" w:hAnsi="Museo Sans 300"/>
          <w:bCs/>
          <w:spacing w:val="-3"/>
          <w:sz w:val="22"/>
          <w:szCs w:val="22"/>
          <w:lang w:val="es-SV"/>
        </w:rPr>
      </w:pPr>
      <w:r w:rsidRPr="004F2083">
        <w:rPr>
          <w:rFonts w:ascii="Museo Sans 300" w:hAnsi="Museo Sans 300"/>
          <w:b/>
          <w:spacing w:val="-3"/>
          <w:sz w:val="22"/>
          <w:szCs w:val="22"/>
          <w:lang w:val="es-SV"/>
        </w:rPr>
        <w:t>Art. 9-B.-</w:t>
      </w:r>
      <w:r w:rsidRPr="004F2083">
        <w:rPr>
          <w:rFonts w:ascii="Museo Sans 300" w:hAnsi="Museo Sans 300"/>
          <w:bCs/>
          <w:spacing w:val="-3"/>
          <w:sz w:val="22"/>
          <w:szCs w:val="22"/>
          <w:lang w:val="es-SV"/>
        </w:rPr>
        <w:t xml:space="preserve"> Los solicitantes podrán presentar a la Superintendencia una solicitud de prórroga del plazo señalado en el inciso quinto del artículo 9-A de las presentes Normas, antes del vencimiento de dicho plazo, debiendo expresar los motivos en que se fundamenta y proponer, en su caso, la prueba pertinente. (2)</w:t>
      </w:r>
    </w:p>
    <w:p w14:paraId="062F6172" w14:textId="77777777" w:rsidR="00B77619" w:rsidRPr="004F2083" w:rsidRDefault="00B77619" w:rsidP="008726AF">
      <w:pPr>
        <w:pStyle w:val="Textoindependiente"/>
        <w:spacing w:line="240" w:lineRule="auto"/>
        <w:rPr>
          <w:rFonts w:ascii="Museo Sans 300" w:hAnsi="Museo Sans 300"/>
          <w:bCs/>
          <w:spacing w:val="-3"/>
          <w:sz w:val="22"/>
          <w:szCs w:val="22"/>
          <w:lang w:val="es-SV"/>
        </w:rPr>
      </w:pPr>
    </w:p>
    <w:p w14:paraId="62B9F627" w14:textId="75CAD885" w:rsidR="00B77619" w:rsidRPr="004F2083" w:rsidRDefault="00B77619" w:rsidP="008726AF">
      <w:pPr>
        <w:pStyle w:val="Textoindependiente"/>
        <w:spacing w:line="240" w:lineRule="auto"/>
        <w:rPr>
          <w:rFonts w:ascii="Museo Sans 300" w:hAnsi="Museo Sans 300"/>
          <w:bCs/>
          <w:spacing w:val="-3"/>
          <w:sz w:val="22"/>
          <w:szCs w:val="22"/>
          <w:lang w:val="es-SV"/>
        </w:rPr>
      </w:pPr>
      <w:r w:rsidRPr="004F2083">
        <w:rPr>
          <w:rFonts w:ascii="Museo Sans 300" w:hAnsi="Museo Sans 300"/>
          <w:bCs/>
          <w:spacing w:val="-3"/>
          <w:sz w:val="22"/>
          <w:szCs w:val="22"/>
          <w:lang w:val="es-SV"/>
        </w:rPr>
        <w:t>El plazo de la prórroga no podrá exceder de diez días hábiles e iniciará a partir del día hábil siguiente a la fecha de vencimiento del plazo original. (2)</w:t>
      </w:r>
    </w:p>
    <w:p w14:paraId="132528A9" w14:textId="77777777" w:rsidR="00B77619" w:rsidRPr="004F2083" w:rsidRDefault="00B77619" w:rsidP="008726AF">
      <w:pPr>
        <w:pStyle w:val="Textoindependiente"/>
        <w:spacing w:line="240" w:lineRule="auto"/>
        <w:rPr>
          <w:rFonts w:ascii="Museo Sans 300" w:hAnsi="Museo Sans 300"/>
          <w:bCs/>
          <w:spacing w:val="-3"/>
          <w:sz w:val="22"/>
          <w:szCs w:val="22"/>
          <w:lang w:val="es-SV"/>
        </w:rPr>
      </w:pPr>
    </w:p>
    <w:p w14:paraId="1395A3DA" w14:textId="1AC302E9" w:rsidR="00B77619" w:rsidRPr="004F2083" w:rsidRDefault="00B77619" w:rsidP="008726AF">
      <w:pPr>
        <w:pStyle w:val="Textoindependiente"/>
        <w:spacing w:line="240" w:lineRule="auto"/>
        <w:rPr>
          <w:rFonts w:ascii="Museo Sans 300" w:hAnsi="Museo Sans 300"/>
          <w:b/>
          <w:spacing w:val="-3"/>
          <w:sz w:val="22"/>
          <w:szCs w:val="22"/>
          <w:lang w:val="es-SV"/>
        </w:rPr>
      </w:pPr>
      <w:r w:rsidRPr="004F2083">
        <w:rPr>
          <w:rFonts w:ascii="Museo Sans 300" w:hAnsi="Museo Sans 300"/>
          <w:b/>
          <w:spacing w:val="-3"/>
          <w:sz w:val="22"/>
          <w:szCs w:val="22"/>
          <w:lang w:val="es-SV"/>
        </w:rPr>
        <w:t>Suspensión del plazo (</w:t>
      </w:r>
      <w:r w:rsidR="003018F2" w:rsidRPr="004F2083">
        <w:rPr>
          <w:rFonts w:ascii="Museo Sans 300" w:hAnsi="Museo Sans 300"/>
          <w:b/>
          <w:spacing w:val="-3"/>
          <w:sz w:val="22"/>
          <w:szCs w:val="22"/>
          <w:lang w:val="es-SV"/>
        </w:rPr>
        <w:t>2</w:t>
      </w:r>
      <w:r w:rsidRPr="004F2083">
        <w:rPr>
          <w:rFonts w:ascii="Museo Sans 300" w:hAnsi="Museo Sans 300"/>
          <w:b/>
          <w:spacing w:val="-3"/>
          <w:sz w:val="22"/>
          <w:szCs w:val="22"/>
          <w:lang w:val="es-SV"/>
        </w:rPr>
        <w:t>)</w:t>
      </w:r>
    </w:p>
    <w:p w14:paraId="6EBBAE78" w14:textId="3F9CA8B0" w:rsidR="00B77619" w:rsidRPr="004F2083" w:rsidRDefault="00B77619" w:rsidP="008726AF">
      <w:pPr>
        <w:pStyle w:val="Textoindependiente"/>
        <w:spacing w:line="240" w:lineRule="auto"/>
        <w:rPr>
          <w:rFonts w:ascii="Museo Sans 300" w:hAnsi="Museo Sans 300"/>
          <w:bCs/>
          <w:spacing w:val="-3"/>
          <w:sz w:val="22"/>
          <w:szCs w:val="22"/>
          <w:lang w:val="es-SV"/>
        </w:rPr>
      </w:pPr>
      <w:r w:rsidRPr="004F2083">
        <w:rPr>
          <w:rFonts w:ascii="Museo Sans 300" w:hAnsi="Museo Sans 300"/>
          <w:b/>
          <w:spacing w:val="-3"/>
          <w:sz w:val="22"/>
          <w:szCs w:val="22"/>
          <w:lang w:val="es-SV"/>
        </w:rPr>
        <w:t>Art. 9-C.-</w:t>
      </w:r>
      <w:r w:rsidRPr="004F2083">
        <w:rPr>
          <w:rFonts w:ascii="Museo Sans 300" w:hAnsi="Museo Sans 300"/>
          <w:bCs/>
          <w:spacing w:val="-3"/>
          <w:sz w:val="22"/>
          <w:szCs w:val="22"/>
          <w:lang w:val="es-SV"/>
        </w:rPr>
        <w:t xml:space="preserve"> El plazo de quince días hábiles señalado en el inciso primero del artículo 9-A de las presentes Normas, se suspenderá por los días que medien entre la notificación del requerimiento de completar información o documentación a que se refiere los incisos segundo y quinto del referido artículo, hasta que los interesados subsanen las observaciones requeridas por la Superintendencia. (2)</w:t>
      </w:r>
    </w:p>
    <w:p w14:paraId="31212E5A" w14:textId="77777777" w:rsidR="00B77619" w:rsidRPr="004F2083" w:rsidRDefault="00B77619" w:rsidP="008726AF">
      <w:pPr>
        <w:pStyle w:val="Textoindependiente"/>
        <w:spacing w:line="240" w:lineRule="auto"/>
        <w:rPr>
          <w:rFonts w:ascii="Museo Sans 300" w:hAnsi="Museo Sans 300" w:cs="Arial"/>
          <w:b/>
          <w:bCs/>
          <w:sz w:val="22"/>
          <w:szCs w:val="22"/>
          <w:lang w:val="es-MX"/>
        </w:rPr>
      </w:pPr>
    </w:p>
    <w:p w14:paraId="30CB5618" w14:textId="5345602E" w:rsidR="006F03DA" w:rsidRPr="004F2083" w:rsidRDefault="006F03DA" w:rsidP="008726AF">
      <w:pPr>
        <w:pStyle w:val="Textoindependiente"/>
        <w:spacing w:line="240" w:lineRule="auto"/>
        <w:rPr>
          <w:rFonts w:ascii="Museo Sans 300" w:hAnsi="Museo Sans 300"/>
          <w:bCs/>
          <w:spacing w:val="-3"/>
          <w:sz w:val="22"/>
          <w:szCs w:val="22"/>
          <w:lang w:val="es-SV"/>
        </w:rPr>
      </w:pPr>
      <w:r w:rsidRPr="004F2083">
        <w:rPr>
          <w:rFonts w:ascii="Museo Sans 300" w:hAnsi="Museo Sans 300" w:cs="Arial"/>
          <w:b/>
          <w:bCs/>
          <w:sz w:val="22"/>
          <w:szCs w:val="22"/>
          <w:lang w:val="es-MX"/>
        </w:rPr>
        <w:t>Resolución (</w:t>
      </w:r>
      <w:r w:rsidR="003018F2" w:rsidRPr="004F2083">
        <w:rPr>
          <w:rFonts w:ascii="Museo Sans 300" w:hAnsi="Museo Sans 300" w:cs="Arial"/>
          <w:b/>
          <w:bCs/>
          <w:sz w:val="22"/>
          <w:szCs w:val="22"/>
          <w:lang w:val="es-MX"/>
        </w:rPr>
        <w:t>2</w:t>
      </w:r>
      <w:r w:rsidRPr="004F2083">
        <w:rPr>
          <w:rFonts w:ascii="Museo Sans 300" w:hAnsi="Museo Sans 300" w:cs="Arial"/>
          <w:b/>
          <w:bCs/>
          <w:sz w:val="22"/>
          <w:szCs w:val="22"/>
          <w:lang w:val="es-MX"/>
        </w:rPr>
        <w:t>)</w:t>
      </w:r>
    </w:p>
    <w:p w14:paraId="386AC9D9" w14:textId="1E2381A1" w:rsidR="006F03DA" w:rsidRPr="004F2083" w:rsidRDefault="006F03DA" w:rsidP="008726AF">
      <w:pPr>
        <w:pStyle w:val="Textoindependiente"/>
        <w:spacing w:line="240" w:lineRule="auto"/>
        <w:rPr>
          <w:rFonts w:ascii="Museo Sans 300" w:hAnsi="Museo Sans 300"/>
          <w:sz w:val="22"/>
          <w:szCs w:val="22"/>
          <w:lang w:val="es-SV"/>
        </w:rPr>
      </w:pPr>
      <w:r w:rsidRPr="004F2083">
        <w:rPr>
          <w:rFonts w:ascii="Museo Sans 300" w:hAnsi="Museo Sans 300"/>
          <w:b/>
          <w:bCs/>
          <w:sz w:val="22"/>
          <w:szCs w:val="22"/>
          <w:lang w:val="es-SV"/>
        </w:rPr>
        <w:t>Art. 9-D.</w:t>
      </w:r>
      <w:r w:rsidR="00B4117B">
        <w:rPr>
          <w:rFonts w:ascii="Museo Sans 300" w:hAnsi="Museo Sans 300"/>
          <w:b/>
          <w:bCs/>
          <w:sz w:val="22"/>
          <w:szCs w:val="22"/>
          <w:lang w:val="es-SV"/>
        </w:rPr>
        <w:t>-</w:t>
      </w:r>
      <w:r w:rsidRPr="004F2083">
        <w:rPr>
          <w:rFonts w:ascii="Museo Sans 300" w:hAnsi="Museo Sans 300"/>
          <w:sz w:val="22"/>
          <w:szCs w:val="22"/>
          <w:lang w:val="es-SV"/>
        </w:rPr>
        <w:t xml:space="preserve"> </w:t>
      </w:r>
      <w:r w:rsidRPr="004F2083">
        <w:rPr>
          <w:rFonts w:ascii="Museo Sans 300" w:hAnsi="Museo Sans 300"/>
          <w:sz w:val="22"/>
          <w:szCs w:val="22"/>
        </w:rPr>
        <w:t xml:space="preserve">Una vez presentada la documentación completa y en debida forma, cumpliendo todos los requisitos establecidos en la Ley y las presentes </w:t>
      </w:r>
      <w:r w:rsidR="00615850">
        <w:rPr>
          <w:rFonts w:ascii="Museo Sans 300" w:hAnsi="Museo Sans 300"/>
          <w:sz w:val="22"/>
          <w:szCs w:val="22"/>
        </w:rPr>
        <w:t>N</w:t>
      </w:r>
      <w:r w:rsidRPr="004F2083">
        <w:rPr>
          <w:rFonts w:ascii="Museo Sans 300" w:hAnsi="Museo Sans 300"/>
          <w:sz w:val="22"/>
          <w:szCs w:val="22"/>
        </w:rPr>
        <w:t xml:space="preserve">ormas, verificados sus controles y procedimientos internos, e inscrita la escritura social en el Registro </w:t>
      </w:r>
      <w:r w:rsidR="00984EB3" w:rsidRPr="004F2083">
        <w:rPr>
          <w:rFonts w:ascii="Museo Sans 300" w:hAnsi="Museo Sans 300"/>
          <w:sz w:val="22"/>
          <w:szCs w:val="22"/>
        </w:rPr>
        <w:t>de Comercio</w:t>
      </w:r>
      <w:r w:rsidRPr="004F2083">
        <w:rPr>
          <w:rFonts w:ascii="Museo Sans 300" w:hAnsi="Museo Sans 300"/>
          <w:sz w:val="22"/>
          <w:szCs w:val="22"/>
        </w:rPr>
        <w:t xml:space="preserve">, la Superintendencia certificará que la Sociedad de Garantía o la </w:t>
      </w:r>
      <w:proofErr w:type="spellStart"/>
      <w:r w:rsidRPr="004F2083">
        <w:rPr>
          <w:rFonts w:ascii="Museo Sans 300" w:hAnsi="Museo Sans 300"/>
          <w:sz w:val="22"/>
          <w:szCs w:val="22"/>
        </w:rPr>
        <w:t>Reafianzadora</w:t>
      </w:r>
      <w:proofErr w:type="spellEnd"/>
      <w:r w:rsidRPr="004F2083">
        <w:rPr>
          <w:rFonts w:ascii="Museo Sans 300" w:hAnsi="Museo Sans 300"/>
          <w:sz w:val="22"/>
          <w:szCs w:val="22"/>
        </w:rPr>
        <w:t xml:space="preserve"> puede iniciar sus operaciones con el público.</w:t>
      </w:r>
      <w:r w:rsidR="007735AF" w:rsidRPr="004F2083">
        <w:rPr>
          <w:rFonts w:ascii="Museo Sans 300" w:hAnsi="Museo Sans 300"/>
          <w:sz w:val="22"/>
          <w:szCs w:val="22"/>
        </w:rPr>
        <w:t xml:space="preserve"> </w:t>
      </w:r>
      <w:r w:rsidR="007735AF" w:rsidRPr="004F2083">
        <w:rPr>
          <w:rFonts w:ascii="Museo Sans 300" w:hAnsi="Museo Sans 300"/>
          <w:bCs/>
          <w:spacing w:val="-3"/>
          <w:sz w:val="22"/>
          <w:szCs w:val="22"/>
        </w:rPr>
        <w:t xml:space="preserve">La Superintendencia notificará la certificación a la Sociedad de Garantía o la </w:t>
      </w:r>
      <w:proofErr w:type="spellStart"/>
      <w:r w:rsidR="007735AF" w:rsidRPr="004F2083">
        <w:rPr>
          <w:rFonts w:ascii="Museo Sans 300" w:hAnsi="Museo Sans 300"/>
          <w:bCs/>
          <w:spacing w:val="-3"/>
          <w:sz w:val="22"/>
          <w:szCs w:val="22"/>
        </w:rPr>
        <w:t>Reafianzadora</w:t>
      </w:r>
      <w:proofErr w:type="spellEnd"/>
      <w:r w:rsidR="007735AF" w:rsidRPr="004F2083">
        <w:rPr>
          <w:rFonts w:ascii="Museo Sans 300" w:hAnsi="Museo Sans 300"/>
          <w:bCs/>
          <w:spacing w:val="-3"/>
          <w:sz w:val="22"/>
          <w:szCs w:val="22"/>
        </w:rPr>
        <w:t xml:space="preserve"> en un plazo máximo de tres días hábiles a partir de la fecha de emitida la</w:t>
      </w:r>
      <w:r w:rsidR="0095428E" w:rsidRPr="004F2083">
        <w:rPr>
          <w:rFonts w:ascii="Museo Sans 300" w:hAnsi="Museo Sans 300"/>
          <w:bCs/>
          <w:spacing w:val="-3"/>
          <w:sz w:val="22"/>
          <w:szCs w:val="22"/>
        </w:rPr>
        <w:t xml:space="preserve"> resolución</w:t>
      </w:r>
      <w:r w:rsidR="007735AF" w:rsidRPr="004F2083">
        <w:rPr>
          <w:rFonts w:ascii="Museo Sans 300" w:hAnsi="Museo Sans 300"/>
          <w:bCs/>
          <w:spacing w:val="-3"/>
          <w:sz w:val="22"/>
          <w:szCs w:val="22"/>
        </w:rPr>
        <w:t>.</w:t>
      </w:r>
      <w:r w:rsidRPr="004F2083">
        <w:rPr>
          <w:rFonts w:ascii="Museo Sans 300" w:hAnsi="Museo Sans 300"/>
          <w:sz w:val="22"/>
          <w:szCs w:val="22"/>
        </w:rPr>
        <w:t xml:space="preserve"> Esta certificación tendrá validez por un período de ciento ochenta días</w:t>
      </w:r>
      <w:r w:rsidR="007735AF" w:rsidRPr="004F2083">
        <w:rPr>
          <w:rFonts w:ascii="Museo Sans 300" w:hAnsi="Museo Sans 300"/>
          <w:sz w:val="22"/>
          <w:szCs w:val="22"/>
        </w:rPr>
        <w:t xml:space="preserve"> desde su emisión</w:t>
      </w:r>
      <w:r w:rsidRPr="004F2083">
        <w:rPr>
          <w:rFonts w:ascii="Museo Sans 300" w:hAnsi="Museo Sans 300"/>
          <w:sz w:val="22"/>
          <w:szCs w:val="22"/>
        </w:rPr>
        <w:t xml:space="preserve">. </w:t>
      </w:r>
      <w:r w:rsidRPr="004F2083">
        <w:rPr>
          <w:rFonts w:ascii="Museo Sans 300" w:hAnsi="Museo Sans 300"/>
          <w:bCs/>
          <w:spacing w:val="-3"/>
          <w:sz w:val="22"/>
          <w:szCs w:val="22"/>
        </w:rPr>
        <w:t>(</w:t>
      </w:r>
      <w:r w:rsidR="003018F2" w:rsidRPr="004F2083">
        <w:rPr>
          <w:rFonts w:ascii="Museo Sans 300" w:hAnsi="Museo Sans 300"/>
          <w:bCs/>
          <w:spacing w:val="-3"/>
          <w:sz w:val="22"/>
          <w:szCs w:val="22"/>
        </w:rPr>
        <w:t>2</w:t>
      </w:r>
      <w:r w:rsidRPr="004F2083">
        <w:rPr>
          <w:rFonts w:ascii="Museo Sans 300" w:hAnsi="Museo Sans 300"/>
          <w:bCs/>
          <w:spacing w:val="-3"/>
          <w:sz w:val="22"/>
          <w:szCs w:val="22"/>
        </w:rPr>
        <w:t>)</w:t>
      </w:r>
    </w:p>
    <w:p w14:paraId="2FE9D3B0" w14:textId="77777777" w:rsidR="006F03DA" w:rsidRPr="004F2083" w:rsidRDefault="006F03DA" w:rsidP="008726AF">
      <w:pPr>
        <w:pStyle w:val="Textoindependiente"/>
        <w:spacing w:line="240" w:lineRule="auto"/>
        <w:rPr>
          <w:rFonts w:ascii="Museo Sans 300" w:hAnsi="Museo Sans 300"/>
          <w:b/>
          <w:sz w:val="22"/>
          <w:szCs w:val="22"/>
          <w:lang w:val="es-SV"/>
        </w:rPr>
      </w:pPr>
    </w:p>
    <w:p w14:paraId="517C4073" w14:textId="3E37ED62" w:rsidR="00B36529" w:rsidRDefault="00B36529" w:rsidP="008726AF">
      <w:pPr>
        <w:pStyle w:val="Textoindependiente"/>
        <w:spacing w:line="240" w:lineRule="auto"/>
        <w:rPr>
          <w:rFonts w:ascii="Museo Sans 300" w:hAnsi="Museo Sans 300"/>
          <w:snapToGrid/>
          <w:sz w:val="22"/>
          <w:szCs w:val="22"/>
          <w:lang w:val="es-SV"/>
        </w:rPr>
      </w:pPr>
      <w:r w:rsidRPr="004F2083">
        <w:rPr>
          <w:rFonts w:ascii="Museo Sans 300" w:hAnsi="Museo Sans 300"/>
          <w:b/>
          <w:sz w:val="22"/>
          <w:szCs w:val="22"/>
          <w:lang w:val="es-SV"/>
        </w:rPr>
        <w:t>Art. 10.-</w:t>
      </w:r>
      <w:r w:rsidRPr="004F2083">
        <w:rPr>
          <w:rFonts w:ascii="Museo Sans 300" w:hAnsi="Museo Sans 300"/>
          <w:sz w:val="22"/>
          <w:szCs w:val="22"/>
          <w:lang w:val="es-SV"/>
        </w:rPr>
        <w:t xml:space="preserve"> </w:t>
      </w:r>
      <w:r w:rsidR="00D65FEB" w:rsidRPr="004F2083">
        <w:rPr>
          <w:rFonts w:ascii="Museo Sans 300" w:hAnsi="Museo Sans 300"/>
          <w:sz w:val="22"/>
          <w:szCs w:val="22"/>
        </w:rPr>
        <w:t xml:space="preserve">La certificación de la Superintendencia, en la que se indique que la Sociedad </w:t>
      </w:r>
      <w:r w:rsidR="00D65FEB" w:rsidRPr="004F2083">
        <w:rPr>
          <w:rFonts w:ascii="Museo Sans 300" w:hAnsi="Museo Sans 300"/>
          <w:sz w:val="22"/>
          <w:szCs w:val="22"/>
        </w:rPr>
        <w:lastRenderedPageBreak/>
        <w:t xml:space="preserve">de Garantía o la </w:t>
      </w:r>
      <w:proofErr w:type="spellStart"/>
      <w:r w:rsidR="00D65FEB" w:rsidRPr="004F2083">
        <w:rPr>
          <w:rFonts w:ascii="Museo Sans 300" w:hAnsi="Museo Sans 300"/>
          <w:sz w:val="22"/>
          <w:szCs w:val="22"/>
        </w:rPr>
        <w:t>Reafianzadora</w:t>
      </w:r>
      <w:proofErr w:type="spellEnd"/>
      <w:r w:rsidR="00D65FEB" w:rsidRPr="004F2083">
        <w:rPr>
          <w:rFonts w:ascii="Museo Sans 300" w:hAnsi="Museo Sans 300"/>
          <w:sz w:val="22"/>
          <w:szCs w:val="22"/>
        </w:rPr>
        <w:t xml:space="preserve"> está autorizada para iniciar sus operaciones, contendrá el nombre de </w:t>
      </w:r>
      <w:r w:rsidR="00615850">
        <w:rPr>
          <w:rFonts w:ascii="Museo Sans 300" w:hAnsi="Museo Sans 300"/>
          <w:sz w:val="22"/>
          <w:szCs w:val="22"/>
        </w:rPr>
        <w:t>e</w:t>
      </w:r>
      <w:r w:rsidR="00D65FEB" w:rsidRPr="004F2083">
        <w:rPr>
          <w:rFonts w:ascii="Museo Sans 300" w:hAnsi="Museo Sans 300"/>
          <w:sz w:val="22"/>
          <w:szCs w:val="22"/>
        </w:rPr>
        <w:t xml:space="preserve">sta, los datos relativos al otorgamiento e inscripción de la escritura social, el monto del capital social mínimo pagado y los nombres de sus directores y administradores. Esta certificación se publicará por cuenta de la Sociedad de Garantía o de la </w:t>
      </w:r>
      <w:proofErr w:type="spellStart"/>
      <w:r w:rsidR="00D65FEB" w:rsidRPr="004F2083">
        <w:rPr>
          <w:rFonts w:ascii="Museo Sans 300" w:hAnsi="Museo Sans 300"/>
          <w:sz w:val="22"/>
          <w:szCs w:val="22"/>
        </w:rPr>
        <w:t>Reafianzadora</w:t>
      </w:r>
      <w:proofErr w:type="spellEnd"/>
      <w:r w:rsidR="00D65FEB" w:rsidRPr="004F2083">
        <w:rPr>
          <w:rFonts w:ascii="Museo Sans 300" w:hAnsi="Museo Sans 300"/>
          <w:sz w:val="22"/>
          <w:szCs w:val="22"/>
        </w:rPr>
        <w:t xml:space="preserve">, por una sola vez, en el Diario Oficial y en dos </w:t>
      </w:r>
      <w:r w:rsidR="009C5B27" w:rsidRPr="004F2083">
        <w:rPr>
          <w:rFonts w:ascii="Museo Sans 300" w:hAnsi="Museo Sans 300" w:cs="Arial"/>
          <w:sz w:val="22"/>
          <w:szCs w:val="22"/>
        </w:rPr>
        <w:t xml:space="preserve">medios impresos de circulación nacional u otra plataforma de publicación digital con mayor o igual cobertura o en su sitio web, de conformidad con lo establecido en </w:t>
      </w:r>
      <w:r w:rsidR="009665D3" w:rsidRPr="004F2083">
        <w:rPr>
          <w:rFonts w:ascii="Museo Sans 300" w:hAnsi="Museo Sans 300" w:cs="Arial"/>
          <w:sz w:val="22"/>
          <w:szCs w:val="22"/>
        </w:rPr>
        <w:t>el</w:t>
      </w:r>
      <w:r w:rsidR="009C5B27" w:rsidRPr="004F2083">
        <w:rPr>
          <w:rFonts w:ascii="Museo Sans 300" w:hAnsi="Museo Sans 300" w:cs="Arial"/>
          <w:sz w:val="22"/>
          <w:szCs w:val="22"/>
        </w:rPr>
        <w:t xml:space="preserve"> marco legal vigente</w:t>
      </w:r>
      <w:r w:rsidR="00D65FEB" w:rsidRPr="004F2083">
        <w:rPr>
          <w:rFonts w:ascii="Museo Sans 300" w:hAnsi="Museo Sans 300"/>
          <w:sz w:val="22"/>
          <w:szCs w:val="22"/>
        </w:rPr>
        <w:t xml:space="preserve">. </w:t>
      </w:r>
      <w:r w:rsidR="00FE4EAF" w:rsidRPr="004F2083">
        <w:rPr>
          <w:rFonts w:ascii="Museo Sans 300" w:hAnsi="Museo Sans 300"/>
          <w:snapToGrid/>
          <w:sz w:val="22"/>
          <w:szCs w:val="22"/>
          <w:lang w:val="es-SV"/>
        </w:rPr>
        <w:t>(1)</w:t>
      </w:r>
      <w:r w:rsidR="009C5B27" w:rsidRPr="004F2083">
        <w:rPr>
          <w:rFonts w:ascii="Museo Sans 300" w:hAnsi="Museo Sans 300"/>
          <w:snapToGrid/>
          <w:sz w:val="22"/>
          <w:szCs w:val="22"/>
          <w:lang w:val="es-SV"/>
        </w:rPr>
        <w:t xml:space="preserve"> (2)</w:t>
      </w:r>
    </w:p>
    <w:p w14:paraId="6A868F2D" w14:textId="77777777" w:rsidR="008E7562" w:rsidRPr="004F2083" w:rsidRDefault="008E7562" w:rsidP="008726AF">
      <w:pPr>
        <w:pStyle w:val="Textoindependiente"/>
        <w:spacing w:line="240" w:lineRule="auto"/>
        <w:rPr>
          <w:rFonts w:ascii="Museo Sans 300" w:hAnsi="Museo Sans 300"/>
          <w:sz w:val="22"/>
          <w:szCs w:val="22"/>
        </w:rPr>
      </w:pPr>
    </w:p>
    <w:p w14:paraId="517C4075" w14:textId="77777777" w:rsidR="00B36529" w:rsidRPr="004F2083" w:rsidRDefault="00B36529" w:rsidP="0011353E">
      <w:pPr>
        <w:widowControl w:val="0"/>
        <w:spacing w:after="120"/>
        <w:jc w:val="both"/>
        <w:rPr>
          <w:rFonts w:ascii="Museo Sans 300" w:hAnsi="Museo Sans 300"/>
          <w:sz w:val="22"/>
          <w:szCs w:val="22"/>
          <w:lang w:val="es-SV"/>
        </w:rPr>
      </w:pPr>
      <w:r w:rsidRPr="004F2083">
        <w:rPr>
          <w:rFonts w:ascii="Museo Sans 300" w:hAnsi="Museo Sans 300"/>
          <w:b/>
          <w:sz w:val="22"/>
          <w:szCs w:val="22"/>
          <w:lang w:val="es-SV"/>
        </w:rPr>
        <w:t xml:space="preserve">Art. 11.- </w:t>
      </w:r>
      <w:r w:rsidR="00026E2A" w:rsidRPr="004F2083">
        <w:rPr>
          <w:rFonts w:ascii="Museo Sans 300" w:hAnsi="Museo Sans 300"/>
          <w:sz w:val="22"/>
          <w:szCs w:val="22"/>
          <w:lang w:val="es-SV"/>
        </w:rPr>
        <w:t xml:space="preserve">La Sociedad de Garantía o la </w:t>
      </w:r>
      <w:proofErr w:type="spellStart"/>
      <w:r w:rsidR="00026E2A" w:rsidRPr="004F2083">
        <w:rPr>
          <w:rFonts w:ascii="Museo Sans 300" w:hAnsi="Museo Sans 300"/>
          <w:sz w:val="22"/>
          <w:szCs w:val="22"/>
          <w:lang w:val="es-SV"/>
        </w:rPr>
        <w:t>Reafianzadora</w:t>
      </w:r>
      <w:proofErr w:type="spellEnd"/>
      <w:r w:rsidR="00026E2A" w:rsidRPr="004F2083">
        <w:rPr>
          <w:rFonts w:ascii="Museo Sans 300" w:hAnsi="Museo Sans 300"/>
          <w:sz w:val="22"/>
          <w:szCs w:val="22"/>
          <w:lang w:val="es-SV"/>
        </w:rPr>
        <w:t xml:space="preserve">, antes del inicio de sus operaciones, deberá informar al menos con treinta días de anticipación a la Superintendencia lo siguiente: </w:t>
      </w:r>
      <w:r w:rsidR="00FE4EAF" w:rsidRPr="004F2083">
        <w:rPr>
          <w:rFonts w:ascii="Museo Sans 300" w:hAnsi="Museo Sans 300"/>
          <w:sz w:val="22"/>
          <w:szCs w:val="22"/>
          <w:lang w:val="es-SV"/>
        </w:rPr>
        <w:t>(1)</w:t>
      </w:r>
    </w:p>
    <w:p w14:paraId="517C4077" w14:textId="77777777" w:rsidR="00B36529" w:rsidRPr="004F2083" w:rsidRDefault="00B36529" w:rsidP="008726AF">
      <w:pPr>
        <w:pStyle w:val="Prrafodelista"/>
        <w:numPr>
          <w:ilvl w:val="0"/>
          <w:numId w:val="20"/>
        </w:numPr>
        <w:ind w:left="425" w:hanging="425"/>
        <w:jc w:val="both"/>
        <w:rPr>
          <w:rFonts w:ascii="Museo Sans 300" w:hAnsi="Museo Sans 300"/>
          <w:sz w:val="22"/>
          <w:szCs w:val="22"/>
          <w:lang w:val="es-SV"/>
        </w:rPr>
      </w:pPr>
      <w:r w:rsidRPr="004F2083">
        <w:rPr>
          <w:rFonts w:ascii="Museo Sans 300" w:hAnsi="Museo Sans 300"/>
          <w:sz w:val="22"/>
          <w:szCs w:val="22"/>
          <w:lang w:val="es-SV"/>
        </w:rPr>
        <w:t>Fecha de inicio de operaciones y horario de atención</w:t>
      </w:r>
      <w:r w:rsidR="00FF141B" w:rsidRPr="004F2083">
        <w:rPr>
          <w:rFonts w:ascii="Museo Sans 300" w:hAnsi="Museo Sans 300"/>
          <w:sz w:val="22"/>
          <w:szCs w:val="22"/>
          <w:lang w:val="es-SV"/>
        </w:rPr>
        <w:t xml:space="preserve">; </w:t>
      </w:r>
      <w:r w:rsidR="00FE4EAF" w:rsidRPr="004F2083">
        <w:rPr>
          <w:rFonts w:ascii="Museo Sans 300" w:hAnsi="Museo Sans 300"/>
          <w:sz w:val="22"/>
          <w:szCs w:val="22"/>
          <w:lang w:val="es-SV"/>
        </w:rPr>
        <w:t>(1)</w:t>
      </w:r>
    </w:p>
    <w:p w14:paraId="517C4078" w14:textId="20D17C48" w:rsidR="00B36529" w:rsidRPr="004F2083" w:rsidRDefault="00B36529" w:rsidP="008726AF">
      <w:pPr>
        <w:pStyle w:val="Prrafodelista"/>
        <w:numPr>
          <w:ilvl w:val="0"/>
          <w:numId w:val="20"/>
        </w:numPr>
        <w:ind w:left="425" w:hanging="425"/>
        <w:jc w:val="both"/>
        <w:rPr>
          <w:rFonts w:ascii="Museo Sans 300" w:hAnsi="Museo Sans 300"/>
          <w:sz w:val="22"/>
          <w:szCs w:val="22"/>
          <w:lang w:val="es-SV"/>
        </w:rPr>
      </w:pPr>
      <w:r w:rsidRPr="004F2083">
        <w:rPr>
          <w:rFonts w:ascii="Museo Sans 300" w:hAnsi="Museo Sans 300"/>
          <w:sz w:val="22"/>
          <w:szCs w:val="22"/>
          <w:lang w:val="es-SV"/>
        </w:rPr>
        <w:t>Nómina del personal ejecutivo de la institución;</w:t>
      </w:r>
      <w:r w:rsidR="00DB31BA" w:rsidRPr="004F2083">
        <w:rPr>
          <w:rFonts w:ascii="Museo Sans 300" w:hAnsi="Museo Sans 300"/>
          <w:sz w:val="22"/>
          <w:szCs w:val="22"/>
          <w:lang w:val="es-SV"/>
        </w:rPr>
        <w:t xml:space="preserve"> y</w:t>
      </w:r>
      <w:r w:rsidR="00561309" w:rsidRPr="004F2083">
        <w:rPr>
          <w:rFonts w:ascii="Museo Sans 300" w:hAnsi="Museo Sans 300"/>
          <w:sz w:val="22"/>
          <w:szCs w:val="22"/>
          <w:lang w:val="es-SV"/>
        </w:rPr>
        <w:t xml:space="preserve"> (2)</w:t>
      </w:r>
    </w:p>
    <w:p w14:paraId="517C4079" w14:textId="77777777" w:rsidR="00B36529" w:rsidRPr="004F2083" w:rsidRDefault="00B36529" w:rsidP="008726AF">
      <w:pPr>
        <w:pStyle w:val="Prrafodelista"/>
        <w:numPr>
          <w:ilvl w:val="0"/>
          <w:numId w:val="20"/>
        </w:numPr>
        <w:ind w:left="425" w:hanging="425"/>
        <w:jc w:val="both"/>
        <w:rPr>
          <w:rFonts w:ascii="Museo Sans 300" w:hAnsi="Museo Sans 300"/>
          <w:sz w:val="22"/>
          <w:szCs w:val="22"/>
          <w:lang w:val="es-SV"/>
        </w:rPr>
      </w:pPr>
      <w:r w:rsidRPr="004F2083">
        <w:rPr>
          <w:rFonts w:ascii="Museo Sans 300" w:hAnsi="Museo Sans 300"/>
          <w:sz w:val="22"/>
          <w:szCs w:val="22"/>
          <w:lang w:val="es-SV"/>
        </w:rPr>
        <w:t>Número de Identificación Tributaria (NIT) de la institución.</w:t>
      </w:r>
    </w:p>
    <w:p w14:paraId="0D9C621C" w14:textId="77777777" w:rsidR="00457CFF" w:rsidRPr="004F2083" w:rsidRDefault="00457CFF" w:rsidP="008726AF">
      <w:pPr>
        <w:pStyle w:val="Sangra2detindependiente"/>
        <w:rPr>
          <w:rFonts w:ascii="Museo Sans 300" w:hAnsi="Museo Sans 300"/>
          <w:sz w:val="22"/>
          <w:szCs w:val="22"/>
          <w:lang w:val="es-SV"/>
        </w:rPr>
      </w:pPr>
    </w:p>
    <w:p w14:paraId="517C407B" w14:textId="77777777" w:rsidR="00B36529" w:rsidRPr="004F2083" w:rsidRDefault="00B36529" w:rsidP="008726AF">
      <w:pPr>
        <w:jc w:val="center"/>
        <w:rPr>
          <w:rFonts w:ascii="Museo Sans 300" w:hAnsi="Museo Sans 300"/>
          <w:b/>
          <w:sz w:val="22"/>
          <w:szCs w:val="22"/>
          <w:lang w:val="es-SV"/>
        </w:rPr>
      </w:pPr>
      <w:r w:rsidRPr="004F2083">
        <w:rPr>
          <w:rFonts w:ascii="Museo Sans 300" w:hAnsi="Museo Sans 300"/>
          <w:b/>
          <w:sz w:val="22"/>
          <w:szCs w:val="22"/>
          <w:lang w:val="es-SV"/>
        </w:rPr>
        <w:t>CAP</w:t>
      </w:r>
      <w:r w:rsidR="0044617A" w:rsidRPr="004F2083">
        <w:rPr>
          <w:rFonts w:ascii="Museo Sans 300" w:hAnsi="Museo Sans 300"/>
          <w:b/>
          <w:sz w:val="22"/>
          <w:szCs w:val="22"/>
          <w:lang w:val="es-SV"/>
        </w:rPr>
        <w:t>Í</w:t>
      </w:r>
      <w:r w:rsidRPr="004F2083">
        <w:rPr>
          <w:rFonts w:ascii="Museo Sans 300" w:hAnsi="Museo Sans 300"/>
          <w:b/>
          <w:sz w:val="22"/>
          <w:szCs w:val="22"/>
          <w:lang w:val="es-SV"/>
        </w:rPr>
        <w:t>TULO V</w:t>
      </w:r>
    </w:p>
    <w:p w14:paraId="517C407C" w14:textId="7EBE36B7" w:rsidR="00B36529" w:rsidRPr="004F2083" w:rsidRDefault="007F7911" w:rsidP="008726AF">
      <w:pPr>
        <w:pStyle w:val="Textoindependiente3"/>
        <w:spacing w:line="240" w:lineRule="auto"/>
        <w:jc w:val="center"/>
        <w:rPr>
          <w:rFonts w:ascii="Museo Sans 300" w:hAnsi="Museo Sans 300"/>
          <w:sz w:val="22"/>
          <w:szCs w:val="22"/>
          <w:lang w:val="es-SV"/>
        </w:rPr>
      </w:pPr>
      <w:r w:rsidRPr="004F2083">
        <w:rPr>
          <w:rFonts w:ascii="Museo Sans 300" w:hAnsi="Museo Sans 300"/>
          <w:sz w:val="22"/>
          <w:szCs w:val="22"/>
          <w:lang w:val="es-SV"/>
        </w:rPr>
        <w:t xml:space="preserve">OTRAS </w:t>
      </w:r>
      <w:r w:rsidR="00B36529" w:rsidRPr="004F2083">
        <w:rPr>
          <w:rFonts w:ascii="Museo Sans 300" w:hAnsi="Museo Sans 300"/>
          <w:sz w:val="22"/>
          <w:szCs w:val="22"/>
          <w:lang w:val="es-SV"/>
        </w:rPr>
        <w:t>DISPOSICIONES Y VIGENCIA</w:t>
      </w:r>
      <w:r w:rsidR="00280F5C">
        <w:rPr>
          <w:rFonts w:ascii="Museo Sans 300" w:hAnsi="Museo Sans 300"/>
          <w:sz w:val="22"/>
          <w:szCs w:val="22"/>
          <w:lang w:val="es-SV"/>
        </w:rPr>
        <w:t xml:space="preserve"> (2)</w:t>
      </w:r>
    </w:p>
    <w:p w14:paraId="517C407D" w14:textId="77777777" w:rsidR="00B36529" w:rsidRPr="004F2083" w:rsidRDefault="00B36529" w:rsidP="008726AF">
      <w:pPr>
        <w:pStyle w:val="Textoindependiente3"/>
        <w:spacing w:line="240" w:lineRule="auto"/>
        <w:jc w:val="center"/>
        <w:rPr>
          <w:rFonts w:ascii="Museo Sans 300" w:hAnsi="Museo Sans 300"/>
          <w:sz w:val="22"/>
          <w:szCs w:val="22"/>
          <w:lang w:val="es-SV"/>
        </w:rPr>
      </w:pPr>
    </w:p>
    <w:p w14:paraId="517C407E" w14:textId="521BBF03" w:rsidR="00B36529" w:rsidRPr="004F2083" w:rsidRDefault="00B36529" w:rsidP="008726AF">
      <w:pPr>
        <w:pStyle w:val="Textoindependiente3"/>
        <w:spacing w:line="240" w:lineRule="auto"/>
        <w:rPr>
          <w:rFonts w:ascii="Museo Sans 300" w:hAnsi="Museo Sans 300"/>
          <w:b w:val="0"/>
          <w:snapToGrid/>
          <w:sz w:val="22"/>
          <w:szCs w:val="22"/>
          <w:lang w:val="es-SV"/>
        </w:rPr>
      </w:pPr>
      <w:r w:rsidRPr="004F2083">
        <w:rPr>
          <w:rFonts w:ascii="Museo Sans 300" w:hAnsi="Museo Sans 300"/>
          <w:bCs/>
          <w:sz w:val="22"/>
          <w:szCs w:val="22"/>
          <w:lang w:val="es-SV"/>
        </w:rPr>
        <w:t>Art. 12.</w:t>
      </w:r>
      <w:r w:rsidR="00494A14" w:rsidRPr="004F2083">
        <w:rPr>
          <w:rFonts w:ascii="Museo Sans 300" w:hAnsi="Museo Sans 300"/>
          <w:bCs/>
          <w:sz w:val="22"/>
          <w:szCs w:val="22"/>
          <w:lang w:val="es-SV"/>
        </w:rPr>
        <w:t>-</w:t>
      </w:r>
      <w:r w:rsidR="00494A14" w:rsidRPr="004F2083">
        <w:rPr>
          <w:rFonts w:ascii="Museo Sans 300" w:hAnsi="Museo Sans 300"/>
          <w:b w:val="0"/>
          <w:bCs/>
          <w:sz w:val="22"/>
          <w:szCs w:val="22"/>
          <w:lang w:val="es-SV"/>
        </w:rPr>
        <w:t xml:space="preserve"> A</w:t>
      </w:r>
      <w:r w:rsidR="00C87AED" w:rsidRPr="004F2083">
        <w:rPr>
          <w:rFonts w:ascii="Museo Sans 300" w:hAnsi="Museo Sans 300"/>
          <w:b w:val="0"/>
          <w:bCs/>
          <w:sz w:val="22"/>
          <w:szCs w:val="22"/>
          <w:lang w:val="es-SV"/>
        </w:rPr>
        <w:t xml:space="preserve"> más tardar treinta días después de haber tomado posesión de sus cargos y en el mes de enero de cada año, los directores y gerentes de las Sociedades de Garantía o de las </w:t>
      </w:r>
      <w:proofErr w:type="spellStart"/>
      <w:r w:rsidR="00C87AED" w:rsidRPr="004F2083">
        <w:rPr>
          <w:rFonts w:ascii="Museo Sans 300" w:hAnsi="Museo Sans 300"/>
          <w:b w:val="0"/>
          <w:bCs/>
          <w:sz w:val="22"/>
          <w:szCs w:val="22"/>
          <w:lang w:val="es-SV"/>
        </w:rPr>
        <w:t>Reafianzadoras</w:t>
      </w:r>
      <w:proofErr w:type="spellEnd"/>
      <w:r w:rsidR="00C87AED" w:rsidRPr="004F2083">
        <w:rPr>
          <w:rFonts w:ascii="Museo Sans 300" w:hAnsi="Museo Sans 300"/>
          <w:b w:val="0"/>
          <w:bCs/>
          <w:sz w:val="22"/>
          <w:szCs w:val="22"/>
          <w:lang w:val="es-SV"/>
        </w:rPr>
        <w:t xml:space="preserve"> deberán declarar bajo juramento a la Superintendencia que no son inhábiles para desempeñar tales cargos e informar a más tardar el siguiente día hábil a dicha institución su inhabilidad, si ésta se produjere con posterioridad. </w:t>
      </w:r>
      <w:r w:rsidR="00FE4EAF" w:rsidRPr="004F2083">
        <w:rPr>
          <w:rFonts w:ascii="Museo Sans 300" w:hAnsi="Museo Sans 300"/>
          <w:b w:val="0"/>
          <w:snapToGrid/>
          <w:sz w:val="22"/>
          <w:szCs w:val="22"/>
          <w:lang w:val="es-SV"/>
        </w:rPr>
        <w:t>(1)</w:t>
      </w:r>
    </w:p>
    <w:p w14:paraId="0D7BB9F9" w14:textId="77777777" w:rsidR="006B7A69" w:rsidRPr="004F2083" w:rsidRDefault="006B7A69" w:rsidP="008726AF">
      <w:pPr>
        <w:pStyle w:val="Textoindependiente3"/>
        <w:spacing w:line="240" w:lineRule="auto"/>
        <w:rPr>
          <w:rFonts w:ascii="Museo Sans 300" w:hAnsi="Museo Sans 300"/>
          <w:b w:val="0"/>
          <w:bCs/>
          <w:sz w:val="22"/>
          <w:szCs w:val="22"/>
          <w:lang w:val="es-SV"/>
        </w:rPr>
      </w:pPr>
    </w:p>
    <w:p w14:paraId="517C4080" w14:textId="77777777" w:rsidR="00B36529" w:rsidRPr="004F2083" w:rsidRDefault="00C87AED" w:rsidP="008726AF">
      <w:pPr>
        <w:pStyle w:val="Textoindependiente3"/>
        <w:spacing w:line="240" w:lineRule="auto"/>
        <w:rPr>
          <w:rFonts w:ascii="Museo Sans 300" w:hAnsi="Museo Sans 300"/>
          <w:b w:val="0"/>
          <w:bCs/>
          <w:sz w:val="22"/>
          <w:szCs w:val="22"/>
          <w:lang w:val="es-SV"/>
        </w:rPr>
      </w:pPr>
      <w:r w:rsidRPr="004F2083">
        <w:rPr>
          <w:rFonts w:ascii="Museo Sans 300" w:hAnsi="Museo Sans 300"/>
          <w:b w:val="0"/>
          <w:bCs/>
          <w:sz w:val="22"/>
          <w:szCs w:val="22"/>
          <w:lang w:val="es-SV"/>
        </w:rPr>
        <w:t>Cuando exista o sobrevenga alguna de las causales de inhabilidad mencionadas en el artículo 47 de la Ley, la gestión del director o funcionario que se trate caducará y se procederá a elegir el sustituto de conformidad con la Ley.</w:t>
      </w:r>
    </w:p>
    <w:p w14:paraId="517C4081" w14:textId="77777777" w:rsidR="00C87AED" w:rsidRPr="004F2083" w:rsidRDefault="00C87AED" w:rsidP="008726AF">
      <w:pPr>
        <w:pStyle w:val="Textoindependiente3"/>
        <w:spacing w:line="240" w:lineRule="auto"/>
        <w:rPr>
          <w:rFonts w:ascii="Museo Sans 300" w:hAnsi="Museo Sans 300"/>
          <w:b w:val="0"/>
          <w:bCs/>
          <w:sz w:val="22"/>
          <w:szCs w:val="22"/>
          <w:lang w:val="es-SV"/>
        </w:rPr>
      </w:pPr>
    </w:p>
    <w:p w14:paraId="517C4082" w14:textId="1D542F88" w:rsidR="00B36529" w:rsidRPr="004F2083" w:rsidRDefault="00B36529" w:rsidP="008726AF">
      <w:pPr>
        <w:pStyle w:val="Textoindependiente3"/>
        <w:spacing w:line="240" w:lineRule="auto"/>
        <w:rPr>
          <w:rFonts w:ascii="Museo Sans 300" w:hAnsi="Museo Sans 300"/>
          <w:b w:val="0"/>
          <w:bCs/>
          <w:sz w:val="22"/>
          <w:szCs w:val="22"/>
          <w:lang w:val="es-SV"/>
        </w:rPr>
      </w:pPr>
      <w:r w:rsidRPr="004F2083">
        <w:rPr>
          <w:rFonts w:ascii="Museo Sans 300" w:hAnsi="Museo Sans 300"/>
          <w:bCs/>
          <w:sz w:val="22"/>
          <w:szCs w:val="22"/>
          <w:lang w:val="es-SV"/>
        </w:rPr>
        <w:t>Art. 13.-</w:t>
      </w:r>
      <w:r w:rsidRPr="004F2083">
        <w:rPr>
          <w:rFonts w:ascii="Museo Sans 300" w:hAnsi="Museo Sans 300"/>
          <w:b w:val="0"/>
          <w:bCs/>
          <w:sz w:val="22"/>
          <w:szCs w:val="22"/>
          <w:lang w:val="es-SV"/>
        </w:rPr>
        <w:t xml:space="preserve"> </w:t>
      </w:r>
      <w:r w:rsidR="00C87AED" w:rsidRPr="004F2083">
        <w:rPr>
          <w:rFonts w:ascii="Museo Sans 300" w:hAnsi="Museo Sans 300"/>
          <w:b w:val="0"/>
          <w:bCs/>
          <w:sz w:val="22"/>
          <w:szCs w:val="22"/>
          <w:lang w:val="es-SV"/>
        </w:rPr>
        <w:t>Cual</w:t>
      </w:r>
      <w:r w:rsidR="007B7DDD" w:rsidRPr="004F2083">
        <w:rPr>
          <w:rFonts w:ascii="Museo Sans 300" w:hAnsi="Museo Sans 300"/>
          <w:b w:val="0"/>
          <w:bCs/>
          <w:sz w:val="22"/>
          <w:szCs w:val="22"/>
          <w:lang w:val="es-SV"/>
        </w:rPr>
        <w:t>es</w:t>
      </w:r>
      <w:r w:rsidR="00C87AED" w:rsidRPr="004F2083">
        <w:rPr>
          <w:rFonts w:ascii="Museo Sans 300" w:hAnsi="Museo Sans 300"/>
          <w:b w:val="0"/>
          <w:bCs/>
          <w:sz w:val="22"/>
          <w:szCs w:val="22"/>
          <w:lang w:val="es-SV"/>
        </w:rPr>
        <w:t xml:space="preserve">quiera de los funcionarios que tenga las inhabilidades mencionadas, deberá cesar en el ejercicio de sus funciones, bajo pena de las sanciones establecidas por las leyes. El Comité de Auditoría deberá velar por el cumplimiento a las disposiciones de la Ley y en caso de que hubiere incumplimiento por parte del funcionario, deberá comunicarlo a la Superintendencia y notificarlo a la </w:t>
      </w:r>
      <w:proofErr w:type="gramStart"/>
      <w:r w:rsidR="00C87AED" w:rsidRPr="004F2083">
        <w:rPr>
          <w:rFonts w:ascii="Museo Sans 300" w:hAnsi="Museo Sans 300"/>
          <w:b w:val="0"/>
          <w:bCs/>
          <w:sz w:val="22"/>
          <w:szCs w:val="22"/>
          <w:lang w:val="es-SV"/>
        </w:rPr>
        <w:t>Fiscalía General</w:t>
      </w:r>
      <w:proofErr w:type="gramEnd"/>
      <w:r w:rsidR="00C87AED" w:rsidRPr="004F2083">
        <w:rPr>
          <w:rFonts w:ascii="Museo Sans 300" w:hAnsi="Museo Sans 300"/>
          <w:b w:val="0"/>
          <w:bCs/>
          <w:sz w:val="22"/>
          <w:szCs w:val="22"/>
          <w:lang w:val="es-SV"/>
        </w:rPr>
        <w:t xml:space="preserve"> de la República.</w:t>
      </w:r>
    </w:p>
    <w:p w14:paraId="517C4083" w14:textId="77777777" w:rsidR="00B36529" w:rsidRPr="004F2083" w:rsidRDefault="00B36529" w:rsidP="008726AF">
      <w:pPr>
        <w:pStyle w:val="Textoindependiente3"/>
        <w:spacing w:line="240" w:lineRule="auto"/>
        <w:ind w:firstLine="709"/>
        <w:rPr>
          <w:rFonts w:ascii="Museo Sans 300" w:hAnsi="Museo Sans 300"/>
          <w:b w:val="0"/>
          <w:bCs/>
          <w:sz w:val="22"/>
          <w:szCs w:val="22"/>
          <w:lang w:val="es-SV"/>
        </w:rPr>
      </w:pPr>
    </w:p>
    <w:p w14:paraId="517C4084" w14:textId="77777777" w:rsidR="00B36529" w:rsidRPr="004F2083" w:rsidRDefault="00C87AED" w:rsidP="008726AF">
      <w:pPr>
        <w:pStyle w:val="Textoindependiente3"/>
        <w:spacing w:line="240" w:lineRule="auto"/>
        <w:rPr>
          <w:rFonts w:ascii="Museo Sans 300" w:hAnsi="Museo Sans 300"/>
          <w:b w:val="0"/>
          <w:bCs/>
          <w:sz w:val="22"/>
          <w:szCs w:val="22"/>
          <w:lang w:val="es-SV"/>
        </w:rPr>
      </w:pPr>
      <w:r w:rsidRPr="004F2083">
        <w:rPr>
          <w:rFonts w:ascii="Museo Sans 300" w:hAnsi="Museo Sans 300"/>
          <w:b w:val="0"/>
          <w:bCs/>
          <w:sz w:val="22"/>
          <w:szCs w:val="22"/>
          <w:lang w:val="es-SV"/>
        </w:rPr>
        <w:t xml:space="preserve">Los empleados de la Sociedad de Garantía o de la </w:t>
      </w:r>
      <w:proofErr w:type="spellStart"/>
      <w:r w:rsidRPr="004F2083">
        <w:rPr>
          <w:rFonts w:ascii="Museo Sans 300" w:hAnsi="Museo Sans 300"/>
          <w:b w:val="0"/>
          <w:bCs/>
          <w:sz w:val="22"/>
          <w:szCs w:val="22"/>
          <w:lang w:val="es-SV"/>
        </w:rPr>
        <w:t>Reafianzadora</w:t>
      </w:r>
      <w:proofErr w:type="spellEnd"/>
      <w:r w:rsidRPr="004F2083">
        <w:rPr>
          <w:rFonts w:ascii="Museo Sans 300" w:hAnsi="Museo Sans 300"/>
          <w:b w:val="0"/>
          <w:bCs/>
          <w:sz w:val="22"/>
          <w:szCs w:val="22"/>
          <w:lang w:val="es-SV"/>
        </w:rPr>
        <w:t xml:space="preserve"> no podrán optar a cargos directivos de ésta. </w:t>
      </w:r>
      <w:r w:rsidR="00FE4EAF" w:rsidRPr="004F2083">
        <w:rPr>
          <w:rFonts w:ascii="Museo Sans 300" w:hAnsi="Museo Sans 300"/>
          <w:b w:val="0"/>
          <w:bCs/>
          <w:sz w:val="22"/>
          <w:szCs w:val="22"/>
          <w:lang w:val="es-SV"/>
        </w:rPr>
        <w:t>(1)</w:t>
      </w:r>
    </w:p>
    <w:p w14:paraId="517C4085" w14:textId="451DA7EE" w:rsidR="00CA45A7" w:rsidRPr="004F2083" w:rsidRDefault="00CA45A7" w:rsidP="008726AF">
      <w:pPr>
        <w:pStyle w:val="Textoindependiente3"/>
        <w:spacing w:line="240" w:lineRule="auto"/>
        <w:rPr>
          <w:rFonts w:ascii="Museo Sans 300" w:hAnsi="Museo Sans 300"/>
          <w:b w:val="0"/>
          <w:bCs/>
          <w:sz w:val="22"/>
          <w:szCs w:val="22"/>
          <w:lang w:val="es-SV"/>
        </w:rPr>
      </w:pPr>
    </w:p>
    <w:p w14:paraId="71286B8A" w14:textId="66592470" w:rsidR="006B7A69" w:rsidRPr="004F2083" w:rsidRDefault="006B7A69" w:rsidP="008726AF">
      <w:pPr>
        <w:widowControl w:val="0"/>
        <w:jc w:val="both"/>
        <w:rPr>
          <w:rFonts w:ascii="Museo Sans 300" w:hAnsi="Museo Sans 300"/>
          <w:b/>
          <w:bCs/>
          <w:sz w:val="22"/>
          <w:szCs w:val="22"/>
          <w:lang w:val="es-ES_tradnl"/>
        </w:rPr>
      </w:pPr>
      <w:r w:rsidRPr="004F2083">
        <w:rPr>
          <w:rFonts w:ascii="Museo Sans 300" w:hAnsi="Museo Sans 300"/>
          <w:b/>
          <w:bCs/>
          <w:sz w:val="22"/>
          <w:szCs w:val="22"/>
          <w:lang w:val="es-ES_tradnl"/>
        </w:rPr>
        <w:t>Sanciones (2)</w:t>
      </w:r>
    </w:p>
    <w:p w14:paraId="340021EB" w14:textId="292DE187" w:rsidR="00745980" w:rsidRPr="004F2083" w:rsidRDefault="00745980" w:rsidP="008726AF">
      <w:pPr>
        <w:pStyle w:val="Prrafodelista"/>
        <w:widowControl w:val="0"/>
        <w:tabs>
          <w:tab w:val="left" w:pos="709"/>
        </w:tabs>
        <w:ind w:left="0"/>
        <w:jc w:val="both"/>
        <w:rPr>
          <w:rFonts w:ascii="Museo Sans 300" w:hAnsi="Museo Sans 300"/>
          <w:sz w:val="22"/>
          <w:szCs w:val="22"/>
          <w:lang w:val="es-MX"/>
        </w:rPr>
      </w:pPr>
      <w:r w:rsidRPr="004F2083">
        <w:rPr>
          <w:rFonts w:ascii="Museo Sans 300" w:hAnsi="Museo Sans 300"/>
          <w:b/>
          <w:sz w:val="22"/>
          <w:szCs w:val="22"/>
        </w:rPr>
        <w:t>Art. 13-A.-</w:t>
      </w:r>
      <w:r w:rsidRPr="004F2083">
        <w:rPr>
          <w:rFonts w:ascii="Museo Sans 300" w:hAnsi="Museo Sans 300"/>
          <w:sz w:val="22"/>
          <w:szCs w:val="22"/>
        </w:rPr>
        <w:t xml:space="preserve"> </w:t>
      </w:r>
      <w:r w:rsidRPr="004F2083">
        <w:rPr>
          <w:rFonts w:ascii="Museo Sans 300" w:hAnsi="Museo Sans 300"/>
          <w:sz w:val="22"/>
          <w:szCs w:val="22"/>
          <w:lang w:val="es-MX"/>
        </w:rPr>
        <w:t xml:space="preserve">Los incumplimientos a las disposiciones contenidas en las presentes Normas, serán sancionados de conformidad a lo establecido en la Ley de Supervisión y </w:t>
      </w:r>
      <w:r w:rsidRPr="004F2083">
        <w:rPr>
          <w:rFonts w:ascii="Museo Sans 300" w:hAnsi="Museo Sans 300"/>
          <w:sz w:val="22"/>
          <w:szCs w:val="22"/>
          <w:lang w:val="es-MX"/>
        </w:rPr>
        <w:lastRenderedPageBreak/>
        <w:t>Regulación del Sistema Financiero. (</w:t>
      </w:r>
      <w:r w:rsidR="007C5BFF" w:rsidRPr="004F2083">
        <w:rPr>
          <w:rFonts w:ascii="Museo Sans 300" w:hAnsi="Museo Sans 300"/>
          <w:sz w:val="22"/>
          <w:szCs w:val="22"/>
          <w:lang w:val="es-MX"/>
        </w:rPr>
        <w:t>2</w:t>
      </w:r>
      <w:r w:rsidRPr="004F2083">
        <w:rPr>
          <w:rFonts w:ascii="Museo Sans 300" w:hAnsi="Museo Sans 300"/>
          <w:sz w:val="22"/>
          <w:szCs w:val="22"/>
          <w:lang w:val="es-MX"/>
        </w:rPr>
        <w:t>)</w:t>
      </w:r>
    </w:p>
    <w:p w14:paraId="374A2F2A" w14:textId="24E5DF66" w:rsidR="00745980" w:rsidRPr="004F2083" w:rsidRDefault="00745980" w:rsidP="008726AF">
      <w:pPr>
        <w:pStyle w:val="Textoindependiente3"/>
        <w:spacing w:line="240" w:lineRule="auto"/>
        <w:ind w:firstLine="709"/>
        <w:rPr>
          <w:rFonts w:ascii="Museo Sans 300" w:hAnsi="Museo Sans 300"/>
          <w:b w:val="0"/>
          <w:bCs/>
          <w:sz w:val="22"/>
          <w:szCs w:val="22"/>
          <w:lang w:val="es-MX"/>
        </w:rPr>
      </w:pPr>
    </w:p>
    <w:p w14:paraId="2C56E49F" w14:textId="0E10F779" w:rsidR="006B7A69" w:rsidRPr="004F2083" w:rsidRDefault="006B7A69" w:rsidP="008726AF">
      <w:pPr>
        <w:widowControl w:val="0"/>
        <w:jc w:val="both"/>
        <w:rPr>
          <w:rFonts w:ascii="Museo Sans 300" w:hAnsi="Museo Sans 300"/>
          <w:b/>
          <w:bCs/>
          <w:sz w:val="22"/>
          <w:szCs w:val="22"/>
          <w:lang w:val="es-ES_tradnl"/>
        </w:rPr>
      </w:pPr>
      <w:r w:rsidRPr="004F2083">
        <w:rPr>
          <w:rFonts w:ascii="Museo Sans 300" w:hAnsi="Museo Sans 300"/>
          <w:b/>
          <w:bCs/>
          <w:sz w:val="22"/>
          <w:szCs w:val="22"/>
          <w:lang w:val="es-ES_tradnl"/>
        </w:rPr>
        <w:t>Aspectos no previstos (2)</w:t>
      </w:r>
    </w:p>
    <w:p w14:paraId="517C4086" w14:textId="19348626" w:rsidR="00B36529" w:rsidRPr="004F2083" w:rsidRDefault="00785DF7" w:rsidP="008726AF">
      <w:pPr>
        <w:pStyle w:val="Textoindependiente3"/>
        <w:tabs>
          <w:tab w:val="left" w:pos="567"/>
        </w:tabs>
        <w:spacing w:line="240" w:lineRule="auto"/>
        <w:rPr>
          <w:rFonts w:ascii="Museo Sans 300" w:hAnsi="Museo Sans 300"/>
          <w:b w:val="0"/>
          <w:sz w:val="22"/>
          <w:szCs w:val="22"/>
          <w:lang w:val="es-SV"/>
        </w:rPr>
      </w:pPr>
      <w:r w:rsidRPr="004F2083">
        <w:rPr>
          <w:rFonts w:ascii="Museo Sans 300" w:hAnsi="Museo Sans 300"/>
          <w:bCs/>
          <w:sz w:val="22"/>
          <w:szCs w:val="22"/>
          <w:lang w:val="es-SV"/>
        </w:rPr>
        <w:t xml:space="preserve">Art. </w:t>
      </w:r>
      <w:r w:rsidR="00B36529" w:rsidRPr="004F2083">
        <w:rPr>
          <w:rFonts w:ascii="Museo Sans 300" w:hAnsi="Museo Sans 300"/>
          <w:bCs/>
          <w:sz w:val="22"/>
          <w:szCs w:val="22"/>
          <w:lang w:val="es-SV"/>
        </w:rPr>
        <w:t>14.-</w:t>
      </w:r>
      <w:r w:rsidR="00B36529" w:rsidRPr="004F2083">
        <w:rPr>
          <w:rFonts w:ascii="Museo Sans 300" w:hAnsi="Museo Sans 300"/>
          <w:b w:val="0"/>
          <w:sz w:val="22"/>
          <w:szCs w:val="22"/>
          <w:lang w:val="es-SV"/>
        </w:rPr>
        <w:t xml:space="preserve"> </w:t>
      </w:r>
      <w:r w:rsidR="00745980" w:rsidRPr="004F2083">
        <w:rPr>
          <w:rFonts w:ascii="Museo Sans 300" w:hAnsi="Museo Sans 300"/>
          <w:b w:val="0"/>
          <w:bCs/>
          <w:sz w:val="22"/>
          <w:szCs w:val="22"/>
          <w:lang w:val="es-ES_tradnl"/>
        </w:rPr>
        <w:t>Los aspectos no previstos en materia de regulación</w:t>
      </w:r>
      <w:r w:rsidR="00745980" w:rsidRPr="004F2083">
        <w:rPr>
          <w:rFonts w:ascii="Museo Sans 300" w:hAnsi="Museo Sans 300"/>
          <w:sz w:val="22"/>
          <w:szCs w:val="22"/>
          <w:lang w:val="es-ES_tradnl"/>
        </w:rPr>
        <w:t xml:space="preserve"> </w:t>
      </w:r>
      <w:r w:rsidR="00B36529" w:rsidRPr="004F2083">
        <w:rPr>
          <w:rFonts w:ascii="Museo Sans 300" w:hAnsi="Museo Sans 300"/>
          <w:b w:val="0"/>
          <w:sz w:val="22"/>
          <w:szCs w:val="22"/>
          <w:lang w:val="es-SV"/>
        </w:rPr>
        <w:t xml:space="preserve">en </w:t>
      </w:r>
      <w:r w:rsidR="00745980" w:rsidRPr="004F2083">
        <w:rPr>
          <w:rFonts w:ascii="Museo Sans 300" w:hAnsi="Museo Sans 300"/>
          <w:b w:val="0"/>
          <w:bCs/>
          <w:sz w:val="22"/>
          <w:szCs w:val="22"/>
          <w:lang w:val="es-SV"/>
        </w:rPr>
        <w:t xml:space="preserve">las presentes </w:t>
      </w:r>
      <w:r w:rsidR="00B36529" w:rsidRPr="004F2083">
        <w:rPr>
          <w:rFonts w:ascii="Museo Sans 300" w:hAnsi="Museo Sans 300"/>
          <w:b w:val="0"/>
          <w:sz w:val="22"/>
          <w:szCs w:val="22"/>
          <w:lang w:val="es-SV"/>
        </w:rPr>
        <w:t>Normas</w:t>
      </w:r>
      <w:r w:rsidR="00745980" w:rsidRPr="004F2083">
        <w:rPr>
          <w:rFonts w:ascii="Museo Sans 300" w:hAnsi="Museo Sans 300"/>
          <w:b w:val="0"/>
          <w:sz w:val="22"/>
          <w:szCs w:val="22"/>
          <w:lang w:val="es-SV"/>
        </w:rPr>
        <w:t>,</w:t>
      </w:r>
      <w:r w:rsidR="00B36529" w:rsidRPr="004F2083">
        <w:rPr>
          <w:rFonts w:ascii="Museo Sans 300" w:hAnsi="Museo Sans 300"/>
          <w:b w:val="0"/>
          <w:sz w:val="22"/>
          <w:szCs w:val="22"/>
          <w:lang w:val="es-SV"/>
        </w:rPr>
        <w:t xml:space="preserve"> </w:t>
      </w:r>
      <w:r w:rsidR="00745980" w:rsidRPr="004F2083">
        <w:rPr>
          <w:rFonts w:ascii="Museo Sans 300" w:hAnsi="Museo Sans 300"/>
          <w:b w:val="0"/>
          <w:bCs/>
          <w:sz w:val="22"/>
          <w:szCs w:val="22"/>
          <w:lang w:val="es-ES_tradnl"/>
        </w:rPr>
        <w:t>serán resueltos por el Banco Central</w:t>
      </w:r>
      <w:r w:rsidR="0095428E" w:rsidRPr="004F2083">
        <w:rPr>
          <w:rFonts w:ascii="Museo Sans 300" w:hAnsi="Museo Sans 300"/>
          <w:b w:val="0"/>
          <w:bCs/>
          <w:sz w:val="22"/>
          <w:szCs w:val="22"/>
          <w:lang w:val="es-ES_tradnl"/>
        </w:rPr>
        <w:t xml:space="preserve"> de Reserva de El Salvador</w:t>
      </w:r>
      <w:r w:rsidR="00745980" w:rsidRPr="004F2083">
        <w:rPr>
          <w:rFonts w:ascii="Museo Sans 300" w:hAnsi="Museo Sans 300"/>
          <w:b w:val="0"/>
          <w:bCs/>
          <w:sz w:val="22"/>
          <w:szCs w:val="22"/>
          <w:lang w:val="es-ES_tradnl"/>
        </w:rPr>
        <w:t xml:space="preserve"> por medio de su Comité de Normas</w:t>
      </w:r>
      <w:r w:rsidR="00745980" w:rsidRPr="004F2083">
        <w:rPr>
          <w:rFonts w:ascii="Museo Sans 300" w:hAnsi="Museo Sans 300"/>
          <w:b w:val="0"/>
          <w:bCs/>
          <w:sz w:val="22"/>
          <w:szCs w:val="22"/>
          <w:lang w:val="es-SV"/>
        </w:rPr>
        <w:t>. (</w:t>
      </w:r>
      <w:r w:rsidR="007C5BFF" w:rsidRPr="004F2083">
        <w:rPr>
          <w:rFonts w:ascii="Museo Sans 300" w:hAnsi="Museo Sans 300"/>
          <w:b w:val="0"/>
          <w:bCs/>
          <w:sz w:val="22"/>
          <w:szCs w:val="22"/>
          <w:lang w:val="es-SV"/>
        </w:rPr>
        <w:t>2</w:t>
      </w:r>
      <w:r w:rsidR="00745980" w:rsidRPr="004F2083">
        <w:rPr>
          <w:rFonts w:ascii="Museo Sans 300" w:hAnsi="Museo Sans 300"/>
          <w:b w:val="0"/>
          <w:bCs/>
          <w:sz w:val="22"/>
          <w:szCs w:val="22"/>
          <w:lang w:val="es-SV"/>
        </w:rPr>
        <w:t>)</w:t>
      </w:r>
    </w:p>
    <w:p w14:paraId="103B0813" w14:textId="38B1C440" w:rsidR="006B7A69" w:rsidRPr="004F2083" w:rsidRDefault="006B7A69" w:rsidP="008726AF">
      <w:pPr>
        <w:pStyle w:val="Textoindependiente3"/>
        <w:spacing w:line="240" w:lineRule="auto"/>
        <w:rPr>
          <w:rFonts w:ascii="Museo Sans 300" w:hAnsi="Museo Sans 300"/>
          <w:b w:val="0"/>
          <w:sz w:val="22"/>
          <w:szCs w:val="22"/>
          <w:lang w:val="es-SV"/>
        </w:rPr>
      </w:pPr>
    </w:p>
    <w:p w14:paraId="517C4088" w14:textId="77777777" w:rsidR="00B36529" w:rsidRPr="004F2083" w:rsidRDefault="00785DF7" w:rsidP="00CA7791">
      <w:pPr>
        <w:pStyle w:val="Sangra2detindependiente"/>
        <w:tabs>
          <w:tab w:val="left" w:pos="851"/>
        </w:tabs>
        <w:ind w:firstLine="0"/>
        <w:rPr>
          <w:rFonts w:ascii="Museo Sans 300" w:hAnsi="Museo Sans 300"/>
          <w:snapToGrid/>
          <w:sz w:val="22"/>
          <w:szCs w:val="22"/>
          <w:lang w:val="es-SV"/>
        </w:rPr>
      </w:pPr>
      <w:r w:rsidRPr="004F2083">
        <w:rPr>
          <w:rFonts w:ascii="Museo Sans 300" w:hAnsi="Museo Sans 300"/>
          <w:b/>
          <w:bCs/>
          <w:sz w:val="22"/>
          <w:szCs w:val="22"/>
          <w:lang w:val="es-SV"/>
        </w:rPr>
        <w:t>Art. 15.-</w:t>
      </w:r>
      <w:r w:rsidR="00B36529" w:rsidRPr="004F2083">
        <w:rPr>
          <w:rFonts w:ascii="Museo Sans 300" w:hAnsi="Museo Sans 300"/>
          <w:snapToGrid/>
          <w:sz w:val="22"/>
          <w:szCs w:val="22"/>
          <w:lang w:val="es-SV"/>
        </w:rPr>
        <w:t xml:space="preserve"> Las presentes Normas </w:t>
      </w:r>
      <w:proofErr w:type="gramStart"/>
      <w:r w:rsidR="00B36529" w:rsidRPr="004F2083">
        <w:rPr>
          <w:rFonts w:ascii="Museo Sans 300" w:hAnsi="Museo Sans 300"/>
          <w:snapToGrid/>
          <w:sz w:val="22"/>
          <w:szCs w:val="22"/>
          <w:lang w:val="es-SV"/>
        </w:rPr>
        <w:t>entrarán en vigencia</w:t>
      </w:r>
      <w:proofErr w:type="gramEnd"/>
      <w:r w:rsidR="00B36529" w:rsidRPr="004F2083">
        <w:rPr>
          <w:rFonts w:ascii="Museo Sans 300" w:hAnsi="Museo Sans 300"/>
          <w:snapToGrid/>
          <w:sz w:val="22"/>
          <w:szCs w:val="22"/>
          <w:lang w:val="es-SV"/>
        </w:rPr>
        <w:t xml:space="preserve"> a partir del uno de noviembre de dos mil tres.</w:t>
      </w:r>
    </w:p>
    <w:p w14:paraId="517C408A" w14:textId="77777777" w:rsidR="00B36529" w:rsidRPr="004F2083" w:rsidRDefault="00B36529" w:rsidP="008726AF">
      <w:pPr>
        <w:pStyle w:val="Textoindependiente2"/>
        <w:rPr>
          <w:rFonts w:ascii="Museo Sans 300" w:hAnsi="Museo Sans 300"/>
          <w:sz w:val="22"/>
          <w:szCs w:val="22"/>
        </w:rPr>
      </w:pPr>
    </w:p>
    <w:p w14:paraId="517C408B" w14:textId="34A36041" w:rsidR="00785DF7" w:rsidRPr="004F2083" w:rsidRDefault="00785DF7" w:rsidP="008726AF">
      <w:pPr>
        <w:pStyle w:val="Textoindependiente2"/>
        <w:rPr>
          <w:rFonts w:ascii="Museo Sans 300" w:hAnsi="Museo Sans 300" w:cs="Times New Roman"/>
          <w:sz w:val="22"/>
          <w:szCs w:val="22"/>
        </w:rPr>
      </w:pPr>
    </w:p>
    <w:p w14:paraId="7AB06338" w14:textId="77777777" w:rsidR="003D6807" w:rsidRPr="004F2083" w:rsidRDefault="003D6807" w:rsidP="00785DF7">
      <w:pPr>
        <w:pStyle w:val="Textoindependiente2"/>
        <w:rPr>
          <w:rFonts w:ascii="Museo Sans 300" w:hAnsi="Museo Sans 300" w:cs="Times New Roman"/>
          <w:sz w:val="22"/>
          <w:szCs w:val="22"/>
        </w:rPr>
      </w:pPr>
    </w:p>
    <w:p w14:paraId="517C408C" w14:textId="77777777" w:rsidR="00785DF7" w:rsidRPr="004F2083" w:rsidRDefault="00785DF7" w:rsidP="008726AF">
      <w:pPr>
        <w:pStyle w:val="Textoindependiente2"/>
        <w:widowControl w:val="0"/>
        <w:spacing w:after="120"/>
        <w:rPr>
          <w:rFonts w:ascii="Museo Sans 300" w:hAnsi="Museo Sans 300" w:cs="Times New Roman"/>
        </w:rPr>
      </w:pPr>
      <w:r w:rsidRPr="004F2083">
        <w:rPr>
          <w:rFonts w:ascii="Museo Sans 300" w:hAnsi="Museo Sans 300" w:cs="Times New Roman"/>
        </w:rPr>
        <w:t>MODIFICACIONES:</w:t>
      </w:r>
    </w:p>
    <w:p w14:paraId="517C408D" w14:textId="77777777" w:rsidR="00B36529" w:rsidRPr="004F2083" w:rsidRDefault="00995965" w:rsidP="008726AF">
      <w:pPr>
        <w:pStyle w:val="Sangra2detindependiente"/>
        <w:numPr>
          <w:ilvl w:val="0"/>
          <w:numId w:val="21"/>
        </w:numPr>
        <w:ind w:left="425" w:hanging="425"/>
        <w:rPr>
          <w:rFonts w:ascii="Museo Sans 300" w:hAnsi="Museo Sans 300"/>
          <w:snapToGrid/>
          <w:sz w:val="20"/>
          <w:lang w:val="es-ES"/>
        </w:rPr>
      </w:pPr>
      <w:r w:rsidRPr="004F2083">
        <w:rPr>
          <w:rFonts w:ascii="Museo Sans 300" w:hAnsi="Museo Sans 300"/>
          <w:b/>
          <w:bCs/>
          <w:sz w:val="20"/>
        </w:rPr>
        <w:t xml:space="preserve">Modificaciones </w:t>
      </w:r>
      <w:bookmarkStart w:id="3" w:name="_Hlk104392841"/>
      <w:r w:rsidRPr="004F2083">
        <w:rPr>
          <w:rFonts w:ascii="Museo Sans 300" w:hAnsi="Museo Sans 300"/>
          <w:b/>
          <w:bCs/>
          <w:sz w:val="20"/>
        </w:rPr>
        <w:t>Aprobadas por el Comité de Normas del Banco Central de Reserva de El Salvador, en Sesión No</w:t>
      </w:r>
      <w:r w:rsidR="00737B57" w:rsidRPr="004F2083">
        <w:rPr>
          <w:rFonts w:ascii="Museo Sans 300" w:hAnsi="Museo Sans 300"/>
          <w:b/>
          <w:bCs/>
          <w:sz w:val="20"/>
        </w:rPr>
        <w:t xml:space="preserve">. </w:t>
      </w:r>
      <w:r w:rsidRPr="004F2083">
        <w:rPr>
          <w:rFonts w:ascii="Museo Sans 300" w:hAnsi="Museo Sans 300"/>
          <w:b/>
          <w:bCs/>
          <w:sz w:val="20"/>
        </w:rPr>
        <w:t>CN-12/2012 de fecha 27 de noviembre de dos mil doce, con vigencia a partir del día 02 de enero de dos mil trece</w:t>
      </w:r>
      <w:bookmarkEnd w:id="3"/>
      <w:r w:rsidRPr="004F2083">
        <w:rPr>
          <w:rFonts w:ascii="Museo Sans 300" w:hAnsi="Museo Sans 300"/>
          <w:b/>
          <w:bCs/>
          <w:sz w:val="20"/>
        </w:rPr>
        <w:t>.</w:t>
      </w:r>
    </w:p>
    <w:p w14:paraId="3910F088" w14:textId="51E90DA4" w:rsidR="0070645F" w:rsidRDefault="0070645F" w:rsidP="00BD3886">
      <w:pPr>
        <w:pStyle w:val="Sangra2detindependiente"/>
        <w:ind w:left="425" w:hanging="425"/>
        <w:rPr>
          <w:rFonts w:ascii="Museo Sans 300" w:hAnsi="Museo Sans 300"/>
          <w:b/>
          <w:bCs/>
          <w:snapToGrid/>
          <w:sz w:val="20"/>
          <w:lang w:val="es-SV"/>
        </w:rPr>
      </w:pPr>
      <w:r w:rsidRPr="004F2083">
        <w:rPr>
          <w:rFonts w:ascii="Museo Sans 300" w:hAnsi="Museo Sans 300"/>
          <w:b/>
          <w:bCs/>
          <w:snapToGrid/>
          <w:sz w:val="20"/>
          <w:lang w:val="es-SV"/>
        </w:rPr>
        <w:t xml:space="preserve">(2) </w:t>
      </w:r>
      <w:r w:rsidRPr="004F2083">
        <w:rPr>
          <w:rFonts w:ascii="Museo Sans 300" w:hAnsi="Museo Sans 300"/>
          <w:b/>
          <w:bCs/>
          <w:snapToGrid/>
          <w:sz w:val="20"/>
          <w:lang w:val="es-SV"/>
        </w:rPr>
        <w:tab/>
      </w:r>
      <w:r w:rsidR="004665DB" w:rsidRPr="004F2083">
        <w:rPr>
          <w:rFonts w:ascii="Museo Sans 300" w:hAnsi="Museo Sans 300"/>
          <w:b/>
          <w:bCs/>
          <w:snapToGrid/>
          <w:sz w:val="20"/>
          <w:lang w:val="es-SV"/>
        </w:rPr>
        <w:t>M</w:t>
      </w:r>
      <w:r w:rsidRPr="004F2083">
        <w:rPr>
          <w:rFonts w:ascii="Museo Sans 300" w:hAnsi="Museo Sans 300"/>
          <w:b/>
          <w:bCs/>
          <w:snapToGrid/>
          <w:sz w:val="20"/>
          <w:lang w:val="es-SV"/>
        </w:rPr>
        <w:t>odificación</w:t>
      </w:r>
      <w:r w:rsidR="00BD3886">
        <w:rPr>
          <w:rFonts w:ascii="Museo Sans 300" w:hAnsi="Museo Sans 300"/>
          <w:b/>
          <w:bCs/>
          <w:snapToGrid/>
          <w:sz w:val="20"/>
          <w:lang w:val="es-SV"/>
        </w:rPr>
        <w:t xml:space="preserve"> a los </w:t>
      </w:r>
      <w:r w:rsidR="00BD3886" w:rsidRPr="004F2083">
        <w:rPr>
          <w:rFonts w:ascii="Museo Sans 300" w:hAnsi="Museo Sans 300"/>
          <w:b/>
          <w:bCs/>
          <w:snapToGrid/>
          <w:sz w:val="20"/>
          <w:lang w:val="es-SV"/>
        </w:rPr>
        <w:t>artículos 3, 5, 9, 10, 11</w:t>
      </w:r>
      <w:r w:rsidR="00914185">
        <w:rPr>
          <w:rFonts w:ascii="Museo Sans 300" w:hAnsi="Museo Sans 300"/>
          <w:b/>
          <w:bCs/>
          <w:snapToGrid/>
          <w:sz w:val="20"/>
          <w:lang w:val="es-SV"/>
        </w:rPr>
        <w:t xml:space="preserve"> y </w:t>
      </w:r>
      <w:r w:rsidR="00BD3886" w:rsidRPr="004F2083">
        <w:rPr>
          <w:rFonts w:ascii="Museo Sans 300" w:hAnsi="Museo Sans 300"/>
          <w:b/>
          <w:bCs/>
          <w:snapToGrid/>
          <w:sz w:val="20"/>
          <w:lang w:val="es-SV"/>
        </w:rPr>
        <w:t>14, sustitución del art</w:t>
      </w:r>
      <w:r w:rsidR="00442017">
        <w:rPr>
          <w:rFonts w:ascii="Museo Sans 300" w:hAnsi="Museo Sans 300"/>
          <w:b/>
          <w:bCs/>
          <w:snapToGrid/>
          <w:sz w:val="20"/>
          <w:lang w:val="es-SV"/>
        </w:rPr>
        <w:t>í</w:t>
      </w:r>
      <w:r w:rsidR="00BD3886" w:rsidRPr="004F2083">
        <w:rPr>
          <w:rFonts w:ascii="Museo Sans 300" w:hAnsi="Museo Sans 300"/>
          <w:b/>
          <w:bCs/>
          <w:snapToGrid/>
          <w:sz w:val="20"/>
          <w:lang w:val="es-SV"/>
        </w:rPr>
        <w:t>culo 4 e</w:t>
      </w:r>
      <w:r w:rsidR="00BD3886">
        <w:rPr>
          <w:rFonts w:ascii="Museo Sans 300" w:hAnsi="Museo Sans 300"/>
          <w:b/>
          <w:bCs/>
          <w:snapToGrid/>
          <w:sz w:val="20"/>
          <w:lang w:val="es-SV"/>
        </w:rPr>
        <w:t xml:space="preserve"> </w:t>
      </w:r>
      <w:r w:rsidR="00BD3886" w:rsidRPr="004F2083">
        <w:rPr>
          <w:rFonts w:ascii="Museo Sans 300" w:hAnsi="Museo Sans 300"/>
          <w:b/>
          <w:bCs/>
          <w:snapToGrid/>
          <w:sz w:val="20"/>
          <w:lang w:val="es-SV"/>
        </w:rPr>
        <w:t>incorporación de los artículos</w:t>
      </w:r>
      <w:r w:rsidR="00B93293" w:rsidRPr="004F2083">
        <w:rPr>
          <w:rFonts w:ascii="Museo Sans 300" w:hAnsi="Museo Sans 300"/>
          <w:b/>
          <w:bCs/>
          <w:snapToGrid/>
          <w:sz w:val="20"/>
          <w:lang w:val="es-SV"/>
        </w:rPr>
        <w:t xml:space="preserve"> 4-A, 4-B, 9-A, 9-B, 9-C, 9-D Y 13-A</w:t>
      </w:r>
      <w:r w:rsidR="00BD3886">
        <w:rPr>
          <w:rFonts w:ascii="Museo Sans 300" w:hAnsi="Museo Sans 300"/>
          <w:b/>
          <w:bCs/>
          <w:snapToGrid/>
          <w:sz w:val="20"/>
          <w:lang w:val="es-SV"/>
        </w:rPr>
        <w:t>, a</w:t>
      </w:r>
      <w:r w:rsidR="00BD3886" w:rsidRPr="00BD3886">
        <w:rPr>
          <w:rFonts w:ascii="Museo Sans 300" w:hAnsi="Museo Sans 300"/>
          <w:b/>
          <w:bCs/>
          <w:snapToGrid/>
          <w:sz w:val="20"/>
          <w:lang w:val="es-SV"/>
        </w:rPr>
        <w:t>probada por el Comité de Normas del Banco Central de Reserva de El Salvador, en Sesión No. CN-</w:t>
      </w:r>
      <w:r w:rsidR="00C460F8">
        <w:rPr>
          <w:rFonts w:ascii="Museo Sans 300" w:hAnsi="Museo Sans 300"/>
          <w:b/>
          <w:bCs/>
          <w:snapToGrid/>
          <w:sz w:val="20"/>
          <w:lang w:val="es-SV"/>
        </w:rPr>
        <w:t>05</w:t>
      </w:r>
      <w:r w:rsidR="00BD3886" w:rsidRPr="00BD3886">
        <w:rPr>
          <w:rFonts w:ascii="Museo Sans 300" w:hAnsi="Museo Sans 300"/>
          <w:b/>
          <w:bCs/>
          <w:snapToGrid/>
          <w:sz w:val="20"/>
          <w:lang w:val="es-SV"/>
        </w:rPr>
        <w:t>/20</w:t>
      </w:r>
      <w:r w:rsidR="000B129E">
        <w:rPr>
          <w:rFonts w:ascii="Museo Sans 300" w:hAnsi="Museo Sans 300"/>
          <w:b/>
          <w:bCs/>
          <w:snapToGrid/>
          <w:sz w:val="20"/>
          <w:lang w:val="es-SV"/>
        </w:rPr>
        <w:t>2</w:t>
      </w:r>
      <w:r w:rsidR="00BD3886" w:rsidRPr="00BD3886">
        <w:rPr>
          <w:rFonts w:ascii="Museo Sans 300" w:hAnsi="Museo Sans 300"/>
          <w:b/>
          <w:bCs/>
          <w:snapToGrid/>
          <w:sz w:val="20"/>
          <w:lang w:val="es-SV"/>
        </w:rPr>
        <w:t xml:space="preserve">2 de fecha </w:t>
      </w:r>
      <w:r w:rsidR="00C460F8">
        <w:rPr>
          <w:rFonts w:ascii="Museo Sans 300" w:hAnsi="Museo Sans 300"/>
          <w:b/>
          <w:bCs/>
          <w:snapToGrid/>
          <w:sz w:val="20"/>
          <w:lang w:val="es-SV"/>
        </w:rPr>
        <w:t>10</w:t>
      </w:r>
      <w:r w:rsidR="00BD3886" w:rsidRPr="00BD3886">
        <w:rPr>
          <w:rFonts w:ascii="Museo Sans 300" w:hAnsi="Museo Sans 300"/>
          <w:b/>
          <w:bCs/>
          <w:snapToGrid/>
          <w:sz w:val="20"/>
          <w:lang w:val="es-SV"/>
        </w:rPr>
        <w:t xml:space="preserve"> de </w:t>
      </w:r>
      <w:r w:rsidR="000B129E">
        <w:rPr>
          <w:rFonts w:ascii="Museo Sans 300" w:hAnsi="Museo Sans 300"/>
          <w:b/>
          <w:bCs/>
          <w:snapToGrid/>
          <w:sz w:val="20"/>
          <w:lang w:val="es-SV"/>
        </w:rPr>
        <w:t>junio</w:t>
      </w:r>
      <w:r w:rsidR="00BD3886" w:rsidRPr="00BD3886">
        <w:rPr>
          <w:rFonts w:ascii="Museo Sans 300" w:hAnsi="Museo Sans 300"/>
          <w:b/>
          <w:bCs/>
          <w:snapToGrid/>
          <w:sz w:val="20"/>
          <w:lang w:val="es-SV"/>
        </w:rPr>
        <w:t xml:space="preserve"> de dos mil </w:t>
      </w:r>
      <w:r w:rsidR="000B129E">
        <w:rPr>
          <w:rFonts w:ascii="Museo Sans 300" w:hAnsi="Museo Sans 300"/>
          <w:b/>
          <w:bCs/>
          <w:snapToGrid/>
          <w:sz w:val="20"/>
          <w:lang w:val="es-SV"/>
        </w:rPr>
        <w:t>veintidós</w:t>
      </w:r>
      <w:r w:rsidR="00BD3886" w:rsidRPr="00BD3886">
        <w:rPr>
          <w:rFonts w:ascii="Museo Sans 300" w:hAnsi="Museo Sans 300"/>
          <w:b/>
          <w:bCs/>
          <w:snapToGrid/>
          <w:sz w:val="20"/>
          <w:lang w:val="es-SV"/>
        </w:rPr>
        <w:t xml:space="preserve">, con vigencia a partir del día </w:t>
      </w:r>
      <w:r w:rsidR="00C460F8">
        <w:rPr>
          <w:rFonts w:ascii="Museo Sans 300" w:hAnsi="Museo Sans 300"/>
          <w:b/>
          <w:bCs/>
          <w:snapToGrid/>
          <w:sz w:val="20"/>
          <w:lang w:val="es-SV"/>
        </w:rPr>
        <w:t>29</w:t>
      </w:r>
      <w:r w:rsidR="00BD3886" w:rsidRPr="00BD3886">
        <w:rPr>
          <w:rFonts w:ascii="Museo Sans 300" w:hAnsi="Museo Sans 300"/>
          <w:b/>
          <w:bCs/>
          <w:snapToGrid/>
          <w:sz w:val="20"/>
          <w:lang w:val="es-SV"/>
        </w:rPr>
        <w:t xml:space="preserve"> de </w:t>
      </w:r>
      <w:r w:rsidR="000B129E">
        <w:rPr>
          <w:rFonts w:ascii="Museo Sans 300" w:hAnsi="Museo Sans 300"/>
          <w:b/>
          <w:bCs/>
          <w:snapToGrid/>
          <w:sz w:val="20"/>
          <w:lang w:val="es-SV"/>
        </w:rPr>
        <w:t>junio</w:t>
      </w:r>
      <w:r w:rsidR="00BD3886" w:rsidRPr="00BD3886">
        <w:rPr>
          <w:rFonts w:ascii="Museo Sans 300" w:hAnsi="Museo Sans 300"/>
          <w:b/>
          <w:bCs/>
          <w:snapToGrid/>
          <w:sz w:val="20"/>
          <w:lang w:val="es-SV"/>
        </w:rPr>
        <w:t xml:space="preserve"> de dos mil </w:t>
      </w:r>
      <w:r w:rsidR="000B129E">
        <w:rPr>
          <w:rFonts w:ascii="Museo Sans 300" w:hAnsi="Museo Sans 300"/>
          <w:b/>
          <w:bCs/>
          <w:snapToGrid/>
          <w:sz w:val="20"/>
          <w:lang w:val="es-SV"/>
        </w:rPr>
        <w:t>veintidós</w:t>
      </w:r>
      <w:r w:rsidR="00BD3886">
        <w:rPr>
          <w:rFonts w:ascii="Museo Sans 300" w:hAnsi="Museo Sans 300"/>
          <w:b/>
          <w:bCs/>
          <w:snapToGrid/>
          <w:sz w:val="20"/>
          <w:lang w:val="es-SV"/>
        </w:rPr>
        <w:t>.</w:t>
      </w:r>
    </w:p>
    <w:p w14:paraId="517C408E" w14:textId="5B0A66A7" w:rsidR="00BD3886" w:rsidRPr="0095428E" w:rsidRDefault="00BD3886" w:rsidP="00BD3886">
      <w:pPr>
        <w:pStyle w:val="Sangra2detindependiente"/>
        <w:rPr>
          <w:rFonts w:ascii="Museo Sans 300" w:hAnsi="Museo Sans 300"/>
          <w:b/>
          <w:bCs/>
          <w:snapToGrid/>
          <w:sz w:val="20"/>
          <w:lang w:val="es-SV"/>
        </w:rPr>
        <w:sectPr w:rsidR="00BD3886" w:rsidRPr="0095428E" w:rsidSect="00806D5B">
          <w:headerReference w:type="even" r:id="rId13"/>
          <w:headerReference w:type="default" r:id="rId14"/>
          <w:footerReference w:type="even" r:id="rId15"/>
          <w:footerReference w:type="default" r:id="rId16"/>
          <w:headerReference w:type="first" r:id="rId17"/>
          <w:footerReference w:type="first" r:id="rId18"/>
          <w:pgSz w:w="12242" w:h="15842" w:code="163"/>
          <w:pgMar w:top="1417" w:right="1701" w:bottom="1417" w:left="1701" w:header="709" w:footer="709" w:gutter="0"/>
          <w:pgNumType w:start="1"/>
          <w:cols w:space="720"/>
          <w:noEndnote/>
          <w:docGrid w:linePitch="272"/>
        </w:sectPr>
      </w:pPr>
    </w:p>
    <w:p w14:paraId="517C408F" w14:textId="77777777" w:rsidR="00B36529" w:rsidRPr="00F55DC0" w:rsidRDefault="00B36529">
      <w:pPr>
        <w:pStyle w:val="Sangra2detindependiente"/>
        <w:widowControl/>
        <w:jc w:val="right"/>
        <w:rPr>
          <w:rFonts w:ascii="Museo Sans 300" w:hAnsi="Museo Sans 300"/>
          <w:b/>
          <w:sz w:val="20"/>
        </w:rPr>
      </w:pPr>
      <w:r w:rsidRPr="00F55DC0">
        <w:rPr>
          <w:rFonts w:ascii="Museo Sans 300" w:hAnsi="Museo Sans 300"/>
          <w:b/>
          <w:sz w:val="20"/>
        </w:rPr>
        <w:lastRenderedPageBreak/>
        <w:t>A</w:t>
      </w:r>
      <w:r w:rsidR="00426690" w:rsidRPr="00F55DC0">
        <w:rPr>
          <w:rFonts w:ascii="Museo Sans 300" w:hAnsi="Museo Sans 300"/>
          <w:b/>
          <w:sz w:val="20"/>
        </w:rPr>
        <w:t>nexo</w:t>
      </w:r>
      <w:r w:rsidRPr="00F55DC0">
        <w:rPr>
          <w:rFonts w:ascii="Museo Sans 300" w:hAnsi="Museo Sans 300"/>
          <w:b/>
          <w:sz w:val="20"/>
        </w:rPr>
        <w:t xml:space="preserve"> 1</w:t>
      </w:r>
    </w:p>
    <w:p w14:paraId="517C4090" w14:textId="77777777" w:rsidR="00B36529" w:rsidRPr="00F55DC0" w:rsidRDefault="00B36529">
      <w:pPr>
        <w:jc w:val="both"/>
        <w:rPr>
          <w:rFonts w:ascii="Museo Sans 300" w:hAnsi="Museo Sans 300"/>
          <w:b/>
          <w:sz w:val="22"/>
          <w:szCs w:val="22"/>
          <w:lang w:val="es-SV"/>
        </w:rPr>
      </w:pPr>
    </w:p>
    <w:p w14:paraId="517C4091" w14:textId="77777777" w:rsidR="00B36529" w:rsidRPr="00F55DC0" w:rsidRDefault="005F6955" w:rsidP="00E85455">
      <w:pPr>
        <w:jc w:val="center"/>
        <w:rPr>
          <w:rFonts w:ascii="Museo Sans 300" w:hAnsi="Museo Sans 300"/>
          <w:b/>
          <w:snapToGrid w:val="0"/>
          <w:lang w:val="es-SV"/>
        </w:rPr>
      </w:pPr>
      <w:r w:rsidRPr="00F55DC0">
        <w:rPr>
          <w:rFonts w:ascii="Museo Sans 300" w:hAnsi="Museo Sans 300"/>
          <w:b/>
          <w:snapToGrid w:val="0"/>
          <w:lang w:val="es-SV"/>
        </w:rPr>
        <w:t xml:space="preserve">MODELO DE DECLARACIÓN JURADA PARA DIRECTORES DE SOCIEDADES DE GARANTÍA RECÍPROCA Y REAFIANZADORAS DE SOCIEDADES DE GARANTÍA RECÍPROCA SUJETAS A LA LEY DEL SISTEMA DE GARANTÍAS RECÍPROCAS PARA LA MICRO, PEQUEÑA Y MEDIANA EMPRESA RURAL Y URBANA </w:t>
      </w:r>
      <w:r w:rsidR="00FE4EAF" w:rsidRPr="00F55DC0">
        <w:rPr>
          <w:rFonts w:ascii="Museo Sans 300" w:hAnsi="Museo Sans 300"/>
          <w:snapToGrid w:val="0"/>
          <w:lang w:val="es-SV"/>
        </w:rPr>
        <w:t>(1)</w:t>
      </w:r>
    </w:p>
    <w:p w14:paraId="517C4092" w14:textId="77777777" w:rsidR="005F6955" w:rsidRPr="00F55DC0" w:rsidRDefault="005F6955">
      <w:pPr>
        <w:jc w:val="both"/>
        <w:rPr>
          <w:rFonts w:ascii="Museo Sans 300" w:hAnsi="Museo Sans 300"/>
          <w:lang w:val="es-SV"/>
        </w:rPr>
      </w:pPr>
    </w:p>
    <w:p w14:paraId="517C4093" w14:textId="77777777" w:rsidR="00B36529" w:rsidRPr="00F55DC0" w:rsidRDefault="00B36529">
      <w:pPr>
        <w:jc w:val="both"/>
        <w:rPr>
          <w:rFonts w:ascii="Museo Sans 300" w:hAnsi="Museo Sans 300"/>
          <w:lang w:val="es-SV"/>
        </w:rPr>
      </w:pPr>
      <w:r w:rsidRPr="00F55DC0">
        <w:rPr>
          <w:rFonts w:ascii="Museo Sans 300" w:hAnsi="Museo Sans 300"/>
          <w:lang w:val="es-SV"/>
        </w:rPr>
        <w:t>Señores Superintendencia del Sistema Financiero</w:t>
      </w:r>
    </w:p>
    <w:p w14:paraId="517C4094" w14:textId="77777777" w:rsidR="00B36529" w:rsidRPr="00F55DC0" w:rsidRDefault="00B36529" w:rsidP="0084333A">
      <w:pPr>
        <w:pStyle w:val="Textoindependiente"/>
        <w:rPr>
          <w:rFonts w:ascii="Museo Sans 300" w:hAnsi="Museo Sans 300"/>
          <w:sz w:val="20"/>
          <w:lang w:val="es-SV"/>
        </w:rPr>
      </w:pPr>
      <w:r w:rsidRPr="00F55DC0">
        <w:rPr>
          <w:rFonts w:ascii="Museo Sans 300" w:hAnsi="Museo Sans 300"/>
          <w:sz w:val="20"/>
          <w:lang w:val="es-SV"/>
        </w:rPr>
        <w:t>Presente.</w:t>
      </w:r>
    </w:p>
    <w:p w14:paraId="517C4095" w14:textId="77777777" w:rsidR="00B36529" w:rsidRPr="00F55DC0" w:rsidRDefault="00B36529">
      <w:pPr>
        <w:jc w:val="both"/>
        <w:rPr>
          <w:rFonts w:ascii="Museo Sans 300" w:hAnsi="Museo Sans 300"/>
          <w:lang w:val="es-SV"/>
        </w:rPr>
      </w:pPr>
      <w:r w:rsidRPr="00F55DC0">
        <w:rPr>
          <w:rFonts w:ascii="Museo Sans 300" w:hAnsi="Museo Sans 300"/>
          <w:lang w:val="es-SV"/>
        </w:rPr>
        <w:t xml:space="preserve">Yo, ________________________________, de _______ </w:t>
      </w:r>
      <w:proofErr w:type="gramStart"/>
      <w:r w:rsidRPr="00F55DC0">
        <w:rPr>
          <w:rFonts w:ascii="Museo Sans 300" w:hAnsi="Museo Sans 300"/>
          <w:lang w:val="es-SV"/>
        </w:rPr>
        <w:t>años de edad</w:t>
      </w:r>
      <w:proofErr w:type="gramEnd"/>
      <w:r w:rsidRPr="00F55DC0">
        <w:rPr>
          <w:rFonts w:ascii="Museo Sans 300" w:hAnsi="Museo Sans 300"/>
          <w:lang w:val="es-SV"/>
        </w:rPr>
        <w:t xml:space="preserve">, de profesión u oficio _____________________, de </w:t>
      </w:r>
      <w:r w:rsidR="009F0111" w:rsidRPr="00F55DC0">
        <w:rPr>
          <w:rFonts w:ascii="Museo Sans 300" w:hAnsi="Museo Sans 300"/>
          <w:lang w:val="es-SV"/>
        </w:rPr>
        <w:t>nacionalidad</w:t>
      </w:r>
      <w:r w:rsidRPr="00F55DC0">
        <w:rPr>
          <w:rFonts w:ascii="Museo Sans 300" w:hAnsi="Museo Sans 300"/>
          <w:lang w:val="es-SV"/>
        </w:rPr>
        <w:t xml:space="preserve"> _________________________</w:t>
      </w:r>
      <w:r w:rsidR="009F0111" w:rsidRPr="00F55DC0">
        <w:rPr>
          <w:rFonts w:ascii="Museo Sans 300" w:hAnsi="Museo Sans 300"/>
          <w:lang w:val="es-SV"/>
        </w:rPr>
        <w:t>,</w:t>
      </w:r>
      <w:r w:rsidRPr="00F55DC0">
        <w:rPr>
          <w:rFonts w:ascii="Museo Sans 300" w:hAnsi="Museo Sans 300"/>
          <w:lang w:val="es-SV"/>
        </w:rPr>
        <w:t xml:space="preserve"> del domicilio de ___________________________, con Documento Único </w:t>
      </w:r>
      <w:r w:rsidR="009F0111" w:rsidRPr="00F55DC0">
        <w:rPr>
          <w:rFonts w:ascii="Museo Sans 300" w:hAnsi="Museo Sans 300"/>
          <w:lang w:val="es-SV"/>
        </w:rPr>
        <w:t xml:space="preserve">de Identidad </w:t>
      </w:r>
      <w:proofErr w:type="spellStart"/>
      <w:r w:rsidR="009F0111" w:rsidRPr="00F55DC0">
        <w:rPr>
          <w:rFonts w:ascii="Museo Sans 300" w:hAnsi="Museo Sans 300"/>
          <w:lang w:val="es-SV"/>
        </w:rPr>
        <w:t>N°</w:t>
      </w:r>
      <w:proofErr w:type="spellEnd"/>
      <w:r w:rsidR="009F0111" w:rsidRPr="00F55DC0">
        <w:rPr>
          <w:rFonts w:ascii="Museo Sans 300" w:hAnsi="Museo Sans 300"/>
          <w:lang w:val="es-SV"/>
        </w:rPr>
        <w:t xml:space="preserve"> _______________ </w:t>
      </w:r>
      <w:r w:rsidR="0007668A" w:rsidRPr="00F55DC0">
        <w:rPr>
          <w:rFonts w:ascii="Museo Sans 300" w:hAnsi="Museo Sans 300"/>
          <w:lang w:val="es-SV"/>
        </w:rPr>
        <w:t>y Número</w:t>
      </w:r>
      <w:r w:rsidRPr="00F55DC0">
        <w:rPr>
          <w:rFonts w:ascii="Museo Sans 300" w:hAnsi="Museo Sans 300"/>
          <w:lang w:val="es-SV"/>
        </w:rPr>
        <w:t xml:space="preserve"> de Identificación Tributaria No. (NIT) __</w:t>
      </w:r>
      <w:r w:rsidR="00ED4718" w:rsidRPr="00F55DC0">
        <w:rPr>
          <w:rFonts w:ascii="Museo Sans 300" w:hAnsi="Museo Sans 300"/>
          <w:lang w:val="es-SV"/>
        </w:rPr>
        <w:t xml:space="preserve">___________________, </w:t>
      </w:r>
      <w:r w:rsidRPr="00F55DC0">
        <w:rPr>
          <w:rFonts w:ascii="Museo Sans 300" w:hAnsi="Museo Sans 300"/>
          <w:lang w:val="es-SV"/>
        </w:rPr>
        <w:t>en vista de haber sido propuesto para formar parte del Órgano Directivo de la Sociedad de Garantía Recíproca</w:t>
      </w:r>
      <w:r w:rsidR="00ED4718" w:rsidRPr="00F55DC0">
        <w:rPr>
          <w:rFonts w:ascii="Museo Sans 300" w:hAnsi="Museo Sans 300"/>
          <w:lang w:val="es-SV"/>
        </w:rPr>
        <w:t>/</w:t>
      </w:r>
      <w:proofErr w:type="spellStart"/>
      <w:r w:rsidR="00ED4718" w:rsidRPr="00F55DC0">
        <w:rPr>
          <w:rFonts w:ascii="Museo Sans 300" w:hAnsi="Museo Sans 300"/>
          <w:lang w:val="es-SV"/>
        </w:rPr>
        <w:t>Reafianzadora</w:t>
      </w:r>
      <w:proofErr w:type="spellEnd"/>
      <w:r w:rsidR="00ED4718" w:rsidRPr="00F55DC0">
        <w:rPr>
          <w:rFonts w:ascii="Museo Sans 300" w:hAnsi="Museo Sans 300"/>
          <w:lang w:val="es-SV"/>
        </w:rPr>
        <w:t xml:space="preserve"> de Sociedad de Garantía Recíproca </w:t>
      </w:r>
      <w:r w:rsidR="00FE4EAF" w:rsidRPr="00F55DC0">
        <w:rPr>
          <w:rFonts w:ascii="Museo Sans 300" w:hAnsi="Museo Sans 300"/>
          <w:lang w:val="es-SV"/>
        </w:rPr>
        <w:t>(1)</w:t>
      </w:r>
      <w:r w:rsidRPr="00F55DC0">
        <w:rPr>
          <w:rFonts w:ascii="Museo Sans 300" w:hAnsi="Museo Sans 300"/>
          <w:lang w:val="es-SV"/>
        </w:rPr>
        <w:t xml:space="preserve"> ____________________</w:t>
      </w:r>
      <w:proofErr w:type="gramStart"/>
      <w:r w:rsidRPr="00F55DC0">
        <w:rPr>
          <w:rFonts w:ascii="Museo Sans 300" w:hAnsi="Museo Sans 300"/>
          <w:lang w:val="es-SV"/>
        </w:rPr>
        <w:t>_ ,</w:t>
      </w:r>
      <w:proofErr w:type="gramEnd"/>
      <w:r w:rsidRPr="00F55DC0">
        <w:rPr>
          <w:rFonts w:ascii="Museo Sans 300" w:hAnsi="Museo Sans 300"/>
          <w:lang w:val="es-SV"/>
        </w:rPr>
        <w:t xml:space="preserve"> declaro bajo juramento que:</w:t>
      </w:r>
    </w:p>
    <w:p w14:paraId="517C4096" w14:textId="77777777" w:rsidR="00B36529" w:rsidRPr="00F55DC0" w:rsidRDefault="00B36529">
      <w:pPr>
        <w:jc w:val="both"/>
        <w:rPr>
          <w:rFonts w:ascii="Museo Sans 300" w:hAnsi="Museo Sans 300"/>
          <w:lang w:val="es-SV"/>
        </w:rPr>
      </w:pPr>
    </w:p>
    <w:p w14:paraId="517C4097" w14:textId="77777777" w:rsidR="00B36529" w:rsidRPr="00F55DC0" w:rsidRDefault="00701BCA" w:rsidP="001B4804">
      <w:pPr>
        <w:numPr>
          <w:ilvl w:val="0"/>
          <w:numId w:val="8"/>
        </w:numPr>
        <w:ind w:hanging="425"/>
        <w:jc w:val="both"/>
        <w:rPr>
          <w:rFonts w:ascii="Museo Sans 300" w:hAnsi="Museo Sans 300"/>
          <w:lang w:val="es-SV"/>
        </w:rPr>
      </w:pPr>
      <w:r w:rsidRPr="00F55DC0">
        <w:rPr>
          <w:rFonts w:ascii="Museo Sans 300" w:hAnsi="Museo Sans 300"/>
          <w:lang w:val="es-SV"/>
        </w:rPr>
        <w:t xml:space="preserve">No soy director, funcionario o empleado de otra Sociedad de Garantía Recíproca o </w:t>
      </w:r>
      <w:proofErr w:type="spellStart"/>
      <w:r w:rsidRPr="00F55DC0">
        <w:rPr>
          <w:rFonts w:ascii="Museo Sans 300" w:hAnsi="Museo Sans 300"/>
          <w:lang w:val="es-SV"/>
        </w:rPr>
        <w:t>Reafianzadora</w:t>
      </w:r>
      <w:proofErr w:type="spellEnd"/>
      <w:r w:rsidRPr="00F55DC0">
        <w:rPr>
          <w:rFonts w:ascii="Museo Sans 300" w:hAnsi="Museo Sans 300"/>
          <w:lang w:val="es-SV"/>
        </w:rPr>
        <w:t xml:space="preserve"> de Sociedad de Garantía Recíproca</w:t>
      </w:r>
      <w:r w:rsidR="00B36529" w:rsidRPr="00F55DC0">
        <w:rPr>
          <w:rFonts w:ascii="Museo Sans 300" w:hAnsi="Museo Sans 300"/>
          <w:lang w:val="es-SV"/>
        </w:rPr>
        <w:t>.</w:t>
      </w:r>
      <w:r w:rsidRPr="00F55DC0">
        <w:rPr>
          <w:rFonts w:ascii="Museo Sans 300" w:hAnsi="Museo Sans 300"/>
          <w:lang w:val="es-SV"/>
        </w:rPr>
        <w:t xml:space="preserve"> </w:t>
      </w:r>
      <w:r w:rsidR="00FE4EAF" w:rsidRPr="00F55DC0">
        <w:rPr>
          <w:rFonts w:ascii="Museo Sans 300" w:hAnsi="Museo Sans 300"/>
          <w:lang w:val="es-SV"/>
        </w:rPr>
        <w:t>(1)</w:t>
      </w:r>
    </w:p>
    <w:p w14:paraId="517C4098" w14:textId="77777777" w:rsidR="00B36529" w:rsidRPr="00F55DC0" w:rsidRDefault="00B36529" w:rsidP="001B4804">
      <w:pPr>
        <w:ind w:hanging="425"/>
        <w:jc w:val="both"/>
        <w:rPr>
          <w:rFonts w:ascii="Museo Sans 300" w:hAnsi="Museo Sans 300"/>
          <w:lang w:val="es-SV"/>
        </w:rPr>
      </w:pPr>
    </w:p>
    <w:p w14:paraId="517C4099" w14:textId="77777777" w:rsidR="00B36529" w:rsidRPr="00F55DC0" w:rsidRDefault="00B36529" w:rsidP="001B4804">
      <w:pPr>
        <w:numPr>
          <w:ilvl w:val="0"/>
          <w:numId w:val="8"/>
        </w:numPr>
        <w:ind w:hanging="425"/>
        <w:jc w:val="both"/>
        <w:rPr>
          <w:rFonts w:ascii="Museo Sans 300" w:hAnsi="Museo Sans 300"/>
          <w:lang w:val="es-SV"/>
        </w:rPr>
      </w:pPr>
      <w:r w:rsidRPr="00F55DC0">
        <w:rPr>
          <w:rFonts w:ascii="Museo Sans 300" w:hAnsi="Museo Sans 300"/>
          <w:lang w:val="es-SV"/>
        </w:rPr>
        <w:t>No me encuentro en estado de quiebra, suspensión de pagos o concurso de acreedores y tampoco he sido calificado judicialmente como responsable de una quiebra dolosa o culposa.</w:t>
      </w:r>
    </w:p>
    <w:p w14:paraId="517C409A" w14:textId="77777777" w:rsidR="00B36529" w:rsidRPr="00F55DC0" w:rsidRDefault="00B36529" w:rsidP="001B4804">
      <w:pPr>
        <w:ind w:hanging="425"/>
        <w:jc w:val="both"/>
        <w:rPr>
          <w:rFonts w:ascii="Museo Sans 300" w:hAnsi="Museo Sans 300"/>
          <w:lang w:val="es-SV"/>
        </w:rPr>
      </w:pPr>
    </w:p>
    <w:p w14:paraId="517C409B" w14:textId="3D9821F1" w:rsidR="00B36529" w:rsidRPr="00F55DC0" w:rsidRDefault="00B36529" w:rsidP="001B4804">
      <w:pPr>
        <w:numPr>
          <w:ilvl w:val="0"/>
          <w:numId w:val="8"/>
        </w:numPr>
        <w:ind w:hanging="425"/>
        <w:jc w:val="both"/>
        <w:rPr>
          <w:rFonts w:ascii="Museo Sans 300" w:hAnsi="Museo Sans 300"/>
          <w:lang w:val="es-SV"/>
        </w:rPr>
      </w:pPr>
      <w:r w:rsidRPr="00F55DC0">
        <w:rPr>
          <w:rFonts w:ascii="Museo Sans 300" w:hAnsi="Museo Sans 300"/>
          <w:lang w:val="es-SV"/>
        </w:rPr>
        <w:t>No soy deudor en el Sistema Financiero Salvadoreño de créditos a los que se les haya constituido provisiones o reservas de saneamiento del 50% o más del saldo, en los últimos diez años antes de desempeñar el presente cargo de director; tampoco soy titular de acciones de otras sociedades en porcentajes iguales o mayores al 25%.</w:t>
      </w:r>
      <w:r w:rsidR="00DC5950" w:rsidRPr="00F55DC0">
        <w:rPr>
          <w:rStyle w:val="Refdenotaalpie"/>
          <w:rFonts w:ascii="Museo Sans 300" w:hAnsi="Museo Sans 300"/>
          <w:lang w:val="es-SV"/>
        </w:rPr>
        <w:footnoteReference w:id="2"/>
      </w:r>
      <w:r w:rsidRPr="00F55DC0">
        <w:rPr>
          <w:rFonts w:ascii="Museo Sans 300" w:hAnsi="Museo Sans 300"/>
          <w:lang w:val="es-SV"/>
        </w:rPr>
        <w:t xml:space="preserve"> </w:t>
      </w:r>
    </w:p>
    <w:p w14:paraId="517C409C" w14:textId="77777777" w:rsidR="00B36529" w:rsidRPr="00F55DC0" w:rsidRDefault="00B36529">
      <w:pPr>
        <w:jc w:val="both"/>
        <w:rPr>
          <w:rFonts w:ascii="Museo Sans 300" w:hAnsi="Museo Sans 300"/>
          <w:lang w:val="es-SV"/>
        </w:rPr>
      </w:pPr>
    </w:p>
    <w:p w14:paraId="517C409D" w14:textId="77777777" w:rsidR="00B36529" w:rsidRPr="00F55DC0" w:rsidRDefault="00B36529" w:rsidP="008648D6">
      <w:pPr>
        <w:spacing w:after="120"/>
        <w:jc w:val="both"/>
        <w:rPr>
          <w:rFonts w:ascii="Museo Sans 300" w:hAnsi="Museo Sans 300"/>
          <w:lang w:val="es-SV"/>
        </w:rPr>
      </w:pPr>
      <w:r w:rsidRPr="00F55DC0">
        <w:rPr>
          <w:rFonts w:ascii="Museo Sans 300" w:hAnsi="Museo Sans 300"/>
          <w:lang w:val="es-SV"/>
        </w:rPr>
        <w:t xml:space="preserve">Para un mejor análisis de mi situación de deudor, a </w:t>
      </w:r>
      <w:proofErr w:type="gramStart"/>
      <w:r w:rsidRPr="00F55DC0">
        <w:rPr>
          <w:rFonts w:ascii="Museo Sans 300" w:hAnsi="Museo Sans 300"/>
          <w:lang w:val="es-SV"/>
        </w:rPr>
        <w:t>continuación</w:t>
      </w:r>
      <w:proofErr w:type="gramEnd"/>
      <w:r w:rsidRPr="00F55DC0">
        <w:rPr>
          <w:rFonts w:ascii="Museo Sans 300" w:hAnsi="Museo Sans 300"/>
          <w:lang w:val="es-SV"/>
        </w:rPr>
        <w:t xml:space="preserve"> detallo los créditos que actualmente tengo en el Sistema:</w:t>
      </w:r>
    </w:p>
    <w:p w14:paraId="517C409F" w14:textId="1E5634A8" w:rsidR="00B36529" w:rsidRPr="00F55DC0" w:rsidRDefault="00B36529" w:rsidP="00334927">
      <w:pPr>
        <w:spacing w:after="120"/>
        <w:ind w:left="709" w:firstLine="709"/>
        <w:jc w:val="both"/>
        <w:rPr>
          <w:rFonts w:ascii="Museo Sans 300" w:hAnsi="Museo Sans 300"/>
          <w:lang w:val="es-SV"/>
        </w:rPr>
      </w:pPr>
      <w:r w:rsidRPr="00F55DC0">
        <w:rPr>
          <w:rFonts w:ascii="Museo Sans 300" w:hAnsi="Museo Sans 300"/>
          <w:lang w:val="es-SV"/>
        </w:rPr>
        <w:t xml:space="preserve">Crédito </w:t>
      </w:r>
      <w:proofErr w:type="spellStart"/>
      <w:r w:rsidRPr="00F55DC0">
        <w:rPr>
          <w:rFonts w:ascii="Museo Sans 300" w:hAnsi="Museo Sans 300"/>
          <w:lang w:val="es-SV"/>
        </w:rPr>
        <w:t>N°</w:t>
      </w:r>
      <w:proofErr w:type="spellEnd"/>
      <w:r w:rsidRPr="00F55DC0">
        <w:rPr>
          <w:rFonts w:ascii="Museo Sans 300" w:hAnsi="Museo Sans 300"/>
          <w:lang w:val="es-SV"/>
        </w:rPr>
        <w:t xml:space="preserve"> </w:t>
      </w:r>
      <w:r w:rsidRPr="00F55DC0">
        <w:rPr>
          <w:rFonts w:ascii="Museo Sans 300" w:hAnsi="Museo Sans 300"/>
          <w:lang w:val="es-SV"/>
        </w:rPr>
        <w:tab/>
      </w:r>
      <w:r w:rsidRPr="00F55DC0">
        <w:rPr>
          <w:rFonts w:ascii="Museo Sans 300" w:hAnsi="Museo Sans 300"/>
          <w:lang w:val="es-SV"/>
        </w:rPr>
        <w:tab/>
        <w:t>Monto Otorgado</w:t>
      </w:r>
      <w:r w:rsidRPr="00F55DC0">
        <w:rPr>
          <w:rFonts w:ascii="Museo Sans 300" w:hAnsi="Museo Sans 300"/>
          <w:lang w:val="es-SV"/>
        </w:rPr>
        <w:tab/>
        <w:t>Institución del Sistema</w:t>
      </w:r>
    </w:p>
    <w:p w14:paraId="63C30C1D" w14:textId="17A99CD0" w:rsidR="00296CDA" w:rsidRPr="00F55DC0" w:rsidRDefault="00BC0D45" w:rsidP="00296CDA">
      <w:pPr>
        <w:ind w:firstLine="709"/>
        <w:jc w:val="both"/>
        <w:rPr>
          <w:rFonts w:ascii="Museo Sans 300" w:hAnsi="Museo Sans 300"/>
          <w:lang w:val="es-SV"/>
        </w:rPr>
      </w:pPr>
      <w:r>
        <w:rPr>
          <w:noProof/>
        </w:rPr>
        <w:pict w14:anchorId="51893456">
          <v:shapetype id="_x0000_t32" coordsize="21600,21600" o:spt="32" o:oned="t" path="m,l21600,21600e" filled="f">
            <v:path arrowok="t" fillok="f" o:connecttype="none"/>
            <o:lock v:ext="edit" shapetype="t"/>
          </v:shapetype>
          <v:shape id="AutoShape 2" o:spid="_x0000_s2067" type="#_x0000_t32" style="position:absolute;left:0;text-align:left;margin-left:48.8pt;margin-top:3.1pt;width:81.15pt;height: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q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"/>
        </w:pict>
      </w:r>
      <w:r>
        <w:rPr>
          <w:noProof/>
        </w:rPr>
        <w:pict w14:anchorId="56B403B7">
          <v:shape id="AutoShape 7" o:spid="_x0000_s2066" type="#_x0000_t32" style="position:absolute;left:0;text-align:left;margin-left:170.4pt;margin-top:13.9pt;width:81.15pt;height: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q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"/>
        </w:pict>
      </w:r>
      <w:r>
        <w:rPr>
          <w:noProof/>
        </w:rPr>
        <w:pict w14:anchorId="5652FAC3">
          <v:shape id="AutoShape 6" o:spid="_x0000_s2065" type="#_x0000_t32" style="position:absolute;left:0;text-align:left;margin-left:170.4pt;margin-top:3.1pt;width:81.15pt;height:0;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q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"/>
        </w:pict>
      </w:r>
      <w:r>
        <w:rPr>
          <w:noProof/>
        </w:rPr>
        <w:pict w14:anchorId="0176F859">
          <v:shape id="AutoShape 8" o:spid="_x0000_s2064" type="#_x0000_t32" style="position:absolute;left:0;text-align:left;margin-left:170.4pt;margin-top:25.2pt;width:81.15pt;height:0;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q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"/>
        </w:pict>
      </w:r>
      <w:r>
        <w:rPr>
          <w:noProof/>
        </w:rPr>
        <w:pict w14:anchorId="651F9A72">
          <v:shape id="AutoShape 10" o:spid="_x0000_s2063" type="#_x0000_t32" style="position:absolute;left:0;text-align:left;margin-left:290.2pt;margin-top:3.1pt;width:81.15pt;height:0;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q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"/>
        </w:pict>
      </w:r>
      <w:r>
        <w:rPr>
          <w:noProof/>
        </w:rPr>
        <w:pict w14:anchorId="012DB0CF">
          <v:shape id="AutoShape 12" o:spid="_x0000_s2062" type="#_x0000_t32" style="position:absolute;left:0;text-align:left;margin-left:290.2pt;margin-top:25.2pt;width:81.15pt;height:0;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q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"/>
        </w:pict>
      </w:r>
      <w:r>
        <w:rPr>
          <w:noProof/>
        </w:rPr>
        <w:pict w14:anchorId="43D2793C">
          <v:shape id="AutoShape 11" o:spid="_x0000_s2061" type="#_x0000_t32" style="position:absolute;left:0;text-align:left;margin-left:290.2pt;margin-top:13.9pt;width:81.15pt;height:0;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q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"/>
        </w:pict>
      </w:r>
      <w:r>
        <w:rPr>
          <w:rFonts w:ascii="Museo Sans 300" w:hAnsi="Museo Sans 300"/>
          <w:noProof/>
        </w:rPr>
        <w:pict w14:anchorId="31D65D34">
          <v:shape id="_x0000_s2068" type="#_x0000_t32" style="position:absolute;left:0;text-align:left;margin-left:48.8pt;margin-top:3.1pt;width:81.15pt;height:0;z-index:251658240" o:connectortype="straight"/>
        </w:pict>
      </w:r>
      <w:r>
        <w:rPr>
          <w:rFonts w:ascii="Museo Sans 300" w:hAnsi="Museo Sans 300"/>
          <w:noProof/>
        </w:rPr>
        <w:pict w14:anchorId="31D65D34">
          <v:shape id="_x0000_s2069" type="#_x0000_t32" style="position:absolute;left:0;text-align:left;margin-left:170.4pt;margin-top:13.9pt;width:81.15pt;height:0;z-index:251658244" o:connectortype="straight"/>
        </w:pict>
      </w:r>
      <w:r>
        <w:rPr>
          <w:rFonts w:ascii="Museo Sans 300" w:hAnsi="Museo Sans 300"/>
          <w:noProof/>
        </w:rPr>
        <w:pict w14:anchorId="31D65D34">
          <v:shape id="_x0000_s2070" type="#_x0000_t32" style="position:absolute;left:0;text-align:left;margin-left:170.4pt;margin-top:3.1pt;width:81.15pt;height:0;z-index:251658243" o:connectortype="straight"/>
        </w:pict>
      </w:r>
      <w:r>
        <w:rPr>
          <w:rFonts w:ascii="Museo Sans 300" w:hAnsi="Museo Sans 300"/>
          <w:noProof/>
        </w:rPr>
        <w:pict w14:anchorId="31D65D34">
          <v:shape id="_x0000_s2071" type="#_x0000_t32" style="position:absolute;left:0;text-align:left;margin-left:170.4pt;margin-top:25.2pt;width:81.15pt;height:0;z-index:251658245" o:connectortype="straight"/>
        </w:pict>
      </w:r>
      <w:r>
        <w:rPr>
          <w:rFonts w:ascii="Museo Sans 300" w:hAnsi="Museo Sans 300"/>
          <w:noProof/>
        </w:rPr>
        <w:pict w14:anchorId="31D65D34">
          <v:shape id="_x0000_s2072" type="#_x0000_t32" style="position:absolute;left:0;text-align:left;margin-left:290.2pt;margin-top:3.1pt;width:81.15pt;height:0;z-index:251658246" o:connectortype="straight"/>
        </w:pict>
      </w:r>
      <w:r>
        <w:rPr>
          <w:rFonts w:ascii="Museo Sans 300" w:hAnsi="Museo Sans 300"/>
          <w:noProof/>
        </w:rPr>
        <w:pict w14:anchorId="31D65D34">
          <v:shape id="_x0000_s2073" type="#_x0000_t32" style="position:absolute;left:0;text-align:left;margin-left:290.2pt;margin-top:25.2pt;width:81.15pt;height:0;z-index:251658248" o:connectortype="straight"/>
        </w:pict>
      </w:r>
      <w:r>
        <w:rPr>
          <w:rFonts w:ascii="Museo Sans 300" w:hAnsi="Museo Sans 300"/>
          <w:noProof/>
        </w:rPr>
        <w:pict w14:anchorId="31D65D34">
          <v:shape id="_x0000_s2074" type="#_x0000_t32" style="position:absolute;left:0;text-align:left;margin-left:290.2pt;margin-top:13.9pt;width:81.15pt;height:0;z-index:251658247" o:connectortype="straight"/>
        </w:pict>
      </w:r>
    </w:p>
    <w:p w14:paraId="7E7A236A" w14:textId="1493D20B" w:rsidR="00296CDA" w:rsidRPr="00F55DC0" w:rsidRDefault="00BC0D45" w:rsidP="00296CDA">
      <w:pPr>
        <w:ind w:firstLine="709"/>
        <w:jc w:val="both"/>
        <w:rPr>
          <w:rFonts w:ascii="Museo Sans 300" w:hAnsi="Museo Sans 300"/>
          <w:lang w:val="es-SV"/>
        </w:rPr>
      </w:pPr>
      <w:r>
        <w:rPr>
          <w:noProof/>
        </w:rPr>
        <w:pict w14:anchorId="2A04C8B0">
          <v:shape id="AutoShape 3" o:spid="_x0000_s2060" type="#_x0000_t32" style="position:absolute;left:0;text-align:left;margin-left:48.8pt;margin-top:1.3pt;width:81.15pt;height: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q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"/>
        </w:pict>
      </w:r>
      <w:r>
        <w:rPr>
          <w:rFonts w:ascii="Museo Sans 300" w:hAnsi="Museo Sans 300"/>
          <w:noProof/>
        </w:rPr>
        <w:pict w14:anchorId="31D65D34">
          <v:shape id="_x0000_s2075" type="#_x0000_t32" style="position:absolute;left:0;text-align:left;margin-left:48.8pt;margin-top:1.3pt;width:81.15pt;height:0;z-index:251658241" o:connectortype="straight"/>
        </w:pict>
      </w:r>
    </w:p>
    <w:p w14:paraId="517C40A5" w14:textId="1619A71A" w:rsidR="00B36529" w:rsidRPr="00F55DC0" w:rsidRDefault="00BC0D45" w:rsidP="00442017">
      <w:pPr>
        <w:widowControl w:val="0"/>
        <w:jc w:val="both"/>
        <w:rPr>
          <w:rFonts w:ascii="Museo Sans 300" w:hAnsi="Museo Sans 300"/>
          <w:lang w:val="es-SV"/>
        </w:rPr>
      </w:pPr>
      <w:r>
        <w:rPr>
          <w:noProof/>
        </w:rPr>
        <w:pict w14:anchorId="39914BE7">
          <v:shape id="AutoShape 4" o:spid="_x0000_s2059" type="#_x0000_t32" style="position:absolute;left:0;text-align:left;margin-left:48.8pt;margin-top:-.05pt;width:81.15pt;height:0;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q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"/>
        </w:pict>
      </w:r>
      <w:r>
        <w:rPr>
          <w:rFonts w:ascii="Museo Sans 300" w:hAnsi="Museo Sans 300"/>
          <w:noProof/>
        </w:rPr>
        <w:pict w14:anchorId="31D65D34">
          <v:shape id="_x0000_s2076" type="#_x0000_t32" style="position:absolute;left:0;text-align:left;margin-left:48.8pt;margin-top:-.05pt;width:81.15pt;height:0;z-index:251658242" o:connectortype="straight"/>
        </w:pict>
      </w:r>
    </w:p>
    <w:p w14:paraId="517C40A6" w14:textId="62ABA446" w:rsidR="00B36529" w:rsidRPr="00F55DC0" w:rsidRDefault="00696EAD" w:rsidP="00442017">
      <w:pPr>
        <w:widowControl w:val="0"/>
        <w:numPr>
          <w:ilvl w:val="0"/>
          <w:numId w:val="8"/>
        </w:numPr>
        <w:ind w:left="425" w:hanging="425"/>
        <w:jc w:val="both"/>
        <w:rPr>
          <w:rFonts w:ascii="Museo Sans 300" w:hAnsi="Museo Sans 300"/>
          <w:lang w:val="es-SV"/>
        </w:rPr>
      </w:pPr>
      <w:r w:rsidRPr="00F55DC0">
        <w:rPr>
          <w:rFonts w:ascii="Museo Sans 300" w:hAnsi="Museo Sans 300"/>
          <w:lang w:val="es-SV"/>
        </w:rPr>
        <w:t>Soy titular de acciones del 25% o más de otras sociedades, pero éstas no cuentan con créditos en el Sistema Financiero Salvadoreño, a los que se les haya constituido provisiones o reservas de saneamiento del 50</w:t>
      </w:r>
      <w:r w:rsidR="00CC264B" w:rsidRPr="00F55DC0">
        <w:rPr>
          <w:rFonts w:ascii="Museo Sans 300" w:hAnsi="Museo Sans 300"/>
          <w:lang w:val="es-SV"/>
        </w:rPr>
        <w:t>% o</w:t>
      </w:r>
      <w:r w:rsidRPr="00F55DC0">
        <w:rPr>
          <w:rFonts w:ascii="Museo Sans 300" w:hAnsi="Museo Sans 300"/>
          <w:lang w:val="es-SV"/>
        </w:rPr>
        <w:t xml:space="preserve"> más del saldo, en los últimos diez años antes de desempeñar el actual cargo de director de la presente Sociedad de Garantía Recíproca o </w:t>
      </w:r>
      <w:proofErr w:type="spellStart"/>
      <w:r w:rsidRPr="00F55DC0">
        <w:rPr>
          <w:rFonts w:ascii="Museo Sans 300" w:hAnsi="Museo Sans 300"/>
          <w:lang w:val="es-SV"/>
        </w:rPr>
        <w:t>Reafianzadora</w:t>
      </w:r>
      <w:proofErr w:type="spellEnd"/>
      <w:r w:rsidRPr="00F55DC0">
        <w:rPr>
          <w:rFonts w:ascii="Museo Sans 300" w:hAnsi="Museo Sans 300"/>
          <w:lang w:val="es-SV"/>
        </w:rPr>
        <w:t xml:space="preserve"> de Sociedad de Garantía Recíproca</w:t>
      </w:r>
      <w:r w:rsidR="00B36529" w:rsidRPr="00F55DC0">
        <w:rPr>
          <w:rFonts w:ascii="Museo Sans 300" w:hAnsi="Museo Sans 300"/>
          <w:lang w:val="es-SV"/>
        </w:rPr>
        <w:t>.</w:t>
      </w:r>
      <w:r w:rsidR="00DC5950" w:rsidRPr="00F55DC0">
        <w:rPr>
          <w:rStyle w:val="Refdenotaalpie"/>
          <w:rFonts w:ascii="Museo Sans 300" w:hAnsi="Museo Sans 300"/>
          <w:lang w:val="es-SV"/>
        </w:rPr>
        <w:footnoteReference w:id="3"/>
      </w:r>
      <w:r w:rsidRPr="00F55DC0">
        <w:rPr>
          <w:rFonts w:ascii="Museo Sans 300" w:hAnsi="Museo Sans 300"/>
          <w:lang w:val="es-SV"/>
        </w:rPr>
        <w:t xml:space="preserve"> </w:t>
      </w:r>
      <w:r w:rsidR="00FE4EAF" w:rsidRPr="00F55DC0">
        <w:rPr>
          <w:rFonts w:ascii="Museo Sans 300" w:hAnsi="Museo Sans 300"/>
          <w:lang w:val="es-SV"/>
        </w:rPr>
        <w:t>(1)</w:t>
      </w:r>
    </w:p>
    <w:p w14:paraId="517C40A9" w14:textId="63B9DEBD" w:rsidR="00426690" w:rsidRPr="00F55DC0" w:rsidRDefault="00426690" w:rsidP="00426690">
      <w:pPr>
        <w:pStyle w:val="Sangra2detindependiente"/>
        <w:widowControl/>
        <w:jc w:val="right"/>
        <w:rPr>
          <w:rFonts w:ascii="Museo Sans 300" w:hAnsi="Museo Sans 300"/>
          <w:b/>
          <w:sz w:val="20"/>
        </w:rPr>
      </w:pPr>
      <w:r w:rsidRPr="00F55DC0">
        <w:rPr>
          <w:rFonts w:ascii="Museo Sans 300" w:hAnsi="Museo Sans 300"/>
          <w:b/>
          <w:sz w:val="20"/>
        </w:rPr>
        <w:lastRenderedPageBreak/>
        <w:t>Anexo 1</w:t>
      </w:r>
    </w:p>
    <w:p w14:paraId="517C40AA" w14:textId="77777777" w:rsidR="00426690" w:rsidRPr="00F55DC0" w:rsidRDefault="00426690">
      <w:pPr>
        <w:jc w:val="both"/>
        <w:rPr>
          <w:rFonts w:ascii="Museo Sans 300" w:hAnsi="Museo Sans 300"/>
          <w:lang w:val="es-SV"/>
        </w:rPr>
      </w:pPr>
    </w:p>
    <w:p w14:paraId="517C40AB" w14:textId="77777777" w:rsidR="00B36529" w:rsidRPr="00F55DC0" w:rsidRDefault="00B36529">
      <w:pPr>
        <w:jc w:val="both"/>
        <w:rPr>
          <w:rFonts w:ascii="Museo Sans 300" w:hAnsi="Museo Sans 300"/>
          <w:lang w:val="es-SV"/>
        </w:rPr>
      </w:pPr>
      <w:r w:rsidRPr="00F55DC0">
        <w:rPr>
          <w:rFonts w:ascii="Museo Sans 300" w:hAnsi="Museo Sans 300"/>
          <w:lang w:val="es-SV"/>
        </w:rPr>
        <w:t xml:space="preserve">Para un mejor análisis, detallo las empresas en las cuales soy titular del 25% o más de las acciones:  </w:t>
      </w:r>
    </w:p>
    <w:p w14:paraId="517C40AC" w14:textId="2588A30D" w:rsidR="00B36529" w:rsidRPr="00F55DC0" w:rsidRDefault="00B36529">
      <w:pPr>
        <w:jc w:val="both"/>
        <w:rPr>
          <w:rFonts w:ascii="Museo Sans 300" w:hAnsi="Museo Sans 300"/>
          <w:lang w:val="es-SV"/>
        </w:rPr>
      </w:pPr>
      <w:r w:rsidRPr="00F55DC0">
        <w:rPr>
          <w:rFonts w:ascii="Museo Sans 300" w:hAnsi="Museo Sans 300"/>
          <w:lang w:val="es-S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7C40AD" w14:textId="77777777" w:rsidR="00B36529" w:rsidRPr="00F55DC0" w:rsidRDefault="00B36529">
      <w:pPr>
        <w:jc w:val="both"/>
        <w:rPr>
          <w:rFonts w:ascii="Museo Sans 300" w:hAnsi="Museo Sans 300"/>
          <w:lang w:val="es-SV"/>
        </w:rPr>
      </w:pPr>
    </w:p>
    <w:p w14:paraId="517C40AE" w14:textId="5A0A912D" w:rsidR="00B36529" w:rsidRPr="00F55DC0" w:rsidRDefault="00B36529" w:rsidP="004C1179">
      <w:pPr>
        <w:numPr>
          <w:ilvl w:val="0"/>
          <w:numId w:val="8"/>
        </w:numPr>
        <w:ind w:left="425" w:hanging="425"/>
        <w:jc w:val="both"/>
        <w:rPr>
          <w:rFonts w:ascii="Museo Sans 300" w:hAnsi="Museo Sans 300"/>
          <w:lang w:val="es-SV"/>
        </w:rPr>
      </w:pPr>
      <w:r w:rsidRPr="00F55DC0">
        <w:rPr>
          <w:rFonts w:ascii="Museo Sans 300" w:hAnsi="Museo Sans 300"/>
          <w:lang w:val="es-SV"/>
        </w:rPr>
        <w:t>No he sido director, funcionario o administrador de una institución del sistema financiero, en la que se me haya demostrado administrativamente responsabilidad para que dicho ente, a partir de la vigencia de la Ley de Privatización</w:t>
      </w:r>
      <w:r w:rsidR="00A556DA" w:rsidRPr="00F55DC0">
        <w:rPr>
          <w:rFonts w:ascii="Museo Sans 300" w:hAnsi="Museo Sans 300"/>
          <w:lang w:val="es-SV"/>
        </w:rPr>
        <w:t xml:space="preserve"> </w:t>
      </w:r>
      <w:r w:rsidRPr="00F55DC0">
        <w:rPr>
          <w:rFonts w:ascii="Museo Sans 300" w:hAnsi="Museo Sans 300"/>
          <w:lang w:val="es-SV"/>
        </w:rPr>
        <w:t>de los Bancos Comerciales</w:t>
      </w:r>
      <w:r w:rsidR="00A556DA" w:rsidRPr="00F55DC0">
        <w:rPr>
          <w:rFonts w:ascii="Museo Sans 300" w:hAnsi="Museo Sans 300"/>
          <w:lang w:val="es-SV"/>
        </w:rPr>
        <w:t xml:space="preserve"> </w:t>
      </w:r>
      <w:r w:rsidRPr="00F55DC0">
        <w:rPr>
          <w:rFonts w:ascii="Museo Sans 300" w:hAnsi="Museo Sans 300"/>
          <w:lang w:val="es-SV"/>
        </w:rPr>
        <w:t>y de las Asociaciones de Ahorro y Préstamo, haya incurrido en deficiencias patrimoniales del 20% o más del mínimo requerido por la Ley, en los que haya recibido aportes del Estado, del Instituto de Garantía de Depósitos o de un fondo de estabilización para su saneamiento o que</w:t>
      </w:r>
      <w:r w:rsidR="00A556DA" w:rsidRPr="00F55DC0">
        <w:rPr>
          <w:rFonts w:ascii="Museo Sans 300" w:hAnsi="Museo Sans 300"/>
          <w:lang w:val="es-SV"/>
        </w:rPr>
        <w:t xml:space="preserve"> </w:t>
      </w:r>
      <w:r w:rsidRPr="00F55DC0">
        <w:rPr>
          <w:rFonts w:ascii="Museo Sans 300" w:hAnsi="Museo Sans 300"/>
          <w:lang w:val="es-SV"/>
        </w:rPr>
        <w:t>haya sido intervenida por el organismo fiscalizador competente.</w:t>
      </w:r>
    </w:p>
    <w:p w14:paraId="517C40AF" w14:textId="77777777" w:rsidR="00B36529" w:rsidRPr="00F55DC0" w:rsidRDefault="00B36529">
      <w:pPr>
        <w:jc w:val="both"/>
        <w:rPr>
          <w:rFonts w:ascii="Museo Sans 300" w:hAnsi="Museo Sans 300"/>
          <w:lang w:val="es-SV"/>
        </w:rPr>
      </w:pPr>
    </w:p>
    <w:p w14:paraId="517C40B0" w14:textId="77777777" w:rsidR="00B36529" w:rsidRPr="00F55DC0" w:rsidRDefault="00B36529">
      <w:pPr>
        <w:jc w:val="both"/>
        <w:rPr>
          <w:rFonts w:ascii="Museo Sans 300" w:hAnsi="Museo Sans 300"/>
          <w:lang w:val="es-SV"/>
        </w:rPr>
      </w:pPr>
      <w:r w:rsidRPr="00F55DC0">
        <w:rPr>
          <w:rFonts w:ascii="Museo Sans 300" w:hAnsi="Museo Sans 300"/>
          <w:lang w:val="es-SV"/>
        </w:rPr>
        <w:t xml:space="preserve">Para confirmar lo expuesto, a </w:t>
      </w:r>
      <w:proofErr w:type="gramStart"/>
      <w:r w:rsidRPr="00F55DC0">
        <w:rPr>
          <w:rFonts w:ascii="Museo Sans 300" w:hAnsi="Museo Sans 300"/>
          <w:lang w:val="es-SV"/>
        </w:rPr>
        <w:t>continuación</w:t>
      </w:r>
      <w:proofErr w:type="gramEnd"/>
      <w:r w:rsidRPr="00F55DC0">
        <w:rPr>
          <w:rFonts w:ascii="Museo Sans 300" w:hAnsi="Museo Sans 300"/>
          <w:lang w:val="es-SV"/>
        </w:rPr>
        <w:t xml:space="preserve"> detallo las entidades en las que fui administrador, director o funcionario y el período en que desempeñé tales cargos:</w:t>
      </w:r>
    </w:p>
    <w:p w14:paraId="517C40B1" w14:textId="77777777" w:rsidR="00B36529" w:rsidRPr="00F55DC0" w:rsidRDefault="00B36529">
      <w:pPr>
        <w:jc w:val="both"/>
        <w:rPr>
          <w:rFonts w:ascii="Museo Sans 300" w:hAnsi="Museo Sans 300"/>
          <w:lang w:val="es-SV"/>
        </w:rPr>
      </w:pPr>
    </w:p>
    <w:p w14:paraId="517C40B2" w14:textId="73D2C569" w:rsidR="00B36529" w:rsidRPr="00F55DC0" w:rsidRDefault="00B36529" w:rsidP="00334927">
      <w:pPr>
        <w:spacing w:after="120"/>
        <w:ind w:firstLine="709"/>
        <w:jc w:val="both"/>
        <w:rPr>
          <w:rFonts w:ascii="Museo Sans 300" w:hAnsi="Museo Sans 300"/>
          <w:lang w:val="es-SV"/>
        </w:rPr>
      </w:pPr>
      <w:r w:rsidRPr="00F55DC0">
        <w:rPr>
          <w:rFonts w:ascii="Museo Sans 300" w:hAnsi="Museo Sans 300"/>
          <w:lang w:val="es-SV"/>
        </w:rPr>
        <w:t>Institución financiera</w:t>
      </w:r>
      <w:r w:rsidRPr="00F55DC0">
        <w:rPr>
          <w:rFonts w:ascii="Museo Sans 300" w:hAnsi="Museo Sans 300"/>
          <w:lang w:val="es-SV"/>
        </w:rPr>
        <w:tab/>
      </w:r>
      <w:r w:rsidRPr="00F55DC0">
        <w:rPr>
          <w:rFonts w:ascii="Museo Sans 300" w:hAnsi="Museo Sans 300"/>
          <w:lang w:val="es-SV"/>
        </w:rPr>
        <w:tab/>
      </w:r>
      <w:r w:rsidRPr="00F55DC0">
        <w:rPr>
          <w:rFonts w:ascii="Museo Sans 300" w:hAnsi="Museo Sans 300"/>
          <w:lang w:val="es-SV"/>
        </w:rPr>
        <w:tab/>
        <w:t xml:space="preserve">Cargo </w:t>
      </w:r>
      <w:r w:rsidRPr="00F55DC0">
        <w:rPr>
          <w:rFonts w:ascii="Museo Sans 300" w:hAnsi="Museo Sans 300"/>
          <w:lang w:val="es-SV"/>
        </w:rPr>
        <w:tab/>
      </w:r>
      <w:r w:rsidRPr="00F55DC0">
        <w:rPr>
          <w:rFonts w:ascii="Museo Sans 300" w:hAnsi="Museo Sans 300"/>
          <w:lang w:val="es-SV"/>
        </w:rPr>
        <w:tab/>
      </w:r>
      <w:r w:rsidRPr="00F55DC0">
        <w:rPr>
          <w:rFonts w:ascii="Museo Sans 300" w:hAnsi="Museo Sans 300"/>
          <w:lang w:val="es-SV"/>
        </w:rPr>
        <w:tab/>
      </w:r>
      <w:r w:rsidRPr="00F55DC0">
        <w:rPr>
          <w:rFonts w:ascii="Museo Sans 300" w:hAnsi="Museo Sans 300"/>
          <w:lang w:val="es-SV"/>
        </w:rPr>
        <w:tab/>
        <w:t xml:space="preserve">Período  </w:t>
      </w:r>
    </w:p>
    <w:p w14:paraId="517C40B7" w14:textId="55162EF5" w:rsidR="00B36529" w:rsidRPr="00F55DC0" w:rsidRDefault="00BC0D45">
      <w:pPr>
        <w:ind w:left="1425"/>
        <w:jc w:val="both"/>
        <w:rPr>
          <w:rFonts w:ascii="Museo Sans 300" w:hAnsi="Museo Sans 300"/>
          <w:lang w:val="es-SV"/>
        </w:rPr>
      </w:pPr>
      <w:r>
        <w:rPr>
          <w:noProof/>
        </w:rPr>
        <w:pict w14:anchorId="3BB976FA">
          <v:shape id="AutoShape 24" o:spid="_x0000_s2058" type="#_x0000_t32" style="position:absolute;left:0;text-align:left;margin-left:319.95pt;margin-top:13.2pt;width:94.5pt;height: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Eg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"/>
        </w:pict>
      </w:r>
      <w:r>
        <w:rPr>
          <w:noProof/>
        </w:rPr>
        <w:pict w14:anchorId="2F1AF6D5">
          <v:shape id="AutoShape 23" o:spid="_x0000_s2057" type="#_x0000_t32" style="position:absolute;left:0;text-align:left;margin-left:319.95pt;margin-top:1.2pt;width:94.5pt;height:0;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Eg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"/>
        </w:pict>
      </w:r>
      <w:r>
        <w:rPr>
          <w:noProof/>
        </w:rPr>
        <w:pict w14:anchorId="36B7283E">
          <v:shape id="AutoShape 25" o:spid="_x0000_s2056" type="#_x0000_t32" style="position:absolute;left:0;text-align:left;margin-left:319.95pt;margin-top:25.2pt;width:94.5pt;height:0;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Eg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"/>
        </w:pict>
      </w:r>
      <w:r>
        <w:rPr>
          <w:noProof/>
        </w:rPr>
        <w:pict w14:anchorId="350645D5">
          <v:shape id="AutoShape 20" o:spid="_x0000_s2055" type="#_x0000_t32" style="position:absolute;left:0;text-align:left;margin-left:176.95pt;margin-top:13.2pt;width:94.5pt;height:0;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Eg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"/>
        </w:pict>
      </w:r>
      <w:r>
        <w:rPr>
          <w:noProof/>
        </w:rPr>
        <w:pict w14:anchorId="328A84C1">
          <v:shape id="AutoShape 19" o:spid="_x0000_s2054" type="#_x0000_t32" style="position:absolute;left:0;text-align:left;margin-left:176.95pt;margin-top:1.2pt;width:94.5pt;height:0;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Eg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"/>
        </w:pict>
      </w:r>
      <w:r>
        <w:rPr>
          <w:noProof/>
        </w:rPr>
        <w:pict w14:anchorId="53A276CF">
          <v:shape id="AutoShape 21" o:spid="_x0000_s2053" type="#_x0000_t32" style="position:absolute;left:0;text-align:left;margin-left:176.95pt;margin-top:25.2pt;width:94.5pt;height:0;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Eg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"/>
        </w:pict>
      </w:r>
      <w:r>
        <w:rPr>
          <w:noProof/>
        </w:rPr>
        <w:pict w14:anchorId="2B4DEB23">
          <v:shape id="AutoShape 14" o:spid="_x0000_s2052" type="#_x0000_t32" style="position:absolute;left:0;text-align:left;margin-left:29.95pt;margin-top:1.2pt;width:94.5pt;height:0;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Eg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"/>
        </w:pict>
      </w:r>
      <w:r>
        <w:rPr>
          <w:rFonts w:ascii="Museo Sans 300" w:hAnsi="Museo Sans 300"/>
          <w:noProof/>
        </w:rPr>
        <w:pict w14:anchorId="699AD463">
          <v:shape id="_x0000_s2077" type="#_x0000_t32" style="position:absolute;left:0;text-align:left;margin-left:319.95pt;margin-top:13.2pt;width:94.5pt;height:0;z-index:251658256" o:connectortype="straight"/>
        </w:pict>
      </w:r>
      <w:r>
        <w:rPr>
          <w:rFonts w:ascii="Museo Sans 300" w:hAnsi="Museo Sans 300"/>
          <w:noProof/>
        </w:rPr>
        <w:pict w14:anchorId="699AD463">
          <v:shape id="_x0000_s2078" type="#_x0000_t32" style="position:absolute;left:0;text-align:left;margin-left:319.95pt;margin-top:1.2pt;width:94.5pt;height:0;z-index:251658255" o:connectortype="straight"/>
        </w:pict>
      </w:r>
      <w:r>
        <w:rPr>
          <w:rFonts w:ascii="Museo Sans 300" w:hAnsi="Museo Sans 300"/>
          <w:noProof/>
        </w:rPr>
        <w:pict w14:anchorId="699AD463">
          <v:shape id="_x0000_s2079" type="#_x0000_t32" style="position:absolute;left:0;text-align:left;margin-left:319.95pt;margin-top:25.2pt;width:94.5pt;height:0;z-index:251658257" o:connectortype="straight"/>
        </w:pict>
      </w:r>
      <w:r>
        <w:rPr>
          <w:rFonts w:ascii="Museo Sans 300" w:hAnsi="Museo Sans 300"/>
          <w:noProof/>
        </w:rPr>
        <w:pict w14:anchorId="699AD463">
          <v:shape id="_x0000_s2080" type="#_x0000_t32" style="position:absolute;left:0;text-align:left;margin-left:176.95pt;margin-top:13.2pt;width:94.5pt;height:0;z-index:251658253" o:connectortype="straight"/>
        </w:pict>
      </w:r>
      <w:r>
        <w:rPr>
          <w:rFonts w:ascii="Museo Sans 300" w:hAnsi="Museo Sans 300"/>
          <w:noProof/>
        </w:rPr>
        <w:pict w14:anchorId="699AD463">
          <v:shape id="_x0000_s2081" type="#_x0000_t32" style="position:absolute;left:0;text-align:left;margin-left:176.95pt;margin-top:1.2pt;width:94.5pt;height:0;z-index:251658252" o:connectortype="straight"/>
        </w:pict>
      </w:r>
      <w:r>
        <w:rPr>
          <w:rFonts w:ascii="Museo Sans 300" w:hAnsi="Museo Sans 300"/>
          <w:noProof/>
        </w:rPr>
        <w:pict w14:anchorId="699AD463">
          <v:shape id="_x0000_s2082" type="#_x0000_t32" style="position:absolute;left:0;text-align:left;margin-left:176.95pt;margin-top:25.2pt;width:94.5pt;height:0;z-index:251658254" o:connectortype="straight"/>
        </w:pict>
      </w:r>
      <w:r>
        <w:rPr>
          <w:rFonts w:ascii="Museo Sans 300" w:hAnsi="Museo Sans 300"/>
          <w:noProof/>
        </w:rPr>
        <w:pict w14:anchorId="699AD463">
          <v:shape id="_x0000_s2083" type="#_x0000_t32" style="position:absolute;left:0;text-align:left;margin-left:29.95pt;margin-top:1.2pt;width:94.5pt;height:0;z-index:251658249" o:connectortype="straight"/>
        </w:pict>
      </w:r>
    </w:p>
    <w:p w14:paraId="6DC7D6B7" w14:textId="19B012A7" w:rsidR="00334927" w:rsidRPr="00F55DC0" w:rsidRDefault="00BC0D45">
      <w:pPr>
        <w:ind w:left="1425"/>
        <w:jc w:val="both"/>
        <w:rPr>
          <w:rFonts w:ascii="Museo Sans 300" w:hAnsi="Museo Sans 300"/>
          <w:lang w:val="es-SV"/>
        </w:rPr>
      </w:pPr>
      <w:r>
        <w:rPr>
          <w:noProof/>
        </w:rPr>
        <w:pict w14:anchorId="3CDD87D0">
          <v:shape id="AutoShape 16" o:spid="_x0000_s2051" type="#_x0000_t32" style="position:absolute;left:0;text-align:left;margin-left:29.95pt;margin-top:.6pt;width:94.5pt;height:0;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Eg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"/>
        </w:pict>
      </w:r>
      <w:r>
        <w:rPr>
          <w:rFonts w:ascii="Museo Sans 300" w:hAnsi="Museo Sans 300"/>
          <w:noProof/>
        </w:rPr>
        <w:pict w14:anchorId="699AD463">
          <v:shape id="_x0000_s2084" type="#_x0000_t32" style="position:absolute;left:0;text-align:left;margin-left:29.95pt;margin-top:.6pt;width:94.5pt;height:0;z-index:251658250" o:connectortype="straight"/>
        </w:pict>
      </w:r>
    </w:p>
    <w:p w14:paraId="79A7A626" w14:textId="378C478F" w:rsidR="00334927" w:rsidRPr="00F55DC0" w:rsidRDefault="00BC0D45" w:rsidP="001F4851">
      <w:pPr>
        <w:ind w:left="1425"/>
        <w:jc w:val="both"/>
        <w:rPr>
          <w:rFonts w:ascii="Museo Sans 300" w:hAnsi="Museo Sans 300"/>
          <w:lang w:val="es-SV"/>
        </w:rPr>
      </w:pPr>
      <w:r>
        <w:rPr>
          <w:noProof/>
        </w:rPr>
        <w:pict w14:anchorId="7AC6CBFB">
          <v:shape id="AutoShape 17" o:spid="_x0000_s2050" type="#_x0000_t32" style="position:absolute;left:0;text-align:left;margin-left:29.95pt;margin-top:-.05pt;width:94.5pt;height:0;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Eg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"/>
        </w:pict>
      </w:r>
      <w:r>
        <w:rPr>
          <w:rFonts w:ascii="Museo Sans 300" w:hAnsi="Museo Sans 300"/>
          <w:noProof/>
        </w:rPr>
        <w:pict w14:anchorId="699AD463">
          <v:shape id="_x0000_s2085" type="#_x0000_t32" style="position:absolute;left:0;text-align:left;margin-left:29.95pt;margin-top:-.05pt;width:94.5pt;height:0;z-index:251658251" o:connectortype="straight"/>
        </w:pict>
      </w:r>
    </w:p>
    <w:p w14:paraId="517C40B8" w14:textId="77777777" w:rsidR="00B36529" w:rsidRPr="00F55DC0" w:rsidRDefault="00B36529" w:rsidP="001F4851">
      <w:pPr>
        <w:pStyle w:val="Textoindependiente"/>
        <w:widowControl/>
        <w:numPr>
          <w:ilvl w:val="0"/>
          <w:numId w:val="8"/>
        </w:numPr>
        <w:spacing w:line="240" w:lineRule="auto"/>
        <w:ind w:hanging="425"/>
        <w:rPr>
          <w:rFonts w:ascii="Museo Sans 300" w:hAnsi="Museo Sans 300"/>
          <w:snapToGrid/>
          <w:sz w:val="20"/>
          <w:lang w:val="es-SV"/>
        </w:rPr>
      </w:pPr>
      <w:r w:rsidRPr="00F55DC0">
        <w:rPr>
          <w:rFonts w:ascii="Museo Sans 300" w:hAnsi="Museo Sans 300"/>
          <w:snapToGrid/>
          <w:sz w:val="20"/>
          <w:lang w:val="es-SV"/>
        </w:rPr>
        <w:t>Nunca he sido condenado por delitos o por haber participado en la comisión de cualquier delito doloso.</w:t>
      </w:r>
    </w:p>
    <w:p w14:paraId="517C40B9" w14:textId="77777777" w:rsidR="00B36529" w:rsidRPr="00F55DC0" w:rsidRDefault="00B36529" w:rsidP="001F4851">
      <w:pPr>
        <w:pStyle w:val="Textoindependiente"/>
        <w:widowControl/>
        <w:spacing w:line="240" w:lineRule="auto"/>
        <w:ind w:hanging="425"/>
        <w:rPr>
          <w:rFonts w:ascii="Museo Sans 300" w:hAnsi="Museo Sans 300"/>
          <w:snapToGrid/>
          <w:sz w:val="20"/>
          <w:lang w:val="es-SV"/>
        </w:rPr>
      </w:pPr>
    </w:p>
    <w:p w14:paraId="517C40BA" w14:textId="77777777" w:rsidR="00B36529" w:rsidRPr="00F55DC0" w:rsidRDefault="00B36529" w:rsidP="001F4851">
      <w:pPr>
        <w:numPr>
          <w:ilvl w:val="0"/>
          <w:numId w:val="8"/>
        </w:numPr>
        <w:ind w:hanging="425"/>
        <w:jc w:val="both"/>
        <w:rPr>
          <w:rFonts w:ascii="Museo Sans 300" w:hAnsi="Museo Sans 300"/>
          <w:lang w:val="es-SV"/>
        </w:rPr>
      </w:pPr>
      <w:r w:rsidRPr="00F55DC0">
        <w:rPr>
          <w:rFonts w:ascii="Museo Sans 300" w:hAnsi="Museo Sans 300"/>
          <w:lang w:val="es-SV"/>
        </w:rPr>
        <w:t>No he participado directa e indirectamente en actividades relacionadas con el narcotráfico, delitos conexos y los tipificados en la Ley Contra el Lavado de Dinero y de Activos.</w:t>
      </w:r>
    </w:p>
    <w:p w14:paraId="517C40BB" w14:textId="77777777" w:rsidR="00B36529" w:rsidRPr="00F55DC0" w:rsidRDefault="00B36529" w:rsidP="001F4851">
      <w:pPr>
        <w:ind w:hanging="425"/>
        <w:jc w:val="both"/>
        <w:rPr>
          <w:rFonts w:ascii="Museo Sans 300" w:hAnsi="Museo Sans 300"/>
          <w:lang w:val="es-SV"/>
        </w:rPr>
      </w:pPr>
    </w:p>
    <w:p w14:paraId="517C40BC" w14:textId="77777777" w:rsidR="00B36529" w:rsidRPr="00F55DC0" w:rsidRDefault="00B36529" w:rsidP="001F4851">
      <w:pPr>
        <w:numPr>
          <w:ilvl w:val="0"/>
          <w:numId w:val="8"/>
        </w:numPr>
        <w:ind w:hanging="425"/>
        <w:jc w:val="both"/>
        <w:rPr>
          <w:rFonts w:ascii="Museo Sans 300" w:hAnsi="Museo Sans 300"/>
          <w:lang w:val="es-SV"/>
        </w:rPr>
      </w:pPr>
      <w:r w:rsidRPr="00F55DC0">
        <w:rPr>
          <w:rFonts w:ascii="Museo Sans 300" w:hAnsi="Museo Sans 300"/>
          <w:lang w:val="es-SV"/>
        </w:rPr>
        <w:t>No he sido sancionado administrativa o judicialmente por participación en infracciones graves de la</w:t>
      </w:r>
      <w:r w:rsidR="00654790" w:rsidRPr="00F55DC0">
        <w:rPr>
          <w:rFonts w:ascii="Museo Sans 300" w:hAnsi="Museo Sans 300"/>
          <w:lang w:val="es-SV"/>
        </w:rPr>
        <w:t>s</w:t>
      </w:r>
      <w:r w:rsidRPr="00F55DC0">
        <w:rPr>
          <w:rFonts w:ascii="Museo Sans 300" w:hAnsi="Museo Sans 300"/>
          <w:lang w:val="es-SV"/>
        </w:rPr>
        <w:t xml:space="preserve"> leyes y normas de carácter financiero, en especial por la captación de fondos del público sin autorización.</w:t>
      </w:r>
    </w:p>
    <w:p w14:paraId="517C40BD" w14:textId="77777777" w:rsidR="00B36529" w:rsidRPr="00F55DC0" w:rsidRDefault="00B36529" w:rsidP="001F4851">
      <w:pPr>
        <w:ind w:hanging="425"/>
        <w:jc w:val="both"/>
        <w:rPr>
          <w:rFonts w:ascii="Museo Sans 300" w:hAnsi="Museo Sans 300"/>
          <w:lang w:val="es-SV"/>
        </w:rPr>
      </w:pPr>
    </w:p>
    <w:p w14:paraId="517C40BE" w14:textId="77777777" w:rsidR="00B36529" w:rsidRPr="00F55DC0" w:rsidRDefault="00B36529" w:rsidP="001F4851">
      <w:pPr>
        <w:numPr>
          <w:ilvl w:val="0"/>
          <w:numId w:val="8"/>
        </w:numPr>
        <w:ind w:hanging="425"/>
        <w:jc w:val="both"/>
        <w:rPr>
          <w:rFonts w:ascii="Museo Sans 300" w:hAnsi="Museo Sans 300"/>
          <w:lang w:val="es-SV"/>
        </w:rPr>
      </w:pPr>
      <w:r w:rsidRPr="00F55DC0">
        <w:rPr>
          <w:rFonts w:ascii="Museo Sans 300" w:hAnsi="Museo Sans 300"/>
          <w:lang w:val="es-SV"/>
        </w:rPr>
        <w:t xml:space="preserve">No me encuentro desempeñando ninguno de los cargos siguientes: </w:t>
      </w:r>
      <w:proofErr w:type="gramStart"/>
      <w:r w:rsidRPr="00F55DC0">
        <w:rPr>
          <w:rFonts w:ascii="Museo Sans 300" w:hAnsi="Museo Sans 300"/>
          <w:lang w:val="es-SV"/>
        </w:rPr>
        <w:t>Presidente</w:t>
      </w:r>
      <w:proofErr w:type="gramEnd"/>
      <w:r w:rsidRPr="00F55DC0">
        <w:rPr>
          <w:rFonts w:ascii="Museo Sans 300" w:hAnsi="Museo Sans 300"/>
          <w:lang w:val="es-SV"/>
        </w:rPr>
        <w:t xml:space="preserve"> o Vicepresidente de la República, Ministro o Viceministro de Estado, Diputado, Magistrado de la Corte Suprema de Justicia, Magistrado de Cámara o Presidente de alguna institución autónoma.</w:t>
      </w:r>
    </w:p>
    <w:p w14:paraId="517C40BF" w14:textId="77777777" w:rsidR="00B36529" w:rsidRPr="00F55DC0" w:rsidRDefault="00B36529">
      <w:pPr>
        <w:jc w:val="both"/>
        <w:rPr>
          <w:rFonts w:ascii="Museo Sans 300" w:hAnsi="Museo Sans 300"/>
          <w:lang w:val="es-SV"/>
        </w:rPr>
      </w:pPr>
    </w:p>
    <w:p w14:paraId="517C40C0" w14:textId="77777777" w:rsidR="00B36529" w:rsidRPr="00F55DC0" w:rsidRDefault="00B36529">
      <w:pPr>
        <w:jc w:val="both"/>
        <w:rPr>
          <w:rFonts w:ascii="Museo Sans 300" w:hAnsi="Museo Sans 300"/>
          <w:lang w:val="es-SV"/>
        </w:rPr>
      </w:pPr>
      <w:r w:rsidRPr="00F55DC0">
        <w:rPr>
          <w:rFonts w:ascii="Museo Sans 300" w:hAnsi="Museo Sans 300"/>
          <w:lang w:val="es-SV"/>
        </w:rPr>
        <w:t>Además, para efectos del inciso segundo del artículo 47 de la Ley del Sistema de Garantías Recíprocas para la Micro, Pequeña y Mediana Empresa Rural y Urbana, el nombre de mi cónyuge es: _________________________________________________________________</w:t>
      </w:r>
    </w:p>
    <w:p w14:paraId="517C40C1" w14:textId="77777777" w:rsidR="00B36529" w:rsidRPr="00F55DC0" w:rsidRDefault="00B36529">
      <w:pPr>
        <w:jc w:val="both"/>
        <w:rPr>
          <w:rFonts w:ascii="Museo Sans 300" w:hAnsi="Museo Sans 300"/>
          <w:lang w:val="es-SV"/>
        </w:rPr>
      </w:pPr>
    </w:p>
    <w:p w14:paraId="517C40C3" w14:textId="77777777" w:rsidR="00B36529" w:rsidRPr="00F55DC0" w:rsidRDefault="00B36529" w:rsidP="00B36529">
      <w:pPr>
        <w:pStyle w:val="Ttulo4"/>
        <w:jc w:val="both"/>
        <w:rPr>
          <w:rFonts w:ascii="Museo Sans 300" w:hAnsi="Museo Sans 300"/>
          <w:sz w:val="20"/>
          <w:lang w:val="es-SV"/>
        </w:rPr>
      </w:pPr>
      <w:r w:rsidRPr="00F55DC0">
        <w:rPr>
          <w:rFonts w:ascii="Museo Sans 300" w:hAnsi="Museo Sans 300"/>
          <w:sz w:val="20"/>
          <w:lang w:val="es-SV"/>
        </w:rPr>
        <w:t>Firma ________________________</w:t>
      </w:r>
      <w:r w:rsidRPr="00F55DC0">
        <w:rPr>
          <w:rFonts w:ascii="Museo Sans 300" w:hAnsi="Museo Sans 300"/>
          <w:sz w:val="20"/>
          <w:lang w:val="es-SV"/>
        </w:rPr>
        <w:tab/>
        <w:t xml:space="preserve">        Fecha_________________</w:t>
      </w:r>
    </w:p>
    <w:p w14:paraId="517C40C4" w14:textId="77777777" w:rsidR="00B36529" w:rsidRPr="00F55DC0" w:rsidRDefault="00B36529" w:rsidP="00B36529">
      <w:pPr>
        <w:rPr>
          <w:rFonts w:ascii="Museo Sans 300" w:hAnsi="Museo Sans 300"/>
          <w:lang w:val="es-SV"/>
        </w:rPr>
      </w:pPr>
    </w:p>
    <w:p w14:paraId="517C40C5" w14:textId="77777777" w:rsidR="00B36529" w:rsidRPr="00F55DC0" w:rsidRDefault="00B36529">
      <w:pPr>
        <w:pStyle w:val="Ttulo4"/>
        <w:jc w:val="both"/>
        <w:rPr>
          <w:rFonts w:ascii="Museo Sans 300" w:hAnsi="Museo Sans 300"/>
          <w:sz w:val="22"/>
          <w:szCs w:val="22"/>
          <w:lang w:val="es-SV"/>
        </w:rPr>
        <w:sectPr w:rsidR="00B36529" w:rsidRPr="00F55DC0" w:rsidSect="004C283F">
          <w:footerReference w:type="first" r:id="rId19"/>
          <w:pgSz w:w="12242" w:h="15842" w:code="163"/>
          <w:pgMar w:top="1417" w:right="1701" w:bottom="1417" w:left="1701" w:header="709" w:footer="709" w:gutter="0"/>
          <w:cols w:space="720"/>
          <w:noEndnote/>
          <w:titlePg/>
          <w:docGrid w:linePitch="272"/>
        </w:sectPr>
      </w:pPr>
    </w:p>
    <w:p w14:paraId="517C40C6" w14:textId="77777777" w:rsidR="00B36529" w:rsidRPr="00F55DC0" w:rsidRDefault="00B36529" w:rsidP="0084333A">
      <w:pPr>
        <w:pStyle w:val="Ttulo4"/>
        <w:jc w:val="right"/>
        <w:rPr>
          <w:rFonts w:ascii="Museo Sans 300" w:hAnsi="Museo Sans 300"/>
          <w:sz w:val="20"/>
          <w:lang w:val="es-SV"/>
        </w:rPr>
      </w:pPr>
      <w:r w:rsidRPr="00F55DC0">
        <w:rPr>
          <w:rFonts w:ascii="Museo Sans 300" w:hAnsi="Museo Sans 300"/>
          <w:sz w:val="20"/>
          <w:lang w:val="es-SV"/>
        </w:rPr>
        <w:lastRenderedPageBreak/>
        <w:t>A</w:t>
      </w:r>
      <w:r w:rsidR="00426690" w:rsidRPr="00F55DC0">
        <w:rPr>
          <w:rFonts w:ascii="Museo Sans 300" w:hAnsi="Museo Sans 300"/>
          <w:sz w:val="20"/>
          <w:lang w:val="es-SV"/>
        </w:rPr>
        <w:t>nexo</w:t>
      </w:r>
      <w:r w:rsidRPr="00F55DC0">
        <w:rPr>
          <w:rFonts w:ascii="Museo Sans 300" w:hAnsi="Museo Sans 300"/>
          <w:sz w:val="20"/>
          <w:lang w:val="es-SV"/>
        </w:rPr>
        <w:t xml:space="preserve"> 2</w:t>
      </w:r>
    </w:p>
    <w:p w14:paraId="517C40C7" w14:textId="77777777" w:rsidR="00B36529" w:rsidRPr="00F55DC0" w:rsidRDefault="00B36529">
      <w:pPr>
        <w:jc w:val="both"/>
        <w:rPr>
          <w:rFonts w:ascii="Museo Sans 300" w:hAnsi="Museo Sans 300"/>
          <w:lang w:val="es-SV"/>
        </w:rPr>
      </w:pPr>
    </w:p>
    <w:p w14:paraId="517C40C8" w14:textId="77777777" w:rsidR="00B36529" w:rsidRPr="00F55DC0" w:rsidRDefault="00B36529" w:rsidP="00E85455">
      <w:pPr>
        <w:pStyle w:val="Ttulo3"/>
        <w:widowControl w:val="0"/>
        <w:jc w:val="center"/>
        <w:rPr>
          <w:rFonts w:ascii="Museo Sans 300" w:hAnsi="Museo Sans 300"/>
          <w:snapToGrid w:val="0"/>
          <w:sz w:val="20"/>
          <w:lang w:val="es-SV"/>
        </w:rPr>
      </w:pPr>
      <w:r w:rsidRPr="00F55DC0">
        <w:rPr>
          <w:rFonts w:ascii="Museo Sans 300" w:hAnsi="Museo Sans 300"/>
          <w:snapToGrid w:val="0"/>
          <w:sz w:val="20"/>
          <w:lang w:val="es-SV"/>
        </w:rPr>
        <w:t>REQUISITOS DE INFORMACIÓN SOBRE EQUIPO Y PROGRAMAS DE CÓMPUTO</w:t>
      </w:r>
    </w:p>
    <w:p w14:paraId="517C40C9" w14:textId="77777777" w:rsidR="00B36529" w:rsidRPr="00F55DC0" w:rsidRDefault="00B36529">
      <w:pPr>
        <w:jc w:val="both"/>
        <w:rPr>
          <w:rFonts w:ascii="Museo Sans 300" w:hAnsi="Museo Sans 300"/>
          <w:lang w:val="es-SV"/>
        </w:rPr>
      </w:pPr>
    </w:p>
    <w:p w14:paraId="517C40CA" w14:textId="77777777" w:rsidR="00B36529" w:rsidRPr="00F55DC0" w:rsidRDefault="00A45E4A" w:rsidP="00B23786">
      <w:pPr>
        <w:pStyle w:val="Textoindependiente"/>
        <w:spacing w:after="120" w:line="240" w:lineRule="auto"/>
        <w:rPr>
          <w:rFonts w:ascii="Museo Sans 300" w:hAnsi="Museo Sans 300"/>
          <w:sz w:val="20"/>
          <w:lang w:val="es-SV"/>
        </w:rPr>
      </w:pPr>
      <w:r w:rsidRPr="00F55DC0">
        <w:rPr>
          <w:rFonts w:ascii="Museo Sans 300" w:hAnsi="Museo Sans 300"/>
          <w:sz w:val="20"/>
          <w:lang w:val="es-SV"/>
        </w:rPr>
        <w:t xml:space="preserve">En todo sistema de cómputo que se diseñe para operar las transacciones de las Sociedades de Garantía Recíproca o de las </w:t>
      </w:r>
      <w:proofErr w:type="spellStart"/>
      <w:r w:rsidRPr="00F55DC0">
        <w:rPr>
          <w:rFonts w:ascii="Museo Sans 300" w:hAnsi="Museo Sans 300"/>
          <w:sz w:val="20"/>
          <w:lang w:val="es-SV"/>
        </w:rPr>
        <w:t>Reafianzadoras</w:t>
      </w:r>
      <w:proofErr w:type="spellEnd"/>
      <w:r w:rsidRPr="00F55DC0">
        <w:rPr>
          <w:rFonts w:ascii="Museo Sans 300" w:hAnsi="Museo Sans 300"/>
          <w:sz w:val="20"/>
          <w:lang w:val="es-SV"/>
        </w:rPr>
        <w:t xml:space="preserve">, tales como garantías, reafianzamientos, contabilidad, operaciones de caja, etc., es requisito que se presente, a la Superintendencia del Sistema Financiero, como mínimo la siguiente información: </w:t>
      </w:r>
      <w:r w:rsidR="00FE4EAF" w:rsidRPr="00F55DC0">
        <w:rPr>
          <w:rFonts w:ascii="Museo Sans 300" w:hAnsi="Museo Sans 300"/>
          <w:sz w:val="20"/>
          <w:lang w:val="es-SV"/>
        </w:rPr>
        <w:t>(1)</w:t>
      </w:r>
    </w:p>
    <w:p w14:paraId="517C40CC" w14:textId="77777777" w:rsidR="00B36529" w:rsidRPr="00F55DC0" w:rsidRDefault="00B36529" w:rsidP="0058326C">
      <w:pPr>
        <w:pStyle w:val="Textoindependiente"/>
        <w:numPr>
          <w:ilvl w:val="0"/>
          <w:numId w:val="12"/>
        </w:numPr>
        <w:spacing w:line="240" w:lineRule="auto"/>
        <w:ind w:left="425" w:hanging="425"/>
        <w:rPr>
          <w:rFonts w:ascii="Museo Sans 300" w:hAnsi="Museo Sans 300"/>
          <w:sz w:val="20"/>
          <w:lang w:val="es-SV"/>
        </w:rPr>
      </w:pPr>
      <w:r w:rsidRPr="00F55DC0">
        <w:rPr>
          <w:rFonts w:ascii="Museo Sans 300" w:hAnsi="Museo Sans 300"/>
          <w:sz w:val="20"/>
          <w:lang w:val="es-SV"/>
        </w:rPr>
        <w:t>Descripción general del sistema y de los principales procesos;</w:t>
      </w:r>
    </w:p>
    <w:p w14:paraId="517C40CD" w14:textId="77777777" w:rsidR="00B36529" w:rsidRPr="00F55DC0" w:rsidRDefault="00B36529" w:rsidP="00426690">
      <w:pPr>
        <w:pStyle w:val="Textoindependiente"/>
        <w:numPr>
          <w:ilvl w:val="0"/>
          <w:numId w:val="12"/>
        </w:numPr>
        <w:spacing w:line="240" w:lineRule="auto"/>
        <w:ind w:left="425" w:hanging="425"/>
        <w:rPr>
          <w:rFonts w:ascii="Museo Sans 300" w:hAnsi="Museo Sans 300"/>
          <w:sz w:val="20"/>
          <w:lang w:val="es-SV"/>
        </w:rPr>
      </w:pPr>
      <w:r w:rsidRPr="00F55DC0">
        <w:rPr>
          <w:rFonts w:ascii="Museo Sans 300" w:hAnsi="Museo Sans 300"/>
          <w:sz w:val="20"/>
          <w:lang w:val="es-SV"/>
        </w:rPr>
        <w:t>Diseño relacional de archivos;</w:t>
      </w:r>
    </w:p>
    <w:p w14:paraId="517C40CE" w14:textId="77777777" w:rsidR="00B36529" w:rsidRPr="00F55DC0" w:rsidRDefault="00B36529" w:rsidP="00426690">
      <w:pPr>
        <w:pStyle w:val="Textoindependiente"/>
        <w:numPr>
          <w:ilvl w:val="0"/>
          <w:numId w:val="12"/>
        </w:numPr>
        <w:spacing w:line="240" w:lineRule="auto"/>
        <w:ind w:left="425" w:hanging="425"/>
        <w:rPr>
          <w:rFonts w:ascii="Museo Sans 300" w:hAnsi="Museo Sans 300"/>
          <w:sz w:val="20"/>
          <w:lang w:val="es-SV"/>
        </w:rPr>
      </w:pPr>
      <w:r w:rsidRPr="00F55DC0">
        <w:rPr>
          <w:rFonts w:ascii="Museo Sans 300" w:hAnsi="Museo Sans 300"/>
          <w:sz w:val="20"/>
          <w:lang w:val="es-SV"/>
        </w:rPr>
        <w:t>Descripción y diseño detallado de los archivos y campos;</w:t>
      </w:r>
    </w:p>
    <w:p w14:paraId="517C40CF" w14:textId="77777777" w:rsidR="00B36529" w:rsidRPr="00F55DC0" w:rsidRDefault="00B36529" w:rsidP="00426690">
      <w:pPr>
        <w:pStyle w:val="Textoindependiente"/>
        <w:numPr>
          <w:ilvl w:val="0"/>
          <w:numId w:val="12"/>
        </w:numPr>
        <w:spacing w:line="240" w:lineRule="auto"/>
        <w:ind w:left="425" w:hanging="425"/>
        <w:rPr>
          <w:rFonts w:ascii="Museo Sans 300" w:hAnsi="Museo Sans 300"/>
          <w:sz w:val="20"/>
          <w:lang w:val="es-SV"/>
        </w:rPr>
      </w:pPr>
      <w:r w:rsidRPr="00F55DC0">
        <w:rPr>
          <w:rFonts w:ascii="Museo Sans 300" w:hAnsi="Museo Sans 300"/>
          <w:sz w:val="20"/>
          <w:lang w:val="es-SV"/>
        </w:rPr>
        <w:t>Manual de usuario para los sistemas de:</w:t>
      </w:r>
    </w:p>
    <w:p w14:paraId="517C40D0" w14:textId="77777777" w:rsidR="00A45E4A" w:rsidRPr="00F55DC0" w:rsidRDefault="00A45E4A" w:rsidP="005C3FC5">
      <w:pPr>
        <w:pStyle w:val="Textoindependiente"/>
        <w:numPr>
          <w:ilvl w:val="1"/>
          <w:numId w:val="18"/>
        </w:numPr>
        <w:spacing w:line="240" w:lineRule="auto"/>
        <w:ind w:left="993" w:hanging="284"/>
        <w:rPr>
          <w:rFonts w:ascii="Museo Sans 300" w:hAnsi="Museo Sans 300"/>
          <w:sz w:val="20"/>
          <w:lang w:val="es-SV"/>
        </w:rPr>
      </w:pPr>
      <w:r w:rsidRPr="00F55DC0">
        <w:rPr>
          <w:rFonts w:ascii="Museo Sans 300" w:hAnsi="Museo Sans 300"/>
          <w:sz w:val="20"/>
          <w:lang w:val="es-SV"/>
        </w:rPr>
        <w:t>Número de identificación del socio, para el caso de las Sociedades de Garantía</w:t>
      </w:r>
      <w:r w:rsidR="00654790" w:rsidRPr="00F55DC0">
        <w:rPr>
          <w:rFonts w:ascii="Museo Sans 300" w:hAnsi="Museo Sans 300"/>
          <w:sz w:val="20"/>
          <w:lang w:val="es-SV"/>
        </w:rPr>
        <w:t>;</w:t>
      </w:r>
      <w:r w:rsidRPr="00F55DC0">
        <w:rPr>
          <w:rFonts w:ascii="Museo Sans 300" w:hAnsi="Museo Sans 300"/>
          <w:sz w:val="20"/>
          <w:lang w:val="es-SV"/>
        </w:rPr>
        <w:t xml:space="preserve"> (1)</w:t>
      </w:r>
    </w:p>
    <w:p w14:paraId="517C40D1" w14:textId="77777777" w:rsidR="00A45E4A" w:rsidRPr="00F55DC0" w:rsidRDefault="00A45E4A" w:rsidP="00426690">
      <w:pPr>
        <w:pStyle w:val="Textoindependiente"/>
        <w:numPr>
          <w:ilvl w:val="1"/>
          <w:numId w:val="18"/>
        </w:numPr>
        <w:spacing w:line="240" w:lineRule="auto"/>
        <w:ind w:left="993" w:hanging="284"/>
        <w:rPr>
          <w:rFonts w:ascii="Museo Sans 300" w:hAnsi="Museo Sans 300"/>
          <w:sz w:val="20"/>
          <w:lang w:val="es-SV"/>
        </w:rPr>
      </w:pPr>
      <w:r w:rsidRPr="00F55DC0">
        <w:rPr>
          <w:rFonts w:ascii="Museo Sans 300" w:hAnsi="Museo Sans 300"/>
          <w:sz w:val="20"/>
          <w:lang w:val="es-SV"/>
        </w:rPr>
        <w:t xml:space="preserve">Número de identificación de las Sociedades de Garantía a la que se está reafianzando, para el caso de las </w:t>
      </w:r>
      <w:proofErr w:type="spellStart"/>
      <w:r w:rsidRPr="00F55DC0">
        <w:rPr>
          <w:rFonts w:ascii="Museo Sans 300" w:hAnsi="Museo Sans 300"/>
          <w:sz w:val="20"/>
          <w:lang w:val="es-SV"/>
        </w:rPr>
        <w:t>Reafianzadoras</w:t>
      </w:r>
      <w:proofErr w:type="spellEnd"/>
      <w:r w:rsidR="00654790" w:rsidRPr="00F55DC0">
        <w:rPr>
          <w:rFonts w:ascii="Museo Sans 300" w:hAnsi="Museo Sans 300"/>
          <w:sz w:val="20"/>
          <w:lang w:val="es-SV"/>
        </w:rPr>
        <w:t>;</w:t>
      </w:r>
      <w:r w:rsidRPr="00F55DC0">
        <w:rPr>
          <w:rFonts w:ascii="Museo Sans 300" w:hAnsi="Museo Sans 300"/>
          <w:sz w:val="20"/>
          <w:lang w:val="es-SV"/>
        </w:rPr>
        <w:t xml:space="preserve"> (1)</w:t>
      </w:r>
    </w:p>
    <w:p w14:paraId="517C40D2" w14:textId="77777777" w:rsidR="00B36529" w:rsidRPr="00F55DC0" w:rsidRDefault="00B36529" w:rsidP="00426690">
      <w:pPr>
        <w:pStyle w:val="Textoindependiente"/>
        <w:numPr>
          <w:ilvl w:val="1"/>
          <w:numId w:val="18"/>
        </w:numPr>
        <w:spacing w:line="240" w:lineRule="auto"/>
        <w:ind w:left="993" w:hanging="284"/>
        <w:rPr>
          <w:rFonts w:ascii="Museo Sans 300" w:hAnsi="Museo Sans 300"/>
          <w:sz w:val="20"/>
          <w:lang w:val="es-SV"/>
        </w:rPr>
      </w:pPr>
      <w:r w:rsidRPr="00F55DC0">
        <w:rPr>
          <w:rFonts w:ascii="Museo Sans 300" w:hAnsi="Museo Sans 300"/>
          <w:sz w:val="20"/>
          <w:lang w:val="es-SV"/>
        </w:rPr>
        <w:t>Contabilidad</w:t>
      </w:r>
      <w:r w:rsidR="00654790" w:rsidRPr="00F55DC0">
        <w:rPr>
          <w:rFonts w:ascii="Museo Sans 300" w:hAnsi="Museo Sans 300"/>
          <w:sz w:val="20"/>
          <w:lang w:val="es-SV"/>
        </w:rPr>
        <w:t>;</w:t>
      </w:r>
    </w:p>
    <w:p w14:paraId="517C40D3" w14:textId="77777777" w:rsidR="00B36529" w:rsidRPr="00F55DC0" w:rsidRDefault="00B36529" w:rsidP="00426690">
      <w:pPr>
        <w:pStyle w:val="Textoindependiente"/>
        <w:numPr>
          <w:ilvl w:val="1"/>
          <w:numId w:val="18"/>
        </w:numPr>
        <w:spacing w:line="240" w:lineRule="auto"/>
        <w:ind w:left="993" w:hanging="284"/>
        <w:rPr>
          <w:rFonts w:ascii="Museo Sans 300" w:hAnsi="Museo Sans 300"/>
          <w:sz w:val="20"/>
          <w:lang w:val="es-SV"/>
        </w:rPr>
      </w:pPr>
      <w:r w:rsidRPr="00F55DC0">
        <w:rPr>
          <w:rFonts w:ascii="Museo Sans 300" w:hAnsi="Museo Sans 300"/>
          <w:sz w:val="20"/>
          <w:lang w:val="es-SV"/>
        </w:rPr>
        <w:t>Caja</w:t>
      </w:r>
      <w:r w:rsidR="00654790" w:rsidRPr="00F55DC0">
        <w:rPr>
          <w:rFonts w:ascii="Museo Sans 300" w:hAnsi="Museo Sans 300"/>
          <w:sz w:val="20"/>
          <w:lang w:val="es-SV"/>
        </w:rPr>
        <w:t>;</w:t>
      </w:r>
    </w:p>
    <w:p w14:paraId="517C40D4" w14:textId="258CE0C9" w:rsidR="00B36529" w:rsidRPr="00F55DC0" w:rsidRDefault="00B36529" w:rsidP="00426690">
      <w:pPr>
        <w:pStyle w:val="Textoindependiente"/>
        <w:numPr>
          <w:ilvl w:val="1"/>
          <w:numId w:val="18"/>
        </w:numPr>
        <w:spacing w:line="240" w:lineRule="auto"/>
        <w:ind w:left="993" w:hanging="284"/>
        <w:rPr>
          <w:rFonts w:ascii="Museo Sans 300" w:hAnsi="Museo Sans 300"/>
          <w:sz w:val="20"/>
          <w:lang w:val="es-SV"/>
        </w:rPr>
      </w:pPr>
      <w:r w:rsidRPr="00F55DC0">
        <w:rPr>
          <w:rFonts w:ascii="Museo Sans 300" w:hAnsi="Museo Sans 300"/>
          <w:sz w:val="20"/>
          <w:lang w:val="es-SV"/>
        </w:rPr>
        <w:t>Garantías</w:t>
      </w:r>
      <w:r w:rsidR="005C3FC5" w:rsidRPr="00F55DC0">
        <w:rPr>
          <w:rFonts w:ascii="Museo Sans 300" w:hAnsi="Museo Sans 300"/>
          <w:sz w:val="20"/>
          <w:lang w:val="es-SV"/>
        </w:rPr>
        <w:t>;</w:t>
      </w:r>
    </w:p>
    <w:p w14:paraId="517C40D5" w14:textId="2898489A" w:rsidR="00A45E4A" w:rsidRPr="00F55DC0" w:rsidRDefault="00A45E4A" w:rsidP="00426690">
      <w:pPr>
        <w:pStyle w:val="Textoindependiente"/>
        <w:numPr>
          <w:ilvl w:val="1"/>
          <w:numId w:val="18"/>
        </w:numPr>
        <w:spacing w:line="240" w:lineRule="auto"/>
        <w:ind w:left="993" w:hanging="284"/>
        <w:rPr>
          <w:rFonts w:ascii="Museo Sans 300" w:hAnsi="Museo Sans 300"/>
          <w:sz w:val="20"/>
          <w:lang w:val="es-SV"/>
        </w:rPr>
      </w:pPr>
      <w:r w:rsidRPr="00F55DC0">
        <w:rPr>
          <w:rFonts w:ascii="Museo Sans 300" w:hAnsi="Museo Sans 300"/>
          <w:sz w:val="20"/>
          <w:lang w:val="es-SV"/>
        </w:rPr>
        <w:t>Reafianzamientos</w:t>
      </w:r>
      <w:r w:rsidR="00654790" w:rsidRPr="00F55DC0">
        <w:rPr>
          <w:rFonts w:ascii="Museo Sans 300" w:hAnsi="Museo Sans 300"/>
          <w:sz w:val="20"/>
          <w:lang w:val="es-SV"/>
        </w:rPr>
        <w:t>;</w:t>
      </w:r>
      <w:r w:rsidRPr="00F55DC0">
        <w:rPr>
          <w:rFonts w:ascii="Museo Sans 300" w:hAnsi="Museo Sans 300"/>
          <w:sz w:val="20"/>
          <w:lang w:val="es-SV"/>
        </w:rPr>
        <w:t xml:space="preserve"> (1)</w:t>
      </w:r>
      <w:r w:rsidR="004E0BE4" w:rsidRPr="00F55DC0">
        <w:rPr>
          <w:rFonts w:ascii="Museo Sans 300" w:hAnsi="Museo Sans 300"/>
          <w:sz w:val="20"/>
          <w:lang w:val="es-SV"/>
        </w:rPr>
        <w:t xml:space="preserve"> y</w:t>
      </w:r>
    </w:p>
    <w:p w14:paraId="517C40D6" w14:textId="77777777" w:rsidR="00B36529" w:rsidRPr="00F55DC0" w:rsidRDefault="00B36529" w:rsidP="00426690">
      <w:pPr>
        <w:pStyle w:val="Textoindependiente"/>
        <w:numPr>
          <w:ilvl w:val="1"/>
          <w:numId w:val="18"/>
        </w:numPr>
        <w:spacing w:line="240" w:lineRule="auto"/>
        <w:ind w:left="993" w:hanging="284"/>
        <w:rPr>
          <w:rFonts w:ascii="Museo Sans 300" w:hAnsi="Museo Sans 300"/>
          <w:sz w:val="20"/>
          <w:lang w:val="es-SV"/>
        </w:rPr>
      </w:pPr>
      <w:r w:rsidRPr="00F55DC0">
        <w:rPr>
          <w:rFonts w:ascii="Museo Sans 300" w:hAnsi="Museo Sans 300"/>
          <w:sz w:val="20"/>
          <w:lang w:val="es-SV"/>
        </w:rPr>
        <w:t>Otros</w:t>
      </w:r>
      <w:r w:rsidR="00654790" w:rsidRPr="00F55DC0">
        <w:rPr>
          <w:rFonts w:ascii="Museo Sans 300" w:hAnsi="Museo Sans 300"/>
          <w:sz w:val="20"/>
          <w:lang w:val="es-SV"/>
        </w:rPr>
        <w:t>.</w:t>
      </w:r>
    </w:p>
    <w:p w14:paraId="517C40D7" w14:textId="77777777" w:rsidR="00B36529" w:rsidRPr="00F55DC0" w:rsidRDefault="00B36529" w:rsidP="00426690">
      <w:pPr>
        <w:pStyle w:val="Textoindependiente"/>
        <w:numPr>
          <w:ilvl w:val="0"/>
          <w:numId w:val="12"/>
        </w:numPr>
        <w:spacing w:line="240" w:lineRule="auto"/>
        <w:ind w:left="425" w:hanging="425"/>
        <w:rPr>
          <w:rFonts w:ascii="Museo Sans 300" w:hAnsi="Museo Sans 300"/>
          <w:sz w:val="20"/>
          <w:lang w:val="es-SV"/>
        </w:rPr>
      </w:pPr>
      <w:r w:rsidRPr="00F55DC0">
        <w:rPr>
          <w:rFonts w:ascii="Museo Sans 300" w:hAnsi="Museo Sans 300"/>
          <w:sz w:val="20"/>
          <w:lang w:val="es-SV"/>
        </w:rPr>
        <w:t>Listado de usuarios que tendrán acceso, indicando el nivel jerárquico del usuario y el tipo de acceso que tendrán a cada una de las opciones del sistema;</w:t>
      </w:r>
    </w:p>
    <w:p w14:paraId="517C40D8" w14:textId="5636462E" w:rsidR="00B36529" w:rsidRPr="00F55DC0" w:rsidRDefault="00B36529" w:rsidP="00426690">
      <w:pPr>
        <w:pStyle w:val="Textoindependiente"/>
        <w:numPr>
          <w:ilvl w:val="0"/>
          <w:numId w:val="12"/>
        </w:numPr>
        <w:spacing w:line="240" w:lineRule="auto"/>
        <w:ind w:left="425" w:hanging="425"/>
        <w:rPr>
          <w:rFonts w:ascii="Museo Sans 300" w:hAnsi="Museo Sans 300"/>
          <w:sz w:val="20"/>
          <w:lang w:val="es-SV"/>
        </w:rPr>
      </w:pPr>
      <w:r w:rsidRPr="00F55DC0">
        <w:rPr>
          <w:rFonts w:ascii="Museo Sans 300" w:hAnsi="Museo Sans 300"/>
          <w:sz w:val="20"/>
          <w:lang w:val="es-SV"/>
        </w:rPr>
        <w:t>Detalle de los reportes que genera el sistema, especificando por cada uno la frecuencia con que se genera, el número de copias y cómo se distribuyen;</w:t>
      </w:r>
      <w:r w:rsidR="00DB31BA" w:rsidRPr="00F55DC0">
        <w:rPr>
          <w:rFonts w:ascii="Museo Sans 300" w:hAnsi="Museo Sans 300"/>
          <w:sz w:val="20"/>
          <w:lang w:val="es-SV"/>
        </w:rPr>
        <w:t xml:space="preserve"> y</w:t>
      </w:r>
    </w:p>
    <w:p w14:paraId="517C40D9" w14:textId="77777777" w:rsidR="00B36529" w:rsidRPr="00F55DC0" w:rsidRDefault="00B36529" w:rsidP="00426690">
      <w:pPr>
        <w:pStyle w:val="Textoindependiente"/>
        <w:numPr>
          <w:ilvl w:val="0"/>
          <w:numId w:val="12"/>
        </w:numPr>
        <w:spacing w:line="240" w:lineRule="auto"/>
        <w:ind w:left="425" w:hanging="425"/>
        <w:rPr>
          <w:rFonts w:ascii="Museo Sans 300" w:hAnsi="Museo Sans 300"/>
          <w:sz w:val="20"/>
          <w:lang w:val="es-SV"/>
        </w:rPr>
      </w:pPr>
      <w:r w:rsidRPr="00F55DC0">
        <w:rPr>
          <w:rFonts w:ascii="Museo Sans 300" w:hAnsi="Museo Sans 300"/>
          <w:sz w:val="20"/>
          <w:lang w:val="es-SV"/>
        </w:rPr>
        <w:t xml:space="preserve">La descripción de los procedimientos para probar y aprobar los </w:t>
      </w:r>
      <w:proofErr w:type="gramStart"/>
      <w:r w:rsidRPr="00F55DC0">
        <w:rPr>
          <w:rFonts w:ascii="Museo Sans 300" w:hAnsi="Museo Sans 300"/>
          <w:sz w:val="20"/>
          <w:lang w:val="es-SV"/>
        </w:rPr>
        <w:t>programas</w:t>
      </w:r>
      <w:proofErr w:type="gramEnd"/>
      <w:r w:rsidRPr="00F55DC0">
        <w:rPr>
          <w:rFonts w:ascii="Museo Sans 300" w:hAnsi="Museo Sans 300"/>
          <w:sz w:val="20"/>
          <w:lang w:val="es-SV"/>
        </w:rPr>
        <w:t xml:space="preserve"> así como las responsabilidades de estas actividades, cuando los sistemas de procesamiento de datos se estén desarrollando.</w:t>
      </w:r>
    </w:p>
    <w:p w14:paraId="517C40DA" w14:textId="77777777" w:rsidR="00B36529" w:rsidRPr="00F55DC0" w:rsidRDefault="00B36529">
      <w:pPr>
        <w:pStyle w:val="Textoindependiente"/>
        <w:spacing w:line="240" w:lineRule="auto"/>
        <w:rPr>
          <w:rFonts w:ascii="Museo Sans 300" w:hAnsi="Museo Sans 300"/>
          <w:sz w:val="20"/>
          <w:lang w:val="es-SV"/>
        </w:rPr>
      </w:pPr>
    </w:p>
    <w:p w14:paraId="517C40DB" w14:textId="18E53597" w:rsidR="00B36529" w:rsidRPr="00F55DC0" w:rsidRDefault="00B36529" w:rsidP="00B23786">
      <w:pPr>
        <w:pStyle w:val="Textoindependiente"/>
        <w:spacing w:after="120" w:line="240" w:lineRule="auto"/>
        <w:rPr>
          <w:rFonts w:ascii="Museo Sans 300" w:hAnsi="Museo Sans 300"/>
          <w:sz w:val="20"/>
          <w:lang w:val="es-SV"/>
        </w:rPr>
      </w:pPr>
      <w:r w:rsidRPr="00F55DC0">
        <w:rPr>
          <w:rFonts w:ascii="Museo Sans 300" w:hAnsi="Museo Sans 300"/>
          <w:sz w:val="20"/>
          <w:lang w:val="es-SV"/>
        </w:rPr>
        <w:t>Además, deberá agregar la siguiente información:</w:t>
      </w:r>
    </w:p>
    <w:p w14:paraId="517C40DD" w14:textId="77777777" w:rsidR="00B36529" w:rsidRPr="00F55DC0" w:rsidRDefault="00B36529" w:rsidP="005C3FC5">
      <w:pPr>
        <w:pStyle w:val="Textoindependiente"/>
        <w:numPr>
          <w:ilvl w:val="0"/>
          <w:numId w:val="15"/>
        </w:numPr>
        <w:spacing w:line="240" w:lineRule="auto"/>
        <w:ind w:left="425" w:hanging="425"/>
        <w:rPr>
          <w:rFonts w:ascii="Museo Sans 300" w:hAnsi="Museo Sans 300"/>
          <w:sz w:val="20"/>
          <w:lang w:val="es-SV"/>
        </w:rPr>
      </w:pPr>
      <w:r w:rsidRPr="00F55DC0">
        <w:rPr>
          <w:rFonts w:ascii="Museo Sans 300" w:hAnsi="Museo Sans 300"/>
          <w:sz w:val="20"/>
          <w:lang w:val="es-SV"/>
        </w:rPr>
        <w:t>Características del equipo central y periféricos</w:t>
      </w:r>
      <w:r w:rsidR="00B165E1" w:rsidRPr="00F55DC0">
        <w:rPr>
          <w:rFonts w:ascii="Museo Sans 300" w:hAnsi="Museo Sans 300"/>
          <w:sz w:val="20"/>
          <w:lang w:val="es-SV"/>
        </w:rPr>
        <w:t>;</w:t>
      </w:r>
    </w:p>
    <w:p w14:paraId="517C40DE" w14:textId="77777777" w:rsidR="00B36529" w:rsidRPr="00F55DC0" w:rsidRDefault="00B36529" w:rsidP="00426690">
      <w:pPr>
        <w:pStyle w:val="Textoindependiente"/>
        <w:numPr>
          <w:ilvl w:val="0"/>
          <w:numId w:val="15"/>
        </w:numPr>
        <w:spacing w:line="240" w:lineRule="auto"/>
        <w:ind w:left="425" w:hanging="425"/>
        <w:rPr>
          <w:rFonts w:ascii="Museo Sans 300" w:hAnsi="Museo Sans 300"/>
          <w:sz w:val="20"/>
          <w:lang w:val="es-SV"/>
        </w:rPr>
      </w:pPr>
      <w:r w:rsidRPr="00F55DC0">
        <w:rPr>
          <w:rFonts w:ascii="Museo Sans 300" w:hAnsi="Museo Sans 300"/>
          <w:sz w:val="20"/>
          <w:lang w:val="es-SV"/>
        </w:rPr>
        <w:t>Características detalladas de las herramientas de desarrollo</w:t>
      </w:r>
      <w:r w:rsidR="00B165E1" w:rsidRPr="00F55DC0">
        <w:rPr>
          <w:rFonts w:ascii="Museo Sans 300" w:hAnsi="Museo Sans 300"/>
          <w:sz w:val="20"/>
          <w:lang w:val="es-SV"/>
        </w:rPr>
        <w:t>;</w:t>
      </w:r>
    </w:p>
    <w:p w14:paraId="517C40DF" w14:textId="77777777" w:rsidR="00B36529" w:rsidRPr="00F55DC0" w:rsidRDefault="00B36529" w:rsidP="00426690">
      <w:pPr>
        <w:pStyle w:val="Textoindependiente"/>
        <w:numPr>
          <w:ilvl w:val="0"/>
          <w:numId w:val="15"/>
        </w:numPr>
        <w:spacing w:line="240" w:lineRule="auto"/>
        <w:ind w:left="425" w:hanging="425"/>
        <w:rPr>
          <w:rFonts w:ascii="Museo Sans 300" w:hAnsi="Museo Sans 300"/>
          <w:sz w:val="20"/>
          <w:lang w:val="es-SV"/>
        </w:rPr>
      </w:pPr>
      <w:r w:rsidRPr="00F55DC0">
        <w:rPr>
          <w:rFonts w:ascii="Museo Sans 300" w:hAnsi="Museo Sans 300"/>
          <w:sz w:val="20"/>
          <w:lang w:val="es-SV"/>
        </w:rPr>
        <w:t>Copia del contrato de garantía o mantenimiento del equipo central y periféricos</w:t>
      </w:r>
      <w:r w:rsidR="00B165E1" w:rsidRPr="00F55DC0">
        <w:rPr>
          <w:rFonts w:ascii="Museo Sans 300" w:hAnsi="Museo Sans 300"/>
          <w:sz w:val="20"/>
          <w:lang w:val="es-SV"/>
        </w:rPr>
        <w:t>;</w:t>
      </w:r>
    </w:p>
    <w:p w14:paraId="517C40E0" w14:textId="77777777" w:rsidR="00B36529" w:rsidRPr="00F55DC0" w:rsidRDefault="00B36529" w:rsidP="00426690">
      <w:pPr>
        <w:pStyle w:val="Textoindependiente"/>
        <w:numPr>
          <w:ilvl w:val="0"/>
          <w:numId w:val="15"/>
        </w:numPr>
        <w:spacing w:line="240" w:lineRule="auto"/>
        <w:ind w:left="425" w:hanging="425"/>
        <w:rPr>
          <w:rFonts w:ascii="Museo Sans 300" w:hAnsi="Museo Sans 300"/>
          <w:sz w:val="20"/>
          <w:lang w:val="es-SV"/>
        </w:rPr>
      </w:pPr>
      <w:r w:rsidRPr="00F55DC0">
        <w:rPr>
          <w:rFonts w:ascii="Museo Sans 300" w:hAnsi="Museo Sans 300"/>
          <w:sz w:val="20"/>
          <w:lang w:val="es-SV"/>
        </w:rPr>
        <w:t>Copia del contrato de garantía o mantenimiento de los programas, si éstos han sido contratados a consultores</w:t>
      </w:r>
      <w:r w:rsidR="00B165E1" w:rsidRPr="00F55DC0">
        <w:rPr>
          <w:rFonts w:ascii="Museo Sans 300" w:hAnsi="Museo Sans 300"/>
          <w:sz w:val="20"/>
          <w:lang w:val="es-SV"/>
        </w:rPr>
        <w:t>;</w:t>
      </w:r>
    </w:p>
    <w:p w14:paraId="517C40E1" w14:textId="77777777" w:rsidR="00B36529" w:rsidRPr="00F55DC0" w:rsidRDefault="00B36529" w:rsidP="00426690">
      <w:pPr>
        <w:pStyle w:val="Textoindependiente"/>
        <w:numPr>
          <w:ilvl w:val="0"/>
          <w:numId w:val="15"/>
        </w:numPr>
        <w:spacing w:line="240" w:lineRule="auto"/>
        <w:ind w:left="425" w:hanging="425"/>
        <w:rPr>
          <w:rFonts w:ascii="Museo Sans 300" w:hAnsi="Museo Sans 300"/>
          <w:sz w:val="20"/>
          <w:lang w:val="es-SV"/>
        </w:rPr>
      </w:pPr>
      <w:r w:rsidRPr="00F55DC0">
        <w:rPr>
          <w:rFonts w:ascii="Museo Sans 300" w:hAnsi="Museo Sans 300"/>
          <w:sz w:val="20"/>
          <w:lang w:val="es-SV"/>
        </w:rPr>
        <w:t>Procedimientos para realizar respaldos (Back up)</w:t>
      </w:r>
      <w:r w:rsidR="00B165E1" w:rsidRPr="00F55DC0">
        <w:rPr>
          <w:rFonts w:ascii="Museo Sans 300" w:hAnsi="Museo Sans 300"/>
          <w:sz w:val="20"/>
          <w:lang w:val="es-SV"/>
        </w:rPr>
        <w:t>;</w:t>
      </w:r>
    </w:p>
    <w:p w14:paraId="517C40E2" w14:textId="77777777" w:rsidR="00B36529" w:rsidRPr="00F55DC0" w:rsidRDefault="00B36529" w:rsidP="00426690">
      <w:pPr>
        <w:pStyle w:val="Textoindependiente"/>
        <w:numPr>
          <w:ilvl w:val="0"/>
          <w:numId w:val="15"/>
        </w:numPr>
        <w:spacing w:line="240" w:lineRule="auto"/>
        <w:ind w:left="425" w:hanging="425"/>
        <w:rPr>
          <w:rFonts w:ascii="Museo Sans 300" w:hAnsi="Museo Sans 300"/>
          <w:sz w:val="20"/>
          <w:lang w:val="es-SV"/>
        </w:rPr>
      </w:pPr>
      <w:r w:rsidRPr="00F55DC0">
        <w:rPr>
          <w:rFonts w:ascii="Museo Sans 300" w:hAnsi="Museo Sans 300"/>
          <w:sz w:val="20"/>
          <w:lang w:val="es-SV"/>
        </w:rPr>
        <w:t>Planes de contingencia ante pérdidas de información y/o fallas en los equipos de cómputo</w:t>
      </w:r>
      <w:r w:rsidR="00B165E1" w:rsidRPr="00F55DC0">
        <w:rPr>
          <w:rFonts w:ascii="Museo Sans 300" w:hAnsi="Museo Sans 300"/>
          <w:sz w:val="20"/>
          <w:lang w:val="es-SV"/>
        </w:rPr>
        <w:t>;</w:t>
      </w:r>
    </w:p>
    <w:p w14:paraId="517C40E3" w14:textId="77777777" w:rsidR="00B36529" w:rsidRPr="00F55DC0" w:rsidRDefault="00B36529" w:rsidP="00426690">
      <w:pPr>
        <w:pStyle w:val="Textoindependiente"/>
        <w:numPr>
          <w:ilvl w:val="0"/>
          <w:numId w:val="15"/>
        </w:numPr>
        <w:spacing w:line="240" w:lineRule="auto"/>
        <w:ind w:left="425" w:hanging="425"/>
        <w:rPr>
          <w:rFonts w:ascii="Museo Sans 300" w:hAnsi="Museo Sans 300"/>
          <w:sz w:val="20"/>
          <w:lang w:val="es-SV"/>
        </w:rPr>
      </w:pPr>
      <w:r w:rsidRPr="00F55DC0">
        <w:rPr>
          <w:rFonts w:ascii="Museo Sans 300" w:hAnsi="Museo Sans 300"/>
          <w:sz w:val="20"/>
          <w:lang w:val="es-SV"/>
        </w:rPr>
        <w:t>Procedimiento para el manejo de las claves de acceso</w:t>
      </w:r>
      <w:r w:rsidR="00B165E1" w:rsidRPr="00F55DC0">
        <w:rPr>
          <w:rFonts w:ascii="Museo Sans 300" w:hAnsi="Museo Sans 300"/>
          <w:sz w:val="20"/>
          <w:lang w:val="es-SV"/>
        </w:rPr>
        <w:t>;</w:t>
      </w:r>
    </w:p>
    <w:p w14:paraId="517C40E4" w14:textId="77777777" w:rsidR="00B36529" w:rsidRPr="00F55DC0" w:rsidRDefault="00B36529" w:rsidP="00426690">
      <w:pPr>
        <w:pStyle w:val="Textoindependiente"/>
        <w:numPr>
          <w:ilvl w:val="0"/>
          <w:numId w:val="15"/>
        </w:numPr>
        <w:spacing w:line="240" w:lineRule="auto"/>
        <w:ind w:left="425" w:hanging="425"/>
        <w:rPr>
          <w:rFonts w:ascii="Museo Sans 300" w:hAnsi="Museo Sans 300"/>
          <w:sz w:val="20"/>
          <w:lang w:val="es-SV"/>
        </w:rPr>
      </w:pPr>
      <w:r w:rsidRPr="00F55DC0">
        <w:rPr>
          <w:rFonts w:ascii="Museo Sans 300" w:hAnsi="Museo Sans 300"/>
          <w:sz w:val="20"/>
          <w:lang w:val="es-SV"/>
        </w:rPr>
        <w:t>Normas de higiene para el equipo de cómputo y sus periféricos</w:t>
      </w:r>
      <w:r w:rsidR="00B165E1" w:rsidRPr="00F55DC0">
        <w:rPr>
          <w:rFonts w:ascii="Museo Sans 300" w:hAnsi="Museo Sans 300"/>
          <w:sz w:val="20"/>
          <w:lang w:val="es-SV"/>
        </w:rPr>
        <w:t>;</w:t>
      </w:r>
    </w:p>
    <w:p w14:paraId="517C40E5" w14:textId="2A2FD226" w:rsidR="00B36529" w:rsidRPr="00F55DC0" w:rsidRDefault="00B36529" w:rsidP="00426690">
      <w:pPr>
        <w:pStyle w:val="Textoindependiente"/>
        <w:numPr>
          <w:ilvl w:val="0"/>
          <w:numId w:val="15"/>
        </w:numPr>
        <w:spacing w:line="240" w:lineRule="auto"/>
        <w:ind w:left="425" w:hanging="425"/>
        <w:rPr>
          <w:rFonts w:ascii="Museo Sans 300" w:hAnsi="Museo Sans 300"/>
          <w:sz w:val="20"/>
          <w:lang w:val="es-SV"/>
        </w:rPr>
      </w:pPr>
      <w:r w:rsidRPr="00F55DC0">
        <w:rPr>
          <w:rFonts w:ascii="Museo Sans 300" w:hAnsi="Museo Sans 300"/>
          <w:sz w:val="20"/>
          <w:lang w:val="es-SV"/>
        </w:rPr>
        <w:t>Normas autorizadas para el mantenimiento de los sistemas</w:t>
      </w:r>
      <w:r w:rsidR="00B165E1" w:rsidRPr="00F55DC0">
        <w:rPr>
          <w:rFonts w:ascii="Museo Sans 300" w:hAnsi="Museo Sans 300"/>
          <w:sz w:val="20"/>
          <w:lang w:val="es-SV"/>
        </w:rPr>
        <w:t>;</w:t>
      </w:r>
      <w:r w:rsidRPr="00F55DC0">
        <w:rPr>
          <w:rFonts w:ascii="Museo Sans 300" w:hAnsi="Museo Sans 300"/>
          <w:sz w:val="20"/>
          <w:lang w:val="es-SV"/>
        </w:rPr>
        <w:t xml:space="preserve"> y</w:t>
      </w:r>
    </w:p>
    <w:p w14:paraId="517C40E6" w14:textId="77777777" w:rsidR="00B36529" w:rsidRPr="00F55DC0" w:rsidRDefault="00B36529" w:rsidP="00426690">
      <w:pPr>
        <w:pStyle w:val="Textoindependiente"/>
        <w:numPr>
          <w:ilvl w:val="0"/>
          <w:numId w:val="15"/>
        </w:numPr>
        <w:spacing w:line="240" w:lineRule="auto"/>
        <w:ind w:left="425" w:hanging="425"/>
        <w:rPr>
          <w:rFonts w:ascii="Museo Sans 300" w:hAnsi="Museo Sans 300"/>
          <w:sz w:val="20"/>
          <w:lang w:val="es-SV"/>
        </w:rPr>
      </w:pPr>
      <w:r w:rsidRPr="00F55DC0">
        <w:rPr>
          <w:rFonts w:ascii="Museo Sans 300" w:hAnsi="Museo Sans 300"/>
          <w:sz w:val="20"/>
          <w:lang w:val="es-SV"/>
        </w:rPr>
        <w:t>Esquema gráfico sobre la interrelación y comunicación de datos al sistema central y sus sistemas periféricos (En el caso de que la sociedad cuente con agencias)</w:t>
      </w:r>
      <w:r w:rsidR="00B165E1" w:rsidRPr="00F55DC0">
        <w:rPr>
          <w:rFonts w:ascii="Museo Sans 300" w:hAnsi="Museo Sans 300"/>
          <w:sz w:val="20"/>
          <w:lang w:val="es-SV"/>
        </w:rPr>
        <w:t>.</w:t>
      </w:r>
    </w:p>
    <w:p w14:paraId="4CC650CC" w14:textId="77777777" w:rsidR="00334927" w:rsidRPr="00F55DC0" w:rsidRDefault="00334927" w:rsidP="00334927">
      <w:pPr>
        <w:pStyle w:val="Ttulo4"/>
        <w:keepNext w:val="0"/>
        <w:jc w:val="right"/>
        <w:rPr>
          <w:rFonts w:ascii="Museo Sans 300" w:hAnsi="Museo Sans 300"/>
          <w:sz w:val="20"/>
          <w:lang w:val="es-SV"/>
        </w:rPr>
      </w:pPr>
    </w:p>
    <w:p w14:paraId="7966ABAA" w14:textId="72D48F71" w:rsidR="00F55DC0" w:rsidRDefault="00F55DC0">
      <w:pPr>
        <w:pStyle w:val="Ttulo4"/>
        <w:jc w:val="right"/>
        <w:rPr>
          <w:rFonts w:ascii="Museo Sans 300" w:hAnsi="Museo Sans 300"/>
          <w:sz w:val="20"/>
          <w:lang w:val="es-SV"/>
        </w:rPr>
      </w:pPr>
    </w:p>
    <w:p w14:paraId="5F8FD776" w14:textId="77777777" w:rsidR="00F55DC0" w:rsidRPr="00F55DC0" w:rsidRDefault="00F55DC0" w:rsidP="00F55DC0">
      <w:pPr>
        <w:rPr>
          <w:lang w:val="es-SV"/>
        </w:rPr>
      </w:pPr>
    </w:p>
    <w:p w14:paraId="098FAC8A" w14:textId="1B8DD110" w:rsidR="000C6D12" w:rsidRDefault="000C6D12" w:rsidP="000C6D12">
      <w:pPr>
        <w:rPr>
          <w:lang w:val="es-SV"/>
        </w:rPr>
      </w:pPr>
    </w:p>
    <w:p w14:paraId="2A9A1679" w14:textId="77777777" w:rsidR="007475B4" w:rsidRPr="000C6D12" w:rsidRDefault="007475B4" w:rsidP="000C6D12">
      <w:pPr>
        <w:rPr>
          <w:lang w:val="es-SV"/>
        </w:rPr>
      </w:pPr>
    </w:p>
    <w:p w14:paraId="517C40E8" w14:textId="23B82B8F" w:rsidR="00B36529" w:rsidRPr="00F55DC0" w:rsidRDefault="00B36529" w:rsidP="00E12FED">
      <w:pPr>
        <w:pStyle w:val="Ttulo4"/>
        <w:keepNext w:val="0"/>
        <w:jc w:val="right"/>
        <w:rPr>
          <w:rFonts w:ascii="Museo Sans 300" w:hAnsi="Museo Sans 300"/>
          <w:sz w:val="20"/>
          <w:lang w:val="es-SV"/>
        </w:rPr>
      </w:pPr>
      <w:r w:rsidRPr="00F55DC0">
        <w:rPr>
          <w:rFonts w:ascii="Museo Sans 300" w:hAnsi="Museo Sans 300"/>
          <w:sz w:val="20"/>
          <w:lang w:val="es-SV"/>
        </w:rPr>
        <w:lastRenderedPageBreak/>
        <w:t>A</w:t>
      </w:r>
      <w:r w:rsidR="00426690" w:rsidRPr="00F55DC0">
        <w:rPr>
          <w:rFonts w:ascii="Museo Sans 300" w:hAnsi="Museo Sans 300"/>
          <w:sz w:val="20"/>
          <w:lang w:val="es-SV"/>
        </w:rPr>
        <w:t>nexo</w:t>
      </w:r>
      <w:r w:rsidRPr="00F55DC0">
        <w:rPr>
          <w:rFonts w:ascii="Museo Sans 300" w:hAnsi="Museo Sans 300"/>
          <w:sz w:val="20"/>
          <w:lang w:val="es-SV"/>
        </w:rPr>
        <w:t xml:space="preserve"> 3</w:t>
      </w:r>
    </w:p>
    <w:p w14:paraId="517C40E9" w14:textId="77777777" w:rsidR="00B36529" w:rsidRPr="0011353E" w:rsidRDefault="00B36529">
      <w:pPr>
        <w:jc w:val="both"/>
        <w:rPr>
          <w:rFonts w:ascii="Museo Sans 300" w:hAnsi="Museo Sans 300"/>
          <w:b/>
          <w:sz w:val="18"/>
          <w:szCs w:val="18"/>
          <w:lang w:val="es-SV"/>
        </w:rPr>
      </w:pPr>
    </w:p>
    <w:p w14:paraId="517C40EA" w14:textId="77777777" w:rsidR="00B36529" w:rsidRPr="00F55DC0" w:rsidRDefault="00B36529" w:rsidP="00E85455">
      <w:pPr>
        <w:jc w:val="center"/>
        <w:rPr>
          <w:rFonts w:ascii="Museo Sans 300" w:hAnsi="Museo Sans 300"/>
          <w:b/>
          <w:lang w:val="es-SV"/>
        </w:rPr>
      </w:pPr>
      <w:r w:rsidRPr="00F55DC0">
        <w:rPr>
          <w:rFonts w:ascii="Museo Sans 300" w:hAnsi="Museo Sans 300"/>
          <w:b/>
          <w:lang w:val="es-SV"/>
        </w:rPr>
        <w:t>REQUISITOS MÍNIMOS DE LOS MANUALES DE FUNCIONES Y DE PROCEDIMIENTOS OPERATIVOS</w:t>
      </w:r>
    </w:p>
    <w:p w14:paraId="517C40EB" w14:textId="77777777" w:rsidR="00B36529" w:rsidRPr="00F55DC0" w:rsidRDefault="00B36529">
      <w:pPr>
        <w:jc w:val="both"/>
        <w:rPr>
          <w:rFonts w:ascii="Museo Sans 300" w:hAnsi="Museo Sans 300"/>
          <w:lang w:val="es-SV"/>
        </w:rPr>
      </w:pPr>
    </w:p>
    <w:p w14:paraId="517C40EC" w14:textId="77777777" w:rsidR="00B36529" w:rsidRPr="00F55DC0" w:rsidRDefault="00B36529" w:rsidP="00387249">
      <w:pPr>
        <w:spacing w:after="200"/>
        <w:ind w:left="425" w:hanging="425"/>
        <w:jc w:val="both"/>
        <w:rPr>
          <w:rFonts w:ascii="Museo Sans 300" w:hAnsi="Museo Sans 300"/>
          <w:lang w:val="es-SV"/>
        </w:rPr>
      </w:pPr>
      <w:r w:rsidRPr="00F55DC0">
        <w:rPr>
          <w:rFonts w:ascii="Museo Sans 300" w:hAnsi="Museo Sans 300"/>
          <w:lang w:val="es-SV"/>
        </w:rPr>
        <w:t>1.</w:t>
      </w:r>
      <w:r w:rsidRPr="00F55DC0">
        <w:rPr>
          <w:rFonts w:ascii="Museo Sans 300" w:hAnsi="Museo Sans 300"/>
          <w:lang w:val="es-SV"/>
        </w:rPr>
        <w:tab/>
        <w:t>Manual de Funciones</w:t>
      </w:r>
    </w:p>
    <w:p w14:paraId="517C40EE" w14:textId="6270445C" w:rsidR="00B36529" w:rsidRPr="00F55DC0" w:rsidRDefault="00BE5635" w:rsidP="00CD480A">
      <w:pPr>
        <w:spacing w:after="120"/>
        <w:jc w:val="both"/>
        <w:rPr>
          <w:rFonts w:ascii="Museo Sans 300" w:hAnsi="Museo Sans 300"/>
          <w:lang w:val="es-SV"/>
        </w:rPr>
      </w:pPr>
      <w:r w:rsidRPr="00F55DC0">
        <w:rPr>
          <w:rFonts w:ascii="Museo Sans 300" w:hAnsi="Museo Sans 300"/>
          <w:lang w:val="es-SV"/>
        </w:rPr>
        <w:t>Debe contener el organigrama y describir las funciones de cada uno de los</w:t>
      </w:r>
      <w:r w:rsidR="00A556DA" w:rsidRPr="00F55DC0">
        <w:rPr>
          <w:rFonts w:ascii="Museo Sans 300" w:hAnsi="Museo Sans 300"/>
          <w:lang w:val="es-SV"/>
        </w:rPr>
        <w:t xml:space="preserve"> </w:t>
      </w:r>
      <w:r w:rsidRPr="00F55DC0">
        <w:rPr>
          <w:rFonts w:ascii="Museo Sans 300" w:hAnsi="Museo Sans 300"/>
          <w:lang w:val="es-SV"/>
        </w:rPr>
        <w:t xml:space="preserve">componentes </w:t>
      </w:r>
      <w:proofErr w:type="gramStart"/>
      <w:r w:rsidRPr="00F55DC0">
        <w:rPr>
          <w:rFonts w:ascii="Museo Sans 300" w:hAnsi="Museo Sans 300"/>
          <w:lang w:val="es-SV"/>
        </w:rPr>
        <w:t>del mismo</w:t>
      </w:r>
      <w:proofErr w:type="gramEnd"/>
      <w:r w:rsidRPr="00F55DC0">
        <w:rPr>
          <w:rFonts w:ascii="Museo Sans 300" w:hAnsi="Museo Sans 300"/>
          <w:lang w:val="es-SV"/>
        </w:rPr>
        <w:t xml:space="preserve">, incluso la de las unidades temporales, como en el caso de los comités, de los cuales, deberá exponerse como están integrados. Estos manuales, deberán estar autorizados por la Junta Directiva de la Sociedad de Garantía Recíproca o de la </w:t>
      </w:r>
      <w:proofErr w:type="spellStart"/>
      <w:r w:rsidRPr="00F55DC0">
        <w:rPr>
          <w:rFonts w:ascii="Museo Sans 300" w:hAnsi="Museo Sans 300"/>
          <w:lang w:val="es-SV"/>
        </w:rPr>
        <w:t>Reafianzadora</w:t>
      </w:r>
      <w:proofErr w:type="spellEnd"/>
      <w:r w:rsidRPr="00F55DC0">
        <w:rPr>
          <w:rFonts w:ascii="Museo Sans 300" w:hAnsi="Museo Sans 300"/>
          <w:lang w:val="es-SV"/>
        </w:rPr>
        <w:t xml:space="preserve">. </w:t>
      </w:r>
      <w:r w:rsidR="00FE4EAF" w:rsidRPr="00F55DC0">
        <w:rPr>
          <w:rFonts w:ascii="Museo Sans 300" w:hAnsi="Museo Sans 300"/>
          <w:lang w:val="es-SV"/>
        </w:rPr>
        <w:t>(1)</w:t>
      </w:r>
    </w:p>
    <w:p w14:paraId="517C40F0" w14:textId="77777777" w:rsidR="00B36529" w:rsidRPr="00F55DC0" w:rsidRDefault="00B36529" w:rsidP="00CD480A">
      <w:pPr>
        <w:pStyle w:val="Textoindependiente"/>
        <w:widowControl/>
        <w:spacing w:after="120" w:line="240" w:lineRule="auto"/>
        <w:rPr>
          <w:rFonts w:ascii="Museo Sans 300" w:hAnsi="Museo Sans 300"/>
          <w:snapToGrid/>
          <w:sz w:val="20"/>
          <w:lang w:val="es-SV"/>
        </w:rPr>
      </w:pPr>
      <w:r w:rsidRPr="00F55DC0">
        <w:rPr>
          <w:rFonts w:ascii="Museo Sans 300" w:hAnsi="Museo Sans 300"/>
          <w:snapToGrid/>
          <w:sz w:val="20"/>
          <w:lang w:val="es-SV"/>
        </w:rPr>
        <w:t>El plan de organización debe contener la adecuada segregación de las operaciones y las funciones necesarias para el control y supervisión de las transacciones. Para tales propósitos es necesario crear como mínimo las unidades o cargos siguientes:</w:t>
      </w:r>
    </w:p>
    <w:p w14:paraId="517C40F2" w14:textId="77777777" w:rsidR="00B36529" w:rsidRPr="00F55DC0" w:rsidRDefault="00B36529" w:rsidP="00E85455">
      <w:pPr>
        <w:numPr>
          <w:ilvl w:val="0"/>
          <w:numId w:val="9"/>
        </w:numPr>
        <w:ind w:left="993" w:hanging="284"/>
        <w:jc w:val="both"/>
        <w:rPr>
          <w:rFonts w:ascii="Museo Sans 300" w:hAnsi="Museo Sans 300"/>
          <w:lang w:val="es-SV"/>
        </w:rPr>
      </w:pPr>
      <w:r w:rsidRPr="00F55DC0">
        <w:rPr>
          <w:rFonts w:ascii="Museo Sans 300" w:hAnsi="Museo Sans 300"/>
          <w:lang w:val="es-SV"/>
        </w:rPr>
        <w:t>Caja</w:t>
      </w:r>
      <w:r w:rsidR="00793C2E" w:rsidRPr="00F55DC0">
        <w:rPr>
          <w:rFonts w:ascii="Museo Sans 300" w:hAnsi="Museo Sans 300"/>
          <w:lang w:val="es-SV"/>
        </w:rPr>
        <w:t>;</w:t>
      </w:r>
    </w:p>
    <w:p w14:paraId="517C40F3" w14:textId="77777777" w:rsidR="002A4494" w:rsidRPr="00F55DC0" w:rsidRDefault="002A4494" w:rsidP="00E85455">
      <w:pPr>
        <w:numPr>
          <w:ilvl w:val="0"/>
          <w:numId w:val="9"/>
        </w:numPr>
        <w:ind w:left="993" w:hanging="284"/>
        <w:jc w:val="both"/>
        <w:rPr>
          <w:rFonts w:ascii="Museo Sans 300" w:hAnsi="Museo Sans 300"/>
          <w:lang w:val="es-SV"/>
        </w:rPr>
      </w:pPr>
      <w:r w:rsidRPr="00F55DC0">
        <w:rPr>
          <w:rFonts w:ascii="Museo Sans 300" w:hAnsi="Museo Sans 300"/>
          <w:lang w:val="es-SV"/>
        </w:rPr>
        <w:t>Otorgamiento, tramitación y control de garantías o reafianzamientos</w:t>
      </w:r>
      <w:r w:rsidR="00793C2E" w:rsidRPr="00F55DC0">
        <w:rPr>
          <w:rFonts w:ascii="Museo Sans 300" w:hAnsi="Museo Sans 300"/>
          <w:lang w:val="es-SV"/>
        </w:rPr>
        <w:t>;</w:t>
      </w:r>
      <w:r w:rsidRPr="00F55DC0">
        <w:rPr>
          <w:rFonts w:ascii="Museo Sans 300" w:hAnsi="Museo Sans 300"/>
          <w:lang w:val="es-SV"/>
        </w:rPr>
        <w:t xml:space="preserve"> </w:t>
      </w:r>
      <w:r w:rsidR="00FE4EAF" w:rsidRPr="00F55DC0">
        <w:rPr>
          <w:rFonts w:ascii="Museo Sans 300" w:hAnsi="Museo Sans 300"/>
          <w:lang w:val="es-SV"/>
        </w:rPr>
        <w:t>(1)</w:t>
      </w:r>
    </w:p>
    <w:p w14:paraId="517C40F4" w14:textId="77777777" w:rsidR="00B36529" w:rsidRPr="00F55DC0" w:rsidRDefault="00B36529" w:rsidP="00E85455">
      <w:pPr>
        <w:numPr>
          <w:ilvl w:val="0"/>
          <w:numId w:val="9"/>
        </w:numPr>
        <w:ind w:left="993" w:hanging="284"/>
        <w:jc w:val="both"/>
        <w:rPr>
          <w:rFonts w:ascii="Museo Sans 300" w:hAnsi="Museo Sans 300"/>
          <w:lang w:val="es-SV"/>
        </w:rPr>
      </w:pPr>
      <w:r w:rsidRPr="00F55DC0">
        <w:rPr>
          <w:rFonts w:ascii="Museo Sans 300" w:hAnsi="Museo Sans 300"/>
          <w:lang w:val="es-SV"/>
        </w:rPr>
        <w:t>Custodia de documentos y valores</w:t>
      </w:r>
      <w:r w:rsidR="00793C2E" w:rsidRPr="00F55DC0">
        <w:rPr>
          <w:rFonts w:ascii="Museo Sans 300" w:hAnsi="Museo Sans 300"/>
          <w:lang w:val="es-SV"/>
        </w:rPr>
        <w:t>;</w:t>
      </w:r>
    </w:p>
    <w:p w14:paraId="517C40F5" w14:textId="77777777" w:rsidR="00B36529" w:rsidRPr="00F55DC0" w:rsidRDefault="00B36529" w:rsidP="00E85455">
      <w:pPr>
        <w:numPr>
          <w:ilvl w:val="0"/>
          <w:numId w:val="9"/>
        </w:numPr>
        <w:ind w:left="993" w:hanging="284"/>
        <w:jc w:val="both"/>
        <w:rPr>
          <w:rFonts w:ascii="Museo Sans 300" w:hAnsi="Museo Sans 300"/>
          <w:lang w:val="es-SV"/>
        </w:rPr>
      </w:pPr>
      <w:r w:rsidRPr="00F55DC0">
        <w:rPr>
          <w:rFonts w:ascii="Museo Sans 300" w:hAnsi="Museo Sans 300"/>
          <w:lang w:val="es-SV"/>
        </w:rPr>
        <w:t>Informática</w:t>
      </w:r>
      <w:r w:rsidR="00793C2E" w:rsidRPr="00F55DC0">
        <w:rPr>
          <w:rFonts w:ascii="Museo Sans 300" w:hAnsi="Museo Sans 300"/>
          <w:lang w:val="es-SV"/>
        </w:rPr>
        <w:t>;</w:t>
      </w:r>
    </w:p>
    <w:p w14:paraId="517C40F6" w14:textId="77777777" w:rsidR="00B36529" w:rsidRPr="00F55DC0" w:rsidRDefault="00B36529" w:rsidP="00E85455">
      <w:pPr>
        <w:numPr>
          <w:ilvl w:val="0"/>
          <w:numId w:val="9"/>
        </w:numPr>
        <w:ind w:left="993" w:hanging="284"/>
        <w:jc w:val="both"/>
        <w:rPr>
          <w:rFonts w:ascii="Museo Sans 300" w:hAnsi="Museo Sans 300"/>
          <w:lang w:val="es-SV"/>
        </w:rPr>
      </w:pPr>
      <w:r w:rsidRPr="00F55DC0">
        <w:rPr>
          <w:rFonts w:ascii="Museo Sans 300" w:hAnsi="Museo Sans 300"/>
          <w:lang w:val="es-SV"/>
        </w:rPr>
        <w:t>Contabilidad</w:t>
      </w:r>
      <w:r w:rsidR="00793C2E" w:rsidRPr="00F55DC0">
        <w:rPr>
          <w:rFonts w:ascii="Museo Sans 300" w:hAnsi="Museo Sans 300"/>
          <w:lang w:val="es-SV"/>
        </w:rPr>
        <w:t>;</w:t>
      </w:r>
    </w:p>
    <w:p w14:paraId="517C40F7" w14:textId="77777777" w:rsidR="00B36529" w:rsidRPr="00F55DC0" w:rsidRDefault="00793C2E" w:rsidP="00E85455">
      <w:pPr>
        <w:numPr>
          <w:ilvl w:val="0"/>
          <w:numId w:val="9"/>
        </w:numPr>
        <w:ind w:left="993" w:hanging="284"/>
        <w:jc w:val="both"/>
        <w:rPr>
          <w:rFonts w:ascii="Museo Sans 300" w:hAnsi="Museo Sans 300"/>
          <w:lang w:val="es-SV"/>
        </w:rPr>
      </w:pPr>
      <w:r w:rsidRPr="00F55DC0">
        <w:rPr>
          <w:rFonts w:ascii="Museo Sans 300" w:hAnsi="Museo Sans 300"/>
          <w:lang w:val="es-SV"/>
        </w:rPr>
        <w:t>Auditoría</w:t>
      </w:r>
      <w:r w:rsidR="00B36529" w:rsidRPr="00F55DC0">
        <w:rPr>
          <w:rFonts w:ascii="Museo Sans 300" w:hAnsi="Museo Sans 300"/>
          <w:lang w:val="es-SV"/>
        </w:rPr>
        <w:t xml:space="preserve"> Interna</w:t>
      </w:r>
      <w:r w:rsidRPr="00F55DC0">
        <w:rPr>
          <w:rFonts w:ascii="Museo Sans 300" w:hAnsi="Museo Sans 300"/>
          <w:lang w:val="es-SV"/>
        </w:rPr>
        <w:t>;</w:t>
      </w:r>
    </w:p>
    <w:p w14:paraId="517C40F8" w14:textId="77777777" w:rsidR="00B36529" w:rsidRPr="00F55DC0" w:rsidRDefault="00B36529" w:rsidP="00E85455">
      <w:pPr>
        <w:numPr>
          <w:ilvl w:val="0"/>
          <w:numId w:val="9"/>
        </w:numPr>
        <w:ind w:left="993" w:hanging="284"/>
        <w:jc w:val="both"/>
        <w:rPr>
          <w:rFonts w:ascii="Museo Sans 300" w:hAnsi="Museo Sans 300"/>
          <w:lang w:val="es-SV"/>
        </w:rPr>
      </w:pPr>
      <w:r w:rsidRPr="00F55DC0">
        <w:rPr>
          <w:rFonts w:ascii="Museo Sans 300" w:hAnsi="Museo Sans 300"/>
          <w:lang w:val="es-SV"/>
        </w:rPr>
        <w:t>Calificación de la cartera de garantías</w:t>
      </w:r>
      <w:r w:rsidR="00793C2E" w:rsidRPr="00F55DC0">
        <w:rPr>
          <w:rFonts w:ascii="Museo Sans 300" w:hAnsi="Museo Sans 300"/>
          <w:lang w:val="es-SV"/>
        </w:rPr>
        <w:t>;</w:t>
      </w:r>
    </w:p>
    <w:p w14:paraId="517C40F9" w14:textId="77777777" w:rsidR="00B36529" w:rsidRPr="00F55DC0" w:rsidRDefault="00B36529" w:rsidP="00E85455">
      <w:pPr>
        <w:numPr>
          <w:ilvl w:val="0"/>
          <w:numId w:val="9"/>
        </w:numPr>
        <w:ind w:left="993" w:hanging="284"/>
        <w:jc w:val="both"/>
        <w:rPr>
          <w:rFonts w:ascii="Museo Sans 300" w:hAnsi="Museo Sans 300"/>
          <w:lang w:val="es-SV"/>
        </w:rPr>
      </w:pPr>
      <w:r w:rsidRPr="00F55DC0">
        <w:rPr>
          <w:rFonts w:ascii="Museo Sans 300" w:hAnsi="Museo Sans 300"/>
          <w:lang w:val="es-SV"/>
        </w:rPr>
        <w:t>Control de los activos extraordinarios</w:t>
      </w:r>
      <w:r w:rsidR="00793C2E" w:rsidRPr="00F55DC0">
        <w:rPr>
          <w:rFonts w:ascii="Museo Sans 300" w:hAnsi="Museo Sans 300"/>
          <w:lang w:val="es-SV"/>
        </w:rPr>
        <w:t>;</w:t>
      </w:r>
    </w:p>
    <w:p w14:paraId="517C40FA" w14:textId="64528C45" w:rsidR="00B36529" w:rsidRPr="00F55DC0" w:rsidRDefault="00B36529" w:rsidP="00E85455">
      <w:pPr>
        <w:numPr>
          <w:ilvl w:val="0"/>
          <w:numId w:val="9"/>
        </w:numPr>
        <w:ind w:left="993" w:hanging="284"/>
        <w:jc w:val="both"/>
        <w:rPr>
          <w:rFonts w:ascii="Museo Sans 300" w:hAnsi="Museo Sans 300"/>
          <w:lang w:val="es-SV"/>
        </w:rPr>
      </w:pPr>
      <w:r w:rsidRPr="00F55DC0">
        <w:rPr>
          <w:rFonts w:ascii="Museo Sans 300" w:hAnsi="Museo Sans 300"/>
          <w:lang w:val="es-SV"/>
        </w:rPr>
        <w:t>Fondo de Provisiones Técnicas</w:t>
      </w:r>
      <w:r w:rsidR="00CE5A96" w:rsidRPr="00F55DC0">
        <w:rPr>
          <w:rFonts w:ascii="Museo Sans 300" w:hAnsi="Museo Sans 300"/>
          <w:lang w:val="es-SV"/>
        </w:rPr>
        <w:t>; y</w:t>
      </w:r>
    </w:p>
    <w:p w14:paraId="517C40FB" w14:textId="77777777" w:rsidR="00B36529" w:rsidRPr="00F55DC0" w:rsidRDefault="00B36529" w:rsidP="00E85455">
      <w:pPr>
        <w:numPr>
          <w:ilvl w:val="0"/>
          <w:numId w:val="9"/>
        </w:numPr>
        <w:spacing w:after="120"/>
        <w:ind w:left="993" w:hanging="284"/>
        <w:jc w:val="both"/>
        <w:rPr>
          <w:rFonts w:ascii="Museo Sans 300" w:hAnsi="Museo Sans 300"/>
          <w:lang w:val="es-SV"/>
        </w:rPr>
      </w:pPr>
      <w:r w:rsidRPr="00F55DC0">
        <w:rPr>
          <w:rFonts w:ascii="Museo Sans 300" w:hAnsi="Museo Sans 300"/>
          <w:lang w:val="es-SV"/>
        </w:rPr>
        <w:t>Capacitación, consultoría y asesoría financiera</w:t>
      </w:r>
      <w:r w:rsidR="00793C2E" w:rsidRPr="00F55DC0">
        <w:rPr>
          <w:rFonts w:ascii="Museo Sans 300" w:hAnsi="Museo Sans 300"/>
          <w:lang w:val="es-SV"/>
        </w:rPr>
        <w:t>.</w:t>
      </w:r>
      <w:r w:rsidRPr="00F55DC0">
        <w:rPr>
          <w:rFonts w:ascii="Museo Sans 300" w:hAnsi="Museo Sans 300"/>
          <w:lang w:val="es-SV"/>
        </w:rPr>
        <w:t xml:space="preserve"> </w:t>
      </w:r>
      <w:r w:rsidR="00FE4EAF" w:rsidRPr="00F55DC0">
        <w:rPr>
          <w:rFonts w:ascii="Museo Sans 300" w:hAnsi="Museo Sans 300"/>
          <w:lang w:val="es-SV"/>
        </w:rPr>
        <w:t>(1)</w:t>
      </w:r>
    </w:p>
    <w:p w14:paraId="517C40FE" w14:textId="07FB7589" w:rsidR="00B36529" w:rsidRPr="00F55DC0" w:rsidRDefault="00B36529" w:rsidP="00A35288">
      <w:pPr>
        <w:pStyle w:val="Textoindependiente"/>
        <w:widowControl/>
        <w:spacing w:after="200" w:line="240" w:lineRule="auto"/>
        <w:rPr>
          <w:rFonts w:ascii="Museo Sans 300" w:hAnsi="Museo Sans 300"/>
          <w:snapToGrid/>
          <w:sz w:val="20"/>
          <w:lang w:val="es-SV"/>
        </w:rPr>
      </w:pPr>
      <w:r w:rsidRPr="00F55DC0">
        <w:rPr>
          <w:rFonts w:ascii="Museo Sans 300" w:hAnsi="Museo Sans 300"/>
          <w:snapToGrid/>
          <w:sz w:val="20"/>
          <w:lang w:val="es-SV"/>
        </w:rPr>
        <w:t>También debe incluir un apartado que se refiera a la administración del manual, el cual debe tener los procedimientos de modificación, los sujetos que pueden proponer</w:t>
      </w:r>
      <w:r w:rsidR="00A556DA" w:rsidRPr="00F55DC0">
        <w:rPr>
          <w:rFonts w:ascii="Museo Sans 300" w:hAnsi="Museo Sans 300"/>
          <w:snapToGrid/>
          <w:sz w:val="20"/>
          <w:lang w:val="es-SV"/>
        </w:rPr>
        <w:t xml:space="preserve"> </w:t>
      </w:r>
      <w:r w:rsidRPr="00F55DC0">
        <w:rPr>
          <w:rFonts w:ascii="Museo Sans 300" w:hAnsi="Museo Sans 300"/>
          <w:snapToGrid/>
          <w:sz w:val="20"/>
          <w:lang w:val="es-SV"/>
        </w:rPr>
        <w:t>las modificaciones y quienes están autorizados para tenerlos bajo su custodia, en el caso de los autorizados por la Junta Directiva de la Sociedad.</w:t>
      </w:r>
    </w:p>
    <w:p w14:paraId="517C40FF" w14:textId="77777777" w:rsidR="00B36529" w:rsidRPr="00F55DC0" w:rsidRDefault="00B36529" w:rsidP="00021D6D">
      <w:pPr>
        <w:spacing w:after="200"/>
        <w:ind w:left="425" w:hanging="425"/>
        <w:jc w:val="both"/>
        <w:rPr>
          <w:rFonts w:ascii="Museo Sans 300" w:hAnsi="Museo Sans 300"/>
          <w:lang w:val="es-SV"/>
        </w:rPr>
      </w:pPr>
      <w:r w:rsidRPr="00F55DC0">
        <w:rPr>
          <w:rFonts w:ascii="Museo Sans 300" w:hAnsi="Museo Sans 300"/>
          <w:lang w:val="es-SV"/>
        </w:rPr>
        <w:t>2.</w:t>
      </w:r>
      <w:r w:rsidRPr="00F55DC0">
        <w:rPr>
          <w:rFonts w:ascii="Museo Sans 300" w:hAnsi="Museo Sans 300"/>
          <w:lang w:val="es-SV"/>
        </w:rPr>
        <w:tab/>
        <w:t>Manual de Procedimientos Operativos</w:t>
      </w:r>
    </w:p>
    <w:p w14:paraId="517C4101" w14:textId="77777777" w:rsidR="00B36529" w:rsidRPr="00F55DC0" w:rsidRDefault="00065716">
      <w:pPr>
        <w:jc w:val="both"/>
        <w:rPr>
          <w:rFonts w:ascii="Museo Sans 300" w:hAnsi="Museo Sans 300"/>
          <w:lang w:val="es-ES_tradnl"/>
        </w:rPr>
      </w:pPr>
      <w:r w:rsidRPr="00F55DC0">
        <w:rPr>
          <w:rFonts w:ascii="Museo Sans 300" w:hAnsi="Museo Sans 300"/>
          <w:lang w:val="es-ES_tradnl"/>
        </w:rPr>
        <w:t xml:space="preserve">Este manual debe describir los procedimientos de control interno (administrativo y contable) por cada una de las operaciones que deba realizar la Sociedad de Garantía Recíproca o la </w:t>
      </w:r>
      <w:proofErr w:type="spellStart"/>
      <w:r w:rsidRPr="00F55DC0">
        <w:rPr>
          <w:rFonts w:ascii="Museo Sans 300" w:hAnsi="Museo Sans 300"/>
          <w:lang w:val="es-ES_tradnl"/>
        </w:rPr>
        <w:t>Reafianzadora</w:t>
      </w:r>
      <w:proofErr w:type="spellEnd"/>
      <w:r w:rsidRPr="00F55DC0">
        <w:rPr>
          <w:rFonts w:ascii="Museo Sans 300" w:hAnsi="Museo Sans 300"/>
          <w:lang w:val="es-ES_tradnl"/>
        </w:rPr>
        <w:t xml:space="preserve">. De igual manera que en los otros manuales, éstos deberán estar autorizados por la Junta Directiva de la Sociedad. </w:t>
      </w:r>
      <w:r w:rsidR="00FE4EAF" w:rsidRPr="00F55DC0">
        <w:rPr>
          <w:rFonts w:ascii="Museo Sans 300" w:hAnsi="Museo Sans 300"/>
          <w:lang w:val="es-SV"/>
        </w:rPr>
        <w:t>(1)</w:t>
      </w:r>
    </w:p>
    <w:p w14:paraId="517C4102" w14:textId="77777777" w:rsidR="00065716" w:rsidRPr="00F55DC0" w:rsidRDefault="00065716">
      <w:pPr>
        <w:jc w:val="both"/>
        <w:rPr>
          <w:rFonts w:ascii="Museo Sans 300" w:hAnsi="Museo Sans 300"/>
          <w:lang w:val="es-ES_tradnl"/>
        </w:rPr>
      </w:pPr>
    </w:p>
    <w:p w14:paraId="517C4103" w14:textId="77777777" w:rsidR="00B36529" w:rsidRPr="00F55DC0" w:rsidRDefault="00B36529" w:rsidP="00021D6D">
      <w:pPr>
        <w:spacing w:after="200"/>
        <w:jc w:val="both"/>
        <w:rPr>
          <w:rFonts w:ascii="Museo Sans 300" w:hAnsi="Museo Sans 300"/>
          <w:lang w:val="es-SV"/>
        </w:rPr>
      </w:pPr>
      <w:r w:rsidRPr="00F55DC0">
        <w:rPr>
          <w:rFonts w:ascii="Museo Sans 300" w:hAnsi="Museo Sans 300"/>
          <w:lang w:val="es-SV"/>
        </w:rPr>
        <w:t>El control interno debe describirse por ciclos de transacciones, utilizando de preferencia la técnica de flujogramas combinada con narrativas, las cuales deberán presentarse en aplicativos informáticos o en algún otro programa.</w:t>
      </w:r>
    </w:p>
    <w:p w14:paraId="2E4848AA" w14:textId="54D8C2C3" w:rsidR="00021D6D" w:rsidRPr="00F55DC0" w:rsidRDefault="00D912F8" w:rsidP="00021D6D">
      <w:pPr>
        <w:widowControl w:val="0"/>
        <w:tabs>
          <w:tab w:val="left" w:pos="8222"/>
        </w:tabs>
        <w:jc w:val="both"/>
        <w:rPr>
          <w:rFonts w:ascii="Museo Sans 300" w:hAnsi="Museo Sans 300"/>
          <w:lang w:val="es-SV"/>
        </w:rPr>
      </w:pPr>
      <w:r w:rsidRPr="00F55DC0">
        <w:rPr>
          <w:rFonts w:ascii="Museo Sans 300" w:hAnsi="Museo Sans 300"/>
          <w:lang w:val="es-SV"/>
        </w:rPr>
        <w:t>También, se debe incluir un apartado que se refiera a la administración del manual, el cual debe tener los procedimientos para efectuar las modificaciones, los sujetos o unidades que puedan proponerlas, la unidad que se encargue de analizarlas, corregirlas y someterlas para su auto</w:t>
      </w:r>
      <w:r w:rsidR="006A7207" w:rsidRPr="00F55DC0">
        <w:rPr>
          <w:rFonts w:ascii="Museo Sans 300" w:hAnsi="Museo Sans 300"/>
          <w:lang w:val="es-SV"/>
        </w:rPr>
        <w:t xml:space="preserve">rización </w:t>
      </w:r>
      <w:proofErr w:type="gramStart"/>
      <w:r w:rsidR="006A7207" w:rsidRPr="00F55DC0">
        <w:rPr>
          <w:rFonts w:ascii="Museo Sans 300" w:hAnsi="Museo Sans 300"/>
          <w:lang w:val="es-SV"/>
        </w:rPr>
        <w:t>y</w:t>
      </w:r>
      <w:proofErr w:type="gramEnd"/>
      <w:r w:rsidR="006A7207" w:rsidRPr="00F55DC0">
        <w:rPr>
          <w:rFonts w:ascii="Museo Sans 300" w:hAnsi="Museo Sans 300"/>
          <w:lang w:val="es-SV"/>
        </w:rPr>
        <w:t xml:space="preserve"> además, quienes están</w:t>
      </w:r>
      <w:r w:rsidR="00A556DA" w:rsidRPr="00F55DC0">
        <w:rPr>
          <w:rFonts w:ascii="Museo Sans 300" w:hAnsi="Museo Sans 300"/>
          <w:lang w:val="es-SV"/>
        </w:rPr>
        <w:t xml:space="preserve"> </w:t>
      </w:r>
      <w:r w:rsidR="00021D6D" w:rsidRPr="00F55DC0">
        <w:rPr>
          <w:rFonts w:ascii="Museo Sans 300" w:hAnsi="Museo Sans 300"/>
          <w:lang w:val="es-SV"/>
        </w:rPr>
        <w:t xml:space="preserve">autorizados para tener los manuales para custodia, toda vez hayan sido aprobados por la Junta Directiva de la Sociedad de Garantía o de la </w:t>
      </w:r>
      <w:proofErr w:type="spellStart"/>
      <w:r w:rsidR="00021D6D" w:rsidRPr="00F55DC0">
        <w:rPr>
          <w:rFonts w:ascii="Museo Sans 300" w:hAnsi="Museo Sans 300"/>
          <w:lang w:val="es-SV"/>
        </w:rPr>
        <w:t>Reafianzadora</w:t>
      </w:r>
      <w:proofErr w:type="spellEnd"/>
      <w:r w:rsidR="00021D6D" w:rsidRPr="00F55DC0">
        <w:rPr>
          <w:rFonts w:ascii="Museo Sans 300" w:hAnsi="Museo Sans 300"/>
          <w:lang w:val="es-SV"/>
        </w:rPr>
        <w:t>. (1)</w:t>
      </w:r>
    </w:p>
    <w:p w14:paraId="0DF1E507" w14:textId="7FFE7CA1" w:rsidR="00CD480A" w:rsidRPr="00F55DC0" w:rsidRDefault="00CD480A" w:rsidP="00E12FED">
      <w:pPr>
        <w:pStyle w:val="Ttulo4"/>
        <w:keepNext w:val="0"/>
        <w:spacing w:after="200"/>
        <w:jc w:val="right"/>
        <w:rPr>
          <w:rFonts w:ascii="Museo Sans 300" w:hAnsi="Museo Sans 300"/>
          <w:sz w:val="20"/>
          <w:lang w:val="es-SV"/>
        </w:rPr>
      </w:pPr>
      <w:r w:rsidRPr="00F55DC0">
        <w:rPr>
          <w:rFonts w:ascii="Museo Sans 300" w:hAnsi="Museo Sans 300"/>
          <w:sz w:val="20"/>
          <w:lang w:val="es-SV"/>
        </w:rPr>
        <w:lastRenderedPageBreak/>
        <w:t>Anexo 3</w:t>
      </w:r>
    </w:p>
    <w:p w14:paraId="517C410A" w14:textId="0F12514E" w:rsidR="00B36529" w:rsidRPr="00F11803" w:rsidRDefault="00B36529" w:rsidP="00F11803">
      <w:pPr>
        <w:pStyle w:val="Prrafodelista"/>
        <w:numPr>
          <w:ilvl w:val="0"/>
          <w:numId w:val="33"/>
        </w:numPr>
        <w:ind w:left="993" w:hanging="284"/>
        <w:jc w:val="both"/>
        <w:rPr>
          <w:rFonts w:ascii="Museo Sans 300" w:hAnsi="Museo Sans 300"/>
          <w:lang w:val="es-SV"/>
        </w:rPr>
      </w:pPr>
      <w:r w:rsidRPr="00F11803">
        <w:rPr>
          <w:rFonts w:ascii="Museo Sans 300" w:hAnsi="Museo Sans 300"/>
          <w:lang w:val="es-SV"/>
        </w:rPr>
        <w:t>Principales Ciclos de Transacciones</w:t>
      </w:r>
    </w:p>
    <w:p w14:paraId="517C410B" w14:textId="77777777" w:rsidR="00B36529" w:rsidRPr="00F55DC0" w:rsidRDefault="00B36529">
      <w:pPr>
        <w:jc w:val="both"/>
        <w:rPr>
          <w:rFonts w:ascii="Museo Sans 300" w:hAnsi="Museo Sans 300"/>
          <w:lang w:val="es-SV"/>
        </w:rPr>
      </w:pPr>
    </w:p>
    <w:p w14:paraId="517C410C" w14:textId="77777777" w:rsidR="00B36529" w:rsidRPr="00F55DC0" w:rsidRDefault="00D6608E" w:rsidP="00B23786">
      <w:pPr>
        <w:spacing w:after="120"/>
        <w:jc w:val="both"/>
        <w:rPr>
          <w:rFonts w:ascii="Museo Sans 300" w:hAnsi="Museo Sans 300"/>
          <w:b/>
          <w:lang w:val="es-SV"/>
        </w:rPr>
      </w:pPr>
      <w:r w:rsidRPr="00F55DC0">
        <w:rPr>
          <w:rFonts w:ascii="Museo Sans 300" w:hAnsi="Museo Sans 300"/>
          <w:lang w:val="es-SV"/>
        </w:rPr>
        <w:t xml:space="preserve">Los ciclos que se consideran obligatorios, dependiendo de las operaciones que realice la Sociedad de Garantía y la </w:t>
      </w:r>
      <w:proofErr w:type="spellStart"/>
      <w:r w:rsidRPr="00F55DC0">
        <w:rPr>
          <w:rFonts w:ascii="Museo Sans 300" w:hAnsi="Museo Sans 300"/>
          <w:lang w:val="es-SV"/>
        </w:rPr>
        <w:t>Reafianzadora</w:t>
      </w:r>
      <w:proofErr w:type="spellEnd"/>
      <w:r w:rsidRPr="00F55DC0">
        <w:rPr>
          <w:rFonts w:ascii="Museo Sans 300" w:hAnsi="Museo Sans 300"/>
          <w:lang w:val="es-SV"/>
        </w:rPr>
        <w:t xml:space="preserve">, son los siguientes: </w:t>
      </w:r>
      <w:r w:rsidR="00FE4EAF" w:rsidRPr="00F55DC0">
        <w:rPr>
          <w:rFonts w:ascii="Museo Sans 300" w:hAnsi="Museo Sans 300"/>
          <w:lang w:val="es-SV"/>
        </w:rPr>
        <w:t>(1)</w:t>
      </w:r>
    </w:p>
    <w:p w14:paraId="517C410E" w14:textId="77777777" w:rsidR="00B36529" w:rsidRPr="00F55DC0" w:rsidRDefault="00B36529" w:rsidP="00E85455">
      <w:pPr>
        <w:pStyle w:val="Prrafodelista"/>
        <w:numPr>
          <w:ilvl w:val="0"/>
          <w:numId w:val="22"/>
        </w:numPr>
        <w:ind w:left="1276" w:hanging="425"/>
        <w:jc w:val="both"/>
        <w:rPr>
          <w:rFonts w:ascii="Museo Sans 300" w:hAnsi="Museo Sans 300"/>
          <w:lang w:val="es-SV"/>
        </w:rPr>
      </w:pPr>
      <w:r w:rsidRPr="00F55DC0">
        <w:rPr>
          <w:rFonts w:ascii="Museo Sans 300" w:hAnsi="Museo Sans 300"/>
          <w:lang w:val="es-SV"/>
        </w:rPr>
        <w:t>Ciclos para el otorgamiento de las garantías</w:t>
      </w:r>
      <w:r w:rsidR="005A0CC2" w:rsidRPr="00F55DC0">
        <w:rPr>
          <w:rFonts w:ascii="Museo Sans 300" w:hAnsi="Museo Sans 300"/>
          <w:lang w:val="es-SV"/>
        </w:rPr>
        <w:t>.</w:t>
      </w:r>
    </w:p>
    <w:p w14:paraId="517C410F" w14:textId="5AD48E5B" w:rsidR="00B36529" w:rsidRPr="00F55DC0" w:rsidRDefault="00B36529" w:rsidP="00E85455">
      <w:pPr>
        <w:pStyle w:val="Prrafodelista"/>
        <w:ind w:left="1276"/>
        <w:jc w:val="both"/>
        <w:rPr>
          <w:rFonts w:ascii="Museo Sans 300" w:hAnsi="Museo Sans 300"/>
          <w:lang w:val="es-SV"/>
        </w:rPr>
      </w:pPr>
      <w:r w:rsidRPr="00F55DC0">
        <w:rPr>
          <w:rFonts w:ascii="Museo Sans 300" w:hAnsi="Museo Sans 300"/>
          <w:lang w:val="es-SV"/>
        </w:rPr>
        <w:t>Debe comprender las etapas siguientes: solicitud del Socio Part</w:t>
      </w:r>
      <w:r w:rsidR="00ED5D64">
        <w:rPr>
          <w:rFonts w:ascii="Museo Sans 300" w:hAnsi="Museo Sans 300"/>
          <w:lang w:val="es-SV"/>
        </w:rPr>
        <w:t>í</w:t>
      </w:r>
      <w:r w:rsidRPr="00F55DC0">
        <w:rPr>
          <w:rFonts w:ascii="Museo Sans 300" w:hAnsi="Museo Sans 300"/>
          <w:lang w:val="es-SV"/>
        </w:rPr>
        <w:t>cipe para el otorgamiento de la fianza, aprobación por un comité o la Junta Directiva, porcentaje afianzado por la Sociedad de Garantía, monto del préstamo afianzado, período que abarca el afianzamiento, etc.</w:t>
      </w:r>
      <w:r w:rsidR="005A0CC2" w:rsidRPr="00F55DC0">
        <w:rPr>
          <w:rFonts w:ascii="Museo Sans 300" w:hAnsi="Museo Sans 300"/>
          <w:lang w:val="es-SV"/>
        </w:rPr>
        <w:t>;</w:t>
      </w:r>
      <w:r w:rsidRPr="00F55DC0">
        <w:rPr>
          <w:rFonts w:ascii="Museo Sans 300" w:hAnsi="Museo Sans 300"/>
          <w:lang w:val="es-SV"/>
        </w:rPr>
        <w:t xml:space="preserve"> </w:t>
      </w:r>
    </w:p>
    <w:p w14:paraId="517C4110" w14:textId="77777777" w:rsidR="00B36529" w:rsidRPr="00F55DC0" w:rsidRDefault="00B36529" w:rsidP="00E85455">
      <w:pPr>
        <w:ind w:left="1276" w:hanging="425"/>
        <w:jc w:val="both"/>
        <w:rPr>
          <w:rFonts w:ascii="Museo Sans 300" w:hAnsi="Museo Sans 300"/>
          <w:lang w:val="es-SV"/>
        </w:rPr>
      </w:pPr>
    </w:p>
    <w:p w14:paraId="517C4111" w14:textId="77777777" w:rsidR="00B36529" w:rsidRPr="00F55DC0" w:rsidRDefault="00B36529" w:rsidP="00E85455">
      <w:pPr>
        <w:pStyle w:val="Prrafodelista"/>
        <w:numPr>
          <w:ilvl w:val="0"/>
          <w:numId w:val="22"/>
        </w:numPr>
        <w:ind w:left="1276" w:hanging="425"/>
        <w:jc w:val="both"/>
        <w:rPr>
          <w:rFonts w:ascii="Museo Sans 300" w:hAnsi="Museo Sans 300"/>
          <w:lang w:val="es-SV"/>
        </w:rPr>
      </w:pPr>
      <w:r w:rsidRPr="00F55DC0">
        <w:rPr>
          <w:rFonts w:ascii="Museo Sans 300" w:hAnsi="Museo Sans 300"/>
          <w:lang w:val="es-SV"/>
        </w:rPr>
        <w:t>Ciclo de Inversiones en instrumentos financieros</w:t>
      </w:r>
      <w:r w:rsidR="005A0CC2" w:rsidRPr="00F55DC0">
        <w:rPr>
          <w:rFonts w:ascii="Museo Sans 300" w:hAnsi="Museo Sans 300"/>
          <w:lang w:val="es-SV"/>
        </w:rPr>
        <w:t>.</w:t>
      </w:r>
    </w:p>
    <w:p w14:paraId="517C4112" w14:textId="1AB4A34F" w:rsidR="00B36529" w:rsidRPr="00F55DC0" w:rsidRDefault="00B36529" w:rsidP="00E85455">
      <w:pPr>
        <w:pStyle w:val="Textoindependiente"/>
        <w:spacing w:line="240" w:lineRule="auto"/>
        <w:ind w:left="1276"/>
        <w:rPr>
          <w:rFonts w:ascii="Museo Sans 300" w:hAnsi="Museo Sans 300"/>
          <w:sz w:val="20"/>
          <w:lang w:val="es-SV"/>
        </w:rPr>
      </w:pPr>
      <w:r w:rsidRPr="00F55DC0">
        <w:rPr>
          <w:rFonts w:ascii="Museo Sans 300" w:hAnsi="Museo Sans 300"/>
          <w:sz w:val="20"/>
          <w:lang w:val="es-SV"/>
        </w:rPr>
        <w:t>Debe comprender las etapas siguientes: Colocación de fondos en una institución financiera o compra de un instrumento financiero, venta y redención</w:t>
      </w:r>
      <w:r w:rsidR="00CC264B" w:rsidRPr="00F55DC0">
        <w:rPr>
          <w:rFonts w:ascii="Museo Sans 300" w:hAnsi="Museo Sans 300"/>
          <w:sz w:val="20"/>
          <w:lang w:val="es-SV"/>
        </w:rPr>
        <w:t>, cantidad</w:t>
      </w:r>
      <w:r w:rsidRPr="00F55DC0">
        <w:rPr>
          <w:rFonts w:ascii="Museo Sans 300" w:hAnsi="Museo Sans 300"/>
          <w:sz w:val="20"/>
          <w:lang w:val="es-SV"/>
        </w:rPr>
        <w:t xml:space="preserve"> y clase de la inversión,</w:t>
      </w:r>
      <w:r w:rsidR="00A556DA" w:rsidRPr="00F55DC0">
        <w:rPr>
          <w:rFonts w:ascii="Museo Sans 300" w:hAnsi="Museo Sans 300"/>
          <w:sz w:val="20"/>
          <w:lang w:val="es-SV"/>
        </w:rPr>
        <w:t xml:space="preserve"> </w:t>
      </w:r>
      <w:r w:rsidRPr="00F55DC0">
        <w:rPr>
          <w:rFonts w:ascii="Museo Sans 300" w:hAnsi="Museo Sans 300"/>
          <w:sz w:val="20"/>
          <w:lang w:val="es-SV"/>
        </w:rPr>
        <w:t>autorización para efectuar la inversión, etc.</w:t>
      </w:r>
      <w:r w:rsidR="005A0CC2" w:rsidRPr="00F55DC0">
        <w:rPr>
          <w:rFonts w:ascii="Museo Sans 300" w:hAnsi="Museo Sans 300"/>
          <w:sz w:val="20"/>
          <w:lang w:val="es-SV"/>
        </w:rPr>
        <w:t>;</w:t>
      </w:r>
    </w:p>
    <w:p w14:paraId="517C4113" w14:textId="77777777" w:rsidR="00B36529" w:rsidRPr="00F55DC0" w:rsidRDefault="00B36529" w:rsidP="00E85455">
      <w:pPr>
        <w:pStyle w:val="Textoindependiente"/>
        <w:spacing w:line="240" w:lineRule="auto"/>
        <w:ind w:left="1276" w:hanging="425"/>
        <w:rPr>
          <w:rFonts w:ascii="Museo Sans 300" w:hAnsi="Museo Sans 300"/>
          <w:sz w:val="20"/>
          <w:lang w:val="es-SV"/>
        </w:rPr>
      </w:pPr>
    </w:p>
    <w:p w14:paraId="517C4114" w14:textId="77777777" w:rsidR="00D6608E" w:rsidRPr="00F55DC0" w:rsidRDefault="00D6608E" w:rsidP="00E85455">
      <w:pPr>
        <w:pStyle w:val="Textoindependiente"/>
        <w:numPr>
          <w:ilvl w:val="0"/>
          <w:numId w:val="22"/>
        </w:numPr>
        <w:spacing w:line="240" w:lineRule="auto"/>
        <w:ind w:left="1276" w:hanging="425"/>
        <w:rPr>
          <w:rFonts w:ascii="Museo Sans 300" w:hAnsi="Museo Sans 300"/>
          <w:sz w:val="20"/>
          <w:lang w:val="es-SV"/>
        </w:rPr>
      </w:pPr>
      <w:r w:rsidRPr="00F55DC0">
        <w:rPr>
          <w:rFonts w:ascii="Museo Sans 300" w:hAnsi="Museo Sans 300"/>
          <w:sz w:val="20"/>
          <w:lang w:val="es-SV"/>
        </w:rPr>
        <w:t>Ciclo de Reafianzamiento</w:t>
      </w:r>
      <w:r w:rsidR="005A0CC2" w:rsidRPr="00F55DC0">
        <w:rPr>
          <w:rFonts w:ascii="Museo Sans 300" w:hAnsi="Museo Sans 300"/>
          <w:sz w:val="20"/>
          <w:lang w:val="es-SV"/>
        </w:rPr>
        <w:t>.</w:t>
      </w:r>
    </w:p>
    <w:p w14:paraId="517C4115" w14:textId="179A2193" w:rsidR="00D6608E" w:rsidRPr="00F55DC0" w:rsidRDefault="00D6608E" w:rsidP="00E85455">
      <w:pPr>
        <w:pStyle w:val="Textoindependiente"/>
        <w:spacing w:line="240" w:lineRule="auto"/>
        <w:ind w:left="1276"/>
        <w:rPr>
          <w:rFonts w:ascii="Museo Sans 300" w:hAnsi="Museo Sans 300"/>
          <w:b/>
          <w:sz w:val="20"/>
          <w:lang w:val="es-SV"/>
        </w:rPr>
      </w:pPr>
      <w:r w:rsidRPr="00F55DC0">
        <w:rPr>
          <w:rFonts w:ascii="Museo Sans 300" w:hAnsi="Museo Sans 300"/>
          <w:sz w:val="20"/>
          <w:lang w:val="es-SV"/>
        </w:rPr>
        <w:t>Debe comprender las etapas siguientes: solicitud de la Sociedad de Garantía Recíproca para el otorgamiento del reafianzamiento, aprobación por un comité o Junta Directiva, emisión del contrato que debe incluir el porcentaje y monto reafianzado, periodo del reafianzamiento, etc.</w:t>
      </w:r>
      <w:r w:rsidR="005A0CC2" w:rsidRPr="00F55DC0">
        <w:rPr>
          <w:rFonts w:ascii="Museo Sans 300" w:hAnsi="Museo Sans 300"/>
          <w:sz w:val="20"/>
          <w:lang w:val="es-SV"/>
        </w:rPr>
        <w:t>;</w:t>
      </w:r>
      <w:r w:rsidRPr="00F55DC0">
        <w:rPr>
          <w:rFonts w:ascii="Museo Sans 300" w:hAnsi="Museo Sans 300"/>
          <w:sz w:val="20"/>
          <w:lang w:val="es-SV"/>
        </w:rPr>
        <w:t xml:space="preserve"> </w:t>
      </w:r>
      <w:r w:rsidR="00FE4EAF" w:rsidRPr="00F55DC0">
        <w:rPr>
          <w:rFonts w:ascii="Museo Sans 300" w:hAnsi="Museo Sans 300"/>
          <w:sz w:val="20"/>
          <w:lang w:val="es-SV"/>
        </w:rPr>
        <w:t>(1)</w:t>
      </w:r>
      <w:r w:rsidR="005A0CC2" w:rsidRPr="00F55DC0">
        <w:rPr>
          <w:rFonts w:ascii="Museo Sans 300" w:hAnsi="Museo Sans 300"/>
          <w:b/>
          <w:sz w:val="20"/>
          <w:lang w:val="es-SV"/>
        </w:rPr>
        <w:t xml:space="preserve"> </w:t>
      </w:r>
      <w:r w:rsidR="008C5BB1" w:rsidRPr="00F55DC0">
        <w:rPr>
          <w:rFonts w:ascii="Museo Sans 300" w:hAnsi="Museo Sans 300"/>
          <w:sz w:val="20"/>
          <w:lang w:val="es-SV"/>
        </w:rPr>
        <w:t>y</w:t>
      </w:r>
    </w:p>
    <w:p w14:paraId="517C4116" w14:textId="77777777" w:rsidR="00D6608E" w:rsidRPr="00F55DC0" w:rsidRDefault="00D6608E" w:rsidP="00E85455">
      <w:pPr>
        <w:pStyle w:val="Textoindependiente"/>
        <w:spacing w:line="240" w:lineRule="auto"/>
        <w:ind w:left="1276" w:hanging="425"/>
        <w:rPr>
          <w:rFonts w:ascii="Museo Sans 300" w:hAnsi="Museo Sans 300"/>
          <w:sz w:val="20"/>
          <w:lang w:val="es-SV"/>
        </w:rPr>
      </w:pPr>
    </w:p>
    <w:p w14:paraId="517C4117" w14:textId="77777777" w:rsidR="00B36529" w:rsidRPr="00F55DC0" w:rsidRDefault="00B36529" w:rsidP="00E85455">
      <w:pPr>
        <w:pStyle w:val="Textoindependiente"/>
        <w:numPr>
          <w:ilvl w:val="0"/>
          <w:numId w:val="22"/>
        </w:numPr>
        <w:spacing w:line="240" w:lineRule="auto"/>
        <w:ind w:left="1276" w:hanging="425"/>
        <w:rPr>
          <w:rFonts w:ascii="Museo Sans 300" w:hAnsi="Museo Sans 300"/>
          <w:sz w:val="20"/>
          <w:lang w:val="es-SV"/>
        </w:rPr>
      </w:pPr>
      <w:r w:rsidRPr="00F55DC0">
        <w:rPr>
          <w:rFonts w:ascii="Museo Sans 300" w:hAnsi="Museo Sans 300"/>
          <w:sz w:val="20"/>
          <w:lang w:val="es-SV"/>
        </w:rPr>
        <w:t>Otros ciclos de operaciones</w:t>
      </w:r>
      <w:r w:rsidR="005A0CC2" w:rsidRPr="00F55DC0">
        <w:rPr>
          <w:rFonts w:ascii="Museo Sans 300" w:hAnsi="Museo Sans 300"/>
          <w:sz w:val="20"/>
          <w:lang w:val="es-SV"/>
        </w:rPr>
        <w:t>.</w:t>
      </w:r>
    </w:p>
    <w:p w14:paraId="517C4118" w14:textId="77777777" w:rsidR="00B36529" w:rsidRPr="00F55DC0" w:rsidRDefault="00D6608E" w:rsidP="00E85455">
      <w:pPr>
        <w:pStyle w:val="Textoindependiente"/>
        <w:spacing w:line="240" w:lineRule="auto"/>
        <w:ind w:left="1276"/>
        <w:rPr>
          <w:rFonts w:ascii="Museo Sans 300" w:hAnsi="Museo Sans 300"/>
          <w:sz w:val="20"/>
        </w:rPr>
      </w:pPr>
      <w:r w:rsidRPr="00F55DC0">
        <w:rPr>
          <w:rFonts w:ascii="Museo Sans 300" w:hAnsi="Museo Sans 300"/>
          <w:sz w:val="20"/>
        </w:rPr>
        <w:t>De igual manera que en los ciclos anteriores, deberá incluirse las principales etapas de que consten</w:t>
      </w:r>
      <w:r w:rsidR="00B36529" w:rsidRPr="00F55DC0">
        <w:rPr>
          <w:rFonts w:ascii="Museo Sans 300" w:hAnsi="Museo Sans 300"/>
          <w:sz w:val="20"/>
        </w:rPr>
        <w:t>.</w:t>
      </w:r>
      <w:r w:rsidRPr="00F55DC0">
        <w:rPr>
          <w:rFonts w:ascii="Museo Sans 300" w:hAnsi="Museo Sans 300"/>
          <w:sz w:val="20"/>
        </w:rPr>
        <w:t xml:space="preserve"> </w:t>
      </w:r>
      <w:r w:rsidR="00FE4EAF" w:rsidRPr="00F55DC0">
        <w:rPr>
          <w:rFonts w:ascii="Museo Sans 300" w:hAnsi="Museo Sans 300"/>
          <w:sz w:val="20"/>
        </w:rPr>
        <w:t>(1)</w:t>
      </w:r>
    </w:p>
    <w:p w14:paraId="517C4119" w14:textId="77777777" w:rsidR="00B36529" w:rsidRPr="00F55DC0" w:rsidRDefault="00B36529">
      <w:pPr>
        <w:jc w:val="both"/>
        <w:rPr>
          <w:rFonts w:ascii="Museo Sans 300" w:hAnsi="Museo Sans 300"/>
          <w:lang w:val="es-SV"/>
        </w:rPr>
      </w:pPr>
    </w:p>
    <w:p w14:paraId="517C411A" w14:textId="77777777" w:rsidR="00B36529" w:rsidRPr="00F55DC0" w:rsidRDefault="00B36529">
      <w:pPr>
        <w:jc w:val="both"/>
        <w:rPr>
          <w:rFonts w:ascii="Museo Sans 300" w:hAnsi="Museo Sans 300"/>
          <w:lang w:val="es-SV"/>
        </w:rPr>
      </w:pPr>
      <w:r w:rsidRPr="00F55DC0">
        <w:rPr>
          <w:rFonts w:ascii="Museo Sans 300" w:hAnsi="Museo Sans 300"/>
          <w:lang w:val="es-SV"/>
        </w:rPr>
        <w:t>Cada uno de los ciclos antes descritos debe comprender los siguientes aspectos:</w:t>
      </w:r>
    </w:p>
    <w:p w14:paraId="517C411B" w14:textId="77777777" w:rsidR="00B36529" w:rsidRPr="00F55DC0" w:rsidRDefault="00B36529">
      <w:pPr>
        <w:jc w:val="both"/>
        <w:rPr>
          <w:rFonts w:ascii="Museo Sans 300" w:hAnsi="Museo Sans 300"/>
          <w:lang w:val="es-SV"/>
        </w:rPr>
      </w:pPr>
    </w:p>
    <w:p w14:paraId="517C411C" w14:textId="77777777" w:rsidR="00B36529" w:rsidRPr="00F55DC0" w:rsidRDefault="00B36529" w:rsidP="00E85455">
      <w:pPr>
        <w:pStyle w:val="Prrafodelista"/>
        <w:numPr>
          <w:ilvl w:val="1"/>
          <w:numId w:val="24"/>
        </w:numPr>
        <w:ind w:left="1276" w:hanging="425"/>
        <w:jc w:val="both"/>
        <w:rPr>
          <w:rFonts w:ascii="Museo Sans 300" w:hAnsi="Museo Sans 300"/>
          <w:lang w:val="es-SV"/>
        </w:rPr>
      </w:pPr>
      <w:r w:rsidRPr="00F55DC0">
        <w:rPr>
          <w:rFonts w:ascii="Museo Sans 300" w:hAnsi="Museo Sans 300"/>
          <w:lang w:val="es-SV"/>
        </w:rPr>
        <w:t>Adecuada segregación de funciones;</w:t>
      </w:r>
    </w:p>
    <w:p w14:paraId="517C411D" w14:textId="77777777" w:rsidR="00B36529" w:rsidRPr="00F55DC0" w:rsidRDefault="00B36529" w:rsidP="00E85455">
      <w:pPr>
        <w:pStyle w:val="Prrafodelista"/>
        <w:numPr>
          <w:ilvl w:val="1"/>
          <w:numId w:val="24"/>
        </w:numPr>
        <w:ind w:left="1276" w:hanging="425"/>
        <w:jc w:val="both"/>
        <w:rPr>
          <w:rFonts w:ascii="Museo Sans 300" w:hAnsi="Museo Sans 300"/>
          <w:lang w:val="es-SV"/>
        </w:rPr>
      </w:pPr>
      <w:r w:rsidRPr="00F55DC0">
        <w:rPr>
          <w:rFonts w:ascii="Museo Sans 300" w:hAnsi="Museo Sans 300"/>
          <w:lang w:val="es-SV"/>
        </w:rPr>
        <w:t>Descripción de la distribución del original y copias de los documentos contables;</w:t>
      </w:r>
    </w:p>
    <w:p w14:paraId="517C411E" w14:textId="77777777" w:rsidR="00B36529" w:rsidRPr="00F55DC0" w:rsidRDefault="00B36529" w:rsidP="00E85455">
      <w:pPr>
        <w:pStyle w:val="Prrafodelista"/>
        <w:numPr>
          <w:ilvl w:val="1"/>
          <w:numId w:val="24"/>
        </w:numPr>
        <w:ind w:left="1276" w:hanging="425"/>
        <w:jc w:val="both"/>
        <w:rPr>
          <w:rFonts w:ascii="Museo Sans 300" w:hAnsi="Museo Sans 300"/>
          <w:lang w:val="es-SV"/>
        </w:rPr>
      </w:pPr>
      <w:r w:rsidRPr="00F55DC0">
        <w:rPr>
          <w:rFonts w:ascii="Museo Sans 300" w:hAnsi="Museo Sans 300"/>
          <w:lang w:val="es-SV"/>
        </w:rPr>
        <w:t>Oportunidad en que se registrarán las transacciones u operaciones contables;</w:t>
      </w:r>
    </w:p>
    <w:p w14:paraId="517C411F" w14:textId="77777777" w:rsidR="00B36529" w:rsidRPr="00F55DC0" w:rsidRDefault="00B36529" w:rsidP="00E85455">
      <w:pPr>
        <w:pStyle w:val="Prrafodelista"/>
        <w:numPr>
          <w:ilvl w:val="1"/>
          <w:numId w:val="24"/>
        </w:numPr>
        <w:ind w:left="1276" w:hanging="425"/>
        <w:jc w:val="both"/>
        <w:rPr>
          <w:rFonts w:ascii="Museo Sans 300" w:hAnsi="Museo Sans 300"/>
          <w:lang w:val="es-SV"/>
        </w:rPr>
      </w:pPr>
      <w:r w:rsidRPr="00F55DC0">
        <w:rPr>
          <w:rFonts w:ascii="Museo Sans 300" w:hAnsi="Museo Sans 300"/>
          <w:lang w:val="es-SV"/>
        </w:rPr>
        <w:t>Cuantificación de las transacciones y operaciones;</w:t>
      </w:r>
    </w:p>
    <w:p w14:paraId="517C4120" w14:textId="77777777" w:rsidR="00B36529" w:rsidRPr="00F55DC0" w:rsidRDefault="00B36529" w:rsidP="00E85455">
      <w:pPr>
        <w:pStyle w:val="Prrafodelista"/>
        <w:numPr>
          <w:ilvl w:val="1"/>
          <w:numId w:val="24"/>
        </w:numPr>
        <w:ind w:left="1276" w:hanging="425"/>
        <w:jc w:val="both"/>
        <w:rPr>
          <w:rFonts w:ascii="Museo Sans 300" w:hAnsi="Museo Sans 300"/>
          <w:lang w:val="es-SV"/>
        </w:rPr>
      </w:pPr>
      <w:r w:rsidRPr="00F55DC0">
        <w:rPr>
          <w:rFonts w:ascii="Museo Sans 300" w:hAnsi="Museo Sans 300"/>
          <w:lang w:val="es-SV"/>
        </w:rPr>
        <w:t>Sistemas de autorización y aprobación de transacciones y operaciones;</w:t>
      </w:r>
    </w:p>
    <w:p w14:paraId="517C4121" w14:textId="149CA947" w:rsidR="00B36529" w:rsidRPr="00F55DC0" w:rsidRDefault="00B36529" w:rsidP="00E85455">
      <w:pPr>
        <w:pStyle w:val="Prrafodelista"/>
        <w:numPr>
          <w:ilvl w:val="1"/>
          <w:numId w:val="24"/>
        </w:numPr>
        <w:ind w:left="1276" w:hanging="425"/>
        <w:jc w:val="both"/>
        <w:rPr>
          <w:rFonts w:ascii="Museo Sans 300" w:hAnsi="Museo Sans 300"/>
          <w:lang w:val="es-SV"/>
        </w:rPr>
      </w:pPr>
      <w:r w:rsidRPr="00F55DC0">
        <w:rPr>
          <w:rFonts w:ascii="Museo Sans 300" w:hAnsi="Museo Sans 300"/>
          <w:lang w:val="es-SV"/>
        </w:rPr>
        <w:t xml:space="preserve">Procedimientos de informática (deben describirse de manera general, las actividades que se realizarán por medio de computadoras, indicando los documentos base para introducir la información al sistema, las autorizaciones </w:t>
      </w:r>
      <w:r w:rsidR="0007668A" w:rsidRPr="00F55DC0">
        <w:rPr>
          <w:rFonts w:ascii="Museo Sans 300" w:hAnsi="Museo Sans 300"/>
          <w:lang w:val="es-SV"/>
        </w:rPr>
        <w:t>para acceder</w:t>
      </w:r>
      <w:r w:rsidRPr="00F55DC0">
        <w:rPr>
          <w:rFonts w:ascii="Museo Sans 300" w:hAnsi="Museo Sans 300"/>
          <w:lang w:val="es-SV"/>
        </w:rPr>
        <w:t xml:space="preserve"> </w:t>
      </w:r>
      <w:r w:rsidR="00F16163" w:rsidRPr="00F55DC0">
        <w:rPr>
          <w:rFonts w:ascii="Museo Sans 300" w:hAnsi="Museo Sans 300"/>
          <w:lang w:val="es-SV"/>
        </w:rPr>
        <w:t>a</w:t>
      </w:r>
      <w:r w:rsidRPr="00F55DC0">
        <w:rPr>
          <w:rFonts w:ascii="Museo Sans 300" w:hAnsi="Museo Sans 300"/>
          <w:lang w:val="es-SV"/>
        </w:rPr>
        <w:t>l sistema y los reportes que se emitirán)</w:t>
      </w:r>
      <w:r w:rsidR="00F16163" w:rsidRPr="00F55DC0">
        <w:rPr>
          <w:rFonts w:ascii="Museo Sans 300" w:hAnsi="Museo Sans 300"/>
          <w:lang w:val="es-SV"/>
        </w:rPr>
        <w:t>;</w:t>
      </w:r>
      <w:r w:rsidRPr="00F55DC0">
        <w:rPr>
          <w:rFonts w:ascii="Museo Sans 300" w:hAnsi="Museo Sans 300"/>
          <w:lang w:val="es-SV"/>
        </w:rPr>
        <w:t xml:space="preserve"> y</w:t>
      </w:r>
    </w:p>
    <w:p w14:paraId="517C4122" w14:textId="77777777" w:rsidR="00B36529" w:rsidRPr="00F55DC0" w:rsidRDefault="00B36529" w:rsidP="00E85455">
      <w:pPr>
        <w:pStyle w:val="Prrafodelista"/>
        <w:numPr>
          <w:ilvl w:val="1"/>
          <w:numId w:val="24"/>
        </w:numPr>
        <w:ind w:left="1276" w:hanging="425"/>
        <w:jc w:val="both"/>
        <w:rPr>
          <w:rFonts w:ascii="Museo Sans 300" w:hAnsi="Museo Sans 300"/>
          <w:lang w:val="es-SV"/>
        </w:rPr>
      </w:pPr>
      <w:r w:rsidRPr="00F55DC0">
        <w:rPr>
          <w:rFonts w:ascii="Museo Sans 300" w:hAnsi="Museo Sans 300"/>
          <w:lang w:val="es-SV"/>
        </w:rPr>
        <w:t>La forma de organización de los archivos de documentos.</w:t>
      </w:r>
    </w:p>
    <w:p w14:paraId="517C4123" w14:textId="77777777" w:rsidR="00B36529" w:rsidRPr="00F55DC0" w:rsidRDefault="00B36529">
      <w:pPr>
        <w:ind w:left="720"/>
        <w:jc w:val="both"/>
        <w:rPr>
          <w:rFonts w:ascii="Museo Sans 300" w:hAnsi="Museo Sans 300"/>
          <w:lang w:val="es-SV"/>
        </w:rPr>
      </w:pPr>
    </w:p>
    <w:p w14:paraId="517C4124" w14:textId="731BE796" w:rsidR="00B36529" w:rsidRPr="00F55DC0" w:rsidRDefault="00B36529" w:rsidP="00A90A9C">
      <w:pPr>
        <w:pStyle w:val="Prrafodelista"/>
        <w:numPr>
          <w:ilvl w:val="0"/>
          <w:numId w:val="33"/>
        </w:numPr>
        <w:ind w:left="993" w:hanging="284"/>
        <w:jc w:val="both"/>
        <w:rPr>
          <w:rFonts w:ascii="Museo Sans 300" w:hAnsi="Museo Sans 300"/>
          <w:lang w:val="es-SV"/>
        </w:rPr>
      </w:pPr>
      <w:r w:rsidRPr="00F55DC0">
        <w:rPr>
          <w:rFonts w:ascii="Museo Sans 300" w:hAnsi="Museo Sans 300"/>
          <w:lang w:val="es-SV"/>
        </w:rPr>
        <w:t>Sistema y Procedimientos Contables</w:t>
      </w:r>
    </w:p>
    <w:p w14:paraId="517C4125" w14:textId="77777777" w:rsidR="00B36529" w:rsidRPr="00F55DC0" w:rsidRDefault="00B36529">
      <w:pPr>
        <w:jc w:val="both"/>
        <w:rPr>
          <w:rFonts w:ascii="Museo Sans 300" w:hAnsi="Museo Sans 300"/>
          <w:lang w:val="es-SV"/>
        </w:rPr>
      </w:pPr>
    </w:p>
    <w:p w14:paraId="517C4126" w14:textId="77777777" w:rsidR="00B36529" w:rsidRPr="00F55DC0" w:rsidRDefault="00B36529">
      <w:pPr>
        <w:jc w:val="both"/>
        <w:rPr>
          <w:rFonts w:ascii="Museo Sans 300" w:hAnsi="Museo Sans 300"/>
          <w:lang w:val="es-SV"/>
        </w:rPr>
      </w:pPr>
      <w:r w:rsidRPr="00F55DC0">
        <w:rPr>
          <w:rFonts w:ascii="Museo Sans 300" w:hAnsi="Museo Sans 300"/>
          <w:lang w:val="es-SV"/>
        </w:rPr>
        <w:t>Además de los ciclos antes descritos, deben diseñarse procedimientos sobre los siguientes aspectos:</w:t>
      </w:r>
    </w:p>
    <w:p w14:paraId="517C4127" w14:textId="77777777" w:rsidR="00C138C1" w:rsidRPr="00F55DC0" w:rsidRDefault="00C138C1">
      <w:pPr>
        <w:jc w:val="both"/>
        <w:rPr>
          <w:rFonts w:ascii="Museo Sans 300" w:hAnsi="Museo Sans 300"/>
          <w:lang w:val="es-SV"/>
        </w:rPr>
      </w:pPr>
    </w:p>
    <w:p w14:paraId="62F4C0FE" w14:textId="77488189" w:rsidR="00C071F8" w:rsidRPr="00F55DC0" w:rsidRDefault="00C071F8">
      <w:pPr>
        <w:jc w:val="both"/>
        <w:rPr>
          <w:rFonts w:ascii="Museo Sans 300" w:hAnsi="Museo Sans 300"/>
          <w:lang w:val="es-SV"/>
        </w:rPr>
      </w:pPr>
    </w:p>
    <w:p w14:paraId="6E9A192F" w14:textId="4EC3862D" w:rsidR="00C071F8" w:rsidRPr="00F55DC0" w:rsidRDefault="00C071F8" w:rsidP="00C071F8">
      <w:pPr>
        <w:spacing w:after="200"/>
        <w:jc w:val="right"/>
        <w:rPr>
          <w:rFonts w:ascii="Museo Sans 300" w:hAnsi="Museo Sans 300"/>
          <w:b/>
          <w:lang w:val="es-SV"/>
        </w:rPr>
      </w:pPr>
      <w:r w:rsidRPr="00F55DC0">
        <w:rPr>
          <w:rFonts w:ascii="Museo Sans 300" w:hAnsi="Museo Sans 300"/>
          <w:b/>
          <w:lang w:val="es-SV"/>
        </w:rPr>
        <w:lastRenderedPageBreak/>
        <w:t>Anexo 3</w:t>
      </w:r>
    </w:p>
    <w:p w14:paraId="517C412A" w14:textId="77777777" w:rsidR="00B36529" w:rsidRPr="00F55DC0" w:rsidRDefault="00B36529" w:rsidP="00E85455">
      <w:pPr>
        <w:pStyle w:val="Prrafodelista"/>
        <w:numPr>
          <w:ilvl w:val="0"/>
          <w:numId w:val="26"/>
        </w:numPr>
        <w:ind w:left="1276" w:hanging="425"/>
        <w:jc w:val="both"/>
        <w:rPr>
          <w:rFonts w:ascii="Museo Sans 300" w:hAnsi="Museo Sans 300"/>
          <w:lang w:val="es-SV"/>
        </w:rPr>
      </w:pPr>
      <w:r w:rsidRPr="00F55DC0">
        <w:rPr>
          <w:rFonts w:ascii="Museo Sans 300" w:hAnsi="Museo Sans 300"/>
          <w:lang w:val="es-SV"/>
        </w:rPr>
        <w:t>La forma en que se asentarán las operaciones contables, en cada uno de los libros legalizados y de manera general en los</w:t>
      </w:r>
      <w:r w:rsidR="00F16163" w:rsidRPr="00F55DC0">
        <w:rPr>
          <w:rFonts w:ascii="Museo Sans 300" w:hAnsi="Museo Sans 300"/>
          <w:lang w:val="es-SV"/>
        </w:rPr>
        <w:t xml:space="preserve"> registros contables auxiliares;</w:t>
      </w:r>
      <w:r w:rsidRPr="00F55DC0">
        <w:rPr>
          <w:rFonts w:ascii="Museo Sans 300" w:hAnsi="Museo Sans 300"/>
          <w:lang w:val="es-SV"/>
        </w:rPr>
        <w:t xml:space="preserve"> </w:t>
      </w:r>
    </w:p>
    <w:p w14:paraId="1478EA0E" w14:textId="0115567B" w:rsidR="00CD480A" w:rsidRPr="00F55DC0" w:rsidRDefault="00B36529" w:rsidP="00E85455">
      <w:pPr>
        <w:pStyle w:val="Prrafodelista"/>
        <w:numPr>
          <w:ilvl w:val="0"/>
          <w:numId w:val="26"/>
        </w:numPr>
        <w:ind w:left="1276" w:hanging="425"/>
        <w:jc w:val="both"/>
        <w:rPr>
          <w:rFonts w:ascii="Museo Sans 300" w:hAnsi="Museo Sans 300"/>
          <w:lang w:val="es-SV"/>
        </w:rPr>
      </w:pPr>
      <w:r w:rsidRPr="00F55DC0">
        <w:rPr>
          <w:rFonts w:ascii="Museo Sans 300" w:hAnsi="Museo Sans 300"/>
          <w:lang w:val="es-SV"/>
        </w:rPr>
        <w:t>El modo de c</w:t>
      </w:r>
      <w:r w:rsidR="00141F7C" w:rsidRPr="00F55DC0">
        <w:rPr>
          <w:rFonts w:ascii="Museo Sans 300" w:hAnsi="Museo Sans 300"/>
          <w:lang w:val="es-SV"/>
        </w:rPr>
        <w:t>ó</w:t>
      </w:r>
      <w:r w:rsidRPr="00F55DC0">
        <w:rPr>
          <w:rFonts w:ascii="Museo Sans 300" w:hAnsi="Museo Sans 300"/>
          <w:lang w:val="es-SV"/>
        </w:rPr>
        <w:t>mo relacionar los comprobantes contables con los asientos en los libros</w:t>
      </w:r>
      <w:r w:rsidR="00F16163" w:rsidRPr="00F55DC0">
        <w:rPr>
          <w:rFonts w:ascii="Museo Sans 300" w:hAnsi="Museo Sans 300"/>
          <w:lang w:val="es-SV"/>
        </w:rPr>
        <w:t xml:space="preserve"> y registros anteriores;</w:t>
      </w:r>
    </w:p>
    <w:p w14:paraId="517C412C" w14:textId="79290DDF" w:rsidR="00B36529" w:rsidRPr="00F55DC0" w:rsidRDefault="00B36529" w:rsidP="00E85455">
      <w:pPr>
        <w:pStyle w:val="Prrafodelista"/>
        <w:numPr>
          <w:ilvl w:val="0"/>
          <w:numId w:val="26"/>
        </w:numPr>
        <w:ind w:left="1276" w:hanging="425"/>
        <w:jc w:val="both"/>
        <w:rPr>
          <w:rFonts w:ascii="Museo Sans 300" w:hAnsi="Museo Sans 300"/>
          <w:lang w:val="es-SV"/>
        </w:rPr>
      </w:pPr>
      <w:r w:rsidRPr="00F55DC0">
        <w:rPr>
          <w:rFonts w:ascii="Museo Sans 300" w:hAnsi="Museo Sans 300"/>
          <w:lang w:val="es-SV"/>
        </w:rPr>
        <w:t xml:space="preserve">Los procesos de autorización de comprobantes contables, generados por cada departamento operativo y por </w:t>
      </w:r>
      <w:r w:rsidR="00F16163" w:rsidRPr="00F55DC0">
        <w:rPr>
          <w:rFonts w:ascii="Museo Sans 300" w:hAnsi="Museo Sans 300"/>
          <w:lang w:val="es-SV"/>
        </w:rPr>
        <w:t xml:space="preserve">el </w:t>
      </w:r>
      <w:r w:rsidR="00CE5A96" w:rsidRPr="00F55DC0">
        <w:rPr>
          <w:rFonts w:ascii="Museo Sans 300" w:hAnsi="Museo Sans 300"/>
          <w:lang w:val="es-SV"/>
        </w:rPr>
        <w:t>departamento de contabilidad; y</w:t>
      </w:r>
    </w:p>
    <w:p w14:paraId="517C412D" w14:textId="690C883B" w:rsidR="00B36529" w:rsidRPr="00F55DC0" w:rsidRDefault="00B36529" w:rsidP="00E85455">
      <w:pPr>
        <w:pStyle w:val="Prrafodelista"/>
        <w:numPr>
          <w:ilvl w:val="0"/>
          <w:numId w:val="26"/>
        </w:numPr>
        <w:ind w:left="1276" w:hanging="425"/>
        <w:jc w:val="both"/>
        <w:rPr>
          <w:rFonts w:ascii="Museo Sans 300" w:hAnsi="Museo Sans 300"/>
          <w:lang w:val="es-SV"/>
        </w:rPr>
      </w:pPr>
      <w:r w:rsidRPr="00F55DC0">
        <w:rPr>
          <w:rFonts w:ascii="Museo Sans 300" w:hAnsi="Museo Sans 300"/>
          <w:lang w:val="es-SV"/>
        </w:rPr>
        <w:t>El cálculo y contabilización</w:t>
      </w:r>
      <w:r w:rsidR="00A556DA" w:rsidRPr="00F55DC0">
        <w:rPr>
          <w:rFonts w:ascii="Museo Sans 300" w:hAnsi="Museo Sans 300"/>
          <w:lang w:val="es-SV"/>
        </w:rPr>
        <w:t xml:space="preserve"> </w:t>
      </w:r>
      <w:r w:rsidRPr="00F55DC0">
        <w:rPr>
          <w:rFonts w:ascii="Museo Sans 300" w:hAnsi="Museo Sans 300"/>
          <w:lang w:val="es-SV"/>
        </w:rPr>
        <w:t>de intereses y comisiones por cobrar y por pagar.</w:t>
      </w:r>
    </w:p>
    <w:p w14:paraId="517C412E" w14:textId="77777777" w:rsidR="00B36529" w:rsidRPr="00F55DC0" w:rsidRDefault="00B36529">
      <w:pPr>
        <w:jc w:val="both"/>
        <w:rPr>
          <w:rFonts w:ascii="Museo Sans 300" w:hAnsi="Museo Sans 300"/>
          <w:lang w:val="es-SV"/>
        </w:rPr>
      </w:pPr>
    </w:p>
    <w:p w14:paraId="517C412F" w14:textId="7410DAD4" w:rsidR="00B36529" w:rsidRPr="00F55DC0" w:rsidRDefault="00A90A9C" w:rsidP="00A90A9C">
      <w:pPr>
        <w:pStyle w:val="Prrafodelista"/>
        <w:numPr>
          <w:ilvl w:val="0"/>
          <w:numId w:val="33"/>
        </w:numPr>
        <w:ind w:left="993" w:hanging="284"/>
        <w:jc w:val="both"/>
        <w:rPr>
          <w:rFonts w:ascii="Museo Sans 300" w:hAnsi="Museo Sans 300"/>
          <w:lang w:val="es-SV"/>
        </w:rPr>
      </w:pPr>
      <w:r>
        <w:rPr>
          <w:rFonts w:ascii="Museo Sans 300" w:hAnsi="Museo Sans 300"/>
          <w:lang w:val="es-SV"/>
        </w:rPr>
        <w:t>S</w:t>
      </w:r>
      <w:r w:rsidR="00B36529" w:rsidRPr="00F55DC0">
        <w:rPr>
          <w:rFonts w:ascii="Museo Sans 300" w:hAnsi="Museo Sans 300"/>
          <w:lang w:val="es-SV"/>
        </w:rPr>
        <w:t>istemas de Información</w:t>
      </w:r>
    </w:p>
    <w:p w14:paraId="517C4130" w14:textId="77777777" w:rsidR="00B36529" w:rsidRPr="00F55DC0" w:rsidRDefault="00B36529">
      <w:pPr>
        <w:jc w:val="both"/>
        <w:rPr>
          <w:rFonts w:ascii="Museo Sans 300" w:hAnsi="Museo Sans 300"/>
          <w:lang w:val="es-SV"/>
        </w:rPr>
      </w:pPr>
    </w:p>
    <w:p w14:paraId="517C4131" w14:textId="77777777" w:rsidR="00B36529" w:rsidRPr="00F55DC0" w:rsidRDefault="00B36529">
      <w:pPr>
        <w:jc w:val="both"/>
        <w:rPr>
          <w:rFonts w:ascii="Museo Sans 300" w:hAnsi="Museo Sans 300"/>
          <w:lang w:val="es-SV"/>
        </w:rPr>
      </w:pPr>
      <w:r w:rsidRPr="00F55DC0">
        <w:rPr>
          <w:rFonts w:ascii="Museo Sans 300" w:hAnsi="Museo Sans 300"/>
          <w:lang w:val="es-SV"/>
        </w:rPr>
        <w:t>Este apartado del manual debe tratar sobre los sistemas de procesamiento de datos que se utilizarán en las diferentes actividades de naturaleza económica y debe tratar como mínimo sobre las aplicaciones en el otorgamiento de fianzas, cartera de inversiones, contabilidad y operaciones de caja.</w:t>
      </w:r>
    </w:p>
    <w:p w14:paraId="517C4132" w14:textId="77777777" w:rsidR="00B36529" w:rsidRPr="00F55DC0" w:rsidRDefault="00B36529">
      <w:pPr>
        <w:jc w:val="both"/>
        <w:rPr>
          <w:rFonts w:ascii="Museo Sans 300" w:hAnsi="Museo Sans 300"/>
          <w:lang w:val="es-SV"/>
        </w:rPr>
      </w:pPr>
    </w:p>
    <w:p w14:paraId="517C4133" w14:textId="77777777" w:rsidR="00B36529" w:rsidRPr="00F55DC0" w:rsidRDefault="00B36529" w:rsidP="004E0BE4">
      <w:pPr>
        <w:jc w:val="both"/>
        <w:rPr>
          <w:rFonts w:ascii="Museo Sans 300" w:hAnsi="Museo Sans 300"/>
          <w:lang w:val="es-SV"/>
        </w:rPr>
      </w:pPr>
      <w:r w:rsidRPr="00F55DC0">
        <w:rPr>
          <w:rFonts w:ascii="Museo Sans 300" w:hAnsi="Museo Sans 300"/>
          <w:lang w:val="es-SV"/>
        </w:rPr>
        <w:t xml:space="preserve">En cada uno de esos programas debe describirse al menos lo siguiente: </w:t>
      </w:r>
    </w:p>
    <w:p w14:paraId="517C4134" w14:textId="4197BC86" w:rsidR="00B36529" w:rsidRPr="00F55DC0" w:rsidRDefault="00B36529">
      <w:pPr>
        <w:jc w:val="both"/>
        <w:rPr>
          <w:rFonts w:ascii="Museo Sans 300" w:hAnsi="Museo Sans 300"/>
          <w:lang w:val="es-SV"/>
        </w:rPr>
      </w:pPr>
      <w:r w:rsidRPr="00F55DC0">
        <w:rPr>
          <w:rFonts w:ascii="Museo Sans 300" w:hAnsi="Museo Sans 300"/>
          <w:lang w:val="es-SV"/>
        </w:rPr>
        <w:t xml:space="preserve"> </w:t>
      </w:r>
    </w:p>
    <w:p w14:paraId="517C4135" w14:textId="20D33C31" w:rsidR="00B36529" w:rsidRPr="00F55DC0" w:rsidRDefault="00B36529" w:rsidP="00E85455">
      <w:pPr>
        <w:pStyle w:val="Prrafodelista"/>
        <w:numPr>
          <w:ilvl w:val="0"/>
          <w:numId w:val="27"/>
        </w:numPr>
        <w:ind w:left="1276" w:hanging="425"/>
        <w:jc w:val="both"/>
        <w:rPr>
          <w:rFonts w:ascii="Museo Sans 300" w:hAnsi="Museo Sans 300"/>
          <w:lang w:val="es-SV"/>
        </w:rPr>
      </w:pPr>
      <w:r w:rsidRPr="00F55DC0">
        <w:rPr>
          <w:rFonts w:ascii="Museo Sans 300" w:hAnsi="Museo Sans 300"/>
          <w:lang w:val="es-SV"/>
        </w:rPr>
        <w:t>Descripción general del sistema</w:t>
      </w:r>
      <w:r w:rsidR="00A556DA" w:rsidRPr="00F55DC0">
        <w:rPr>
          <w:rFonts w:ascii="Museo Sans 300" w:hAnsi="Museo Sans 300"/>
          <w:lang w:val="es-SV"/>
        </w:rPr>
        <w:t xml:space="preserve"> </w:t>
      </w:r>
      <w:r w:rsidRPr="00F55DC0">
        <w:rPr>
          <w:rFonts w:ascii="Museo Sans 300" w:hAnsi="Museo Sans 300"/>
          <w:lang w:val="es-SV"/>
        </w:rPr>
        <w:t>y de los principales procesos</w:t>
      </w:r>
      <w:r w:rsidR="00F16163" w:rsidRPr="00F55DC0">
        <w:rPr>
          <w:rFonts w:ascii="Museo Sans 300" w:hAnsi="Museo Sans 300"/>
          <w:lang w:val="es-SV"/>
        </w:rPr>
        <w:t>;</w:t>
      </w:r>
    </w:p>
    <w:p w14:paraId="517C4136" w14:textId="77777777" w:rsidR="00B36529" w:rsidRPr="00F55DC0" w:rsidRDefault="00B36529" w:rsidP="00E85455">
      <w:pPr>
        <w:pStyle w:val="Prrafodelista"/>
        <w:numPr>
          <w:ilvl w:val="0"/>
          <w:numId w:val="27"/>
        </w:numPr>
        <w:ind w:left="1276" w:hanging="425"/>
        <w:jc w:val="both"/>
        <w:rPr>
          <w:rFonts w:ascii="Museo Sans 300" w:hAnsi="Museo Sans 300"/>
          <w:lang w:val="es-SV"/>
        </w:rPr>
      </w:pPr>
      <w:r w:rsidRPr="00F55DC0">
        <w:rPr>
          <w:rFonts w:ascii="Museo Sans 300" w:hAnsi="Museo Sans 300"/>
          <w:lang w:val="es-SV"/>
        </w:rPr>
        <w:t>Diseño relacional de archivos</w:t>
      </w:r>
      <w:r w:rsidR="00F16163" w:rsidRPr="00F55DC0">
        <w:rPr>
          <w:rFonts w:ascii="Museo Sans 300" w:hAnsi="Museo Sans 300"/>
          <w:lang w:val="es-SV"/>
        </w:rPr>
        <w:t>;</w:t>
      </w:r>
    </w:p>
    <w:p w14:paraId="517C4137" w14:textId="77777777" w:rsidR="00B36529" w:rsidRPr="00F55DC0" w:rsidRDefault="00B36529" w:rsidP="00E85455">
      <w:pPr>
        <w:pStyle w:val="Prrafodelista"/>
        <w:numPr>
          <w:ilvl w:val="0"/>
          <w:numId w:val="27"/>
        </w:numPr>
        <w:ind w:left="1276" w:hanging="425"/>
        <w:jc w:val="both"/>
        <w:rPr>
          <w:rFonts w:ascii="Museo Sans 300" w:hAnsi="Museo Sans 300"/>
          <w:lang w:val="es-SV"/>
        </w:rPr>
      </w:pPr>
      <w:r w:rsidRPr="00F55DC0">
        <w:rPr>
          <w:rFonts w:ascii="Museo Sans 300" w:hAnsi="Museo Sans 300"/>
          <w:lang w:val="es-SV"/>
        </w:rPr>
        <w:t>Descripción y diseño detallado de los archivos y campos</w:t>
      </w:r>
      <w:r w:rsidR="00F16163" w:rsidRPr="00F55DC0">
        <w:rPr>
          <w:rFonts w:ascii="Museo Sans 300" w:hAnsi="Museo Sans 300"/>
          <w:lang w:val="es-SV"/>
        </w:rPr>
        <w:t>;</w:t>
      </w:r>
    </w:p>
    <w:p w14:paraId="517C4138" w14:textId="77777777" w:rsidR="00B36529" w:rsidRPr="00F55DC0" w:rsidRDefault="00B36529" w:rsidP="00E85455">
      <w:pPr>
        <w:pStyle w:val="Prrafodelista"/>
        <w:numPr>
          <w:ilvl w:val="0"/>
          <w:numId w:val="27"/>
        </w:numPr>
        <w:ind w:left="1276" w:hanging="425"/>
        <w:jc w:val="both"/>
        <w:rPr>
          <w:rFonts w:ascii="Museo Sans 300" w:hAnsi="Museo Sans 300"/>
          <w:lang w:val="es-SV"/>
        </w:rPr>
      </w:pPr>
      <w:r w:rsidRPr="00F55DC0">
        <w:rPr>
          <w:rFonts w:ascii="Museo Sans 300" w:hAnsi="Museo Sans 300"/>
          <w:lang w:val="es-SV"/>
        </w:rPr>
        <w:t xml:space="preserve">Manual de usuario para </w:t>
      </w:r>
      <w:r w:rsidR="006F0738" w:rsidRPr="00F55DC0">
        <w:rPr>
          <w:rFonts w:ascii="Museo Sans 300" w:hAnsi="Museo Sans 300"/>
          <w:lang w:val="es-SV"/>
        </w:rPr>
        <w:t>los sistemas</w:t>
      </w:r>
      <w:r w:rsidRPr="00F55DC0">
        <w:rPr>
          <w:rFonts w:ascii="Museo Sans 300" w:hAnsi="Museo Sans 300"/>
          <w:lang w:val="es-SV"/>
        </w:rPr>
        <w:t xml:space="preserve"> de:</w:t>
      </w:r>
    </w:p>
    <w:p w14:paraId="517C4139" w14:textId="77777777" w:rsidR="00B36529" w:rsidRPr="00F55DC0" w:rsidRDefault="00B36529" w:rsidP="00E85455">
      <w:pPr>
        <w:pStyle w:val="Prrafodelista"/>
        <w:numPr>
          <w:ilvl w:val="2"/>
          <w:numId w:val="30"/>
        </w:numPr>
        <w:ind w:left="1701" w:hanging="567"/>
        <w:jc w:val="both"/>
        <w:rPr>
          <w:rFonts w:ascii="Museo Sans 300" w:hAnsi="Museo Sans 300"/>
          <w:lang w:val="es-SV"/>
        </w:rPr>
      </w:pPr>
      <w:r w:rsidRPr="00F55DC0">
        <w:rPr>
          <w:rFonts w:ascii="Museo Sans 300" w:hAnsi="Museo Sans 300"/>
          <w:lang w:val="es-SV"/>
        </w:rPr>
        <w:t>Número único de identificación de cliente</w:t>
      </w:r>
      <w:r w:rsidR="00F16163" w:rsidRPr="00F55DC0">
        <w:rPr>
          <w:rFonts w:ascii="Museo Sans 300" w:hAnsi="Museo Sans 300"/>
          <w:lang w:val="es-SV"/>
        </w:rPr>
        <w:t>;</w:t>
      </w:r>
    </w:p>
    <w:p w14:paraId="517C413A" w14:textId="77777777" w:rsidR="00B36529" w:rsidRPr="00F55DC0" w:rsidRDefault="00B36529" w:rsidP="00E85455">
      <w:pPr>
        <w:pStyle w:val="Prrafodelista"/>
        <w:numPr>
          <w:ilvl w:val="2"/>
          <w:numId w:val="30"/>
        </w:numPr>
        <w:ind w:left="1701" w:hanging="567"/>
        <w:jc w:val="both"/>
        <w:rPr>
          <w:rFonts w:ascii="Museo Sans 300" w:hAnsi="Museo Sans 300"/>
          <w:lang w:val="es-SV"/>
        </w:rPr>
      </w:pPr>
      <w:r w:rsidRPr="00F55DC0">
        <w:rPr>
          <w:rFonts w:ascii="Museo Sans 300" w:hAnsi="Museo Sans 300"/>
          <w:lang w:val="es-SV"/>
        </w:rPr>
        <w:t>Contabilidad</w:t>
      </w:r>
      <w:r w:rsidR="00F16163" w:rsidRPr="00F55DC0">
        <w:rPr>
          <w:rFonts w:ascii="Museo Sans 300" w:hAnsi="Museo Sans 300"/>
          <w:lang w:val="es-SV"/>
        </w:rPr>
        <w:t>;</w:t>
      </w:r>
    </w:p>
    <w:p w14:paraId="517C413B" w14:textId="61814147" w:rsidR="00B36529" w:rsidRPr="00F55DC0" w:rsidRDefault="00B36529" w:rsidP="00E85455">
      <w:pPr>
        <w:pStyle w:val="Prrafodelista"/>
        <w:numPr>
          <w:ilvl w:val="2"/>
          <w:numId w:val="30"/>
        </w:numPr>
        <w:ind w:left="1701" w:hanging="567"/>
        <w:jc w:val="both"/>
        <w:rPr>
          <w:rFonts w:ascii="Museo Sans 300" w:hAnsi="Museo Sans 300"/>
          <w:lang w:val="es-SV"/>
        </w:rPr>
      </w:pPr>
      <w:r w:rsidRPr="00F55DC0">
        <w:rPr>
          <w:rFonts w:ascii="Museo Sans 300" w:hAnsi="Museo Sans 300"/>
          <w:lang w:val="es-SV"/>
        </w:rPr>
        <w:t>Caja</w:t>
      </w:r>
      <w:r w:rsidR="00CE5A96" w:rsidRPr="00F55DC0">
        <w:rPr>
          <w:rFonts w:ascii="Museo Sans 300" w:hAnsi="Museo Sans 300"/>
          <w:lang w:val="es-SV"/>
        </w:rPr>
        <w:t>; y</w:t>
      </w:r>
    </w:p>
    <w:p w14:paraId="517C413C" w14:textId="77777777" w:rsidR="00B36529" w:rsidRPr="00F55DC0" w:rsidRDefault="00B36529" w:rsidP="00E85455">
      <w:pPr>
        <w:pStyle w:val="Prrafodelista"/>
        <w:numPr>
          <w:ilvl w:val="2"/>
          <w:numId w:val="30"/>
        </w:numPr>
        <w:ind w:left="1701" w:hanging="567"/>
        <w:jc w:val="both"/>
        <w:rPr>
          <w:rFonts w:ascii="Museo Sans 300" w:hAnsi="Museo Sans 300"/>
          <w:lang w:val="es-SV"/>
        </w:rPr>
      </w:pPr>
      <w:r w:rsidRPr="00F55DC0">
        <w:rPr>
          <w:rFonts w:ascii="Museo Sans 300" w:hAnsi="Museo Sans 300"/>
          <w:lang w:val="es-SV"/>
        </w:rPr>
        <w:t>Inversiones</w:t>
      </w:r>
      <w:r w:rsidR="00F16163" w:rsidRPr="00F55DC0">
        <w:rPr>
          <w:rFonts w:ascii="Museo Sans 300" w:hAnsi="Museo Sans 300"/>
          <w:lang w:val="es-SV"/>
        </w:rPr>
        <w:t>.</w:t>
      </w:r>
    </w:p>
    <w:p w14:paraId="517C413D" w14:textId="77777777" w:rsidR="00B36529" w:rsidRPr="00F55DC0" w:rsidRDefault="00B36529" w:rsidP="00E85455">
      <w:pPr>
        <w:pStyle w:val="Prrafodelista"/>
        <w:numPr>
          <w:ilvl w:val="0"/>
          <w:numId w:val="27"/>
        </w:numPr>
        <w:ind w:left="1276" w:hanging="425"/>
        <w:jc w:val="both"/>
        <w:rPr>
          <w:rFonts w:ascii="Museo Sans 300" w:hAnsi="Museo Sans 300"/>
          <w:lang w:val="es-SV"/>
        </w:rPr>
      </w:pPr>
      <w:r w:rsidRPr="00F55DC0">
        <w:rPr>
          <w:rFonts w:ascii="Museo Sans 300" w:hAnsi="Museo Sans 300"/>
          <w:lang w:val="es-SV"/>
        </w:rPr>
        <w:t>Listado de los usuarios que tendrán acceso, indicando el nivel jerárquico del usuario y el tipo de acceso que ten</w:t>
      </w:r>
      <w:r w:rsidR="00F16163" w:rsidRPr="00F55DC0">
        <w:rPr>
          <w:rFonts w:ascii="Museo Sans 300" w:hAnsi="Museo Sans 300"/>
          <w:lang w:val="es-SV"/>
        </w:rPr>
        <w:t>drán a cada una de las opciones;</w:t>
      </w:r>
    </w:p>
    <w:p w14:paraId="517C413E" w14:textId="30252C07" w:rsidR="00B36529" w:rsidRPr="00F55DC0" w:rsidRDefault="00B36529" w:rsidP="00E85455">
      <w:pPr>
        <w:pStyle w:val="Prrafodelista"/>
        <w:numPr>
          <w:ilvl w:val="0"/>
          <w:numId w:val="27"/>
        </w:numPr>
        <w:ind w:left="1276" w:hanging="425"/>
        <w:jc w:val="both"/>
        <w:rPr>
          <w:rFonts w:ascii="Museo Sans 300" w:hAnsi="Museo Sans 300"/>
          <w:lang w:val="es-SV"/>
        </w:rPr>
      </w:pPr>
      <w:r w:rsidRPr="00F55DC0">
        <w:rPr>
          <w:rFonts w:ascii="Museo Sans 300" w:hAnsi="Museo Sans 300"/>
          <w:lang w:val="es-SV"/>
        </w:rPr>
        <w:t>Detalle de los reportes que genera el sistema, especificando por cada uno la frecuencia con que se generan, el número de copias, cómo se gen</w:t>
      </w:r>
      <w:r w:rsidR="00F16163" w:rsidRPr="00F55DC0">
        <w:rPr>
          <w:rFonts w:ascii="Museo Sans 300" w:hAnsi="Museo Sans 300"/>
          <w:lang w:val="es-SV"/>
        </w:rPr>
        <w:t>era</w:t>
      </w:r>
      <w:r w:rsidR="00CE5A96" w:rsidRPr="00F55DC0">
        <w:rPr>
          <w:rFonts w:ascii="Museo Sans 300" w:hAnsi="Museo Sans 300"/>
          <w:lang w:val="es-SV"/>
        </w:rPr>
        <w:t>n y a quiénes se distribuyen; y</w:t>
      </w:r>
    </w:p>
    <w:p w14:paraId="517C413F" w14:textId="77777777" w:rsidR="00B36529" w:rsidRPr="00F55DC0" w:rsidRDefault="00B36529" w:rsidP="00E85455">
      <w:pPr>
        <w:pStyle w:val="Prrafodelista"/>
        <w:numPr>
          <w:ilvl w:val="0"/>
          <w:numId w:val="27"/>
        </w:numPr>
        <w:ind w:left="1276" w:hanging="425"/>
        <w:jc w:val="both"/>
        <w:rPr>
          <w:rFonts w:ascii="Museo Sans 300" w:hAnsi="Museo Sans 300"/>
          <w:lang w:val="es-SV"/>
        </w:rPr>
      </w:pPr>
      <w:r w:rsidRPr="00F55DC0">
        <w:rPr>
          <w:rFonts w:ascii="Museo Sans 300" w:hAnsi="Museo Sans 300"/>
          <w:lang w:val="es-SV"/>
        </w:rPr>
        <w:t xml:space="preserve">Si los sistemas están siendo desarrollados, describir el procedimiento para probar y aprobar los </w:t>
      </w:r>
      <w:proofErr w:type="gramStart"/>
      <w:r w:rsidRPr="00F55DC0">
        <w:rPr>
          <w:rFonts w:ascii="Museo Sans 300" w:hAnsi="Museo Sans 300"/>
          <w:lang w:val="es-SV"/>
        </w:rPr>
        <w:t>programas</w:t>
      </w:r>
      <w:proofErr w:type="gramEnd"/>
      <w:r w:rsidRPr="00F55DC0">
        <w:rPr>
          <w:rFonts w:ascii="Museo Sans 300" w:hAnsi="Museo Sans 300"/>
          <w:lang w:val="es-SV"/>
        </w:rPr>
        <w:t xml:space="preserve"> así como las responsabilidades de estas actividades.</w:t>
      </w:r>
    </w:p>
    <w:p w14:paraId="517C4140" w14:textId="77777777" w:rsidR="00B36529" w:rsidRPr="00F55DC0" w:rsidRDefault="00B36529">
      <w:pPr>
        <w:ind w:left="720"/>
        <w:jc w:val="both"/>
        <w:rPr>
          <w:rFonts w:ascii="Museo Sans 300" w:hAnsi="Museo Sans 300"/>
          <w:lang w:val="es-SV"/>
        </w:rPr>
      </w:pPr>
    </w:p>
    <w:p w14:paraId="517C4141" w14:textId="77777777" w:rsidR="00B36529" w:rsidRPr="00F55DC0" w:rsidRDefault="00B36529" w:rsidP="00B23786">
      <w:pPr>
        <w:spacing w:after="120"/>
        <w:jc w:val="both"/>
        <w:rPr>
          <w:rFonts w:ascii="Museo Sans 300" w:hAnsi="Museo Sans 300"/>
          <w:lang w:val="es-SV"/>
        </w:rPr>
      </w:pPr>
      <w:proofErr w:type="gramStart"/>
      <w:r w:rsidRPr="00F55DC0">
        <w:rPr>
          <w:rFonts w:ascii="Museo Sans 300" w:hAnsi="Museo Sans 300"/>
          <w:lang w:val="es-SV"/>
        </w:rPr>
        <w:t>Además</w:t>
      </w:r>
      <w:proofErr w:type="gramEnd"/>
      <w:r w:rsidRPr="00F55DC0">
        <w:rPr>
          <w:rFonts w:ascii="Museo Sans 300" w:hAnsi="Museo Sans 300"/>
          <w:lang w:val="es-SV"/>
        </w:rPr>
        <w:t xml:space="preserve"> deberá agregarse la siguiente información:</w:t>
      </w:r>
    </w:p>
    <w:p w14:paraId="4F0D428E" w14:textId="77777777" w:rsidR="005D64BD" w:rsidRPr="00F55DC0" w:rsidRDefault="00B36529" w:rsidP="00421FA0">
      <w:pPr>
        <w:pStyle w:val="Prrafodelista"/>
        <w:numPr>
          <w:ilvl w:val="0"/>
          <w:numId w:val="31"/>
        </w:numPr>
        <w:ind w:left="1276" w:hanging="425"/>
        <w:jc w:val="both"/>
        <w:rPr>
          <w:rFonts w:ascii="Museo Sans 300" w:hAnsi="Museo Sans 300"/>
          <w:lang w:val="es-SV"/>
        </w:rPr>
      </w:pPr>
      <w:r w:rsidRPr="00F55DC0">
        <w:rPr>
          <w:rFonts w:ascii="Museo Sans 300" w:hAnsi="Museo Sans 300"/>
          <w:lang w:val="es-SV"/>
        </w:rPr>
        <w:t>Características del equipo central y periféricos;</w:t>
      </w:r>
    </w:p>
    <w:p w14:paraId="025E647D" w14:textId="77777777" w:rsidR="005D64BD" w:rsidRPr="00F55DC0" w:rsidRDefault="00B36529" w:rsidP="00421FA0">
      <w:pPr>
        <w:pStyle w:val="Prrafodelista"/>
        <w:numPr>
          <w:ilvl w:val="0"/>
          <w:numId w:val="31"/>
        </w:numPr>
        <w:ind w:left="1276" w:hanging="425"/>
        <w:jc w:val="both"/>
        <w:rPr>
          <w:rFonts w:ascii="Museo Sans 300" w:hAnsi="Museo Sans 300"/>
          <w:lang w:val="es-SV"/>
        </w:rPr>
      </w:pPr>
      <w:r w:rsidRPr="00F55DC0">
        <w:rPr>
          <w:rFonts w:ascii="Museo Sans 300" w:hAnsi="Museo Sans 300"/>
          <w:lang w:val="es-SV"/>
        </w:rPr>
        <w:t>Características detalladas de las herramientas de desarrollo;</w:t>
      </w:r>
    </w:p>
    <w:p w14:paraId="59470BA6" w14:textId="77777777" w:rsidR="005D64BD" w:rsidRPr="00F55DC0" w:rsidRDefault="00B36529" w:rsidP="00421FA0">
      <w:pPr>
        <w:pStyle w:val="Prrafodelista"/>
        <w:numPr>
          <w:ilvl w:val="0"/>
          <w:numId w:val="31"/>
        </w:numPr>
        <w:ind w:left="1276" w:hanging="425"/>
        <w:jc w:val="both"/>
        <w:rPr>
          <w:rFonts w:ascii="Museo Sans 300" w:hAnsi="Museo Sans 300"/>
          <w:lang w:val="es-SV"/>
        </w:rPr>
      </w:pPr>
      <w:r w:rsidRPr="00F55DC0">
        <w:rPr>
          <w:rFonts w:ascii="Museo Sans 300" w:hAnsi="Museo Sans 300"/>
          <w:lang w:val="es-SV"/>
        </w:rPr>
        <w:t>Copia del contrato de garantía o mantenimiento del equipo central y periféricos;</w:t>
      </w:r>
    </w:p>
    <w:p w14:paraId="4DFF3B0A" w14:textId="77777777" w:rsidR="005D64BD" w:rsidRPr="00F55DC0" w:rsidRDefault="00B36529" w:rsidP="00421FA0">
      <w:pPr>
        <w:pStyle w:val="Prrafodelista"/>
        <w:numPr>
          <w:ilvl w:val="0"/>
          <w:numId w:val="31"/>
        </w:numPr>
        <w:ind w:left="1276" w:hanging="425"/>
        <w:jc w:val="both"/>
        <w:rPr>
          <w:rFonts w:ascii="Museo Sans 300" w:hAnsi="Museo Sans 300"/>
          <w:lang w:val="es-SV"/>
        </w:rPr>
      </w:pPr>
      <w:r w:rsidRPr="00F55DC0">
        <w:rPr>
          <w:rFonts w:ascii="Museo Sans 300" w:hAnsi="Museo Sans 300"/>
          <w:lang w:val="es-SV"/>
        </w:rPr>
        <w:t>Copia del contrato de garantía o mantenimiento de los programas, si estos han sido contratados a consultores;</w:t>
      </w:r>
    </w:p>
    <w:p w14:paraId="5F67AAB0" w14:textId="77777777" w:rsidR="005D64BD" w:rsidRPr="00F55DC0" w:rsidRDefault="00B36529" w:rsidP="00421FA0">
      <w:pPr>
        <w:pStyle w:val="Prrafodelista"/>
        <w:numPr>
          <w:ilvl w:val="0"/>
          <w:numId w:val="31"/>
        </w:numPr>
        <w:ind w:left="1276" w:hanging="425"/>
        <w:jc w:val="both"/>
        <w:rPr>
          <w:rFonts w:ascii="Museo Sans 300" w:hAnsi="Museo Sans 300"/>
          <w:lang w:val="es-SV"/>
        </w:rPr>
      </w:pPr>
      <w:r w:rsidRPr="00F55DC0">
        <w:rPr>
          <w:rFonts w:ascii="Museo Sans 300" w:hAnsi="Museo Sans 300"/>
          <w:lang w:val="es-SV"/>
        </w:rPr>
        <w:t>Procedimientos para realizar Respaldos informáticos (Back – up);</w:t>
      </w:r>
    </w:p>
    <w:p w14:paraId="0CC68991" w14:textId="77777777" w:rsidR="005D64BD" w:rsidRPr="00F55DC0" w:rsidRDefault="00B36529" w:rsidP="00421FA0">
      <w:pPr>
        <w:pStyle w:val="Prrafodelista"/>
        <w:numPr>
          <w:ilvl w:val="0"/>
          <w:numId w:val="31"/>
        </w:numPr>
        <w:ind w:left="1276" w:hanging="425"/>
        <w:jc w:val="both"/>
        <w:rPr>
          <w:rFonts w:ascii="Museo Sans 300" w:hAnsi="Museo Sans 300"/>
          <w:lang w:val="es-SV"/>
        </w:rPr>
      </w:pPr>
      <w:r w:rsidRPr="00F55DC0">
        <w:rPr>
          <w:rFonts w:ascii="Museo Sans 300" w:hAnsi="Museo Sans 300"/>
          <w:lang w:val="es-SV"/>
        </w:rPr>
        <w:t>Plan de contingencia ante pérdida de información y /o fallas en el equipo de cómputo;</w:t>
      </w:r>
    </w:p>
    <w:p w14:paraId="3DE59620" w14:textId="77777777" w:rsidR="00817E2E" w:rsidRPr="00F55DC0" w:rsidRDefault="00B36529" w:rsidP="00421FA0">
      <w:pPr>
        <w:pStyle w:val="Prrafodelista"/>
        <w:numPr>
          <w:ilvl w:val="0"/>
          <w:numId w:val="31"/>
        </w:numPr>
        <w:ind w:left="1276" w:hanging="425"/>
        <w:jc w:val="both"/>
        <w:rPr>
          <w:rFonts w:ascii="Museo Sans 300" w:hAnsi="Museo Sans 300"/>
          <w:lang w:val="es-SV"/>
        </w:rPr>
      </w:pPr>
      <w:r w:rsidRPr="00F55DC0">
        <w:rPr>
          <w:rFonts w:ascii="Museo Sans 300" w:hAnsi="Museo Sans 300"/>
          <w:lang w:val="es-SV"/>
        </w:rPr>
        <w:t>Procedimiento para el manejo de claves de acceso;</w:t>
      </w:r>
    </w:p>
    <w:p w14:paraId="01857D9B" w14:textId="77777777" w:rsidR="00817E2E" w:rsidRPr="00F55DC0" w:rsidRDefault="00B36529" w:rsidP="00421FA0">
      <w:pPr>
        <w:pStyle w:val="Prrafodelista"/>
        <w:numPr>
          <w:ilvl w:val="0"/>
          <w:numId w:val="31"/>
        </w:numPr>
        <w:ind w:left="1276" w:hanging="425"/>
        <w:jc w:val="both"/>
        <w:rPr>
          <w:rFonts w:ascii="Museo Sans 300" w:hAnsi="Museo Sans 300"/>
          <w:lang w:val="es-SV"/>
        </w:rPr>
      </w:pPr>
      <w:r w:rsidRPr="00F55DC0">
        <w:rPr>
          <w:rFonts w:ascii="Museo Sans 300" w:hAnsi="Museo Sans 300"/>
          <w:lang w:val="es-SV"/>
        </w:rPr>
        <w:t xml:space="preserve">Normas de higiene para el equipo de </w:t>
      </w:r>
      <w:r w:rsidR="00F16163" w:rsidRPr="00F55DC0">
        <w:rPr>
          <w:rFonts w:ascii="Museo Sans 300" w:hAnsi="Museo Sans 300"/>
          <w:lang w:val="es-SV"/>
        </w:rPr>
        <w:t>cómputo</w:t>
      </w:r>
      <w:r w:rsidRPr="00F55DC0">
        <w:rPr>
          <w:rFonts w:ascii="Museo Sans 300" w:hAnsi="Museo Sans 300"/>
          <w:lang w:val="es-SV"/>
        </w:rPr>
        <w:t xml:space="preserve"> y sus periféricos;</w:t>
      </w:r>
    </w:p>
    <w:p w14:paraId="41852A3F" w14:textId="081CEF9E" w:rsidR="00067FAD" w:rsidRPr="00F55DC0" w:rsidRDefault="00067FAD" w:rsidP="00067FAD">
      <w:pPr>
        <w:pStyle w:val="Prrafodelista"/>
        <w:spacing w:after="200"/>
        <w:ind w:left="1069"/>
        <w:jc w:val="right"/>
        <w:rPr>
          <w:rFonts w:ascii="Museo Sans 300" w:hAnsi="Museo Sans 300"/>
          <w:b/>
          <w:lang w:val="es-SV"/>
        </w:rPr>
      </w:pPr>
      <w:r w:rsidRPr="00F55DC0">
        <w:rPr>
          <w:rFonts w:ascii="Museo Sans 300" w:hAnsi="Museo Sans 300"/>
          <w:b/>
          <w:lang w:val="es-SV"/>
        </w:rPr>
        <w:lastRenderedPageBreak/>
        <w:t>Anexo 3</w:t>
      </w:r>
    </w:p>
    <w:p w14:paraId="48ECDA72" w14:textId="77777777" w:rsidR="00067FAD" w:rsidRPr="00F55DC0" w:rsidRDefault="00067FAD" w:rsidP="00067FAD">
      <w:pPr>
        <w:pStyle w:val="Prrafodelista"/>
        <w:ind w:left="1069"/>
        <w:jc w:val="both"/>
        <w:rPr>
          <w:rFonts w:ascii="Museo Sans 300" w:hAnsi="Museo Sans 300"/>
          <w:lang w:val="es-SV"/>
        </w:rPr>
      </w:pPr>
    </w:p>
    <w:p w14:paraId="14040E3E" w14:textId="5F42BEA6" w:rsidR="00817E2E" w:rsidRPr="00F55DC0" w:rsidRDefault="00817E2E" w:rsidP="00421FA0">
      <w:pPr>
        <w:pStyle w:val="Prrafodelista"/>
        <w:numPr>
          <w:ilvl w:val="0"/>
          <w:numId w:val="31"/>
        </w:numPr>
        <w:ind w:left="1276" w:hanging="425"/>
        <w:jc w:val="both"/>
        <w:rPr>
          <w:rFonts w:ascii="Museo Sans 300" w:hAnsi="Museo Sans 300"/>
          <w:lang w:val="es-SV"/>
        </w:rPr>
      </w:pPr>
      <w:r w:rsidRPr="00F55DC0">
        <w:rPr>
          <w:rFonts w:ascii="Museo Sans 300" w:hAnsi="Museo Sans 300"/>
          <w:lang w:val="es-SV"/>
        </w:rPr>
        <w:t>Normas autorizadas para el mantenimiento de los sistemas; y</w:t>
      </w:r>
    </w:p>
    <w:p w14:paraId="55684A28" w14:textId="7AA32155" w:rsidR="00817E2E" w:rsidRPr="00F55DC0" w:rsidRDefault="00817E2E" w:rsidP="00421FA0">
      <w:pPr>
        <w:pStyle w:val="Prrafodelista"/>
        <w:numPr>
          <w:ilvl w:val="0"/>
          <w:numId w:val="31"/>
        </w:numPr>
        <w:ind w:left="1276" w:hanging="425"/>
        <w:jc w:val="both"/>
        <w:rPr>
          <w:rFonts w:ascii="Museo Sans 300" w:hAnsi="Museo Sans 300"/>
          <w:lang w:val="es-SV"/>
        </w:rPr>
      </w:pPr>
      <w:r w:rsidRPr="00F55DC0">
        <w:rPr>
          <w:rFonts w:ascii="Museo Sans 300" w:hAnsi="Museo Sans 300"/>
          <w:lang w:val="es-SV"/>
        </w:rPr>
        <w:t>Esquema gráfico sobre la interrelación y comunicación de datos del sistema central y sus sistemas periféricos</w:t>
      </w:r>
    </w:p>
    <w:p w14:paraId="517C414F" w14:textId="77777777" w:rsidR="00B36529" w:rsidRPr="00F55DC0" w:rsidRDefault="00B36529">
      <w:pPr>
        <w:ind w:left="720"/>
        <w:jc w:val="both"/>
        <w:rPr>
          <w:rFonts w:ascii="Museo Sans 300" w:hAnsi="Museo Sans 300"/>
          <w:lang w:val="es-SV"/>
        </w:rPr>
      </w:pPr>
    </w:p>
    <w:p w14:paraId="517C4150" w14:textId="7255D8D4" w:rsidR="00B36529" w:rsidRPr="00F55DC0" w:rsidRDefault="00B36529" w:rsidP="00C93EFC">
      <w:pPr>
        <w:pStyle w:val="Prrafodelista"/>
        <w:numPr>
          <w:ilvl w:val="0"/>
          <w:numId w:val="33"/>
        </w:numPr>
        <w:ind w:left="993" w:hanging="284"/>
        <w:jc w:val="both"/>
        <w:rPr>
          <w:rFonts w:ascii="Museo Sans 300" w:hAnsi="Museo Sans 300"/>
          <w:lang w:val="es-SV"/>
        </w:rPr>
      </w:pPr>
      <w:proofErr w:type="gramStart"/>
      <w:r w:rsidRPr="00F55DC0">
        <w:rPr>
          <w:rFonts w:ascii="Museo Sans 300" w:hAnsi="Museo Sans 300"/>
          <w:lang w:val="es-SV"/>
        </w:rPr>
        <w:t>Formularios a utilizar</w:t>
      </w:r>
      <w:proofErr w:type="gramEnd"/>
    </w:p>
    <w:p w14:paraId="517C4151" w14:textId="77777777" w:rsidR="00B36529" w:rsidRPr="00F55DC0" w:rsidRDefault="00B36529">
      <w:pPr>
        <w:jc w:val="both"/>
        <w:rPr>
          <w:rFonts w:ascii="Museo Sans 300" w:hAnsi="Museo Sans 300"/>
          <w:lang w:val="es-SV"/>
        </w:rPr>
      </w:pPr>
    </w:p>
    <w:p w14:paraId="517C4152" w14:textId="2C38126A" w:rsidR="00B36529" w:rsidRPr="00F55DC0" w:rsidRDefault="0067787D">
      <w:pPr>
        <w:pStyle w:val="Encabezado"/>
        <w:tabs>
          <w:tab w:val="clear" w:pos="4252"/>
          <w:tab w:val="clear" w:pos="8504"/>
        </w:tabs>
        <w:jc w:val="both"/>
        <w:rPr>
          <w:rFonts w:ascii="Museo Sans 300" w:hAnsi="Museo Sans 300"/>
          <w:sz w:val="20"/>
          <w:lang w:val="es-SV"/>
        </w:rPr>
      </w:pPr>
      <w:r w:rsidRPr="00F55DC0">
        <w:rPr>
          <w:rFonts w:ascii="Museo Sans 300" w:hAnsi="Museo Sans 300"/>
          <w:sz w:val="20"/>
          <w:lang w:val="es-SV"/>
        </w:rPr>
        <w:t>Este apartado debe contener los diferentes formularios que usará la Sociedad de Garantía par</w:t>
      </w:r>
      <w:r w:rsidR="00B249C0" w:rsidRPr="00F55DC0">
        <w:rPr>
          <w:rFonts w:ascii="Museo Sans 300" w:hAnsi="Museo Sans 300"/>
          <w:sz w:val="20"/>
          <w:lang w:val="es-SV"/>
        </w:rPr>
        <w:t>a contratar con los Socios Partí</w:t>
      </w:r>
      <w:r w:rsidRPr="00F55DC0">
        <w:rPr>
          <w:rFonts w:ascii="Museo Sans 300" w:hAnsi="Museo Sans 300"/>
          <w:sz w:val="20"/>
          <w:lang w:val="es-SV"/>
        </w:rPr>
        <w:t xml:space="preserve">cipes y las </w:t>
      </w:r>
      <w:proofErr w:type="spellStart"/>
      <w:r w:rsidRPr="00F55DC0">
        <w:rPr>
          <w:rFonts w:ascii="Museo Sans 300" w:hAnsi="Museo Sans 300"/>
          <w:sz w:val="20"/>
          <w:lang w:val="es-SV"/>
        </w:rPr>
        <w:t>Reafianzadoras</w:t>
      </w:r>
      <w:proofErr w:type="spellEnd"/>
      <w:r w:rsidRPr="00F55DC0">
        <w:rPr>
          <w:rFonts w:ascii="Museo Sans 300" w:hAnsi="Museo Sans 300"/>
          <w:sz w:val="20"/>
          <w:lang w:val="es-SV"/>
        </w:rPr>
        <w:t xml:space="preserve"> para contratar con las Sociedades de Garantía, para atender sus transacciones y para el registro de las operaciones contables, pero especialmente lo relacionado con: </w:t>
      </w:r>
      <w:r w:rsidR="00FE4EAF" w:rsidRPr="00F55DC0">
        <w:rPr>
          <w:rFonts w:ascii="Museo Sans 300" w:hAnsi="Museo Sans 300"/>
          <w:sz w:val="20"/>
          <w:lang w:val="es-SV"/>
        </w:rPr>
        <w:t>(1)</w:t>
      </w:r>
    </w:p>
    <w:p w14:paraId="517C4153" w14:textId="77777777" w:rsidR="0067787D" w:rsidRPr="00F55DC0" w:rsidRDefault="0067787D">
      <w:pPr>
        <w:pStyle w:val="Encabezado"/>
        <w:tabs>
          <w:tab w:val="clear" w:pos="4252"/>
          <w:tab w:val="clear" w:pos="8504"/>
        </w:tabs>
        <w:jc w:val="both"/>
        <w:rPr>
          <w:rFonts w:ascii="Museo Sans 300" w:hAnsi="Museo Sans 300"/>
          <w:sz w:val="20"/>
          <w:lang w:val="es-SV"/>
        </w:rPr>
      </w:pPr>
    </w:p>
    <w:p w14:paraId="517C4154" w14:textId="77777777" w:rsidR="0067787D" w:rsidRPr="00F55DC0" w:rsidRDefault="0067787D" w:rsidP="00A90A9C">
      <w:pPr>
        <w:numPr>
          <w:ilvl w:val="0"/>
          <w:numId w:val="5"/>
        </w:numPr>
        <w:ind w:left="1276" w:hanging="425"/>
        <w:jc w:val="both"/>
        <w:rPr>
          <w:rFonts w:ascii="Museo Sans 300" w:hAnsi="Museo Sans 300"/>
          <w:lang w:val="es-SV"/>
        </w:rPr>
      </w:pPr>
      <w:r w:rsidRPr="00F55DC0">
        <w:rPr>
          <w:rFonts w:ascii="Museo Sans 300" w:hAnsi="Museo Sans 300"/>
          <w:lang w:val="es-SV"/>
        </w:rPr>
        <w:t>Formularios de solicitudes, contratos de garantías o reafianzamientos, títulos valores, y demás documentos que serán utilizados en</w:t>
      </w:r>
      <w:r w:rsidR="00014717" w:rsidRPr="00F55DC0">
        <w:rPr>
          <w:rFonts w:ascii="Museo Sans 300" w:hAnsi="Museo Sans 300"/>
          <w:lang w:val="es-SV"/>
        </w:rPr>
        <w:t xml:space="preserve"> las operaciones de la Sociedad;</w:t>
      </w:r>
      <w:r w:rsidRPr="00F55DC0">
        <w:rPr>
          <w:rFonts w:ascii="Museo Sans 300" w:hAnsi="Museo Sans 300"/>
          <w:lang w:val="es-SV"/>
        </w:rPr>
        <w:t xml:space="preserve"> </w:t>
      </w:r>
      <w:r w:rsidR="00FE4EAF" w:rsidRPr="00F55DC0">
        <w:rPr>
          <w:rFonts w:ascii="Museo Sans 300" w:hAnsi="Museo Sans 300"/>
          <w:lang w:val="es-SV"/>
        </w:rPr>
        <w:t>(1)</w:t>
      </w:r>
    </w:p>
    <w:p w14:paraId="517C4155" w14:textId="201A4234" w:rsidR="00B36529" w:rsidRPr="00F55DC0" w:rsidRDefault="00B36529" w:rsidP="00E85455">
      <w:pPr>
        <w:numPr>
          <w:ilvl w:val="0"/>
          <w:numId w:val="5"/>
        </w:numPr>
        <w:ind w:left="1276" w:hanging="425"/>
        <w:jc w:val="both"/>
        <w:rPr>
          <w:rFonts w:ascii="Museo Sans 300" w:hAnsi="Museo Sans 300"/>
          <w:lang w:val="es-SV"/>
        </w:rPr>
      </w:pPr>
      <w:r w:rsidRPr="00F55DC0">
        <w:rPr>
          <w:rFonts w:ascii="Museo Sans 300" w:hAnsi="Museo Sans 300"/>
          <w:lang w:val="es-SV"/>
        </w:rPr>
        <w:t>Modelos de los libros contables le</w:t>
      </w:r>
      <w:r w:rsidR="00CE5A96" w:rsidRPr="00F55DC0">
        <w:rPr>
          <w:rFonts w:ascii="Museo Sans 300" w:hAnsi="Museo Sans 300"/>
          <w:lang w:val="es-SV"/>
        </w:rPr>
        <w:t>galizados que se utilizarán; y</w:t>
      </w:r>
    </w:p>
    <w:p w14:paraId="517C4156" w14:textId="77777777" w:rsidR="00B36529" w:rsidRPr="00F55DC0" w:rsidRDefault="00B36529" w:rsidP="00E85455">
      <w:pPr>
        <w:numPr>
          <w:ilvl w:val="0"/>
          <w:numId w:val="5"/>
        </w:numPr>
        <w:ind w:left="1276" w:hanging="425"/>
        <w:jc w:val="both"/>
        <w:rPr>
          <w:rFonts w:ascii="Museo Sans 300" w:hAnsi="Museo Sans 300"/>
          <w:lang w:val="es-SV"/>
        </w:rPr>
      </w:pPr>
      <w:r w:rsidRPr="00F55DC0">
        <w:rPr>
          <w:rFonts w:ascii="Museo Sans 300" w:hAnsi="Museo Sans 300"/>
          <w:lang w:val="es-SV"/>
        </w:rPr>
        <w:t xml:space="preserve"> Formularios de los documentos contables de ingresos (notas de abono, recibos, resúmenes de caja), egresos (cheques, </w:t>
      </w:r>
      <w:proofErr w:type="spellStart"/>
      <w:r w:rsidRPr="00F55DC0">
        <w:rPr>
          <w:rFonts w:ascii="Museo Sans 300" w:hAnsi="Museo Sans 300"/>
          <w:lang w:val="es-SV"/>
        </w:rPr>
        <w:t>voucher</w:t>
      </w:r>
      <w:proofErr w:type="spellEnd"/>
      <w:r w:rsidRPr="00F55DC0">
        <w:rPr>
          <w:rFonts w:ascii="Museo Sans 300" w:hAnsi="Museo Sans 300"/>
          <w:lang w:val="es-SV"/>
        </w:rPr>
        <w:t>, etc.) y partidas de diario.</w:t>
      </w:r>
    </w:p>
    <w:p w14:paraId="517C4157" w14:textId="77777777" w:rsidR="00B36529" w:rsidRPr="00F55DC0" w:rsidRDefault="00B36529">
      <w:pPr>
        <w:jc w:val="both"/>
        <w:rPr>
          <w:rFonts w:ascii="Museo Sans 300" w:hAnsi="Museo Sans 300"/>
        </w:rPr>
      </w:pPr>
    </w:p>
    <w:sectPr w:rsidR="00B36529" w:rsidRPr="00F55DC0" w:rsidSect="001B166F">
      <w:pgSz w:w="12242" w:h="15842" w:code="163"/>
      <w:pgMar w:top="1417" w:right="1701" w:bottom="1417"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1033" w14:textId="77777777" w:rsidR="006528B0" w:rsidRDefault="006528B0">
      <w:r>
        <w:separator/>
      </w:r>
    </w:p>
  </w:endnote>
  <w:endnote w:type="continuationSeparator" w:id="0">
    <w:p w14:paraId="2E62E7AB" w14:textId="77777777" w:rsidR="006528B0" w:rsidRDefault="006528B0">
      <w:r>
        <w:continuationSeparator/>
      </w:r>
    </w:p>
  </w:endnote>
  <w:endnote w:type="continuationNotice" w:id="1">
    <w:p w14:paraId="76E6C7F3" w14:textId="77777777" w:rsidR="006528B0" w:rsidRDefault="00652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4172" w14:textId="77777777" w:rsidR="000B42F2" w:rsidRDefault="000B42F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76C1">
      <w:rPr>
        <w:rStyle w:val="Nmerodepgina"/>
        <w:noProof/>
      </w:rPr>
      <w:t>6</w:t>
    </w:r>
    <w:r>
      <w:rPr>
        <w:rStyle w:val="Nmerodepgina"/>
      </w:rPr>
      <w:fldChar w:fldCharType="end"/>
    </w:r>
  </w:p>
  <w:p w14:paraId="517C4173" w14:textId="77777777" w:rsidR="000B42F2" w:rsidRDefault="000B42F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146D" w14:textId="4A94E716" w:rsidR="004F2083" w:rsidRPr="0069648D" w:rsidRDefault="004F2083" w:rsidP="008E7562">
    <w:pPr>
      <w:pStyle w:val="Piedepgina"/>
      <w:rPr>
        <w:rFonts w:ascii="Museo Sans 300" w:hAnsi="Museo Sans 300"/>
        <w:sz w:val="12"/>
        <w:szCs w:val="8"/>
      </w:rPr>
    </w:pPr>
  </w:p>
  <w:tbl>
    <w:tblPr>
      <w:tblW w:w="8647" w:type="dxa"/>
      <w:jc w:val="center"/>
      <w:tblBorders>
        <w:top w:val="triple" w:sz="4" w:space="0" w:color="A6A6A6" w:themeColor="background1" w:themeShade="A6"/>
      </w:tblBorders>
      <w:tblLook w:val="04A0" w:firstRow="1" w:lastRow="0" w:firstColumn="1" w:lastColumn="0" w:noHBand="0" w:noVBand="1"/>
    </w:tblPr>
    <w:tblGrid>
      <w:gridCol w:w="6521"/>
      <w:gridCol w:w="2126"/>
    </w:tblGrid>
    <w:tr w:rsidR="008E7562" w:rsidRPr="004F2083" w14:paraId="0F2A99C0" w14:textId="77777777" w:rsidTr="006A276C">
      <w:trPr>
        <w:trHeight w:val="822"/>
        <w:jc w:val="center"/>
      </w:trPr>
      <w:tc>
        <w:tcPr>
          <w:tcW w:w="6521" w:type="dxa"/>
          <w:tcBorders>
            <w:top w:val="triple" w:sz="4" w:space="0" w:color="A6A6A6" w:themeColor="background1" w:themeShade="A6"/>
            <w:left w:val="nil"/>
            <w:bottom w:val="nil"/>
            <w:right w:val="nil"/>
          </w:tcBorders>
          <w:vAlign w:val="center"/>
          <w:hideMark/>
        </w:tcPr>
        <w:p w14:paraId="02FEA9E2" w14:textId="77777777" w:rsidR="008E7562" w:rsidRPr="004F2083" w:rsidRDefault="008E7562" w:rsidP="008E7562">
          <w:pPr>
            <w:pStyle w:val="Piedepgina"/>
            <w:jc w:val="center"/>
            <w:rPr>
              <w:rFonts w:ascii="Museo Sans 300" w:hAnsi="Museo Sans 300" w:cs="Arial"/>
              <w:color w:val="808080" w:themeColor="background1" w:themeShade="80"/>
              <w:sz w:val="18"/>
              <w:szCs w:val="18"/>
              <w:lang w:val="es-MX"/>
            </w:rPr>
          </w:pPr>
          <w:r w:rsidRPr="004F2083">
            <w:rPr>
              <w:rFonts w:ascii="Museo Sans 300" w:hAnsi="Museo Sans 300" w:cs="Arial"/>
              <w:color w:val="808080" w:themeColor="background1" w:themeShade="80"/>
              <w:sz w:val="18"/>
              <w:szCs w:val="18"/>
              <w:lang w:val="es-MX"/>
            </w:rPr>
            <w:t>Alameda Juan Pablo II, entre 15 y 17 Av. Norte, San Salvador, El Salvador.</w:t>
          </w:r>
        </w:p>
        <w:p w14:paraId="7EC7FE5E" w14:textId="77777777" w:rsidR="008E7562" w:rsidRPr="004F2083" w:rsidRDefault="008E7562" w:rsidP="008E7562">
          <w:pPr>
            <w:pStyle w:val="Piedepgina"/>
            <w:jc w:val="center"/>
            <w:rPr>
              <w:rFonts w:ascii="Museo Sans 300" w:hAnsi="Museo Sans 300" w:cs="Arial"/>
              <w:color w:val="808080" w:themeColor="background1" w:themeShade="80"/>
              <w:sz w:val="18"/>
              <w:szCs w:val="18"/>
              <w:lang w:val="es-ES"/>
            </w:rPr>
          </w:pPr>
          <w:r w:rsidRPr="004F2083">
            <w:rPr>
              <w:rFonts w:ascii="Museo Sans 300" w:hAnsi="Museo Sans 300" w:cs="Arial"/>
              <w:color w:val="808080" w:themeColor="background1" w:themeShade="80"/>
              <w:sz w:val="18"/>
              <w:szCs w:val="18"/>
            </w:rPr>
            <w:t>Tel. (503) 2281-8000</w:t>
          </w:r>
        </w:p>
        <w:p w14:paraId="59764FFD" w14:textId="77777777" w:rsidR="008E7562" w:rsidRPr="004F2083" w:rsidRDefault="008E7562" w:rsidP="008E7562">
          <w:pPr>
            <w:pStyle w:val="Piedepgina"/>
            <w:jc w:val="center"/>
            <w:rPr>
              <w:rFonts w:ascii="Museo Sans 300" w:hAnsi="Museo Sans 300" w:cs="Arial"/>
              <w:color w:val="808080" w:themeColor="background1" w:themeShade="80"/>
              <w:sz w:val="18"/>
              <w:szCs w:val="18"/>
              <w:lang w:val="es-ES"/>
            </w:rPr>
          </w:pPr>
          <w:r w:rsidRPr="004F2083">
            <w:rPr>
              <w:rFonts w:ascii="Museo Sans 300" w:hAnsi="Museo Sans 300" w:cs="Arial"/>
              <w:color w:val="808080" w:themeColor="background1" w:themeShade="80"/>
              <w:sz w:val="18"/>
              <w:szCs w:val="18"/>
            </w:rPr>
            <w:t xml:space="preserve"> www.bcr.gob.sv</w:t>
          </w:r>
        </w:p>
      </w:tc>
      <w:tc>
        <w:tcPr>
          <w:tcW w:w="2126" w:type="dxa"/>
          <w:tcBorders>
            <w:top w:val="triple" w:sz="4" w:space="0" w:color="A6A6A6" w:themeColor="background1" w:themeShade="A6"/>
            <w:left w:val="nil"/>
            <w:bottom w:val="nil"/>
            <w:right w:val="nil"/>
          </w:tcBorders>
          <w:vAlign w:val="center"/>
          <w:hideMark/>
        </w:tcPr>
        <w:p w14:paraId="2AE786C9" w14:textId="77777777" w:rsidR="008E7562" w:rsidRPr="004F2083" w:rsidRDefault="00BC0D45" w:rsidP="008E7562">
          <w:pPr>
            <w:pStyle w:val="Piedepgina"/>
            <w:jc w:val="center"/>
            <w:rPr>
              <w:rFonts w:ascii="Museo Sans 300" w:hAnsi="Museo Sans 300" w:cs="Arial"/>
              <w:color w:val="808080" w:themeColor="background1" w:themeShade="80"/>
              <w:sz w:val="18"/>
              <w:szCs w:val="18"/>
              <w:lang w:val="es-ES"/>
            </w:rPr>
          </w:pPr>
          <w:sdt>
            <w:sdtPr>
              <w:rPr>
                <w:rFonts w:ascii="Museo Sans 300" w:hAnsi="Museo Sans 300" w:cs="Arial"/>
                <w:color w:val="808080" w:themeColor="background1" w:themeShade="80"/>
                <w:sz w:val="18"/>
                <w:szCs w:val="18"/>
              </w:rPr>
              <w:id w:val="-1451168435"/>
              <w:docPartObj>
                <w:docPartGallery w:val="Page Numbers (Bottom of Page)"/>
                <w:docPartUnique/>
              </w:docPartObj>
            </w:sdtPr>
            <w:sdtEndPr/>
            <w:sdtContent>
              <w:sdt>
                <w:sdtPr>
                  <w:rPr>
                    <w:rFonts w:ascii="Museo Sans 300" w:hAnsi="Museo Sans 300" w:cs="Arial"/>
                    <w:color w:val="808080" w:themeColor="background1" w:themeShade="80"/>
                    <w:sz w:val="18"/>
                    <w:szCs w:val="18"/>
                  </w:rPr>
                  <w:id w:val="-47150772"/>
                  <w:docPartObj>
                    <w:docPartGallery w:val="Page Numbers (Top of Page)"/>
                    <w:docPartUnique/>
                  </w:docPartObj>
                </w:sdtPr>
                <w:sdtEndPr/>
                <w:sdtContent>
                  <w:r w:rsidR="008E7562" w:rsidRPr="004F2083">
                    <w:rPr>
                      <w:rFonts w:ascii="Museo Sans 300" w:hAnsi="Museo Sans 300" w:cs="Arial"/>
                      <w:color w:val="808080" w:themeColor="background1" w:themeShade="80"/>
                      <w:sz w:val="18"/>
                      <w:szCs w:val="18"/>
                      <w:lang w:val="es-SV"/>
                    </w:rPr>
                    <w:t xml:space="preserve">Página </w:t>
                  </w:r>
                  <w:r w:rsidR="008E7562" w:rsidRPr="004F2083">
                    <w:rPr>
                      <w:rFonts w:ascii="Museo Sans 300" w:hAnsi="Museo Sans 300" w:cs="Arial"/>
                      <w:color w:val="808080" w:themeColor="background1" w:themeShade="80"/>
                      <w:sz w:val="18"/>
                      <w:szCs w:val="18"/>
                    </w:rPr>
                    <w:fldChar w:fldCharType="begin"/>
                  </w:r>
                  <w:r w:rsidR="008E7562" w:rsidRPr="004F2083">
                    <w:rPr>
                      <w:rFonts w:ascii="Museo Sans 300" w:hAnsi="Museo Sans 300" w:cs="Arial"/>
                      <w:color w:val="808080" w:themeColor="background1" w:themeShade="80"/>
                      <w:sz w:val="18"/>
                      <w:szCs w:val="18"/>
                    </w:rPr>
                    <w:instrText>PAGE</w:instrText>
                  </w:r>
                  <w:r w:rsidR="008E7562" w:rsidRPr="004F2083">
                    <w:rPr>
                      <w:rFonts w:ascii="Museo Sans 300" w:hAnsi="Museo Sans 300" w:cs="Arial"/>
                      <w:color w:val="808080" w:themeColor="background1" w:themeShade="80"/>
                      <w:sz w:val="18"/>
                      <w:szCs w:val="18"/>
                    </w:rPr>
                    <w:fldChar w:fldCharType="separate"/>
                  </w:r>
                  <w:r w:rsidR="008E7562">
                    <w:rPr>
                      <w:rFonts w:ascii="Museo Sans 300" w:hAnsi="Museo Sans 300" w:cs="Arial"/>
                      <w:color w:val="808080" w:themeColor="background1" w:themeShade="80"/>
                      <w:sz w:val="18"/>
                      <w:szCs w:val="18"/>
                    </w:rPr>
                    <w:t>1</w:t>
                  </w:r>
                  <w:r w:rsidR="008E7562" w:rsidRPr="004F2083">
                    <w:rPr>
                      <w:rFonts w:ascii="Museo Sans 300" w:hAnsi="Museo Sans 300" w:cs="Arial"/>
                      <w:color w:val="808080" w:themeColor="background1" w:themeShade="80"/>
                      <w:sz w:val="18"/>
                      <w:szCs w:val="18"/>
                    </w:rPr>
                    <w:fldChar w:fldCharType="end"/>
                  </w:r>
                  <w:r w:rsidR="008E7562" w:rsidRPr="004F2083">
                    <w:rPr>
                      <w:rFonts w:ascii="Museo Sans 300" w:hAnsi="Museo Sans 300" w:cs="Arial"/>
                      <w:color w:val="808080" w:themeColor="background1" w:themeShade="80"/>
                      <w:sz w:val="18"/>
                      <w:szCs w:val="18"/>
                    </w:rPr>
                    <w:t xml:space="preserve"> de </w:t>
                  </w:r>
                  <w:r w:rsidR="008E7562" w:rsidRPr="004F2083">
                    <w:rPr>
                      <w:rFonts w:ascii="Museo Sans 300" w:hAnsi="Museo Sans 300" w:cs="Arial"/>
                      <w:color w:val="808080" w:themeColor="background1" w:themeShade="80"/>
                      <w:sz w:val="18"/>
                      <w:szCs w:val="18"/>
                    </w:rPr>
                    <w:fldChar w:fldCharType="begin"/>
                  </w:r>
                  <w:r w:rsidR="008E7562" w:rsidRPr="004F2083">
                    <w:rPr>
                      <w:rFonts w:ascii="Museo Sans 300" w:hAnsi="Museo Sans 300" w:cs="Arial"/>
                      <w:color w:val="808080" w:themeColor="background1" w:themeShade="80"/>
                      <w:sz w:val="18"/>
                      <w:szCs w:val="18"/>
                    </w:rPr>
                    <w:instrText>NUMPAGES</w:instrText>
                  </w:r>
                  <w:r w:rsidR="008E7562" w:rsidRPr="004F2083">
                    <w:rPr>
                      <w:rFonts w:ascii="Museo Sans 300" w:hAnsi="Museo Sans 300" w:cs="Arial"/>
                      <w:color w:val="808080" w:themeColor="background1" w:themeShade="80"/>
                      <w:sz w:val="18"/>
                      <w:szCs w:val="18"/>
                    </w:rPr>
                    <w:fldChar w:fldCharType="separate"/>
                  </w:r>
                  <w:r w:rsidR="008E7562">
                    <w:rPr>
                      <w:rFonts w:ascii="Museo Sans 300" w:hAnsi="Museo Sans 300" w:cs="Arial"/>
                      <w:color w:val="808080" w:themeColor="background1" w:themeShade="80"/>
                      <w:sz w:val="18"/>
                      <w:szCs w:val="18"/>
                    </w:rPr>
                    <w:t>16</w:t>
                  </w:r>
                  <w:r w:rsidR="008E7562" w:rsidRPr="004F2083">
                    <w:rPr>
                      <w:rFonts w:ascii="Museo Sans 300" w:hAnsi="Museo Sans 300" w:cs="Arial"/>
                      <w:color w:val="808080" w:themeColor="background1" w:themeShade="80"/>
                      <w:sz w:val="18"/>
                      <w:szCs w:val="18"/>
                    </w:rPr>
                    <w:fldChar w:fldCharType="end"/>
                  </w:r>
                </w:sdtContent>
              </w:sdt>
            </w:sdtContent>
          </w:sdt>
        </w:p>
      </w:tc>
    </w:tr>
  </w:tbl>
  <w:p w14:paraId="13B43269" w14:textId="77777777" w:rsidR="008E7562" w:rsidRPr="008E7562" w:rsidRDefault="008E7562" w:rsidP="008E756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47" w:type="dxa"/>
      <w:jc w:val="center"/>
      <w:tblBorders>
        <w:top w:val="triple" w:sz="4" w:space="0" w:color="A6A6A6" w:themeColor="background1" w:themeShade="A6"/>
      </w:tblBorders>
      <w:tblLook w:val="04A0" w:firstRow="1" w:lastRow="0" w:firstColumn="1" w:lastColumn="0" w:noHBand="0" w:noVBand="1"/>
    </w:tblPr>
    <w:tblGrid>
      <w:gridCol w:w="6521"/>
      <w:gridCol w:w="2126"/>
    </w:tblGrid>
    <w:tr w:rsidR="0048743A" w14:paraId="517C4195" w14:textId="77777777" w:rsidTr="003136C3">
      <w:trPr>
        <w:trHeight w:val="822"/>
        <w:jc w:val="center"/>
      </w:trPr>
      <w:tc>
        <w:tcPr>
          <w:tcW w:w="6521" w:type="dxa"/>
          <w:tcBorders>
            <w:top w:val="triple" w:sz="4" w:space="0" w:color="A6A6A6" w:themeColor="background1" w:themeShade="A6"/>
            <w:left w:val="nil"/>
            <w:bottom w:val="nil"/>
            <w:right w:val="nil"/>
          </w:tcBorders>
          <w:vAlign w:val="center"/>
          <w:hideMark/>
        </w:tcPr>
        <w:p w14:paraId="517C4191" w14:textId="77777777" w:rsidR="0048743A" w:rsidRDefault="0048743A" w:rsidP="003136C3">
          <w:pPr>
            <w:pStyle w:val="Piedepgina"/>
            <w:jc w:val="center"/>
            <w:rPr>
              <w:rFonts w:ascii="Arial Narrow" w:hAnsi="Arial Narrow" w:cs="Arial"/>
              <w:color w:val="818284"/>
              <w:sz w:val="20"/>
              <w:lang w:val="es-MX"/>
            </w:rPr>
          </w:pPr>
          <w:r>
            <w:rPr>
              <w:rFonts w:ascii="Arial Narrow" w:hAnsi="Arial Narrow" w:cs="Arial"/>
              <w:color w:val="818284"/>
              <w:sz w:val="20"/>
              <w:lang w:val="es-MX"/>
            </w:rPr>
            <w:t>Alameda Juan Pablo II, entre 15 y 17 Av. Norte, San Salvador, El Salvador.</w:t>
          </w:r>
        </w:p>
        <w:p w14:paraId="517C4192" w14:textId="77777777" w:rsidR="0048743A" w:rsidRDefault="0048743A" w:rsidP="003136C3">
          <w:pPr>
            <w:pStyle w:val="Piedepgina"/>
            <w:jc w:val="center"/>
            <w:rPr>
              <w:rFonts w:ascii="Arial Narrow" w:hAnsi="Arial Narrow" w:cs="Arial"/>
              <w:color w:val="818284"/>
              <w:sz w:val="20"/>
              <w:lang w:val="es-ES"/>
            </w:rPr>
          </w:pPr>
          <w:r>
            <w:rPr>
              <w:rFonts w:ascii="Arial Narrow" w:hAnsi="Arial Narrow" w:cs="Arial"/>
              <w:color w:val="818284"/>
              <w:sz w:val="20"/>
            </w:rPr>
            <w:t>Tel. (503) 2281-8000</w:t>
          </w:r>
        </w:p>
        <w:p w14:paraId="517C4193" w14:textId="77777777" w:rsidR="0048743A" w:rsidRDefault="0048743A" w:rsidP="003136C3">
          <w:pPr>
            <w:pStyle w:val="Piedepgina"/>
            <w:jc w:val="center"/>
            <w:rPr>
              <w:rFonts w:ascii="Arial Narrow" w:hAnsi="Arial Narrow" w:cs="Arial"/>
              <w:color w:val="818284"/>
              <w:sz w:val="20"/>
              <w:lang w:val="es-ES"/>
            </w:rPr>
          </w:pPr>
          <w:r>
            <w:rPr>
              <w:rFonts w:ascii="Arial Narrow" w:hAnsi="Arial Narrow" w:cs="Arial"/>
              <w:color w:val="818284"/>
              <w:sz w:val="20"/>
            </w:rPr>
            <w:t xml:space="preserve"> www.bcr.gob.sv</w:t>
          </w:r>
        </w:p>
      </w:tc>
      <w:tc>
        <w:tcPr>
          <w:tcW w:w="2126" w:type="dxa"/>
          <w:tcBorders>
            <w:top w:val="triple" w:sz="4" w:space="0" w:color="A6A6A6" w:themeColor="background1" w:themeShade="A6"/>
            <w:left w:val="nil"/>
            <w:bottom w:val="nil"/>
            <w:right w:val="nil"/>
          </w:tcBorders>
          <w:vAlign w:val="center"/>
          <w:hideMark/>
        </w:tcPr>
        <w:p w14:paraId="517C4194" w14:textId="77777777" w:rsidR="0048743A" w:rsidRDefault="00BC0D45" w:rsidP="003136C3">
          <w:pPr>
            <w:pStyle w:val="Piedepgina"/>
            <w:jc w:val="center"/>
            <w:rPr>
              <w:rFonts w:ascii="Arial Narrow" w:hAnsi="Arial Narrow" w:cs="Arial"/>
              <w:color w:val="818284"/>
              <w:sz w:val="20"/>
              <w:lang w:val="es-ES"/>
            </w:rPr>
          </w:pPr>
          <w:sdt>
            <w:sdtPr>
              <w:rPr>
                <w:rFonts w:ascii="Arial Narrow" w:hAnsi="Arial Narrow" w:cs="Arial"/>
                <w:sz w:val="20"/>
              </w:rPr>
              <w:id w:val="-176122038"/>
              <w:docPartObj>
                <w:docPartGallery w:val="Page Numbers (Bottom of Page)"/>
                <w:docPartUnique/>
              </w:docPartObj>
            </w:sdtPr>
            <w:sdtEndPr/>
            <w:sdtContent>
              <w:sdt>
                <w:sdtPr>
                  <w:rPr>
                    <w:rFonts w:ascii="Arial Narrow" w:hAnsi="Arial Narrow" w:cs="Arial"/>
                    <w:sz w:val="20"/>
                  </w:rPr>
                  <w:id w:val="1647932792"/>
                  <w:docPartObj>
                    <w:docPartGallery w:val="Page Numbers (Top of Page)"/>
                    <w:docPartUnique/>
                  </w:docPartObj>
                </w:sdtPr>
                <w:sdtEndPr/>
                <w:sdtContent>
                  <w:proofErr w:type="spellStart"/>
                  <w:r w:rsidR="0048743A">
                    <w:rPr>
                      <w:rFonts w:ascii="Arial Narrow" w:hAnsi="Arial Narrow" w:cs="Arial"/>
                      <w:color w:val="818284"/>
                      <w:sz w:val="20"/>
                    </w:rPr>
                    <w:t>Página</w:t>
                  </w:r>
                  <w:proofErr w:type="spellEnd"/>
                  <w:r w:rsidR="0048743A">
                    <w:rPr>
                      <w:rFonts w:ascii="Arial Narrow" w:hAnsi="Arial Narrow" w:cs="Arial"/>
                      <w:color w:val="818284"/>
                      <w:sz w:val="20"/>
                    </w:rPr>
                    <w:t xml:space="preserve"> 1 de </w:t>
                  </w:r>
                  <w:r w:rsidR="0048743A">
                    <w:rPr>
                      <w:rFonts w:ascii="Arial Narrow" w:hAnsi="Arial Narrow" w:cs="Arial"/>
                      <w:color w:val="818284"/>
                      <w:sz w:val="20"/>
                    </w:rPr>
                    <w:fldChar w:fldCharType="begin"/>
                  </w:r>
                  <w:r w:rsidR="0048743A">
                    <w:rPr>
                      <w:rFonts w:ascii="Arial Narrow" w:hAnsi="Arial Narrow" w:cs="Arial"/>
                      <w:color w:val="818284"/>
                      <w:sz w:val="20"/>
                    </w:rPr>
                    <w:instrText>NUMPAGES</w:instrText>
                  </w:r>
                  <w:r w:rsidR="0048743A">
                    <w:rPr>
                      <w:rFonts w:ascii="Arial Narrow" w:hAnsi="Arial Narrow" w:cs="Arial"/>
                      <w:color w:val="818284"/>
                      <w:sz w:val="20"/>
                    </w:rPr>
                    <w:fldChar w:fldCharType="separate"/>
                  </w:r>
                  <w:r w:rsidR="006A02C4">
                    <w:rPr>
                      <w:rFonts w:ascii="Arial Narrow" w:hAnsi="Arial Narrow" w:cs="Arial"/>
                      <w:noProof/>
                      <w:color w:val="818284"/>
                      <w:sz w:val="20"/>
                    </w:rPr>
                    <w:t>15</w:t>
                  </w:r>
                  <w:r w:rsidR="0048743A">
                    <w:rPr>
                      <w:rFonts w:ascii="Arial Narrow" w:hAnsi="Arial Narrow" w:cs="Arial"/>
                      <w:color w:val="818284"/>
                      <w:sz w:val="20"/>
                    </w:rPr>
                    <w:fldChar w:fldCharType="end"/>
                  </w:r>
                </w:sdtContent>
              </w:sdt>
            </w:sdtContent>
          </w:sdt>
        </w:p>
      </w:tc>
    </w:tr>
  </w:tbl>
  <w:p w14:paraId="517C4196" w14:textId="77777777" w:rsidR="0048743A" w:rsidRDefault="0048743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47" w:type="dxa"/>
      <w:jc w:val="center"/>
      <w:tblBorders>
        <w:top w:val="triple" w:sz="4" w:space="0" w:color="A6A6A6" w:themeColor="background1" w:themeShade="A6"/>
      </w:tblBorders>
      <w:tblLook w:val="04A0" w:firstRow="1" w:lastRow="0" w:firstColumn="1" w:lastColumn="0" w:noHBand="0" w:noVBand="1"/>
    </w:tblPr>
    <w:tblGrid>
      <w:gridCol w:w="6521"/>
      <w:gridCol w:w="2126"/>
    </w:tblGrid>
    <w:tr w:rsidR="00CB4962" w:rsidRPr="004F2083" w14:paraId="2EA01AD6" w14:textId="77777777" w:rsidTr="005B3F75">
      <w:trPr>
        <w:trHeight w:val="822"/>
        <w:jc w:val="center"/>
      </w:trPr>
      <w:tc>
        <w:tcPr>
          <w:tcW w:w="6521" w:type="dxa"/>
          <w:tcBorders>
            <w:top w:val="triple" w:sz="4" w:space="0" w:color="A6A6A6" w:themeColor="background1" w:themeShade="A6"/>
            <w:left w:val="nil"/>
            <w:bottom w:val="nil"/>
            <w:right w:val="nil"/>
          </w:tcBorders>
          <w:vAlign w:val="center"/>
          <w:hideMark/>
        </w:tcPr>
        <w:p w14:paraId="68BB13EC" w14:textId="77777777" w:rsidR="00CB4962" w:rsidRPr="004F2083" w:rsidRDefault="00CB4962" w:rsidP="00CB4962">
          <w:pPr>
            <w:pStyle w:val="Piedepgina"/>
            <w:jc w:val="center"/>
            <w:rPr>
              <w:rFonts w:ascii="Museo Sans 300" w:hAnsi="Museo Sans 300" w:cs="Arial"/>
              <w:color w:val="808080" w:themeColor="background1" w:themeShade="80"/>
              <w:sz w:val="18"/>
              <w:szCs w:val="18"/>
              <w:lang w:val="es-MX"/>
            </w:rPr>
          </w:pPr>
          <w:r w:rsidRPr="004F2083">
            <w:rPr>
              <w:rFonts w:ascii="Museo Sans 300" w:hAnsi="Museo Sans 300" w:cs="Arial"/>
              <w:color w:val="808080" w:themeColor="background1" w:themeShade="80"/>
              <w:sz w:val="18"/>
              <w:szCs w:val="18"/>
              <w:lang w:val="es-MX"/>
            </w:rPr>
            <w:t>Alameda Juan Pablo II, entre 15 y 17 Av. Norte, San Salvador, El Salvador.</w:t>
          </w:r>
        </w:p>
        <w:p w14:paraId="6BF8347D" w14:textId="77777777" w:rsidR="00CB4962" w:rsidRPr="004F2083" w:rsidRDefault="00CB4962" w:rsidP="00CB4962">
          <w:pPr>
            <w:pStyle w:val="Piedepgina"/>
            <w:jc w:val="center"/>
            <w:rPr>
              <w:rFonts w:ascii="Museo Sans 300" w:hAnsi="Museo Sans 300" w:cs="Arial"/>
              <w:color w:val="808080" w:themeColor="background1" w:themeShade="80"/>
              <w:sz w:val="18"/>
              <w:szCs w:val="18"/>
              <w:lang w:val="es-ES"/>
            </w:rPr>
          </w:pPr>
          <w:r w:rsidRPr="004F2083">
            <w:rPr>
              <w:rFonts w:ascii="Museo Sans 300" w:hAnsi="Museo Sans 300" w:cs="Arial"/>
              <w:color w:val="808080" w:themeColor="background1" w:themeShade="80"/>
              <w:sz w:val="18"/>
              <w:szCs w:val="18"/>
            </w:rPr>
            <w:t>Tel. (503) 2281-8000</w:t>
          </w:r>
        </w:p>
        <w:p w14:paraId="2C028936" w14:textId="77777777" w:rsidR="00CB4962" w:rsidRPr="004F2083" w:rsidRDefault="00CB4962" w:rsidP="00CB4962">
          <w:pPr>
            <w:pStyle w:val="Piedepgina"/>
            <w:jc w:val="center"/>
            <w:rPr>
              <w:rFonts w:ascii="Museo Sans 300" w:hAnsi="Museo Sans 300" w:cs="Arial"/>
              <w:color w:val="808080" w:themeColor="background1" w:themeShade="80"/>
              <w:sz w:val="18"/>
              <w:szCs w:val="18"/>
              <w:lang w:val="es-ES"/>
            </w:rPr>
          </w:pPr>
          <w:r w:rsidRPr="004F2083">
            <w:rPr>
              <w:rFonts w:ascii="Museo Sans 300" w:hAnsi="Museo Sans 300" w:cs="Arial"/>
              <w:color w:val="808080" w:themeColor="background1" w:themeShade="80"/>
              <w:sz w:val="18"/>
              <w:szCs w:val="18"/>
            </w:rPr>
            <w:t xml:space="preserve"> www.bcr.gob.sv</w:t>
          </w:r>
        </w:p>
      </w:tc>
      <w:tc>
        <w:tcPr>
          <w:tcW w:w="2126" w:type="dxa"/>
          <w:tcBorders>
            <w:top w:val="triple" w:sz="4" w:space="0" w:color="A6A6A6" w:themeColor="background1" w:themeShade="A6"/>
            <w:left w:val="nil"/>
            <w:bottom w:val="nil"/>
            <w:right w:val="nil"/>
          </w:tcBorders>
          <w:vAlign w:val="center"/>
          <w:hideMark/>
        </w:tcPr>
        <w:p w14:paraId="7856A25F" w14:textId="77777777" w:rsidR="00CB4962" w:rsidRPr="004F2083" w:rsidRDefault="00BC0D45" w:rsidP="00CB4962">
          <w:pPr>
            <w:pStyle w:val="Piedepgina"/>
            <w:jc w:val="center"/>
            <w:rPr>
              <w:rFonts w:ascii="Museo Sans 300" w:hAnsi="Museo Sans 300" w:cs="Arial"/>
              <w:color w:val="808080" w:themeColor="background1" w:themeShade="80"/>
              <w:sz w:val="18"/>
              <w:szCs w:val="18"/>
              <w:lang w:val="es-ES"/>
            </w:rPr>
          </w:pPr>
          <w:sdt>
            <w:sdtPr>
              <w:rPr>
                <w:rFonts w:ascii="Museo Sans 300" w:hAnsi="Museo Sans 300" w:cs="Arial"/>
                <w:color w:val="808080" w:themeColor="background1" w:themeShade="80"/>
                <w:sz w:val="18"/>
                <w:szCs w:val="18"/>
              </w:rPr>
              <w:id w:val="1992518245"/>
              <w:docPartObj>
                <w:docPartGallery w:val="Page Numbers (Bottom of Page)"/>
                <w:docPartUnique/>
              </w:docPartObj>
            </w:sdtPr>
            <w:sdtEndPr/>
            <w:sdtContent>
              <w:sdt>
                <w:sdtPr>
                  <w:rPr>
                    <w:rFonts w:ascii="Museo Sans 300" w:hAnsi="Museo Sans 300" w:cs="Arial"/>
                    <w:color w:val="808080" w:themeColor="background1" w:themeShade="80"/>
                    <w:sz w:val="18"/>
                    <w:szCs w:val="18"/>
                  </w:rPr>
                  <w:id w:val="33708015"/>
                  <w:docPartObj>
                    <w:docPartGallery w:val="Page Numbers (Top of Page)"/>
                    <w:docPartUnique/>
                  </w:docPartObj>
                </w:sdtPr>
                <w:sdtEndPr/>
                <w:sdtContent>
                  <w:r w:rsidR="00CB4962" w:rsidRPr="004F2083">
                    <w:rPr>
                      <w:rFonts w:ascii="Museo Sans 300" w:hAnsi="Museo Sans 300" w:cs="Arial"/>
                      <w:color w:val="808080" w:themeColor="background1" w:themeShade="80"/>
                      <w:sz w:val="18"/>
                      <w:szCs w:val="18"/>
                      <w:lang w:val="es-SV"/>
                    </w:rPr>
                    <w:t xml:space="preserve">Página </w:t>
                  </w:r>
                  <w:r w:rsidR="00CB4962" w:rsidRPr="004F2083">
                    <w:rPr>
                      <w:rFonts w:ascii="Museo Sans 300" w:hAnsi="Museo Sans 300" w:cs="Arial"/>
                      <w:color w:val="808080" w:themeColor="background1" w:themeShade="80"/>
                      <w:sz w:val="18"/>
                      <w:szCs w:val="18"/>
                    </w:rPr>
                    <w:fldChar w:fldCharType="begin"/>
                  </w:r>
                  <w:r w:rsidR="00CB4962" w:rsidRPr="004F2083">
                    <w:rPr>
                      <w:rFonts w:ascii="Museo Sans 300" w:hAnsi="Museo Sans 300" w:cs="Arial"/>
                      <w:color w:val="808080" w:themeColor="background1" w:themeShade="80"/>
                      <w:sz w:val="18"/>
                      <w:szCs w:val="18"/>
                    </w:rPr>
                    <w:instrText>PAGE</w:instrText>
                  </w:r>
                  <w:r w:rsidR="00CB4962" w:rsidRPr="004F2083">
                    <w:rPr>
                      <w:rFonts w:ascii="Museo Sans 300" w:hAnsi="Museo Sans 300" w:cs="Arial"/>
                      <w:color w:val="808080" w:themeColor="background1" w:themeShade="80"/>
                      <w:sz w:val="18"/>
                      <w:szCs w:val="18"/>
                    </w:rPr>
                    <w:fldChar w:fldCharType="separate"/>
                  </w:r>
                  <w:r w:rsidR="00CB4962">
                    <w:rPr>
                      <w:rFonts w:ascii="Museo Sans 300" w:hAnsi="Museo Sans 300" w:cs="Arial"/>
                      <w:color w:val="808080" w:themeColor="background1" w:themeShade="80"/>
                      <w:sz w:val="18"/>
                      <w:szCs w:val="18"/>
                    </w:rPr>
                    <w:t>9</w:t>
                  </w:r>
                  <w:r w:rsidR="00CB4962" w:rsidRPr="004F2083">
                    <w:rPr>
                      <w:rFonts w:ascii="Museo Sans 300" w:hAnsi="Museo Sans 300" w:cs="Arial"/>
                      <w:color w:val="808080" w:themeColor="background1" w:themeShade="80"/>
                      <w:sz w:val="18"/>
                      <w:szCs w:val="18"/>
                    </w:rPr>
                    <w:fldChar w:fldCharType="end"/>
                  </w:r>
                  <w:r w:rsidR="00CB4962" w:rsidRPr="004F2083">
                    <w:rPr>
                      <w:rFonts w:ascii="Museo Sans 300" w:hAnsi="Museo Sans 300" w:cs="Arial"/>
                      <w:color w:val="808080" w:themeColor="background1" w:themeShade="80"/>
                      <w:sz w:val="18"/>
                      <w:szCs w:val="18"/>
                    </w:rPr>
                    <w:t xml:space="preserve"> de </w:t>
                  </w:r>
                  <w:r w:rsidR="00CB4962" w:rsidRPr="004F2083">
                    <w:rPr>
                      <w:rFonts w:ascii="Museo Sans 300" w:hAnsi="Museo Sans 300" w:cs="Arial"/>
                      <w:color w:val="808080" w:themeColor="background1" w:themeShade="80"/>
                      <w:sz w:val="18"/>
                      <w:szCs w:val="18"/>
                    </w:rPr>
                    <w:fldChar w:fldCharType="begin"/>
                  </w:r>
                  <w:r w:rsidR="00CB4962" w:rsidRPr="004F2083">
                    <w:rPr>
                      <w:rFonts w:ascii="Museo Sans 300" w:hAnsi="Museo Sans 300" w:cs="Arial"/>
                      <w:color w:val="808080" w:themeColor="background1" w:themeShade="80"/>
                      <w:sz w:val="18"/>
                      <w:szCs w:val="18"/>
                    </w:rPr>
                    <w:instrText>NUMPAGES</w:instrText>
                  </w:r>
                  <w:r w:rsidR="00CB4962" w:rsidRPr="004F2083">
                    <w:rPr>
                      <w:rFonts w:ascii="Museo Sans 300" w:hAnsi="Museo Sans 300" w:cs="Arial"/>
                      <w:color w:val="808080" w:themeColor="background1" w:themeShade="80"/>
                      <w:sz w:val="18"/>
                      <w:szCs w:val="18"/>
                    </w:rPr>
                    <w:fldChar w:fldCharType="separate"/>
                  </w:r>
                  <w:r w:rsidR="00CB4962">
                    <w:rPr>
                      <w:rFonts w:ascii="Museo Sans 300" w:hAnsi="Museo Sans 300" w:cs="Arial"/>
                      <w:color w:val="808080" w:themeColor="background1" w:themeShade="80"/>
                      <w:sz w:val="18"/>
                      <w:szCs w:val="18"/>
                    </w:rPr>
                    <w:t>17</w:t>
                  </w:r>
                  <w:r w:rsidR="00CB4962" w:rsidRPr="004F2083">
                    <w:rPr>
                      <w:rFonts w:ascii="Museo Sans 300" w:hAnsi="Museo Sans 300" w:cs="Arial"/>
                      <w:color w:val="808080" w:themeColor="background1" w:themeShade="80"/>
                      <w:sz w:val="18"/>
                      <w:szCs w:val="18"/>
                    </w:rPr>
                    <w:fldChar w:fldCharType="end"/>
                  </w:r>
                </w:sdtContent>
              </w:sdt>
            </w:sdtContent>
          </w:sdt>
        </w:p>
      </w:tc>
    </w:tr>
  </w:tbl>
  <w:p w14:paraId="517C419C" w14:textId="77777777" w:rsidR="006A02C4" w:rsidRPr="00CB4962" w:rsidRDefault="006A02C4" w:rsidP="00CB49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3BB29" w14:textId="77777777" w:rsidR="006528B0" w:rsidRDefault="006528B0">
      <w:r>
        <w:separator/>
      </w:r>
    </w:p>
  </w:footnote>
  <w:footnote w:type="continuationSeparator" w:id="0">
    <w:p w14:paraId="20C18C1C" w14:textId="77777777" w:rsidR="006528B0" w:rsidRDefault="006528B0">
      <w:r>
        <w:continuationSeparator/>
      </w:r>
    </w:p>
  </w:footnote>
  <w:footnote w:type="continuationNotice" w:id="1">
    <w:p w14:paraId="0266114F" w14:textId="77777777" w:rsidR="006528B0" w:rsidRDefault="006528B0"/>
  </w:footnote>
  <w:footnote w:id="2">
    <w:p w14:paraId="105AE88E" w14:textId="33C67875" w:rsidR="00DC5950" w:rsidRPr="0095428E" w:rsidRDefault="00DC5950" w:rsidP="00334927">
      <w:pPr>
        <w:pStyle w:val="Textonotapie"/>
        <w:jc w:val="both"/>
        <w:rPr>
          <w:rFonts w:ascii="Museo Sans 300" w:hAnsi="Museo Sans 300"/>
          <w:sz w:val="18"/>
          <w:szCs w:val="18"/>
          <w:lang w:val="es-MX"/>
        </w:rPr>
      </w:pPr>
      <w:r w:rsidRPr="0095428E">
        <w:rPr>
          <w:rStyle w:val="Refdenotaalpie"/>
          <w:rFonts w:ascii="Museo Sans 300" w:hAnsi="Museo Sans 300"/>
          <w:sz w:val="18"/>
          <w:szCs w:val="18"/>
        </w:rPr>
        <w:footnoteRef/>
      </w:r>
      <w:r w:rsidRPr="0095428E">
        <w:rPr>
          <w:rFonts w:ascii="Museo Sans 300" w:hAnsi="Museo Sans 300"/>
          <w:sz w:val="18"/>
          <w:szCs w:val="18"/>
        </w:rPr>
        <w:t xml:space="preserve"> Si se encuentra en el presente caso, no será necesario incluir en la presente declaración jurada, el numeral cuatro.</w:t>
      </w:r>
    </w:p>
  </w:footnote>
  <w:footnote w:id="3">
    <w:p w14:paraId="6DCA0FE8" w14:textId="0A932EBE" w:rsidR="00DC5950" w:rsidRPr="00DC5950" w:rsidRDefault="00DC5950" w:rsidP="00334927">
      <w:pPr>
        <w:pStyle w:val="Textonotapie"/>
        <w:jc w:val="both"/>
        <w:rPr>
          <w:rFonts w:ascii="Arial Narrow" w:hAnsi="Arial Narrow"/>
          <w:lang w:val="es-MX"/>
        </w:rPr>
      </w:pPr>
      <w:r w:rsidRPr="0095428E">
        <w:rPr>
          <w:rStyle w:val="Refdenotaalpie"/>
          <w:rFonts w:ascii="Museo Sans 300" w:hAnsi="Museo Sans 300"/>
          <w:sz w:val="18"/>
          <w:szCs w:val="18"/>
        </w:rPr>
        <w:footnoteRef/>
      </w:r>
      <w:r w:rsidRPr="0095428E">
        <w:rPr>
          <w:rFonts w:ascii="Museo Sans 300" w:hAnsi="Museo Sans 300"/>
          <w:sz w:val="18"/>
          <w:szCs w:val="18"/>
        </w:rPr>
        <w:t xml:space="preserve"> Si se encuentra en el presente caso, deberá obviar en el numeral tres, la titularidad de acciones del 25% o más que se menciona al final del citado numeral.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415C" w14:textId="77777777" w:rsidR="000B42F2" w:rsidRDefault="000B42F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76C1">
      <w:rPr>
        <w:rStyle w:val="Nmerodepgina"/>
        <w:noProof/>
      </w:rPr>
      <w:t>6</w:t>
    </w:r>
    <w:r>
      <w:rPr>
        <w:rStyle w:val="Nmerodepgina"/>
      </w:rPr>
      <w:fldChar w:fldCharType="end"/>
    </w:r>
  </w:p>
  <w:p w14:paraId="517C415D" w14:textId="77777777" w:rsidR="000B42F2" w:rsidRDefault="000B42F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645"/>
      <w:tblW w:w="9956"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269"/>
      <w:gridCol w:w="6095"/>
      <w:gridCol w:w="1592"/>
    </w:tblGrid>
    <w:tr w:rsidR="004D1256" w:rsidRPr="00785AC2" w14:paraId="0045B041" w14:textId="77777777" w:rsidTr="00785AC2">
      <w:trPr>
        <w:trHeight w:val="380"/>
      </w:trPr>
      <w:tc>
        <w:tcPr>
          <w:tcW w:w="2269" w:type="dxa"/>
          <w:tcBorders>
            <w:top w:val="triple" w:sz="4" w:space="0" w:color="A6A6A6"/>
            <w:left w:val="triple" w:sz="4" w:space="0" w:color="A6A6A6"/>
            <w:bottom w:val="triple" w:sz="4" w:space="0" w:color="A6A6A6"/>
            <w:right w:val="triple" w:sz="4" w:space="0" w:color="A6A6A6"/>
          </w:tcBorders>
          <w:vAlign w:val="center"/>
          <w:hideMark/>
        </w:tcPr>
        <w:p w14:paraId="0DBC79E1" w14:textId="32828278" w:rsidR="004D1256" w:rsidRPr="00785AC2" w:rsidRDefault="004D1256" w:rsidP="004D1256">
          <w:pPr>
            <w:tabs>
              <w:tab w:val="center" w:pos="4419"/>
              <w:tab w:val="right" w:pos="8838"/>
            </w:tabs>
            <w:jc w:val="center"/>
            <w:rPr>
              <w:rFonts w:ascii="Museo Sans 300" w:hAnsi="Museo Sans 300" w:cs="Arial"/>
              <w:color w:val="808080" w:themeColor="background1" w:themeShade="80"/>
              <w:sz w:val="18"/>
              <w:szCs w:val="18"/>
            </w:rPr>
          </w:pPr>
          <w:r w:rsidRPr="00785AC2">
            <w:rPr>
              <w:rFonts w:ascii="Museo Sans 300" w:hAnsi="Museo Sans 300" w:cs="Arial"/>
              <w:color w:val="808080" w:themeColor="background1" w:themeShade="80"/>
              <w:sz w:val="18"/>
              <w:szCs w:val="18"/>
            </w:rPr>
            <w:t>CDSSF-42/2003</w:t>
          </w:r>
        </w:p>
      </w:tc>
      <w:tc>
        <w:tcPr>
          <w:tcW w:w="6095" w:type="dxa"/>
          <w:vMerge w:val="restart"/>
          <w:tcBorders>
            <w:top w:val="triple" w:sz="4" w:space="0" w:color="A6A6A6"/>
            <w:left w:val="triple" w:sz="4" w:space="0" w:color="A6A6A6"/>
            <w:bottom w:val="triple" w:sz="4" w:space="0" w:color="A6A6A6"/>
            <w:right w:val="triple" w:sz="4" w:space="0" w:color="A6A6A6"/>
          </w:tcBorders>
          <w:vAlign w:val="center"/>
          <w:hideMark/>
        </w:tcPr>
        <w:p w14:paraId="129C6A68" w14:textId="77777777" w:rsidR="004D1256" w:rsidRPr="00785AC2" w:rsidRDefault="004D1256" w:rsidP="004D1256">
          <w:pPr>
            <w:jc w:val="center"/>
            <w:rPr>
              <w:rFonts w:ascii="Museo Sans 300" w:hAnsi="Museo Sans 300" w:cs="Arial"/>
              <w:color w:val="808080" w:themeColor="background1" w:themeShade="80"/>
              <w:sz w:val="18"/>
              <w:szCs w:val="18"/>
              <w:lang w:val="es-MX" w:eastAsia="es-MX"/>
            </w:rPr>
          </w:pPr>
          <w:r w:rsidRPr="00785AC2">
            <w:rPr>
              <w:rFonts w:ascii="Museo Sans 300" w:hAnsi="Museo Sans 300" w:cs="Arial"/>
              <w:color w:val="808080" w:themeColor="background1" w:themeShade="80"/>
              <w:sz w:val="18"/>
              <w:szCs w:val="18"/>
              <w:lang w:val="es-MX" w:eastAsia="es-MX"/>
            </w:rPr>
            <w:t>NPSGR1-01</w:t>
          </w:r>
        </w:p>
        <w:p w14:paraId="15AADE11" w14:textId="77777777" w:rsidR="004D1256" w:rsidRPr="00785AC2" w:rsidRDefault="004D1256" w:rsidP="004D1256">
          <w:pPr>
            <w:jc w:val="center"/>
            <w:rPr>
              <w:rFonts w:ascii="Museo Sans 300" w:hAnsi="Museo Sans 300" w:cs="Arial"/>
              <w:color w:val="808080" w:themeColor="background1" w:themeShade="80"/>
              <w:sz w:val="18"/>
              <w:szCs w:val="18"/>
              <w:lang w:val="es-MX" w:eastAsia="es-MX"/>
            </w:rPr>
          </w:pPr>
          <w:r w:rsidRPr="00785AC2">
            <w:rPr>
              <w:rFonts w:ascii="Museo Sans 300" w:hAnsi="Museo Sans 300" w:cs="Arial"/>
              <w:color w:val="808080" w:themeColor="background1" w:themeShade="80"/>
              <w:sz w:val="18"/>
              <w:szCs w:val="18"/>
              <w:lang w:val="es-MX" w:eastAsia="es-MX"/>
            </w:rPr>
            <w:t>NORMAS PARA CONSTITUIR Y OPERAR SOCIEDADES DE GARANTÍA RECÍPROCA Y REAFIANZADORAS DE SOCIEDADES DE GARANTÍA RECÍPROCA</w:t>
          </w:r>
        </w:p>
      </w:tc>
      <w:tc>
        <w:tcPr>
          <w:tcW w:w="1592" w:type="dxa"/>
          <w:vMerge w:val="restart"/>
          <w:tcBorders>
            <w:top w:val="triple" w:sz="4" w:space="0" w:color="A6A6A6"/>
            <w:left w:val="triple" w:sz="4" w:space="0" w:color="A6A6A6"/>
            <w:bottom w:val="triple" w:sz="4" w:space="0" w:color="A6A6A6"/>
            <w:right w:val="triple" w:sz="4" w:space="0" w:color="A6A6A6"/>
          </w:tcBorders>
          <w:vAlign w:val="center"/>
        </w:tcPr>
        <w:p w14:paraId="5715F430" w14:textId="77777777" w:rsidR="004D1256" w:rsidRPr="00785AC2" w:rsidRDefault="004D1256" w:rsidP="004D1256">
          <w:pPr>
            <w:tabs>
              <w:tab w:val="center" w:pos="4419"/>
              <w:tab w:val="right" w:pos="8838"/>
            </w:tabs>
            <w:jc w:val="center"/>
            <w:rPr>
              <w:rFonts w:ascii="Museo Sans 300" w:hAnsi="Museo Sans 300" w:cs="Arial"/>
              <w:color w:val="808080" w:themeColor="background1" w:themeShade="80"/>
              <w:sz w:val="18"/>
              <w:szCs w:val="18"/>
            </w:rPr>
          </w:pPr>
        </w:p>
      </w:tc>
    </w:tr>
    <w:tr w:rsidR="004D1256" w:rsidRPr="00785AC2" w14:paraId="6F70739D" w14:textId="77777777" w:rsidTr="00785AC2">
      <w:trPr>
        <w:trHeight w:val="514"/>
      </w:trPr>
      <w:tc>
        <w:tcPr>
          <w:tcW w:w="2269" w:type="dxa"/>
          <w:tcBorders>
            <w:top w:val="triple" w:sz="4" w:space="0" w:color="A6A6A6"/>
            <w:left w:val="triple" w:sz="4" w:space="0" w:color="A6A6A6"/>
            <w:bottom w:val="triple" w:sz="4" w:space="0" w:color="A6A6A6"/>
            <w:right w:val="triple" w:sz="4" w:space="0" w:color="A6A6A6"/>
          </w:tcBorders>
          <w:vAlign w:val="center"/>
          <w:hideMark/>
        </w:tcPr>
        <w:p w14:paraId="0C8766C9" w14:textId="77777777" w:rsidR="004D1256" w:rsidRPr="00785AC2" w:rsidRDefault="004D1256" w:rsidP="004D1256">
          <w:pPr>
            <w:tabs>
              <w:tab w:val="center" w:pos="4419"/>
              <w:tab w:val="right" w:pos="8838"/>
            </w:tabs>
            <w:jc w:val="center"/>
            <w:rPr>
              <w:rFonts w:ascii="Museo Sans 300" w:hAnsi="Museo Sans 300" w:cs="Arial"/>
              <w:color w:val="808080" w:themeColor="background1" w:themeShade="80"/>
              <w:sz w:val="18"/>
              <w:szCs w:val="18"/>
            </w:rPr>
          </w:pPr>
          <w:r w:rsidRPr="00785AC2">
            <w:rPr>
              <w:rFonts w:ascii="Museo Sans 300" w:hAnsi="Museo Sans 300" w:cs="Arial"/>
              <w:color w:val="808080" w:themeColor="background1" w:themeShade="80"/>
              <w:sz w:val="18"/>
              <w:szCs w:val="18"/>
            </w:rPr>
            <w:t>Aprobación: 08/10/2003</w:t>
          </w:r>
        </w:p>
      </w:tc>
      <w:tc>
        <w:tcPr>
          <w:tcW w:w="6095" w:type="dxa"/>
          <w:vMerge/>
          <w:tcBorders>
            <w:top w:val="triple" w:sz="4" w:space="0" w:color="A6A6A6"/>
            <w:left w:val="triple" w:sz="4" w:space="0" w:color="A6A6A6"/>
            <w:bottom w:val="triple" w:sz="4" w:space="0" w:color="A6A6A6"/>
            <w:right w:val="triple" w:sz="4" w:space="0" w:color="A6A6A6"/>
          </w:tcBorders>
          <w:vAlign w:val="center"/>
          <w:hideMark/>
        </w:tcPr>
        <w:p w14:paraId="417EF733" w14:textId="77777777" w:rsidR="004D1256" w:rsidRPr="00785AC2" w:rsidRDefault="004D1256" w:rsidP="004D1256">
          <w:pPr>
            <w:rPr>
              <w:rFonts w:ascii="Museo Sans 300" w:hAnsi="Museo Sans 300" w:cs="Arial"/>
              <w:color w:val="808080" w:themeColor="background1" w:themeShade="80"/>
              <w:sz w:val="18"/>
              <w:szCs w:val="18"/>
              <w:lang w:val="es-MX" w:eastAsia="es-MX"/>
            </w:rPr>
          </w:pPr>
        </w:p>
      </w:tc>
      <w:tc>
        <w:tcPr>
          <w:tcW w:w="0" w:type="auto"/>
          <w:vMerge/>
          <w:tcBorders>
            <w:top w:val="triple" w:sz="4" w:space="0" w:color="A6A6A6"/>
            <w:left w:val="triple" w:sz="4" w:space="0" w:color="A6A6A6"/>
            <w:bottom w:val="triple" w:sz="4" w:space="0" w:color="A6A6A6"/>
            <w:right w:val="triple" w:sz="4" w:space="0" w:color="A6A6A6"/>
          </w:tcBorders>
          <w:vAlign w:val="center"/>
          <w:hideMark/>
        </w:tcPr>
        <w:p w14:paraId="3EDE4100" w14:textId="77777777" w:rsidR="004D1256" w:rsidRPr="00785AC2" w:rsidRDefault="004D1256" w:rsidP="004D1256">
          <w:pPr>
            <w:rPr>
              <w:rFonts w:ascii="Museo Sans 300" w:hAnsi="Museo Sans 300" w:cs="Arial"/>
              <w:color w:val="808080" w:themeColor="background1" w:themeShade="80"/>
              <w:sz w:val="18"/>
              <w:szCs w:val="18"/>
            </w:rPr>
          </w:pPr>
        </w:p>
      </w:tc>
    </w:tr>
    <w:tr w:rsidR="004D1256" w:rsidRPr="00785AC2" w14:paraId="1A981240" w14:textId="77777777" w:rsidTr="00785AC2">
      <w:trPr>
        <w:trHeight w:val="502"/>
      </w:trPr>
      <w:tc>
        <w:tcPr>
          <w:tcW w:w="2269" w:type="dxa"/>
          <w:tcBorders>
            <w:top w:val="triple" w:sz="4" w:space="0" w:color="A6A6A6"/>
            <w:left w:val="triple" w:sz="4" w:space="0" w:color="A6A6A6"/>
            <w:bottom w:val="triple" w:sz="4" w:space="0" w:color="A6A6A6"/>
            <w:right w:val="triple" w:sz="4" w:space="0" w:color="A6A6A6"/>
          </w:tcBorders>
          <w:vAlign w:val="center"/>
          <w:hideMark/>
        </w:tcPr>
        <w:p w14:paraId="48104D57" w14:textId="77777777" w:rsidR="004D1256" w:rsidRPr="00785AC2" w:rsidRDefault="004D1256" w:rsidP="004D1256">
          <w:pPr>
            <w:tabs>
              <w:tab w:val="center" w:pos="4419"/>
              <w:tab w:val="right" w:pos="8838"/>
            </w:tabs>
            <w:jc w:val="center"/>
            <w:rPr>
              <w:rFonts w:ascii="Museo Sans 300" w:hAnsi="Museo Sans 300" w:cs="Arial"/>
              <w:color w:val="808080" w:themeColor="background1" w:themeShade="80"/>
              <w:sz w:val="18"/>
              <w:szCs w:val="18"/>
            </w:rPr>
          </w:pPr>
          <w:r w:rsidRPr="00785AC2">
            <w:rPr>
              <w:rFonts w:ascii="Museo Sans 300" w:hAnsi="Museo Sans 300" w:cs="Arial"/>
              <w:color w:val="808080" w:themeColor="background1" w:themeShade="80"/>
              <w:sz w:val="18"/>
              <w:szCs w:val="18"/>
            </w:rPr>
            <w:t>Vigencia: 01/11/2003</w:t>
          </w:r>
        </w:p>
      </w:tc>
      <w:tc>
        <w:tcPr>
          <w:tcW w:w="6095" w:type="dxa"/>
          <w:vMerge/>
          <w:tcBorders>
            <w:top w:val="triple" w:sz="4" w:space="0" w:color="A6A6A6"/>
            <w:left w:val="triple" w:sz="4" w:space="0" w:color="A6A6A6"/>
            <w:bottom w:val="triple" w:sz="4" w:space="0" w:color="A6A6A6"/>
            <w:right w:val="triple" w:sz="4" w:space="0" w:color="A6A6A6"/>
          </w:tcBorders>
          <w:vAlign w:val="center"/>
          <w:hideMark/>
        </w:tcPr>
        <w:p w14:paraId="3473CD76" w14:textId="77777777" w:rsidR="004D1256" w:rsidRPr="00785AC2" w:rsidRDefault="004D1256" w:rsidP="004D1256">
          <w:pPr>
            <w:rPr>
              <w:rFonts w:ascii="Museo Sans 300" w:hAnsi="Museo Sans 300" w:cs="Arial"/>
              <w:color w:val="808080" w:themeColor="background1" w:themeShade="80"/>
              <w:sz w:val="18"/>
              <w:szCs w:val="18"/>
              <w:lang w:val="es-MX" w:eastAsia="es-MX"/>
            </w:rPr>
          </w:pPr>
        </w:p>
      </w:tc>
      <w:tc>
        <w:tcPr>
          <w:tcW w:w="0" w:type="auto"/>
          <w:vMerge/>
          <w:tcBorders>
            <w:top w:val="triple" w:sz="4" w:space="0" w:color="A6A6A6"/>
            <w:left w:val="triple" w:sz="4" w:space="0" w:color="A6A6A6"/>
            <w:bottom w:val="triple" w:sz="4" w:space="0" w:color="A6A6A6"/>
            <w:right w:val="triple" w:sz="4" w:space="0" w:color="A6A6A6"/>
          </w:tcBorders>
          <w:vAlign w:val="center"/>
          <w:hideMark/>
        </w:tcPr>
        <w:p w14:paraId="599DECF3" w14:textId="77777777" w:rsidR="004D1256" w:rsidRPr="00785AC2" w:rsidRDefault="004D1256" w:rsidP="004D1256">
          <w:pPr>
            <w:rPr>
              <w:rFonts w:ascii="Museo Sans 300" w:hAnsi="Museo Sans 300" w:cs="Arial"/>
              <w:color w:val="808080" w:themeColor="background1" w:themeShade="80"/>
              <w:sz w:val="18"/>
              <w:szCs w:val="18"/>
            </w:rPr>
          </w:pPr>
        </w:p>
      </w:tc>
    </w:tr>
  </w:tbl>
  <w:p w14:paraId="70392B9C" w14:textId="77777777" w:rsidR="0075573D" w:rsidRDefault="0075573D" w:rsidP="004D1256">
    <w:pPr>
      <w:pStyle w:val="Encabezado"/>
      <w:rPr>
        <w:rFonts w:ascii="Museo Sans 300" w:hAnsi="Museo Sans 300"/>
        <w:sz w:val="22"/>
        <w:szCs w:val="18"/>
        <w:lang w:val="es-MX"/>
      </w:rPr>
    </w:pPr>
  </w:p>
  <w:p w14:paraId="428C5A0A" w14:textId="77777777" w:rsidR="0075573D" w:rsidRDefault="0075573D" w:rsidP="004D1256">
    <w:pPr>
      <w:pStyle w:val="Encabezado"/>
      <w:rPr>
        <w:rFonts w:ascii="Museo Sans 300" w:hAnsi="Museo Sans 300"/>
        <w:sz w:val="22"/>
        <w:szCs w:val="18"/>
        <w:lang w:val="es-MX"/>
      </w:rPr>
    </w:pPr>
  </w:p>
  <w:p w14:paraId="138965A5" w14:textId="77777777" w:rsidR="0075573D" w:rsidRDefault="0075573D" w:rsidP="004D1256">
    <w:pPr>
      <w:pStyle w:val="Encabezado"/>
      <w:rPr>
        <w:rFonts w:ascii="Museo Sans 300" w:hAnsi="Museo Sans 300"/>
        <w:sz w:val="22"/>
        <w:szCs w:val="18"/>
        <w:lang w:val="es-MX"/>
      </w:rPr>
    </w:pPr>
  </w:p>
  <w:p w14:paraId="260FEF29" w14:textId="77777777" w:rsidR="0075573D" w:rsidRDefault="0075573D" w:rsidP="004D1256">
    <w:pPr>
      <w:pStyle w:val="Encabezado"/>
      <w:rPr>
        <w:rFonts w:ascii="Museo Sans 300" w:hAnsi="Museo Sans 300"/>
        <w:sz w:val="22"/>
        <w:szCs w:val="18"/>
        <w:lang w:val="es-MX"/>
      </w:rPr>
    </w:pPr>
  </w:p>
  <w:p w14:paraId="34B404C7" w14:textId="77777777" w:rsidR="0075573D" w:rsidRDefault="0075573D" w:rsidP="004D1256">
    <w:pPr>
      <w:pStyle w:val="Encabezado"/>
      <w:rPr>
        <w:rFonts w:ascii="Museo Sans 300" w:hAnsi="Museo Sans 300"/>
        <w:sz w:val="22"/>
        <w:szCs w:val="18"/>
        <w:lang w:val="es-MX"/>
      </w:rPr>
    </w:pPr>
  </w:p>
  <w:p w14:paraId="136E29A3" w14:textId="77777777" w:rsidR="0075573D" w:rsidRDefault="0075573D" w:rsidP="004D1256">
    <w:pPr>
      <w:pStyle w:val="Encabezado"/>
      <w:rPr>
        <w:rFonts w:ascii="Museo Sans 300" w:hAnsi="Museo Sans 300"/>
        <w:sz w:val="22"/>
        <w:szCs w:val="18"/>
        <w:lang w:val="es-MX"/>
      </w:rPr>
    </w:pPr>
  </w:p>
  <w:p w14:paraId="517C4171" w14:textId="7928205B" w:rsidR="006A02C4" w:rsidRPr="00785AC2" w:rsidRDefault="004D1256" w:rsidP="004D1256">
    <w:pPr>
      <w:pStyle w:val="Encabezado"/>
      <w:rPr>
        <w:rFonts w:ascii="Museo Sans 300" w:hAnsi="Museo Sans 300"/>
        <w:sz w:val="22"/>
        <w:szCs w:val="18"/>
        <w:lang w:val="es-MX"/>
      </w:rPr>
    </w:pPr>
    <w:r w:rsidRPr="00785AC2">
      <w:rPr>
        <w:rFonts w:ascii="Museo Sans 300" w:hAnsi="Museo Sans 300"/>
        <w:sz w:val="22"/>
        <w:szCs w:val="18"/>
        <w:lang w:val="es-MX"/>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645"/>
      <w:tblW w:w="9956"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269"/>
      <w:gridCol w:w="6095"/>
      <w:gridCol w:w="1592"/>
    </w:tblGrid>
    <w:tr w:rsidR="00CB4962" w:rsidRPr="00785AC2" w14:paraId="1323D43B" w14:textId="77777777" w:rsidTr="005B3F75">
      <w:trPr>
        <w:trHeight w:val="380"/>
      </w:trPr>
      <w:tc>
        <w:tcPr>
          <w:tcW w:w="2269" w:type="dxa"/>
          <w:tcBorders>
            <w:top w:val="triple" w:sz="4" w:space="0" w:color="A6A6A6"/>
            <w:left w:val="triple" w:sz="4" w:space="0" w:color="A6A6A6"/>
            <w:bottom w:val="triple" w:sz="4" w:space="0" w:color="A6A6A6"/>
            <w:right w:val="triple" w:sz="4" w:space="0" w:color="A6A6A6"/>
          </w:tcBorders>
          <w:vAlign w:val="center"/>
          <w:hideMark/>
        </w:tcPr>
        <w:p w14:paraId="6C71648B" w14:textId="77777777" w:rsidR="00CB4962" w:rsidRPr="00785AC2" w:rsidRDefault="00CB4962" w:rsidP="00CB4962">
          <w:pPr>
            <w:tabs>
              <w:tab w:val="center" w:pos="4419"/>
              <w:tab w:val="right" w:pos="8838"/>
            </w:tabs>
            <w:jc w:val="center"/>
            <w:rPr>
              <w:rFonts w:ascii="Museo Sans 300" w:hAnsi="Museo Sans 300" w:cs="Arial"/>
              <w:color w:val="808080" w:themeColor="background1" w:themeShade="80"/>
              <w:sz w:val="18"/>
              <w:szCs w:val="18"/>
            </w:rPr>
          </w:pPr>
          <w:r w:rsidRPr="00785AC2">
            <w:rPr>
              <w:rFonts w:ascii="Museo Sans 300" w:hAnsi="Museo Sans 300" w:cs="Arial"/>
              <w:color w:val="808080" w:themeColor="background1" w:themeShade="80"/>
              <w:sz w:val="18"/>
              <w:szCs w:val="18"/>
            </w:rPr>
            <w:t>CDSSF-42/2003</w:t>
          </w:r>
        </w:p>
      </w:tc>
      <w:tc>
        <w:tcPr>
          <w:tcW w:w="6095" w:type="dxa"/>
          <w:vMerge w:val="restart"/>
          <w:tcBorders>
            <w:top w:val="triple" w:sz="4" w:space="0" w:color="A6A6A6"/>
            <w:left w:val="triple" w:sz="4" w:space="0" w:color="A6A6A6"/>
            <w:bottom w:val="triple" w:sz="4" w:space="0" w:color="A6A6A6"/>
            <w:right w:val="triple" w:sz="4" w:space="0" w:color="A6A6A6"/>
          </w:tcBorders>
          <w:vAlign w:val="center"/>
          <w:hideMark/>
        </w:tcPr>
        <w:p w14:paraId="552B233A" w14:textId="77777777" w:rsidR="00CB4962" w:rsidRPr="00785AC2" w:rsidRDefault="00CB4962" w:rsidP="00CB4962">
          <w:pPr>
            <w:jc w:val="center"/>
            <w:rPr>
              <w:rFonts w:ascii="Museo Sans 300" w:hAnsi="Museo Sans 300" w:cs="Arial"/>
              <w:color w:val="808080" w:themeColor="background1" w:themeShade="80"/>
              <w:sz w:val="18"/>
              <w:szCs w:val="18"/>
              <w:lang w:val="es-MX" w:eastAsia="es-MX"/>
            </w:rPr>
          </w:pPr>
          <w:r w:rsidRPr="00785AC2">
            <w:rPr>
              <w:rFonts w:ascii="Museo Sans 300" w:hAnsi="Museo Sans 300" w:cs="Arial"/>
              <w:color w:val="808080" w:themeColor="background1" w:themeShade="80"/>
              <w:sz w:val="18"/>
              <w:szCs w:val="18"/>
              <w:lang w:val="es-MX" w:eastAsia="es-MX"/>
            </w:rPr>
            <w:t>NPSGR1-01</w:t>
          </w:r>
        </w:p>
        <w:p w14:paraId="72F35649" w14:textId="77777777" w:rsidR="00CB4962" w:rsidRPr="00785AC2" w:rsidRDefault="00CB4962" w:rsidP="00CB4962">
          <w:pPr>
            <w:jc w:val="center"/>
            <w:rPr>
              <w:rFonts w:ascii="Museo Sans 300" w:hAnsi="Museo Sans 300" w:cs="Arial"/>
              <w:color w:val="808080" w:themeColor="background1" w:themeShade="80"/>
              <w:sz w:val="18"/>
              <w:szCs w:val="18"/>
              <w:lang w:val="es-MX" w:eastAsia="es-MX"/>
            </w:rPr>
          </w:pPr>
          <w:r w:rsidRPr="00785AC2">
            <w:rPr>
              <w:rFonts w:ascii="Museo Sans 300" w:hAnsi="Museo Sans 300" w:cs="Arial"/>
              <w:color w:val="808080" w:themeColor="background1" w:themeShade="80"/>
              <w:sz w:val="18"/>
              <w:szCs w:val="18"/>
              <w:lang w:val="es-MX" w:eastAsia="es-MX"/>
            </w:rPr>
            <w:t>NORMAS PARA CONSTITUIR Y OPERAR SOCIEDADES DE GARANTÍA RECÍPROCA Y REAFIANZADORAS DE SOCIEDADES DE GARANTÍA RECÍPROCA</w:t>
          </w:r>
        </w:p>
      </w:tc>
      <w:tc>
        <w:tcPr>
          <w:tcW w:w="1592" w:type="dxa"/>
          <w:vMerge w:val="restart"/>
          <w:tcBorders>
            <w:top w:val="triple" w:sz="4" w:space="0" w:color="A6A6A6"/>
            <w:left w:val="triple" w:sz="4" w:space="0" w:color="A6A6A6"/>
            <w:bottom w:val="triple" w:sz="4" w:space="0" w:color="A6A6A6"/>
            <w:right w:val="triple" w:sz="4" w:space="0" w:color="A6A6A6"/>
          </w:tcBorders>
          <w:vAlign w:val="center"/>
        </w:tcPr>
        <w:p w14:paraId="7C423623" w14:textId="77777777" w:rsidR="00CB4962" w:rsidRPr="00785AC2" w:rsidRDefault="00CB4962" w:rsidP="00CB4962">
          <w:pPr>
            <w:tabs>
              <w:tab w:val="center" w:pos="4419"/>
              <w:tab w:val="right" w:pos="8838"/>
            </w:tabs>
            <w:jc w:val="center"/>
            <w:rPr>
              <w:rFonts w:ascii="Museo Sans 300" w:hAnsi="Museo Sans 300" w:cs="Arial"/>
              <w:color w:val="808080" w:themeColor="background1" w:themeShade="80"/>
              <w:sz w:val="18"/>
              <w:szCs w:val="18"/>
            </w:rPr>
          </w:pPr>
        </w:p>
      </w:tc>
    </w:tr>
    <w:tr w:rsidR="00CB4962" w:rsidRPr="00785AC2" w14:paraId="4BC8F0F4" w14:textId="77777777" w:rsidTr="005B3F75">
      <w:trPr>
        <w:trHeight w:val="514"/>
      </w:trPr>
      <w:tc>
        <w:tcPr>
          <w:tcW w:w="2269" w:type="dxa"/>
          <w:tcBorders>
            <w:top w:val="triple" w:sz="4" w:space="0" w:color="A6A6A6"/>
            <w:left w:val="triple" w:sz="4" w:space="0" w:color="A6A6A6"/>
            <w:bottom w:val="triple" w:sz="4" w:space="0" w:color="A6A6A6"/>
            <w:right w:val="triple" w:sz="4" w:space="0" w:color="A6A6A6"/>
          </w:tcBorders>
          <w:vAlign w:val="center"/>
          <w:hideMark/>
        </w:tcPr>
        <w:p w14:paraId="6091841E" w14:textId="77777777" w:rsidR="00CB4962" w:rsidRPr="00785AC2" w:rsidRDefault="00CB4962" w:rsidP="00CB4962">
          <w:pPr>
            <w:tabs>
              <w:tab w:val="center" w:pos="4419"/>
              <w:tab w:val="right" w:pos="8838"/>
            </w:tabs>
            <w:jc w:val="center"/>
            <w:rPr>
              <w:rFonts w:ascii="Museo Sans 300" w:hAnsi="Museo Sans 300" w:cs="Arial"/>
              <w:color w:val="808080" w:themeColor="background1" w:themeShade="80"/>
              <w:sz w:val="18"/>
              <w:szCs w:val="18"/>
            </w:rPr>
          </w:pPr>
          <w:r w:rsidRPr="00785AC2">
            <w:rPr>
              <w:rFonts w:ascii="Museo Sans 300" w:hAnsi="Museo Sans 300" w:cs="Arial"/>
              <w:color w:val="808080" w:themeColor="background1" w:themeShade="80"/>
              <w:sz w:val="18"/>
              <w:szCs w:val="18"/>
            </w:rPr>
            <w:t>Aprobación: 08/10/2003</w:t>
          </w:r>
        </w:p>
      </w:tc>
      <w:tc>
        <w:tcPr>
          <w:tcW w:w="6095" w:type="dxa"/>
          <w:vMerge/>
          <w:tcBorders>
            <w:top w:val="triple" w:sz="4" w:space="0" w:color="A6A6A6"/>
            <w:left w:val="triple" w:sz="4" w:space="0" w:color="A6A6A6"/>
            <w:bottom w:val="triple" w:sz="4" w:space="0" w:color="A6A6A6"/>
            <w:right w:val="triple" w:sz="4" w:space="0" w:color="A6A6A6"/>
          </w:tcBorders>
          <w:vAlign w:val="center"/>
          <w:hideMark/>
        </w:tcPr>
        <w:p w14:paraId="498664F0" w14:textId="77777777" w:rsidR="00CB4962" w:rsidRPr="00785AC2" w:rsidRDefault="00CB4962" w:rsidP="00CB4962">
          <w:pPr>
            <w:rPr>
              <w:rFonts w:ascii="Museo Sans 300" w:hAnsi="Museo Sans 300" w:cs="Arial"/>
              <w:color w:val="808080" w:themeColor="background1" w:themeShade="80"/>
              <w:sz w:val="18"/>
              <w:szCs w:val="18"/>
              <w:lang w:val="es-MX" w:eastAsia="es-MX"/>
            </w:rPr>
          </w:pPr>
        </w:p>
      </w:tc>
      <w:tc>
        <w:tcPr>
          <w:tcW w:w="0" w:type="auto"/>
          <w:vMerge/>
          <w:tcBorders>
            <w:top w:val="triple" w:sz="4" w:space="0" w:color="A6A6A6"/>
            <w:left w:val="triple" w:sz="4" w:space="0" w:color="A6A6A6"/>
            <w:bottom w:val="triple" w:sz="4" w:space="0" w:color="A6A6A6"/>
            <w:right w:val="triple" w:sz="4" w:space="0" w:color="A6A6A6"/>
          </w:tcBorders>
          <w:vAlign w:val="center"/>
          <w:hideMark/>
        </w:tcPr>
        <w:p w14:paraId="43DB368F" w14:textId="77777777" w:rsidR="00CB4962" w:rsidRPr="00785AC2" w:rsidRDefault="00CB4962" w:rsidP="00CB4962">
          <w:pPr>
            <w:rPr>
              <w:rFonts w:ascii="Museo Sans 300" w:hAnsi="Museo Sans 300" w:cs="Arial"/>
              <w:color w:val="808080" w:themeColor="background1" w:themeShade="80"/>
              <w:sz w:val="18"/>
              <w:szCs w:val="18"/>
            </w:rPr>
          </w:pPr>
        </w:p>
      </w:tc>
    </w:tr>
    <w:tr w:rsidR="00CB4962" w:rsidRPr="00785AC2" w14:paraId="3DAF4856" w14:textId="77777777" w:rsidTr="005B3F75">
      <w:trPr>
        <w:trHeight w:val="502"/>
      </w:trPr>
      <w:tc>
        <w:tcPr>
          <w:tcW w:w="2269" w:type="dxa"/>
          <w:tcBorders>
            <w:top w:val="triple" w:sz="4" w:space="0" w:color="A6A6A6"/>
            <w:left w:val="triple" w:sz="4" w:space="0" w:color="A6A6A6"/>
            <w:bottom w:val="triple" w:sz="4" w:space="0" w:color="A6A6A6"/>
            <w:right w:val="triple" w:sz="4" w:space="0" w:color="A6A6A6"/>
          </w:tcBorders>
          <w:vAlign w:val="center"/>
          <w:hideMark/>
        </w:tcPr>
        <w:p w14:paraId="76D094C8" w14:textId="77777777" w:rsidR="00CB4962" w:rsidRPr="00785AC2" w:rsidRDefault="00CB4962" w:rsidP="00CB4962">
          <w:pPr>
            <w:tabs>
              <w:tab w:val="center" w:pos="4419"/>
              <w:tab w:val="right" w:pos="8838"/>
            </w:tabs>
            <w:jc w:val="center"/>
            <w:rPr>
              <w:rFonts w:ascii="Museo Sans 300" w:hAnsi="Museo Sans 300" w:cs="Arial"/>
              <w:color w:val="808080" w:themeColor="background1" w:themeShade="80"/>
              <w:sz w:val="18"/>
              <w:szCs w:val="18"/>
            </w:rPr>
          </w:pPr>
          <w:r w:rsidRPr="00785AC2">
            <w:rPr>
              <w:rFonts w:ascii="Museo Sans 300" w:hAnsi="Museo Sans 300" w:cs="Arial"/>
              <w:color w:val="808080" w:themeColor="background1" w:themeShade="80"/>
              <w:sz w:val="18"/>
              <w:szCs w:val="18"/>
            </w:rPr>
            <w:t>Vigencia: 01/11/2003</w:t>
          </w:r>
        </w:p>
      </w:tc>
      <w:tc>
        <w:tcPr>
          <w:tcW w:w="6095" w:type="dxa"/>
          <w:vMerge/>
          <w:tcBorders>
            <w:top w:val="triple" w:sz="4" w:space="0" w:color="A6A6A6"/>
            <w:left w:val="triple" w:sz="4" w:space="0" w:color="A6A6A6"/>
            <w:bottom w:val="triple" w:sz="4" w:space="0" w:color="A6A6A6"/>
            <w:right w:val="triple" w:sz="4" w:space="0" w:color="A6A6A6"/>
          </w:tcBorders>
          <w:vAlign w:val="center"/>
          <w:hideMark/>
        </w:tcPr>
        <w:p w14:paraId="3AE8BC2F" w14:textId="77777777" w:rsidR="00CB4962" w:rsidRPr="00785AC2" w:rsidRDefault="00CB4962" w:rsidP="00CB4962">
          <w:pPr>
            <w:rPr>
              <w:rFonts w:ascii="Museo Sans 300" w:hAnsi="Museo Sans 300" w:cs="Arial"/>
              <w:color w:val="808080" w:themeColor="background1" w:themeShade="80"/>
              <w:sz w:val="18"/>
              <w:szCs w:val="18"/>
              <w:lang w:val="es-MX" w:eastAsia="es-MX"/>
            </w:rPr>
          </w:pPr>
        </w:p>
      </w:tc>
      <w:tc>
        <w:tcPr>
          <w:tcW w:w="0" w:type="auto"/>
          <w:vMerge/>
          <w:tcBorders>
            <w:top w:val="triple" w:sz="4" w:space="0" w:color="A6A6A6"/>
            <w:left w:val="triple" w:sz="4" w:space="0" w:color="A6A6A6"/>
            <w:bottom w:val="triple" w:sz="4" w:space="0" w:color="A6A6A6"/>
            <w:right w:val="triple" w:sz="4" w:space="0" w:color="A6A6A6"/>
          </w:tcBorders>
          <w:vAlign w:val="center"/>
          <w:hideMark/>
        </w:tcPr>
        <w:p w14:paraId="0D8836E9" w14:textId="77777777" w:rsidR="00CB4962" w:rsidRPr="00785AC2" w:rsidRDefault="00CB4962" w:rsidP="00CB4962">
          <w:pPr>
            <w:rPr>
              <w:rFonts w:ascii="Museo Sans 300" w:hAnsi="Museo Sans 300" w:cs="Arial"/>
              <w:color w:val="808080" w:themeColor="background1" w:themeShade="80"/>
              <w:sz w:val="18"/>
              <w:szCs w:val="18"/>
            </w:rPr>
          </w:pPr>
        </w:p>
      </w:tc>
    </w:tr>
  </w:tbl>
  <w:p w14:paraId="2967A601" w14:textId="77777777" w:rsidR="007475B4" w:rsidRDefault="007475B4" w:rsidP="00CB4962">
    <w:pPr>
      <w:pStyle w:val="Encabezado"/>
      <w:rPr>
        <w:rFonts w:ascii="Museo Sans 300" w:hAnsi="Museo Sans 300"/>
        <w:sz w:val="22"/>
        <w:szCs w:val="18"/>
        <w:lang w:val="es-MX"/>
      </w:rPr>
    </w:pPr>
  </w:p>
  <w:p w14:paraId="3E8C14C3" w14:textId="77777777" w:rsidR="007475B4" w:rsidRDefault="007475B4" w:rsidP="00CB4962">
    <w:pPr>
      <w:pStyle w:val="Encabezado"/>
      <w:rPr>
        <w:rFonts w:ascii="Museo Sans 300" w:hAnsi="Museo Sans 300"/>
        <w:sz w:val="22"/>
        <w:szCs w:val="18"/>
        <w:lang w:val="es-MX"/>
      </w:rPr>
    </w:pPr>
  </w:p>
  <w:p w14:paraId="29CA0F2C" w14:textId="77777777" w:rsidR="007475B4" w:rsidRDefault="007475B4" w:rsidP="00CB4962">
    <w:pPr>
      <w:pStyle w:val="Encabezado"/>
      <w:rPr>
        <w:rFonts w:ascii="Museo Sans 300" w:hAnsi="Museo Sans 300"/>
        <w:sz w:val="22"/>
        <w:szCs w:val="18"/>
        <w:lang w:val="es-MX"/>
      </w:rPr>
    </w:pPr>
  </w:p>
  <w:p w14:paraId="7D1819BB" w14:textId="77777777" w:rsidR="007475B4" w:rsidRDefault="007475B4" w:rsidP="00CB4962">
    <w:pPr>
      <w:pStyle w:val="Encabezado"/>
      <w:rPr>
        <w:rFonts w:ascii="Museo Sans 300" w:hAnsi="Museo Sans 300"/>
        <w:sz w:val="22"/>
        <w:szCs w:val="18"/>
        <w:lang w:val="es-MX"/>
      </w:rPr>
    </w:pPr>
  </w:p>
  <w:p w14:paraId="3B4627FB" w14:textId="77777777" w:rsidR="007475B4" w:rsidRDefault="007475B4" w:rsidP="00CB4962">
    <w:pPr>
      <w:pStyle w:val="Encabezado"/>
      <w:rPr>
        <w:rFonts w:ascii="Museo Sans 300" w:hAnsi="Museo Sans 300"/>
        <w:sz w:val="22"/>
        <w:szCs w:val="18"/>
        <w:lang w:val="es-MX"/>
      </w:rPr>
    </w:pPr>
  </w:p>
  <w:p w14:paraId="654ECFFC" w14:textId="77777777" w:rsidR="007475B4" w:rsidRDefault="007475B4" w:rsidP="00CB4962">
    <w:pPr>
      <w:pStyle w:val="Encabezado"/>
      <w:rPr>
        <w:rFonts w:ascii="Museo Sans 300" w:hAnsi="Museo Sans 300"/>
        <w:sz w:val="22"/>
        <w:szCs w:val="18"/>
        <w:lang w:val="es-MX"/>
      </w:rPr>
    </w:pPr>
  </w:p>
  <w:p w14:paraId="4E58C76A" w14:textId="0D789091" w:rsidR="00CB4962" w:rsidRPr="00785AC2" w:rsidRDefault="00CB4962" w:rsidP="00CB4962">
    <w:pPr>
      <w:pStyle w:val="Encabezado"/>
      <w:rPr>
        <w:rFonts w:ascii="Museo Sans 300" w:hAnsi="Museo Sans 300"/>
        <w:sz w:val="22"/>
        <w:szCs w:val="18"/>
        <w:lang w:val="es-MX"/>
      </w:rPr>
    </w:pPr>
    <w:r w:rsidRPr="00785AC2">
      <w:rPr>
        <w:rFonts w:ascii="Museo Sans 300" w:hAnsi="Museo Sans 300"/>
        <w:sz w:val="22"/>
        <w:szCs w:val="18"/>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4B0"/>
    <w:multiLevelType w:val="hybridMultilevel"/>
    <w:tmpl w:val="9E92CF8C"/>
    <w:lvl w:ilvl="0" w:tplc="CFB853E2">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A03E2A"/>
    <w:multiLevelType w:val="hybridMultilevel"/>
    <w:tmpl w:val="DE44648E"/>
    <w:lvl w:ilvl="0" w:tplc="0C0A0017">
      <w:start w:val="1"/>
      <w:numFmt w:val="lowerLetter"/>
      <w:lvlText w:val="%1)"/>
      <w:lvlJc w:val="left"/>
      <w:pPr>
        <w:tabs>
          <w:tab w:val="num" w:pos="720"/>
        </w:tabs>
        <w:ind w:left="720" w:hanging="360"/>
      </w:pPr>
      <w:rPr>
        <w:rFonts w:hint="default"/>
      </w:rPr>
    </w:lvl>
    <w:lvl w:ilvl="1" w:tplc="0C0A0009">
      <w:start w:val="1"/>
      <w:numFmt w:val="bullet"/>
      <w:lvlText w:val=""/>
      <w:lvlJc w:val="left"/>
      <w:pPr>
        <w:tabs>
          <w:tab w:val="num" w:pos="1440"/>
        </w:tabs>
        <w:ind w:left="1440" w:hanging="360"/>
      </w:pPr>
      <w:rPr>
        <w:rFonts w:ascii="Wingdings" w:hAnsi="Wingdings" w:hint="default"/>
      </w:rPr>
    </w:lvl>
    <w:lvl w:ilvl="2" w:tplc="0C0A0009">
      <w:start w:val="1"/>
      <w:numFmt w:val="bullet"/>
      <w:lvlText w:val=""/>
      <w:lvlJc w:val="left"/>
      <w:pPr>
        <w:tabs>
          <w:tab w:val="num" w:pos="2340"/>
        </w:tabs>
        <w:ind w:left="2340" w:hanging="360"/>
      </w:pPr>
      <w:rPr>
        <w:rFonts w:ascii="Wingdings" w:hAnsi="Wingding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9265B8"/>
    <w:multiLevelType w:val="hybridMultilevel"/>
    <w:tmpl w:val="DE44648E"/>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09">
      <w:start w:val="1"/>
      <w:numFmt w:val="bullet"/>
      <w:lvlText w:val=""/>
      <w:lvlJc w:val="left"/>
      <w:pPr>
        <w:tabs>
          <w:tab w:val="num" w:pos="2340"/>
        </w:tabs>
        <w:ind w:left="2340" w:hanging="360"/>
      </w:pPr>
      <w:rPr>
        <w:rFonts w:ascii="Wingdings" w:hAnsi="Wingding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B814ED0"/>
    <w:multiLevelType w:val="singleLevel"/>
    <w:tmpl w:val="BF6E62DC"/>
    <w:lvl w:ilvl="0">
      <w:start w:val="1"/>
      <w:numFmt w:val="lowerRoman"/>
      <w:lvlText w:val="%1)"/>
      <w:lvlJc w:val="left"/>
      <w:pPr>
        <w:tabs>
          <w:tab w:val="num" w:pos="1440"/>
        </w:tabs>
        <w:ind w:left="1440" w:hanging="720"/>
      </w:pPr>
      <w:rPr>
        <w:rFonts w:hint="default"/>
      </w:rPr>
    </w:lvl>
  </w:abstractNum>
  <w:abstractNum w:abstractNumId="4" w15:restartNumberingAfterBreak="0">
    <w:nsid w:val="20936B52"/>
    <w:multiLevelType w:val="hybridMultilevel"/>
    <w:tmpl w:val="5FF4A916"/>
    <w:lvl w:ilvl="0" w:tplc="2A14C01A">
      <w:start w:val="1"/>
      <w:numFmt w:val="lowerLetter"/>
      <w:lvlText w:val="%1)"/>
      <w:lvlJc w:val="left"/>
      <w:pPr>
        <w:tabs>
          <w:tab w:val="num" w:pos="900"/>
        </w:tabs>
        <w:ind w:left="900" w:hanging="5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0DC4F85"/>
    <w:multiLevelType w:val="singleLevel"/>
    <w:tmpl w:val="0C0A0017"/>
    <w:lvl w:ilvl="0">
      <w:start w:val="1"/>
      <w:numFmt w:val="lowerLetter"/>
      <w:lvlText w:val="%1)"/>
      <w:lvlJc w:val="left"/>
      <w:pPr>
        <w:tabs>
          <w:tab w:val="num" w:pos="360"/>
        </w:tabs>
        <w:ind w:left="360" w:hanging="360"/>
      </w:pPr>
    </w:lvl>
  </w:abstractNum>
  <w:abstractNum w:abstractNumId="6" w15:restartNumberingAfterBreak="0">
    <w:nsid w:val="215E4D84"/>
    <w:multiLevelType w:val="hybridMultilevel"/>
    <w:tmpl w:val="F312BD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737695"/>
    <w:multiLevelType w:val="hybridMultilevel"/>
    <w:tmpl w:val="F79E07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5253DF0"/>
    <w:multiLevelType w:val="hybridMultilevel"/>
    <w:tmpl w:val="DF9C0CF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2A636218"/>
    <w:multiLevelType w:val="hybridMultilevel"/>
    <w:tmpl w:val="6F86E02A"/>
    <w:lvl w:ilvl="0" w:tplc="9300154C">
      <w:start w:val="1"/>
      <w:numFmt w:val="lowerRoman"/>
      <w:lvlText w:val="%1)"/>
      <w:lvlJc w:val="left"/>
      <w:pPr>
        <w:tabs>
          <w:tab w:val="num" w:pos="1425"/>
        </w:tabs>
        <w:ind w:left="1425" w:hanging="720"/>
      </w:pPr>
      <w:rPr>
        <w:rFonts w:hint="default"/>
      </w:rPr>
    </w:lvl>
    <w:lvl w:ilvl="1" w:tplc="A1F6D808">
      <w:start w:val="1"/>
      <w:numFmt w:val="decimal"/>
      <w:lvlText w:val="%2."/>
      <w:lvlJc w:val="left"/>
      <w:pPr>
        <w:tabs>
          <w:tab w:val="num" w:pos="1785"/>
        </w:tabs>
        <w:ind w:left="1785" w:hanging="360"/>
      </w:pPr>
      <w:rPr>
        <w:rFonts w:hint="default"/>
      </w:rPr>
    </w:lvl>
    <w:lvl w:ilvl="2" w:tplc="4796D444">
      <w:start w:val="11"/>
      <w:numFmt w:val="lowerLetter"/>
      <w:lvlText w:val="%3)"/>
      <w:lvlJc w:val="left"/>
      <w:pPr>
        <w:tabs>
          <w:tab w:val="num" w:pos="3045"/>
        </w:tabs>
        <w:ind w:left="3045" w:hanging="720"/>
      </w:pPr>
      <w:rPr>
        <w:rFonts w:hint="default"/>
      </w:r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0" w15:restartNumberingAfterBreak="0">
    <w:nsid w:val="2AFD73B5"/>
    <w:multiLevelType w:val="singleLevel"/>
    <w:tmpl w:val="0C0A0017"/>
    <w:lvl w:ilvl="0">
      <w:start w:val="5"/>
      <w:numFmt w:val="lowerLetter"/>
      <w:lvlText w:val="%1)"/>
      <w:lvlJc w:val="left"/>
      <w:pPr>
        <w:tabs>
          <w:tab w:val="num" w:pos="360"/>
        </w:tabs>
        <w:ind w:left="360" w:hanging="360"/>
      </w:pPr>
      <w:rPr>
        <w:rFonts w:hint="default"/>
      </w:rPr>
    </w:lvl>
  </w:abstractNum>
  <w:abstractNum w:abstractNumId="11" w15:restartNumberingAfterBreak="0">
    <w:nsid w:val="32872924"/>
    <w:multiLevelType w:val="multilevel"/>
    <w:tmpl w:val="28B63C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A300A56"/>
    <w:multiLevelType w:val="singleLevel"/>
    <w:tmpl w:val="40CC4B0E"/>
    <w:lvl w:ilvl="0">
      <w:start w:val="2"/>
      <w:numFmt w:val="lowerRoman"/>
      <w:lvlText w:val="%1)"/>
      <w:lvlJc w:val="left"/>
      <w:pPr>
        <w:tabs>
          <w:tab w:val="num" w:pos="1425"/>
        </w:tabs>
        <w:ind w:left="1425" w:hanging="720"/>
      </w:pPr>
      <w:rPr>
        <w:rFonts w:hint="default"/>
      </w:rPr>
    </w:lvl>
  </w:abstractNum>
  <w:abstractNum w:abstractNumId="13" w15:restartNumberingAfterBreak="0">
    <w:nsid w:val="3D1B653D"/>
    <w:multiLevelType w:val="hybridMultilevel"/>
    <w:tmpl w:val="2AC41C18"/>
    <w:lvl w:ilvl="0" w:tplc="E158A54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04253BE"/>
    <w:multiLevelType w:val="hybridMultilevel"/>
    <w:tmpl w:val="BCEC4E80"/>
    <w:lvl w:ilvl="0" w:tplc="ED9AAF38">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 w15:restartNumberingAfterBreak="0">
    <w:nsid w:val="40622518"/>
    <w:multiLevelType w:val="hybridMultilevel"/>
    <w:tmpl w:val="738C3D6E"/>
    <w:lvl w:ilvl="0" w:tplc="0C0A0017">
      <w:start w:val="1"/>
      <w:numFmt w:val="lowerLetter"/>
      <w:lvlText w:val="%1)"/>
      <w:lvlJc w:val="left"/>
      <w:pPr>
        <w:tabs>
          <w:tab w:val="num" w:pos="720"/>
        </w:tabs>
        <w:ind w:left="720" w:hanging="360"/>
      </w:pPr>
      <w:rPr>
        <w:rFonts w:hint="default"/>
      </w:rPr>
    </w:lvl>
    <w:lvl w:ilvl="1" w:tplc="0C0A001B">
      <w:start w:val="1"/>
      <w:numFmt w:val="lowerRoman"/>
      <w:lvlText w:val="%2."/>
      <w:lvlJc w:val="right"/>
      <w:pPr>
        <w:tabs>
          <w:tab w:val="num" w:pos="1440"/>
        </w:tabs>
        <w:ind w:left="1440" w:hanging="360"/>
      </w:pPr>
      <w:rPr>
        <w:rFonts w:hint="default"/>
      </w:rPr>
    </w:lvl>
    <w:lvl w:ilvl="2" w:tplc="0C0A0009">
      <w:start w:val="1"/>
      <w:numFmt w:val="bullet"/>
      <w:lvlText w:val=""/>
      <w:lvlJc w:val="left"/>
      <w:pPr>
        <w:tabs>
          <w:tab w:val="num" w:pos="2340"/>
        </w:tabs>
        <w:ind w:left="2340" w:hanging="360"/>
      </w:pPr>
      <w:rPr>
        <w:rFonts w:ascii="Wingdings" w:hAnsi="Wingding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1441959"/>
    <w:multiLevelType w:val="hybridMultilevel"/>
    <w:tmpl w:val="5BDC860A"/>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5F7F62"/>
    <w:multiLevelType w:val="hybridMultilevel"/>
    <w:tmpl w:val="57F6D22E"/>
    <w:lvl w:ilvl="0" w:tplc="EAEC2190">
      <w:start w:val="1"/>
      <w:numFmt w:val="lowerRoman"/>
      <w:lvlText w:val="%1)"/>
      <w:lvlJc w:val="left"/>
      <w:pPr>
        <w:tabs>
          <w:tab w:val="num" w:pos="1440"/>
        </w:tabs>
        <w:ind w:left="1440" w:hanging="720"/>
      </w:pPr>
      <w:rPr>
        <w:rFonts w:hint="default"/>
        <w:b w:val="0"/>
      </w:rPr>
    </w:lvl>
    <w:lvl w:ilvl="1" w:tplc="48DED476">
      <w:start w:val="7"/>
      <w:numFmt w:val="lowerLetter"/>
      <w:lvlText w:val="%2)"/>
      <w:lvlJc w:val="left"/>
      <w:pPr>
        <w:tabs>
          <w:tab w:val="num" w:pos="1800"/>
        </w:tabs>
        <w:ind w:left="1800" w:hanging="360"/>
      </w:pPr>
      <w:rPr>
        <w:rFonts w:hint="default"/>
      </w:rPr>
    </w:lvl>
    <w:lvl w:ilvl="2" w:tplc="0C0A001B">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15:restartNumberingAfterBreak="0">
    <w:nsid w:val="4679539E"/>
    <w:multiLevelType w:val="hybridMultilevel"/>
    <w:tmpl w:val="2C0C0C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426DB8"/>
    <w:multiLevelType w:val="hybridMultilevel"/>
    <w:tmpl w:val="FC6696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4350D0"/>
    <w:multiLevelType w:val="hybridMultilevel"/>
    <w:tmpl w:val="0644CA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C81B99"/>
    <w:multiLevelType w:val="hybridMultilevel"/>
    <w:tmpl w:val="EBCC870E"/>
    <w:lvl w:ilvl="0" w:tplc="A560BEE4">
      <w:start w:val="1"/>
      <w:numFmt w:val="bullet"/>
      <w:lvlText w:val=""/>
      <w:lvlJc w:val="left"/>
      <w:pPr>
        <w:ind w:left="21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A560BEE4">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48A6CF8"/>
    <w:multiLevelType w:val="hybridMultilevel"/>
    <w:tmpl w:val="8EB2D16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6C350F1"/>
    <w:multiLevelType w:val="hybridMultilevel"/>
    <w:tmpl w:val="DC6A51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7AE63CF"/>
    <w:multiLevelType w:val="hybridMultilevel"/>
    <w:tmpl w:val="B220181A"/>
    <w:lvl w:ilvl="0" w:tplc="A560BEE4">
      <w:start w:val="1"/>
      <w:numFmt w:val="bullet"/>
      <w:lvlText w:val=""/>
      <w:lvlJc w:val="left"/>
      <w:pPr>
        <w:ind w:left="21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8E7592C"/>
    <w:multiLevelType w:val="hybridMultilevel"/>
    <w:tmpl w:val="4EA0D3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5A246A9"/>
    <w:multiLevelType w:val="hybridMultilevel"/>
    <w:tmpl w:val="E618DBEA"/>
    <w:lvl w:ilvl="0" w:tplc="E76CD2F0">
      <w:start w:val="3"/>
      <w:numFmt w:val="lowerLetter"/>
      <w:lvlText w:val="%1)"/>
      <w:lvlJc w:val="left"/>
      <w:pPr>
        <w:tabs>
          <w:tab w:val="num" w:pos="1425"/>
        </w:tabs>
        <w:ind w:left="1425" w:hanging="705"/>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7" w15:restartNumberingAfterBreak="0">
    <w:nsid w:val="673A79A8"/>
    <w:multiLevelType w:val="hybridMultilevel"/>
    <w:tmpl w:val="60262320"/>
    <w:lvl w:ilvl="0" w:tplc="95DC815E">
      <w:start w:val="1"/>
      <w:numFmt w:val="lowerLetter"/>
      <w:lvlText w:val="%1)"/>
      <w:lvlJc w:val="left"/>
      <w:pPr>
        <w:tabs>
          <w:tab w:val="num" w:pos="1429"/>
        </w:tabs>
        <w:ind w:left="1429" w:hanging="72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8" w15:restartNumberingAfterBreak="0">
    <w:nsid w:val="67BA100C"/>
    <w:multiLevelType w:val="hybridMultilevel"/>
    <w:tmpl w:val="92A8E1D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08316C9"/>
    <w:multiLevelType w:val="hybridMultilevel"/>
    <w:tmpl w:val="DE44648E"/>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11C01A3"/>
    <w:multiLevelType w:val="hybridMultilevel"/>
    <w:tmpl w:val="BCEC4E80"/>
    <w:lvl w:ilvl="0" w:tplc="ED9AAF38">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1" w15:restartNumberingAfterBreak="0">
    <w:nsid w:val="7ECC1DA0"/>
    <w:multiLevelType w:val="hybridMultilevel"/>
    <w:tmpl w:val="9B78E996"/>
    <w:lvl w:ilvl="0" w:tplc="DD8CE0DC">
      <w:start w:val="1"/>
      <w:numFmt w:val="lowerRoman"/>
      <w:lvlText w:val="%1)"/>
      <w:lvlJc w:val="left"/>
      <w:pPr>
        <w:ind w:left="1440" w:hanging="360"/>
      </w:pPr>
      <w:rPr>
        <w:rFonts w:hint="default"/>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2" w15:restartNumberingAfterBreak="0">
    <w:nsid w:val="7FD3090A"/>
    <w:multiLevelType w:val="hybridMultilevel"/>
    <w:tmpl w:val="4B322E8C"/>
    <w:lvl w:ilvl="0" w:tplc="1C5EB298">
      <w:start w:val="1"/>
      <w:numFmt w:val="decimal"/>
      <w:suff w:val="space"/>
      <w:lvlText w:val="2.%1."/>
      <w:lvlJc w:val="left"/>
      <w:pPr>
        <w:ind w:left="720" w:hanging="38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abstractNumId w:val="5"/>
  </w:num>
  <w:num w:numId="2">
    <w:abstractNumId w:val="3"/>
  </w:num>
  <w:num w:numId="3">
    <w:abstractNumId w:val="12"/>
  </w:num>
  <w:num w:numId="4">
    <w:abstractNumId w:val="10"/>
  </w:num>
  <w:num w:numId="5">
    <w:abstractNumId w:val="11"/>
  </w:num>
  <w:num w:numId="6">
    <w:abstractNumId w:val="17"/>
  </w:num>
  <w:num w:numId="7">
    <w:abstractNumId w:val="9"/>
  </w:num>
  <w:num w:numId="8">
    <w:abstractNumId w:val="8"/>
  </w:num>
  <w:num w:numId="9">
    <w:abstractNumId w:val="22"/>
  </w:num>
  <w:num w:numId="10">
    <w:abstractNumId w:val="27"/>
  </w:num>
  <w:num w:numId="11">
    <w:abstractNumId w:val="26"/>
  </w:num>
  <w:num w:numId="12">
    <w:abstractNumId w:val="29"/>
  </w:num>
  <w:num w:numId="13">
    <w:abstractNumId w:val="2"/>
  </w:num>
  <w:num w:numId="14">
    <w:abstractNumId w:val="1"/>
  </w:num>
  <w:num w:numId="15">
    <w:abstractNumId w:val="4"/>
  </w:num>
  <w:num w:numId="16">
    <w:abstractNumId w:val="19"/>
  </w:num>
  <w:num w:numId="17">
    <w:abstractNumId w:val="20"/>
  </w:num>
  <w:num w:numId="18">
    <w:abstractNumId w:val="15"/>
  </w:num>
  <w:num w:numId="19">
    <w:abstractNumId w:val="31"/>
  </w:num>
  <w:num w:numId="20">
    <w:abstractNumId w:val="23"/>
  </w:num>
  <w:num w:numId="21">
    <w:abstractNumId w:val="13"/>
  </w:num>
  <w:num w:numId="22">
    <w:abstractNumId w:val="18"/>
  </w:num>
  <w:num w:numId="23">
    <w:abstractNumId w:val="28"/>
  </w:num>
  <w:num w:numId="24">
    <w:abstractNumId w:val="16"/>
  </w:num>
  <w:num w:numId="25">
    <w:abstractNumId w:val="6"/>
  </w:num>
  <w:num w:numId="26">
    <w:abstractNumId w:val="7"/>
  </w:num>
  <w:num w:numId="27">
    <w:abstractNumId w:val="0"/>
  </w:num>
  <w:num w:numId="28">
    <w:abstractNumId w:val="25"/>
  </w:num>
  <w:num w:numId="29">
    <w:abstractNumId w:val="24"/>
  </w:num>
  <w:num w:numId="30">
    <w:abstractNumId w:val="21"/>
  </w:num>
  <w:num w:numId="31">
    <w:abstractNumId w:val="14"/>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86"/>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36529"/>
    <w:rsid w:val="00001255"/>
    <w:rsid w:val="00014717"/>
    <w:rsid w:val="00021D6D"/>
    <w:rsid w:val="00026E2A"/>
    <w:rsid w:val="00061957"/>
    <w:rsid w:val="0006221C"/>
    <w:rsid w:val="00065716"/>
    <w:rsid w:val="00067FAD"/>
    <w:rsid w:val="000738D9"/>
    <w:rsid w:val="0007668A"/>
    <w:rsid w:val="00081FBA"/>
    <w:rsid w:val="000A476E"/>
    <w:rsid w:val="000A5A63"/>
    <w:rsid w:val="000B06E2"/>
    <w:rsid w:val="000B129E"/>
    <w:rsid w:val="000B1641"/>
    <w:rsid w:val="000B1B67"/>
    <w:rsid w:val="000B42F2"/>
    <w:rsid w:val="000C6D12"/>
    <w:rsid w:val="000E5217"/>
    <w:rsid w:val="001056FB"/>
    <w:rsid w:val="00110573"/>
    <w:rsid w:val="00112DE7"/>
    <w:rsid w:val="0011353E"/>
    <w:rsid w:val="00135B3D"/>
    <w:rsid w:val="00141F7C"/>
    <w:rsid w:val="00142149"/>
    <w:rsid w:val="00145D95"/>
    <w:rsid w:val="001660B4"/>
    <w:rsid w:val="0018324E"/>
    <w:rsid w:val="00185A16"/>
    <w:rsid w:val="00197928"/>
    <w:rsid w:val="00197961"/>
    <w:rsid w:val="001A335A"/>
    <w:rsid w:val="001B15A9"/>
    <w:rsid w:val="001B166F"/>
    <w:rsid w:val="001B259F"/>
    <w:rsid w:val="001B284E"/>
    <w:rsid w:val="001B4804"/>
    <w:rsid w:val="001C6FEB"/>
    <w:rsid w:val="001E1752"/>
    <w:rsid w:val="001E2451"/>
    <w:rsid w:val="001E5EE1"/>
    <w:rsid w:val="001E7074"/>
    <w:rsid w:val="001F4851"/>
    <w:rsid w:val="00203B0B"/>
    <w:rsid w:val="00204D29"/>
    <w:rsid w:val="0020515D"/>
    <w:rsid w:val="00235D53"/>
    <w:rsid w:val="00252BF0"/>
    <w:rsid w:val="00257FB1"/>
    <w:rsid w:val="00275890"/>
    <w:rsid w:val="00280B31"/>
    <w:rsid w:val="00280F5C"/>
    <w:rsid w:val="00296CDA"/>
    <w:rsid w:val="002972B5"/>
    <w:rsid w:val="002A2732"/>
    <w:rsid w:val="002A4494"/>
    <w:rsid w:val="002E79FB"/>
    <w:rsid w:val="003018F2"/>
    <w:rsid w:val="0031431D"/>
    <w:rsid w:val="00314C27"/>
    <w:rsid w:val="00334927"/>
    <w:rsid w:val="003401E9"/>
    <w:rsid w:val="00361362"/>
    <w:rsid w:val="00374F51"/>
    <w:rsid w:val="0037720B"/>
    <w:rsid w:val="00387249"/>
    <w:rsid w:val="00396AC4"/>
    <w:rsid w:val="003A7BE3"/>
    <w:rsid w:val="003B544B"/>
    <w:rsid w:val="003C5A37"/>
    <w:rsid w:val="003D6807"/>
    <w:rsid w:val="003E0D49"/>
    <w:rsid w:val="004010B0"/>
    <w:rsid w:val="00417EC5"/>
    <w:rsid w:val="00421FA0"/>
    <w:rsid w:val="00426690"/>
    <w:rsid w:val="00432D52"/>
    <w:rsid w:val="00433BA3"/>
    <w:rsid w:val="00442017"/>
    <w:rsid w:val="0044617A"/>
    <w:rsid w:val="0045241F"/>
    <w:rsid w:val="00457CFF"/>
    <w:rsid w:val="0046154B"/>
    <w:rsid w:val="00463237"/>
    <w:rsid w:val="004665DB"/>
    <w:rsid w:val="0048743A"/>
    <w:rsid w:val="004924D2"/>
    <w:rsid w:val="00494A14"/>
    <w:rsid w:val="004C1179"/>
    <w:rsid w:val="004C283F"/>
    <w:rsid w:val="004D1256"/>
    <w:rsid w:val="004E0BE4"/>
    <w:rsid w:val="004F1B38"/>
    <w:rsid w:val="004F2083"/>
    <w:rsid w:val="00505FB5"/>
    <w:rsid w:val="00545490"/>
    <w:rsid w:val="00551C71"/>
    <w:rsid w:val="0055547A"/>
    <w:rsid w:val="005570A2"/>
    <w:rsid w:val="00561309"/>
    <w:rsid w:val="00571D7C"/>
    <w:rsid w:val="005761BE"/>
    <w:rsid w:val="0058326C"/>
    <w:rsid w:val="00585EF8"/>
    <w:rsid w:val="00592903"/>
    <w:rsid w:val="005A0CC2"/>
    <w:rsid w:val="005A10D0"/>
    <w:rsid w:val="005A7CB5"/>
    <w:rsid w:val="005C3FC5"/>
    <w:rsid w:val="005D64BD"/>
    <w:rsid w:val="005D7431"/>
    <w:rsid w:val="005F6955"/>
    <w:rsid w:val="00601BBF"/>
    <w:rsid w:val="0060653D"/>
    <w:rsid w:val="00611158"/>
    <w:rsid w:val="00615850"/>
    <w:rsid w:val="00633349"/>
    <w:rsid w:val="00633D29"/>
    <w:rsid w:val="006528B0"/>
    <w:rsid w:val="00654790"/>
    <w:rsid w:val="00654FB0"/>
    <w:rsid w:val="0065605A"/>
    <w:rsid w:val="00662317"/>
    <w:rsid w:val="0067787D"/>
    <w:rsid w:val="006810EA"/>
    <w:rsid w:val="00694409"/>
    <w:rsid w:val="0069648D"/>
    <w:rsid w:val="00696EAD"/>
    <w:rsid w:val="00697F03"/>
    <w:rsid w:val="006A02C4"/>
    <w:rsid w:val="006A1143"/>
    <w:rsid w:val="006A2D58"/>
    <w:rsid w:val="006A7207"/>
    <w:rsid w:val="006B7A69"/>
    <w:rsid w:val="006C17E0"/>
    <w:rsid w:val="006E57FC"/>
    <w:rsid w:val="006F03DA"/>
    <w:rsid w:val="006F0738"/>
    <w:rsid w:val="006F3491"/>
    <w:rsid w:val="00701B46"/>
    <w:rsid w:val="00701BCA"/>
    <w:rsid w:val="0070645F"/>
    <w:rsid w:val="00737B57"/>
    <w:rsid w:val="00745980"/>
    <w:rsid w:val="007475B4"/>
    <w:rsid w:val="0075573D"/>
    <w:rsid w:val="00755923"/>
    <w:rsid w:val="00756549"/>
    <w:rsid w:val="0076141C"/>
    <w:rsid w:val="007672D9"/>
    <w:rsid w:val="00767B40"/>
    <w:rsid w:val="007735AF"/>
    <w:rsid w:val="007804A4"/>
    <w:rsid w:val="00785AC2"/>
    <w:rsid w:val="00785DF7"/>
    <w:rsid w:val="00791857"/>
    <w:rsid w:val="007929BD"/>
    <w:rsid w:val="00793C2E"/>
    <w:rsid w:val="00795693"/>
    <w:rsid w:val="007A5B2E"/>
    <w:rsid w:val="007B7DDD"/>
    <w:rsid w:val="007C5BFF"/>
    <w:rsid w:val="007D20B6"/>
    <w:rsid w:val="007D7A79"/>
    <w:rsid w:val="007F7911"/>
    <w:rsid w:val="00806D5B"/>
    <w:rsid w:val="00807450"/>
    <w:rsid w:val="00811082"/>
    <w:rsid w:val="00817E2E"/>
    <w:rsid w:val="00821D44"/>
    <w:rsid w:val="0084333A"/>
    <w:rsid w:val="008648D6"/>
    <w:rsid w:val="008726AF"/>
    <w:rsid w:val="00872FB9"/>
    <w:rsid w:val="008861F6"/>
    <w:rsid w:val="0089186B"/>
    <w:rsid w:val="008919E8"/>
    <w:rsid w:val="008A2065"/>
    <w:rsid w:val="008C5BB1"/>
    <w:rsid w:val="008C670A"/>
    <w:rsid w:val="008E449D"/>
    <w:rsid w:val="008E7562"/>
    <w:rsid w:val="008F02FE"/>
    <w:rsid w:val="008F4E74"/>
    <w:rsid w:val="00914185"/>
    <w:rsid w:val="00950FF5"/>
    <w:rsid w:val="0095428E"/>
    <w:rsid w:val="009665D3"/>
    <w:rsid w:val="00974CA6"/>
    <w:rsid w:val="00975AB1"/>
    <w:rsid w:val="00984EB3"/>
    <w:rsid w:val="00995965"/>
    <w:rsid w:val="009966C2"/>
    <w:rsid w:val="009A345E"/>
    <w:rsid w:val="009B13C9"/>
    <w:rsid w:val="009C5B27"/>
    <w:rsid w:val="009C6D30"/>
    <w:rsid w:val="009F0111"/>
    <w:rsid w:val="00A227B0"/>
    <w:rsid w:val="00A33110"/>
    <w:rsid w:val="00A33946"/>
    <w:rsid w:val="00A35288"/>
    <w:rsid w:val="00A359F6"/>
    <w:rsid w:val="00A45E4A"/>
    <w:rsid w:val="00A53217"/>
    <w:rsid w:val="00A556DA"/>
    <w:rsid w:val="00A56659"/>
    <w:rsid w:val="00A631DC"/>
    <w:rsid w:val="00A74C3F"/>
    <w:rsid w:val="00A87DDD"/>
    <w:rsid w:val="00A90A9C"/>
    <w:rsid w:val="00A9367C"/>
    <w:rsid w:val="00A96F69"/>
    <w:rsid w:val="00AB5246"/>
    <w:rsid w:val="00AB74C4"/>
    <w:rsid w:val="00AD3DB0"/>
    <w:rsid w:val="00AD4C75"/>
    <w:rsid w:val="00AD685B"/>
    <w:rsid w:val="00AD7195"/>
    <w:rsid w:val="00AE6A65"/>
    <w:rsid w:val="00AF0A1D"/>
    <w:rsid w:val="00B0379B"/>
    <w:rsid w:val="00B1228D"/>
    <w:rsid w:val="00B165E1"/>
    <w:rsid w:val="00B23786"/>
    <w:rsid w:val="00B249C0"/>
    <w:rsid w:val="00B311FE"/>
    <w:rsid w:val="00B32C8D"/>
    <w:rsid w:val="00B36529"/>
    <w:rsid w:val="00B4117B"/>
    <w:rsid w:val="00B51900"/>
    <w:rsid w:val="00B52776"/>
    <w:rsid w:val="00B60272"/>
    <w:rsid w:val="00B62F91"/>
    <w:rsid w:val="00B64E3F"/>
    <w:rsid w:val="00B75FC7"/>
    <w:rsid w:val="00B77619"/>
    <w:rsid w:val="00B77B2E"/>
    <w:rsid w:val="00B93293"/>
    <w:rsid w:val="00B97459"/>
    <w:rsid w:val="00BA2549"/>
    <w:rsid w:val="00BB4FDD"/>
    <w:rsid w:val="00BC6F97"/>
    <w:rsid w:val="00BD3886"/>
    <w:rsid w:val="00BE5635"/>
    <w:rsid w:val="00BE69E3"/>
    <w:rsid w:val="00C071F8"/>
    <w:rsid w:val="00C138C1"/>
    <w:rsid w:val="00C32A76"/>
    <w:rsid w:val="00C460F8"/>
    <w:rsid w:val="00C476C1"/>
    <w:rsid w:val="00C5623B"/>
    <w:rsid w:val="00C62A22"/>
    <w:rsid w:val="00C87AED"/>
    <w:rsid w:val="00C9344D"/>
    <w:rsid w:val="00C93EFC"/>
    <w:rsid w:val="00CA45A7"/>
    <w:rsid w:val="00CA7791"/>
    <w:rsid w:val="00CB4962"/>
    <w:rsid w:val="00CC264B"/>
    <w:rsid w:val="00CD480A"/>
    <w:rsid w:val="00CE5A96"/>
    <w:rsid w:val="00D11F69"/>
    <w:rsid w:val="00D231D2"/>
    <w:rsid w:val="00D30EF3"/>
    <w:rsid w:val="00D32F9D"/>
    <w:rsid w:val="00D60C62"/>
    <w:rsid w:val="00D65FEB"/>
    <w:rsid w:val="00D6608E"/>
    <w:rsid w:val="00D80199"/>
    <w:rsid w:val="00D912F8"/>
    <w:rsid w:val="00D959D0"/>
    <w:rsid w:val="00DA1DE5"/>
    <w:rsid w:val="00DA5F59"/>
    <w:rsid w:val="00DB31BA"/>
    <w:rsid w:val="00DB56A7"/>
    <w:rsid w:val="00DB5F61"/>
    <w:rsid w:val="00DC5950"/>
    <w:rsid w:val="00DD3FEA"/>
    <w:rsid w:val="00DD5F7D"/>
    <w:rsid w:val="00E11C56"/>
    <w:rsid w:val="00E12FED"/>
    <w:rsid w:val="00E226BD"/>
    <w:rsid w:val="00E242C5"/>
    <w:rsid w:val="00E27927"/>
    <w:rsid w:val="00E32BA0"/>
    <w:rsid w:val="00E36445"/>
    <w:rsid w:val="00E6337B"/>
    <w:rsid w:val="00E742E4"/>
    <w:rsid w:val="00E85455"/>
    <w:rsid w:val="00EB1D4E"/>
    <w:rsid w:val="00EC5386"/>
    <w:rsid w:val="00ED4718"/>
    <w:rsid w:val="00ED5D64"/>
    <w:rsid w:val="00F05E4F"/>
    <w:rsid w:val="00F10963"/>
    <w:rsid w:val="00F11803"/>
    <w:rsid w:val="00F16163"/>
    <w:rsid w:val="00F23C22"/>
    <w:rsid w:val="00F50B9B"/>
    <w:rsid w:val="00F5205A"/>
    <w:rsid w:val="00F52091"/>
    <w:rsid w:val="00F55DC0"/>
    <w:rsid w:val="00F709BF"/>
    <w:rsid w:val="00FA1628"/>
    <w:rsid w:val="00FB5148"/>
    <w:rsid w:val="00FC22BC"/>
    <w:rsid w:val="00FC40D8"/>
    <w:rsid w:val="00FD28B6"/>
    <w:rsid w:val="00FD3342"/>
    <w:rsid w:val="00FE217E"/>
    <w:rsid w:val="00FE4EAF"/>
    <w:rsid w:val="00FE6FE0"/>
    <w:rsid w:val="00FF141B"/>
    <w:rsid w:val="00FF5A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rules v:ext="edit">
        <o:r id="V:Rule37" type="connector" idref="#_x0000_s2082"/>
        <o:r id="V:Rule38" type="connector" idref="#AutoShape 17"/>
        <o:r id="V:Rule39" type="connector" idref="#_x0000_s2081"/>
        <o:r id="V:Rule40" type="connector" idref="#_x0000_s2079"/>
        <o:r id="V:Rule41" type="connector" idref="#AutoShape 14"/>
        <o:r id="V:Rule42" type="connector" idref="#_x0000_s2080"/>
        <o:r id="V:Rule43" type="connector" idref="#AutoShape 16"/>
        <o:r id="V:Rule44" type="connector" idref="#_x0000_s2078"/>
        <o:r id="V:Rule45" type="connector" idref="#_x0000_s2083"/>
        <o:r id="V:Rule46" type="connector" idref="#AutoShape 25"/>
        <o:r id="V:Rule47" type="connector" idref="#AutoShape 2"/>
        <o:r id="V:Rule48" type="connector" idref="#_x0000_s2084"/>
        <o:r id="V:Rule49" type="connector" idref="#AutoShape 20"/>
        <o:r id="V:Rule50" type="connector" idref="#_x0000_s2068"/>
        <o:r id="V:Rule51" type="connector" idref="#_x0000_s2077"/>
        <o:r id="V:Rule52" type="connector" idref="#AutoShape 21"/>
        <o:r id="V:Rule53" type="connector" idref="#AutoShape 19"/>
        <o:r id="V:Rule54" type="connector" idref="#_x0000_s2085"/>
        <o:r id="V:Rule55" type="connector" idref="#AutoShape 4"/>
        <o:r id="V:Rule56" type="connector" idref="#_x0000_s2070"/>
        <o:r id="V:Rule57" type="connector" idref="#_x0000_s2069"/>
        <o:r id="V:Rule58" type="connector" idref="#AutoShape 3"/>
        <o:r id="V:Rule59" type="connector" idref="#_x0000_s2071"/>
        <o:r id="V:Rule60" type="connector" idref="#AutoShape 12"/>
        <o:r id="V:Rule61" type="connector" idref="#AutoShape 11"/>
        <o:r id="V:Rule62" type="connector" idref="#_x0000_s2072"/>
        <o:r id="V:Rule63" type="connector" idref="#_x0000_s2075"/>
        <o:r id="V:Rule64" type="connector" idref="#AutoShape 7"/>
        <o:r id="V:Rule65" type="connector" idref="#AutoShape 23"/>
        <o:r id="V:Rule66" type="connector" idref="#AutoShape 6"/>
        <o:r id="V:Rule67" type="connector" idref="#AutoShape 24"/>
        <o:r id="V:Rule68" type="connector" idref="#_x0000_s2076"/>
        <o:r id="V:Rule69" type="connector" idref="#AutoShape 10"/>
        <o:r id="V:Rule70" type="connector" idref="#_x0000_s2074"/>
        <o:r id="V:Rule71" type="connector" idref="#_x0000_s2073"/>
        <o:r id="V:Rule72" type="connector" idref="#AutoShape 8"/>
      </o:rules>
    </o:shapelayout>
  </w:shapeDefaults>
  <w:decimalSymbol w:val="."/>
  <w:listSeparator w:val=","/>
  <w14:docId w14:val="517C4014"/>
  <w15:docId w15:val="{377802F7-C8CB-4D9A-86B8-BF4C78A1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962"/>
    <w:rPr>
      <w:lang w:val="es-ES" w:eastAsia="es-ES"/>
    </w:rPr>
  </w:style>
  <w:style w:type="paragraph" w:styleId="Ttulo1">
    <w:name w:val="heading 1"/>
    <w:basedOn w:val="Normal"/>
    <w:next w:val="Normal"/>
    <w:qFormat/>
    <w:pPr>
      <w:keepNext/>
      <w:spacing w:line="480" w:lineRule="auto"/>
      <w:jc w:val="both"/>
      <w:outlineLvl w:val="0"/>
    </w:pPr>
    <w:rPr>
      <w:sz w:val="24"/>
    </w:rPr>
  </w:style>
  <w:style w:type="paragraph" w:styleId="Ttulo2">
    <w:name w:val="heading 2"/>
    <w:basedOn w:val="Normal"/>
    <w:next w:val="Normal"/>
    <w:qFormat/>
    <w:pPr>
      <w:keepNext/>
      <w:jc w:val="center"/>
      <w:outlineLvl w:val="1"/>
    </w:pPr>
    <w:rPr>
      <w:b/>
      <w:sz w:val="24"/>
      <w:lang w:val="es-SV"/>
    </w:rPr>
  </w:style>
  <w:style w:type="paragraph" w:styleId="Ttulo3">
    <w:name w:val="heading 3"/>
    <w:basedOn w:val="Normal"/>
    <w:next w:val="Normal"/>
    <w:qFormat/>
    <w:pPr>
      <w:keepNext/>
      <w:outlineLvl w:val="2"/>
    </w:pPr>
    <w:rPr>
      <w:rFonts w:ascii="Arial" w:hAnsi="Arial"/>
      <w:b/>
      <w:sz w:val="24"/>
    </w:rPr>
  </w:style>
  <w:style w:type="paragraph" w:styleId="Ttulo4">
    <w:name w:val="heading 4"/>
    <w:basedOn w:val="Normal"/>
    <w:next w:val="Normal"/>
    <w:qFormat/>
    <w:pPr>
      <w:keepNext/>
      <w:widowControl w:val="0"/>
      <w:tabs>
        <w:tab w:val="center" w:pos="4680"/>
      </w:tabs>
      <w:outlineLvl w:val="3"/>
    </w:pPr>
    <w:rPr>
      <w:b/>
      <w:snapToGrid w:val="0"/>
      <w:sz w:val="24"/>
      <w:lang w:val="es-ES_tradnl"/>
    </w:rPr>
  </w:style>
  <w:style w:type="paragraph" w:styleId="Ttulo5">
    <w:name w:val="heading 5"/>
    <w:basedOn w:val="Normal"/>
    <w:next w:val="Normal"/>
    <w:qFormat/>
    <w:pPr>
      <w:keepNext/>
      <w:widowControl w:val="0"/>
      <w:outlineLvl w:val="4"/>
    </w:pPr>
    <w:rPr>
      <w:rFonts w:ascii="Arial" w:hAnsi="Arial"/>
      <w:b/>
      <w:snapToGrid w:val="0"/>
      <w:sz w:val="1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semiHidden/>
    <w:pPr>
      <w:widowControl w:val="0"/>
      <w:tabs>
        <w:tab w:val="left" w:pos="-1440"/>
      </w:tabs>
      <w:ind w:left="720" w:hanging="720"/>
      <w:jc w:val="both"/>
    </w:pPr>
    <w:rPr>
      <w:snapToGrid w:val="0"/>
      <w:sz w:val="24"/>
      <w:lang w:val="es-ES_tradnl"/>
    </w:rPr>
  </w:style>
  <w:style w:type="paragraph" w:styleId="Textoindependiente">
    <w:name w:val="Body Text"/>
    <w:basedOn w:val="Normal"/>
    <w:link w:val="TextoindependienteCar"/>
    <w:semiHidden/>
    <w:pPr>
      <w:widowControl w:val="0"/>
      <w:spacing w:line="480" w:lineRule="auto"/>
      <w:jc w:val="both"/>
    </w:pPr>
    <w:rPr>
      <w:rFonts w:ascii="Verdana" w:hAnsi="Verdana"/>
      <w:snapToGrid w:val="0"/>
      <w:sz w:val="24"/>
      <w:lang w:val="es-ES_tradnl"/>
    </w:rPr>
  </w:style>
  <w:style w:type="paragraph" w:styleId="Encabezado">
    <w:name w:val="header"/>
    <w:basedOn w:val="Normal"/>
    <w:link w:val="EncabezadoCar"/>
    <w:pPr>
      <w:widowControl w:val="0"/>
      <w:tabs>
        <w:tab w:val="center" w:pos="4252"/>
        <w:tab w:val="right" w:pos="8504"/>
      </w:tabs>
    </w:pPr>
    <w:rPr>
      <w:snapToGrid w:val="0"/>
      <w:sz w:val="24"/>
      <w:lang w:val="en-US"/>
    </w:rPr>
  </w:style>
  <w:style w:type="paragraph" w:styleId="Sangradetextonormal">
    <w:name w:val="Body Text Indent"/>
    <w:basedOn w:val="Normal"/>
    <w:semiHidden/>
    <w:pPr>
      <w:ind w:left="705"/>
      <w:jc w:val="both"/>
    </w:pPr>
    <w:rPr>
      <w:sz w:val="24"/>
      <w:lang w:val="es-GT"/>
    </w:rPr>
  </w:style>
  <w:style w:type="paragraph" w:styleId="Sangra2detindependiente">
    <w:name w:val="Body Text Indent 2"/>
    <w:basedOn w:val="Normal"/>
    <w:link w:val="Sangra2detindependienteCar"/>
    <w:semiHidden/>
    <w:pPr>
      <w:widowControl w:val="0"/>
      <w:ind w:firstLine="720"/>
      <w:jc w:val="both"/>
    </w:pPr>
    <w:rPr>
      <w:snapToGrid w:val="0"/>
      <w:sz w:val="24"/>
      <w:lang w:val="es-ES_tradnl"/>
    </w:rPr>
  </w:style>
  <w:style w:type="paragraph" w:styleId="Textoindependiente3">
    <w:name w:val="Body Text 3"/>
    <w:basedOn w:val="Normal"/>
    <w:semiHidden/>
    <w:pPr>
      <w:widowControl w:val="0"/>
      <w:spacing w:line="480" w:lineRule="auto"/>
      <w:jc w:val="both"/>
    </w:pPr>
    <w:rPr>
      <w:rFonts w:ascii="Verdana" w:hAnsi="Verdana"/>
      <w:b/>
      <w:snapToGrid w:val="0"/>
      <w:sz w:val="24"/>
    </w:rPr>
  </w:style>
  <w:style w:type="paragraph" w:styleId="Piedepgina">
    <w:name w:val="footer"/>
    <w:basedOn w:val="Normal"/>
    <w:link w:val="PiedepginaCar"/>
    <w:uiPriority w:val="99"/>
    <w:pPr>
      <w:widowControl w:val="0"/>
      <w:tabs>
        <w:tab w:val="center" w:pos="4252"/>
        <w:tab w:val="right" w:pos="8504"/>
      </w:tabs>
    </w:pPr>
    <w:rPr>
      <w:snapToGrid w:val="0"/>
      <w:sz w:val="24"/>
      <w:lang w:val="en-US"/>
    </w:rPr>
  </w:style>
  <w:style w:type="character" w:styleId="Nmerodepgina">
    <w:name w:val="page number"/>
    <w:basedOn w:val="Fuentedeprrafopredeter"/>
    <w:semiHidden/>
  </w:style>
  <w:style w:type="character" w:styleId="Hipervnculo">
    <w:name w:val="Hyperlink"/>
    <w:basedOn w:val="Fuentedeprrafopredeter"/>
    <w:semiHidden/>
    <w:rPr>
      <w:color w:val="0000FF"/>
      <w:u w:val="single"/>
    </w:rPr>
  </w:style>
  <w:style w:type="character" w:styleId="Refdecomentario">
    <w:name w:val="annotation reference"/>
    <w:basedOn w:val="Fuentedeprrafopredeter"/>
    <w:semiHidden/>
    <w:rPr>
      <w:sz w:val="16"/>
      <w:szCs w:val="16"/>
    </w:rPr>
  </w:style>
  <w:style w:type="paragraph" w:styleId="Textocomentario">
    <w:name w:val="annotation text"/>
    <w:basedOn w:val="Normal"/>
    <w:link w:val="TextocomentarioCar"/>
    <w:semiHidden/>
  </w:style>
  <w:style w:type="paragraph" w:styleId="Textonotapie">
    <w:name w:val="footnote text"/>
    <w:basedOn w:val="Normal"/>
    <w:semiHidden/>
  </w:style>
  <w:style w:type="character" w:styleId="Refdenotaalpie">
    <w:name w:val="footnote reference"/>
    <w:basedOn w:val="Fuentedeprrafopredeter"/>
    <w:semiHidden/>
    <w:rPr>
      <w:vertAlign w:val="superscript"/>
    </w:rPr>
  </w:style>
  <w:style w:type="paragraph" w:styleId="Textoindependiente2">
    <w:name w:val="Body Text 2"/>
    <w:basedOn w:val="Normal"/>
    <w:semiHidden/>
    <w:pPr>
      <w:autoSpaceDE w:val="0"/>
      <w:autoSpaceDN w:val="0"/>
      <w:adjustRightInd w:val="0"/>
      <w:jc w:val="both"/>
    </w:pPr>
    <w:rPr>
      <w:rFonts w:ascii="Arial" w:hAnsi="Arial" w:cs="Arial"/>
      <w:b/>
      <w:bCs/>
      <w:color w:val="000000"/>
    </w:rPr>
  </w:style>
  <w:style w:type="paragraph" w:styleId="Prrafodelista">
    <w:name w:val="List Paragraph"/>
    <w:aliases w:val="List Paragraph 1"/>
    <w:basedOn w:val="Normal"/>
    <w:link w:val="PrrafodelistaCar"/>
    <w:uiPriority w:val="34"/>
    <w:qFormat/>
    <w:rsid w:val="009C6D30"/>
    <w:pPr>
      <w:ind w:left="708"/>
    </w:pPr>
  </w:style>
  <w:style w:type="character" w:customStyle="1" w:styleId="PiedepginaCar">
    <w:name w:val="Pie de página Car"/>
    <w:basedOn w:val="Fuentedeprrafopredeter"/>
    <w:link w:val="Piedepgina"/>
    <w:uiPriority w:val="99"/>
    <w:rsid w:val="00807450"/>
    <w:rPr>
      <w:snapToGrid w:val="0"/>
      <w:sz w:val="24"/>
      <w:lang w:val="en-US" w:eastAsia="es-ES"/>
    </w:rPr>
  </w:style>
  <w:style w:type="paragraph" w:styleId="Ttulo">
    <w:name w:val="Title"/>
    <w:aliases w:val="Anexo Info1IOSCO"/>
    <w:basedOn w:val="Normal"/>
    <w:link w:val="TtuloCar"/>
    <w:qFormat/>
    <w:rsid w:val="006A02C4"/>
    <w:pPr>
      <w:jc w:val="center"/>
    </w:pPr>
    <w:rPr>
      <w:rFonts w:ascii="Arial Narrow" w:hAnsi="Arial Narrow"/>
      <w:b/>
      <w:sz w:val="24"/>
    </w:rPr>
  </w:style>
  <w:style w:type="character" w:customStyle="1" w:styleId="TtuloCar">
    <w:name w:val="Título Car"/>
    <w:aliases w:val="Anexo Info1IOSCO Car"/>
    <w:basedOn w:val="Fuentedeprrafopredeter"/>
    <w:link w:val="Ttulo"/>
    <w:rsid w:val="006A02C4"/>
    <w:rPr>
      <w:rFonts w:ascii="Arial Narrow" w:hAnsi="Arial Narrow"/>
      <w:b/>
      <w:sz w:val="24"/>
      <w:lang w:val="es-ES" w:eastAsia="es-ES"/>
    </w:rPr>
  </w:style>
  <w:style w:type="paragraph" w:styleId="Textodeglobo">
    <w:name w:val="Balloon Text"/>
    <w:basedOn w:val="Normal"/>
    <w:link w:val="TextodegloboCar"/>
    <w:uiPriority w:val="99"/>
    <w:semiHidden/>
    <w:unhideWhenUsed/>
    <w:rsid w:val="00D231D2"/>
    <w:rPr>
      <w:rFonts w:ascii="Tahoma" w:hAnsi="Tahoma" w:cs="Tahoma"/>
      <w:sz w:val="16"/>
      <w:szCs w:val="16"/>
    </w:rPr>
  </w:style>
  <w:style w:type="character" w:customStyle="1" w:styleId="TextodegloboCar">
    <w:name w:val="Texto de globo Car"/>
    <w:basedOn w:val="Fuentedeprrafopredeter"/>
    <w:link w:val="Textodeglobo"/>
    <w:uiPriority w:val="99"/>
    <w:semiHidden/>
    <w:rsid w:val="00D231D2"/>
    <w:rPr>
      <w:rFonts w:ascii="Tahoma" w:hAnsi="Tahoma" w:cs="Tahoma"/>
      <w:sz w:val="16"/>
      <w:szCs w:val="16"/>
      <w:lang w:val="es-ES" w:eastAsia="es-ES"/>
    </w:rPr>
  </w:style>
  <w:style w:type="character" w:customStyle="1" w:styleId="EncabezadoCar">
    <w:name w:val="Encabezado Car"/>
    <w:basedOn w:val="Fuentedeprrafopredeter"/>
    <w:link w:val="Encabezado"/>
    <w:rsid w:val="00767B40"/>
    <w:rPr>
      <w:snapToGrid w:val="0"/>
      <w:sz w:val="24"/>
      <w:lang w:val="en-US" w:eastAsia="es-ES"/>
    </w:rPr>
  </w:style>
  <w:style w:type="character" w:customStyle="1" w:styleId="PrrafodelistaCar">
    <w:name w:val="Párrafo de lista Car"/>
    <w:aliases w:val="List Paragraph 1 Car"/>
    <w:basedOn w:val="Fuentedeprrafopredeter"/>
    <w:link w:val="Prrafodelista"/>
    <w:uiPriority w:val="34"/>
    <w:rsid w:val="00745980"/>
    <w:rPr>
      <w:lang w:val="es-ES" w:eastAsia="es-ES"/>
    </w:rPr>
  </w:style>
  <w:style w:type="character" w:customStyle="1" w:styleId="Sangra2detindependienteCar">
    <w:name w:val="Sangría 2 de t. independiente Car"/>
    <w:basedOn w:val="Fuentedeprrafopredeter"/>
    <w:link w:val="Sangra2detindependiente"/>
    <w:semiHidden/>
    <w:rsid w:val="000B1B67"/>
    <w:rPr>
      <w:snapToGrid w:val="0"/>
      <w:sz w:val="24"/>
      <w:lang w:val="es-ES_tradnl" w:eastAsia="es-ES"/>
    </w:rPr>
  </w:style>
  <w:style w:type="character" w:customStyle="1" w:styleId="TextoindependienteCar">
    <w:name w:val="Texto independiente Car"/>
    <w:basedOn w:val="Fuentedeprrafopredeter"/>
    <w:link w:val="Textoindependiente"/>
    <w:semiHidden/>
    <w:rsid w:val="006F03DA"/>
    <w:rPr>
      <w:rFonts w:ascii="Verdana" w:hAnsi="Verdana"/>
      <w:snapToGrid w:val="0"/>
      <w:sz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081FBA"/>
    <w:rPr>
      <w:b/>
      <w:bCs/>
    </w:rPr>
  </w:style>
  <w:style w:type="character" w:customStyle="1" w:styleId="TextocomentarioCar">
    <w:name w:val="Texto comentario Car"/>
    <w:basedOn w:val="Fuentedeprrafopredeter"/>
    <w:link w:val="Textocomentario"/>
    <w:semiHidden/>
    <w:rsid w:val="00081FBA"/>
    <w:rPr>
      <w:lang w:val="es-ES" w:eastAsia="es-ES"/>
    </w:rPr>
  </w:style>
  <w:style w:type="character" w:customStyle="1" w:styleId="AsuntodelcomentarioCar">
    <w:name w:val="Asunto del comentario Car"/>
    <w:basedOn w:val="TextocomentarioCar"/>
    <w:link w:val="Asuntodelcomentario"/>
    <w:uiPriority w:val="99"/>
    <w:semiHidden/>
    <w:rsid w:val="00081FBA"/>
    <w:rPr>
      <w:b/>
      <w:bCs/>
      <w:lang w:val="es-ES" w:eastAsia="es-ES"/>
    </w:rPr>
  </w:style>
  <w:style w:type="paragraph" w:styleId="Revisin">
    <w:name w:val="Revision"/>
    <w:hidden/>
    <w:uiPriority w:val="99"/>
    <w:semiHidden/>
    <w:rsid w:val="008E7562"/>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847972">
      <w:bodyDiv w:val="1"/>
      <w:marLeft w:val="0"/>
      <w:marRight w:val="0"/>
      <w:marTop w:val="0"/>
      <w:marBottom w:val="0"/>
      <w:divBdr>
        <w:top w:val="none" w:sz="0" w:space="0" w:color="auto"/>
        <w:left w:val="none" w:sz="0" w:space="0" w:color="auto"/>
        <w:bottom w:val="none" w:sz="0" w:space="0" w:color="auto"/>
        <w:right w:val="none" w:sz="0" w:space="0" w:color="auto"/>
      </w:divBdr>
    </w:div>
    <w:div w:id="16442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TAK2XWSQXAVX-1676556059-4736</_dlc_DocId>
    <_dlc_DocIdUrl xmlns="925361b9-3a0c-4c35-ae0e-5f5ef97db517">
      <Url>http://sis/dn/_layouts/15/DocIdRedir.aspx?ID=TAK2XWSQXAVX-1676556059-4736</Url>
      <Description>TAK2XWSQXAVX-1676556059-4736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DB8D3B18ACB94346A00B415865940FF8" ma:contentTypeVersion="4" ma:contentTypeDescription="Crear nuevo documento." ma:contentTypeScope="" ma:versionID="5bef0ff0271dc8ea9f9f34541398f665">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687E8-2230-485F-811E-2EC1CC498EC7}">
  <ds:schemaRefs>
    <ds:schemaRef ds:uri="http://www.w3.org/XML/1998/namespace"/>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25361b9-3a0c-4c35-ae0e-5f5ef97db517"/>
    <ds:schemaRef ds:uri="0287c0b5-b5c5-4019-839b-c1f429e1516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4F5F9FB-8A93-4A8E-B951-F95D118CE25D}">
  <ds:schemaRefs>
    <ds:schemaRef ds:uri="http://schemas.microsoft.com/sharepoint/v3/contenttype/forms"/>
  </ds:schemaRefs>
</ds:datastoreItem>
</file>

<file path=customXml/itemProps3.xml><?xml version="1.0" encoding="utf-8"?>
<ds:datastoreItem xmlns:ds="http://schemas.openxmlformats.org/officeDocument/2006/customXml" ds:itemID="{BF6B0501-6FA1-4EB6-81BB-9A95B59786A8}">
  <ds:schemaRefs>
    <ds:schemaRef ds:uri="http://schemas.microsoft.com/sharepoint/events"/>
  </ds:schemaRefs>
</ds:datastoreItem>
</file>

<file path=customXml/itemProps4.xml><?xml version="1.0" encoding="utf-8"?>
<ds:datastoreItem xmlns:ds="http://schemas.openxmlformats.org/officeDocument/2006/customXml" ds:itemID="{47033510-1160-4891-B63A-F1407DD9B1FB}">
  <ds:schemaRefs>
    <ds:schemaRef ds:uri="http://schemas.openxmlformats.org/officeDocument/2006/bibliography"/>
  </ds:schemaRefs>
</ds:datastoreItem>
</file>

<file path=customXml/itemProps5.xml><?xml version="1.0" encoding="utf-8"?>
<ds:datastoreItem xmlns:ds="http://schemas.openxmlformats.org/officeDocument/2006/customXml" ds:itemID="{4BCAA02B-51C3-48D5-9544-3B715C470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5337</Words>
  <Characters>29359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Normas para constituir y operar SGR y Reafianzadoras SGR</vt:lpstr>
    </vt:vector>
  </TitlesOfParts>
  <Company>bcr</Company>
  <LinksUpToDate>false</LinksUpToDate>
  <CharactersWithSpaces>34627</CharactersWithSpaces>
  <SharedDoc>false</SharedDoc>
  <HLinks>
    <vt:vector size="12" baseType="variant">
      <vt:variant>
        <vt:i4>6750266</vt:i4>
      </vt:variant>
      <vt:variant>
        <vt:i4>10</vt:i4>
      </vt:variant>
      <vt:variant>
        <vt:i4>0</vt:i4>
      </vt:variant>
      <vt:variant>
        <vt:i4>5</vt:i4>
      </vt:variant>
      <vt:variant>
        <vt:lpwstr>http://www.ssf.gob.sv/</vt:lpwstr>
      </vt:variant>
      <vt:variant>
        <vt:lpwstr/>
      </vt:variant>
      <vt:variant>
        <vt:i4>1900666</vt:i4>
      </vt:variant>
      <vt:variant>
        <vt:i4>7</vt:i4>
      </vt:variant>
      <vt:variant>
        <vt:i4>0</vt:i4>
      </vt:variant>
      <vt:variant>
        <vt:i4>5</vt:i4>
      </vt:variant>
      <vt:variant>
        <vt:lpwstr>mailto:informa@ssf.gob.sv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 para constituir y operar SGR y Reafianzadoras SGR</dc:title>
  <dc:creator>SUPERINTEN. DEL SIS. FINAN</dc:creator>
  <cp:lastModifiedBy>Evelyn Guadalupe Auxiliadora Meléndez Gómez</cp:lastModifiedBy>
  <cp:revision>8</cp:revision>
  <cp:lastPrinted>2022-06-13T14:57:00Z</cp:lastPrinted>
  <dcterms:created xsi:type="dcterms:W3CDTF">2022-06-10T23:48:00Z</dcterms:created>
  <dcterms:modified xsi:type="dcterms:W3CDTF">2022-06-13T14:58:00Z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0x010100DB8D3B18ACB94346A00B415865940FF8</vt:lpwstr>
  </property>
  <property fmtid="{D5CDD505-2E9C-101B-9397-08002B2CF9AE}" pid="3" name="_dlc_DocIdItemGuid">
    <vt:lpwstr>5b99415a-4aef-4b8a-b052-cea8af2116b7</vt:lpwstr>
  </property>
</Properties>
</file>