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8C43" w14:textId="3E856F7B" w:rsidR="00F02268" w:rsidRPr="0070337A" w:rsidRDefault="00BA63BC" w:rsidP="00EB4491">
      <w:pPr>
        <w:pStyle w:val="NormalWeb"/>
        <w:spacing w:before="0" w:beforeAutospacing="0" w:after="120" w:afterAutospacing="0"/>
        <w:rPr>
          <w:rFonts w:ascii="Museo Sans 300" w:hAnsi="Museo Sans 300"/>
          <w:b/>
          <w:bCs/>
          <w:sz w:val="22"/>
          <w:szCs w:val="22"/>
          <w:lang w:val="es-ES_tradnl"/>
        </w:rPr>
      </w:pPr>
      <w:r>
        <w:rPr>
          <w:noProof/>
          <w:lang w:eastAsia="es-SV"/>
        </w:rPr>
        <w:drawing>
          <wp:anchor distT="0" distB="0" distL="114300" distR="114300" simplePos="0" relativeHeight="251659264" behindDoc="1" locked="0" layoutInCell="1" allowOverlap="1" wp14:anchorId="20129E4C" wp14:editId="0CAC39F4">
            <wp:simplePos x="0" y="0"/>
            <wp:positionH relativeFrom="leftMargin">
              <wp:align>right</wp:align>
            </wp:positionH>
            <wp:positionV relativeFrom="paragraph">
              <wp:posOffset>205740</wp:posOffset>
            </wp:positionV>
            <wp:extent cx="710886" cy="720000"/>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6F1A13" w:rsidRPr="0070337A">
        <w:rPr>
          <w:rFonts w:ascii="Museo Sans 300" w:hAnsi="Museo Sans 300" w:cs="Arial"/>
          <w:b/>
          <w:bCs/>
          <w:sz w:val="22"/>
          <w:szCs w:val="22"/>
          <w:lang w:val="es-SV"/>
        </w:rPr>
        <w:t>Considerando</w:t>
      </w:r>
      <w:r w:rsidR="006F1A13" w:rsidRPr="0070337A">
        <w:rPr>
          <w:rFonts w:ascii="Museo Sans 300" w:hAnsi="Museo Sans 300"/>
          <w:b/>
          <w:bCs/>
          <w:sz w:val="22"/>
          <w:szCs w:val="22"/>
          <w:lang w:val="es-ES_tradnl"/>
        </w:rPr>
        <w:t>:</w:t>
      </w:r>
    </w:p>
    <w:p w14:paraId="21ACDAF8" w14:textId="34E7664D" w:rsidR="00AA1137" w:rsidRDefault="005F691C" w:rsidP="00946BA8">
      <w:pPr>
        <w:pStyle w:val="NormalWeb"/>
        <w:widowControl w:val="0"/>
        <w:numPr>
          <w:ilvl w:val="0"/>
          <w:numId w:val="1"/>
        </w:numPr>
        <w:tabs>
          <w:tab w:val="clear" w:pos="1080"/>
        </w:tabs>
        <w:spacing w:before="0" w:beforeAutospacing="0" w:after="0" w:afterAutospacing="0"/>
        <w:ind w:left="425" w:hanging="425"/>
        <w:jc w:val="both"/>
        <w:rPr>
          <w:rFonts w:ascii="Museo Sans 300" w:hAnsi="Museo Sans 300"/>
          <w:sz w:val="22"/>
          <w:szCs w:val="22"/>
          <w:lang w:val="es-ES_tradnl"/>
        </w:rPr>
      </w:pPr>
      <w:bookmarkStart w:id="0" w:name="_Hlk98489556"/>
      <w:r w:rsidRPr="00984B22">
        <w:rPr>
          <w:rFonts w:ascii="Museo Sans 300" w:hAnsi="Museo Sans 300"/>
          <w:sz w:val="22"/>
          <w:szCs w:val="22"/>
          <w:lang w:val="es-ES_tradnl"/>
        </w:rPr>
        <w:t xml:space="preserve">Que </w:t>
      </w:r>
      <w:r w:rsidR="00EA573C" w:rsidRPr="00984B22">
        <w:rPr>
          <w:rFonts w:ascii="Museo Sans 300" w:hAnsi="Museo Sans 300"/>
          <w:sz w:val="22"/>
          <w:szCs w:val="22"/>
          <w:lang w:val="es-ES_tradnl"/>
        </w:rPr>
        <w:t xml:space="preserve">el Art. 93, literal g) de la Ley de Titularización de Activos, </w:t>
      </w:r>
      <w:r w:rsidR="00EA573C" w:rsidRPr="0010098C">
        <w:rPr>
          <w:rFonts w:ascii="Museo Sans 300" w:hAnsi="Museo Sans 300"/>
          <w:sz w:val="22"/>
          <w:szCs w:val="22"/>
          <w:lang w:val="es-ES_tradnl"/>
        </w:rPr>
        <w:t xml:space="preserve">faculta a </w:t>
      </w:r>
      <w:r w:rsidR="000A7EC1" w:rsidRPr="0010098C">
        <w:rPr>
          <w:rFonts w:ascii="Museo Sans 300" w:hAnsi="Museo Sans 300"/>
          <w:sz w:val="22"/>
          <w:szCs w:val="22"/>
          <w:lang w:val="es-ES_tradnl"/>
        </w:rPr>
        <w:t>la</w:t>
      </w:r>
      <w:r w:rsidR="00EA573C" w:rsidRPr="00984B22">
        <w:rPr>
          <w:rFonts w:ascii="Museo Sans 300" w:hAnsi="Museo Sans 300"/>
          <w:sz w:val="22"/>
          <w:szCs w:val="22"/>
          <w:lang w:val="es-ES_tradnl"/>
        </w:rPr>
        <w:t xml:space="preserve"> Superintendencia, para emitir Normas Técnicas, de aplicación general, que fueren necesarias para la operatividad de los procesos de Titularización</w:t>
      </w:r>
      <w:r w:rsidR="00411990" w:rsidRPr="00984B22">
        <w:rPr>
          <w:rFonts w:ascii="Museo Sans 300" w:hAnsi="Museo Sans 300"/>
          <w:sz w:val="22"/>
          <w:szCs w:val="22"/>
          <w:lang w:val="es-ES_tradnl"/>
        </w:rPr>
        <w:t>.</w:t>
      </w:r>
      <w:r w:rsidR="00F72E1F" w:rsidRPr="00984B22">
        <w:rPr>
          <w:rFonts w:ascii="Museo Sans 300" w:hAnsi="Museo Sans 300"/>
          <w:sz w:val="22"/>
          <w:szCs w:val="22"/>
          <w:lang w:val="es-ES_tradnl"/>
        </w:rPr>
        <w:t xml:space="preserve"> </w:t>
      </w:r>
      <w:r w:rsidR="00963312">
        <w:rPr>
          <w:rFonts w:ascii="Museo Sans 300" w:hAnsi="Museo Sans 300"/>
          <w:sz w:val="22"/>
          <w:szCs w:val="22"/>
          <w:lang w:val="es-ES_tradnl"/>
        </w:rPr>
        <w:t>(4)</w:t>
      </w:r>
    </w:p>
    <w:bookmarkEnd w:id="0"/>
    <w:p w14:paraId="41C8DB03" w14:textId="77777777" w:rsidR="00984B22" w:rsidRPr="00984B22" w:rsidRDefault="00984B22" w:rsidP="00984B22">
      <w:pPr>
        <w:pStyle w:val="NormalWeb"/>
        <w:widowControl w:val="0"/>
        <w:spacing w:before="0" w:beforeAutospacing="0" w:after="0" w:afterAutospacing="0"/>
        <w:ind w:left="425"/>
        <w:jc w:val="both"/>
        <w:rPr>
          <w:rFonts w:ascii="Museo Sans 300" w:hAnsi="Museo Sans 300"/>
          <w:sz w:val="22"/>
          <w:szCs w:val="22"/>
          <w:lang w:val="es-ES_tradnl"/>
        </w:rPr>
      </w:pPr>
    </w:p>
    <w:p w14:paraId="7F5917CF" w14:textId="242D2479" w:rsidR="00AC6659" w:rsidRPr="00E30C30" w:rsidRDefault="007114D7" w:rsidP="00735292">
      <w:pPr>
        <w:pStyle w:val="NormalWeb"/>
        <w:widowControl w:val="0"/>
        <w:numPr>
          <w:ilvl w:val="0"/>
          <w:numId w:val="1"/>
        </w:numPr>
        <w:tabs>
          <w:tab w:val="clear" w:pos="1080"/>
        </w:tabs>
        <w:spacing w:before="0" w:beforeAutospacing="0" w:after="0" w:afterAutospacing="0"/>
        <w:ind w:left="425" w:hanging="425"/>
        <w:jc w:val="both"/>
        <w:rPr>
          <w:rFonts w:ascii="Museo Sans 300" w:hAnsi="Museo Sans 300"/>
          <w:sz w:val="22"/>
          <w:szCs w:val="22"/>
          <w:lang w:val="es-ES_tradnl"/>
        </w:rPr>
      </w:pPr>
      <w:r w:rsidRPr="00E30C30">
        <w:rPr>
          <w:rFonts w:ascii="Museo Sans 300" w:hAnsi="Museo Sans 300"/>
          <w:sz w:val="22"/>
          <w:szCs w:val="22"/>
        </w:rPr>
        <w:t xml:space="preserve">Que el Art. 3 de la Ley del Mercado de Valores, establece como uno de los deberes de </w:t>
      </w:r>
      <w:r w:rsidR="00963312" w:rsidRPr="0010098C">
        <w:rPr>
          <w:rFonts w:ascii="Museo Sans 300" w:hAnsi="Museo Sans 300"/>
          <w:sz w:val="22"/>
          <w:szCs w:val="22"/>
        </w:rPr>
        <w:t>la</w:t>
      </w:r>
      <w:r w:rsidRPr="0010098C">
        <w:rPr>
          <w:rFonts w:ascii="Museo Sans 300" w:hAnsi="Museo Sans 300"/>
          <w:sz w:val="22"/>
          <w:szCs w:val="22"/>
        </w:rPr>
        <w:t xml:space="preserve"> Superintendencia</w:t>
      </w:r>
      <w:r w:rsidRPr="00E30C30">
        <w:rPr>
          <w:rFonts w:ascii="Museo Sans 300" w:hAnsi="Museo Sans 300"/>
          <w:sz w:val="22"/>
          <w:szCs w:val="22"/>
        </w:rPr>
        <w:t>, facilitar el desarrollo del Mercado de Valores con énfasis en el mercado de capitales, velando siempre por los intereses del público inversionista.</w:t>
      </w:r>
      <w:r w:rsidR="00963312">
        <w:rPr>
          <w:rFonts w:ascii="Museo Sans 300" w:hAnsi="Museo Sans 300"/>
          <w:sz w:val="22"/>
          <w:szCs w:val="22"/>
        </w:rPr>
        <w:t xml:space="preserve"> (4)</w:t>
      </w:r>
    </w:p>
    <w:p w14:paraId="17F3577D" w14:textId="77777777" w:rsidR="00AA1137" w:rsidRPr="00E30C30" w:rsidRDefault="00AA1137" w:rsidP="00946BA8">
      <w:pPr>
        <w:pStyle w:val="Prrafodelista"/>
        <w:spacing w:before="0" w:after="0"/>
        <w:ind w:left="425" w:hanging="425"/>
        <w:rPr>
          <w:rFonts w:ascii="Museo Sans 300" w:hAnsi="Museo Sans 300"/>
          <w:sz w:val="22"/>
          <w:szCs w:val="22"/>
          <w:lang w:val="es-ES_tradnl"/>
        </w:rPr>
      </w:pPr>
    </w:p>
    <w:p w14:paraId="6D70107A" w14:textId="77777777" w:rsidR="008F5862" w:rsidRPr="00E30C30" w:rsidRDefault="00B263E2" w:rsidP="00735292">
      <w:pPr>
        <w:pStyle w:val="NormalWeb"/>
        <w:widowControl w:val="0"/>
        <w:numPr>
          <w:ilvl w:val="0"/>
          <w:numId w:val="1"/>
        </w:numPr>
        <w:tabs>
          <w:tab w:val="clear" w:pos="1080"/>
        </w:tabs>
        <w:spacing w:before="0" w:beforeAutospacing="0" w:after="0" w:afterAutospacing="0"/>
        <w:ind w:left="425" w:hanging="425"/>
        <w:jc w:val="both"/>
        <w:rPr>
          <w:rFonts w:ascii="Museo Sans 300" w:hAnsi="Museo Sans 300"/>
          <w:sz w:val="22"/>
          <w:szCs w:val="22"/>
          <w:lang w:val="es-ES_tradnl"/>
        </w:rPr>
      </w:pPr>
      <w:r w:rsidRPr="00E30C30">
        <w:rPr>
          <w:rFonts w:ascii="Museo Sans 300" w:hAnsi="Museo Sans 300"/>
          <w:sz w:val="22"/>
          <w:szCs w:val="22"/>
        </w:rPr>
        <w:t xml:space="preserve">Que </w:t>
      </w:r>
      <w:r w:rsidR="00C047E5" w:rsidRPr="00E30C30">
        <w:rPr>
          <w:rFonts w:ascii="Museo Sans 300" w:hAnsi="Museo Sans 300"/>
          <w:sz w:val="22"/>
          <w:szCs w:val="22"/>
        </w:rPr>
        <w:t>el Art. 8 de la Ley de Titularización</w:t>
      </w:r>
      <w:r w:rsidR="00D563A0" w:rsidRPr="00E30C30">
        <w:rPr>
          <w:rFonts w:ascii="Museo Sans 300" w:hAnsi="Museo Sans 300"/>
          <w:sz w:val="22"/>
          <w:szCs w:val="22"/>
        </w:rPr>
        <w:t xml:space="preserve"> de Activos</w:t>
      </w:r>
      <w:r w:rsidR="00C047E5" w:rsidRPr="00E30C30">
        <w:rPr>
          <w:rFonts w:ascii="Museo Sans 300" w:hAnsi="Museo Sans 300"/>
          <w:sz w:val="22"/>
          <w:szCs w:val="22"/>
        </w:rPr>
        <w:t xml:space="preserve">, </w:t>
      </w:r>
      <w:r w:rsidR="003D218C" w:rsidRPr="00E30C30">
        <w:rPr>
          <w:rFonts w:ascii="Museo Sans 300" w:hAnsi="Museo Sans 300"/>
          <w:sz w:val="22"/>
          <w:szCs w:val="22"/>
        </w:rPr>
        <w:t>requiere</w:t>
      </w:r>
      <w:r w:rsidR="008F5862" w:rsidRPr="00E30C30">
        <w:rPr>
          <w:rFonts w:ascii="Museo Sans 300" w:hAnsi="Museo Sans 300"/>
          <w:sz w:val="22"/>
          <w:szCs w:val="22"/>
        </w:rPr>
        <w:t xml:space="preserve"> el r</w:t>
      </w:r>
      <w:r w:rsidR="00C047E5" w:rsidRPr="00E30C30">
        <w:rPr>
          <w:rFonts w:ascii="Museo Sans 300" w:hAnsi="Museo Sans 300"/>
          <w:sz w:val="22"/>
          <w:szCs w:val="22"/>
        </w:rPr>
        <w:t xml:space="preserve">egistro de las Sociedades </w:t>
      </w:r>
      <w:proofErr w:type="spellStart"/>
      <w:r w:rsidR="00C047E5" w:rsidRPr="00E30C30">
        <w:rPr>
          <w:rFonts w:ascii="Museo Sans 300" w:hAnsi="Museo Sans 300"/>
          <w:sz w:val="22"/>
          <w:szCs w:val="22"/>
        </w:rPr>
        <w:t>Titularizadoras</w:t>
      </w:r>
      <w:proofErr w:type="spellEnd"/>
      <w:r w:rsidR="00C047E5" w:rsidRPr="00E30C30">
        <w:rPr>
          <w:rFonts w:ascii="Museo Sans 300" w:hAnsi="Museo Sans 300"/>
          <w:sz w:val="22"/>
          <w:szCs w:val="22"/>
        </w:rPr>
        <w:t xml:space="preserve">, </w:t>
      </w:r>
      <w:proofErr w:type="gramStart"/>
      <w:r w:rsidR="00C047E5" w:rsidRPr="00E30C30">
        <w:rPr>
          <w:rFonts w:ascii="Museo Sans 300" w:hAnsi="Museo Sans 300"/>
          <w:sz w:val="22"/>
          <w:szCs w:val="22"/>
        </w:rPr>
        <w:t>a fin que</w:t>
      </w:r>
      <w:proofErr w:type="gramEnd"/>
      <w:r w:rsidR="00C047E5" w:rsidRPr="00E30C30">
        <w:rPr>
          <w:rFonts w:ascii="Museo Sans 300" w:hAnsi="Museo Sans 300"/>
          <w:sz w:val="22"/>
          <w:szCs w:val="22"/>
        </w:rPr>
        <w:t xml:space="preserve"> </w:t>
      </w:r>
      <w:r w:rsidRPr="00E30C30">
        <w:rPr>
          <w:rFonts w:ascii="Museo Sans 300" w:hAnsi="Museo Sans 300"/>
          <w:sz w:val="22"/>
          <w:szCs w:val="22"/>
        </w:rPr>
        <w:t>puedan</w:t>
      </w:r>
      <w:r w:rsidR="007049F3" w:rsidRPr="00E30C30">
        <w:rPr>
          <w:rFonts w:ascii="Museo Sans 300" w:hAnsi="Museo Sans 300"/>
          <w:sz w:val="22"/>
          <w:szCs w:val="22"/>
        </w:rPr>
        <w:t xml:space="preserve"> realizar la</w:t>
      </w:r>
      <w:r w:rsidR="00C047E5" w:rsidRPr="00E30C30">
        <w:rPr>
          <w:rFonts w:ascii="Museo Sans 300" w:hAnsi="Museo Sans 300"/>
          <w:sz w:val="22"/>
          <w:szCs w:val="22"/>
        </w:rPr>
        <w:t>s operaciones</w:t>
      </w:r>
      <w:r w:rsidR="007049F3" w:rsidRPr="00E30C30">
        <w:rPr>
          <w:rFonts w:ascii="Museo Sans 300" w:hAnsi="Museo Sans 300"/>
          <w:sz w:val="22"/>
          <w:szCs w:val="22"/>
        </w:rPr>
        <w:t xml:space="preserve"> establecida</w:t>
      </w:r>
      <w:r w:rsidR="00587C8C" w:rsidRPr="00E30C30">
        <w:rPr>
          <w:rFonts w:ascii="Museo Sans 300" w:hAnsi="Museo Sans 300"/>
          <w:sz w:val="22"/>
          <w:szCs w:val="22"/>
        </w:rPr>
        <w:t>s</w:t>
      </w:r>
      <w:r w:rsidR="007049F3" w:rsidRPr="00E30C30">
        <w:rPr>
          <w:rFonts w:ascii="Museo Sans 300" w:hAnsi="Museo Sans 300"/>
          <w:sz w:val="22"/>
          <w:szCs w:val="22"/>
        </w:rPr>
        <w:t xml:space="preserve"> en el Art.22 de</w:t>
      </w:r>
      <w:r w:rsidR="008F5862" w:rsidRPr="00E30C30">
        <w:rPr>
          <w:rFonts w:ascii="Museo Sans 300" w:hAnsi="Museo Sans 300"/>
          <w:sz w:val="22"/>
          <w:szCs w:val="22"/>
        </w:rPr>
        <w:t xml:space="preserve"> dicha Ley.</w:t>
      </w:r>
    </w:p>
    <w:p w14:paraId="7F350FC1" w14:textId="77777777" w:rsidR="00AA1137" w:rsidRPr="00E30C30" w:rsidRDefault="00AA1137" w:rsidP="00946BA8">
      <w:pPr>
        <w:pStyle w:val="Prrafodelista"/>
        <w:spacing w:before="0" w:after="0"/>
        <w:ind w:left="425" w:hanging="425"/>
        <w:rPr>
          <w:rFonts w:ascii="Museo Sans 300" w:hAnsi="Museo Sans 300"/>
          <w:sz w:val="22"/>
          <w:szCs w:val="22"/>
          <w:lang w:val="es-ES_tradnl"/>
        </w:rPr>
      </w:pPr>
    </w:p>
    <w:p w14:paraId="31AA4DA2" w14:textId="659CA68B" w:rsidR="008F5862" w:rsidRPr="00E30C30" w:rsidRDefault="008F5862" w:rsidP="00735292">
      <w:pPr>
        <w:pStyle w:val="NormalWeb"/>
        <w:widowControl w:val="0"/>
        <w:numPr>
          <w:ilvl w:val="0"/>
          <w:numId w:val="1"/>
        </w:numPr>
        <w:tabs>
          <w:tab w:val="clear" w:pos="1080"/>
        </w:tabs>
        <w:spacing w:before="0" w:beforeAutospacing="0" w:after="0" w:afterAutospacing="0"/>
        <w:ind w:left="425" w:hanging="425"/>
        <w:jc w:val="both"/>
        <w:rPr>
          <w:rFonts w:ascii="Museo Sans 300" w:hAnsi="Museo Sans 300"/>
          <w:sz w:val="22"/>
          <w:szCs w:val="22"/>
          <w:lang w:val="es-ES_tradnl"/>
        </w:rPr>
      </w:pPr>
      <w:r w:rsidRPr="00E30C30">
        <w:rPr>
          <w:rFonts w:ascii="Museo Sans 300" w:hAnsi="Museo Sans 300"/>
          <w:sz w:val="22"/>
          <w:szCs w:val="22"/>
          <w:lang w:val="es-ES_tradnl"/>
        </w:rPr>
        <w:t xml:space="preserve">Que el inciso segundo del Art. 3 de la Ley de Titularización de Activos, establece </w:t>
      </w:r>
      <w:proofErr w:type="gramStart"/>
      <w:r w:rsidRPr="00E30C30">
        <w:rPr>
          <w:rFonts w:ascii="Museo Sans 300" w:hAnsi="Museo Sans 300"/>
          <w:sz w:val="22"/>
          <w:szCs w:val="22"/>
          <w:lang w:val="es-ES_tradnl"/>
        </w:rPr>
        <w:t>que</w:t>
      </w:r>
      <w:proofErr w:type="gramEnd"/>
      <w:r w:rsidRPr="00E30C30">
        <w:rPr>
          <w:rFonts w:ascii="Museo Sans 300" w:hAnsi="Museo Sans 300"/>
          <w:sz w:val="22"/>
          <w:szCs w:val="22"/>
          <w:lang w:val="es-ES_tradnl"/>
        </w:rPr>
        <w:t xml:space="preserve"> en el texto de dicha ley, cuando se haga mención de la palabra “registro” se entenderá que se hace referencia al Registro Público Bursátil que lleva </w:t>
      </w:r>
      <w:r w:rsidR="00963312" w:rsidRPr="0010098C">
        <w:rPr>
          <w:rFonts w:ascii="Museo Sans 300" w:hAnsi="Museo Sans 300"/>
          <w:sz w:val="22"/>
          <w:szCs w:val="22"/>
          <w:lang w:val="es-ES_tradnl"/>
        </w:rPr>
        <w:t>la</w:t>
      </w:r>
      <w:r w:rsidRPr="0010098C">
        <w:rPr>
          <w:rFonts w:ascii="Museo Sans 300" w:hAnsi="Museo Sans 300"/>
          <w:sz w:val="22"/>
          <w:szCs w:val="22"/>
          <w:lang w:val="es-ES_tradnl"/>
        </w:rPr>
        <w:t xml:space="preserve"> Superintendencia</w:t>
      </w:r>
      <w:r w:rsidRPr="00E30C30">
        <w:rPr>
          <w:rFonts w:ascii="Museo Sans 300" w:hAnsi="Museo Sans 300"/>
          <w:sz w:val="22"/>
          <w:szCs w:val="22"/>
          <w:lang w:val="es-ES_tradnl"/>
        </w:rPr>
        <w:t>.</w:t>
      </w:r>
      <w:r w:rsidR="00963312">
        <w:rPr>
          <w:rFonts w:ascii="Museo Sans 300" w:hAnsi="Museo Sans 300"/>
          <w:sz w:val="22"/>
          <w:szCs w:val="22"/>
          <w:lang w:val="es-ES_tradnl"/>
        </w:rPr>
        <w:t xml:space="preserve"> (4)</w:t>
      </w:r>
    </w:p>
    <w:p w14:paraId="6D7116B1" w14:textId="77777777" w:rsidR="00AA1137" w:rsidRPr="00E30C30" w:rsidRDefault="00AA1137" w:rsidP="00946BA8">
      <w:pPr>
        <w:pStyle w:val="Prrafodelista"/>
        <w:spacing w:before="0" w:after="0"/>
        <w:ind w:left="425" w:hanging="425"/>
        <w:rPr>
          <w:rFonts w:ascii="Museo Sans 300" w:hAnsi="Museo Sans 300"/>
          <w:sz w:val="22"/>
          <w:szCs w:val="22"/>
          <w:lang w:val="es-ES_tradnl"/>
        </w:rPr>
      </w:pPr>
    </w:p>
    <w:p w14:paraId="26807226" w14:textId="46B92180" w:rsidR="00802A41" w:rsidRPr="00AC37AC" w:rsidRDefault="00AC37AC" w:rsidP="00802A41">
      <w:pPr>
        <w:pStyle w:val="NormalWeb"/>
        <w:widowControl w:val="0"/>
        <w:numPr>
          <w:ilvl w:val="0"/>
          <w:numId w:val="1"/>
        </w:numPr>
        <w:tabs>
          <w:tab w:val="clear" w:pos="1080"/>
        </w:tabs>
        <w:spacing w:before="0" w:beforeAutospacing="0" w:after="0" w:afterAutospacing="0"/>
        <w:ind w:left="425" w:hanging="425"/>
        <w:contextualSpacing/>
        <w:jc w:val="both"/>
        <w:rPr>
          <w:rFonts w:ascii="Museo Sans 300" w:hAnsi="Museo Sans 300"/>
          <w:sz w:val="22"/>
          <w:szCs w:val="22"/>
          <w:lang w:val="es-ES_tradnl"/>
        </w:rPr>
      </w:pPr>
      <w:r w:rsidRPr="00AC37AC">
        <w:rPr>
          <w:rFonts w:ascii="Museo Sans 300" w:hAnsi="Museo Sans 300"/>
          <w:sz w:val="22"/>
          <w:szCs w:val="22"/>
          <w:lang w:val="es-ES_tradnl"/>
        </w:rPr>
        <w:t>Derogado</w:t>
      </w:r>
      <w:r w:rsidR="000A7EC1" w:rsidRPr="00AC37AC">
        <w:rPr>
          <w:rFonts w:ascii="Museo Sans 300" w:hAnsi="Museo Sans 300"/>
          <w:sz w:val="22"/>
          <w:szCs w:val="22"/>
          <w:lang w:val="es-ES_tradnl"/>
        </w:rPr>
        <w:t xml:space="preserve"> (4)</w:t>
      </w:r>
    </w:p>
    <w:p w14:paraId="28A7DA5F" w14:textId="77777777" w:rsidR="00802A41" w:rsidRPr="00802A41" w:rsidRDefault="00802A41" w:rsidP="00802A41">
      <w:pPr>
        <w:pStyle w:val="NormalWeb"/>
        <w:widowControl w:val="0"/>
        <w:spacing w:before="0" w:beforeAutospacing="0" w:after="0" w:afterAutospacing="0"/>
        <w:ind w:left="425"/>
        <w:contextualSpacing/>
        <w:jc w:val="both"/>
        <w:rPr>
          <w:rFonts w:ascii="Museo Sans 300" w:hAnsi="Museo Sans 300"/>
          <w:sz w:val="22"/>
          <w:szCs w:val="22"/>
          <w:lang w:val="es-ES_tradnl"/>
        </w:rPr>
      </w:pPr>
    </w:p>
    <w:p w14:paraId="5BDAE604" w14:textId="47470484" w:rsidR="009B31FC" w:rsidRPr="00DD70AB" w:rsidRDefault="00AC6659" w:rsidP="00AA1137">
      <w:pPr>
        <w:jc w:val="both"/>
        <w:rPr>
          <w:rFonts w:ascii="Museo Sans 300" w:hAnsi="Museo Sans 300"/>
          <w:sz w:val="22"/>
          <w:szCs w:val="22"/>
        </w:rPr>
      </w:pPr>
      <w:r w:rsidRPr="00E30C30">
        <w:rPr>
          <w:rFonts w:ascii="Museo Sans 300" w:hAnsi="Museo Sans 300"/>
          <w:sz w:val="22"/>
          <w:szCs w:val="22"/>
        </w:rPr>
        <w:t xml:space="preserve">Por tanto, en base a las </w:t>
      </w:r>
      <w:r w:rsidR="00C047E5" w:rsidRPr="00E30C30">
        <w:rPr>
          <w:rFonts w:ascii="Museo Sans 300" w:hAnsi="Museo Sans 300"/>
          <w:sz w:val="22"/>
          <w:szCs w:val="22"/>
        </w:rPr>
        <w:t>disposiciones legales antes señaladas</w:t>
      </w:r>
      <w:r w:rsidR="00587C8C" w:rsidRPr="00E30C30">
        <w:rPr>
          <w:rFonts w:ascii="Museo Sans 300" w:hAnsi="Museo Sans 300"/>
          <w:sz w:val="22"/>
          <w:szCs w:val="22"/>
        </w:rPr>
        <w:t xml:space="preserve">, </w:t>
      </w:r>
      <w:r w:rsidR="007E5744" w:rsidRPr="00E30C30">
        <w:rPr>
          <w:rFonts w:ascii="Museo Sans 300" w:hAnsi="Museo Sans 300"/>
          <w:sz w:val="22"/>
          <w:szCs w:val="22"/>
        </w:rPr>
        <w:t xml:space="preserve">el Consejo Directivo de la </w:t>
      </w:r>
      <w:r w:rsidR="007E5744" w:rsidRPr="00A25418">
        <w:rPr>
          <w:rFonts w:ascii="Museo Sans 300" w:hAnsi="Museo Sans 300"/>
          <w:sz w:val="22"/>
          <w:szCs w:val="22"/>
        </w:rPr>
        <w:t xml:space="preserve">Superintendencia, </w:t>
      </w:r>
      <w:r w:rsidRPr="00A25418">
        <w:rPr>
          <w:rFonts w:ascii="Museo Sans 300" w:hAnsi="Museo Sans 300"/>
          <w:b/>
          <w:sz w:val="22"/>
          <w:szCs w:val="22"/>
        </w:rPr>
        <w:t>ACUERDA</w:t>
      </w:r>
      <w:r w:rsidRPr="00A25418">
        <w:rPr>
          <w:rFonts w:ascii="Museo Sans 300" w:hAnsi="Museo Sans 300"/>
          <w:sz w:val="22"/>
          <w:szCs w:val="22"/>
        </w:rPr>
        <w:t xml:space="preserve"> emitir</w:t>
      </w:r>
      <w:r w:rsidRPr="00E30C30">
        <w:rPr>
          <w:rFonts w:ascii="Museo Sans 300" w:hAnsi="Museo Sans 300"/>
          <w:sz w:val="22"/>
          <w:szCs w:val="22"/>
        </w:rPr>
        <w:t xml:space="preserve"> </w:t>
      </w:r>
      <w:r w:rsidR="002D4006" w:rsidRPr="00E30C30">
        <w:rPr>
          <w:rFonts w:ascii="Museo Sans 300" w:hAnsi="Museo Sans 300"/>
          <w:sz w:val="22"/>
          <w:szCs w:val="22"/>
        </w:rPr>
        <w:t>la</w:t>
      </w:r>
      <w:r w:rsidR="00EA573C" w:rsidRPr="00E30C30">
        <w:rPr>
          <w:rFonts w:ascii="Museo Sans 300" w:hAnsi="Museo Sans 300"/>
          <w:sz w:val="22"/>
          <w:szCs w:val="22"/>
        </w:rPr>
        <w:t xml:space="preserve"> siguiente:</w:t>
      </w:r>
      <w:r w:rsidR="000F08F8">
        <w:rPr>
          <w:rFonts w:ascii="Museo Sans 300" w:hAnsi="Museo Sans 300"/>
          <w:sz w:val="22"/>
          <w:szCs w:val="22"/>
        </w:rPr>
        <w:t xml:space="preserve"> </w:t>
      </w:r>
      <w:r w:rsidR="000F08F8" w:rsidRPr="00DD70AB">
        <w:rPr>
          <w:rFonts w:ascii="Museo Sans 300" w:hAnsi="Museo Sans 300"/>
          <w:sz w:val="22"/>
          <w:szCs w:val="22"/>
        </w:rPr>
        <w:t>(4)</w:t>
      </w:r>
    </w:p>
    <w:p w14:paraId="77B70316" w14:textId="77777777" w:rsidR="00AA1137" w:rsidRPr="00E30C30" w:rsidRDefault="00AA1137" w:rsidP="00AA1137">
      <w:pPr>
        <w:jc w:val="both"/>
        <w:rPr>
          <w:rFonts w:ascii="Museo Sans 300" w:hAnsi="Museo Sans 300"/>
          <w:sz w:val="22"/>
          <w:szCs w:val="22"/>
        </w:rPr>
      </w:pPr>
    </w:p>
    <w:p w14:paraId="42FE68D0" w14:textId="77777777" w:rsidR="00007004" w:rsidRPr="00E30C30" w:rsidRDefault="0058702B" w:rsidP="00AA1137">
      <w:pPr>
        <w:jc w:val="center"/>
        <w:rPr>
          <w:rFonts w:ascii="Museo Sans 300" w:hAnsi="Museo Sans 300"/>
          <w:b/>
          <w:sz w:val="22"/>
          <w:szCs w:val="22"/>
        </w:rPr>
      </w:pPr>
      <w:r w:rsidRPr="00E30C30">
        <w:rPr>
          <w:rFonts w:ascii="Museo Sans 300" w:hAnsi="Museo Sans 300"/>
          <w:b/>
          <w:iCs/>
          <w:sz w:val="22"/>
          <w:szCs w:val="22"/>
        </w:rPr>
        <w:t>“</w:t>
      </w:r>
      <w:bookmarkStart w:id="1" w:name="_Hlk85709084"/>
      <w:r w:rsidR="002D4006" w:rsidRPr="00E30C30">
        <w:rPr>
          <w:rFonts w:ascii="Museo Sans 300" w:hAnsi="Museo Sans 300"/>
          <w:b/>
          <w:iCs/>
          <w:sz w:val="22"/>
          <w:szCs w:val="22"/>
          <w:lang w:val="es-ES_tradnl"/>
        </w:rPr>
        <w:t>NORMA</w:t>
      </w:r>
      <w:r w:rsidRPr="00E30C30">
        <w:rPr>
          <w:rFonts w:ascii="Museo Sans 300" w:hAnsi="Museo Sans 300"/>
          <w:b/>
          <w:sz w:val="22"/>
          <w:szCs w:val="22"/>
          <w:lang w:val="es-ES_tradnl"/>
        </w:rPr>
        <w:t xml:space="preserve"> PARA LA AUTORIZACIÓN DE CONSTITUCIÓN</w:t>
      </w:r>
      <w:r w:rsidR="00E57889" w:rsidRPr="00E30C30">
        <w:rPr>
          <w:rFonts w:ascii="Museo Sans 300" w:hAnsi="Museo Sans 300"/>
          <w:b/>
          <w:sz w:val="22"/>
          <w:szCs w:val="22"/>
          <w:lang w:val="es-ES_tradnl"/>
        </w:rPr>
        <w:t xml:space="preserve"> E</w:t>
      </w:r>
      <w:r w:rsidR="002D4006" w:rsidRPr="00E30C30">
        <w:rPr>
          <w:rFonts w:ascii="Museo Sans 300" w:hAnsi="Museo Sans 300"/>
          <w:b/>
          <w:sz w:val="22"/>
          <w:szCs w:val="22"/>
          <w:lang w:val="es-ES_tradnl"/>
        </w:rPr>
        <w:t xml:space="preserve"> INICIO DE OPERACIO</w:t>
      </w:r>
      <w:r w:rsidRPr="00E30C30">
        <w:rPr>
          <w:rFonts w:ascii="Museo Sans 300" w:hAnsi="Museo Sans 300"/>
          <w:b/>
          <w:sz w:val="22"/>
          <w:szCs w:val="22"/>
          <w:lang w:val="es-ES_tradnl"/>
        </w:rPr>
        <w:t xml:space="preserve">NES </w:t>
      </w:r>
      <w:r w:rsidR="007049F3" w:rsidRPr="00E30C30">
        <w:rPr>
          <w:rFonts w:ascii="Museo Sans 300" w:hAnsi="Museo Sans 300"/>
          <w:b/>
          <w:sz w:val="22"/>
          <w:szCs w:val="22"/>
          <w:lang w:val="es-ES_tradnl"/>
        </w:rPr>
        <w:t>DE SOCIEDADES TITULARIZ</w:t>
      </w:r>
      <w:r w:rsidR="00512153" w:rsidRPr="00E30C30">
        <w:rPr>
          <w:rFonts w:ascii="Museo Sans 300" w:hAnsi="Museo Sans 300"/>
          <w:b/>
          <w:sz w:val="22"/>
          <w:szCs w:val="22"/>
          <w:lang w:val="es-ES_tradnl"/>
        </w:rPr>
        <w:t>AD</w:t>
      </w:r>
      <w:r w:rsidR="002D4006" w:rsidRPr="00E30C30">
        <w:rPr>
          <w:rFonts w:ascii="Museo Sans 300" w:hAnsi="Museo Sans 300"/>
          <w:b/>
          <w:sz w:val="22"/>
          <w:szCs w:val="22"/>
          <w:lang w:val="es-ES_tradnl"/>
        </w:rPr>
        <w:t>ORAS</w:t>
      </w:r>
      <w:r w:rsidR="00512153" w:rsidRPr="00E30C30">
        <w:rPr>
          <w:rFonts w:ascii="Museo Sans 300" w:hAnsi="Museo Sans 300"/>
          <w:b/>
          <w:sz w:val="22"/>
          <w:szCs w:val="22"/>
          <w:lang w:val="es-ES_tradnl"/>
        </w:rPr>
        <w:t xml:space="preserve"> Y PARA </w:t>
      </w:r>
      <w:r w:rsidR="007049F3" w:rsidRPr="00E30C30">
        <w:rPr>
          <w:rFonts w:ascii="Museo Sans 300" w:hAnsi="Museo Sans 300"/>
          <w:b/>
          <w:sz w:val="22"/>
          <w:szCs w:val="22"/>
          <w:lang w:val="es-ES_tradnl"/>
        </w:rPr>
        <w:t xml:space="preserve">LA AUTORIZACIÓN DE SU REGISTRO </w:t>
      </w:r>
      <w:r w:rsidRPr="00E30C30">
        <w:rPr>
          <w:rFonts w:ascii="Museo Sans 300" w:hAnsi="Museo Sans 300"/>
          <w:b/>
          <w:sz w:val="22"/>
          <w:szCs w:val="22"/>
          <w:lang w:val="es-ES_tradnl"/>
        </w:rPr>
        <w:t>EN EL REGISTRO PÚBLICO BURSÁTIL</w:t>
      </w:r>
      <w:bookmarkEnd w:id="1"/>
      <w:r w:rsidR="00EA573C" w:rsidRPr="00E30C30">
        <w:rPr>
          <w:rFonts w:ascii="Museo Sans 300" w:hAnsi="Museo Sans 300"/>
          <w:b/>
          <w:sz w:val="22"/>
          <w:szCs w:val="22"/>
        </w:rPr>
        <w:t>”</w:t>
      </w:r>
    </w:p>
    <w:p w14:paraId="3507DD4A" w14:textId="77777777" w:rsidR="00AA1137" w:rsidRPr="00E30C30" w:rsidRDefault="00AA1137" w:rsidP="00AA1137">
      <w:pPr>
        <w:jc w:val="center"/>
        <w:rPr>
          <w:rFonts w:ascii="Museo Sans 300" w:hAnsi="Museo Sans 300"/>
          <w:b/>
          <w:i/>
          <w:sz w:val="22"/>
          <w:szCs w:val="22"/>
        </w:rPr>
      </w:pPr>
    </w:p>
    <w:p w14:paraId="09C11EAD" w14:textId="77777777" w:rsidR="00007004" w:rsidRPr="00E30C30" w:rsidRDefault="00845924" w:rsidP="00AA1137">
      <w:pPr>
        <w:pStyle w:val="Ttulo6"/>
        <w:spacing w:before="0" w:after="0"/>
        <w:jc w:val="both"/>
        <w:rPr>
          <w:rFonts w:ascii="Museo Sans 300" w:hAnsi="Museo Sans 300"/>
        </w:rPr>
      </w:pPr>
      <w:r w:rsidRPr="00E30C30">
        <w:rPr>
          <w:rFonts w:ascii="Museo Sans 300" w:hAnsi="Museo Sans 300"/>
        </w:rPr>
        <w:t>Denominaciones</w:t>
      </w:r>
    </w:p>
    <w:p w14:paraId="50C28E91" w14:textId="5F2B9449" w:rsidR="007114D7" w:rsidRPr="00595438" w:rsidRDefault="007114D7" w:rsidP="004A1DA8">
      <w:pPr>
        <w:jc w:val="both"/>
        <w:rPr>
          <w:rFonts w:ascii="Museo Sans 300" w:hAnsi="Museo Sans 300"/>
          <w:sz w:val="22"/>
          <w:szCs w:val="22"/>
        </w:rPr>
      </w:pPr>
      <w:r w:rsidRPr="00E30C30">
        <w:rPr>
          <w:rFonts w:ascii="Museo Sans 300" w:hAnsi="Museo Sans 300"/>
          <w:b/>
          <w:sz w:val="22"/>
          <w:szCs w:val="22"/>
        </w:rPr>
        <w:t xml:space="preserve">Art. 1.- </w:t>
      </w:r>
      <w:r w:rsidRPr="00E30C30">
        <w:rPr>
          <w:rFonts w:ascii="Museo Sans 300" w:hAnsi="Museo Sans 300"/>
          <w:sz w:val="22"/>
          <w:szCs w:val="22"/>
        </w:rPr>
        <w:t xml:space="preserve">En el texto de la presente </w:t>
      </w:r>
      <w:r w:rsidR="00A27FDC" w:rsidRPr="00E30C30">
        <w:rPr>
          <w:rFonts w:ascii="Museo Sans 300" w:hAnsi="Museo Sans 300"/>
          <w:sz w:val="22"/>
          <w:szCs w:val="22"/>
        </w:rPr>
        <w:t>norma</w:t>
      </w:r>
      <w:r w:rsidRPr="00E30C30">
        <w:rPr>
          <w:rFonts w:ascii="Museo Sans 300" w:hAnsi="Museo Sans 300"/>
          <w:sz w:val="22"/>
          <w:szCs w:val="22"/>
        </w:rPr>
        <w:t xml:space="preserve">, la Superintendencia </w:t>
      </w:r>
      <w:r w:rsidR="000F08F8" w:rsidRPr="0010098C">
        <w:rPr>
          <w:rFonts w:ascii="Museo Sans 300" w:hAnsi="Museo Sans 300"/>
          <w:sz w:val="22"/>
          <w:szCs w:val="22"/>
        </w:rPr>
        <w:t>del Sistema Financiero</w:t>
      </w:r>
      <w:r w:rsidRPr="00E30C30">
        <w:rPr>
          <w:rFonts w:ascii="Museo Sans 300" w:hAnsi="Museo Sans 300"/>
          <w:sz w:val="22"/>
          <w:szCs w:val="22"/>
        </w:rPr>
        <w:t xml:space="preserve"> será denominada “la Superintendencia”, la</w:t>
      </w:r>
      <w:r w:rsidR="00DE1A07" w:rsidRPr="00E30C30">
        <w:rPr>
          <w:rFonts w:ascii="Museo Sans 300" w:hAnsi="Museo Sans 300"/>
          <w:sz w:val="22"/>
          <w:szCs w:val="22"/>
        </w:rPr>
        <w:t>s sociedades</w:t>
      </w:r>
      <w:r w:rsidRPr="00E30C30">
        <w:rPr>
          <w:rFonts w:ascii="Museo Sans 300" w:hAnsi="Museo Sans 300"/>
          <w:sz w:val="22"/>
          <w:szCs w:val="22"/>
        </w:rPr>
        <w:t xml:space="preserve"> </w:t>
      </w:r>
      <w:proofErr w:type="spellStart"/>
      <w:r w:rsidRPr="00E30C30">
        <w:rPr>
          <w:rFonts w:ascii="Museo Sans 300" w:hAnsi="Museo Sans 300"/>
          <w:sz w:val="22"/>
          <w:szCs w:val="22"/>
        </w:rPr>
        <w:t>Titularizadora</w:t>
      </w:r>
      <w:r w:rsidR="00DE1A07" w:rsidRPr="00E30C30">
        <w:rPr>
          <w:rFonts w:ascii="Museo Sans 300" w:hAnsi="Museo Sans 300"/>
          <w:sz w:val="22"/>
          <w:szCs w:val="22"/>
        </w:rPr>
        <w:t>s</w:t>
      </w:r>
      <w:proofErr w:type="spellEnd"/>
      <w:r w:rsidRPr="00E30C30">
        <w:rPr>
          <w:rFonts w:ascii="Museo Sans 300" w:hAnsi="Museo Sans 300"/>
          <w:sz w:val="22"/>
          <w:szCs w:val="22"/>
        </w:rPr>
        <w:t>, será</w:t>
      </w:r>
      <w:r w:rsidR="00DE1A07" w:rsidRPr="00E30C30">
        <w:rPr>
          <w:rFonts w:ascii="Museo Sans 300" w:hAnsi="Museo Sans 300"/>
          <w:sz w:val="22"/>
          <w:szCs w:val="22"/>
        </w:rPr>
        <w:t>n</w:t>
      </w:r>
      <w:r w:rsidRPr="00E30C30">
        <w:rPr>
          <w:rFonts w:ascii="Museo Sans 300" w:hAnsi="Museo Sans 300"/>
          <w:sz w:val="22"/>
          <w:szCs w:val="22"/>
        </w:rPr>
        <w:t xml:space="preserve"> denominada</w:t>
      </w:r>
      <w:r w:rsidR="00DE1A07" w:rsidRPr="00E30C30">
        <w:rPr>
          <w:rFonts w:ascii="Museo Sans 300" w:hAnsi="Museo Sans 300"/>
          <w:sz w:val="22"/>
          <w:szCs w:val="22"/>
        </w:rPr>
        <w:t>s</w:t>
      </w:r>
      <w:r w:rsidRPr="00E30C30">
        <w:rPr>
          <w:rFonts w:ascii="Museo Sans 300" w:hAnsi="Museo Sans 300"/>
          <w:sz w:val="22"/>
          <w:szCs w:val="22"/>
        </w:rPr>
        <w:t xml:space="preserve"> “la </w:t>
      </w:r>
      <w:proofErr w:type="spellStart"/>
      <w:r w:rsidRPr="00E30C30">
        <w:rPr>
          <w:rFonts w:ascii="Museo Sans 300" w:hAnsi="Museo Sans 300"/>
          <w:sz w:val="22"/>
          <w:szCs w:val="22"/>
        </w:rPr>
        <w:t>Titularizadora</w:t>
      </w:r>
      <w:proofErr w:type="spellEnd"/>
      <w:r w:rsidR="006F1A13" w:rsidRPr="00E30C30">
        <w:rPr>
          <w:rFonts w:ascii="Museo Sans 300" w:hAnsi="Museo Sans 300"/>
          <w:sz w:val="22"/>
          <w:szCs w:val="22"/>
        </w:rPr>
        <w:t>”,</w:t>
      </w:r>
      <w:r w:rsidRPr="00E30C30">
        <w:rPr>
          <w:rFonts w:ascii="Museo Sans 300" w:hAnsi="Museo Sans 300"/>
          <w:sz w:val="22"/>
          <w:szCs w:val="22"/>
        </w:rPr>
        <w:t xml:space="preserve"> la Ley de Titularización de Activos, “Ley de Titularización”</w:t>
      </w:r>
      <w:r w:rsidR="004C6287" w:rsidRPr="00E30C30">
        <w:rPr>
          <w:rFonts w:ascii="Museo Sans 300" w:hAnsi="Museo Sans 300"/>
          <w:sz w:val="22"/>
          <w:szCs w:val="22"/>
        </w:rPr>
        <w:t>,</w:t>
      </w:r>
      <w:r w:rsidR="00544B93" w:rsidRPr="00E30C30">
        <w:rPr>
          <w:rFonts w:ascii="Museo Sans 300" w:hAnsi="Museo Sans 300"/>
          <w:sz w:val="22"/>
          <w:szCs w:val="22"/>
        </w:rPr>
        <w:t xml:space="preserve"> el Consejo Directivo de la Superintendencia, </w:t>
      </w:r>
      <w:r w:rsidR="00DE1A07" w:rsidRPr="00E30C30">
        <w:rPr>
          <w:rFonts w:ascii="Museo Sans 300" w:hAnsi="Museo Sans 300"/>
          <w:sz w:val="22"/>
          <w:szCs w:val="22"/>
        </w:rPr>
        <w:t xml:space="preserve">“el Consejo”, </w:t>
      </w:r>
      <w:r w:rsidR="006C3A81" w:rsidRPr="00E30C30">
        <w:rPr>
          <w:rFonts w:ascii="Museo Sans 300" w:hAnsi="Museo Sans 300"/>
          <w:sz w:val="22"/>
          <w:szCs w:val="22"/>
        </w:rPr>
        <w:t xml:space="preserve">y el Registro </w:t>
      </w:r>
      <w:r w:rsidR="00C61AD4" w:rsidRPr="00E30C30">
        <w:rPr>
          <w:rFonts w:ascii="Museo Sans 300" w:hAnsi="Museo Sans 300"/>
          <w:sz w:val="22"/>
          <w:szCs w:val="22"/>
        </w:rPr>
        <w:t xml:space="preserve">de </w:t>
      </w:r>
      <w:proofErr w:type="spellStart"/>
      <w:r w:rsidR="00C61AD4" w:rsidRPr="00E30C30">
        <w:rPr>
          <w:rFonts w:ascii="Museo Sans 300" w:hAnsi="Museo Sans 300"/>
          <w:sz w:val="22"/>
          <w:szCs w:val="22"/>
        </w:rPr>
        <w:t>Titularizadoras</w:t>
      </w:r>
      <w:proofErr w:type="spellEnd"/>
      <w:r w:rsidR="00C61AD4" w:rsidRPr="00E30C30">
        <w:rPr>
          <w:rFonts w:ascii="Museo Sans 300" w:hAnsi="Museo Sans 300"/>
          <w:sz w:val="22"/>
          <w:szCs w:val="22"/>
        </w:rPr>
        <w:t xml:space="preserve"> del Registro </w:t>
      </w:r>
      <w:r w:rsidR="006C3A81" w:rsidRPr="00E30C30">
        <w:rPr>
          <w:rFonts w:ascii="Museo Sans 300" w:hAnsi="Museo Sans 300"/>
          <w:sz w:val="22"/>
          <w:szCs w:val="22"/>
        </w:rPr>
        <w:t>Público Bursátil, será denominado “el registro”</w:t>
      </w:r>
      <w:r w:rsidR="00AA1137" w:rsidRPr="00E30C30">
        <w:rPr>
          <w:rFonts w:ascii="Museo Sans 300" w:hAnsi="Museo Sans 300"/>
          <w:sz w:val="22"/>
          <w:szCs w:val="22"/>
        </w:rPr>
        <w:t>.</w:t>
      </w:r>
      <w:r w:rsidR="000F08F8">
        <w:rPr>
          <w:rFonts w:ascii="Museo Sans 300" w:hAnsi="Museo Sans 300"/>
          <w:sz w:val="22"/>
          <w:szCs w:val="22"/>
        </w:rPr>
        <w:t xml:space="preserve"> </w:t>
      </w:r>
      <w:r w:rsidR="000F08F8" w:rsidRPr="00595438">
        <w:rPr>
          <w:rFonts w:ascii="Museo Sans 300" w:hAnsi="Museo Sans 300"/>
          <w:sz w:val="22"/>
          <w:szCs w:val="22"/>
        </w:rPr>
        <w:t>(4)</w:t>
      </w:r>
    </w:p>
    <w:p w14:paraId="3A9C7A08" w14:textId="77777777" w:rsidR="00984B22" w:rsidRPr="000F08F8" w:rsidRDefault="00984B22" w:rsidP="004A1DA8">
      <w:pPr>
        <w:jc w:val="both"/>
        <w:rPr>
          <w:rFonts w:ascii="Museo Sans 300" w:hAnsi="Museo Sans 300"/>
          <w:b/>
          <w:bCs/>
          <w:sz w:val="22"/>
          <w:szCs w:val="22"/>
        </w:rPr>
      </w:pPr>
    </w:p>
    <w:p w14:paraId="14E9CB05" w14:textId="77777777" w:rsidR="006F1A13" w:rsidRPr="00E30C30" w:rsidRDefault="00E57889" w:rsidP="0058702B">
      <w:pPr>
        <w:jc w:val="both"/>
        <w:rPr>
          <w:rFonts w:ascii="Museo Sans 300" w:hAnsi="Museo Sans 300"/>
          <w:b/>
          <w:sz w:val="22"/>
          <w:szCs w:val="22"/>
        </w:rPr>
      </w:pPr>
      <w:r w:rsidRPr="00E30C30">
        <w:rPr>
          <w:rFonts w:ascii="Museo Sans 300" w:hAnsi="Museo Sans 300"/>
          <w:b/>
          <w:sz w:val="22"/>
          <w:szCs w:val="22"/>
        </w:rPr>
        <w:t>Administradores</w:t>
      </w:r>
    </w:p>
    <w:p w14:paraId="681E2986" w14:textId="57321130" w:rsidR="006F1A13" w:rsidRDefault="006F1A13" w:rsidP="0058702B">
      <w:pPr>
        <w:jc w:val="both"/>
        <w:rPr>
          <w:rFonts w:ascii="Museo Sans 300" w:hAnsi="Museo Sans 300"/>
          <w:sz w:val="22"/>
          <w:szCs w:val="22"/>
        </w:rPr>
      </w:pPr>
      <w:r w:rsidRPr="00E30C30">
        <w:rPr>
          <w:rFonts w:ascii="Museo Sans 300" w:hAnsi="Museo Sans 300"/>
          <w:b/>
          <w:sz w:val="22"/>
          <w:szCs w:val="22"/>
        </w:rPr>
        <w:t>Art. 2.</w:t>
      </w:r>
      <w:r w:rsidR="009C66EC">
        <w:rPr>
          <w:rFonts w:ascii="Museo Sans 300" w:hAnsi="Museo Sans 300"/>
          <w:b/>
          <w:sz w:val="22"/>
          <w:szCs w:val="22"/>
        </w:rPr>
        <w:t>-</w:t>
      </w:r>
      <w:r w:rsidRPr="00E30C30">
        <w:rPr>
          <w:rFonts w:ascii="Museo Sans 300" w:hAnsi="Museo Sans 300"/>
          <w:b/>
          <w:sz w:val="22"/>
          <w:szCs w:val="22"/>
        </w:rPr>
        <w:t xml:space="preserve"> </w:t>
      </w:r>
      <w:r w:rsidR="00546F12" w:rsidRPr="00E30C30">
        <w:rPr>
          <w:rFonts w:ascii="Museo Sans 300" w:hAnsi="Museo Sans 300"/>
          <w:sz w:val="22"/>
          <w:szCs w:val="22"/>
        </w:rPr>
        <w:t xml:space="preserve">Para fines de esta norma </w:t>
      </w:r>
      <w:r w:rsidRPr="00E30C30">
        <w:rPr>
          <w:rFonts w:ascii="Museo Sans 300" w:hAnsi="Museo Sans 300"/>
          <w:sz w:val="22"/>
          <w:szCs w:val="22"/>
        </w:rPr>
        <w:t>se c</w:t>
      </w:r>
      <w:r w:rsidR="00714060" w:rsidRPr="00E30C30">
        <w:rPr>
          <w:rFonts w:ascii="Museo Sans 300" w:hAnsi="Museo Sans 300"/>
          <w:sz w:val="22"/>
          <w:szCs w:val="22"/>
        </w:rPr>
        <w:t xml:space="preserve">onsiderarán administradores </w:t>
      </w:r>
      <w:r w:rsidR="00E54282" w:rsidRPr="00E30C30">
        <w:rPr>
          <w:rFonts w:ascii="Museo Sans 300" w:hAnsi="Museo Sans 300"/>
          <w:sz w:val="22"/>
          <w:szCs w:val="22"/>
        </w:rPr>
        <w:t xml:space="preserve">a las </w:t>
      </w:r>
      <w:r w:rsidR="00200F85" w:rsidRPr="00E30C30">
        <w:rPr>
          <w:rFonts w:ascii="Museo Sans 300" w:hAnsi="Museo Sans 300"/>
          <w:sz w:val="22"/>
          <w:szCs w:val="22"/>
        </w:rPr>
        <w:t>personas</w:t>
      </w:r>
      <w:r w:rsidR="00714060" w:rsidRPr="00E30C30">
        <w:rPr>
          <w:rFonts w:ascii="Museo Sans 300" w:hAnsi="Museo Sans 300"/>
          <w:sz w:val="22"/>
          <w:szCs w:val="22"/>
        </w:rPr>
        <w:t xml:space="preserve"> </w:t>
      </w:r>
      <w:r w:rsidR="00200F85" w:rsidRPr="00E30C30">
        <w:rPr>
          <w:rFonts w:ascii="Museo Sans 300" w:hAnsi="Museo Sans 300"/>
          <w:sz w:val="22"/>
          <w:szCs w:val="22"/>
        </w:rPr>
        <w:t>propuestas</w:t>
      </w:r>
      <w:r w:rsidR="00714060" w:rsidRPr="00E30C30">
        <w:rPr>
          <w:rFonts w:ascii="Museo Sans 300" w:hAnsi="Museo Sans 300"/>
          <w:sz w:val="22"/>
          <w:szCs w:val="22"/>
        </w:rPr>
        <w:t xml:space="preserve"> </w:t>
      </w:r>
      <w:r w:rsidR="00200F85" w:rsidRPr="00E30C30">
        <w:rPr>
          <w:rFonts w:ascii="Museo Sans 300" w:hAnsi="Museo Sans 300"/>
          <w:sz w:val="22"/>
          <w:szCs w:val="22"/>
        </w:rPr>
        <w:t>para ocupar</w:t>
      </w:r>
      <w:r w:rsidR="00714060" w:rsidRPr="00E30C30">
        <w:rPr>
          <w:rFonts w:ascii="Museo Sans 300" w:hAnsi="Museo Sans 300"/>
          <w:sz w:val="22"/>
          <w:szCs w:val="22"/>
        </w:rPr>
        <w:t xml:space="preserve"> los puestos de </w:t>
      </w:r>
      <w:r w:rsidRPr="00E30C30">
        <w:rPr>
          <w:rFonts w:ascii="Museo Sans 300" w:hAnsi="Museo Sans 300"/>
          <w:sz w:val="22"/>
          <w:szCs w:val="22"/>
        </w:rPr>
        <w:t>presidentes y directores d</w:t>
      </w:r>
      <w:r w:rsidR="00010D28" w:rsidRPr="00E30C30">
        <w:rPr>
          <w:rFonts w:ascii="Museo Sans 300" w:hAnsi="Museo Sans 300"/>
          <w:sz w:val="22"/>
          <w:szCs w:val="22"/>
        </w:rPr>
        <w:t xml:space="preserve">e las juntas directivas de las </w:t>
      </w:r>
      <w:proofErr w:type="spellStart"/>
      <w:r w:rsidR="00010D28" w:rsidRPr="00E30C30">
        <w:rPr>
          <w:rFonts w:ascii="Museo Sans 300" w:hAnsi="Museo Sans 300"/>
          <w:sz w:val="22"/>
          <w:szCs w:val="22"/>
        </w:rPr>
        <w:t>T</w:t>
      </w:r>
      <w:r w:rsidRPr="00E30C30">
        <w:rPr>
          <w:rFonts w:ascii="Museo Sans 300" w:hAnsi="Museo Sans 300"/>
          <w:sz w:val="22"/>
          <w:szCs w:val="22"/>
        </w:rPr>
        <w:t>itularizadoras</w:t>
      </w:r>
      <w:proofErr w:type="spellEnd"/>
      <w:r w:rsidRPr="00E30C30">
        <w:rPr>
          <w:rFonts w:ascii="Museo Sans 300" w:hAnsi="Museo Sans 300"/>
          <w:sz w:val="22"/>
          <w:szCs w:val="22"/>
        </w:rPr>
        <w:t>, así como los gerentes, de las mismas</w:t>
      </w:r>
      <w:r w:rsidR="004C6287" w:rsidRPr="00E30C30">
        <w:rPr>
          <w:rFonts w:ascii="Museo Sans 300" w:hAnsi="Museo Sans 300"/>
          <w:sz w:val="22"/>
          <w:szCs w:val="22"/>
        </w:rPr>
        <w:t>.</w:t>
      </w:r>
      <w:r w:rsidR="00200F85" w:rsidRPr="00E30C30">
        <w:rPr>
          <w:rFonts w:ascii="Museo Sans 300" w:hAnsi="Museo Sans 300"/>
          <w:sz w:val="22"/>
          <w:szCs w:val="22"/>
        </w:rPr>
        <w:t xml:space="preserve"> </w:t>
      </w:r>
      <w:r w:rsidR="00E54282" w:rsidRPr="00E30C30">
        <w:rPr>
          <w:rFonts w:ascii="Museo Sans 300" w:hAnsi="Museo Sans 300"/>
          <w:sz w:val="22"/>
          <w:szCs w:val="22"/>
        </w:rPr>
        <w:t>El término “G</w:t>
      </w:r>
      <w:r w:rsidR="004C6287" w:rsidRPr="00E30C30">
        <w:rPr>
          <w:rFonts w:ascii="Museo Sans 300" w:hAnsi="Museo Sans 300"/>
          <w:sz w:val="22"/>
          <w:szCs w:val="22"/>
        </w:rPr>
        <w:t>erente</w:t>
      </w:r>
      <w:r w:rsidR="00E54282" w:rsidRPr="00E30C30">
        <w:rPr>
          <w:rFonts w:ascii="Museo Sans 300" w:hAnsi="Museo Sans 300"/>
          <w:sz w:val="22"/>
          <w:szCs w:val="22"/>
        </w:rPr>
        <w:t>”</w:t>
      </w:r>
      <w:r w:rsidR="004C6287" w:rsidRPr="00E30C30">
        <w:rPr>
          <w:rFonts w:ascii="Museo Sans 300" w:hAnsi="Museo Sans 300"/>
          <w:sz w:val="22"/>
          <w:szCs w:val="22"/>
        </w:rPr>
        <w:t xml:space="preserve"> comprenderá únicamente a los directores ejecutivos, los gerentes generales o sus equivalentes.</w:t>
      </w:r>
      <w:r w:rsidR="00891384" w:rsidRPr="00E30C30">
        <w:rPr>
          <w:rFonts w:ascii="Museo Sans 300" w:hAnsi="Museo Sans 300"/>
          <w:sz w:val="22"/>
          <w:szCs w:val="22"/>
        </w:rPr>
        <w:t xml:space="preserve"> </w:t>
      </w:r>
    </w:p>
    <w:p w14:paraId="175792AE" w14:textId="7D82E0EC" w:rsidR="0070337A" w:rsidRDefault="0070337A" w:rsidP="0058702B">
      <w:pPr>
        <w:jc w:val="both"/>
        <w:rPr>
          <w:rFonts w:ascii="Museo Sans 300" w:hAnsi="Museo Sans 300"/>
          <w:sz w:val="22"/>
          <w:szCs w:val="22"/>
        </w:rPr>
      </w:pPr>
    </w:p>
    <w:p w14:paraId="20FBC7AE" w14:textId="7628211E" w:rsidR="0010098C" w:rsidRDefault="0010098C" w:rsidP="0058702B">
      <w:pPr>
        <w:jc w:val="both"/>
        <w:rPr>
          <w:rFonts w:ascii="Museo Sans 300" w:hAnsi="Museo Sans 300"/>
          <w:sz w:val="22"/>
          <w:szCs w:val="22"/>
        </w:rPr>
      </w:pPr>
    </w:p>
    <w:p w14:paraId="7C8B83F7" w14:textId="77777777" w:rsidR="0010098C" w:rsidRDefault="0010098C" w:rsidP="0058702B">
      <w:pPr>
        <w:jc w:val="both"/>
        <w:rPr>
          <w:rFonts w:ascii="Museo Sans 300" w:hAnsi="Museo Sans 300"/>
          <w:sz w:val="22"/>
          <w:szCs w:val="22"/>
        </w:rPr>
      </w:pPr>
    </w:p>
    <w:p w14:paraId="7772038D" w14:textId="77777777" w:rsidR="007114D7" w:rsidRPr="00E30C30" w:rsidRDefault="00E57889" w:rsidP="0058702B">
      <w:pPr>
        <w:jc w:val="both"/>
        <w:rPr>
          <w:rFonts w:ascii="Museo Sans 300" w:hAnsi="Museo Sans 300"/>
          <w:b/>
          <w:sz w:val="22"/>
          <w:szCs w:val="22"/>
        </w:rPr>
      </w:pPr>
      <w:r w:rsidRPr="00E30C30">
        <w:rPr>
          <w:rFonts w:ascii="Museo Sans 300" w:hAnsi="Museo Sans 300"/>
          <w:b/>
          <w:sz w:val="22"/>
          <w:szCs w:val="22"/>
        </w:rPr>
        <w:lastRenderedPageBreak/>
        <w:t>Objeto</w:t>
      </w:r>
    </w:p>
    <w:p w14:paraId="6BFF2757" w14:textId="36CA4684" w:rsidR="007114D7" w:rsidRPr="00E30C30" w:rsidRDefault="007114D7" w:rsidP="0058702B">
      <w:pPr>
        <w:jc w:val="both"/>
        <w:rPr>
          <w:rFonts w:ascii="Museo Sans 300" w:hAnsi="Museo Sans 300"/>
          <w:sz w:val="22"/>
          <w:szCs w:val="22"/>
        </w:rPr>
      </w:pPr>
      <w:r w:rsidRPr="00E30C30">
        <w:rPr>
          <w:rFonts w:ascii="Museo Sans 300" w:hAnsi="Museo Sans 300"/>
          <w:b/>
          <w:sz w:val="22"/>
          <w:szCs w:val="22"/>
          <w:lang w:val="es-ES_tradnl"/>
        </w:rPr>
        <w:t xml:space="preserve">Art. </w:t>
      </w:r>
      <w:r w:rsidR="004C6287" w:rsidRPr="00E30C30">
        <w:rPr>
          <w:rFonts w:ascii="Museo Sans 300" w:hAnsi="Museo Sans 300"/>
          <w:b/>
          <w:sz w:val="22"/>
          <w:szCs w:val="22"/>
          <w:lang w:val="es-ES_tradnl"/>
        </w:rPr>
        <w:t>3</w:t>
      </w:r>
      <w:r w:rsidRPr="00E30C30">
        <w:rPr>
          <w:rFonts w:ascii="Museo Sans 300" w:hAnsi="Museo Sans 300"/>
          <w:b/>
          <w:sz w:val="22"/>
          <w:szCs w:val="22"/>
          <w:lang w:val="es-ES_tradnl"/>
        </w:rPr>
        <w:t>.</w:t>
      </w:r>
      <w:r w:rsidR="009C66EC">
        <w:rPr>
          <w:rFonts w:ascii="Museo Sans 300" w:hAnsi="Museo Sans 300"/>
          <w:b/>
          <w:sz w:val="22"/>
          <w:szCs w:val="22"/>
          <w:lang w:val="es-ES_tradnl"/>
        </w:rPr>
        <w:t>-</w:t>
      </w:r>
      <w:r w:rsidR="00874B56" w:rsidRPr="00E30C30">
        <w:rPr>
          <w:rFonts w:ascii="Museo Sans 300" w:hAnsi="Museo Sans 300"/>
          <w:sz w:val="22"/>
          <w:szCs w:val="22"/>
        </w:rPr>
        <w:t xml:space="preserve"> La presente norma</w:t>
      </w:r>
      <w:r w:rsidRPr="00E30C30">
        <w:rPr>
          <w:rFonts w:ascii="Museo Sans 300" w:hAnsi="Museo Sans 300"/>
          <w:sz w:val="22"/>
          <w:szCs w:val="22"/>
        </w:rPr>
        <w:t xml:space="preserve"> tiene por objeto desarrollar los requisitos </w:t>
      </w:r>
      <w:r w:rsidR="00963312" w:rsidRPr="0010098C">
        <w:rPr>
          <w:rFonts w:ascii="Museo Sans 300" w:hAnsi="Museo Sans 300"/>
          <w:sz w:val="22"/>
          <w:szCs w:val="22"/>
        </w:rPr>
        <w:t>y el</w:t>
      </w:r>
      <w:r w:rsidRPr="0010098C">
        <w:rPr>
          <w:rFonts w:ascii="Museo Sans 300" w:hAnsi="Museo Sans 300"/>
          <w:sz w:val="22"/>
          <w:szCs w:val="22"/>
        </w:rPr>
        <w:t xml:space="preserve"> proceso p</w:t>
      </w:r>
      <w:r w:rsidR="00544B93" w:rsidRPr="0010098C">
        <w:rPr>
          <w:rFonts w:ascii="Museo Sans 300" w:hAnsi="Museo Sans 300"/>
          <w:sz w:val="22"/>
          <w:szCs w:val="22"/>
        </w:rPr>
        <w:t xml:space="preserve">ara </w:t>
      </w:r>
      <w:r w:rsidR="00963312" w:rsidRPr="0010098C">
        <w:rPr>
          <w:rFonts w:ascii="Museo Sans 300" w:hAnsi="Museo Sans 300"/>
          <w:sz w:val="22"/>
          <w:szCs w:val="22"/>
        </w:rPr>
        <w:t xml:space="preserve">la </w:t>
      </w:r>
      <w:r w:rsidR="00544B93" w:rsidRPr="0010098C">
        <w:rPr>
          <w:rFonts w:ascii="Museo Sans 300" w:hAnsi="Museo Sans 300"/>
          <w:sz w:val="22"/>
          <w:szCs w:val="22"/>
        </w:rPr>
        <w:t>autoriza</w:t>
      </w:r>
      <w:r w:rsidR="00963312" w:rsidRPr="0010098C">
        <w:rPr>
          <w:rFonts w:ascii="Museo Sans 300" w:hAnsi="Museo Sans 300"/>
          <w:sz w:val="22"/>
          <w:szCs w:val="22"/>
        </w:rPr>
        <w:t>ción</w:t>
      </w:r>
      <w:r w:rsidR="00544B93" w:rsidRPr="0010098C">
        <w:rPr>
          <w:rFonts w:ascii="Museo Sans 300" w:hAnsi="Museo Sans 300"/>
          <w:sz w:val="22"/>
          <w:szCs w:val="22"/>
        </w:rPr>
        <w:t xml:space="preserve"> </w:t>
      </w:r>
      <w:r w:rsidR="00963312" w:rsidRPr="0010098C">
        <w:rPr>
          <w:rFonts w:ascii="Museo Sans 300" w:hAnsi="Museo Sans 300"/>
          <w:sz w:val="22"/>
          <w:szCs w:val="22"/>
        </w:rPr>
        <w:t>de</w:t>
      </w:r>
      <w:r w:rsidR="00544B93" w:rsidRPr="0010098C">
        <w:rPr>
          <w:rFonts w:ascii="Museo Sans 300" w:hAnsi="Museo Sans 300"/>
          <w:sz w:val="22"/>
          <w:szCs w:val="22"/>
        </w:rPr>
        <w:t xml:space="preserve"> constitución</w:t>
      </w:r>
      <w:r w:rsidR="005F6527" w:rsidRPr="0010098C">
        <w:rPr>
          <w:rFonts w:ascii="Museo Sans 300" w:hAnsi="Museo Sans 300"/>
          <w:sz w:val="22"/>
          <w:szCs w:val="22"/>
        </w:rPr>
        <w:t xml:space="preserve"> y</w:t>
      </w:r>
      <w:r w:rsidRPr="0010098C">
        <w:rPr>
          <w:rFonts w:ascii="Museo Sans 300" w:hAnsi="Museo Sans 300"/>
          <w:sz w:val="22"/>
          <w:szCs w:val="22"/>
        </w:rPr>
        <w:t xml:space="preserve"> </w:t>
      </w:r>
      <w:r w:rsidR="00544B93" w:rsidRPr="0010098C">
        <w:rPr>
          <w:rFonts w:ascii="Museo Sans 300" w:hAnsi="Museo Sans 300"/>
          <w:sz w:val="22"/>
          <w:szCs w:val="22"/>
        </w:rPr>
        <w:t>autorizac</w:t>
      </w:r>
      <w:r w:rsidR="006A33F9" w:rsidRPr="0010098C">
        <w:rPr>
          <w:rFonts w:ascii="Museo Sans 300" w:hAnsi="Museo Sans 300"/>
          <w:sz w:val="22"/>
          <w:szCs w:val="22"/>
        </w:rPr>
        <w:t>ión de inicio de operaciones</w:t>
      </w:r>
      <w:r w:rsidR="005F6527" w:rsidRPr="00E30C30">
        <w:rPr>
          <w:rFonts w:ascii="Museo Sans 300" w:hAnsi="Museo Sans 300"/>
          <w:sz w:val="22"/>
          <w:szCs w:val="22"/>
        </w:rPr>
        <w:t xml:space="preserve"> de </w:t>
      </w:r>
      <w:proofErr w:type="spellStart"/>
      <w:r w:rsidR="005F6527" w:rsidRPr="00E30C30">
        <w:rPr>
          <w:rFonts w:ascii="Museo Sans 300" w:hAnsi="Museo Sans 300"/>
          <w:sz w:val="22"/>
          <w:szCs w:val="22"/>
        </w:rPr>
        <w:t>Titularizadoras</w:t>
      </w:r>
      <w:proofErr w:type="spellEnd"/>
      <w:r w:rsidR="006A33F9" w:rsidRPr="00E30C30">
        <w:rPr>
          <w:rFonts w:ascii="Museo Sans 300" w:hAnsi="Museo Sans 300"/>
          <w:sz w:val="22"/>
          <w:szCs w:val="22"/>
        </w:rPr>
        <w:t xml:space="preserve"> y </w:t>
      </w:r>
      <w:r w:rsidR="005F6527" w:rsidRPr="00E30C30">
        <w:rPr>
          <w:rFonts w:ascii="Museo Sans 300" w:hAnsi="Museo Sans 300"/>
          <w:sz w:val="22"/>
          <w:szCs w:val="22"/>
        </w:rPr>
        <w:t xml:space="preserve">su correspondiente </w:t>
      </w:r>
      <w:r w:rsidR="006A33F9" w:rsidRPr="00E30C30">
        <w:rPr>
          <w:rFonts w:ascii="Museo Sans 300" w:hAnsi="Museo Sans 300"/>
          <w:sz w:val="22"/>
          <w:szCs w:val="22"/>
        </w:rPr>
        <w:t>a</w:t>
      </w:r>
      <w:r w:rsidR="00544B93" w:rsidRPr="00E30C30">
        <w:rPr>
          <w:rFonts w:ascii="Museo Sans 300" w:hAnsi="Museo Sans 300"/>
          <w:sz w:val="22"/>
          <w:szCs w:val="22"/>
        </w:rPr>
        <w:t xml:space="preserve">siento </w:t>
      </w:r>
      <w:r w:rsidR="006A33F9" w:rsidRPr="00E30C30">
        <w:rPr>
          <w:rFonts w:ascii="Museo Sans 300" w:hAnsi="Museo Sans 300"/>
          <w:sz w:val="22"/>
          <w:szCs w:val="22"/>
        </w:rPr>
        <w:t>r</w:t>
      </w:r>
      <w:r w:rsidR="00E57889" w:rsidRPr="00E30C30">
        <w:rPr>
          <w:rFonts w:ascii="Museo Sans 300" w:hAnsi="Museo Sans 300"/>
          <w:sz w:val="22"/>
          <w:szCs w:val="22"/>
        </w:rPr>
        <w:t xml:space="preserve">egistral </w:t>
      </w:r>
      <w:r w:rsidR="00544B93" w:rsidRPr="00E30C30">
        <w:rPr>
          <w:rFonts w:ascii="Museo Sans 300" w:hAnsi="Museo Sans 300"/>
          <w:sz w:val="22"/>
          <w:szCs w:val="22"/>
        </w:rPr>
        <w:t xml:space="preserve">en </w:t>
      </w:r>
      <w:r w:rsidR="005F6527" w:rsidRPr="00E30C30">
        <w:rPr>
          <w:rFonts w:ascii="Museo Sans 300" w:hAnsi="Museo Sans 300"/>
          <w:sz w:val="22"/>
          <w:szCs w:val="22"/>
        </w:rPr>
        <w:t>su respectivo r</w:t>
      </w:r>
      <w:r w:rsidR="00544B93" w:rsidRPr="00E30C30">
        <w:rPr>
          <w:rFonts w:ascii="Museo Sans 300" w:hAnsi="Museo Sans 300"/>
          <w:sz w:val="22"/>
          <w:szCs w:val="22"/>
        </w:rPr>
        <w:t>egistro</w:t>
      </w:r>
      <w:r w:rsidR="00AA1137" w:rsidRPr="00E30C30">
        <w:rPr>
          <w:rFonts w:ascii="Museo Sans 300" w:hAnsi="Museo Sans 300"/>
          <w:sz w:val="22"/>
          <w:szCs w:val="22"/>
        </w:rPr>
        <w:t>.</w:t>
      </w:r>
      <w:r w:rsidR="00963312">
        <w:rPr>
          <w:rFonts w:ascii="Museo Sans 300" w:hAnsi="Museo Sans 300"/>
          <w:sz w:val="22"/>
          <w:szCs w:val="22"/>
        </w:rPr>
        <w:t xml:space="preserve"> (4)</w:t>
      </w:r>
      <w:r w:rsidR="003C6647" w:rsidRPr="00E30C30">
        <w:rPr>
          <w:rFonts w:ascii="Museo Sans 300" w:hAnsi="Museo Sans 300"/>
          <w:sz w:val="22"/>
          <w:szCs w:val="22"/>
        </w:rPr>
        <w:t xml:space="preserve"> </w:t>
      </w:r>
    </w:p>
    <w:p w14:paraId="36951CD5" w14:textId="77777777" w:rsidR="007114D7" w:rsidRPr="00E30C30" w:rsidRDefault="007114D7" w:rsidP="0058702B">
      <w:pPr>
        <w:jc w:val="both"/>
        <w:rPr>
          <w:rFonts w:ascii="Museo Sans 300" w:hAnsi="Museo Sans 300"/>
          <w:sz w:val="22"/>
          <w:szCs w:val="22"/>
        </w:rPr>
      </w:pPr>
    </w:p>
    <w:p w14:paraId="117FE455" w14:textId="77777777" w:rsidR="007114D7" w:rsidRPr="00E30C30" w:rsidRDefault="007114D7" w:rsidP="0058702B">
      <w:pPr>
        <w:pStyle w:val="Textoindependiente2"/>
        <w:rPr>
          <w:rFonts w:ascii="Museo Sans 300" w:hAnsi="Museo Sans 300"/>
          <w:b/>
          <w:sz w:val="22"/>
          <w:szCs w:val="22"/>
        </w:rPr>
      </w:pPr>
      <w:r w:rsidRPr="00E30C30">
        <w:rPr>
          <w:rFonts w:ascii="Museo Sans 300" w:hAnsi="Museo Sans 300"/>
          <w:b/>
          <w:sz w:val="22"/>
          <w:szCs w:val="22"/>
        </w:rPr>
        <w:t xml:space="preserve">Denominación </w:t>
      </w:r>
      <w:r w:rsidR="00C43B3C" w:rsidRPr="00E30C30">
        <w:rPr>
          <w:rFonts w:ascii="Museo Sans 300" w:hAnsi="Museo Sans 300"/>
          <w:b/>
          <w:sz w:val="22"/>
          <w:szCs w:val="22"/>
        </w:rPr>
        <w:t>s</w:t>
      </w:r>
      <w:r w:rsidRPr="00E30C30">
        <w:rPr>
          <w:rFonts w:ascii="Museo Sans 300" w:hAnsi="Museo Sans 300"/>
          <w:b/>
          <w:sz w:val="22"/>
          <w:szCs w:val="22"/>
        </w:rPr>
        <w:t>ocial</w:t>
      </w:r>
      <w:r w:rsidR="007C1045" w:rsidRPr="00E30C30">
        <w:rPr>
          <w:rFonts w:ascii="Museo Sans 300" w:hAnsi="Museo Sans 300"/>
          <w:b/>
          <w:sz w:val="22"/>
          <w:szCs w:val="22"/>
        </w:rPr>
        <w:t xml:space="preserve"> y domicilio</w:t>
      </w:r>
    </w:p>
    <w:p w14:paraId="72675942" w14:textId="08FFF4E6" w:rsidR="007114D7" w:rsidRPr="00E30C30" w:rsidRDefault="004C6287" w:rsidP="0058702B">
      <w:pPr>
        <w:pStyle w:val="Textoindependiente2"/>
        <w:rPr>
          <w:rFonts w:ascii="Museo Sans 300" w:hAnsi="Museo Sans 300" w:cs="Arial"/>
          <w:sz w:val="22"/>
          <w:szCs w:val="22"/>
        </w:rPr>
      </w:pPr>
      <w:r w:rsidRPr="00E30C30">
        <w:rPr>
          <w:rFonts w:ascii="Museo Sans 300" w:hAnsi="Museo Sans 300"/>
          <w:b/>
          <w:sz w:val="22"/>
          <w:szCs w:val="22"/>
        </w:rPr>
        <w:t>Art. 4</w:t>
      </w:r>
      <w:r w:rsidR="007114D7" w:rsidRPr="00E30C30">
        <w:rPr>
          <w:rFonts w:ascii="Museo Sans 300" w:hAnsi="Museo Sans 300"/>
          <w:b/>
          <w:sz w:val="22"/>
          <w:szCs w:val="22"/>
        </w:rPr>
        <w:t>.</w:t>
      </w:r>
      <w:r w:rsidR="009C66EC">
        <w:rPr>
          <w:rFonts w:ascii="Museo Sans 300" w:hAnsi="Museo Sans 300"/>
          <w:b/>
          <w:sz w:val="22"/>
          <w:szCs w:val="22"/>
        </w:rPr>
        <w:t>-</w:t>
      </w:r>
      <w:r w:rsidR="007114D7" w:rsidRPr="00E30C30">
        <w:rPr>
          <w:rFonts w:ascii="Museo Sans 300" w:hAnsi="Museo Sans 300"/>
          <w:b/>
          <w:sz w:val="22"/>
          <w:szCs w:val="22"/>
        </w:rPr>
        <w:t xml:space="preserve"> </w:t>
      </w:r>
      <w:r w:rsidR="007114D7" w:rsidRPr="00E30C30">
        <w:rPr>
          <w:rFonts w:ascii="Museo Sans 300" w:hAnsi="Museo Sans 300"/>
          <w:sz w:val="22"/>
          <w:szCs w:val="22"/>
        </w:rPr>
        <w:t xml:space="preserve">En la denominación social de toda </w:t>
      </w:r>
      <w:proofErr w:type="spellStart"/>
      <w:r w:rsidR="007114D7" w:rsidRPr="00E30C30">
        <w:rPr>
          <w:rFonts w:ascii="Museo Sans 300" w:hAnsi="Museo Sans 300"/>
          <w:sz w:val="22"/>
          <w:szCs w:val="22"/>
        </w:rPr>
        <w:t>Titularizadora</w:t>
      </w:r>
      <w:proofErr w:type="spellEnd"/>
      <w:r w:rsidR="007114D7" w:rsidRPr="00E30C30">
        <w:rPr>
          <w:rFonts w:ascii="Museo Sans 300" w:hAnsi="Museo Sans 300"/>
          <w:sz w:val="22"/>
          <w:szCs w:val="22"/>
        </w:rPr>
        <w:t>, deberá indicarse seguidamente a la denominación acordada, la palabra “</w:t>
      </w:r>
      <w:proofErr w:type="spellStart"/>
      <w:r w:rsidR="007114D7" w:rsidRPr="00E30C30">
        <w:rPr>
          <w:rFonts w:ascii="Museo Sans 300" w:hAnsi="Museo Sans 300"/>
          <w:sz w:val="22"/>
          <w:szCs w:val="22"/>
        </w:rPr>
        <w:t>Titularizadora</w:t>
      </w:r>
      <w:proofErr w:type="spellEnd"/>
      <w:r w:rsidR="007114D7" w:rsidRPr="00E30C30">
        <w:rPr>
          <w:rFonts w:ascii="Museo Sans 300" w:hAnsi="Museo Sans 300"/>
          <w:sz w:val="22"/>
          <w:szCs w:val="22"/>
        </w:rPr>
        <w:t>”</w:t>
      </w:r>
      <w:r w:rsidR="007114D7" w:rsidRPr="00E30C30">
        <w:rPr>
          <w:rFonts w:ascii="Museo Sans 300" w:hAnsi="Museo Sans 300" w:cs="Arial"/>
          <w:sz w:val="22"/>
          <w:szCs w:val="22"/>
        </w:rPr>
        <w:t xml:space="preserve">. Ninguna </w:t>
      </w:r>
      <w:proofErr w:type="spellStart"/>
      <w:r w:rsidR="007114D7" w:rsidRPr="00E30C30">
        <w:rPr>
          <w:rFonts w:ascii="Museo Sans 300" w:hAnsi="Museo Sans 300" w:cs="Arial"/>
          <w:sz w:val="22"/>
          <w:szCs w:val="22"/>
        </w:rPr>
        <w:t>Titularizadora</w:t>
      </w:r>
      <w:proofErr w:type="spellEnd"/>
      <w:r w:rsidR="007114D7" w:rsidRPr="00E30C30">
        <w:rPr>
          <w:rFonts w:ascii="Museo Sans 300" w:hAnsi="Museo Sans 300" w:cs="Arial"/>
          <w:sz w:val="22"/>
          <w:szCs w:val="22"/>
        </w:rPr>
        <w:t xml:space="preserve"> podrá usar en su denominación o nombre comercial la expresión “Nacional” o cualquiera otra</w:t>
      </w:r>
      <w:r w:rsidR="00E57889" w:rsidRPr="00E30C30">
        <w:rPr>
          <w:rFonts w:ascii="Museo Sans 300" w:hAnsi="Museo Sans 300" w:cs="Arial"/>
          <w:sz w:val="22"/>
          <w:szCs w:val="22"/>
        </w:rPr>
        <w:t xml:space="preserve"> palabra</w:t>
      </w:r>
      <w:r w:rsidR="007114D7" w:rsidRPr="00E30C30">
        <w:rPr>
          <w:rFonts w:ascii="Museo Sans 300" w:hAnsi="Museo Sans 300" w:cs="Arial"/>
          <w:sz w:val="22"/>
          <w:szCs w:val="22"/>
        </w:rPr>
        <w:t xml:space="preserve"> que pueda sugerir que se trata de una organización creada por el Estado o respaldada por éste, según lo previsto en el Art. 10 de la Ley de Titularización.</w:t>
      </w:r>
      <w:r w:rsidR="007C1045" w:rsidRPr="00E30C30">
        <w:rPr>
          <w:rFonts w:ascii="Museo Sans 300" w:hAnsi="Museo Sans 300" w:cs="Arial"/>
          <w:sz w:val="22"/>
          <w:szCs w:val="22"/>
        </w:rPr>
        <w:t xml:space="preserve"> </w:t>
      </w:r>
    </w:p>
    <w:p w14:paraId="01D824A7" w14:textId="77777777" w:rsidR="00054835" w:rsidRPr="00E30C30" w:rsidRDefault="00054835" w:rsidP="0058702B">
      <w:pPr>
        <w:pStyle w:val="Textoindependiente2"/>
        <w:rPr>
          <w:rFonts w:ascii="Museo Sans 300" w:hAnsi="Museo Sans 300" w:cs="Arial"/>
          <w:sz w:val="22"/>
          <w:szCs w:val="22"/>
        </w:rPr>
      </w:pPr>
    </w:p>
    <w:p w14:paraId="5C02CEE4" w14:textId="77777777" w:rsidR="007C1045" w:rsidRPr="00E30C30" w:rsidRDefault="007C1045" w:rsidP="0058702B">
      <w:pPr>
        <w:pStyle w:val="Textoindependiente2"/>
        <w:rPr>
          <w:rFonts w:ascii="Museo Sans 300" w:hAnsi="Museo Sans 300" w:cs="Arial"/>
          <w:sz w:val="22"/>
          <w:szCs w:val="22"/>
        </w:rPr>
      </w:pPr>
      <w:r w:rsidRPr="00E30C30">
        <w:rPr>
          <w:rFonts w:ascii="Museo Sans 300" w:hAnsi="Museo Sans 300" w:cs="Arial"/>
          <w:sz w:val="22"/>
          <w:szCs w:val="22"/>
        </w:rPr>
        <w:t xml:space="preserve">De conformidad a lo dispuesto en el Art. 4 de la Ley de Titularización, toda </w:t>
      </w:r>
      <w:proofErr w:type="spellStart"/>
      <w:r w:rsidRPr="00E30C30">
        <w:rPr>
          <w:rFonts w:ascii="Museo Sans 300" w:hAnsi="Museo Sans 300" w:cs="Arial"/>
          <w:sz w:val="22"/>
          <w:szCs w:val="22"/>
        </w:rPr>
        <w:t>Titularizadora</w:t>
      </w:r>
      <w:proofErr w:type="spellEnd"/>
      <w:r w:rsidRPr="00E30C30">
        <w:rPr>
          <w:rFonts w:ascii="Museo Sans 300" w:hAnsi="Museo Sans 300" w:cs="Arial"/>
          <w:sz w:val="22"/>
          <w:szCs w:val="22"/>
        </w:rPr>
        <w:t xml:space="preserve"> que se constituya deberá estar domiciliada en</w:t>
      </w:r>
      <w:r w:rsidR="0049555A" w:rsidRPr="00E30C30">
        <w:rPr>
          <w:rFonts w:ascii="Museo Sans 300" w:hAnsi="Museo Sans 300" w:cs="Arial"/>
          <w:sz w:val="22"/>
          <w:szCs w:val="22"/>
        </w:rPr>
        <w:t xml:space="preserve"> la República de</w:t>
      </w:r>
      <w:r w:rsidRPr="00E30C30">
        <w:rPr>
          <w:rFonts w:ascii="Museo Sans 300" w:hAnsi="Museo Sans 300" w:cs="Arial"/>
          <w:sz w:val="22"/>
          <w:szCs w:val="22"/>
        </w:rPr>
        <w:t xml:space="preserve"> El Salvador.</w:t>
      </w:r>
    </w:p>
    <w:p w14:paraId="72C7F1D2" w14:textId="77777777" w:rsidR="00F73972" w:rsidRPr="00E30C30" w:rsidRDefault="00F73972" w:rsidP="0058702B">
      <w:pPr>
        <w:pStyle w:val="Textoindependiente2"/>
        <w:rPr>
          <w:rFonts w:ascii="Museo Sans 300" w:hAnsi="Museo Sans 300" w:cs="Arial"/>
          <w:sz w:val="22"/>
          <w:szCs w:val="22"/>
        </w:rPr>
      </w:pPr>
    </w:p>
    <w:p w14:paraId="7B94F2D5" w14:textId="77777777" w:rsidR="00F73972" w:rsidRPr="00E30C30" w:rsidRDefault="00F73972" w:rsidP="0058702B">
      <w:pPr>
        <w:pStyle w:val="Textoindependiente2"/>
        <w:rPr>
          <w:rFonts w:ascii="Museo Sans 300" w:hAnsi="Museo Sans 300" w:cs="Arial"/>
          <w:b/>
          <w:sz w:val="22"/>
          <w:szCs w:val="22"/>
        </w:rPr>
      </w:pPr>
      <w:r w:rsidRPr="00E30C30">
        <w:rPr>
          <w:rFonts w:ascii="Museo Sans 300" w:hAnsi="Museo Sans 300" w:cs="Arial"/>
          <w:b/>
          <w:sz w:val="22"/>
          <w:szCs w:val="22"/>
        </w:rPr>
        <w:t xml:space="preserve">Capital </w:t>
      </w:r>
      <w:r w:rsidR="00054835" w:rsidRPr="00E30C30">
        <w:rPr>
          <w:rFonts w:ascii="Museo Sans 300" w:hAnsi="Museo Sans 300" w:cs="Arial"/>
          <w:b/>
          <w:sz w:val="22"/>
          <w:szCs w:val="22"/>
        </w:rPr>
        <w:t>s</w:t>
      </w:r>
      <w:r w:rsidRPr="00E30C30">
        <w:rPr>
          <w:rFonts w:ascii="Museo Sans 300" w:hAnsi="Museo Sans 300" w:cs="Arial"/>
          <w:b/>
          <w:sz w:val="22"/>
          <w:szCs w:val="22"/>
        </w:rPr>
        <w:t>ocial</w:t>
      </w:r>
    </w:p>
    <w:p w14:paraId="1C34C4CD" w14:textId="5E62BED8" w:rsidR="00F73972" w:rsidRPr="00E30C30" w:rsidRDefault="00FE5437" w:rsidP="00F73972">
      <w:pPr>
        <w:pStyle w:val="Textoindependiente2"/>
        <w:rPr>
          <w:rFonts w:ascii="Museo Sans 300" w:hAnsi="Museo Sans 300"/>
          <w:sz w:val="22"/>
          <w:szCs w:val="22"/>
        </w:rPr>
      </w:pPr>
      <w:r w:rsidRPr="00E30C30">
        <w:rPr>
          <w:rFonts w:ascii="Museo Sans 300" w:hAnsi="Museo Sans 300"/>
          <w:b/>
          <w:sz w:val="22"/>
          <w:szCs w:val="22"/>
        </w:rPr>
        <w:t>Art. 5.</w:t>
      </w:r>
      <w:r w:rsidR="009C66EC">
        <w:rPr>
          <w:rFonts w:ascii="Museo Sans 300" w:hAnsi="Museo Sans 300"/>
          <w:b/>
          <w:sz w:val="22"/>
          <w:szCs w:val="22"/>
        </w:rPr>
        <w:t>-</w:t>
      </w:r>
      <w:r w:rsidRPr="00E30C30">
        <w:rPr>
          <w:rFonts w:ascii="Museo Sans 300" w:hAnsi="Museo Sans 300"/>
          <w:sz w:val="22"/>
          <w:szCs w:val="22"/>
        </w:rPr>
        <w:t xml:space="preserve"> Según lo dispuesto en el Art. 19 de la Ley de Titularización, toda </w:t>
      </w:r>
      <w:proofErr w:type="spellStart"/>
      <w:r w:rsidRPr="00E30C30">
        <w:rPr>
          <w:rFonts w:ascii="Museo Sans 300" w:hAnsi="Museo Sans 300"/>
          <w:sz w:val="22"/>
          <w:szCs w:val="22"/>
        </w:rPr>
        <w:t>Titularizadora</w:t>
      </w:r>
      <w:proofErr w:type="spellEnd"/>
      <w:r w:rsidRPr="00E30C30">
        <w:rPr>
          <w:rFonts w:ascii="Museo Sans 300" w:hAnsi="Museo Sans 300"/>
          <w:sz w:val="22"/>
          <w:szCs w:val="22"/>
        </w:rPr>
        <w:t xml:space="preserve"> deberá constituirse, con un capital social mínimo de un millón de dólares de los Estados Unidos de América</w:t>
      </w:r>
      <w:r w:rsidR="006B41B7" w:rsidRPr="00E30C30">
        <w:rPr>
          <w:rFonts w:ascii="Museo Sans 300" w:hAnsi="Museo Sans 300"/>
          <w:sz w:val="22"/>
          <w:szCs w:val="22"/>
        </w:rPr>
        <w:t>. En todo caso, el capital social deberá</w:t>
      </w:r>
      <w:r w:rsidR="00F73972" w:rsidRPr="00E30C30">
        <w:rPr>
          <w:rFonts w:ascii="Museo Sans 300" w:hAnsi="Museo Sans 300"/>
          <w:sz w:val="22"/>
          <w:szCs w:val="22"/>
        </w:rPr>
        <w:t xml:space="preserve"> suscribirse y p</w:t>
      </w:r>
      <w:r w:rsidRPr="00E30C30">
        <w:rPr>
          <w:rFonts w:ascii="Museo Sans 300" w:hAnsi="Museo Sans 300"/>
          <w:sz w:val="22"/>
          <w:szCs w:val="22"/>
        </w:rPr>
        <w:t>agarse totalmente en efectivo</w:t>
      </w:r>
      <w:r w:rsidR="006B41B7" w:rsidRPr="00E30C30">
        <w:rPr>
          <w:rFonts w:ascii="Museo Sans 300" w:hAnsi="Museo Sans 300"/>
          <w:sz w:val="22"/>
          <w:szCs w:val="22"/>
        </w:rPr>
        <w:t>,</w:t>
      </w:r>
      <w:r w:rsidRPr="00E30C30">
        <w:rPr>
          <w:rFonts w:ascii="Museo Sans 300" w:hAnsi="Museo Sans 300"/>
          <w:sz w:val="22"/>
          <w:szCs w:val="22"/>
        </w:rPr>
        <w:t xml:space="preserve"> </w:t>
      </w:r>
      <w:r w:rsidR="006B41B7" w:rsidRPr="00E30C30">
        <w:rPr>
          <w:rFonts w:ascii="Museo Sans 300" w:hAnsi="Museo Sans 300"/>
          <w:sz w:val="22"/>
          <w:szCs w:val="22"/>
        </w:rPr>
        <w:t>e</w:t>
      </w:r>
      <w:r w:rsidR="00413735" w:rsidRPr="00E30C30">
        <w:rPr>
          <w:rFonts w:ascii="Museo Sans 300" w:hAnsi="Museo Sans 300"/>
          <w:sz w:val="22"/>
          <w:szCs w:val="22"/>
        </w:rPr>
        <w:t>n consecuencia, no podrá ser integrado mediante la realización de aportaciones en especie.</w:t>
      </w:r>
    </w:p>
    <w:p w14:paraId="2F6EA3D9" w14:textId="77777777" w:rsidR="00054835" w:rsidRPr="00E30C30" w:rsidRDefault="00054835" w:rsidP="00F73972">
      <w:pPr>
        <w:pStyle w:val="Textoindependiente2"/>
        <w:rPr>
          <w:rFonts w:ascii="Museo Sans 300" w:hAnsi="Museo Sans 300"/>
          <w:sz w:val="22"/>
          <w:szCs w:val="22"/>
        </w:rPr>
      </w:pPr>
    </w:p>
    <w:p w14:paraId="42907839" w14:textId="77777777" w:rsidR="00F73972" w:rsidRPr="00E30C30" w:rsidRDefault="000A2857" w:rsidP="00F73972">
      <w:pPr>
        <w:pStyle w:val="Textoindependiente2"/>
        <w:rPr>
          <w:rFonts w:ascii="Museo Sans 300" w:hAnsi="Museo Sans 300"/>
          <w:sz w:val="22"/>
          <w:szCs w:val="22"/>
        </w:rPr>
      </w:pPr>
      <w:r w:rsidRPr="00E30C30">
        <w:rPr>
          <w:rFonts w:ascii="Museo Sans 300" w:hAnsi="Museo Sans 300"/>
          <w:sz w:val="22"/>
          <w:szCs w:val="22"/>
        </w:rPr>
        <w:t>El</w:t>
      </w:r>
      <w:r w:rsidR="00FE5437" w:rsidRPr="00E30C30">
        <w:rPr>
          <w:rFonts w:ascii="Museo Sans 300" w:hAnsi="Museo Sans 300"/>
          <w:sz w:val="22"/>
          <w:szCs w:val="22"/>
        </w:rPr>
        <w:t xml:space="preserve"> capital social deberá</w:t>
      </w:r>
      <w:r w:rsidR="00F73972" w:rsidRPr="00E30C30">
        <w:rPr>
          <w:rFonts w:ascii="Museo Sans 300" w:hAnsi="Museo Sans 300"/>
          <w:sz w:val="22"/>
          <w:szCs w:val="22"/>
        </w:rPr>
        <w:t xml:space="preserve"> ser acreditado mediante el depósito de la suma correspondiente en el Banco Central de Reserva de El Salvador o en otro banco domiciliado y autorizado para operar como tal por la Superinte</w:t>
      </w:r>
      <w:r w:rsidR="00413735" w:rsidRPr="00E30C30">
        <w:rPr>
          <w:rFonts w:ascii="Museo Sans 300" w:hAnsi="Museo Sans 300"/>
          <w:sz w:val="22"/>
          <w:szCs w:val="22"/>
        </w:rPr>
        <w:t xml:space="preserve">ndencia del Sistema Financiero. El referido depósito </w:t>
      </w:r>
      <w:r w:rsidR="0049555A" w:rsidRPr="00E30C30">
        <w:rPr>
          <w:rFonts w:ascii="Museo Sans 300" w:hAnsi="Museo Sans 300"/>
          <w:sz w:val="22"/>
          <w:szCs w:val="22"/>
        </w:rPr>
        <w:t xml:space="preserve">deberá </w:t>
      </w:r>
      <w:r w:rsidR="00413735" w:rsidRPr="00E30C30">
        <w:rPr>
          <w:rFonts w:ascii="Museo Sans 300" w:hAnsi="Museo Sans 300"/>
          <w:sz w:val="22"/>
          <w:szCs w:val="22"/>
        </w:rPr>
        <w:t>ser acreditado a su vez por medio de cheque certificado o certificado de depósito del dinero debidamente endosado, según lo dispuesto en el Art. 195 del Código de Comercio.</w:t>
      </w:r>
    </w:p>
    <w:p w14:paraId="3B610BFB" w14:textId="77777777" w:rsidR="00054835" w:rsidRPr="00E30C30" w:rsidRDefault="00054835" w:rsidP="00F73972">
      <w:pPr>
        <w:pStyle w:val="Textoindependiente2"/>
        <w:rPr>
          <w:rFonts w:ascii="Museo Sans 300" w:hAnsi="Museo Sans 300"/>
          <w:sz w:val="22"/>
          <w:szCs w:val="22"/>
        </w:rPr>
      </w:pPr>
    </w:p>
    <w:p w14:paraId="15157DE5" w14:textId="77F3819F" w:rsidR="00413735" w:rsidRDefault="006F0C07" w:rsidP="00F73972">
      <w:pPr>
        <w:pStyle w:val="Textoindependiente2"/>
        <w:rPr>
          <w:rFonts w:ascii="Museo Sans 300" w:hAnsi="Museo Sans 300"/>
          <w:sz w:val="22"/>
          <w:szCs w:val="22"/>
        </w:rPr>
      </w:pPr>
      <w:r w:rsidRPr="00E30C30">
        <w:rPr>
          <w:rFonts w:ascii="Museo Sans 300" w:hAnsi="Museo Sans 300"/>
          <w:sz w:val="22"/>
          <w:szCs w:val="22"/>
        </w:rPr>
        <w:t xml:space="preserve">Salvo las excepciones legales correspondientes, ninguna </w:t>
      </w:r>
      <w:proofErr w:type="spellStart"/>
      <w:r w:rsidRPr="00E30C30">
        <w:rPr>
          <w:rFonts w:ascii="Museo Sans 300" w:hAnsi="Museo Sans 300"/>
          <w:sz w:val="22"/>
          <w:szCs w:val="22"/>
        </w:rPr>
        <w:t>Titularizadora</w:t>
      </w:r>
      <w:proofErr w:type="spellEnd"/>
      <w:r w:rsidRPr="00E30C30">
        <w:rPr>
          <w:rFonts w:ascii="Museo Sans 300" w:hAnsi="Museo Sans 300"/>
          <w:sz w:val="22"/>
          <w:szCs w:val="22"/>
        </w:rPr>
        <w:t xml:space="preserve"> podrá operar por debajo del capital social relacionado en el inciso primero de este artículo.</w:t>
      </w:r>
    </w:p>
    <w:p w14:paraId="53C0B203" w14:textId="6767AB74" w:rsidR="000754CF" w:rsidRDefault="000754CF" w:rsidP="00F73972">
      <w:pPr>
        <w:pStyle w:val="Textoindependiente2"/>
        <w:rPr>
          <w:rFonts w:ascii="Museo Sans 300" w:hAnsi="Museo Sans 300"/>
          <w:sz w:val="22"/>
          <w:szCs w:val="22"/>
        </w:rPr>
      </w:pPr>
    </w:p>
    <w:p w14:paraId="232C141B" w14:textId="77777777" w:rsidR="00A915D4" w:rsidRPr="00E30C30" w:rsidRDefault="00A915D4" w:rsidP="0058702B">
      <w:pPr>
        <w:pStyle w:val="Textoindependiente2"/>
        <w:rPr>
          <w:rFonts w:ascii="Museo Sans 300" w:hAnsi="Museo Sans 300"/>
          <w:b/>
          <w:sz w:val="22"/>
          <w:szCs w:val="22"/>
        </w:rPr>
      </w:pPr>
      <w:r w:rsidRPr="00E30C30">
        <w:rPr>
          <w:rFonts w:ascii="Museo Sans 300" w:hAnsi="Museo Sans 300"/>
          <w:b/>
          <w:sz w:val="22"/>
          <w:szCs w:val="22"/>
        </w:rPr>
        <w:t>De</w:t>
      </w:r>
      <w:r w:rsidR="00E57889" w:rsidRPr="00E30C30">
        <w:rPr>
          <w:rFonts w:ascii="Museo Sans 300" w:hAnsi="Museo Sans 300"/>
          <w:b/>
          <w:sz w:val="22"/>
          <w:szCs w:val="22"/>
        </w:rPr>
        <w:t xml:space="preserve"> la solicitud y de su contenido</w:t>
      </w:r>
    </w:p>
    <w:p w14:paraId="6D0C1F28" w14:textId="65C49942" w:rsidR="00A915D4" w:rsidRPr="00E30C30" w:rsidRDefault="004C6287" w:rsidP="00054835">
      <w:pPr>
        <w:pStyle w:val="Textoindependiente2"/>
        <w:spacing w:after="120"/>
        <w:rPr>
          <w:rFonts w:ascii="Museo Sans 300" w:hAnsi="Museo Sans 300"/>
          <w:sz w:val="22"/>
          <w:szCs w:val="22"/>
        </w:rPr>
      </w:pPr>
      <w:r w:rsidRPr="00E30C30">
        <w:rPr>
          <w:rFonts w:ascii="Museo Sans 300" w:hAnsi="Museo Sans 300"/>
          <w:b/>
          <w:sz w:val="22"/>
          <w:szCs w:val="22"/>
        </w:rPr>
        <w:t xml:space="preserve">Art. </w:t>
      </w:r>
      <w:r w:rsidR="00835952" w:rsidRPr="00E30C30">
        <w:rPr>
          <w:rFonts w:ascii="Museo Sans 300" w:hAnsi="Museo Sans 300"/>
          <w:b/>
          <w:sz w:val="22"/>
          <w:szCs w:val="22"/>
        </w:rPr>
        <w:t>6</w:t>
      </w:r>
      <w:r w:rsidR="00A915D4" w:rsidRPr="00E30C30">
        <w:rPr>
          <w:rFonts w:ascii="Museo Sans 300" w:hAnsi="Museo Sans 300"/>
          <w:b/>
          <w:sz w:val="22"/>
          <w:szCs w:val="22"/>
        </w:rPr>
        <w:t xml:space="preserve">.- </w:t>
      </w:r>
      <w:r w:rsidR="005D434B" w:rsidRPr="00E30C30">
        <w:rPr>
          <w:rFonts w:ascii="Museo Sans 300" w:hAnsi="Museo Sans 300"/>
          <w:sz w:val="22"/>
          <w:szCs w:val="22"/>
        </w:rPr>
        <w:t xml:space="preserve">Las personas que pretendan ser accionistas de una </w:t>
      </w:r>
      <w:proofErr w:type="spellStart"/>
      <w:r w:rsidR="005D434B" w:rsidRPr="00E30C30">
        <w:rPr>
          <w:rFonts w:ascii="Museo Sans 300" w:hAnsi="Museo Sans 300"/>
          <w:sz w:val="22"/>
          <w:szCs w:val="22"/>
        </w:rPr>
        <w:t>Titularizadora</w:t>
      </w:r>
      <w:proofErr w:type="spellEnd"/>
      <w:r w:rsidR="006B0B36" w:rsidRPr="00E30C30">
        <w:rPr>
          <w:rFonts w:ascii="Museo Sans 300" w:hAnsi="Museo Sans 300"/>
          <w:sz w:val="22"/>
          <w:szCs w:val="22"/>
        </w:rPr>
        <w:t>, deberán solicitar</w:t>
      </w:r>
      <w:r w:rsidR="00E57889" w:rsidRPr="00E30C30">
        <w:rPr>
          <w:rFonts w:ascii="Museo Sans 300" w:hAnsi="Museo Sans 300"/>
          <w:sz w:val="22"/>
          <w:szCs w:val="22"/>
        </w:rPr>
        <w:t xml:space="preserve"> </w:t>
      </w:r>
      <w:r w:rsidR="002F75E0" w:rsidRPr="00E30C30">
        <w:rPr>
          <w:rFonts w:ascii="Museo Sans 300" w:hAnsi="Museo Sans 300"/>
          <w:sz w:val="22"/>
          <w:szCs w:val="22"/>
        </w:rPr>
        <w:t>a</w:t>
      </w:r>
      <w:r w:rsidR="002160C0">
        <w:rPr>
          <w:rFonts w:ascii="Museo Sans 300" w:hAnsi="Museo Sans 300"/>
          <w:sz w:val="22"/>
          <w:szCs w:val="22"/>
        </w:rPr>
        <w:t xml:space="preserve"> </w:t>
      </w:r>
      <w:r w:rsidR="002F75E0" w:rsidRPr="0010098C">
        <w:rPr>
          <w:rFonts w:ascii="Museo Sans 300" w:hAnsi="Museo Sans 300"/>
          <w:sz w:val="22"/>
          <w:szCs w:val="22"/>
        </w:rPr>
        <w:t>l</w:t>
      </w:r>
      <w:r w:rsidR="002160C0" w:rsidRPr="0010098C">
        <w:rPr>
          <w:rFonts w:ascii="Museo Sans 300" w:hAnsi="Museo Sans 300"/>
          <w:sz w:val="22"/>
          <w:szCs w:val="22"/>
        </w:rPr>
        <w:t>a</w:t>
      </w:r>
      <w:r w:rsidR="002F75E0" w:rsidRPr="0010098C">
        <w:rPr>
          <w:rFonts w:ascii="Museo Sans 300" w:hAnsi="Museo Sans 300"/>
          <w:sz w:val="22"/>
          <w:szCs w:val="22"/>
        </w:rPr>
        <w:t xml:space="preserve"> Superintenden</w:t>
      </w:r>
      <w:r w:rsidR="002160C0" w:rsidRPr="0010098C">
        <w:rPr>
          <w:rFonts w:ascii="Museo Sans 300" w:hAnsi="Museo Sans 300"/>
          <w:sz w:val="22"/>
          <w:szCs w:val="22"/>
        </w:rPr>
        <w:t>cia</w:t>
      </w:r>
      <w:r w:rsidR="005D434B" w:rsidRPr="0010098C">
        <w:rPr>
          <w:rFonts w:ascii="Museo Sans 300" w:hAnsi="Museo Sans 300"/>
          <w:sz w:val="22"/>
          <w:szCs w:val="22"/>
        </w:rPr>
        <w:t xml:space="preserve"> </w:t>
      </w:r>
      <w:r w:rsidR="00E57889" w:rsidRPr="0010098C">
        <w:rPr>
          <w:rFonts w:ascii="Museo Sans 300" w:hAnsi="Museo Sans 300"/>
          <w:sz w:val="22"/>
          <w:szCs w:val="22"/>
        </w:rPr>
        <w:t>la</w:t>
      </w:r>
      <w:r w:rsidR="00E57889" w:rsidRPr="00E30C30">
        <w:rPr>
          <w:rFonts w:ascii="Museo Sans 300" w:hAnsi="Museo Sans 300"/>
          <w:sz w:val="22"/>
          <w:szCs w:val="22"/>
        </w:rPr>
        <w:t xml:space="preserve"> </w:t>
      </w:r>
      <w:r w:rsidR="005D434B" w:rsidRPr="00E30C30">
        <w:rPr>
          <w:rFonts w:ascii="Museo Sans 300" w:hAnsi="Museo Sans 300"/>
          <w:sz w:val="22"/>
          <w:szCs w:val="22"/>
        </w:rPr>
        <w:t>autori</w:t>
      </w:r>
      <w:r w:rsidR="00E57889" w:rsidRPr="00E30C30">
        <w:rPr>
          <w:rFonts w:ascii="Museo Sans 300" w:hAnsi="Museo Sans 300"/>
          <w:sz w:val="22"/>
          <w:szCs w:val="22"/>
        </w:rPr>
        <w:t xml:space="preserve">zación de </w:t>
      </w:r>
      <w:r w:rsidR="005D434B" w:rsidRPr="00E30C30">
        <w:rPr>
          <w:rFonts w:ascii="Museo Sans 300" w:hAnsi="Museo Sans 300"/>
          <w:sz w:val="22"/>
          <w:szCs w:val="22"/>
        </w:rPr>
        <w:t xml:space="preserve">la constitución de </w:t>
      </w:r>
      <w:proofErr w:type="gramStart"/>
      <w:r w:rsidR="005D434B" w:rsidRPr="00E30C30">
        <w:rPr>
          <w:rFonts w:ascii="Museo Sans 300" w:hAnsi="Museo Sans 300"/>
          <w:sz w:val="22"/>
          <w:szCs w:val="22"/>
        </w:rPr>
        <w:t>la misma</w:t>
      </w:r>
      <w:proofErr w:type="gramEnd"/>
      <w:r w:rsidR="005D434B" w:rsidRPr="00E30C30">
        <w:rPr>
          <w:rFonts w:ascii="Museo Sans 300" w:hAnsi="Museo Sans 300"/>
          <w:sz w:val="22"/>
          <w:szCs w:val="22"/>
        </w:rPr>
        <w:t>, debiendo</w:t>
      </w:r>
      <w:r w:rsidR="006B0B36" w:rsidRPr="00E30C30">
        <w:rPr>
          <w:rFonts w:ascii="Museo Sans 300" w:hAnsi="Museo Sans 300"/>
          <w:sz w:val="22"/>
          <w:szCs w:val="22"/>
        </w:rPr>
        <w:t xml:space="preserve"> contener </w:t>
      </w:r>
      <w:r w:rsidR="005D434B" w:rsidRPr="00E30C30">
        <w:rPr>
          <w:rFonts w:ascii="Museo Sans 300" w:hAnsi="Museo Sans 300"/>
          <w:sz w:val="22"/>
          <w:szCs w:val="22"/>
        </w:rPr>
        <w:t xml:space="preserve">dicha solicitud, </w:t>
      </w:r>
      <w:r w:rsidR="006B0B36" w:rsidRPr="00E30C30">
        <w:rPr>
          <w:rFonts w:ascii="Museo Sans 300" w:hAnsi="Museo Sans 300"/>
          <w:sz w:val="22"/>
          <w:szCs w:val="22"/>
        </w:rPr>
        <w:t>por lo menos la siguiente información:</w:t>
      </w:r>
      <w:r w:rsidR="002160C0">
        <w:rPr>
          <w:rFonts w:ascii="Museo Sans 300" w:hAnsi="Museo Sans 300"/>
          <w:sz w:val="22"/>
          <w:szCs w:val="22"/>
        </w:rPr>
        <w:t xml:space="preserve"> (4)</w:t>
      </w:r>
    </w:p>
    <w:p w14:paraId="05142916" w14:textId="77777777" w:rsidR="00EB3D6E" w:rsidRPr="00E30C30" w:rsidRDefault="00A2736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sz w:val="22"/>
          <w:szCs w:val="22"/>
        </w:rPr>
        <w:t>El</w:t>
      </w:r>
      <w:r w:rsidR="007114D7" w:rsidRPr="00E30C30">
        <w:rPr>
          <w:rFonts w:ascii="Museo Sans 300" w:hAnsi="Museo Sans 300"/>
          <w:sz w:val="22"/>
          <w:szCs w:val="22"/>
        </w:rPr>
        <w:t xml:space="preserve"> nombre</w:t>
      </w:r>
      <w:r w:rsidR="005F4329" w:rsidRPr="00E30C30">
        <w:rPr>
          <w:rFonts w:ascii="Museo Sans 300" w:hAnsi="Museo Sans 300"/>
          <w:sz w:val="22"/>
          <w:szCs w:val="22"/>
        </w:rPr>
        <w:t xml:space="preserve"> completo</w:t>
      </w:r>
      <w:r w:rsidR="007114D7" w:rsidRPr="00E30C30">
        <w:rPr>
          <w:rFonts w:ascii="Museo Sans 300" w:hAnsi="Museo Sans 300"/>
          <w:sz w:val="22"/>
          <w:szCs w:val="22"/>
        </w:rPr>
        <w:t>, edad, nacionalidad, profesión u ocupación, domicilio</w:t>
      </w:r>
      <w:r w:rsidR="00EB3D6E" w:rsidRPr="00E30C30">
        <w:rPr>
          <w:rFonts w:ascii="Museo Sans 300" w:hAnsi="Museo Sans 300"/>
          <w:sz w:val="22"/>
          <w:szCs w:val="22"/>
        </w:rPr>
        <w:t>,</w:t>
      </w:r>
      <w:r w:rsidR="007114D7" w:rsidRPr="00E30C30">
        <w:rPr>
          <w:rFonts w:ascii="Museo Sans 300" w:hAnsi="Museo Sans 300"/>
          <w:sz w:val="22"/>
          <w:szCs w:val="22"/>
        </w:rPr>
        <w:t xml:space="preserve"> expresión del tipo y número de</w:t>
      </w:r>
      <w:r w:rsidR="005F4329" w:rsidRPr="00E30C30">
        <w:rPr>
          <w:rFonts w:ascii="Museo Sans 300" w:hAnsi="Museo Sans 300"/>
          <w:sz w:val="22"/>
          <w:szCs w:val="22"/>
        </w:rPr>
        <w:t xml:space="preserve"> </w:t>
      </w:r>
      <w:r w:rsidR="005C20A2" w:rsidRPr="00E30C30">
        <w:rPr>
          <w:rFonts w:ascii="Museo Sans 300" w:hAnsi="Museo Sans 300"/>
          <w:sz w:val="22"/>
          <w:szCs w:val="22"/>
        </w:rPr>
        <w:t>documento de i</w:t>
      </w:r>
      <w:r w:rsidR="007114D7" w:rsidRPr="00E30C30">
        <w:rPr>
          <w:rFonts w:ascii="Museo Sans 300" w:hAnsi="Museo Sans 300"/>
          <w:sz w:val="22"/>
          <w:szCs w:val="22"/>
        </w:rPr>
        <w:t xml:space="preserve">dentidad </w:t>
      </w:r>
      <w:r w:rsidR="005C20A2" w:rsidRPr="00E30C30">
        <w:rPr>
          <w:rFonts w:ascii="Museo Sans 300" w:hAnsi="Museo Sans 300"/>
          <w:sz w:val="22"/>
          <w:szCs w:val="22"/>
        </w:rPr>
        <w:t>p</w:t>
      </w:r>
      <w:r w:rsidR="007114D7" w:rsidRPr="00E30C30">
        <w:rPr>
          <w:rFonts w:ascii="Museo Sans 300" w:hAnsi="Museo Sans 300"/>
          <w:sz w:val="22"/>
          <w:szCs w:val="22"/>
        </w:rPr>
        <w:t xml:space="preserve">ersonal, </w:t>
      </w:r>
      <w:r w:rsidR="00EB3D6E" w:rsidRPr="00E30C30">
        <w:rPr>
          <w:rFonts w:ascii="Museo Sans 300" w:hAnsi="Museo Sans 300"/>
          <w:sz w:val="22"/>
          <w:szCs w:val="22"/>
        </w:rPr>
        <w:t>Número de Identificación Tributaria, porcentaje de participación accionaria</w:t>
      </w:r>
      <w:r w:rsidR="00E9263C" w:rsidRPr="00E30C30">
        <w:rPr>
          <w:rFonts w:ascii="Museo Sans 300" w:hAnsi="Museo Sans 300"/>
          <w:sz w:val="22"/>
          <w:szCs w:val="22"/>
        </w:rPr>
        <w:t xml:space="preserve"> que cada potencial accionista pretende poseer</w:t>
      </w:r>
      <w:r w:rsidR="00EB3D6E" w:rsidRPr="00E30C30">
        <w:rPr>
          <w:rFonts w:ascii="Museo Sans 300" w:hAnsi="Museo Sans 300"/>
          <w:sz w:val="22"/>
          <w:szCs w:val="22"/>
        </w:rPr>
        <w:t xml:space="preserve"> y Número de Registro de Contribuyentes, en el caso que estuvieren inscritos como tales en el registro correspondiente, </w:t>
      </w:r>
      <w:r w:rsidR="007114D7" w:rsidRPr="00E30C30">
        <w:rPr>
          <w:rFonts w:ascii="Museo Sans 300" w:hAnsi="Museo Sans 300"/>
          <w:sz w:val="22"/>
          <w:szCs w:val="22"/>
        </w:rPr>
        <w:t xml:space="preserve">de cada uno de </w:t>
      </w:r>
      <w:r w:rsidR="006F1A13" w:rsidRPr="00E30C30">
        <w:rPr>
          <w:rFonts w:ascii="Museo Sans 300" w:hAnsi="Museo Sans 300"/>
          <w:sz w:val="22"/>
          <w:szCs w:val="22"/>
        </w:rPr>
        <w:t xml:space="preserve">los </w:t>
      </w:r>
      <w:r w:rsidR="00CF180F" w:rsidRPr="00E30C30">
        <w:rPr>
          <w:rFonts w:ascii="Museo Sans 300" w:hAnsi="Museo Sans 300"/>
          <w:sz w:val="22"/>
          <w:szCs w:val="22"/>
        </w:rPr>
        <w:t>potenciales accionistas</w:t>
      </w:r>
      <w:r w:rsidR="00EB3D6E" w:rsidRPr="00E30C30">
        <w:rPr>
          <w:rFonts w:ascii="Museo Sans 300" w:hAnsi="Museo Sans 300"/>
          <w:sz w:val="22"/>
          <w:szCs w:val="22"/>
        </w:rPr>
        <w:t xml:space="preserve">. En el caso que la solicitud sea firmada por </w:t>
      </w:r>
      <w:r w:rsidR="009F5DBB" w:rsidRPr="00E30C30">
        <w:rPr>
          <w:rFonts w:ascii="Museo Sans 300" w:hAnsi="Museo Sans 300"/>
          <w:sz w:val="22"/>
          <w:szCs w:val="22"/>
        </w:rPr>
        <w:t>representante</w:t>
      </w:r>
      <w:r w:rsidR="00EB3D6E" w:rsidRPr="00E30C30">
        <w:rPr>
          <w:rFonts w:ascii="Museo Sans 300" w:hAnsi="Museo Sans 300"/>
          <w:sz w:val="22"/>
          <w:szCs w:val="22"/>
        </w:rPr>
        <w:t xml:space="preserve"> </w:t>
      </w:r>
      <w:r w:rsidR="00EB3D6E" w:rsidRPr="00E30C30">
        <w:rPr>
          <w:rFonts w:ascii="Museo Sans 300" w:hAnsi="Museo Sans 300"/>
          <w:sz w:val="22"/>
          <w:szCs w:val="22"/>
        </w:rPr>
        <w:lastRenderedPageBreak/>
        <w:t>l</w:t>
      </w:r>
      <w:r w:rsidR="009F5DBB" w:rsidRPr="00E30C30">
        <w:rPr>
          <w:rFonts w:ascii="Museo Sans 300" w:hAnsi="Museo Sans 300"/>
          <w:sz w:val="22"/>
          <w:szCs w:val="22"/>
        </w:rPr>
        <w:t xml:space="preserve">egal o apoderado, </w:t>
      </w:r>
      <w:r w:rsidR="00EB3D6E" w:rsidRPr="00E30C30">
        <w:rPr>
          <w:rFonts w:ascii="Museo Sans 300" w:hAnsi="Museo Sans 300"/>
          <w:sz w:val="22"/>
          <w:szCs w:val="22"/>
        </w:rPr>
        <w:t xml:space="preserve">se deberá expresar </w:t>
      </w:r>
      <w:r w:rsidR="009F5DBB" w:rsidRPr="00E30C30">
        <w:rPr>
          <w:rFonts w:ascii="Museo Sans 300" w:hAnsi="Museo Sans 300"/>
          <w:sz w:val="22"/>
          <w:szCs w:val="22"/>
        </w:rPr>
        <w:t>su</w:t>
      </w:r>
      <w:r w:rsidR="00EB3D6E" w:rsidRPr="00E30C30">
        <w:rPr>
          <w:rFonts w:ascii="Museo Sans 300" w:hAnsi="Museo Sans 300"/>
          <w:sz w:val="22"/>
          <w:szCs w:val="22"/>
        </w:rPr>
        <w:t xml:space="preserve"> nombre completo, edad, nacionalidad, profesión u ocupación</w:t>
      </w:r>
      <w:r w:rsidR="009F5DBB" w:rsidRPr="00E30C30">
        <w:rPr>
          <w:rFonts w:ascii="Museo Sans 300" w:hAnsi="Museo Sans 300"/>
          <w:sz w:val="22"/>
          <w:szCs w:val="22"/>
        </w:rPr>
        <w:t>, tipo y número de documento de identidad personal</w:t>
      </w:r>
      <w:r w:rsidR="00054835" w:rsidRPr="00E30C30">
        <w:rPr>
          <w:rFonts w:ascii="Museo Sans 300" w:hAnsi="Museo Sans 300"/>
          <w:sz w:val="22"/>
          <w:szCs w:val="22"/>
        </w:rPr>
        <w:t>;</w:t>
      </w:r>
    </w:p>
    <w:p w14:paraId="7178E5AA" w14:textId="77777777" w:rsidR="007114D7"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sz w:val="22"/>
          <w:szCs w:val="22"/>
        </w:rPr>
        <w:t xml:space="preserve">En el caso que la solicitud no sea presentada por las personas firmantes, las firmas que consten en la </w:t>
      </w:r>
      <w:proofErr w:type="gramStart"/>
      <w:r w:rsidRPr="00E30C30">
        <w:rPr>
          <w:rFonts w:ascii="Museo Sans 300" w:hAnsi="Museo Sans 300"/>
          <w:sz w:val="22"/>
          <w:szCs w:val="22"/>
        </w:rPr>
        <w:t>misma,</w:t>
      </w:r>
      <w:proofErr w:type="gramEnd"/>
      <w:r w:rsidRPr="00E30C30">
        <w:rPr>
          <w:rFonts w:ascii="Museo Sans 300" w:hAnsi="Museo Sans 300"/>
          <w:sz w:val="22"/>
          <w:szCs w:val="22"/>
        </w:rPr>
        <w:t xml:space="preserve"> deberán ser autenticadas por notario;</w:t>
      </w:r>
    </w:p>
    <w:p w14:paraId="460F9F32" w14:textId="77777777" w:rsidR="005F1000"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sz w:val="22"/>
          <w:szCs w:val="22"/>
        </w:rPr>
        <w:t>El monto del capital</w:t>
      </w:r>
      <w:r w:rsidR="00E57889" w:rsidRPr="00E30C30">
        <w:rPr>
          <w:rFonts w:ascii="Museo Sans 300" w:hAnsi="Museo Sans 300"/>
          <w:sz w:val="22"/>
          <w:szCs w:val="22"/>
        </w:rPr>
        <w:t xml:space="preserve"> social</w:t>
      </w:r>
      <w:r w:rsidRPr="00E30C30">
        <w:rPr>
          <w:rFonts w:ascii="Museo Sans 300" w:hAnsi="Museo Sans 300"/>
          <w:sz w:val="22"/>
          <w:szCs w:val="22"/>
        </w:rPr>
        <w:t xml:space="preserve"> </w:t>
      </w:r>
      <w:r w:rsidR="006F0C07" w:rsidRPr="00E30C30">
        <w:rPr>
          <w:rFonts w:ascii="Museo Sans 300" w:hAnsi="Museo Sans 300"/>
          <w:sz w:val="22"/>
          <w:szCs w:val="22"/>
        </w:rPr>
        <w:t>suscrito y pagado</w:t>
      </w:r>
      <w:r w:rsidR="00054835" w:rsidRPr="00E30C30">
        <w:rPr>
          <w:rFonts w:ascii="Museo Sans 300" w:hAnsi="Museo Sans 300"/>
          <w:sz w:val="22"/>
          <w:szCs w:val="22"/>
        </w:rPr>
        <w:t>;</w:t>
      </w:r>
    </w:p>
    <w:p w14:paraId="605B257E" w14:textId="77777777" w:rsidR="007114D7"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sz w:val="22"/>
          <w:szCs w:val="22"/>
        </w:rPr>
        <w:t xml:space="preserve">La expresión de la denominación social con la que pretende girar la </w:t>
      </w:r>
      <w:proofErr w:type="spellStart"/>
      <w:r w:rsidRPr="00E30C30">
        <w:rPr>
          <w:rFonts w:ascii="Museo Sans 300" w:hAnsi="Museo Sans 300"/>
          <w:sz w:val="22"/>
          <w:szCs w:val="22"/>
        </w:rPr>
        <w:t>Titularizadora</w:t>
      </w:r>
      <w:proofErr w:type="spellEnd"/>
      <w:r w:rsidR="00E55878" w:rsidRPr="00E30C30">
        <w:rPr>
          <w:rFonts w:ascii="Museo Sans 300" w:hAnsi="Museo Sans 300"/>
          <w:sz w:val="22"/>
          <w:szCs w:val="22"/>
        </w:rPr>
        <w:t>;</w:t>
      </w:r>
    </w:p>
    <w:p w14:paraId="23BA34EE" w14:textId="77777777" w:rsidR="007114D7"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cs="Arial"/>
          <w:sz w:val="22"/>
          <w:szCs w:val="22"/>
        </w:rPr>
        <w:t>Nombre</w:t>
      </w:r>
      <w:r w:rsidR="005F4329" w:rsidRPr="00E30C30">
        <w:rPr>
          <w:rFonts w:ascii="Museo Sans 300" w:hAnsi="Museo Sans 300" w:cs="Arial"/>
          <w:sz w:val="22"/>
          <w:szCs w:val="22"/>
        </w:rPr>
        <w:t xml:space="preserve"> comp</w:t>
      </w:r>
      <w:r w:rsidR="00E57889" w:rsidRPr="00E30C30">
        <w:rPr>
          <w:rFonts w:ascii="Museo Sans 300" w:hAnsi="Museo Sans 300" w:cs="Arial"/>
          <w:sz w:val="22"/>
          <w:szCs w:val="22"/>
        </w:rPr>
        <w:t>l</w:t>
      </w:r>
      <w:r w:rsidR="005F4329" w:rsidRPr="00E30C30">
        <w:rPr>
          <w:rFonts w:ascii="Museo Sans 300" w:hAnsi="Museo Sans 300" w:cs="Arial"/>
          <w:sz w:val="22"/>
          <w:szCs w:val="22"/>
        </w:rPr>
        <w:t>eto</w:t>
      </w:r>
      <w:r w:rsidRPr="00E30C30">
        <w:rPr>
          <w:rFonts w:ascii="Museo Sans 300" w:hAnsi="Museo Sans 300" w:cs="Arial"/>
          <w:sz w:val="22"/>
          <w:szCs w:val="22"/>
        </w:rPr>
        <w:t xml:space="preserve">, edad, </w:t>
      </w:r>
      <w:r w:rsidR="00CF180F" w:rsidRPr="00E30C30">
        <w:rPr>
          <w:rFonts w:ascii="Museo Sans 300" w:hAnsi="Museo Sans 300" w:cs="Arial"/>
          <w:sz w:val="22"/>
          <w:szCs w:val="22"/>
        </w:rPr>
        <w:t xml:space="preserve">nacionalidad, </w:t>
      </w:r>
      <w:r w:rsidRPr="00E30C30">
        <w:rPr>
          <w:rFonts w:ascii="Museo Sans 300" w:hAnsi="Museo Sans 300" w:cs="Arial"/>
          <w:sz w:val="22"/>
          <w:szCs w:val="22"/>
        </w:rPr>
        <w:t xml:space="preserve">profesión u ocupación, domicilio y </w:t>
      </w:r>
      <w:r w:rsidR="00CF180F" w:rsidRPr="00E30C30">
        <w:rPr>
          <w:rFonts w:ascii="Museo Sans 300" w:hAnsi="Museo Sans 300" w:cs="Arial"/>
          <w:sz w:val="22"/>
          <w:szCs w:val="22"/>
        </w:rPr>
        <w:t xml:space="preserve">expresión del tipo y número de documento de identidad personal, </w:t>
      </w:r>
      <w:r w:rsidRPr="00E30C30">
        <w:rPr>
          <w:rFonts w:ascii="Museo Sans 300" w:hAnsi="Museo Sans 300" w:cs="Arial"/>
          <w:sz w:val="22"/>
          <w:szCs w:val="22"/>
        </w:rPr>
        <w:t xml:space="preserve">de </w:t>
      </w:r>
      <w:r w:rsidR="00CF180F" w:rsidRPr="00E30C30">
        <w:rPr>
          <w:rFonts w:ascii="Museo Sans 300" w:hAnsi="Museo Sans 300" w:cs="Arial"/>
          <w:sz w:val="22"/>
          <w:szCs w:val="22"/>
        </w:rPr>
        <w:t xml:space="preserve">cada uno de los potenciales </w:t>
      </w:r>
      <w:r w:rsidRPr="00E30C30">
        <w:rPr>
          <w:rFonts w:ascii="Museo Sans 300" w:hAnsi="Museo Sans 300" w:cs="Arial"/>
          <w:sz w:val="22"/>
          <w:szCs w:val="22"/>
        </w:rPr>
        <w:t>directo</w:t>
      </w:r>
      <w:r w:rsidR="005C6E84" w:rsidRPr="00E30C30">
        <w:rPr>
          <w:rFonts w:ascii="Museo Sans 300" w:hAnsi="Museo Sans 300" w:cs="Arial"/>
          <w:sz w:val="22"/>
          <w:szCs w:val="22"/>
        </w:rPr>
        <w:t>res y administradores y el de sus resp</w:t>
      </w:r>
      <w:r w:rsidR="00307C79" w:rsidRPr="00E30C30">
        <w:rPr>
          <w:rFonts w:ascii="Museo Sans 300" w:hAnsi="Museo Sans 300" w:cs="Arial"/>
          <w:sz w:val="22"/>
          <w:szCs w:val="22"/>
        </w:rPr>
        <w:t xml:space="preserve">ectivos cónyuges, </w:t>
      </w:r>
      <w:r w:rsidR="00135801" w:rsidRPr="00E30C30">
        <w:rPr>
          <w:rFonts w:ascii="Museo Sans 300" w:hAnsi="Museo Sans 300" w:cs="Arial"/>
          <w:sz w:val="22"/>
          <w:szCs w:val="22"/>
        </w:rPr>
        <w:t xml:space="preserve">cuando hubieren acordado en el acto de matrimonio, someterse a </w:t>
      </w:r>
      <w:r w:rsidR="00307C79" w:rsidRPr="00E30C30">
        <w:rPr>
          <w:rFonts w:ascii="Museo Sans 300" w:hAnsi="Museo Sans 300" w:cs="Arial"/>
          <w:sz w:val="22"/>
          <w:szCs w:val="22"/>
        </w:rPr>
        <w:t>los reg</w:t>
      </w:r>
      <w:r w:rsidR="00E55878" w:rsidRPr="00E30C30">
        <w:rPr>
          <w:rFonts w:ascii="Museo Sans 300" w:hAnsi="Museo Sans 300" w:cs="Arial"/>
          <w:sz w:val="22"/>
          <w:szCs w:val="22"/>
        </w:rPr>
        <w:t>í</w:t>
      </w:r>
      <w:r w:rsidR="00307C79" w:rsidRPr="00E30C30">
        <w:rPr>
          <w:rFonts w:ascii="Museo Sans 300" w:hAnsi="Museo Sans 300" w:cs="Arial"/>
          <w:sz w:val="22"/>
          <w:szCs w:val="22"/>
        </w:rPr>
        <w:t>menes de participación en las ganancias o comunidad diferida.</w:t>
      </w:r>
    </w:p>
    <w:p w14:paraId="398D665A" w14:textId="77777777" w:rsidR="00E55878" w:rsidRPr="00E30C30" w:rsidRDefault="00E55878" w:rsidP="00054835">
      <w:pPr>
        <w:pStyle w:val="Textoindependiente2"/>
        <w:ind w:left="425"/>
        <w:rPr>
          <w:rFonts w:ascii="Museo Sans 300" w:hAnsi="Museo Sans 300" w:cs="Arial"/>
          <w:sz w:val="22"/>
          <w:szCs w:val="22"/>
        </w:rPr>
      </w:pPr>
    </w:p>
    <w:p w14:paraId="009C6703" w14:textId="77777777" w:rsidR="00734DBB" w:rsidRPr="00E30C30" w:rsidRDefault="00734DBB" w:rsidP="00054835">
      <w:pPr>
        <w:pStyle w:val="Textoindependiente2"/>
        <w:ind w:left="425"/>
        <w:rPr>
          <w:rFonts w:ascii="Museo Sans 300" w:hAnsi="Museo Sans 300"/>
          <w:sz w:val="22"/>
          <w:szCs w:val="22"/>
        </w:rPr>
      </w:pPr>
      <w:r w:rsidRPr="00E30C30">
        <w:rPr>
          <w:rFonts w:ascii="Museo Sans 300" w:hAnsi="Museo Sans 300" w:cs="Arial"/>
          <w:sz w:val="22"/>
          <w:szCs w:val="22"/>
        </w:rPr>
        <w:t xml:space="preserve">En todo caso, </w:t>
      </w:r>
      <w:r w:rsidR="00B577C7" w:rsidRPr="00E30C30">
        <w:rPr>
          <w:rFonts w:ascii="Museo Sans 300" w:hAnsi="Museo Sans 300" w:cs="Arial"/>
          <w:sz w:val="22"/>
          <w:szCs w:val="22"/>
        </w:rPr>
        <w:t xml:space="preserve">de conformidad a lo establecido en el Art. 11 de la Ley de Titularización, </w:t>
      </w:r>
      <w:r w:rsidRPr="00E30C30">
        <w:rPr>
          <w:rFonts w:ascii="Museo Sans 300" w:hAnsi="Museo Sans 300" w:cs="Arial"/>
          <w:sz w:val="22"/>
          <w:szCs w:val="22"/>
        </w:rPr>
        <w:t xml:space="preserve">toda </w:t>
      </w:r>
      <w:proofErr w:type="spellStart"/>
      <w:r w:rsidRPr="00E30C30">
        <w:rPr>
          <w:rFonts w:ascii="Museo Sans 300" w:hAnsi="Museo Sans 300" w:cs="Arial"/>
          <w:sz w:val="22"/>
          <w:szCs w:val="22"/>
        </w:rPr>
        <w:t>Titularizadora</w:t>
      </w:r>
      <w:proofErr w:type="spellEnd"/>
      <w:r w:rsidRPr="00E30C30">
        <w:rPr>
          <w:rFonts w:ascii="Museo Sans 300" w:hAnsi="Museo Sans 300" w:cs="Arial"/>
          <w:sz w:val="22"/>
          <w:szCs w:val="22"/>
        </w:rPr>
        <w:t xml:space="preserve"> deberá estar gobernada por una Junta Directiva integrada </w:t>
      </w:r>
      <w:r w:rsidR="00630E49" w:rsidRPr="00E30C30">
        <w:rPr>
          <w:rFonts w:ascii="Museo Sans 300" w:hAnsi="Museo Sans 300" w:cs="Arial"/>
          <w:sz w:val="22"/>
          <w:szCs w:val="22"/>
        </w:rPr>
        <w:t xml:space="preserve">con </w:t>
      </w:r>
      <w:r w:rsidRPr="00E30C30">
        <w:rPr>
          <w:rFonts w:ascii="Museo Sans 300" w:hAnsi="Museo Sans 300" w:cs="Arial"/>
          <w:sz w:val="22"/>
          <w:szCs w:val="22"/>
        </w:rPr>
        <w:t>al menos por tres directores propietarios e igual número de suplentes</w:t>
      </w:r>
      <w:r w:rsidR="00E55878" w:rsidRPr="00E30C30">
        <w:rPr>
          <w:rFonts w:ascii="Museo Sans 300" w:hAnsi="Museo Sans 300" w:cs="Arial"/>
          <w:sz w:val="22"/>
          <w:szCs w:val="22"/>
        </w:rPr>
        <w:t>;</w:t>
      </w:r>
    </w:p>
    <w:p w14:paraId="0B28892D" w14:textId="77777777" w:rsidR="007114D7" w:rsidRPr="00E30C30" w:rsidRDefault="007114D7" w:rsidP="00485A6A">
      <w:pPr>
        <w:pStyle w:val="Textoindependiente2"/>
        <w:numPr>
          <w:ilvl w:val="0"/>
          <w:numId w:val="3"/>
        </w:numPr>
        <w:tabs>
          <w:tab w:val="clear" w:pos="720"/>
        </w:tabs>
        <w:ind w:left="425" w:hanging="425"/>
        <w:rPr>
          <w:rFonts w:ascii="Museo Sans 300" w:hAnsi="Museo Sans 300"/>
          <w:sz w:val="22"/>
          <w:szCs w:val="22"/>
        </w:rPr>
      </w:pPr>
      <w:r w:rsidRPr="00E30C30">
        <w:rPr>
          <w:rFonts w:ascii="Museo Sans 300" w:hAnsi="Museo Sans 300" w:cs="Arial"/>
          <w:sz w:val="22"/>
          <w:szCs w:val="22"/>
        </w:rPr>
        <w:t>El lugar para recibir cualquier clase de notificaciones y la designación de las personas comisionadas para tal efecto.</w:t>
      </w:r>
    </w:p>
    <w:p w14:paraId="2D2347D6" w14:textId="77777777" w:rsidR="00F70FBA" w:rsidRPr="00E30C30" w:rsidRDefault="00F70FBA" w:rsidP="0058702B">
      <w:pPr>
        <w:pStyle w:val="Textoindependiente2"/>
        <w:rPr>
          <w:rFonts w:ascii="Museo Sans 300" w:hAnsi="Museo Sans 300"/>
          <w:sz w:val="22"/>
          <w:szCs w:val="22"/>
        </w:rPr>
      </w:pPr>
    </w:p>
    <w:p w14:paraId="3D879C78" w14:textId="77777777" w:rsidR="00211D46" w:rsidRPr="00E30C30" w:rsidRDefault="00211D46" w:rsidP="0058702B">
      <w:pPr>
        <w:pStyle w:val="Textoindependiente2"/>
        <w:rPr>
          <w:rFonts w:ascii="Museo Sans 300" w:hAnsi="Museo Sans 300"/>
          <w:b/>
          <w:sz w:val="22"/>
          <w:szCs w:val="22"/>
        </w:rPr>
      </w:pPr>
      <w:r w:rsidRPr="00E30C30">
        <w:rPr>
          <w:rFonts w:ascii="Museo Sans 300" w:hAnsi="Museo Sans 300"/>
          <w:b/>
          <w:sz w:val="22"/>
          <w:szCs w:val="22"/>
        </w:rPr>
        <w:t xml:space="preserve">Documentos que </w:t>
      </w:r>
      <w:r w:rsidR="00E57889" w:rsidRPr="00E30C30">
        <w:rPr>
          <w:rFonts w:ascii="Museo Sans 300" w:hAnsi="Museo Sans 300"/>
          <w:b/>
          <w:sz w:val="22"/>
          <w:szCs w:val="22"/>
        </w:rPr>
        <w:t>deberán anexarse a la solicitud</w:t>
      </w:r>
    </w:p>
    <w:p w14:paraId="168A80E0" w14:textId="77777777" w:rsidR="00C86AE2" w:rsidRPr="00E30C30" w:rsidRDefault="004C6287" w:rsidP="00D36420">
      <w:pPr>
        <w:pStyle w:val="Textoindependiente2"/>
        <w:spacing w:after="120"/>
        <w:rPr>
          <w:rFonts w:ascii="Museo Sans 300" w:hAnsi="Museo Sans 300"/>
          <w:sz w:val="22"/>
          <w:szCs w:val="22"/>
        </w:rPr>
      </w:pPr>
      <w:r w:rsidRPr="00E30C30">
        <w:rPr>
          <w:rFonts w:ascii="Museo Sans 300" w:hAnsi="Museo Sans 300"/>
          <w:b/>
          <w:sz w:val="22"/>
          <w:szCs w:val="22"/>
        </w:rPr>
        <w:t xml:space="preserve">Art. </w:t>
      </w:r>
      <w:r w:rsidR="00835952" w:rsidRPr="00E30C30">
        <w:rPr>
          <w:rFonts w:ascii="Museo Sans 300" w:hAnsi="Museo Sans 300"/>
          <w:b/>
          <w:sz w:val="22"/>
          <w:szCs w:val="22"/>
        </w:rPr>
        <w:t>7</w:t>
      </w:r>
      <w:r w:rsidR="00211D46" w:rsidRPr="00E30C30">
        <w:rPr>
          <w:rFonts w:ascii="Museo Sans 300" w:hAnsi="Museo Sans 300"/>
          <w:b/>
          <w:sz w:val="22"/>
          <w:szCs w:val="22"/>
        </w:rPr>
        <w:t>.-</w:t>
      </w:r>
      <w:r w:rsidR="00211D46" w:rsidRPr="00E30C30">
        <w:rPr>
          <w:rFonts w:ascii="Museo Sans 300" w:hAnsi="Museo Sans 300"/>
          <w:sz w:val="22"/>
          <w:szCs w:val="22"/>
        </w:rPr>
        <w:t xml:space="preserve"> </w:t>
      </w:r>
      <w:r w:rsidR="005D3F9A" w:rsidRPr="00E30C30">
        <w:rPr>
          <w:rFonts w:ascii="Museo Sans 300" w:hAnsi="Museo Sans 300"/>
          <w:sz w:val="22"/>
          <w:szCs w:val="22"/>
        </w:rPr>
        <w:t xml:space="preserve">A la </w:t>
      </w:r>
      <w:r w:rsidR="00211D46" w:rsidRPr="00E30C30">
        <w:rPr>
          <w:rFonts w:ascii="Museo Sans 300" w:hAnsi="Museo Sans 300"/>
          <w:sz w:val="22"/>
          <w:szCs w:val="22"/>
        </w:rPr>
        <w:t xml:space="preserve">referida solicitud deberá </w:t>
      </w:r>
      <w:r w:rsidR="005D3F9A" w:rsidRPr="00E30C30">
        <w:rPr>
          <w:rFonts w:ascii="Museo Sans 300" w:hAnsi="Museo Sans 300"/>
          <w:sz w:val="22"/>
          <w:szCs w:val="22"/>
        </w:rPr>
        <w:t>adjuntársele</w:t>
      </w:r>
      <w:r w:rsidR="007114D7" w:rsidRPr="00E30C30">
        <w:rPr>
          <w:rFonts w:ascii="Museo Sans 300" w:hAnsi="Museo Sans 300"/>
          <w:sz w:val="22"/>
          <w:szCs w:val="22"/>
        </w:rPr>
        <w:t xml:space="preserve"> </w:t>
      </w:r>
      <w:r w:rsidR="00211D46" w:rsidRPr="00E30C30">
        <w:rPr>
          <w:rFonts w:ascii="Museo Sans 300" w:hAnsi="Museo Sans 300"/>
          <w:sz w:val="22"/>
          <w:szCs w:val="22"/>
        </w:rPr>
        <w:t>la siguiente documentación</w:t>
      </w:r>
      <w:r w:rsidR="007114D7" w:rsidRPr="00E30C30">
        <w:rPr>
          <w:rFonts w:ascii="Museo Sans 300" w:hAnsi="Museo Sans 300"/>
          <w:sz w:val="22"/>
          <w:szCs w:val="22"/>
        </w:rPr>
        <w:t>:</w:t>
      </w:r>
    </w:p>
    <w:p w14:paraId="5A7EC1ED" w14:textId="77777777" w:rsidR="00D017B6" w:rsidRPr="00E30C30" w:rsidRDefault="00881665" w:rsidP="005F798B">
      <w:pPr>
        <w:numPr>
          <w:ilvl w:val="0"/>
          <w:numId w:val="4"/>
        </w:numPr>
        <w:tabs>
          <w:tab w:val="clear" w:pos="720"/>
        </w:tabs>
        <w:ind w:left="425" w:right="51" w:hanging="425"/>
        <w:jc w:val="both"/>
        <w:outlineLvl w:val="0"/>
        <w:rPr>
          <w:rFonts w:ascii="Museo Sans 300" w:hAnsi="Museo Sans 300" w:cs="Arial"/>
          <w:sz w:val="22"/>
          <w:szCs w:val="22"/>
        </w:rPr>
      </w:pPr>
      <w:r w:rsidRPr="00E30C30">
        <w:rPr>
          <w:rFonts w:ascii="Museo Sans 300" w:hAnsi="Museo Sans 300" w:cs="Arial"/>
          <w:sz w:val="22"/>
          <w:szCs w:val="22"/>
          <w:lang w:val="es-ES_tradnl"/>
        </w:rPr>
        <w:t xml:space="preserve">Proyecto de escritura </w:t>
      </w:r>
      <w:r w:rsidRPr="00E30C30">
        <w:rPr>
          <w:rFonts w:ascii="Museo Sans 300" w:hAnsi="Museo Sans 300" w:cs="Arial"/>
          <w:sz w:val="22"/>
          <w:szCs w:val="22"/>
        </w:rPr>
        <w:t>de constitución social, el cual deberá comprender los estatutos, debiendo cumplir con todos los requisitos que para tal efecto señala la legislación aplicable;</w:t>
      </w:r>
    </w:p>
    <w:p w14:paraId="4BE295E9" w14:textId="77777777" w:rsidR="00F700FF" w:rsidRPr="004F6838" w:rsidRDefault="00F700FF" w:rsidP="005F798B">
      <w:pPr>
        <w:numPr>
          <w:ilvl w:val="0"/>
          <w:numId w:val="4"/>
        </w:numPr>
        <w:tabs>
          <w:tab w:val="clear" w:pos="720"/>
        </w:tabs>
        <w:ind w:left="425" w:right="51" w:hanging="425"/>
        <w:jc w:val="both"/>
        <w:outlineLvl w:val="0"/>
        <w:rPr>
          <w:rFonts w:ascii="Museo Sans 300" w:hAnsi="Museo Sans 300" w:cs="Arial"/>
          <w:sz w:val="22"/>
          <w:szCs w:val="22"/>
        </w:rPr>
      </w:pPr>
      <w:r w:rsidRPr="00E30C30">
        <w:rPr>
          <w:rFonts w:ascii="Museo Sans 300" w:hAnsi="Museo Sans 300" w:cs="Arial"/>
          <w:sz w:val="22"/>
          <w:szCs w:val="22"/>
        </w:rPr>
        <w:t>Nómina completa de los</w:t>
      </w:r>
      <w:r w:rsidR="00E9263C" w:rsidRPr="00E30C30">
        <w:rPr>
          <w:rFonts w:ascii="Museo Sans 300" w:hAnsi="Museo Sans 300" w:cs="Arial"/>
          <w:sz w:val="22"/>
          <w:szCs w:val="22"/>
        </w:rPr>
        <w:t xml:space="preserve"> potenciales</w:t>
      </w:r>
      <w:r w:rsidRPr="00E30C30">
        <w:rPr>
          <w:rFonts w:ascii="Museo Sans 300" w:hAnsi="Museo Sans 300" w:cs="Arial"/>
          <w:sz w:val="22"/>
          <w:szCs w:val="22"/>
        </w:rPr>
        <w:t xml:space="preserve"> accionistas controladores o relevantes en su caso, que contenga: nombre completo, edad, nacionalidad, profesión u ocupación, domicilio, tipo y número de documento de identidad personal, Número de Identificación Tributaria</w:t>
      </w:r>
      <w:r w:rsidR="00EB3D6E" w:rsidRPr="00E30C30">
        <w:rPr>
          <w:rFonts w:ascii="Museo Sans 300" w:hAnsi="Museo Sans 300" w:cs="Arial"/>
          <w:sz w:val="22"/>
          <w:szCs w:val="22"/>
        </w:rPr>
        <w:t>,</w:t>
      </w:r>
      <w:r w:rsidRPr="00E30C30">
        <w:rPr>
          <w:rFonts w:ascii="Museo Sans 300" w:hAnsi="Museo Sans 300" w:cs="Arial"/>
          <w:sz w:val="22"/>
          <w:szCs w:val="22"/>
        </w:rPr>
        <w:t xml:space="preserve"> </w:t>
      </w:r>
      <w:r w:rsidR="00EB3D6E" w:rsidRPr="00E30C30">
        <w:rPr>
          <w:rFonts w:ascii="Museo Sans 300" w:hAnsi="Museo Sans 300" w:cs="Arial"/>
          <w:sz w:val="22"/>
          <w:szCs w:val="22"/>
        </w:rPr>
        <w:t xml:space="preserve">porcentaje de participación accionaria, </w:t>
      </w:r>
      <w:r w:rsidRPr="00E30C30">
        <w:rPr>
          <w:rFonts w:ascii="Museo Sans 300" w:hAnsi="Museo Sans 300" w:cs="Arial"/>
          <w:sz w:val="22"/>
          <w:szCs w:val="22"/>
        </w:rPr>
        <w:t xml:space="preserve">y Número de </w:t>
      </w:r>
      <w:r w:rsidRPr="004F6838">
        <w:rPr>
          <w:rFonts w:ascii="Museo Sans 300" w:hAnsi="Museo Sans 300" w:cs="Arial"/>
          <w:sz w:val="22"/>
          <w:szCs w:val="22"/>
        </w:rPr>
        <w:t>Registro de Contribuyentes, en el caso que estuvieren inscritos como tales, en el Registro correspondiente</w:t>
      </w:r>
      <w:r w:rsidR="002D172A" w:rsidRPr="004F6838">
        <w:rPr>
          <w:rFonts w:ascii="Museo Sans 300" w:hAnsi="Museo Sans 300" w:cs="Arial"/>
          <w:sz w:val="22"/>
          <w:szCs w:val="22"/>
        </w:rPr>
        <w:t>;</w:t>
      </w:r>
    </w:p>
    <w:p w14:paraId="4E9DEC4D" w14:textId="5C7DC9A3" w:rsidR="00D53762" w:rsidRPr="004F6838" w:rsidRDefault="007114D7" w:rsidP="00485A6A">
      <w:pPr>
        <w:pStyle w:val="Textoindependiente2"/>
        <w:numPr>
          <w:ilvl w:val="0"/>
          <w:numId w:val="4"/>
        </w:numPr>
        <w:tabs>
          <w:tab w:val="clear" w:pos="720"/>
        </w:tabs>
        <w:ind w:left="425" w:hanging="425"/>
        <w:rPr>
          <w:rFonts w:ascii="Museo Sans 300" w:hAnsi="Museo Sans 300"/>
          <w:sz w:val="22"/>
          <w:szCs w:val="22"/>
        </w:rPr>
      </w:pPr>
      <w:bookmarkStart w:id="2" w:name="_Hlk94703872"/>
      <w:bookmarkStart w:id="3" w:name="_Hlk94105254"/>
      <w:bookmarkStart w:id="4" w:name="_Hlk95395823"/>
      <w:r w:rsidRPr="004F6838">
        <w:rPr>
          <w:rFonts w:ascii="Museo Sans 300" w:hAnsi="Museo Sans 300"/>
          <w:sz w:val="22"/>
          <w:szCs w:val="22"/>
        </w:rPr>
        <w:t>Co</w:t>
      </w:r>
      <w:r w:rsidR="00DE4441" w:rsidRPr="004F6838">
        <w:rPr>
          <w:rFonts w:ascii="Museo Sans 300" w:hAnsi="Museo Sans 300"/>
          <w:sz w:val="22"/>
          <w:szCs w:val="22"/>
        </w:rPr>
        <w:t xml:space="preserve">pias </w:t>
      </w:r>
      <w:r w:rsidR="00CC433E" w:rsidRPr="004F6838">
        <w:rPr>
          <w:rFonts w:ascii="Museo Sans 300" w:hAnsi="Museo Sans 300"/>
          <w:sz w:val="22"/>
          <w:szCs w:val="22"/>
        </w:rPr>
        <w:t>legibles</w:t>
      </w:r>
      <w:r w:rsidR="009C66EC" w:rsidRPr="004F6838">
        <w:rPr>
          <w:rFonts w:ascii="Museo Sans 300" w:hAnsi="Museo Sans 300"/>
          <w:sz w:val="22"/>
          <w:szCs w:val="22"/>
        </w:rPr>
        <w:t xml:space="preserve"> certificadas notarialmente</w:t>
      </w:r>
      <w:r w:rsidR="005F798B" w:rsidRPr="004F6838">
        <w:rPr>
          <w:rFonts w:ascii="Museo Sans 300" w:hAnsi="Museo Sans 300"/>
          <w:sz w:val="22"/>
          <w:szCs w:val="22"/>
        </w:rPr>
        <w:t xml:space="preserve"> </w:t>
      </w:r>
      <w:r w:rsidR="00DD70AB" w:rsidRPr="004F6838">
        <w:rPr>
          <w:rFonts w:ascii="Museo Sans 300" w:hAnsi="Museo Sans 300"/>
          <w:sz w:val="22"/>
          <w:szCs w:val="22"/>
        </w:rPr>
        <w:t xml:space="preserve">del Documento de Identidad Personal </w:t>
      </w:r>
      <w:r w:rsidR="005F798B" w:rsidRPr="004F6838">
        <w:rPr>
          <w:rFonts w:ascii="Museo Sans 300" w:hAnsi="Museo Sans 300"/>
          <w:sz w:val="22"/>
          <w:szCs w:val="22"/>
        </w:rPr>
        <w:t xml:space="preserve">y </w:t>
      </w:r>
      <w:r w:rsidRPr="004F6838">
        <w:rPr>
          <w:rFonts w:ascii="Museo Sans 300" w:hAnsi="Museo Sans 300"/>
          <w:sz w:val="22"/>
          <w:szCs w:val="22"/>
        </w:rPr>
        <w:t xml:space="preserve">del </w:t>
      </w:r>
      <w:r w:rsidR="00D53762" w:rsidRPr="004F6838">
        <w:rPr>
          <w:rFonts w:ascii="Museo Sans 300" w:hAnsi="Museo Sans 300"/>
          <w:sz w:val="22"/>
          <w:szCs w:val="22"/>
        </w:rPr>
        <w:t xml:space="preserve">Número </w:t>
      </w:r>
      <w:r w:rsidR="000F61CF" w:rsidRPr="004F6838">
        <w:rPr>
          <w:rFonts w:ascii="Museo Sans 300" w:hAnsi="Museo Sans 300"/>
          <w:sz w:val="22"/>
          <w:szCs w:val="22"/>
        </w:rPr>
        <w:t xml:space="preserve">de </w:t>
      </w:r>
      <w:r w:rsidRPr="004F6838">
        <w:rPr>
          <w:rFonts w:ascii="Museo Sans 300" w:hAnsi="Museo Sans 300"/>
          <w:sz w:val="22"/>
          <w:szCs w:val="22"/>
        </w:rPr>
        <w:t>Registro de Contribuyente</w:t>
      </w:r>
      <w:r w:rsidR="00CC433E" w:rsidRPr="004F6838">
        <w:rPr>
          <w:rFonts w:ascii="Museo Sans 300" w:hAnsi="Museo Sans 300"/>
          <w:sz w:val="22"/>
          <w:szCs w:val="22"/>
        </w:rPr>
        <w:t>,</w:t>
      </w:r>
      <w:r w:rsidR="00A757D4" w:rsidRPr="004F6838">
        <w:rPr>
          <w:rFonts w:ascii="Museo Sans 300" w:hAnsi="Museo Sans 300"/>
          <w:sz w:val="22"/>
          <w:szCs w:val="22"/>
        </w:rPr>
        <w:t xml:space="preserve"> </w:t>
      </w:r>
      <w:r w:rsidR="009C66EC" w:rsidRPr="004F6838">
        <w:rPr>
          <w:rFonts w:ascii="Museo Sans 300" w:hAnsi="Museo Sans 300"/>
          <w:sz w:val="22"/>
          <w:szCs w:val="22"/>
        </w:rPr>
        <w:t xml:space="preserve">y </w:t>
      </w:r>
      <w:r w:rsidR="009C66EC" w:rsidRPr="00B35BD5">
        <w:rPr>
          <w:rFonts w:ascii="Museo Sans 300" w:hAnsi="Museo Sans 300"/>
          <w:sz w:val="22"/>
          <w:szCs w:val="22"/>
        </w:rPr>
        <w:t>Copia legible del Número de Identificación Tributaria (NIT) o su Representación Gráfica</w:t>
      </w:r>
      <w:r w:rsidR="009C66EC" w:rsidRPr="004F6838">
        <w:rPr>
          <w:rFonts w:ascii="Museo Sans 300" w:hAnsi="Museo Sans 300"/>
          <w:sz w:val="22"/>
          <w:szCs w:val="22"/>
        </w:rPr>
        <w:t xml:space="preserve">, </w:t>
      </w:r>
      <w:r w:rsidR="00A757D4" w:rsidRPr="004F6838">
        <w:rPr>
          <w:rFonts w:ascii="Museo Sans 300" w:hAnsi="Museo Sans 300"/>
          <w:sz w:val="22"/>
          <w:szCs w:val="22"/>
        </w:rPr>
        <w:t>si estuviere</w:t>
      </w:r>
      <w:r w:rsidR="00CC433E" w:rsidRPr="004F6838">
        <w:rPr>
          <w:rFonts w:ascii="Museo Sans 300" w:hAnsi="Museo Sans 300"/>
          <w:sz w:val="22"/>
          <w:szCs w:val="22"/>
        </w:rPr>
        <w:t>n</w:t>
      </w:r>
      <w:r w:rsidR="00A757D4" w:rsidRPr="004F6838">
        <w:rPr>
          <w:rFonts w:ascii="Museo Sans 300" w:hAnsi="Museo Sans 300"/>
          <w:sz w:val="22"/>
          <w:szCs w:val="22"/>
        </w:rPr>
        <w:t xml:space="preserve"> inscrito</w:t>
      </w:r>
      <w:r w:rsidR="00CC433E" w:rsidRPr="004F6838">
        <w:rPr>
          <w:rFonts w:ascii="Museo Sans 300" w:hAnsi="Museo Sans 300"/>
          <w:sz w:val="22"/>
          <w:szCs w:val="22"/>
        </w:rPr>
        <w:t>s</w:t>
      </w:r>
      <w:r w:rsidR="00A757D4" w:rsidRPr="004F6838">
        <w:rPr>
          <w:rFonts w:ascii="Museo Sans 300" w:hAnsi="Museo Sans 300"/>
          <w:sz w:val="22"/>
          <w:szCs w:val="22"/>
        </w:rPr>
        <w:t xml:space="preserve"> como tal</w:t>
      </w:r>
      <w:r w:rsidR="00CC433E" w:rsidRPr="004F6838">
        <w:rPr>
          <w:rFonts w:ascii="Museo Sans 300" w:hAnsi="Museo Sans 300"/>
          <w:sz w:val="22"/>
          <w:szCs w:val="22"/>
        </w:rPr>
        <w:t>es</w:t>
      </w:r>
      <w:r w:rsidR="00A757D4" w:rsidRPr="004F6838">
        <w:rPr>
          <w:rFonts w:ascii="Museo Sans 300" w:hAnsi="Museo Sans 300"/>
          <w:sz w:val="22"/>
          <w:szCs w:val="22"/>
        </w:rPr>
        <w:t xml:space="preserve"> en el registro respectivo</w:t>
      </w:r>
      <w:r w:rsidRPr="004F6838">
        <w:rPr>
          <w:rFonts w:ascii="Museo Sans 300" w:hAnsi="Museo Sans 300"/>
          <w:sz w:val="22"/>
          <w:szCs w:val="22"/>
        </w:rPr>
        <w:t xml:space="preserve">, de cada uno de los </w:t>
      </w:r>
      <w:r w:rsidR="00CC433E" w:rsidRPr="004F6838">
        <w:rPr>
          <w:rFonts w:ascii="Museo Sans 300" w:hAnsi="Museo Sans 300"/>
          <w:sz w:val="22"/>
          <w:szCs w:val="22"/>
        </w:rPr>
        <w:t>potenciales accionistas</w:t>
      </w:r>
      <w:r w:rsidRPr="004F6838">
        <w:rPr>
          <w:rFonts w:ascii="Museo Sans 300" w:hAnsi="Museo Sans 300"/>
          <w:sz w:val="22"/>
          <w:szCs w:val="22"/>
        </w:rPr>
        <w:t xml:space="preserve"> y el de sus representantes legales, mandatarios </w:t>
      </w:r>
      <w:r w:rsidR="006F1A13" w:rsidRPr="004F6838">
        <w:rPr>
          <w:rFonts w:ascii="Museo Sans 300" w:hAnsi="Museo Sans 300"/>
          <w:sz w:val="22"/>
          <w:szCs w:val="22"/>
        </w:rPr>
        <w:t xml:space="preserve">y </w:t>
      </w:r>
      <w:r w:rsidRPr="004F6838">
        <w:rPr>
          <w:rFonts w:ascii="Museo Sans 300" w:hAnsi="Museo Sans 300"/>
          <w:sz w:val="22"/>
          <w:szCs w:val="22"/>
        </w:rPr>
        <w:t>de sus apoderados si fuere el caso</w:t>
      </w:r>
      <w:r w:rsidR="00D53762" w:rsidRPr="004F6838">
        <w:rPr>
          <w:rFonts w:ascii="Museo Sans 300" w:hAnsi="Museo Sans 300"/>
          <w:sz w:val="22"/>
          <w:szCs w:val="22"/>
        </w:rPr>
        <w:t>;</w:t>
      </w:r>
      <w:r w:rsidR="003253F8" w:rsidRPr="004F6838">
        <w:rPr>
          <w:rFonts w:ascii="Museo Sans 300" w:hAnsi="Museo Sans 300"/>
          <w:sz w:val="22"/>
          <w:szCs w:val="22"/>
        </w:rPr>
        <w:t xml:space="preserve"> </w:t>
      </w:r>
      <w:bookmarkEnd w:id="2"/>
      <w:r w:rsidR="003253F8" w:rsidRPr="004F6838">
        <w:rPr>
          <w:rFonts w:ascii="Museo Sans 300" w:hAnsi="Museo Sans 300"/>
          <w:sz w:val="22"/>
          <w:szCs w:val="22"/>
        </w:rPr>
        <w:t>(4)</w:t>
      </w:r>
    </w:p>
    <w:p w14:paraId="1B7F2BF4" w14:textId="6A47B434" w:rsidR="007114D7" w:rsidRPr="004F6838" w:rsidRDefault="00BF7A4C" w:rsidP="00485A6A">
      <w:pPr>
        <w:pStyle w:val="Textoindependiente2"/>
        <w:numPr>
          <w:ilvl w:val="0"/>
          <w:numId w:val="4"/>
        </w:numPr>
        <w:tabs>
          <w:tab w:val="clear" w:pos="720"/>
        </w:tabs>
        <w:ind w:left="425" w:hanging="425"/>
        <w:rPr>
          <w:rFonts w:ascii="Museo Sans 300" w:hAnsi="Museo Sans 300" w:cs="Arial"/>
          <w:sz w:val="22"/>
          <w:szCs w:val="22"/>
        </w:rPr>
      </w:pPr>
      <w:bookmarkStart w:id="5" w:name="_Hlk94703900"/>
      <w:bookmarkStart w:id="6" w:name="_Hlk94105366"/>
      <w:bookmarkEnd w:id="3"/>
      <w:r w:rsidRPr="004F6838">
        <w:rPr>
          <w:rFonts w:ascii="Museo Sans 300" w:hAnsi="Museo Sans 300"/>
          <w:sz w:val="22"/>
          <w:szCs w:val="22"/>
        </w:rPr>
        <w:t xml:space="preserve">Copias legibles certificadas notarialmente del Documento de Identidad Personal y del Número de Registro de Contribuyente, y </w:t>
      </w:r>
      <w:r w:rsidRPr="00B35BD5">
        <w:rPr>
          <w:rFonts w:ascii="Museo Sans 300" w:hAnsi="Museo Sans 300"/>
          <w:sz w:val="22"/>
          <w:szCs w:val="22"/>
        </w:rPr>
        <w:t>Copia legible del Número de Identificación Tributaria (NIT) o su Representación Gráfica</w:t>
      </w:r>
      <w:r w:rsidR="00DD70AB" w:rsidRPr="004F6838">
        <w:rPr>
          <w:rFonts w:ascii="Museo Sans 300" w:hAnsi="Museo Sans 300"/>
          <w:sz w:val="22"/>
          <w:szCs w:val="22"/>
        </w:rPr>
        <w:t>,</w:t>
      </w:r>
      <w:r w:rsidR="000416F6" w:rsidRPr="004F6838">
        <w:rPr>
          <w:rFonts w:ascii="Museo Sans 300" w:hAnsi="Museo Sans 300" w:cs="Arial"/>
          <w:sz w:val="22"/>
          <w:szCs w:val="22"/>
        </w:rPr>
        <w:t xml:space="preserve"> si estuvieren inscritos como tales en el registro respectivo,</w:t>
      </w:r>
      <w:r w:rsidR="00D53762" w:rsidRPr="004F6838">
        <w:rPr>
          <w:rFonts w:ascii="Museo Sans 300" w:hAnsi="Museo Sans 300" w:cs="Arial"/>
          <w:sz w:val="22"/>
          <w:szCs w:val="22"/>
        </w:rPr>
        <w:t xml:space="preserve"> de </w:t>
      </w:r>
      <w:r w:rsidR="007114D7" w:rsidRPr="004F6838">
        <w:rPr>
          <w:rFonts w:ascii="Museo Sans 300" w:hAnsi="Museo Sans 300" w:cs="Arial"/>
          <w:sz w:val="22"/>
          <w:szCs w:val="22"/>
        </w:rPr>
        <w:t>los</w:t>
      </w:r>
      <w:r w:rsidR="000416F6" w:rsidRPr="004F6838">
        <w:rPr>
          <w:rFonts w:ascii="Museo Sans 300" w:hAnsi="Museo Sans 300" w:cs="Arial"/>
          <w:sz w:val="22"/>
          <w:szCs w:val="22"/>
        </w:rPr>
        <w:t xml:space="preserve"> potenciales</w:t>
      </w:r>
      <w:r w:rsidR="007114D7" w:rsidRPr="004F6838">
        <w:rPr>
          <w:rFonts w:ascii="Museo Sans 300" w:hAnsi="Museo Sans 300" w:cs="Arial"/>
          <w:sz w:val="22"/>
          <w:szCs w:val="22"/>
        </w:rPr>
        <w:t xml:space="preserve"> directores y administradores </w:t>
      </w:r>
      <w:r w:rsidR="005C6E84" w:rsidRPr="004F6838">
        <w:rPr>
          <w:rFonts w:ascii="Museo Sans 300" w:hAnsi="Museo Sans 300" w:cs="Arial"/>
          <w:sz w:val="22"/>
          <w:szCs w:val="22"/>
        </w:rPr>
        <w:t>y el de su</w:t>
      </w:r>
      <w:r w:rsidR="000416F6" w:rsidRPr="004F6838">
        <w:rPr>
          <w:rFonts w:ascii="Museo Sans 300" w:hAnsi="Museo Sans 300" w:cs="Arial"/>
          <w:sz w:val="22"/>
          <w:szCs w:val="22"/>
        </w:rPr>
        <w:t>s</w:t>
      </w:r>
      <w:r w:rsidR="005C6E84" w:rsidRPr="004F6838">
        <w:rPr>
          <w:rFonts w:ascii="Museo Sans 300" w:hAnsi="Museo Sans 300" w:cs="Arial"/>
          <w:sz w:val="22"/>
          <w:szCs w:val="22"/>
        </w:rPr>
        <w:t xml:space="preserve"> re</w:t>
      </w:r>
      <w:r w:rsidR="00D53762" w:rsidRPr="004F6838">
        <w:rPr>
          <w:rFonts w:ascii="Museo Sans 300" w:hAnsi="Museo Sans 300" w:cs="Arial"/>
          <w:sz w:val="22"/>
          <w:szCs w:val="22"/>
        </w:rPr>
        <w:t>spectivo</w:t>
      </w:r>
      <w:r w:rsidR="000416F6" w:rsidRPr="004F6838">
        <w:rPr>
          <w:rFonts w:ascii="Museo Sans 300" w:hAnsi="Museo Sans 300" w:cs="Arial"/>
          <w:sz w:val="22"/>
          <w:szCs w:val="22"/>
        </w:rPr>
        <w:t>s</w:t>
      </w:r>
      <w:r w:rsidR="00D53762" w:rsidRPr="004F6838">
        <w:rPr>
          <w:rFonts w:ascii="Museo Sans 300" w:hAnsi="Museo Sans 300" w:cs="Arial"/>
          <w:sz w:val="22"/>
          <w:szCs w:val="22"/>
        </w:rPr>
        <w:t xml:space="preserve"> cónyuge</w:t>
      </w:r>
      <w:r w:rsidR="000416F6" w:rsidRPr="004F6838">
        <w:rPr>
          <w:rFonts w:ascii="Museo Sans 300" w:hAnsi="Museo Sans 300" w:cs="Arial"/>
          <w:sz w:val="22"/>
          <w:szCs w:val="22"/>
        </w:rPr>
        <w:t>s</w:t>
      </w:r>
      <w:r w:rsidR="00D53762" w:rsidRPr="004F6838">
        <w:rPr>
          <w:rFonts w:ascii="Museo Sans 300" w:hAnsi="Museo Sans 300" w:cs="Arial"/>
          <w:sz w:val="22"/>
          <w:szCs w:val="22"/>
        </w:rPr>
        <w:t xml:space="preserve">, </w:t>
      </w:r>
      <w:r w:rsidR="000416F6" w:rsidRPr="004F6838">
        <w:rPr>
          <w:rFonts w:ascii="Museo Sans 300" w:hAnsi="Museo Sans 300" w:cs="Arial"/>
          <w:sz w:val="22"/>
          <w:szCs w:val="22"/>
        </w:rPr>
        <w:t>cuando hubieren acordado en el acto de matrimonio, someterse a los reg</w:t>
      </w:r>
      <w:r w:rsidR="002D172A" w:rsidRPr="004F6838">
        <w:rPr>
          <w:rFonts w:ascii="Museo Sans 300" w:hAnsi="Museo Sans 300" w:cs="Arial"/>
          <w:sz w:val="22"/>
          <w:szCs w:val="22"/>
        </w:rPr>
        <w:t>í</w:t>
      </w:r>
      <w:r w:rsidR="000416F6" w:rsidRPr="004F6838">
        <w:rPr>
          <w:rFonts w:ascii="Museo Sans 300" w:hAnsi="Museo Sans 300" w:cs="Arial"/>
          <w:sz w:val="22"/>
          <w:szCs w:val="22"/>
        </w:rPr>
        <w:t>menes de participación en las ganancias o comunidad diferida</w:t>
      </w:r>
      <w:r w:rsidR="002D172A" w:rsidRPr="004F6838">
        <w:rPr>
          <w:rFonts w:ascii="Museo Sans 300" w:hAnsi="Museo Sans 300" w:cs="Arial"/>
          <w:sz w:val="22"/>
          <w:szCs w:val="22"/>
        </w:rPr>
        <w:t>;</w:t>
      </w:r>
      <w:r w:rsidR="003253F8" w:rsidRPr="004F6838">
        <w:rPr>
          <w:rFonts w:ascii="Museo Sans 300" w:hAnsi="Museo Sans 300"/>
          <w:sz w:val="22"/>
          <w:szCs w:val="22"/>
        </w:rPr>
        <w:t xml:space="preserve"> </w:t>
      </w:r>
      <w:bookmarkEnd w:id="5"/>
      <w:r w:rsidR="003253F8" w:rsidRPr="004F6838">
        <w:rPr>
          <w:rFonts w:ascii="Museo Sans 300" w:hAnsi="Museo Sans 300"/>
          <w:sz w:val="22"/>
          <w:szCs w:val="22"/>
        </w:rPr>
        <w:t>(4)</w:t>
      </w:r>
    </w:p>
    <w:bookmarkEnd w:id="6"/>
    <w:bookmarkEnd w:id="4"/>
    <w:p w14:paraId="78C5EB48" w14:textId="77777777" w:rsidR="00D53762" w:rsidRPr="00E30C30" w:rsidRDefault="007114D7" w:rsidP="0085467D">
      <w:pPr>
        <w:numPr>
          <w:ilvl w:val="0"/>
          <w:numId w:val="4"/>
        </w:numPr>
        <w:tabs>
          <w:tab w:val="clear" w:pos="720"/>
        </w:tabs>
        <w:ind w:left="425" w:right="51" w:hanging="425"/>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 xml:space="preserve">El Currículum Vitae de cada uno de los directores y administradores iniciales, así como cualquier otra clase de documentación que acredite su experiencia de por lo </w:t>
      </w:r>
      <w:r w:rsidRPr="00E30C30">
        <w:rPr>
          <w:rFonts w:ascii="Museo Sans 300" w:hAnsi="Museo Sans 300" w:cs="Arial"/>
          <w:sz w:val="22"/>
          <w:szCs w:val="22"/>
          <w:lang w:val="es-ES_tradnl"/>
        </w:rPr>
        <w:lastRenderedPageBreak/>
        <w:t>menos cinco años en el á</w:t>
      </w:r>
      <w:r w:rsidR="00095EBC" w:rsidRPr="00E30C30">
        <w:rPr>
          <w:rFonts w:ascii="Museo Sans 300" w:hAnsi="Museo Sans 300" w:cs="Arial"/>
          <w:sz w:val="22"/>
          <w:szCs w:val="22"/>
          <w:lang w:val="es-ES_tradnl"/>
        </w:rPr>
        <w:t>rea financiera y administrativa. El Currículum Vitae, podrá hacer referencia únicamente a la experiencia profesional</w:t>
      </w:r>
      <w:r w:rsidR="002D172A" w:rsidRPr="00E30C30">
        <w:rPr>
          <w:rFonts w:ascii="Museo Sans 300" w:hAnsi="Museo Sans 300" w:cs="Arial"/>
          <w:sz w:val="22"/>
          <w:szCs w:val="22"/>
          <w:lang w:val="es-ES_tradnl"/>
        </w:rPr>
        <w:t>;</w:t>
      </w:r>
    </w:p>
    <w:p w14:paraId="76789669" w14:textId="77777777" w:rsidR="00D419E7" w:rsidRPr="00D419E7" w:rsidRDefault="00D419E7" w:rsidP="007942C9">
      <w:pPr>
        <w:numPr>
          <w:ilvl w:val="0"/>
          <w:numId w:val="4"/>
        </w:numPr>
        <w:tabs>
          <w:tab w:val="clear" w:pos="720"/>
        </w:tabs>
        <w:spacing w:after="120"/>
        <w:ind w:left="425" w:right="215" w:hanging="425"/>
        <w:jc w:val="both"/>
        <w:outlineLvl w:val="0"/>
        <w:rPr>
          <w:rFonts w:ascii="Museo Sans 300" w:hAnsi="Museo Sans 300" w:cs="Arial"/>
          <w:sz w:val="22"/>
          <w:szCs w:val="22"/>
          <w:lang w:val="es-ES_tradnl"/>
        </w:rPr>
      </w:pPr>
      <w:bookmarkStart w:id="7" w:name="_Hlk94881150"/>
      <w:r w:rsidRPr="00D419E7">
        <w:rPr>
          <w:rFonts w:ascii="Museo Sans 300" w:hAnsi="Museo Sans 300" w:cs="Arial"/>
          <w:sz w:val="22"/>
          <w:szCs w:val="22"/>
          <w:lang w:val="es-ES_tradnl"/>
        </w:rPr>
        <w:t>Como mínimo una referencia bancaria y una referencia crediticia o bien, como mínimo dos referencias bancarias o dos referencias crediticias, de cada uno de los potenciales directores y administradores propuestos, emitidas por Instituciones autorizadas para operar en el país por la Superintendencia del Sistema Financiero o por la oficina que ejerza la vigilancia del Estado, cuando se tratare de referencias extendidas en el extranjero;</w:t>
      </w:r>
    </w:p>
    <w:p w14:paraId="2AC1FDFB" w14:textId="6EB3B216" w:rsidR="00D419E7" w:rsidRPr="00D419E7" w:rsidRDefault="00D419E7" w:rsidP="007942C9">
      <w:pPr>
        <w:ind w:left="426" w:right="215"/>
        <w:jc w:val="both"/>
        <w:outlineLvl w:val="0"/>
        <w:rPr>
          <w:rFonts w:ascii="Museo Sans 300" w:hAnsi="Museo Sans 300" w:cs="Arial"/>
          <w:sz w:val="22"/>
          <w:szCs w:val="22"/>
          <w:lang w:val="es-ES_tradnl"/>
        </w:rPr>
      </w:pPr>
      <w:r w:rsidRPr="00D419E7">
        <w:rPr>
          <w:rFonts w:ascii="Museo Sans 300" w:hAnsi="Museo Sans 300" w:cs="Arial"/>
          <w:sz w:val="22"/>
          <w:szCs w:val="22"/>
          <w:lang w:val="es-ES_tradnl"/>
        </w:rPr>
        <w:t xml:space="preserve">Cuando cualquiera de las constancias relacionadas en el inciso anterior haya sido emitida en el extranjero, los solicitantes deberán de </w:t>
      </w:r>
      <w:proofErr w:type="gramStart"/>
      <w:r w:rsidRPr="00D419E7">
        <w:rPr>
          <w:rFonts w:ascii="Museo Sans 300" w:hAnsi="Museo Sans 300" w:cs="Arial"/>
          <w:sz w:val="22"/>
          <w:szCs w:val="22"/>
          <w:lang w:val="es-ES_tradnl"/>
        </w:rPr>
        <w:t>adjuntar</w:t>
      </w:r>
      <w:proofErr w:type="gramEnd"/>
      <w:r w:rsidRPr="00D419E7">
        <w:rPr>
          <w:rFonts w:ascii="Museo Sans 300" w:hAnsi="Museo Sans 300" w:cs="Arial"/>
          <w:sz w:val="22"/>
          <w:szCs w:val="22"/>
          <w:lang w:val="es-ES_tradnl"/>
        </w:rPr>
        <w:t xml:space="preserve"> además, los documentos en virtud de los cuales se compruebe que la persona o entidad que haya emitido dicha constancia, se encuentra legalmente autorizada para operar en el país correspondiente;</w:t>
      </w:r>
    </w:p>
    <w:bookmarkEnd w:id="7"/>
    <w:p w14:paraId="5BC5E94D" w14:textId="77777777" w:rsidR="001B252A" w:rsidRPr="00E30C30" w:rsidRDefault="001B252A" w:rsidP="00485A6A">
      <w:pPr>
        <w:numPr>
          <w:ilvl w:val="0"/>
          <w:numId w:val="4"/>
        </w:numPr>
        <w:tabs>
          <w:tab w:val="clear" w:pos="720"/>
        </w:tabs>
        <w:ind w:left="425" w:right="215" w:hanging="425"/>
        <w:jc w:val="both"/>
        <w:outlineLvl w:val="0"/>
        <w:rPr>
          <w:rFonts w:ascii="Museo Sans 300" w:hAnsi="Museo Sans 300" w:cs="Arial"/>
          <w:sz w:val="22"/>
          <w:szCs w:val="22"/>
          <w:lang w:val="es-ES_tradnl"/>
        </w:rPr>
      </w:pPr>
      <w:r w:rsidRPr="00E30C30">
        <w:rPr>
          <w:rFonts w:ascii="Museo Sans 300" w:hAnsi="Museo Sans 300" w:cs="Arial"/>
          <w:bCs/>
          <w:sz w:val="22"/>
          <w:szCs w:val="22"/>
          <w:lang w:val="es-ES_tradnl"/>
        </w:rPr>
        <w:t xml:space="preserve">Declaración jurada por cada uno de los potenciales accionistas controladores y relevantes y de los directores y </w:t>
      </w:r>
      <w:r w:rsidRPr="00E30C30">
        <w:rPr>
          <w:rFonts w:ascii="Museo Sans 300" w:hAnsi="Museo Sans 300" w:cs="Arial"/>
          <w:sz w:val="22"/>
          <w:szCs w:val="22"/>
        </w:rPr>
        <w:t xml:space="preserve">administradores, en la </w:t>
      </w:r>
      <w:r w:rsidRPr="00E30C30">
        <w:rPr>
          <w:rFonts w:ascii="Museo Sans 300" w:hAnsi="Museo Sans 300" w:cs="Arial"/>
          <w:bCs/>
          <w:sz w:val="22"/>
          <w:szCs w:val="22"/>
          <w:lang w:val="es-ES_tradnl"/>
        </w:rPr>
        <w:t>que declaren que no se encuentran en ninguna de las situaciones establecidas en los artículos 12 y 16 de la Ley de Titularización, respectivamente. En el caso de directores y administradores deben declarar además la participación accionaria que posean en otras sociedades, cuando la participación sea del 25% o más de la totalidad del haber accionario de la sociedad respectiva. En las declaraciones juradas suscritas por los directores y administradores, estos deberán señalar el lugar en el que puedan recibir cualquier clase de notificaciones y la nómina de las personas designadas para tal efecto. La firma que calce en cada una de dichas declaraciones, deberá de estar autenticada por notario y deberán ser elaboradas de conformidad con los anexos uno y dos de la presente norma</w:t>
      </w:r>
      <w:r w:rsidR="008139FB" w:rsidRPr="00E30C30">
        <w:rPr>
          <w:rFonts w:ascii="Museo Sans 300" w:hAnsi="Museo Sans 300" w:cs="Arial"/>
          <w:bCs/>
          <w:sz w:val="22"/>
          <w:szCs w:val="22"/>
          <w:lang w:val="es-ES_tradnl"/>
        </w:rPr>
        <w:t>;</w:t>
      </w:r>
      <w:r w:rsidR="00BE6EBC" w:rsidRPr="00E30C30">
        <w:rPr>
          <w:rFonts w:ascii="Museo Sans 300" w:hAnsi="Museo Sans 300" w:cs="Arial"/>
          <w:bCs/>
          <w:sz w:val="22"/>
          <w:szCs w:val="22"/>
          <w:lang w:val="es-ES_tradnl"/>
        </w:rPr>
        <w:t>(3)</w:t>
      </w:r>
    </w:p>
    <w:p w14:paraId="52940CC8" w14:textId="77777777" w:rsidR="00D9328D" w:rsidRPr="00E30C30" w:rsidRDefault="00D9328D" w:rsidP="00485A6A">
      <w:pPr>
        <w:numPr>
          <w:ilvl w:val="0"/>
          <w:numId w:val="4"/>
        </w:numPr>
        <w:tabs>
          <w:tab w:val="clear" w:pos="720"/>
        </w:tabs>
        <w:spacing w:after="120"/>
        <w:ind w:left="425" w:right="215" w:hanging="425"/>
        <w:jc w:val="both"/>
        <w:outlineLvl w:val="0"/>
        <w:rPr>
          <w:rFonts w:ascii="Museo Sans 300" w:hAnsi="Museo Sans 300" w:cs="Arial"/>
          <w:bCs/>
          <w:sz w:val="22"/>
          <w:szCs w:val="22"/>
          <w:lang w:val="es-ES_tradnl"/>
        </w:rPr>
      </w:pPr>
      <w:r w:rsidRPr="00E30C30">
        <w:rPr>
          <w:rFonts w:ascii="Museo Sans 300" w:hAnsi="Museo Sans 300" w:cs="Arial"/>
          <w:bCs/>
          <w:sz w:val="22"/>
          <w:szCs w:val="22"/>
          <w:lang w:val="es-ES_tradnl"/>
        </w:rPr>
        <w:t xml:space="preserve">En el caso que uno o varios solicitantes, sea persona jurídica, deberá </w:t>
      </w:r>
      <w:proofErr w:type="gramStart"/>
      <w:r w:rsidRPr="00E30C30">
        <w:rPr>
          <w:rFonts w:ascii="Museo Sans 300" w:hAnsi="Museo Sans 300" w:cs="Arial"/>
          <w:bCs/>
          <w:sz w:val="22"/>
          <w:szCs w:val="22"/>
          <w:lang w:val="es-ES_tradnl"/>
        </w:rPr>
        <w:t>adjuntar</w:t>
      </w:r>
      <w:proofErr w:type="gramEnd"/>
      <w:r w:rsidRPr="00E30C30">
        <w:rPr>
          <w:rFonts w:ascii="Museo Sans 300" w:hAnsi="Museo Sans 300" w:cs="Arial"/>
          <w:bCs/>
          <w:sz w:val="22"/>
          <w:szCs w:val="22"/>
          <w:lang w:val="es-ES_tradnl"/>
        </w:rPr>
        <w:t xml:space="preserve"> además, los siguientes documentos, en lo que fueren aplicables:</w:t>
      </w:r>
    </w:p>
    <w:p w14:paraId="14BB3E62" w14:textId="77777777" w:rsidR="00D9328D" w:rsidRPr="00E30C30" w:rsidRDefault="00D9328D" w:rsidP="00485A6A">
      <w:pPr>
        <w:pStyle w:val="Textoindependiente2"/>
        <w:numPr>
          <w:ilvl w:val="0"/>
          <w:numId w:val="6"/>
        </w:numPr>
        <w:tabs>
          <w:tab w:val="clear" w:pos="1080"/>
        </w:tabs>
        <w:ind w:left="993" w:hanging="284"/>
        <w:rPr>
          <w:rFonts w:ascii="Museo Sans 300" w:hAnsi="Museo Sans 300"/>
          <w:sz w:val="22"/>
          <w:szCs w:val="22"/>
        </w:rPr>
      </w:pPr>
      <w:bookmarkStart w:id="8" w:name="OLE_LINK1"/>
      <w:bookmarkStart w:id="9" w:name="OLE_LINK2"/>
      <w:r w:rsidRPr="00E30C30">
        <w:rPr>
          <w:rFonts w:ascii="Museo Sans 300" w:hAnsi="Museo Sans 300"/>
          <w:sz w:val="22"/>
          <w:szCs w:val="22"/>
          <w:lang w:val="es-ES"/>
        </w:rPr>
        <w:t xml:space="preserve">Copia certificada notarialmente de su Pacto Social vigente y de la última credencial de la elección de su órgano de administración. Si a esa fecha ya estuviere vencido el plazo de elección de los administradores, se deberá presentar constancia en la que se exprese que a esa fecha no se ha electo nueva administración y </w:t>
      </w:r>
      <w:proofErr w:type="gramStart"/>
      <w:r w:rsidRPr="00E30C30">
        <w:rPr>
          <w:rFonts w:ascii="Museo Sans 300" w:hAnsi="Museo Sans 300"/>
          <w:sz w:val="22"/>
          <w:szCs w:val="22"/>
          <w:lang w:val="es-ES"/>
        </w:rPr>
        <w:t>que</w:t>
      </w:r>
      <w:proofErr w:type="gramEnd"/>
      <w:r w:rsidRPr="00E30C30">
        <w:rPr>
          <w:rFonts w:ascii="Museo Sans 300" w:hAnsi="Museo Sans 300"/>
          <w:sz w:val="22"/>
          <w:szCs w:val="22"/>
          <w:lang w:val="es-ES"/>
        </w:rPr>
        <w:t xml:space="preserve"> por lo tanto, continúa la anteriormente electa en el pleno ejercicio de sus funciones</w:t>
      </w:r>
      <w:r w:rsidRPr="00E30C30">
        <w:rPr>
          <w:rFonts w:ascii="Museo Sans 300" w:hAnsi="Museo Sans 300"/>
          <w:i/>
          <w:sz w:val="22"/>
          <w:szCs w:val="22"/>
          <w:lang w:val="es-ES"/>
        </w:rPr>
        <w:t xml:space="preserve">. </w:t>
      </w:r>
      <w:r w:rsidRPr="00E30C30">
        <w:rPr>
          <w:rFonts w:ascii="Museo Sans 300" w:hAnsi="Museo Sans 300"/>
          <w:sz w:val="22"/>
          <w:szCs w:val="22"/>
          <w:lang w:val="es-ES"/>
        </w:rPr>
        <w:t>Es entendido que de conformidad con lo dispuesto en el inciso segundo del Art. 265 del Código de Comercio, dicha constancia únicamente será admisible, en el caso que no hubiesen transcurrido seis meses a contar del vencimiento del período para el cual fueron electos los administradores respectivos. Transcurrido dicho plazo, deberá presentarse copia de la credencial de elección de nueva administración que estuviere vigente a esa fecha, la cu</w:t>
      </w:r>
      <w:r w:rsidR="008139FB" w:rsidRPr="00E30C30">
        <w:rPr>
          <w:rFonts w:ascii="Museo Sans 300" w:hAnsi="Museo Sans 300"/>
          <w:sz w:val="22"/>
          <w:szCs w:val="22"/>
          <w:lang w:val="es-ES"/>
        </w:rPr>
        <w:t>a</w:t>
      </w:r>
      <w:r w:rsidRPr="00E30C30">
        <w:rPr>
          <w:rFonts w:ascii="Museo Sans 300" w:hAnsi="Museo Sans 300"/>
          <w:sz w:val="22"/>
          <w:szCs w:val="22"/>
          <w:lang w:val="es-ES"/>
        </w:rPr>
        <w:t>l deberá estar inscrita en el Registro de Comercio</w:t>
      </w:r>
      <w:r w:rsidR="004C0001" w:rsidRPr="00E30C30">
        <w:rPr>
          <w:rFonts w:ascii="Museo Sans 300" w:hAnsi="Museo Sans 300"/>
          <w:sz w:val="22"/>
          <w:szCs w:val="22"/>
          <w:lang w:val="es-ES"/>
        </w:rPr>
        <w:t>;</w:t>
      </w:r>
    </w:p>
    <w:bookmarkEnd w:id="8"/>
    <w:bookmarkEnd w:id="9"/>
    <w:p w14:paraId="6E54F464" w14:textId="77777777" w:rsidR="00D9328D" w:rsidRPr="00E30C30" w:rsidRDefault="00D9328D" w:rsidP="00485A6A">
      <w:pPr>
        <w:pStyle w:val="Textoindependiente2"/>
        <w:numPr>
          <w:ilvl w:val="0"/>
          <w:numId w:val="6"/>
        </w:numPr>
        <w:tabs>
          <w:tab w:val="clear" w:pos="1080"/>
        </w:tabs>
        <w:ind w:left="993" w:hanging="284"/>
        <w:rPr>
          <w:rFonts w:ascii="Museo Sans 300" w:hAnsi="Museo Sans 300"/>
          <w:sz w:val="22"/>
          <w:szCs w:val="22"/>
        </w:rPr>
      </w:pPr>
      <w:r w:rsidRPr="00E30C30">
        <w:rPr>
          <w:rFonts w:ascii="Museo Sans 300" w:hAnsi="Museo Sans 300"/>
          <w:sz w:val="22"/>
          <w:szCs w:val="22"/>
        </w:rPr>
        <w:t xml:space="preserve">Certificación de la nómina de los accionistas que posean el veinticinco por ciento o más de su capital social. Dicha certificación deberá estar suscrita por </w:t>
      </w:r>
      <w:r w:rsidRPr="00E30C30">
        <w:rPr>
          <w:rFonts w:ascii="Museo Sans 300" w:hAnsi="Museo Sans 300"/>
          <w:sz w:val="22"/>
          <w:szCs w:val="22"/>
        </w:rPr>
        <w:lastRenderedPageBreak/>
        <w:t xml:space="preserve">quién tuviere la representación legal de la solicitante </w:t>
      </w:r>
      <w:r w:rsidR="004C0001" w:rsidRPr="00E30C30">
        <w:rPr>
          <w:rFonts w:ascii="Museo Sans 300" w:hAnsi="Museo Sans 300"/>
          <w:sz w:val="22"/>
          <w:szCs w:val="22"/>
        </w:rPr>
        <w:t xml:space="preserve">y deberá estar autenticada por </w:t>
      </w:r>
      <w:r w:rsidRPr="00E30C30">
        <w:rPr>
          <w:rFonts w:ascii="Museo Sans 300" w:hAnsi="Museo Sans 300"/>
          <w:sz w:val="22"/>
          <w:szCs w:val="22"/>
        </w:rPr>
        <w:t>notario</w:t>
      </w:r>
      <w:r w:rsidR="004C0001" w:rsidRPr="00E30C30">
        <w:rPr>
          <w:rFonts w:ascii="Museo Sans 300" w:hAnsi="Museo Sans 300"/>
          <w:sz w:val="22"/>
          <w:szCs w:val="22"/>
        </w:rPr>
        <w:t>;</w:t>
      </w:r>
    </w:p>
    <w:p w14:paraId="4C308269" w14:textId="77777777" w:rsidR="007114D7" w:rsidRDefault="00D9328D" w:rsidP="00485A6A">
      <w:pPr>
        <w:pStyle w:val="Textoindependiente2"/>
        <w:numPr>
          <w:ilvl w:val="0"/>
          <w:numId w:val="6"/>
        </w:numPr>
        <w:tabs>
          <w:tab w:val="clear" w:pos="1080"/>
        </w:tabs>
        <w:ind w:left="993" w:hanging="284"/>
        <w:rPr>
          <w:rFonts w:ascii="Museo Sans 300" w:hAnsi="Museo Sans 300"/>
          <w:sz w:val="22"/>
          <w:szCs w:val="22"/>
        </w:rPr>
      </w:pPr>
      <w:r w:rsidRPr="00E30C30">
        <w:rPr>
          <w:rFonts w:ascii="Museo Sans 300" w:hAnsi="Museo Sans 300"/>
          <w:sz w:val="22"/>
          <w:szCs w:val="22"/>
        </w:rPr>
        <w:t xml:space="preserve">Si en el pacto social vigente se establece </w:t>
      </w:r>
      <w:proofErr w:type="gramStart"/>
      <w:r w:rsidRPr="00E30C30">
        <w:rPr>
          <w:rFonts w:ascii="Museo Sans 300" w:hAnsi="Museo Sans 300"/>
          <w:sz w:val="22"/>
          <w:szCs w:val="22"/>
        </w:rPr>
        <w:t>que</w:t>
      </w:r>
      <w:proofErr w:type="gramEnd"/>
      <w:r w:rsidRPr="00E30C30">
        <w:rPr>
          <w:rFonts w:ascii="Museo Sans 300" w:hAnsi="Museo Sans 300"/>
          <w:sz w:val="22"/>
          <w:szCs w:val="22"/>
        </w:rPr>
        <w:t xml:space="preserve"> para la constitución de cualquier clase de sociedad, el representante legal de la solicitante, necesita autorización de cualquier organismo superior, deberá presentarse copia certificada notarialmente de la certificación del Punto de Acta en el que conste dicho acuerdo</w:t>
      </w:r>
      <w:r w:rsidR="007114D7" w:rsidRPr="00E30C30">
        <w:rPr>
          <w:rFonts w:ascii="Museo Sans 300" w:hAnsi="Museo Sans 300"/>
          <w:sz w:val="22"/>
          <w:szCs w:val="22"/>
        </w:rPr>
        <w:t>.</w:t>
      </w:r>
      <w:r w:rsidR="00BE6EBC" w:rsidRPr="00E30C30">
        <w:rPr>
          <w:rFonts w:ascii="Museo Sans 300" w:hAnsi="Museo Sans 300"/>
          <w:sz w:val="22"/>
          <w:szCs w:val="22"/>
        </w:rPr>
        <w:t xml:space="preserve"> (1)</w:t>
      </w:r>
    </w:p>
    <w:p w14:paraId="7C07C724" w14:textId="77777777" w:rsidR="00E30C30" w:rsidRDefault="00E30C30" w:rsidP="00E30C30">
      <w:pPr>
        <w:pStyle w:val="Textoindependiente2"/>
        <w:rPr>
          <w:rFonts w:ascii="Museo Sans 300" w:hAnsi="Museo Sans 300"/>
          <w:sz w:val="22"/>
          <w:szCs w:val="22"/>
        </w:rPr>
      </w:pPr>
    </w:p>
    <w:p w14:paraId="516F977A" w14:textId="3D8AF870" w:rsidR="00E30C30" w:rsidRDefault="00E30C30" w:rsidP="00E30C30">
      <w:pPr>
        <w:pStyle w:val="Textoindependiente2"/>
        <w:rPr>
          <w:rFonts w:ascii="Museo Sans 300" w:hAnsi="Museo Sans 300"/>
          <w:sz w:val="22"/>
          <w:szCs w:val="22"/>
        </w:rPr>
      </w:pPr>
      <w:r w:rsidRPr="0010098C">
        <w:rPr>
          <w:rFonts w:ascii="Museo Sans 300" w:hAnsi="Museo Sans 300"/>
          <w:sz w:val="22"/>
          <w:szCs w:val="22"/>
        </w:rPr>
        <w:t xml:space="preserve">La solicitud y documentación podrán ser presentadas a través de los medios que ponga a disposición la Superintendencia, los cuales podrán ser electrónicos. En todo caso, el plazo al que se refiere el primer inciso del artículo </w:t>
      </w:r>
      <w:r w:rsidR="00A815B1" w:rsidRPr="0010098C">
        <w:rPr>
          <w:rFonts w:ascii="Museo Sans 300" w:hAnsi="Museo Sans 300"/>
          <w:sz w:val="22"/>
          <w:szCs w:val="22"/>
        </w:rPr>
        <w:t>7-A</w:t>
      </w:r>
      <w:r w:rsidRPr="0010098C">
        <w:rPr>
          <w:rFonts w:ascii="Museo Sans 300" w:hAnsi="Museo Sans 300"/>
          <w:sz w:val="22"/>
          <w:szCs w:val="22"/>
        </w:rPr>
        <w:t xml:space="preserve"> de la presente Norma empezará a contar a partir del día hábil siguiente de haber presentado la solicitud. (4)</w:t>
      </w:r>
    </w:p>
    <w:p w14:paraId="2BB99725" w14:textId="77777777" w:rsidR="007942C9" w:rsidRPr="0010098C" w:rsidRDefault="007942C9" w:rsidP="00E30C30">
      <w:pPr>
        <w:pStyle w:val="Textoindependiente2"/>
        <w:rPr>
          <w:rFonts w:ascii="Museo Sans 300" w:hAnsi="Museo Sans 300"/>
          <w:sz w:val="22"/>
          <w:szCs w:val="22"/>
        </w:rPr>
      </w:pPr>
    </w:p>
    <w:p w14:paraId="14583399" w14:textId="516E62F6" w:rsidR="00A815B1" w:rsidRPr="0010098C" w:rsidRDefault="00CD5ED7" w:rsidP="00A815B1">
      <w:pPr>
        <w:jc w:val="both"/>
        <w:rPr>
          <w:rFonts w:ascii="Museo Sans 300" w:hAnsi="Museo Sans 300"/>
          <w:b/>
          <w:bCs/>
          <w:sz w:val="22"/>
          <w:szCs w:val="22"/>
        </w:rPr>
      </w:pPr>
      <w:r w:rsidRPr="0010098C">
        <w:rPr>
          <w:rFonts w:ascii="Museo Sans 300" w:hAnsi="Museo Sans 300"/>
          <w:b/>
          <w:bCs/>
          <w:sz w:val="22"/>
          <w:szCs w:val="22"/>
        </w:rPr>
        <w:t xml:space="preserve">Procedimiento </w:t>
      </w:r>
      <w:r w:rsidR="00C1384A">
        <w:rPr>
          <w:rFonts w:ascii="Museo Sans 300" w:hAnsi="Museo Sans 300"/>
          <w:b/>
          <w:bCs/>
          <w:sz w:val="22"/>
          <w:szCs w:val="22"/>
        </w:rPr>
        <w:t xml:space="preserve">de </w:t>
      </w:r>
      <w:r w:rsidR="00A815B1" w:rsidRPr="0010098C">
        <w:rPr>
          <w:rFonts w:ascii="Museo Sans 300" w:hAnsi="Museo Sans 300"/>
          <w:b/>
          <w:bCs/>
          <w:sz w:val="22"/>
          <w:szCs w:val="22"/>
        </w:rPr>
        <w:t xml:space="preserve">solicitud de Autorización de la constitución de la </w:t>
      </w:r>
      <w:proofErr w:type="spellStart"/>
      <w:r w:rsidR="00A815B1" w:rsidRPr="0010098C">
        <w:rPr>
          <w:rFonts w:ascii="Museo Sans 300" w:hAnsi="Museo Sans 300"/>
          <w:b/>
          <w:bCs/>
          <w:sz w:val="22"/>
          <w:szCs w:val="22"/>
        </w:rPr>
        <w:t>Titularizadora</w:t>
      </w:r>
      <w:proofErr w:type="spellEnd"/>
      <w:r w:rsidR="00A815B1" w:rsidRPr="0010098C">
        <w:rPr>
          <w:rFonts w:ascii="Museo Sans 300" w:hAnsi="Museo Sans 300"/>
          <w:b/>
          <w:bCs/>
          <w:sz w:val="22"/>
          <w:szCs w:val="22"/>
        </w:rPr>
        <w:t xml:space="preserve"> (4)</w:t>
      </w:r>
      <w:r w:rsidR="001B43D7" w:rsidRPr="0010098C">
        <w:rPr>
          <w:rFonts w:ascii="Museo Sans 300" w:hAnsi="Museo Sans 300"/>
          <w:b/>
          <w:bCs/>
          <w:sz w:val="22"/>
          <w:szCs w:val="22"/>
        </w:rPr>
        <w:t xml:space="preserve"> </w:t>
      </w:r>
    </w:p>
    <w:p w14:paraId="16C039E5" w14:textId="4FA0100D" w:rsidR="00A815B1" w:rsidRPr="0010098C" w:rsidRDefault="00A815B1" w:rsidP="00A815B1">
      <w:pPr>
        <w:jc w:val="both"/>
        <w:rPr>
          <w:rFonts w:ascii="Museo Sans 300" w:hAnsi="Museo Sans 300"/>
          <w:sz w:val="22"/>
          <w:szCs w:val="22"/>
        </w:rPr>
      </w:pPr>
      <w:r w:rsidRPr="0010098C">
        <w:rPr>
          <w:rFonts w:ascii="Museo Sans 300" w:hAnsi="Museo Sans 300"/>
          <w:b/>
          <w:bCs/>
          <w:sz w:val="22"/>
          <w:szCs w:val="22"/>
        </w:rPr>
        <w:t xml:space="preserve">Art. 7-A.- </w:t>
      </w:r>
      <w:r w:rsidRPr="0010098C">
        <w:rPr>
          <w:rFonts w:ascii="Museo Sans 300" w:hAnsi="Museo Sans 300"/>
          <w:sz w:val="22"/>
          <w:szCs w:val="22"/>
        </w:rPr>
        <w:t xml:space="preserve">Recibida la solicitud de autorización para constituir una </w:t>
      </w:r>
      <w:proofErr w:type="spellStart"/>
      <w:r w:rsidRPr="0010098C">
        <w:rPr>
          <w:rFonts w:ascii="Museo Sans 300" w:hAnsi="Museo Sans 300"/>
          <w:sz w:val="22"/>
          <w:szCs w:val="22"/>
        </w:rPr>
        <w:t>Titularizadora</w:t>
      </w:r>
      <w:proofErr w:type="spellEnd"/>
      <w:r w:rsidRPr="0010098C">
        <w:rPr>
          <w:rFonts w:ascii="Museo Sans 300" w:hAnsi="Museo Sans 300"/>
          <w:sz w:val="22"/>
          <w:szCs w:val="22"/>
        </w:rPr>
        <w:t xml:space="preserve"> de conformidad a lo establecido en los artículos 6 y 7 de la presente Norma, la Superintendencia procederá a verificar el cumplimiento de los requisitos definidos por la Ley de Titularización y en la presente Norma, disponiendo de un plazo </w:t>
      </w:r>
      <w:r w:rsidR="00742C02" w:rsidRPr="0010098C">
        <w:rPr>
          <w:rFonts w:ascii="Museo Sans 300" w:hAnsi="Museo Sans 300"/>
          <w:sz w:val="22"/>
          <w:szCs w:val="22"/>
        </w:rPr>
        <w:t xml:space="preserve">no mayor a </w:t>
      </w:r>
      <w:r w:rsidR="009767FF" w:rsidRPr="0010098C">
        <w:rPr>
          <w:rFonts w:ascii="Museo Sans 300" w:hAnsi="Museo Sans 300"/>
          <w:sz w:val="22"/>
          <w:szCs w:val="22"/>
        </w:rPr>
        <w:t>quince</w:t>
      </w:r>
      <w:r w:rsidR="00742C02" w:rsidRPr="0010098C">
        <w:rPr>
          <w:rFonts w:ascii="Museo Sans 300" w:hAnsi="Museo Sans 300"/>
          <w:sz w:val="22"/>
          <w:szCs w:val="22"/>
        </w:rPr>
        <w:t xml:space="preserve"> días hábiles para su revisión</w:t>
      </w:r>
      <w:r w:rsidRPr="0010098C">
        <w:rPr>
          <w:rFonts w:ascii="Museo Sans 300" w:hAnsi="Museo Sans 300"/>
          <w:sz w:val="22"/>
          <w:szCs w:val="22"/>
        </w:rPr>
        <w:t>. (4)</w:t>
      </w:r>
    </w:p>
    <w:p w14:paraId="6779BA57" w14:textId="77777777" w:rsidR="00A815B1" w:rsidRPr="0010098C" w:rsidRDefault="00A815B1" w:rsidP="00A815B1">
      <w:pPr>
        <w:jc w:val="both"/>
        <w:rPr>
          <w:rFonts w:ascii="Museo Sans 300" w:hAnsi="Museo Sans 300"/>
          <w:sz w:val="22"/>
          <w:szCs w:val="22"/>
        </w:rPr>
      </w:pPr>
    </w:p>
    <w:p w14:paraId="43EE85A1" w14:textId="6A89A1F5"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t>Si la solicitud no viene acompañada de la información completa y en debida forma, que se detalla en los artículos 6 y 7 de la presente Norma, la Superintendencia ante la falta de requisitos necesarios, podrá requerir a dichas personas que en el plazo de diez días hábiles contados a partir del día siguiente al de la notificación, presente</w:t>
      </w:r>
      <w:r w:rsidR="00C1384A">
        <w:rPr>
          <w:rFonts w:ascii="Museo Sans 300" w:hAnsi="Museo Sans 300"/>
          <w:sz w:val="22"/>
          <w:szCs w:val="22"/>
        </w:rPr>
        <w:t>n</w:t>
      </w:r>
      <w:r w:rsidRPr="0010098C">
        <w:rPr>
          <w:rFonts w:ascii="Museo Sans 300" w:hAnsi="Museo Sans 300"/>
          <w:sz w:val="22"/>
          <w:szCs w:val="22"/>
        </w:rPr>
        <w:t xml:space="preserve"> los documentos que faltaren, plazo que podrá ampliarse a solicitud de las personas interesadas cuando existan razones que así lo justifiquen. (4)</w:t>
      </w:r>
    </w:p>
    <w:p w14:paraId="30894C27" w14:textId="77777777" w:rsidR="00A815B1" w:rsidRPr="0010098C" w:rsidRDefault="00A815B1" w:rsidP="00A815B1">
      <w:pPr>
        <w:jc w:val="both"/>
        <w:rPr>
          <w:rFonts w:ascii="Museo Sans 300" w:hAnsi="Museo Sans 300"/>
          <w:sz w:val="22"/>
          <w:szCs w:val="22"/>
        </w:rPr>
      </w:pPr>
    </w:p>
    <w:p w14:paraId="1E3B45C4" w14:textId="77777777"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t xml:space="preserve">La Superintendencia en la misma prevención indicará a las personas interesadas en constituir una </w:t>
      </w:r>
      <w:proofErr w:type="spellStart"/>
      <w:r w:rsidRPr="0010098C">
        <w:rPr>
          <w:rFonts w:ascii="Museo Sans 300" w:hAnsi="Museo Sans 300"/>
          <w:sz w:val="22"/>
          <w:szCs w:val="22"/>
        </w:rPr>
        <w:t>Titularizadora</w:t>
      </w:r>
      <w:proofErr w:type="spellEnd"/>
      <w:r w:rsidRPr="0010098C">
        <w:rPr>
          <w:rFonts w:ascii="Museo Sans 300" w:hAnsi="Museo Sans 300"/>
          <w:sz w:val="22"/>
          <w:szCs w:val="22"/>
        </w:rPr>
        <w:t xml:space="preserve">, </w:t>
      </w:r>
      <w:proofErr w:type="gramStart"/>
      <w:r w:rsidRPr="0010098C">
        <w:rPr>
          <w:rFonts w:ascii="Museo Sans 300" w:hAnsi="Museo Sans 300"/>
          <w:sz w:val="22"/>
          <w:szCs w:val="22"/>
        </w:rPr>
        <w:t>que</w:t>
      </w:r>
      <w:proofErr w:type="gramEnd"/>
      <w:r w:rsidRPr="0010098C">
        <w:rPr>
          <w:rFonts w:ascii="Museo Sans 300" w:hAnsi="Museo Sans 300"/>
          <w:sz w:val="22"/>
          <w:szCs w:val="22"/>
        </w:rPr>
        <w:t xml:space="preserve"> si no completan la información en el plazo antes mencionado, procederá sin más trámite a archivar la solicitud, quedándole a salvo su derecho de presentar una nueva solicitud. (4)</w:t>
      </w:r>
    </w:p>
    <w:p w14:paraId="62F0429F" w14:textId="77777777" w:rsidR="00A815B1" w:rsidRPr="0010098C" w:rsidRDefault="00A815B1" w:rsidP="00A815B1">
      <w:pPr>
        <w:jc w:val="both"/>
        <w:rPr>
          <w:rFonts w:ascii="Museo Sans 300" w:hAnsi="Museo Sans 300"/>
          <w:sz w:val="22"/>
          <w:szCs w:val="22"/>
        </w:rPr>
      </w:pPr>
    </w:p>
    <w:p w14:paraId="3638C679" w14:textId="253D61DC" w:rsidR="00A815B1" w:rsidRPr="0010098C" w:rsidRDefault="00A815B1" w:rsidP="00A815B1">
      <w:pPr>
        <w:jc w:val="both"/>
        <w:rPr>
          <w:rFonts w:ascii="Museo Sans 300" w:hAnsi="Museo Sans 300"/>
          <w:sz w:val="22"/>
          <w:szCs w:val="22"/>
        </w:rPr>
      </w:pPr>
      <w:bookmarkStart w:id="10" w:name="_Hlk98243054"/>
      <w:r w:rsidRPr="0010098C">
        <w:rPr>
          <w:rFonts w:ascii="Museo Sans 300" w:hAnsi="Museo Sans 300"/>
          <w:sz w:val="22"/>
          <w:szCs w:val="22"/>
        </w:rPr>
        <w:t xml:space="preserve">Si luego del análisis de la documentación presentada </w:t>
      </w:r>
      <w:proofErr w:type="gramStart"/>
      <w:r w:rsidRPr="0010098C">
        <w:rPr>
          <w:rFonts w:ascii="Museo Sans 300" w:hAnsi="Museo Sans 300"/>
          <w:sz w:val="22"/>
          <w:szCs w:val="22"/>
        </w:rPr>
        <w:t>de acuerdo a</w:t>
      </w:r>
      <w:proofErr w:type="gramEnd"/>
      <w:r w:rsidRPr="0010098C">
        <w:rPr>
          <w:rFonts w:ascii="Museo Sans 300" w:hAnsi="Museo Sans 300"/>
          <w:sz w:val="22"/>
          <w:szCs w:val="22"/>
        </w:rPr>
        <w:t xml:space="preserve"> los artículos 6 y 7 de la presente Norma, la Superintendencia tuviere observaciones o cuando la documentación o información que haya sido </w:t>
      </w:r>
      <w:r w:rsidRPr="004F6838">
        <w:rPr>
          <w:rFonts w:ascii="Museo Sans 300" w:hAnsi="Museo Sans 300"/>
          <w:sz w:val="22"/>
          <w:szCs w:val="22"/>
        </w:rPr>
        <w:t xml:space="preserve">presentada no resultare suficiente para establecer los hechos o información que pretenda acreditarse, la Superintendencia </w:t>
      </w:r>
      <w:r w:rsidR="001B201C" w:rsidRPr="004F6838">
        <w:rPr>
          <w:rFonts w:ascii="Museo Sans 300" w:hAnsi="Museo Sans 300"/>
          <w:sz w:val="22"/>
          <w:szCs w:val="22"/>
        </w:rPr>
        <w:t>preven</w:t>
      </w:r>
      <w:r w:rsidR="00947035">
        <w:rPr>
          <w:rFonts w:ascii="Museo Sans 300" w:hAnsi="Museo Sans 300"/>
          <w:sz w:val="22"/>
          <w:szCs w:val="22"/>
        </w:rPr>
        <w:t>drá</w:t>
      </w:r>
      <w:r w:rsidR="001B201C" w:rsidRPr="004F6838">
        <w:rPr>
          <w:rFonts w:ascii="Museo Sans 300" w:hAnsi="Museo Sans 300"/>
          <w:sz w:val="22"/>
          <w:szCs w:val="22"/>
        </w:rPr>
        <w:t xml:space="preserve"> </w:t>
      </w:r>
      <w:r w:rsidRPr="004F6838">
        <w:rPr>
          <w:rFonts w:ascii="Museo Sans 300" w:hAnsi="Museo Sans 300"/>
          <w:sz w:val="22"/>
          <w:szCs w:val="22"/>
        </w:rPr>
        <w:t>a dichas personas para que subsanen las deficiencias que se le comuniquen o presente</w:t>
      </w:r>
      <w:r w:rsidR="00927EEF" w:rsidRPr="004F6838">
        <w:rPr>
          <w:rFonts w:ascii="Museo Sans 300" w:hAnsi="Museo Sans 300"/>
          <w:sz w:val="22"/>
          <w:szCs w:val="22"/>
        </w:rPr>
        <w:t>n</w:t>
      </w:r>
      <w:r w:rsidRPr="004F6838">
        <w:rPr>
          <w:rFonts w:ascii="Museo Sans 300" w:hAnsi="Museo Sans 300"/>
          <w:sz w:val="22"/>
          <w:szCs w:val="22"/>
        </w:rPr>
        <w:t xml:space="preserve"> documentación o información adicional que se le</w:t>
      </w:r>
      <w:r w:rsidR="00927EEF" w:rsidRPr="004F6838">
        <w:rPr>
          <w:rFonts w:ascii="Museo Sans 300" w:hAnsi="Museo Sans 300"/>
          <w:sz w:val="22"/>
          <w:szCs w:val="22"/>
        </w:rPr>
        <w:t>s</w:t>
      </w:r>
      <w:r w:rsidRPr="004F6838">
        <w:rPr>
          <w:rFonts w:ascii="Museo Sans 300" w:hAnsi="Museo Sans 300"/>
          <w:sz w:val="22"/>
          <w:szCs w:val="22"/>
        </w:rPr>
        <w:t xml:space="preserve"> requiera. </w:t>
      </w:r>
      <w:r w:rsidRPr="0010098C">
        <w:rPr>
          <w:rFonts w:ascii="Museo Sans 300" w:hAnsi="Museo Sans 300"/>
          <w:sz w:val="22"/>
          <w:szCs w:val="22"/>
        </w:rPr>
        <w:t>(4)</w:t>
      </w:r>
    </w:p>
    <w:bookmarkEnd w:id="10"/>
    <w:p w14:paraId="7E3D0863" w14:textId="77777777" w:rsidR="00AC37AC" w:rsidRPr="0010098C" w:rsidRDefault="00AC37AC" w:rsidP="00A815B1">
      <w:pPr>
        <w:jc w:val="both"/>
        <w:rPr>
          <w:rFonts w:ascii="Museo Sans 300" w:hAnsi="Museo Sans 300"/>
          <w:sz w:val="22"/>
          <w:szCs w:val="22"/>
        </w:rPr>
      </w:pPr>
    </w:p>
    <w:p w14:paraId="434541BE" w14:textId="77777777"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t xml:space="preserve">Los interesados en constituir una </w:t>
      </w:r>
      <w:proofErr w:type="spellStart"/>
      <w:r w:rsidRPr="0010098C">
        <w:rPr>
          <w:rFonts w:ascii="Museo Sans 300" w:hAnsi="Museo Sans 300"/>
          <w:sz w:val="22"/>
          <w:szCs w:val="22"/>
        </w:rPr>
        <w:t>Titularizadora</w:t>
      </w:r>
      <w:proofErr w:type="spellEnd"/>
      <w:r w:rsidRPr="0010098C">
        <w:rPr>
          <w:rFonts w:ascii="Museo Sans 300" w:hAnsi="Museo Sans 300"/>
          <w:sz w:val="22"/>
          <w:szCs w:val="22"/>
        </w:rPr>
        <w:t xml:space="preserve"> dispondrán de un plazo máximo de diez días hábiles contados a partir del día siguiente al de la notificación, para solventar las observaciones o presentar la información adicional requerida por la Superintendencia. (4)</w:t>
      </w:r>
    </w:p>
    <w:p w14:paraId="0B1EB574" w14:textId="77777777"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lastRenderedPageBreak/>
        <w:t>La Superintendencia podrá mediante resolución fundamentada ampliar hasta por otros diez días hábiles, el plazo señalado en el inciso anterior, cuando la naturaleza de las observaciones o deficiencias prevenidas lo exijan. (4)</w:t>
      </w:r>
    </w:p>
    <w:p w14:paraId="3423E408" w14:textId="77777777" w:rsidR="00A815B1" w:rsidRPr="0010098C" w:rsidRDefault="00A815B1" w:rsidP="00A815B1">
      <w:pPr>
        <w:jc w:val="both"/>
        <w:rPr>
          <w:rFonts w:ascii="Museo Sans 300" w:hAnsi="Museo Sans 300"/>
          <w:sz w:val="22"/>
          <w:szCs w:val="22"/>
        </w:rPr>
      </w:pPr>
    </w:p>
    <w:p w14:paraId="5FEFC5EB" w14:textId="77777777" w:rsidR="00A815B1" w:rsidRPr="0010098C" w:rsidRDefault="00A815B1" w:rsidP="00A815B1">
      <w:pPr>
        <w:jc w:val="both"/>
        <w:rPr>
          <w:rFonts w:ascii="Museo Sans 300" w:hAnsi="Museo Sans 300"/>
          <w:b/>
          <w:bCs/>
          <w:sz w:val="22"/>
          <w:szCs w:val="22"/>
        </w:rPr>
      </w:pPr>
      <w:r w:rsidRPr="0010098C">
        <w:rPr>
          <w:rFonts w:ascii="Museo Sans 300" w:hAnsi="Museo Sans 300"/>
          <w:b/>
          <w:bCs/>
          <w:sz w:val="22"/>
          <w:szCs w:val="22"/>
        </w:rPr>
        <w:t>Plazo de prórroga (4)</w:t>
      </w:r>
    </w:p>
    <w:p w14:paraId="0C88BF5C" w14:textId="4016A565" w:rsidR="00A815B1" w:rsidRPr="0010098C" w:rsidRDefault="00A815B1" w:rsidP="00A815B1">
      <w:pPr>
        <w:jc w:val="both"/>
        <w:rPr>
          <w:rFonts w:ascii="Museo Sans 300" w:hAnsi="Museo Sans 300"/>
          <w:sz w:val="22"/>
          <w:szCs w:val="22"/>
        </w:rPr>
      </w:pPr>
      <w:r w:rsidRPr="0010098C">
        <w:rPr>
          <w:rFonts w:ascii="Museo Sans 300" w:hAnsi="Museo Sans 300"/>
          <w:b/>
          <w:bCs/>
          <w:sz w:val="22"/>
          <w:szCs w:val="22"/>
        </w:rPr>
        <w:t>Art. 7-B.-</w:t>
      </w:r>
      <w:r w:rsidRPr="0010098C">
        <w:rPr>
          <w:rFonts w:ascii="Museo Sans 300" w:hAnsi="Museo Sans 300"/>
          <w:sz w:val="22"/>
          <w:szCs w:val="22"/>
        </w:rPr>
        <w:t xml:space="preserve"> Las personas interesadas en constituir una </w:t>
      </w:r>
      <w:proofErr w:type="spellStart"/>
      <w:r w:rsidR="00417D51" w:rsidRPr="0010098C">
        <w:rPr>
          <w:rFonts w:ascii="Museo Sans 300" w:hAnsi="Museo Sans 300"/>
          <w:sz w:val="22"/>
          <w:szCs w:val="22"/>
        </w:rPr>
        <w:t>Titularizadora</w:t>
      </w:r>
      <w:proofErr w:type="spellEnd"/>
      <w:r w:rsidRPr="0010098C">
        <w:rPr>
          <w:rFonts w:ascii="Museo Sans 300" w:hAnsi="Museo Sans 300"/>
          <w:sz w:val="22"/>
          <w:szCs w:val="22"/>
        </w:rPr>
        <w:t xml:space="preserve"> podrán presentar a la Superintendencia una solicitud de prórroga del plazo señalado en el inciso quinto del artículo </w:t>
      </w:r>
      <w:r w:rsidR="00417D51" w:rsidRPr="0010098C">
        <w:rPr>
          <w:rFonts w:ascii="Museo Sans 300" w:hAnsi="Museo Sans 300"/>
          <w:sz w:val="22"/>
          <w:szCs w:val="22"/>
        </w:rPr>
        <w:t xml:space="preserve">7-A </w:t>
      </w:r>
      <w:r w:rsidRPr="0010098C">
        <w:rPr>
          <w:rFonts w:ascii="Museo Sans 300" w:hAnsi="Museo Sans 300"/>
          <w:sz w:val="22"/>
          <w:szCs w:val="22"/>
        </w:rPr>
        <w:t>de la presente Norma, antes del vencimiento de dicho plazo, debiendo expresar los motivos en que se fundamenta y proponer, en su caso, la prueba pertinente. (4)</w:t>
      </w:r>
    </w:p>
    <w:p w14:paraId="7521F0FA" w14:textId="77777777" w:rsidR="00A815B1" w:rsidRPr="0010098C" w:rsidRDefault="00A815B1" w:rsidP="00A815B1">
      <w:pPr>
        <w:jc w:val="both"/>
        <w:rPr>
          <w:rFonts w:ascii="Museo Sans 300" w:hAnsi="Museo Sans 300"/>
          <w:sz w:val="22"/>
          <w:szCs w:val="22"/>
        </w:rPr>
      </w:pPr>
    </w:p>
    <w:p w14:paraId="3226AEBE" w14:textId="77777777" w:rsidR="00A815B1" w:rsidRPr="0010098C" w:rsidRDefault="00A815B1" w:rsidP="00A815B1">
      <w:pPr>
        <w:jc w:val="both"/>
        <w:rPr>
          <w:rFonts w:ascii="Museo Sans 300" w:hAnsi="Museo Sans 300"/>
          <w:sz w:val="22"/>
          <w:szCs w:val="22"/>
        </w:rPr>
      </w:pPr>
      <w:r w:rsidRPr="0010098C">
        <w:rPr>
          <w:rFonts w:ascii="Museo Sans 300" w:hAnsi="Museo Sans 300"/>
          <w:sz w:val="22"/>
          <w:szCs w:val="22"/>
        </w:rPr>
        <w:t>El plazo de la prórroga no podrá exceder de diez días hábiles e iniciará a partir del día hábil siguiente a la fecha de vencimiento del plazo original. (4)</w:t>
      </w:r>
    </w:p>
    <w:p w14:paraId="110A75AF" w14:textId="77777777" w:rsidR="00A815B1" w:rsidRPr="0010098C" w:rsidRDefault="00A815B1" w:rsidP="00A815B1">
      <w:pPr>
        <w:jc w:val="both"/>
        <w:rPr>
          <w:rFonts w:ascii="Museo Sans 300" w:hAnsi="Museo Sans 300"/>
          <w:sz w:val="22"/>
          <w:szCs w:val="22"/>
        </w:rPr>
      </w:pPr>
    </w:p>
    <w:p w14:paraId="59517910" w14:textId="77777777" w:rsidR="00A815B1" w:rsidRPr="0010098C" w:rsidRDefault="00A815B1" w:rsidP="00A815B1">
      <w:pPr>
        <w:jc w:val="both"/>
        <w:rPr>
          <w:rFonts w:ascii="Museo Sans 300" w:hAnsi="Museo Sans 300"/>
          <w:b/>
          <w:bCs/>
          <w:sz w:val="22"/>
          <w:szCs w:val="22"/>
        </w:rPr>
      </w:pPr>
      <w:r w:rsidRPr="0010098C">
        <w:rPr>
          <w:rFonts w:ascii="Museo Sans 300" w:hAnsi="Museo Sans 300"/>
          <w:b/>
          <w:bCs/>
          <w:sz w:val="22"/>
          <w:szCs w:val="22"/>
        </w:rPr>
        <w:t>Suspensión del plazo (4)</w:t>
      </w:r>
    </w:p>
    <w:p w14:paraId="259E4763" w14:textId="14992805" w:rsidR="00A815B1" w:rsidRPr="0010098C" w:rsidRDefault="00A815B1" w:rsidP="00A815B1">
      <w:pPr>
        <w:jc w:val="both"/>
        <w:rPr>
          <w:rFonts w:ascii="Museo Sans 300" w:hAnsi="Museo Sans 300"/>
          <w:sz w:val="22"/>
          <w:szCs w:val="22"/>
        </w:rPr>
      </w:pPr>
      <w:r w:rsidRPr="0010098C">
        <w:rPr>
          <w:rFonts w:ascii="Museo Sans 300" w:hAnsi="Museo Sans 300"/>
          <w:b/>
          <w:bCs/>
          <w:sz w:val="22"/>
          <w:szCs w:val="22"/>
        </w:rPr>
        <w:t>Art. 7-C.-</w:t>
      </w:r>
      <w:r w:rsidRPr="0010098C">
        <w:rPr>
          <w:rFonts w:ascii="Museo Sans 300" w:hAnsi="Museo Sans 300"/>
          <w:sz w:val="22"/>
          <w:szCs w:val="22"/>
        </w:rPr>
        <w:t xml:space="preserve"> El plazo de </w:t>
      </w:r>
      <w:r w:rsidR="003804ED" w:rsidRPr="0010098C">
        <w:rPr>
          <w:rFonts w:ascii="Museo Sans 300" w:hAnsi="Museo Sans 300"/>
          <w:sz w:val="22"/>
          <w:szCs w:val="22"/>
        </w:rPr>
        <w:t>quince</w:t>
      </w:r>
      <w:r w:rsidRPr="0010098C">
        <w:rPr>
          <w:rFonts w:ascii="Museo Sans 300" w:hAnsi="Museo Sans 300"/>
          <w:sz w:val="22"/>
          <w:szCs w:val="22"/>
        </w:rPr>
        <w:t xml:space="preserve"> días hábiles señalado en el inciso primero del artículo </w:t>
      </w:r>
      <w:r w:rsidR="00417D51" w:rsidRPr="0010098C">
        <w:rPr>
          <w:rFonts w:ascii="Museo Sans 300" w:hAnsi="Museo Sans 300"/>
          <w:sz w:val="22"/>
          <w:szCs w:val="22"/>
        </w:rPr>
        <w:t>7-A</w:t>
      </w:r>
      <w:r w:rsidRPr="0010098C">
        <w:rPr>
          <w:rFonts w:ascii="Museo Sans 300" w:hAnsi="Museo Sans 300"/>
          <w:sz w:val="22"/>
          <w:szCs w:val="22"/>
        </w:rPr>
        <w:t xml:space="preserve"> de la presente Norma, se suspenderá por los días que medien entre la notificación del requerimiento de información o documentación a que se refieren los incisos segundo y quinto del referido artículo, hasta que se subsanen las observaciones requeridas por la Superintendencia. (4)</w:t>
      </w:r>
    </w:p>
    <w:p w14:paraId="44255C02" w14:textId="77777777" w:rsidR="00A815B1" w:rsidRPr="00A815B1" w:rsidRDefault="00A815B1" w:rsidP="00A815B1">
      <w:pPr>
        <w:jc w:val="both"/>
        <w:rPr>
          <w:rFonts w:ascii="Museo Sans 300" w:hAnsi="Museo Sans 300"/>
          <w:i/>
          <w:iCs/>
          <w:sz w:val="22"/>
          <w:szCs w:val="22"/>
          <w:u w:val="single"/>
        </w:rPr>
      </w:pPr>
    </w:p>
    <w:p w14:paraId="0AF8FFB6" w14:textId="206FDE74" w:rsidR="000754CF" w:rsidRDefault="000D0C78" w:rsidP="0071180C">
      <w:pPr>
        <w:spacing w:after="120"/>
        <w:ind w:right="74"/>
        <w:contextualSpacing/>
        <w:jc w:val="both"/>
        <w:outlineLvl w:val="0"/>
        <w:rPr>
          <w:rFonts w:ascii="Museo Sans 300" w:hAnsi="Museo Sans 300" w:cs="Arial"/>
          <w:b/>
          <w:bCs/>
          <w:sz w:val="22"/>
          <w:szCs w:val="22"/>
        </w:rPr>
      </w:pPr>
      <w:r w:rsidRPr="0017405C">
        <w:rPr>
          <w:rFonts w:ascii="Museo Sans 300" w:hAnsi="Museo Sans 300" w:cs="Arial"/>
          <w:b/>
          <w:bCs/>
          <w:sz w:val="22"/>
          <w:szCs w:val="22"/>
        </w:rPr>
        <w:t>Publicación de la nómina de accionistas y directores:</w:t>
      </w:r>
    </w:p>
    <w:p w14:paraId="071ECE4A" w14:textId="5CD90A36" w:rsidR="00B37959" w:rsidRPr="0010098C" w:rsidRDefault="00887C7F" w:rsidP="003F79D5">
      <w:pPr>
        <w:ind w:right="74"/>
        <w:jc w:val="both"/>
        <w:outlineLvl w:val="0"/>
        <w:rPr>
          <w:rFonts w:ascii="Museo Sans 300" w:hAnsi="Museo Sans 300" w:cs="Arial"/>
          <w:sz w:val="22"/>
          <w:szCs w:val="22"/>
          <w:lang w:val="es-ES_tradnl"/>
        </w:rPr>
      </w:pPr>
      <w:r w:rsidRPr="00E30C30">
        <w:rPr>
          <w:rFonts w:ascii="Museo Sans 300" w:hAnsi="Museo Sans 300" w:cs="Arial"/>
          <w:b/>
          <w:sz w:val="22"/>
          <w:szCs w:val="22"/>
          <w:lang w:val="es-ES_tradnl"/>
        </w:rPr>
        <w:t xml:space="preserve">Art. </w:t>
      </w:r>
      <w:r w:rsidR="00835952" w:rsidRPr="00E30C30">
        <w:rPr>
          <w:rFonts w:ascii="Museo Sans 300" w:hAnsi="Museo Sans 300" w:cs="Arial"/>
          <w:b/>
          <w:sz w:val="22"/>
          <w:szCs w:val="22"/>
          <w:lang w:val="es-ES_tradnl"/>
        </w:rPr>
        <w:t>8</w:t>
      </w:r>
      <w:r w:rsidR="00007004" w:rsidRPr="00E30C30">
        <w:rPr>
          <w:rFonts w:ascii="Museo Sans 300" w:hAnsi="Museo Sans 300" w:cs="Arial"/>
          <w:b/>
          <w:sz w:val="22"/>
          <w:szCs w:val="22"/>
          <w:lang w:val="es-ES_tradnl"/>
        </w:rPr>
        <w:t>.-</w:t>
      </w:r>
      <w:r w:rsidR="00007004" w:rsidRPr="00E30C30">
        <w:rPr>
          <w:rFonts w:ascii="Museo Sans 300" w:hAnsi="Museo Sans 300" w:cs="Arial"/>
          <w:sz w:val="22"/>
          <w:szCs w:val="22"/>
          <w:lang w:val="es-ES_tradnl"/>
        </w:rPr>
        <w:t xml:space="preserve"> </w:t>
      </w:r>
      <w:r w:rsidR="00B37959" w:rsidRPr="0010098C">
        <w:rPr>
          <w:rFonts w:ascii="Museo Sans 300" w:hAnsi="Museo Sans 300" w:cs="Arial"/>
          <w:sz w:val="22"/>
          <w:szCs w:val="22"/>
          <w:lang w:val="es-ES_tradnl"/>
        </w:rPr>
        <w:t xml:space="preserve">Una vez </w:t>
      </w:r>
      <w:r w:rsidR="00742C02" w:rsidRPr="0010098C">
        <w:rPr>
          <w:rFonts w:ascii="Museo Sans 300" w:hAnsi="Museo Sans 300"/>
          <w:spacing w:val="-3"/>
          <w:sz w:val="22"/>
          <w:szCs w:val="22"/>
          <w:lang w:val="es-SV"/>
        </w:rPr>
        <w:t>presentada la documentación completa y en debida forma a la que hace referencia los artículos 6 y 7 de la presente Norma</w:t>
      </w:r>
      <w:r w:rsidR="00B37959" w:rsidRPr="0010098C">
        <w:rPr>
          <w:rFonts w:ascii="Museo Sans 300" w:hAnsi="Museo Sans 300" w:cs="Arial"/>
          <w:sz w:val="22"/>
          <w:szCs w:val="22"/>
          <w:lang w:val="es-ES_tradnl"/>
        </w:rPr>
        <w:t>, la Superintendencia dentro del plazo de cinco días hábiles siguientes, publicar</w:t>
      </w:r>
      <w:r w:rsidR="00E33E50" w:rsidRPr="0010098C">
        <w:rPr>
          <w:rFonts w:ascii="Museo Sans 300" w:hAnsi="Museo Sans 300" w:cs="Arial"/>
          <w:sz w:val="22"/>
          <w:szCs w:val="22"/>
          <w:lang w:val="es-ES_tradnl"/>
        </w:rPr>
        <w:t>á</w:t>
      </w:r>
      <w:r w:rsidR="00B37959" w:rsidRPr="0010098C">
        <w:rPr>
          <w:rFonts w:ascii="Museo Sans 300" w:hAnsi="Museo Sans 300" w:cs="Arial"/>
          <w:sz w:val="22"/>
          <w:szCs w:val="22"/>
          <w:lang w:val="es-ES_tradnl"/>
        </w:rPr>
        <w:t xml:space="preserve"> </w:t>
      </w:r>
      <w:r w:rsidR="00A14580" w:rsidRPr="0010098C">
        <w:rPr>
          <w:rFonts w:ascii="Museo Sans 300" w:hAnsi="Museo Sans 300" w:cs="Arial"/>
          <w:sz w:val="22"/>
          <w:szCs w:val="22"/>
          <w:lang w:val="es-MX"/>
        </w:rPr>
        <w:t xml:space="preserve">en </w:t>
      </w:r>
      <w:r w:rsidR="00A14580" w:rsidRPr="0010098C">
        <w:rPr>
          <w:rFonts w:ascii="Museo Sans 300" w:hAnsi="Museo Sans 300" w:cs="Arial"/>
          <w:sz w:val="22"/>
          <w:szCs w:val="22"/>
          <w:lang w:val="es-ES_tradnl"/>
        </w:rPr>
        <w:t xml:space="preserve">medios impresos de circulación nacional u otra plataforma de publicación digital con mayor o igual cobertura, </w:t>
      </w:r>
      <w:r w:rsidR="009767FF" w:rsidRPr="0010098C">
        <w:rPr>
          <w:rFonts w:ascii="Museo Sans 300" w:hAnsi="Museo Sans 300" w:cs="Arial"/>
          <w:sz w:val="22"/>
          <w:szCs w:val="22"/>
          <w:lang w:val="es-ES_tradnl"/>
        </w:rPr>
        <w:t>o</w:t>
      </w:r>
      <w:r w:rsidR="00A14580" w:rsidRPr="0010098C">
        <w:rPr>
          <w:rFonts w:ascii="Museo Sans 300" w:hAnsi="Museo Sans 300" w:cs="Arial"/>
          <w:sz w:val="22"/>
          <w:szCs w:val="22"/>
          <w:lang w:val="es-ES_tradnl"/>
        </w:rPr>
        <w:t xml:space="preserve"> en su sitio web, de conformidad con lo establecido en el marco legal vigente</w:t>
      </w:r>
      <w:r w:rsidR="00A14580" w:rsidRPr="0010098C">
        <w:rPr>
          <w:rFonts w:ascii="Museo Sans 300" w:hAnsi="Museo Sans 300"/>
          <w:sz w:val="22"/>
          <w:szCs w:val="22"/>
          <w:lang w:val="es-GT"/>
        </w:rPr>
        <w:t>,</w:t>
      </w:r>
      <w:r w:rsidR="00B37959" w:rsidRPr="0010098C">
        <w:rPr>
          <w:rFonts w:ascii="Museo Sans 300" w:hAnsi="Museo Sans 300" w:cs="Arial"/>
          <w:sz w:val="22"/>
          <w:szCs w:val="22"/>
          <w:lang w:val="es-ES_tradnl"/>
        </w:rPr>
        <w:t xml:space="preserve"> por una sola vez y a cuenta de los interesados,</w:t>
      </w:r>
      <w:r w:rsidR="000F5BCB" w:rsidRPr="0010098C">
        <w:rPr>
          <w:rFonts w:ascii="Museo Sans 300" w:hAnsi="Museo Sans 300" w:cs="Arial"/>
          <w:sz w:val="22"/>
          <w:szCs w:val="22"/>
          <w:lang w:val="es-ES_tradnl"/>
        </w:rPr>
        <w:t xml:space="preserve"> la nómina de los potenciales accionistas controladores y relevantes y de los directores o administradores iniciales, la cu</w:t>
      </w:r>
      <w:r w:rsidR="009728F9" w:rsidRPr="0010098C">
        <w:rPr>
          <w:rFonts w:ascii="Museo Sans 300" w:hAnsi="Museo Sans 300" w:cs="Arial"/>
          <w:sz w:val="22"/>
          <w:szCs w:val="22"/>
          <w:lang w:val="es-ES_tradnl"/>
        </w:rPr>
        <w:t>a</w:t>
      </w:r>
      <w:r w:rsidR="000F5BCB" w:rsidRPr="0010098C">
        <w:rPr>
          <w:rFonts w:ascii="Museo Sans 300" w:hAnsi="Museo Sans 300" w:cs="Arial"/>
          <w:sz w:val="22"/>
          <w:szCs w:val="22"/>
          <w:lang w:val="es-ES_tradnl"/>
        </w:rPr>
        <w:t>l se realizará cumpliendo con los requisitos siguientes</w:t>
      </w:r>
      <w:r w:rsidR="00B37959" w:rsidRPr="0010098C">
        <w:rPr>
          <w:rFonts w:ascii="Museo Sans 300" w:hAnsi="Museo Sans 300" w:cs="Arial"/>
          <w:sz w:val="22"/>
          <w:szCs w:val="22"/>
          <w:lang w:val="es-ES_tradnl"/>
        </w:rPr>
        <w:t>:</w:t>
      </w:r>
      <w:r w:rsidR="00A7728B" w:rsidRPr="0010098C">
        <w:rPr>
          <w:rFonts w:ascii="Museo Sans 300" w:hAnsi="Museo Sans 300" w:cs="Arial"/>
          <w:sz w:val="22"/>
          <w:szCs w:val="22"/>
          <w:lang w:val="es-ES_tradnl"/>
        </w:rPr>
        <w:t xml:space="preserve"> (4)</w:t>
      </w:r>
    </w:p>
    <w:p w14:paraId="43DCAE38" w14:textId="660E210D" w:rsidR="003E2236" w:rsidRPr="00E30C30" w:rsidRDefault="000F5BCB" w:rsidP="003F79D5">
      <w:pPr>
        <w:numPr>
          <w:ilvl w:val="0"/>
          <w:numId w:val="5"/>
        </w:numPr>
        <w:tabs>
          <w:tab w:val="clear" w:pos="720"/>
        </w:tabs>
        <w:spacing w:before="120"/>
        <w:ind w:left="425" w:right="74" w:hanging="425"/>
        <w:jc w:val="both"/>
        <w:outlineLvl w:val="0"/>
        <w:rPr>
          <w:rFonts w:ascii="Museo Sans 300" w:hAnsi="Museo Sans 300" w:cs="Arial"/>
          <w:sz w:val="22"/>
          <w:szCs w:val="22"/>
          <w:lang w:val="es-ES_tradnl"/>
        </w:rPr>
      </w:pPr>
      <w:r w:rsidRPr="0010098C">
        <w:rPr>
          <w:rFonts w:ascii="Museo Sans 300" w:hAnsi="Museo Sans 300"/>
          <w:sz w:val="22"/>
          <w:szCs w:val="22"/>
        </w:rPr>
        <w:t>Contendrá</w:t>
      </w:r>
      <w:r w:rsidR="003E2236" w:rsidRPr="0010098C">
        <w:rPr>
          <w:rFonts w:ascii="Museo Sans 300" w:hAnsi="Museo Sans 300"/>
          <w:sz w:val="22"/>
          <w:szCs w:val="22"/>
        </w:rPr>
        <w:t xml:space="preserve"> la leyenda siguiente: </w:t>
      </w:r>
      <w:r w:rsidR="00205216" w:rsidRPr="0010098C">
        <w:rPr>
          <w:rFonts w:ascii="Museo Sans 300" w:hAnsi="Museo Sans 300"/>
          <w:sz w:val="22"/>
          <w:szCs w:val="22"/>
        </w:rPr>
        <w:t>“</w:t>
      </w:r>
      <w:r w:rsidR="00874C80" w:rsidRPr="0010098C">
        <w:rPr>
          <w:rFonts w:ascii="Museo Sans 300" w:hAnsi="Museo Sans 300"/>
          <w:sz w:val="22"/>
          <w:szCs w:val="22"/>
        </w:rPr>
        <w:t>La Superintendencia</w:t>
      </w:r>
      <w:r w:rsidR="008326E6" w:rsidRPr="0010098C">
        <w:rPr>
          <w:rFonts w:ascii="Museo Sans 300" w:hAnsi="Museo Sans 300"/>
          <w:sz w:val="22"/>
          <w:szCs w:val="22"/>
        </w:rPr>
        <w:t xml:space="preserve"> del Sistema Financiero</w:t>
      </w:r>
      <w:r w:rsidR="00874C80" w:rsidRPr="000754CF">
        <w:rPr>
          <w:rFonts w:ascii="Museo Sans 300" w:hAnsi="Museo Sans 300"/>
          <w:sz w:val="22"/>
          <w:szCs w:val="22"/>
        </w:rPr>
        <w:t>, con</w:t>
      </w:r>
      <w:r w:rsidR="00874C80" w:rsidRPr="00E30C30">
        <w:rPr>
          <w:rFonts w:ascii="Museo Sans 300" w:hAnsi="Museo Sans 300"/>
          <w:sz w:val="22"/>
          <w:szCs w:val="22"/>
        </w:rPr>
        <w:t xml:space="preserve"> base a lo dispuesto en el Art. 6 de la Ley de Titularización de Activos, hace del conocimiento del público</w:t>
      </w:r>
      <w:r w:rsidR="00630E49" w:rsidRPr="00E30C30">
        <w:rPr>
          <w:rFonts w:ascii="Museo Sans 300" w:hAnsi="Museo Sans 300"/>
          <w:sz w:val="22"/>
          <w:szCs w:val="22"/>
        </w:rPr>
        <w:t xml:space="preserve"> en</w:t>
      </w:r>
      <w:r w:rsidR="00874C80" w:rsidRPr="00E30C30">
        <w:rPr>
          <w:rFonts w:ascii="Museo Sans 300" w:hAnsi="Museo Sans 300"/>
          <w:sz w:val="22"/>
          <w:szCs w:val="22"/>
        </w:rPr>
        <w:t xml:space="preserve"> general, lo siguiente: </w:t>
      </w:r>
      <w:r w:rsidR="00205216" w:rsidRPr="00E30C30">
        <w:rPr>
          <w:rFonts w:ascii="Museo Sans 300" w:hAnsi="Museo Sans 300" w:cs="Arial"/>
          <w:sz w:val="22"/>
          <w:szCs w:val="22"/>
        </w:rPr>
        <w:t xml:space="preserve">Que se ha recibido en esta Superintendencia solicitud de autorización de constitución de la sociedad _______________________, </w:t>
      </w:r>
      <w:proofErr w:type="spellStart"/>
      <w:r w:rsidR="00205216" w:rsidRPr="00E30C30">
        <w:rPr>
          <w:rFonts w:ascii="Museo Sans 300" w:hAnsi="Museo Sans 300" w:cs="Arial"/>
          <w:sz w:val="22"/>
          <w:szCs w:val="22"/>
        </w:rPr>
        <w:t>Titularizadora</w:t>
      </w:r>
      <w:proofErr w:type="spellEnd"/>
      <w:r w:rsidR="00205216" w:rsidRPr="00E30C30">
        <w:rPr>
          <w:rFonts w:ascii="Museo Sans 300" w:hAnsi="Museo Sans 300" w:cs="Arial"/>
          <w:sz w:val="22"/>
          <w:szCs w:val="22"/>
        </w:rPr>
        <w:t xml:space="preserve">, </w:t>
      </w:r>
      <w:r w:rsidR="009945D7" w:rsidRPr="00E30C30">
        <w:rPr>
          <w:rFonts w:ascii="Museo Sans 300" w:hAnsi="Museo Sans 300" w:cs="Arial"/>
          <w:sz w:val="22"/>
          <w:szCs w:val="22"/>
        </w:rPr>
        <w:t xml:space="preserve">que podrá abreviarse____________, </w:t>
      </w:r>
      <w:r w:rsidR="00630E49" w:rsidRPr="00E30C30">
        <w:rPr>
          <w:rFonts w:ascii="Museo Sans 300" w:hAnsi="Museo Sans 300" w:cs="Arial"/>
          <w:sz w:val="22"/>
          <w:szCs w:val="22"/>
        </w:rPr>
        <w:t>por lo que se publica</w:t>
      </w:r>
      <w:r w:rsidR="00205216" w:rsidRPr="00E30C30">
        <w:rPr>
          <w:rFonts w:ascii="Museo Sans 300" w:hAnsi="Museo Sans 300" w:cs="Arial"/>
          <w:sz w:val="22"/>
          <w:szCs w:val="22"/>
        </w:rPr>
        <w:t>: La nómina de las personas que pretenden ser accionistas controladores o relevantes y los potenciales directores y administradores iniciales de la misma</w:t>
      </w:r>
      <w:r w:rsidR="00055319" w:rsidRPr="00E30C30">
        <w:rPr>
          <w:rFonts w:ascii="Museo Sans 300" w:hAnsi="Museo Sans 300" w:cs="Arial"/>
          <w:sz w:val="22"/>
          <w:szCs w:val="22"/>
        </w:rPr>
        <w:t xml:space="preserve">. </w:t>
      </w:r>
      <w:proofErr w:type="gramStart"/>
      <w:r w:rsidR="00055319" w:rsidRPr="00E30C30">
        <w:rPr>
          <w:rFonts w:ascii="Museo Sans 300" w:hAnsi="Museo Sans 300" w:cs="Arial"/>
          <w:sz w:val="22"/>
          <w:szCs w:val="22"/>
        </w:rPr>
        <w:t>En razón de</w:t>
      </w:r>
      <w:proofErr w:type="gramEnd"/>
      <w:r w:rsidR="00055319" w:rsidRPr="00E30C30">
        <w:rPr>
          <w:rFonts w:ascii="Museo Sans 300" w:hAnsi="Museo Sans 300" w:cs="Arial"/>
          <w:sz w:val="22"/>
          <w:szCs w:val="22"/>
        </w:rPr>
        <w:t xml:space="preserve"> lo anterior,</w:t>
      </w:r>
      <w:r w:rsidR="00205216" w:rsidRPr="00E30C30">
        <w:rPr>
          <w:rFonts w:ascii="Museo Sans 300" w:hAnsi="Museo Sans 300" w:cs="Arial"/>
          <w:sz w:val="22"/>
          <w:szCs w:val="22"/>
        </w:rPr>
        <w:t xml:space="preserve"> si alguna persona tuviere conocimiento </w:t>
      </w:r>
      <w:r w:rsidR="00055319" w:rsidRPr="00E30C30">
        <w:rPr>
          <w:rFonts w:ascii="Museo Sans 300" w:hAnsi="Museo Sans 300" w:cs="Arial"/>
          <w:sz w:val="22"/>
          <w:szCs w:val="22"/>
        </w:rPr>
        <w:t xml:space="preserve">que cualquiera de las personas abajo mencionadas, incurre en una o varias causales </w:t>
      </w:r>
      <w:r w:rsidR="00205216" w:rsidRPr="00E30C30">
        <w:rPr>
          <w:rFonts w:ascii="Museo Sans 300" w:hAnsi="Museo Sans 300" w:cs="Arial"/>
          <w:sz w:val="22"/>
          <w:szCs w:val="22"/>
        </w:rPr>
        <w:t>de inhabilidad o prohibición</w:t>
      </w:r>
      <w:r w:rsidR="00055319" w:rsidRPr="00E30C30">
        <w:rPr>
          <w:rFonts w:ascii="Museo Sans 300" w:hAnsi="Museo Sans 300" w:cs="Arial"/>
          <w:sz w:val="22"/>
          <w:szCs w:val="22"/>
        </w:rPr>
        <w:t xml:space="preserve"> contenidas</w:t>
      </w:r>
      <w:r w:rsidR="00205216" w:rsidRPr="00E30C30">
        <w:rPr>
          <w:rFonts w:ascii="Museo Sans 300" w:hAnsi="Museo Sans 300" w:cs="Arial"/>
          <w:sz w:val="22"/>
          <w:szCs w:val="22"/>
        </w:rPr>
        <w:t xml:space="preserve"> en los Arts. 12 y 16 </w:t>
      </w:r>
      <w:r w:rsidR="00874C80" w:rsidRPr="00E30C30">
        <w:rPr>
          <w:rFonts w:ascii="Museo Sans 300" w:hAnsi="Museo Sans 300" w:cs="Arial"/>
          <w:sz w:val="22"/>
          <w:szCs w:val="22"/>
        </w:rPr>
        <w:t>de la Ley de Titularización de Activos</w:t>
      </w:r>
      <w:r w:rsidR="00205216" w:rsidRPr="00E30C30">
        <w:rPr>
          <w:rFonts w:ascii="Museo Sans 300" w:hAnsi="Museo Sans 300" w:cs="Arial"/>
          <w:sz w:val="22"/>
          <w:szCs w:val="22"/>
        </w:rPr>
        <w:t xml:space="preserve">, podrá hacerlo </w:t>
      </w:r>
      <w:r w:rsidR="00061FFA" w:rsidRPr="00E30C30">
        <w:rPr>
          <w:rFonts w:ascii="Museo Sans 300" w:hAnsi="Museo Sans 300" w:cs="Arial"/>
          <w:sz w:val="22"/>
          <w:szCs w:val="22"/>
        </w:rPr>
        <w:t>de conocimiento de esta Superintendencia</w:t>
      </w:r>
      <w:r w:rsidR="00055319" w:rsidRPr="00E30C30">
        <w:rPr>
          <w:rFonts w:ascii="Museo Sans 300" w:hAnsi="Museo Sans 300" w:cs="Arial"/>
          <w:sz w:val="22"/>
          <w:szCs w:val="22"/>
        </w:rPr>
        <w:t>,</w:t>
      </w:r>
      <w:r w:rsidR="00D83625" w:rsidRPr="00E30C30">
        <w:rPr>
          <w:rFonts w:ascii="Museo Sans 300" w:hAnsi="Museo Sans 300" w:cs="Arial"/>
          <w:sz w:val="22"/>
          <w:szCs w:val="22"/>
        </w:rPr>
        <w:t xml:space="preserve"> </w:t>
      </w:r>
      <w:r w:rsidR="00055319" w:rsidRPr="00E30C30">
        <w:rPr>
          <w:rFonts w:ascii="Museo Sans 300" w:hAnsi="Museo Sans 300" w:cs="Arial"/>
          <w:sz w:val="22"/>
          <w:szCs w:val="22"/>
        </w:rPr>
        <w:t xml:space="preserve">en forma escrita, </w:t>
      </w:r>
      <w:r w:rsidR="00205216" w:rsidRPr="00E30C30">
        <w:rPr>
          <w:rFonts w:ascii="Museo Sans 300" w:hAnsi="Museo Sans 300" w:cs="Arial"/>
          <w:sz w:val="22"/>
          <w:szCs w:val="22"/>
        </w:rPr>
        <w:t>dentro del plazo de quince días a contar del día siguiente de esta publicación</w:t>
      </w:r>
      <w:r w:rsidR="00055319" w:rsidRPr="00E30C30">
        <w:rPr>
          <w:rFonts w:ascii="Museo Sans 300" w:hAnsi="Museo Sans 300" w:cs="Arial"/>
          <w:sz w:val="22"/>
          <w:szCs w:val="22"/>
        </w:rPr>
        <w:t xml:space="preserve">, </w:t>
      </w:r>
      <w:r w:rsidR="00205216" w:rsidRPr="00E30C30">
        <w:rPr>
          <w:rFonts w:ascii="Museo Sans 300" w:hAnsi="Museo Sans 300" w:cs="Arial"/>
          <w:sz w:val="22"/>
          <w:szCs w:val="22"/>
        </w:rPr>
        <w:t>en las oficinas de la Superintendencia</w:t>
      </w:r>
      <w:r w:rsidR="009728F9" w:rsidRPr="00E30C30">
        <w:rPr>
          <w:rFonts w:ascii="Museo Sans 300" w:hAnsi="Museo Sans 300"/>
          <w:sz w:val="22"/>
          <w:szCs w:val="22"/>
        </w:rPr>
        <w:t>;</w:t>
      </w:r>
      <w:r w:rsidR="003E2236" w:rsidRPr="00E30C30">
        <w:rPr>
          <w:rFonts w:ascii="Museo Sans 300" w:hAnsi="Museo Sans 300"/>
          <w:sz w:val="22"/>
          <w:szCs w:val="22"/>
        </w:rPr>
        <w:t xml:space="preserve"> </w:t>
      </w:r>
      <w:r w:rsidR="0017405C">
        <w:rPr>
          <w:rFonts w:ascii="Museo Sans 300" w:hAnsi="Museo Sans 300"/>
          <w:sz w:val="22"/>
          <w:szCs w:val="22"/>
        </w:rPr>
        <w:t>(4)</w:t>
      </w:r>
    </w:p>
    <w:p w14:paraId="0414832C" w14:textId="77777777" w:rsidR="005F4329" w:rsidRPr="00E30C30" w:rsidRDefault="00061FFA" w:rsidP="00485A6A">
      <w:pPr>
        <w:numPr>
          <w:ilvl w:val="0"/>
          <w:numId w:val="5"/>
        </w:numPr>
        <w:tabs>
          <w:tab w:val="clear" w:pos="720"/>
        </w:tabs>
        <w:ind w:left="425" w:right="71" w:hanging="425"/>
        <w:jc w:val="both"/>
        <w:outlineLvl w:val="0"/>
        <w:rPr>
          <w:rFonts w:ascii="Museo Sans 300" w:hAnsi="Museo Sans 300" w:cs="Arial"/>
          <w:sz w:val="22"/>
          <w:szCs w:val="22"/>
          <w:lang w:val="es-ES_tradnl"/>
        </w:rPr>
      </w:pPr>
      <w:r w:rsidRPr="00E30C30">
        <w:rPr>
          <w:rFonts w:ascii="Museo Sans 300" w:hAnsi="Museo Sans 300"/>
          <w:sz w:val="22"/>
          <w:szCs w:val="22"/>
        </w:rPr>
        <w:lastRenderedPageBreak/>
        <w:t xml:space="preserve">Se </w:t>
      </w:r>
      <w:proofErr w:type="gramStart"/>
      <w:r w:rsidRPr="00E30C30">
        <w:rPr>
          <w:rFonts w:ascii="Museo Sans 300" w:hAnsi="Museo Sans 300"/>
          <w:sz w:val="22"/>
          <w:szCs w:val="22"/>
        </w:rPr>
        <w:t>publicará</w:t>
      </w:r>
      <w:proofErr w:type="gramEnd"/>
      <w:r w:rsidRPr="00E30C30">
        <w:rPr>
          <w:rFonts w:ascii="Museo Sans 300" w:hAnsi="Museo Sans 300"/>
          <w:sz w:val="22"/>
          <w:szCs w:val="22"/>
        </w:rPr>
        <w:t xml:space="preserve"> asimismo, l</w:t>
      </w:r>
      <w:r w:rsidR="007D688C" w:rsidRPr="00E30C30">
        <w:rPr>
          <w:rFonts w:ascii="Museo Sans 300" w:hAnsi="Museo Sans 300"/>
          <w:sz w:val="22"/>
          <w:szCs w:val="22"/>
        </w:rPr>
        <w:t xml:space="preserve">a nómina de las personas que pretendan ser accionistas controladores o relevantes de la </w:t>
      </w:r>
      <w:proofErr w:type="spellStart"/>
      <w:r w:rsidR="007D688C" w:rsidRPr="00E30C30">
        <w:rPr>
          <w:rFonts w:ascii="Museo Sans 300" w:hAnsi="Museo Sans 300"/>
          <w:sz w:val="22"/>
          <w:szCs w:val="22"/>
        </w:rPr>
        <w:t>Titularizadora</w:t>
      </w:r>
      <w:proofErr w:type="spellEnd"/>
      <w:r w:rsidR="007D688C" w:rsidRPr="00E30C30">
        <w:rPr>
          <w:rFonts w:ascii="Museo Sans 300" w:hAnsi="Museo Sans 300"/>
          <w:sz w:val="22"/>
          <w:szCs w:val="22"/>
        </w:rPr>
        <w:t xml:space="preserve">, de conformidad a lo dispuesto en el Art. 7 de la Ley de Titularización. </w:t>
      </w:r>
      <w:r w:rsidRPr="00E30C30">
        <w:rPr>
          <w:rFonts w:ascii="Museo Sans 300" w:hAnsi="Museo Sans 300"/>
          <w:sz w:val="22"/>
          <w:szCs w:val="22"/>
        </w:rPr>
        <w:t>Si se trata de personas jurídicas</w:t>
      </w:r>
      <w:r w:rsidR="007D688C" w:rsidRPr="00E30C30">
        <w:rPr>
          <w:rFonts w:ascii="Museo Sans 300" w:hAnsi="Museo Sans 300"/>
          <w:sz w:val="22"/>
          <w:szCs w:val="22"/>
        </w:rPr>
        <w:t xml:space="preserve">, se </w:t>
      </w:r>
      <w:proofErr w:type="gramStart"/>
      <w:r w:rsidR="007D688C" w:rsidRPr="00E30C30">
        <w:rPr>
          <w:rFonts w:ascii="Museo Sans 300" w:hAnsi="Museo Sans 300"/>
          <w:sz w:val="22"/>
          <w:szCs w:val="22"/>
        </w:rPr>
        <w:t>publicará</w:t>
      </w:r>
      <w:proofErr w:type="gramEnd"/>
      <w:r w:rsidR="007D688C" w:rsidRPr="00E30C30">
        <w:rPr>
          <w:rFonts w:ascii="Museo Sans 300" w:hAnsi="Museo Sans 300"/>
          <w:sz w:val="22"/>
          <w:szCs w:val="22"/>
        </w:rPr>
        <w:t xml:space="preserve"> además</w:t>
      </w:r>
      <w:r w:rsidRPr="00E30C30">
        <w:rPr>
          <w:rFonts w:ascii="Museo Sans 300" w:hAnsi="Museo Sans 300"/>
          <w:sz w:val="22"/>
          <w:szCs w:val="22"/>
        </w:rPr>
        <w:t>,</w:t>
      </w:r>
      <w:r w:rsidR="007D688C" w:rsidRPr="00E30C30">
        <w:rPr>
          <w:rFonts w:ascii="Museo Sans 300" w:hAnsi="Museo Sans 300"/>
          <w:sz w:val="22"/>
          <w:szCs w:val="22"/>
        </w:rPr>
        <w:t xml:space="preserve"> la nómina de sus accionistas, que posean el veinticinco por ciento o más de su capital o de los socios que tengan ese porcentaje de participación social</w:t>
      </w:r>
      <w:r w:rsidR="009728F9" w:rsidRPr="00E30C30">
        <w:rPr>
          <w:rFonts w:ascii="Museo Sans 300" w:hAnsi="Museo Sans 300"/>
          <w:sz w:val="22"/>
          <w:szCs w:val="22"/>
        </w:rPr>
        <w:t>;</w:t>
      </w:r>
    </w:p>
    <w:p w14:paraId="21F8E6E2" w14:textId="77777777" w:rsidR="007D688C" w:rsidRPr="00E30C30" w:rsidRDefault="007D688C" w:rsidP="00485A6A">
      <w:pPr>
        <w:numPr>
          <w:ilvl w:val="0"/>
          <w:numId w:val="5"/>
        </w:numPr>
        <w:tabs>
          <w:tab w:val="clear" w:pos="720"/>
        </w:tabs>
        <w:ind w:left="425" w:right="71" w:hanging="425"/>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 xml:space="preserve">Nómina de los potenciales directores y administradores iniciales de la </w:t>
      </w:r>
      <w:proofErr w:type="spellStart"/>
      <w:r w:rsidRPr="00E30C30">
        <w:rPr>
          <w:rFonts w:ascii="Museo Sans 300" w:hAnsi="Museo Sans 300" w:cs="Arial"/>
          <w:sz w:val="22"/>
          <w:szCs w:val="22"/>
          <w:lang w:val="es-ES_tradnl"/>
        </w:rPr>
        <w:t>Titularizado</w:t>
      </w:r>
      <w:r w:rsidR="009728F9" w:rsidRPr="00E30C30">
        <w:rPr>
          <w:rFonts w:ascii="Museo Sans 300" w:hAnsi="Museo Sans 300" w:cs="Arial"/>
          <w:sz w:val="22"/>
          <w:szCs w:val="22"/>
          <w:lang w:val="es-ES_tradnl"/>
        </w:rPr>
        <w:t>r</w:t>
      </w:r>
      <w:r w:rsidRPr="00E30C30">
        <w:rPr>
          <w:rFonts w:ascii="Museo Sans 300" w:hAnsi="Museo Sans 300" w:cs="Arial"/>
          <w:sz w:val="22"/>
          <w:szCs w:val="22"/>
          <w:lang w:val="es-ES_tradnl"/>
        </w:rPr>
        <w:t>a</w:t>
      </w:r>
      <w:proofErr w:type="spellEnd"/>
      <w:r w:rsidR="009728F9" w:rsidRPr="00E30C30">
        <w:rPr>
          <w:rFonts w:ascii="Museo Sans 300" w:hAnsi="Museo Sans 300" w:cs="Arial"/>
          <w:sz w:val="22"/>
          <w:szCs w:val="22"/>
          <w:lang w:val="es-ES_tradnl"/>
        </w:rPr>
        <w:t>;</w:t>
      </w:r>
    </w:p>
    <w:p w14:paraId="64BE32E8" w14:textId="5E6A32DD" w:rsidR="006C46BC" w:rsidRPr="00E30C30" w:rsidRDefault="006C46BC" w:rsidP="00485A6A">
      <w:pPr>
        <w:numPr>
          <w:ilvl w:val="0"/>
          <w:numId w:val="5"/>
        </w:numPr>
        <w:tabs>
          <w:tab w:val="clear" w:pos="720"/>
        </w:tabs>
        <w:ind w:left="425" w:hanging="425"/>
        <w:jc w:val="both"/>
        <w:rPr>
          <w:rFonts w:ascii="Museo Sans 300" w:hAnsi="Museo Sans 300" w:cs="Arial"/>
          <w:sz w:val="22"/>
          <w:szCs w:val="22"/>
        </w:rPr>
      </w:pPr>
      <w:r w:rsidRPr="00E30C30">
        <w:rPr>
          <w:rFonts w:ascii="Museo Sans 300" w:hAnsi="Museo Sans 300" w:cs="Arial"/>
          <w:sz w:val="22"/>
          <w:szCs w:val="22"/>
        </w:rPr>
        <w:t xml:space="preserve">La publicación </w:t>
      </w:r>
      <w:r w:rsidRPr="0010098C">
        <w:rPr>
          <w:rFonts w:ascii="Museo Sans 300" w:hAnsi="Museo Sans 300" w:cs="Arial"/>
          <w:sz w:val="22"/>
          <w:szCs w:val="22"/>
        </w:rPr>
        <w:t xml:space="preserve">se realizará ocupando por lo menos, media página </w:t>
      </w:r>
      <w:bookmarkStart w:id="11" w:name="_Hlk88228315"/>
      <w:r w:rsidR="00396421" w:rsidRPr="0010098C">
        <w:rPr>
          <w:rFonts w:ascii="Museo Sans 300" w:hAnsi="Museo Sans 300" w:cs="Arial"/>
          <w:sz w:val="22"/>
          <w:szCs w:val="22"/>
        </w:rPr>
        <w:t>para el caso de medios impresos</w:t>
      </w:r>
      <w:bookmarkEnd w:id="11"/>
      <w:r w:rsidR="00396421" w:rsidRPr="0010098C">
        <w:rPr>
          <w:rFonts w:ascii="Museo Sans 300" w:hAnsi="Museo Sans 300" w:cs="Arial"/>
          <w:sz w:val="22"/>
          <w:szCs w:val="22"/>
        </w:rPr>
        <w:t xml:space="preserve">, </w:t>
      </w:r>
      <w:r w:rsidR="00652662" w:rsidRPr="0010098C">
        <w:rPr>
          <w:rFonts w:ascii="Museo Sans 300" w:hAnsi="Museo Sans 300" w:cs="Arial"/>
          <w:sz w:val="22"/>
          <w:szCs w:val="22"/>
        </w:rPr>
        <w:t xml:space="preserve">o de forma destacada </w:t>
      </w:r>
      <w:r w:rsidR="00396421" w:rsidRPr="0010098C">
        <w:rPr>
          <w:rFonts w:ascii="Museo Sans 300" w:hAnsi="Museo Sans 300" w:cs="Arial"/>
          <w:sz w:val="22"/>
          <w:szCs w:val="22"/>
        </w:rPr>
        <w:t>en caso de realizarse por otros medios, de conformidad al marco legal vigente</w:t>
      </w:r>
      <w:r w:rsidRPr="0010098C">
        <w:rPr>
          <w:rFonts w:ascii="Museo Sans 300" w:hAnsi="Museo Sans 300" w:cs="Arial"/>
          <w:sz w:val="22"/>
          <w:szCs w:val="22"/>
        </w:rPr>
        <w:t>;</w:t>
      </w:r>
      <w:r w:rsidRPr="00E30C30">
        <w:rPr>
          <w:rFonts w:ascii="Museo Sans 300" w:hAnsi="Museo Sans 300" w:cs="Arial"/>
          <w:sz w:val="22"/>
          <w:szCs w:val="22"/>
        </w:rPr>
        <w:t xml:space="preserve"> su texto estará escrito e</w:t>
      </w:r>
      <w:r w:rsidR="00061FFA" w:rsidRPr="00E30C30">
        <w:rPr>
          <w:rFonts w:ascii="Museo Sans 300" w:hAnsi="Museo Sans 300" w:cs="Arial"/>
          <w:sz w:val="22"/>
          <w:szCs w:val="22"/>
        </w:rPr>
        <w:t>n el tipo de letra Arial, tamaño</w:t>
      </w:r>
      <w:r w:rsidRPr="00E30C30">
        <w:rPr>
          <w:rFonts w:ascii="Museo Sans 300" w:hAnsi="Museo Sans 300" w:cs="Arial"/>
          <w:sz w:val="22"/>
          <w:szCs w:val="22"/>
        </w:rPr>
        <w:t xml:space="preserve"> 10 (por lo menos); y en el encabezado llevará el logotipo de la </w:t>
      </w:r>
      <w:r w:rsidRPr="00B80F86">
        <w:rPr>
          <w:rFonts w:ascii="Museo Sans 300" w:hAnsi="Museo Sans 300" w:cs="Arial"/>
          <w:sz w:val="22"/>
          <w:szCs w:val="22"/>
        </w:rPr>
        <w:t>Superintendencia,</w:t>
      </w:r>
      <w:r w:rsidRPr="00E30C30">
        <w:rPr>
          <w:rFonts w:ascii="Museo Sans 300" w:hAnsi="Museo Sans 300" w:cs="Arial"/>
          <w:sz w:val="22"/>
          <w:szCs w:val="22"/>
        </w:rPr>
        <w:t xml:space="preserve"> con letra negrita tamaño 14 (por lo menos)</w:t>
      </w:r>
      <w:r w:rsidR="009728F9" w:rsidRPr="00E30C30">
        <w:rPr>
          <w:rFonts w:ascii="Museo Sans 300" w:hAnsi="Museo Sans 300" w:cs="Arial"/>
          <w:sz w:val="22"/>
          <w:szCs w:val="22"/>
        </w:rPr>
        <w:t>;</w:t>
      </w:r>
      <w:r w:rsidR="00396421">
        <w:rPr>
          <w:rFonts w:ascii="Museo Sans 300" w:hAnsi="Museo Sans 300" w:cs="Arial"/>
          <w:sz w:val="22"/>
          <w:szCs w:val="22"/>
        </w:rPr>
        <w:t xml:space="preserve"> (4)</w:t>
      </w:r>
    </w:p>
    <w:p w14:paraId="6FB3E112" w14:textId="77777777" w:rsidR="00874C80" w:rsidRPr="00E30C30" w:rsidRDefault="00874C80" w:rsidP="00485A6A">
      <w:pPr>
        <w:numPr>
          <w:ilvl w:val="0"/>
          <w:numId w:val="5"/>
        </w:numPr>
        <w:tabs>
          <w:tab w:val="clear" w:pos="720"/>
        </w:tabs>
        <w:ind w:left="425" w:hanging="425"/>
        <w:jc w:val="both"/>
        <w:rPr>
          <w:rFonts w:ascii="Museo Sans 300" w:hAnsi="Museo Sans 300" w:cs="Arial"/>
          <w:sz w:val="22"/>
          <w:szCs w:val="22"/>
        </w:rPr>
      </w:pPr>
      <w:r w:rsidRPr="00E30C30">
        <w:rPr>
          <w:rFonts w:ascii="Museo Sans 300" w:hAnsi="Museo Sans 300" w:cs="Arial"/>
          <w:sz w:val="22"/>
          <w:szCs w:val="22"/>
        </w:rPr>
        <w:t>En todo caso, dicha publicación deberá ser realizada de conformidad al modelo proporcionado en el anexo tres de</w:t>
      </w:r>
      <w:r w:rsidR="00081240" w:rsidRPr="00E30C30">
        <w:rPr>
          <w:rFonts w:ascii="Museo Sans 300" w:hAnsi="Museo Sans 300" w:cs="Arial"/>
          <w:sz w:val="22"/>
          <w:szCs w:val="22"/>
        </w:rPr>
        <w:t xml:space="preserve"> la presente </w:t>
      </w:r>
      <w:r w:rsidR="00A27FDC" w:rsidRPr="00E30C30">
        <w:rPr>
          <w:rFonts w:ascii="Museo Sans 300" w:hAnsi="Museo Sans 300" w:cs="Arial"/>
          <w:sz w:val="22"/>
          <w:szCs w:val="22"/>
        </w:rPr>
        <w:t>norma</w:t>
      </w:r>
      <w:r w:rsidR="00081240" w:rsidRPr="00E30C30">
        <w:rPr>
          <w:rFonts w:ascii="Museo Sans 300" w:hAnsi="Museo Sans 300" w:cs="Arial"/>
          <w:sz w:val="22"/>
          <w:szCs w:val="22"/>
        </w:rPr>
        <w:t>.</w:t>
      </w:r>
      <w:r w:rsidRPr="00E30C30">
        <w:rPr>
          <w:rFonts w:ascii="Museo Sans 300" w:hAnsi="Museo Sans 300" w:cs="Arial"/>
          <w:sz w:val="22"/>
          <w:szCs w:val="22"/>
        </w:rPr>
        <w:t xml:space="preserve"> </w:t>
      </w:r>
    </w:p>
    <w:p w14:paraId="62CE53DE" w14:textId="77777777" w:rsidR="002E25F8" w:rsidRPr="00E30C30" w:rsidRDefault="002E25F8" w:rsidP="0058702B">
      <w:pPr>
        <w:ind w:right="71"/>
        <w:jc w:val="both"/>
        <w:outlineLvl w:val="0"/>
        <w:rPr>
          <w:rFonts w:ascii="Museo Sans 300" w:hAnsi="Museo Sans 300" w:cs="Arial"/>
          <w:b/>
          <w:sz w:val="22"/>
          <w:szCs w:val="22"/>
          <w:lang w:val="es-ES_tradnl"/>
        </w:rPr>
      </w:pPr>
    </w:p>
    <w:p w14:paraId="20744DE2" w14:textId="77777777" w:rsidR="008A23AB" w:rsidRPr="00E30C30" w:rsidRDefault="008A23AB" w:rsidP="0058702B">
      <w:pPr>
        <w:ind w:right="71"/>
        <w:jc w:val="both"/>
        <w:outlineLvl w:val="0"/>
        <w:rPr>
          <w:rFonts w:ascii="Museo Sans 300" w:hAnsi="Museo Sans 300" w:cs="Arial"/>
          <w:b/>
          <w:sz w:val="22"/>
          <w:szCs w:val="22"/>
          <w:lang w:val="es-ES_tradnl"/>
        </w:rPr>
      </w:pPr>
      <w:r w:rsidRPr="00E30C30">
        <w:rPr>
          <w:rFonts w:ascii="Museo Sans 300" w:hAnsi="Museo Sans 300" w:cs="Arial"/>
          <w:b/>
          <w:sz w:val="22"/>
          <w:szCs w:val="22"/>
          <w:lang w:val="es-ES_tradnl"/>
        </w:rPr>
        <w:t>Modo de proceder en el caso</w:t>
      </w:r>
      <w:r w:rsidR="006C46BC" w:rsidRPr="00E30C30">
        <w:rPr>
          <w:rFonts w:ascii="Museo Sans 300" w:hAnsi="Museo Sans 300" w:cs="Arial"/>
          <w:b/>
          <w:sz w:val="22"/>
          <w:szCs w:val="22"/>
          <w:lang w:val="es-ES_tradnl"/>
        </w:rPr>
        <w:t xml:space="preserve"> que se presentaren oposiciones</w:t>
      </w:r>
    </w:p>
    <w:p w14:paraId="28DC8F99" w14:textId="27116737" w:rsidR="005F4329" w:rsidRPr="00E30C30" w:rsidRDefault="000B50AA" w:rsidP="0058702B">
      <w:pPr>
        <w:ind w:right="71"/>
        <w:jc w:val="both"/>
        <w:outlineLvl w:val="0"/>
        <w:rPr>
          <w:rFonts w:ascii="Museo Sans 300" w:hAnsi="Museo Sans 300" w:cs="Arial"/>
          <w:sz w:val="22"/>
          <w:szCs w:val="22"/>
          <w:lang w:val="es-ES_tradnl"/>
        </w:rPr>
      </w:pPr>
      <w:r w:rsidRPr="00E30C30">
        <w:rPr>
          <w:rFonts w:ascii="Museo Sans 300" w:hAnsi="Museo Sans 300" w:cs="Arial"/>
          <w:b/>
          <w:sz w:val="22"/>
          <w:szCs w:val="22"/>
          <w:lang w:val="es-ES_tradnl"/>
        </w:rPr>
        <w:t xml:space="preserve">Art. </w:t>
      </w:r>
      <w:r w:rsidR="00835952" w:rsidRPr="00E30C30">
        <w:rPr>
          <w:rFonts w:ascii="Museo Sans 300" w:hAnsi="Museo Sans 300" w:cs="Arial"/>
          <w:b/>
          <w:sz w:val="22"/>
          <w:szCs w:val="22"/>
          <w:lang w:val="es-ES_tradnl"/>
        </w:rPr>
        <w:t>9</w:t>
      </w:r>
      <w:r w:rsidR="00BF7A88" w:rsidRPr="00E30C30">
        <w:rPr>
          <w:rFonts w:ascii="Museo Sans 300" w:hAnsi="Museo Sans 300" w:cs="Arial"/>
          <w:b/>
          <w:sz w:val="22"/>
          <w:szCs w:val="22"/>
          <w:lang w:val="es-ES_tradnl"/>
        </w:rPr>
        <w:t>.</w:t>
      </w:r>
      <w:r w:rsidR="00250FF8">
        <w:rPr>
          <w:rFonts w:ascii="Museo Sans 300" w:hAnsi="Museo Sans 300" w:cs="Arial"/>
          <w:b/>
          <w:sz w:val="22"/>
          <w:szCs w:val="22"/>
          <w:lang w:val="es-ES_tradnl"/>
        </w:rPr>
        <w:t>-</w:t>
      </w:r>
      <w:r w:rsidR="008A23AB" w:rsidRPr="00E30C30">
        <w:rPr>
          <w:rFonts w:ascii="Museo Sans 300" w:hAnsi="Museo Sans 300" w:cs="Arial"/>
          <w:b/>
          <w:sz w:val="22"/>
          <w:szCs w:val="22"/>
          <w:lang w:val="es-ES_tradnl"/>
        </w:rPr>
        <w:t xml:space="preserve"> </w:t>
      </w:r>
      <w:r w:rsidR="00612732" w:rsidRPr="00E30C30">
        <w:rPr>
          <w:rFonts w:ascii="Museo Sans 300" w:hAnsi="Museo Sans 300" w:cs="Arial"/>
          <w:sz w:val="22"/>
          <w:szCs w:val="22"/>
          <w:lang w:val="es-ES_tradnl"/>
        </w:rPr>
        <w:t xml:space="preserve">En el caso que </w:t>
      </w:r>
      <w:r w:rsidR="008865F9" w:rsidRPr="00E30C30">
        <w:rPr>
          <w:rFonts w:ascii="Museo Sans 300" w:hAnsi="Museo Sans 300" w:cs="Arial"/>
          <w:sz w:val="22"/>
          <w:szCs w:val="22"/>
          <w:lang w:val="es-ES_tradnl"/>
        </w:rPr>
        <w:t xml:space="preserve">la Superintendencia o </w:t>
      </w:r>
      <w:r w:rsidR="00612732" w:rsidRPr="00E30C30">
        <w:rPr>
          <w:rFonts w:ascii="Museo Sans 300" w:hAnsi="Museo Sans 300" w:cs="Arial"/>
          <w:sz w:val="22"/>
          <w:szCs w:val="22"/>
          <w:lang w:val="es-ES_tradnl"/>
        </w:rPr>
        <w:t xml:space="preserve">cualquier persona </w:t>
      </w:r>
      <w:r w:rsidR="002D6A82" w:rsidRPr="00E30C30">
        <w:rPr>
          <w:rFonts w:ascii="Museo Sans 300" w:hAnsi="Museo Sans 300" w:cs="Arial"/>
          <w:sz w:val="22"/>
          <w:szCs w:val="22"/>
          <w:lang w:val="es-ES_tradnl"/>
        </w:rPr>
        <w:t xml:space="preserve">objetare a cualquiera </w:t>
      </w:r>
      <w:r w:rsidR="008865F9" w:rsidRPr="00E30C30">
        <w:rPr>
          <w:rFonts w:ascii="Museo Sans 300" w:hAnsi="Museo Sans 300" w:cs="Arial"/>
          <w:sz w:val="22"/>
          <w:szCs w:val="22"/>
          <w:lang w:val="es-ES_tradnl"/>
        </w:rPr>
        <w:t>de las personas enunciadas en el artículo anterior</w:t>
      </w:r>
      <w:r w:rsidR="002D6A82" w:rsidRPr="00E30C30">
        <w:rPr>
          <w:rFonts w:ascii="Museo Sans 300" w:hAnsi="Museo Sans 300" w:cs="Arial"/>
          <w:sz w:val="22"/>
          <w:szCs w:val="22"/>
          <w:lang w:val="es-ES_tradnl"/>
        </w:rPr>
        <w:t xml:space="preserve">, </w:t>
      </w:r>
      <w:r w:rsidR="008865F9" w:rsidRPr="00E30C30">
        <w:rPr>
          <w:rFonts w:ascii="Museo Sans 300" w:hAnsi="Museo Sans 300" w:cs="Arial"/>
          <w:sz w:val="22"/>
          <w:szCs w:val="22"/>
          <w:lang w:val="es-ES_tradnl"/>
        </w:rPr>
        <w:t>manifestando que con</w:t>
      </w:r>
      <w:r w:rsidR="002D6A82" w:rsidRPr="00E30C30">
        <w:rPr>
          <w:rFonts w:ascii="Museo Sans 300" w:hAnsi="Museo Sans 300" w:cs="Arial"/>
          <w:sz w:val="22"/>
          <w:szCs w:val="22"/>
          <w:lang w:val="es-ES_tradnl"/>
        </w:rPr>
        <w:t>curren en a</w:t>
      </w:r>
      <w:r w:rsidR="00612732" w:rsidRPr="00E30C30">
        <w:rPr>
          <w:rFonts w:ascii="Museo Sans 300" w:hAnsi="Museo Sans 300" w:cs="Arial"/>
          <w:sz w:val="22"/>
          <w:szCs w:val="22"/>
          <w:lang w:val="es-ES_tradnl"/>
        </w:rPr>
        <w:t xml:space="preserve">lguna </w:t>
      </w:r>
      <w:r w:rsidR="002D6A82" w:rsidRPr="00E30C30">
        <w:rPr>
          <w:rFonts w:ascii="Museo Sans 300" w:hAnsi="Museo Sans 300" w:cs="Arial"/>
          <w:sz w:val="22"/>
          <w:szCs w:val="22"/>
          <w:lang w:val="es-ES_tradnl"/>
        </w:rPr>
        <w:t xml:space="preserve">de las </w:t>
      </w:r>
      <w:r w:rsidR="00612732" w:rsidRPr="00E30C30">
        <w:rPr>
          <w:rFonts w:ascii="Museo Sans 300" w:hAnsi="Museo Sans 300" w:cs="Arial"/>
          <w:sz w:val="22"/>
          <w:szCs w:val="22"/>
          <w:lang w:val="es-ES_tradnl"/>
        </w:rPr>
        <w:t>incapacidad</w:t>
      </w:r>
      <w:r w:rsidR="002D6A82" w:rsidRPr="00E30C30">
        <w:rPr>
          <w:rFonts w:ascii="Museo Sans 300" w:hAnsi="Museo Sans 300" w:cs="Arial"/>
          <w:sz w:val="22"/>
          <w:szCs w:val="22"/>
          <w:lang w:val="es-ES_tradnl"/>
        </w:rPr>
        <w:t>es</w:t>
      </w:r>
      <w:r w:rsidR="00612732" w:rsidRPr="00E30C30">
        <w:rPr>
          <w:rFonts w:ascii="Museo Sans 300" w:hAnsi="Museo Sans 300" w:cs="Arial"/>
          <w:sz w:val="22"/>
          <w:szCs w:val="22"/>
          <w:lang w:val="es-ES_tradnl"/>
        </w:rPr>
        <w:t xml:space="preserve"> o prohibici</w:t>
      </w:r>
      <w:r w:rsidR="002D6A82" w:rsidRPr="00E30C30">
        <w:rPr>
          <w:rFonts w:ascii="Museo Sans 300" w:hAnsi="Museo Sans 300" w:cs="Arial"/>
          <w:sz w:val="22"/>
          <w:szCs w:val="22"/>
          <w:lang w:val="es-ES_tradnl"/>
        </w:rPr>
        <w:t>ones contenidas en la Ley de Titularización</w:t>
      </w:r>
      <w:r w:rsidR="008865F9" w:rsidRPr="00E30C30">
        <w:rPr>
          <w:rFonts w:ascii="Museo Sans 300" w:hAnsi="Museo Sans 300" w:cs="Arial"/>
          <w:sz w:val="22"/>
          <w:szCs w:val="22"/>
          <w:lang w:val="es-ES_tradnl"/>
        </w:rPr>
        <w:t xml:space="preserve"> y contando con la prueba correspondiente, </w:t>
      </w:r>
      <w:r w:rsidR="002D6A82" w:rsidRPr="00E30C30">
        <w:rPr>
          <w:rFonts w:ascii="Museo Sans 300" w:hAnsi="Museo Sans 300" w:cs="Arial"/>
          <w:sz w:val="22"/>
          <w:szCs w:val="22"/>
          <w:lang w:val="es-ES_tradnl"/>
        </w:rPr>
        <w:t>la Superintendencia notificará dicha circunstancia a la persona objetada</w:t>
      </w:r>
      <w:r w:rsidR="007456D8" w:rsidRPr="00E30C30">
        <w:rPr>
          <w:rFonts w:ascii="Museo Sans 300" w:hAnsi="Museo Sans 300" w:cs="Arial"/>
          <w:sz w:val="22"/>
          <w:szCs w:val="22"/>
          <w:lang w:val="es-ES_tradnl"/>
        </w:rPr>
        <w:t>,</w:t>
      </w:r>
      <w:r w:rsidR="002D6A82" w:rsidRPr="00E30C30">
        <w:rPr>
          <w:rFonts w:ascii="Museo Sans 300" w:hAnsi="Museo Sans 300" w:cs="Arial"/>
          <w:sz w:val="22"/>
          <w:szCs w:val="22"/>
          <w:lang w:val="es-ES_tradnl"/>
        </w:rPr>
        <w:t xml:space="preserve"> quién</w:t>
      </w:r>
      <w:r w:rsidR="008865F9" w:rsidRPr="00E30C30">
        <w:rPr>
          <w:rFonts w:ascii="Museo Sans 300" w:hAnsi="Museo Sans 300" w:cs="Arial"/>
          <w:sz w:val="22"/>
          <w:szCs w:val="22"/>
          <w:lang w:val="es-ES_tradnl"/>
        </w:rPr>
        <w:t xml:space="preserve"> deberá</w:t>
      </w:r>
      <w:r w:rsidR="007456D8" w:rsidRPr="00E30C30">
        <w:rPr>
          <w:rFonts w:ascii="Museo Sans 300" w:hAnsi="Museo Sans 300" w:cs="Arial"/>
          <w:sz w:val="22"/>
          <w:szCs w:val="22"/>
          <w:lang w:val="es-ES_tradnl"/>
        </w:rPr>
        <w:t xml:space="preserve"> comparecer dentro del plazo de</w:t>
      </w:r>
      <w:r w:rsidR="008865F9" w:rsidRPr="00E30C30">
        <w:rPr>
          <w:rFonts w:ascii="Museo Sans 300" w:hAnsi="Museo Sans 300" w:cs="Arial"/>
          <w:sz w:val="22"/>
          <w:szCs w:val="22"/>
          <w:lang w:val="es-ES_tradnl"/>
        </w:rPr>
        <w:t xml:space="preserve"> cuatro días hábiles</w:t>
      </w:r>
      <w:r w:rsidR="00FD1307" w:rsidRPr="00E30C30">
        <w:rPr>
          <w:rFonts w:ascii="Museo Sans 300" w:hAnsi="Museo Sans 300" w:cs="Arial"/>
          <w:sz w:val="22"/>
          <w:szCs w:val="22"/>
          <w:lang w:val="es-ES_tradnl"/>
        </w:rPr>
        <w:t xml:space="preserve"> </w:t>
      </w:r>
      <w:r w:rsidR="007456D8" w:rsidRPr="00E30C30">
        <w:rPr>
          <w:rFonts w:ascii="Museo Sans 300" w:hAnsi="Museo Sans 300" w:cs="Arial"/>
          <w:sz w:val="22"/>
          <w:szCs w:val="22"/>
          <w:lang w:val="es-ES_tradnl"/>
        </w:rPr>
        <w:t>contados a partir de la notificación respectiva, debiendo de pronunciar</w:t>
      </w:r>
      <w:r w:rsidR="001D743C" w:rsidRPr="00E30C30">
        <w:rPr>
          <w:rFonts w:ascii="Museo Sans 300" w:hAnsi="Museo Sans 300" w:cs="Arial"/>
          <w:sz w:val="22"/>
          <w:szCs w:val="22"/>
          <w:lang w:val="es-ES_tradnl"/>
        </w:rPr>
        <w:t xml:space="preserve">se </w:t>
      </w:r>
      <w:r w:rsidR="008865F9" w:rsidRPr="00E30C30">
        <w:rPr>
          <w:rFonts w:ascii="Museo Sans 300" w:hAnsi="Museo Sans 300" w:cs="Arial"/>
          <w:sz w:val="22"/>
          <w:szCs w:val="22"/>
          <w:lang w:val="es-ES_tradnl"/>
        </w:rPr>
        <w:t>sobre la oposición vertida</w:t>
      </w:r>
      <w:r w:rsidR="007456D8" w:rsidRPr="00E30C30">
        <w:rPr>
          <w:rFonts w:ascii="Museo Sans 300" w:hAnsi="Museo Sans 300" w:cs="Arial"/>
          <w:sz w:val="22"/>
          <w:szCs w:val="22"/>
          <w:lang w:val="es-ES_tradnl"/>
        </w:rPr>
        <w:t xml:space="preserve">, pudiendo adjuntar toda clase de pruebas </w:t>
      </w:r>
      <w:r w:rsidR="001D743C" w:rsidRPr="00E30C30">
        <w:rPr>
          <w:rFonts w:ascii="Museo Sans 300" w:hAnsi="Museo Sans 300" w:cs="Arial"/>
          <w:sz w:val="22"/>
          <w:szCs w:val="22"/>
          <w:lang w:val="es-ES_tradnl"/>
        </w:rPr>
        <w:t>tendientes a re</w:t>
      </w:r>
      <w:r w:rsidR="008865F9" w:rsidRPr="00E30C30">
        <w:rPr>
          <w:rFonts w:ascii="Museo Sans 300" w:hAnsi="Museo Sans 300" w:cs="Arial"/>
          <w:sz w:val="22"/>
          <w:szCs w:val="22"/>
          <w:lang w:val="es-ES_tradnl"/>
        </w:rPr>
        <w:t>spaldar</w:t>
      </w:r>
      <w:r w:rsidR="00CC5640" w:rsidRPr="00E30C30">
        <w:rPr>
          <w:rFonts w:ascii="Museo Sans 300" w:hAnsi="Museo Sans 300" w:cs="Arial"/>
          <w:sz w:val="22"/>
          <w:szCs w:val="22"/>
          <w:lang w:val="es-ES_tradnl"/>
        </w:rPr>
        <w:t xml:space="preserve"> sus argumentos.</w:t>
      </w:r>
    </w:p>
    <w:p w14:paraId="307DB8C6" w14:textId="77777777" w:rsidR="009728F9" w:rsidRPr="00E30C30" w:rsidRDefault="009728F9" w:rsidP="0058702B">
      <w:pPr>
        <w:ind w:right="71"/>
        <w:jc w:val="both"/>
        <w:outlineLvl w:val="0"/>
        <w:rPr>
          <w:rFonts w:ascii="Museo Sans 300" w:hAnsi="Museo Sans 300" w:cs="Arial"/>
          <w:sz w:val="22"/>
          <w:szCs w:val="22"/>
          <w:lang w:val="es-ES_tradnl"/>
        </w:rPr>
      </w:pPr>
    </w:p>
    <w:p w14:paraId="622655C0" w14:textId="774DBF85" w:rsidR="00EF17A8" w:rsidRPr="00E30C30" w:rsidRDefault="00EF17A8" w:rsidP="0058702B">
      <w:pPr>
        <w:ind w:right="71"/>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 xml:space="preserve">Concluido el plazo anterior, </w:t>
      </w:r>
      <w:r w:rsidR="00396421" w:rsidRPr="0010098C">
        <w:rPr>
          <w:rFonts w:ascii="Museo Sans 300" w:hAnsi="Museo Sans 300" w:cs="Arial"/>
          <w:sz w:val="22"/>
          <w:szCs w:val="22"/>
          <w:lang w:val="es-ES_tradnl"/>
        </w:rPr>
        <w:t>la Superintendencia</w:t>
      </w:r>
      <w:r w:rsidR="00396421" w:rsidRPr="00E30C30">
        <w:rPr>
          <w:rFonts w:ascii="Museo Sans 300" w:hAnsi="Museo Sans 300" w:cs="Arial"/>
          <w:sz w:val="22"/>
          <w:szCs w:val="22"/>
          <w:lang w:val="es-ES_tradnl"/>
        </w:rPr>
        <w:t xml:space="preserve"> </w:t>
      </w:r>
      <w:r w:rsidRPr="00E30C30">
        <w:rPr>
          <w:rFonts w:ascii="Museo Sans 300" w:hAnsi="Museo Sans 300" w:cs="Arial"/>
          <w:sz w:val="22"/>
          <w:szCs w:val="22"/>
          <w:lang w:val="es-ES_tradnl"/>
        </w:rPr>
        <w:t>resolverá sobre l</w:t>
      </w:r>
      <w:r w:rsidR="00874C80" w:rsidRPr="00E30C30">
        <w:rPr>
          <w:rFonts w:ascii="Museo Sans 300" w:hAnsi="Museo Sans 300" w:cs="Arial"/>
          <w:sz w:val="22"/>
          <w:szCs w:val="22"/>
          <w:lang w:val="es-ES_tradnl"/>
        </w:rPr>
        <w:t xml:space="preserve">as </w:t>
      </w:r>
      <w:r w:rsidRPr="00E30C30">
        <w:rPr>
          <w:rFonts w:ascii="Museo Sans 300" w:hAnsi="Museo Sans 300" w:cs="Arial"/>
          <w:sz w:val="22"/>
          <w:szCs w:val="22"/>
          <w:lang w:val="es-ES_tradnl"/>
        </w:rPr>
        <w:t>in</w:t>
      </w:r>
      <w:r w:rsidR="001F72AC" w:rsidRPr="00E30C30">
        <w:rPr>
          <w:rFonts w:ascii="Museo Sans 300" w:hAnsi="Museo Sans 300" w:cs="Arial"/>
          <w:sz w:val="22"/>
          <w:szCs w:val="22"/>
          <w:lang w:val="es-ES_tradnl"/>
        </w:rPr>
        <w:t>habilidad</w:t>
      </w:r>
      <w:r w:rsidR="005F4329" w:rsidRPr="00E30C30">
        <w:rPr>
          <w:rFonts w:ascii="Museo Sans 300" w:hAnsi="Museo Sans 300" w:cs="Arial"/>
          <w:sz w:val="22"/>
          <w:szCs w:val="22"/>
          <w:lang w:val="es-ES_tradnl"/>
        </w:rPr>
        <w:t>es</w:t>
      </w:r>
      <w:r w:rsidR="001F72AC" w:rsidRPr="00E30C30">
        <w:rPr>
          <w:rFonts w:ascii="Museo Sans 300" w:hAnsi="Museo Sans 300" w:cs="Arial"/>
          <w:sz w:val="22"/>
          <w:szCs w:val="22"/>
          <w:lang w:val="es-ES_tradnl"/>
        </w:rPr>
        <w:t xml:space="preserve"> o prohibici</w:t>
      </w:r>
      <w:r w:rsidR="005F4329" w:rsidRPr="00E30C30">
        <w:rPr>
          <w:rFonts w:ascii="Museo Sans 300" w:hAnsi="Museo Sans 300" w:cs="Arial"/>
          <w:sz w:val="22"/>
          <w:szCs w:val="22"/>
          <w:lang w:val="es-ES_tradnl"/>
        </w:rPr>
        <w:t xml:space="preserve">ones </w:t>
      </w:r>
      <w:r w:rsidR="001F72AC" w:rsidRPr="00E30C30">
        <w:rPr>
          <w:rFonts w:ascii="Museo Sans 300" w:hAnsi="Museo Sans 300" w:cs="Arial"/>
          <w:sz w:val="22"/>
          <w:szCs w:val="22"/>
          <w:lang w:val="es-ES_tradnl"/>
        </w:rPr>
        <w:t>alegada</w:t>
      </w:r>
      <w:r w:rsidR="005F4329" w:rsidRPr="00E30C30">
        <w:rPr>
          <w:rFonts w:ascii="Museo Sans 300" w:hAnsi="Museo Sans 300" w:cs="Arial"/>
          <w:sz w:val="22"/>
          <w:szCs w:val="22"/>
          <w:lang w:val="es-ES_tradnl"/>
        </w:rPr>
        <w:t>s</w:t>
      </w:r>
      <w:r w:rsidR="001F72AC" w:rsidRPr="00E30C30">
        <w:rPr>
          <w:rFonts w:ascii="Museo Sans 300" w:hAnsi="Museo Sans 300" w:cs="Arial"/>
          <w:sz w:val="22"/>
          <w:szCs w:val="22"/>
          <w:lang w:val="es-ES_tradnl"/>
        </w:rPr>
        <w:t>, debiendo notificar dicha circunstancia en la forma prevista anteriormente.</w:t>
      </w:r>
      <w:r w:rsidR="00396421">
        <w:rPr>
          <w:rFonts w:ascii="Museo Sans 300" w:hAnsi="Museo Sans 300" w:cs="Arial"/>
          <w:sz w:val="22"/>
          <w:szCs w:val="22"/>
          <w:lang w:val="es-ES_tradnl"/>
        </w:rPr>
        <w:t xml:space="preserve"> (4)</w:t>
      </w:r>
    </w:p>
    <w:p w14:paraId="73B48E13" w14:textId="77777777" w:rsidR="009728F9" w:rsidRPr="00E30C30" w:rsidRDefault="009728F9" w:rsidP="0058702B">
      <w:pPr>
        <w:ind w:right="71"/>
        <w:jc w:val="both"/>
        <w:outlineLvl w:val="0"/>
        <w:rPr>
          <w:rFonts w:ascii="Museo Sans 300" w:hAnsi="Museo Sans 300" w:cs="Arial"/>
          <w:sz w:val="22"/>
          <w:szCs w:val="22"/>
          <w:lang w:val="es-ES_tradnl"/>
        </w:rPr>
      </w:pPr>
    </w:p>
    <w:p w14:paraId="70BB5B3F" w14:textId="77777777" w:rsidR="005F4329" w:rsidRPr="00E30C30" w:rsidRDefault="005939B8" w:rsidP="0058702B">
      <w:pPr>
        <w:ind w:right="71"/>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 xml:space="preserve">Si </w:t>
      </w:r>
      <w:r w:rsidR="005C6E84" w:rsidRPr="00E30C30">
        <w:rPr>
          <w:rFonts w:ascii="Museo Sans 300" w:hAnsi="Museo Sans 300" w:cs="Arial"/>
          <w:sz w:val="22"/>
          <w:szCs w:val="22"/>
          <w:lang w:val="es-ES_tradnl"/>
        </w:rPr>
        <w:t>algún</w:t>
      </w:r>
      <w:r w:rsidRPr="00E30C30">
        <w:rPr>
          <w:rFonts w:ascii="Museo Sans 300" w:hAnsi="Museo Sans 300" w:cs="Arial"/>
          <w:sz w:val="22"/>
          <w:szCs w:val="22"/>
          <w:lang w:val="es-ES_tradnl"/>
        </w:rPr>
        <w:t xml:space="preserve"> accionista, director o administrador inicial fuere declarado inhábil o si se determinare que el mismo incurre en prohibición de ley para ostentar dicha calidad, </w:t>
      </w:r>
      <w:r w:rsidR="005C6E84" w:rsidRPr="00E30C30">
        <w:rPr>
          <w:rFonts w:ascii="Museo Sans 300" w:hAnsi="Museo Sans 300" w:cs="Arial"/>
          <w:sz w:val="22"/>
          <w:szCs w:val="22"/>
          <w:lang w:val="es-ES_tradnl"/>
        </w:rPr>
        <w:t xml:space="preserve">el o los interesados, </w:t>
      </w:r>
      <w:r w:rsidR="008865F9" w:rsidRPr="00E30C30">
        <w:rPr>
          <w:rFonts w:ascii="Museo Sans 300" w:hAnsi="Museo Sans 300" w:cs="Arial"/>
          <w:sz w:val="22"/>
          <w:szCs w:val="22"/>
          <w:lang w:val="es-ES_tradnl"/>
        </w:rPr>
        <w:t>deberá</w:t>
      </w:r>
      <w:r w:rsidR="005C6E84" w:rsidRPr="00E30C30">
        <w:rPr>
          <w:rFonts w:ascii="Museo Sans 300" w:hAnsi="Museo Sans 300" w:cs="Arial"/>
          <w:sz w:val="22"/>
          <w:szCs w:val="22"/>
          <w:lang w:val="es-ES_tradnl"/>
        </w:rPr>
        <w:t>n remitir a la Superintendencia</w:t>
      </w:r>
      <w:r w:rsidRPr="00E30C30">
        <w:rPr>
          <w:rFonts w:ascii="Museo Sans 300" w:hAnsi="Museo Sans 300" w:cs="Arial"/>
          <w:sz w:val="22"/>
          <w:szCs w:val="22"/>
          <w:lang w:val="es-ES_tradnl"/>
        </w:rPr>
        <w:t xml:space="preserve"> una nueva nómina en la que el accionista, director o administrador correspon</w:t>
      </w:r>
      <w:r w:rsidR="0024720D" w:rsidRPr="00E30C30">
        <w:rPr>
          <w:rFonts w:ascii="Museo Sans 300" w:hAnsi="Museo Sans 300" w:cs="Arial"/>
          <w:sz w:val="22"/>
          <w:szCs w:val="22"/>
          <w:lang w:val="es-ES_tradnl"/>
        </w:rPr>
        <w:t>diente, hubieren sido excluido</w:t>
      </w:r>
      <w:r w:rsidR="00526858" w:rsidRPr="00E30C30">
        <w:rPr>
          <w:rFonts w:ascii="Museo Sans 300" w:hAnsi="Museo Sans 300" w:cs="Arial"/>
          <w:sz w:val="22"/>
          <w:szCs w:val="22"/>
          <w:lang w:val="es-ES_tradnl"/>
        </w:rPr>
        <w:t xml:space="preserve">s. </w:t>
      </w:r>
    </w:p>
    <w:p w14:paraId="5EA872E6" w14:textId="77777777" w:rsidR="009728F9" w:rsidRPr="00E30C30" w:rsidRDefault="009728F9" w:rsidP="0058702B">
      <w:pPr>
        <w:ind w:right="71"/>
        <w:jc w:val="both"/>
        <w:outlineLvl w:val="0"/>
        <w:rPr>
          <w:rFonts w:ascii="Museo Sans 300" w:hAnsi="Museo Sans 300" w:cs="Arial"/>
          <w:sz w:val="22"/>
          <w:szCs w:val="22"/>
          <w:lang w:val="es-ES_tradnl"/>
        </w:rPr>
      </w:pPr>
    </w:p>
    <w:p w14:paraId="7F4CDADC" w14:textId="77777777" w:rsidR="00526858" w:rsidRPr="00E30C30" w:rsidRDefault="00526858" w:rsidP="0058702B">
      <w:pPr>
        <w:ind w:right="71"/>
        <w:jc w:val="both"/>
        <w:outlineLvl w:val="0"/>
        <w:rPr>
          <w:rFonts w:ascii="Museo Sans 300" w:hAnsi="Museo Sans 300" w:cs="Arial"/>
          <w:sz w:val="22"/>
          <w:szCs w:val="22"/>
          <w:lang w:val="es-ES_tradnl"/>
        </w:rPr>
      </w:pPr>
      <w:r w:rsidRPr="00E30C30">
        <w:rPr>
          <w:rFonts w:ascii="Museo Sans 300" w:hAnsi="Museo Sans 300" w:cs="Arial"/>
          <w:sz w:val="22"/>
          <w:szCs w:val="22"/>
          <w:lang w:val="es-ES_tradnl"/>
        </w:rPr>
        <w:t xml:space="preserve">En el caso </w:t>
      </w:r>
      <w:proofErr w:type="gramStart"/>
      <w:r w:rsidRPr="00E30C30">
        <w:rPr>
          <w:rFonts w:ascii="Museo Sans 300" w:hAnsi="Museo Sans 300" w:cs="Arial"/>
          <w:sz w:val="22"/>
          <w:szCs w:val="22"/>
          <w:lang w:val="es-ES_tradnl"/>
        </w:rPr>
        <w:t>que</w:t>
      </w:r>
      <w:proofErr w:type="gramEnd"/>
      <w:r w:rsidR="00140824" w:rsidRPr="00E30C30">
        <w:rPr>
          <w:rFonts w:ascii="Museo Sans 300" w:hAnsi="Museo Sans 300" w:cs="Arial"/>
          <w:sz w:val="22"/>
          <w:szCs w:val="22"/>
          <w:lang w:val="es-ES_tradnl"/>
        </w:rPr>
        <w:t xml:space="preserve"> por cualquier circunstancia,</w:t>
      </w:r>
      <w:r w:rsidRPr="00E30C30">
        <w:rPr>
          <w:rFonts w:ascii="Museo Sans 300" w:hAnsi="Museo Sans 300" w:cs="Arial"/>
          <w:sz w:val="22"/>
          <w:szCs w:val="22"/>
          <w:lang w:val="es-ES_tradnl"/>
        </w:rPr>
        <w:t xml:space="preserve"> se sustituyera a cualquiera de los accionistas, directores o administradores iniciales, deber</w:t>
      </w:r>
      <w:r w:rsidR="00132A74" w:rsidRPr="00E30C30">
        <w:rPr>
          <w:rFonts w:ascii="Museo Sans 300" w:hAnsi="Museo Sans 300" w:cs="Arial"/>
          <w:sz w:val="22"/>
          <w:szCs w:val="22"/>
          <w:lang w:val="es-ES_tradnl"/>
        </w:rPr>
        <w:t xml:space="preserve">á procederse a publicar dicha circunstancia de conformidad con lo establecido en el artículo anterior. </w:t>
      </w:r>
    </w:p>
    <w:p w14:paraId="42752D0C" w14:textId="77777777" w:rsidR="002E25F8" w:rsidRPr="00E30C30" w:rsidRDefault="002E25F8" w:rsidP="0058702B">
      <w:pPr>
        <w:ind w:right="71"/>
        <w:jc w:val="both"/>
        <w:outlineLvl w:val="0"/>
        <w:rPr>
          <w:rFonts w:ascii="Museo Sans 300" w:hAnsi="Museo Sans 300" w:cs="Arial"/>
          <w:b/>
          <w:sz w:val="22"/>
          <w:szCs w:val="22"/>
          <w:lang w:val="es-ES_tradnl"/>
        </w:rPr>
      </w:pPr>
    </w:p>
    <w:p w14:paraId="244DFA68" w14:textId="77777777" w:rsidR="00B13898" w:rsidRPr="00E30C30" w:rsidRDefault="001F72AC" w:rsidP="0058702B">
      <w:pPr>
        <w:ind w:right="71"/>
        <w:jc w:val="both"/>
        <w:outlineLvl w:val="0"/>
        <w:rPr>
          <w:rFonts w:ascii="Museo Sans 300" w:hAnsi="Museo Sans 300" w:cs="Arial"/>
          <w:b/>
          <w:sz w:val="22"/>
          <w:szCs w:val="22"/>
          <w:lang w:val="es-ES_tradnl"/>
        </w:rPr>
      </w:pPr>
      <w:r w:rsidRPr="00E30C30">
        <w:rPr>
          <w:rFonts w:ascii="Museo Sans 300" w:hAnsi="Museo Sans 300" w:cs="Arial"/>
          <w:b/>
          <w:sz w:val="22"/>
          <w:szCs w:val="22"/>
          <w:lang w:val="es-ES_tradnl"/>
        </w:rPr>
        <w:t>Autorización para la co</w:t>
      </w:r>
      <w:r w:rsidR="006C46BC" w:rsidRPr="00E30C30">
        <w:rPr>
          <w:rFonts w:ascii="Museo Sans 300" w:hAnsi="Museo Sans 300" w:cs="Arial"/>
          <w:b/>
          <w:sz w:val="22"/>
          <w:szCs w:val="22"/>
          <w:lang w:val="es-ES_tradnl"/>
        </w:rPr>
        <w:t xml:space="preserve">nstitución de la </w:t>
      </w:r>
      <w:proofErr w:type="spellStart"/>
      <w:r w:rsidR="006C46BC" w:rsidRPr="00E30C30">
        <w:rPr>
          <w:rFonts w:ascii="Museo Sans 300" w:hAnsi="Museo Sans 300" w:cs="Arial"/>
          <w:b/>
          <w:sz w:val="22"/>
          <w:szCs w:val="22"/>
          <w:lang w:val="es-ES_tradnl"/>
        </w:rPr>
        <w:t>Titularizadora</w:t>
      </w:r>
      <w:r w:rsidR="00177F20" w:rsidRPr="00E30C30">
        <w:rPr>
          <w:rFonts w:ascii="Museo Sans 300" w:hAnsi="Museo Sans 300" w:cs="Arial"/>
          <w:b/>
          <w:sz w:val="22"/>
          <w:szCs w:val="22"/>
          <w:lang w:val="es-ES_tradnl"/>
        </w:rPr>
        <w:t>s</w:t>
      </w:r>
      <w:proofErr w:type="spellEnd"/>
    </w:p>
    <w:p w14:paraId="5E8C2179" w14:textId="626E6958" w:rsidR="00007004" w:rsidRPr="00E30C30" w:rsidRDefault="003F2B3E"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b/>
          <w:sz w:val="22"/>
          <w:szCs w:val="22"/>
          <w:lang w:val="es-ES_tradnl"/>
        </w:rPr>
        <w:t xml:space="preserve">Art. </w:t>
      </w:r>
      <w:r w:rsidR="00835952" w:rsidRPr="00E30C30">
        <w:rPr>
          <w:rFonts w:ascii="Museo Sans 300" w:hAnsi="Museo Sans 300" w:cs="Arial"/>
          <w:b/>
          <w:sz w:val="22"/>
          <w:szCs w:val="22"/>
          <w:lang w:val="es-ES_tradnl"/>
        </w:rPr>
        <w:t>10</w:t>
      </w:r>
      <w:r w:rsidR="001F72AC" w:rsidRPr="00E30C30">
        <w:rPr>
          <w:rFonts w:ascii="Museo Sans 300" w:hAnsi="Museo Sans 300" w:cs="Arial"/>
          <w:b/>
          <w:sz w:val="22"/>
          <w:szCs w:val="22"/>
          <w:lang w:val="es-ES_tradnl"/>
        </w:rPr>
        <w:t>.</w:t>
      </w:r>
      <w:r w:rsidR="00250FF8">
        <w:rPr>
          <w:rFonts w:ascii="Museo Sans 300" w:hAnsi="Museo Sans 300" w:cs="Arial"/>
          <w:b/>
          <w:sz w:val="22"/>
          <w:szCs w:val="22"/>
          <w:lang w:val="es-ES_tradnl"/>
        </w:rPr>
        <w:t>-</w:t>
      </w:r>
      <w:r w:rsidR="001F72AC" w:rsidRPr="00E30C30">
        <w:rPr>
          <w:rFonts w:ascii="Museo Sans 300" w:hAnsi="Museo Sans 300" w:cs="Arial"/>
          <w:b/>
          <w:sz w:val="22"/>
          <w:szCs w:val="22"/>
          <w:lang w:val="es-ES_tradnl"/>
        </w:rPr>
        <w:t xml:space="preserve"> </w:t>
      </w:r>
      <w:r w:rsidR="00907E71" w:rsidRPr="00E30C30">
        <w:rPr>
          <w:rFonts w:ascii="Museo Sans 300" w:hAnsi="Museo Sans 300" w:cs="Arial"/>
          <w:sz w:val="22"/>
          <w:szCs w:val="22"/>
        </w:rPr>
        <w:t>Dentro del plazo de treinta días hábiles contados a partir de haberse cumplido con los requisitos anteriores, el</w:t>
      </w:r>
      <w:r w:rsidR="00007004" w:rsidRPr="00E30C30">
        <w:rPr>
          <w:rFonts w:ascii="Museo Sans 300" w:hAnsi="Museo Sans 300" w:cs="Arial"/>
          <w:sz w:val="22"/>
          <w:szCs w:val="22"/>
        </w:rPr>
        <w:t xml:space="preserve"> </w:t>
      </w:r>
      <w:r w:rsidR="00A34EAD" w:rsidRPr="0010098C">
        <w:rPr>
          <w:rFonts w:ascii="Museo Sans 300" w:hAnsi="Museo Sans 300" w:cs="Arial"/>
          <w:sz w:val="22"/>
          <w:szCs w:val="22"/>
        </w:rPr>
        <w:t xml:space="preserve">Consejo </w:t>
      </w:r>
      <w:r w:rsidR="00907E71" w:rsidRPr="0010098C">
        <w:rPr>
          <w:rFonts w:ascii="Museo Sans 300" w:hAnsi="Museo Sans 300" w:cs="Arial"/>
          <w:sz w:val="22"/>
          <w:szCs w:val="22"/>
        </w:rPr>
        <w:t>procederá</w:t>
      </w:r>
      <w:r w:rsidR="00A77FF0" w:rsidRPr="0010098C">
        <w:rPr>
          <w:rFonts w:ascii="Museo Sans 300" w:hAnsi="Museo Sans 300" w:cs="Arial"/>
          <w:sz w:val="22"/>
          <w:szCs w:val="22"/>
        </w:rPr>
        <w:t xml:space="preserve"> a emitir la resolución de </w:t>
      </w:r>
      <w:r w:rsidR="00907E71" w:rsidRPr="0010098C">
        <w:rPr>
          <w:rFonts w:ascii="Museo Sans 300" w:hAnsi="Museo Sans 300" w:cs="Arial"/>
          <w:sz w:val="22"/>
          <w:szCs w:val="22"/>
        </w:rPr>
        <w:t>autorización de constitución correspondiente,</w:t>
      </w:r>
      <w:r w:rsidR="00A77FF0" w:rsidRPr="0010098C">
        <w:rPr>
          <w:rFonts w:ascii="Museo Sans 300" w:hAnsi="Museo Sans 300" w:cs="Arial"/>
          <w:sz w:val="22"/>
          <w:szCs w:val="22"/>
        </w:rPr>
        <w:t xml:space="preserve"> la cual será comunicada a los interesados en un plazo máximo de tres días hábiles a partir de emitida la referida resolución,</w:t>
      </w:r>
      <w:r w:rsidR="00A77FF0" w:rsidRPr="00B80F86">
        <w:rPr>
          <w:rFonts w:ascii="Museo Sans 300" w:hAnsi="Museo Sans 300" w:cs="Arial"/>
          <w:sz w:val="22"/>
          <w:szCs w:val="22"/>
        </w:rPr>
        <w:t xml:space="preserve"> </w:t>
      </w:r>
      <w:r w:rsidR="00907E71" w:rsidRPr="00B80F86">
        <w:rPr>
          <w:rFonts w:ascii="Museo Sans 300" w:hAnsi="Museo Sans 300" w:cs="Arial"/>
          <w:sz w:val="22"/>
          <w:szCs w:val="22"/>
        </w:rPr>
        <w:t xml:space="preserve"> a fin</w:t>
      </w:r>
      <w:r w:rsidR="00A25B81" w:rsidRPr="00B80F86">
        <w:rPr>
          <w:rFonts w:ascii="Museo Sans 300" w:hAnsi="Museo Sans 300" w:cs="Arial"/>
          <w:sz w:val="22"/>
          <w:szCs w:val="22"/>
        </w:rPr>
        <w:t xml:space="preserve"> </w:t>
      </w:r>
      <w:r w:rsidR="00A25B81" w:rsidRPr="00E30C30">
        <w:rPr>
          <w:rFonts w:ascii="Museo Sans 300" w:hAnsi="Museo Sans 300" w:cs="Arial"/>
          <w:sz w:val="22"/>
          <w:szCs w:val="22"/>
        </w:rPr>
        <w:t>de</w:t>
      </w:r>
      <w:r w:rsidR="00907E71" w:rsidRPr="00E30C30">
        <w:rPr>
          <w:rFonts w:ascii="Museo Sans 300" w:hAnsi="Museo Sans 300" w:cs="Arial"/>
          <w:sz w:val="22"/>
          <w:szCs w:val="22"/>
        </w:rPr>
        <w:t xml:space="preserve"> que se </w:t>
      </w:r>
      <w:r w:rsidR="00007004" w:rsidRPr="00E30C30">
        <w:rPr>
          <w:rFonts w:ascii="Museo Sans 300" w:hAnsi="Museo Sans 300" w:cs="Arial"/>
          <w:sz w:val="22"/>
          <w:szCs w:val="22"/>
        </w:rPr>
        <w:t>proceda al otorgamiento de la escritura constitutiva</w:t>
      </w:r>
      <w:r w:rsidR="00907E71" w:rsidRPr="00E30C30">
        <w:rPr>
          <w:rFonts w:ascii="Museo Sans 300" w:hAnsi="Museo Sans 300" w:cs="Arial"/>
          <w:sz w:val="22"/>
          <w:szCs w:val="22"/>
        </w:rPr>
        <w:t xml:space="preserve">, circunstancia que deberá ser </w:t>
      </w:r>
      <w:r w:rsidR="00907E71" w:rsidRPr="00E30C30">
        <w:rPr>
          <w:rFonts w:ascii="Museo Sans 300" w:hAnsi="Museo Sans 300" w:cs="Arial"/>
          <w:sz w:val="22"/>
          <w:szCs w:val="22"/>
        </w:rPr>
        <w:lastRenderedPageBreak/>
        <w:t xml:space="preserve">cumplida dentro del plazo de </w:t>
      </w:r>
      <w:r w:rsidR="00007004" w:rsidRPr="00E30C30">
        <w:rPr>
          <w:rFonts w:ascii="Museo Sans 300" w:hAnsi="Museo Sans 300" w:cs="Arial"/>
          <w:sz w:val="22"/>
          <w:szCs w:val="22"/>
        </w:rPr>
        <w:t>sesenta días contados a partir de la notificación de dicha resolución</w:t>
      </w:r>
      <w:r w:rsidR="00AD5402" w:rsidRPr="00E30C30">
        <w:rPr>
          <w:rFonts w:ascii="Museo Sans 300" w:hAnsi="Museo Sans 300" w:cs="Arial"/>
          <w:sz w:val="22"/>
          <w:szCs w:val="22"/>
        </w:rPr>
        <w:t>.</w:t>
      </w:r>
      <w:r w:rsidR="009728F9" w:rsidRPr="00E30C30">
        <w:rPr>
          <w:rFonts w:ascii="Museo Sans 300" w:hAnsi="Museo Sans 300" w:cs="Arial"/>
          <w:sz w:val="22"/>
          <w:szCs w:val="22"/>
          <w:vertAlign w:val="superscript"/>
        </w:rPr>
        <w:t xml:space="preserve"> </w:t>
      </w:r>
      <w:r w:rsidR="009728F9" w:rsidRPr="00E30C30">
        <w:rPr>
          <w:rFonts w:ascii="Museo Sans 300" w:hAnsi="Museo Sans 300" w:cs="Arial"/>
          <w:sz w:val="22"/>
          <w:szCs w:val="22"/>
        </w:rPr>
        <w:t>(2)</w:t>
      </w:r>
      <w:r w:rsidR="00B9734A">
        <w:rPr>
          <w:rFonts w:ascii="Museo Sans 300" w:hAnsi="Museo Sans 300" w:cs="Arial"/>
          <w:sz w:val="22"/>
          <w:szCs w:val="22"/>
        </w:rPr>
        <w:t xml:space="preserve"> (4)</w:t>
      </w:r>
    </w:p>
    <w:p w14:paraId="40ED19EA" w14:textId="77777777" w:rsidR="005817BD" w:rsidRPr="00E30C30" w:rsidRDefault="005817BD" w:rsidP="0058702B">
      <w:pPr>
        <w:tabs>
          <w:tab w:val="left" w:pos="0"/>
          <w:tab w:val="left" w:pos="567"/>
          <w:tab w:val="num" w:pos="1134"/>
        </w:tabs>
        <w:ind w:right="-1"/>
        <w:jc w:val="both"/>
        <w:outlineLvl w:val="0"/>
        <w:rPr>
          <w:rFonts w:ascii="Museo Sans 300" w:hAnsi="Museo Sans 300" w:cs="Arial"/>
          <w:sz w:val="22"/>
          <w:szCs w:val="22"/>
        </w:rPr>
      </w:pPr>
    </w:p>
    <w:p w14:paraId="6308029E" w14:textId="24022BD1" w:rsidR="0073449B" w:rsidRPr="0010098C" w:rsidRDefault="005817BD"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b/>
          <w:sz w:val="22"/>
          <w:szCs w:val="22"/>
        </w:rPr>
        <w:t>Art. 1</w:t>
      </w:r>
      <w:r w:rsidR="00835952" w:rsidRPr="00E30C30">
        <w:rPr>
          <w:rFonts w:ascii="Museo Sans 300" w:hAnsi="Museo Sans 300" w:cs="Arial"/>
          <w:b/>
          <w:sz w:val="22"/>
          <w:szCs w:val="22"/>
        </w:rPr>
        <w:t>1</w:t>
      </w:r>
      <w:r w:rsidRPr="00E30C30">
        <w:rPr>
          <w:rFonts w:ascii="Museo Sans 300" w:hAnsi="Museo Sans 300" w:cs="Arial"/>
          <w:b/>
          <w:sz w:val="22"/>
          <w:szCs w:val="22"/>
        </w:rPr>
        <w:t xml:space="preserve">.- </w:t>
      </w:r>
      <w:r w:rsidR="00907E71" w:rsidRPr="0010098C">
        <w:rPr>
          <w:rFonts w:ascii="Museo Sans 300" w:hAnsi="Museo Sans 300" w:cs="Arial"/>
          <w:sz w:val="22"/>
          <w:szCs w:val="22"/>
        </w:rPr>
        <w:t>Si dentro del plazo</w:t>
      </w:r>
      <w:r w:rsidR="0030335C" w:rsidRPr="0010098C">
        <w:rPr>
          <w:rFonts w:ascii="Museo Sans 300" w:hAnsi="Museo Sans 300" w:cs="Arial"/>
          <w:sz w:val="22"/>
          <w:szCs w:val="22"/>
        </w:rPr>
        <w:t xml:space="preserve"> antes señalado, </w:t>
      </w:r>
      <w:r w:rsidR="00907E71" w:rsidRPr="0010098C">
        <w:rPr>
          <w:rFonts w:ascii="Museo Sans 300" w:hAnsi="Museo Sans 300" w:cs="Arial"/>
          <w:sz w:val="22"/>
          <w:szCs w:val="22"/>
        </w:rPr>
        <w:t xml:space="preserve">no se otorgare la escritura constitutiva, </w:t>
      </w:r>
      <w:r w:rsidR="00396421" w:rsidRPr="0010098C">
        <w:rPr>
          <w:rFonts w:ascii="Museo Sans 300" w:hAnsi="Museo Sans 300" w:cs="Arial"/>
          <w:sz w:val="22"/>
          <w:szCs w:val="22"/>
        </w:rPr>
        <w:t>la Superintendencia</w:t>
      </w:r>
      <w:r w:rsidR="008A64C1" w:rsidRPr="0010098C">
        <w:rPr>
          <w:rFonts w:ascii="Museo Sans 300" w:hAnsi="Museo Sans 300" w:cs="Arial"/>
          <w:sz w:val="22"/>
          <w:szCs w:val="22"/>
        </w:rPr>
        <w:t xml:space="preserve">, </w:t>
      </w:r>
      <w:r w:rsidR="00907E71" w:rsidRPr="0010098C">
        <w:rPr>
          <w:rFonts w:ascii="Museo Sans 300" w:hAnsi="Museo Sans 300" w:cs="Arial"/>
          <w:sz w:val="22"/>
          <w:szCs w:val="22"/>
        </w:rPr>
        <w:t>actuando de oficio o a petición de parte, podrá revocar la autorización mencionada en el inciso anterior.</w:t>
      </w:r>
      <w:r w:rsidR="0073449B" w:rsidRPr="0010098C">
        <w:rPr>
          <w:rFonts w:ascii="Museo Sans 300" w:hAnsi="Museo Sans 300" w:cs="Arial"/>
          <w:sz w:val="22"/>
          <w:szCs w:val="22"/>
        </w:rPr>
        <w:t xml:space="preserve"> </w:t>
      </w:r>
      <w:r w:rsidR="00396421" w:rsidRPr="0010098C">
        <w:rPr>
          <w:rFonts w:ascii="Museo Sans 300" w:hAnsi="Museo Sans 300" w:cs="Arial"/>
          <w:sz w:val="22"/>
          <w:szCs w:val="22"/>
        </w:rPr>
        <w:t>(4)</w:t>
      </w:r>
    </w:p>
    <w:p w14:paraId="455954B8" w14:textId="77777777" w:rsidR="00007004" w:rsidRPr="0010098C" w:rsidRDefault="00007004" w:rsidP="0058702B">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sz w:val="22"/>
          <w:szCs w:val="22"/>
        </w:rPr>
        <w:t xml:space="preserve"> </w:t>
      </w:r>
    </w:p>
    <w:p w14:paraId="0F13F136" w14:textId="77777777" w:rsidR="00007004" w:rsidRPr="0010098C" w:rsidRDefault="00E34695" w:rsidP="0058702B">
      <w:pPr>
        <w:tabs>
          <w:tab w:val="left" w:pos="0"/>
          <w:tab w:val="left" w:pos="567"/>
          <w:tab w:val="num" w:pos="1134"/>
        </w:tabs>
        <w:ind w:right="-1"/>
        <w:jc w:val="both"/>
        <w:outlineLvl w:val="0"/>
        <w:rPr>
          <w:rFonts w:ascii="Museo Sans 300" w:hAnsi="Museo Sans 300" w:cs="Arial"/>
          <w:b/>
          <w:bCs/>
          <w:sz w:val="22"/>
          <w:szCs w:val="22"/>
        </w:rPr>
      </w:pPr>
      <w:r w:rsidRPr="0010098C">
        <w:rPr>
          <w:rFonts w:ascii="Museo Sans 300" w:hAnsi="Museo Sans 300" w:cs="Arial"/>
          <w:b/>
          <w:bCs/>
          <w:sz w:val="22"/>
          <w:szCs w:val="22"/>
        </w:rPr>
        <w:t xml:space="preserve">Revisión de Testimonio </w:t>
      </w:r>
    </w:p>
    <w:p w14:paraId="0B195A58" w14:textId="655E7E2F" w:rsidR="006C46BC" w:rsidRPr="0010098C" w:rsidRDefault="00007004" w:rsidP="0058702B">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b/>
          <w:sz w:val="22"/>
          <w:szCs w:val="22"/>
        </w:rPr>
        <w:t xml:space="preserve">Art. </w:t>
      </w:r>
      <w:r w:rsidR="00887C7F" w:rsidRPr="0010098C">
        <w:rPr>
          <w:rFonts w:ascii="Museo Sans 300" w:hAnsi="Museo Sans 300" w:cs="Arial"/>
          <w:b/>
          <w:sz w:val="22"/>
          <w:szCs w:val="22"/>
        </w:rPr>
        <w:t>1</w:t>
      </w:r>
      <w:r w:rsidR="00835952" w:rsidRPr="0010098C">
        <w:rPr>
          <w:rFonts w:ascii="Museo Sans 300" w:hAnsi="Museo Sans 300" w:cs="Arial"/>
          <w:b/>
          <w:sz w:val="22"/>
          <w:szCs w:val="22"/>
        </w:rPr>
        <w:t>2</w:t>
      </w:r>
      <w:r w:rsidRPr="0010098C">
        <w:rPr>
          <w:rFonts w:ascii="Museo Sans 300" w:hAnsi="Museo Sans 300" w:cs="Arial"/>
          <w:b/>
          <w:sz w:val="22"/>
          <w:szCs w:val="22"/>
        </w:rPr>
        <w:t>.-</w:t>
      </w:r>
      <w:r w:rsidRPr="0010098C">
        <w:rPr>
          <w:rFonts w:ascii="Museo Sans 300" w:hAnsi="Museo Sans 300" w:cs="Arial"/>
          <w:sz w:val="22"/>
          <w:szCs w:val="22"/>
        </w:rPr>
        <w:t xml:space="preserve"> </w:t>
      </w:r>
      <w:r w:rsidR="008132F5" w:rsidRPr="0010098C">
        <w:rPr>
          <w:rFonts w:ascii="Museo Sans 300" w:hAnsi="Museo Sans 300" w:cs="Arial"/>
          <w:sz w:val="22"/>
          <w:szCs w:val="22"/>
        </w:rPr>
        <w:t xml:space="preserve">Previamente a </w:t>
      </w:r>
      <w:r w:rsidR="005F4329" w:rsidRPr="0010098C">
        <w:rPr>
          <w:rFonts w:ascii="Museo Sans 300" w:hAnsi="Museo Sans 300" w:cs="Arial"/>
          <w:sz w:val="22"/>
          <w:szCs w:val="22"/>
        </w:rPr>
        <w:t xml:space="preserve">la </w:t>
      </w:r>
      <w:r w:rsidR="008132F5" w:rsidRPr="0010098C">
        <w:rPr>
          <w:rFonts w:ascii="Museo Sans 300" w:hAnsi="Museo Sans 300" w:cs="Arial"/>
          <w:sz w:val="22"/>
          <w:szCs w:val="22"/>
        </w:rPr>
        <w:t>presentación</w:t>
      </w:r>
      <w:r w:rsidR="005F4329" w:rsidRPr="0010098C">
        <w:rPr>
          <w:rFonts w:ascii="Museo Sans 300" w:hAnsi="Museo Sans 300" w:cs="Arial"/>
          <w:sz w:val="22"/>
          <w:szCs w:val="22"/>
        </w:rPr>
        <w:t xml:space="preserve"> del Testimonio de Escritura</w:t>
      </w:r>
      <w:r w:rsidR="006C46BC" w:rsidRPr="0010098C">
        <w:rPr>
          <w:rFonts w:ascii="Museo Sans 300" w:hAnsi="Museo Sans 300" w:cs="Arial"/>
          <w:sz w:val="22"/>
          <w:szCs w:val="22"/>
        </w:rPr>
        <w:t xml:space="preserve"> Pública</w:t>
      </w:r>
      <w:r w:rsidR="005F4329" w:rsidRPr="0010098C">
        <w:rPr>
          <w:rFonts w:ascii="Museo Sans 300" w:hAnsi="Museo Sans 300" w:cs="Arial"/>
          <w:sz w:val="22"/>
          <w:szCs w:val="22"/>
        </w:rPr>
        <w:t xml:space="preserve"> de Constitución</w:t>
      </w:r>
      <w:r w:rsidR="008132F5" w:rsidRPr="0010098C">
        <w:rPr>
          <w:rFonts w:ascii="Museo Sans 300" w:hAnsi="Museo Sans 300" w:cs="Arial"/>
          <w:sz w:val="22"/>
          <w:szCs w:val="22"/>
        </w:rPr>
        <w:t xml:space="preserve"> en</w:t>
      </w:r>
      <w:r w:rsidR="005F4329" w:rsidRPr="0010098C">
        <w:rPr>
          <w:rFonts w:ascii="Museo Sans 300" w:hAnsi="Museo Sans 300" w:cs="Arial"/>
          <w:sz w:val="22"/>
          <w:szCs w:val="22"/>
        </w:rPr>
        <w:t xml:space="preserve"> </w:t>
      </w:r>
      <w:r w:rsidR="008132F5" w:rsidRPr="0010098C">
        <w:rPr>
          <w:rFonts w:ascii="Museo Sans 300" w:hAnsi="Museo Sans 300" w:cs="Arial"/>
          <w:sz w:val="22"/>
          <w:szCs w:val="22"/>
        </w:rPr>
        <w:t xml:space="preserve">el Registro de Comercio, </w:t>
      </w:r>
      <w:r w:rsidR="006C46BC" w:rsidRPr="0010098C">
        <w:rPr>
          <w:rFonts w:ascii="Museo Sans 300" w:hAnsi="Museo Sans 300" w:cs="Arial"/>
          <w:sz w:val="22"/>
          <w:szCs w:val="22"/>
        </w:rPr>
        <w:t>este</w:t>
      </w:r>
      <w:r w:rsidR="00947650" w:rsidRPr="0010098C">
        <w:rPr>
          <w:rFonts w:ascii="Museo Sans 300" w:hAnsi="Museo Sans 300" w:cs="Arial"/>
          <w:sz w:val="22"/>
          <w:szCs w:val="22"/>
        </w:rPr>
        <w:t xml:space="preserve"> </w:t>
      </w:r>
      <w:r w:rsidR="007D70C5" w:rsidRPr="0010098C">
        <w:rPr>
          <w:rFonts w:ascii="Museo Sans 300" w:hAnsi="Museo Sans 300" w:cs="Arial"/>
          <w:sz w:val="22"/>
          <w:szCs w:val="22"/>
        </w:rPr>
        <w:t>deberá ser presentad</w:t>
      </w:r>
      <w:r w:rsidR="00947650" w:rsidRPr="0010098C">
        <w:rPr>
          <w:rFonts w:ascii="Museo Sans 300" w:hAnsi="Museo Sans 300" w:cs="Arial"/>
          <w:sz w:val="22"/>
          <w:szCs w:val="22"/>
        </w:rPr>
        <w:t>o</w:t>
      </w:r>
      <w:r w:rsidR="00483B2D" w:rsidRPr="0010098C">
        <w:rPr>
          <w:rFonts w:ascii="Museo Sans 300" w:hAnsi="Museo Sans 300" w:cs="Arial"/>
          <w:sz w:val="22"/>
          <w:szCs w:val="22"/>
        </w:rPr>
        <w:t xml:space="preserve"> </w:t>
      </w:r>
      <w:r w:rsidR="003B4622" w:rsidRPr="0010098C">
        <w:rPr>
          <w:rFonts w:ascii="Museo Sans 300" w:hAnsi="Museo Sans 300" w:cs="Arial"/>
          <w:sz w:val="22"/>
          <w:szCs w:val="22"/>
        </w:rPr>
        <w:t>a</w:t>
      </w:r>
      <w:r w:rsidR="00396421" w:rsidRPr="0010098C">
        <w:rPr>
          <w:rFonts w:ascii="Museo Sans 300" w:hAnsi="Museo Sans 300" w:cs="Arial"/>
          <w:sz w:val="22"/>
          <w:szCs w:val="22"/>
        </w:rPr>
        <w:t xml:space="preserve"> la Superintendencia</w:t>
      </w:r>
      <w:r w:rsidR="003B4622" w:rsidRPr="0010098C">
        <w:rPr>
          <w:rFonts w:ascii="Museo Sans 300" w:hAnsi="Museo Sans 300" w:cs="Arial"/>
          <w:sz w:val="22"/>
          <w:szCs w:val="22"/>
        </w:rPr>
        <w:t>,</w:t>
      </w:r>
      <w:r w:rsidR="008132F5" w:rsidRPr="0010098C">
        <w:rPr>
          <w:rFonts w:ascii="Museo Sans 300" w:hAnsi="Museo Sans 300" w:cs="Arial"/>
          <w:sz w:val="22"/>
          <w:szCs w:val="22"/>
        </w:rPr>
        <w:t xml:space="preserve"> para </w:t>
      </w:r>
      <w:proofErr w:type="gramStart"/>
      <w:r w:rsidR="008132F5" w:rsidRPr="0010098C">
        <w:rPr>
          <w:rFonts w:ascii="Museo Sans 300" w:hAnsi="Museo Sans 300" w:cs="Arial"/>
          <w:sz w:val="22"/>
          <w:szCs w:val="22"/>
        </w:rPr>
        <w:t>que</w:t>
      </w:r>
      <w:proofErr w:type="gramEnd"/>
      <w:r w:rsidR="003B4622" w:rsidRPr="0010098C">
        <w:rPr>
          <w:rFonts w:ascii="Museo Sans 300" w:hAnsi="Museo Sans 300" w:cs="Arial"/>
          <w:sz w:val="22"/>
          <w:szCs w:val="22"/>
        </w:rPr>
        <w:t xml:space="preserve"> dentro de</w:t>
      </w:r>
      <w:r w:rsidR="00947650" w:rsidRPr="0010098C">
        <w:rPr>
          <w:rFonts w:ascii="Museo Sans 300" w:hAnsi="Museo Sans 300" w:cs="Arial"/>
          <w:sz w:val="22"/>
          <w:szCs w:val="22"/>
        </w:rPr>
        <w:t xml:space="preserve">l plazo de diez días hábiles contados a partir de la fecha de su presentación, </w:t>
      </w:r>
      <w:r w:rsidR="008132F5" w:rsidRPr="0010098C">
        <w:rPr>
          <w:rFonts w:ascii="Museo Sans 300" w:hAnsi="Museo Sans 300" w:cs="Arial"/>
          <w:sz w:val="22"/>
          <w:szCs w:val="22"/>
        </w:rPr>
        <w:t xml:space="preserve">verifique si los términos de la misma, son conforme </w:t>
      </w:r>
      <w:r w:rsidR="005F4329" w:rsidRPr="0010098C">
        <w:rPr>
          <w:rFonts w:ascii="Museo Sans 300" w:hAnsi="Museo Sans 300" w:cs="Arial"/>
          <w:sz w:val="22"/>
          <w:szCs w:val="22"/>
        </w:rPr>
        <w:t xml:space="preserve">al </w:t>
      </w:r>
      <w:r w:rsidR="008132F5" w:rsidRPr="0010098C">
        <w:rPr>
          <w:rFonts w:ascii="Museo Sans 300" w:hAnsi="Museo Sans 300" w:cs="Arial"/>
          <w:sz w:val="22"/>
          <w:szCs w:val="22"/>
        </w:rPr>
        <w:t>proyecto previamente autorizado</w:t>
      </w:r>
      <w:r w:rsidR="00947650" w:rsidRPr="0010098C">
        <w:rPr>
          <w:rFonts w:ascii="Museo Sans 300" w:hAnsi="Museo Sans 300" w:cs="Arial"/>
          <w:sz w:val="22"/>
          <w:szCs w:val="22"/>
        </w:rPr>
        <w:t xml:space="preserve">. </w:t>
      </w:r>
      <w:r w:rsidR="00396421" w:rsidRPr="0010098C">
        <w:rPr>
          <w:rFonts w:ascii="Museo Sans 300" w:hAnsi="Museo Sans 300" w:cs="Arial"/>
          <w:sz w:val="22"/>
          <w:szCs w:val="22"/>
        </w:rPr>
        <w:t>(4)</w:t>
      </w:r>
    </w:p>
    <w:p w14:paraId="66AB9E82" w14:textId="77777777" w:rsidR="002E25F8" w:rsidRPr="0010098C" w:rsidRDefault="002E25F8" w:rsidP="009A6DD8">
      <w:pPr>
        <w:tabs>
          <w:tab w:val="left" w:pos="0"/>
          <w:tab w:val="left" w:pos="567"/>
          <w:tab w:val="num" w:pos="1134"/>
        </w:tabs>
        <w:ind w:right="-1"/>
        <w:jc w:val="both"/>
        <w:outlineLvl w:val="0"/>
        <w:rPr>
          <w:rFonts w:ascii="Museo Sans 300" w:hAnsi="Museo Sans 300" w:cs="Arial"/>
          <w:b/>
          <w:sz w:val="22"/>
          <w:szCs w:val="22"/>
        </w:rPr>
      </w:pPr>
    </w:p>
    <w:p w14:paraId="60ECD870" w14:textId="272FC155" w:rsidR="009A6DD8" w:rsidRPr="0010098C" w:rsidRDefault="0030335C" w:rsidP="009A6DD8">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b/>
          <w:sz w:val="22"/>
          <w:szCs w:val="22"/>
        </w:rPr>
        <w:t>Art. 1</w:t>
      </w:r>
      <w:r w:rsidR="00835952" w:rsidRPr="0010098C">
        <w:rPr>
          <w:rFonts w:ascii="Museo Sans 300" w:hAnsi="Museo Sans 300" w:cs="Arial"/>
          <w:b/>
          <w:sz w:val="22"/>
          <w:szCs w:val="22"/>
        </w:rPr>
        <w:t>3</w:t>
      </w:r>
      <w:r w:rsidRPr="0010098C">
        <w:rPr>
          <w:rFonts w:ascii="Museo Sans 300" w:hAnsi="Museo Sans 300" w:cs="Arial"/>
          <w:b/>
          <w:sz w:val="22"/>
          <w:szCs w:val="22"/>
        </w:rPr>
        <w:t xml:space="preserve">.- </w:t>
      </w:r>
      <w:r w:rsidR="00856D76" w:rsidRPr="0010098C">
        <w:rPr>
          <w:rFonts w:ascii="Museo Sans 300" w:hAnsi="Museo Sans 300" w:cs="Arial"/>
          <w:sz w:val="22"/>
          <w:szCs w:val="22"/>
        </w:rPr>
        <w:t xml:space="preserve">El plazo antes señalado, podrá </w:t>
      </w:r>
      <w:r w:rsidR="001B2B55" w:rsidRPr="0010098C">
        <w:rPr>
          <w:rFonts w:ascii="Museo Sans 300" w:hAnsi="Museo Sans 300" w:cs="Arial"/>
          <w:sz w:val="22"/>
          <w:szCs w:val="22"/>
        </w:rPr>
        <w:t>suspenderse,</w:t>
      </w:r>
      <w:r w:rsidR="00856D76" w:rsidRPr="0010098C">
        <w:rPr>
          <w:rFonts w:ascii="Museo Sans 300" w:hAnsi="Museo Sans 300" w:cs="Arial"/>
          <w:sz w:val="22"/>
          <w:szCs w:val="22"/>
        </w:rPr>
        <w:t xml:space="preserve"> en el caso que </w:t>
      </w:r>
      <w:r w:rsidR="00396421" w:rsidRPr="0010098C">
        <w:rPr>
          <w:rFonts w:ascii="Museo Sans 300" w:hAnsi="Museo Sans 300" w:cs="Arial"/>
          <w:sz w:val="22"/>
          <w:szCs w:val="22"/>
        </w:rPr>
        <w:t xml:space="preserve">la Superintendencia </w:t>
      </w:r>
      <w:r w:rsidR="00856D76" w:rsidRPr="0010098C">
        <w:rPr>
          <w:rFonts w:ascii="Museo Sans 300" w:hAnsi="Museo Sans 300" w:cs="Arial"/>
          <w:sz w:val="22"/>
          <w:szCs w:val="22"/>
        </w:rPr>
        <w:t xml:space="preserve">determinare diferencias entre </w:t>
      </w:r>
      <w:r w:rsidR="003E0C3A" w:rsidRPr="0010098C">
        <w:rPr>
          <w:rFonts w:ascii="Museo Sans 300" w:hAnsi="Museo Sans 300" w:cs="Arial"/>
          <w:sz w:val="22"/>
          <w:szCs w:val="22"/>
        </w:rPr>
        <w:t xml:space="preserve">el proyecto </w:t>
      </w:r>
      <w:r w:rsidR="00947650" w:rsidRPr="0010098C">
        <w:rPr>
          <w:rFonts w:ascii="Museo Sans 300" w:hAnsi="Museo Sans 300" w:cs="Arial"/>
          <w:sz w:val="22"/>
          <w:szCs w:val="22"/>
        </w:rPr>
        <w:t xml:space="preserve">autorizado </w:t>
      </w:r>
      <w:r w:rsidR="003E0C3A" w:rsidRPr="0010098C">
        <w:rPr>
          <w:rFonts w:ascii="Museo Sans 300" w:hAnsi="Museo Sans 300" w:cs="Arial"/>
          <w:sz w:val="22"/>
          <w:szCs w:val="22"/>
        </w:rPr>
        <w:t xml:space="preserve">y </w:t>
      </w:r>
      <w:r w:rsidR="00947650" w:rsidRPr="0010098C">
        <w:rPr>
          <w:rFonts w:ascii="Museo Sans 300" w:hAnsi="Museo Sans 300" w:cs="Arial"/>
          <w:sz w:val="22"/>
          <w:szCs w:val="22"/>
        </w:rPr>
        <w:t>la E</w:t>
      </w:r>
      <w:r w:rsidR="003E0C3A" w:rsidRPr="0010098C">
        <w:rPr>
          <w:rFonts w:ascii="Museo Sans 300" w:hAnsi="Museo Sans 300" w:cs="Arial"/>
          <w:sz w:val="22"/>
          <w:szCs w:val="22"/>
        </w:rPr>
        <w:t xml:space="preserve">scritura </w:t>
      </w:r>
      <w:r w:rsidR="006C46BC" w:rsidRPr="0010098C">
        <w:rPr>
          <w:rFonts w:ascii="Museo Sans 300" w:hAnsi="Museo Sans 300" w:cs="Arial"/>
          <w:sz w:val="22"/>
          <w:szCs w:val="22"/>
        </w:rPr>
        <w:t xml:space="preserve">Pública </w:t>
      </w:r>
      <w:r w:rsidR="003E0C3A" w:rsidRPr="0010098C">
        <w:rPr>
          <w:rFonts w:ascii="Museo Sans 300" w:hAnsi="Museo Sans 300" w:cs="Arial"/>
          <w:sz w:val="22"/>
          <w:szCs w:val="22"/>
        </w:rPr>
        <w:t xml:space="preserve">de </w:t>
      </w:r>
      <w:r w:rsidR="00947650" w:rsidRPr="0010098C">
        <w:rPr>
          <w:rFonts w:ascii="Museo Sans 300" w:hAnsi="Museo Sans 300" w:cs="Arial"/>
          <w:sz w:val="22"/>
          <w:szCs w:val="22"/>
        </w:rPr>
        <w:t>C</w:t>
      </w:r>
      <w:r w:rsidR="003E0C3A" w:rsidRPr="0010098C">
        <w:rPr>
          <w:rFonts w:ascii="Museo Sans 300" w:hAnsi="Museo Sans 300" w:cs="Arial"/>
          <w:sz w:val="22"/>
          <w:szCs w:val="22"/>
        </w:rPr>
        <w:t xml:space="preserve">onstitución respectiva, </w:t>
      </w:r>
      <w:r w:rsidR="00184E7E" w:rsidRPr="0010098C">
        <w:rPr>
          <w:rFonts w:ascii="Museo Sans 300" w:hAnsi="Museo Sans 300" w:cs="Arial"/>
          <w:sz w:val="22"/>
          <w:szCs w:val="22"/>
        </w:rPr>
        <w:t>debiendo en est</w:t>
      </w:r>
      <w:r w:rsidR="006C46BC" w:rsidRPr="0010098C">
        <w:rPr>
          <w:rFonts w:ascii="Museo Sans 300" w:hAnsi="Museo Sans 300" w:cs="Arial"/>
          <w:sz w:val="22"/>
          <w:szCs w:val="22"/>
        </w:rPr>
        <w:t>e</w:t>
      </w:r>
      <w:r w:rsidR="00184E7E" w:rsidRPr="0010098C">
        <w:rPr>
          <w:rFonts w:ascii="Museo Sans 300" w:hAnsi="Museo Sans 300" w:cs="Arial"/>
          <w:sz w:val="22"/>
          <w:szCs w:val="22"/>
        </w:rPr>
        <w:t xml:space="preserve"> último caso, el </w:t>
      </w:r>
      <w:r w:rsidR="001B2B55" w:rsidRPr="0010098C">
        <w:rPr>
          <w:rFonts w:ascii="Museo Sans 300" w:hAnsi="Museo Sans 300" w:cs="Arial"/>
          <w:sz w:val="22"/>
          <w:szCs w:val="22"/>
        </w:rPr>
        <w:t>notario autorizante,</w:t>
      </w:r>
      <w:r w:rsidR="00184E7E" w:rsidRPr="0010098C">
        <w:rPr>
          <w:rFonts w:ascii="Museo Sans 300" w:hAnsi="Museo Sans 300" w:cs="Arial"/>
          <w:sz w:val="22"/>
          <w:szCs w:val="22"/>
        </w:rPr>
        <w:t xml:space="preserve"> proceder a efectuar las correcciones </w:t>
      </w:r>
      <w:r w:rsidR="008D015F" w:rsidRPr="0010098C">
        <w:rPr>
          <w:rFonts w:ascii="Museo Sans 300" w:hAnsi="Museo Sans 300" w:cs="Arial"/>
          <w:sz w:val="22"/>
          <w:szCs w:val="22"/>
        </w:rPr>
        <w:t>que le sean solicitadas</w:t>
      </w:r>
      <w:r w:rsidR="00947650" w:rsidRPr="0010098C">
        <w:rPr>
          <w:rFonts w:ascii="Museo Sans 300" w:hAnsi="Museo Sans 300" w:cs="Arial"/>
          <w:sz w:val="22"/>
          <w:szCs w:val="22"/>
        </w:rPr>
        <w:t>, la que</w:t>
      </w:r>
      <w:r w:rsidR="009A6DD8" w:rsidRPr="0010098C">
        <w:rPr>
          <w:rFonts w:ascii="Museo Sans 300" w:hAnsi="Museo Sans 300" w:cs="Arial"/>
          <w:sz w:val="22"/>
          <w:szCs w:val="22"/>
        </w:rPr>
        <w:t xml:space="preserve"> deberá ser presentado</w:t>
      </w:r>
      <w:r w:rsidR="008D015F" w:rsidRPr="0010098C">
        <w:rPr>
          <w:rFonts w:ascii="Museo Sans 300" w:hAnsi="Museo Sans 300" w:cs="Arial"/>
          <w:sz w:val="22"/>
          <w:szCs w:val="22"/>
        </w:rPr>
        <w:t xml:space="preserve"> nuevamente </w:t>
      </w:r>
      <w:r w:rsidR="009A6DD8" w:rsidRPr="0010098C">
        <w:rPr>
          <w:rFonts w:ascii="Museo Sans 300" w:hAnsi="Museo Sans 300" w:cs="Arial"/>
          <w:sz w:val="22"/>
          <w:szCs w:val="22"/>
        </w:rPr>
        <w:t xml:space="preserve">a </w:t>
      </w:r>
      <w:r w:rsidR="00396421" w:rsidRPr="0010098C">
        <w:rPr>
          <w:rFonts w:ascii="Museo Sans 300" w:hAnsi="Museo Sans 300" w:cs="Arial"/>
          <w:sz w:val="22"/>
          <w:szCs w:val="22"/>
        </w:rPr>
        <w:t>la Superintendencia</w:t>
      </w:r>
      <w:r w:rsidR="009A6DD8" w:rsidRPr="0010098C">
        <w:rPr>
          <w:rFonts w:ascii="Museo Sans 300" w:hAnsi="Museo Sans 300" w:cs="Arial"/>
          <w:sz w:val="22"/>
          <w:szCs w:val="22"/>
        </w:rPr>
        <w:t>,</w:t>
      </w:r>
      <w:r w:rsidR="008D015F" w:rsidRPr="0010098C">
        <w:rPr>
          <w:rFonts w:ascii="Museo Sans 300" w:hAnsi="Museo Sans 300" w:cs="Arial"/>
          <w:sz w:val="22"/>
          <w:szCs w:val="22"/>
        </w:rPr>
        <w:t xml:space="preserve"> para </w:t>
      </w:r>
      <w:r w:rsidR="00947650" w:rsidRPr="0010098C">
        <w:rPr>
          <w:rFonts w:ascii="Museo Sans 300" w:hAnsi="Museo Sans 300" w:cs="Arial"/>
          <w:sz w:val="22"/>
          <w:szCs w:val="22"/>
        </w:rPr>
        <w:t xml:space="preserve">la ratificación </w:t>
      </w:r>
      <w:r w:rsidR="009A6DD8" w:rsidRPr="0010098C">
        <w:rPr>
          <w:rFonts w:ascii="Museo Sans 300" w:hAnsi="Museo Sans 300" w:cs="Arial"/>
          <w:sz w:val="22"/>
          <w:szCs w:val="22"/>
        </w:rPr>
        <w:t xml:space="preserve">correspondiente. </w:t>
      </w:r>
      <w:r w:rsidR="00396421" w:rsidRPr="0010098C">
        <w:rPr>
          <w:rFonts w:ascii="Museo Sans 300" w:hAnsi="Museo Sans 300" w:cs="Arial"/>
          <w:sz w:val="22"/>
          <w:szCs w:val="22"/>
        </w:rPr>
        <w:t>(4)</w:t>
      </w:r>
    </w:p>
    <w:p w14:paraId="79381A26" w14:textId="77777777" w:rsidR="002E25F8" w:rsidRPr="0010098C" w:rsidRDefault="002E25F8" w:rsidP="0058702B">
      <w:pPr>
        <w:tabs>
          <w:tab w:val="left" w:pos="0"/>
          <w:tab w:val="left" w:pos="567"/>
          <w:tab w:val="num" w:pos="1134"/>
        </w:tabs>
        <w:ind w:right="-1"/>
        <w:jc w:val="both"/>
        <w:outlineLvl w:val="0"/>
        <w:rPr>
          <w:rFonts w:ascii="Museo Sans 300" w:hAnsi="Museo Sans 300" w:cs="Arial"/>
          <w:b/>
          <w:sz w:val="22"/>
          <w:szCs w:val="22"/>
        </w:rPr>
      </w:pPr>
    </w:p>
    <w:p w14:paraId="78501F5C" w14:textId="596055B0" w:rsidR="007D70C5" w:rsidRPr="0010098C" w:rsidRDefault="0030335C" w:rsidP="0058702B">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b/>
          <w:sz w:val="22"/>
          <w:szCs w:val="22"/>
        </w:rPr>
        <w:t>Art. 1</w:t>
      </w:r>
      <w:r w:rsidR="00835952" w:rsidRPr="0010098C">
        <w:rPr>
          <w:rFonts w:ascii="Museo Sans 300" w:hAnsi="Museo Sans 300" w:cs="Arial"/>
          <w:b/>
          <w:sz w:val="22"/>
          <w:szCs w:val="22"/>
        </w:rPr>
        <w:t>4</w:t>
      </w:r>
      <w:r w:rsidRPr="0010098C">
        <w:rPr>
          <w:rFonts w:ascii="Museo Sans 300" w:hAnsi="Museo Sans 300" w:cs="Arial"/>
          <w:b/>
          <w:sz w:val="22"/>
          <w:szCs w:val="22"/>
        </w:rPr>
        <w:t xml:space="preserve">.- </w:t>
      </w:r>
      <w:r w:rsidR="007D70C5" w:rsidRPr="0010098C">
        <w:rPr>
          <w:rFonts w:ascii="Museo Sans 300" w:hAnsi="Museo Sans 300" w:cs="Arial"/>
          <w:sz w:val="22"/>
          <w:szCs w:val="22"/>
        </w:rPr>
        <w:t xml:space="preserve">Si la Superintendencia determinare que no existen inconsistencias entre la </w:t>
      </w:r>
      <w:r w:rsidR="006C46BC" w:rsidRPr="0010098C">
        <w:rPr>
          <w:rFonts w:ascii="Museo Sans 300" w:hAnsi="Museo Sans 300" w:cs="Arial"/>
          <w:sz w:val="22"/>
          <w:szCs w:val="22"/>
        </w:rPr>
        <w:t>E</w:t>
      </w:r>
      <w:r w:rsidR="007D70C5" w:rsidRPr="0010098C">
        <w:rPr>
          <w:rFonts w:ascii="Museo Sans 300" w:hAnsi="Museo Sans 300" w:cs="Arial"/>
          <w:sz w:val="22"/>
          <w:szCs w:val="22"/>
        </w:rPr>
        <w:t xml:space="preserve">scritura </w:t>
      </w:r>
      <w:r w:rsidR="006C46BC" w:rsidRPr="0010098C">
        <w:rPr>
          <w:rFonts w:ascii="Museo Sans 300" w:hAnsi="Museo Sans 300" w:cs="Arial"/>
          <w:sz w:val="22"/>
          <w:szCs w:val="22"/>
        </w:rPr>
        <w:t xml:space="preserve">Pública </w:t>
      </w:r>
      <w:r w:rsidR="007D70C5" w:rsidRPr="0010098C">
        <w:rPr>
          <w:rFonts w:ascii="Museo Sans 300" w:hAnsi="Museo Sans 300" w:cs="Arial"/>
          <w:sz w:val="22"/>
          <w:szCs w:val="22"/>
        </w:rPr>
        <w:t xml:space="preserve">de </w:t>
      </w:r>
      <w:r w:rsidR="006C46BC" w:rsidRPr="0010098C">
        <w:rPr>
          <w:rFonts w:ascii="Museo Sans 300" w:hAnsi="Museo Sans 300" w:cs="Arial"/>
          <w:sz w:val="22"/>
          <w:szCs w:val="22"/>
        </w:rPr>
        <w:t>C</w:t>
      </w:r>
      <w:r w:rsidR="007D70C5" w:rsidRPr="0010098C">
        <w:rPr>
          <w:rFonts w:ascii="Museo Sans 300" w:hAnsi="Museo Sans 300" w:cs="Arial"/>
          <w:sz w:val="22"/>
          <w:szCs w:val="22"/>
        </w:rPr>
        <w:t>onstitución y el proyecto de escritura revisado,</w:t>
      </w:r>
      <w:r w:rsidR="00EC1F57" w:rsidRPr="0010098C">
        <w:rPr>
          <w:rFonts w:ascii="Museo Sans 300" w:hAnsi="Museo Sans 300" w:cs="Arial"/>
          <w:sz w:val="22"/>
          <w:szCs w:val="22"/>
        </w:rPr>
        <w:t xml:space="preserve"> o en el caso de haberse superado las inconsistencias </w:t>
      </w:r>
      <w:r w:rsidR="00D044BA" w:rsidRPr="0010098C">
        <w:rPr>
          <w:rFonts w:ascii="Museo Sans 300" w:hAnsi="Museo Sans 300" w:cs="Arial"/>
          <w:sz w:val="22"/>
          <w:szCs w:val="22"/>
        </w:rPr>
        <w:t xml:space="preserve">que hubieren sido comunicadas, </w:t>
      </w:r>
      <w:r w:rsidR="00483B2D" w:rsidRPr="0010098C">
        <w:rPr>
          <w:rFonts w:ascii="Museo Sans 300" w:hAnsi="Museo Sans 300" w:cs="Arial"/>
          <w:sz w:val="22"/>
          <w:szCs w:val="22"/>
        </w:rPr>
        <w:t xml:space="preserve">dentro del plazo </w:t>
      </w:r>
      <w:r w:rsidR="00920981" w:rsidRPr="0010098C">
        <w:rPr>
          <w:rFonts w:ascii="Museo Sans 300" w:hAnsi="Museo Sans 300" w:cs="Arial"/>
          <w:sz w:val="22"/>
          <w:szCs w:val="22"/>
        </w:rPr>
        <w:t>indicado en el Art. 11 de la presente norma</w:t>
      </w:r>
      <w:r w:rsidR="00483B2D" w:rsidRPr="0010098C">
        <w:rPr>
          <w:rFonts w:ascii="Museo Sans 300" w:hAnsi="Museo Sans 300" w:cs="Arial"/>
          <w:sz w:val="22"/>
          <w:szCs w:val="22"/>
        </w:rPr>
        <w:t xml:space="preserve">, </w:t>
      </w:r>
      <w:r w:rsidR="00396421" w:rsidRPr="0010098C">
        <w:rPr>
          <w:rFonts w:ascii="Museo Sans 300" w:hAnsi="Museo Sans 300" w:cs="Arial"/>
          <w:sz w:val="22"/>
          <w:szCs w:val="22"/>
        </w:rPr>
        <w:t xml:space="preserve">la Superintendencia </w:t>
      </w:r>
      <w:r w:rsidR="00EC1F57" w:rsidRPr="0010098C">
        <w:rPr>
          <w:rFonts w:ascii="Museo Sans 300" w:hAnsi="Museo Sans 300" w:cs="Arial"/>
          <w:sz w:val="22"/>
          <w:szCs w:val="22"/>
        </w:rPr>
        <w:t>procederá a extender una constancia en la que conste</w:t>
      </w:r>
      <w:r w:rsidR="007D70C5" w:rsidRPr="0010098C">
        <w:rPr>
          <w:rFonts w:ascii="Museo Sans 300" w:hAnsi="Museo Sans 300" w:cs="Arial"/>
          <w:sz w:val="22"/>
          <w:szCs w:val="22"/>
        </w:rPr>
        <w:t xml:space="preserve"> la calificaci</w:t>
      </w:r>
      <w:r w:rsidR="00EC1F57" w:rsidRPr="0010098C">
        <w:rPr>
          <w:rFonts w:ascii="Museo Sans 300" w:hAnsi="Museo Sans 300" w:cs="Arial"/>
          <w:sz w:val="22"/>
          <w:szCs w:val="22"/>
        </w:rPr>
        <w:t>ón favorable de dicha escritura, con el objeto de que la misma pueda ser presentada en</w:t>
      </w:r>
      <w:r w:rsidRPr="0010098C">
        <w:rPr>
          <w:rFonts w:ascii="Museo Sans 300" w:hAnsi="Museo Sans 300" w:cs="Arial"/>
          <w:sz w:val="22"/>
          <w:szCs w:val="22"/>
        </w:rPr>
        <w:t xml:space="preserve"> el Registro de Comercio para la</w:t>
      </w:r>
      <w:r w:rsidR="00EC1F57" w:rsidRPr="0010098C">
        <w:rPr>
          <w:rFonts w:ascii="Museo Sans 300" w:hAnsi="Museo Sans 300" w:cs="Arial"/>
          <w:sz w:val="22"/>
          <w:szCs w:val="22"/>
        </w:rPr>
        <w:t xml:space="preserve"> correspondiente inscripción.</w:t>
      </w:r>
      <w:r w:rsidR="00396421" w:rsidRPr="0010098C">
        <w:rPr>
          <w:rFonts w:ascii="Museo Sans 300" w:hAnsi="Museo Sans 300" w:cs="Arial"/>
          <w:sz w:val="22"/>
          <w:szCs w:val="22"/>
        </w:rPr>
        <w:t xml:space="preserve"> (4)</w:t>
      </w:r>
    </w:p>
    <w:p w14:paraId="057F7284" w14:textId="77777777" w:rsidR="0071180C" w:rsidRPr="0010098C" w:rsidRDefault="0071180C" w:rsidP="0058702B">
      <w:pPr>
        <w:tabs>
          <w:tab w:val="left" w:pos="0"/>
          <w:tab w:val="left" w:pos="567"/>
          <w:tab w:val="num" w:pos="1134"/>
        </w:tabs>
        <w:ind w:right="-1"/>
        <w:jc w:val="both"/>
        <w:outlineLvl w:val="0"/>
        <w:rPr>
          <w:rFonts w:ascii="Museo Sans 300" w:hAnsi="Museo Sans 300" w:cs="Arial"/>
          <w:sz w:val="22"/>
          <w:szCs w:val="22"/>
        </w:rPr>
      </w:pPr>
    </w:p>
    <w:p w14:paraId="29C9872C" w14:textId="77777777" w:rsidR="005C7CAE" w:rsidRPr="00E30C30" w:rsidRDefault="005C7CAE" w:rsidP="0058702B">
      <w:pPr>
        <w:tabs>
          <w:tab w:val="left" w:pos="0"/>
          <w:tab w:val="left" w:pos="567"/>
          <w:tab w:val="num" w:pos="1134"/>
        </w:tabs>
        <w:ind w:right="-1"/>
        <w:jc w:val="both"/>
        <w:outlineLvl w:val="0"/>
        <w:rPr>
          <w:rFonts w:ascii="Museo Sans 300" w:hAnsi="Museo Sans 300" w:cs="Arial"/>
          <w:b/>
          <w:sz w:val="22"/>
          <w:szCs w:val="22"/>
        </w:rPr>
      </w:pPr>
      <w:r w:rsidRPr="00E30C30">
        <w:rPr>
          <w:rFonts w:ascii="Museo Sans 300" w:hAnsi="Museo Sans 300" w:cs="Arial"/>
          <w:b/>
          <w:sz w:val="22"/>
          <w:szCs w:val="22"/>
        </w:rPr>
        <w:t xml:space="preserve">Modo de proceder en el caso que el Registro de Comercio realice observaciones al Testimonio de la Escritura Pública de </w:t>
      </w:r>
      <w:r w:rsidR="004830D5" w:rsidRPr="00E30C30">
        <w:rPr>
          <w:rFonts w:ascii="Museo Sans 300" w:hAnsi="Museo Sans 300" w:cs="Arial"/>
          <w:b/>
          <w:sz w:val="22"/>
          <w:szCs w:val="22"/>
        </w:rPr>
        <w:t>C</w:t>
      </w:r>
      <w:r w:rsidRPr="00E30C30">
        <w:rPr>
          <w:rFonts w:ascii="Museo Sans 300" w:hAnsi="Museo Sans 300" w:cs="Arial"/>
          <w:b/>
          <w:sz w:val="22"/>
          <w:szCs w:val="22"/>
        </w:rPr>
        <w:t xml:space="preserve">onstitución </w:t>
      </w:r>
      <w:r w:rsidR="004830D5" w:rsidRPr="00E30C30">
        <w:rPr>
          <w:rFonts w:ascii="Museo Sans 300" w:hAnsi="Museo Sans 300" w:cs="Arial"/>
          <w:b/>
          <w:sz w:val="22"/>
          <w:szCs w:val="22"/>
        </w:rPr>
        <w:t>S</w:t>
      </w:r>
      <w:r w:rsidRPr="00E30C30">
        <w:rPr>
          <w:rFonts w:ascii="Museo Sans 300" w:hAnsi="Museo Sans 300" w:cs="Arial"/>
          <w:b/>
          <w:sz w:val="22"/>
          <w:szCs w:val="22"/>
        </w:rPr>
        <w:t>ocial, o deniegue su inscripción</w:t>
      </w:r>
    </w:p>
    <w:p w14:paraId="33535CD5" w14:textId="77777777" w:rsidR="00214260" w:rsidRPr="00E30C30" w:rsidRDefault="007E34DE"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b/>
          <w:sz w:val="22"/>
          <w:szCs w:val="22"/>
        </w:rPr>
        <w:t>Art. 1</w:t>
      </w:r>
      <w:r w:rsidR="00835952" w:rsidRPr="00E30C30">
        <w:rPr>
          <w:rFonts w:ascii="Museo Sans 300" w:hAnsi="Museo Sans 300" w:cs="Arial"/>
          <w:b/>
          <w:sz w:val="22"/>
          <w:szCs w:val="22"/>
        </w:rPr>
        <w:t>5</w:t>
      </w:r>
      <w:r w:rsidRPr="00E30C30">
        <w:rPr>
          <w:rFonts w:ascii="Museo Sans 300" w:hAnsi="Museo Sans 300" w:cs="Arial"/>
          <w:b/>
          <w:sz w:val="22"/>
          <w:szCs w:val="22"/>
        </w:rPr>
        <w:t>.-</w:t>
      </w:r>
      <w:r w:rsidRPr="00E30C30">
        <w:rPr>
          <w:rFonts w:ascii="Museo Sans 300" w:hAnsi="Museo Sans 300" w:cs="Arial"/>
          <w:sz w:val="22"/>
          <w:szCs w:val="22"/>
        </w:rPr>
        <w:t xml:space="preserve"> Cuando el Registro de Comercio notificare al notario autorizante o a cualquier otra persona interesada, la</w:t>
      </w:r>
      <w:r w:rsidR="00211440" w:rsidRPr="00E30C30">
        <w:rPr>
          <w:rFonts w:ascii="Museo Sans 300" w:hAnsi="Museo Sans 300" w:cs="Arial"/>
          <w:sz w:val="22"/>
          <w:szCs w:val="22"/>
        </w:rPr>
        <w:t xml:space="preserve"> denegatoria o la </w:t>
      </w:r>
      <w:r w:rsidRPr="00E30C30">
        <w:rPr>
          <w:rFonts w:ascii="Museo Sans 300" w:hAnsi="Museo Sans 300" w:cs="Arial"/>
          <w:sz w:val="22"/>
          <w:szCs w:val="22"/>
        </w:rPr>
        <w:t xml:space="preserve">realización de observaciones </w:t>
      </w:r>
      <w:r w:rsidR="007967D8" w:rsidRPr="00E30C30">
        <w:rPr>
          <w:rFonts w:ascii="Museo Sans 300" w:hAnsi="Museo Sans 300" w:cs="Arial"/>
          <w:sz w:val="22"/>
          <w:szCs w:val="22"/>
        </w:rPr>
        <w:t xml:space="preserve">al Testimonio de Escritura Pública de </w:t>
      </w:r>
      <w:r w:rsidR="004830D5" w:rsidRPr="00E30C30">
        <w:rPr>
          <w:rFonts w:ascii="Museo Sans 300" w:hAnsi="Museo Sans 300" w:cs="Arial"/>
          <w:sz w:val="22"/>
          <w:szCs w:val="22"/>
        </w:rPr>
        <w:t>C</w:t>
      </w:r>
      <w:r w:rsidR="007967D8" w:rsidRPr="00E30C30">
        <w:rPr>
          <w:rFonts w:ascii="Museo Sans 300" w:hAnsi="Museo Sans 300" w:cs="Arial"/>
          <w:sz w:val="22"/>
          <w:szCs w:val="22"/>
        </w:rPr>
        <w:t xml:space="preserve">onstitución </w:t>
      </w:r>
      <w:r w:rsidR="004830D5" w:rsidRPr="00E30C30">
        <w:rPr>
          <w:rFonts w:ascii="Museo Sans 300" w:hAnsi="Museo Sans 300" w:cs="Arial"/>
          <w:sz w:val="22"/>
          <w:szCs w:val="22"/>
        </w:rPr>
        <w:t>S</w:t>
      </w:r>
      <w:r w:rsidR="007967D8" w:rsidRPr="00E30C30">
        <w:rPr>
          <w:rFonts w:ascii="Museo Sans 300" w:hAnsi="Museo Sans 300" w:cs="Arial"/>
          <w:sz w:val="22"/>
          <w:szCs w:val="22"/>
        </w:rPr>
        <w:t xml:space="preserve">ocial de una </w:t>
      </w:r>
      <w:proofErr w:type="spellStart"/>
      <w:r w:rsidR="007967D8" w:rsidRPr="00E30C30">
        <w:rPr>
          <w:rFonts w:ascii="Museo Sans 300" w:hAnsi="Museo Sans 300" w:cs="Arial"/>
          <w:sz w:val="22"/>
          <w:szCs w:val="22"/>
        </w:rPr>
        <w:t>Titularizadora</w:t>
      </w:r>
      <w:proofErr w:type="spellEnd"/>
      <w:r w:rsidR="007967D8" w:rsidRPr="00E30C30">
        <w:rPr>
          <w:rFonts w:ascii="Museo Sans 300" w:hAnsi="Museo Sans 300" w:cs="Arial"/>
          <w:sz w:val="22"/>
          <w:szCs w:val="22"/>
        </w:rPr>
        <w:t xml:space="preserve">, </w:t>
      </w:r>
      <w:r w:rsidRPr="00E30C30">
        <w:rPr>
          <w:rFonts w:ascii="Museo Sans 300" w:hAnsi="Museo Sans 300" w:cs="Arial"/>
          <w:sz w:val="22"/>
          <w:szCs w:val="22"/>
        </w:rPr>
        <w:t xml:space="preserve">aquel o aquellas, deberán a su vez, notificar </w:t>
      </w:r>
      <w:r w:rsidR="00211440" w:rsidRPr="00E30C30">
        <w:rPr>
          <w:rFonts w:ascii="Museo Sans 300" w:hAnsi="Museo Sans 300" w:cs="Arial"/>
          <w:sz w:val="22"/>
          <w:szCs w:val="22"/>
        </w:rPr>
        <w:t>dicha circunstancia</w:t>
      </w:r>
      <w:r w:rsidRPr="00E30C30">
        <w:rPr>
          <w:rFonts w:ascii="Museo Sans 300" w:hAnsi="Museo Sans 300" w:cs="Arial"/>
          <w:sz w:val="22"/>
          <w:szCs w:val="22"/>
        </w:rPr>
        <w:t xml:space="preserve"> a la Superintendencia de forma escrita y a más tardar al día siguiente hábil de haber recibido la notificaci</w:t>
      </w:r>
      <w:r w:rsidR="00BD41BE" w:rsidRPr="00E30C30">
        <w:rPr>
          <w:rFonts w:ascii="Museo Sans 300" w:hAnsi="Museo Sans 300" w:cs="Arial"/>
          <w:sz w:val="22"/>
          <w:szCs w:val="22"/>
        </w:rPr>
        <w:t xml:space="preserve">ón respectiva. </w:t>
      </w:r>
    </w:p>
    <w:p w14:paraId="201D138C" w14:textId="77777777" w:rsidR="004830D5" w:rsidRPr="00E30C30" w:rsidRDefault="004830D5" w:rsidP="0058702B">
      <w:pPr>
        <w:tabs>
          <w:tab w:val="left" w:pos="0"/>
          <w:tab w:val="left" w:pos="567"/>
          <w:tab w:val="num" w:pos="1134"/>
        </w:tabs>
        <w:ind w:right="-1"/>
        <w:jc w:val="both"/>
        <w:outlineLvl w:val="0"/>
        <w:rPr>
          <w:rFonts w:ascii="Museo Sans 300" w:hAnsi="Museo Sans 300" w:cs="Arial"/>
          <w:sz w:val="22"/>
          <w:szCs w:val="22"/>
        </w:rPr>
      </w:pPr>
    </w:p>
    <w:p w14:paraId="1683B63B" w14:textId="77777777" w:rsidR="00214260" w:rsidRPr="00E30C30" w:rsidRDefault="00BD41BE"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sz w:val="22"/>
          <w:szCs w:val="22"/>
        </w:rPr>
        <w:t xml:space="preserve">En dicho escrito el interesado o el notario autorizante, deberá </w:t>
      </w:r>
      <w:r w:rsidR="00214260" w:rsidRPr="00E30C30">
        <w:rPr>
          <w:rFonts w:ascii="Museo Sans 300" w:hAnsi="Museo Sans 300" w:cs="Arial"/>
          <w:sz w:val="22"/>
          <w:szCs w:val="22"/>
        </w:rPr>
        <w:t xml:space="preserve">relacionar </w:t>
      </w:r>
      <w:r w:rsidR="00E9263C" w:rsidRPr="00E30C30">
        <w:rPr>
          <w:rFonts w:ascii="Museo Sans 300" w:hAnsi="Museo Sans 300" w:cs="Arial"/>
          <w:sz w:val="22"/>
          <w:szCs w:val="22"/>
        </w:rPr>
        <w:t xml:space="preserve">por lo menos, </w:t>
      </w:r>
      <w:r w:rsidR="00214260" w:rsidRPr="00E30C30">
        <w:rPr>
          <w:rFonts w:ascii="Museo Sans 300" w:hAnsi="Museo Sans 300" w:cs="Arial"/>
          <w:sz w:val="22"/>
          <w:szCs w:val="22"/>
        </w:rPr>
        <w:t xml:space="preserve">el número de presentación del instrumento respectivo en el Registro de Comercio y </w:t>
      </w:r>
      <w:r w:rsidRPr="00E30C30">
        <w:rPr>
          <w:rFonts w:ascii="Museo Sans 300" w:hAnsi="Museo Sans 300" w:cs="Arial"/>
          <w:sz w:val="22"/>
          <w:szCs w:val="22"/>
        </w:rPr>
        <w:t>manifestar si interpondrán alguna clase de recurso tendiente a lograr la inscripción del Testimonio o en su caso, la forma en que pretenden subsanar las observaciones respectivas</w:t>
      </w:r>
      <w:r w:rsidR="00214260" w:rsidRPr="00E30C30">
        <w:rPr>
          <w:rFonts w:ascii="Museo Sans 300" w:hAnsi="Museo Sans 300" w:cs="Arial"/>
          <w:sz w:val="22"/>
          <w:szCs w:val="22"/>
        </w:rPr>
        <w:t>, así como el resultado de dicho tipo de gestiones</w:t>
      </w:r>
      <w:r w:rsidR="00D46A10" w:rsidRPr="00E30C30">
        <w:rPr>
          <w:rFonts w:ascii="Museo Sans 300" w:hAnsi="Museo Sans 300" w:cs="Arial"/>
          <w:sz w:val="22"/>
          <w:szCs w:val="22"/>
        </w:rPr>
        <w:t xml:space="preserve">, debiendo notificar esto último a la Superintendencia de la manera prevista en el inciso anterior. </w:t>
      </w:r>
    </w:p>
    <w:p w14:paraId="55F2BD24" w14:textId="77777777" w:rsidR="004830D5" w:rsidRPr="00E30C30" w:rsidRDefault="004830D5" w:rsidP="0058702B">
      <w:pPr>
        <w:tabs>
          <w:tab w:val="left" w:pos="0"/>
          <w:tab w:val="left" w:pos="567"/>
          <w:tab w:val="num" w:pos="1134"/>
        </w:tabs>
        <w:ind w:right="-1"/>
        <w:jc w:val="both"/>
        <w:outlineLvl w:val="0"/>
        <w:rPr>
          <w:rFonts w:ascii="Museo Sans 300" w:hAnsi="Museo Sans 300" w:cs="Arial"/>
          <w:sz w:val="22"/>
          <w:szCs w:val="22"/>
        </w:rPr>
      </w:pPr>
    </w:p>
    <w:p w14:paraId="5C4EE166" w14:textId="75D0A8D3" w:rsidR="00214260" w:rsidRPr="00E30C30" w:rsidRDefault="00214260"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sz w:val="22"/>
          <w:szCs w:val="22"/>
        </w:rPr>
        <w:lastRenderedPageBreak/>
        <w:t xml:space="preserve">Si para la inscripción del instrumento en mención fuese necesario modificar las condiciones bajo las cuales </w:t>
      </w:r>
      <w:r w:rsidR="00396421" w:rsidRPr="0010098C">
        <w:rPr>
          <w:rFonts w:ascii="Museo Sans 300" w:hAnsi="Museo Sans 300" w:cs="Arial"/>
          <w:sz w:val="22"/>
          <w:szCs w:val="22"/>
        </w:rPr>
        <w:t>la Superintendencia</w:t>
      </w:r>
      <w:r w:rsidR="00396421" w:rsidRPr="00E30C30">
        <w:rPr>
          <w:rFonts w:ascii="Museo Sans 300" w:hAnsi="Museo Sans 300" w:cs="Arial"/>
          <w:sz w:val="22"/>
          <w:szCs w:val="22"/>
        </w:rPr>
        <w:t xml:space="preserve"> </w:t>
      </w:r>
      <w:r w:rsidRPr="00E30C30">
        <w:rPr>
          <w:rFonts w:ascii="Museo Sans 300" w:hAnsi="Museo Sans 300" w:cs="Arial"/>
          <w:sz w:val="22"/>
          <w:szCs w:val="22"/>
        </w:rPr>
        <w:t xml:space="preserve">ordenó </w:t>
      </w:r>
      <w:r w:rsidR="00AF52E6" w:rsidRPr="00E30C30">
        <w:rPr>
          <w:rFonts w:ascii="Museo Sans 300" w:hAnsi="Museo Sans 300" w:cs="Arial"/>
          <w:sz w:val="22"/>
          <w:szCs w:val="22"/>
        </w:rPr>
        <w:t>su</w:t>
      </w:r>
      <w:r w:rsidRPr="00E30C30">
        <w:rPr>
          <w:rFonts w:ascii="Museo Sans 300" w:hAnsi="Museo Sans 300" w:cs="Arial"/>
          <w:sz w:val="22"/>
          <w:szCs w:val="22"/>
        </w:rPr>
        <w:t xml:space="preserve"> </w:t>
      </w:r>
      <w:r w:rsidR="00D46A10" w:rsidRPr="00E30C30">
        <w:rPr>
          <w:rFonts w:ascii="Museo Sans 300" w:hAnsi="Museo Sans 300" w:cs="Arial"/>
          <w:sz w:val="22"/>
          <w:szCs w:val="22"/>
        </w:rPr>
        <w:t xml:space="preserve">calificación favorable, este </w:t>
      </w:r>
      <w:r w:rsidRPr="00E30C30">
        <w:rPr>
          <w:rFonts w:ascii="Museo Sans 300" w:hAnsi="Museo Sans 300" w:cs="Arial"/>
          <w:sz w:val="22"/>
          <w:szCs w:val="22"/>
        </w:rPr>
        <w:t xml:space="preserve">podrá a solicitud </w:t>
      </w:r>
      <w:r w:rsidR="00E9263C" w:rsidRPr="00E30C30">
        <w:rPr>
          <w:rFonts w:ascii="Museo Sans 300" w:hAnsi="Museo Sans 300" w:cs="Arial"/>
          <w:sz w:val="22"/>
          <w:szCs w:val="22"/>
        </w:rPr>
        <w:t xml:space="preserve">escrita </w:t>
      </w:r>
      <w:r w:rsidRPr="00E30C30">
        <w:rPr>
          <w:rFonts w:ascii="Museo Sans 300" w:hAnsi="Museo Sans 300" w:cs="Arial"/>
          <w:sz w:val="22"/>
          <w:szCs w:val="22"/>
        </w:rPr>
        <w:t xml:space="preserve">de los futuros accionistas, </w:t>
      </w:r>
      <w:r w:rsidR="00D46A10" w:rsidRPr="00E30C30">
        <w:rPr>
          <w:rFonts w:ascii="Museo Sans 300" w:hAnsi="Museo Sans 300" w:cs="Arial"/>
          <w:sz w:val="22"/>
          <w:szCs w:val="22"/>
        </w:rPr>
        <w:t xml:space="preserve">proceder a </w:t>
      </w:r>
      <w:r w:rsidR="00AF52E6" w:rsidRPr="00E30C30">
        <w:rPr>
          <w:rFonts w:ascii="Museo Sans 300" w:hAnsi="Museo Sans 300" w:cs="Arial"/>
          <w:sz w:val="22"/>
          <w:szCs w:val="22"/>
        </w:rPr>
        <w:t xml:space="preserve">modificar la constancia relacionada en el Art. </w:t>
      </w:r>
      <w:r w:rsidR="00A27FDC" w:rsidRPr="00E30C30">
        <w:rPr>
          <w:rFonts w:ascii="Museo Sans 300" w:hAnsi="Museo Sans 300" w:cs="Arial"/>
          <w:sz w:val="22"/>
          <w:szCs w:val="22"/>
        </w:rPr>
        <w:t>13 de la presente norma</w:t>
      </w:r>
      <w:r w:rsidR="00AF52E6" w:rsidRPr="00E30C30">
        <w:rPr>
          <w:rFonts w:ascii="Museo Sans 300" w:hAnsi="Museo Sans 300" w:cs="Arial"/>
          <w:sz w:val="22"/>
          <w:szCs w:val="22"/>
        </w:rPr>
        <w:t>.</w:t>
      </w:r>
      <w:r w:rsidR="00396421">
        <w:rPr>
          <w:rFonts w:ascii="Museo Sans 300" w:hAnsi="Museo Sans 300" w:cs="Arial"/>
          <w:sz w:val="22"/>
          <w:szCs w:val="22"/>
        </w:rPr>
        <w:t xml:space="preserve"> (4)</w:t>
      </w:r>
    </w:p>
    <w:p w14:paraId="5929DF4B" w14:textId="77777777" w:rsidR="003A036C" w:rsidRPr="00E30C30" w:rsidRDefault="003A036C" w:rsidP="0058702B">
      <w:pPr>
        <w:tabs>
          <w:tab w:val="left" w:pos="0"/>
          <w:tab w:val="left" w:pos="567"/>
          <w:tab w:val="num" w:pos="1134"/>
        </w:tabs>
        <w:ind w:right="-1"/>
        <w:jc w:val="both"/>
        <w:outlineLvl w:val="0"/>
        <w:rPr>
          <w:rFonts w:ascii="Museo Sans 300" w:hAnsi="Museo Sans 300" w:cs="Arial"/>
          <w:b/>
          <w:sz w:val="22"/>
          <w:szCs w:val="22"/>
        </w:rPr>
      </w:pPr>
    </w:p>
    <w:p w14:paraId="366826E6" w14:textId="77777777" w:rsidR="0086490B" w:rsidRPr="00E30C30" w:rsidRDefault="000A0697" w:rsidP="0058702B">
      <w:pPr>
        <w:tabs>
          <w:tab w:val="left" w:pos="0"/>
          <w:tab w:val="left" w:pos="567"/>
          <w:tab w:val="num" w:pos="1134"/>
        </w:tabs>
        <w:ind w:right="-1"/>
        <w:jc w:val="both"/>
        <w:outlineLvl w:val="0"/>
        <w:rPr>
          <w:rFonts w:ascii="Museo Sans 300" w:hAnsi="Museo Sans 300" w:cs="Arial"/>
          <w:b/>
          <w:sz w:val="22"/>
          <w:szCs w:val="22"/>
        </w:rPr>
      </w:pPr>
      <w:r w:rsidRPr="00E30C30">
        <w:rPr>
          <w:rFonts w:ascii="Museo Sans 300" w:hAnsi="Museo Sans 300" w:cs="Arial"/>
          <w:b/>
          <w:sz w:val="22"/>
          <w:szCs w:val="22"/>
        </w:rPr>
        <w:t xml:space="preserve">Autorización </w:t>
      </w:r>
      <w:r w:rsidR="0086490B" w:rsidRPr="00E30C30">
        <w:rPr>
          <w:rFonts w:ascii="Museo Sans 300" w:hAnsi="Museo Sans 300" w:cs="Arial"/>
          <w:b/>
          <w:sz w:val="22"/>
          <w:szCs w:val="22"/>
        </w:rPr>
        <w:t xml:space="preserve">para el inicio de </w:t>
      </w:r>
      <w:r w:rsidR="004830D5" w:rsidRPr="00E30C30">
        <w:rPr>
          <w:rFonts w:ascii="Museo Sans 300" w:hAnsi="Museo Sans 300" w:cs="Arial"/>
          <w:b/>
          <w:sz w:val="22"/>
          <w:szCs w:val="22"/>
        </w:rPr>
        <w:t>o</w:t>
      </w:r>
      <w:r w:rsidR="0086490B" w:rsidRPr="00E30C30">
        <w:rPr>
          <w:rFonts w:ascii="Museo Sans 300" w:hAnsi="Museo Sans 300" w:cs="Arial"/>
          <w:b/>
          <w:sz w:val="22"/>
          <w:szCs w:val="22"/>
        </w:rPr>
        <w:t>peraciones</w:t>
      </w:r>
      <w:r w:rsidR="003B4622" w:rsidRPr="00E30C30">
        <w:rPr>
          <w:rFonts w:ascii="Museo Sans 300" w:hAnsi="Museo Sans 300" w:cs="Arial"/>
          <w:b/>
          <w:sz w:val="22"/>
          <w:szCs w:val="22"/>
        </w:rPr>
        <w:t xml:space="preserve"> y registro</w:t>
      </w:r>
      <w:r w:rsidR="0086490B" w:rsidRPr="00E30C30">
        <w:rPr>
          <w:rFonts w:ascii="Museo Sans 300" w:hAnsi="Museo Sans 300" w:cs="Arial"/>
          <w:b/>
          <w:sz w:val="22"/>
          <w:szCs w:val="22"/>
        </w:rPr>
        <w:t xml:space="preserve"> de la </w:t>
      </w:r>
      <w:proofErr w:type="spellStart"/>
      <w:r w:rsidR="0086490B" w:rsidRPr="00E30C30">
        <w:rPr>
          <w:rFonts w:ascii="Museo Sans 300" w:hAnsi="Museo Sans 300" w:cs="Arial"/>
          <w:b/>
          <w:sz w:val="22"/>
          <w:szCs w:val="22"/>
        </w:rPr>
        <w:t>Titularizadora</w:t>
      </w:r>
      <w:proofErr w:type="spellEnd"/>
    </w:p>
    <w:p w14:paraId="54A9198C" w14:textId="354B5BE6" w:rsidR="0096438F" w:rsidRPr="00E30C30" w:rsidRDefault="008700CA" w:rsidP="004830D5">
      <w:pPr>
        <w:tabs>
          <w:tab w:val="left" w:pos="0"/>
          <w:tab w:val="left" w:pos="567"/>
          <w:tab w:val="num" w:pos="1134"/>
        </w:tabs>
        <w:spacing w:after="120"/>
        <w:jc w:val="both"/>
        <w:outlineLvl w:val="0"/>
        <w:rPr>
          <w:rFonts w:ascii="Museo Sans 300" w:hAnsi="Museo Sans 300" w:cs="Arial"/>
          <w:sz w:val="22"/>
          <w:szCs w:val="22"/>
        </w:rPr>
      </w:pPr>
      <w:r w:rsidRPr="00E30C30">
        <w:rPr>
          <w:rFonts w:ascii="Museo Sans 300" w:hAnsi="Museo Sans 300" w:cs="Arial"/>
          <w:b/>
          <w:sz w:val="22"/>
          <w:szCs w:val="22"/>
        </w:rPr>
        <w:t>Art. 1</w:t>
      </w:r>
      <w:r w:rsidR="00835952" w:rsidRPr="00E30C30">
        <w:rPr>
          <w:rFonts w:ascii="Museo Sans 300" w:hAnsi="Museo Sans 300" w:cs="Arial"/>
          <w:b/>
          <w:sz w:val="22"/>
          <w:szCs w:val="22"/>
        </w:rPr>
        <w:t>6</w:t>
      </w:r>
      <w:r w:rsidR="00887C7F" w:rsidRPr="00E30C30">
        <w:rPr>
          <w:rFonts w:ascii="Museo Sans 300" w:hAnsi="Museo Sans 300" w:cs="Arial"/>
          <w:b/>
          <w:sz w:val="22"/>
          <w:szCs w:val="22"/>
        </w:rPr>
        <w:t>.</w:t>
      </w:r>
      <w:r w:rsidR="00250FF8">
        <w:rPr>
          <w:rFonts w:ascii="Museo Sans 300" w:hAnsi="Museo Sans 300" w:cs="Arial"/>
          <w:b/>
          <w:sz w:val="22"/>
          <w:szCs w:val="22"/>
        </w:rPr>
        <w:t>-</w:t>
      </w:r>
      <w:r w:rsidR="00887C7F" w:rsidRPr="00E30C30">
        <w:rPr>
          <w:rFonts w:ascii="Museo Sans 300" w:hAnsi="Museo Sans 300" w:cs="Arial"/>
          <w:b/>
          <w:sz w:val="22"/>
          <w:szCs w:val="22"/>
        </w:rPr>
        <w:t xml:space="preserve"> </w:t>
      </w:r>
      <w:r w:rsidR="0096438F" w:rsidRPr="00E30C30">
        <w:rPr>
          <w:rFonts w:ascii="Museo Sans 300" w:hAnsi="Museo Sans 300" w:cs="Arial"/>
          <w:sz w:val="22"/>
          <w:szCs w:val="22"/>
        </w:rPr>
        <w:t>Para la autorización del</w:t>
      </w:r>
      <w:r w:rsidR="0086490B" w:rsidRPr="00E30C30">
        <w:rPr>
          <w:rFonts w:ascii="Museo Sans 300" w:hAnsi="Museo Sans 300" w:cs="Arial"/>
          <w:sz w:val="22"/>
          <w:szCs w:val="22"/>
        </w:rPr>
        <w:t xml:space="preserve"> inicio de operaciones </w:t>
      </w:r>
      <w:r w:rsidR="003B4622" w:rsidRPr="00E30C30">
        <w:rPr>
          <w:rFonts w:ascii="Museo Sans 300" w:hAnsi="Museo Sans 300" w:cs="Arial"/>
          <w:sz w:val="22"/>
          <w:szCs w:val="22"/>
        </w:rPr>
        <w:t xml:space="preserve">y registro </w:t>
      </w:r>
      <w:r w:rsidR="0086490B" w:rsidRPr="00E30C30">
        <w:rPr>
          <w:rFonts w:ascii="Museo Sans 300" w:hAnsi="Museo Sans 300" w:cs="Arial"/>
          <w:sz w:val="22"/>
          <w:szCs w:val="22"/>
        </w:rPr>
        <w:t>de</w:t>
      </w:r>
      <w:r w:rsidR="0096438F" w:rsidRPr="00E30C30">
        <w:rPr>
          <w:rFonts w:ascii="Museo Sans 300" w:hAnsi="Museo Sans 300" w:cs="Arial"/>
          <w:sz w:val="22"/>
          <w:szCs w:val="22"/>
        </w:rPr>
        <w:t xml:space="preserve"> una </w:t>
      </w:r>
      <w:proofErr w:type="spellStart"/>
      <w:r w:rsidR="0086490B" w:rsidRPr="00E30C30">
        <w:rPr>
          <w:rFonts w:ascii="Museo Sans 300" w:hAnsi="Museo Sans 300" w:cs="Arial"/>
          <w:sz w:val="22"/>
          <w:szCs w:val="22"/>
        </w:rPr>
        <w:t>Titularizadora</w:t>
      </w:r>
      <w:proofErr w:type="spellEnd"/>
      <w:r w:rsidR="0086490B" w:rsidRPr="00E30C30">
        <w:rPr>
          <w:rFonts w:ascii="Museo Sans 300" w:hAnsi="Museo Sans 300" w:cs="Arial"/>
          <w:sz w:val="22"/>
          <w:szCs w:val="22"/>
        </w:rPr>
        <w:t xml:space="preserve">, deberán </w:t>
      </w:r>
      <w:r w:rsidR="0096438F" w:rsidRPr="00E30C30">
        <w:rPr>
          <w:rFonts w:ascii="Museo Sans 300" w:hAnsi="Museo Sans 300" w:cs="Arial"/>
          <w:sz w:val="22"/>
          <w:szCs w:val="22"/>
        </w:rPr>
        <w:t>cumplirse los siguientes requisitos:</w:t>
      </w:r>
    </w:p>
    <w:p w14:paraId="76460173" w14:textId="77777777" w:rsidR="00551606" w:rsidRPr="00E30C30" w:rsidRDefault="00551606" w:rsidP="00871E64">
      <w:pPr>
        <w:numPr>
          <w:ilvl w:val="0"/>
          <w:numId w:val="13"/>
        </w:numPr>
        <w:tabs>
          <w:tab w:val="clear" w:pos="720"/>
        </w:tabs>
        <w:ind w:left="425" w:right="74" w:hanging="425"/>
        <w:jc w:val="both"/>
        <w:outlineLvl w:val="0"/>
        <w:rPr>
          <w:rFonts w:ascii="Museo Sans 300" w:hAnsi="Museo Sans 300"/>
          <w:sz w:val="22"/>
          <w:szCs w:val="22"/>
        </w:rPr>
      </w:pPr>
      <w:r w:rsidRPr="00E30C30">
        <w:rPr>
          <w:rFonts w:ascii="Museo Sans 300" w:hAnsi="Museo Sans 300"/>
          <w:sz w:val="22"/>
          <w:szCs w:val="22"/>
        </w:rPr>
        <w:t>En el caso que la Junta Directiva no hubiere sido electa en la Escritura Pública de Constitución Social, deberá presentarse a la Superintendencia, una copia legible, certificada notarialmente de la certificación de punto de acta de Junta General de Accionistas en la que conste dicha elección, previo a su inscripción en el Registro de Comercio.</w:t>
      </w:r>
      <w:r w:rsidR="00EE5941" w:rsidRPr="00E30C30">
        <w:rPr>
          <w:rFonts w:ascii="Museo Sans 300" w:hAnsi="Museo Sans 300"/>
          <w:sz w:val="22"/>
          <w:szCs w:val="22"/>
        </w:rPr>
        <w:t xml:space="preserve"> </w:t>
      </w:r>
      <w:r w:rsidRPr="00E30C30">
        <w:rPr>
          <w:rFonts w:ascii="Museo Sans 300" w:hAnsi="Museo Sans 300"/>
          <w:sz w:val="22"/>
          <w:szCs w:val="22"/>
        </w:rPr>
        <w:t xml:space="preserve">Una vez que dicha certificación sea inscrita en el </w:t>
      </w:r>
      <w:r w:rsidR="004830D5" w:rsidRPr="00E30C30">
        <w:rPr>
          <w:rFonts w:ascii="Museo Sans 300" w:hAnsi="Museo Sans 300"/>
          <w:sz w:val="22"/>
          <w:szCs w:val="22"/>
        </w:rPr>
        <w:t>R</w:t>
      </w:r>
      <w:r w:rsidRPr="00E30C30">
        <w:rPr>
          <w:rFonts w:ascii="Museo Sans 300" w:hAnsi="Museo Sans 300"/>
          <w:sz w:val="22"/>
          <w:szCs w:val="22"/>
        </w:rPr>
        <w:t>egistro antes mencionado, deberá remitirse a la Superintendencia, una copia certificada notarialmente de la misma</w:t>
      </w:r>
      <w:r w:rsidR="004830D5" w:rsidRPr="00E30C30">
        <w:rPr>
          <w:rFonts w:ascii="Museo Sans 300" w:hAnsi="Museo Sans 300"/>
          <w:sz w:val="22"/>
          <w:szCs w:val="22"/>
        </w:rPr>
        <w:t>;</w:t>
      </w:r>
    </w:p>
    <w:p w14:paraId="76B280B3" w14:textId="29DA890A" w:rsidR="0096438F" w:rsidRPr="003E59F2" w:rsidRDefault="0096438F" w:rsidP="00871E64">
      <w:pPr>
        <w:numPr>
          <w:ilvl w:val="0"/>
          <w:numId w:val="13"/>
        </w:numPr>
        <w:tabs>
          <w:tab w:val="clear" w:pos="720"/>
        </w:tabs>
        <w:ind w:left="425" w:right="71" w:hanging="425"/>
        <w:jc w:val="both"/>
        <w:outlineLvl w:val="0"/>
        <w:rPr>
          <w:rFonts w:ascii="Museo Sans 300" w:hAnsi="Museo Sans 300"/>
          <w:sz w:val="22"/>
          <w:szCs w:val="22"/>
        </w:rPr>
      </w:pPr>
      <w:r w:rsidRPr="003E59F2">
        <w:rPr>
          <w:rFonts w:ascii="Museo Sans 300" w:hAnsi="Museo Sans 300"/>
          <w:sz w:val="22"/>
          <w:szCs w:val="22"/>
        </w:rPr>
        <w:t xml:space="preserve">Que el representante legal de la </w:t>
      </w:r>
      <w:proofErr w:type="spellStart"/>
      <w:proofErr w:type="gramStart"/>
      <w:r w:rsidRPr="003E59F2">
        <w:rPr>
          <w:rFonts w:ascii="Museo Sans 300" w:hAnsi="Museo Sans 300"/>
          <w:sz w:val="22"/>
          <w:szCs w:val="22"/>
        </w:rPr>
        <w:t>Titularizadora</w:t>
      </w:r>
      <w:proofErr w:type="spellEnd"/>
      <w:r w:rsidRPr="003E59F2">
        <w:rPr>
          <w:rFonts w:ascii="Museo Sans 300" w:hAnsi="Museo Sans 300"/>
          <w:sz w:val="22"/>
          <w:szCs w:val="22"/>
        </w:rPr>
        <w:t>,</w:t>
      </w:r>
      <w:proofErr w:type="gramEnd"/>
      <w:r w:rsidRPr="003E59F2">
        <w:rPr>
          <w:rFonts w:ascii="Museo Sans 300" w:hAnsi="Museo Sans 300"/>
          <w:sz w:val="22"/>
          <w:szCs w:val="22"/>
        </w:rPr>
        <w:t xml:space="preserve"> solicite por escrito a la Superintendencia, la autorización del inicio de operaciones</w:t>
      </w:r>
      <w:r w:rsidR="003B4622" w:rsidRPr="003E59F2">
        <w:rPr>
          <w:rFonts w:ascii="Museo Sans 300" w:hAnsi="Museo Sans 300"/>
          <w:sz w:val="22"/>
          <w:szCs w:val="22"/>
        </w:rPr>
        <w:t xml:space="preserve"> y </w:t>
      </w:r>
      <w:r w:rsidR="00551606" w:rsidRPr="003E59F2">
        <w:rPr>
          <w:rFonts w:ascii="Museo Sans 300" w:hAnsi="Museo Sans 300"/>
          <w:sz w:val="22"/>
          <w:szCs w:val="22"/>
        </w:rPr>
        <w:t xml:space="preserve">su correspondiente </w:t>
      </w:r>
      <w:r w:rsidR="003B4622" w:rsidRPr="003E59F2">
        <w:rPr>
          <w:rFonts w:ascii="Museo Sans 300" w:hAnsi="Museo Sans 300"/>
          <w:sz w:val="22"/>
          <w:szCs w:val="22"/>
        </w:rPr>
        <w:t>asiento en el registro</w:t>
      </w:r>
      <w:r w:rsidRPr="003E59F2">
        <w:rPr>
          <w:rFonts w:ascii="Museo Sans 300" w:hAnsi="Museo Sans 300"/>
          <w:sz w:val="22"/>
          <w:szCs w:val="22"/>
        </w:rPr>
        <w:t>;</w:t>
      </w:r>
      <w:r w:rsidR="00984B22" w:rsidRPr="003E59F2">
        <w:rPr>
          <w:rFonts w:ascii="Museo Sans 300" w:hAnsi="Museo Sans 300"/>
          <w:sz w:val="22"/>
          <w:szCs w:val="22"/>
        </w:rPr>
        <w:t xml:space="preserve"> (4)</w:t>
      </w:r>
    </w:p>
    <w:p w14:paraId="390050D5" w14:textId="77777777" w:rsidR="00947650" w:rsidRPr="004F6838" w:rsidRDefault="00332342"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Fotocopia</w:t>
      </w:r>
      <w:r w:rsidR="00947650" w:rsidRPr="00E30C30">
        <w:rPr>
          <w:rFonts w:ascii="Museo Sans 300" w:hAnsi="Museo Sans 300"/>
          <w:sz w:val="22"/>
          <w:szCs w:val="22"/>
        </w:rPr>
        <w:t xml:space="preserve"> </w:t>
      </w:r>
      <w:r w:rsidR="00551606" w:rsidRPr="00E30C30">
        <w:rPr>
          <w:rFonts w:ascii="Museo Sans 300" w:hAnsi="Museo Sans 300"/>
          <w:sz w:val="22"/>
          <w:szCs w:val="22"/>
        </w:rPr>
        <w:t xml:space="preserve">legible, </w:t>
      </w:r>
      <w:r w:rsidR="00947650" w:rsidRPr="00E30C30">
        <w:rPr>
          <w:rFonts w:ascii="Museo Sans 300" w:hAnsi="Museo Sans 300"/>
          <w:sz w:val="22"/>
          <w:szCs w:val="22"/>
        </w:rPr>
        <w:t xml:space="preserve">certificada notarialmente </w:t>
      </w:r>
      <w:r w:rsidR="003B4622" w:rsidRPr="00E30C30">
        <w:rPr>
          <w:rFonts w:ascii="Museo Sans 300" w:hAnsi="Museo Sans 300"/>
          <w:sz w:val="22"/>
          <w:szCs w:val="22"/>
        </w:rPr>
        <w:t xml:space="preserve">del punto de acta en virtud del cual se </w:t>
      </w:r>
      <w:r w:rsidR="003B4622" w:rsidRPr="004F6838">
        <w:rPr>
          <w:rFonts w:ascii="Museo Sans 300" w:hAnsi="Museo Sans 300"/>
          <w:sz w:val="22"/>
          <w:szCs w:val="22"/>
        </w:rPr>
        <w:t>haya efectuado el</w:t>
      </w:r>
      <w:r w:rsidR="00947650" w:rsidRPr="004F6838">
        <w:rPr>
          <w:rFonts w:ascii="Museo Sans 300" w:hAnsi="Museo Sans 300"/>
          <w:sz w:val="22"/>
          <w:szCs w:val="22"/>
        </w:rPr>
        <w:t xml:space="preserve"> nombramiento de</w:t>
      </w:r>
      <w:r w:rsidR="003B4622" w:rsidRPr="004F6838">
        <w:rPr>
          <w:rFonts w:ascii="Museo Sans 300" w:hAnsi="Museo Sans 300"/>
          <w:sz w:val="22"/>
          <w:szCs w:val="22"/>
        </w:rPr>
        <w:t>l</w:t>
      </w:r>
      <w:r w:rsidR="00947650" w:rsidRPr="004F6838">
        <w:rPr>
          <w:rFonts w:ascii="Museo Sans 300" w:hAnsi="Museo Sans 300"/>
          <w:sz w:val="22"/>
          <w:szCs w:val="22"/>
        </w:rPr>
        <w:t xml:space="preserve"> Gerente General o </w:t>
      </w:r>
      <w:proofErr w:type="gramStart"/>
      <w:r w:rsidR="00947650" w:rsidRPr="004F6838">
        <w:rPr>
          <w:rFonts w:ascii="Museo Sans 300" w:hAnsi="Museo Sans 300"/>
          <w:sz w:val="22"/>
          <w:szCs w:val="22"/>
        </w:rPr>
        <w:t>Director Ejecutivo</w:t>
      </w:r>
      <w:proofErr w:type="gramEnd"/>
      <w:r w:rsidR="00947650" w:rsidRPr="004F6838">
        <w:rPr>
          <w:rFonts w:ascii="Museo Sans 300" w:hAnsi="Museo Sans 300"/>
          <w:sz w:val="22"/>
          <w:szCs w:val="22"/>
        </w:rPr>
        <w:t>;</w:t>
      </w:r>
    </w:p>
    <w:p w14:paraId="5C29D451" w14:textId="39E6012A" w:rsidR="00332342" w:rsidRPr="004F6838" w:rsidRDefault="00947650" w:rsidP="00871E64">
      <w:pPr>
        <w:numPr>
          <w:ilvl w:val="0"/>
          <w:numId w:val="13"/>
        </w:numPr>
        <w:tabs>
          <w:tab w:val="clear" w:pos="720"/>
        </w:tabs>
        <w:ind w:left="425" w:right="71" w:hanging="425"/>
        <w:jc w:val="both"/>
        <w:outlineLvl w:val="0"/>
        <w:rPr>
          <w:rFonts w:ascii="Museo Sans 300" w:hAnsi="Museo Sans 300"/>
          <w:sz w:val="22"/>
          <w:szCs w:val="22"/>
        </w:rPr>
      </w:pPr>
      <w:bookmarkStart w:id="12" w:name="_Hlk95397235"/>
      <w:bookmarkStart w:id="13" w:name="_Hlk94106350"/>
      <w:r w:rsidRPr="004F6838">
        <w:rPr>
          <w:rFonts w:ascii="Museo Sans 300" w:hAnsi="Museo Sans 300"/>
          <w:sz w:val="22"/>
          <w:szCs w:val="22"/>
        </w:rPr>
        <w:t xml:space="preserve">Fotocopia </w:t>
      </w:r>
      <w:r w:rsidR="00551606" w:rsidRPr="004F6838">
        <w:rPr>
          <w:rFonts w:ascii="Museo Sans 300" w:hAnsi="Museo Sans 300"/>
          <w:sz w:val="22"/>
          <w:szCs w:val="22"/>
        </w:rPr>
        <w:t>legible</w:t>
      </w:r>
      <w:r w:rsidR="003253F8" w:rsidRPr="004F6838">
        <w:rPr>
          <w:rFonts w:ascii="Museo Sans 300" w:hAnsi="Museo Sans 300"/>
          <w:sz w:val="22"/>
          <w:szCs w:val="22"/>
        </w:rPr>
        <w:t xml:space="preserve"> del </w:t>
      </w:r>
      <w:r w:rsidR="003253F8" w:rsidRPr="00B35BD5">
        <w:rPr>
          <w:rFonts w:ascii="Museo Sans 300" w:hAnsi="Museo Sans 300"/>
          <w:sz w:val="22"/>
          <w:szCs w:val="22"/>
        </w:rPr>
        <w:t>Número de Identificación Tributaria (NIT) o su Representación Gráfica</w:t>
      </w:r>
      <w:r w:rsidR="00551606" w:rsidRPr="00B35BD5">
        <w:rPr>
          <w:rFonts w:ascii="Museo Sans 300" w:hAnsi="Museo Sans 300"/>
          <w:sz w:val="22"/>
          <w:szCs w:val="22"/>
        </w:rPr>
        <w:t>,</w:t>
      </w:r>
      <w:r w:rsidR="003253F8" w:rsidRPr="004F6838">
        <w:rPr>
          <w:rFonts w:ascii="Museo Sans 300" w:hAnsi="Museo Sans 300"/>
          <w:sz w:val="22"/>
          <w:szCs w:val="22"/>
        </w:rPr>
        <w:t xml:space="preserve"> y Fotocopia legible</w:t>
      </w:r>
      <w:r w:rsidR="00551606" w:rsidRPr="004F6838">
        <w:rPr>
          <w:rFonts w:ascii="Museo Sans 300" w:hAnsi="Museo Sans 300"/>
          <w:sz w:val="22"/>
          <w:szCs w:val="22"/>
        </w:rPr>
        <w:t xml:space="preserve"> </w:t>
      </w:r>
      <w:r w:rsidR="000A656A" w:rsidRPr="004F6838">
        <w:rPr>
          <w:rFonts w:ascii="Museo Sans 300" w:hAnsi="Museo Sans 300"/>
          <w:sz w:val="22"/>
          <w:szCs w:val="22"/>
        </w:rPr>
        <w:t xml:space="preserve">certificada notarialmente </w:t>
      </w:r>
      <w:r w:rsidR="00332342" w:rsidRPr="004F6838">
        <w:rPr>
          <w:rFonts w:ascii="Museo Sans 300" w:hAnsi="Museo Sans 300"/>
          <w:sz w:val="22"/>
          <w:szCs w:val="22"/>
        </w:rPr>
        <w:t xml:space="preserve">del Número de Registro de Contribuyente de la </w:t>
      </w:r>
      <w:proofErr w:type="spellStart"/>
      <w:r w:rsidR="00332342" w:rsidRPr="004F6838">
        <w:rPr>
          <w:rFonts w:ascii="Museo Sans 300" w:hAnsi="Museo Sans 300"/>
          <w:sz w:val="22"/>
          <w:szCs w:val="22"/>
        </w:rPr>
        <w:t>Titularizadora</w:t>
      </w:r>
      <w:bookmarkEnd w:id="12"/>
      <w:proofErr w:type="spellEnd"/>
      <w:r w:rsidR="004830D5" w:rsidRPr="004F6838">
        <w:rPr>
          <w:rFonts w:ascii="Museo Sans 300" w:hAnsi="Museo Sans 300"/>
          <w:sz w:val="22"/>
          <w:szCs w:val="22"/>
        </w:rPr>
        <w:t>;</w:t>
      </w:r>
      <w:r w:rsidR="003253F8" w:rsidRPr="004F6838">
        <w:rPr>
          <w:rFonts w:ascii="Museo Sans 300" w:hAnsi="Museo Sans 300"/>
          <w:sz w:val="22"/>
          <w:szCs w:val="22"/>
        </w:rPr>
        <w:t xml:space="preserve"> (4)</w:t>
      </w:r>
    </w:p>
    <w:bookmarkEnd w:id="13"/>
    <w:p w14:paraId="4BC31891" w14:textId="77777777" w:rsidR="00332342" w:rsidRPr="00E30C30" w:rsidRDefault="00332342"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 xml:space="preserve">Organigrama de la </w:t>
      </w:r>
      <w:proofErr w:type="spellStart"/>
      <w:r w:rsidRPr="00E30C30">
        <w:rPr>
          <w:rFonts w:ascii="Museo Sans 300" w:hAnsi="Museo Sans 300"/>
          <w:sz w:val="22"/>
          <w:szCs w:val="22"/>
        </w:rPr>
        <w:t>Titularizadora</w:t>
      </w:r>
      <w:proofErr w:type="spellEnd"/>
      <w:r w:rsidR="0014070B" w:rsidRPr="00E30C30">
        <w:rPr>
          <w:rFonts w:ascii="Museo Sans 300" w:hAnsi="Museo Sans 300"/>
          <w:sz w:val="22"/>
          <w:szCs w:val="22"/>
        </w:rPr>
        <w:t xml:space="preserve"> con indicación del</w:t>
      </w:r>
      <w:r w:rsidRPr="00E30C30">
        <w:rPr>
          <w:rFonts w:ascii="Museo Sans 300" w:hAnsi="Museo Sans 300"/>
          <w:sz w:val="22"/>
          <w:szCs w:val="22"/>
        </w:rPr>
        <w:t xml:space="preserve"> nombre de los administradores</w:t>
      </w:r>
      <w:r w:rsidR="0014070B" w:rsidRPr="00E30C30">
        <w:rPr>
          <w:rFonts w:ascii="Museo Sans 300" w:hAnsi="Museo Sans 300"/>
          <w:sz w:val="22"/>
          <w:szCs w:val="22"/>
        </w:rPr>
        <w:t xml:space="preserve"> y directores, con expresión de sus</w:t>
      </w:r>
      <w:r w:rsidRPr="00E30C30">
        <w:rPr>
          <w:rFonts w:ascii="Museo Sans 300" w:hAnsi="Museo Sans 300"/>
          <w:sz w:val="22"/>
          <w:szCs w:val="22"/>
        </w:rPr>
        <w:t xml:space="preserve"> cargos y</w:t>
      </w:r>
      <w:r w:rsidR="0014070B" w:rsidRPr="00E30C30">
        <w:rPr>
          <w:rFonts w:ascii="Museo Sans 300" w:hAnsi="Museo Sans 300"/>
          <w:sz w:val="22"/>
          <w:szCs w:val="22"/>
        </w:rPr>
        <w:t xml:space="preserve"> </w:t>
      </w:r>
      <w:r w:rsidRPr="00E30C30">
        <w:rPr>
          <w:rFonts w:ascii="Museo Sans 300" w:hAnsi="Museo Sans 300"/>
          <w:sz w:val="22"/>
          <w:szCs w:val="22"/>
        </w:rPr>
        <w:t>personal de apoyo</w:t>
      </w:r>
      <w:r w:rsidR="00C04203" w:rsidRPr="00E30C30">
        <w:rPr>
          <w:rFonts w:ascii="Museo Sans 300" w:hAnsi="Museo Sans 300"/>
          <w:sz w:val="22"/>
          <w:szCs w:val="22"/>
        </w:rPr>
        <w:t>;</w:t>
      </w:r>
    </w:p>
    <w:p w14:paraId="16925728" w14:textId="77777777" w:rsidR="00332342" w:rsidRPr="00E30C30" w:rsidRDefault="00332342"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 xml:space="preserve">Fotocopia </w:t>
      </w:r>
      <w:r w:rsidR="0014070B" w:rsidRPr="00E30C30">
        <w:rPr>
          <w:rFonts w:ascii="Museo Sans 300" w:hAnsi="Museo Sans 300"/>
          <w:sz w:val="22"/>
          <w:szCs w:val="22"/>
        </w:rPr>
        <w:t xml:space="preserve">legible, </w:t>
      </w:r>
      <w:r w:rsidRPr="00E30C30">
        <w:rPr>
          <w:rFonts w:ascii="Museo Sans 300" w:hAnsi="Museo Sans 300"/>
          <w:sz w:val="22"/>
          <w:szCs w:val="22"/>
        </w:rPr>
        <w:t>certificada notarialmente del acuerdo de nombramiento del Auditor Externo, en el caso que no haya sido nombrado en el acto constitutivo, quién deberá estar registrado en el Registro Especial de Auditores Externos que lleva la Superintendencia</w:t>
      </w:r>
      <w:r w:rsidR="00C04203" w:rsidRPr="00E30C30">
        <w:rPr>
          <w:rFonts w:ascii="Museo Sans 300" w:hAnsi="Museo Sans 300"/>
          <w:sz w:val="22"/>
          <w:szCs w:val="22"/>
        </w:rPr>
        <w:t>;</w:t>
      </w:r>
    </w:p>
    <w:p w14:paraId="07266344" w14:textId="77777777" w:rsidR="003B4622" w:rsidRPr="00E30C30" w:rsidRDefault="0014070B"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Fotocopia</w:t>
      </w:r>
      <w:r w:rsidR="003B4622" w:rsidRPr="00E30C30">
        <w:rPr>
          <w:rFonts w:ascii="Museo Sans 300" w:hAnsi="Museo Sans 300"/>
          <w:sz w:val="22"/>
          <w:szCs w:val="22"/>
        </w:rPr>
        <w:t xml:space="preserve"> </w:t>
      </w:r>
      <w:r w:rsidRPr="00E30C30">
        <w:rPr>
          <w:rFonts w:ascii="Museo Sans 300" w:hAnsi="Museo Sans 300"/>
          <w:sz w:val="22"/>
          <w:szCs w:val="22"/>
        </w:rPr>
        <w:t xml:space="preserve">legible, </w:t>
      </w:r>
      <w:r w:rsidR="003B4622" w:rsidRPr="00E30C30">
        <w:rPr>
          <w:rFonts w:ascii="Museo Sans 300" w:hAnsi="Museo Sans 300"/>
          <w:sz w:val="22"/>
          <w:szCs w:val="22"/>
        </w:rPr>
        <w:t xml:space="preserve">certificada </w:t>
      </w:r>
      <w:r w:rsidRPr="00E30C30">
        <w:rPr>
          <w:rFonts w:ascii="Museo Sans 300" w:hAnsi="Museo Sans 300"/>
          <w:sz w:val="22"/>
          <w:szCs w:val="22"/>
        </w:rPr>
        <w:t>notarialmente,</w:t>
      </w:r>
      <w:r w:rsidR="003B4622" w:rsidRPr="00E30C30">
        <w:rPr>
          <w:rFonts w:ascii="Museo Sans 300" w:hAnsi="Museo Sans 300"/>
          <w:sz w:val="22"/>
          <w:szCs w:val="22"/>
        </w:rPr>
        <w:t xml:space="preserve"> de la Escritura Pública de constitución de la </w:t>
      </w:r>
      <w:proofErr w:type="spellStart"/>
      <w:r w:rsidR="003B4622" w:rsidRPr="00E30C30">
        <w:rPr>
          <w:rFonts w:ascii="Museo Sans 300" w:hAnsi="Museo Sans 300"/>
          <w:sz w:val="22"/>
          <w:szCs w:val="22"/>
        </w:rPr>
        <w:t>Titularizadora</w:t>
      </w:r>
      <w:proofErr w:type="spellEnd"/>
      <w:r w:rsidR="003B4622" w:rsidRPr="00E30C30">
        <w:rPr>
          <w:rFonts w:ascii="Museo Sans 300" w:hAnsi="Museo Sans 300"/>
          <w:sz w:val="22"/>
          <w:szCs w:val="22"/>
        </w:rPr>
        <w:t>, debidamente inscrita en el Registro de Comercio;</w:t>
      </w:r>
    </w:p>
    <w:p w14:paraId="66BAD0FD" w14:textId="6C7BCA92" w:rsidR="003B4622" w:rsidRPr="00E30C30" w:rsidRDefault="003B4622" w:rsidP="00871E64">
      <w:pPr>
        <w:numPr>
          <w:ilvl w:val="0"/>
          <w:numId w:val="13"/>
        </w:numPr>
        <w:tabs>
          <w:tab w:val="clear" w:pos="720"/>
        </w:tabs>
        <w:ind w:left="425" w:right="71" w:hanging="425"/>
        <w:jc w:val="both"/>
        <w:outlineLvl w:val="0"/>
        <w:rPr>
          <w:rFonts w:ascii="Museo Sans 300" w:hAnsi="Museo Sans 300"/>
          <w:sz w:val="22"/>
          <w:szCs w:val="22"/>
        </w:rPr>
      </w:pPr>
      <w:r w:rsidRPr="00E30C30">
        <w:rPr>
          <w:rFonts w:ascii="Museo Sans 300" w:hAnsi="Museo Sans 300"/>
          <w:sz w:val="22"/>
          <w:szCs w:val="22"/>
        </w:rPr>
        <w:t>Presentar los sistemas contables y de información, según los modelos autorizados</w:t>
      </w:r>
      <w:r w:rsidR="0014070B" w:rsidRPr="00E30C30">
        <w:rPr>
          <w:rFonts w:ascii="Museo Sans 300" w:hAnsi="Museo Sans 300"/>
          <w:sz w:val="22"/>
          <w:szCs w:val="22"/>
        </w:rPr>
        <w:t xml:space="preserve"> previamente</w:t>
      </w:r>
      <w:r w:rsidRPr="00E30C30">
        <w:rPr>
          <w:rFonts w:ascii="Museo Sans 300" w:hAnsi="Museo Sans 300"/>
          <w:sz w:val="22"/>
          <w:szCs w:val="22"/>
        </w:rPr>
        <w:t xml:space="preserve"> </w:t>
      </w:r>
      <w:r w:rsidRPr="00CC0C35">
        <w:rPr>
          <w:rFonts w:ascii="Museo Sans 300" w:hAnsi="Museo Sans 300"/>
          <w:sz w:val="22"/>
          <w:szCs w:val="22"/>
        </w:rPr>
        <w:t xml:space="preserve">por </w:t>
      </w:r>
      <w:r w:rsidR="00A606B5" w:rsidRPr="00CC0C35">
        <w:rPr>
          <w:rFonts w:ascii="Museo Sans 300" w:hAnsi="Museo Sans 300" w:cs="Arial"/>
          <w:sz w:val="22"/>
          <w:szCs w:val="22"/>
        </w:rPr>
        <w:t>el Consejo</w:t>
      </w:r>
      <w:r w:rsidR="007C17AB" w:rsidRPr="00E30C30">
        <w:rPr>
          <w:rFonts w:ascii="Museo Sans 300" w:hAnsi="Museo Sans 300"/>
          <w:sz w:val="22"/>
          <w:szCs w:val="22"/>
        </w:rPr>
        <w:t>;</w:t>
      </w:r>
      <w:r w:rsidR="002E6E07" w:rsidRPr="00E30C30">
        <w:rPr>
          <w:rFonts w:ascii="Museo Sans 300" w:hAnsi="Museo Sans 300"/>
          <w:sz w:val="22"/>
          <w:szCs w:val="22"/>
        </w:rPr>
        <w:t xml:space="preserve"> e</w:t>
      </w:r>
      <w:r w:rsidR="00396421">
        <w:rPr>
          <w:rFonts w:ascii="Museo Sans 300" w:hAnsi="Museo Sans 300"/>
          <w:sz w:val="22"/>
          <w:szCs w:val="22"/>
        </w:rPr>
        <w:t xml:space="preserve"> </w:t>
      </w:r>
    </w:p>
    <w:p w14:paraId="27F056F9" w14:textId="77777777" w:rsidR="00AB67B9" w:rsidRPr="00E30C30" w:rsidRDefault="003B4622" w:rsidP="00871E64">
      <w:pPr>
        <w:numPr>
          <w:ilvl w:val="0"/>
          <w:numId w:val="13"/>
        </w:numPr>
        <w:tabs>
          <w:tab w:val="clear" w:pos="720"/>
        </w:tabs>
        <w:ind w:left="425" w:right="74" w:hanging="425"/>
        <w:jc w:val="both"/>
        <w:outlineLvl w:val="0"/>
        <w:rPr>
          <w:rFonts w:ascii="Museo Sans 300" w:hAnsi="Museo Sans 300"/>
          <w:sz w:val="22"/>
          <w:szCs w:val="22"/>
        </w:rPr>
      </w:pPr>
      <w:r w:rsidRPr="00E30C30">
        <w:rPr>
          <w:rFonts w:ascii="Museo Sans 300" w:hAnsi="Museo Sans 300"/>
          <w:sz w:val="22"/>
          <w:szCs w:val="22"/>
        </w:rPr>
        <w:t xml:space="preserve">Presentar los Controles y Procedimientos Internos que establecerá la </w:t>
      </w:r>
      <w:proofErr w:type="spellStart"/>
      <w:r w:rsidRPr="00E30C30">
        <w:rPr>
          <w:rFonts w:ascii="Museo Sans 300" w:hAnsi="Museo Sans 300"/>
          <w:sz w:val="22"/>
          <w:szCs w:val="22"/>
        </w:rPr>
        <w:t>Titularizadora</w:t>
      </w:r>
      <w:proofErr w:type="spellEnd"/>
      <w:r w:rsidR="00AB67B9" w:rsidRPr="00E30C30">
        <w:rPr>
          <w:rFonts w:ascii="Museo Sans 300" w:hAnsi="Museo Sans 300"/>
          <w:sz w:val="22"/>
          <w:szCs w:val="22"/>
        </w:rPr>
        <w:t>, respecto de si misma y de los Fondos que administrará,</w:t>
      </w:r>
      <w:r w:rsidR="007F7931" w:rsidRPr="00E30C30">
        <w:rPr>
          <w:rFonts w:ascii="Museo Sans 300" w:hAnsi="Museo Sans 300"/>
          <w:sz w:val="22"/>
          <w:szCs w:val="22"/>
        </w:rPr>
        <w:t xml:space="preserve"> incorporando</w:t>
      </w:r>
      <w:r w:rsidR="00AB67B9" w:rsidRPr="00E30C30">
        <w:rPr>
          <w:rFonts w:ascii="Museo Sans 300" w:hAnsi="Museo Sans 300"/>
          <w:sz w:val="22"/>
          <w:szCs w:val="22"/>
        </w:rPr>
        <w:t xml:space="preserve"> al menos:</w:t>
      </w:r>
    </w:p>
    <w:p w14:paraId="4A4558DC" w14:textId="77777777" w:rsidR="00AB67B9" w:rsidRPr="00E30C30" w:rsidRDefault="00AB67B9" w:rsidP="00871E64">
      <w:pPr>
        <w:numPr>
          <w:ilvl w:val="0"/>
          <w:numId w:val="14"/>
        </w:numPr>
        <w:tabs>
          <w:tab w:val="clear" w:pos="1104"/>
        </w:tabs>
        <w:spacing w:before="120"/>
        <w:ind w:left="993" w:hanging="284"/>
        <w:jc w:val="both"/>
        <w:rPr>
          <w:rFonts w:ascii="Museo Sans 300" w:hAnsi="Museo Sans 300"/>
          <w:sz w:val="22"/>
          <w:szCs w:val="22"/>
        </w:rPr>
      </w:pPr>
      <w:r w:rsidRPr="00E30C30">
        <w:rPr>
          <w:rFonts w:ascii="Museo Sans 300" w:hAnsi="Museo Sans 300"/>
          <w:sz w:val="22"/>
          <w:szCs w:val="22"/>
        </w:rPr>
        <w:t>Administración de conflictos de interés y manejo de información reservada o privilegiada</w:t>
      </w:r>
      <w:r w:rsidR="00C04203" w:rsidRPr="00E30C30">
        <w:rPr>
          <w:rFonts w:ascii="Museo Sans 300" w:hAnsi="Museo Sans 300"/>
          <w:sz w:val="22"/>
          <w:szCs w:val="22"/>
        </w:rPr>
        <w:t>;</w:t>
      </w:r>
    </w:p>
    <w:p w14:paraId="616ED7EC" w14:textId="77777777" w:rsidR="00AB67B9" w:rsidRPr="00E30C30" w:rsidRDefault="00AB67B9" w:rsidP="00485A6A">
      <w:pPr>
        <w:numPr>
          <w:ilvl w:val="0"/>
          <w:numId w:val="14"/>
        </w:numPr>
        <w:tabs>
          <w:tab w:val="clear" w:pos="1104"/>
        </w:tabs>
        <w:ind w:left="993" w:hanging="284"/>
        <w:jc w:val="both"/>
        <w:rPr>
          <w:rFonts w:ascii="Museo Sans 300" w:hAnsi="Museo Sans 300"/>
          <w:sz w:val="22"/>
          <w:szCs w:val="22"/>
        </w:rPr>
      </w:pPr>
      <w:r w:rsidRPr="00E30C30">
        <w:rPr>
          <w:rFonts w:ascii="Museo Sans 300" w:hAnsi="Museo Sans 300"/>
          <w:sz w:val="22"/>
          <w:szCs w:val="22"/>
        </w:rPr>
        <w:t>Administración de los activos y de los flujos que éstos generan</w:t>
      </w:r>
      <w:r w:rsidR="00C04203" w:rsidRPr="00E30C30">
        <w:rPr>
          <w:rFonts w:ascii="Museo Sans 300" w:hAnsi="Museo Sans 300"/>
          <w:sz w:val="22"/>
          <w:szCs w:val="22"/>
        </w:rPr>
        <w:t>;</w:t>
      </w:r>
    </w:p>
    <w:p w14:paraId="745E5711" w14:textId="77777777" w:rsidR="00AB67B9" w:rsidRPr="00E30C30" w:rsidRDefault="00AB67B9" w:rsidP="00485A6A">
      <w:pPr>
        <w:numPr>
          <w:ilvl w:val="0"/>
          <w:numId w:val="14"/>
        </w:numPr>
        <w:tabs>
          <w:tab w:val="clear" w:pos="1104"/>
        </w:tabs>
        <w:ind w:left="993" w:hanging="284"/>
        <w:jc w:val="both"/>
        <w:rPr>
          <w:rFonts w:ascii="Museo Sans 300" w:hAnsi="Museo Sans 300"/>
          <w:sz w:val="22"/>
          <w:szCs w:val="22"/>
        </w:rPr>
      </w:pPr>
      <w:r w:rsidRPr="00E30C30">
        <w:rPr>
          <w:rFonts w:ascii="Museo Sans 300" w:hAnsi="Museo Sans 300"/>
          <w:sz w:val="22"/>
          <w:szCs w:val="22"/>
        </w:rPr>
        <w:t>Seguimiento de los servicios contratados</w:t>
      </w:r>
      <w:r w:rsidR="00C04203" w:rsidRPr="00E30C30">
        <w:rPr>
          <w:rFonts w:ascii="Museo Sans 300" w:hAnsi="Museo Sans 300"/>
          <w:sz w:val="22"/>
          <w:szCs w:val="22"/>
        </w:rPr>
        <w:t>;</w:t>
      </w:r>
    </w:p>
    <w:p w14:paraId="623F1B50" w14:textId="77777777" w:rsidR="00AB67B9" w:rsidRPr="00E30C30" w:rsidRDefault="00AB67B9" w:rsidP="00485A6A">
      <w:pPr>
        <w:numPr>
          <w:ilvl w:val="0"/>
          <w:numId w:val="14"/>
        </w:numPr>
        <w:tabs>
          <w:tab w:val="clear" w:pos="1104"/>
        </w:tabs>
        <w:ind w:left="993" w:hanging="284"/>
        <w:jc w:val="both"/>
        <w:rPr>
          <w:rFonts w:ascii="Museo Sans 300" w:hAnsi="Museo Sans 300"/>
          <w:sz w:val="22"/>
          <w:szCs w:val="22"/>
        </w:rPr>
      </w:pPr>
      <w:r w:rsidRPr="00E30C30">
        <w:rPr>
          <w:rFonts w:ascii="Museo Sans 300" w:hAnsi="Museo Sans 300"/>
          <w:sz w:val="22"/>
          <w:szCs w:val="22"/>
        </w:rPr>
        <w:t>Administración de las cuentas u obligaciones morosas</w:t>
      </w:r>
      <w:r w:rsidR="00C04203" w:rsidRPr="00E30C30">
        <w:rPr>
          <w:rFonts w:ascii="Museo Sans 300" w:hAnsi="Museo Sans 300"/>
          <w:sz w:val="22"/>
          <w:szCs w:val="22"/>
        </w:rPr>
        <w:t>;</w:t>
      </w:r>
      <w:r w:rsidR="002E6E07" w:rsidRPr="00E30C30">
        <w:rPr>
          <w:rFonts w:ascii="Museo Sans 300" w:hAnsi="Museo Sans 300"/>
          <w:sz w:val="22"/>
          <w:szCs w:val="22"/>
        </w:rPr>
        <w:t xml:space="preserve"> </w:t>
      </w:r>
    </w:p>
    <w:p w14:paraId="2A07BAE2" w14:textId="77777777" w:rsidR="003B4622" w:rsidRDefault="00AB67B9" w:rsidP="00485A6A">
      <w:pPr>
        <w:numPr>
          <w:ilvl w:val="0"/>
          <w:numId w:val="14"/>
        </w:numPr>
        <w:tabs>
          <w:tab w:val="clear" w:pos="1104"/>
        </w:tabs>
        <w:ind w:left="993" w:hanging="284"/>
        <w:jc w:val="both"/>
        <w:rPr>
          <w:rFonts w:ascii="Museo Sans 300" w:hAnsi="Museo Sans 300"/>
          <w:sz w:val="22"/>
          <w:szCs w:val="22"/>
        </w:rPr>
      </w:pPr>
      <w:r w:rsidRPr="00E30C30">
        <w:rPr>
          <w:rFonts w:ascii="Museo Sans 300" w:hAnsi="Museo Sans 300"/>
          <w:sz w:val="22"/>
          <w:szCs w:val="22"/>
        </w:rPr>
        <w:t>Administración de las garantías y mejoras</w:t>
      </w:r>
      <w:r w:rsidR="00E30C30">
        <w:rPr>
          <w:rFonts w:ascii="Museo Sans 300" w:hAnsi="Museo Sans 300"/>
          <w:sz w:val="22"/>
          <w:szCs w:val="22"/>
        </w:rPr>
        <w:t xml:space="preserve"> </w:t>
      </w:r>
      <w:r w:rsidR="00C04203" w:rsidRPr="00E30C30">
        <w:rPr>
          <w:rFonts w:ascii="Museo Sans 300" w:hAnsi="Museo Sans 300"/>
          <w:sz w:val="22"/>
          <w:szCs w:val="22"/>
        </w:rPr>
        <w:t>(2)</w:t>
      </w:r>
    </w:p>
    <w:p w14:paraId="05993C62" w14:textId="77777777" w:rsidR="00E30C30" w:rsidRDefault="00E30C30" w:rsidP="00E30C30">
      <w:pPr>
        <w:jc w:val="both"/>
        <w:rPr>
          <w:rFonts w:ascii="Museo Sans 300" w:hAnsi="Museo Sans 300"/>
          <w:sz w:val="22"/>
          <w:szCs w:val="22"/>
        </w:rPr>
      </w:pPr>
    </w:p>
    <w:p w14:paraId="62AE2BA1" w14:textId="644553EE" w:rsidR="00E30C30" w:rsidRPr="0010098C" w:rsidRDefault="002E6F14" w:rsidP="00EA7291">
      <w:pPr>
        <w:numPr>
          <w:ilvl w:val="0"/>
          <w:numId w:val="13"/>
        </w:numPr>
        <w:tabs>
          <w:tab w:val="clear" w:pos="720"/>
        </w:tabs>
        <w:ind w:left="499" w:hanging="425"/>
        <w:jc w:val="both"/>
        <w:rPr>
          <w:rFonts w:ascii="Museo Sans 300" w:hAnsi="Museo Sans 300"/>
          <w:sz w:val="22"/>
          <w:szCs w:val="22"/>
        </w:rPr>
      </w:pPr>
      <w:r w:rsidRPr="0010098C">
        <w:rPr>
          <w:rFonts w:ascii="Museo Sans 300" w:hAnsi="Museo Sans 300"/>
          <w:sz w:val="22"/>
          <w:szCs w:val="22"/>
        </w:rPr>
        <w:lastRenderedPageBreak/>
        <w:t xml:space="preserve">Plan o modelo de negocio, de los primeros </w:t>
      </w:r>
      <w:r w:rsidR="00EA7291" w:rsidRPr="0010098C">
        <w:rPr>
          <w:rFonts w:ascii="Museo Sans 300" w:hAnsi="Museo Sans 300"/>
          <w:sz w:val="22"/>
          <w:szCs w:val="22"/>
        </w:rPr>
        <w:t>tres</w:t>
      </w:r>
      <w:r w:rsidRPr="0010098C">
        <w:rPr>
          <w:rFonts w:ascii="Museo Sans 300" w:hAnsi="Museo Sans 300"/>
          <w:sz w:val="22"/>
          <w:szCs w:val="22"/>
        </w:rPr>
        <w:t xml:space="preserve"> años, referido a los aspectos</w:t>
      </w:r>
      <w:r w:rsidR="00EA7291" w:rsidRPr="0010098C">
        <w:rPr>
          <w:rFonts w:ascii="Museo Sans 300" w:hAnsi="Museo Sans 300"/>
          <w:sz w:val="22"/>
          <w:szCs w:val="22"/>
        </w:rPr>
        <w:t xml:space="preserve"> </w:t>
      </w:r>
      <w:r w:rsidRPr="0010098C">
        <w:rPr>
          <w:rFonts w:ascii="Museo Sans 300" w:hAnsi="Museo Sans 300"/>
          <w:sz w:val="22"/>
          <w:szCs w:val="22"/>
        </w:rPr>
        <w:t>centrales de las actividades que pretende realizar, potencial demanda por los</w:t>
      </w:r>
      <w:r w:rsidR="00EA7291" w:rsidRPr="0010098C">
        <w:rPr>
          <w:rFonts w:ascii="Museo Sans 300" w:hAnsi="Museo Sans 300"/>
          <w:sz w:val="22"/>
          <w:szCs w:val="22"/>
        </w:rPr>
        <w:t xml:space="preserve"> </w:t>
      </w:r>
      <w:r w:rsidRPr="0010098C">
        <w:rPr>
          <w:rFonts w:ascii="Museo Sans 300" w:hAnsi="Museo Sans 300"/>
          <w:sz w:val="22"/>
          <w:szCs w:val="22"/>
        </w:rPr>
        <w:t>servicios que ofrece, análisis de mercado, principales riesgos y desventajas</w:t>
      </w:r>
      <w:r w:rsidR="00E30C30" w:rsidRPr="0010098C">
        <w:rPr>
          <w:rFonts w:ascii="Museo Sans 300" w:hAnsi="Museo Sans 300"/>
          <w:sz w:val="22"/>
          <w:szCs w:val="22"/>
        </w:rPr>
        <w:t>.</w:t>
      </w:r>
      <w:r w:rsidR="00311F8B" w:rsidRPr="0010098C">
        <w:rPr>
          <w:rFonts w:ascii="Museo Sans 300" w:hAnsi="Museo Sans 300"/>
          <w:sz w:val="22"/>
          <w:szCs w:val="22"/>
        </w:rPr>
        <w:t xml:space="preserve"> (4)</w:t>
      </w:r>
      <w:r w:rsidR="00E30C30" w:rsidRPr="0010098C">
        <w:rPr>
          <w:rFonts w:ascii="Museo Sans 300" w:hAnsi="Museo Sans 300"/>
          <w:sz w:val="22"/>
          <w:szCs w:val="22"/>
        </w:rPr>
        <w:t xml:space="preserve"> </w:t>
      </w:r>
    </w:p>
    <w:p w14:paraId="4ECCA9E3" w14:textId="77777777" w:rsidR="00E90A65" w:rsidRPr="0010098C" w:rsidRDefault="00E90A65" w:rsidP="0058702B">
      <w:pPr>
        <w:tabs>
          <w:tab w:val="left" w:pos="0"/>
          <w:tab w:val="left" w:pos="567"/>
          <w:tab w:val="num" w:pos="1134"/>
        </w:tabs>
        <w:ind w:right="-1"/>
        <w:jc w:val="both"/>
        <w:outlineLvl w:val="0"/>
        <w:rPr>
          <w:rFonts w:ascii="Museo Sans 300" w:hAnsi="Museo Sans 300" w:cs="Arial"/>
          <w:sz w:val="22"/>
          <w:szCs w:val="22"/>
        </w:rPr>
      </w:pPr>
    </w:p>
    <w:p w14:paraId="73C91BA9" w14:textId="33A69A0D" w:rsidR="00A31221" w:rsidRPr="0010098C" w:rsidRDefault="00A31221" w:rsidP="00871E64">
      <w:pPr>
        <w:pStyle w:val="Textoindependiente"/>
        <w:tabs>
          <w:tab w:val="left" w:pos="993"/>
        </w:tabs>
        <w:spacing w:after="0"/>
        <w:contextualSpacing/>
        <w:jc w:val="both"/>
        <w:rPr>
          <w:rFonts w:ascii="Museo Sans 300" w:eastAsia="Calibri" w:hAnsi="Museo Sans 300"/>
          <w:spacing w:val="-3"/>
          <w:sz w:val="22"/>
          <w:szCs w:val="22"/>
          <w:lang w:val="es-SV"/>
        </w:rPr>
      </w:pPr>
      <w:r w:rsidRPr="0010098C">
        <w:rPr>
          <w:rFonts w:ascii="Museo Sans 300" w:hAnsi="Museo Sans 300" w:cs="Arial"/>
          <w:sz w:val="22"/>
          <w:szCs w:val="22"/>
          <w:lang w:val="es-MX"/>
        </w:rPr>
        <w:t>La Superintendencia verificar</w:t>
      </w:r>
      <w:r w:rsidR="0023060A" w:rsidRPr="0010098C">
        <w:rPr>
          <w:rFonts w:ascii="Museo Sans 300" w:hAnsi="Museo Sans 300" w:cs="Arial"/>
          <w:sz w:val="22"/>
          <w:szCs w:val="22"/>
          <w:lang w:val="es-MX"/>
        </w:rPr>
        <w:t>á</w:t>
      </w:r>
      <w:r w:rsidRPr="0010098C">
        <w:rPr>
          <w:rFonts w:ascii="Museo Sans 300" w:hAnsi="Museo Sans 300" w:cs="Arial"/>
          <w:sz w:val="22"/>
          <w:szCs w:val="22"/>
          <w:lang w:val="es-MX"/>
        </w:rPr>
        <w:t xml:space="preserve"> los sistemas contables, de información, controles y procedimientos internos de la sociedad, verificando que los sistemas informáticos cuenten con sus aplicaciones y procesos debidamente documentados, incluyendo los registros de cambios en los mismos, políticas de mantenimiento, licencias y autorizaciones, mecanismos de respaldo y procedimientos de recuperación de información</w:t>
      </w:r>
      <w:r w:rsidR="0039702D">
        <w:rPr>
          <w:rFonts w:ascii="Museo Sans 300" w:hAnsi="Museo Sans 300" w:cs="Arial"/>
          <w:sz w:val="22"/>
          <w:szCs w:val="22"/>
          <w:lang w:val="es-MX"/>
        </w:rPr>
        <w:t>.</w:t>
      </w:r>
      <w:r w:rsidRPr="0010098C">
        <w:rPr>
          <w:rFonts w:ascii="Museo Sans 300" w:hAnsi="Museo Sans 300" w:cs="Arial"/>
          <w:sz w:val="22"/>
          <w:szCs w:val="22"/>
          <w:lang w:val="es-MX"/>
        </w:rPr>
        <w:t xml:space="preserve"> </w:t>
      </w:r>
      <w:r w:rsidRPr="0010098C">
        <w:rPr>
          <w:rFonts w:ascii="Museo Sans 300" w:eastAsia="Calibri" w:hAnsi="Museo Sans 300"/>
          <w:spacing w:val="-3"/>
          <w:sz w:val="22"/>
          <w:szCs w:val="22"/>
          <w:lang w:val="es-SV"/>
        </w:rPr>
        <w:t>(4)</w:t>
      </w:r>
    </w:p>
    <w:p w14:paraId="2FA7345D" w14:textId="77777777" w:rsidR="00A31221" w:rsidRPr="0010098C" w:rsidRDefault="00A31221" w:rsidP="00A31221">
      <w:pPr>
        <w:pStyle w:val="Textoindependiente"/>
        <w:tabs>
          <w:tab w:val="left" w:pos="993"/>
        </w:tabs>
        <w:contextualSpacing/>
        <w:jc w:val="both"/>
        <w:rPr>
          <w:rFonts w:ascii="Museo Sans 300" w:eastAsia="Calibri" w:hAnsi="Museo Sans 300"/>
          <w:spacing w:val="-3"/>
          <w:sz w:val="22"/>
          <w:szCs w:val="22"/>
          <w:lang w:val="es-SV"/>
        </w:rPr>
      </w:pPr>
    </w:p>
    <w:p w14:paraId="1C9E409C" w14:textId="4B945D38" w:rsidR="00CF7832" w:rsidRPr="0010098C" w:rsidRDefault="00CF7832" w:rsidP="00871E64">
      <w:pPr>
        <w:pStyle w:val="Textoindependiente"/>
        <w:tabs>
          <w:tab w:val="left" w:pos="993"/>
        </w:tabs>
        <w:spacing w:after="0"/>
        <w:contextualSpacing/>
        <w:jc w:val="both"/>
        <w:rPr>
          <w:rFonts w:ascii="Museo Sans 300" w:hAnsi="Museo Sans 300"/>
          <w:sz w:val="22"/>
          <w:szCs w:val="22"/>
        </w:rPr>
      </w:pPr>
      <w:r w:rsidRPr="0010098C">
        <w:rPr>
          <w:rFonts w:ascii="Museo Sans 300" w:hAnsi="Museo Sans 300"/>
          <w:sz w:val="22"/>
          <w:szCs w:val="22"/>
        </w:rPr>
        <w:t xml:space="preserve">La solicitud y documentación podrán ser presentadas a través de los medios que ponga a disposición la Superintendencia, los cuales podrán ser electrónicos. En todo caso, el plazo al que se refiere el primer inciso del artículo 16-A de la </w:t>
      </w:r>
      <w:r w:rsidRPr="0063533A">
        <w:rPr>
          <w:rFonts w:ascii="Museo Sans 300" w:hAnsi="Museo Sans 300"/>
          <w:sz w:val="22"/>
          <w:szCs w:val="22"/>
        </w:rPr>
        <w:t>presente Norma</w:t>
      </w:r>
      <w:r w:rsidRPr="0010098C">
        <w:rPr>
          <w:rFonts w:ascii="Museo Sans 300" w:hAnsi="Museo Sans 300"/>
          <w:sz w:val="22"/>
          <w:szCs w:val="22"/>
        </w:rPr>
        <w:t xml:space="preserve"> empezará a contar a partir del día hábil siguiente de haber presentado la solicitud. (4)</w:t>
      </w:r>
    </w:p>
    <w:p w14:paraId="7E215DA9" w14:textId="77777777" w:rsidR="00CF7832" w:rsidRPr="0010098C" w:rsidRDefault="00CF7832" w:rsidP="00CF7832">
      <w:pPr>
        <w:tabs>
          <w:tab w:val="left" w:pos="426"/>
          <w:tab w:val="left" w:pos="851"/>
        </w:tabs>
        <w:jc w:val="both"/>
        <w:rPr>
          <w:rFonts w:ascii="Museo Sans 300" w:hAnsi="Museo Sans 300"/>
          <w:b/>
          <w:bCs/>
          <w:sz w:val="22"/>
          <w:szCs w:val="22"/>
        </w:rPr>
      </w:pPr>
    </w:p>
    <w:p w14:paraId="6113170D" w14:textId="1AE8175A" w:rsidR="00CF7832" w:rsidRPr="0010098C" w:rsidRDefault="005F5A43" w:rsidP="00CF7832">
      <w:pPr>
        <w:jc w:val="both"/>
        <w:rPr>
          <w:rFonts w:ascii="Museo Sans 300" w:hAnsi="Museo Sans 300"/>
          <w:b/>
          <w:bCs/>
          <w:sz w:val="22"/>
          <w:szCs w:val="22"/>
        </w:rPr>
      </w:pPr>
      <w:r w:rsidRPr="0010098C">
        <w:rPr>
          <w:rFonts w:ascii="Museo Sans 300" w:hAnsi="Museo Sans 300"/>
          <w:b/>
          <w:bCs/>
          <w:sz w:val="22"/>
          <w:szCs w:val="22"/>
        </w:rPr>
        <w:t xml:space="preserve">Procedimiento de </w:t>
      </w:r>
      <w:r w:rsidR="00CF7832" w:rsidRPr="0010098C">
        <w:rPr>
          <w:rFonts w:ascii="Museo Sans 300" w:hAnsi="Museo Sans 300"/>
          <w:b/>
          <w:bCs/>
          <w:sz w:val="22"/>
          <w:szCs w:val="22"/>
        </w:rPr>
        <w:t xml:space="preserve">Autorización para el inicio de operaciones y Registro de una </w:t>
      </w:r>
      <w:proofErr w:type="spellStart"/>
      <w:r w:rsidR="00311F8B" w:rsidRPr="0010098C">
        <w:rPr>
          <w:rFonts w:ascii="Museo Sans 300" w:hAnsi="Museo Sans 300"/>
          <w:b/>
          <w:bCs/>
          <w:sz w:val="22"/>
          <w:szCs w:val="22"/>
        </w:rPr>
        <w:t>Titularizadora</w:t>
      </w:r>
      <w:proofErr w:type="spellEnd"/>
      <w:r w:rsidR="00CF7832" w:rsidRPr="0010098C">
        <w:rPr>
          <w:rFonts w:ascii="Museo Sans 300" w:hAnsi="Museo Sans 300"/>
          <w:b/>
          <w:bCs/>
          <w:sz w:val="22"/>
          <w:szCs w:val="22"/>
        </w:rPr>
        <w:t xml:space="preserve"> (4)</w:t>
      </w:r>
    </w:p>
    <w:p w14:paraId="346834E6" w14:textId="40AE56FA" w:rsidR="00CF7832" w:rsidRPr="0010098C" w:rsidRDefault="00CF7832" w:rsidP="00CF7832">
      <w:pPr>
        <w:jc w:val="both"/>
        <w:rPr>
          <w:rFonts w:ascii="Museo Sans 300" w:hAnsi="Museo Sans 300"/>
          <w:sz w:val="22"/>
          <w:szCs w:val="22"/>
        </w:rPr>
      </w:pPr>
      <w:r w:rsidRPr="0010098C">
        <w:rPr>
          <w:rFonts w:ascii="Museo Sans 300" w:hAnsi="Museo Sans 300"/>
          <w:b/>
          <w:bCs/>
          <w:sz w:val="22"/>
          <w:szCs w:val="22"/>
        </w:rPr>
        <w:t>Art. 1</w:t>
      </w:r>
      <w:r w:rsidR="00311F8B" w:rsidRPr="0010098C">
        <w:rPr>
          <w:rFonts w:ascii="Museo Sans 300" w:hAnsi="Museo Sans 300"/>
          <w:b/>
          <w:bCs/>
          <w:sz w:val="22"/>
          <w:szCs w:val="22"/>
        </w:rPr>
        <w:t>6</w:t>
      </w:r>
      <w:r w:rsidRPr="0010098C">
        <w:rPr>
          <w:rFonts w:ascii="Museo Sans 300" w:hAnsi="Museo Sans 300"/>
          <w:b/>
          <w:bCs/>
          <w:sz w:val="22"/>
          <w:szCs w:val="22"/>
        </w:rPr>
        <w:t>-A.-</w:t>
      </w:r>
      <w:r w:rsidRPr="0010098C">
        <w:rPr>
          <w:rFonts w:ascii="Museo Sans 300" w:hAnsi="Museo Sans 300"/>
          <w:sz w:val="22"/>
          <w:szCs w:val="22"/>
        </w:rPr>
        <w:t xml:space="preserve"> Recibida la solicitud de autorización y documentación para el inicio de operaciones y registro de una </w:t>
      </w:r>
      <w:proofErr w:type="spellStart"/>
      <w:r w:rsidR="00311F8B" w:rsidRPr="0010098C">
        <w:rPr>
          <w:rFonts w:ascii="Museo Sans 300" w:hAnsi="Museo Sans 300"/>
          <w:sz w:val="22"/>
          <w:szCs w:val="22"/>
        </w:rPr>
        <w:t>Titularizadora</w:t>
      </w:r>
      <w:proofErr w:type="spellEnd"/>
      <w:r w:rsidRPr="0010098C">
        <w:rPr>
          <w:rFonts w:ascii="Museo Sans 300" w:hAnsi="Museo Sans 300"/>
          <w:sz w:val="22"/>
          <w:szCs w:val="22"/>
        </w:rPr>
        <w:t xml:space="preserve"> que para tales efectos lleva la Superintendencia, de conformidad a lo establecido en el artículo 1</w:t>
      </w:r>
      <w:r w:rsidR="00311F8B" w:rsidRPr="0010098C">
        <w:rPr>
          <w:rFonts w:ascii="Museo Sans 300" w:hAnsi="Museo Sans 300"/>
          <w:sz w:val="22"/>
          <w:szCs w:val="22"/>
        </w:rPr>
        <w:t>6</w:t>
      </w:r>
      <w:r w:rsidRPr="0010098C">
        <w:rPr>
          <w:rFonts w:ascii="Museo Sans 300" w:hAnsi="Museo Sans 300"/>
          <w:sz w:val="22"/>
          <w:szCs w:val="22"/>
        </w:rPr>
        <w:t xml:space="preserve"> de la presente Norma, la Superintendencia procederá a verificar el cumplimiento de los requisitos definidos por la Ley de </w:t>
      </w:r>
      <w:r w:rsidR="00311F8B" w:rsidRPr="0010098C">
        <w:rPr>
          <w:rFonts w:ascii="Museo Sans 300" w:hAnsi="Museo Sans 300"/>
          <w:sz w:val="22"/>
          <w:szCs w:val="22"/>
        </w:rPr>
        <w:t>Titularización</w:t>
      </w:r>
      <w:r w:rsidRPr="0010098C">
        <w:rPr>
          <w:rFonts w:ascii="Museo Sans 300" w:hAnsi="Museo Sans 300"/>
          <w:sz w:val="22"/>
          <w:szCs w:val="22"/>
        </w:rPr>
        <w:t xml:space="preserve"> y en la presente Norma, disponiendo de un plazo de hasta </w:t>
      </w:r>
      <w:r w:rsidR="003804ED" w:rsidRPr="0010098C">
        <w:rPr>
          <w:rFonts w:ascii="Museo Sans 300" w:hAnsi="Museo Sans 300"/>
          <w:sz w:val="22"/>
          <w:szCs w:val="22"/>
        </w:rPr>
        <w:t xml:space="preserve">treinta </w:t>
      </w:r>
      <w:r w:rsidRPr="0010098C">
        <w:rPr>
          <w:rFonts w:ascii="Museo Sans 300" w:hAnsi="Museo Sans 300"/>
          <w:sz w:val="22"/>
          <w:szCs w:val="22"/>
        </w:rPr>
        <w:t xml:space="preserve">días hábiles para la autorización de inicio de operaciones y registro de una </w:t>
      </w:r>
      <w:proofErr w:type="spellStart"/>
      <w:r w:rsidR="00311F8B" w:rsidRPr="0010098C">
        <w:rPr>
          <w:rFonts w:ascii="Museo Sans 300" w:hAnsi="Museo Sans 300"/>
          <w:sz w:val="22"/>
          <w:szCs w:val="22"/>
        </w:rPr>
        <w:t>Titularizadora</w:t>
      </w:r>
      <w:proofErr w:type="spellEnd"/>
      <w:r w:rsidRPr="0010098C">
        <w:rPr>
          <w:rFonts w:ascii="Museo Sans 300" w:hAnsi="Museo Sans 300"/>
          <w:sz w:val="22"/>
          <w:szCs w:val="22"/>
        </w:rPr>
        <w:t>. (4)</w:t>
      </w:r>
    </w:p>
    <w:p w14:paraId="1CC239F8" w14:textId="77777777" w:rsidR="00CF7832" w:rsidRPr="0010098C" w:rsidRDefault="00CF7832" w:rsidP="00CF7832">
      <w:pPr>
        <w:jc w:val="both"/>
        <w:rPr>
          <w:rFonts w:ascii="Museo Sans 300" w:hAnsi="Museo Sans 300"/>
          <w:sz w:val="22"/>
          <w:szCs w:val="22"/>
        </w:rPr>
      </w:pPr>
    </w:p>
    <w:p w14:paraId="62368D79" w14:textId="19806862" w:rsidR="00CF7832" w:rsidRPr="0010098C" w:rsidRDefault="00CF7832" w:rsidP="00CF7832">
      <w:pPr>
        <w:jc w:val="both"/>
        <w:rPr>
          <w:rFonts w:ascii="Museo Sans 300" w:hAnsi="Museo Sans 300"/>
          <w:sz w:val="22"/>
          <w:szCs w:val="22"/>
        </w:rPr>
      </w:pPr>
      <w:r w:rsidRPr="0010098C">
        <w:rPr>
          <w:rFonts w:ascii="Museo Sans 300" w:hAnsi="Museo Sans 300"/>
          <w:sz w:val="22"/>
          <w:szCs w:val="22"/>
        </w:rPr>
        <w:t xml:space="preserve">Si la solicitud no viene acompañada de la información completa y en debida forma, que se detalla en el artículo </w:t>
      </w:r>
      <w:r w:rsidR="00F147C5" w:rsidRPr="0010098C">
        <w:rPr>
          <w:rFonts w:ascii="Museo Sans 300" w:hAnsi="Museo Sans 300"/>
          <w:sz w:val="22"/>
          <w:szCs w:val="22"/>
        </w:rPr>
        <w:t>16</w:t>
      </w:r>
      <w:r w:rsidRPr="0010098C">
        <w:rPr>
          <w:rFonts w:ascii="Museo Sans 300" w:hAnsi="Museo Sans 300"/>
          <w:sz w:val="22"/>
          <w:szCs w:val="22"/>
        </w:rPr>
        <w:t xml:space="preserve"> de la presente Norma, la Superintendencia ante la falta de requisitos necesarios, podrá requerir a dichas personas que en el plazo de diez días hábiles contados a partir del día siguiente al de la notificación, presente los documentos que faltaren, plazo que podrá ampliarse a solicitud de las personas interesadas cuando existan razones que así lo justifiquen. (4)</w:t>
      </w:r>
    </w:p>
    <w:p w14:paraId="61DE4581" w14:textId="77777777" w:rsidR="00CF7832" w:rsidRPr="0010098C" w:rsidRDefault="00CF7832" w:rsidP="00CF7832">
      <w:pPr>
        <w:jc w:val="both"/>
        <w:rPr>
          <w:rFonts w:ascii="Museo Sans 300" w:hAnsi="Museo Sans 300"/>
          <w:sz w:val="22"/>
          <w:szCs w:val="22"/>
        </w:rPr>
      </w:pPr>
    </w:p>
    <w:p w14:paraId="271D4AF2" w14:textId="0F52958B" w:rsidR="00CF7832" w:rsidRDefault="00CF7832" w:rsidP="00CF7832">
      <w:pPr>
        <w:jc w:val="both"/>
        <w:rPr>
          <w:rFonts w:ascii="Museo Sans 300" w:hAnsi="Museo Sans 300"/>
          <w:sz w:val="22"/>
          <w:szCs w:val="22"/>
        </w:rPr>
      </w:pPr>
      <w:r w:rsidRPr="0010098C">
        <w:rPr>
          <w:rFonts w:ascii="Museo Sans 300" w:hAnsi="Museo Sans 300"/>
          <w:sz w:val="22"/>
          <w:szCs w:val="22"/>
        </w:rPr>
        <w:t xml:space="preserve">La Superintendencia en la misma prevención indicará a las personas interesadas en el inicio de operaciones de una </w:t>
      </w:r>
      <w:proofErr w:type="spellStart"/>
      <w:r w:rsidR="00F147C5" w:rsidRPr="0010098C">
        <w:rPr>
          <w:rFonts w:ascii="Museo Sans 300" w:hAnsi="Museo Sans 300"/>
          <w:sz w:val="22"/>
          <w:szCs w:val="22"/>
        </w:rPr>
        <w:t>Titularizadora</w:t>
      </w:r>
      <w:proofErr w:type="spellEnd"/>
      <w:r w:rsidRPr="0010098C">
        <w:rPr>
          <w:rFonts w:ascii="Museo Sans 300" w:hAnsi="Museo Sans 300"/>
          <w:sz w:val="22"/>
          <w:szCs w:val="22"/>
        </w:rPr>
        <w:t xml:space="preserve"> y de su registro en la Superintendencia, </w:t>
      </w:r>
      <w:proofErr w:type="gramStart"/>
      <w:r w:rsidRPr="0010098C">
        <w:rPr>
          <w:rFonts w:ascii="Museo Sans 300" w:hAnsi="Museo Sans 300"/>
          <w:sz w:val="22"/>
          <w:szCs w:val="22"/>
        </w:rPr>
        <w:t>que</w:t>
      </w:r>
      <w:proofErr w:type="gramEnd"/>
      <w:r w:rsidRPr="0010098C">
        <w:rPr>
          <w:rFonts w:ascii="Museo Sans 300" w:hAnsi="Museo Sans 300"/>
          <w:sz w:val="22"/>
          <w:szCs w:val="22"/>
        </w:rPr>
        <w:t xml:space="preserve"> si no completan la información en el plazo antes mencionado, procederá sin más trámite a archivar la solicitud, quedándole a salvo su derecho de presentar una nueva solicitud. (4)</w:t>
      </w:r>
    </w:p>
    <w:p w14:paraId="6E3F9DE1" w14:textId="77777777" w:rsidR="0010098C" w:rsidRPr="0010098C" w:rsidRDefault="0010098C" w:rsidP="00CF7832">
      <w:pPr>
        <w:jc w:val="both"/>
        <w:rPr>
          <w:rFonts w:ascii="Museo Sans 300" w:hAnsi="Museo Sans 300"/>
          <w:sz w:val="22"/>
          <w:szCs w:val="22"/>
        </w:rPr>
      </w:pPr>
    </w:p>
    <w:p w14:paraId="4C6180CD" w14:textId="19F07733" w:rsidR="00CF7832" w:rsidRPr="004F6838" w:rsidRDefault="00CF7832" w:rsidP="00CF7832">
      <w:pPr>
        <w:jc w:val="both"/>
        <w:rPr>
          <w:rFonts w:ascii="Museo Sans 300" w:hAnsi="Museo Sans 300"/>
          <w:sz w:val="22"/>
          <w:szCs w:val="22"/>
        </w:rPr>
      </w:pPr>
      <w:bookmarkStart w:id="14" w:name="_Hlk95397793"/>
      <w:r w:rsidRPr="0010098C">
        <w:rPr>
          <w:rFonts w:ascii="Museo Sans 300" w:hAnsi="Museo Sans 300"/>
          <w:sz w:val="22"/>
          <w:szCs w:val="22"/>
        </w:rPr>
        <w:t xml:space="preserve">Si luego del análisis de la documentación presentada </w:t>
      </w:r>
      <w:proofErr w:type="gramStart"/>
      <w:r w:rsidRPr="0010098C">
        <w:rPr>
          <w:rFonts w:ascii="Museo Sans 300" w:hAnsi="Museo Sans 300"/>
          <w:sz w:val="22"/>
          <w:szCs w:val="22"/>
        </w:rPr>
        <w:t>de acuerdo al</w:t>
      </w:r>
      <w:proofErr w:type="gramEnd"/>
      <w:r w:rsidRPr="0010098C">
        <w:rPr>
          <w:rFonts w:ascii="Museo Sans 300" w:hAnsi="Museo Sans 300"/>
          <w:sz w:val="22"/>
          <w:szCs w:val="22"/>
        </w:rPr>
        <w:t xml:space="preserve"> artículo </w:t>
      </w:r>
      <w:r w:rsidR="00F147C5" w:rsidRPr="0010098C">
        <w:rPr>
          <w:rFonts w:ascii="Museo Sans 300" w:hAnsi="Museo Sans 300"/>
          <w:sz w:val="22"/>
          <w:szCs w:val="22"/>
        </w:rPr>
        <w:t>16</w:t>
      </w:r>
      <w:r w:rsidRPr="0010098C">
        <w:rPr>
          <w:rFonts w:ascii="Museo Sans 300" w:hAnsi="Museo Sans 300"/>
          <w:sz w:val="22"/>
          <w:szCs w:val="22"/>
        </w:rPr>
        <w:t xml:space="preserve"> de la presente Norma, la Superintendencia tuviere observaciones o cuando la documentación o información que haya sido presentada no resultare suficiente para establecer los hechos o información que pretenda acreditarse, </w:t>
      </w:r>
      <w:r w:rsidRPr="004F6838">
        <w:rPr>
          <w:rFonts w:ascii="Museo Sans 300" w:hAnsi="Museo Sans 300"/>
          <w:sz w:val="22"/>
          <w:szCs w:val="22"/>
        </w:rPr>
        <w:t>la Superintendencia preven</w:t>
      </w:r>
      <w:r w:rsidR="008475ED">
        <w:rPr>
          <w:rFonts w:ascii="Museo Sans 300" w:hAnsi="Museo Sans 300"/>
          <w:sz w:val="22"/>
          <w:szCs w:val="22"/>
        </w:rPr>
        <w:t>drá</w:t>
      </w:r>
      <w:r w:rsidRPr="004F6838">
        <w:rPr>
          <w:rFonts w:ascii="Museo Sans 300" w:hAnsi="Museo Sans 300"/>
          <w:sz w:val="22"/>
          <w:szCs w:val="22"/>
        </w:rPr>
        <w:t xml:space="preserve"> a dichas </w:t>
      </w:r>
      <w:r w:rsidRPr="004F6838">
        <w:rPr>
          <w:rFonts w:ascii="Museo Sans 300" w:hAnsi="Museo Sans 300"/>
          <w:sz w:val="22"/>
          <w:szCs w:val="22"/>
        </w:rPr>
        <w:lastRenderedPageBreak/>
        <w:t>personas para que subsanen las deficiencias que se le comuniquen o presente</w:t>
      </w:r>
      <w:r w:rsidR="001F621B" w:rsidRPr="004F6838">
        <w:rPr>
          <w:rFonts w:ascii="Museo Sans 300" w:hAnsi="Museo Sans 300"/>
          <w:sz w:val="22"/>
          <w:szCs w:val="22"/>
        </w:rPr>
        <w:t>n</w:t>
      </w:r>
      <w:r w:rsidRPr="004F6838">
        <w:rPr>
          <w:rFonts w:ascii="Museo Sans 300" w:hAnsi="Museo Sans 300"/>
          <w:sz w:val="22"/>
          <w:szCs w:val="22"/>
        </w:rPr>
        <w:t xml:space="preserve"> documentación o información adicional que se le</w:t>
      </w:r>
      <w:r w:rsidR="001F621B" w:rsidRPr="004F6838">
        <w:rPr>
          <w:rFonts w:ascii="Museo Sans 300" w:hAnsi="Museo Sans 300"/>
          <w:sz w:val="22"/>
          <w:szCs w:val="22"/>
        </w:rPr>
        <w:t>s</w:t>
      </w:r>
      <w:r w:rsidRPr="004F6838">
        <w:rPr>
          <w:rFonts w:ascii="Museo Sans 300" w:hAnsi="Museo Sans 300"/>
          <w:sz w:val="22"/>
          <w:szCs w:val="22"/>
        </w:rPr>
        <w:t xml:space="preserve"> requiera</w:t>
      </w:r>
      <w:bookmarkEnd w:id="14"/>
      <w:r w:rsidRPr="004F6838">
        <w:rPr>
          <w:rFonts w:ascii="Museo Sans 300" w:hAnsi="Museo Sans 300"/>
          <w:sz w:val="22"/>
          <w:szCs w:val="22"/>
        </w:rPr>
        <w:t>. (4)</w:t>
      </w:r>
    </w:p>
    <w:p w14:paraId="53971888" w14:textId="77777777" w:rsidR="00CF7832" w:rsidRPr="0010098C" w:rsidRDefault="00CF7832" w:rsidP="00CF7832">
      <w:pPr>
        <w:jc w:val="both"/>
        <w:rPr>
          <w:rFonts w:ascii="Museo Sans 300" w:hAnsi="Museo Sans 300"/>
          <w:sz w:val="22"/>
          <w:szCs w:val="22"/>
        </w:rPr>
      </w:pPr>
    </w:p>
    <w:p w14:paraId="6694EE00" w14:textId="77777777" w:rsidR="00CF7832" w:rsidRPr="0010098C" w:rsidRDefault="00CF7832" w:rsidP="00CF7832">
      <w:pPr>
        <w:jc w:val="both"/>
        <w:rPr>
          <w:rFonts w:ascii="Museo Sans 300" w:hAnsi="Museo Sans 300"/>
          <w:sz w:val="22"/>
          <w:szCs w:val="22"/>
        </w:rPr>
      </w:pPr>
      <w:r w:rsidRPr="0010098C">
        <w:rPr>
          <w:rFonts w:ascii="Museo Sans 300" w:hAnsi="Museo Sans 300"/>
          <w:sz w:val="22"/>
          <w:szCs w:val="22"/>
        </w:rPr>
        <w:t xml:space="preserve">Los interesados en el inicio de operaciones y en el registro de una </w:t>
      </w:r>
      <w:proofErr w:type="spellStart"/>
      <w:r w:rsidR="00F147C5" w:rsidRPr="0010098C">
        <w:rPr>
          <w:rFonts w:ascii="Museo Sans 300" w:hAnsi="Museo Sans 300"/>
          <w:sz w:val="22"/>
          <w:szCs w:val="22"/>
        </w:rPr>
        <w:t>Titularizadora</w:t>
      </w:r>
      <w:proofErr w:type="spellEnd"/>
      <w:r w:rsidRPr="0010098C">
        <w:rPr>
          <w:rFonts w:ascii="Museo Sans 300" w:hAnsi="Museo Sans 300"/>
          <w:sz w:val="22"/>
          <w:szCs w:val="22"/>
        </w:rPr>
        <w:t xml:space="preserve"> en la Superintendencia dispondrán de un plazo máximo de diez días hábiles contados a partir del día siguiente al de la notificación, para solventar las observaciones o presentar la información adicional requerida por la Superintendencia. (4)</w:t>
      </w:r>
    </w:p>
    <w:p w14:paraId="7A7B529C" w14:textId="77777777" w:rsidR="00CF7832" w:rsidRPr="0010098C" w:rsidRDefault="00CF7832" w:rsidP="00CF7832">
      <w:pPr>
        <w:jc w:val="both"/>
        <w:rPr>
          <w:rFonts w:ascii="Museo Sans 300" w:hAnsi="Museo Sans 300"/>
          <w:sz w:val="22"/>
          <w:szCs w:val="22"/>
        </w:rPr>
      </w:pPr>
    </w:p>
    <w:p w14:paraId="681D17FD" w14:textId="77777777" w:rsidR="00CF7832" w:rsidRPr="0010098C" w:rsidRDefault="00CF7832" w:rsidP="00CF7832">
      <w:pPr>
        <w:jc w:val="both"/>
        <w:rPr>
          <w:rFonts w:ascii="Museo Sans 300" w:hAnsi="Museo Sans 300"/>
          <w:sz w:val="22"/>
          <w:szCs w:val="22"/>
        </w:rPr>
      </w:pPr>
      <w:r w:rsidRPr="0010098C">
        <w:rPr>
          <w:rFonts w:ascii="Museo Sans 300" w:hAnsi="Museo Sans 300"/>
          <w:sz w:val="22"/>
          <w:szCs w:val="22"/>
        </w:rPr>
        <w:t>La Superintendencia podrá mediante resolución fundamentada ampliar hasta por otros diez días hábiles, el plazo señalado en el inciso anterior, cuando la naturaleza de las observaciones o deficiencias prevenidas lo exijan. (4)</w:t>
      </w:r>
    </w:p>
    <w:p w14:paraId="704F57FD" w14:textId="77777777" w:rsidR="00081C88" w:rsidRPr="0010098C" w:rsidRDefault="00081C88" w:rsidP="00CF7832">
      <w:pPr>
        <w:jc w:val="both"/>
        <w:rPr>
          <w:rFonts w:ascii="Museo Sans 300" w:hAnsi="Museo Sans 300"/>
          <w:sz w:val="22"/>
          <w:szCs w:val="22"/>
        </w:rPr>
      </w:pPr>
    </w:p>
    <w:p w14:paraId="6D353A2C" w14:textId="77777777" w:rsidR="00CF7832" w:rsidRPr="0010098C" w:rsidRDefault="00CF7832" w:rsidP="00CF7832">
      <w:pPr>
        <w:jc w:val="both"/>
        <w:rPr>
          <w:rFonts w:ascii="Museo Sans 300" w:hAnsi="Museo Sans 300"/>
          <w:b/>
          <w:bCs/>
          <w:sz w:val="22"/>
          <w:szCs w:val="22"/>
        </w:rPr>
      </w:pPr>
      <w:r w:rsidRPr="0010098C">
        <w:rPr>
          <w:rFonts w:ascii="Museo Sans 300" w:hAnsi="Museo Sans 300"/>
          <w:b/>
          <w:bCs/>
          <w:sz w:val="22"/>
          <w:szCs w:val="22"/>
        </w:rPr>
        <w:t>Plazo de prórroga (4)</w:t>
      </w:r>
    </w:p>
    <w:p w14:paraId="2E0588C5" w14:textId="561D2352" w:rsidR="00CF7832" w:rsidRPr="0010098C" w:rsidRDefault="00CF7832" w:rsidP="00CF7832">
      <w:pPr>
        <w:jc w:val="both"/>
        <w:rPr>
          <w:rFonts w:ascii="Museo Sans 300" w:hAnsi="Museo Sans 300"/>
          <w:sz w:val="22"/>
          <w:szCs w:val="22"/>
        </w:rPr>
      </w:pPr>
      <w:r w:rsidRPr="0010098C">
        <w:rPr>
          <w:rFonts w:ascii="Museo Sans 300" w:hAnsi="Museo Sans 300"/>
          <w:b/>
          <w:bCs/>
          <w:sz w:val="22"/>
          <w:szCs w:val="22"/>
        </w:rPr>
        <w:t>Art. 1</w:t>
      </w:r>
      <w:r w:rsidR="00F147C5" w:rsidRPr="0010098C">
        <w:rPr>
          <w:rFonts w:ascii="Museo Sans 300" w:hAnsi="Museo Sans 300"/>
          <w:b/>
          <w:bCs/>
          <w:sz w:val="22"/>
          <w:szCs w:val="22"/>
        </w:rPr>
        <w:t>6</w:t>
      </w:r>
      <w:r w:rsidRPr="0010098C">
        <w:rPr>
          <w:rFonts w:ascii="Museo Sans 300" w:hAnsi="Museo Sans 300"/>
          <w:b/>
          <w:bCs/>
          <w:sz w:val="22"/>
          <w:szCs w:val="22"/>
        </w:rPr>
        <w:t>-B.-</w:t>
      </w:r>
      <w:r w:rsidRPr="0010098C">
        <w:rPr>
          <w:rFonts w:ascii="Museo Sans 300" w:hAnsi="Museo Sans 300"/>
          <w:sz w:val="22"/>
          <w:szCs w:val="22"/>
        </w:rPr>
        <w:t xml:space="preserve"> Las personas interesadas en el inicio de operaciones y en el registro de una </w:t>
      </w:r>
      <w:proofErr w:type="spellStart"/>
      <w:r w:rsidR="00F147C5" w:rsidRPr="0010098C">
        <w:rPr>
          <w:rFonts w:ascii="Museo Sans 300" w:hAnsi="Museo Sans 300"/>
          <w:sz w:val="22"/>
          <w:szCs w:val="22"/>
        </w:rPr>
        <w:t>Titularizadora</w:t>
      </w:r>
      <w:proofErr w:type="spellEnd"/>
      <w:r w:rsidRPr="0010098C">
        <w:rPr>
          <w:rFonts w:ascii="Museo Sans 300" w:hAnsi="Museo Sans 300"/>
          <w:sz w:val="22"/>
          <w:szCs w:val="22"/>
        </w:rPr>
        <w:t xml:space="preserve"> en la Superintendencia podrán presentar a dicha institución una solicitud de prórroga del plazo señalado en el inciso quinto del artículo 1</w:t>
      </w:r>
      <w:r w:rsidR="00F147C5" w:rsidRPr="0010098C">
        <w:rPr>
          <w:rFonts w:ascii="Museo Sans 300" w:hAnsi="Museo Sans 300"/>
          <w:sz w:val="22"/>
          <w:szCs w:val="22"/>
        </w:rPr>
        <w:t>6</w:t>
      </w:r>
      <w:r w:rsidRPr="0010098C">
        <w:rPr>
          <w:rFonts w:ascii="Museo Sans 300" w:hAnsi="Museo Sans 300"/>
          <w:sz w:val="22"/>
          <w:szCs w:val="22"/>
        </w:rPr>
        <w:t>-A de la presente Norma, antes del vencimiento de dicho plazo, debiendo expresar los motivos en que se fundamenta y proponer, en su caso, la prueba pertinente. (4)</w:t>
      </w:r>
    </w:p>
    <w:p w14:paraId="255CBEDE" w14:textId="77777777" w:rsidR="00CF7832" w:rsidRPr="0010098C" w:rsidRDefault="00CF7832" w:rsidP="00CF7832">
      <w:pPr>
        <w:jc w:val="both"/>
        <w:rPr>
          <w:rFonts w:ascii="Museo Sans 300" w:hAnsi="Museo Sans 300"/>
          <w:sz w:val="22"/>
          <w:szCs w:val="22"/>
        </w:rPr>
      </w:pPr>
    </w:p>
    <w:p w14:paraId="72130132" w14:textId="77777777" w:rsidR="00CF7832" w:rsidRPr="0010098C" w:rsidRDefault="00CF7832" w:rsidP="00CF7832">
      <w:pPr>
        <w:jc w:val="both"/>
        <w:rPr>
          <w:rFonts w:ascii="Museo Sans 300" w:hAnsi="Museo Sans 300"/>
          <w:sz w:val="22"/>
          <w:szCs w:val="22"/>
        </w:rPr>
      </w:pPr>
      <w:r w:rsidRPr="0010098C">
        <w:rPr>
          <w:rFonts w:ascii="Museo Sans 300" w:hAnsi="Museo Sans 300"/>
          <w:sz w:val="22"/>
          <w:szCs w:val="22"/>
        </w:rPr>
        <w:t>El plazo de la prórroga no podrá exceder de diez días hábiles e iniciará a partir del día hábil siguiente a la fecha de vencimiento del plazo original. (4)</w:t>
      </w:r>
    </w:p>
    <w:p w14:paraId="5E21BDFE" w14:textId="77777777" w:rsidR="00F147C5" w:rsidRPr="0010098C" w:rsidRDefault="00F147C5" w:rsidP="00CF7832">
      <w:pPr>
        <w:jc w:val="both"/>
        <w:rPr>
          <w:rFonts w:ascii="Museo Sans 300" w:hAnsi="Museo Sans 300"/>
          <w:sz w:val="22"/>
          <w:szCs w:val="22"/>
        </w:rPr>
      </w:pPr>
    </w:p>
    <w:p w14:paraId="4F82A997" w14:textId="77777777" w:rsidR="00CF7832" w:rsidRPr="0010098C" w:rsidRDefault="00CF7832" w:rsidP="00CF7832">
      <w:pPr>
        <w:jc w:val="both"/>
        <w:rPr>
          <w:rFonts w:ascii="Museo Sans 300" w:hAnsi="Museo Sans 300"/>
          <w:b/>
          <w:bCs/>
          <w:sz w:val="22"/>
          <w:szCs w:val="22"/>
        </w:rPr>
      </w:pPr>
      <w:r w:rsidRPr="0010098C">
        <w:rPr>
          <w:rFonts w:ascii="Museo Sans 300" w:hAnsi="Museo Sans 300"/>
          <w:b/>
          <w:bCs/>
          <w:sz w:val="22"/>
          <w:szCs w:val="22"/>
        </w:rPr>
        <w:t>Suspensión del plazo (4)</w:t>
      </w:r>
    </w:p>
    <w:p w14:paraId="62B0EA68" w14:textId="37E4EA3B" w:rsidR="00CF7832" w:rsidRPr="0010098C" w:rsidRDefault="00CF7832" w:rsidP="00CF7832">
      <w:pPr>
        <w:widowControl w:val="0"/>
        <w:jc w:val="both"/>
        <w:rPr>
          <w:rFonts w:ascii="Museo Sans 300" w:hAnsi="Museo Sans 300"/>
          <w:sz w:val="22"/>
          <w:szCs w:val="22"/>
        </w:rPr>
      </w:pPr>
      <w:r w:rsidRPr="0010098C">
        <w:rPr>
          <w:rFonts w:ascii="Museo Sans 300" w:hAnsi="Museo Sans 300"/>
          <w:b/>
          <w:bCs/>
          <w:sz w:val="22"/>
          <w:szCs w:val="22"/>
        </w:rPr>
        <w:t>Art. 1</w:t>
      </w:r>
      <w:r w:rsidR="00F147C5" w:rsidRPr="0010098C">
        <w:rPr>
          <w:rFonts w:ascii="Museo Sans 300" w:hAnsi="Museo Sans 300"/>
          <w:b/>
          <w:bCs/>
          <w:sz w:val="22"/>
          <w:szCs w:val="22"/>
        </w:rPr>
        <w:t>6</w:t>
      </w:r>
      <w:r w:rsidRPr="0010098C">
        <w:rPr>
          <w:rFonts w:ascii="Museo Sans 300" w:hAnsi="Museo Sans 300"/>
          <w:b/>
          <w:bCs/>
          <w:sz w:val="22"/>
          <w:szCs w:val="22"/>
        </w:rPr>
        <w:t>-C.-</w:t>
      </w:r>
      <w:r w:rsidRPr="0010098C">
        <w:rPr>
          <w:rFonts w:ascii="Museo Sans 300" w:hAnsi="Museo Sans 300"/>
          <w:sz w:val="22"/>
          <w:szCs w:val="22"/>
        </w:rPr>
        <w:t xml:space="preserve"> El plazo de </w:t>
      </w:r>
      <w:r w:rsidR="00786814" w:rsidRPr="0010098C">
        <w:rPr>
          <w:rFonts w:ascii="Museo Sans 300" w:hAnsi="Museo Sans 300"/>
          <w:sz w:val="22"/>
          <w:szCs w:val="22"/>
        </w:rPr>
        <w:t>treinta</w:t>
      </w:r>
      <w:r w:rsidRPr="0010098C">
        <w:rPr>
          <w:rFonts w:ascii="Museo Sans 300" w:hAnsi="Museo Sans 300"/>
          <w:sz w:val="22"/>
          <w:szCs w:val="22"/>
        </w:rPr>
        <w:t xml:space="preserve"> días hábiles señalado en el inciso primero del artículo 1</w:t>
      </w:r>
      <w:r w:rsidR="00F147C5" w:rsidRPr="0010098C">
        <w:rPr>
          <w:rFonts w:ascii="Museo Sans 300" w:hAnsi="Museo Sans 300"/>
          <w:sz w:val="22"/>
          <w:szCs w:val="22"/>
        </w:rPr>
        <w:t>6</w:t>
      </w:r>
      <w:r w:rsidRPr="0010098C">
        <w:rPr>
          <w:rFonts w:ascii="Museo Sans 300" w:hAnsi="Museo Sans 300"/>
          <w:sz w:val="22"/>
          <w:szCs w:val="22"/>
        </w:rPr>
        <w:t>-A de la presente Norma, se suspenderá por los días que medien entre la notificación del requerimiento de información o documentación a que se refieren los incisos segundo y quinto del referido artículo, hasta que se subsanen las observaciones requeridas por la Superintendencia. (4)</w:t>
      </w:r>
    </w:p>
    <w:p w14:paraId="381D8ED8" w14:textId="21ABBC99" w:rsidR="00CF7832" w:rsidRPr="0010098C" w:rsidRDefault="00CF7832" w:rsidP="00CF7832">
      <w:pPr>
        <w:jc w:val="both"/>
        <w:rPr>
          <w:rFonts w:ascii="Museo Sans 300" w:hAnsi="Museo Sans 300"/>
          <w:sz w:val="22"/>
          <w:szCs w:val="22"/>
        </w:rPr>
      </w:pPr>
    </w:p>
    <w:p w14:paraId="546F0D20" w14:textId="435772C5" w:rsidR="009D5B60" w:rsidRPr="0010098C" w:rsidRDefault="009D5B60" w:rsidP="00CF7832">
      <w:pPr>
        <w:jc w:val="both"/>
        <w:rPr>
          <w:rFonts w:ascii="Museo Sans 300" w:hAnsi="Museo Sans 300"/>
          <w:sz w:val="22"/>
          <w:szCs w:val="22"/>
        </w:rPr>
      </w:pPr>
      <w:r w:rsidRPr="0010098C">
        <w:rPr>
          <w:rFonts w:ascii="Museo Sans 300" w:hAnsi="Museo Sans 300" w:cs="Arial"/>
          <w:b/>
          <w:bCs/>
          <w:sz w:val="22"/>
          <w:szCs w:val="22"/>
          <w:lang w:val="es-MX"/>
        </w:rPr>
        <w:t>De la resolución de la autorización (4)</w:t>
      </w:r>
    </w:p>
    <w:p w14:paraId="60FDBFFF" w14:textId="3FC81D93" w:rsidR="008D759B" w:rsidRPr="0010098C" w:rsidRDefault="00E90A65" w:rsidP="00171C73">
      <w:pPr>
        <w:tabs>
          <w:tab w:val="left" w:pos="0"/>
          <w:tab w:val="left" w:pos="567"/>
          <w:tab w:val="num" w:pos="1134"/>
        </w:tabs>
        <w:ind w:right="-1"/>
        <w:jc w:val="both"/>
        <w:outlineLvl w:val="0"/>
        <w:rPr>
          <w:rFonts w:ascii="Museo Sans 300" w:hAnsi="Museo Sans 300" w:cs="Arial"/>
          <w:sz w:val="22"/>
          <w:szCs w:val="22"/>
        </w:rPr>
      </w:pPr>
      <w:r w:rsidRPr="0010098C">
        <w:rPr>
          <w:rFonts w:ascii="Museo Sans 300" w:hAnsi="Museo Sans 300" w:cs="Arial"/>
          <w:b/>
          <w:sz w:val="22"/>
          <w:szCs w:val="22"/>
        </w:rPr>
        <w:t xml:space="preserve">Art. 17.- </w:t>
      </w:r>
      <w:r w:rsidR="00A31221" w:rsidRPr="0010098C">
        <w:rPr>
          <w:rFonts w:ascii="Museo Sans 300" w:hAnsi="Museo Sans 300" w:cs="Arial"/>
          <w:sz w:val="22"/>
          <w:szCs w:val="22"/>
          <w:lang w:val="es-MX"/>
        </w:rPr>
        <w:t>La Superintendencia de no encontrar objeciones o habiéndose subsanado las observaciones realizadas,</w:t>
      </w:r>
      <w:r w:rsidR="008D759B" w:rsidRPr="0010098C">
        <w:rPr>
          <w:rFonts w:ascii="Museo Sans 300" w:hAnsi="Museo Sans 300" w:cs="Arial"/>
          <w:color w:val="FF0000"/>
          <w:sz w:val="22"/>
          <w:szCs w:val="22"/>
        </w:rPr>
        <w:t xml:space="preserve"> </w:t>
      </w:r>
      <w:r w:rsidRPr="0010098C">
        <w:rPr>
          <w:rFonts w:ascii="Museo Sans 300" w:hAnsi="Museo Sans 300" w:cs="Arial"/>
          <w:sz w:val="22"/>
          <w:szCs w:val="22"/>
        </w:rPr>
        <w:t xml:space="preserve">emitirá el acuerdo de autorización </w:t>
      </w:r>
      <w:r w:rsidR="008D759B" w:rsidRPr="0010098C">
        <w:rPr>
          <w:rFonts w:ascii="Museo Sans 300" w:hAnsi="Museo Sans 300" w:cs="Arial"/>
          <w:sz w:val="22"/>
          <w:szCs w:val="22"/>
        </w:rPr>
        <w:t xml:space="preserve">para el inicio de operaciones </w:t>
      </w:r>
      <w:r w:rsidR="0014070B" w:rsidRPr="0010098C">
        <w:rPr>
          <w:rFonts w:ascii="Museo Sans 300" w:hAnsi="Museo Sans 300" w:cs="Arial"/>
          <w:sz w:val="22"/>
          <w:szCs w:val="22"/>
        </w:rPr>
        <w:t xml:space="preserve">de la </w:t>
      </w:r>
      <w:proofErr w:type="spellStart"/>
      <w:r w:rsidR="0014070B" w:rsidRPr="0010098C">
        <w:rPr>
          <w:rFonts w:ascii="Museo Sans 300" w:hAnsi="Museo Sans 300" w:cs="Arial"/>
          <w:sz w:val="22"/>
          <w:szCs w:val="22"/>
        </w:rPr>
        <w:t>Titularizadora</w:t>
      </w:r>
      <w:proofErr w:type="spellEnd"/>
      <w:r w:rsidR="0014070B" w:rsidRPr="0010098C">
        <w:rPr>
          <w:rFonts w:ascii="Museo Sans 300" w:hAnsi="Museo Sans 300" w:cs="Arial"/>
          <w:sz w:val="22"/>
          <w:szCs w:val="22"/>
        </w:rPr>
        <w:t>, ordenando en ese mismo acto,</w:t>
      </w:r>
      <w:r w:rsidR="008D759B" w:rsidRPr="0010098C">
        <w:rPr>
          <w:rFonts w:ascii="Museo Sans 300" w:hAnsi="Museo Sans 300" w:cs="Arial"/>
          <w:sz w:val="22"/>
          <w:szCs w:val="22"/>
        </w:rPr>
        <w:t xml:space="preserve"> el </w:t>
      </w:r>
      <w:r w:rsidR="00A208A8" w:rsidRPr="0010098C">
        <w:rPr>
          <w:rFonts w:ascii="Museo Sans 300" w:hAnsi="Museo Sans 300" w:cs="Arial"/>
          <w:sz w:val="22"/>
          <w:szCs w:val="22"/>
        </w:rPr>
        <w:t xml:space="preserve">Asiento Registral de la </w:t>
      </w:r>
      <w:r w:rsidR="008D759B" w:rsidRPr="0010098C">
        <w:rPr>
          <w:rFonts w:ascii="Museo Sans 300" w:hAnsi="Museo Sans 300" w:cs="Arial"/>
          <w:sz w:val="22"/>
          <w:szCs w:val="22"/>
        </w:rPr>
        <w:t xml:space="preserve">misma </w:t>
      </w:r>
      <w:r w:rsidR="00A208A8" w:rsidRPr="0010098C">
        <w:rPr>
          <w:rFonts w:ascii="Museo Sans 300" w:hAnsi="Museo Sans 300" w:cs="Arial"/>
          <w:sz w:val="22"/>
          <w:szCs w:val="22"/>
        </w:rPr>
        <w:t xml:space="preserve">en el </w:t>
      </w:r>
      <w:r w:rsidR="0014070B" w:rsidRPr="0010098C">
        <w:rPr>
          <w:rFonts w:ascii="Museo Sans 300" w:hAnsi="Museo Sans 300" w:cs="Arial"/>
          <w:sz w:val="22"/>
          <w:szCs w:val="22"/>
        </w:rPr>
        <w:t>registro correspondiente</w:t>
      </w:r>
      <w:r w:rsidR="00A31221" w:rsidRPr="0010098C">
        <w:rPr>
          <w:rFonts w:ascii="Museo Sans 300" w:hAnsi="Museo Sans 300" w:cs="Arial"/>
          <w:sz w:val="22"/>
          <w:szCs w:val="22"/>
        </w:rPr>
        <w:t>,</w:t>
      </w:r>
      <w:r w:rsidR="00171C73" w:rsidRPr="0010098C">
        <w:rPr>
          <w:rFonts w:ascii="Museo Sans 300" w:hAnsi="Museo Sans 300" w:cs="Arial"/>
          <w:sz w:val="22"/>
          <w:szCs w:val="22"/>
        </w:rPr>
        <w:t xml:space="preserve"> lo cual deberá efectuarse en un plazo máximo de cinco días hábiles. (4)</w:t>
      </w:r>
    </w:p>
    <w:p w14:paraId="7B235B2D" w14:textId="166DD831" w:rsidR="00AC37AC" w:rsidRPr="0010098C" w:rsidRDefault="00AC37AC" w:rsidP="00171C73">
      <w:pPr>
        <w:tabs>
          <w:tab w:val="left" w:pos="0"/>
          <w:tab w:val="left" w:pos="567"/>
          <w:tab w:val="num" w:pos="1134"/>
        </w:tabs>
        <w:ind w:right="-1"/>
        <w:jc w:val="both"/>
        <w:outlineLvl w:val="0"/>
        <w:rPr>
          <w:rFonts w:ascii="Museo Sans 300" w:hAnsi="Museo Sans 300" w:cs="Arial"/>
          <w:sz w:val="22"/>
          <w:szCs w:val="22"/>
        </w:rPr>
      </w:pPr>
    </w:p>
    <w:p w14:paraId="0EF5CE53" w14:textId="15699DBB" w:rsidR="003823D0" w:rsidRPr="0010098C" w:rsidRDefault="003823D0" w:rsidP="003823D0">
      <w:pPr>
        <w:pStyle w:val="Textoindependiente"/>
        <w:contextualSpacing/>
        <w:jc w:val="both"/>
        <w:rPr>
          <w:rFonts w:ascii="Museo Sans 300" w:hAnsi="Museo Sans 300"/>
          <w:sz w:val="22"/>
          <w:szCs w:val="22"/>
        </w:rPr>
      </w:pPr>
      <w:r w:rsidRPr="0010098C">
        <w:rPr>
          <w:rFonts w:ascii="Museo Sans 300" w:hAnsi="Museo Sans 300"/>
          <w:sz w:val="22"/>
          <w:szCs w:val="22"/>
        </w:rPr>
        <w:t>L</w:t>
      </w:r>
      <w:r w:rsidR="00EC47D7" w:rsidRPr="0010098C">
        <w:rPr>
          <w:rFonts w:ascii="Museo Sans 300" w:hAnsi="Museo Sans 300"/>
          <w:sz w:val="22"/>
          <w:szCs w:val="22"/>
        </w:rPr>
        <w:t xml:space="preserve">a Superintendencia procederá a notificar la resolución a la solicitud de inicio de operaciones y registro de una </w:t>
      </w:r>
      <w:proofErr w:type="spellStart"/>
      <w:r w:rsidR="00EC47D7" w:rsidRPr="0010098C">
        <w:rPr>
          <w:rFonts w:ascii="Museo Sans 300" w:hAnsi="Museo Sans 300"/>
          <w:sz w:val="22"/>
          <w:szCs w:val="22"/>
        </w:rPr>
        <w:t>Titularizadora</w:t>
      </w:r>
      <w:proofErr w:type="spellEnd"/>
      <w:r w:rsidR="00EC47D7" w:rsidRPr="0010098C">
        <w:rPr>
          <w:rFonts w:ascii="Museo Sans 300" w:hAnsi="Museo Sans 300"/>
          <w:sz w:val="22"/>
          <w:szCs w:val="22"/>
        </w:rPr>
        <w:t xml:space="preserve"> en la Superintendencia, en un plazo máximo de </w:t>
      </w:r>
      <w:r w:rsidR="00715369" w:rsidRPr="0010098C">
        <w:rPr>
          <w:rFonts w:ascii="Museo Sans 300" w:hAnsi="Museo Sans 300"/>
          <w:sz w:val="22"/>
          <w:szCs w:val="22"/>
        </w:rPr>
        <w:t>tres</w:t>
      </w:r>
      <w:r w:rsidR="00EC47D7" w:rsidRPr="0010098C">
        <w:rPr>
          <w:rFonts w:ascii="Museo Sans 300" w:hAnsi="Museo Sans 300"/>
          <w:sz w:val="22"/>
          <w:szCs w:val="22"/>
        </w:rPr>
        <w:t xml:space="preserve"> días hábiles a partir de la fecha de emitida la resolución. (4)</w:t>
      </w:r>
      <w:r w:rsidR="00715369" w:rsidRPr="0010098C">
        <w:rPr>
          <w:rFonts w:ascii="Museo Sans 300" w:hAnsi="Museo Sans 300"/>
          <w:sz w:val="22"/>
          <w:szCs w:val="22"/>
        </w:rPr>
        <w:t xml:space="preserve"> </w:t>
      </w:r>
    </w:p>
    <w:p w14:paraId="19E93784" w14:textId="77777777" w:rsidR="003823D0" w:rsidRDefault="003823D0" w:rsidP="003823D0">
      <w:pPr>
        <w:pStyle w:val="Textoindependiente"/>
        <w:contextualSpacing/>
        <w:jc w:val="both"/>
        <w:rPr>
          <w:rFonts w:ascii="Museo Sans 300" w:hAnsi="Museo Sans 300"/>
          <w:i/>
          <w:iCs/>
          <w:sz w:val="22"/>
          <w:szCs w:val="22"/>
          <w:u w:val="single"/>
        </w:rPr>
      </w:pPr>
    </w:p>
    <w:p w14:paraId="54EAEDB8" w14:textId="06F902B3" w:rsidR="0073449B" w:rsidRPr="00E30C30" w:rsidRDefault="00931B43" w:rsidP="003823D0">
      <w:pPr>
        <w:pStyle w:val="Textoindependiente"/>
        <w:spacing w:after="0"/>
        <w:contextualSpacing/>
        <w:jc w:val="both"/>
        <w:rPr>
          <w:rFonts w:ascii="Museo Sans 300" w:hAnsi="Museo Sans 300" w:cs="Arial"/>
          <w:b/>
          <w:sz w:val="22"/>
          <w:szCs w:val="22"/>
        </w:rPr>
      </w:pPr>
      <w:r w:rsidRPr="00E30C30">
        <w:rPr>
          <w:rFonts w:ascii="Museo Sans 300" w:hAnsi="Museo Sans 300" w:cs="Arial"/>
          <w:b/>
          <w:sz w:val="22"/>
          <w:szCs w:val="22"/>
        </w:rPr>
        <w:t xml:space="preserve">Publicación del acuerdo que autorice el inicio de operaciones de la </w:t>
      </w:r>
      <w:proofErr w:type="spellStart"/>
      <w:r w:rsidRPr="00E30C30">
        <w:rPr>
          <w:rFonts w:ascii="Museo Sans 300" w:hAnsi="Museo Sans 300" w:cs="Arial"/>
          <w:b/>
          <w:sz w:val="22"/>
          <w:szCs w:val="22"/>
        </w:rPr>
        <w:t>Titularizadora</w:t>
      </w:r>
      <w:proofErr w:type="spellEnd"/>
    </w:p>
    <w:p w14:paraId="53AE854F" w14:textId="47B883EE" w:rsidR="001B3942" w:rsidRPr="0010098C" w:rsidRDefault="00931B43" w:rsidP="00FF0DD1">
      <w:pPr>
        <w:spacing w:after="120"/>
        <w:ind w:right="74"/>
        <w:jc w:val="both"/>
        <w:outlineLvl w:val="0"/>
        <w:rPr>
          <w:rFonts w:ascii="Museo Sans 300" w:hAnsi="Museo Sans 300" w:cs="Arial"/>
          <w:sz w:val="22"/>
          <w:szCs w:val="22"/>
          <w:lang w:val="es-ES_tradnl"/>
        </w:rPr>
      </w:pPr>
      <w:r w:rsidRPr="00E30C30">
        <w:rPr>
          <w:rFonts w:ascii="Museo Sans 300" w:hAnsi="Museo Sans 300" w:cs="Arial"/>
          <w:b/>
          <w:sz w:val="22"/>
          <w:szCs w:val="22"/>
        </w:rPr>
        <w:t xml:space="preserve">Art. 18.- </w:t>
      </w:r>
      <w:r w:rsidR="00A86EFF" w:rsidRPr="00E30C30">
        <w:rPr>
          <w:rFonts w:ascii="Museo Sans 300" w:hAnsi="Museo Sans 300" w:cs="Arial"/>
          <w:sz w:val="22"/>
          <w:szCs w:val="22"/>
        </w:rPr>
        <w:t xml:space="preserve">Verificado lo contemplado en el artículo anterior, la Superintendencia procederá a publicar por una sola </w:t>
      </w:r>
      <w:r w:rsidR="00A86EFF" w:rsidRPr="0010098C">
        <w:rPr>
          <w:rFonts w:ascii="Museo Sans 300" w:hAnsi="Museo Sans 300" w:cs="Arial"/>
          <w:sz w:val="22"/>
          <w:szCs w:val="22"/>
        </w:rPr>
        <w:t xml:space="preserve">vez </w:t>
      </w:r>
      <w:r w:rsidR="00171C73" w:rsidRPr="0010098C">
        <w:rPr>
          <w:rFonts w:ascii="Museo Sans 300" w:hAnsi="Museo Sans 300" w:cs="Arial"/>
          <w:sz w:val="22"/>
          <w:szCs w:val="22"/>
          <w:lang w:val="es-ES_tradnl"/>
        </w:rPr>
        <w:t xml:space="preserve">en medios impresos de circulación nacional u otra </w:t>
      </w:r>
      <w:r w:rsidR="00171C73" w:rsidRPr="0010098C">
        <w:rPr>
          <w:rFonts w:ascii="Museo Sans 300" w:hAnsi="Museo Sans 300" w:cs="Arial"/>
          <w:sz w:val="22"/>
          <w:szCs w:val="22"/>
          <w:lang w:val="es-ES_tradnl"/>
        </w:rPr>
        <w:lastRenderedPageBreak/>
        <w:t xml:space="preserve">plataforma de publicación digital con mayor o igual cobertura, o en su sitio web, de conformidad con lo establecido en el marco legal vigente </w:t>
      </w:r>
      <w:r w:rsidR="00A86EFF" w:rsidRPr="0010098C">
        <w:rPr>
          <w:rFonts w:ascii="Museo Sans 300" w:hAnsi="Museo Sans 300" w:cs="Arial"/>
          <w:sz w:val="22"/>
          <w:szCs w:val="22"/>
        </w:rPr>
        <w:t xml:space="preserve">y a costa de la </w:t>
      </w:r>
      <w:proofErr w:type="spellStart"/>
      <w:r w:rsidR="00A86EFF" w:rsidRPr="0010098C">
        <w:rPr>
          <w:rFonts w:ascii="Museo Sans 300" w:hAnsi="Museo Sans 300" w:cs="Arial"/>
          <w:sz w:val="22"/>
          <w:szCs w:val="22"/>
        </w:rPr>
        <w:t>Titularizadora</w:t>
      </w:r>
      <w:proofErr w:type="spellEnd"/>
      <w:r w:rsidR="00A86EFF" w:rsidRPr="0010098C">
        <w:rPr>
          <w:rFonts w:ascii="Museo Sans 300" w:hAnsi="Museo Sans 300" w:cs="Arial"/>
          <w:sz w:val="22"/>
          <w:szCs w:val="22"/>
        </w:rPr>
        <w:t xml:space="preserve">, el acuerdo </w:t>
      </w:r>
      <w:r w:rsidR="00081240" w:rsidRPr="0010098C">
        <w:rPr>
          <w:rFonts w:ascii="Museo Sans 300" w:hAnsi="Museo Sans 300" w:cs="Arial"/>
          <w:sz w:val="22"/>
          <w:szCs w:val="22"/>
        </w:rPr>
        <w:t xml:space="preserve">en que se autorice el inicio de </w:t>
      </w:r>
      <w:r w:rsidR="00E03013" w:rsidRPr="0010098C">
        <w:rPr>
          <w:rFonts w:ascii="Museo Sans 300" w:hAnsi="Museo Sans 300" w:cs="Arial"/>
          <w:sz w:val="22"/>
          <w:szCs w:val="22"/>
        </w:rPr>
        <w:t xml:space="preserve">sus </w:t>
      </w:r>
      <w:r w:rsidR="00C344BF" w:rsidRPr="0010098C">
        <w:rPr>
          <w:rFonts w:ascii="Museo Sans 300" w:hAnsi="Museo Sans 300" w:cs="Arial"/>
          <w:sz w:val="22"/>
          <w:szCs w:val="22"/>
        </w:rPr>
        <w:t xml:space="preserve">operaciones, publicación que </w:t>
      </w:r>
      <w:r w:rsidR="001B3942" w:rsidRPr="0010098C">
        <w:rPr>
          <w:rFonts w:ascii="Museo Sans 300" w:hAnsi="Museo Sans 300" w:cs="Arial"/>
          <w:sz w:val="22"/>
          <w:szCs w:val="22"/>
          <w:lang w:val="es-ES_tradnl"/>
        </w:rPr>
        <w:t xml:space="preserve">deberá ser realizada cumpliendo </w:t>
      </w:r>
      <w:r w:rsidR="00E03013" w:rsidRPr="0010098C">
        <w:rPr>
          <w:rFonts w:ascii="Museo Sans 300" w:hAnsi="Museo Sans 300" w:cs="Arial"/>
          <w:sz w:val="22"/>
          <w:szCs w:val="22"/>
          <w:lang w:val="es-ES_tradnl"/>
        </w:rPr>
        <w:t xml:space="preserve">por lo menos, </w:t>
      </w:r>
      <w:r w:rsidR="001B3942" w:rsidRPr="0010098C">
        <w:rPr>
          <w:rFonts w:ascii="Museo Sans 300" w:hAnsi="Museo Sans 300" w:cs="Arial"/>
          <w:sz w:val="22"/>
          <w:szCs w:val="22"/>
          <w:lang w:val="es-ES_tradnl"/>
        </w:rPr>
        <w:t>con los requisitos siguientes:</w:t>
      </w:r>
      <w:r w:rsidR="00A7728B" w:rsidRPr="0010098C">
        <w:rPr>
          <w:rFonts w:ascii="Museo Sans 300" w:hAnsi="Museo Sans 300" w:cs="Arial"/>
          <w:b/>
          <w:bCs/>
          <w:sz w:val="22"/>
          <w:szCs w:val="22"/>
          <w:lang w:val="es-ES_tradnl"/>
        </w:rPr>
        <w:t xml:space="preserve"> </w:t>
      </w:r>
      <w:r w:rsidR="00A7728B" w:rsidRPr="00595438">
        <w:rPr>
          <w:rFonts w:ascii="Museo Sans 300" w:hAnsi="Museo Sans 300" w:cs="Arial"/>
          <w:sz w:val="22"/>
          <w:szCs w:val="22"/>
          <w:lang w:val="es-ES_tradnl"/>
        </w:rPr>
        <w:t>(4)</w:t>
      </w:r>
    </w:p>
    <w:p w14:paraId="693CFCE4" w14:textId="5345C2B3" w:rsidR="00E03013" w:rsidRPr="00075B11" w:rsidRDefault="001B3942" w:rsidP="00A1639F">
      <w:pPr>
        <w:numPr>
          <w:ilvl w:val="0"/>
          <w:numId w:val="19"/>
        </w:numPr>
        <w:jc w:val="both"/>
        <w:outlineLvl w:val="0"/>
        <w:rPr>
          <w:rFonts w:ascii="Museo Sans 300" w:hAnsi="Museo Sans 300" w:cs="Arial"/>
          <w:sz w:val="22"/>
          <w:szCs w:val="22"/>
          <w:lang w:val="es-ES_tradnl"/>
        </w:rPr>
      </w:pPr>
      <w:r w:rsidRPr="0010098C">
        <w:rPr>
          <w:rFonts w:ascii="Museo Sans 300" w:hAnsi="Museo Sans 300"/>
          <w:sz w:val="22"/>
          <w:szCs w:val="22"/>
        </w:rPr>
        <w:t>Contendrá la leyenda siguiente: “La Superintendencia</w:t>
      </w:r>
      <w:r w:rsidR="001E085A" w:rsidRPr="0010098C">
        <w:rPr>
          <w:rFonts w:ascii="Museo Sans 300" w:hAnsi="Museo Sans 300"/>
          <w:sz w:val="22"/>
          <w:szCs w:val="22"/>
        </w:rPr>
        <w:t xml:space="preserve"> del Sistema Financiero</w:t>
      </w:r>
      <w:r w:rsidRPr="0010098C">
        <w:rPr>
          <w:rFonts w:ascii="Museo Sans 300" w:hAnsi="Museo Sans 300"/>
          <w:sz w:val="22"/>
          <w:szCs w:val="22"/>
        </w:rPr>
        <w:t xml:space="preserve">, con base a lo dispuesto en el Art. 18 de la Ley de Titularización de Activos, hace del conocimiento del público en general, lo siguiente: </w:t>
      </w:r>
      <w:r w:rsidRPr="0010098C">
        <w:rPr>
          <w:rFonts w:ascii="Museo Sans 300" w:hAnsi="Museo Sans 300" w:cs="Arial"/>
          <w:sz w:val="22"/>
          <w:szCs w:val="22"/>
        </w:rPr>
        <w:t xml:space="preserve">“Que </w:t>
      </w:r>
      <w:r w:rsidR="00590AE4" w:rsidRPr="0010098C">
        <w:rPr>
          <w:rFonts w:ascii="Museo Sans 300" w:hAnsi="Museo Sans 300" w:cs="Arial"/>
          <w:sz w:val="22"/>
          <w:szCs w:val="22"/>
        </w:rPr>
        <w:t xml:space="preserve">por haberse dado cumplimiento a </w:t>
      </w:r>
      <w:r w:rsidR="00085232" w:rsidRPr="0010098C">
        <w:rPr>
          <w:rFonts w:ascii="Museo Sans 300" w:hAnsi="Museo Sans 300" w:cs="Arial"/>
          <w:sz w:val="22"/>
          <w:szCs w:val="22"/>
        </w:rPr>
        <w:t xml:space="preserve">los requisitos </w:t>
      </w:r>
      <w:r w:rsidR="00590AE4" w:rsidRPr="0010098C">
        <w:rPr>
          <w:rFonts w:ascii="Museo Sans 300" w:hAnsi="Museo Sans 300" w:cs="Arial"/>
          <w:sz w:val="22"/>
          <w:szCs w:val="22"/>
        </w:rPr>
        <w:t>legales y normativos correspondientes</w:t>
      </w:r>
      <w:r w:rsidR="009945D7" w:rsidRPr="0010098C">
        <w:rPr>
          <w:rFonts w:ascii="Museo Sans 300" w:hAnsi="Museo Sans 300" w:cs="Arial"/>
          <w:sz w:val="22"/>
          <w:szCs w:val="22"/>
        </w:rPr>
        <w:t xml:space="preserve">, el Consejo Directivo de esta Superintendencia, </w:t>
      </w:r>
      <w:r w:rsidR="00E03013" w:rsidRPr="0010098C">
        <w:rPr>
          <w:rFonts w:ascii="Museo Sans 300" w:hAnsi="Museo Sans 300" w:cs="Arial"/>
          <w:sz w:val="22"/>
          <w:szCs w:val="22"/>
        </w:rPr>
        <w:t>ACORDÓ AUTORIZAR</w:t>
      </w:r>
      <w:r w:rsidR="00590AE4" w:rsidRPr="0010098C">
        <w:rPr>
          <w:rFonts w:ascii="Museo Sans 300" w:hAnsi="Museo Sans 300" w:cs="Arial"/>
          <w:sz w:val="22"/>
          <w:szCs w:val="22"/>
        </w:rPr>
        <w:t xml:space="preserve"> en sesión celebrada a las___ horas del día___ de dos mil___,</w:t>
      </w:r>
      <w:r w:rsidRPr="0010098C">
        <w:rPr>
          <w:rFonts w:ascii="Museo Sans 300" w:hAnsi="Museo Sans 300" w:cs="Arial"/>
          <w:sz w:val="22"/>
          <w:szCs w:val="22"/>
        </w:rPr>
        <w:t xml:space="preserve"> el inicio de operaciones </w:t>
      </w:r>
      <w:r w:rsidR="00E03013" w:rsidRPr="0010098C">
        <w:rPr>
          <w:rFonts w:ascii="Museo Sans 300" w:hAnsi="Museo Sans 300" w:cs="Arial"/>
          <w:sz w:val="22"/>
          <w:szCs w:val="22"/>
        </w:rPr>
        <w:t>y el correspondiente</w:t>
      </w:r>
      <w:r w:rsidR="00590AE4" w:rsidRPr="0010098C">
        <w:rPr>
          <w:rFonts w:ascii="Museo Sans 300" w:hAnsi="Museo Sans 300" w:cs="Arial"/>
          <w:sz w:val="22"/>
          <w:szCs w:val="22"/>
        </w:rPr>
        <w:t xml:space="preserve"> registro en el Registro Público Bursátil </w:t>
      </w:r>
      <w:r w:rsidRPr="0010098C">
        <w:rPr>
          <w:rFonts w:ascii="Museo Sans 300" w:hAnsi="Museo Sans 300" w:cs="Arial"/>
          <w:sz w:val="22"/>
          <w:szCs w:val="22"/>
        </w:rPr>
        <w:t xml:space="preserve">de la Sociedad _____________, </w:t>
      </w:r>
      <w:proofErr w:type="spellStart"/>
      <w:r w:rsidRPr="0010098C">
        <w:rPr>
          <w:rFonts w:ascii="Museo Sans 300" w:hAnsi="Museo Sans 300" w:cs="Arial"/>
          <w:sz w:val="22"/>
          <w:szCs w:val="22"/>
        </w:rPr>
        <w:t>Titularizadora</w:t>
      </w:r>
      <w:proofErr w:type="spellEnd"/>
      <w:r w:rsidRPr="0010098C">
        <w:rPr>
          <w:rFonts w:ascii="Museo Sans 300" w:hAnsi="Museo Sans 300" w:cs="Arial"/>
          <w:sz w:val="22"/>
          <w:szCs w:val="22"/>
        </w:rPr>
        <w:t xml:space="preserve">, </w:t>
      </w:r>
      <w:r w:rsidR="009945D7" w:rsidRPr="0010098C">
        <w:rPr>
          <w:rFonts w:ascii="Museo Sans 300" w:hAnsi="Museo Sans 300" w:cs="Arial"/>
          <w:sz w:val="22"/>
          <w:szCs w:val="22"/>
        </w:rPr>
        <w:t>que puede abreviarse_________</w:t>
      </w:r>
      <w:r w:rsidR="00590AE4" w:rsidRPr="0010098C">
        <w:rPr>
          <w:rFonts w:ascii="Museo Sans 300" w:hAnsi="Museo Sans 300" w:cs="Arial"/>
          <w:sz w:val="22"/>
          <w:szCs w:val="22"/>
        </w:rPr>
        <w:t>,</w:t>
      </w:r>
      <w:r w:rsidR="00E03013" w:rsidRPr="0010098C">
        <w:rPr>
          <w:rFonts w:ascii="Museo Sans 300" w:hAnsi="Museo Sans 300" w:cs="Arial"/>
          <w:sz w:val="22"/>
          <w:szCs w:val="22"/>
        </w:rPr>
        <w:t xml:space="preserve"> con Número de Identificación Tributaria___________ y con domicilio en la ciudad de____</w:t>
      </w:r>
      <w:r w:rsidR="00AD5402" w:rsidRPr="0010098C">
        <w:rPr>
          <w:rFonts w:ascii="Museo Sans 300" w:hAnsi="Museo Sans 300" w:cs="Arial"/>
          <w:sz w:val="22"/>
          <w:szCs w:val="22"/>
        </w:rPr>
        <w:t>”</w:t>
      </w:r>
      <w:r w:rsidR="00FF0DD1" w:rsidRPr="0010098C">
        <w:rPr>
          <w:rFonts w:ascii="Museo Sans 300" w:hAnsi="Museo Sans 300" w:cs="Arial"/>
          <w:sz w:val="22"/>
          <w:szCs w:val="22"/>
        </w:rPr>
        <w:t>;</w:t>
      </w:r>
      <w:r w:rsidR="00A7728B" w:rsidRPr="0010098C">
        <w:rPr>
          <w:rFonts w:ascii="Museo Sans 300" w:hAnsi="Museo Sans 300" w:cs="Arial"/>
          <w:sz w:val="22"/>
          <w:szCs w:val="22"/>
        </w:rPr>
        <w:t xml:space="preserve"> </w:t>
      </w:r>
      <w:r w:rsidR="00A7728B" w:rsidRPr="00075B11">
        <w:rPr>
          <w:rFonts w:ascii="Museo Sans 300" w:hAnsi="Museo Sans 300" w:cs="Arial"/>
          <w:sz w:val="22"/>
          <w:szCs w:val="22"/>
          <w:lang w:val="es-ES_tradnl"/>
        </w:rPr>
        <w:t>(4)</w:t>
      </w:r>
    </w:p>
    <w:p w14:paraId="63BEA4D2" w14:textId="1CC8FFE8" w:rsidR="00C344BF" w:rsidRPr="00E30C30" w:rsidRDefault="001B3942" w:rsidP="004705D5">
      <w:pPr>
        <w:numPr>
          <w:ilvl w:val="0"/>
          <w:numId w:val="19"/>
        </w:numPr>
        <w:ind w:left="425" w:hanging="425"/>
        <w:jc w:val="both"/>
        <w:outlineLvl w:val="0"/>
        <w:rPr>
          <w:rFonts w:ascii="Museo Sans 300" w:hAnsi="Museo Sans 300"/>
          <w:sz w:val="22"/>
          <w:szCs w:val="22"/>
        </w:rPr>
      </w:pPr>
      <w:r w:rsidRPr="00075B11">
        <w:rPr>
          <w:rFonts w:ascii="Museo Sans 300" w:hAnsi="Museo Sans 300"/>
          <w:sz w:val="22"/>
          <w:szCs w:val="22"/>
        </w:rPr>
        <w:t xml:space="preserve">La publicación se realizará ocupando por lo menos, </w:t>
      </w:r>
      <w:r w:rsidR="00A228ED" w:rsidRPr="00075B11">
        <w:rPr>
          <w:rFonts w:ascii="Museo Sans 300" w:hAnsi="Museo Sans 300"/>
          <w:sz w:val="22"/>
          <w:szCs w:val="22"/>
        </w:rPr>
        <w:t>un cuarto de</w:t>
      </w:r>
      <w:r w:rsidRPr="00075B11">
        <w:rPr>
          <w:rFonts w:ascii="Museo Sans 300" w:hAnsi="Museo Sans 300"/>
          <w:sz w:val="22"/>
          <w:szCs w:val="22"/>
        </w:rPr>
        <w:t xml:space="preserve"> página</w:t>
      </w:r>
      <w:r w:rsidRPr="0010098C">
        <w:rPr>
          <w:rFonts w:ascii="Museo Sans 300" w:hAnsi="Museo Sans 300"/>
          <w:sz w:val="22"/>
          <w:szCs w:val="22"/>
        </w:rPr>
        <w:t xml:space="preserve"> </w:t>
      </w:r>
      <w:r w:rsidR="00A606B5" w:rsidRPr="0010098C">
        <w:rPr>
          <w:rFonts w:ascii="Museo Sans 300" w:hAnsi="Museo Sans 300" w:cs="Arial"/>
          <w:sz w:val="22"/>
          <w:szCs w:val="22"/>
        </w:rPr>
        <w:t>para el caso de medios impresos, o de forma destacada en caso de realizarse por otros medios, de conformidad al marco legal vigente</w:t>
      </w:r>
      <w:r w:rsidRPr="0010098C">
        <w:rPr>
          <w:rFonts w:ascii="Museo Sans 300" w:hAnsi="Museo Sans 300"/>
          <w:sz w:val="22"/>
          <w:szCs w:val="22"/>
        </w:rPr>
        <w:t>; su texto estará escrito en el tipo de letra Arial, tamaño</w:t>
      </w:r>
      <w:r w:rsidR="00E03013" w:rsidRPr="0010098C">
        <w:rPr>
          <w:rFonts w:ascii="Museo Sans 300" w:hAnsi="Museo Sans 300"/>
          <w:sz w:val="22"/>
          <w:szCs w:val="22"/>
        </w:rPr>
        <w:t xml:space="preserve"> 1</w:t>
      </w:r>
      <w:r w:rsidR="004015BB" w:rsidRPr="0010098C">
        <w:rPr>
          <w:rFonts w:ascii="Museo Sans 300" w:hAnsi="Museo Sans 300"/>
          <w:sz w:val="22"/>
          <w:szCs w:val="22"/>
        </w:rPr>
        <w:t>0</w:t>
      </w:r>
      <w:r w:rsidRPr="0010098C">
        <w:rPr>
          <w:rFonts w:ascii="Museo Sans 300" w:hAnsi="Museo Sans 300"/>
          <w:sz w:val="22"/>
          <w:szCs w:val="22"/>
        </w:rPr>
        <w:t xml:space="preserve"> (por lo menos); y en el encabezado</w:t>
      </w:r>
      <w:r w:rsidRPr="00E30C30">
        <w:rPr>
          <w:rFonts w:ascii="Museo Sans 300" w:hAnsi="Museo Sans 300"/>
          <w:sz w:val="22"/>
          <w:szCs w:val="22"/>
        </w:rPr>
        <w:t xml:space="preserve"> llevará el logotipo de la Superintendencia</w:t>
      </w:r>
      <w:r w:rsidR="00E03013" w:rsidRPr="00E30C30">
        <w:rPr>
          <w:rFonts w:ascii="Museo Sans 300" w:hAnsi="Museo Sans 300"/>
          <w:sz w:val="22"/>
          <w:szCs w:val="22"/>
        </w:rPr>
        <w:t>, con letra negrita tamaño 1</w:t>
      </w:r>
      <w:r w:rsidR="004015BB" w:rsidRPr="00E30C30">
        <w:rPr>
          <w:rFonts w:ascii="Museo Sans 300" w:hAnsi="Museo Sans 300"/>
          <w:sz w:val="22"/>
          <w:szCs w:val="22"/>
        </w:rPr>
        <w:t>4</w:t>
      </w:r>
      <w:r w:rsidRPr="00E30C30">
        <w:rPr>
          <w:rFonts w:ascii="Museo Sans 300" w:hAnsi="Museo Sans 300"/>
          <w:sz w:val="22"/>
          <w:szCs w:val="22"/>
        </w:rPr>
        <w:t xml:space="preserve"> (por lo menos</w:t>
      </w:r>
      <w:r w:rsidR="00A54F1A" w:rsidRPr="00E30C30">
        <w:rPr>
          <w:rFonts w:ascii="Museo Sans 300" w:hAnsi="Museo Sans 300"/>
          <w:sz w:val="22"/>
          <w:szCs w:val="22"/>
        </w:rPr>
        <w:t>)</w:t>
      </w:r>
      <w:r w:rsidR="00FF0DD1" w:rsidRPr="00E30C30">
        <w:rPr>
          <w:rFonts w:ascii="Museo Sans 300" w:hAnsi="Museo Sans 300"/>
          <w:sz w:val="22"/>
          <w:szCs w:val="22"/>
        </w:rPr>
        <w:t>;</w:t>
      </w:r>
      <w:r w:rsidR="00890382" w:rsidRPr="00E30C30">
        <w:rPr>
          <w:rFonts w:ascii="Museo Sans 300" w:hAnsi="Museo Sans 300"/>
          <w:sz w:val="22"/>
          <w:szCs w:val="22"/>
        </w:rPr>
        <w:t xml:space="preserve"> </w:t>
      </w:r>
      <w:r w:rsidR="00984B22">
        <w:rPr>
          <w:rFonts w:ascii="Museo Sans 300" w:hAnsi="Museo Sans 300"/>
          <w:sz w:val="22"/>
          <w:szCs w:val="22"/>
        </w:rPr>
        <w:t>(4)</w:t>
      </w:r>
    </w:p>
    <w:p w14:paraId="23C5FF02" w14:textId="77777777" w:rsidR="00081240" w:rsidRPr="00E30C30" w:rsidRDefault="00E03013" w:rsidP="00A1639F">
      <w:pPr>
        <w:numPr>
          <w:ilvl w:val="0"/>
          <w:numId w:val="19"/>
        </w:numPr>
        <w:jc w:val="both"/>
        <w:outlineLvl w:val="0"/>
        <w:rPr>
          <w:rFonts w:ascii="Museo Sans 300" w:hAnsi="Museo Sans 300" w:cs="Arial"/>
          <w:sz w:val="22"/>
          <w:szCs w:val="22"/>
          <w:lang w:val="es-ES_tradnl"/>
        </w:rPr>
      </w:pPr>
      <w:r w:rsidRPr="00E30C30">
        <w:rPr>
          <w:rFonts w:ascii="Museo Sans 300" w:hAnsi="Museo Sans 300" w:cs="Arial"/>
          <w:sz w:val="22"/>
          <w:szCs w:val="22"/>
        </w:rPr>
        <w:t>En el último renglón deberá consignarse la fecha de publicación respectiva.</w:t>
      </w:r>
    </w:p>
    <w:p w14:paraId="7F0A42B1" w14:textId="77777777" w:rsidR="001E085A" w:rsidRDefault="001E085A" w:rsidP="002305A5">
      <w:pPr>
        <w:ind w:right="71"/>
        <w:jc w:val="both"/>
        <w:outlineLvl w:val="0"/>
        <w:rPr>
          <w:rFonts w:ascii="Museo Sans 300" w:hAnsi="Museo Sans 300" w:cs="Arial"/>
          <w:sz w:val="22"/>
          <w:szCs w:val="22"/>
        </w:rPr>
      </w:pPr>
    </w:p>
    <w:p w14:paraId="7DD4A6B8" w14:textId="12810242" w:rsidR="00A54F1A" w:rsidRPr="00E30C30" w:rsidRDefault="000A2857" w:rsidP="002305A5">
      <w:pPr>
        <w:ind w:right="71"/>
        <w:jc w:val="both"/>
        <w:outlineLvl w:val="0"/>
        <w:rPr>
          <w:rFonts w:ascii="Museo Sans 300" w:hAnsi="Museo Sans 300" w:cs="Arial"/>
          <w:sz w:val="22"/>
          <w:szCs w:val="22"/>
          <w:lang w:val="es-ES_tradnl"/>
        </w:rPr>
      </w:pPr>
      <w:bookmarkStart w:id="15" w:name="_Hlk98407223"/>
      <w:r w:rsidRPr="009208BA">
        <w:rPr>
          <w:rFonts w:ascii="Museo Sans 300" w:hAnsi="Museo Sans 300" w:cs="Arial"/>
          <w:sz w:val="22"/>
          <w:szCs w:val="22"/>
        </w:rPr>
        <w:t>La</w:t>
      </w:r>
      <w:r w:rsidR="00A54F1A" w:rsidRPr="009208BA">
        <w:rPr>
          <w:rFonts w:ascii="Museo Sans 300" w:hAnsi="Museo Sans 300" w:cs="Arial"/>
          <w:sz w:val="22"/>
          <w:szCs w:val="22"/>
        </w:rPr>
        <w:t xml:space="preserve"> Superintendencia </w:t>
      </w:r>
      <w:proofErr w:type="gramStart"/>
      <w:r w:rsidR="00A54F1A" w:rsidRPr="009208BA">
        <w:rPr>
          <w:rFonts w:ascii="Museo Sans 300" w:hAnsi="Museo Sans 300" w:cs="Arial"/>
          <w:sz w:val="22"/>
          <w:szCs w:val="22"/>
        </w:rPr>
        <w:t>podrá</w:t>
      </w:r>
      <w:proofErr w:type="gramEnd"/>
      <w:r w:rsidRPr="009208BA">
        <w:rPr>
          <w:rFonts w:ascii="Museo Sans 300" w:hAnsi="Museo Sans 300" w:cs="Arial"/>
          <w:sz w:val="22"/>
          <w:szCs w:val="22"/>
        </w:rPr>
        <w:t xml:space="preserve"> asimismo,</w:t>
      </w:r>
      <w:r w:rsidR="00A54F1A" w:rsidRPr="009208BA">
        <w:rPr>
          <w:rFonts w:ascii="Museo Sans 300" w:hAnsi="Museo Sans 300" w:cs="Arial"/>
          <w:sz w:val="22"/>
          <w:szCs w:val="22"/>
        </w:rPr>
        <w:t xml:space="preserve"> publicar a costa de la </w:t>
      </w:r>
      <w:proofErr w:type="spellStart"/>
      <w:r w:rsidR="00A54F1A" w:rsidRPr="009208BA">
        <w:rPr>
          <w:rFonts w:ascii="Museo Sans 300" w:hAnsi="Museo Sans 300" w:cs="Arial"/>
          <w:sz w:val="22"/>
          <w:szCs w:val="22"/>
        </w:rPr>
        <w:t>Titularizadora</w:t>
      </w:r>
      <w:proofErr w:type="spellEnd"/>
      <w:r w:rsidR="00A54F1A" w:rsidRPr="009208BA">
        <w:rPr>
          <w:rFonts w:ascii="Museo Sans 300" w:hAnsi="Museo Sans 300" w:cs="Arial"/>
          <w:sz w:val="22"/>
          <w:szCs w:val="22"/>
        </w:rPr>
        <w:t xml:space="preserve">, cualquier otra </w:t>
      </w:r>
      <w:r w:rsidR="00A54F1A" w:rsidRPr="007C2602">
        <w:rPr>
          <w:rFonts w:ascii="Museo Sans 300" w:hAnsi="Museo Sans 300" w:cs="Arial"/>
          <w:sz w:val="22"/>
          <w:szCs w:val="22"/>
        </w:rPr>
        <w:t xml:space="preserve">información que a su criterio, se considere relevante para fomentar la transparencia del mercado. </w:t>
      </w:r>
      <w:r w:rsidRPr="007C2602">
        <w:rPr>
          <w:rFonts w:ascii="Museo Sans 300" w:hAnsi="Museo Sans 300" w:cs="Arial"/>
          <w:sz w:val="22"/>
          <w:szCs w:val="22"/>
        </w:rPr>
        <w:t>En este caso, la letra de la publicación deberá ser tipo Arial, tamaño 12 (por lo</w:t>
      </w:r>
      <w:r w:rsidRPr="00E30C30">
        <w:rPr>
          <w:rFonts w:ascii="Museo Sans 300" w:hAnsi="Museo Sans 300" w:cs="Arial"/>
          <w:sz w:val="22"/>
          <w:szCs w:val="22"/>
        </w:rPr>
        <w:t xml:space="preserve"> menos)</w:t>
      </w:r>
      <w:r w:rsidR="00F97F23" w:rsidRPr="00E30C30">
        <w:rPr>
          <w:rFonts w:ascii="Museo Sans 300" w:hAnsi="Museo Sans 300" w:cs="Arial"/>
          <w:sz w:val="22"/>
          <w:szCs w:val="22"/>
        </w:rPr>
        <w:t xml:space="preserve"> y el tamaño de </w:t>
      </w:r>
      <w:proofErr w:type="gramStart"/>
      <w:r w:rsidR="00F97F23" w:rsidRPr="00E30C30">
        <w:rPr>
          <w:rFonts w:ascii="Museo Sans 300" w:hAnsi="Museo Sans 300" w:cs="Arial"/>
          <w:sz w:val="22"/>
          <w:szCs w:val="22"/>
        </w:rPr>
        <w:t>la misma</w:t>
      </w:r>
      <w:proofErr w:type="gramEnd"/>
      <w:r w:rsidR="00F97F23" w:rsidRPr="00E30C30">
        <w:rPr>
          <w:rFonts w:ascii="Museo Sans 300" w:hAnsi="Museo Sans 300" w:cs="Arial"/>
          <w:sz w:val="22"/>
          <w:szCs w:val="22"/>
        </w:rPr>
        <w:t xml:space="preserve"> no podrá ser inferior a un cuarto de página</w:t>
      </w:r>
      <w:r w:rsidR="001E085A">
        <w:rPr>
          <w:rFonts w:ascii="Museo Sans 300" w:hAnsi="Museo Sans 300" w:cs="Arial"/>
          <w:sz w:val="22"/>
          <w:szCs w:val="22"/>
        </w:rPr>
        <w:t>, para el caso de los medios impresos</w:t>
      </w:r>
      <w:r w:rsidR="00F97F23" w:rsidRPr="00E30C30">
        <w:rPr>
          <w:rFonts w:ascii="Museo Sans 300" w:hAnsi="Museo Sans 300" w:cs="Arial"/>
          <w:sz w:val="22"/>
          <w:szCs w:val="22"/>
        </w:rPr>
        <w:t>.</w:t>
      </w:r>
      <w:bookmarkEnd w:id="15"/>
      <w:r w:rsidR="004D3931">
        <w:rPr>
          <w:rFonts w:ascii="Museo Sans 300" w:hAnsi="Museo Sans 300" w:cs="Arial"/>
          <w:sz w:val="22"/>
          <w:szCs w:val="22"/>
        </w:rPr>
        <w:t xml:space="preserve"> (4)</w:t>
      </w:r>
    </w:p>
    <w:p w14:paraId="620CED7B" w14:textId="77777777" w:rsidR="00E90A65" w:rsidRPr="00E30C30" w:rsidRDefault="008D759B" w:rsidP="0058702B">
      <w:pPr>
        <w:tabs>
          <w:tab w:val="left" w:pos="0"/>
          <w:tab w:val="left" w:pos="567"/>
          <w:tab w:val="num" w:pos="1134"/>
        </w:tabs>
        <w:ind w:right="-1"/>
        <w:jc w:val="both"/>
        <w:outlineLvl w:val="0"/>
        <w:rPr>
          <w:rFonts w:ascii="Museo Sans 300" w:hAnsi="Museo Sans 300" w:cs="Arial"/>
          <w:sz w:val="22"/>
          <w:szCs w:val="22"/>
        </w:rPr>
      </w:pPr>
      <w:r w:rsidRPr="00E30C30">
        <w:rPr>
          <w:rFonts w:ascii="Museo Sans 300" w:hAnsi="Museo Sans 300" w:cs="Arial"/>
          <w:sz w:val="22"/>
          <w:szCs w:val="22"/>
        </w:rPr>
        <w:t xml:space="preserve"> </w:t>
      </w:r>
    </w:p>
    <w:p w14:paraId="24FF85A4" w14:textId="77777777" w:rsidR="00164C6B" w:rsidRPr="001114E1" w:rsidRDefault="00164C6B" w:rsidP="0058702B">
      <w:pPr>
        <w:jc w:val="both"/>
        <w:rPr>
          <w:rFonts w:ascii="Museo Sans 300" w:hAnsi="Museo Sans 300" w:cs="Arial"/>
          <w:b/>
          <w:sz w:val="22"/>
          <w:szCs w:val="22"/>
        </w:rPr>
      </w:pPr>
      <w:bookmarkStart w:id="16" w:name="_Hlk94704741"/>
      <w:r w:rsidRPr="001114E1">
        <w:rPr>
          <w:rFonts w:ascii="Museo Sans 300" w:hAnsi="Museo Sans 300" w:cs="Arial"/>
          <w:b/>
          <w:sz w:val="22"/>
          <w:szCs w:val="22"/>
        </w:rPr>
        <w:t>Certificación de fotocopias y auténtica de firmas</w:t>
      </w:r>
    </w:p>
    <w:p w14:paraId="70AB95C0" w14:textId="7C54900B" w:rsidR="00A1639F" w:rsidRPr="004F6838" w:rsidRDefault="00835952" w:rsidP="00A1639F">
      <w:pPr>
        <w:jc w:val="both"/>
        <w:rPr>
          <w:rFonts w:ascii="Museo Sans 300" w:hAnsi="Museo Sans 300" w:cs="Arial"/>
          <w:sz w:val="22"/>
          <w:szCs w:val="22"/>
        </w:rPr>
      </w:pPr>
      <w:bookmarkStart w:id="17" w:name="_Hlk95398752"/>
      <w:bookmarkStart w:id="18" w:name="_Hlk94704792"/>
      <w:bookmarkEnd w:id="16"/>
      <w:r w:rsidRPr="001114E1">
        <w:rPr>
          <w:rFonts w:ascii="Museo Sans 300" w:hAnsi="Museo Sans 300" w:cs="Arial"/>
          <w:b/>
          <w:sz w:val="22"/>
          <w:szCs w:val="22"/>
        </w:rPr>
        <w:t>Art. 19</w:t>
      </w:r>
      <w:r w:rsidR="008254CC" w:rsidRPr="001114E1">
        <w:rPr>
          <w:rFonts w:ascii="Museo Sans 300" w:hAnsi="Museo Sans 300" w:cs="Arial"/>
          <w:b/>
          <w:sz w:val="22"/>
          <w:szCs w:val="22"/>
        </w:rPr>
        <w:t>.</w:t>
      </w:r>
      <w:r w:rsidR="00A54038" w:rsidRPr="001114E1">
        <w:rPr>
          <w:rFonts w:ascii="Museo Sans 300" w:hAnsi="Museo Sans 300" w:cs="Arial"/>
          <w:b/>
          <w:sz w:val="22"/>
          <w:szCs w:val="22"/>
        </w:rPr>
        <w:t>-</w:t>
      </w:r>
      <w:r w:rsidR="008254CC" w:rsidRPr="001114E1">
        <w:rPr>
          <w:rFonts w:ascii="Museo Sans 300" w:hAnsi="Museo Sans 300" w:cs="Arial"/>
          <w:b/>
          <w:sz w:val="22"/>
          <w:szCs w:val="22"/>
        </w:rPr>
        <w:t xml:space="preserve"> </w:t>
      </w:r>
      <w:r w:rsidR="001114E1" w:rsidRPr="001114E1">
        <w:rPr>
          <w:rFonts w:ascii="Museo Sans 300" w:hAnsi="Museo Sans 300"/>
          <w:sz w:val="22"/>
          <w:szCs w:val="22"/>
          <w:lang w:val="es-SV"/>
        </w:rPr>
        <w:t xml:space="preserve">Toda fotocopia que sea presentada a la Superintendencia en cumplimiento con lo previsto en esta normativa </w:t>
      </w:r>
      <w:r w:rsidR="001114E1" w:rsidRPr="004F6838">
        <w:rPr>
          <w:rFonts w:ascii="Museo Sans 300" w:hAnsi="Museo Sans 300"/>
          <w:sz w:val="22"/>
          <w:szCs w:val="22"/>
          <w:lang w:val="es-SV"/>
        </w:rPr>
        <w:t xml:space="preserve">deberá estar certificada por Notario Salvadoreño. </w:t>
      </w:r>
      <w:r w:rsidR="001114E1" w:rsidRPr="00B35BD5">
        <w:rPr>
          <w:rFonts w:ascii="Museo Sans 300" w:hAnsi="Museo Sans 300"/>
          <w:sz w:val="22"/>
          <w:szCs w:val="22"/>
          <w:lang w:val="es-SV"/>
        </w:rPr>
        <w:t>En los casos que las fotocopias correspondan al Número de Identificación Tributaria (NIT) o su Representación Gráfica, no será exigible la certificación notarial</w:t>
      </w:r>
      <w:r w:rsidR="001114E1" w:rsidRPr="004F6838">
        <w:rPr>
          <w:rFonts w:ascii="Museo Sans 300" w:hAnsi="Museo Sans 300"/>
          <w:sz w:val="22"/>
          <w:szCs w:val="22"/>
          <w:lang w:val="es-SV"/>
        </w:rPr>
        <w:t>.</w:t>
      </w:r>
      <w:bookmarkEnd w:id="17"/>
      <w:r w:rsidR="00A1639F" w:rsidRPr="004F6838">
        <w:rPr>
          <w:rFonts w:ascii="Museo Sans 300" w:hAnsi="Museo Sans 300" w:cs="Arial"/>
          <w:sz w:val="22"/>
          <w:szCs w:val="22"/>
        </w:rPr>
        <w:t xml:space="preserve"> (4)</w:t>
      </w:r>
    </w:p>
    <w:bookmarkEnd w:id="18"/>
    <w:p w14:paraId="6EE56C62" w14:textId="77777777" w:rsidR="00FF0DD1" w:rsidRPr="00E30C30" w:rsidRDefault="00FF0DD1" w:rsidP="0058702B">
      <w:pPr>
        <w:jc w:val="both"/>
        <w:rPr>
          <w:rFonts w:ascii="Museo Sans 300" w:hAnsi="Museo Sans 300" w:cs="Arial"/>
          <w:sz w:val="22"/>
          <w:szCs w:val="22"/>
        </w:rPr>
      </w:pPr>
    </w:p>
    <w:p w14:paraId="727BD506" w14:textId="77777777" w:rsidR="00A375C6" w:rsidRPr="00E30C30" w:rsidRDefault="00A375C6" w:rsidP="0058702B">
      <w:pPr>
        <w:jc w:val="both"/>
        <w:rPr>
          <w:rFonts w:ascii="Museo Sans 300" w:hAnsi="Museo Sans 300" w:cs="Arial"/>
          <w:sz w:val="22"/>
          <w:szCs w:val="22"/>
        </w:rPr>
      </w:pPr>
      <w:r w:rsidRPr="00E30C30">
        <w:rPr>
          <w:rFonts w:ascii="Museo Sans 300" w:hAnsi="Museo Sans 300" w:cs="Arial"/>
          <w:sz w:val="22"/>
          <w:szCs w:val="22"/>
        </w:rPr>
        <w:t>De igual manera, las</w:t>
      </w:r>
      <w:r w:rsidR="008254CC" w:rsidRPr="00E30C30">
        <w:rPr>
          <w:rFonts w:ascii="Museo Sans 300" w:hAnsi="Museo Sans 300" w:cs="Arial"/>
          <w:sz w:val="22"/>
          <w:szCs w:val="22"/>
        </w:rPr>
        <w:t xml:space="preserve"> firmas que calcen en todo tipo de </w:t>
      </w:r>
      <w:proofErr w:type="gramStart"/>
      <w:r w:rsidR="008254CC" w:rsidRPr="00E30C30">
        <w:rPr>
          <w:rFonts w:ascii="Museo Sans 300" w:hAnsi="Museo Sans 300" w:cs="Arial"/>
          <w:sz w:val="22"/>
          <w:szCs w:val="22"/>
        </w:rPr>
        <w:t>documentación</w:t>
      </w:r>
      <w:r w:rsidRPr="00E30C30">
        <w:rPr>
          <w:rFonts w:ascii="Museo Sans 300" w:hAnsi="Museo Sans 300" w:cs="Arial"/>
          <w:sz w:val="22"/>
          <w:szCs w:val="22"/>
        </w:rPr>
        <w:t>,</w:t>
      </w:r>
      <w:proofErr w:type="gramEnd"/>
      <w:r w:rsidRPr="00E30C30">
        <w:rPr>
          <w:rFonts w:ascii="Museo Sans 300" w:hAnsi="Museo Sans 300" w:cs="Arial"/>
          <w:sz w:val="22"/>
          <w:szCs w:val="22"/>
        </w:rPr>
        <w:t xml:space="preserve"> </w:t>
      </w:r>
      <w:r w:rsidR="008254CC" w:rsidRPr="00E30C30">
        <w:rPr>
          <w:rFonts w:ascii="Museo Sans 300" w:hAnsi="Museo Sans 300" w:cs="Arial"/>
          <w:sz w:val="22"/>
          <w:szCs w:val="22"/>
        </w:rPr>
        <w:t>deberán estar autenticadas por notario Salvadoreño.</w:t>
      </w:r>
    </w:p>
    <w:p w14:paraId="13A836E7" w14:textId="77777777" w:rsidR="00FF0DD1" w:rsidRPr="00E30C30" w:rsidRDefault="00FF0DD1" w:rsidP="0058702B">
      <w:pPr>
        <w:jc w:val="both"/>
        <w:rPr>
          <w:rFonts w:ascii="Museo Sans 300" w:hAnsi="Museo Sans 300" w:cs="Arial"/>
          <w:sz w:val="22"/>
          <w:szCs w:val="22"/>
        </w:rPr>
      </w:pPr>
    </w:p>
    <w:p w14:paraId="374EE8CD" w14:textId="7114EF90" w:rsidR="000E53A9" w:rsidRDefault="008254CC" w:rsidP="0058702B">
      <w:pPr>
        <w:jc w:val="both"/>
        <w:rPr>
          <w:rFonts w:ascii="Museo Sans 300" w:hAnsi="Museo Sans 300" w:cs="Arial"/>
          <w:sz w:val="22"/>
          <w:szCs w:val="22"/>
        </w:rPr>
      </w:pPr>
      <w:r w:rsidRPr="00E30C30">
        <w:rPr>
          <w:rFonts w:ascii="Museo Sans 300" w:hAnsi="Museo Sans 300" w:cs="Arial"/>
          <w:sz w:val="22"/>
          <w:szCs w:val="22"/>
        </w:rPr>
        <w:t xml:space="preserve">No </w:t>
      </w:r>
      <w:proofErr w:type="gramStart"/>
      <w:r w:rsidRPr="00E30C30">
        <w:rPr>
          <w:rFonts w:ascii="Museo Sans 300" w:hAnsi="Museo Sans 300" w:cs="Arial"/>
          <w:sz w:val="22"/>
          <w:szCs w:val="22"/>
        </w:rPr>
        <w:t>obstante</w:t>
      </w:r>
      <w:proofErr w:type="gramEnd"/>
      <w:r w:rsidRPr="00E30C30">
        <w:rPr>
          <w:rFonts w:ascii="Museo Sans 300" w:hAnsi="Museo Sans 300" w:cs="Arial"/>
          <w:sz w:val="22"/>
          <w:szCs w:val="22"/>
        </w:rPr>
        <w:t xml:space="preserve"> lo anterior, si la documentación presentada proviene </w:t>
      </w:r>
      <w:r w:rsidR="00E9263C" w:rsidRPr="00E30C30">
        <w:rPr>
          <w:rFonts w:ascii="Museo Sans 300" w:hAnsi="Museo Sans 300" w:cs="Arial"/>
          <w:sz w:val="22"/>
          <w:szCs w:val="22"/>
        </w:rPr>
        <w:t>del</w:t>
      </w:r>
      <w:r w:rsidRPr="00E30C30">
        <w:rPr>
          <w:rFonts w:ascii="Museo Sans 300" w:hAnsi="Museo Sans 300" w:cs="Arial"/>
          <w:sz w:val="22"/>
          <w:szCs w:val="22"/>
        </w:rPr>
        <w:t xml:space="preserve"> extranjero,</w:t>
      </w:r>
      <w:r w:rsidR="00A375C6" w:rsidRPr="00E30C30">
        <w:rPr>
          <w:rFonts w:ascii="Museo Sans 300" w:hAnsi="Museo Sans 300" w:cs="Arial"/>
          <w:sz w:val="22"/>
          <w:szCs w:val="22"/>
        </w:rPr>
        <w:t xml:space="preserve"> tanto</w:t>
      </w:r>
      <w:r w:rsidRPr="00E30C30">
        <w:rPr>
          <w:rFonts w:ascii="Museo Sans 300" w:hAnsi="Museo Sans 300" w:cs="Arial"/>
          <w:sz w:val="22"/>
          <w:szCs w:val="22"/>
        </w:rPr>
        <w:t xml:space="preserve"> </w:t>
      </w:r>
      <w:r w:rsidR="00A375C6" w:rsidRPr="00E30C30">
        <w:rPr>
          <w:rFonts w:ascii="Museo Sans 300" w:hAnsi="Museo Sans 300" w:cs="Arial"/>
          <w:sz w:val="22"/>
          <w:szCs w:val="22"/>
        </w:rPr>
        <w:t xml:space="preserve">las fotocopias como </w:t>
      </w:r>
      <w:r w:rsidRPr="00E30C30">
        <w:rPr>
          <w:rFonts w:ascii="Museo Sans 300" w:hAnsi="Museo Sans 300" w:cs="Arial"/>
          <w:sz w:val="22"/>
          <w:szCs w:val="22"/>
        </w:rPr>
        <w:t>las firmas que consten en la misma podrán estar autenticadas</w:t>
      </w:r>
      <w:r w:rsidR="00A375C6" w:rsidRPr="00E30C30">
        <w:rPr>
          <w:rFonts w:ascii="Museo Sans 300" w:hAnsi="Museo Sans 300" w:cs="Arial"/>
          <w:sz w:val="22"/>
          <w:szCs w:val="22"/>
        </w:rPr>
        <w:t xml:space="preserve"> o certificadas</w:t>
      </w:r>
      <w:r w:rsidR="009F5DBB" w:rsidRPr="00E30C30">
        <w:rPr>
          <w:rFonts w:ascii="Museo Sans 300" w:hAnsi="Museo Sans 300" w:cs="Arial"/>
          <w:sz w:val="22"/>
          <w:szCs w:val="22"/>
        </w:rPr>
        <w:t xml:space="preserve"> según sea el caso</w:t>
      </w:r>
      <w:r w:rsidR="00A375C6" w:rsidRPr="00E30C30">
        <w:rPr>
          <w:rFonts w:ascii="Museo Sans 300" w:hAnsi="Museo Sans 300" w:cs="Arial"/>
          <w:sz w:val="22"/>
          <w:szCs w:val="22"/>
        </w:rPr>
        <w:t>,</w:t>
      </w:r>
      <w:r w:rsidRPr="00E30C30">
        <w:rPr>
          <w:rFonts w:ascii="Museo Sans 300" w:hAnsi="Museo Sans 300" w:cs="Arial"/>
          <w:sz w:val="22"/>
          <w:szCs w:val="22"/>
        </w:rPr>
        <w:t xml:space="preserve"> por notario o funcionario extranjero, debiendo en este caso, seguirse el procedimiento de legalización de firmas correspondiente.</w:t>
      </w:r>
    </w:p>
    <w:p w14:paraId="4B375EF9" w14:textId="77777777" w:rsidR="00396421" w:rsidRDefault="00396421" w:rsidP="0058702B">
      <w:pPr>
        <w:jc w:val="both"/>
        <w:rPr>
          <w:rFonts w:ascii="Museo Sans 300" w:hAnsi="Museo Sans 300" w:cs="Arial"/>
          <w:sz w:val="22"/>
          <w:szCs w:val="22"/>
        </w:rPr>
      </w:pPr>
    </w:p>
    <w:p w14:paraId="7FC23EBA" w14:textId="79EB72FF" w:rsidR="00831261" w:rsidRDefault="005C4677" w:rsidP="0058702B">
      <w:pPr>
        <w:jc w:val="both"/>
        <w:rPr>
          <w:rFonts w:ascii="Museo Sans 300" w:hAnsi="Museo Sans 300" w:cs="Arial"/>
          <w:sz w:val="22"/>
          <w:szCs w:val="22"/>
        </w:rPr>
      </w:pPr>
      <w:r w:rsidRPr="00AC37AC">
        <w:rPr>
          <w:rFonts w:ascii="Museo Sans 300" w:hAnsi="Museo Sans 300" w:cs="Arial"/>
          <w:b/>
          <w:sz w:val="22"/>
          <w:szCs w:val="22"/>
        </w:rPr>
        <w:t xml:space="preserve">Art. </w:t>
      </w:r>
      <w:r w:rsidR="00835952" w:rsidRPr="00AC37AC">
        <w:rPr>
          <w:rFonts w:ascii="Museo Sans 300" w:hAnsi="Museo Sans 300" w:cs="Arial"/>
          <w:b/>
          <w:sz w:val="22"/>
          <w:szCs w:val="22"/>
        </w:rPr>
        <w:t>20</w:t>
      </w:r>
      <w:r w:rsidRPr="00AC37AC">
        <w:rPr>
          <w:rFonts w:ascii="Museo Sans 300" w:hAnsi="Museo Sans 300" w:cs="Arial"/>
          <w:b/>
          <w:sz w:val="22"/>
          <w:szCs w:val="22"/>
        </w:rPr>
        <w:t>.-</w:t>
      </w:r>
      <w:r w:rsidRPr="00AC37AC">
        <w:rPr>
          <w:rFonts w:ascii="Museo Sans 300" w:hAnsi="Museo Sans 300" w:cs="Arial"/>
          <w:sz w:val="22"/>
          <w:szCs w:val="22"/>
        </w:rPr>
        <w:t xml:space="preserve"> </w:t>
      </w:r>
      <w:r w:rsidR="00AC37AC" w:rsidRPr="00AC37AC">
        <w:rPr>
          <w:rFonts w:ascii="Museo Sans 300" w:hAnsi="Museo Sans 300" w:cs="Arial"/>
          <w:sz w:val="22"/>
          <w:szCs w:val="22"/>
        </w:rPr>
        <w:t>Derogado</w:t>
      </w:r>
      <w:r w:rsidR="00A54F1A" w:rsidRPr="00AC37AC">
        <w:rPr>
          <w:rFonts w:ascii="Museo Sans 300" w:hAnsi="Museo Sans 300" w:cs="Arial"/>
          <w:sz w:val="22"/>
          <w:szCs w:val="22"/>
        </w:rPr>
        <w:t xml:space="preserve"> </w:t>
      </w:r>
      <w:r w:rsidR="00396421">
        <w:rPr>
          <w:rFonts w:ascii="Museo Sans 300" w:hAnsi="Museo Sans 300" w:cs="Arial"/>
          <w:sz w:val="22"/>
          <w:szCs w:val="22"/>
        </w:rPr>
        <w:t>(4)</w:t>
      </w:r>
    </w:p>
    <w:p w14:paraId="58A79FA4" w14:textId="785DB7E0" w:rsidR="001114E1" w:rsidRDefault="001114E1" w:rsidP="0058702B">
      <w:pPr>
        <w:jc w:val="both"/>
        <w:rPr>
          <w:rFonts w:ascii="Museo Sans 300" w:hAnsi="Museo Sans 300" w:cs="Arial"/>
          <w:sz w:val="22"/>
          <w:szCs w:val="22"/>
        </w:rPr>
      </w:pPr>
    </w:p>
    <w:p w14:paraId="3E640B14" w14:textId="77777777" w:rsidR="004D3931" w:rsidRPr="00AC37AC" w:rsidRDefault="004D3931" w:rsidP="0058702B">
      <w:pPr>
        <w:jc w:val="both"/>
        <w:rPr>
          <w:rFonts w:ascii="Museo Sans 300" w:hAnsi="Museo Sans 300" w:cs="Arial"/>
          <w:sz w:val="22"/>
          <w:szCs w:val="22"/>
        </w:rPr>
      </w:pPr>
    </w:p>
    <w:p w14:paraId="01BCC1D2" w14:textId="77777777" w:rsidR="00164C6B" w:rsidRPr="00E30C30" w:rsidRDefault="00164C6B" w:rsidP="0058702B">
      <w:pPr>
        <w:jc w:val="both"/>
        <w:rPr>
          <w:rFonts w:ascii="Museo Sans 300" w:hAnsi="Museo Sans 300" w:cs="Arial"/>
          <w:b/>
          <w:sz w:val="22"/>
          <w:szCs w:val="22"/>
        </w:rPr>
      </w:pPr>
      <w:r w:rsidRPr="00E30C30">
        <w:rPr>
          <w:rFonts w:ascii="Museo Sans 300" w:hAnsi="Museo Sans 300" w:cs="Arial"/>
          <w:b/>
          <w:sz w:val="22"/>
          <w:szCs w:val="22"/>
        </w:rPr>
        <w:lastRenderedPageBreak/>
        <w:t>Otras disposiciones</w:t>
      </w:r>
    </w:p>
    <w:p w14:paraId="41644B63" w14:textId="77777777" w:rsidR="00F2351F" w:rsidRPr="00E30C30" w:rsidRDefault="00F2351F" w:rsidP="0058702B">
      <w:pPr>
        <w:jc w:val="both"/>
        <w:rPr>
          <w:rFonts w:ascii="Museo Sans 300" w:hAnsi="Museo Sans 300" w:cs="Arial"/>
          <w:sz w:val="22"/>
          <w:szCs w:val="22"/>
        </w:rPr>
      </w:pPr>
      <w:r w:rsidRPr="00E30C30">
        <w:rPr>
          <w:rFonts w:ascii="Museo Sans 300" w:hAnsi="Museo Sans 300" w:cs="Arial"/>
          <w:b/>
          <w:sz w:val="22"/>
          <w:szCs w:val="22"/>
        </w:rPr>
        <w:t xml:space="preserve">Art. 21.- </w:t>
      </w:r>
      <w:r w:rsidRPr="00E30C30">
        <w:rPr>
          <w:rFonts w:ascii="Museo Sans 300" w:hAnsi="Museo Sans 300" w:cs="Arial"/>
          <w:sz w:val="22"/>
          <w:szCs w:val="22"/>
        </w:rPr>
        <w:t xml:space="preserve">No se procederá a autorizar la constitución de </w:t>
      </w:r>
      <w:proofErr w:type="spellStart"/>
      <w:r w:rsidRPr="00E30C30">
        <w:rPr>
          <w:rFonts w:ascii="Museo Sans 300" w:hAnsi="Museo Sans 300" w:cs="Arial"/>
          <w:sz w:val="22"/>
          <w:szCs w:val="22"/>
        </w:rPr>
        <w:t>Titularizadoras</w:t>
      </w:r>
      <w:proofErr w:type="spellEnd"/>
      <w:r w:rsidRPr="00E30C30">
        <w:rPr>
          <w:rFonts w:ascii="Museo Sans 300" w:hAnsi="Museo Sans 300" w:cs="Arial"/>
          <w:sz w:val="22"/>
          <w:szCs w:val="22"/>
        </w:rPr>
        <w:t xml:space="preserve">, su inicio de operaciones ni su registro en el Registro Público Bursátil, sino hasta que se hayan cumplido todos y cada uno de los requisitos señalados por la presente norma para tal efecto. </w:t>
      </w:r>
    </w:p>
    <w:p w14:paraId="3FACF45A" w14:textId="7AA8A9F4" w:rsidR="00776971" w:rsidRDefault="00776971" w:rsidP="0058702B">
      <w:pPr>
        <w:jc w:val="both"/>
        <w:rPr>
          <w:rFonts w:ascii="Museo Sans 300" w:hAnsi="Museo Sans 300" w:cs="Arial"/>
          <w:sz w:val="22"/>
          <w:szCs w:val="22"/>
        </w:rPr>
      </w:pPr>
    </w:p>
    <w:p w14:paraId="0E020306" w14:textId="00E07D48" w:rsidR="001F46E7" w:rsidRPr="0010098C" w:rsidRDefault="001F46E7" w:rsidP="001F46E7">
      <w:pPr>
        <w:pStyle w:val="Sinespaciado"/>
        <w:tabs>
          <w:tab w:val="left" w:pos="4820"/>
        </w:tabs>
        <w:jc w:val="both"/>
        <w:rPr>
          <w:rFonts w:ascii="Museo Sans 300" w:hAnsi="Museo Sans 300"/>
          <w:b/>
          <w:bCs/>
          <w:vertAlign w:val="baseline"/>
          <w:lang w:eastAsia="es-ES"/>
        </w:rPr>
      </w:pPr>
      <w:r w:rsidRPr="0010098C">
        <w:rPr>
          <w:rFonts w:ascii="Museo Sans 300" w:hAnsi="Museo Sans 300"/>
          <w:b/>
          <w:bCs/>
          <w:vertAlign w:val="baseline"/>
          <w:lang w:eastAsia="es-ES"/>
        </w:rPr>
        <w:t>Sanciones</w:t>
      </w:r>
      <w:r w:rsidR="00C1384A">
        <w:rPr>
          <w:rFonts w:ascii="Museo Sans 300" w:hAnsi="Museo Sans 300"/>
          <w:b/>
          <w:bCs/>
          <w:vertAlign w:val="baseline"/>
          <w:lang w:eastAsia="es-ES"/>
        </w:rPr>
        <w:t xml:space="preserve"> (4)</w:t>
      </w:r>
    </w:p>
    <w:p w14:paraId="7E3AABDB" w14:textId="1E3294F7" w:rsidR="001F46E7" w:rsidRPr="0010098C" w:rsidRDefault="001F46E7" w:rsidP="001F46E7">
      <w:pPr>
        <w:widowControl w:val="0"/>
        <w:tabs>
          <w:tab w:val="left" w:pos="851"/>
        </w:tabs>
        <w:contextualSpacing/>
        <w:jc w:val="both"/>
        <w:rPr>
          <w:rFonts w:ascii="Museo Sans 300" w:hAnsi="Museo Sans 300"/>
          <w:sz w:val="22"/>
          <w:szCs w:val="22"/>
        </w:rPr>
      </w:pPr>
      <w:r w:rsidRPr="0010098C">
        <w:rPr>
          <w:rFonts w:ascii="Museo Sans 300" w:hAnsi="Museo Sans 300"/>
          <w:b/>
          <w:sz w:val="22"/>
          <w:szCs w:val="22"/>
          <w:lang w:val="es-GT"/>
        </w:rPr>
        <w:t xml:space="preserve">Art. 21-A.- </w:t>
      </w:r>
      <w:r w:rsidRPr="0010098C">
        <w:rPr>
          <w:rFonts w:ascii="Museo Sans 300" w:hAnsi="Museo Sans 300"/>
          <w:sz w:val="22"/>
          <w:szCs w:val="22"/>
        </w:rPr>
        <w:t xml:space="preserve">Los incumplimientos a </w:t>
      </w:r>
      <w:r w:rsidR="00FF3E8C">
        <w:rPr>
          <w:rFonts w:ascii="Museo Sans 300" w:hAnsi="Museo Sans 300"/>
          <w:sz w:val="22"/>
          <w:szCs w:val="22"/>
        </w:rPr>
        <w:t xml:space="preserve">las </w:t>
      </w:r>
      <w:r w:rsidRPr="0010098C">
        <w:rPr>
          <w:rFonts w:ascii="Museo Sans 300" w:hAnsi="Museo Sans 300"/>
          <w:sz w:val="22"/>
          <w:szCs w:val="22"/>
        </w:rPr>
        <w:t>disposiciones contenidas en la presente Norma, serán sancionados de conformidad a lo establecido en la Ley de Supervisión y Regulación del Sistema Financiero.</w:t>
      </w:r>
      <w:r w:rsidR="00A10004" w:rsidRPr="0010098C">
        <w:rPr>
          <w:rFonts w:ascii="Museo Sans 300" w:hAnsi="Museo Sans 300"/>
          <w:sz w:val="22"/>
          <w:szCs w:val="22"/>
        </w:rPr>
        <w:t xml:space="preserve"> (4)</w:t>
      </w:r>
    </w:p>
    <w:p w14:paraId="2BDFF6FB" w14:textId="2D333858" w:rsidR="001F46E7" w:rsidRPr="0010098C" w:rsidRDefault="001F46E7" w:rsidP="001F46E7">
      <w:pPr>
        <w:widowControl w:val="0"/>
        <w:tabs>
          <w:tab w:val="left" w:pos="851"/>
        </w:tabs>
        <w:contextualSpacing/>
        <w:jc w:val="both"/>
        <w:rPr>
          <w:rFonts w:ascii="Museo Sans 300" w:hAnsi="Museo Sans 300"/>
        </w:rPr>
      </w:pPr>
    </w:p>
    <w:p w14:paraId="4A12CFED" w14:textId="55DF2632" w:rsidR="001F46E7" w:rsidRDefault="001F46E7" w:rsidP="007E5D70">
      <w:pPr>
        <w:contextualSpacing/>
        <w:jc w:val="both"/>
        <w:rPr>
          <w:rFonts w:ascii="Museo Sans 300" w:hAnsi="Museo Sans 300"/>
          <w:b/>
          <w:color w:val="000000" w:themeColor="text1"/>
          <w:sz w:val="22"/>
          <w:szCs w:val="22"/>
        </w:rPr>
      </w:pPr>
      <w:r w:rsidRPr="0010098C">
        <w:rPr>
          <w:rFonts w:ascii="Museo Sans 300" w:hAnsi="Museo Sans 300"/>
          <w:b/>
          <w:color w:val="000000" w:themeColor="text1"/>
          <w:sz w:val="22"/>
          <w:szCs w:val="22"/>
        </w:rPr>
        <w:t xml:space="preserve">Aspectos no previstos </w:t>
      </w:r>
      <w:r w:rsidR="00190E0E" w:rsidRPr="0010098C">
        <w:rPr>
          <w:rFonts w:ascii="Museo Sans 300" w:hAnsi="Museo Sans 300"/>
          <w:b/>
          <w:color w:val="000000" w:themeColor="text1"/>
          <w:sz w:val="22"/>
          <w:szCs w:val="22"/>
        </w:rPr>
        <w:t>(4)</w:t>
      </w:r>
    </w:p>
    <w:p w14:paraId="4EBFA1A5" w14:textId="5B6941BA" w:rsidR="001F46E7" w:rsidRPr="0010098C" w:rsidRDefault="001F46E7" w:rsidP="007E5D70">
      <w:pPr>
        <w:pStyle w:val="Prrafodelista"/>
        <w:widowControl w:val="0"/>
        <w:tabs>
          <w:tab w:val="left" w:pos="851"/>
        </w:tabs>
        <w:spacing w:after="0"/>
        <w:ind w:left="0"/>
        <w:jc w:val="both"/>
        <w:outlineLvl w:val="0"/>
        <w:rPr>
          <w:rFonts w:ascii="Museo Sans 300" w:eastAsia="Arial Narrow" w:hAnsi="Museo Sans 300"/>
          <w:color w:val="000000" w:themeColor="text1"/>
          <w:sz w:val="22"/>
          <w:szCs w:val="22"/>
        </w:rPr>
      </w:pPr>
      <w:r w:rsidRPr="0010098C">
        <w:rPr>
          <w:rFonts w:ascii="Museo Sans 300" w:hAnsi="Museo Sans 300"/>
          <w:b/>
          <w:sz w:val="22"/>
          <w:szCs w:val="22"/>
          <w:lang w:val="es-GT"/>
        </w:rPr>
        <w:t>Art. 22.-</w:t>
      </w:r>
      <w:r w:rsidRPr="0010098C">
        <w:rPr>
          <w:sz w:val="22"/>
          <w:szCs w:val="22"/>
        </w:rPr>
        <w:t xml:space="preserve"> </w:t>
      </w:r>
      <w:r w:rsidRPr="0010098C">
        <w:rPr>
          <w:rFonts w:ascii="Museo Sans 300" w:eastAsia="Arial Narrow" w:hAnsi="Museo Sans 300"/>
          <w:color w:val="000000" w:themeColor="text1"/>
          <w:sz w:val="22"/>
          <w:szCs w:val="22"/>
        </w:rPr>
        <w:t>Los aspectos no previstos en materia de regulación en la presente Norma, serán resueltos por el Banco Central</w:t>
      </w:r>
      <w:r w:rsidR="005A0DE0">
        <w:rPr>
          <w:rFonts w:ascii="Museo Sans 300" w:eastAsia="Arial Narrow" w:hAnsi="Museo Sans 300"/>
          <w:color w:val="000000" w:themeColor="text1"/>
          <w:sz w:val="22"/>
          <w:szCs w:val="22"/>
        </w:rPr>
        <w:t xml:space="preserve"> de Reserva de El Salvador</w:t>
      </w:r>
      <w:r w:rsidRPr="0010098C">
        <w:rPr>
          <w:rFonts w:ascii="Museo Sans 300" w:eastAsia="Arial Narrow" w:hAnsi="Museo Sans 300"/>
          <w:color w:val="000000" w:themeColor="text1"/>
          <w:sz w:val="22"/>
          <w:szCs w:val="22"/>
        </w:rPr>
        <w:t xml:space="preserve"> por medio de su Comité de Normas. </w:t>
      </w:r>
      <w:r w:rsidR="00A10004" w:rsidRPr="0010098C">
        <w:rPr>
          <w:rFonts w:ascii="Museo Sans 300" w:eastAsia="Arial Narrow" w:hAnsi="Museo Sans 300"/>
          <w:color w:val="000000" w:themeColor="text1"/>
          <w:sz w:val="22"/>
          <w:szCs w:val="22"/>
        </w:rPr>
        <w:t>(4)</w:t>
      </w:r>
    </w:p>
    <w:p w14:paraId="166936D3" w14:textId="77777777" w:rsidR="009869AC" w:rsidRPr="00E30C30" w:rsidRDefault="009869AC" w:rsidP="0058702B">
      <w:pPr>
        <w:jc w:val="both"/>
        <w:rPr>
          <w:rFonts w:ascii="Museo Sans 300" w:hAnsi="Museo Sans 300" w:cs="Arial"/>
          <w:sz w:val="22"/>
          <w:szCs w:val="22"/>
        </w:rPr>
      </w:pPr>
    </w:p>
    <w:p w14:paraId="5D69010F" w14:textId="77777777" w:rsidR="00196CB1" w:rsidRPr="00E30C30" w:rsidRDefault="00196CB1" w:rsidP="0058702B">
      <w:pPr>
        <w:jc w:val="both"/>
        <w:rPr>
          <w:rFonts w:ascii="Museo Sans 300" w:hAnsi="Museo Sans 300" w:cs="Arial"/>
          <w:b/>
          <w:sz w:val="22"/>
          <w:szCs w:val="22"/>
        </w:rPr>
      </w:pPr>
      <w:r w:rsidRPr="00E30C30">
        <w:rPr>
          <w:rFonts w:ascii="Museo Sans 300" w:hAnsi="Museo Sans 300" w:cs="Arial"/>
          <w:b/>
          <w:sz w:val="22"/>
          <w:szCs w:val="22"/>
        </w:rPr>
        <w:t>Vigencia</w:t>
      </w:r>
    </w:p>
    <w:p w14:paraId="205A966F" w14:textId="77777777" w:rsidR="00DA49C1" w:rsidRPr="00E30C30" w:rsidRDefault="009869AC" w:rsidP="0058702B">
      <w:pPr>
        <w:jc w:val="both"/>
        <w:rPr>
          <w:rFonts w:ascii="Museo Sans 300" w:hAnsi="Museo Sans 300"/>
          <w:sz w:val="22"/>
          <w:szCs w:val="22"/>
          <w:lang w:val="es-ES_tradnl"/>
        </w:rPr>
      </w:pPr>
      <w:r w:rsidRPr="00E30C30">
        <w:rPr>
          <w:rFonts w:ascii="Museo Sans 300" w:hAnsi="Museo Sans 300" w:cs="Arial"/>
          <w:b/>
          <w:sz w:val="22"/>
          <w:szCs w:val="22"/>
        </w:rPr>
        <w:t xml:space="preserve">Art. </w:t>
      </w:r>
      <w:r w:rsidR="00835952" w:rsidRPr="00E30C30">
        <w:rPr>
          <w:rFonts w:ascii="Museo Sans 300" w:hAnsi="Museo Sans 300" w:cs="Arial"/>
          <w:b/>
          <w:sz w:val="22"/>
          <w:szCs w:val="22"/>
        </w:rPr>
        <w:t>2</w:t>
      </w:r>
      <w:r w:rsidR="008216A3" w:rsidRPr="00E30C30">
        <w:rPr>
          <w:rFonts w:ascii="Museo Sans 300" w:hAnsi="Museo Sans 300" w:cs="Arial"/>
          <w:b/>
          <w:sz w:val="22"/>
          <w:szCs w:val="22"/>
        </w:rPr>
        <w:t>3</w:t>
      </w:r>
      <w:r w:rsidRPr="00E30C30">
        <w:rPr>
          <w:rFonts w:ascii="Museo Sans 300" w:hAnsi="Museo Sans 300" w:cs="Arial"/>
          <w:b/>
          <w:sz w:val="22"/>
          <w:szCs w:val="22"/>
        </w:rPr>
        <w:t xml:space="preserve">.- </w:t>
      </w:r>
      <w:r w:rsidR="005C4677" w:rsidRPr="00E30C30">
        <w:rPr>
          <w:rFonts w:ascii="Museo Sans 300" w:hAnsi="Museo Sans 300" w:cs="Arial"/>
          <w:sz w:val="22"/>
          <w:szCs w:val="22"/>
        </w:rPr>
        <w:t xml:space="preserve">La presente resolución </w:t>
      </w:r>
      <w:proofErr w:type="gramStart"/>
      <w:r w:rsidR="005C4677" w:rsidRPr="00E30C30">
        <w:rPr>
          <w:rFonts w:ascii="Museo Sans 300" w:hAnsi="Museo Sans 300" w:cs="Arial"/>
          <w:sz w:val="22"/>
          <w:szCs w:val="22"/>
        </w:rPr>
        <w:t>entrará en vigencia</w:t>
      </w:r>
      <w:proofErr w:type="gramEnd"/>
      <w:r w:rsidR="005C4677" w:rsidRPr="00E30C30">
        <w:rPr>
          <w:rFonts w:ascii="Museo Sans 300" w:hAnsi="Museo Sans 300" w:cs="Arial"/>
          <w:sz w:val="22"/>
          <w:szCs w:val="22"/>
        </w:rPr>
        <w:t xml:space="preserve"> </w:t>
      </w:r>
      <w:r w:rsidRPr="00E30C30">
        <w:rPr>
          <w:rFonts w:ascii="Museo Sans 300" w:hAnsi="Museo Sans 300" w:cs="Arial"/>
          <w:sz w:val="22"/>
          <w:szCs w:val="22"/>
        </w:rPr>
        <w:t>el día</w:t>
      </w:r>
      <w:r w:rsidR="00406357" w:rsidRPr="00E30C30">
        <w:rPr>
          <w:rFonts w:ascii="Museo Sans 300" w:hAnsi="Museo Sans 300" w:cs="Arial"/>
          <w:sz w:val="22"/>
          <w:szCs w:val="22"/>
        </w:rPr>
        <w:t xml:space="preserve"> 29</w:t>
      </w:r>
      <w:r w:rsidRPr="00E30C30">
        <w:rPr>
          <w:rFonts w:ascii="Museo Sans 300" w:hAnsi="Museo Sans 300" w:cs="Arial"/>
          <w:sz w:val="22"/>
          <w:szCs w:val="22"/>
        </w:rPr>
        <w:t xml:space="preserve"> de</w:t>
      </w:r>
      <w:r w:rsidR="00406357" w:rsidRPr="00E30C30">
        <w:rPr>
          <w:rFonts w:ascii="Museo Sans 300" w:hAnsi="Museo Sans 300" w:cs="Arial"/>
          <w:sz w:val="22"/>
          <w:szCs w:val="22"/>
        </w:rPr>
        <w:t xml:space="preserve"> enero de</w:t>
      </w:r>
      <w:r w:rsidRPr="00E30C30">
        <w:rPr>
          <w:rFonts w:ascii="Museo Sans 300" w:hAnsi="Museo Sans 300" w:cs="Arial"/>
          <w:sz w:val="22"/>
          <w:szCs w:val="22"/>
        </w:rPr>
        <w:t xml:space="preserve"> dos mil </w:t>
      </w:r>
      <w:proofErr w:type="spellStart"/>
      <w:r w:rsidRPr="00E30C30">
        <w:rPr>
          <w:rFonts w:ascii="Museo Sans 300" w:hAnsi="Museo Sans 300" w:cs="Arial"/>
          <w:sz w:val="22"/>
          <w:szCs w:val="22"/>
        </w:rPr>
        <w:t>och</w:t>
      </w:r>
      <w:proofErr w:type="spellEnd"/>
      <w:r w:rsidR="00835952" w:rsidRPr="00E30C30">
        <w:rPr>
          <w:rFonts w:ascii="Museo Sans 300" w:hAnsi="Museo Sans 300"/>
          <w:sz w:val="22"/>
          <w:szCs w:val="22"/>
          <w:lang w:val="es-ES_tradnl"/>
        </w:rPr>
        <w:t>o.</w:t>
      </w:r>
    </w:p>
    <w:p w14:paraId="223BC209" w14:textId="499398CB" w:rsidR="00C619B7" w:rsidRDefault="00C619B7" w:rsidP="001E3693">
      <w:pPr>
        <w:jc w:val="center"/>
        <w:rPr>
          <w:rFonts w:ascii="Museo Sans 300" w:hAnsi="Museo Sans 300"/>
          <w:b/>
          <w:sz w:val="22"/>
          <w:szCs w:val="22"/>
        </w:rPr>
      </w:pPr>
    </w:p>
    <w:p w14:paraId="3E598F58" w14:textId="547AAF3C" w:rsidR="006D50F0" w:rsidRDefault="006D50F0" w:rsidP="001E3693">
      <w:pPr>
        <w:jc w:val="center"/>
        <w:rPr>
          <w:rFonts w:ascii="Museo Sans 300" w:hAnsi="Museo Sans 300"/>
          <w:b/>
          <w:sz w:val="22"/>
          <w:szCs w:val="22"/>
        </w:rPr>
      </w:pPr>
    </w:p>
    <w:p w14:paraId="698F9069" w14:textId="77777777" w:rsidR="00597967" w:rsidRPr="00E30C30" w:rsidRDefault="00843457" w:rsidP="00597967">
      <w:pPr>
        <w:jc w:val="center"/>
        <w:rPr>
          <w:rFonts w:ascii="Museo Sans 300" w:hAnsi="Museo Sans 300"/>
          <w:b/>
          <w:sz w:val="22"/>
          <w:szCs w:val="22"/>
        </w:rPr>
      </w:pPr>
      <w:r w:rsidRPr="00E30C30">
        <w:rPr>
          <w:rFonts w:ascii="Museo Sans 300" w:hAnsi="Museo Sans 300"/>
          <w:b/>
          <w:sz w:val="22"/>
          <w:szCs w:val="22"/>
        </w:rPr>
        <w:t>José Genaro Serrano Rodríguez</w:t>
      </w:r>
    </w:p>
    <w:p w14:paraId="43A3EE60" w14:textId="77777777" w:rsidR="00E13946" w:rsidRPr="00E30C30" w:rsidRDefault="00E13946" w:rsidP="00E13946">
      <w:pPr>
        <w:jc w:val="center"/>
        <w:rPr>
          <w:rFonts w:ascii="Museo Sans 300" w:hAnsi="Museo Sans 300"/>
          <w:b/>
          <w:sz w:val="22"/>
          <w:szCs w:val="22"/>
        </w:rPr>
      </w:pPr>
      <w:r w:rsidRPr="00E30C30">
        <w:rPr>
          <w:rFonts w:ascii="Museo Sans 300" w:hAnsi="Museo Sans 300"/>
          <w:b/>
          <w:sz w:val="22"/>
          <w:szCs w:val="22"/>
        </w:rPr>
        <w:t>Presidente del Consejo Directivo</w:t>
      </w:r>
    </w:p>
    <w:p w14:paraId="5FFA9ECB" w14:textId="77777777" w:rsidR="00984B22" w:rsidRDefault="00984B22" w:rsidP="00946BA8">
      <w:pPr>
        <w:pStyle w:val="Piedepgina"/>
        <w:spacing w:after="120"/>
        <w:rPr>
          <w:rFonts w:ascii="Museo Sans 300" w:hAnsi="Museo Sans 300"/>
          <w:b/>
          <w:sz w:val="22"/>
          <w:szCs w:val="22"/>
        </w:rPr>
      </w:pPr>
    </w:p>
    <w:p w14:paraId="0424B03D" w14:textId="3DEA044F" w:rsidR="00674E8C" w:rsidRPr="00E30C30" w:rsidRDefault="008C5670" w:rsidP="004705D5">
      <w:pPr>
        <w:pStyle w:val="Piedepgina"/>
        <w:ind w:left="425" w:hanging="425"/>
        <w:rPr>
          <w:rFonts w:ascii="Museo Sans 300" w:hAnsi="Museo Sans 300"/>
          <w:b/>
          <w:sz w:val="22"/>
          <w:szCs w:val="22"/>
        </w:rPr>
      </w:pPr>
      <w:r w:rsidRPr="00E30C30">
        <w:rPr>
          <w:rFonts w:ascii="Museo Sans 300" w:hAnsi="Museo Sans 300"/>
          <w:b/>
          <w:sz w:val="22"/>
          <w:szCs w:val="22"/>
        </w:rPr>
        <w:t>MODIFICACIONES:</w:t>
      </w:r>
    </w:p>
    <w:p w14:paraId="0E89C5C4" w14:textId="77777777" w:rsidR="00674E8C" w:rsidRPr="00E30C30" w:rsidRDefault="00674E8C" w:rsidP="00946BA8">
      <w:pPr>
        <w:pStyle w:val="Piedepgina"/>
        <w:numPr>
          <w:ilvl w:val="1"/>
          <w:numId w:val="16"/>
        </w:numPr>
        <w:tabs>
          <w:tab w:val="clear" w:pos="4252"/>
          <w:tab w:val="clear" w:pos="8504"/>
        </w:tabs>
        <w:ind w:left="425" w:hanging="425"/>
        <w:jc w:val="both"/>
        <w:rPr>
          <w:rFonts w:ascii="Museo Sans 300" w:hAnsi="Museo Sans 300"/>
          <w:b/>
          <w:sz w:val="22"/>
          <w:szCs w:val="22"/>
        </w:rPr>
      </w:pPr>
      <w:r w:rsidRPr="00E30C30">
        <w:rPr>
          <w:rFonts w:ascii="Museo Sans 300" w:hAnsi="Museo Sans 300"/>
          <w:b/>
          <w:sz w:val="22"/>
          <w:szCs w:val="22"/>
        </w:rPr>
        <w:t>RCTG-20/2008 Actualización de normativa de titularización de activos por reformas al Código de Comercio, aprobada el 29 de julio de 2008.</w:t>
      </w:r>
    </w:p>
    <w:p w14:paraId="5674AD1E" w14:textId="77777777" w:rsidR="00674E8C" w:rsidRPr="00E30C30" w:rsidRDefault="00674E8C" w:rsidP="00946BA8">
      <w:pPr>
        <w:pStyle w:val="Piedepgina"/>
        <w:numPr>
          <w:ilvl w:val="1"/>
          <w:numId w:val="16"/>
        </w:numPr>
        <w:tabs>
          <w:tab w:val="clear" w:pos="4252"/>
          <w:tab w:val="clear" w:pos="8504"/>
        </w:tabs>
        <w:ind w:left="425" w:hanging="425"/>
        <w:jc w:val="both"/>
        <w:rPr>
          <w:rFonts w:ascii="Museo Sans 300" w:hAnsi="Museo Sans 300"/>
          <w:b/>
          <w:sz w:val="22"/>
          <w:szCs w:val="22"/>
        </w:rPr>
      </w:pPr>
      <w:r w:rsidRPr="00E30C30">
        <w:rPr>
          <w:rFonts w:ascii="Museo Sans 300" w:hAnsi="Museo Sans 300"/>
          <w:b/>
          <w:sz w:val="22"/>
          <w:szCs w:val="22"/>
        </w:rPr>
        <w:t xml:space="preserve">RCTG-9/2009 Resolución de Modificación a la RCTG-2/2008 Norma para la autorización de constitución e inicio de operaciones de sociedades </w:t>
      </w:r>
      <w:proofErr w:type="spellStart"/>
      <w:r w:rsidRPr="00E30C30">
        <w:rPr>
          <w:rFonts w:ascii="Museo Sans 300" w:hAnsi="Museo Sans 300"/>
          <w:b/>
          <w:sz w:val="22"/>
          <w:szCs w:val="22"/>
        </w:rPr>
        <w:t>titularizadoras</w:t>
      </w:r>
      <w:proofErr w:type="spellEnd"/>
      <w:r w:rsidRPr="00E30C30">
        <w:rPr>
          <w:rFonts w:ascii="Museo Sans 300" w:hAnsi="Museo Sans 300"/>
          <w:b/>
          <w:sz w:val="22"/>
          <w:szCs w:val="22"/>
        </w:rPr>
        <w:t xml:space="preserve"> y para la autorización de su registro en el RPB, aprobada el 10 de noviembre de 2009.</w:t>
      </w:r>
    </w:p>
    <w:p w14:paraId="55224B96" w14:textId="77777777" w:rsidR="00674E8C" w:rsidRDefault="00674E8C" w:rsidP="00946BA8">
      <w:pPr>
        <w:pStyle w:val="Piedepgina"/>
        <w:numPr>
          <w:ilvl w:val="1"/>
          <w:numId w:val="16"/>
        </w:numPr>
        <w:tabs>
          <w:tab w:val="clear" w:pos="4252"/>
          <w:tab w:val="clear" w:pos="8504"/>
        </w:tabs>
        <w:ind w:left="425" w:hanging="425"/>
        <w:jc w:val="both"/>
        <w:rPr>
          <w:rFonts w:ascii="Museo Sans 300" w:hAnsi="Museo Sans 300"/>
          <w:b/>
          <w:sz w:val="22"/>
          <w:szCs w:val="22"/>
        </w:rPr>
      </w:pPr>
      <w:r w:rsidRPr="00E30C30">
        <w:rPr>
          <w:rFonts w:ascii="Museo Sans 300" w:hAnsi="Museo Sans 300"/>
          <w:b/>
          <w:sz w:val="22"/>
          <w:szCs w:val="22"/>
        </w:rPr>
        <w:t xml:space="preserve">RCTG-2/2011 Resolución de Modificación a RCTG-2/2008 Norma para la autorización de constitución e inicio de operaciones de sociedades </w:t>
      </w:r>
      <w:proofErr w:type="spellStart"/>
      <w:r w:rsidRPr="00E30C30">
        <w:rPr>
          <w:rFonts w:ascii="Museo Sans 300" w:hAnsi="Museo Sans 300"/>
          <w:b/>
          <w:sz w:val="22"/>
          <w:szCs w:val="22"/>
        </w:rPr>
        <w:t>titularizadoras</w:t>
      </w:r>
      <w:proofErr w:type="spellEnd"/>
      <w:r w:rsidRPr="00E30C30">
        <w:rPr>
          <w:rFonts w:ascii="Museo Sans 300" w:hAnsi="Museo Sans 300"/>
          <w:b/>
          <w:sz w:val="22"/>
          <w:szCs w:val="22"/>
        </w:rPr>
        <w:t xml:space="preserve"> y para la autorización de su registro en el RPB, aprobada el 21 de julio de 2011.</w:t>
      </w:r>
    </w:p>
    <w:p w14:paraId="572C24B5" w14:textId="579C9523" w:rsidR="00C52EBF" w:rsidRPr="00C52EBF" w:rsidRDefault="00C52EBF" w:rsidP="00E454E3">
      <w:pPr>
        <w:pStyle w:val="Prrafodelista"/>
        <w:numPr>
          <w:ilvl w:val="0"/>
          <w:numId w:val="20"/>
        </w:numPr>
        <w:tabs>
          <w:tab w:val="clear" w:pos="1440"/>
          <w:tab w:val="num" w:pos="426"/>
        </w:tabs>
        <w:spacing w:before="0" w:after="0"/>
        <w:ind w:left="426" w:hanging="426"/>
        <w:contextualSpacing w:val="0"/>
        <w:jc w:val="both"/>
        <w:rPr>
          <w:rFonts w:ascii="Museo Sans 300" w:hAnsi="Museo Sans 300"/>
          <w:b/>
          <w:sz w:val="22"/>
          <w:szCs w:val="22"/>
        </w:rPr>
      </w:pPr>
      <w:r w:rsidRPr="00C52EBF">
        <w:rPr>
          <w:rFonts w:ascii="Museo Sans 300" w:hAnsi="Museo Sans 300"/>
          <w:b/>
          <w:sz w:val="22"/>
          <w:szCs w:val="22"/>
        </w:rPr>
        <w:t xml:space="preserve">Modificaciones en </w:t>
      </w:r>
      <w:r>
        <w:rPr>
          <w:rFonts w:ascii="Museo Sans 300" w:hAnsi="Museo Sans 300"/>
          <w:b/>
          <w:sz w:val="22"/>
          <w:szCs w:val="22"/>
        </w:rPr>
        <w:t>los Considerandos I, II</w:t>
      </w:r>
      <w:r w:rsidR="00C1384A">
        <w:rPr>
          <w:rFonts w:ascii="Museo Sans 300" w:hAnsi="Museo Sans 300"/>
          <w:b/>
          <w:sz w:val="22"/>
          <w:szCs w:val="22"/>
        </w:rPr>
        <w:t xml:space="preserve"> y</w:t>
      </w:r>
      <w:r>
        <w:rPr>
          <w:rFonts w:ascii="Museo Sans 300" w:hAnsi="Museo Sans 300"/>
          <w:b/>
          <w:sz w:val="22"/>
          <w:szCs w:val="22"/>
        </w:rPr>
        <w:t xml:space="preserve"> IV, </w:t>
      </w:r>
      <w:r w:rsidRPr="00C52EBF">
        <w:rPr>
          <w:rFonts w:ascii="Museo Sans 300" w:hAnsi="Museo Sans 300"/>
          <w:b/>
          <w:sz w:val="22"/>
          <w:szCs w:val="22"/>
        </w:rPr>
        <w:t xml:space="preserve">artículos </w:t>
      </w:r>
      <w:r>
        <w:rPr>
          <w:rFonts w:ascii="Museo Sans 300" w:hAnsi="Museo Sans 300"/>
          <w:b/>
          <w:sz w:val="22"/>
          <w:szCs w:val="22"/>
        </w:rPr>
        <w:t>1, 3, 6, 7, 8, 9, 10, 11, 12, 13,</w:t>
      </w:r>
      <w:r w:rsidR="00E44798">
        <w:rPr>
          <w:rFonts w:ascii="Museo Sans 300" w:hAnsi="Museo Sans 300"/>
          <w:b/>
          <w:sz w:val="22"/>
          <w:szCs w:val="22"/>
        </w:rPr>
        <w:t xml:space="preserve"> </w:t>
      </w:r>
      <w:r>
        <w:rPr>
          <w:rFonts w:ascii="Museo Sans 300" w:hAnsi="Museo Sans 300"/>
          <w:b/>
          <w:sz w:val="22"/>
          <w:szCs w:val="22"/>
        </w:rPr>
        <w:t>14, 15, 16, 18</w:t>
      </w:r>
      <w:r w:rsidR="00855FCA">
        <w:rPr>
          <w:rFonts w:ascii="Museo Sans 300" w:hAnsi="Museo Sans 300"/>
          <w:b/>
          <w:sz w:val="22"/>
          <w:szCs w:val="22"/>
        </w:rPr>
        <w:t xml:space="preserve">, </w:t>
      </w:r>
      <w:r w:rsidR="00086DC0">
        <w:rPr>
          <w:rFonts w:ascii="Museo Sans 300" w:hAnsi="Museo Sans 300"/>
          <w:b/>
          <w:sz w:val="22"/>
          <w:szCs w:val="22"/>
        </w:rPr>
        <w:t xml:space="preserve">y </w:t>
      </w:r>
      <w:r w:rsidR="00855FCA">
        <w:rPr>
          <w:rFonts w:ascii="Museo Sans 300" w:hAnsi="Museo Sans 300"/>
          <w:b/>
          <w:sz w:val="22"/>
          <w:szCs w:val="22"/>
        </w:rPr>
        <w:t>19</w:t>
      </w:r>
      <w:r>
        <w:rPr>
          <w:rFonts w:ascii="Museo Sans 300" w:hAnsi="Museo Sans 300"/>
          <w:b/>
          <w:sz w:val="22"/>
          <w:szCs w:val="22"/>
        </w:rPr>
        <w:t>, y de los Anexos No. 1, 2 y 3</w:t>
      </w:r>
      <w:r w:rsidRPr="00C52EBF">
        <w:rPr>
          <w:rFonts w:ascii="Museo Sans 300" w:hAnsi="Museo Sans 300"/>
          <w:b/>
          <w:sz w:val="22"/>
          <w:szCs w:val="22"/>
        </w:rPr>
        <w:t xml:space="preserve">, </w:t>
      </w:r>
      <w:r w:rsidR="006F4880" w:rsidRPr="0039702D">
        <w:rPr>
          <w:rFonts w:ascii="Museo Sans 300" w:hAnsi="Museo Sans 300"/>
          <w:b/>
          <w:sz w:val="22"/>
          <w:szCs w:val="22"/>
        </w:rPr>
        <w:t xml:space="preserve">sustitución de los artículos </w:t>
      </w:r>
      <w:r w:rsidR="00542B68">
        <w:rPr>
          <w:rFonts w:ascii="Museo Sans 300" w:hAnsi="Museo Sans 300"/>
          <w:b/>
          <w:sz w:val="22"/>
          <w:szCs w:val="22"/>
        </w:rPr>
        <w:t>17</w:t>
      </w:r>
      <w:r w:rsidR="006F4880" w:rsidRPr="0039702D">
        <w:rPr>
          <w:rFonts w:ascii="Museo Sans 300" w:hAnsi="Museo Sans 300"/>
          <w:b/>
          <w:sz w:val="22"/>
          <w:szCs w:val="22"/>
        </w:rPr>
        <w:t xml:space="preserve"> y </w:t>
      </w:r>
      <w:r w:rsidR="00F22AF4">
        <w:rPr>
          <w:rFonts w:ascii="Museo Sans 300" w:hAnsi="Museo Sans 300"/>
          <w:b/>
          <w:sz w:val="22"/>
          <w:szCs w:val="22"/>
        </w:rPr>
        <w:t xml:space="preserve">22, </w:t>
      </w:r>
      <w:r w:rsidRPr="00C52EBF">
        <w:rPr>
          <w:rFonts w:ascii="Museo Sans 300" w:hAnsi="Museo Sans 300"/>
          <w:b/>
          <w:sz w:val="22"/>
          <w:szCs w:val="22"/>
        </w:rPr>
        <w:t xml:space="preserve">incorporación de los artículos </w:t>
      </w:r>
      <w:r>
        <w:rPr>
          <w:rFonts w:ascii="Museo Sans 300" w:hAnsi="Museo Sans 300"/>
          <w:b/>
          <w:sz w:val="22"/>
          <w:szCs w:val="22"/>
        </w:rPr>
        <w:t xml:space="preserve">7-A, 7-B, 7-C, 16-A, 16-B, 16-C, </w:t>
      </w:r>
      <w:r w:rsidRPr="00C52EBF">
        <w:rPr>
          <w:rFonts w:ascii="Museo Sans 300" w:hAnsi="Museo Sans 300"/>
          <w:b/>
          <w:sz w:val="22"/>
          <w:szCs w:val="22"/>
        </w:rPr>
        <w:t xml:space="preserve">y </w:t>
      </w:r>
      <w:r>
        <w:rPr>
          <w:rFonts w:ascii="Museo Sans 300" w:hAnsi="Museo Sans 300"/>
          <w:b/>
          <w:sz w:val="22"/>
          <w:szCs w:val="22"/>
        </w:rPr>
        <w:t>21</w:t>
      </w:r>
      <w:r w:rsidRPr="00C52EBF">
        <w:rPr>
          <w:rFonts w:ascii="Museo Sans 300" w:hAnsi="Museo Sans 300"/>
          <w:b/>
          <w:sz w:val="22"/>
          <w:szCs w:val="22"/>
        </w:rPr>
        <w:t>-</w:t>
      </w:r>
      <w:r>
        <w:rPr>
          <w:rFonts w:ascii="Museo Sans 300" w:hAnsi="Museo Sans 300"/>
          <w:b/>
          <w:sz w:val="22"/>
          <w:szCs w:val="22"/>
        </w:rPr>
        <w:t>A</w:t>
      </w:r>
      <w:r w:rsidR="00086DC0">
        <w:rPr>
          <w:rFonts w:ascii="Museo Sans 300" w:hAnsi="Museo Sans 300"/>
          <w:b/>
          <w:sz w:val="22"/>
          <w:szCs w:val="22"/>
        </w:rPr>
        <w:t>,</w:t>
      </w:r>
      <w:r w:rsidR="006F4880">
        <w:rPr>
          <w:rFonts w:ascii="Museo Sans 300" w:hAnsi="Museo Sans 300"/>
          <w:b/>
          <w:sz w:val="22"/>
          <w:szCs w:val="22"/>
        </w:rPr>
        <w:t xml:space="preserve"> </w:t>
      </w:r>
      <w:r>
        <w:rPr>
          <w:rFonts w:ascii="Museo Sans 300" w:hAnsi="Museo Sans 300"/>
          <w:b/>
          <w:sz w:val="22"/>
          <w:szCs w:val="22"/>
        </w:rPr>
        <w:t xml:space="preserve">y derogación </w:t>
      </w:r>
      <w:r w:rsidR="00C1384A">
        <w:rPr>
          <w:rFonts w:ascii="Museo Sans 300" w:hAnsi="Museo Sans 300"/>
          <w:b/>
          <w:sz w:val="22"/>
          <w:szCs w:val="22"/>
        </w:rPr>
        <w:t xml:space="preserve">del Considerando V y </w:t>
      </w:r>
      <w:r>
        <w:rPr>
          <w:rFonts w:ascii="Museo Sans 300" w:hAnsi="Museo Sans 300"/>
          <w:b/>
          <w:sz w:val="22"/>
          <w:szCs w:val="22"/>
        </w:rPr>
        <w:t>del artículo 20,</w:t>
      </w:r>
      <w:r w:rsidRPr="00C52EBF">
        <w:rPr>
          <w:rFonts w:ascii="Museo Sans 300" w:hAnsi="Museo Sans 300"/>
          <w:b/>
          <w:sz w:val="22"/>
          <w:szCs w:val="22"/>
        </w:rPr>
        <w:t xml:space="preserve"> aprobadas por el Banco Central </w:t>
      </w:r>
      <w:r w:rsidR="00392859">
        <w:rPr>
          <w:rFonts w:ascii="Museo Sans 300" w:hAnsi="Museo Sans 300"/>
          <w:b/>
          <w:sz w:val="22"/>
          <w:szCs w:val="22"/>
        </w:rPr>
        <w:t xml:space="preserve">de Reserva de El Salvador </w:t>
      </w:r>
      <w:r w:rsidRPr="00C52EBF">
        <w:rPr>
          <w:rFonts w:ascii="Museo Sans 300" w:hAnsi="Museo Sans 300"/>
          <w:b/>
          <w:sz w:val="22"/>
          <w:szCs w:val="22"/>
        </w:rPr>
        <w:t>por medio de su Comité de Normas, en Sesión</w:t>
      </w:r>
      <w:r w:rsidR="004705D5">
        <w:rPr>
          <w:rFonts w:ascii="Museo Sans 300" w:hAnsi="Museo Sans 300"/>
          <w:b/>
          <w:sz w:val="22"/>
          <w:szCs w:val="22"/>
        </w:rPr>
        <w:t xml:space="preserve"> No.</w:t>
      </w:r>
      <w:r w:rsidRPr="00C52EBF">
        <w:rPr>
          <w:rFonts w:ascii="Museo Sans 300" w:hAnsi="Museo Sans 300"/>
          <w:b/>
          <w:sz w:val="22"/>
          <w:szCs w:val="22"/>
        </w:rPr>
        <w:t xml:space="preserve"> CN-</w:t>
      </w:r>
      <w:r w:rsidR="00803325">
        <w:rPr>
          <w:rFonts w:ascii="Museo Sans 300" w:hAnsi="Museo Sans 300"/>
          <w:b/>
          <w:sz w:val="22"/>
          <w:szCs w:val="22"/>
        </w:rPr>
        <w:t>03</w:t>
      </w:r>
      <w:r w:rsidRPr="00C52EBF">
        <w:rPr>
          <w:rFonts w:ascii="Museo Sans 300" w:hAnsi="Museo Sans 300"/>
          <w:b/>
          <w:sz w:val="22"/>
          <w:szCs w:val="22"/>
        </w:rPr>
        <w:t>/2022, de</w:t>
      </w:r>
      <w:r w:rsidR="0022348E">
        <w:rPr>
          <w:rFonts w:ascii="Museo Sans 300" w:hAnsi="Museo Sans 300"/>
          <w:b/>
          <w:sz w:val="22"/>
          <w:szCs w:val="22"/>
        </w:rPr>
        <w:t>l</w:t>
      </w:r>
      <w:r w:rsidR="00250CE4">
        <w:rPr>
          <w:rFonts w:ascii="Museo Sans 300" w:hAnsi="Museo Sans 300"/>
          <w:b/>
          <w:sz w:val="22"/>
          <w:szCs w:val="22"/>
        </w:rPr>
        <w:t xml:space="preserve"> </w:t>
      </w:r>
      <w:r w:rsidR="00960EA8">
        <w:rPr>
          <w:rFonts w:ascii="Museo Sans 300" w:hAnsi="Museo Sans 300"/>
          <w:b/>
          <w:sz w:val="22"/>
          <w:szCs w:val="22"/>
        </w:rPr>
        <w:t>1</w:t>
      </w:r>
      <w:r w:rsidR="00760AFD">
        <w:rPr>
          <w:rFonts w:ascii="Museo Sans 300" w:hAnsi="Museo Sans 300"/>
          <w:b/>
          <w:sz w:val="22"/>
          <w:szCs w:val="22"/>
        </w:rPr>
        <w:t>1</w:t>
      </w:r>
      <w:r w:rsidRPr="00C52EBF">
        <w:rPr>
          <w:rFonts w:ascii="Museo Sans 300" w:hAnsi="Museo Sans 300"/>
          <w:b/>
          <w:sz w:val="22"/>
          <w:szCs w:val="22"/>
        </w:rPr>
        <w:t xml:space="preserve"> de </w:t>
      </w:r>
      <w:r w:rsidR="00960EA8">
        <w:rPr>
          <w:rFonts w:ascii="Museo Sans 300" w:hAnsi="Museo Sans 300"/>
          <w:b/>
          <w:sz w:val="22"/>
          <w:szCs w:val="22"/>
        </w:rPr>
        <w:t>abril</w:t>
      </w:r>
      <w:r w:rsidRPr="00C52EBF">
        <w:rPr>
          <w:rFonts w:ascii="Museo Sans 300" w:hAnsi="Museo Sans 300"/>
          <w:b/>
          <w:sz w:val="22"/>
          <w:szCs w:val="22"/>
        </w:rPr>
        <w:t xml:space="preserve"> de </w:t>
      </w:r>
      <w:r w:rsidR="00A22FFF" w:rsidRPr="00C52EBF">
        <w:rPr>
          <w:rFonts w:ascii="Museo Sans 300" w:hAnsi="Museo Sans 300"/>
          <w:b/>
          <w:sz w:val="22"/>
          <w:szCs w:val="22"/>
        </w:rPr>
        <w:t xml:space="preserve">dos mil </w:t>
      </w:r>
      <w:r w:rsidR="004705D5" w:rsidRPr="00C52EBF">
        <w:rPr>
          <w:rFonts w:ascii="Museo Sans 300" w:hAnsi="Museo Sans 300"/>
          <w:b/>
          <w:sz w:val="22"/>
          <w:szCs w:val="22"/>
        </w:rPr>
        <w:t>veintidós</w:t>
      </w:r>
      <w:r w:rsidRPr="00C52EBF">
        <w:rPr>
          <w:rFonts w:ascii="Museo Sans 300" w:hAnsi="Museo Sans 300"/>
          <w:b/>
          <w:sz w:val="22"/>
          <w:szCs w:val="22"/>
        </w:rPr>
        <w:t xml:space="preserve">, con vigencia a partir del </w:t>
      </w:r>
      <w:r w:rsidR="00503B56">
        <w:rPr>
          <w:rFonts w:ascii="Museo Sans 300" w:hAnsi="Museo Sans 300"/>
          <w:b/>
          <w:sz w:val="22"/>
          <w:szCs w:val="22"/>
        </w:rPr>
        <w:t>3</w:t>
      </w:r>
      <w:r w:rsidR="00250CE4">
        <w:rPr>
          <w:rFonts w:ascii="Museo Sans 300" w:hAnsi="Museo Sans 300"/>
          <w:b/>
          <w:sz w:val="22"/>
          <w:szCs w:val="22"/>
        </w:rPr>
        <w:t xml:space="preserve"> </w:t>
      </w:r>
      <w:r w:rsidRPr="00C52EBF">
        <w:rPr>
          <w:rFonts w:ascii="Museo Sans 300" w:hAnsi="Museo Sans 300"/>
          <w:b/>
          <w:sz w:val="22"/>
          <w:szCs w:val="22"/>
        </w:rPr>
        <w:t xml:space="preserve">de </w:t>
      </w:r>
      <w:r w:rsidR="00960EA8">
        <w:rPr>
          <w:rFonts w:ascii="Museo Sans 300" w:hAnsi="Museo Sans 300"/>
          <w:b/>
          <w:sz w:val="22"/>
          <w:szCs w:val="22"/>
        </w:rPr>
        <w:t>mayo</w:t>
      </w:r>
      <w:r w:rsidRPr="00C52EBF">
        <w:rPr>
          <w:rFonts w:ascii="Museo Sans 300" w:hAnsi="Museo Sans 300"/>
          <w:b/>
          <w:sz w:val="22"/>
          <w:szCs w:val="22"/>
        </w:rPr>
        <w:t xml:space="preserve"> de dos mil </w:t>
      </w:r>
      <w:r w:rsidR="004705D5" w:rsidRPr="00C52EBF">
        <w:rPr>
          <w:rFonts w:ascii="Museo Sans 300" w:hAnsi="Museo Sans 300"/>
          <w:b/>
          <w:sz w:val="22"/>
          <w:szCs w:val="22"/>
        </w:rPr>
        <w:t>veintidós</w:t>
      </w:r>
      <w:r w:rsidRPr="00C52EBF">
        <w:rPr>
          <w:rFonts w:ascii="Museo Sans 300" w:hAnsi="Museo Sans 300"/>
          <w:b/>
          <w:sz w:val="22"/>
          <w:szCs w:val="22"/>
        </w:rPr>
        <w:t>.</w:t>
      </w:r>
    </w:p>
    <w:p w14:paraId="1FBAA4B8" w14:textId="04E64E42" w:rsidR="00025172" w:rsidRPr="009208BA" w:rsidRDefault="00025172" w:rsidP="00595438">
      <w:pPr>
        <w:pStyle w:val="Piedepgina"/>
        <w:tabs>
          <w:tab w:val="clear" w:pos="4252"/>
          <w:tab w:val="clear" w:pos="8504"/>
        </w:tabs>
        <w:jc w:val="both"/>
        <w:rPr>
          <w:rFonts w:ascii="Museo Sans 300" w:hAnsi="Museo Sans 300"/>
          <w:b/>
          <w:sz w:val="22"/>
          <w:szCs w:val="22"/>
        </w:rPr>
      </w:pPr>
    </w:p>
    <w:p w14:paraId="564DD78C" w14:textId="2D82B4BD" w:rsidR="00674E8C" w:rsidRDefault="00674E8C" w:rsidP="001B252A">
      <w:pPr>
        <w:jc w:val="center"/>
        <w:rPr>
          <w:rFonts w:ascii="Museo Sans 300" w:hAnsi="Museo Sans 300"/>
          <w:b/>
          <w:sz w:val="22"/>
          <w:szCs w:val="22"/>
        </w:rPr>
      </w:pPr>
    </w:p>
    <w:p w14:paraId="79DB686C" w14:textId="2127BAFE" w:rsidR="001B252A" w:rsidRPr="00EC7F5A" w:rsidRDefault="002C0613" w:rsidP="005B3C1C">
      <w:pPr>
        <w:spacing w:after="120"/>
        <w:jc w:val="right"/>
        <w:rPr>
          <w:rFonts w:ascii="Museo Sans 300" w:hAnsi="Museo Sans 300"/>
          <w:b/>
          <w:sz w:val="20"/>
          <w:szCs w:val="20"/>
        </w:rPr>
      </w:pPr>
      <w:r w:rsidRPr="00EC7F5A">
        <w:rPr>
          <w:rFonts w:ascii="Museo Sans 300" w:hAnsi="Museo Sans 300"/>
          <w:b/>
          <w:sz w:val="20"/>
          <w:szCs w:val="20"/>
        </w:rPr>
        <w:lastRenderedPageBreak/>
        <w:t>A</w:t>
      </w:r>
      <w:r w:rsidR="001B252A" w:rsidRPr="00EC7F5A">
        <w:rPr>
          <w:rFonts w:ascii="Museo Sans 300" w:hAnsi="Museo Sans 300"/>
          <w:b/>
          <w:sz w:val="20"/>
          <w:szCs w:val="20"/>
        </w:rPr>
        <w:t>NEXO No.1</w:t>
      </w:r>
      <w:r w:rsidR="00025172" w:rsidRPr="00EC7F5A">
        <w:rPr>
          <w:rFonts w:ascii="Museo Sans 300" w:hAnsi="Museo Sans 300"/>
          <w:b/>
          <w:sz w:val="20"/>
          <w:szCs w:val="20"/>
        </w:rPr>
        <w:t xml:space="preserve"> </w:t>
      </w:r>
      <w:r w:rsidR="00A0609C" w:rsidRPr="00EC7F5A">
        <w:rPr>
          <w:rFonts w:ascii="Museo Sans 300" w:hAnsi="Museo Sans 300"/>
          <w:b/>
          <w:sz w:val="20"/>
          <w:szCs w:val="20"/>
        </w:rPr>
        <w:t>(3)</w:t>
      </w:r>
    </w:p>
    <w:p w14:paraId="7141F509" w14:textId="77777777" w:rsidR="001B252A" w:rsidRPr="00EC7F5A" w:rsidRDefault="001B252A" w:rsidP="001B252A">
      <w:pPr>
        <w:jc w:val="center"/>
        <w:rPr>
          <w:rFonts w:ascii="Museo Sans 300" w:hAnsi="Museo Sans 300"/>
          <w:b/>
          <w:sz w:val="20"/>
          <w:szCs w:val="20"/>
        </w:rPr>
      </w:pPr>
      <w:r w:rsidRPr="00EC7F5A">
        <w:rPr>
          <w:rFonts w:ascii="Museo Sans 300" w:hAnsi="Museo Sans 300"/>
          <w:b/>
          <w:sz w:val="20"/>
          <w:szCs w:val="20"/>
        </w:rPr>
        <w:t>SOCIEDADES TITULARIZADORAS</w:t>
      </w:r>
    </w:p>
    <w:p w14:paraId="0A625994" w14:textId="77777777" w:rsidR="001B252A" w:rsidRPr="00EC7F5A" w:rsidRDefault="001B252A" w:rsidP="001B252A">
      <w:pPr>
        <w:jc w:val="center"/>
        <w:rPr>
          <w:rFonts w:ascii="Museo Sans 300" w:hAnsi="Museo Sans 300"/>
          <w:b/>
          <w:sz w:val="20"/>
          <w:szCs w:val="20"/>
        </w:rPr>
      </w:pPr>
      <w:r w:rsidRPr="00EC7F5A">
        <w:rPr>
          <w:rFonts w:ascii="Museo Sans 300" w:hAnsi="Museo Sans 300"/>
          <w:b/>
          <w:sz w:val="20"/>
          <w:szCs w:val="20"/>
        </w:rPr>
        <w:t>MODELO DE DECLARACI</w:t>
      </w:r>
      <w:r w:rsidR="00A0609C" w:rsidRPr="00EC7F5A">
        <w:rPr>
          <w:rFonts w:ascii="Museo Sans 300" w:hAnsi="Museo Sans 300"/>
          <w:b/>
          <w:sz w:val="20"/>
          <w:szCs w:val="20"/>
        </w:rPr>
        <w:t>Ó</w:t>
      </w:r>
      <w:r w:rsidRPr="00EC7F5A">
        <w:rPr>
          <w:rFonts w:ascii="Museo Sans 300" w:hAnsi="Museo Sans 300"/>
          <w:b/>
          <w:sz w:val="20"/>
          <w:szCs w:val="20"/>
        </w:rPr>
        <w:t xml:space="preserve">N JURADA PARA ACCIONISTAS </w:t>
      </w:r>
    </w:p>
    <w:p w14:paraId="7A132741" w14:textId="77777777" w:rsidR="001B252A" w:rsidRPr="00EC7F5A" w:rsidRDefault="001B252A" w:rsidP="001B252A">
      <w:pPr>
        <w:jc w:val="center"/>
        <w:rPr>
          <w:rFonts w:ascii="Museo Sans 300" w:hAnsi="Museo Sans 300"/>
          <w:b/>
          <w:sz w:val="20"/>
          <w:szCs w:val="20"/>
        </w:rPr>
      </w:pPr>
      <w:r w:rsidRPr="00EC7F5A">
        <w:rPr>
          <w:rFonts w:ascii="Museo Sans 300" w:hAnsi="Museo Sans 300"/>
          <w:b/>
          <w:sz w:val="20"/>
          <w:szCs w:val="20"/>
        </w:rPr>
        <w:t>PERSONAS NATURALES (1</w:t>
      </w:r>
      <w:r w:rsidR="001A47D5" w:rsidRPr="00EC7F5A">
        <w:rPr>
          <w:rFonts w:ascii="Museo Sans 300" w:hAnsi="Museo Sans 300"/>
          <w:b/>
          <w:sz w:val="20"/>
          <w:szCs w:val="20"/>
        </w:rPr>
        <w:t>) (</w:t>
      </w:r>
      <w:r w:rsidRPr="00EC7F5A">
        <w:rPr>
          <w:rFonts w:ascii="Museo Sans 300" w:hAnsi="Museo Sans 300"/>
          <w:b/>
          <w:sz w:val="20"/>
          <w:szCs w:val="20"/>
        </w:rPr>
        <w:t>2)</w:t>
      </w:r>
    </w:p>
    <w:p w14:paraId="4BD5D40F" w14:textId="77777777" w:rsidR="001B252A" w:rsidRPr="00EC7F5A" w:rsidRDefault="001B252A" w:rsidP="001B252A">
      <w:pPr>
        <w:jc w:val="both"/>
        <w:rPr>
          <w:rFonts w:ascii="Museo Sans 300" w:hAnsi="Museo Sans 300"/>
          <w:sz w:val="20"/>
          <w:szCs w:val="20"/>
        </w:rPr>
      </w:pPr>
    </w:p>
    <w:p w14:paraId="65352F92" w14:textId="77777777" w:rsidR="001B252A" w:rsidRPr="00EC7F5A" w:rsidRDefault="001B252A" w:rsidP="001B252A">
      <w:pPr>
        <w:jc w:val="both"/>
        <w:rPr>
          <w:rFonts w:ascii="Museo Sans 300" w:hAnsi="Museo Sans 300"/>
          <w:sz w:val="20"/>
          <w:szCs w:val="20"/>
        </w:rPr>
      </w:pPr>
      <w:r w:rsidRPr="00EC7F5A">
        <w:rPr>
          <w:rFonts w:ascii="Museo Sans 300" w:hAnsi="Museo Sans 300"/>
          <w:sz w:val="20"/>
          <w:szCs w:val="20"/>
        </w:rPr>
        <w:t xml:space="preserve">Yo, ___________________________________, en mi calidad de futuro accionista de la sociedad ________________, </w:t>
      </w:r>
      <w:proofErr w:type="spellStart"/>
      <w:r w:rsidRPr="00EC7F5A">
        <w:rPr>
          <w:rFonts w:ascii="Museo Sans 300" w:hAnsi="Museo Sans 300"/>
          <w:sz w:val="20"/>
          <w:szCs w:val="20"/>
        </w:rPr>
        <w:t>Titularizadora</w:t>
      </w:r>
      <w:proofErr w:type="spellEnd"/>
      <w:r w:rsidRPr="00EC7F5A">
        <w:rPr>
          <w:rFonts w:ascii="Museo Sans 300" w:hAnsi="Museo Sans 300"/>
          <w:sz w:val="20"/>
          <w:szCs w:val="20"/>
        </w:rPr>
        <w:t>, declaro bajo juramento que:</w:t>
      </w:r>
    </w:p>
    <w:p w14:paraId="446ED200" w14:textId="77777777" w:rsidR="001B252A" w:rsidRPr="00EC7F5A" w:rsidRDefault="001B252A" w:rsidP="001B252A">
      <w:pPr>
        <w:jc w:val="both"/>
        <w:rPr>
          <w:rFonts w:ascii="Museo Sans 300" w:hAnsi="Museo Sans 300"/>
          <w:sz w:val="20"/>
          <w:szCs w:val="20"/>
        </w:rPr>
      </w:pPr>
    </w:p>
    <w:p w14:paraId="6A7B1B4C"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no me encuentro en estado de quiebra o suspensión de pagos;</w:t>
      </w:r>
    </w:p>
    <w:p w14:paraId="0FD30F86"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no he sido condenado mediante sentencia ejecutoriada, en la República de El Salvador o en el extranjero, por haber cometido o participado dolosamente en la comisión de cualquier delito;</w:t>
      </w:r>
    </w:p>
    <w:p w14:paraId="2F074426" w14:textId="77777777" w:rsidR="001B252A" w:rsidRPr="00EC7F5A" w:rsidRDefault="001B252A" w:rsidP="00485A6A">
      <w:pPr>
        <w:numPr>
          <w:ilvl w:val="0"/>
          <w:numId w:val="7"/>
        </w:numPr>
        <w:tabs>
          <w:tab w:val="clear" w:pos="720"/>
        </w:tabs>
        <w:spacing w:after="120"/>
        <w:ind w:left="425" w:hanging="425"/>
        <w:jc w:val="both"/>
        <w:rPr>
          <w:rFonts w:ascii="Museo Sans 300" w:hAnsi="Museo Sans 300"/>
          <w:sz w:val="20"/>
          <w:szCs w:val="20"/>
        </w:rPr>
      </w:pPr>
      <w:r w:rsidRPr="00EC7F5A">
        <w:rPr>
          <w:rFonts w:ascii="Museo Sans 300" w:hAnsi="Museo Sans 300"/>
          <w:sz w:val="20"/>
          <w:szCs w:val="20"/>
        </w:rPr>
        <w:t>Que no he sido director o gerente, o funcionario de una institución integrante del sistema financiero en la que se haya demostrado administrativamente mi responsabilidad para que dicha institución, a partir de la vigencia de la Ley de Privatización de los Bancos Comerciales y de las Asociaciones de Ahorro y Préstamo, haya:</w:t>
      </w:r>
    </w:p>
    <w:p w14:paraId="44CE2FAF"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Incurrido en deficiencias patrimoniales del veinte por ciento o más del mínimo requerido por la Ley;</w:t>
      </w:r>
    </w:p>
    <w:p w14:paraId="35082A29"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proofErr w:type="gramStart"/>
      <w:r w:rsidRPr="00EC7F5A">
        <w:rPr>
          <w:rFonts w:ascii="Museo Sans 300" w:hAnsi="Museo Sans 300"/>
          <w:sz w:val="20"/>
          <w:szCs w:val="20"/>
        </w:rPr>
        <w:t>Recibido aportes</w:t>
      </w:r>
      <w:proofErr w:type="gramEnd"/>
      <w:r w:rsidRPr="00EC7F5A">
        <w:rPr>
          <w:rFonts w:ascii="Museo Sans 300" w:hAnsi="Museo Sans 300"/>
          <w:sz w:val="20"/>
          <w:szCs w:val="20"/>
        </w:rPr>
        <w:t xml:space="preserve"> del Estado o del Instituto de Garantía de Depósitos para su saneamiento;</w:t>
      </w:r>
    </w:p>
    <w:p w14:paraId="15463BB7"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Sido intervenida por el organismo competente;</w:t>
      </w:r>
    </w:p>
    <w:p w14:paraId="426DA6A2"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Sido reestructurada y en consecuencia se le haya revocado su autorización para funcionar;</w:t>
      </w:r>
    </w:p>
    <w:p w14:paraId="039E75D0"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Que fui representante legal, gerente general, director ejecutivo y director con cargos ejecutivos de entidades financieras; pero cesé en tales cargos dos años antes de presentarse tal situación;</w:t>
      </w:r>
    </w:p>
    <w:p w14:paraId="711A61AF"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participé en el saneamiento de instituciones financieras, de conformidad a lo prescrito en la Ley de Saneamiento y Fortalecimiento de Bancos Comerciales y Asociaciones de Ahorro y Préstamo, sin incurrir en responsabilidad con posterioridad al saneamiento</w:t>
      </w:r>
      <w:r w:rsidR="00062F2D" w:rsidRPr="00EC7F5A">
        <w:rPr>
          <w:rFonts w:ascii="Museo Sans 300" w:hAnsi="Museo Sans 300"/>
          <w:sz w:val="20"/>
          <w:szCs w:val="20"/>
        </w:rPr>
        <w:t>.</w:t>
      </w:r>
      <w:r w:rsidRPr="00EC7F5A">
        <w:rPr>
          <w:rFonts w:ascii="Museo Sans 300" w:hAnsi="Museo Sans 300"/>
          <w:sz w:val="20"/>
          <w:szCs w:val="20"/>
        </w:rPr>
        <w:t xml:space="preserve"> </w:t>
      </w:r>
    </w:p>
    <w:p w14:paraId="1C226E76" w14:textId="77777777" w:rsidR="00A0609C" w:rsidRPr="00EC7F5A" w:rsidRDefault="00A0609C" w:rsidP="00A0609C">
      <w:pPr>
        <w:ind w:left="425"/>
        <w:jc w:val="both"/>
        <w:rPr>
          <w:rFonts w:ascii="Museo Sans 300" w:hAnsi="Museo Sans 300"/>
          <w:sz w:val="20"/>
          <w:szCs w:val="20"/>
        </w:rPr>
      </w:pPr>
    </w:p>
    <w:p w14:paraId="6FF47051" w14:textId="77777777" w:rsidR="001B252A" w:rsidRPr="00EC7F5A" w:rsidRDefault="001B252A" w:rsidP="00A0609C">
      <w:pPr>
        <w:ind w:left="425"/>
        <w:jc w:val="both"/>
        <w:rPr>
          <w:rFonts w:ascii="Museo Sans 300" w:hAnsi="Museo Sans 300"/>
          <w:sz w:val="20"/>
          <w:szCs w:val="20"/>
        </w:rPr>
      </w:pPr>
      <w:r w:rsidRPr="00EC7F5A">
        <w:rPr>
          <w:rFonts w:ascii="Museo Sans 300" w:hAnsi="Museo Sans 300"/>
          <w:sz w:val="20"/>
          <w:szCs w:val="20"/>
        </w:rPr>
        <w:t>En el caso de que esta condición no aplique, se deberá declarar lo siguiente: “Que no participé en el saneamiento de instituciones financieras, de conformidad a lo prescrito en la Ley de Saneamiento y Fortalecimiento de Bancos Comerciales y Asociaciones de Ahorro y Préstamo, sin incurrir en responsabilidad con posterioridad al saneamiento”;</w:t>
      </w:r>
    </w:p>
    <w:p w14:paraId="0F85D042"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no se ha comprobado judicialmente mi participación en actividades relacionadas con el narcotráfico y delitos conexos y con el lavado de dinero y de otros activos;</w:t>
      </w:r>
    </w:p>
    <w:p w14:paraId="7AE9B5F1"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puedo demostrar el origen legítimo de los fondos para adquirir acciones;</w:t>
      </w:r>
    </w:p>
    <w:p w14:paraId="72F5E066"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mi situación financiera y patrimonial es económicamente proporcional al valor de las acciones que pretendo adquirir;</w:t>
      </w:r>
    </w:p>
    <w:p w14:paraId="5DAEA103" w14:textId="77777777"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Que no soy deudor del sistema financiero por créditos a los que se les haya constituido una reserva de saneamiento del cincuenta por ciento o más del saldo, mientras persista tal situación;</w:t>
      </w:r>
    </w:p>
    <w:p w14:paraId="0F63E8F4" w14:textId="77777777" w:rsidR="001B252A" w:rsidRPr="00EC7F5A" w:rsidRDefault="001B252A" w:rsidP="00485A6A">
      <w:pPr>
        <w:numPr>
          <w:ilvl w:val="0"/>
          <w:numId w:val="7"/>
        </w:numPr>
        <w:tabs>
          <w:tab w:val="clear" w:pos="720"/>
        </w:tabs>
        <w:spacing w:after="120"/>
        <w:ind w:left="425" w:hanging="425"/>
        <w:jc w:val="both"/>
        <w:rPr>
          <w:rFonts w:ascii="Museo Sans 300" w:hAnsi="Museo Sans 300"/>
          <w:sz w:val="20"/>
          <w:szCs w:val="20"/>
        </w:rPr>
      </w:pPr>
      <w:r w:rsidRPr="00EC7F5A">
        <w:rPr>
          <w:rFonts w:ascii="Museo Sans 300" w:hAnsi="Museo Sans 300"/>
          <w:sz w:val="20"/>
          <w:szCs w:val="20"/>
        </w:rPr>
        <w:t>Que no he sido en la República de El Salvador, o en el extranjero:</w:t>
      </w:r>
    </w:p>
    <w:p w14:paraId="06EC8B98" w14:textId="77777777" w:rsidR="001B252A" w:rsidRPr="00EC7F5A" w:rsidRDefault="001B252A" w:rsidP="00485A6A">
      <w:pPr>
        <w:numPr>
          <w:ilvl w:val="1"/>
          <w:numId w:val="7"/>
        </w:numPr>
        <w:tabs>
          <w:tab w:val="clear" w:pos="1440"/>
        </w:tabs>
        <w:ind w:left="993" w:hanging="284"/>
        <w:jc w:val="both"/>
        <w:rPr>
          <w:rFonts w:ascii="Museo Sans 300" w:hAnsi="Museo Sans 300"/>
          <w:sz w:val="20"/>
          <w:szCs w:val="20"/>
        </w:rPr>
      </w:pPr>
      <w:r w:rsidRPr="00EC7F5A">
        <w:rPr>
          <w:rFonts w:ascii="Museo Sans 300" w:hAnsi="Museo Sans 300"/>
          <w:sz w:val="20"/>
          <w:szCs w:val="20"/>
        </w:rPr>
        <w:t>Declarado inhábil para ostentar la calidad de accionista;</w:t>
      </w:r>
    </w:p>
    <w:p w14:paraId="46BCF896" w14:textId="77777777" w:rsidR="00EC7F5A" w:rsidRDefault="001B252A" w:rsidP="00485A6A">
      <w:pPr>
        <w:numPr>
          <w:ilvl w:val="1"/>
          <w:numId w:val="7"/>
        </w:numPr>
        <w:tabs>
          <w:tab w:val="clear" w:pos="1440"/>
        </w:tabs>
        <w:ind w:left="993" w:hanging="284"/>
        <w:jc w:val="both"/>
        <w:rPr>
          <w:rFonts w:ascii="Museo Sans 300" w:hAnsi="Museo Sans 300"/>
          <w:sz w:val="20"/>
          <w:szCs w:val="20"/>
        </w:rPr>
      </w:pPr>
      <w:r w:rsidRPr="00EC7F5A">
        <w:rPr>
          <w:rFonts w:ascii="Museo Sans 300" w:hAnsi="Museo Sans 300"/>
          <w:sz w:val="20"/>
          <w:szCs w:val="20"/>
        </w:rPr>
        <w:t>Sancionado administrativa o judicialmente por mi participación en infracción grave a las leyes y normas de carácter financiero, en especial la captación de fondos del público</w:t>
      </w:r>
    </w:p>
    <w:p w14:paraId="066A7E5A" w14:textId="77777777" w:rsidR="00EC7F5A" w:rsidRPr="00EC7F5A" w:rsidRDefault="00EC7F5A" w:rsidP="00EC7F5A">
      <w:pPr>
        <w:pStyle w:val="Prrafodelista"/>
        <w:spacing w:after="120"/>
        <w:ind w:firstLine="698"/>
        <w:jc w:val="right"/>
        <w:rPr>
          <w:rFonts w:ascii="Museo Sans 300" w:hAnsi="Museo Sans 300"/>
          <w:b/>
          <w:sz w:val="20"/>
        </w:rPr>
      </w:pPr>
      <w:r w:rsidRPr="00EC7F5A">
        <w:rPr>
          <w:rFonts w:ascii="Museo Sans 300" w:hAnsi="Museo Sans 300"/>
          <w:b/>
          <w:sz w:val="20"/>
        </w:rPr>
        <w:lastRenderedPageBreak/>
        <w:t>ANEXO No.1 (3)</w:t>
      </w:r>
    </w:p>
    <w:p w14:paraId="4B4DE582" w14:textId="77777777" w:rsidR="00EC7F5A" w:rsidRDefault="00EC7F5A" w:rsidP="00EC7F5A">
      <w:pPr>
        <w:ind w:left="993"/>
        <w:jc w:val="both"/>
        <w:rPr>
          <w:rFonts w:ascii="Museo Sans 300" w:hAnsi="Museo Sans 300"/>
          <w:sz w:val="20"/>
          <w:szCs w:val="20"/>
        </w:rPr>
      </w:pPr>
    </w:p>
    <w:p w14:paraId="3BB40D7A" w14:textId="5A996F41" w:rsidR="001B252A" w:rsidRPr="00EC7F5A" w:rsidRDefault="001B252A" w:rsidP="00EC7F5A">
      <w:pPr>
        <w:ind w:left="993"/>
        <w:jc w:val="both"/>
        <w:rPr>
          <w:rFonts w:ascii="Museo Sans 300" w:hAnsi="Museo Sans 300"/>
          <w:sz w:val="20"/>
          <w:szCs w:val="20"/>
        </w:rPr>
      </w:pPr>
      <w:r w:rsidRPr="00EC7F5A">
        <w:rPr>
          <w:rFonts w:ascii="Museo Sans 300" w:hAnsi="Museo Sans 300"/>
          <w:sz w:val="20"/>
          <w:szCs w:val="20"/>
        </w:rPr>
        <w:t xml:space="preserve"> sin autorización, el otorgamiento o recepción de préstamos relacionados en exceso del límite permitido y en los delitos de carácter financiero;</w:t>
      </w:r>
    </w:p>
    <w:p w14:paraId="0575D133" w14:textId="0E589210"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 xml:space="preserve">Que no he sido director o administrador de una Sociedad </w:t>
      </w:r>
      <w:proofErr w:type="spellStart"/>
      <w:r w:rsidRPr="00EC7F5A">
        <w:rPr>
          <w:rFonts w:ascii="Museo Sans 300" w:hAnsi="Museo Sans 300"/>
          <w:sz w:val="20"/>
          <w:szCs w:val="20"/>
        </w:rPr>
        <w:t>Titularizadora</w:t>
      </w:r>
      <w:proofErr w:type="spellEnd"/>
      <w:r w:rsidRPr="00EC7F5A">
        <w:rPr>
          <w:rFonts w:ascii="Museo Sans 300" w:hAnsi="Museo Sans 300"/>
          <w:sz w:val="20"/>
          <w:szCs w:val="20"/>
        </w:rPr>
        <w:t>, cuya autorización para operar haya sido revocada por la Superintendencia;</w:t>
      </w:r>
      <w:r w:rsidR="00984B22" w:rsidRPr="00EC7F5A">
        <w:rPr>
          <w:rFonts w:ascii="Museo Sans 300" w:hAnsi="Museo Sans 300"/>
          <w:sz w:val="20"/>
          <w:szCs w:val="20"/>
        </w:rPr>
        <w:t xml:space="preserve"> (4)</w:t>
      </w:r>
    </w:p>
    <w:p w14:paraId="13E736C5" w14:textId="76E818F2" w:rsidR="001B252A" w:rsidRPr="00EC7F5A" w:rsidRDefault="001B252A" w:rsidP="00485A6A">
      <w:pPr>
        <w:numPr>
          <w:ilvl w:val="0"/>
          <w:numId w:val="7"/>
        </w:numPr>
        <w:tabs>
          <w:tab w:val="clear" w:pos="720"/>
        </w:tabs>
        <w:ind w:left="425" w:hanging="425"/>
        <w:jc w:val="both"/>
        <w:rPr>
          <w:rFonts w:ascii="Museo Sans 300" w:hAnsi="Museo Sans 300"/>
          <w:sz w:val="20"/>
          <w:szCs w:val="20"/>
        </w:rPr>
      </w:pPr>
      <w:r w:rsidRPr="00EC7F5A">
        <w:rPr>
          <w:rFonts w:ascii="Museo Sans 300" w:hAnsi="Museo Sans 300"/>
          <w:sz w:val="20"/>
          <w:szCs w:val="20"/>
        </w:rPr>
        <w:t xml:space="preserve">Que he sido director o administrador de una Sociedad </w:t>
      </w:r>
      <w:proofErr w:type="spellStart"/>
      <w:r w:rsidRPr="00EC7F5A">
        <w:rPr>
          <w:rFonts w:ascii="Museo Sans 300" w:hAnsi="Museo Sans 300"/>
          <w:sz w:val="20"/>
          <w:szCs w:val="20"/>
        </w:rPr>
        <w:t>Titularizadora</w:t>
      </w:r>
      <w:proofErr w:type="spellEnd"/>
      <w:r w:rsidRPr="00EC7F5A">
        <w:rPr>
          <w:rFonts w:ascii="Museo Sans 300" w:hAnsi="Museo Sans 300"/>
          <w:sz w:val="20"/>
          <w:szCs w:val="20"/>
        </w:rPr>
        <w:t>, cuya autorización para operar fue revocada por la Superintendencia, pero se comprobó que no tuve responsabilidad para que se haya dado tal situación.</w:t>
      </w:r>
      <w:r w:rsidR="00984B22" w:rsidRPr="00EC7F5A">
        <w:rPr>
          <w:rFonts w:ascii="Museo Sans 300" w:hAnsi="Museo Sans 300"/>
          <w:sz w:val="20"/>
          <w:szCs w:val="20"/>
        </w:rPr>
        <w:t xml:space="preserve"> (4)</w:t>
      </w:r>
    </w:p>
    <w:p w14:paraId="282CE19C" w14:textId="77777777" w:rsidR="00062F2D" w:rsidRPr="00EC7F5A" w:rsidRDefault="00062F2D" w:rsidP="00062F2D">
      <w:pPr>
        <w:ind w:left="425"/>
        <w:jc w:val="both"/>
        <w:rPr>
          <w:rFonts w:ascii="Museo Sans 300" w:hAnsi="Museo Sans 300"/>
          <w:sz w:val="20"/>
          <w:szCs w:val="20"/>
        </w:rPr>
      </w:pPr>
    </w:p>
    <w:p w14:paraId="5CD7E06E" w14:textId="4111F167" w:rsidR="001B252A" w:rsidRPr="00EC7F5A" w:rsidRDefault="001B252A" w:rsidP="00062F2D">
      <w:pPr>
        <w:ind w:left="425"/>
        <w:jc w:val="both"/>
        <w:rPr>
          <w:rFonts w:ascii="Museo Sans 300" w:hAnsi="Museo Sans 300"/>
          <w:sz w:val="20"/>
          <w:szCs w:val="20"/>
        </w:rPr>
      </w:pPr>
      <w:r w:rsidRPr="00EC7F5A">
        <w:rPr>
          <w:rFonts w:ascii="Museo Sans 300" w:hAnsi="Museo Sans 300"/>
          <w:sz w:val="20"/>
          <w:szCs w:val="20"/>
        </w:rPr>
        <w:t xml:space="preserve">En el caso de que esta condición no aplique, se deberá declarar lo siguiente: “Que no he sido director o administrador de una Sociedad </w:t>
      </w:r>
      <w:proofErr w:type="spellStart"/>
      <w:r w:rsidRPr="00EC7F5A">
        <w:rPr>
          <w:rFonts w:ascii="Museo Sans 300" w:hAnsi="Museo Sans 300"/>
          <w:sz w:val="20"/>
          <w:szCs w:val="20"/>
        </w:rPr>
        <w:t>Titularizadora</w:t>
      </w:r>
      <w:proofErr w:type="spellEnd"/>
      <w:r w:rsidRPr="00EC7F5A">
        <w:rPr>
          <w:rFonts w:ascii="Museo Sans 300" w:hAnsi="Museo Sans 300"/>
          <w:sz w:val="20"/>
          <w:szCs w:val="20"/>
        </w:rPr>
        <w:t xml:space="preserve">, cuya autorización para operar fue revocada por la Superintendencia”. </w:t>
      </w:r>
      <w:r w:rsidR="00984B22" w:rsidRPr="00EC7F5A">
        <w:rPr>
          <w:rFonts w:ascii="Museo Sans 300" w:hAnsi="Museo Sans 300"/>
          <w:sz w:val="20"/>
          <w:szCs w:val="20"/>
        </w:rPr>
        <w:t>(4)</w:t>
      </w:r>
    </w:p>
    <w:p w14:paraId="60C9D618" w14:textId="77777777" w:rsidR="001B252A" w:rsidRPr="00EC7F5A" w:rsidRDefault="001B252A" w:rsidP="00A0609C">
      <w:pPr>
        <w:ind w:left="425" w:hanging="425"/>
        <w:jc w:val="both"/>
        <w:rPr>
          <w:rFonts w:ascii="Museo Sans 300" w:hAnsi="Museo Sans 300"/>
          <w:sz w:val="20"/>
          <w:szCs w:val="20"/>
        </w:rPr>
      </w:pPr>
    </w:p>
    <w:p w14:paraId="3A273368" w14:textId="77777777" w:rsidR="001B252A" w:rsidRPr="00EC7F5A" w:rsidRDefault="001B252A" w:rsidP="00A0609C">
      <w:pPr>
        <w:ind w:left="425" w:hanging="425"/>
        <w:jc w:val="both"/>
        <w:rPr>
          <w:rFonts w:ascii="Museo Sans 300" w:hAnsi="Museo Sans 300"/>
          <w:sz w:val="20"/>
          <w:szCs w:val="20"/>
        </w:rPr>
      </w:pPr>
    </w:p>
    <w:p w14:paraId="0CEBEAB6" w14:textId="77777777" w:rsidR="001B252A" w:rsidRPr="00EC7F5A" w:rsidRDefault="001B252A" w:rsidP="00062F2D">
      <w:pPr>
        <w:ind w:left="425"/>
        <w:jc w:val="both"/>
        <w:rPr>
          <w:rFonts w:ascii="Museo Sans 300" w:hAnsi="Museo Sans 300"/>
          <w:sz w:val="20"/>
          <w:szCs w:val="20"/>
        </w:rPr>
      </w:pPr>
      <w:r w:rsidRPr="00EC7F5A">
        <w:rPr>
          <w:rFonts w:ascii="Museo Sans 300" w:hAnsi="Museo Sans 300"/>
          <w:sz w:val="20"/>
          <w:szCs w:val="20"/>
        </w:rPr>
        <w:t>San Salvador, ______ de _________________de ____</w:t>
      </w:r>
    </w:p>
    <w:p w14:paraId="5197F7FF" w14:textId="77777777" w:rsidR="001B252A" w:rsidRPr="00EC7F5A" w:rsidRDefault="001B252A" w:rsidP="00A0609C">
      <w:pPr>
        <w:ind w:left="425" w:hanging="425"/>
        <w:jc w:val="both"/>
        <w:rPr>
          <w:rFonts w:ascii="Museo Sans 300" w:hAnsi="Museo Sans 300"/>
          <w:sz w:val="20"/>
          <w:szCs w:val="20"/>
        </w:rPr>
      </w:pP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r w:rsidRPr="00EC7F5A">
        <w:rPr>
          <w:rFonts w:ascii="Museo Sans 300" w:hAnsi="Museo Sans 300"/>
          <w:sz w:val="20"/>
          <w:szCs w:val="20"/>
        </w:rPr>
        <w:tab/>
      </w:r>
    </w:p>
    <w:p w14:paraId="4E11CE19" w14:textId="77777777" w:rsidR="00062F2D" w:rsidRPr="00EC7F5A" w:rsidRDefault="00062F2D" w:rsidP="00A0609C">
      <w:pPr>
        <w:ind w:left="425" w:hanging="425"/>
        <w:jc w:val="center"/>
        <w:rPr>
          <w:rFonts w:ascii="Museo Sans 300" w:hAnsi="Museo Sans 300"/>
          <w:sz w:val="20"/>
          <w:szCs w:val="20"/>
        </w:rPr>
      </w:pPr>
    </w:p>
    <w:p w14:paraId="1C1C7478" w14:textId="77777777" w:rsidR="001B252A" w:rsidRPr="00EC7F5A" w:rsidRDefault="001B252A" w:rsidP="00A0609C">
      <w:pPr>
        <w:ind w:left="425" w:hanging="425"/>
        <w:jc w:val="center"/>
        <w:rPr>
          <w:rFonts w:ascii="Museo Sans 300" w:hAnsi="Museo Sans 300"/>
          <w:sz w:val="20"/>
          <w:szCs w:val="20"/>
        </w:rPr>
      </w:pPr>
      <w:r w:rsidRPr="00EC7F5A">
        <w:rPr>
          <w:rFonts w:ascii="Museo Sans 300" w:hAnsi="Museo Sans 300"/>
          <w:sz w:val="20"/>
          <w:szCs w:val="20"/>
        </w:rPr>
        <w:t>Nombre, Firma y No.</w:t>
      </w:r>
      <w:r w:rsidR="00124616" w:rsidRPr="00EC7F5A">
        <w:rPr>
          <w:rFonts w:ascii="Museo Sans 300" w:hAnsi="Museo Sans 300"/>
          <w:sz w:val="20"/>
          <w:szCs w:val="20"/>
        </w:rPr>
        <w:t xml:space="preserve"> </w:t>
      </w:r>
      <w:r w:rsidRPr="00EC7F5A">
        <w:rPr>
          <w:rFonts w:ascii="Museo Sans 300" w:hAnsi="Museo Sans 300"/>
          <w:sz w:val="20"/>
          <w:szCs w:val="20"/>
        </w:rPr>
        <w:t>DUI</w:t>
      </w:r>
    </w:p>
    <w:p w14:paraId="0AACDBD7" w14:textId="77777777" w:rsidR="001B252A" w:rsidRPr="00EC7F5A" w:rsidRDefault="001B252A" w:rsidP="00A0609C">
      <w:pPr>
        <w:ind w:left="425" w:hanging="425"/>
        <w:jc w:val="center"/>
        <w:rPr>
          <w:rFonts w:ascii="Museo Sans 300" w:hAnsi="Museo Sans 300"/>
          <w:sz w:val="20"/>
          <w:szCs w:val="20"/>
        </w:rPr>
      </w:pPr>
    </w:p>
    <w:p w14:paraId="247A7C15" w14:textId="77777777" w:rsidR="001B252A" w:rsidRPr="00EC7F5A" w:rsidRDefault="001B252A" w:rsidP="00485A6A">
      <w:pPr>
        <w:pStyle w:val="Prrafodelista"/>
        <w:numPr>
          <w:ilvl w:val="0"/>
          <w:numId w:val="15"/>
        </w:numPr>
        <w:spacing w:before="0" w:after="0"/>
        <w:ind w:left="425" w:hanging="425"/>
        <w:jc w:val="both"/>
        <w:rPr>
          <w:rFonts w:ascii="Museo Sans 300" w:hAnsi="Museo Sans 300"/>
          <w:sz w:val="20"/>
        </w:rPr>
      </w:pPr>
      <w:r w:rsidRPr="00EC7F5A">
        <w:rPr>
          <w:rFonts w:ascii="Museo Sans 300" w:hAnsi="Museo Sans 300"/>
          <w:sz w:val="20"/>
        </w:rPr>
        <w:t xml:space="preserve">En el caso que no existan accionistas controlantes, estas circunstancias aplican a accionistas que pretendan poseer el diez por ciento o más de las acciones de la </w:t>
      </w:r>
      <w:proofErr w:type="spellStart"/>
      <w:r w:rsidRPr="00EC7F5A">
        <w:rPr>
          <w:rFonts w:ascii="Museo Sans 300" w:hAnsi="Museo Sans 300"/>
          <w:sz w:val="20"/>
        </w:rPr>
        <w:t>titularizadora</w:t>
      </w:r>
      <w:proofErr w:type="spellEnd"/>
      <w:r w:rsidRPr="00EC7F5A">
        <w:rPr>
          <w:rFonts w:ascii="Museo Sans 300" w:hAnsi="Museo Sans 300"/>
          <w:sz w:val="20"/>
        </w:rPr>
        <w:t xml:space="preserve">. </w:t>
      </w:r>
    </w:p>
    <w:p w14:paraId="09F6F538" w14:textId="77777777" w:rsidR="001B252A" w:rsidRPr="00EC7F5A" w:rsidRDefault="001B252A" w:rsidP="00485A6A">
      <w:pPr>
        <w:pStyle w:val="Prrafodelista"/>
        <w:numPr>
          <w:ilvl w:val="0"/>
          <w:numId w:val="15"/>
        </w:numPr>
        <w:spacing w:before="100" w:beforeAutospacing="1" w:after="100" w:afterAutospacing="1"/>
        <w:ind w:left="425" w:hanging="425"/>
        <w:rPr>
          <w:rFonts w:ascii="Museo Sans 300" w:hAnsi="Museo Sans 300"/>
          <w:sz w:val="20"/>
        </w:rPr>
      </w:pPr>
      <w:r w:rsidRPr="00EC7F5A">
        <w:rPr>
          <w:rFonts w:ascii="Museo Sans 300" w:hAnsi="Museo Sans 300"/>
          <w:sz w:val="20"/>
        </w:rPr>
        <w:t>Tratándose de una persona jurídica, las circunstancias precedentes además se considerarán respecto a los accionistas que sean titulares del veinticinco por ciento o más de las acciones de la sociedad, o que tengan ese porcentaje de participación en la misma.</w:t>
      </w:r>
    </w:p>
    <w:p w14:paraId="622A12AC" w14:textId="77777777" w:rsidR="001B252A" w:rsidRPr="00EC7F5A" w:rsidRDefault="001B252A" w:rsidP="001B252A">
      <w:pPr>
        <w:jc w:val="both"/>
        <w:rPr>
          <w:rFonts w:ascii="Museo Sans 300" w:hAnsi="Museo Sans 300"/>
          <w:sz w:val="20"/>
          <w:szCs w:val="20"/>
        </w:rPr>
      </w:pPr>
    </w:p>
    <w:p w14:paraId="031B4C92" w14:textId="77777777" w:rsidR="001B252A" w:rsidRPr="00EC7F5A" w:rsidRDefault="001B252A" w:rsidP="001B252A">
      <w:pPr>
        <w:jc w:val="both"/>
        <w:rPr>
          <w:rFonts w:ascii="Museo Sans 300" w:hAnsi="Museo Sans 300"/>
          <w:b/>
          <w:sz w:val="20"/>
          <w:szCs w:val="20"/>
        </w:rPr>
      </w:pPr>
      <w:r w:rsidRPr="00EC7F5A">
        <w:rPr>
          <w:rFonts w:ascii="Museo Sans 300" w:hAnsi="Museo Sans 300"/>
          <w:b/>
          <w:sz w:val="20"/>
          <w:szCs w:val="20"/>
        </w:rPr>
        <w:t>La firma que calce en esta Declaración jurada deberá ser autenticada por Notario.</w:t>
      </w:r>
    </w:p>
    <w:p w14:paraId="495528B9" w14:textId="77777777" w:rsidR="001B252A" w:rsidRPr="00EC7F5A" w:rsidRDefault="001E3693" w:rsidP="00AB1EB6">
      <w:pPr>
        <w:spacing w:after="120"/>
        <w:jc w:val="right"/>
        <w:rPr>
          <w:rFonts w:ascii="Museo Sans 300" w:hAnsi="Museo Sans 300"/>
          <w:b/>
          <w:sz w:val="20"/>
          <w:szCs w:val="20"/>
          <w:lang w:val="es-ES_tradnl"/>
        </w:rPr>
      </w:pPr>
      <w:r w:rsidRPr="00EC7F5A">
        <w:rPr>
          <w:rFonts w:ascii="Museo Sans 300" w:hAnsi="Museo Sans 300"/>
          <w:sz w:val="20"/>
          <w:szCs w:val="20"/>
        </w:rPr>
        <w:br w:type="page"/>
      </w:r>
      <w:r w:rsidR="001B252A" w:rsidRPr="00EC7F5A">
        <w:rPr>
          <w:rFonts w:ascii="Museo Sans 300" w:hAnsi="Museo Sans 300"/>
          <w:b/>
          <w:sz w:val="20"/>
          <w:szCs w:val="20"/>
          <w:lang w:val="es-ES_tradnl"/>
        </w:rPr>
        <w:lastRenderedPageBreak/>
        <w:t xml:space="preserve">ANEXO </w:t>
      </w:r>
      <w:r w:rsidR="00AD5402" w:rsidRPr="00EC7F5A">
        <w:rPr>
          <w:rFonts w:ascii="Museo Sans 300" w:hAnsi="Museo Sans 300"/>
          <w:b/>
          <w:sz w:val="20"/>
          <w:szCs w:val="20"/>
          <w:lang w:val="es-ES_tradnl"/>
        </w:rPr>
        <w:t>No.2 (</w:t>
      </w:r>
      <w:r w:rsidR="00AB1EB6" w:rsidRPr="00EC7F5A">
        <w:rPr>
          <w:rFonts w:ascii="Museo Sans 300" w:hAnsi="Museo Sans 300"/>
          <w:b/>
          <w:sz w:val="20"/>
          <w:szCs w:val="20"/>
          <w:lang w:val="es-ES_tradnl"/>
        </w:rPr>
        <w:t>3)</w:t>
      </w:r>
    </w:p>
    <w:p w14:paraId="63081713" w14:textId="77777777" w:rsidR="001B252A" w:rsidRPr="00EC7F5A" w:rsidRDefault="001B252A" w:rsidP="001B252A">
      <w:pPr>
        <w:spacing w:before="60" w:after="60"/>
        <w:jc w:val="center"/>
        <w:rPr>
          <w:rFonts w:ascii="Museo Sans 300" w:hAnsi="Museo Sans 300"/>
          <w:b/>
          <w:sz w:val="20"/>
          <w:szCs w:val="20"/>
        </w:rPr>
      </w:pPr>
      <w:r w:rsidRPr="00EC7F5A">
        <w:rPr>
          <w:rFonts w:ascii="Museo Sans 300" w:hAnsi="Museo Sans 300"/>
          <w:b/>
          <w:sz w:val="20"/>
          <w:szCs w:val="20"/>
        </w:rPr>
        <w:t>SOCIEDADES TITULARIZADORAS</w:t>
      </w:r>
    </w:p>
    <w:p w14:paraId="486A2AE3" w14:textId="77777777" w:rsidR="001B252A" w:rsidRPr="00EC7F5A" w:rsidRDefault="001B252A" w:rsidP="001B252A">
      <w:pPr>
        <w:spacing w:before="60" w:after="60"/>
        <w:jc w:val="center"/>
        <w:rPr>
          <w:rFonts w:ascii="Museo Sans 300" w:hAnsi="Museo Sans 300"/>
          <w:sz w:val="20"/>
          <w:szCs w:val="20"/>
        </w:rPr>
      </w:pPr>
      <w:r w:rsidRPr="00EC7F5A">
        <w:rPr>
          <w:rFonts w:ascii="Museo Sans 300" w:hAnsi="Museo Sans 300"/>
          <w:b/>
          <w:sz w:val="20"/>
          <w:szCs w:val="20"/>
        </w:rPr>
        <w:t>MODELO DE DECLARACIÓN JURADA PARA MIEMBROS DE LA JUNTA DIRECTIVA, DIRECTOR EJECUTIVO, GERENTE GENERAL, INTE</w:t>
      </w:r>
      <w:r w:rsidR="0026263A" w:rsidRPr="00EC7F5A">
        <w:rPr>
          <w:rFonts w:ascii="Museo Sans 300" w:hAnsi="Museo Sans 300"/>
          <w:b/>
          <w:sz w:val="20"/>
          <w:szCs w:val="20"/>
        </w:rPr>
        <w:t>R</w:t>
      </w:r>
      <w:r w:rsidRPr="00EC7F5A">
        <w:rPr>
          <w:rFonts w:ascii="Museo Sans 300" w:hAnsi="Museo Sans 300"/>
          <w:b/>
          <w:sz w:val="20"/>
          <w:szCs w:val="20"/>
        </w:rPr>
        <w:t>VENTORES Y LIQUIDADORES</w:t>
      </w:r>
    </w:p>
    <w:p w14:paraId="2BFC3164" w14:textId="77777777" w:rsidR="001B252A" w:rsidRPr="00EC7F5A" w:rsidRDefault="001B252A" w:rsidP="001B252A">
      <w:pPr>
        <w:spacing w:before="60" w:after="60"/>
        <w:jc w:val="center"/>
        <w:rPr>
          <w:rFonts w:ascii="Museo Sans 300" w:hAnsi="Museo Sans 300"/>
          <w:sz w:val="20"/>
          <w:szCs w:val="20"/>
        </w:rPr>
      </w:pPr>
    </w:p>
    <w:p w14:paraId="04FF8487" w14:textId="77777777" w:rsidR="001B252A" w:rsidRPr="00EC7F5A" w:rsidRDefault="001B252A" w:rsidP="00865D04">
      <w:pPr>
        <w:spacing w:after="120"/>
        <w:jc w:val="both"/>
        <w:rPr>
          <w:rFonts w:ascii="Museo Sans 300" w:hAnsi="Museo Sans 300"/>
          <w:sz w:val="20"/>
          <w:szCs w:val="20"/>
        </w:rPr>
      </w:pPr>
      <w:r w:rsidRPr="00EC7F5A">
        <w:rPr>
          <w:rFonts w:ascii="Museo Sans 300" w:hAnsi="Museo Sans 300"/>
          <w:sz w:val="20"/>
          <w:szCs w:val="20"/>
        </w:rPr>
        <w:t xml:space="preserve">Yo, ___________________________________, en mi calidad de ______________de la sociedad ________________, </w:t>
      </w:r>
      <w:proofErr w:type="spellStart"/>
      <w:r w:rsidRPr="00EC7F5A">
        <w:rPr>
          <w:rFonts w:ascii="Museo Sans 300" w:hAnsi="Museo Sans 300"/>
          <w:sz w:val="20"/>
          <w:szCs w:val="20"/>
        </w:rPr>
        <w:t>Titularizadora</w:t>
      </w:r>
      <w:proofErr w:type="spellEnd"/>
      <w:r w:rsidRPr="00EC7F5A">
        <w:rPr>
          <w:rFonts w:ascii="Museo Sans 300" w:hAnsi="Museo Sans 300"/>
          <w:sz w:val="20"/>
          <w:szCs w:val="20"/>
        </w:rPr>
        <w:t>, declaro bajo juramento que:</w:t>
      </w:r>
    </w:p>
    <w:p w14:paraId="598BCF30"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 xml:space="preserve">Que no soy miembro de la Junta Directiva, administrador o empleado de otra Sociedad </w:t>
      </w:r>
      <w:proofErr w:type="spellStart"/>
      <w:r w:rsidRPr="00EC7F5A">
        <w:rPr>
          <w:rFonts w:ascii="Museo Sans 300" w:hAnsi="Museo Sans 300"/>
          <w:sz w:val="20"/>
          <w:szCs w:val="20"/>
          <w:lang w:val="es-MX"/>
        </w:rPr>
        <w:t>Titularizadora</w:t>
      </w:r>
      <w:proofErr w:type="spellEnd"/>
      <w:r w:rsidRPr="00EC7F5A">
        <w:rPr>
          <w:rFonts w:ascii="Museo Sans 300" w:hAnsi="Museo Sans 300"/>
          <w:sz w:val="20"/>
          <w:szCs w:val="20"/>
          <w:lang w:val="es-MX"/>
        </w:rPr>
        <w:t>;</w:t>
      </w:r>
    </w:p>
    <w:p w14:paraId="63983B5A"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 xml:space="preserve">Que no poseo acciones por más del diez por ciento del capital social de otra Sociedad </w:t>
      </w:r>
      <w:proofErr w:type="spellStart"/>
      <w:r w:rsidRPr="00EC7F5A">
        <w:rPr>
          <w:rFonts w:ascii="Museo Sans 300" w:hAnsi="Museo Sans 300"/>
          <w:sz w:val="20"/>
          <w:szCs w:val="20"/>
          <w:lang w:val="es-MX"/>
        </w:rPr>
        <w:t>Titularizadora</w:t>
      </w:r>
      <w:proofErr w:type="spellEnd"/>
      <w:r w:rsidRPr="00EC7F5A">
        <w:rPr>
          <w:rFonts w:ascii="Museo Sans 300" w:hAnsi="Museo Sans 300"/>
          <w:sz w:val="20"/>
          <w:szCs w:val="20"/>
          <w:lang w:val="es-MX"/>
        </w:rPr>
        <w:t>;</w:t>
      </w:r>
    </w:p>
    <w:p w14:paraId="6229E082"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me encuentro en estado de quiebra o suspensión de pagos;</w:t>
      </w:r>
    </w:p>
    <w:p w14:paraId="7B96BBE1"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he sido calificado judicialmente como responsables de una quiebra culposa o dolosa;</w:t>
      </w:r>
    </w:p>
    <w:p w14:paraId="60B2B314"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soy deudor del sistema financiero salvadoreño por créditos a los que se les haya constituido una reserva de saneamiento del cincuenta por ciento o más del saldo mientras persista tal situación;</w:t>
      </w:r>
    </w:p>
    <w:p w14:paraId="428CE859"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 xml:space="preserve">Que no poseo acciones por más </w:t>
      </w:r>
      <w:proofErr w:type="spellStart"/>
      <w:r w:rsidRPr="00EC7F5A">
        <w:rPr>
          <w:rFonts w:ascii="Museo Sans 300" w:hAnsi="Museo Sans 300"/>
          <w:sz w:val="20"/>
          <w:szCs w:val="20"/>
          <w:lang w:val="es-MX"/>
        </w:rPr>
        <w:t>del</w:t>
      </w:r>
      <w:proofErr w:type="spellEnd"/>
      <w:r w:rsidRPr="00EC7F5A">
        <w:rPr>
          <w:rFonts w:ascii="Museo Sans 300" w:hAnsi="Museo Sans 300"/>
          <w:sz w:val="20"/>
          <w:szCs w:val="20"/>
          <w:lang w:val="es-MX"/>
        </w:rPr>
        <w:t xml:space="preserve"> veinticinco por ciento de otras sociedades que se encuentren en la situación de quiebra o suspensión de pagos;</w:t>
      </w:r>
    </w:p>
    <w:p w14:paraId="32BA6F41" w14:textId="77777777" w:rsidR="001B252A" w:rsidRPr="00EC7F5A" w:rsidRDefault="001B252A" w:rsidP="00485A6A">
      <w:pPr>
        <w:numPr>
          <w:ilvl w:val="0"/>
          <w:numId w:val="12"/>
        </w:numPr>
        <w:tabs>
          <w:tab w:val="clear" w:pos="925"/>
        </w:tabs>
        <w:spacing w:after="120"/>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he sido director o gerente, o funcionario de una institución integrante del sistema financiero en la que se demuestre administrativamente mi responsabilidad para que dicha institución, a partir de la vigencia de la Ley de Privatización de los Bancos Comerciales y de las Asociaciones de Ahorro y Préstamo, haya:</w:t>
      </w:r>
    </w:p>
    <w:p w14:paraId="354AF10C"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Incurrido en deficiencias patrimoniales del veinte por ciento o más del mínimo requerido por la Ley;</w:t>
      </w:r>
    </w:p>
    <w:p w14:paraId="170E2A6F"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proofErr w:type="gramStart"/>
      <w:r w:rsidRPr="00EC7F5A">
        <w:rPr>
          <w:rFonts w:ascii="Museo Sans 300" w:hAnsi="Museo Sans 300"/>
          <w:sz w:val="20"/>
          <w:szCs w:val="20"/>
        </w:rPr>
        <w:t>Recibido aportes</w:t>
      </w:r>
      <w:proofErr w:type="gramEnd"/>
      <w:r w:rsidRPr="00EC7F5A">
        <w:rPr>
          <w:rFonts w:ascii="Museo Sans 300" w:hAnsi="Museo Sans 300"/>
          <w:sz w:val="20"/>
          <w:szCs w:val="20"/>
        </w:rPr>
        <w:t xml:space="preserve"> del Estado o del Instituto de Garantía de Depósitos para su saneamiento;</w:t>
      </w:r>
    </w:p>
    <w:p w14:paraId="157EAC55"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Sido intervenida por el organismo competente;</w:t>
      </w:r>
    </w:p>
    <w:p w14:paraId="37A601B6"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Sido reestructurada y en consecuencia se le haya revocado su autorización para funcionar;</w:t>
      </w:r>
    </w:p>
    <w:p w14:paraId="769C6BDF" w14:textId="77777777" w:rsidR="001B252A" w:rsidRPr="00EC7F5A" w:rsidRDefault="001B252A" w:rsidP="00485A6A">
      <w:pPr>
        <w:numPr>
          <w:ilvl w:val="0"/>
          <w:numId w:val="8"/>
        </w:numPr>
        <w:tabs>
          <w:tab w:val="clear" w:pos="1480"/>
        </w:tabs>
        <w:ind w:left="993" w:hanging="284"/>
        <w:jc w:val="both"/>
        <w:rPr>
          <w:rFonts w:ascii="Museo Sans 300" w:hAnsi="Museo Sans 300"/>
          <w:sz w:val="20"/>
          <w:szCs w:val="20"/>
        </w:rPr>
      </w:pPr>
      <w:r w:rsidRPr="00EC7F5A">
        <w:rPr>
          <w:rFonts w:ascii="Museo Sans 300" w:hAnsi="Museo Sans 300"/>
          <w:sz w:val="20"/>
          <w:szCs w:val="20"/>
        </w:rPr>
        <w:t>Que fui representante legal, gerente general, director ejecutivo y director con cargos ejecutivos de entidades financieras; pero cesé en tales cargos dos años antes de presentarse tal situación;</w:t>
      </w:r>
    </w:p>
    <w:p w14:paraId="69E33229"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 xml:space="preserve">Que participé en el saneamiento de instituciones financieras, de conformidad a lo prescrito en la Ley de Saneamiento y Fortalecimiento de Bancos Comerciales y Asociaciones de Ahorro y Préstamo, sin incurrir en responsabilidad con posterioridad al saneamiento. </w:t>
      </w:r>
    </w:p>
    <w:p w14:paraId="4C083B51" w14:textId="0FCFAB31" w:rsidR="00865D04" w:rsidRPr="00EC7F5A" w:rsidRDefault="00865D04" w:rsidP="00865D04">
      <w:pPr>
        <w:ind w:left="425" w:hanging="425"/>
        <w:jc w:val="both"/>
        <w:outlineLvl w:val="0"/>
        <w:rPr>
          <w:rFonts w:ascii="Museo Sans 300" w:hAnsi="Museo Sans 300"/>
          <w:sz w:val="20"/>
          <w:szCs w:val="20"/>
          <w:lang w:val="es-MX"/>
        </w:rPr>
      </w:pPr>
    </w:p>
    <w:p w14:paraId="470A99A2" w14:textId="77777777" w:rsidR="001B252A" w:rsidRPr="00EC7F5A" w:rsidRDefault="001B252A" w:rsidP="00865D04">
      <w:pPr>
        <w:ind w:left="425"/>
        <w:jc w:val="both"/>
        <w:outlineLvl w:val="0"/>
        <w:rPr>
          <w:rFonts w:ascii="Museo Sans 300" w:hAnsi="Museo Sans 300"/>
          <w:sz w:val="20"/>
          <w:szCs w:val="20"/>
          <w:lang w:val="es-MX"/>
        </w:rPr>
      </w:pPr>
      <w:r w:rsidRPr="00EC7F5A">
        <w:rPr>
          <w:rFonts w:ascii="Museo Sans 300" w:hAnsi="Museo Sans 300"/>
          <w:sz w:val="20"/>
          <w:szCs w:val="20"/>
          <w:lang w:val="es-MX"/>
        </w:rPr>
        <w:t>En el caso de que esta condición no aplica, se deberá declarar lo siguiente: “Que no participé en el saneamiento de instituciones financieras, de conformidad a lo prescrito en la Ley de Saneamiento y Fortalecimiento de Bancos Comerciales y Asociaciones de Ahorro y Préstamo, sin incurrir en responsabilidad con posterioridad al saneamiento”;</w:t>
      </w:r>
    </w:p>
    <w:p w14:paraId="7CB4B7A3"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he sido condenado mediante sentencia ejecutoriada, en el país o en el extranjero, por haber cometido o participado dolosamente en la comisión de cualquier delito;</w:t>
      </w:r>
    </w:p>
    <w:p w14:paraId="3BF5D59C" w14:textId="77777777" w:rsidR="001B252A" w:rsidRPr="00EC7F5A" w:rsidRDefault="001B252A" w:rsidP="00485A6A">
      <w:pPr>
        <w:numPr>
          <w:ilvl w:val="0"/>
          <w:numId w:val="12"/>
        </w:numPr>
        <w:tabs>
          <w:tab w:val="clear" w:pos="925"/>
        </w:tabs>
        <w:spacing w:after="120"/>
        <w:ind w:left="425" w:hanging="425"/>
        <w:jc w:val="both"/>
        <w:outlineLvl w:val="0"/>
        <w:rPr>
          <w:rFonts w:ascii="Museo Sans 300" w:hAnsi="Museo Sans 300"/>
          <w:sz w:val="20"/>
          <w:szCs w:val="20"/>
          <w:lang w:val="es-MX"/>
        </w:rPr>
      </w:pPr>
      <w:r w:rsidRPr="00EC7F5A">
        <w:rPr>
          <w:rFonts w:ascii="Museo Sans 300" w:hAnsi="Museo Sans 300"/>
          <w:sz w:val="20"/>
          <w:szCs w:val="20"/>
          <w:lang w:val="es-MX"/>
        </w:rPr>
        <w:t>Que no he sido en el país o en el extranjero:</w:t>
      </w:r>
    </w:p>
    <w:p w14:paraId="6110A301" w14:textId="76E98630" w:rsidR="001B252A" w:rsidRDefault="001B252A" w:rsidP="00485A6A">
      <w:pPr>
        <w:numPr>
          <w:ilvl w:val="0"/>
          <w:numId w:val="9"/>
        </w:numPr>
        <w:tabs>
          <w:tab w:val="clear" w:pos="1553"/>
        </w:tabs>
        <w:ind w:left="993" w:hanging="284"/>
        <w:jc w:val="both"/>
        <w:rPr>
          <w:rFonts w:ascii="Museo Sans 300" w:hAnsi="Museo Sans 300"/>
          <w:sz w:val="20"/>
          <w:szCs w:val="20"/>
        </w:rPr>
      </w:pPr>
      <w:r w:rsidRPr="00EC7F5A">
        <w:rPr>
          <w:rFonts w:ascii="Museo Sans 300" w:hAnsi="Museo Sans 300"/>
          <w:sz w:val="20"/>
          <w:szCs w:val="20"/>
        </w:rPr>
        <w:t>Declarado inhábil para ostentar esta clase de cargo;</w:t>
      </w:r>
    </w:p>
    <w:p w14:paraId="77CDE45B" w14:textId="30BE8041" w:rsidR="00EC7F5A" w:rsidRDefault="00EC7F5A" w:rsidP="00EC7F5A">
      <w:pPr>
        <w:jc w:val="both"/>
        <w:rPr>
          <w:rFonts w:ascii="Museo Sans 300" w:hAnsi="Museo Sans 300"/>
          <w:sz w:val="20"/>
          <w:szCs w:val="20"/>
        </w:rPr>
      </w:pPr>
    </w:p>
    <w:p w14:paraId="346E2A3B" w14:textId="77777777" w:rsidR="00EC7F5A" w:rsidRPr="00EC7F5A" w:rsidRDefault="00EC7F5A" w:rsidP="00EC7F5A">
      <w:pPr>
        <w:spacing w:after="120"/>
        <w:ind w:left="425"/>
        <w:jc w:val="right"/>
        <w:outlineLvl w:val="0"/>
        <w:rPr>
          <w:rFonts w:ascii="Museo Sans 300" w:hAnsi="Museo Sans 300"/>
          <w:sz w:val="20"/>
          <w:szCs w:val="20"/>
          <w:lang w:val="es-MX"/>
        </w:rPr>
      </w:pPr>
      <w:r w:rsidRPr="00EC7F5A">
        <w:rPr>
          <w:rFonts w:ascii="Museo Sans 300" w:hAnsi="Museo Sans 300"/>
          <w:b/>
          <w:sz w:val="20"/>
          <w:szCs w:val="20"/>
          <w:lang w:val="es-ES_tradnl"/>
        </w:rPr>
        <w:lastRenderedPageBreak/>
        <w:t>ANEXO No.2 (3)</w:t>
      </w:r>
    </w:p>
    <w:p w14:paraId="564A3554" w14:textId="77777777" w:rsidR="001B252A" w:rsidRPr="00EC7F5A" w:rsidRDefault="001B252A" w:rsidP="00485A6A">
      <w:pPr>
        <w:numPr>
          <w:ilvl w:val="0"/>
          <w:numId w:val="9"/>
        </w:numPr>
        <w:tabs>
          <w:tab w:val="clear" w:pos="1553"/>
        </w:tabs>
        <w:ind w:left="993" w:hanging="284"/>
        <w:jc w:val="both"/>
        <w:rPr>
          <w:rFonts w:ascii="Museo Sans 300" w:hAnsi="Museo Sans 300"/>
          <w:sz w:val="20"/>
          <w:szCs w:val="20"/>
        </w:rPr>
      </w:pPr>
      <w:r w:rsidRPr="00EC7F5A">
        <w:rPr>
          <w:rFonts w:ascii="Museo Sans 300" w:hAnsi="Museo Sans 300"/>
          <w:sz w:val="20"/>
          <w:szCs w:val="20"/>
        </w:rPr>
        <w:t>Sancionado administrativa o judicialmente por mi participación en infracción grave a las leyes y normas de carácter financiero, en especial la captación de fondos del público sin autorización, el otorgamiento o recepción de préstamos relacionados en exceso</w:t>
      </w:r>
      <w:r w:rsidR="00865D04" w:rsidRPr="00EC7F5A">
        <w:rPr>
          <w:rFonts w:ascii="Museo Sans 300" w:hAnsi="Museo Sans 300"/>
          <w:sz w:val="20"/>
          <w:szCs w:val="20"/>
        </w:rPr>
        <w:t xml:space="preserve"> del límite permitido y en los </w:t>
      </w:r>
      <w:r w:rsidRPr="00EC7F5A">
        <w:rPr>
          <w:rFonts w:ascii="Museo Sans 300" w:hAnsi="Museo Sans 300"/>
          <w:sz w:val="20"/>
          <w:szCs w:val="20"/>
        </w:rPr>
        <w:t>delitos de carácter financiero;</w:t>
      </w:r>
    </w:p>
    <w:p w14:paraId="77ECBACB" w14:textId="77777777"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Que no se me ha comprobado judicialmente participación en actividades relacionadas con el narcotráfico y delitos conexos y con el lavado de dinero y de otros activos;</w:t>
      </w:r>
    </w:p>
    <w:p w14:paraId="4FC6F16F" w14:textId="77777777"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 xml:space="preserve">Que no soy: </w:t>
      </w:r>
      <w:proofErr w:type="gramStart"/>
      <w:r w:rsidRPr="00EC7F5A">
        <w:rPr>
          <w:rFonts w:ascii="Museo Sans 300" w:hAnsi="Museo Sans 300"/>
          <w:sz w:val="20"/>
          <w:szCs w:val="20"/>
        </w:rPr>
        <w:t>Presidente</w:t>
      </w:r>
      <w:proofErr w:type="gramEnd"/>
      <w:r w:rsidRPr="00EC7F5A">
        <w:rPr>
          <w:rFonts w:ascii="Museo Sans 300" w:hAnsi="Museo Sans 300"/>
          <w:sz w:val="20"/>
          <w:szCs w:val="20"/>
        </w:rPr>
        <w:t xml:space="preserve"> ni Vicepresidente de la República; Ministro ni Viceministro de Estado; Diputado Propietario, Magistrado Propietario de la Corte Suprema de Justicia ni de las Cámaras de Segunda Instancia; ni Presidente de instituciones y empresas estatales de carácter autónomo;</w:t>
      </w:r>
    </w:p>
    <w:p w14:paraId="1E291A8D" w14:textId="77777777"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 xml:space="preserve">No he sido declarado legalmente incapaz; </w:t>
      </w:r>
    </w:p>
    <w:p w14:paraId="29EC43ED" w14:textId="6866CF10"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 xml:space="preserve">Que no he sido director o administrador de una Sociedad </w:t>
      </w:r>
      <w:proofErr w:type="spellStart"/>
      <w:r w:rsidRPr="00EC7F5A">
        <w:rPr>
          <w:rFonts w:ascii="Museo Sans 300" w:hAnsi="Museo Sans 300"/>
          <w:sz w:val="20"/>
          <w:szCs w:val="20"/>
        </w:rPr>
        <w:t>Titularizadora</w:t>
      </w:r>
      <w:proofErr w:type="spellEnd"/>
      <w:r w:rsidRPr="00EC7F5A">
        <w:rPr>
          <w:rFonts w:ascii="Museo Sans 300" w:hAnsi="Museo Sans 300"/>
          <w:sz w:val="20"/>
          <w:szCs w:val="20"/>
        </w:rPr>
        <w:t xml:space="preserve">, cuya autorización para operar haya sido revocada por la Superintendencia; </w:t>
      </w:r>
      <w:r w:rsidR="00984B22" w:rsidRPr="00EC7F5A">
        <w:rPr>
          <w:rFonts w:ascii="Museo Sans 300" w:hAnsi="Museo Sans 300"/>
          <w:sz w:val="20"/>
          <w:szCs w:val="20"/>
        </w:rPr>
        <w:t>(4)</w:t>
      </w:r>
    </w:p>
    <w:p w14:paraId="67F6B77B" w14:textId="4B228010" w:rsidR="001B252A" w:rsidRPr="00EC7F5A" w:rsidRDefault="001B252A" w:rsidP="00485A6A">
      <w:pPr>
        <w:numPr>
          <w:ilvl w:val="0"/>
          <w:numId w:val="12"/>
        </w:numPr>
        <w:tabs>
          <w:tab w:val="clear" w:pos="925"/>
        </w:tabs>
        <w:ind w:left="425" w:hanging="425"/>
        <w:jc w:val="both"/>
        <w:rPr>
          <w:rFonts w:ascii="Museo Sans 300" w:hAnsi="Museo Sans 300"/>
          <w:sz w:val="20"/>
          <w:szCs w:val="20"/>
        </w:rPr>
      </w:pPr>
      <w:r w:rsidRPr="00EC7F5A">
        <w:rPr>
          <w:rFonts w:ascii="Museo Sans 300" w:hAnsi="Museo Sans 300"/>
          <w:sz w:val="20"/>
          <w:szCs w:val="20"/>
        </w:rPr>
        <w:t xml:space="preserve">Que he sido director o administrador de una Sociedad </w:t>
      </w:r>
      <w:proofErr w:type="spellStart"/>
      <w:r w:rsidRPr="00EC7F5A">
        <w:rPr>
          <w:rFonts w:ascii="Museo Sans 300" w:hAnsi="Museo Sans 300"/>
          <w:sz w:val="20"/>
          <w:szCs w:val="20"/>
        </w:rPr>
        <w:t>Titularizadora</w:t>
      </w:r>
      <w:proofErr w:type="spellEnd"/>
      <w:r w:rsidRPr="00EC7F5A">
        <w:rPr>
          <w:rFonts w:ascii="Museo Sans 300" w:hAnsi="Museo Sans 300"/>
          <w:sz w:val="20"/>
          <w:szCs w:val="20"/>
        </w:rPr>
        <w:t xml:space="preserve">, cuya autorización para operar fue revocada por la Superintendencia, pero se comprobó que no tuve responsabilidad para que se haya dado tal situación. </w:t>
      </w:r>
      <w:r w:rsidR="00984B22" w:rsidRPr="00EC7F5A">
        <w:rPr>
          <w:rFonts w:ascii="Museo Sans 300" w:hAnsi="Museo Sans 300"/>
          <w:sz w:val="20"/>
          <w:szCs w:val="20"/>
        </w:rPr>
        <w:t>(4)</w:t>
      </w:r>
    </w:p>
    <w:p w14:paraId="7EE9E875" w14:textId="77777777" w:rsidR="00865D04" w:rsidRPr="00EC7F5A" w:rsidRDefault="00865D04" w:rsidP="00865D04">
      <w:pPr>
        <w:ind w:left="425"/>
        <w:jc w:val="both"/>
        <w:rPr>
          <w:rFonts w:ascii="Museo Sans 300" w:hAnsi="Museo Sans 300"/>
          <w:sz w:val="20"/>
          <w:szCs w:val="20"/>
        </w:rPr>
      </w:pPr>
    </w:p>
    <w:p w14:paraId="6E87DD97" w14:textId="0597CB32" w:rsidR="001B252A" w:rsidRPr="00EC7F5A" w:rsidRDefault="001B252A" w:rsidP="00865D04">
      <w:pPr>
        <w:ind w:left="425"/>
        <w:jc w:val="both"/>
        <w:rPr>
          <w:rFonts w:ascii="Museo Sans 300" w:hAnsi="Museo Sans 300"/>
          <w:sz w:val="20"/>
          <w:szCs w:val="20"/>
        </w:rPr>
      </w:pPr>
      <w:r w:rsidRPr="00EC7F5A">
        <w:rPr>
          <w:rFonts w:ascii="Museo Sans 300" w:hAnsi="Museo Sans 300"/>
          <w:sz w:val="20"/>
          <w:szCs w:val="20"/>
        </w:rPr>
        <w:t xml:space="preserve">En el caso de que esta condición no aplique, se deberá declarar lo siguiente: “Que no he sido director o administrador de una Sociedad </w:t>
      </w:r>
      <w:proofErr w:type="spellStart"/>
      <w:r w:rsidRPr="00EC7F5A">
        <w:rPr>
          <w:rFonts w:ascii="Museo Sans 300" w:hAnsi="Museo Sans 300"/>
          <w:sz w:val="20"/>
          <w:szCs w:val="20"/>
        </w:rPr>
        <w:t>Titularizadora</w:t>
      </w:r>
      <w:proofErr w:type="spellEnd"/>
      <w:r w:rsidRPr="00EC7F5A">
        <w:rPr>
          <w:rFonts w:ascii="Museo Sans 300" w:hAnsi="Museo Sans 300"/>
          <w:sz w:val="20"/>
          <w:szCs w:val="20"/>
        </w:rPr>
        <w:t>, cuya autorización para operar fue revocada por la Superintendencia”;</w:t>
      </w:r>
      <w:r w:rsidR="00984B22" w:rsidRPr="00EC7F5A">
        <w:rPr>
          <w:rFonts w:ascii="Museo Sans 300" w:hAnsi="Museo Sans 300"/>
          <w:sz w:val="20"/>
          <w:szCs w:val="20"/>
        </w:rPr>
        <w:t xml:space="preserve"> (4)</w:t>
      </w:r>
    </w:p>
    <w:p w14:paraId="6D4CEB41"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cs="Arial"/>
          <w:bCs/>
          <w:sz w:val="20"/>
          <w:szCs w:val="20"/>
          <w:lang w:val="es-ES_tradnl"/>
        </w:rPr>
      </w:pPr>
      <w:r w:rsidRPr="00EC7F5A">
        <w:rPr>
          <w:rFonts w:ascii="Museo Sans 300" w:hAnsi="Museo Sans 300"/>
          <w:sz w:val="20"/>
          <w:szCs w:val="20"/>
        </w:rPr>
        <w:t>Declaro que estoy unido matrimonialmente con ______________________, portadora de su Número de Identificación Tributaria No.</w:t>
      </w:r>
      <w:r w:rsidR="00ED4949" w:rsidRPr="00EC7F5A">
        <w:rPr>
          <w:rFonts w:ascii="Museo Sans 300" w:hAnsi="Museo Sans 300"/>
          <w:sz w:val="20"/>
          <w:szCs w:val="20"/>
        </w:rPr>
        <w:t xml:space="preserve"> </w:t>
      </w:r>
      <w:r w:rsidRPr="00EC7F5A">
        <w:rPr>
          <w:rFonts w:ascii="Museo Sans 300" w:hAnsi="Museo Sans 300"/>
          <w:sz w:val="20"/>
          <w:szCs w:val="20"/>
        </w:rPr>
        <w:t xml:space="preserve">__________y Documento de Identidad </w:t>
      </w:r>
      <w:proofErr w:type="gramStart"/>
      <w:r w:rsidRPr="00EC7F5A">
        <w:rPr>
          <w:rFonts w:ascii="Museo Sans 300" w:hAnsi="Museo Sans 300"/>
          <w:sz w:val="20"/>
          <w:szCs w:val="20"/>
        </w:rPr>
        <w:t>Personal,_</w:t>
      </w:r>
      <w:proofErr w:type="gramEnd"/>
      <w:r w:rsidRPr="00EC7F5A">
        <w:rPr>
          <w:rFonts w:ascii="Museo Sans 300" w:hAnsi="Museo Sans 300"/>
          <w:sz w:val="20"/>
          <w:szCs w:val="20"/>
        </w:rPr>
        <w:t xml:space="preserve">__________, bajo el Régimen Patrimonial de Comunidad Diferida o Participación en las Ganancias, quien no se encuentra en ninguna inhabilidad de las comprendidas en el primer párrafo del literal c) y en los literales b), d) y g) de la Ley de Titularización de Activos. </w:t>
      </w:r>
    </w:p>
    <w:p w14:paraId="3FDD32C7" w14:textId="77777777" w:rsidR="006200FF" w:rsidRPr="00EC7F5A" w:rsidRDefault="006200FF" w:rsidP="00ED4949">
      <w:pPr>
        <w:tabs>
          <w:tab w:val="left" w:pos="0"/>
          <w:tab w:val="left" w:pos="567"/>
        </w:tabs>
        <w:ind w:left="425"/>
        <w:jc w:val="both"/>
        <w:outlineLvl w:val="0"/>
        <w:rPr>
          <w:rFonts w:ascii="Museo Sans 300" w:hAnsi="Museo Sans 300"/>
          <w:sz w:val="20"/>
          <w:szCs w:val="20"/>
          <w:lang w:val="es-ES_tradnl"/>
        </w:rPr>
      </w:pPr>
    </w:p>
    <w:p w14:paraId="50F4D2E6" w14:textId="77777777" w:rsidR="001B252A" w:rsidRPr="00EC7F5A" w:rsidRDefault="00025172" w:rsidP="00865D04">
      <w:pPr>
        <w:tabs>
          <w:tab w:val="left" w:pos="0"/>
          <w:tab w:val="left" w:pos="567"/>
        </w:tabs>
        <w:ind w:left="425" w:hanging="425"/>
        <w:jc w:val="both"/>
        <w:outlineLvl w:val="0"/>
        <w:rPr>
          <w:rFonts w:ascii="Museo Sans 300" w:hAnsi="Museo Sans 300"/>
          <w:sz w:val="20"/>
          <w:szCs w:val="20"/>
        </w:rPr>
      </w:pPr>
      <w:r w:rsidRPr="00EC7F5A">
        <w:rPr>
          <w:rFonts w:ascii="Museo Sans 300" w:hAnsi="Museo Sans 300"/>
          <w:sz w:val="20"/>
          <w:szCs w:val="20"/>
        </w:rPr>
        <w:tab/>
      </w:r>
      <w:r w:rsidR="001B252A" w:rsidRPr="00EC7F5A">
        <w:rPr>
          <w:rFonts w:ascii="Museo Sans 300" w:hAnsi="Museo Sans 300"/>
          <w:sz w:val="20"/>
          <w:szCs w:val="20"/>
        </w:rPr>
        <w:t xml:space="preserve">En el caso de que esta condición no aplique, se deberá declarar lo </w:t>
      </w:r>
      <w:r w:rsidR="00ED4949" w:rsidRPr="00EC7F5A">
        <w:rPr>
          <w:rFonts w:ascii="Museo Sans 300" w:hAnsi="Museo Sans 300"/>
          <w:sz w:val="20"/>
          <w:szCs w:val="20"/>
        </w:rPr>
        <w:t>siguiente: “Declaro</w:t>
      </w:r>
      <w:r w:rsidR="001B252A" w:rsidRPr="00EC7F5A">
        <w:rPr>
          <w:rFonts w:ascii="Museo Sans 300" w:hAnsi="Museo Sans 300"/>
          <w:sz w:val="20"/>
          <w:szCs w:val="20"/>
        </w:rPr>
        <w:t xml:space="preserve"> que no estoy unido con mi cónyuge bajo el Régimen Patrimonial de Comunidad Diferida o Participación en las Ganancias”; </w:t>
      </w:r>
    </w:p>
    <w:p w14:paraId="5B4B9DF1" w14:textId="77777777" w:rsidR="001B252A" w:rsidRPr="00EC7F5A" w:rsidRDefault="001B252A" w:rsidP="00485A6A">
      <w:pPr>
        <w:numPr>
          <w:ilvl w:val="0"/>
          <w:numId w:val="12"/>
        </w:numPr>
        <w:tabs>
          <w:tab w:val="clear" w:pos="925"/>
        </w:tabs>
        <w:ind w:left="425" w:hanging="425"/>
        <w:jc w:val="both"/>
        <w:outlineLvl w:val="0"/>
        <w:rPr>
          <w:rFonts w:ascii="Museo Sans 300" w:hAnsi="Museo Sans 300" w:cs="Arial"/>
          <w:bCs/>
          <w:sz w:val="20"/>
          <w:szCs w:val="20"/>
          <w:lang w:val="es-ES_tradnl"/>
        </w:rPr>
      </w:pPr>
      <w:r w:rsidRPr="00EC7F5A">
        <w:rPr>
          <w:rFonts w:ascii="Museo Sans 300" w:hAnsi="Museo Sans 300" w:cs="Arial"/>
          <w:bCs/>
          <w:sz w:val="20"/>
          <w:szCs w:val="20"/>
          <w:lang w:val="es-ES_tradnl"/>
        </w:rPr>
        <w:t>Declaro mi participación accionaria del 25% o más en las siguientes sociedades:</w:t>
      </w:r>
    </w:p>
    <w:p w14:paraId="7EF6FEF6" w14:textId="77777777" w:rsidR="00025172" w:rsidRPr="00EC7F5A" w:rsidRDefault="00025172" w:rsidP="00025172">
      <w:pPr>
        <w:ind w:left="425"/>
        <w:jc w:val="both"/>
        <w:outlineLvl w:val="0"/>
        <w:rPr>
          <w:rFonts w:ascii="Museo Sans 300" w:hAnsi="Museo Sans 300" w:cs="Arial"/>
          <w:bCs/>
          <w:sz w:val="20"/>
          <w:szCs w:val="20"/>
          <w:lang w:val="es-ES_tradnl"/>
        </w:rPr>
      </w:pP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1841"/>
        <w:gridCol w:w="2745"/>
      </w:tblGrid>
      <w:tr w:rsidR="001B252A" w:rsidRPr="00EC7F5A" w14:paraId="37FA4A5E" w14:textId="77777777" w:rsidTr="00562123">
        <w:tc>
          <w:tcPr>
            <w:tcW w:w="3791" w:type="dxa"/>
          </w:tcPr>
          <w:p w14:paraId="64A03075" w14:textId="77777777" w:rsidR="001B252A" w:rsidRPr="00EC7F5A" w:rsidRDefault="001B252A" w:rsidP="00C07953">
            <w:pPr>
              <w:spacing w:before="60" w:after="60"/>
              <w:jc w:val="center"/>
              <w:rPr>
                <w:rFonts w:ascii="Museo Sans 300" w:hAnsi="Museo Sans 300"/>
                <w:b/>
                <w:sz w:val="20"/>
                <w:szCs w:val="20"/>
              </w:rPr>
            </w:pPr>
            <w:r w:rsidRPr="00EC7F5A">
              <w:rPr>
                <w:rFonts w:ascii="Museo Sans 300" w:hAnsi="Museo Sans 300"/>
                <w:b/>
                <w:sz w:val="20"/>
                <w:szCs w:val="20"/>
              </w:rPr>
              <w:t>Nombre de la sociedad</w:t>
            </w:r>
          </w:p>
        </w:tc>
        <w:tc>
          <w:tcPr>
            <w:tcW w:w="1860" w:type="dxa"/>
          </w:tcPr>
          <w:p w14:paraId="706FD38A" w14:textId="77777777" w:rsidR="001B252A" w:rsidRPr="00EC7F5A" w:rsidRDefault="001B252A" w:rsidP="00C07953">
            <w:pPr>
              <w:spacing w:before="60" w:after="60"/>
              <w:jc w:val="center"/>
              <w:rPr>
                <w:rFonts w:ascii="Museo Sans 300" w:hAnsi="Museo Sans 300"/>
                <w:b/>
                <w:sz w:val="20"/>
                <w:szCs w:val="20"/>
              </w:rPr>
            </w:pPr>
            <w:r w:rsidRPr="00EC7F5A">
              <w:rPr>
                <w:rFonts w:ascii="Museo Sans 300" w:hAnsi="Museo Sans 300"/>
                <w:b/>
                <w:sz w:val="20"/>
                <w:szCs w:val="20"/>
              </w:rPr>
              <w:t>Participación</w:t>
            </w:r>
          </w:p>
        </w:tc>
        <w:tc>
          <w:tcPr>
            <w:tcW w:w="2823" w:type="dxa"/>
          </w:tcPr>
          <w:p w14:paraId="0D134993" w14:textId="77777777" w:rsidR="001B252A" w:rsidRPr="00EC7F5A" w:rsidRDefault="001B252A" w:rsidP="00C07953">
            <w:pPr>
              <w:spacing w:before="60" w:after="60"/>
              <w:ind w:right="622"/>
              <w:jc w:val="center"/>
              <w:rPr>
                <w:rFonts w:ascii="Museo Sans 300" w:hAnsi="Museo Sans 300"/>
                <w:b/>
                <w:snapToGrid w:val="0"/>
                <w:sz w:val="20"/>
                <w:szCs w:val="20"/>
              </w:rPr>
            </w:pPr>
            <w:r w:rsidRPr="00EC7F5A">
              <w:rPr>
                <w:rFonts w:ascii="Museo Sans 300" w:hAnsi="Museo Sans 300"/>
                <w:b/>
                <w:snapToGrid w:val="0"/>
                <w:sz w:val="20"/>
                <w:szCs w:val="20"/>
              </w:rPr>
              <w:t>NIT</w:t>
            </w:r>
          </w:p>
        </w:tc>
      </w:tr>
      <w:tr w:rsidR="001B252A" w:rsidRPr="00EC7F5A" w14:paraId="27EBC40D" w14:textId="77777777" w:rsidTr="00562123">
        <w:tc>
          <w:tcPr>
            <w:tcW w:w="3791" w:type="dxa"/>
          </w:tcPr>
          <w:p w14:paraId="1803DA4F" w14:textId="77777777" w:rsidR="001B252A" w:rsidRPr="00EC7F5A" w:rsidRDefault="001B252A" w:rsidP="001B252A">
            <w:pPr>
              <w:spacing w:before="60" w:after="60"/>
              <w:jc w:val="both"/>
              <w:rPr>
                <w:rFonts w:ascii="Museo Sans 300" w:hAnsi="Museo Sans 300"/>
                <w:sz w:val="20"/>
                <w:szCs w:val="20"/>
              </w:rPr>
            </w:pPr>
          </w:p>
        </w:tc>
        <w:tc>
          <w:tcPr>
            <w:tcW w:w="1860" w:type="dxa"/>
          </w:tcPr>
          <w:p w14:paraId="66DABA3A" w14:textId="77777777" w:rsidR="001B252A" w:rsidRPr="00EC7F5A" w:rsidRDefault="001B252A" w:rsidP="001B252A">
            <w:pPr>
              <w:spacing w:before="60" w:after="60"/>
              <w:jc w:val="both"/>
              <w:rPr>
                <w:rFonts w:ascii="Museo Sans 300" w:hAnsi="Museo Sans 300"/>
                <w:sz w:val="20"/>
                <w:szCs w:val="20"/>
              </w:rPr>
            </w:pPr>
          </w:p>
        </w:tc>
        <w:tc>
          <w:tcPr>
            <w:tcW w:w="2823" w:type="dxa"/>
          </w:tcPr>
          <w:p w14:paraId="70271F61" w14:textId="77777777" w:rsidR="001B252A" w:rsidRPr="00EC7F5A" w:rsidRDefault="001B252A" w:rsidP="001B252A">
            <w:pPr>
              <w:spacing w:before="60" w:after="60"/>
              <w:jc w:val="both"/>
              <w:rPr>
                <w:rFonts w:ascii="Museo Sans 300" w:hAnsi="Museo Sans 300"/>
                <w:sz w:val="20"/>
                <w:szCs w:val="20"/>
              </w:rPr>
            </w:pPr>
          </w:p>
        </w:tc>
      </w:tr>
    </w:tbl>
    <w:p w14:paraId="1ACCEB49" w14:textId="77777777" w:rsidR="001B252A" w:rsidRPr="00EC7F5A" w:rsidRDefault="001B252A" w:rsidP="001B252A">
      <w:pPr>
        <w:spacing w:before="60" w:after="60"/>
        <w:jc w:val="both"/>
        <w:rPr>
          <w:rFonts w:ascii="Museo Sans 300" w:hAnsi="Museo Sans 300"/>
          <w:sz w:val="20"/>
          <w:szCs w:val="20"/>
          <w:lang w:val="es-ES_tradnl"/>
        </w:rPr>
      </w:pPr>
    </w:p>
    <w:p w14:paraId="426B0AB7" w14:textId="77777777" w:rsidR="001B252A" w:rsidRPr="00EC7F5A" w:rsidRDefault="001B252A" w:rsidP="001B252A">
      <w:pPr>
        <w:spacing w:before="60" w:after="60"/>
        <w:jc w:val="both"/>
        <w:rPr>
          <w:rFonts w:ascii="Museo Sans 300" w:hAnsi="Museo Sans 300"/>
          <w:sz w:val="20"/>
          <w:szCs w:val="20"/>
        </w:rPr>
      </w:pPr>
      <w:r w:rsidRPr="00EC7F5A">
        <w:rPr>
          <w:rFonts w:ascii="Museo Sans 300" w:hAnsi="Museo Sans 300"/>
          <w:sz w:val="20"/>
          <w:szCs w:val="20"/>
        </w:rPr>
        <w:t xml:space="preserve">Señalo para </w:t>
      </w:r>
      <w:r w:rsidR="009B2FF4" w:rsidRPr="00EC7F5A">
        <w:rPr>
          <w:rFonts w:ascii="Museo Sans 300" w:hAnsi="Museo Sans 300"/>
          <w:sz w:val="20"/>
          <w:szCs w:val="20"/>
        </w:rPr>
        <w:t>oír</w:t>
      </w:r>
      <w:r w:rsidRPr="00EC7F5A">
        <w:rPr>
          <w:rFonts w:ascii="Museo Sans 300" w:hAnsi="Museo Sans 300"/>
          <w:sz w:val="20"/>
          <w:szCs w:val="20"/>
        </w:rPr>
        <w:t xml:space="preserve"> notificaciones la siguiente dirección____________________-</w:t>
      </w:r>
    </w:p>
    <w:p w14:paraId="1F86D4FE" w14:textId="77777777" w:rsidR="001B252A" w:rsidRPr="00EC7F5A" w:rsidRDefault="001B252A" w:rsidP="001B252A">
      <w:pPr>
        <w:spacing w:before="60" w:after="60"/>
        <w:jc w:val="both"/>
        <w:rPr>
          <w:rFonts w:ascii="Museo Sans 300" w:hAnsi="Museo Sans 300"/>
          <w:sz w:val="20"/>
          <w:szCs w:val="20"/>
        </w:rPr>
      </w:pPr>
    </w:p>
    <w:p w14:paraId="12A5C4D4" w14:textId="77777777" w:rsidR="001B252A" w:rsidRPr="00EC7F5A" w:rsidRDefault="001B252A" w:rsidP="001B252A">
      <w:pPr>
        <w:spacing w:before="60" w:after="60"/>
        <w:jc w:val="both"/>
        <w:rPr>
          <w:rFonts w:ascii="Museo Sans 300" w:hAnsi="Museo Sans 300"/>
          <w:sz w:val="20"/>
          <w:szCs w:val="20"/>
        </w:rPr>
      </w:pPr>
      <w:r w:rsidRPr="00EC7F5A">
        <w:rPr>
          <w:rFonts w:ascii="Museo Sans 300" w:hAnsi="Museo Sans 300"/>
          <w:sz w:val="20"/>
          <w:szCs w:val="20"/>
        </w:rPr>
        <w:t>San Salvador, ______ de _________________de ______</w:t>
      </w:r>
    </w:p>
    <w:p w14:paraId="7C7CC776" w14:textId="3D1482F1" w:rsidR="001B252A" w:rsidRPr="00EC7F5A" w:rsidRDefault="001B252A" w:rsidP="001B252A">
      <w:pPr>
        <w:spacing w:before="60" w:after="60"/>
        <w:jc w:val="both"/>
        <w:rPr>
          <w:rFonts w:ascii="Museo Sans 300" w:hAnsi="Museo Sans 300"/>
          <w:sz w:val="20"/>
          <w:szCs w:val="20"/>
        </w:rPr>
      </w:pPr>
      <w:r w:rsidRPr="00EC7F5A">
        <w:rPr>
          <w:rFonts w:ascii="Museo Sans 300" w:hAnsi="Museo Sans 300"/>
          <w:sz w:val="20"/>
          <w:szCs w:val="20"/>
        </w:rPr>
        <w:tab/>
      </w:r>
    </w:p>
    <w:p w14:paraId="628F92CC" w14:textId="77777777" w:rsidR="001B252A" w:rsidRPr="00EC7F5A" w:rsidRDefault="001B252A" w:rsidP="001B252A">
      <w:pPr>
        <w:spacing w:before="60" w:after="60"/>
        <w:jc w:val="center"/>
        <w:rPr>
          <w:rFonts w:ascii="Museo Sans 300" w:hAnsi="Museo Sans 300"/>
          <w:sz w:val="20"/>
          <w:szCs w:val="20"/>
        </w:rPr>
      </w:pPr>
      <w:r w:rsidRPr="00EC7F5A">
        <w:rPr>
          <w:rFonts w:ascii="Museo Sans 300" w:hAnsi="Museo Sans 300"/>
          <w:sz w:val="20"/>
          <w:szCs w:val="20"/>
        </w:rPr>
        <w:t>Nombre y Firma</w:t>
      </w:r>
    </w:p>
    <w:p w14:paraId="38FF842F" w14:textId="77777777" w:rsidR="001B252A" w:rsidRPr="00EC7F5A" w:rsidRDefault="001B252A" w:rsidP="001B252A">
      <w:pPr>
        <w:spacing w:before="60" w:after="60"/>
        <w:jc w:val="center"/>
        <w:rPr>
          <w:rFonts w:ascii="Museo Sans 300" w:hAnsi="Museo Sans 300"/>
          <w:sz w:val="20"/>
          <w:szCs w:val="20"/>
        </w:rPr>
      </w:pPr>
      <w:r w:rsidRPr="00EC7F5A">
        <w:rPr>
          <w:rFonts w:ascii="Museo Sans 300" w:hAnsi="Museo Sans 300"/>
          <w:sz w:val="20"/>
          <w:szCs w:val="20"/>
        </w:rPr>
        <w:t>No.</w:t>
      </w:r>
      <w:r w:rsidR="009B2FF4" w:rsidRPr="00EC7F5A">
        <w:rPr>
          <w:rFonts w:ascii="Museo Sans 300" w:hAnsi="Museo Sans 300"/>
          <w:sz w:val="20"/>
          <w:szCs w:val="20"/>
        </w:rPr>
        <w:t xml:space="preserve"> </w:t>
      </w:r>
      <w:r w:rsidRPr="00EC7F5A">
        <w:rPr>
          <w:rFonts w:ascii="Museo Sans 300" w:hAnsi="Museo Sans 300"/>
          <w:sz w:val="20"/>
          <w:szCs w:val="20"/>
        </w:rPr>
        <w:t>DUI</w:t>
      </w:r>
    </w:p>
    <w:p w14:paraId="3D7EE461" w14:textId="77777777" w:rsidR="001B252A" w:rsidRPr="00EC7F5A" w:rsidRDefault="001B252A" w:rsidP="001B252A">
      <w:pPr>
        <w:spacing w:before="60" w:after="60"/>
        <w:jc w:val="center"/>
        <w:rPr>
          <w:rFonts w:ascii="Museo Sans 300" w:hAnsi="Museo Sans 300"/>
          <w:sz w:val="20"/>
          <w:szCs w:val="20"/>
        </w:rPr>
      </w:pPr>
    </w:p>
    <w:p w14:paraId="480C26E5" w14:textId="77777777" w:rsidR="001B252A" w:rsidRPr="00EC7F5A" w:rsidRDefault="001B252A" w:rsidP="001B252A">
      <w:pPr>
        <w:tabs>
          <w:tab w:val="left" w:pos="0"/>
          <w:tab w:val="left" w:pos="567"/>
          <w:tab w:val="num" w:pos="1174"/>
        </w:tabs>
        <w:spacing w:before="60" w:after="60"/>
        <w:ind w:left="709" w:right="215"/>
        <w:jc w:val="both"/>
        <w:outlineLvl w:val="0"/>
        <w:rPr>
          <w:rFonts w:ascii="Museo Sans 300" w:hAnsi="Museo Sans 300" w:cs="Arial"/>
          <w:sz w:val="20"/>
          <w:szCs w:val="20"/>
          <w:lang w:val="es-ES_tradnl"/>
        </w:rPr>
      </w:pPr>
      <w:r w:rsidRPr="00EC7F5A">
        <w:rPr>
          <w:rFonts w:ascii="Museo Sans 300" w:hAnsi="Museo Sans 300"/>
          <w:b/>
          <w:sz w:val="20"/>
          <w:szCs w:val="20"/>
        </w:rPr>
        <w:t>La firma que calce en esta Declaración jurada deberá ser autenticada por Notario.</w:t>
      </w:r>
    </w:p>
    <w:p w14:paraId="153CE7E0" w14:textId="77777777" w:rsidR="001E3693" w:rsidRPr="00EC7F5A" w:rsidRDefault="0054251B" w:rsidP="00331776">
      <w:pPr>
        <w:spacing w:after="120"/>
        <w:jc w:val="right"/>
        <w:rPr>
          <w:rFonts w:ascii="Museo Sans 300" w:hAnsi="Museo Sans 300" w:cs="Arial"/>
          <w:b/>
          <w:sz w:val="20"/>
          <w:szCs w:val="20"/>
        </w:rPr>
      </w:pPr>
      <w:r w:rsidRPr="00EC7F5A">
        <w:rPr>
          <w:rFonts w:ascii="Museo Sans 300" w:hAnsi="Museo Sans 300"/>
          <w:sz w:val="20"/>
          <w:szCs w:val="20"/>
        </w:rPr>
        <w:br w:type="page"/>
      </w:r>
      <w:r w:rsidR="001E3693" w:rsidRPr="00EC7F5A">
        <w:rPr>
          <w:rFonts w:ascii="Museo Sans 300" w:hAnsi="Museo Sans 300" w:cs="Arial"/>
          <w:b/>
          <w:sz w:val="20"/>
          <w:szCs w:val="20"/>
        </w:rPr>
        <w:lastRenderedPageBreak/>
        <w:tab/>
        <w:t>ANEXO No.3</w:t>
      </w:r>
    </w:p>
    <w:p w14:paraId="5C983731" w14:textId="2B5AE76D" w:rsidR="00331776" w:rsidRPr="00EC7F5A" w:rsidRDefault="001E3693" w:rsidP="00331776">
      <w:pPr>
        <w:pStyle w:val="Encabezado"/>
        <w:spacing w:before="0" w:after="0"/>
        <w:jc w:val="center"/>
        <w:rPr>
          <w:rFonts w:ascii="Museo Sans 300" w:hAnsi="Museo Sans 300" w:cs="Arial"/>
          <w:b/>
          <w:sz w:val="20"/>
          <w:szCs w:val="20"/>
        </w:rPr>
      </w:pPr>
      <w:r w:rsidRPr="00EC7F5A">
        <w:rPr>
          <w:rFonts w:ascii="Museo Sans 300" w:hAnsi="Museo Sans 300" w:cs="Arial"/>
          <w:b/>
          <w:sz w:val="20"/>
          <w:szCs w:val="20"/>
        </w:rPr>
        <w:t xml:space="preserve">LA SUPERINTENDENCIA </w:t>
      </w:r>
      <w:r w:rsidR="00984B22" w:rsidRPr="00EC7F5A">
        <w:rPr>
          <w:rFonts w:ascii="Museo Sans 300" w:hAnsi="Museo Sans 300" w:cs="Arial"/>
          <w:b/>
          <w:sz w:val="20"/>
          <w:szCs w:val="20"/>
        </w:rPr>
        <w:t>DEL SISTEMA FINANCIERO</w:t>
      </w:r>
      <w:r w:rsidRPr="00EC7F5A">
        <w:rPr>
          <w:rFonts w:ascii="Museo Sans 300" w:hAnsi="Museo Sans 300" w:cs="Arial"/>
          <w:b/>
          <w:sz w:val="20"/>
          <w:szCs w:val="20"/>
        </w:rPr>
        <w:t>,</w:t>
      </w:r>
      <w:r w:rsidR="00331776" w:rsidRPr="00EC7F5A">
        <w:rPr>
          <w:rFonts w:ascii="Museo Sans 300" w:hAnsi="Museo Sans 300" w:cs="Arial"/>
          <w:b/>
          <w:sz w:val="20"/>
          <w:szCs w:val="20"/>
        </w:rPr>
        <w:t xml:space="preserve"> </w:t>
      </w:r>
    </w:p>
    <w:p w14:paraId="568A4331" w14:textId="77777777" w:rsidR="00331776" w:rsidRPr="00EC7F5A" w:rsidRDefault="001E3693" w:rsidP="00331776">
      <w:pPr>
        <w:pStyle w:val="Encabezado"/>
        <w:spacing w:before="0" w:after="0"/>
        <w:jc w:val="center"/>
        <w:rPr>
          <w:rFonts w:ascii="Museo Sans 300" w:hAnsi="Museo Sans 300" w:cs="Arial"/>
          <w:b/>
          <w:sz w:val="20"/>
          <w:szCs w:val="20"/>
        </w:rPr>
      </w:pPr>
      <w:r w:rsidRPr="00EC7F5A">
        <w:rPr>
          <w:rFonts w:ascii="Museo Sans 300" w:hAnsi="Museo Sans 300" w:cs="Arial"/>
          <w:b/>
          <w:sz w:val="20"/>
          <w:szCs w:val="20"/>
        </w:rPr>
        <w:t xml:space="preserve">CON BASE A LO DISPUESTO EN EL ART. 6 DE LA LEY DE TITULARIZACIÓN </w:t>
      </w:r>
    </w:p>
    <w:p w14:paraId="11409A53" w14:textId="77777777" w:rsidR="00331776" w:rsidRPr="00EC7F5A" w:rsidRDefault="001E3693" w:rsidP="00331776">
      <w:pPr>
        <w:pStyle w:val="Encabezado"/>
        <w:spacing w:before="0" w:after="0"/>
        <w:jc w:val="center"/>
        <w:rPr>
          <w:rFonts w:ascii="Museo Sans 300" w:hAnsi="Museo Sans 300" w:cs="Arial"/>
          <w:b/>
          <w:sz w:val="20"/>
          <w:szCs w:val="20"/>
        </w:rPr>
      </w:pPr>
      <w:r w:rsidRPr="00EC7F5A">
        <w:rPr>
          <w:rFonts w:ascii="Museo Sans 300" w:hAnsi="Museo Sans 300" w:cs="Arial"/>
          <w:b/>
          <w:sz w:val="20"/>
          <w:szCs w:val="20"/>
        </w:rPr>
        <w:t>DE ACTIVOS,</w:t>
      </w:r>
      <w:r w:rsidR="00D63D05" w:rsidRPr="00EC7F5A">
        <w:rPr>
          <w:rFonts w:ascii="Museo Sans 300" w:hAnsi="Museo Sans 300" w:cs="Arial"/>
          <w:b/>
          <w:sz w:val="20"/>
          <w:szCs w:val="20"/>
        </w:rPr>
        <w:t xml:space="preserve"> </w:t>
      </w:r>
      <w:r w:rsidRPr="00EC7F5A">
        <w:rPr>
          <w:rFonts w:ascii="Museo Sans 300" w:hAnsi="Museo Sans 300" w:cs="Arial"/>
          <w:b/>
          <w:sz w:val="20"/>
          <w:szCs w:val="20"/>
        </w:rPr>
        <w:t>HACE DEL CONOCIMIENTO</w:t>
      </w:r>
      <w:r w:rsidR="00331776" w:rsidRPr="00EC7F5A">
        <w:rPr>
          <w:rFonts w:ascii="Museo Sans 300" w:hAnsi="Museo Sans 300" w:cs="Arial"/>
          <w:b/>
          <w:sz w:val="20"/>
          <w:szCs w:val="20"/>
        </w:rPr>
        <w:t xml:space="preserve"> </w:t>
      </w:r>
    </w:p>
    <w:p w14:paraId="766D2EBA" w14:textId="1B229000" w:rsidR="001E3693" w:rsidRPr="00EC7F5A" w:rsidRDefault="001E3693" w:rsidP="00331776">
      <w:pPr>
        <w:pStyle w:val="Encabezado"/>
        <w:spacing w:before="0" w:after="0"/>
        <w:jc w:val="center"/>
        <w:rPr>
          <w:rFonts w:ascii="Museo Sans 300" w:hAnsi="Museo Sans 300" w:cs="Arial"/>
          <w:b/>
          <w:sz w:val="20"/>
          <w:szCs w:val="20"/>
        </w:rPr>
      </w:pPr>
      <w:r w:rsidRPr="00EC7F5A">
        <w:rPr>
          <w:rFonts w:ascii="Museo Sans 300" w:hAnsi="Museo Sans 300" w:cs="Arial"/>
          <w:b/>
          <w:sz w:val="20"/>
          <w:szCs w:val="20"/>
        </w:rPr>
        <w:t xml:space="preserve">DEL </w:t>
      </w:r>
      <w:r w:rsidR="00D63D05" w:rsidRPr="00EC7F5A">
        <w:rPr>
          <w:rFonts w:ascii="Museo Sans 300" w:hAnsi="Museo Sans 300" w:cs="Arial"/>
          <w:b/>
          <w:sz w:val="20"/>
          <w:szCs w:val="20"/>
        </w:rPr>
        <w:t>PÚBLICO</w:t>
      </w:r>
      <w:r w:rsidRPr="00EC7F5A">
        <w:rPr>
          <w:rFonts w:ascii="Museo Sans 300" w:hAnsi="Museo Sans 300" w:cs="Arial"/>
          <w:b/>
          <w:sz w:val="20"/>
          <w:szCs w:val="20"/>
        </w:rPr>
        <w:t xml:space="preserve"> GENERAL, LO SIGUIENTE:</w:t>
      </w:r>
      <w:r w:rsidR="00984B22" w:rsidRPr="00EC7F5A">
        <w:rPr>
          <w:rFonts w:ascii="Museo Sans 300" w:hAnsi="Museo Sans 300" w:cs="Arial"/>
          <w:b/>
          <w:sz w:val="20"/>
          <w:szCs w:val="20"/>
        </w:rPr>
        <w:t xml:space="preserve"> (4)</w:t>
      </w:r>
    </w:p>
    <w:p w14:paraId="55A687D6" w14:textId="77777777" w:rsidR="001E3693" w:rsidRPr="00EC7F5A" w:rsidRDefault="001E3693" w:rsidP="001E3693">
      <w:pPr>
        <w:jc w:val="both"/>
        <w:rPr>
          <w:rFonts w:ascii="Museo Sans 300" w:hAnsi="Museo Sans 300" w:cs="Arial"/>
          <w:sz w:val="20"/>
          <w:szCs w:val="20"/>
        </w:rPr>
      </w:pPr>
    </w:p>
    <w:p w14:paraId="70B5F6BA" w14:textId="339D4634" w:rsidR="001E3693" w:rsidRPr="00EC7F5A" w:rsidRDefault="007366DB" w:rsidP="001E3693">
      <w:pPr>
        <w:jc w:val="both"/>
        <w:rPr>
          <w:rFonts w:ascii="Museo Sans 300" w:hAnsi="Museo Sans 300" w:cs="Arial"/>
          <w:sz w:val="20"/>
          <w:szCs w:val="20"/>
        </w:rPr>
      </w:pPr>
      <w:r w:rsidRPr="00EC7F5A">
        <w:rPr>
          <w:rFonts w:ascii="Museo Sans 300" w:hAnsi="Museo Sans 300" w:cs="Arial"/>
          <w:sz w:val="20"/>
          <w:szCs w:val="20"/>
        </w:rPr>
        <w:t xml:space="preserve">Que se ha recibido en esta Superintendencia solicitud de autorización de constitución de la sociedad _______________________, </w:t>
      </w:r>
      <w:proofErr w:type="spellStart"/>
      <w:r w:rsidRPr="00EC7F5A">
        <w:rPr>
          <w:rFonts w:ascii="Museo Sans 300" w:hAnsi="Museo Sans 300" w:cs="Arial"/>
          <w:sz w:val="20"/>
          <w:szCs w:val="20"/>
        </w:rPr>
        <w:t>Titularizadora</w:t>
      </w:r>
      <w:proofErr w:type="spellEnd"/>
      <w:r w:rsidRPr="00EC7F5A">
        <w:rPr>
          <w:rFonts w:ascii="Museo Sans 300" w:hAnsi="Museo Sans 300" w:cs="Arial"/>
          <w:sz w:val="20"/>
          <w:szCs w:val="20"/>
        </w:rPr>
        <w:t xml:space="preserve">, por lo que se publica: La nómina de las personas que pretenden ser accionistas controladores o relevantes y los potenciales directores y administradores iniciales de la misma. </w:t>
      </w:r>
      <w:proofErr w:type="gramStart"/>
      <w:r w:rsidRPr="00EC7F5A">
        <w:rPr>
          <w:rFonts w:ascii="Museo Sans 300" w:hAnsi="Museo Sans 300" w:cs="Arial"/>
          <w:sz w:val="20"/>
          <w:szCs w:val="20"/>
        </w:rPr>
        <w:t>En razón de</w:t>
      </w:r>
      <w:proofErr w:type="gramEnd"/>
      <w:r w:rsidRPr="00EC7F5A">
        <w:rPr>
          <w:rFonts w:ascii="Museo Sans 300" w:hAnsi="Museo Sans 300" w:cs="Arial"/>
          <w:sz w:val="20"/>
          <w:szCs w:val="20"/>
        </w:rPr>
        <w:t xml:space="preserve"> lo anterior, si alguna persona tuviere conocimiento que cualquiera de las personas abajo mencionadas, incurre en una o varias causales de inhabilidad o prohibición contenidas en los Arts. 12 y 16 de la Ley de Titularización de Activos, podrá hacerlo de conocimiento de esta Superintendencia,</w:t>
      </w:r>
      <w:r w:rsidR="00E9263C" w:rsidRPr="00EC7F5A">
        <w:rPr>
          <w:rFonts w:ascii="Museo Sans 300" w:hAnsi="Museo Sans 300" w:cs="Arial"/>
          <w:sz w:val="20"/>
          <w:szCs w:val="20"/>
        </w:rPr>
        <w:t xml:space="preserve"> </w:t>
      </w:r>
      <w:r w:rsidRPr="00EC7F5A">
        <w:rPr>
          <w:rFonts w:ascii="Museo Sans 300" w:hAnsi="Museo Sans 300" w:cs="Arial"/>
          <w:sz w:val="20"/>
          <w:szCs w:val="20"/>
        </w:rPr>
        <w:t>en forma escrita, dentro del plazo de quince días a contar del día siguiente de esta publicación, en las oficinas de la Superintendencia</w:t>
      </w:r>
      <w:r w:rsidR="00AC37AC" w:rsidRPr="00EC7F5A">
        <w:rPr>
          <w:rFonts w:ascii="Museo Sans 300" w:hAnsi="Museo Sans 300" w:cs="Arial"/>
          <w:sz w:val="20"/>
          <w:szCs w:val="20"/>
        </w:rPr>
        <w:t xml:space="preserve">. </w:t>
      </w:r>
      <w:r w:rsidR="00984B22" w:rsidRPr="00EC7F5A">
        <w:rPr>
          <w:rFonts w:ascii="Museo Sans 300" w:hAnsi="Museo Sans 300"/>
          <w:sz w:val="20"/>
          <w:szCs w:val="20"/>
        </w:rPr>
        <w:t>(4)</w:t>
      </w:r>
    </w:p>
    <w:p w14:paraId="0FC7438C" w14:textId="77777777" w:rsidR="001E3693" w:rsidRPr="00EC7F5A" w:rsidRDefault="001E3693" w:rsidP="001E3693">
      <w:pPr>
        <w:jc w:val="both"/>
        <w:rPr>
          <w:rFonts w:ascii="Museo Sans 300" w:hAnsi="Museo Sans 300"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1E3693" w:rsidRPr="00EC7F5A" w14:paraId="53868D0D" w14:textId="77777777" w:rsidTr="00674E8C">
        <w:tc>
          <w:tcPr>
            <w:tcW w:w="4322" w:type="dxa"/>
            <w:shd w:val="clear" w:color="auto" w:fill="auto"/>
          </w:tcPr>
          <w:p w14:paraId="6A76FCA4" w14:textId="77777777" w:rsidR="001E3693" w:rsidRPr="00EC7F5A" w:rsidRDefault="009B2FF4" w:rsidP="009B2FF4">
            <w:pPr>
              <w:jc w:val="both"/>
              <w:rPr>
                <w:rFonts w:ascii="Museo Sans 300" w:hAnsi="Museo Sans 300" w:cs="Arial"/>
                <w:b/>
                <w:sz w:val="20"/>
                <w:szCs w:val="20"/>
              </w:rPr>
            </w:pPr>
            <w:r w:rsidRPr="00EC7F5A">
              <w:rPr>
                <w:rFonts w:ascii="Museo Sans 300" w:hAnsi="Museo Sans 300" w:cs="Arial"/>
                <w:b/>
                <w:sz w:val="20"/>
                <w:szCs w:val="20"/>
              </w:rPr>
              <w:t xml:space="preserve">NÓMINA </w:t>
            </w:r>
            <w:r w:rsidR="001E3693" w:rsidRPr="00EC7F5A">
              <w:rPr>
                <w:rFonts w:ascii="Museo Sans 300" w:hAnsi="Museo Sans 300" w:cs="Arial"/>
                <w:b/>
                <w:sz w:val="20"/>
                <w:szCs w:val="20"/>
              </w:rPr>
              <w:t>DE POTENCIALES DIRECTORES Y ADMINISTRADORES</w:t>
            </w:r>
          </w:p>
        </w:tc>
        <w:tc>
          <w:tcPr>
            <w:tcW w:w="4322" w:type="dxa"/>
            <w:shd w:val="clear" w:color="auto" w:fill="auto"/>
          </w:tcPr>
          <w:p w14:paraId="71C714EA" w14:textId="77777777" w:rsidR="001E3693" w:rsidRPr="00EC7F5A" w:rsidRDefault="009B2FF4" w:rsidP="00674E8C">
            <w:pPr>
              <w:jc w:val="both"/>
              <w:rPr>
                <w:rFonts w:ascii="Museo Sans 300" w:hAnsi="Museo Sans 300" w:cs="Arial"/>
                <w:sz w:val="20"/>
                <w:szCs w:val="20"/>
              </w:rPr>
            </w:pPr>
            <w:r w:rsidRPr="00EC7F5A">
              <w:rPr>
                <w:rFonts w:ascii="Museo Sans 300" w:hAnsi="Museo Sans 300" w:cs="Arial"/>
                <w:b/>
                <w:sz w:val="20"/>
                <w:szCs w:val="20"/>
              </w:rPr>
              <w:t xml:space="preserve">NÓMINA </w:t>
            </w:r>
            <w:r w:rsidR="001E3693" w:rsidRPr="00EC7F5A">
              <w:rPr>
                <w:rFonts w:ascii="Museo Sans 300" w:hAnsi="Museo Sans 300" w:cs="Arial"/>
                <w:b/>
                <w:sz w:val="20"/>
                <w:szCs w:val="20"/>
              </w:rPr>
              <w:t>DE POTENCIALES ACCIONISTAS</w:t>
            </w:r>
          </w:p>
          <w:p w14:paraId="7D7A4014" w14:textId="77777777" w:rsidR="001E3693" w:rsidRPr="00EC7F5A" w:rsidRDefault="001E3693" w:rsidP="00674E8C">
            <w:pPr>
              <w:jc w:val="both"/>
              <w:rPr>
                <w:rFonts w:ascii="Museo Sans 300" w:hAnsi="Museo Sans 300" w:cs="Arial"/>
                <w:sz w:val="20"/>
                <w:szCs w:val="20"/>
              </w:rPr>
            </w:pPr>
          </w:p>
          <w:p w14:paraId="55F92ED5" w14:textId="77777777" w:rsidR="001E3693" w:rsidRPr="00EC7F5A" w:rsidRDefault="001E3693" w:rsidP="00674E8C">
            <w:pPr>
              <w:jc w:val="both"/>
              <w:rPr>
                <w:rFonts w:ascii="Museo Sans 300" w:hAnsi="Museo Sans 300" w:cs="Arial"/>
                <w:b/>
                <w:sz w:val="20"/>
                <w:szCs w:val="20"/>
              </w:rPr>
            </w:pPr>
          </w:p>
        </w:tc>
      </w:tr>
      <w:tr w:rsidR="001E3693" w:rsidRPr="00EC7F5A" w14:paraId="482BF407" w14:textId="77777777" w:rsidTr="00674E8C">
        <w:tc>
          <w:tcPr>
            <w:tcW w:w="4322" w:type="dxa"/>
            <w:shd w:val="clear" w:color="auto" w:fill="auto"/>
          </w:tcPr>
          <w:p w14:paraId="6BDE063C"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3FA215D2" w14:textId="77777777" w:rsidR="001E3693" w:rsidRPr="00EC7F5A" w:rsidRDefault="001E3693" w:rsidP="00674E8C">
            <w:pPr>
              <w:jc w:val="both"/>
              <w:rPr>
                <w:rFonts w:ascii="Museo Sans 300" w:hAnsi="Museo Sans 300" w:cs="Arial"/>
                <w:b/>
                <w:sz w:val="20"/>
                <w:szCs w:val="20"/>
              </w:rPr>
            </w:pPr>
          </w:p>
        </w:tc>
      </w:tr>
      <w:tr w:rsidR="001E3693" w:rsidRPr="00EC7F5A" w14:paraId="2CC185AE" w14:textId="77777777" w:rsidTr="00674E8C">
        <w:tc>
          <w:tcPr>
            <w:tcW w:w="4322" w:type="dxa"/>
            <w:shd w:val="clear" w:color="auto" w:fill="auto"/>
          </w:tcPr>
          <w:p w14:paraId="593D891B"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28C1C579" w14:textId="77777777" w:rsidR="001E3693" w:rsidRPr="00EC7F5A" w:rsidRDefault="001E3693" w:rsidP="00674E8C">
            <w:pPr>
              <w:jc w:val="both"/>
              <w:rPr>
                <w:rFonts w:ascii="Museo Sans 300" w:hAnsi="Museo Sans 300" w:cs="Arial"/>
                <w:b/>
                <w:sz w:val="20"/>
                <w:szCs w:val="20"/>
              </w:rPr>
            </w:pPr>
          </w:p>
        </w:tc>
      </w:tr>
      <w:tr w:rsidR="001E3693" w:rsidRPr="00EC7F5A" w14:paraId="4EC69852" w14:textId="77777777" w:rsidTr="00674E8C">
        <w:tc>
          <w:tcPr>
            <w:tcW w:w="4322" w:type="dxa"/>
            <w:shd w:val="clear" w:color="auto" w:fill="auto"/>
          </w:tcPr>
          <w:p w14:paraId="17322C12"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7AD1696E" w14:textId="77777777" w:rsidR="001E3693" w:rsidRPr="00EC7F5A" w:rsidRDefault="001E3693" w:rsidP="00674E8C">
            <w:pPr>
              <w:jc w:val="both"/>
              <w:rPr>
                <w:rFonts w:ascii="Museo Sans 300" w:hAnsi="Museo Sans 300" w:cs="Arial"/>
                <w:b/>
                <w:sz w:val="20"/>
                <w:szCs w:val="20"/>
              </w:rPr>
            </w:pPr>
          </w:p>
        </w:tc>
      </w:tr>
      <w:tr w:rsidR="001E3693" w:rsidRPr="00EC7F5A" w14:paraId="44AEA362" w14:textId="77777777" w:rsidTr="00674E8C">
        <w:tc>
          <w:tcPr>
            <w:tcW w:w="4322" w:type="dxa"/>
            <w:shd w:val="clear" w:color="auto" w:fill="auto"/>
          </w:tcPr>
          <w:p w14:paraId="33CE6944"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10A929A0" w14:textId="77777777" w:rsidR="001E3693" w:rsidRPr="00EC7F5A" w:rsidRDefault="001E3693" w:rsidP="00674E8C">
            <w:pPr>
              <w:jc w:val="both"/>
              <w:rPr>
                <w:rFonts w:ascii="Museo Sans 300" w:hAnsi="Museo Sans 300" w:cs="Arial"/>
                <w:b/>
                <w:sz w:val="20"/>
                <w:szCs w:val="20"/>
              </w:rPr>
            </w:pPr>
          </w:p>
        </w:tc>
      </w:tr>
      <w:tr w:rsidR="001E3693" w:rsidRPr="00EC7F5A" w14:paraId="7FD29619" w14:textId="77777777" w:rsidTr="00674E8C">
        <w:tc>
          <w:tcPr>
            <w:tcW w:w="4322" w:type="dxa"/>
            <w:shd w:val="clear" w:color="auto" w:fill="auto"/>
          </w:tcPr>
          <w:p w14:paraId="7ABED2A5"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05A4014D" w14:textId="77777777" w:rsidR="001E3693" w:rsidRPr="00EC7F5A" w:rsidRDefault="001E3693" w:rsidP="00674E8C">
            <w:pPr>
              <w:jc w:val="both"/>
              <w:rPr>
                <w:rFonts w:ascii="Museo Sans 300" w:hAnsi="Museo Sans 300" w:cs="Arial"/>
                <w:b/>
                <w:sz w:val="20"/>
                <w:szCs w:val="20"/>
              </w:rPr>
            </w:pPr>
          </w:p>
        </w:tc>
      </w:tr>
      <w:tr w:rsidR="001E3693" w:rsidRPr="00EC7F5A" w14:paraId="4F72EC16" w14:textId="77777777" w:rsidTr="00674E8C">
        <w:tc>
          <w:tcPr>
            <w:tcW w:w="4322" w:type="dxa"/>
            <w:shd w:val="clear" w:color="auto" w:fill="auto"/>
          </w:tcPr>
          <w:p w14:paraId="4CD546F3"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2D0FBA83" w14:textId="77777777" w:rsidR="001E3693" w:rsidRPr="00EC7F5A" w:rsidRDefault="001E3693" w:rsidP="00674E8C">
            <w:pPr>
              <w:jc w:val="both"/>
              <w:rPr>
                <w:rFonts w:ascii="Museo Sans 300" w:hAnsi="Museo Sans 300" w:cs="Arial"/>
                <w:b/>
                <w:sz w:val="20"/>
                <w:szCs w:val="20"/>
              </w:rPr>
            </w:pPr>
          </w:p>
        </w:tc>
      </w:tr>
      <w:tr w:rsidR="001E3693" w:rsidRPr="00EC7F5A" w14:paraId="43ED0485" w14:textId="77777777" w:rsidTr="00674E8C">
        <w:tc>
          <w:tcPr>
            <w:tcW w:w="4322" w:type="dxa"/>
            <w:shd w:val="clear" w:color="auto" w:fill="auto"/>
          </w:tcPr>
          <w:p w14:paraId="06D7E030"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22C03CE6" w14:textId="77777777" w:rsidR="001E3693" w:rsidRPr="00EC7F5A" w:rsidRDefault="001E3693" w:rsidP="00674E8C">
            <w:pPr>
              <w:jc w:val="both"/>
              <w:rPr>
                <w:rFonts w:ascii="Museo Sans 300" w:hAnsi="Museo Sans 300" w:cs="Arial"/>
                <w:b/>
                <w:sz w:val="20"/>
                <w:szCs w:val="20"/>
              </w:rPr>
            </w:pPr>
          </w:p>
        </w:tc>
      </w:tr>
      <w:tr w:rsidR="001E3693" w:rsidRPr="00EC7F5A" w14:paraId="180CB355" w14:textId="77777777" w:rsidTr="00674E8C">
        <w:tc>
          <w:tcPr>
            <w:tcW w:w="4322" w:type="dxa"/>
            <w:shd w:val="clear" w:color="auto" w:fill="auto"/>
          </w:tcPr>
          <w:p w14:paraId="76D3284C"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1DBDDE7A" w14:textId="77777777" w:rsidR="001E3693" w:rsidRPr="00EC7F5A" w:rsidRDefault="001E3693" w:rsidP="00674E8C">
            <w:pPr>
              <w:jc w:val="both"/>
              <w:rPr>
                <w:rFonts w:ascii="Museo Sans 300" w:hAnsi="Museo Sans 300" w:cs="Arial"/>
                <w:b/>
                <w:sz w:val="20"/>
                <w:szCs w:val="20"/>
              </w:rPr>
            </w:pPr>
          </w:p>
        </w:tc>
      </w:tr>
      <w:tr w:rsidR="001E3693" w:rsidRPr="00EC7F5A" w14:paraId="1BB91409" w14:textId="77777777" w:rsidTr="00674E8C">
        <w:tc>
          <w:tcPr>
            <w:tcW w:w="4322" w:type="dxa"/>
            <w:shd w:val="clear" w:color="auto" w:fill="auto"/>
          </w:tcPr>
          <w:p w14:paraId="3A488285" w14:textId="77777777" w:rsidR="001E3693" w:rsidRPr="00EC7F5A" w:rsidRDefault="001E3693" w:rsidP="00674E8C">
            <w:pPr>
              <w:jc w:val="both"/>
              <w:rPr>
                <w:rFonts w:ascii="Museo Sans 300" w:hAnsi="Museo Sans 300" w:cs="Arial"/>
                <w:b/>
                <w:sz w:val="20"/>
                <w:szCs w:val="20"/>
              </w:rPr>
            </w:pPr>
          </w:p>
        </w:tc>
        <w:tc>
          <w:tcPr>
            <w:tcW w:w="4322" w:type="dxa"/>
            <w:shd w:val="clear" w:color="auto" w:fill="auto"/>
          </w:tcPr>
          <w:p w14:paraId="0AC3FC77" w14:textId="77777777" w:rsidR="001E3693" w:rsidRPr="00EC7F5A" w:rsidRDefault="001E3693" w:rsidP="00674E8C">
            <w:pPr>
              <w:jc w:val="both"/>
              <w:rPr>
                <w:rFonts w:ascii="Museo Sans 300" w:hAnsi="Museo Sans 300" w:cs="Arial"/>
                <w:b/>
                <w:sz w:val="20"/>
                <w:szCs w:val="20"/>
              </w:rPr>
            </w:pPr>
          </w:p>
        </w:tc>
      </w:tr>
    </w:tbl>
    <w:p w14:paraId="26425697" w14:textId="77777777" w:rsidR="001E3693" w:rsidRPr="00EC7F5A" w:rsidRDefault="001E3693" w:rsidP="001E3693">
      <w:pPr>
        <w:jc w:val="both"/>
        <w:rPr>
          <w:rFonts w:ascii="Museo Sans 300" w:hAnsi="Museo Sans 300" w:cs="Arial"/>
          <w:b/>
          <w:sz w:val="20"/>
          <w:szCs w:val="20"/>
        </w:rPr>
      </w:pPr>
    </w:p>
    <w:p w14:paraId="5A00B6F8" w14:textId="77777777" w:rsidR="001E3693" w:rsidRPr="00EC7F5A" w:rsidRDefault="001E3693" w:rsidP="001E3693">
      <w:pPr>
        <w:jc w:val="both"/>
        <w:rPr>
          <w:rFonts w:ascii="Museo Sans 300" w:hAnsi="Museo Sans 300" w:cs="Arial"/>
          <w:sz w:val="20"/>
          <w:szCs w:val="20"/>
        </w:rPr>
      </w:pPr>
    </w:p>
    <w:p w14:paraId="6878394F" w14:textId="77777777" w:rsidR="001E3693" w:rsidRPr="00EC7F5A" w:rsidRDefault="001E3693" w:rsidP="001E3693">
      <w:pPr>
        <w:jc w:val="both"/>
        <w:rPr>
          <w:rFonts w:ascii="Museo Sans 300" w:hAnsi="Museo Sans 300" w:cs="Arial"/>
          <w:sz w:val="20"/>
          <w:szCs w:val="20"/>
        </w:rPr>
      </w:pPr>
    </w:p>
    <w:p w14:paraId="673B7725" w14:textId="77777777" w:rsidR="001E3693" w:rsidRPr="00EC7F5A" w:rsidRDefault="001E3693" w:rsidP="001E3693">
      <w:pPr>
        <w:jc w:val="both"/>
        <w:rPr>
          <w:rFonts w:ascii="Museo Sans 300" w:hAnsi="Museo Sans 300" w:cs="Arial"/>
          <w:b/>
          <w:sz w:val="20"/>
          <w:szCs w:val="20"/>
        </w:rPr>
      </w:pPr>
      <w:r w:rsidRPr="00EC7F5A">
        <w:rPr>
          <w:rFonts w:ascii="Museo Sans 300" w:hAnsi="Museo Sans 300" w:cs="Arial"/>
          <w:sz w:val="20"/>
          <w:szCs w:val="20"/>
        </w:rPr>
        <w:t xml:space="preserve">San Salvador, a los_____ días del mes de_____ </w:t>
      </w:r>
      <w:proofErr w:type="spellStart"/>
      <w:r w:rsidRPr="00EC7F5A">
        <w:rPr>
          <w:rFonts w:ascii="Museo Sans 300" w:hAnsi="Museo Sans 300" w:cs="Arial"/>
          <w:sz w:val="20"/>
          <w:szCs w:val="20"/>
        </w:rPr>
        <w:t>de</w:t>
      </w:r>
      <w:proofErr w:type="spellEnd"/>
      <w:r w:rsidRPr="00EC7F5A">
        <w:rPr>
          <w:rFonts w:ascii="Museo Sans 300" w:hAnsi="Museo Sans 300" w:cs="Arial"/>
          <w:sz w:val="20"/>
          <w:szCs w:val="20"/>
        </w:rPr>
        <w:t xml:space="preserve"> ____.</w:t>
      </w:r>
    </w:p>
    <w:p w14:paraId="6F56B269" w14:textId="77777777" w:rsidR="001E3693" w:rsidRPr="00EC7F5A" w:rsidRDefault="001E3693" w:rsidP="0058702B">
      <w:pPr>
        <w:jc w:val="both"/>
        <w:rPr>
          <w:rFonts w:ascii="Museo Sans 300" w:hAnsi="Museo Sans 300"/>
          <w:sz w:val="20"/>
          <w:szCs w:val="20"/>
        </w:rPr>
      </w:pPr>
    </w:p>
    <w:sectPr w:rsidR="001E3693" w:rsidRPr="00EC7F5A" w:rsidSect="00E30C30">
      <w:headerReference w:type="default" r:id="rId13"/>
      <w:footerReference w:type="default" r:id="rId14"/>
      <w:pgSz w:w="12242" w:h="15842" w:code="1"/>
      <w:pgMar w:top="134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9C76" w14:textId="77777777" w:rsidR="004B6298" w:rsidRDefault="004B6298">
      <w:r>
        <w:separator/>
      </w:r>
    </w:p>
  </w:endnote>
  <w:endnote w:type="continuationSeparator" w:id="0">
    <w:p w14:paraId="70661A02" w14:textId="77777777" w:rsidR="004B6298" w:rsidRDefault="004B6298">
      <w:r>
        <w:continuationSeparator/>
      </w:r>
    </w:p>
  </w:endnote>
  <w:endnote w:type="continuationNotice" w:id="1">
    <w:p w14:paraId="6E423272" w14:textId="77777777" w:rsidR="004B6298" w:rsidRDefault="004B6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10098C" w:rsidRPr="00B77545" w14:paraId="734765C7" w14:textId="77777777" w:rsidTr="00360615">
      <w:trPr>
        <w:trHeight w:val="822"/>
        <w:jc w:val="center"/>
      </w:trPr>
      <w:tc>
        <w:tcPr>
          <w:tcW w:w="7463" w:type="dxa"/>
          <w:vAlign w:val="center"/>
        </w:tcPr>
        <w:p w14:paraId="41C530E7" w14:textId="77777777" w:rsidR="0010098C" w:rsidRPr="00EB20CD" w:rsidRDefault="0010098C" w:rsidP="0010098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44F1D746" w14:textId="77777777" w:rsidR="0010098C" w:rsidRPr="00EB20CD" w:rsidRDefault="0010098C" w:rsidP="0010098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0CDC6B9B" w14:textId="77777777" w:rsidR="0010098C" w:rsidRPr="00EB20CD" w:rsidRDefault="0010098C" w:rsidP="0010098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7F18BE3F" w14:textId="77777777" w:rsidR="0010098C" w:rsidRPr="00EB20CD" w:rsidRDefault="00BA63BC" w:rsidP="0010098C">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10098C" w:rsidRPr="00EB20CD">
                    <w:rPr>
                      <w:rFonts w:ascii="Museo Sans 300" w:hAnsi="Museo Sans 300" w:cs="Arial"/>
                      <w:color w:val="818284"/>
                      <w:sz w:val="18"/>
                      <w:szCs w:val="18"/>
                    </w:rPr>
                    <w:t xml:space="preserve">Página </w:t>
                  </w:r>
                  <w:r w:rsidR="0010098C" w:rsidRPr="00EB20CD">
                    <w:rPr>
                      <w:rFonts w:ascii="Museo Sans 300" w:hAnsi="Museo Sans 300" w:cs="Arial"/>
                      <w:color w:val="818284"/>
                      <w:sz w:val="18"/>
                      <w:szCs w:val="18"/>
                    </w:rPr>
                    <w:fldChar w:fldCharType="begin"/>
                  </w:r>
                  <w:r w:rsidR="0010098C" w:rsidRPr="00EB20CD">
                    <w:rPr>
                      <w:rFonts w:ascii="Museo Sans 300" w:hAnsi="Museo Sans 300" w:cs="Arial"/>
                      <w:color w:val="818284"/>
                      <w:sz w:val="18"/>
                      <w:szCs w:val="18"/>
                    </w:rPr>
                    <w:instrText>PAGE</w:instrText>
                  </w:r>
                  <w:r w:rsidR="0010098C" w:rsidRPr="00EB20CD">
                    <w:rPr>
                      <w:rFonts w:ascii="Museo Sans 300" w:hAnsi="Museo Sans 300" w:cs="Arial"/>
                      <w:color w:val="818284"/>
                      <w:sz w:val="18"/>
                      <w:szCs w:val="18"/>
                    </w:rPr>
                    <w:fldChar w:fldCharType="separate"/>
                  </w:r>
                  <w:r w:rsidR="0010098C">
                    <w:rPr>
                      <w:rFonts w:ascii="Museo Sans 300" w:hAnsi="Museo Sans 300" w:cs="Arial"/>
                      <w:noProof/>
                      <w:color w:val="818284"/>
                      <w:sz w:val="18"/>
                      <w:szCs w:val="18"/>
                    </w:rPr>
                    <w:t>10</w:t>
                  </w:r>
                  <w:r w:rsidR="0010098C" w:rsidRPr="00EB20CD">
                    <w:rPr>
                      <w:rFonts w:ascii="Museo Sans 300" w:hAnsi="Museo Sans 300" w:cs="Arial"/>
                      <w:color w:val="818284"/>
                      <w:sz w:val="18"/>
                      <w:szCs w:val="18"/>
                    </w:rPr>
                    <w:fldChar w:fldCharType="end"/>
                  </w:r>
                  <w:r w:rsidR="0010098C" w:rsidRPr="00EB20CD">
                    <w:rPr>
                      <w:rFonts w:ascii="Museo Sans 300" w:hAnsi="Museo Sans 300" w:cs="Arial"/>
                      <w:color w:val="818284"/>
                      <w:sz w:val="18"/>
                      <w:szCs w:val="18"/>
                    </w:rPr>
                    <w:t xml:space="preserve"> de </w:t>
                  </w:r>
                  <w:r w:rsidR="0010098C" w:rsidRPr="00EB20CD">
                    <w:rPr>
                      <w:rFonts w:ascii="Museo Sans 300" w:hAnsi="Museo Sans 300" w:cs="Arial"/>
                      <w:color w:val="818284"/>
                      <w:sz w:val="18"/>
                      <w:szCs w:val="18"/>
                    </w:rPr>
                    <w:fldChar w:fldCharType="begin"/>
                  </w:r>
                  <w:r w:rsidR="0010098C" w:rsidRPr="00EB20CD">
                    <w:rPr>
                      <w:rFonts w:ascii="Museo Sans 300" w:hAnsi="Museo Sans 300" w:cs="Arial"/>
                      <w:color w:val="818284"/>
                      <w:sz w:val="18"/>
                      <w:szCs w:val="18"/>
                    </w:rPr>
                    <w:instrText>NUMPAGES</w:instrText>
                  </w:r>
                  <w:r w:rsidR="0010098C" w:rsidRPr="00EB20CD">
                    <w:rPr>
                      <w:rFonts w:ascii="Museo Sans 300" w:hAnsi="Museo Sans 300" w:cs="Arial"/>
                      <w:color w:val="818284"/>
                      <w:sz w:val="18"/>
                      <w:szCs w:val="18"/>
                    </w:rPr>
                    <w:fldChar w:fldCharType="separate"/>
                  </w:r>
                  <w:r w:rsidR="0010098C">
                    <w:rPr>
                      <w:rFonts w:ascii="Museo Sans 300" w:hAnsi="Museo Sans 300" w:cs="Arial"/>
                      <w:noProof/>
                      <w:color w:val="818284"/>
                      <w:sz w:val="18"/>
                      <w:szCs w:val="18"/>
                    </w:rPr>
                    <w:t>11</w:t>
                  </w:r>
                  <w:r w:rsidR="0010098C" w:rsidRPr="00EB20CD">
                    <w:rPr>
                      <w:rFonts w:ascii="Museo Sans 300" w:hAnsi="Museo Sans 300" w:cs="Arial"/>
                      <w:color w:val="818284"/>
                      <w:sz w:val="18"/>
                      <w:szCs w:val="18"/>
                    </w:rPr>
                    <w:fldChar w:fldCharType="end"/>
                  </w:r>
                </w:sdtContent>
              </w:sdt>
            </w:sdtContent>
          </w:sdt>
        </w:p>
      </w:tc>
    </w:tr>
  </w:tbl>
  <w:p w14:paraId="5F68DC02" w14:textId="6A383C8D" w:rsidR="00330AD3" w:rsidRPr="005D4463" w:rsidRDefault="00330AD3" w:rsidP="001009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CF5A1" w14:textId="77777777" w:rsidR="004B6298" w:rsidRDefault="004B6298">
      <w:r>
        <w:separator/>
      </w:r>
    </w:p>
  </w:footnote>
  <w:footnote w:type="continuationSeparator" w:id="0">
    <w:p w14:paraId="792DC4B5" w14:textId="77777777" w:rsidR="004B6298" w:rsidRDefault="004B6298">
      <w:r>
        <w:continuationSeparator/>
      </w:r>
    </w:p>
  </w:footnote>
  <w:footnote w:type="continuationNotice" w:id="1">
    <w:p w14:paraId="16DC7CF2" w14:textId="77777777" w:rsidR="004B6298" w:rsidRDefault="004B6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43"/>
      <w:gridCol w:w="6297"/>
      <w:gridCol w:w="2087"/>
    </w:tblGrid>
    <w:tr w:rsidR="0010098C" w:rsidRPr="0006225E" w14:paraId="73E2FD06" w14:textId="77777777" w:rsidTr="0010098C">
      <w:trPr>
        <w:trHeight w:val="375"/>
      </w:trPr>
      <w:tc>
        <w:tcPr>
          <w:tcW w:w="2243" w:type="dxa"/>
          <w:vAlign w:val="center"/>
        </w:tcPr>
        <w:p w14:paraId="3EB02400" w14:textId="73C0DE12" w:rsidR="0010098C" w:rsidRPr="0010098C" w:rsidRDefault="0010098C" w:rsidP="0010098C">
          <w:pPr>
            <w:tabs>
              <w:tab w:val="center" w:pos="4419"/>
              <w:tab w:val="right" w:pos="8838"/>
            </w:tabs>
            <w:jc w:val="center"/>
            <w:rPr>
              <w:rFonts w:ascii="Museo Sans 300" w:hAnsi="Museo Sans 300" w:cs="Arial"/>
              <w:color w:val="818284"/>
              <w:sz w:val="18"/>
              <w:szCs w:val="18"/>
            </w:rPr>
          </w:pPr>
          <w:r w:rsidRPr="0010098C">
            <w:rPr>
              <w:rFonts w:ascii="Museo Sans 300" w:hAnsi="Museo Sans 300" w:cs="Arial"/>
              <w:color w:val="818284"/>
              <w:sz w:val="18"/>
              <w:szCs w:val="18"/>
            </w:rPr>
            <w:t>CDSV-04/2008</w:t>
          </w:r>
        </w:p>
      </w:tc>
      <w:tc>
        <w:tcPr>
          <w:tcW w:w="6297" w:type="dxa"/>
          <w:vMerge w:val="restart"/>
          <w:vAlign w:val="center"/>
        </w:tcPr>
        <w:p w14:paraId="0ABBD353" w14:textId="77777777" w:rsidR="0010098C" w:rsidRPr="0010098C" w:rsidRDefault="0010098C" w:rsidP="0010098C">
          <w:pPr>
            <w:jc w:val="center"/>
            <w:rPr>
              <w:rFonts w:ascii="Museo Sans 300" w:hAnsi="Museo Sans 300" w:cs="Arial"/>
              <w:color w:val="818284"/>
              <w:sz w:val="18"/>
              <w:szCs w:val="18"/>
              <w:lang w:val="es-MX"/>
            </w:rPr>
          </w:pPr>
          <w:r w:rsidRPr="0010098C">
            <w:rPr>
              <w:rFonts w:ascii="Museo Sans 300" w:hAnsi="Museo Sans 300" w:cs="Arial"/>
              <w:color w:val="818284"/>
              <w:sz w:val="18"/>
              <w:szCs w:val="18"/>
              <w:lang w:val="es-MX"/>
            </w:rPr>
            <w:t>RCTG-2/2008</w:t>
          </w:r>
        </w:p>
        <w:p w14:paraId="15575A64" w14:textId="62A6D591" w:rsidR="0010098C" w:rsidRPr="0006225E" w:rsidRDefault="0010098C" w:rsidP="0010098C">
          <w:pPr>
            <w:jc w:val="center"/>
            <w:rPr>
              <w:rFonts w:ascii="Museo Sans 300" w:hAnsi="Museo Sans 300" w:cs="Arial"/>
              <w:color w:val="800080"/>
              <w:sz w:val="18"/>
              <w:szCs w:val="18"/>
              <w:lang w:val="es-MX"/>
            </w:rPr>
          </w:pPr>
          <w:r w:rsidRPr="0010098C">
            <w:rPr>
              <w:rFonts w:ascii="Museo Sans 300" w:hAnsi="Museo Sans 300" w:cs="Arial"/>
              <w:color w:val="818284"/>
              <w:sz w:val="18"/>
              <w:szCs w:val="18"/>
              <w:lang w:val="es-MX"/>
            </w:rPr>
            <w:t>NORMA PARA LA AUTORIZACIÓN DE CONSTITUCIÓN E INICIO DE OPERACIONES DE SOCIEDADES TITULARIZADORAS Y PARA LA AUTORIZACIÓN DE SU REGISTRO EN EL REGISTRO PÚBLICO BURSÁTIL</w:t>
          </w:r>
        </w:p>
      </w:tc>
      <w:tc>
        <w:tcPr>
          <w:tcW w:w="2087" w:type="dxa"/>
          <w:vMerge w:val="restart"/>
          <w:vAlign w:val="center"/>
        </w:tcPr>
        <w:p w14:paraId="533358D0" w14:textId="445A8BDF" w:rsidR="0010098C" w:rsidRPr="0006225E" w:rsidRDefault="0010098C" w:rsidP="0010098C">
          <w:pPr>
            <w:tabs>
              <w:tab w:val="center" w:pos="4419"/>
              <w:tab w:val="right" w:pos="8838"/>
            </w:tabs>
            <w:jc w:val="center"/>
            <w:rPr>
              <w:rFonts w:ascii="Museo Sans 300" w:hAnsi="Museo Sans 300" w:cs="Arial"/>
              <w:sz w:val="18"/>
              <w:szCs w:val="18"/>
            </w:rPr>
          </w:pPr>
        </w:p>
      </w:tc>
    </w:tr>
    <w:tr w:rsidR="0010098C" w:rsidRPr="0006225E" w14:paraId="661BD5D5" w14:textId="77777777" w:rsidTr="0010098C">
      <w:trPr>
        <w:trHeight w:val="369"/>
      </w:trPr>
      <w:tc>
        <w:tcPr>
          <w:tcW w:w="2243" w:type="dxa"/>
          <w:vAlign w:val="center"/>
        </w:tcPr>
        <w:p w14:paraId="72C0A760" w14:textId="49144329" w:rsidR="0010098C" w:rsidRPr="0010098C" w:rsidRDefault="0010098C" w:rsidP="0010098C">
          <w:pPr>
            <w:tabs>
              <w:tab w:val="center" w:pos="4419"/>
              <w:tab w:val="right" w:pos="8838"/>
            </w:tabs>
            <w:jc w:val="center"/>
            <w:rPr>
              <w:rFonts w:ascii="Museo Sans 300" w:hAnsi="Museo Sans 300" w:cs="Arial"/>
              <w:color w:val="818284"/>
              <w:sz w:val="18"/>
              <w:szCs w:val="18"/>
            </w:rPr>
          </w:pPr>
          <w:r w:rsidRPr="0010098C">
            <w:rPr>
              <w:rFonts w:ascii="Museo Sans 300" w:hAnsi="Museo Sans 300" w:cs="Arial"/>
              <w:color w:val="818284"/>
              <w:sz w:val="18"/>
              <w:szCs w:val="18"/>
            </w:rPr>
            <w:t>Aprobación: 29/01/2008</w:t>
          </w:r>
        </w:p>
      </w:tc>
      <w:tc>
        <w:tcPr>
          <w:tcW w:w="6297" w:type="dxa"/>
          <w:vMerge/>
          <w:vAlign w:val="center"/>
        </w:tcPr>
        <w:p w14:paraId="539B7C5E" w14:textId="77777777" w:rsidR="0010098C" w:rsidRPr="0006225E" w:rsidRDefault="0010098C" w:rsidP="0010098C">
          <w:pPr>
            <w:tabs>
              <w:tab w:val="center" w:pos="4419"/>
              <w:tab w:val="right" w:pos="8838"/>
            </w:tabs>
            <w:jc w:val="center"/>
            <w:rPr>
              <w:rFonts w:ascii="Museo Sans 300" w:hAnsi="Museo Sans 300" w:cs="Arial"/>
              <w:sz w:val="18"/>
              <w:szCs w:val="18"/>
            </w:rPr>
          </w:pPr>
        </w:p>
      </w:tc>
      <w:tc>
        <w:tcPr>
          <w:tcW w:w="2087" w:type="dxa"/>
          <w:vMerge/>
          <w:vAlign w:val="center"/>
        </w:tcPr>
        <w:p w14:paraId="0EFEF579" w14:textId="77777777" w:rsidR="0010098C" w:rsidRPr="0006225E" w:rsidRDefault="0010098C" w:rsidP="0010098C">
          <w:pPr>
            <w:tabs>
              <w:tab w:val="center" w:pos="4419"/>
              <w:tab w:val="right" w:pos="8838"/>
            </w:tabs>
            <w:jc w:val="center"/>
            <w:rPr>
              <w:rFonts w:ascii="Museo Sans 300" w:hAnsi="Museo Sans 300" w:cs="Arial"/>
              <w:noProof/>
              <w:sz w:val="18"/>
              <w:szCs w:val="18"/>
            </w:rPr>
          </w:pPr>
        </w:p>
      </w:tc>
    </w:tr>
    <w:tr w:rsidR="0010098C" w:rsidRPr="0006225E" w14:paraId="68AE4D5D" w14:textId="77777777" w:rsidTr="0010098C">
      <w:trPr>
        <w:trHeight w:val="372"/>
      </w:trPr>
      <w:tc>
        <w:tcPr>
          <w:tcW w:w="2243" w:type="dxa"/>
          <w:vAlign w:val="center"/>
        </w:tcPr>
        <w:p w14:paraId="6EBF2F90" w14:textId="29616805" w:rsidR="0010098C" w:rsidRPr="0010098C" w:rsidRDefault="0010098C" w:rsidP="0010098C">
          <w:pPr>
            <w:tabs>
              <w:tab w:val="center" w:pos="4419"/>
              <w:tab w:val="right" w:pos="8838"/>
            </w:tabs>
            <w:jc w:val="center"/>
            <w:rPr>
              <w:rFonts w:ascii="Museo Sans 300" w:hAnsi="Museo Sans 300" w:cs="Arial"/>
              <w:color w:val="818284"/>
              <w:sz w:val="18"/>
              <w:szCs w:val="18"/>
            </w:rPr>
          </w:pPr>
          <w:r w:rsidRPr="0010098C">
            <w:rPr>
              <w:rFonts w:ascii="Museo Sans 300" w:hAnsi="Museo Sans 300" w:cs="Arial"/>
              <w:color w:val="818284"/>
              <w:sz w:val="18"/>
              <w:szCs w:val="18"/>
            </w:rPr>
            <w:t>Vigencia: 29/01/2008</w:t>
          </w:r>
        </w:p>
      </w:tc>
      <w:tc>
        <w:tcPr>
          <w:tcW w:w="6297" w:type="dxa"/>
          <w:vMerge/>
          <w:vAlign w:val="center"/>
        </w:tcPr>
        <w:p w14:paraId="449D8DE7" w14:textId="77777777" w:rsidR="0010098C" w:rsidRPr="0006225E" w:rsidRDefault="0010098C" w:rsidP="0010098C">
          <w:pPr>
            <w:tabs>
              <w:tab w:val="center" w:pos="4419"/>
              <w:tab w:val="right" w:pos="8838"/>
            </w:tabs>
            <w:jc w:val="center"/>
            <w:rPr>
              <w:rFonts w:ascii="Museo Sans 300" w:hAnsi="Museo Sans 300" w:cs="Arial"/>
              <w:sz w:val="18"/>
              <w:szCs w:val="18"/>
            </w:rPr>
          </w:pPr>
        </w:p>
      </w:tc>
      <w:tc>
        <w:tcPr>
          <w:tcW w:w="2087" w:type="dxa"/>
          <w:vMerge/>
          <w:vAlign w:val="center"/>
        </w:tcPr>
        <w:p w14:paraId="6B59A225" w14:textId="77777777" w:rsidR="0010098C" w:rsidRPr="0006225E" w:rsidRDefault="0010098C" w:rsidP="0010098C">
          <w:pPr>
            <w:tabs>
              <w:tab w:val="center" w:pos="4419"/>
              <w:tab w:val="right" w:pos="8838"/>
            </w:tabs>
            <w:jc w:val="center"/>
            <w:rPr>
              <w:rFonts w:ascii="Museo Sans 300" w:hAnsi="Museo Sans 300" w:cs="Arial"/>
              <w:sz w:val="18"/>
              <w:szCs w:val="18"/>
            </w:rPr>
          </w:pPr>
        </w:p>
      </w:tc>
    </w:tr>
  </w:tbl>
  <w:p w14:paraId="49E0777F" w14:textId="3B682A19" w:rsidR="00330AD3" w:rsidRPr="005D4463" w:rsidRDefault="00330AD3" w:rsidP="005D4463">
    <w:pPr>
      <w:pStyle w:val="Encabezado"/>
      <w:spacing w:before="0" w:after="0"/>
      <w:jc w:val="center"/>
      <w:rPr>
        <w:b/>
        <w:sz w:val="20"/>
        <w:szCs w:val="2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F4D34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4ED28F4"/>
    <w:multiLevelType w:val="hybridMultilevel"/>
    <w:tmpl w:val="17B01C44"/>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D1C03D1"/>
    <w:multiLevelType w:val="hybridMultilevel"/>
    <w:tmpl w:val="E27E9FF0"/>
    <w:lvl w:ilvl="0" w:tplc="0C0A0017">
      <w:start w:val="1"/>
      <w:numFmt w:val="lowerLetter"/>
      <w:lvlText w:val="%1)"/>
      <w:lvlJc w:val="left"/>
      <w:pPr>
        <w:tabs>
          <w:tab w:val="num" w:pos="720"/>
        </w:tabs>
        <w:ind w:left="720" w:hanging="360"/>
      </w:pPr>
    </w:lvl>
    <w:lvl w:ilvl="1" w:tplc="51408CCC">
      <w:start w:val="1"/>
      <w:numFmt w:val="decimal"/>
      <w:lvlText w:val="(%2)"/>
      <w:lvlJc w:val="left"/>
      <w:pPr>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178371A"/>
    <w:multiLevelType w:val="hybridMultilevel"/>
    <w:tmpl w:val="4022E372"/>
    <w:lvl w:ilvl="0" w:tplc="0C0A0017">
      <w:start w:val="1"/>
      <w:numFmt w:val="lowerLetter"/>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C44134"/>
    <w:multiLevelType w:val="hybridMultilevel"/>
    <w:tmpl w:val="F350E668"/>
    <w:lvl w:ilvl="0" w:tplc="0C0A0011">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7D5825"/>
    <w:multiLevelType w:val="hybridMultilevel"/>
    <w:tmpl w:val="8480C310"/>
    <w:lvl w:ilvl="0" w:tplc="FFE23808">
      <w:start w:val="1"/>
      <w:numFmt w:val="lowerRoman"/>
      <w:lvlText w:val="%1)"/>
      <w:lvlJc w:val="left"/>
      <w:pPr>
        <w:tabs>
          <w:tab w:val="num" w:pos="1104"/>
        </w:tabs>
        <w:ind w:left="1104" w:hanging="360"/>
      </w:pPr>
      <w:rPr>
        <w:rFonts w:hint="default"/>
      </w:rPr>
    </w:lvl>
    <w:lvl w:ilvl="1" w:tplc="0C0A0003" w:tentative="1">
      <w:start w:val="1"/>
      <w:numFmt w:val="bullet"/>
      <w:lvlText w:val="o"/>
      <w:lvlJc w:val="left"/>
      <w:pPr>
        <w:tabs>
          <w:tab w:val="num" w:pos="1824"/>
        </w:tabs>
        <w:ind w:left="1824" w:hanging="360"/>
      </w:pPr>
      <w:rPr>
        <w:rFonts w:ascii="Courier New" w:hAnsi="Courier New" w:cs="Courier New" w:hint="default"/>
      </w:rPr>
    </w:lvl>
    <w:lvl w:ilvl="2" w:tplc="0C0A0005" w:tentative="1">
      <w:start w:val="1"/>
      <w:numFmt w:val="bullet"/>
      <w:lvlText w:val=""/>
      <w:lvlJc w:val="left"/>
      <w:pPr>
        <w:tabs>
          <w:tab w:val="num" w:pos="2544"/>
        </w:tabs>
        <w:ind w:left="2544" w:hanging="360"/>
      </w:pPr>
      <w:rPr>
        <w:rFonts w:ascii="Wingdings" w:hAnsi="Wingdings" w:hint="default"/>
      </w:rPr>
    </w:lvl>
    <w:lvl w:ilvl="3" w:tplc="0C0A0001" w:tentative="1">
      <w:start w:val="1"/>
      <w:numFmt w:val="bullet"/>
      <w:lvlText w:val=""/>
      <w:lvlJc w:val="left"/>
      <w:pPr>
        <w:tabs>
          <w:tab w:val="num" w:pos="3264"/>
        </w:tabs>
        <w:ind w:left="3264" w:hanging="360"/>
      </w:pPr>
      <w:rPr>
        <w:rFonts w:ascii="Symbol" w:hAnsi="Symbol" w:hint="default"/>
      </w:rPr>
    </w:lvl>
    <w:lvl w:ilvl="4" w:tplc="0C0A0003" w:tentative="1">
      <w:start w:val="1"/>
      <w:numFmt w:val="bullet"/>
      <w:lvlText w:val="o"/>
      <w:lvlJc w:val="left"/>
      <w:pPr>
        <w:tabs>
          <w:tab w:val="num" w:pos="3984"/>
        </w:tabs>
        <w:ind w:left="3984" w:hanging="360"/>
      </w:pPr>
      <w:rPr>
        <w:rFonts w:ascii="Courier New" w:hAnsi="Courier New" w:cs="Courier New" w:hint="default"/>
      </w:rPr>
    </w:lvl>
    <w:lvl w:ilvl="5" w:tplc="0C0A0005" w:tentative="1">
      <w:start w:val="1"/>
      <w:numFmt w:val="bullet"/>
      <w:lvlText w:val=""/>
      <w:lvlJc w:val="left"/>
      <w:pPr>
        <w:tabs>
          <w:tab w:val="num" w:pos="4704"/>
        </w:tabs>
        <w:ind w:left="4704" w:hanging="360"/>
      </w:pPr>
      <w:rPr>
        <w:rFonts w:ascii="Wingdings" w:hAnsi="Wingdings" w:hint="default"/>
      </w:rPr>
    </w:lvl>
    <w:lvl w:ilvl="6" w:tplc="0C0A0001" w:tentative="1">
      <w:start w:val="1"/>
      <w:numFmt w:val="bullet"/>
      <w:lvlText w:val=""/>
      <w:lvlJc w:val="left"/>
      <w:pPr>
        <w:tabs>
          <w:tab w:val="num" w:pos="5424"/>
        </w:tabs>
        <w:ind w:left="5424" w:hanging="360"/>
      </w:pPr>
      <w:rPr>
        <w:rFonts w:ascii="Symbol" w:hAnsi="Symbol" w:hint="default"/>
      </w:rPr>
    </w:lvl>
    <w:lvl w:ilvl="7" w:tplc="0C0A0003" w:tentative="1">
      <w:start w:val="1"/>
      <w:numFmt w:val="bullet"/>
      <w:lvlText w:val="o"/>
      <w:lvlJc w:val="left"/>
      <w:pPr>
        <w:tabs>
          <w:tab w:val="num" w:pos="6144"/>
        </w:tabs>
        <w:ind w:left="6144" w:hanging="360"/>
      </w:pPr>
      <w:rPr>
        <w:rFonts w:ascii="Courier New" w:hAnsi="Courier New" w:cs="Courier New" w:hint="default"/>
      </w:rPr>
    </w:lvl>
    <w:lvl w:ilvl="8" w:tplc="0C0A0005" w:tentative="1">
      <w:start w:val="1"/>
      <w:numFmt w:val="bullet"/>
      <w:lvlText w:val=""/>
      <w:lvlJc w:val="left"/>
      <w:pPr>
        <w:tabs>
          <w:tab w:val="num" w:pos="6864"/>
        </w:tabs>
        <w:ind w:left="6864" w:hanging="360"/>
      </w:pPr>
      <w:rPr>
        <w:rFonts w:ascii="Wingdings" w:hAnsi="Wingdings" w:hint="default"/>
      </w:rPr>
    </w:lvl>
  </w:abstractNum>
  <w:abstractNum w:abstractNumId="6" w15:restartNumberingAfterBreak="0">
    <w:nsid w:val="305C08EF"/>
    <w:multiLevelType w:val="hybridMultilevel"/>
    <w:tmpl w:val="F0B4BDD0"/>
    <w:lvl w:ilvl="0" w:tplc="991EA6B6">
      <w:start w:val="1"/>
      <w:numFmt w:val="decimal"/>
      <w:lvlText w:val="%1)"/>
      <w:lvlJc w:val="left"/>
      <w:pPr>
        <w:tabs>
          <w:tab w:val="num" w:pos="925"/>
        </w:tabs>
        <w:ind w:left="9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86D5CD8"/>
    <w:multiLevelType w:val="hybridMultilevel"/>
    <w:tmpl w:val="F836DA26"/>
    <w:lvl w:ilvl="0" w:tplc="B4E2DBB2">
      <w:start w:val="1"/>
      <w:numFmt w:val="decimal"/>
      <w:lvlText w:val="(%1)"/>
      <w:lvlJc w:val="left"/>
      <w:pPr>
        <w:ind w:left="720" w:hanging="360"/>
      </w:pPr>
      <w:rPr>
        <w:rFonts w:hint="default"/>
      </w:rPr>
    </w:lvl>
    <w:lvl w:ilvl="1" w:tplc="804C5734">
      <w:start w:val="1"/>
      <w:numFmt w:val="decimal"/>
      <w:lvlText w:val="(%2)"/>
      <w:lvlJc w:val="left"/>
      <w:pPr>
        <w:ind w:left="1440" w:hanging="360"/>
      </w:pPr>
      <w:rPr>
        <w:rFonts w:hint="default"/>
        <w:b/>
        <w:vertAlign w:val="baseline"/>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D396F62"/>
    <w:multiLevelType w:val="hybridMultilevel"/>
    <w:tmpl w:val="BD4A503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237329"/>
    <w:multiLevelType w:val="hybridMultilevel"/>
    <w:tmpl w:val="6832D4EC"/>
    <w:lvl w:ilvl="0" w:tplc="EC947524">
      <w:start w:val="1"/>
      <w:numFmt w:val="decimal"/>
      <w:lvlText w:val="(%1)"/>
      <w:lvlJc w:val="left"/>
      <w:pPr>
        <w:ind w:left="720" w:hanging="360"/>
      </w:pPr>
      <w:rPr>
        <w:rFonts w:ascii="Museo Sans 300" w:eastAsiaTheme="minorHAnsi" w:hAnsi="Museo Sans 300" w:cs="Arial"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A5A12D8"/>
    <w:multiLevelType w:val="hybridMultilevel"/>
    <w:tmpl w:val="52063EF8"/>
    <w:lvl w:ilvl="0" w:tplc="58AACCC0">
      <w:start w:val="4"/>
      <w:numFmt w:val="decimal"/>
      <w:lvlText w:val="(%1)"/>
      <w:lvlJc w:val="left"/>
      <w:pPr>
        <w:tabs>
          <w:tab w:val="num" w:pos="1440"/>
        </w:tabs>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C64BCD"/>
    <w:multiLevelType w:val="hybridMultilevel"/>
    <w:tmpl w:val="692E6C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07E11"/>
    <w:multiLevelType w:val="hybridMultilevel"/>
    <w:tmpl w:val="1A42C45E"/>
    <w:lvl w:ilvl="0" w:tplc="F2CC1152">
      <w:start w:val="1"/>
      <w:numFmt w:val="lowerLetter"/>
      <w:lvlText w:val="%1)"/>
      <w:lvlJc w:val="left"/>
      <w:pPr>
        <w:tabs>
          <w:tab w:val="num" w:pos="360"/>
        </w:tabs>
        <w:ind w:left="360" w:hanging="360"/>
      </w:pPr>
      <w:rPr>
        <w:rFonts w:hint="default"/>
        <w:b w:val="0"/>
        <w:bCs/>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53F23F69"/>
    <w:multiLevelType w:val="hybridMultilevel"/>
    <w:tmpl w:val="BB46FBF4"/>
    <w:lvl w:ilvl="0" w:tplc="6CBCF9F6">
      <w:start w:val="1"/>
      <w:numFmt w:val="decimal"/>
      <w:lvlText w:val="(%1)"/>
      <w:lvlJc w:val="left"/>
      <w:pPr>
        <w:ind w:left="720" w:hanging="360"/>
      </w:pPr>
      <w:rPr>
        <w:rFonts w:hint="default"/>
        <w:b/>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508A2"/>
    <w:multiLevelType w:val="hybridMultilevel"/>
    <w:tmpl w:val="E01C48E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73A1373"/>
    <w:multiLevelType w:val="hybridMultilevel"/>
    <w:tmpl w:val="A3C68B60"/>
    <w:lvl w:ilvl="0" w:tplc="0C0A0001">
      <w:start w:val="1"/>
      <w:numFmt w:val="bullet"/>
      <w:lvlText w:val=""/>
      <w:lvlJc w:val="left"/>
      <w:pPr>
        <w:tabs>
          <w:tab w:val="num" w:pos="1553"/>
        </w:tabs>
        <w:ind w:left="1553" w:hanging="360"/>
      </w:pPr>
      <w:rPr>
        <w:rFonts w:ascii="Symbol" w:hAnsi="Symbol" w:hint="default"/>
      </w:rPr>
    </w:lvl>
    <w:lvl w:ilvl="1" w:tplc="0C0A0003" w:tentative="1">
      <w:start w:val="1"/>
      <w:numFmt w:val="bullet"/>
      <w:lvlText w:val="o"/>
      <w:lvlJc w:val="left"/>
      <w:pPr>
        <w:tabs>
          <w:tab w:val="num" w:pos="2273"/>
        </w:tabs>
        <w:ind w:left="2273" w:hanging="360"/>
      </w:pPr>
      <w:rPr>
        <w:rFonts w:ascii="Courier New" w:hAnsi="Courier New" w:cs="Courier New" w:hint="default"/>
      </w:rPr>
    </w:lvl>
    <w:lvl w:ilvl="2" w:tplc="0C0A0005" w:tentative="1">
      <w:start w:val="1"/>
      <w:numFmt w:val="bullet"/>
      <w:lvlText w:val=""/>
      <w:lvlJc w:val="left"/>
      <w:pPr>
        <w:tabs>
          <w:tab w:val="num" w:pos="2993"/>
        </w:tabs>
        <w:ind w:left="2993" w:hanging="360"/>
      </w:pPr>
      <w:rPr>
        <w:rFonts w:ascii="Wingdings" w:hAnsi="Wingdings" w:hint="default"/>
      </w:rPr>
    </w:lvl>
    <w:lvl w:ilvl="3" w:tplc="0C0A0001" w:tentative="1">
      <w:start w:val="1"/>
      <w:numFmt w:val="bullet"/>
      <w:lvlText w:val=""/>
      <w:lvlJc w:val="left"/>
      <w:pPr>
        <w:tabs>
          <w:tab w:val="num" w:pos="3713"/>
        </w:tabs>
        <w:ind w:left="3713" w:hanging="360"/>
      </w:pPr>
      <w:rPr>
        <w:rFonts w:ascii="Symbol" w:hAnsi="Symbol" w:hint="default"/>
      </w:rPr>
    </w:lvl>
    <w:lvl w:ilvl="4" w:tplc="0C0A0003" w:tentative="1">
      <w:start w:val="1"/>
      <w:numFmt w:val="bullet"/>
      <w:lvlText w:val="o"/>
      <w:lvlJc w:val="left"/>
      <w:pPr>
        <w:tabs>
          <w:tab w:val="num" w:pos="4433"/>
        </w:tabs>
        <w:ind w:left="4433" w:hanging="360"/>
      </w:pPr>
      <w:rPr>
        <w:rFonts w:ascii="Courier New" w:hAnsi="Courier New" w:cs="Courier New" w:hint="default"/>
      </w:rPr>
    </w:lvl>
    <w:lvl w:ilvl="5" w:tplc="0C0A0005" w:tentative="1">
      <w:start w:val="1"/>
      <w:numFmt w:val="bullet"/>
      <w:lvlText w:val=""/>
      <w:lvlJc w:val="left"/>
      <w:pPr>
        <w:tabs>
          <w:tab w:val="num" w:pos="5153"/>
        </w:tabs>
        <w:ind w:left="5153" w:hanging="360"/>
      </w:pPr>
      <w:rPr>
        <w:rFonts w:ascii="Wingdings" w:hAnsi="Wingdings" w:hint="default"/>
      </w:rPr>
    </w:lvl>
    <w:lvl w:ilvl="6" w:tplc="0C0A0001" w:tentative="1">
      <w:start w:val="1"/>
      <w:numFmt w:val="bullet"/>
      <w:lvlText w:val=""/>
      <w:lvlJc w:val="left"/>
      <w:pPr>
        <w:tabs>
          <w:tab w:val="num" w:pos="5873"/>
        </w:tabs>
        <w:ind w:left="5873" w:hanging="360"/>
      </w:pPr>
      <w:rPr>
        <w:rFonts w:ascii="Symbol" w:hAnsi="Symbol" w:hint="default"/>
      </w:rPr>
    </w:lvl>
    <w:lvl w:ilvl="7" w:tplc="0C0A0003" w:tentative="1">
      <w:start w:val="1"/>
      <w:numFmt w:val="bullet"/>
      <w:lvlText w:val="o"/>
      <w:lvlJc w:val="left"/>
      <w:pPr>
        <w:tabs>
          <w:tab w:val="num" w:pos="6593"/>
        </w:tabs>
        <w:ind w:left="6593" w:hanging="360"/>
      </w:pPr>
      <w:rPr>
        <w:rFonts w:ascii="Courier New" w:hAnsi="Courier New" w:cs="Courier New" w:hint="default"/>
      </w:rPr>
    </w:lvl>
    <w:lvl w:ilvl="8" w:tplc="0C0A0005" w:tentative="1">
      <w:start w:val="1"/>
      <w:numFmt w:val="bullet"/>
      <w:lvlText w:val=""/>
      <w:lvlJc w:val="left"/>
      <w:pPr>
        <w:tabs>
          <w:tab w:val="num" w:pos="7313"/>
        </w:tabs>
        <w:ind w:left="7313" w:hanging="360"/>
      </w:pPr>
      <w:rPr>
        <w:rFonts w:ascii="Wingdings" w:hAnsi="Wingdings" w:hint="default"/>
      </w:rPr>
    </w:lvl>
  </w:abstractNum>
  <w:abstractNum w:abstractNumId="16" w15:restartNumberingAfterBreak="0">
    <w:nsid w:val="59E02E66"/>
    <w:multiLevelType w:val="hybridMultilevel"/>
    <w:tmpl w:val="C4326908"/>
    <w:lvl w:ilvl="0" w:tplc="51408CC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1AB3AB7"/>
    <w:multiLevelType w:val="multilevel"/>
    <w:tmpl w:val="AC78185A"/>
    <w:lvl w:ilvl="0">
      <w:start w:val="1"/>
      <w:numFmt w:val="upperRoman"/>
      <w:pStyle w:val="Ttulo1"/>
      <w:lvlText w:val="%1"/>
      <w:lvlJc w:val="left"/>
      <w:pPr>
        <w:tabs>
          <w:tab w:val="num" w:pos="720"/>
        </w:tabs>
        <w:ind w:left="0" w:firstLine="0"/>
      </w:pPr>
      <w:rPr>
        <w:rFonts w:ascii="Arial Narrow" w:hAnsi="Arial Narrow"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4746568"/>
    <w:multiLevelType w:val="hybridMultilevel"/>
    <w:tmpl w:val="2034B244"/>
    <w:lvl w:ilvl="0" w:tplc="0C0A0001">
      <w:start w:val="1"/>
      <w:numFmt w:val="bullet"/>
      <w:lvlText w:val=""/>
      <w:lvlJc w:val="left"/>
      <w:pPr>
        <w:tabs>
          <w:tab w:val="num" w:pos="1480"/>
        </w:tabs>
        <w:ind w:left="1480" w:hanging="360"/>
      </w:pPr>
      <w:rPr>
        <w:rFonts w:ascii="Symbol" w:hAnsi="Symbol" w:hint="default"/>
      </w:rPr>
    </w:lvl>
    <w:lvl w:ilvl="1" w:tplc="0C0A0003" w:tentative="1">
      <w:start w:val="1"/>
      <w:numFmt w:val="bullet"/>
      <w:lvlText w:val="o"/>
      <w:lvlJc w:val="left"/>
      <w:pPr>
        <w:tabs>
          <w:tab w:val="num" w:pos="2200"/>
        </w:tabs>
        <w:ind w:left="2200" w:hanging="360"/>
      </w:pPr>
      <w:rPr>
        <w:rFonts w:ascii="Courier New" w:hAnsi="Courier New" w:cs="Courier New" w:hint="default"/>
      </w:rPr>
    </w:lvl>
    <w:lvl w:ilvl="2" w:tplc="0C0A0005" w:tentative="1">
      <w:start w:val="1"/>
      <w:numFmt w:val="bullet"/>
      <w:lvlText w:val=""/>
      <w:lvlJc w:val="left"/>
      <w:pPr>
        <w:tabs>
          <w:tab w:val="num" w:pos="2920"/>
        </w:tabs>
        <w:ind w:left="2920" w:hanging="360"/>
      </w:pPr>
      <w:rPr>
        <w:rFonts w:ascii="Wingdings" w:hAnsi="Wingdings" w:hint="default"/>
      </w:rPr>
    </w:lvl>
    <w:lvl w:ilvl="3" w:tplc="0C0A0001" w:tentative="1">
      <w:start w:val="1"/>
      <w:numFmt w:val="bullet"/>
      <w:lvlText w:val=""/>
      <w:lvlJc w:val="left"/>
      <w:pPr>
        <w:tabs>
          <w:tab w:val="num" w:pos="3640"/>
        </w:tabs>
        <w:ind w:left="3640" w:hanging="360"/>
      </w:pPr>
      <w:rPr>
        <w:rFonts w:ascii="Symbol" w:hAnsi="Symbol" w:hint="default"/>
      </w:rPr>
    </w:lvl>
    <w:lvl w:ilvl="4" w:tplc="0C0A0003" w:tentative="1">
      <w:start w:val="1"/>
      <w:numFmt w:val="bullet"/>
      <w:lvlText w:val="o"/>
      <w:lvlJc w:val="left"/>
      <w:pPr>
        <w:tabs>
          <w:tab w:val="num" w:pos="4360"/>
        </w:tabs>
        <w:ind w:left="4360" w:hanging="360"/>
      </w:pPr>
      <w:rPr>
        <w:rFonts w:ascii="Courier New" w:hAnsi="Courier New" w:cs="Courier New" w:hint="default"/>
      </w:rPr>
    </w:lvl>
    <w:lvl w:ilvl="5" w:tplc="0C0A0005" w:tentative="1">
      <w:start w:val="1"/>
      <w:numFmt w:val="bullet"/>
      <w:lvlText w:val=""/>
      <w:lvlJc w:val="left"/>
      <w:pPr>
        <w:tabs>
          <w:tab w:val="num" w:pos="5080"/>
        </w:tabs>
        <w:ind w:left="5080" w:hanging="360"/>
      </w:pPr>
      <w:rPr>
        <w:rFonts w:ascii="Wingdings" w:hAnsi="Wingdings" w:hint="default"/>
      </w:rPr>
    </w:lvl>
    <w:lvl w:ilvl="6" w:tplc="0C0A0001" w:tentative="1">
      <w:start w:val="1"/>
      <w:numFmt w:val="bullet"/>
      <w:lvlText w:val=""/>
      <w:lvlJc w:val="left"/>
      <w:pPr>
        <w:tabs>
          <w:tab w:val="num" w:pos="5800"/>
        </w:tabs>
        <w:ind w:left="5800" w:hanging="360"/>
      </w:pPr>
      <w:rPr>
        <w:rFonts w:ascii="Symbol" w:hAnsi="Symbol" w:hint="default"/>
      </w:rPr>
    </w:lvl>
    <w:lvl w:ilvl="7" w:tplc="0C0A0003" w:tentative="1">
      <w:start w:val="1"/>
      <w:numFmt w:val="bullet"/>
      <w:lvlText w:val="o"/>
      <w:lvlJc w:val="left"/>
      <w:pPr>
        <w:tabs>
          <w:tab w:val="num" w:pos="6520"/>
        </w:tabs>
        <w:ind w:left="6520" w:hanging="360"/>
      </w:pPr>
      <w:rPr>
        <w:rFonts w:ascii="Courier New" w:hAnsi="Courier New" w:cs="Courier New" w:hint="default"/>
      </w:rPr>
    </w:lvl>
    <w:lvl w:ilvl="8" w:tplc="0C0A0005" w:tentative="1">
      <w:start w:val="1"/>
      <w:numFmt w:val="bullet"/>
      <w:lvlText w:val=""/>
      <w:lvlJc w:val="left"/>
      <w:pPr>
        <w:tabs>
          <w:tab w:val="num" w:pos="7240"/>
        </w:tabs>
        <w:ind w:left="7240" w:hanging="360"/>
      </w:pPr>
      <w:rPr>
        <w:rFonts w:ascii="Wingdings" w:hAnsi="Wingdings" w:hint="default"/>
      </w:rPr>
    </w:lvl>
  </w:abstractNum>
  <w:abstractNum w:abstractNumId="19" w15:restartNumberingAfterBreak="0">
    <w:nsid w:val="753B3121"/>
    <w:multiLevelType w:val="hybridMultilevel"/>
    <w:tmpl w:val="8BACF142"/>
    <w:lvl w:ilvl="0" w:tplc="389C2CC8">
      <w:start w:val="1"/>
      <w:numFmt w:val="upperRoman"/>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7"/>
  </w:num>
  <w:num w:numId="3">
    <w:abstractNumId w:val="14"/>
  </w:num>
  <w:num w:numId="4">
    <w:abstractNumId w:val="1"/>
  </w:num>
  <w:num w:numId="5">
    <w:abstractNumId w:val="11"/>
  </w:num>
  <w:num w:numId="6">
    <w:abstractNumId w:val="8"/>
  </w:num>
  <w:num w:numId="7">
    <w:abstractNumId w:val="4"/>
  </w:num>
  <w:num w:numId="8">
    <w:abstractNumId w:val="18"/>
  </w:num>
  <w:num w:numId="9">
    <w:abstractNumId w:val="15"/>
  </w:num>
  <w:num w:numId="10">
    <w:abstractNumId w:val="0"/>
  </w:num>
  <w:num w:numId="11">
    <w:abstractNumId w:val="16"/>
  </w:num>
  <w:num w:numId="12">
    <w:abstractNumId w:val="6"/>
  </w:num>
  <w:num w:numId="13">
    <w:abstractNumId w:val="2"/>
  </w:num>
  <w:num w:numId="14">
    <w:abstractNumId w:val="5"/>
  </w:num>
  <w:num w:numId="15">
    <w:abstractNumId w:val="13"/>
  </w:num>
  <w:num w:numId="16">
    <w:abstractNumId w:val="7"/>
  </w:num>
  <w:num w:numId="17">
    <w:abstractNumId w:val="3"/>
  </w:num>
  <w:num w:numId="18">
    <w:abstractNumId w:val="9"/>
  </w:num>
  <w:num w:numId="19">
    <w:abstractNumId w:val="12"/>
  </w:num>
  <w:num w:numId="2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_tradnl" w:vendorID="64" w:dllVersion="6" w:nlCheck="1" w:checkStyle="1"/>
  <w:activeWritingStyle w:appName="MSWord" w:lang="es-ES" w:vendorID="64" w:dllVersion="6" w:nlCheck="1" w:checkStyle="1"/>
  <w:activeWritingStyle w:appName="MSWord" w:lang="es-SV" w:vendorID="64" w:dllVersion="6" w:nlCheck="1" w:checkStyle="1"/>
  <w:activeWritingStyle w:appName="MSWord" w:lang="es-GT"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s-SV" w:vendorID="64" w:dllVersion="0" w:nlCheck="1" w:checkStyle="0"/>
  <w:activeWritingStyle w:appName="MSWord" w:lang="en-US" w:vendorID="64" w:dllVersion="0" w:nlCheck="1" w:checkStyle="0"/>
  <w:activeWritingStyle w:appName="MSWord" w:lang="es-CL" w:vendorID="64" w:dllVersion="0" w:nlCheck="1" w:checkStyle="0"/>
  <w:activeWritingStyle w:appName="MSWord" w:lang="es-G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ED"/>
    <w:rsid w:val="0000302B"/>
    <w:rsid w:val="000065F5"/>
    <w:rsid w:val="00007004"/>
    <w:rsid w:val="00010D28"/>
    <w:rsid w:val="000115E8"/>
    <w:rsid w:val="000139C9"/>
    <w:rsid w:val="00014D68"/>
    <w:rsid w:val="00017727"/>
    <w:rsid w:val="000221C3"/>
    <w:rsid w:val="000233B5"/>
    <w:rsid w:val="000242BB"/>
    <w:rsid w:val="00024502"/>
    <w:rsid w:val="00025172"/>
    <w:rsid w:val="000325EB"/>
    <w:rsid w:val="000416F6"/>
    <w:rsid w:val="00042062"/>
    <w:rsid w:val="00043968"/>
    <w:rsid w:val="00043C06"/>
    <w:rsid w:val="00050E9D"/>
    <w:rsid w:val="00051E33"/>
    <w:rsid w:val="00052111"/>
    <w:rsid w:val="00053A46"/>
    <w:rsid w:val="0005422A"/>
    <w:rsid w:val="00054835"/>
    <w:rsid w:val="00055319"/>
    <w:rsid w:val="00057A0F"/>
    <w:rsid w:val="00061794"/>
    <w:rsid w:val="00061FFA"/>
    <w:rsid w:val="00062F2D"/>
    <w:rsid w:val="00066597"/>
    <w:rsid w:val="00074DB0"/>
    <w:rsid w:val="000754CF"/>
    <w:rsid w:val="00075B11"/>
    <w:rsid w:val="000773C4"/>
    <w:rsid w:val="000773E4"/>
    <w:rsid w:val="00080577"/>
    <w:rsid w:val="00081240"/>
    <w:rsid w:val="00081C88"/>
    <w:rsid w:val="000827D0"/>
    <w:rsid w:val="0008477E"/>
    <w:rsid w:val="00085232"/>
    <w:rsid w:val="000868CD"/>
    <w:rsid w:val="00086DC0"/>
    <w:rsid w:val="000879DA"/>
    <w:rsid w:val="00090D7E"/>
    <w:rsid w:val="00095EBC"/>
    <w:rsid w:val="000A0697"/>
    <w:rsid w:val="000A2857"/>
    <w:rsid w:val="000A656A"/>
    <w:rsid w:val="000A73D9"/>
    <w:rsid w:val="000A7EC1"/>
    <w:rsid w:val="000B1EB3"/>
    <w:rsid w:val="000B50AA"/>
    <w:rsid w:val="000B6FFD"/>
    <w:rsid w:val="000B75F5"/>
    <w:rsid w:val="000C1BA7"/>
    <w:rsid w:val="000C299B"/>
    <w:rsid w:val="000C5396"/>
    <w:rsid w:val="000D0883"/>
    <w:rsid w:val="000D0C78"/>
    <w:rsid w:val="000D5FD7"/>
    <w:rsid w:val="000D7242"/>
    <w:rsid w:val="000E133E"/>
    <w:rsid w:val="000E53A9"/>
    <w:rsid w:val="000E5529"/>
    <w:rsid w:val="000E5559"/>
    <w:rsid w:val="000F04CB"/>
    <w:rsid w:val="000F08F8"/>
    <w:rsid w:val="000F0924"/>
    <w:rsid w:val="000F5BCB"/>
    <w:rsid w:val="000F61CF"/>
    <w:rsid w:val="000F6266"/>
    <w:rsid w:val="00100126"/>
    <w:rsid w:val="0010098C"/>
    <w:rsid w:val="001062E1"/>
    <w:rsid w:val="001114E1"/>
    <w:rsid w:val="001145F8"/>
    <w:rsid w:val="00115F0D"/>
    <w:rsid w:val="00124616"/>
    <w:rsid w:val="00125F35"/>
    <w:rsid w:val="00131088"/>
    <w:rsid w:val="001325BC"/>
    <w:rsid w:val="00132A74"/>
    <w:rsid w:val="0013476A"/>
    <w:rsid w:val="00135801"/>
    <w:rsid w:val="001358A1"/>
    <w:rsid w:val="00136849"/>
    <w:rsid w:val="0014070B"/>
    <w:rsid w:val="00140824"/>
    <w:rsid w:val="00151A2B"/>
    <w:rsid w:val="00152C32"/>
    <w:rsid w:val="0016325F"/>
    <w:rsid w:val="00164C6B"/>
    <w:rsid w:val="00167D33"/>
    <w:rsid w:val="001712B5"/>
    <w:rsid w:val="00171850"/>
    <w:rsid w:val="00171C73"/>
    <w:rsid w:val="00171D6C"/>
    <w:rsid w:val="00172D55"/>
    <w:rsid w:val="0017405C"/>
    <w:rsid w:val="00177F20"/>
    <w:rsid w:val="00181FCF"/>
    <w:rsid w:val="00184E7E"/>
    <w:rsid w:val="001900EC"/>
    <w:rsid w:val="00190E0E"/>
    <w:rsid w:val="00196CB1"/>
    <w:rsid w:val="001A0A07"/>
    <w:rsid w:val="001A0CBC"/>
    <w:rsid w:val="001A120C"/>
    <w:rsid w:val="001A47D5"/>
    <w:rsid w:val="001A7DAD"/>
    <w:rsid w:val="001B201C"/>
    <w:rsid w:val="001B252A"/>
    <w:rsid w:val="001B2B55"/>
    <w:rsid w:val="001B3942"/>
    <w:rsid w:val="001B43D7"/>
    <w:rsid w:val="001B590F"/>
    <w:rsid w:val="001C1B1E"/>
    <w:rsid w:val="001C5D66"/>
    <w:rsid w:val="001C67FC"/>
    <w:rsid w:val="001C6AB4"/>
    <w:rsid w:val="001D000E"/>
    <w:rsid w:val="001D2030"/>
    <w:rsid w:val="001D2E52"/>
    <w:rsid w:val="001D30BA"/>
    <w:rsid w:val="001D3E36"/>
    <w:rsid w:val="001D65EF"/>
    <w:rsid w:val="001D743C"/>
    <w:rsid w:val="001E085A"/>
    <w:rsid w:val="001E1510"/>
    <w:rsid w:val="001E16FE"/>
    <w:rsid w:val="001E1E70"/>
    <w:rsid w:val="001E20F4"/>
    <w:rsid w:val="001E3693"/>
    <w:rsid w:val="001E6708"/>
    <w:rsid w:val="001E7D2A"/>
    <w:rsid w:val="001F30F3"/>
    <w:rsid w:val="001F46E7"/>
    <w:rsid w:val="001F4802"/>
    <w:rsid w:val="001F4AF4"/>
    <w:rsid w:val="001F621B"/>
    <w:rsid w:val="001F72AC"/>
    <w:rsid w:val="00200F85"/>
    <w:rsid w:val="00202467"/>
    <w:rsid w:val="00205216"/>
    <w:rsid w:val="00211440"/>
    <w:rsid w:val="00211D46"/>
    <w:rsid w:val="00214260"/>
    <w:rsid w:val="002160C0"/>
    <w:rsid w:val="002203FA"/>
    <w:rsid w:val="00221276"/>
    <w:rsid w:val="0022348E"/>
    <w:rsid w:val="00223B62"/>
    <w:rsid w:val="00224F0D"/>
    <w:rsid w:val="002305A5"/>
    <w:rsid w:val="0023060A"/>
    <w:rsid w:val="00235B77"/>
    <w:rsid w:val="0023724C"/>
    <w:rsid w:val="002376A3"/>
    <w:rsid w:val="0024096A"/>
    <w:rsid w:val="00245524"/>
    <w:rsid w:val="00245F67"/>
    <w:rsid w:val="0024619B"/>
    <w:rsid w:val="0024720D"/>
    <w:rsid w:val="002507B1"/>
    <w:rsid w:val="00250CE4"/>
    <w:rsid w:val="00250FF8"/>
    <w:rsid w:val="00253C52"/>
    <w:rsid w:val="002565B7"/>
    <w:rsid w:val="00260503"/>
    <w:rsid w:val="0026263A"/>
    <w:rsid w:val="00262E4B"/>
    <w:rsid w:val="0026301F"/>
    <w:rsid w:val="00264B45"/>
    <w:rsid w:val="00274A02"/>
    <w:rsid w:val="00275451"/>
    <w:rsid w:val="00283450"/>
    <w:rsid w:val="00283B5D"/>
    <w:rsid w:val="0028643E"/>
    <w:rsid w:val="00290B27"/>
    <w:rsid w:val="002930E2"/>
    <w:rsid w:val="002958CD"/>
    <w:rsid w:val="0029756D"/>
    <w:rsid w:val="002A122B"/>
    <w:rsid w:val="002A3921"/>
    <w:rsid w:val="002A6D64"/>
    <w:rsid w:val="002B3AC0"/>
    <w:rsid w:val="002C0613"/>
    <w:rsid w:val="002C433E"/>
    <w:rsid w:val="002D04DC"/>
    <w:rsid w:val="002D172A"/>
    <w:rsid w:val="002D4006"/>
    <w:rsid w:val="002D6A82"/>
    <w:rsid w:val="002E191C"/>
    <w:rsid w:val="002E25F8"/>
    <w:rsid w:val="002E6E07"/>
    <w:rsid w:val="002E6F14"/>
    <w:rsid w:val="002F6537"/>
    <w:rsid w:val="002F67C5"/>
    <w:rsid w:val="002F75E0"/>
    <w:rsid w:val="002F7B31"/>
    <w:rsid w:val="002F7FBA"/>
    <w:rsid w:val="00300033"/>
    <w:rsid w:val="0030335C"/>
    <w:rsid w:val="003057D8"/>
    <w:rsid w:val="0030771C"/>
    <w:rsid w:val="00307C79"/>
    <w:rsid w:val="003100B1"/>
    <w:rsid w:val="00310FDB"/>
    <w:rsid w:val="00311F8B"/>
    <w:rsid w:val="003168CB"/>
    <w:rsid w:val="00320770"/>
    <w:rsid w:val="00320A23"/>
    <w:rsid w:val="003253F8"/>
    <w:rsid w:val="00325938"/>
    <w:rsid w:val="00326AAA"/>
    <w:rsid w:val="00330AD3"/>
    <w:rsid w:val="00331776"/>
    <w:rsid w:val="00332342"/>
    <w:rsid w:val="003334FB"/>
    <w:rsid w:val="00337005"/>
    <w:rsid w:val="003370C9"/>
    <w:rsid w:val="00337269"/>
    <w:rsid w:val="00346884"/>
    <w:rsid w:val="0035093D"/>
    <w:rsid w:val="00350C89"/>
    <w:rsid w:val="003610C5"/>
    <w:rsid w:val="00361605"/>
    <w:rsid w:val="00364857"/>
    <w:rsid w:val="0036688B"/>
    <w:rsid w:val="00366DF8"/>
    <w:rsid w:val="0037762F"/>
    <w:rsid w:val="003804ED"/>
    <w:rsid w:val="00380790"/>
    <w:rsid w:val="003823D0"/>
    <w:rsid w:val="00384743"/>
    <w:rsid w:val="00386B02"/>
    <w:rsid w:val="00386D92"/>
    <w:rsid w:val="00387161"/>
    <w:rsid w:val="00387438"/>
    <w:rsid w:val="00390719"/>
    <w:rsid w:val="00392859"/>
    <w:rsid w:val="003949A2"/>
    <w:rsid w:val="00396421"/>
    <w:rsid w:val="00396D12"/>
    <w:rsid w:val="0039702D"/>
    <w:rsid w:val="003A036C"/>
    <w:rsid w:val="003A29D5"/>
    <w:rsid w:val="003A2DEA"/>
    <w:rsid w:val="003A51B3"/>
    <w:rsid w:val="003A5360"/>
    <w:rsid w:val="003B0367"/>
    <w:rsid w:val="003B1759"/>
    <w:rsid w:val="003B3970"/>
    <w:rsid w:val="003B4622"/>
    <w:rsid w:val="003B5CE7"/>
    <w:rsid w:val="003C129A"/>
    <w:rsid w:val="003C211D"/>
    <w:rsid w:val="003C5481"/>
    <w:rsid w:val="003C6647"/>
    <w:rsid w:val="003D218C"/>
    <w:rsid w:val="003D43AE"/>
    <w:rsid w:val="003D469B"/>
    <w:rsid w:val="003D5588"/>
    <w:rsid w:val="003E0C3A"/>
    <w:rsid w:val="003E2236"/>
    <w:rsid w:val="003E59F2"/>
    <w:rsid w:val="003E5E41"/>
    <w:rsid w:val="003E791B"/>
    <w:rsid w:val="003F2251"/>
    <w:rsid w:val="003F2B3E"/>
    <w:rsid w:val="003F2C6D"/>
    <w:rsid w:val="003F6145"/>
    <w:rsid w:val="003F6A03"/>
    <w:rsid w:val="003F79D5"/>
    <w:rsid w:val="004015BB"/>
    <w:rsid w:val="00402483"/>
    <w:rsid w:val="0040333E"/>
    <w:rsid w:val="00406357"/>
    <w:rsid w:val="00411990"/>
    <w:rsid w:val="00413735"/>
    <w:rsid w:val="00417D51"/>
    <w:rsid w:val="00420181"/>
    <w:rsid w:val="00423944"/>
    <w:rsid w:val="00423AA7"/>
    <w:rsid w:val="0042476C"/>
    <w:rsid w:val="00427720"/>
    <w:rsid w:val="004278FA"/>
    <w:rsid w:val="0043470A"/>
    <w:rsid w:val="00447073"/>
    <w:rsid w:val="004476F7"/>
    <w:rsid w:val="00461766"/>
    <w:rsid w:val="00461D5A"/>
    <w:rsid w:val="00464F92"/>
    <w:rsid w:val="00464FE5"/>
    <w:rsid w:val="004705D5"/>
    <w:rsid w:val="0047240A"/>
    <w:rsid w:val="004830D5"/>
    <w:rsid w:val="004832EC"/>
    <w:rsid w:val="00483B2D"/>
    <w:rsid w:val="00484B48"/>
    <w:rsid w:val="00485A6A"/>
    <w:rsid w:val="00490B8B"/>
    <w:rsid w:val="004923C5"/>
    <w:rsid w:val="0049555A"/>
    <w:rsid w:val="004A1992"/>
    <w:rsid w:val="004A1DA8"/>
    <w:rsid w:val="004A751B"/>
    <w:rsid w:val="004B1886"/>
    <w:rsid w:val="004B3AEA"/>
    <w:rsid w:val="004B5034"/>
    <w:rsid w:val="004B6298"/>
    <w:rsid w:val="004B7AA9"/>
    <w:rsid w:val="004B7FC6"/>
    <w:rsid w:val="004C0001"/>
    <w:rsid w:val="004C1031"/>
    <w:rsid w:val="004C18F0"/>
    <w:rsid w:val="004C3719"/>
    <w:rsid w:val="004C6287"/>
    <w:rsid w:val="004C6492"/>
    <w:rsid w:val="004C6D7F"/>
    <w:rsid w:val="004C7033"/>
    <w:rsid w:val="004D3931"/>
    <w:rsid w:val="004D4857"/>
    <w:rsid w:val="004E3B34"/>
    <w:rsid w:val="004E6509"/>
    <w:rsid w:val="004F0590"/>
    <w:rsid w:val="004F2159"/>
    <w:rsid w:val="004F3AF2"/>
    <w:rsid w:val="004F47F1"/>
    <w:rsid w:val="004F6838"/>
    <w:rsid w:val="0050356C"/>
    <w:rsid w:val="00503B56"/>
    <w:rsid w:val="005041C0"/>
    <w:rsid w:val="00505D64"/>
    <w:rsid w:val="00510EF8"/>
    <w:rsid w:val="00511E6A"/>
    <w:rsid w:val="00512153"/>
    <w:rsid w:val="00526858"/>
    <w:rsid w:val="005416B4"/>
    <w:rsid w:val="00542456"/>
    <w:rsid w:val="0054251B"/>
    <w:rsid w:val="00542B68"/>
    <w:rsid w:val="00544B93"/>
    <w:rsid w:val="00546F12"/>
    <w:rsid w:val="00551606"/>
    <w:rsid w:val="005533EB"/>
    <w:rsid w:val="00562123"/>
    <w:rsid w:val="005662DB"/>
    <w:rsid w:val="00567DFA"/>
    <w:rsid w:val="00571453"/>
    <w:rsid w:val="0058129D"/>
    <w:rsid w:val="005817BD"/>
    <w:rsid w:val="005829BD"/>
    <w:rsid w:val="005830DE"/>
    <w:rsid w:val="0058702B"/>
    <w:rsid w:val="00587C8C"/>
    <w:rsid w:val="005901A2"/>
    <w:rsid w:val="00590AE4"/>
    <w:rsid w:val="005938A3"/>
    <w:rsid w:val="005939B8"/>
    <w:rsid w:val="00595438"/>
    <w:rsid w:val="00597967"/>
    <w:rsid w:val="005A0DE0"/>
    <w:rsid w:val="005A7C85"/>
    <w:rsid w:val="005B3C1C"/>
    <w:rsid w:val="005C20A2"/>
    <w:rsid w:val="005C2184"/>
    <w:rsid w:val="005C4677"/>
    <w:rsid w:val="005C65DD"/>
    <w:rsid w:val="005C6E84"/>
    <w:rsid w:val="005C7CAE"/>
    <w:rsid w:val="005D0CEF"/>
    <w:rsid w:val="005D170A"/>
    <w:rsid w:val="005D3F9A"/>
    <w:rsid w:val="005D434B"/>
    <w:rsid w:val="005D4463"/>
    <w:rsid w:val="005E5EAC"/>
    <w:rsid w:val="005F0B0F"/>
    <w:rsid w:val="005F1000"/>
    <w:rsid w:val="005F3949"/>
    <w:rsid w:val="005F4329"/>
    <w:rsid w:val="005F5705"/>
    <w:rsid w:val="005F5A43"/>
    <w:rsid w:val="005F6527"/>
    <w:rsid w:val="005F691C"/>
    <w:rsid w:val="005F798B"/>
    <w:rsid w:val="005F7A3C"/>
    <w:rsid w:val="005F7B05"/>
    <w:rsid w:val="006032C3"/>
    <w:rsid w:val="00603390"/>
    <w:rsid w:val="00610916"/>
    <w:rsid w:val="00610E27"/>
    <w:rsid w:val="00612732"/>
    <w:rsid w:val="006161DF"/>
    <w:rsid w:val="006163CE"/>
    <w:rsid w:val="00617814"/>
    <w:rsid w:val="00617913"/>
    <w:rsid w:val="00617C1F"/>
    <w:rsid w:val="006200FF"/>
    <w:rsid w:val="00621B78"/>
    <w:rsid w:val="00622330"/>
    <w:rsid w:val="006248AC"/>
    <w:rsid w:val="00624AC3"/>
    <w:rsid w:val="00630E49"/>
    <w:rsid w:val="0063533A"/>
    <w:rsid w:val="00640506"/>
    <w:rsid w:val="00642904"/>
    <w:rsid w:val="006439DB"/>
    <w:rsid w:val="00644AE9"/>
    <w:rsid w:val="0064532E"/>
    <w:rsid w:val="00652662"/>
    <w:rsid w:val="00657BA6"/>
    <w:rsid w:val="00664C6F"/>
    <w:rsid w:val="00665D36"/>
    <w:rsid w:val="00670C3B"/>
    <w:rsid w:val="006720D9"/>
    <w:rsid w:val="00674E8C"/>
    <w:rsid w:val="0068245B"/>
    <w:rsid w:val="0068246A"/>
    <w:rsid w:val="0068507A"/>
    <w:rsid w:val="00686268"/>
    <w:rsid w:val="00690824"/>
    <w:rsid w:val="00690DC4"/>
    <w:rsid w:val="0069279F"/>
    <w:rsid w:val="00694B57"/>
    <w:rsid w:val="00695AA4"/>
    <w:rsid w:val="00696BF6"/>
    <w:rsid w:val="006A0833"/>
    <w:rsid w:val="006A33F9"/>
    <w:rsid w:val="006A4782"/>
    <w:rsid w:val="006A53B0"/>
    <w:rsid w:val="006A545F"/>
    <w:rsid w:val="006A7206"/>
    <w:rsid w:val="006A7AC2"/>
    <w:rsid w:val="006B0B36"/>
    <w:rsid w:val="006B3190"/>
    <w:rsid w:val="006B41B7"/>
    <w:rsid w:val="006B4AD7"/>
    <w:rsid w:val="006B5726"/>
    <w:rsid w:val="006B5EB7"/>
    <w:rsid w:val="006B6495"/>
    <w:rsid w:val="006B78B1"/>
    <w:rsid w:val="006B7ACF"/>
    <w:rsid w:val="006C1B20"/>
    <w:rsid w:val="006C32B4"/>
    <w:rsid w:val="006C3386"/>
    <w:rsid w:val="006C3A81"/>
    <w:rsid w:val="006C42D1"/>
    <w:rsid w:val="006C46BC"/>
    <w:rsid w:val="006C61D7"/>
    <w:rsid w:val="006D50F0"/>
    <w:rsid w:val="006E3A1E"/>
    <w:rsid w:val="006F0C07"/>
    <w:rsid w:val="006F1A13"/>
    <w:rsid w:val="006F4880"/>
    <w:rsid w:val="006F5975"/>
    <w:rsid w:val="00700730"/>
    <w:rsid w:val="0070337A"/>
    <w:rsid w:val="007049F3"/>
    <w:rsid w:val="007114D7"/>
    <w:rsid w:val="0071180C"/>
    <w:rsid w:val="00711A31"/>
    <w:rsid w:val="007121B6"/>
    <w:rsid w:val="00714060"/>
    <w:rsid w:val="00714BF5"/>
    <w:rsid w:val="00715369"/>
    <w:rsid w:val="00715FE2"/>
    <w:rsid w:val="00723442"/>
    <w:rsid w:val="00723792"/>
    <w:rsid w:val="00725598"/>
    <w:rsid w:val="007258F7"/>
    <w:rsid w:val="00730C13"/>
    <w:rsid w:val="0073449B"/>
    <w:rsid w:val="00734DBB"/>
    <w:rsid w:val="00735292"/>
    <w:rsid w:val="007366DB"/>
    <w:rsid w:val="00742C02"/>
    <w:rsid w:val="007456D8"/>
    <w:rsid w:val="007477D8"/>
    <w:rsid w:val="007479AD"/>
    <w:rsid w:val="00750DB2"/>
    <w:rsid w:val="007516C6"/>
    <w:rsid w:val="00751BF5"/>
    <w:rsid w:val="00751E0E"/>
    <w:rsid w:val="0075278B"/>
    <w:rsid w:val="007544FF"/>
    <w:rsid w:val="007546EF"/>
    <w:rsid w:val="007578E8"/>
    <w:rsid w:val="00760AFD"/>
    <w:rsid w:val="0076463C"/>
    <w:rsid w:val="00765B2D"/>
    <w:rsid w:val="00770FB7"/>
    <w:rsid w:val="00776971"/>
    <w:rsid w:val="00777DA5"/>
    <w:rsid w:val="00782094"/>
    <w:rsid w:val="00786260"/>
    <w:rsid w:val="007867DD"/>
    <w:rsid w:val="00786814"/>
    <w:rsid w:val="007911FA"/>
    <w:rsid w:val="007942C9"/>
    <w:rsid w:val="007967D8"/>
    <w:rsid w:val="007A0929"/>
    <w:rsid w:val="007A1E40"/>
    <w:rsid w:val="007A3A6C"/>
    <w:rsid w:val="007A7861"/>
    <w:rsid w:val="007B0DEC"/>
    <w:rsid w:val="007B567A"/>
    <w:rsid w:val="007B5C07"/>
    <w:rsid w:val="007B7D6D"/>
    <w:rsid w:val="007C08E0"/>
    <w:rsid w:val="007C1045"/>
    <w:rsid w:val="007C1326"/>
    <w:rsid w:val="007C17AB"/>
    <w:rsid w:val="007C2602"/>
    <w:rsid w:val="007C2979"/>
    <w:rsid w:val="007C2F79"/>
    <w:rsid w:val="007C4D0F"/>
    <w:rsid w:val="007C6B7E"/>
    <w:rsid w:val="007D1663"/>
    <w:rsid w:val="007D688C"/>
    <w:rsid w:val="007D70C5"/>
    <w:rsid w:val="007E34DE"/>
    <w:rsid w:val="007E5744"/>
    <w:rsid w:val="007E5D70"/>
    <w:rsid w:val="007E79BA"/>
    <w:rsid w:val="007F3295"/>
    <w:rsid w:val="007F3FE4"/>
    <w:rsid w:val="007F6FA2"/>
    <w:rsid w:val="007F7931"/>
    <w:rsid w:val="00802A41"/>
    <w:rsid w:val="00803325"/>
    <w:rsid w:val="008049FA"/>
    <w:rsid w:val="00804D01"/>
    <w:rsid w:val="008057A8"/>
    <w:rsid w:val="008120B9"/>
    <w:rsid w:val="008132F5"/>
    <w:rsid w:val="008139FB"/>
    <w:rsid w:val="008140EE"/>
    <w:rsid w:val="0081435A"/>
    <w:rsid w:val="008216A3"/>
    <w:rsid w:val="0082449C"/>
    <w:rsid w:val="008254CC"/>
    <w:rsid w:val="00831261"/>
    <w:rsid w:val="00832174"/>
    <w:rsid w:val="008326E6"/>
    <w:rsid w:val="00832984"/>
    <w:rsid w:val="00832ACC"/>
    <w:rsid w:val="00834BDA"/>
    <w:rsid w:val="00835952"/>
    <w:rsid w:val="00835EB1"/>
    <w:rsid w:val="00840F65"/>
    <w:rsid w:val="00843457"/>
    <w:rsid w:val="0084459C"/>
    <w:rsid w:val="00845924"/>
    <w:rsid w:val="008475BE"/>
    <w:rsid w:val="008475ED"/>
    <w:rsid w:val="0085467D"/>
    <w:rsid w:val="00855FCA"/>
    <w:rsid w:val="00856D76"/>
    <w:rsid w:val="0085796F"/>
    <w:rsid w:val="00863CED"/>
    <w:rsid w:val="0086490B"/>
    <w:rsid w:val="0086496A"/>
    <w:rsid w:val="00864BC1"/>
    <w:rsid w:val="00865D04"/>
    <w:rsid w:val="00866A72"/>
    <w:rsid w:val="00867BED"/>
    <w:rsid w:val="00867FF1"/>
    <w:rsid w:val="008700CA"/>
    <w:rsid w:val="00871E64"/>
    <w:rsid w:val="00872527"/>
    <w:rsid w:val="00874B56"/>
    <w:rsid w:val="00874C80"/>
    <w:rsid w:val="00876A2C"/>
    <w:rsid w:val="00881665"/>
    <w:rsid w:val="00882019"/>
    <w:rsid w:val="00882581"/>
    <w:rsid w:val="008859C6"/>
    <w:rsid w:val="008865F9"/>
    <w:rsid w:val="00887C7F"/>
    <w:rsid w:val="00890382"/>
    <w:rsid w:val="00891384"/>
    <w:rsid w:val="00891AEC"/>
    <w:rsid w:val="00891B02"/>
    <w:rsid w:val="0089458B"/>
    <w:rsid w:val="008959BB"/>
    <w:rsid w:val="00897F51"/>
    <w:rsid w:val="008A0B0D"/>
    <w:rsid w:val="008A12B2"/>
    <w:rsid w:val="008A23AB"/>
    <w:rsid w:val="008A64C1"/>
    <w:rsid w:val="008B1AE7"/>
    <w:rsid w:val="008B2327"/>
    <w:rsid w:val="008B454C"/>
    <w:rsid w:val="008B7365"/>
    <w:rsid w:val="008C5670"/>
    <w:rsid w:val="008D015F"/>
    <w:rsid w:val="008D0B35"/>
    <w:rsid w:val="008D2B22"/>
    <w:rsid w:val="008D37BC"/>
    <w:rsid w:val="008D41E7"/>
    <w:rsid w:val="008D4921"/>
    <w:rsid w:val="008D759B"/>
    <w:rsid w:val="008E0481"/>
    <w:rsid w:val="008E11C7"/>
    <w:rsid w:val="008E5CA6"/>
    <w:rsid w:val="008F2766"/>
    <w:rsid w:val="008F48AC"/>
    <w:rsid w:val="008F51F8"/>
    <w:rsid w:val="008F5862"/>
    <w:rsid w:val="008F6261"/>
    <w:rsid w:val="008F747B"/>
    <w:rsid w:val="008F7FE9"/>
    <w:rsid w:val="009006F0"/>
    <w:rsid w:val="00905B20"/>
    <w:rsid w:val="009070B4"/>
    <w:rsid w:val="00907901"/>
    <w:rsid w:val="00907E71"/>
    <w:rsid w:val="00914F15"/>
    <w:rsid w:val="00917902"/>
    <w:rsid w:val="009208BA"/>
    <w:rsid w:val="00920981"/>
    <w:rsid w:val="00926C9D"/>
    <w:rsid w:val="00927EEF"/>
    <w:rsid w:val="00931B43"/>
    <w:rsid w:val="0093588D"/>
    <w:rsid w:val="009373A8"/>
    <w:rsid w:val="00942E68"/>
    <w:rsid w:val="00946BA8"/>
    <w:rsid w:val="00947035"/>
    <w:rsid w:val="00947650"/>
    <w:rsid w:val="00957F0B"/>
    <w:rsid w:val="00960EA8"/>
    <w:rsid w:val="00961FFE"/>
    <w:rsid w:val="00963312"/>
    <w:rsid w:val="0096438F"/>
    <w:rsid w:val="00967E08"/>
    <w:rsid w:val="009714D4"/>
    <w:rsid w:val="00972561"/>
    <w:rsid w:val="0097285A"/>
    <w:rsid w:val="009728F9"/>
    <w:rsid w:val="009767FF"/>
    <w:rsid w:val="00976AAA"/>
    <w:rsid w:val="0098029D"/>
    <w:rsid w:val="00984ACC"/>
    <w:rsid w:val="00984B22"/>
    <w:rsid w:val="009856C1"/>
    <w:rsid w:val="00986407"/>
    <w:rsid w:val="009869AC"/>
    <w:rsid w:val="0098755B"/>
    <w:rsid w:val="00990B79"/>
    <w:rsid w:val="00992C73"/>
    <w:rsid w:val="00992E1A"/>
    <w:rsid w:val="00993510"/>
    <w:rsid w:val="009945D7"/>
    <w:rsid w:val="00995755"/>
    <w:rsid w:val="009A45DF"/>
    <w:rsid w:val="009A6DD8"/>
    <w:rsid w:val="009B0830"/>
    <w:rsid w:val="009B2FF4"/>
    <w:rsid w:val="009B31FC"/>
    <w:rsid w:val="009B3AD5"/>
    <w:rsid w:val="009B4423"/>
    <w:rsid w:val="009C5519"/>
    <w:rsid w:val="009C66EC"/>
    <w:rsid w:val="009D1163"/>
    <w:rsid w:val="009D5B60"/>
    <w:rsid w:val="009D68B8"/>
    <w:rsid w:val="009D7405"/>
    <w:rsid w:val="009F1886"/>
    <w:rsid w:val="009F20F0"/>
    <w:rsid w:val="009F4E92"/>
    <w:rsid w:val="009F5DBB"/>
    <w:rsid w:val="009F63F3"/>
    <w:rsid w:val="009F747E"/>
    <w:rsid w:val="00A0195A"/>
    <w:rsid w:val="00A0551E"/>
    <w:rsid w:val="00A0609C"/>
    <w:rsid w:val="00A061F0"/>
    <w:rsid w:val="00A06F8A"/>
    <w:rsid w:val="00A10004"/>
    <w:rsid w:val="00A12526"/>
    <w:rsid w:val="00A14580"/>
    <w:rsid w:val="00A1599F"/>
    <w:rsid w:val="00A1639F"/>
    <w:rsid w:val="00A208A8"/>
    <w:rsid w:val="00A214A1"/>
    <w:rsid w:val="00A21736"/>
    <w:rsid w:val="00A228ED"/>
    <w:rsid w:val="00A22A45"/>
    <w:rsid w:val="00A22FFF"/>
    <w:rsid w:val="00A244A2"/>
    <w:rsid w:val="00A25004"/>
    <w:rsid w:val="00A25418"/>
    <w:rsid w:val="00A25B81"/>
    <w:rsid w:val="00A27367"/>
    <w:rsid w:val="00A27FDC"/>
    <w:rsid w:val="00A30256"/>
    <w:rsid w:val="00A31221"/>
    <w:rsid w:val="00A31DAE"/>
    <w:rsid w:val="00A34843"/>
    <w:rsid w:val="00A34EAD"/>
    <w:rsid w:val="00A35159"/>
    <w:rsid w:val="00A35920"/>
    <w:rsid w:val="00A375C6"/>
    <w:rsid w:val="00A47236"/>
    <w:rsid w:val="00A50720"/>
    <w:rsid w:val="00A50C98"/>
    <w:rsid w:val="00A51234"/>
    <w:rsid w:val="00A51F45"/>
    <w:rsid w:val="00A54038"/>
    <w:rsid w:val="00A54F1A"/>
    <w:rsid w:val="00A55868"/>
    <w:rsid w:val="00A563DC"/>
    <w:rsid w:val="00A606B5"/>
    <w:rsid w:val="00A607CE"/>
    <w:rsid w:val="00A61E5F"/>
    <w:rsid w:val="00A65906"/>
    <w:rsid w:val="00A66BE3"/>
    <w:rsid w:val="00A72F6C"/>
    <w:rsid w:val="00A7341A"/>
    <w:rsid w:val="00A757D4"/>
    <w:rsid w:val="00A7590E"/>
    <w:rsid w:val="00A7728B"/>
    <w:rsid w:val="00A77FF0"/>
    <w:rsid w:val="00A815B1"/>
    <w:rsid w:val="00A81E82"/>
    <w:rsid w:val="00A829A5"/>
    <w:rsid w:val="00A86EFF"/>
    <w:rsid w:val="00A915D4"/>
    <w:rsid w:val="00A93F1A"/>
    <w:rsid w:val="00A94769"/>
    <w:rsid w:val="00A95907"/>
    <w:rsid w:val="00AA1137"/>
    <w:rsid w:val="00AA46F2"/>
    <w:rsid w:val="00AA64E5"/>
    <w:rsid w:val="00AA6A16"/>
    <w:rsid w:val="00AA73BE"/>
    <w:rsid w:val="00AB1EB6"/>
    <w:rsid w:val="00AB2933"/>
    <w:rsid w:val="00AB3B09"/>
    <w:rsid w:val="00AB55D5"/>
    <w:rsid w:val="00AB67B9"/>
    <w:rsid w:val="00AC3616"/>
    <w:rsid w:val="00AC37AC"/>
    <w:rsid w:val="00AC5A1E"/>
    <w:rsid w:val="00AC6659"/>
    <w:rsid w:val="00AC724F"/>
    <w:rsid w:val="00AC7A74"/>
    <w:rsid w:val="00AD0AA6"/>
    <w:rsid w:val="00AD5402"/>
    <w:rsid w:val="00AD7F70"/>
    <w:rsid w:val="00AE096D"/>
    <w:rsid w:val="00AE11C7"/>
    <w:rsid w:val="00AE2DF8"/>
    <w:rsid w:val="00AE34D3"/>
    <w:rsid w:val="00AE388D"/>
    <w:rsid w:val="00AE5923"/>
    <w:rsid w:val="00AE5ED0"/>
    <w:rsid w:val="00AF02D2"/>
    <w:rsid w:val="00AF0E40"/>
    <w:rsid w:val="00AF4BEE"/>
    <w:rsid w:val="00AF52E6"/>
    <w:rsid w:val="00B03CEA"/>
    <w:rsid w:val="00B03E7D"/>
    <w:rsid w:val="00B04AFD"/>
    <w:rsid w:val="00B05E0B"/>
    <w:rsid w:val="00B06058"/>
    <w:rsid w:val="00B06966"/>
    <w:rsid w:val="00B13898"/>
    <w:rsid w:val="00B16788"/>
    <w:rsid w:val="00B23D94"/>
    <w:rsid w:val="00B249CC"/>
    <w:rsid w:val="00B263B7"/>
    <w:rsid w:val="00B263E2"/>
    <w:rsid w:val="00B27F24"/>
    <w:rsid w:val="00B3053E"/>
    <w:rsid w:val="00B3102E"/>
    <w:rsid w:val="00B3343C"/>
    <w:rsid w:val="00B359EB"/>
    <w:rsid w:val="00B35BD5"/>
    <w:rsid w:val="00B36B6E"/>
    <w:rsid w:val="00B36BB3"/>
    <w:rsid w:val="00B37959"/>
    <w:rsid w:val="00B42E18"/>
    <w:rsid w:val="00B4683A"/>
    <w:rsid w:val="00B505C8"/>
    <w:rsid w:val="00B52254"/>
    <w:rsid w:val="00B541DC"/>
    <w:rsid w:val="00B54E44"/>
    <w:rsid w:val="00B553EA"/>
    <w:rsid w:val="00B57315"/>
    <w:rsid w:val="00B577C7"/>
    <w:rsid w:val="00B63595"/>
    <w:rsid w:val="00B704FF"/>
    <w:rsid w:val="00B713F9"/>
    <w:rsid w:val="00B71EFC"/>
    <w:rsid w:val="00B72657"/>
    <w:rsid w:val="00B7277D"/>
    <w:rsid w:val="00B72CE2"/>
    <w:rsid w:val="00B72E89"/>
    <w:rsid w:val="00B7309A"/>
    <w:rsid w:val="00B8046E"/>
    <w:rsid w:val="00B8088C"/>
    <w:rsid w:val="00B80F86"/>
    <w:rsid w:val="00B9734A"/>
    <w:rsid w:val="00BA09A5"/>
    <w:rsid w:val="00BA63BC"/>
    <w:rsid w:val="00BB05CA"/>
    <w:rsid w:val="00BB1ED0"/>
    <w:rsid w:val="00BB2212"/>
    <w:rsid w:val="00BB738A"/>
    <w:rsid w:val="00BD41BE"/>
    <w:rsid w:val="00BD5379"/>
    <w:rsid w:val="00BE601E"/>
    <w:rsid w:val="00BE6D71"/>
    <w:rsid w:val="00BE6EBC"/>
    <w:rsid w:val="00BE7BA2"/>
    <w:rsid w:val="00BF6EC5"/>
    <w:rsid w:val="00BF70B5"/>
    <w:rsid w:val="00BF7A4C"/>
    <w:rsid w:val="00BF7A88"/>
    <w:rsid w:val="00C00D97"/>
    <w:rsid w:val="00C011F7"/>
    <w:rsid w:val="00C01F36"/>
    <w:rsid w:val="00C031D5"/>
    <w:rsid w:val="00C0320B"/>
    <w:rsid w:val="00C04203"/>
    <w:rsid w:val="00C047E5"/>
    <w:rsid w:val="00C07953"/>
    <w:rsid w:val="00C1249F"/>
    <w:rsid w:val="00C1384A"/>
    <w:rsid w:val="00C16AF0"/>
    <w:rsid w:val="00C21032"/>
    <w:rsid w:val="00C24C37"/>
    <w:rsid w:val="00C24D46"/>
    <w:rsid w:val="00C27804"/>
    <w:rsid w:val="00C27C4F"/>
    <w:rsid w:val="00C32688"/>
    <w:rsid w:val="00C32A14"/>
    <w:rsid w:val="00C344BF"/>
    <w:rsid w:val="00C34530"/>
    <w:rsid w:val="00C436B5"/>
    <w:rsid w:val="00C43B3C"/>
    <w:rsid w:val="00C43ED9"/>
    <w:rsid w:val="00C43EEF"/>
    <w:rsid w:val="00C528CA"/>
    <w:rsid w:val="00C52EBF"/>
    <w:rsid w:val="00C53E13"/>
    <w:rsid w:val="00C57A69"/>
    <w:rsid w:val="00C61578"/>
    <w:rsid w:val="00C619B7"/>
    <w:rsid w:val="00C61AD4"/>
    <w:rsid w:val="00C6433C"/>
    <w:rsid w:val="00C66341"/>
    <w:rsid w:val="00C738D6"/>
    <w:rsid w:val="00C750DD"/>
    <w:rsid w:val="00C769D4"/>
    <w:rsid w:val="00C801C6"/>
    <w:rsid w:val="00C80B04"/>
    <w:rsid w:val="00C8116A"/>
    <w:rsid w:val="00C82150"/>
    <w:rsid w:val="00C86AE2"/>
    <w:rsid w:val="00C86D36"/>
    <w:rsid w:val="00C9027B"/>
    <w:rsid w:val="00C91860"/>
    <w:rsid w:val="00C921FF"/>
    <w:rsid w:val="00C954A9"/>
    <w:rsid w:val="00C957E2"/>
    <w:rsid w:val="00C959ED"/>
    <w:rsid w:val="00CA06EC"/>
    <w:rsid w:val="00CA1546"/>
    <w:rsid w:val="00CA7DC9"/>
    <w:rsid w:val="00CB4345"/>
    <w:rsid w:val="00CB450D"/>
    <w:rsid w:val="00CB6D06"/>
    <w:rsid w:val="00CC0C35"/>
    <w:rsid w:val="00CC2B53"/>
    <w:rsid w:val="00CC433E"/>
    <w:rsid w:val="00CC5640"/>
    <w:rsid w:val="00CC750C"/>
    <w:rsid w:val="00CC77A9"/>
    <w:rsid w:val="00CD0725"/>
    <w:rsid w:val="00CD0A3D"/>
    <w:rsid w:val="00CD108B"/>
    <w:rsid w:val="00CD5ED7"/>
    <w:rsid w:val="00CE1B99"/>
    <w:rsid w:val="00CE3458"/>
    <w:rsid w:val="00CE5E66"/>
    <w:rsid w:val="00CE6913"/>
    <w:rsid w:val="00CF180F"/>
    <w:rsid w:val="00CF1D51"/>
    <w:rsid w:val="00CF332A"/>
    <w:rsid w:val="00CF5B30"/>
    <w:rsid w:val="00CF7725"/>
    <w:rsid w:val="00CF7832"/>
    <w:rsid w:val="00CF7AF4"/>
    <w:rsid w:val="00D00C3D"/>
    <w:rsid w:val="00D013C8"/>
    <w:rsid w:val="00D017B6"/>
    <w:rsid w:val="00D01CAE"/>
    <w:rsid w:val="00D02CEC"/>
    <w:rsid w:val="00D044BA"/>
    <w:rsid w:val="00D04D2F"/>
    <w:rsid w:val="00D061C7"/>
    <w:rsid w:val="00D151AB"/>
    <w:rsid w:val="00D16D9F"/>
    <w:rsid w:val="00D2621E"/>
    <w:rsid w:val="00D33940"/>
    <w:rsid w:val="00D33A1E"/>
    <w:rsid w:val="00D36420"/>
    <w:rsid w:val="00D411CD"/>
    <w:rsid w:val="00D419E7"/>
    <w:rsid w:val="00D45670"/>
    <w:rsid w:val="00D46A10"/>
    <w:rsid w:val="00D53762"/>
    <w:rsid w:val="00D55D7F"/>
    <w:rsid w:val="00D563A0"/>
    <w:rsid w:val="00D567F1"/>
    <w:rsid w:val="00D63583"/>
    <w:rsid w:val="00D63D05"/>
    <w:rsid w:val="00D73CD4"/>
    <w:rsid w:val="00D757EB"/>
    <w:rsid w:val="00D76F3B"/>
    <w:rsid w:val="00D83625"/>
    <w:rsid w:val="00D84B75"/>
    <w:rsid w:val="00D87FA2"/>
    <w:rsid w:val="00D922DD"/>
    <w:rsid w:val="00D9328D"/>
    <w:rsid w:val="00DA49C1"/>
    <w:rsid w:val="00DB16CC"/>
    <w:rsid w:val="00DC2439"/>
    <w:rsid w:val="00DC2583"/>
    <w:rsid w:val="00DC3EDB"/>
    <w:rsid w:val="00DD57DE"/>
    <w:rsid w:val="00DD70AB"/>
    <w:rsid w:val="00DE1A07"/>
    <w:rsid w:val="00DE2C33"/>
    <w:rsid w:val="00DE4441"/>
    <w:rsid w:val="00DE4D0E"/>
    <w:rsid w:val="00DE541F"/>
    <w:rsid w:val="00DE63B5"/>
    <w:rsid w:val="00DE64DC"/>
    <w:rsid w:val="00DE6B66"/>
    <w:rsid w:val="00DF38DE"/>
    <w:rsid w:val="00DF3EBF"/>
    <w:rsid w:val="00DF7306"/>
    <w:rsid w:val="00DF7515"/>
    <w:rsid w:val="00E00144"/>
    <w:rsid w:val="00E03013"/>
    <w:rsid w:val="00E10E93"/>
    <w:rsid w:val="00E12C21"/>
    <w:rsid w:val="00E13946"/>
    <w:rsid w:val="00E139CE"/>
    <w:rsid w:val="00E13C0F"/>
    <w:rsid w:val="00E15539"/>
    <w:rsid w:val="00E15FF7"/>
    <w:rsid w:val="00E22E6A"/>
    <w:rsid w:val="00E27169"/>
    <w:rsid w:val="00E27CEE"/>
    <w:rsid w:val="00E30C30"/>
    <w:rsid w:val="00E33E50"/>
    <w:rsid w:val="00E34695"/>
    <w:rsid w:val="00E35D3F"/>
    <w:rsid w:val="00E3663C"/>
    <w:rsid w:val="00E40E06"/>
    <w:rsid w:val="00E414C3"/>
    <w:rsid w:val="00E43397"/>
    <w:rsid w:val="00E44491"/>
    <w:rsid w:val="00E44798"/>
    <w:rsid w:val="00E454E3"/>
    <w:rsid w:val="00E46E23"/>
    <w:rsid w:val="00E50830"/>
    <w:rsid w:val="00E53D9C"/>
    <w:rsid w:val="00E54282"/>
    <w:rsid w:val="00E54666"/>
    <w:rsid w:val="00E54ADE"/>
    <w:rsid w:val="00E55878"/>
    <w:rsid w:val="00E57889"/>
    <w:rsid w:val="00E64421"/>
    <w:rsid w:val="00E732B9"/>
    <w:rsid w:val="00E748DA"/>
    <w:rsid w:val="00E751FF"/>
    <w:rsid w:val="00E761A9"/>
    <w:rsid w:val="00E865E3"/>
    <w:rsid w:val="00E8775D"/>
    <w:rsid w:val="00E90A65"/>
    <w:rsid w:val="00E9263C"/>
    <w:rsid w:val="00EA12B1"/>
    <w:rsid w:val="00EA573C"/>
    <w:rsid w:val="00EA5EEB"/>
    <w:rsid w:val="00EA69FC"/>
    <w:rsid w:val="00EA7291"/>
    <w:rsid w:val="00EA79B6"/>
    <w:rsid w:val="00EB3CFC"/>
    <w:rsid w:val="00EB3D6E"/>
    <w:rsid w:val="00EB3FDA"/>
    <w:rsid w:val="00EB4491"/>
    <w:rsid w:val="00EB4956"/>
    <w:rsid w:val="00EC1F57"/>
    <w:rsid w:val="00EC24F7"/>
    <w:rsid w:val="00EC47D7"/>
    <w:rsid w:val="00EC7F5A"/>
    <w:rsid w:val="00ED4949"/>
    <w:rsid w:val="00ED60D7"/>
    <w:rsid w:val="00EE3B61"/>
    <w:rsid w:val="00EE5941"/>
    <w:rsid w:val="00EF17A8"/>
    <w:rsid w:val="00F02268"/>
    <w:rsid w:val="00F03C4D"/>
    <w:rsid w:val="00F03F44"/>
    <w:rsid w:val="00F04541"/>
    <w:rsid w:val="00F051A2"/>
    <w:rsid w:val="00F10D95"/>
    <w:rsid w:val="00F10F3B"/>
    <w:rsid w:val="00F147C5"/>
    <w:rsid w:val="00F2184B"/>
    <w:rsid w:val="00F22AF4"/>
    <w:rsid w:val="00F2351F"/>
    <w:rsid w:val="00F30D64"/>
    <w:rsid w:val="00F34386"/>
    <w:rsid w:val="00F40B30"/>
    <w:rsid w:val="00F40FAC"/>
    <w:rsid w:val="00F418EE"/>
    <w:rsid w:val="00F5344A"/>
    <w:rsid w:val="00F53E58"/>
    <w:rsid w:val="00F544B8"/>
    <w:rsid w:val="00F558E4"/>
    <w:rsid w:val="00F666AF"/>
    <w:rsid w:val="00F700FF"/>
    <w:rsid w:val="00F70FBA"/>
    <w:rsid w:val="00F72E1F"/>
    <w:rsid w:val="00F73972"/>
    <w:rsid w:val="00F83128"/>
    <w:rsid w:val="00F85BDA"/>
    <w:rsid w:val="00F916C2"/>
    <w:rsid w:val="00F94ABD"/>
    <w:rsid w:val="00F94F40"/>
    <w:rsid w:val="00F960B5"/>
    <w:rsid w:val="00F97F23"/>
    <w:rsid w:val="00FA2C1E"/>
    <w:rsid w:val="00FA55D5"/>
    <w:rsid w:val="00FB71DB"/>
    <w:rsid w:val="00FC0ED5"/>
    <w:rsid w:val="00FC1D63"/>
    <w:rsid w:val="00FD1307"/>
    <w:rsid w:val="00FD38BA"/>
    <w:rsid w:val="00FD4046"/>
    <w:rsid w:val="00FD51B5"/>
    <w:rsid w:val="00FE4478"/>
    <w:rsid w:val="00FE5437"/>
    <w:rsid w:val="00FF0DD1"/>
    <w:rsid w:val="00FF3E8C"/>
    <w:rsid w:val="00FF4A3A"/>
    <w:rsid w:val="00FF59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27529CC"/>
  <w15:docId w15:val="{1A1BFB4A-0D65-4412-9AFA-5AE8EA19A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942"/>
    <w:rPr>
      <w:sz w:val="24"/>
      <w:szCs w:val="24"/>
      <w:lang w:val="es-ES" w:eastAsia="es-ES"/>
    </w:rPr>
  </w:style>
  <w:style w:type="paragraph" w:styleId="Ttulo1">
    <w:name w:val="heading 1"/>
    <w:basedOn w:val="Normal"/>
    <w:next w:val="Normal"/>
    <w:qFormat/>
    <w:rsid w:val="009F20F0"/>
    <w:pPr>
      <w:keepNext/>
      <w:numPr>
        <w:numId w:val="2"/>
      </w:numPr>
      <w:spacing w:before="240" w:after="240"/>
      <w:jc w:val="both"/>
      <w:outlineLvl w:val="0"/>
    </w:pPr>
    <w:rPr>
      <w:rFonts w:ascii="Arial Narrow" w:hAnsi="Arial Narrow" w:cs="Arial"/>
      <w:b/>
      <w:bCs/>
      <w:kern w:val="32"/>
      <w:sz w:val="22"/>
      <w:szCs w:val="32"/>
      <w:lang w:val="es-SV"/>
    </w:rPr>
  </w:style>
  <w:style w:type="paragraph" w:styleId="Ttulo2">
    <w:name w:val="heading 2"/>
    <w:basedOn w:val="Normal"/>
    <w:next w:val="Normal"/>
    <w:autoRedefine/>
    <w:qFormat/>
    <w:rsid w:val="009F20F0"/>
    <w:pPr>
      <w:keepNext/>
      <w:numPr>
        <w:ilvl w:val="1"/>
        <w:numId w:val="2"/>
      </w:numPr>
      <w:spacing w:before="60" w:after="60"/>
      <w:jc w:val="both"/>
      <w:outlineLvl w:val="1"/>
    </w:pPr>
    <w:rPr>
      <w:rFonts w:ascii="Arial Narrow" w:hAnsi="Arial Narrow" w:cs="Arial"/>
      <w:b/>
      <w:bCs/>
      <w:iCs/>
      <w:sz w:val="22"/>
      <w:szCs w:val="26"/>
      <w:lang w:val="es-SV"/>
    </w:rPr>
  </w:style>
  <w:style w:type="paragraph" w:styleId="Ttulo3">
    <w:name w:val="heading 3"/>
    <w:basedOn w:val="Normal"/>
    <w:next w:val="Normal"/>
    <w:qFormat/>
    <w:rsid w:val="009F20F0"/>
    <w:pPr>
      <w:keepNext/>
      <w:numPr>
        <w:ilvl w:val="2"/>
        <w:numId w:val="2"/>
      </w:numPr>
      <w:tabs>
        <w:tab w:val="left" w:pos="360"/>
      </w:tabs>
      <w:spacing w:before="60" w:after="60"/>
      <w:jc w:val="both"/>
      <w:outlineLvl w:val="2"/>
    </w:pPr>
    <w:rPr>
      <w:rFonts w:ascii="Arial Narrow" w:hAnsi="Arial Narrow" w:cs="Arial"/>
      <w:sz w:val="22"/>
      <w:szCs w:val="26"/>
      <w:lang w:val="es-SV"/>
    </w:rPr>
  </w:style>
  <w:style w:type="paragraph" w:styleId="Ttulo4">
    <w:name w:val="heading 4"/>
    <w:basedOn w:val="Normal"/>
    <w:next w:val="Normal"/>
    <w:qFormat/>
    <w:rsid w:val="00007004"/>
    <w:pPr>
      <w:keepNext/>
      <w:spacing w:before="240" w:after="60"/>
      <w:outlineLvl w:val="3"/>
    </w:pPr>
    <w:rPr>
      <w:b/>
      <w:bCs/>
      <w:sz w:val="28"/>
      <w:szCs w:val="28"/>
    </w:rPr>
  </w:style>
  <w:style w:type="paragraph" w:styleId="Ttulo6">
    <w:name w:val="heading 6"/>
    <w:basedOn w:val="Normal"/>
    <w:next w:val="Normal"/>
    <w:qFormat/>
    <w:rsid w:val="00007004"/>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959ED"/>
    <w:pPr>
      <w:spacing w:before="100" w:beforeAutospacing="1" w:after="100" w:afterAutospacing="1"/>
    </w:pPr>
  </w:style>
  <w:style w:type="paragraph" w:styleId="Textodeglobo">
    <w:name w:val="Balloon Text"/>
    <w:basedOn w:val="Normal"/>
    <w:semiHidden/>
    <w:rsid w:val="00245524"/>
    <w:rPr>
      <w:rFonts w:ascii="Tahoma" w:hAnsi="Tahoma" w:cs="Tahoma"/>
      <w:sz w:val="16"/>
      <w:szCs w:val="16"/>
    </w:rPr>
  </w:style>
  <w:style w:type="paragraph" w:styleId="Encabezado">
    <w:name w:val="header"/>
    <w:basedOn w:val="Normal"/>
    <w:link w:val="EncabezadoCar"/>
    <w:rsid w:val="000A73D9"/>
    <w:pPr>
      <w:keepNext/>
      <w:tabs>
        <w:tab w:val="center" w:pos="4419"/>
        <w:tab w:val="right" w:pos="8838"/>
      </w:tabs>
      <w:spacing w:before="60" w:after="60"/>
      <w:jc w:val="both"/>
    </w:pPr>
    <w:rPr>
      <w:rFonts w:ascii="Arial Narrow" w:hAnsi="Arial Narrow"/>
      <w:sz w:val="22"/>
      <w:szCs w:val="22"/>
      <w:lang w:val="es-SV"/>
    </w:rPr>
  </w:style>
  <w:style w:type="paragraph" w:styleId="Ttulo">
    <w:name w:val="Title"/>
    <w:basedOn w:val="Normal"/>
    <w:qFormat/>
    <w:rsid w:val="000A73D9"/>
    <w:pPr>
      <w:keepNext/>
      <w:spacing w:before="60" w:after="60"/>
      <w:jc w:val="center"/>
    </w:pPr>
    <w:rPr>
      <w:rFonts w:ascii="Arial" w:hAnsi="Arial"/>
      <w:b/>
      <w:sz w:val="22"/>
      <w:szCs w:val="20"/>
      <w:lang w:val="es-ES_tradnl"/>
    </w:rPr>
  </w:style>
  <w:style w:type="paragraph" w:styleId="Piedepgina">
    <w:name w:val="footer"/>
    <w:basedOn w:val="Normal"/>
    <w:link w:val="PiedepginaCar"/>
    <w:uiPriority w:val="99"/>
    <w:rsid w:val="000A73D9"/>
    <w:pPr>
      <w:tabs>
        <w:tab w:val="center" w:pos="4252"/>
        <w:tab w:val="right" w:pos="8504"/>
      </w:tabs>
    </w:pPr>
  </w:style>
  <w:style w:type="paragraph" w:customStyle="1" w:styleId="EstiloTtulo2Izquierda0cmPrimeralnea0cm">
    <w:name w:val="Estilo Título 2 + Izquierda:  0 cm Primera línea:  0 cm"/>
    <w:basedOn w:val="Ttulo2"/>
    <w:rsid w:val="009F20F0"/>
    <w:pPr>
      <w:spacing w:before="180" w:after="180"/>
    </w:pPr>
    <w:rPr>
      <w:rFonts w:cs="Times New Roman"/>
      <w:iCs w:val="0"/>
      <w:szCs w:val="20"/>
    </w:rPr>
  </w:style>
  <w:style w:type="paragraph" w:styleId="Textoindependiente2">
    <w:name w:val="Body Text 2"/>
    <w:basedOn w:val="Normal"/>
    <w:rsid w:val="00007004"/>
    <w:pPr>
      <w:jc w:val="both"/>
    </w:pPr>
    <w:rPr>
      <w:szCs w:val="20"/>
      <w:lang w:val="es-ES_tradnl"/>
    </w:rPr>
  </w:style>
  <w:style w:type="paragraph" w:styleId="Textoindependiente3">
    <w:name w:val="Body Text 3"/>
    <w:basedOn w:val="Normal"/>
    <w:rsid w:val="00007004"/>
    <w:pPr>
      <w:jc w:val="both"/>
    </w:pPr>
    <w:rPr>
      <w:rFonts w:ascii="Arial" w:hAnsi="Arial"/>
      <w:szCs w:val="20"/>
      <w:lang w:val="es-GT"/>
    </w:rPr>
  </w:style>
  <w:style w:type="character" w:styleId="Refdecomentario">
    <w:name w:val="annotation reference"/>
    <w:semiHidden/>
    <w:rsid w:val="000F61CF"/>
    <w:rPr>
      <w:sz w:val="16"/>
      <w:szCs w:val="16"/>
    </w:rPr>
  </w:style>
  <w:style w:type="paragraph" w:styleId="Textocomentario">
    <w:name w:val="annotation text"/>
    <w:basedOn w:val="Normal"/>
    <w:semiHidden/>
    <w:rsid w:val="000F61CF"/>
    <w:rPr>
      <w:sz w:val="20"/>
      <w:szCs w:val="20"/>
    </w:rPr>
  </w:style>
  <w:style w:type="paragraph" w:styleId="Asuntodelcomentario">
    <w:name w:val="annotation subject"/>
    <w:basedOn w:val="Textocomentario"/>
    <w:next w:val="Textocomentario"/>
    <w:semiHidden/>
    <w:rsid w:val="000F61CF"/>
    <w:rPr>
      <w:b/>
      <w:bCs/>
    </w:rPr>
  </w:style>
  <w:style w:type="table" w:styleId="Tablaconcuadrcula">
    <w:name w:val="Table Grid"/>
    <w:basedOn w:val="Tablanormal"/>
    <w:uiPriority w:val="59"/>
    <w:rsid w:val="001E3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rsid w:val="001E3693"/>
    <w:pPr>
      <w:numPr>
        <w:numId w:val="10"/>
      </w:numPr>
    </w:pPr>
    <w:rPr>
      <w:sz w:val="20"/>
      <w:szCs w:val="20"/>
    </w:rPr>
  </w:style>
  <w:style w:type="paragraph" w:styleId="Prrafodelista">
    <w:name w:val="List Paragraph"/>
    <w:basedOn w:val="Normal"/>
    <w:link w:val="PrrafodelistaCar"/>
    <w:uiPriority w:val="34"/>
    <w:qFormat/>
    <w:rsid w:val="001B252A"/>
    <w:pPr>
      <w:spacing w:before="60" w:after="60"/>
      <w:ind w:left="720"/>
      <w:contextualSpacing/>
    </w:pPr>
    <w:rPr>
      <w:rFonts w:ascii="Arial Narrow" w:hAnsi="Arial Narrow"/>
      <w:szCs w:val="20"/>
    </w:rPr>
  </w:style>
  <w:style w:type="paragraph" w:styleId="Revisin">
    <w:name w:val="Revision"/>
    <w:hidden/>
    <w:uiPriority w:val="99"/>
    <w:semiHidden/>
    <w:rsid w:val="001B252A"/>
    <w:rPr>
      <w:sz w:val="24"/>
      <w:szCs w:val="24"/>
      <w:lang w:val="es-ES" w:eastAsia="es-ES"/>
    </w:rPr>
  </w:style>
  <w:style w:type="table" w:customStyle="1" w:styleId="Tablaconcuadrcula1">
    <w:name w:val="Tabla con cuadrícula1"/>
    <w:basedOn w:val="Tablanormal"/>
    <w:next w:val="Tablaconcuadrcula"/>
    <w:uiPriority w:val="59"/>
    <w:rsid w:val="001B252A"/>
    <w:pPr>
      <w:spacing w:before="60" w:after="6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5D4463"/>
    <w:rPr>
      <w:sz w:val="24"/>
      <w:szCs w:val="24"/>
      <w:lang w:val="es-ES" w:eastAsia="es-ES"/>
    </w:rPr>
  </w:style>
  <w:style w:type="paragraph" w:styleId="Textonotapie">
    <w:name w:val="footnote text"/>
    <w:basedOn w:val="Normal"/>
    <w:link w:val="TextonotapieCar"/>
    <w:rsid w:val="001A47D5"/>
    <w:rPr>
      <w:sz w:val="20"/>
      <w:szCs w:val="20"/>
    </w:rPr>
  </w:style>
  <w:style w:type="character" w:customStyle="1" w:styleId="TextonotapieCar">
    <w:name w:val="Texto nota pie Car"/>
    <w:link w:val="Textonotapie"/>
    <w:rsid w:val="001A47D5"/>
    <w:rPr>
      <w:lang w:val="es-ES" w:eastAsia="es-ES"/>
    </w:rPr>
  </w:style>
  <w:style w:type="character" w:styleId="Refdenotaalpie">
    <w:name w:val="footnote reference"/>
    <w:rsid w:val="001A47D5"/>
    <w:rPr>
      <w:vertAlign w:val="superscript"/>
    </w:rPr>
  </w:style>
  <w:style w:type="character" w:customStyle="1" w:styleId="EncabezadoCar">
    <w:name w:val="Encabezado Car"/>
    <w:basedOn w:val="Fuentedeprrafopredeter"/>
    <w:link w:val="Encabezado"/>
    <w:rsid w:val="00690824"/>
    <w:rPr>
      <w:rFonts w:ascii="Arial Narrow" w:hAnsi="Arial Narrow"/>
      <w:sz w:val="22"/>
      <w:szCs w:val="22"/>
      <w:lang w:val="es-SV" w:eastAsia="es-ES"/>
    </w:rPr>
  </w:style>
  <w:style w:type="character" w:styleId="nfasis">
    <w:name w:val="Emphasis"/>
    <w:basedOn w:val="Fuentedeprrafopredeter"/>
    <w:uiPriority w:val="20"/>
    <w:qFormat/>
    <w:rsid w:val="008326E6"/>
    <w:rPr>
      <w:i/>
      <w:iCs/>
    </w:rPr>
  </w:style>
  <w:style w:type="paragraph" w:styleId="Sinespaciado">
    <w:name w:val="No Spacing"/>
    <w:uiPriority w:val="1"/>
    <w:qFormat/>
    <w:rsid w:val="001F46E7"/>
    <w:rPr>
      <w:rFonts w:ascii="Calibri" w:hAnsi="Calibri"/>
      <w:sz w:val="22"/>
      <w:szCs w:val="22"/>
      <w:vertAlign w:val="superscript"/>
      <w:lang w:val="es-SV" w:eastAsia="en-US"/>
    </w:rPr>
  </w:style>
  <w:style w:type="character" w:customStyle="1" w:styleId="PrrafodelistaCar">
    <w:name w:val="Párrafo de lista Car"/>
    <w:basedOn w:val="Fuentedeprrafopredeter"/>
    <w:link w:val="Prrafodelista"/>
    <w:uiPriority w:val="34"/>
    <w:rsid w:val="001F46E7"/>
    <w:rPr>
      <w:rFonts w:ascii="Arial Narrow" w:hAnsi="Arial Narrow"/>
      <w:sz w:val="24"/>
      <w:lang w:val="es-ES" w:eastAsia="es-ES"/>
    </w:rPr>
  </w:style>
  <w:style w:type="paragraph" w:styleId="Textoindependiente">
    <w:name w:val="Body Text"/>
    <w:basedOn w:val="Normal"/>
    <w:link w:val="TextoindependienteCar"/>
    <w:unhideWhenUsed/>
    <w:rsid w:val="00A31221"/>
    <w:pPr>
      <w:spacing w:after="120"/>
    </w:pPr>
  </w:style>
  <w:style w:type="character" w:customStyle="1" w:styleId="TextoindependienteCar">
    <w:name w:val="Texto independiente Car"/>
    <w:basedOn w:val="Fuentedeprrafopredeter"/>
    <w:link w:val="Textoindependiente"/>
    <w:rsid w:val="00A3122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50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TAK2XWSQXAVX-289417016-6636</_dlc_DocId>
    <_dlc_DocIdUrl xmlns="925361b9-3a0c-4c35-ae0e-5f5ef97db517">
      <Url>http://sis/cn/_layouts/15/DocIdRedir.aspx?ID=TAK2XWSQXAVX-289417016-6636</Url>
      <Description>TAK2XWSQXAVX-289417016-6636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7F1D38-75CE-443B-83F5-3BAC6A582277}">
  <ds:schemaRefs>
    <ds:schemaRef ds:uri="http://schemas.openxmlformats.org/officeDocument/2006/bibliography"/>
  </ds:schemaRefs>
</ds:datastoreItem>
</file>

<file path=customXml/itemProps2.xml><?xml version="1.0" encoding="utf-8"?>
<ds:datastoreItem xmlns:ds="http://schemas.openxmlformats.org/officeDocument/2006/customXml" ds:itemID="{CDA69244-C548-4FE6-A0C9-25E177ED4858}">
  <ds:schemaRefs>
    <ds:schemaRef ds:uri="0287c0b5-b5c5-4019-839b-c1f429e15169"/>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925361b9-3a0c-4c35-ae0e-5f5ef97db517"/>
  </ds:schemaRefs>
</ds:datastoreItem>
</file>

<file path=customXml/itemProps3.xml><?xml version="1.0" encoding="utf-8"?>
<ds:datastoreItem xmlns:ds="http://schemas.openxmlformats.org/officeDocument/2006/customXml" ds:itemID="{863F0DC5-5E86-4C97-98B4-0FB8C62D00B8}">
  <ds:schemaRefs>
    <ds:schemaRef ds:uri="http://schemas.microsoft.com/sharepoint/v3/contenttype/forms"/>
  </ds:schemaRefs>
</ds:datastoreItem>
</file>

<file path=customXml/itemProps4.xml><?xml version="1.0" encoding="utf-8"?>
<ds:datastoreItem xmlns:ds="http://schemas.openxmlformats.org/officeDocument/2006/customXml" ds:itemID="{DF677D57-D92F-48B6-831B-98819C3EBC51}">
  <ds:schemaRefs>
    <ds:schemaRef ds:uri="http://schemas.microsoft.com/sharepoint/events"/>
  </ds:schemaRefs>
</ds:datastoreItem>
</file>

<file path=customXml/itemProps5.xml><?xml version="1.0" encoding="utf-8"?>
<ds:datastoreItem xmlns:ds="http://schemas.openxmlformats.org/officeDocument/2006/customXml" ds:itemID="{F5E870CD-26BF-4247-B164-CD94C2F4B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7018</Words>
  <Characters>38456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O1- &gt; (_1&amp; -</vt:lpstr>
    </vt:vector>
  </TitlesOfParts>
  <Company>Superintendencia de Valores</Company>
  <LinksUpToDate>false</LinksUpToDate>
  <CharactersWithSpaces>45384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nedemetrio</dc:creator>
  <cp:lastModifiedBy>Evelyn Guadalupe Auxiliadora Meléndez Gómez</cp:lastModifiedBy>
  <cp:revision>3</cp:revision>
  <cp:lastPrinted>2011-07-27T19:33:00Z</cp:lastPrinted>
  <dcterms:created xsi:type="dcterms:W3CDTF">2022-04-08T19:47:00Z</dcterms:created>
  <dcterms:modified xsi:type="dcterms:W3CDTF">2022-04-18T17:16:00Z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ec78b3f0-1509-4113-9832-ccaefda3e2e5</vt:lpwstr>
  </property>
</Properties>
</file>