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67" w:rsidRPr="004A5B9D" w:rsidRDefault="0045291C" w:rsidP="00613F67">
      <w:pPr>
        <w:rPr>
          <w:sz w:val="23"/>
          <w:szCs w:val="23"/>
        </w:rPr>
      </w:pPr>
      <w:r w:rsidRPr="00481FFD">
        <w:rPr>
          <w:i/>
          <w:noProof/>
          <w:sz w:val="23"/>
          <w:szCs w:val="23"/>
          <w:highlight w:val="lightGray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33.25pt;z-index:251658240;mso-width-relative:margin;mso-height-relative:margin">
            <v:textbox style="mso-next-textbox:#_x0000_s1026">
              <w:txbxContent>
                <w:p w:rsidR="00613F67" w:rsidRPr="00613EDF" w:rsidRDefault="00613F67" w:rsidP="00613F67">
                  <w:pPr>
                    <w:rPr>
                      <w:rFonts w:ascii="Arial Narrow" w:hAnsi="Arial Narrow"/>
                      <w:b/>
                      <w:sz w:val="23"/>
                      <w:szCs w:val="23"/>
                    </w:rPr>
                  </w:pP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 xml:space="preserve">Resolución 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UAIP</w:t>
                  </w: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>.SSF-</w:t>
                  </w:r>
                  <w:r>
                    <w:rPr>
                      <w:rFonts w:ascii="Arial Narrow" w:hAnsi="Arial Narrow"/>
                      <w:b/>
                      <w:sz w:val="23"/>
                      <w:szCs w:val="23"/>
                    </w:rPr>
                    <w:t>2018/0073</w:t>
                  </w:r>
                  <w:r w:rsidRPr="00613EDF">
                    <w:rPr>
                      <w:rFonts w:ascii="Arial Narrow" w:hAnsi="Arial Narrow"/>
                      <w:b/>
                      <w:sz w:val="23"/>
                      <w:szCs w:val="23"/>
                    </w:rPr>
                    <w:t>.</w:t>
                  </w:r>
                </w:p>
              </w:txbxContent>
            </v:textbox>
          </v:shape>
        </w:pict>
      </w:r>
      <w:r w:rsidR="00481FFD" w:rsidRPr="00481FFD">
        <w:rPr>
          <w:i/>
          <w:sz w:val="23"/>
          <w:szCs w:val="23"/>
          <w:highlight w:val="lightGray"/>
        </w:rPr>
        <w:t>Versión pública por supresión de datos personales. Art. 30 LAIP</w:t>
      </w:r>
      <w:r w:rsidR="00481FFD">
        <w:rPr>
          <w:sz w:val="23"/>
          <w:szCs w:val="23"/>
        </w:rPr>
        <w:t>.</w:t>
      </w:r>
    </w:p>
    <w:p w:rsidR="00613F67" w:rsidRPr="004A5B9D" w:rsidRDefault="00613F67" w:rsidP="00613F67">
      <w:pPr>
        <w:spacing w:after="0" w:line="240" w:lineRule="auto"/>
        <w:jc w:val="right"/>
        <w:rPr>
          <w:sz w:val="23"/>
          <w:szCs w:val="23"/>
        </w:rPr>
      </w:pP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br w:type="textWrapping" w:clear="all"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br w:type="textWrapping" w:clear="all"/>
      </w:r>
    </w:p>
    <w:p w:rsidR="00613F67" w:rsidRPr="004A5B9D" w:rsidRDefault="00613F67" w:rsidP="00613F67">
      <w:pPr>
        <w:spacing w:after="0" w:line="240" w:lineRule="auto"/>
        <w:jc w:val="right"/>
        <w:rPr>
          <w:rFonts w:ascii="Arial Narrow" w:hAnsi="Arial Narrow"/>
          <w:sz w:val="23"/>
          <w:szCs w:val="23"/>
        </w:rPr>
      </w:pP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sz w:val="23"/>
          <w:szCs w:val="23"/>
        </w:rPr>
        <w:tab/>
      </w:r>
      <w:r w:rsidRPr="004A5B9D">
        <w:rPr>
          <w:rFonts w:ascii="Arial Narrow" w:hAnsi="Arial Narrow"/>
          <w:sz w:val="23"/>
          <w:szCs w:val="23"/>
        </w:rPr>
        <w:t>San Salvador, 19 de julio de 2018</w:t>
      </w:r>
    </w:p>
    <w:p w:rsidR="00613F67" w:rsidRPr="004A5B9D" w:rsidRDefault="00613F67" w:rsidP="00613F67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613F67" w:rsidRPr="004A5B9D" w:rsidRDefault="00613F67" w:rsidP="00613F67">
      <w:pPr>
        <w:spacing w:after="0" w:line="240" w:lineRule="auto"/>
        <w:jc w:val="both"/>
        <w:rPr>
          <w:rFonts w:ascii="Arial Narrow" w:hAnsi="Arial Narrow" w:cs="Calibri"/>
          <w:sz w:val="23"/>
          <w:szCs w:val="23"/>
        </w:rPr>
      </w:pPr>
      <w:r w:rsidRPr="004A5B9D">
        <w:rPr>
          <w:rFonts w:ascii="Arial Narrow" w:hAnsi="Arial Narrow" w:cs="Calibri"/>
          <w:sz w:val="23"/>
          <w:szCs w:val="23"/>
        </w:rPr>
        <w:t>Señor</w:t>
      </w:r>
    </w:p>
    <w:p w:rsidR="00613F67" w:rsidRPr="004A5B9D" w:rsidRDefault="00481FFD" w:rsidP="00613F67">
      <w:pPr>
        <w:spacing w:after="0" w:line="240" w:lineRule="auto"/>
        <w:jc w:val="both"/>
        <w:rPr>
          <w:rFonts w:ascii="Arial Narrow" w:hAnsi="Arial Narrow" w:cs="Calibri"/>
          <w:b/>
          <w:sz w:val="23"/>
          <w:szCs w:val="23"/>
        </w:rPr>
      </w:pPr>
      <w:r w:rsidRPr="00481FFD">
        <w:rPr>
          <w:rFonts w:ascii="Arial Narrow" w:hAnsi="Arial Narrow" w:cs="Calibri"/>
          <w:b/>
          <w:sz w:val="23"/>
          <w:szCs w:val="23"/>
          <w:highlight w:val="lightGray"/>
        </w:rPr>
        <w:t>xxxxxxxxxxxxxxxxxxxxx</w:t>
      </w:r>
    </w:p>
    <w:p w:rsidR="00613F67" w:rsidRPr="004A5B9D" w:rsidRDefault="00613F67" w:rsidP="00613F67">
      <w:pPr>
        <w:spacing w:after="0" w:line="240" w:lineRule="auto"/>
        <w:jc w:val="both"/>
        <w:rPr>
          <w:rFonts w:ascii="Arial Narrow" w:hAnsi="Arial Narrow" w:cs="Calibri"/>
          <w:sz w:val="23"/>
          <w:szCs w:val="23"/>
        </w:rPr>
      </w:pPr>
      <w:r w:rsidRPr="004A5B9D">
        <w:rPr>
          <w:rFonts w:ascii="Arial Narrow" w:hAnsi="Arial Narrow" w:cs="Calibri"/>
          <w:sz w:val="23"/>
          <w:szCs w:val="23"/>
        </w:rPr>
        <w:t>Presente</w:t>
      </w:r>
    </w:p>
    <w:p w:rsidR="00613F67" w:rsidRPr="004A5B9D" w:rsidRDefault="00613F67" w:rsidP="00613F67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3"/>
          <w:szCs w:val="23"/>
        </w:rPr>
      </w:pPr>
    </w:p>
    <w:p w:rsidR="00613F67" w:rsidRPr="004A5B9D" w:rsidRDefault="00613F67" w:rsidP="00613F67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3"/>
          <w:szCs w:val="23"/>
        </w:rPr>
      </w:pPr>
    </w:p>
    <w:p w:rsidR="00613F67" w:rsidRPr="004A5B9D" w:rsidRDefault="00613F67" w:rsidP="00613F67">
      <w:pPr>
        <w:pStyle w:val="Ttulo1"/>
        <w:spacing w:before="0" w:beforeAutospacing="0" w:after="0" w:afterAutospacing="0"/>
        <w:jc w:val="both"/>
        <w:rPr>
          <w:rFonts w:ascii="Arial Narrow" w:hAnsi="Arial Narrow"/>
          <w:b w:val="0"/>
          <w:sz w:val="23"/>
          <w:szCs w:val="23"/>
        </w:rPr>
      </w:pPr>
      <w:r w:rsidRPr="004A5B9D">
        <w:rPr>
          <w:rFonts w:ascii="Arial Narrow" w:hAnsi="Arial Narrow"/>
          <w:b w:val="0"/>
          <w:sz w:val="23"/>
          <w:szCs w:val="23"/>
        </w:rPr>
        <w:t>Me refiero a su solicitud formulada a la Unidad de Acceso a la Información Pública de la Superintendencia del Sistema Financiero –en adelante SSF-, en fecha 12 de julio de 2018, y con referencia SSF-2018-0073, en el marco de la Ley de Acceso a la Información Pública (LAIP), por medio de la cual</w:t>
      </w:r>
      <w:r>
        <w:rPr>
          <w:rFonts w:ascii="Arial Narrow" w:hAnsi="Arial Narrow"/>
          <w:b w:val="0"/>
          <w:sz w:val="23"/>
          <w:szCs w:val="23"/>
        </w:rPr>
        <w:t>:</w:t>
      </w:r>
    </w:p>
    <w:p w:rsidR="00613F67" w:rsidRPr="004A5B9D" w:rsidRDefault="00613F67" w:rsidP="00613F67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sz w:val="23"/>
          <w:szCs w:val="23"/>
        </w:rPr>
      </w:pPr>
    </w:p>
    <w:p w:rsidR="00613F67" w:rsidRPr="004A5B9D" w:rsidRDefault="00613F67" w:rsidP="00613F67">
      <w:pPr>
        <w:pStyle w:val="Ttulo1"/>
        <w:spacing w:before="0" w:beforeAutospacing="0" w:after="0" w:afterAutospacing="0"/>
        <w:ind w:firstLine="357"/>
        <w:jc w:val="both"/>
        <w:rPr>
          <w:rFonts w:ascii="Arial Narrow" w:hAnsi="Arial Narrow"/>
          <w:b w:val="0"/>
          <w:i/>
          <w:sz w:val="23"/>
          <w:szCs w:val="23"/>
        </w:rPr>
      </w:pPr>
      <w:r w:rsidRPr="004A5B9D">
        <w:rPr>
          <w:rFonts w:ascii="Arial Narrow" w:hAnsi="Arial Narrow"/>
          <w:b w:val="0"/>
          <w:i/>
          <w:sz w:val="23"/>
          <w:szCs w:val="23"/>
        </w:rPr>
        <w:t>“</w:t>
      </w:r>
      <w:r w:rsidRPr="004A5B9D">
        <w:rPr>
          <w:rFonts w:ascii="Arial Narrow" w:hAnsi="Arial Narrow" w:cs="Helvetica"/>
          <w:b w:val="0"/>
          <w:i/>
          <w:sz w:val="23"/>
          <w:szCs w:val="23"/>
          <w:shd w:val="clear" w:color="auto" w:fill="FFFFFF"/>
        </w:rPr>
        <w:t>Solicito se me entregue la siguiente resolución: Resolución Número 26/2014 de fecha 25 de junio de 2014, emitida por el Superintendente del Sistema Financiero.</w:t>
      </w:r>
      <w:r w:rsidRPr="004A5B9D">
        <w:rPr>
          <w:rFonts w:ascii="Arial Narrow" w:hAnsi="Arial Narrow"/>
          <w:b w:val="0"/>
          <w:i/>
          <w:sz w:val="23"/>
          <w:szCs w:val="23"/>
        </w:rPr>
        <w:t>”</w:t>
      </w:r>
    </w:p>
    <w:p w:rsidR="00613F67" w:rsidRPr="004A5B9D" w:rsidRDefault="00613F67" w:rsidP="00613F67">
      <w:pPr>
        <w:pStyle w:val="Default"/>
        <w:ind w:firstLine="357"/>
        <w:jc w:val="both"/>
        <w:rPr>
          <w:rFonts w:ascii="Arial Narrow" w:hAnsi="Arial Narrow"/>
          <w:b/>
          <w:sz w:val="23"/>
          <w:szCs w:val="23"/>
        </w:rPr>
      </w:pPr>
    </w:p>
    <w:p w:rsidR="00613F67" w:rsidRPr="004A5B9D" w:rsidRDefault="00613F67" w:rsidP="00613F67">
      <w:pPr>
        <w:pStyle w:val="Default"/>
        <w:ind w:firstLine="357"/>
        <w:jc w:val="both"/>
        <w:rPr>
          <w:rFonts w:ascii="Arial Narrow" w:hAnsi="Arial Narrow"/>
          <w:b/>
          <w:sz w:val="23"/>
          <w:szCs w:val="23"/>
        </w:rPr>
      </w:pPr>
      <w:r w:rsidRPr="004A5B9D">
        <w:rPr>
          <w:rFonts w:ascii="Arial Narrow" w:hAnsi="Arial Narrow"/>
          <w:b/>
          <w:sz w:val="23"/>
          <w:szCs w:val="23"/>
        </w:rPr>
        <w:t>Sobre la información solicitada</w:t>
      </w:r>
    </w:p>
    <w:p w:rsidR="00613F67" w:rsidRPr="004A5B9D" w:rsidRDefault="00613F67" w:rsidP="00613F67">
      <w:pPr>
        <w:pStyle w:val="Prrafodelista"/>
        <w:ind w:left="1080"/>
        <w:jc w:val="both"/>
        <w:rPr>
          <w:rFonts w:ascii="Arial Narrow" w:hAnsi="Arial Narrow"/>
          <w:b/>
          <w:sz w:val="23"/>
          <w:szCs w:val="23"/>
          <w:lang w:val="es-SV"/>
        </w:rPr>
      </w:pPr>
    </w:p>
    <w:p w:rsidR="00613F67" w:rsidRPr="004A5B9D" w:rsidRDefault="00613F67" w:rsidP="00613F67">
      <w:pPr>
        <w:pStyle w:val="Default"/>
        <w:jc w:val="both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Recibida y analizada la solicitud de información y los requerimientos que contiene, el suscrito Oficial de Información en Funciones de esta institución</w:t>
      </w:r>
      <w:r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,</w:t>
      </w:r>
      <w:r w:rsidRPr="004A5B9D">
        <w:rPr>
          <w:rFonts w:ascii="Arial Narrow" w:hAnsi="Arial Narrow"/>
          <w:sz w:val="23"/>
          <w:szCs w:val="23"/>
        </w:rPr>
        <w:t xml:space="preserve"> en el marco de las funciones que le establece el artículo 50 de la LAIP </w:t>
      </w: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y a efecto de emitir la resolución a que hace referen</w:t>
      </w:r>
      <w:r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cia el artículo 72 de dicha ley,</w:t>
      </w: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 xml:space="preserve"> realizó la gestión correspondiente, obteniéndose como resultado, que lo solicitado no se encuentra clasificado como confidencial o reservado, por lo que puede entregarse al solicitante. </w:t>
      </w:r>
    </w:p>
    <w:p w:rsidR="00613F67" w:rsidRPr="004A5B9D" w:rsidRDefault="00613F67" w:rsidP="00613F67">
      <w:pPr>
        <w:pStyle w:val="Default"/>
        <w:ind w:firstLine="360"/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</w:p>
    <w:p w:rsidR="00613F67" w:rsidRPr="004A5B9D" w:rsidRDefault="00613F67" w:rsidP="00613F67">
      <w:pPr>
        <w:pStyle w:val="Default"/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En ese sentido, el suscrito Oficial de Información en Funciones de la Superintendencia del Sistema Financiero emite la siguiente:</w:t>
      </w:r>
    </w:p>
    <w:p w:rsidR="00613F67" w:rsidRPr="004A5B9D" w:rsidRDefault="00613F67" w:rsidP="00613F67">
      <w:pPr>
        <w:pStyle w:val="Prrafodelista"/>
        <w:ind w:left="1080"/>
        <w:jc w:val="both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</w:p>
    <w:p w:rsidR="00613F67" w:rsidRPr="004A5B9D" w:rsidRDefault="00613F67" w:rsidP="00613F67">
      <w:pPr>
        <w:pStyle w:val="Prrafodelista"/>
        <w:ind w:left="0" w:firstLine="360"/>
        <w:jc w:val="both"/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  <w:t>Resolución:</w:t>
      </w:r>
    </w:p>
    <w:p w:rsidR="00613F67" w:rsidRPr="004A5B9D" w:rsidRDefault="00613F67" w:rsidP="00613F67">
      <w:pPr>
        <w:pStyle w:val="Textosinformato"/>
        <w:rPr>
          <w:rFonts w:ascii="Arial Narrow" w:eastAsia="Times New Roman" w:hAnsi="Arial Narrow"/>
          <w:bCs/>
          <w:kern w:val="36"/>
          <w:sz w:val="23"/>
          <w:szCs w:val="23"/>
          <w:lang w:eastAsia="es-ES"/>
        </w:rPr>
      </w:pPr>
    </w:p>
    <w:p w:rsidR="00613F67" w:rsidRPr="004A5B9D" w:rsidRDefault="00613F67" w:rsidP="00613F67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 xml:space="preserve">Conceder acceso a lo solicitado por el peticionario </w:t>
      </w:r>
      <w:r w:rsidR="00481FFD" w:rsidRPr="00481FF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highlight w:val="lightGray"/>
          <w:lang w:val="es-ES" w:eastAsia="es-ES"/>
        </w:rPr>
        <w:t>xxxxxxxxxxxxxxxx</w:t>
      </w: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, proporcionándolo en archivo de PDF que se anexa a la presente resolución.</w:t>
      </w:r>
    </w:p>
    <w:p w:rsidR="00613F67" w:rsidRPr="004A5B9D" w:rsidRDefault="00613F67" w:rsidP="00613F67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Comunicar al peticionario la presente resolución a la dirección electrónica</w:t>
      </w:r>
      <w:r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 xml:space="preserve"> </w:t>
      </w:r>
      <w:r w:rsidR="00481FFD" w:rsidRPr="00481FF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highlight w:val="lightGray"/>
          <w:lang w:val="es-ES" w:eastAsia="es-ES"/>
        </w:rPr>
        <w:t>xxxxxxxxxxxx</w:t>
      </w:r>
      <w:r w:rsidRPr="004A5B9D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 xml:space="preserve"> proporcionada en la solicitud de información. </w:t>
      </w:r>
    </w:p>
    <w:p w:rsidR="00613F67" w:rsidRPr="004A5B9D" w:rsidRDefault="00613F67" w:rsidP="00613F67">
      <w:pPr>
        <w:pStyle w:val="Default"/>
        <w:ind w:left="720"/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</w:p>
    <w:p w:rsidR="00613F67" w:rsidRDefault="00613F67" w:rsidP="00613F67">
      <w:pPr>
        <w:spacing w:after="0"/>
        <w:jc w:val="both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  <w:t>Sin otro particular,</w:t>
      </w:r>
    </w:p>
    <w:p w:rsidR="00613F67" w:rsidRPr="004A5B9D" w:rsidRDefault="00613F67" w:rsidP="00613F67">
      <w:pPr>
        <w:spacing w:after="0"/>
        <w:jc w:val="both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</w:p>
    <w:p w:rsidR="00613F67" w:rsidRPr="004A5B9D" w:rsidRDefault="00613F67" w:rsidP="00613F67">
      <w:pPr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</w:pPr>
      <w:r w:rsidRPr="004A5B9D"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  <w:t>NOTIFÍQUESE</w:t>
      </w:r>
    </w:p>
    <w:p w:rsidR="00613F67" w:rsidRDefault="00613F67" w:rsidP="00613F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  <w:r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  <w:t>ORIGINAL FIRMADO POR OFICIAL DE INFORMACIÓN EN FUNCIONES</w:t>
      </w:r>
    </w:p>
    <w:p w:rsidR="00613F67" w:rsidRDefault="00613F67" w:rsidP="00613F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</w:p>
    <w:p w:rsidR="00613F67" w:rsidRPr="00F75A87" w:rsidRDefault="00613F67" w:rsidP="00613F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</w:pPr>
      <w:r w:rsidRPr="00F75A87"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  <w:t>Alex Mauricio Larios Romero</w:t>
      </w:r>
    </w:p>
    <w:p w:rsidR="00613F67" w:rsidRPr="00F75A87" w:rsidRDefault="00613F67" w:rsidP="00613F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</w:pPr>
      <w:r w:rsidRPr="00F75A87"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  <w:t>Oficial de Información en Funciones</w:t>
      </w:r>
    </w:p>
    <w:p w:rsidR="00120F15" w:rsidRPr="00613F67" w:rsidRDefault="00613F67" w:rsidP="00613F67">
      <w:pPr>
        <w:jc w:val="center"/>
        <w:rPr>
          <w:rFonts w:ascii="Arial Narrow" w:eastAsia="Times New Roman" w:hAnsi="Arial Narrow"/>
          <w:bCs/>
          <w:kern w:val="36"/>
          <w:sz w:val="23"/>
          <w:szCs w:val="23"/>
          <w:lang w:val="es-ES" w:eastAsia="es-ES"/>
        </w:rPr>
      </w:pPr>
      <w:r w:rsidRPr="00F75A87">
        <w:rPr>
          <w:rFonts w:ascii="Arial Narrow" w:eastAsia="Times New Roman" w:hAnsi="Arial Narrow"/>
          <w:b/>
          <w:bCs/>
          <w:kern w:val="36"/>
          <w:sz w:val="23"/>
          <w:szCs w:val="23"/>
          <w:lang w:val="es-ES" w:eastAsia="es-ES"/>
        </w:rPr>
        <w:t>Superintendencia del Sistema Financiero</w:t>
      </w:r>
      <w:bookmarkStart w:id="0" w:name="_GoBack"/>
      <w:bookmarkEnd w:id="0"/>
    </w:p>
    <w:sectPr w:rsidR="00120F15" w:rsidRPr="00613F67" w:rsidSect="00F533C4">
      <w:headerReference w:type="default" r:id="rId7"/>
      <w:footerReference w:type="default" r:id="rId8"/>
      <w:pgSz w:w="12240" w:h="15840" w:code="1"/>
      <w:pgMar w:top="1985" w:right="1608" w:bottom="1134" w:left="2127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C" w:rsidRDefault="0045291C">
      <w:pPr>
        <w:spacing w:after="0" w:line="240" w:lineRule="auto"/>
      </w:pPr>
      <w:r>
        <w:separator/>
      </w:r>
    </w:p>
  </w:endnote>
  <w:endnote w:type="continuationSeparator" w:id="0">
    <w:p w:rsidR="0045291C" w:rsidRDefault="004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C4" w:rsidRPr="00E97337" w:rsidRDefault="004470B4" w:rsidP="00F533C4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F533C4" w:rsidRPr="00C45F80" w:rsidRDefault="0045291C" w:rsidP="00F533C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C" w:rsidRDefault="0045291C">
      <w:pPr>
        <w:spacing w:after="0" w:line="240" w:lineRule="auto"/>
      </w:pPr>
      <w:r>
        <w:separator/>
      </w:r>
    </w:p>
  </w:footnote>
  <w:footnote w:type="continuationSeparator" w:id="0">
    <w:p w:rsidR="0045291C" w:rsidRDefault="004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C4" w:rsidRPr="00566B1B" w:rsidRDefault="0045291C" w:rsidP="00F533C4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2049" type="#_x0000_t75" alt="Logo chiquito.JPG" style="position:absolute;left:0;text-align:left;margin-left:320.2pt;margin-top:-11.05pt;width:155.65pt;height:90.45pt;z-index:-251658752;visibility:visible" wrapcoords="-208 0 -208 21134 21649 21134 21649 0 -208 0">
          <v:imagedata r:id="rId1" o:title="Logo chiquito"/>
          <w10:wrap type="tight"/>
        </v:shape>
      </w:pict>
    </w:r>
    <w:r w:rsidR="004470B4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B65"/>
    <w:multiLevelType w:val="hybridMultilevel"/>
    <w:tmpl w:val="D2F8EAA4"/>
    <w:lvl w:ilvl="0" w:tplc="2DFA429E">
      <w:start w:val="1"/>
      <w:numFmt w:val="upperRoman"/>
      <w:lvlText w:val="%1."/>
      <w:lvlJc w:val="left"/>
      <w:pPr>
        <w:ind w:left="1140" w:hanging="360"/>
      </w:pPr>
      <w:rPr>
        <w:rFonts w:ascii="Arial Narrow" w:eastAsia="Calibri" w:hAnsi="Arial Narrow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F67"/>
    <w:rsid w:val="00120F15"/>
    <w:rsid w:val="00343AC7"/>
    <w:rsid w:val="004470B4"/>
    <w:rsid w:val="0045291C"/>
    <w:rsid w:val="00481FFD"/>
    <w:rsid w:val="00613F67"/>
    <w:rsid w:val="008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1B43AEE"/>
  <w15:docId w15:val="{9CBF6F09-04E7-49E8-A419-EF86880D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F67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61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F6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13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3F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13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3F6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13F67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613F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13F67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13F67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13F67"/>
    <w:rPr>
      <w:rFonts w:ascii="Consolas" w:eastAsia="Calibri" w:hAnsi="Consolas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2</cp:revision>
  <dcterms:created xsi:type="dcterms:W3CDTF">2018-07-27T16:53:00Z</dcterms:created>
  <dcterms:modified xsi:type="dcterms:W3CDTF">2022-10-26T17:29:00Z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b3c6a3bf-d3b2-44f4-b5ea-3f19ac92e6c7</vt:lpwstr>
  </property>
</Properties>
</file>