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7BE281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1686D">
        <w:rPr>
          <w:rFonts w:ascii="Museo Sans 900" w:eastAsia="Times New Roman" w:hAnsi="Museo Sans 900" w:cs="Times New Roman"/>
          <w:b/>
          <w:bCs/>
          <w:sz w:val="20"/>
          <w:szCs w:val="20"/>
          <w:lang w:val="es-MX" w:eastAsia="es-ES"/>
        </w:rPr>
        <w:t>0240</w:t>
      </w:r>
      <w:r w:rsidR="008B44D6" w:rsidRPr="00A93D70">
        <w:rPr>
          <w:rFonts w:ascii="Museo Sans 900" w:eastAsia="Times New Roman" w:hAnsi="Museo Sans 900" w:cs="Times New Roman"/>
          <w:b/>
          <w:bCs/>
          <w:sz w:val="20"/>
          <w:szCs w:val="20"/>
          <w:lang w:val="es-MX" w:eastAsia="es-ES"/>
        </w:rPr>
        <w:t>-202</w:t>
      </w:r>
      <w:r w:rsidR="0017348F">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C52D7A">
        <w:rPr>
          <w:rFonts w:ascii="Museo Sans 300" w:eastAsia="Times New Roman" w:hAnsi="Museo Sans 300" w:cs="Times New Roman"/>
          <w:sz w:val="20"/>
          <w:szCs w:val="20"/>
          <w:lang w:val="es-MX" w:eastAsia="es-ES"/>
        </w:rPr>
        <w:t xml:space="preserve"> </w:t>
      </w:r>
      <w:r w:rsidR="0091686D">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1686D">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91686D">
        <w:rPr>
          <w:rFonts w:ascii="Museo Sans 300" w:eastAsia="Times New Roman" w:hAnsi="Museo Sans 300" w:cs="Times New Roman"/>
          <w:sz w:val="20"/>
          <w:szCs w:val="20"/>
          <w:lang w:val="es-MX" w:eastAsia="es-ES"/>
        </w:rPr>
        <w:t>veinte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7348F">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17348F">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C6FE5E9" w14:textId="1EFCE8E2" w:rsidR="00E36136" w:rsidRPr="009857A4" w:rsidRDefault="00E36136" w:rsidP="00E36136">
      <w:pPr>
        <w:pStyle w:val="Prrafodelista"/>
        <w:numPr>
          <w:ilvl w:val="0"/>
          <w:numId w:val="7"/>
        </w:numPr>
        <w:tabs>
          <w:tab w:val="left" w:pos="426"/>
        </w:tabs>
        <w:ind w:left="426" w:hanging="426"/>
        <w:jc w:val="both"/>
        <w:rPr>
          <w:rFonts w:ascii="Museo Sans 300" w:hAnsi="Museo Sans 300"/>
          <w:sz w:val="20"/>
          <w:szCs w:val="20"/>
        </w:rPr>
      </w:pPr>
      <w:r w:rsidRPr="009857A4">
        <w:rPr>
          <w:rFonts w:ascii="Museo Sans 300" w:hAnsi="Museo Sans 300"/>
          <w:sz w:val="20"/>
          <w:szCs w:val="20"/>
        </w:rPr>
        <w:t xml:space="preserve">El día </w:t>
      </w:r>
      <w:r w:rsidR="0041301C" w:rsidRPr="009857A4">
        <w:rPr>
          <w:rFonts w:ascii="Museo Sans 300" w:hAnsi="Museo Sans 300"/>
          <w:sz w:val="20"/>
          <w:szCs w:val="20"/>
        </w:rPr>
        <w:t>nueve</w:t>
      </w:r>
      <w:r w:rsidRPr="009857A4">
        <w:rPr>
          <w:rFonts w:ascii="Museo Sans 300" w:hAnsi="Museo Sans 300"/>
          <w:sz w:val="20"/>
          <w:szCs w:val="20"/>
        </w:rPr>
        <w:t xml:space="preserve"> de </w:t>
      </w:r>
      <w:r w:rsidR="0041301C" w:rsidRPr="009857A4">
        <w:rPr>
          <w:rFonts w:ascii="Museo Sans 300" w:hAnsi="Museo Sans 300"/>
          <w:sz w:val="20"/>
          <w:szCs w:val="20"/>
        </w:rPr>
        <w:t>noviembre</w:t>
      </w:r>
      <w:r w:rsidRPr="009857A4">
        <w:rPr>
          <w:rFonts w:ascii="Museo Sans 300" w:hAnsi="Museo Sans 300"/>
          <w:sz w:val="20"/>
          <w:szCs w:val="20"/>
        </w:rPr>
        <w:t xml:space="preserve"> del</w:t>
      </w:r>
      <w:r w:rsidR="0041301C" w:rsidRPr="009857A4">
        <w:rPr>
          <w:rFonts w:ascii="Museo Sans 300" w:hAnsi="Museo Sans 300"/>
          <w:sz w:val="20"/>
          <w:szCs w:val="20"/>
        </w:rPr>
        <w:t xml:space="preserve"> año dos mil veintitrés</w:t>
      </w:r>
      <w:r w:rsidRPr="009857A4">
        <w:rPr>
          <w:rFonts w:ascii="Museo Sans 300" w:hAnsi="Museo Sans 300"/>
          <w:sz w:val="20"/>
          <w:szCs w:val="20"/>
        </w:rPr>
        <w:t xml:space="preserve">, </w:t>
      </w:r>
      <w:r w:rsidR="0041301C" w:rsidRPr="009857A4">
        <w:rPr>
          <w:rFonts w:ascii="Museo Sans 300" w:hAnsi="Museo Sans 300"/>
          <w:sz w:val="20"/>
          <w:szCs w:val="20"/>
        </w:rPr>
        <w:t>el</w:t>
      </w:r>
      <w:r w:rsidRPr="009857A4">
        <w:rPr>
          <w:rFonts w:ascii="Museo Sans 300" w:hAnsi="Museo Sans 300"/>
          <w:sz w:val="20"/>
          <w:szCs w:val="20"/>
        </w:rPr>
        <w:t xml:space="preserve"> </w:t>
      </w:r>
      <w:r w:rsidR="0041301C" w:rsidRPr="009857A4">
        <w:rPr>
          <w:rFonts w:ascii="Museo Sans 300" w:hAnsi="Museo Sans 300"/>
          <w:sz w:val="20"/>
          <w:szCs w:val="20"/>
        </w:rPr>
        <w:t>señor</w:t>
      </w:r>
      <w:r w:rsidRPr="009857A4">
        <w:rPr>
          <w:rFonts w:ascii="Museo Sans 300" w:hAnsi="Museo Sans 300"/>
          <w:sz w:val="20"/>
          <w:szCs w:val="20"/>
        </w:rPr>
        <w:t xml:space="preserve"> </w:t>
      </w:r>
      <w:proofErr w:type="spellStart"/>
      <w:r w:rsidR="00381167">
        <w:rPr>
          <w:rFonts w:ascii="Museo Sans 300" w:hAnsi="Museo Sans 300"/>
          <w:sz w:val="20"/>
          <w:szCs w:val="20"/>
        </w:rPr>
        <w:t>xxx</w:t>
      </w:r>
      <w:proofErr w:type="spellEnd"/>
      <w:r w:rsidRPr="009857A4">
        <w:rPr>
          <w:rFonts w:ascii="Museo Sans 300" w:hAnsi="Museo Sans 300"/>
          <w:sz w:val="20"/>
          <w:szCs w:val="20"/>
        </w:rPr>
        <w:t xml:space="preserve">, titular del suministro identificado con el NIC </w:t>
      </w:r>
      <w:proofErr w:type="spellStart"/>
      <w:r w:rsidR="00381167">
        <w:rPr>
          <w:rFonts w:ascii="Museo Sans 300" w:hAnsi="Museo Sans 300"/>
          <w:sz w:val="20"/>
          <w:szCs w:val="20"/>
        </w:rPr>
        <w:t>xxx</w:t>
      </w:r>
      <w:proofErr w:type="spellEnd"/>
      <w:r w:rsidRPr="009857A4">
        <w:rPr>
          <w:rFonts w:ascii="Museo Sans 300" w:hAnsi="Museo Sans 300"/>
          <w:sz w:val="20"/>
          <w:szCs w:val="20"/>
        </w:rPr>
        <w:t xml:space="preserve">, interpuso un reclamo en contra de la sociedad EEO, S.A. de C.V. debido al cobro de la cantidad de </w:t>
      </w:r>
      <w:r w:rsidR="0041301C" w:rsidRPr="009857A4">
        <w:rPr>
          <w:rFonts w:ascii="Museo Sans 300" w:hAnsi="Museo Sans 300"/>
          <w:sz w:val="20"/>
          <w:szCs w:val="20"/>
        </w:rPr>
        <w:t>DOS MIL CIENTO OCHENTA Y NUEVE</w:t>
      </w:r>
      <w:r w:rsidRPr="009857A4">
        <w:rPr>
          <w:rFonts w:ascii="Museo Sans 300" w:hAnsi="Museo Sans 300"/>
          <w:sz w:val="20"/>
          <w:szCs w:val="20"/>
        </w:rPr>
        <w:t xml:space="preserve"> </w:t>
      </w:r>
      <w:r w:rsidR="0041301C" w:rsidRPr="009857A4">
        <w:rPr>
          <w:rFonts w:ascii="Museo Sans 300" w:hAnsi="Museo Sans 300"/>
          <w:sz w:val="20"/>
          <w:szCs w:val="20"/>
        </w:rPr>
        <w:t>44</w:t>
      </w:r>
      <w:r w:rsidRPr="009857A4">
        <w:rPr>
          <w:rFonts w:ascii="Museo Sans 300" w:hAnsi="Museo Sans 300"/>
          <w:sz w:val="20"/>
          <w:szCs w:val="20"/>
        </w:rPr>
        <w:t xml:space="preserve">/100 DÓLARES DE LOS ESTADOS UNIDOS DE AMÉRICA (USD </w:t>
      </w:r>
      <w:r w:rsidR="0041301C" w:rsidRPr="009857A4">
        <w:rPr>
          <w:rFonts w:ascii="Museo Sans 300" w:hAnsi="Museo Sans 300"/>
          <w:sz w:val="20"/>
          <w:szCs w:val="20"/>
        </w:rPr>
        <w:t>2</w:t>
      </w:r>
      <w:r w:rsidR="00944AB2">
        <w:rPr>
          <w:rFonts w:ascii="Museo Sans 300" w:hAnsi="Museo Sans 300"/>
          <w:sz w:val="20"/>
          <w:szCs w:val="20"/>
        </w:rPr>
        <w:t>,</w:t>
      </w:r>
      <w:r w:rsidR="0041301C" w:rsidRPr="009857A4">
        <w:rPr>
          <w:rFonts w:ascii="Museo Sans 300" w:hAnsi="Museo Sans 300"/>
          <w:sz w:val="20"/>
          <w:szCs w:val="20"/>
        </w:rPr>
        <w:t>189.44</w:t>
      </w:r>
      <w:r w:rsidRPr="009857A4">
        <w:rPr>
          <w:rFonts w:ascii="Museo Sans 300" w:hAnsi="Museo Sans 300"/>
          <w:sz w:val="20"/>
          <w:szCs w:val="20"/>
        </w:rPr>
        <w:t>) IVA</w:t>
      </w:r>
      <w:r w:rsidR="0041301C" w:rsidRPr="009857A4">
        <w:rPr>
          <w:rFonts w:ascii="Museo Sans 300" w:hAnsi="Museo Sans 300"/>
          <w:sz w:val="20"/>
          <w:szCs w:val="20"/>
        </w:rPr>
        <w:t xml:space="preserve"> e intereses</w:t>
      </w:r>
      <w:r w:rsidRPr="009857A4">
        <w:rPr>
          <w:rFonts w:ascii="Museo Sans 300" w:hAnsi="Museo Sans 300"/>
          <w:sz w:val="20"/>
          <w:szCs w:val="20"/>
        </w:rPr>
        <w:t xml:space="preserve"> incluido</w:t>
      </w:r>
      <w:r w:rsidR="0041301C" w:rsidRPr="009857A4">
        <w:rPr>
          <w:rFonts w:ascii="Museo Sans 300" w:hAnsi="Museo Sans 300"/>
          <w:sz w:val="20"/>
          <w:szCs w:val="20"/>
        </w:rPr>
        <w:t>s</w:t>
      </w:r>
      <w:r w:rsidRPr="009857A4">
        <w:rPr>
          <w:rFonts w:ascii="Museo Sans 300" w:hAnsi="Museo Sans 300"/>
          <w:sz w:val="20"/>
          <w:szCs w:val="20"/>
        </w:rPr>
        <w:t>, por la presunta existencia de una condición irregular que afectó el correcto registro del consumo de energía eléctrica en dicho suministro.</w:t>
      </w:r>
    </w:p>
    <w:p w14:paraId="0D72A150" w14:textId="77777777" w:rsidR="00E36136" w:rsidRPr="00014AB5" w:rsidRDefault="00E36136" w:rsidP="00E36136">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6405C2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7B4ADF">
        <w:rPr>
          <w:rFonts w:ascii="Museo Sans 300" w:hAnsi="Museo Sans 300"/>
          <w:sz w:val="20"/>
          <w:szCs w:val="20"/>
          <w:lang w:val="es-SV"/>
        </w:rPr>
        <w:t>0</w:t>
      </w:r>
      <w:r w:rsidR="009857A4">
        <w:rPr>
          <w:rFonts w:ascii="Museo Sans 300" w:hAnsi="Museo Sans 300"/>
          <w:sz w:val="20"/>
          <w:szCs w:val="20"/>
          <w:lang w:val="es-SV"/>
        </w:rPr>
        <w:t>879</w:t>
      </w:r>
      <w:r w:rsidR="00282394">
        <w:rPr>
          <w:rFonts w:ascii="Museo Sans 300" w:hAnsi="Museo Sans 300"/>
          <w:sz w:val="20"/>
          <w:szCs w:val="20"/>
          <w:lang w:val="es-SV"/>
        </w:rPr>
        <w:t>-20</w:t>
      </w:r>
      <w:r w:rsidR="001F3C81">
        <w:rPr>
          <w:rFonts w:ascii="Museo Sans 300" w:hAnsi="Museo Sans 300"/>
          <w:sz w:val="20"/>
          <w:szCs w:val="20"/>
          <w:lang w:val="es-SV"/>
        </w:rPr>
        <w:t>2</w:t>
      </w:r>
      <w:r w:rsidR="007B4ADF">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857A4">
        <w:rPr>
          <w:rFonts w:ascii="Museo Sans 300" w:hAnsi="Museo Sans 300"/>
          <w:sz w:val="20"/>
          <w:szCs w:val="20"/>
          <w:lang w:val="es-SV"/>
        </w:rPr>
        <w:t>dieciséis</w:t>
      </w:r>
      <w:r w:rsidR="007B4ADF">
        <w:rPr>
          <w:rFonts w:ascii="Museo Sans 300" w:hAnsi="Museo Sans 300"/>
          <w:sz w:val="20"/>
          <w:szCs w:val="20"/>
          <w:lang w:val="es-SV"/>
        </w:rPr>
        <w:t xml:space="preserve"> de </w:t>
      </w:r>
      <w:r w:rsidR="009857A4">
        <w:rPr>
          <w:rFonts w:ascii="Museo Sans 300" w:hAnsi="Museo Sans 300"/>
          <w:sz w:val="20"/>
          <w:szCs w:val="20"/>
          <w:lang w:val="es-SV"/>
        </w:rPr>
        <w:t>noviembre</w:t>
      </w:r>
      <w:r w:rsidR="007B4ADF">
        <w:rPr>
          <w:rFonts w:ascii="Museo Sans 300" w:hAnsi="Museo Sans 300"/>
          <w:sz w:val="20"/>
          <w:szCs w:val="20"/>
          <w:lang w:val="es-SV"/>
        </w:rPr>
        <w:t xml:space="preserve"> de</w:t>
      </w:r>
      <w:r w:rsidR="009857A4">
        <w:rPr>
          <w:rFonts w:ascii="Museo Sans 300" w:hAnsi="Museo Sans 300"/>
          <w:sz w:val="20"/>
          <w:szCs w:val="20"/>
          <w:lang w:val="es-SV"/>
        </w:rPr>
        <w:t>l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9A9088A" w14:textId="77777777" w:rsidR="009857A4" w:rsidRPr="006106EC" w:rsidRDefault="009857A4" w:rsidP="009857A4">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ABEFDA7" w14:textId="77777777" w:rsidR="009857A4" w:rsidRDefault="009857A4" w:rsidP="00263E33">
      <w:pPr>
        <w:pStyle w:val="Prrafodelista"/>
        <w:tabs>
          <w:tab w:val="left" w:pos="426"/>
        </w:tabs>
        <w:ind w:left="426"/>
        <w:jc w:val="both"/>
        <w:rPr>
          <w:rFonts w:ascii="Museo Sans 300" w:hAnsi="Museo Sans 300"/>
          <w:sz w:val="20"/>
          <w:szCs w:val="20"/>
          <w:lang w:val="es-SV"/>
        </w:rPr>
      </w:pPr>
    </w:p>
    <w:p w14:paraId="504F3ADE" w14:textId="057CB034" w:rsidR="004B3FA4" w:rsidRDefault="004B3FA4" w:rsidP="004B3FA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E36136">
        <w:rPr>
          <w:rFonts w:ascii="Museo Sans 300" w:hAnsi="Museo Sans 300"/>
          <w:sz w:val="20"/>
          <w:szCs w:val="20"/>
        </w:rPr>
        <w:t xml:space="preserve">s partes el día </w:t>
      </w:r>
      <w:r w:rsidR="009857A4">
        <w:rPr>
          <w:rFonts w:ascii="Museo Sans 300" w:hAnsi="Museo Sans 300"/>
          <w:sz w:val="20"/>
          <w:szCs w:val="20"/>
        </w:rPr>
        <w:t>veintiuno de noviembre de dos mil veintitrés</w:t>
      </w:r>
      <w:r w:rsidR="00E36136">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944AB2">
        <w:rPr>
          <w:rFonts w:ascii="Museo Sans 300" w:hAnsi="Museo Sans 300"/>
          <w:sz w:val="20"/>
          <w:szCs w:val="20"/>
        </w:rPr>
        <w:t>cinco</w:t>
      </w:r>
      <w:r w:rsidR="00965274">
        <w:rPr>
          <w:rFonts w:ascii="Museo Sans 300" w:hAnsi="Museo Sans 300"/>
          <w:sz w:val="20"/>
          <w:szCs w:val="20"/>
        </w:rPr>
        <w:t xml:space="preserve"> de </w:t>
      </w:r>
      <w:r w:rsidR="00944AB2">
        <w:rPr>
          <w:rFonts w:ascii="Museo Sans 300" w:hAnsi="Museo Sans 300"/>
          <w:sz w:val="20"/>
          <w:szCs w:val="20"/>
        </w:rPr>
        <w:t>diciembre</w:t>
      </w:r>
      <w:r w:rsidR="00965274">
        <w:rPr>
          <w:rFonts w:ascii="Museo Sans 300" w:hAnsi="Museo Sans 300"/>
          <w:sz w:val="20"/>
          <w:szCs w:val="20"/>
        </w:rPr>
        <w:t xml:space="preserve"> del</w:t>
      </w:r>
      <w:r w:rsidR="00944AB2">
        <w:rPr>
          <w:rFonts w:ascii="Museo Sans 300" w:hAnsi="Museo Sans 300"/>
          <w:sz w:val="20"/>
          <w:szCs w:val="20"/>
        </w:rPr>
        <w:t xml:space="preserve"> año pasado</w:t>
      </w:r>
      <w:r w:rsidR="00965274">
        <w:rPr>
          <w:rFonts w:ascii="Museo Sans 300" w:hAnsi="Museo Sans 300"/>
          <w:sz w:val="20"/>
          <w:szCs w:val="20"/>
        </w:rPr>
        <w:t>.</w:t>
      </w:r>
    </w:p>
    <w:p w14:paraId="55B11B2A" w14:textId="77777777" w:rsidR="004B3FA4" w:rsidRDefault="004B3FA4" w:rsidP="00E6121E">
      <w:pPr>
        <w:pStyle w:val="Prrafodelista"/>
        <w:tabs>
          <w:tab w:val="left" w:pos="426"/>
        </w:tabs>
        <w:ind w:left="426"/>
        <w:jc w:val="both"/>
        <w:rPr>
          <w:rFonts w:ascii="Museo Sans 300" w:hAnsi="Museo Sans 300"/>
          <w:sz w:val="20"/>
          <w:szCs w:val="20"/>
        </w:rPr>
      </w:pPr>
    </w:p>
    <w:p w14:paraId="4F0B891F" w14:textId="48B9C283"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00AE5DDA">
        <w:rPr>
          <w:rFonts w:ascii="Museo Sans 300" w:hAnsi="Museo Sans 300"/>
          <w:sz w:val="20"/>
          <w:szCs w:val="20"/>
        </w:rPr>
        <w:t xml:space="preserve">El día </w:t>
      </w:r>
      <w:r w:rsidR="00944AB2">
        <w:rPr>
          <w:rFonts w:ascii="Museo Sans 300" w:hAnsi="Museo Sans 300"/>
          <w:sz w:val="20"/>
          <w:szCs w:val="20"/>
        </w:rPr>
        <w:t>cinco</w:t>
      </w:r>
      <w:r w:rsidRPr="00AE5DDA">
        <w:rPr>
          <w:rFonts w:ascii="Museo Sans 300" w:hAnsi="Museo Sans 300"/>
          <w:sz w:val="20"/>
          <w:szCs w:val="20"/>
        </w:rPr>
        <w:t xml:space="preserve"> de </w:t>
      </w:r>
      <w:r w:rsidR="00944AB2">
        <w:rPr>
          <w:rFonts w:ascii="Museo Sans 300" w:hAnsi="Museo Sans 300"/>
          <w:sz w:val="20"/>
          <w:szCs w:val="20"/>
        </w:rPr>
        <w:t>diciembre</w:t>
      </w:r>
      <w:r w:rsidR="00B62213" w:rsidRPr="00AE5DDA">
        <w:rPr>
          <w:rFonts w:ascii="Museo Sans 300" w:hAnsi="Museo Sans 300"/>
          <w:sz w:val="20"/>
          <w:szCs w:val="20"/>
        </w:rPr>
        <w:t xml:space="preserve"> de</w:t>
      </w:r>
      <w:r w:rsidR="00944AB2">
        <w:rPr>
          <w:rFonts w:ascii="Museo Sans 300" w:hAnsi="Museo Sans 300"/>
          <w:sz w:val="20"/>
          <w:szCs w:val="20"/>
        </w:rPr>
        <w:t>l dos mil veintitrés</w:t>
      </w:r>
      <w:r w:rsidRPr="00AE5DDA">
        <w:rPr>
          <w:rFonts w:ascii="Museo Sans 300" w:hAnsi="Museo Sans 300"/>
          <w:sz w:val="20"/>
          <w:szCs w:val="20"/>
        </w:rPr>
        <w:t xml:space="preserve">, el ingeniero </w:t>
      </w:r>
      <w:proofErr w:type="spellStart"/>
      <w:r w:rsidR="00381167">
        <w:rPr>
          <w:rFonts w:ascii="Museo Sans 300" w:hAnsi="Museo Sans 300"/>
          <w:sz w:val="20"/>
          <w:szCs w:val="20"/>
        </w:rPr>
        <w:t>xxx</w:t>
      </w:r>
      <w:proofErr w:type="spellEnd"/>
      <w:r w:rsidRPr="00AE5DDA">
        <w:rPr>
          <w:rFonts w:ascii="Museo Sans 300" w:hAnsi="Museo Sans 300"/>
          <w:sz w:val="20"/>
          <w:szCs w:val="20"/>
        </w:rPr>
        <w:t xml:space="preserve">, apoderado especial de la sociedad </w:t>
      </w:r>
      <w:r w:rsidR="00952C61" w:rsidRPr="00AE5DDA">
        <w:rPr>
          <w:rFonts w:ascii="Museo Sans 300" w:hAnsi="Museo Sans 300"/>
          <w:sz w:val="20"/>
          <w:szCs w:val="20"/>
        </w:rPr>
        <w:t>EEO</w:t>
      </w:r>
      <w:r w:rsidRPr="00AE5DDA">
        <w:rPr>
          <w:rFonts w:ascii="Museo Sans 300" w:hAnsi="Museo Sans 300"/>
          <w:sz w:val="20"/>
          <w:szCs w:val="20"/>
        </w:rPr>
        <w:t xml:space="preserve">, S.A. de C.V., </w:t>
      </w:r>
      <w:r w:rsidRPr="00AE5DDA">
        <w:rPr>
          <w:rFonts w:ascii="Museo Sans 300" w:hAnsi="Museo Sans 300"/>
          <w:sz w:val="20"/>
          <w:szCs w:val="20"/>
          <w:lang w:val="es-ES_tradnl"/>
        </w:rPr>
        <w:t xml:space="preserve">presentó un escrito en el cual </w:t>
      </w:r>
      <w:r w:rsidR="00AE5DDA">
        <w:rPr>
          <w:rFonts w:ascii="Museo Sans 300" w:hAnsi="Museo Sans 300"/>
          <w:sz w:val="20"/>
          <w:szCs w:val="20"/>
          <w:lang w:val="es-ES_tradnl"/>
        </w:rPr>
        <w:t>adjuntó un informe técnico del caso y pruebas documentales para evidenciar la procedencia del cobro en concepto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535804F7"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A4047">
        <w:rPr>
          <w:rFonts w:ascii="Museo Sans 300" w:hAnsi="Museo Sans 300"/>
          <w:sz w:val="20"/>
          <w:szCs w:val="20"/>
          <w:lang w:val="es-ES_tradnl" w:eastAsia="es-SV"/>
        </w:rPr>
        <w:t>0</w:t>
      </w:r>
      <w:r w:rsidR="00944AB2">
        <w:rPr>
          <w:rFonts w:ascii="Museo Sans 300" w:hAnsi="Museo Sans 300"/>
          <w:sz w:val="20"/>
          <w:szCs w:val="20"/>
          <w:lang w:val="es-ES_tradnl" w:eastAsia="es-SV"/>
        </w:rPr>
        <w:t>696</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944AB2">
        <w:rPr>
          <w:rFonts w:ascii="Museo Sans 300" w:hAnsi="Museo Sans 300"/>
          <w:sz w:val="20"/>
          <w:szCs w:val="20"/>
          <w:lang w:val="es-ES_tradnl" w:eastAsia="es-SV"/>
        </w:rPr>
        <w:t>seis</w:t>
      </w:r>
      <w:r w:rsidR="000A288A">
        <w:rPr>
          <w:rFonts w:ascii="Museo Sans 300" w:hAnsi="Museo Sans 300"/>
          <w:sz w:val="20"/>
          <w:szCs w:val="20"/>
          <w:lang w:val="es-ES_tradnl" w:eastAsia="es-SV"/>
        </w:rPr>
        <w:t xml:space="preserve"> de </w:t>
      </w:r>
      <w:r w:rsidR="00944AB2">
        <w:rPr>
          <w:rFonts w:ascii="Museo Sans 300" w:hAnsi="Museo Sans 300"/>
          <w:sz w:val="20"/>
          <w:szCs w:val="20"/>
          <w:lang w:val="es-ES_tradnl" w:eastAsia="es-SV"/>
        </w:rPr>
        <w:t>diciembre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3716C0D"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944AB2">
        <w:rPr>
          <w:rFonts w:ascii="Museo Sans 300" w:hAnsi="Museo Sans 300"/>
          <w:sz w:val="20"/>
          <w:szCs w:val="20"/>
        </w:rPr>
        <w:t>959</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944AB2">
        <w:rPr>
          <w:rFonts w:ascii="Museo Sans 300" w:hAnsi="Museo Sans 300"/>
          <w:sz w:val="20"/>
          <w:szCs w:val="20"/>
        </w:rPr>
        <w:t>trece</w:t>
      </w:r>
      <w:r>
        <w:rPr>
          <w:rFonts w:ascii="Museo Sans 300" w:hAnsi="Museo Sans 300"/>
          <w:sz w:val="20"/>
          <w:szCs w:val="20"/>
        </w:rPr>
        <w:t xml:space="preserve"> de </w:t>
      </w:r>
      <w:r w:rsidR="00944AB2">
        <w:rPr>
          <w:rFonts w:ascii="Museo Sans 300" w:hAnsi="Museo Sans 300"/>
          <w:sz w:val="20"/>
          <w:szCs w:val="20"/>
        </w:rPr>
        <w:t>diciembre</w:t>
      </w:r>
      <w:r w:rsidR="0079194C">
        <w:rPr>
          <w:rFonts w:ascii="Museo Sans 300" w:hAnsi="Museo Sans 300"/>
          <w:sz w:val="20"/>
          <w:szCs w:val="20"/>
        </w:rPr>
        <w:t xml:space="preserve"> de</w:t>
      </w:r>
      <w:r w:rsidR="00944AB2">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67304FF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381167">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F97D3F6" w14:textId="644A7726" w:rsidR="00B62213" w:rsidRDefault="00B62213" w:rsidP="00B6221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AE5DDA">
        <w:rPr>
          <w:rFonts w:ascii="Museo Sans 300" w:hAnsi="Museo Sans 300"/>
          <w:sz w:val="20"/>
          <w:szCs w:val="20"/>
        </w:rPr>
        <w:t xml:space="preserve">s partes el día </w:t>
      </w:r>
      <w:r w:rsidR="00944AB2">
        <w:rPr>
          <w:rFonts w:ascii="Museo Sans 300" w:hAnsi="Museo Sans 300"/>
          <w:sz w:val="20"/>
          <w:szCs w:val="20"/>
        </w:rPr>
        <w:t>quince de diciembre del dos mil veintitrés</w:t>
      </w:r>
      <w:r w:rsidR="00AE5DDA">
        <w:rPr>
          <w:rFonts w:ascii="Museo Sans 300" w:hAnsi="Museo Sans 300"/>
          <w:sz w:val="20"/>
          <w:szCs w:val="20"/>
        </w:rPr>
        <w:t>,</w:t>
      </w:r>
      <w:r w:rsidRPr="24487779">
        <w:rPr>
          <w:rStyle w:val="normaltextrun"/>
          <w:rFonts w:ascii="Museo Sans 300" w:eastAsia="Museo Sans" w:hAnsi="Museo Sans 300" w:cs="Segoe UI"/>
          <w:sz w:val="20"/>
          <w:szCs w:val="20"/>
        </w:rPr>
        <w:t xml:space="preserve"> por lo que el plazo</w:t>
      </w:r>
      <w:r w:rsidR="00AE5DDA">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AE5DDA">
        <w:rPr>
          <w:rStyle w:val="normaltextrun"/>
          <w:rFonts w:ascii="Museo Sans 300" w:eastAsia="Museo Sans" w:hAnsi="Museo Sans 300" w:cs="Segoe UI"/>
          <w:sz w:val="20"/>
          <w:szCs w:val="20"/>
        </w:rPr>
        <w:t xml:space="preserve"> el día </w:t>
      </w:r>
      <w:r w:rsidR="00944AB2">
        <w:rPr>
          <w:rStyle w:val="normaltextrun"/>
          <w:rFonts w:ascii="Museo Sans 300" w:eastAsia="Museo Sans" w:hAnsi="Museo Sans 300" w:cs="Segoe UI"/>
          <w:sz w:val="20"/>
          <w:szCs w:val="20"/>
        </w:rPr>
        <w:t>veintidós de enero</w:t>
      </w:r>
      <w:r w:rsidR="00AE5DDA">
        <w:rPr>
          <w:rStyle w:val="normaltextrun"/>
          <w:rFonts w:ascii="Museo Sans 300" w:eastAsia="Museo Sans" w:hAnsi="Museo Sans 300" w:cs="Segoe UI"/>
          <w:sz w:val="20"/>
          <w:szCs w:val="20"/>
        </w:rPr>
        <w:t xml:space="preserve"> del presente año.</w:t>
      </w:r>
    </w:p>
    <w:p w14:paraId="1AB86D4E" w14:textId="30461697" w:rsidR="00D232B7" w:rsidRDefault="00D232B7" w:rsidP="00B62213">
      <w:pPr>
        <w:pStyle w:val="Prrafodelista"/>
        <w:tabs>
          <w:tab w:val="left" w:pos="426"/>
        </w:tabs>
        <w:ind w:left="426"/>
        <w:jc w:val="both"/>
        <w:rPr>
          <w:rStyle w:val="normaltextrun"/>
          <w:rFonts w:ascii="Museo Sans 300" w:eastAsia="Museo Sans" w:hAnsi="Museo Sans 300" w:cs="Segoe UI"/>
          <w:sz w:val="20"/>
          <w:szCs w:val="20"/>
        </w:rPr>
      </w:pPr>
    </w:p>
    <w:p w14:paraId="422EA611" w14:textId="4D546205" w:rsidR="00FE249E" w:rsidRDefault="00793B1C" w:rsidP="00FE249E">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FE249E">
        <w:rPr>
          <w:rFonts w:ascii="Museo Sans 300" w:hAnsi="Museo Sans 300" w:cs="Cambria Math"/>
          <w:sz w:val="20"/>
          <w:szCs w:val="20"/>
        </w:rPr>
        <w:t>veintidós de enero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sidR="00FE249E" w:rsidRPr="00FE249E">
        <w:rPr>
          <w:rFonts w:ascii="Museo Sans 300" w:hAnsi="Museo Sans 300"/>
          <w:sz w:val="20"/>
          <w:szCs w:val="20"/>
        </w:rPr>
        <w:t xml:space="preserve"> </w:t>
      </w:r>
      <w:r w:rsidR="00FE249E" w:rsidRPr="008A4473">
        <w:rPr>
          <w:rFonts w:ascii="Museo Sans 300" w:hAnsi="Museo Sans 300"/>
          <w:sz w:val="20"/>
          <w:szCs w:val="20"/>
        </w:rPr>
        <w:t xml:space="preserve">Por su parte, </w:t>
      </w:r>
      <w:r w:rsidR="00FE249E">
        <w:rPr>
          <w:rFonts w:ascii="Museo Sans 300" w:hAnsi="Museo Sans 300"/>
          <w:sz w:val="20"/>
          <w:szCs w:val="20"/>
        </w:rPr>
        <w:t>el</w:t>
      </w:r>
      <w:r w:rsidR="00FE249E" w:rsidRPr="008A4473">
        <w:rPr>
          <w:rFonts w:ascii="Museo Sans 300" w:hAnsi="Museo Sans 300"/>
          <w:sz w:val="20"/>
          <w:szCs w:val="20"/>
        </w:rPr>
        <w:t xml:space="preserve"> </w:t>
      </w:r>
      <w:r w:rsidR="00FE249E">
        <w:rPr>
          <w:rFonts w:ascii="Museo Sans 300" w:hAnsi="Museo Sans 300"/>
          <w:sz w:val="20"/>
          <w:szCs w:val="20"/>
        </w:rPr>
        <w:t>usuario</w:t>
      </w:r>
      <w:r w:rsidR="00FE249E" w:rsidRPr="008A4473">
        <w:rPr>
          <w:rFonts w:ascii="Museo Sans 300" w:hAnsi="Museo Sans 300"/>
          <w:sz w:val="20"/>
          <w:szCs w:val="20"/>
        </w:rPr>
        <w:t xml:space="preserve"> no hizo uso del derecho de defensa otorgado.</w:t>
      </w:r>
    </w:p>
    <w:p w14:paraId="12A5A675" w14:textId="77777777" w:rsidR="00FE249E" w:rsidRDefault="00FE249E" w:rsidP="00FE249E">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3A113C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3C66D1">
        <w:rPr>
          <w:rFonts w:ascii="Museo Sans 300" w:hAnsi="Museo Sans 300"/>
          <w:sz w:val="20"/>
          <w:szCs w:val="20"/>
        </w:rPr>
        <w:t>trece</w:t>
      </w:r>
      <w:r w:rsidR="00BA6EF6">
        <w:rPr>
          <w:rFonts w:ascii="Museo Sans 300" w:hAnsi="Museo Sans 300"/>
          <w:sz w:val="20"/>
          <w:szCs w:val="20"/>
        </w:rPr>
        <w:t xml:space="preserve"> de</w:t>
      </w:r>
      <w:r w:rsidR="006A4047">
        <w:rPr>
          <w:rFonts w:ascii="Museo Sans 300" w:hAnsi="Museo Sans 300"/>
          <w:sz w:val="20"/>
          <w:szCs w:val="20"/>
        </w:rPr>
        <w:t xml:space="preserve"> </w:t>
      </w:r>
      <w:r w:rsidR="003C66D1">
        <w:rPr>
          <w:rFonts w:ascii="Museo Sans 300" w:hAnsi="Museo Sans 300"/>
          <w:sz w:val="20"/>
          <w:szCs w:val="20"/>
        </w:rPr>
        <w:t>febrero</w:t>
      </w:r>
      <w:r w:rsidR="00BA6EF6">
        <w:rPr>
          <w:rFonts w:ascii="Museo Sans 300" w:hAnsi="Museo Sans 300"/>
          <w:sz w:val="20"/>
          <w:szCs w:val="20"/>
        </w:rPr>
        <w:t xml:space="preserve"> </w:t>
      </w:r>
      <w:r w:rsidR="008A6737">
        <w:rPr>
          <w:rFonts w:ascii="Museo Sans 300" w:hAnsi="Museo Sans 300"/>
          <w:sz w:val="20"/>
          <w:szCs w:val="20"/>
        </w:rPr>
        <w:t>de</w:t>
      </w:r>
      <w:r w:rsidR="0057026F">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3C66D1">
        <w:rPr>
          <w:rFonts w:ascii="Museo Sans 300" w:hAnsi="Museo Sans 300"/>
          <w:sz w:val="20"/>
          <w:szCs w:val="20"/>
          <w:lang w:val="es-SV"/>
        </w:rPr>
        <w:t>IT-0058-CAU-24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66F21B81" w:rsidR="00170629" w:rsidRPr="00381167" w:rsidRDefault="00381167"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sidRPr="00381167">
        <w:rPr>
          <w:rFonts w:ascii="Museo Sans 300" w:hAnsi="Museo Sans 300"/>
          <w:sz w:val="18"/>
          <w:szCs w:val="18"/>
        </w:rPr>
        <w:tab/>
      </w:r>
      <w:proofErr w:type="spellStart"/>
      <w:r w:rsidRPr="00381167">
        <w:rPr>
          <w:rFonts w:ascii="Museo Sans 300" w:hAnsi="Museo Sans 300"/>
          <w:sz w:val="18"/>
          <w:szCs w:val="18"/>
        </w:rPr>
        <w:t>xxx</w:t>
      </w:r>
      <w:proofErr w:type="spellEnd"/>
    </w:p>
    <w:p w14:paraId="5A098315" w14:textId="1967FC53" w:rsidR="00567F65" w:rsidRDefault="00567F65" w:rsidP="00567F65">
      <w:pPr>
        <w:spacing w:after="0" w:line="240" w:lineRule="auto"/>
        <w:ind w:left="426"/>
        <w:jc w:val="center"/>
        <w:rPr>
          <w:rFonts w:ascii="Museo Sans 300" w:hAnsi="Museo Sans 300"/>
          <w:sz w:val="20"/>
          <w:szCs w:val="20"/>
          <w:u w:val="single"/>
        </w:rPr>
      </w:pPr>
    </w:p>
    <w:p w14:paraId="20E4B685" w14:textId="77777777" w:rsidR="00BE289B" w:rsidRDefault="00BE289B" w:rsidP="007D65C8">
      <w:pPr>
        <w:spacing w:after="0" w:line="240" w:lineRule="auto"/>
        <w:ind w:left="426"/>
        <w:jc w:val="both"/>
        <w:rPr>
          <w:rFonts w:ascii="Museo Sans 300" w:hAnsi="Museo Sans 300"/>
          <w:sz w:val="20"/>
          <w:szCs w:val="20"/>
          <w:u w:val="single"/>
        </w:rPr>
      </w:pPr>
      <w:bookmarkStart w:id="1" w:name="_Hlk78192968"/>
    </w:p>
    <w:p w14:paraId="2676CAE5" w14:textId="572AD2C5"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F0DAA69" w14:textId="144D0CDF" w:rsidR="003C66D1" w:rsidRDefault="008B7A00" w:rsidP="003C66D1">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3C66D1">
        <w:rPr>
          <w:rFonts w:ascii="Museo 300" w:hAnsi="Museo 300"/>
          <w:sz w:val="16"/>
          <w:szCs w:val="16"/>
        </w:rPr>
        <w:t xml:space="preserve"> </w:t>
      </w:r>
      <w:r w:rsidR="003C66D1" w:rsidRPr="003C66D1">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29 de septiembre de 2023 con evidencias de una condición irregular que afectaba el correcto registro de consumo en el equipo de medición </w:t>
      </w:r>
      <w:proofErr w:type="spellStart"/>
      <w:r w:rsidR="003C66D1" w:rsidRPr="003C66D1">
        <w:rPr>
          <w:rFonts w:ascii="Museo 300" w:hAnsi="Museo 300"/>
          <w:sz w:val="16"/>
          <w:szCs w:val="16"/>
        </w:rPr>
        <w:t>n.°</w:t>
      </w:r>
      <w:proofErr w:type="spellEnd"/>
      <w:r w:rsidR="003C66D1" w:rsidRPr="003C66D1">
        <w:rPr>
          <w:rFonts w:ascii="Museo 300" w:hAnsi="Museo 300"/>
          <w:sz w:val="16"/>
          <w:szCs w:val="16"/>
        </w:rPr>
        <w:t xml:space="preserve"> </w:t>
      </w:r>
      <w:proofErr w:type="spellStart"/>
      <w:r w:rsidR="00381167">
        <w:rPr>
          <w:rFonts w:ascii="Museo 300" w:hAnsi="Museo 300"/>
          <w:sz w:val="16"/>
          <w:szCs w:val="16"/>
        </w:rPr>
        <w:t>xxx</w:t>
      </w:r>
      <w:proofErr w:type="spellEnd"/>
      <w:r w:rsidR="003C66D1" w:rsidRPr="003C66D1">
        <w:rPr>
          <w:rFonts w:ascii="Museo 300" w:hAnsi="Museo 300"/>
          <w:sz w:val="16"/>
          <w:szCs w:val="16"/>
        </w:rPr>
        <w:t>.</w:t>
      </w:r>
    </w:p>
    <w:p w14:paraId="1BF7517A" w14:textId="77777777" w:rsidR="003C66D1" w:rsidRDefault="003C66D1" w:rsidP="003C66D1">
      <w:pPr>
        <w:ind w:left="709" w:right="709"/>
        <w:jc w:val="both"/>
        <w:rPr>
          <w:rFonts w:ascii="Museo 300" w:hAnsi="Museo 300"/>
          <w:noProof/>
          <w:sz w:val="16"/>
          <w:szCs w:val="16"/>
        </w:rPr>
      </w:pPr>
      <w:r w:rsidRPr="003C66D1">
        <w:rPr>
          <w:rFonts w:ascii="Museo 300" w:hAnsi="Museo 300"/>
          <w:noProof/>
          <w:sz w:val="16"/>
          <w:szCs w:val="16"/>
        </w:rPr>
        <w:t>Personal de EEO dio seguimiento a la trayectoria de las líneas directas conectadas en la red de distribución de baja tensión, observándose se dirigía hacia el inmueble en donde se encuentra instalado el servicio eléctrico en análisis. A contiuación, se muestran fragmentos del video tomado por el personal de EEO, que muestran la supuesta irregularidad encontrada.</w:t>
      </w:r>
    </w:p>
    <w:p w14:paraId="008E110F" w14:textId="34E7385D" w:rsidR="0011402F" w:rsidRPr="00173E6B" w:rsidRDefault="00173E6B" w:rsidP="003C66D1">
      <w:pPr>
        <w:ind w:left="709" w:right="709"/>
        <w:jc w:val="both"/>
        <w:rPr>
          <w:rFonts w:ascii="Museo 300" w:hAnsi="Museo 300"/>
          <w:noProof/>
          <w:sz w:val="16"/>
          <w:szCs w:val="16"/>
        </w:rPr>
      </w:pPr>
      <w:r w:rsidRPr="00173E6B">
        <w:rPr>
          <w:rFonts w:ascii="Museo 300" w:eastAsia="SimSun" w:hAnsi="Museo 300"/>
          <w:noProof/>
          <w:spacing w:val="-5"/>
          <w:sz w:val="16"/>
          <w:szCs w:val="16"/>
          <w:lang w:val="es-ES"/>
        </w:rPr>
        <w:t>Al encontrar el pundo de ingreso, procedieron a retirar cinta aislante, evidenciando un orifico en el ducto por donde estas ingresaban al inmueble. Posteriormente, procedieron a retirar todo el cable tipo vulcan TSJ, normalizando de esta forma el suministro eléctrico.</w:t>
      </w:r>
    </w:p>
    <w:p w14:paraId="63875A78" w14:textId="77777777" w:rsidR="00173E6B" w:rsidRPr="00173E6B" w:rsidRDefault="00173E6B" w:rsidP="00173E6B">
      <w:pPr>
        <w:ind w:left="709" w:right="709"/>
        <w:jc w:val="both"/>
        <w:rPr>
          <w:rFonts w:ascii="Museo 300" w:hAnsi="Museo 300"/>
          <w:noProof/>
          <w:sz w:val="16"/>
          <w:szCs w:val="16"/>
        </w:rPr>
      </w:pPr>
      <w:r w:rsidRPr="00173E6B">
        <w:rPr>
          <w:rFonts w:ascii="Museo 300" w:hAnsi="Museo 300"/>
          <w:sz w:val="16"/>
          <w:szCs w:val="16"/>
        </w:rPr>
        <w:t>Al respecto, es de hacer notar que, si bien el personal técnico de la distribuidora EEO tuvo acceso al interior el inmueble, no determinaron cuáles eran los equipos eléctricos al interior de la vivienda que eran alimentados por los dos circuitos a 120 VAC que estaban fuera de medición, esto con el objetivo de aportar más evidencia que contribuyera al caso, siendo ese el momento idóneo para recabar dicha información al encontrar la condición irregular en el suministro.</w:t>
      </w:r>
    </w:p>
    <w:p w14:paraId="48246855" w14:textId="404964A5" w:rsidR="00D77F9D" w:rsidRPr="00290BBD" w:rsidRDefault="00173E6B" w:rsidP="00173E6B">
      <w:pPr>
        <w:ind w:left="709" w:right="709"/>
        <w:jc w:val="both"/>
        <w:rPr>
          <w:rFonts w:ascii="Museo 300" w:hAnsi="Museo 300"/>
          <w:noProof/>
          <w:sz w:val="16"/>
          <w:szCs w:val="16"/>
        </w:rPr>
      </w:pPr>
      <w:r w:rsidRPr="00173E6B">
        <w:rPr>
          <w:rFonts w:ascii="Museo 300" w:hAnsi="Museo 300"/>
          <w:noProof/>
          <w:sz w:val="16"/>
          <w:szCs w:val="16"/>
        </w:rPr>
        <w:t>No obstante, con base en el análisis efectuado y las evidencias presentadas, se determina que en el suministro en referencia existió una condición irregular consistente la conexión de dos líneas directas a 120 voltios conectadas desde la red eléctrica de distribución, y cuya trayectoria se dirigía al interior del inmueble del denunciante, condición que no permitió que se registrara el consumo total demandado en el inmueble. Siendo esto un incumplimiento, por parte del usuario, de lo establecido en los Términos y Condiciones Generales al Consumidor Final, del Pliego Tarifario del año</w:t>
      </w:r>
      <w:r w:rsidRPr="00173E6B">
        <w:rPr>
          <w:rFonts w:ascii="Museo 300" w:hAnsi="Museo 300"/>
          <w:sz w:val="16"/>
          <w:szCs w:val="16"/>
        </w:rPr>
        <w:t xml:space="preserve"> 2023.</w:t>
      </w:r>
      <w:r w:rsidR="00410FD5" w:rsidRPr="0002752E">
        <w:rPr>
          <w:rFonts w:ascii="Museo 300" w:hAnsi="Museo 300"/>
          <w:sz w:val="16"/>
          <w:szCs w:val="16"/>
        </w:rPr>
        <w:t xml:space="preserve"> </w:t>
      </w:r>
      <w:r w:rsidR="00E8785B" w:rsidRPr="0002752E">
        <w:rPr>
          <w:rFonts w:ascii="Museo 300" w:eastAsia="SimSun" w:hAnsi="Museo 300"/>
          <w:color w:val="000000" w:themeColor="text1"/>
          <w:spacing w:val="-5"/>
          <w:sz w:val="16"/>
          <w:szCs w:val="16"/>
          <w:lang w:val="es-ES"/>
        </w:rPr>
        <w:t>[…]””</w:t>
      </w:r>
    </w:p>
    <w:p w14:paraId="0382216B" w14:textId="40672EE8" w:rsidR="00250009" w:rsidRPr="00F15857" w:rsidRDefault="00250009" w:rsidP="00250009">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 xml:space="preserve">Análisis del argumento presentado por </w:t>
      </w:r>
      <w:r w:rsidR="009C69DF">
        <w:rPr>
          <w:rFonts w:ascii="Museo Sans 100" w:hAnsi="Museo Sans 100"/>
          <w:sz w:val="16"/>
          <w:szCs w:val="16"/>
          <w:u w:val="single"/>
        </w:rPr>
        <w:t>el apoderado del</w:t>
      </w:r>
      <w:r w:rsidRPr="00F15857">
        <w:rPr>
          <w:rFonts w:ascii="Museo Sans 100" w:hAnsi="Museo Sans 100"/>
          <w:sz w:val="16"/>
          <w:szCs w:val="16"/>
          <w:u w:val="single"/>
        </w:rPr>
        <w:t xml:space="preserve"> usuari</w:t>
      </w:r>
      <w:r w:rsidR="009C69DF">
        <w:rPr>
          <w:rFonts w:ascii="Museo Sans 100" w:hAnsi="Museo Sans 100"/>
          <w:sz w:val="16"/>
          <w:szCs w:val="16"/>
          <w:u w:val="single"/>
        </w:rPr>
        <w:t>o</w:t>
      </w:r>
    </w:p>
    <w:p w14:paraId="3248B873" w14:textId="77777777" w:rsidR="00250009" w:rsidRDefault="00250009" w:rsidP="00250009">
      <w:pPr>
        <w:spacing w:after="0" w:line="240" w:lineRule="auto"/>
        <w:ind w:left="426"/>
        <w:jc w:val="both"/>
        <w:rPr>
          <w:rFonts w:ascii="Museo Sans 300" w:hAnsi="Museo Sans 300"/>
          <w:sz w:val="20"/>
          <w:szCs w:val="20"/>
          <w:u w:val="single"/>
        </w:rPr>
      </w:pPr>
    </w:p>
    <w:p w14:paraId="2AD8DE8F" w14:textId="5BDB2D8C" w:rsidR="00250009" w:rsidRPr="008448D6" w:rsidRDefault="00250009" w:rsidP="00250009">
      <w:pPr>
        <w:ind w:left="709" w:right="709"/>
        <w:jc w:val="both"/>
        <w:rPr>
          <w:rFonts w:ascii="Museo 300" w:hAnsi="Museo 300"/>
          <w:sz w:val="16"/>
          <w:szCs w:val="16"/>
          <w:lang w:val="es-419"/>
        </w:rPr>
      </w:pPr>
      <w:r w:rsidRPr="003A771A">
        <w:rPr>
          <w:rFonts w:ascii="Museo 300" w:hAnsi="Museo 300"/>
          <w:sz w:val="16"/>
          <w:szCs w:val="16"/>
        </w:rPr>
        <w:lastRenderedPageBreak/>
        <w:t>(…)</w:t>
      </w:r>
      <w:bookmarkStart w:id="2" w:name="_Hlk145923305"/>
    </w:p>
    <w:bookmarkEnd w:id="2"/>
    <w:p w14:paraId="2A2AD2AD" w14:textId="77777777" w:rsidR="00250009" w:rsidRPr="00250009" w:rsidRDefault="00250009" w:rsidP="00250009">
      <w:pPr>
        <w:pStyle w:val="Prrafodelista"/>
        <w:numPr>
          <w:ilvl w:val="0"/>
          <w:numId w:val="21"/>
        </w:numPr>
        <w:ind w:right="709"/>
        <w:jc w:val="both"/>
        <w:rPr>
          <w:rFonts w:ascii="Museo 300" w:hAnsi="Museo 300"/>
          <w:sz w:val="16"/>
          <w:szCs w:val="16"/>
        </w:rPr>
      </w:pPr>
      <w:r w:rsidRPr="00250009">
        <w:rPr>
          <w:rFonts w:ascii="Museo 300" w:hAnsi="Museo 300"/>
          <w:sz w:val="16"/>
          <w:szCs w:val="16"/>
        </w:rPr>
        <w:t xml:space="preserve">El monto facturado por EEO no es una multa, como lo menciona en sus argumentos el denunciante, sino que es un monto cobrado en concepto de Energía No Registrada por incumplimiento de las condiciones contractuales establecidas en el artículo 7 de los Términos y Condiciones al Consumidor Final, del Pliego Tarifario vigente para el año 2023.  </w:t>
      </w:r>
    </w:p>
    <w:p w14:paraId="3B1707F3" w14:textId="77777777" w:rsidR="00250009" w:rsidRDefault="00250009" w:rsidP="00250009">
      <w:pPr>
        <w:pStyle w:val="Prrafodelista"/>
        <w:ind w:left="1068" w:right="709"/>
        <w:jc w:val="both"/>
        <w:rPr>
          <w:rFonts w:ascii="Museo Sans 300" w:hAnsi="Museo Sans 300" w:cs="Arial"/>
        </w:rPr>
      </w:pPr>
    </w:p>
    <w:p w14:paraId="47E10107" w14:textId="2A5C8996" w:rsidR="00250009" w:rsidRPr="00250009" w:rsidRDefault="00250009" w:rsidP="00250009">
      <w:pPr>
        <w:pStyle w:val="Prrafodelista"/>
        <w:ind w:left="1068" w:right="709"/>
        <w:jc w:val="both"/>
        <w:rPr>
          <w:rFonts w:ascii="Museo 300" w:hAnsi="Museo 300" w:cs="Arial"/>
          <w:sz w:val="16"/>
          <w:szCs w:val="16"/>
        </w:rPr>
      </w:pPr>
      <w:r w:rsidRPr="00250009">
        <w:rPr>
          <w:rFonts w:ascii="Museo 300" w:hAnsi="Museo 300" w:cs="Arial"/>
          <w:sz w:val="16"/>
          <w:szCs w:val="16"/>
        </w:rPr>
        <w:t>Al respecto, la labor del CAU en su investigación, a raíz del reclamo presentado por los usuarios finales, es la de analizar las pruebas provistas por ambas partes para poder determinar la existencia o no de un incumplimiento contractual establecido en los Términos y Condiciones anteriormente mencionados. Para este caso en particular, EEO presentó pruebas fehacientes que en el suministro existió una condición irregular; por lo que en el inmueble no se estuvo registrando la totalidad de la energía consumida. Por lo que, la distribuidora tiene derecho a recuperar energía consumida y no registrada, tal como lo establece la normativa vigente.</w:t>
      </w:r>
    </w:p>
    <w:p w14:paraId="7EDCD653" w14:textId="77777777" w:rsidR="00250009" w:rsidRDefault="00250009" w:rsidP="00250009">
      <w:pPr>
        <w:pStyle w:val="Prrafodelista"/>
        <w:ind w:left="1068" w:right="709"/>
        <w:jc w:val="both"/>
        <w:rPr>
          <w:rFonts w:ascii="Museo Sans 300" w:hAnsi="Museo Sans 300" w:cs="Arial"/>
        </w:rPr>
      </w:pPr>
    </w:p>
    <w:p w14:paraId="44C95A57" w14:textId="3A345035" w:rsidR="00250009" w:rsidRDefault="00250009" w:rsidP="00250009">
      <w:pPr>
        <w:pStyle w:val="Prrafodelista"/>
        <w:numPr>
          <w:ilvl w:val="0"/>
          <w:numId w:val="21"/>
        </w:numPr>
        <w:ind w:right="709"/>
        <w:jc w:val="both"/>
        <w:rPr>
          <w:rFonts w:ascii="Museo 300" w:hAnsi="Museo 300" w:cs="Arial"/>
          <w:sz w:val="16"/>
          <w:szCs w:val="16"/>
        </w:rPr>
      </w:pPr>
      <w:r w:rsidRPr="00250009">
        <w:rPr>
          <w:rFonts w:ascii="Museo 300" w:hAnsi="Museo 300" w:cs="Arial"/>
          <w:sz w:val="16"/>
          <w:szCs w:val="16"/>
        </w:rPr>
        <w:t>Con relación a la condición irregular encontrada es de hacer mención que existen responsabilidades adquiridas al realizar un contrato de servicio eléctrico con la distribuidora, y el titular del suministro es quien debe encargarse y garantizar el uso correcto del mismo, cumpliendo lo establecido en los Términos y Condiciones Generales al Consumidor Final.</w:t>
      </w:r>
    </w:p>
    <w:p w14:paraId="081CCDD4" w14:textId="77777777" w:rsidR="00250009" w:rsidRPr="00250009" w:rsidRDefault="00250009" w:rsidP="00250009">
      <w:pPr>
        <w:pStyle w:val="Prrafodelista"/>
        <w:ind w:left="1068" w:right="709"/>
        <w:jc w:val="both"/>
        <w:rPr>
          <w:rFonts w:ascii="Museo 300" w:hAnsi="Museo 300" w:cs="Arial"/>
          <w:sz w:val="16"/>
          <w:szCs w:val="16"/>
        </w:rPr>
      </w:pPr>
    </w:p>
    <w:p w14:paraId="625E94A8" w14:textId="27DC5D19" w:rsidR="00250009" w:rsidRPr="00250009" w:rsidRDefault="00250009" w:rsidP="00250009">
      <w:pPr>
        <w:ind w:left="709" w:right="709"/>
        <w:jc w:val="both"/>
        <w:rPr>
          <w:rFonts w:ascii="Museo 300" w:hAnsi="Museo 300"/>
          <w:sz w:val="16"/>
          <w:szCs w:val="16"/>
        </w:rPr>
      </w:pPr>
      <w:r w:rsidRPr="00250009">
        <w:rPr>
          <w:rFonts w:ascii="Museo 300" w:hAnsi="Museo 300"/>
          <w:sz w:val="16"/>
          <w:szCs w:val="16"/>
        </w:rPr>
        <w:t>De lo anteriormente mencionado, se establece que el denunciante no presento información con la cual pueda desacreditar las evidencias presentadas por la distribuidora, y de esta forma invalidar el cobro de ENR debido a la condición irregular encontrada, la cual no permitió que se registrara correctamente la totalidad de los consumos demandados en el servicio eléctrico.</w:t>
      </w:r>
      <w:r w:rsidR="00C74430">
        <w:rPr>
          <w:rFonts w:ascii="Museo 300" w:hAnsi="Museo 300"/>
          <w:sz w:val="16"/>
          <w:szCs w:val="16"/>
        </w:rPr>
        <w:t xml:space="preserve"> (…)</w:t>
      </w:r>
    </w:p>
    <w:p w14:paraId="3B8D8229" w14:textId="0A79893F"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3675B36" w14:textId="09F4189E" w:rsidR="008526F6" w:rsidRPr="008526F6" w:rsidRDefault="00342172" w:rsidP="008526F6">
      <w:pPr>
        <w:ind w:left="709" w:right="709"/>
        <w:jc w:val="both"/>
        <w:rPr>
          <w:rFonts w:ascii="Museo 300" w:hAnsi="Museo 300"/>
          <w:sz w:val="16"/>
          <w:szCs w:val="16"/>
        </w:rPr>
      </w:pPr>
      <w:r>
        <w:rPr>
          <w:rFonts w:ascii="Museo 300" w:hAnsi="Museo 300"/>
          <w:sz w:val="16"/>
          <w:szCs w:val="16"/>
        </w:rPr>
        <w:t xml:space="preserve">(…) </w:t>
      </w:r>
      <w:r w:rsidRPr="00342172">
        <w:rPr>
          <w:rFonts w:ascii="Museo 300" w:hAnsi="Museo 300"/>
          <w:sz w:val="16"/>
          <w:szCs w:val="16"/>
        </w:rPr>
        <w:t>el</w:t>
      </w:r>
      <w:r w:rsidR="008526F6">
        <w:rPr>
          <w:rFonts w:ascii="Museo 300" w:hAnsi="Museo 300"/>
          <w:sz w:val="16"/>
          <w:szCs w:val="16"/>
        </w:rPr>
        <w:t xml:space="preserve"> </w:t>
      </w:r>
      <w:r w:rsidR="008526F6" w:rsidRPr="008526F6">
        <w:rPr>
          <w:rFonts w:ascii="Museo 300" w:hAnsi="Museo 300"/>
          <w:color w:val="000000" w:themeColor="text1"/>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1B9C0846" w14:textId="77777777" w:rsidR="008526F6" w:rsidRPr="008526F6" w:rsidRDefault="008526F6" w:rsidP="008526F6">
      <w:pPr>
        <w:ind w:left="709" w:right="709"/>
        <w:jc w:val="both"/>
        <w:rPr>
          <w:rFonts w:ascii="Museo 300" w:hAnsi="Museo 300"/>
          <w:color w:val="000000" w:themeColor="text1"/>
          <w:sz w:val="16"/>
          <w:szCs w:val="16"/>
        </w:rPr>
      </w:pPr>
      <w:r w:rsidRPr="008526F6">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0885292B" w14:textId="77777777" w:rsidR="008526F6" w:rsidRPr="00970D6C" w:rsidRDefault="008526F6" w:rsidP="008526F6">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1308A43C" w14:textId="77777777" w:rsidR="008526F6" w:rsidRPr="008526F6" w:rsidRDefault="008526F6" w:rsidP="008526F6">
      <w:pPr>
        <w:numPr>
          <w:ilvl w:val="0"/>
          <w:numId w:val="8"/>
        </w:numPr>
        <w:ind w:left="1134" w:right="709" w:hanging="284"/>
        <w:jc w:val="both"/>
        <w:rPr>
          <w:rFonts w:ascii="Museo 300" w:hAnsi="Museo 300"/>
          <w:sz w:val="16"/>
          <w:szCs w:val="16"/>
        </w:rPr>
      </w:pPr>
      <w:r w:rsidRPr="008526F6">
        <w:rPr>
          <w:rFonts w:ascii="Museo 300" w:hAnsi="Museo 300"/>
          <w:sz w:val="16"/>
          <w:szCs w:val="16"/>
        </w:rPr>
        <w:t>Por lo tanto, es procedente utilizar el método establecido en el artículo 5.2 literal i) del Procedimiento para Investigar la Existencia de Condiciones Irregulares. De tal manera que se utilizará el censo de carga rectificado por el CAU el cual fue realizado usando los datos de placa de los equipos; así como también las horas de uso establecidas para casos similares a este, como promedio mensual, el cual resultó de 811 kWh, y será la base para el recálculo de la energía a recuperar.</w:t>
      </w:r>
    </w:p>
    <w:p w14:paraId="58D94313" w14:textId="77777777" w:rsidR="008526F6" w:rsidRPr="008526F6" w:rsidRDefault="008526F6" w:rsidP="008526F6">
      <w:pPr>
        <w:numPr>
          <w:ilvl w:val="0"/>
          <w:numId w:val="8"/>
        </w:numPr>
        <w:ind w:left="1134" w:right="709" w:hanging="284"/>
        <w:jc w:val="both"/>
        <w:rPr>
          <w:rFonts w:ascii="Museo 300" w:hAnsi="Museo 300"/>
          <w:sz w:val="16"/>
          <w:szCs w:val="16"/>
        </w:rPr>
      </w:pPr>
      <w:r w:rsidRPr="008526F6">
        <w:rPr>
          <w:rFonts w:ascii="Museo 300" w:hAnsi="Museo 300"/>
          <w:sz w:val="16"/>
          <w:szCs w:val="16"/>
        </w:rPr>
        <w:t>El período retroactivo de recuperación corresponde a 180 días comprendido desde el 2 de abril hasta el 29 de septiembre de 2023, fecha en se normalizó el suministro.</w:t>
      </w:r>
    </w:p>
    <w:p w14:paraId="515811D3" w14:textId="2348E354" w:rsidR="008F626E" w:rsidRPr="00342172" w:rsidRDefault="008526F6" w:rsidP="008526F6">
      <w:pPr>
        <w:ind w:left="709" w:right="709"/>
        <w:jc w:val="both"/>
        <w:rPr>
          <w:rStyle w:val="normaltextrun"/>
          <w:rFonts w:ascii="Museo 300" w:hAnsi="Museo 300"/>
          <w:color w:val="000000" w:themeColor="text1"/>
          <w:sz w:val="16"/>
          <w:szCs w:val="16"/>
        </w:rPr>
      </w:pPr>
      <w:r w:rsidRPr="008526F6">
        <w:rPr>
          <w:rFonts w:ascii="Museo 300" w:hAnsi="Museo 300"/>
          <w:color w:val="000000" w:themeColor="text1"/>
          <w:sz w:val="16"/>
          <w:szCs w:val="16"/>
        </w:rPr>
        <w:t>Con los datos resultantes del análisis del CAU, se estableció que el monto en concepto de energía no registrada que EEO puede recuperar, equivalente a 3,550 kWh, corresponde a la cantidad de novecientos sesenta y dos 54/100 dólares de los Estados Unidos de América (USD 962.54) IVA incluido,</w:t>
      </w:r>
      <w:r>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2F9F301" w14:textId="66F20963" w:rsidR="00D265D7" w:rsidRPr="00D265D7" w:rsidRDefault="00211746" w:rsidP="00D265D7">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El</w:t>
      </w:r>
      <w:r w:rsidR="00D265D7">
        <w:rPr>
          <w:rFonts w:ascii="Museo 300" w:hAnsi="Museo 300"/>
          <w:sz w:val="16"/>
          <w:szCs w:val="16"/>
        </w:rPr>
        <w:t xml:space="preserve"> </w:t>
      </w:r>
      <w:r w:rsidR="00D265D7" w:rsidRPr="00D265D7">
        <w:rPr>
          <w:rFonts w:ascii="Museo 300" w:hAnsi="Museo 300"/>
          <w:sz w:val="16"/>
          <w:szCs w:val="16"/>
        </w:rPr>
        <w:t xml:space="preserve">CAU determina con base en el análisis efectuado a las pruebas presentadas por las partes involucradas, que existió una condición irregular en el suministro con NIC </w:t>
      </w:r>
      <w:proofErr w:type="spellStart"/>
      <w:r w:rsidR="00381167">
        <w:rPr>
          <w:rFonts w:ascii="Museo 300" w:hAnsi="Museo 300"/>
          <w:sz w:val="16"/>
          <w:szCs w:val="16"/>
        </w:rPr>
        <w:t>xxx</w:t>
      </w:r>
      <w:proofErr w:type="spellEnd"/>
      <w:r w:rsidR="00D265D7" w:rsidRPr="00D265D7">
        <w:rPr>
          <w:rFonts w:ascii="Museo 300" w:hAnsi="Museo 300"/>
          <w:sz w:val="16"/>
          <w:szCs w:val="16"/>
        </w:rPr>
        <w:t>, debido al hallazgo de dos líneas directa cada una para un nivel tensión de 120 voltios conectadas fuera de medición e ingresando ocultas a la vivienda con la finalidad de evitar el correcto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7624BC5F" w14:textId="46BEFAAD" w:rsidR="00434821" w:rsidRPr="00434821" w:rsidRDefault="00434821" w:rsidP="00434821">
      <w:pPr>
        <w:pStyle w:val="Prrafodelista"/>
        <w:numPr>
          <w:ilvl w:val="0"/>
          <w:numId w:val="9"/>
        </w:numPr>
        <w:spacing w:after="200"/>
        <w:ind w:left="1418" w:right="708"/>
        <w:jc w:val="both"/>
        <w:textAlignment w:val="auto"/>
        <w:rPr>
          <w:rFonts w:ascii="Museo 300" w:hAnsi="Museo 300" w:cs="Arial"/>
          <w:sz w:val="16"/>
          <w:szCs w:val="16"/>
        </w:rPr>
      </w:pPr>
      <w:r w:rsidRPr="00434821">
        <w:rPr>
          <w:rFonts w:ascii="Museo 300" w:hAnsi="Museo 300" w:cs="Arial"/>
          <w:sz w:val="16"/>
          <w:szCs w:val="16"/>
        </w:rPr>
        <w:t>Conforme al análisis efectuado en el presente informe,</w:t>
      </w:r>
      <w:r w:rsidR="0018311B">
        <w:rPr>
          <w:rFonts w:ascii="Museo 300" w:hAnsi="Museo 300" w:cs="Arial"/>
          <w:sz w:val="16"/>
          <w:szCs w:val="16"/>
        </w:rPr>
        <w:t xml:space="preserve"> </w:t>
      </w:r>
      <w:r w:rsidRPr="00434821">
        <w:rPr>
          <w:rFonts w:ascii="Museo 300" w:hAnsi="Museo 300" w:cs="Arial"/>
          <w:sz w:val="16"/>
          <w:szCs w:val="16"/>
        </w:rPr>
        <w:t>se determina que la cantidad de</w:t>
      </w:r>
      <w:r w:rsidRPr="00434821">
        <w:rPr>
          <w:rFonts w:ascii="Museo 300" w:hAnsi="Museo 300" w:cs="Arial"/>
          <w:color w:val="000000" w:themeColor="text1"/>
          <w:sz w:val="16"/>
          <w:szCs w:val="16"/>
        </w:rPr>
        <w:t xml:space="preserve"> dos mil sesenta y dos 09</w:t>
      </w:r>
      <w:r w:rsidRPr="00434821">
        <w:rPr>
          <w:rFonts w:ascii="Museo 300" w:hAnsi="Museo 300" w:cs="Arial"/>
          <w:sz w:val="16"/>
          <w:szCs w:val="16"/>
        </w:rPr>
        <w:t>/100 dólares de los Estados Unidos de América (USD 2,062.09) IVA incluido,</w:t>
      </w:r>
      <w:r w:rsidR="0018311B">
        <w:rPr>
          <w:rFonts w:ascii="Museo 300" w:hAnsi="Museo 300" w:cs="Arial"/>
          <w:sz w:val="16"/>
          <w:szCs w:val="16"/>
        </w:rPr>
        <w:t xml:space="preserve"> </w:t>
      </w:r>
      <w:r w:rsidRPr="00434821">
        <w:rPr>
          <w:rFonts w:ascii="Museo 300" w:hAnsi="Museo 300" w:cs="Arial"/>
          <w:sz w:val="16"/>
          <w:szCs w:val="16"/>
        </w:rPr>
        <w:t xml:space="preserve">cobrados por la distribuidora EEO en concepto de ENR por un total de 7,600 kWh, así como la cantidad de ciento </w:t>
      </w:r>
      <w:r w:rsidRPr="00434821">
        <w:rPr>
          <w:rFonts w:ascii="Museo 300" w:hAnsi="Museo 300" w:cs="Arial"/>
          <w:sz w:val="16"/>
          <w:szCs w:val="16"/>
        </w:rPr>
        <w:lastRenderedPageBreak/>
        <w:t>veintisiete 35/100 dólares de los Estados Unidos de América (USD 127.35) establecidos en concepto de intereses, deben de rectificarse.</w:t>
      </w:r>
    </w:p>
    <w:p w14:paraId="4BAB16C4" w14:textId="5D1D1D44" w:rsidR="00562498" w:rsidRPr="00434821" w:rsidRDefault="00434821" w:rsidP="00434821">
      <w:pPr>
        <w:pStyle w:val="Prrafodelista"/>
        <w:numPr>
          <w:ilvl w:val="0"/>
          <w:numId w:val="9"/>
        </w:numPr>
        <w:spacing w:after="200"/>
        <w:ind w:left="1418" w:right="708"/>
        <w:jc w:val="both"/>
        <w:textAlignment w:val="auto"/>
        <w:rPr>
          <w:rFonts w:ascii="Museo 300" w:hAnsi="Museo 300"/>
          <w:sz w:val="16"/>
          <w:szCs w:val="16"/>
        </w:rPr>
      </w:pPr>
      <w:r w:rsidRPr="00434821">
        <w:rPr>
          <w:rStyle w:val="normaltextrun"/>
          <w:rFonts w:ascii="Museo 300" w:hAnsi="Museo 300"/>
          <w:color w:val="000000"/>
          <w:sz w:val="16"/>
          <w:szCs w:val="16"/>
          <w:shd w:val="clear" w:color="auto" w:fill="FFFFFF"/>
        </w:rPr>
        <w:t xml:space="preserve">Se establece que el monto a recuperar por parte de EEO en concepto de energía no registrada, asciende </w:t>
      </w:r>
      <w:r w:rsidRPr="00434821">
        <w:rPr>
          <w:rFonts w:ascii="Museo 300" w:hAnsi="Museo 300" w:cs="Arial"/>
          <w:color w:val="000000" w:themeColor="text1"/>
          <w:sz w:val="16"/>
          <w:szCs w:val="16"/>
        </w:rPr>
        <w:t xml:space="preserve">a </w:t>
      </w:r>
      <w:r w:rsidRPr="00434821">
        <w:rPr>
          <w:rStyle w:val="normaltextrun"/>
          <w:rFonts w:ascii="Museo 300" w:hAnsi="Museo 300"/>
          <w:color w:val="000000"/>
          <w:sz w:val="16"/>
          <w:szCs w:val="16"/>
          <w:shd w:val="clear" w:color="auto" w:fill="FFFFFF"/>
        </w:rPr>
        <w:t>la cantidad de</w:t>
      </w:r>
      <w:r w:rsidRPr="00434821">
        <w:rPr>
          <w:rFonts w:ascii="Museo 300" w:hAnsi="Museo 300" w:cs="Arial"/>
          <w:color w:val="000000" w:themeColor="text1"/>
          <w:sz w:val="16"/>
          <w:szCs w:val="16"/>
        </w:rPr>
        <w:t xml:space="preserve"> novecientos sesenta y dos 54/100 dólares de los Estados Unidos de América (USD 962.54) IVA incluido, correspondiente a 3,550 kWh. Asimismo, la distribuidora podrá cobrar la cantidad de treinta 39/100 dólares de Los Estados Unidos de América (USD 30.39) en concepto de intereses, de conformidad a lo establecido en el</w:t>
      </w:r>
      <w:r w:rsidRPr="00434821">
        <w:rPr>
          <w:rFonts w:ascii="Museo 300" w:hAnsi="Museo 300" w:cs="Arial"/>
          <w:sz w:val="16"/>
          <w:szCs w:val="16"/>
        </w:rPr>
        <w:t xml:space="preserve"> artículo 36 de los Términos y Condiciones Generales al Consumidor Final, del Pliego Tarifario vigente para el año 2023</w:t>
      </w:r>
      <w:r w:rsidR="00F67BAE" w:rsidRPr="00434821">
        <w:rPr>
          <w:rFonts w:ascii="Museo 300" w:hAnsi="Museo 300" w:cs="Arial"/>
          <w:sz w:val="16"/>
          <w:szCs w:val="16"/>
        </w:rPr>
        <w:t xml:space="preserve"> </w:t>
      </w:r>
      <w:r w:rsidR="00562498" w:rsidRPr="00434821">
        <w:rPr>
          <w:rFonts w:ascii="Museo 300" w:eastAsia="Arial" w:hAnsi="Museo 300"/>
          <w:color w:val="000000" w:themeColor="text1"/>
          <w:sz w:val="16"/>
          <w:szCs w:val="16"/>
        </w:rPr>
        <w:t>[…]</w:t>
      </w:r>
      <w:r w:rsidR="00914F6D" w:rsidRPr="0043482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EC228A6"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434821">
        <w:rPr>
          <w:rFonts w:ascii="Museo Sans 300" w:hAnsi="Museo Sans 300"/>
          <w:sz w:val="20"/>
          <w:szCs w:val="20"/>
        </w:rPr>
        <w:t>959</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3C66D1">
        <w:rPr>
          <w:rFonts w:ascii="Museo Sans 300" w:hAnsi="Museo Sans 300"/>
          <w:sz w:val="20"/>
          <w:szCs w:val="20"/>
        </w:rPr>
        <w:t>IT-0058-CAU-24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65E949" w14:textId="6E9DA316" w:rsidR="00D32964" w:rsidRPr="00434821" w:rsidRDefault="00D32964" w:rsidP="00D32964">
      <w:pPr>
        <w:tabs>
          <w:tab w:val="left" w:pos="426"/>
        </w:tabs>
        <w:spacing w:after="0" w:line="240" w:lineRule="auto"/>
        <w:ind w:left="426"/>
        <w:jc w:val="both"/>
        <w:rPr>
          <w:rFonts w:ascii="Museo Sans 300" w:hAnsi="Museo Sans 300" w:cs="Segoe UI"/>
          <w:sz w:val="20"/>
          <w:szCs w:val="20"/>
          <w:lang w:val="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775D92">
        <w:rPr>
          <w:rFonts w:ascii="Museo Sans 300" w:hAnsi="Museo Sans 300" w:cs="Segoe UI"/>
          <w:sz w:val="20"/>
          <w:szCs w:val="20"/>
        </w:rPr>
        <w:t xml:space="preserve">s partes el día </w:t>
      </w:r>
      <w:r w:rsidR="00434821">
        <w:rPr>
          <w:rFonts w:ascii="Museo Sans 300" w:hAnsi="Museo Sans 300" w:cs="Segoe UI"/>
          <w:sz w:val="20"/>
          <w:szCs w:val="20"/>
        </w:rPr>
        <w:t>veintiséis</w:t>
      </w:r>
      <w:r w:rsidR="00775D92">
        <w:rPr>
          <w:rFonts w:ascii="Museo Sans 300" w:hAnsi="Museo Sans 300" w:cs="Segoe UI"/>
          <w:sz w:val="20"/>
          <w:szCs w:val="20"/>
        </w:rPr>
        <w:t xml:space="preserve"> de</w:t>
      </w:r>
      <w:r w:rsidR="00434821">
        <w:rPr>
          <w:rFonts w:ascii="Museo Sans 300" w:hAnsi="Museo Sans 300" w:cs="Segoe UI"/>
          <w:sz w:val="20"/>
          <w:szCs w:val="20"/>
        </w:rPr>
        <w:t xml:space="preserve"> febrero</w:t>
      </w:r>
      <w:r w:rsidR="00775D92">
        <w:rPr>
          <w:rFonts w:ascii="Museo Sans 300" w:hAnsi="Museo Sans 300" w:cs="Segoe UI"/>
          <w:sz w:val="20"/>
          <w:szCs w:val="20"/>
        </w:rPr>
        <w:t xml:space="preserve"> de este año,</w:t>
      </w:r>
      <w:r w:rsidRPr="00B2216A">
        <w:rPr>
          <w:rFonts w:ascii="Museo Sans 300" w:hAnsi="Museo Sans 300" w:cs="Segoe UI"/>
          <w:sz w:val="20"/>
          <w:szCs w:val="20"/>
        </w:rPr>
        <w:t xml:space="preserve"> por lo que el plazo finali</w:t>
      </w:r>
      <w:r w:rsidR="00775D92">
        <w:rPr>
          <w:rFonts w:ascii="Museo Sans 300" w:hAnsi="Museo Sans 300" w:cs="Segoe UI"/>
          <w:sz w:val="20"/>
          <w:szCs w:val="20"/>
        </w:rPr>
        <w:t xml:space="preserve">zó el día </w:t>
      </w:r>
      <w:r w:rsidR="00434821">
        <w:rPr>
          <w:rFonts w:ascii="Museo Sans 300" w:hAnsi="Museo Sans 300" w:cs="Segoe UI"/>
          <w:sz w:val="20"/>
          <w:szCs w:val="20"/>
        </w:rPr>
        <w:t>once de marzo del presente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08F3099" w14:textId="1AB36A27" w:rsidR="00434821" w:rsidRDefault="00A15396" w:rsidP="00434821">
      <w:pPr>
        <w:pStyle w:val="Prrafodelista"/>
        <w:tabs>
          <w:tab w:val="left" w:pos="426"/>
        </w:tabs>
        <w:ind w:left="426"/>
        <w:jc w:val="both"/>
        <w:rPr>
          <w:rFonts w:ascii="Museo Sans 300" w:hAnsi="Museo Sans 300"/>
          <w:sz w:val="20"/>
          <w:szCs w:val="20"/>
        </w:rPr>
      </w:pPr>
      <w:r w:rsidRPr="00CD67D5">
        <w:rPr>
          <w:rFonts w:ascii="Museo Sans 300" w:hAnsi="Museo Sans 300"/>
          <w:sz w:val="20"/>
          <w:szCs w:val="20"/>
          <w:lang w:val="es-SV"/>
        </w:rPr>
        <w:t xml:space="preserve">El día </w:t>
      </w:r>
      <w:r w:rsidR="00CA4669">
        <w:rPr>
          <w:rFonts w:ascii="Museo Sans 300" w:hAnsi="Museo Sans 300"/>
          <w:sz w:val="20"/>
          <w:szCs w:val="20"/>
          <w:lang w:val="es-SV"/>
        </w:rPr>
        <w:t>veinti</w:t>
      </w:r>
      <w:r w:rsidR="00434821">
        <w:rPr>
          <w:rFonts w:ascii="Museo Sans 300" w:hAnsi="Museo Sans 300"/>
          <w:sz w:val="20"/>
          <w:szCs w:val="20"/>
          <w:lang w:val="es-SV"/>
        </w:rPr>
        <w:t>nueve</w:t>
      </w:r>
      <w:r w:rsidRPr="00CD67D5">
        <w:rPr>
          <w:rFonts w:ascii="Museo Sans 300" w:hAnsi="Museo Sans 300"/>
          <w:sz w:val="20"/>
          <w:szCs w:val="20"/>
          <w:lang w:val="es-SV"/>
        </w:rPr>
        <w:t xml:space="preserve"> de </w:t>
      </w:r>
      <w:r w:rsidR="00434821">
        <w:rPr>
          <w:rFonts w:ascii="Museo Sans 300" w:hAnsi="Museo Sans 300"/>
          <w:sz w:val="20"/>
          <w:szCs w:val="20"/>
          <w:lang w:val="es-SV"/>
        </w:rPr>
        <w:t>febrero</w:t>
      </w:r>
      <w:r w:rsidRPr="00CD67D5">
        <w:rPr>
          <w:rFonts w:ascii="Museo Sans 300" w:hAnsi="Museo Sans 300"/>
          <w:sz w:val="20"/>
          <w:szCs w:val="20"/>
          <w:lang w:val="es-SV"/>
        </w:rPr>
        <w:t xml:space="preserve"> de </w:t>
      </w:r>
      <w:r w:rsidR="00434821">
        <w:rPr>
          <w:rFonts w:ascii="Museo Sans 300" w:hAnsi="Museo Sans 300"/>
          <w:sz w:val="20"/>
          <w:szCs w:val="20"/>
          <w:lang w:val="es-SV"/>
        </w:rPr>
        <w:t>este</w:t>
      </w:r>
      <w:r w:rsidRPr="00CD67D5">
        <w:rPr>
          <w:rFonts w:ascii="Museo Sans 300" w:hAnsi="Museo Sans 300"/>
          <w:sz w:val="20"/>
          <w:szCs w:val="20"/>
          <w:lang w:val="es-SV"/>
        </w:rPr>
        <w:t xml:space="preserve"> año, la sociedad </w:t>
      </w:r>
      <w:r w:rsidR="00952C61" w:rsidRPr="00CD67D5">
        <w:rPr>
          <w:rFonts w:ascii="Museo Sans 300" w:hAnsi="Museo Sans 300"/>
          <w:sz w:val="20"/>
          <w:szCs w:val="20"/>
          <w:lang w:val="es-SV"/>
        </w:rPr>
        <w:t>EEO</w:t>
      </w:r>
      <w:r w:rsidRPr="00CD67D5">
        <w:rPr>
          <w:rFonts w:ascii="Museo Sans 300" w:hAnsi="Museo Sans 300"/>
          <w:sz w:val="20"/>
          <w:szCs w:val="20"/>
          <w:lang w:val="es-SV"/>
        </w:rPr>
        <w:t xml:space="preserve">, S.A. de C.V. </w:t>
      </w:r>
      <w:r w:rsidRPr="00CD67D5">
        <w:rPr>
          <w:rFonts w:ascii="Museo Sans 300" w:hAnsi="Museo Sans 300"/>
          <w:sz w:val="20"/>
          <w:szCs w:val="20"/>
        </w:rPr>
        <w:t xml:space="preserve">presentó un escrito por medio del cual manifestó que mantenía los argumentos y pruebas presentadas con anterioridad. </w:t>
      </w:r>
      <w:r w:rsidR="00434821" w:rsidRPr="00E84F68">
        <w:rPr>
          <w:rFonts w:ascii="Museo Sans 300" w:hAnsi="Museo Sans 300"/>
          <w:sz w:val="20"/>
          <w:szCs w:val="20"/>
        </w:rPr>
        <w:t xml:space="preserve">Por su parte, </w:t>
      </w:r>
      <w:r w:rsidR="00434821">
        <w:rPr>
          <w:rFonts w:ascii="Museo Sans 300" w:hAnsi="Museo Sans 300"/>
          <w:sz w:val="20"/>
          <w:szCs w:val="20"/>
        </w:rPr>
        <w:t>el</w:t>
      </w:r>
      <w:r w:rsidR="00434821" w:rsidRPr="00E84F68">
        <w:rPr>
          <w:rFonts w:ascii="Museo Sans 300" w:hAnsi="Museo Sans 300"/>
          <w:sz w:val="20"/>
          <w:szCs w:val="20"/>
        </w:rPr>
        <w:t xml:space="preserve"> usuari</w:t>
      </w:r>
      <w:r w:rsidR="00434821">
        <w:rPr>
          <w:rFonts w:ascii="Museo Sans 300" w:hAnsi="Museo Sans 300"/>
          <w:sz w:val="20"/>
          <w:szCs w:val="20"/>
        </w:rPr>
        <w:t>o</w:t>
      </w:r>
      <w:r w:rsidR="00434821" w:rsidRPr="00E84F68">
        <w:rPr>
          <w:rFonts w:ascii="Museo Sans 300" w:hAnsi="Museo Sans 300"/>
          <w:sz w:val="20"/>
          <w:szCs w:val="20"/>
        </w:rPr>
        <w:t xml:space="preserve"> no presentó documentación para ser analizada.</w:t>
      </w:r>
    </w:p>
    <w:p w14:paraId="28768E0F" w14:textId="604811F5" w:rsidR="002E0A7A" w:rsidRDefault="002E0A7A"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22BBEDD"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8CC1B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32F20CA2" w14:textId="77777777" w:rsidR="00434821" w:rsidRDefault="00434821"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6B18E3C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E10D2">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5E7F6776"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34E7EE57"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0AF425E" w14:textId="1E91E3EC" w:rsidR="007E10D2" w:rsidRDefault="007E10D2"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6E4FE4DB"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337B1ED6"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55ACF30" w14:textId="77777777" w:rsidR="00737C4E" w:rsidRDefault="00737C4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DD0BE4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381167">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23BBEF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3C66D1">
        <w:rPr>
          <w:rFonts w:ascii="Museo Sans 300" w:hAnsi="Museo Sans 300" w:cs="Times New Roman"/>
          <w:sz w:val="20"/>
          <w:szCs w:val="20"/>
        </w:rPr>
        <w:t>IT-0058-CAU-24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F586B76" w14:textId="18E2C844" w:rsidR="009C69DF" w:rsidRDefault="00C34300" w:rsidP="009C69D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9C69DF">
        <w:rPr>
          <w:rFonts w:ascii="Museo 300" w:hAnsi="Museo 300"/>
          <w:sz w:val="16"/>
          <w:szCs w:val="16"/>
          <w:lang w:val="es-ES"/>
        </w:rPr>
        <w:t xml:space="preserve"> </w:t>
      </w:r>
      <w:r w:rsidR="009C69DF" w:rsidRPr="003C66D1">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29 de septiembre de 2023 con evidencias de una condición irregular que afectaba el correcto registro de consumo en el equipo de medición </w:t>
      </w:r>
      <w:proofErr w:type="spellStart"/>
      <w:r w:rsidR="009C69DF" w:rsidRPr="003C66D1">
        <w:rPr>
          <w:rFonts w:ascii="Museo 300" w:hAnsi="Museo 300"/>
          <w:sz w:val="16"/>
          <w:szCs w:val="16"/>
        </w:rPr>
        <w:t>n.°</w:t>
      </w:r>
      <w:proofErr w:type="spellEnd"/>
      <w:r w:rsidR="009C69DF" w:rsidRPr="003C66D1">
        <w:rPr>
          <w:rFonts w:ascii="Museo 300" w:hAnsi="Museo 300"/>
          <w:sz w:val="16"/>
          <w:szCs w:val="16"/>
        </w:rPr>
        <w:t xml:space="preserve"> </w:t>
      </w:r>
      <w:proofErr w:type="spellStart"/>
      <w:r w:rsidR="00381167">
        <w:rPr>
          <w:rFonts w:ascii="Museo 300" w:hAnsi="Museo 300"/>
          <w:sz w:val="16"/>
          <w:szCs w:val="16"/>
        </w:rPr>
        <w:t>xxx</w:t>
      </w:r>
      <w:proofErr w:type="spellEnd"/>
      <w:r w:rsidR="009C69DF" w:rsidRPr="003C66D1">
        <w:rPr>
          <w:rFonts w:ascii="Museo 300" w:hAnsi="Museo 300"/>
          <w:sz w:val="16"/>
          <w:szCs w:val="16"/>
        </w:rPr>
        <w:t>.</w:t>
      </w:r>
    </w:p>
    <w:p w14:paraId="54414E6D" w14:textId="01D766C0" w:rsidR="009C69DF" w:rsidRDefault="009C69DF" w:rsidP="009C69DF">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w:t>
      </w:r>
    </w:p>
    <w:p w14:paraId="315BE6D6" w14:textId="77777777" w:rsidR="009C69DF" w:rsidRDefault="009C69DF" w:rsidP="009C69DF">
      <w:pPr>
        <w:tabs>
          <w:tab w:val="left" w:pos="993"/>
          <w:tab w:val="left" w:pos="9072"/>
        </w:tabs>
        <w:spacing w:line="240" w:lineRule="auto"/>
        <w:ind w:left="993" w:right="709"/>
        <w:jc w:val="both"/>
        <w:rPr>
          <w:rFonts w:ascii="Museo 300" w:hAnsi="Museo 300"/>
          <w:noProof/>
          <w:sz w:val="16"/>
          <w:szCs w:val="16"/>
        </w:rPr>
      </w:pPr>
      <w:r w:rsidRPr="003C66D1">
        <w:rPr>
          <w:rFonts w:ascii="Museo 300" w:hAnsi="Museo 300"/>
          <w:noProof/>
          <w:sz w:val="16"/>
          <w:szCs w:val="16"/>
        </w:rPr>
        <w:t>Personal de EEO dio seguimiento a la trayectoria de las líneas directas conectadas en la red de distribución de baja tensión, observándose se dirigía hacia el inmueble en donde se encuentra instalado el servicio eléctrico en análisis. A contiuación, se muestran fragmentos del video tomado por el personal de EEO, que muestran la supuesta irregularidad encontrada.</w:t>
      </w:r>
    </w:p>
    <w:p w14:paraId="087BFEA6" w14:textId="63FEE57D" w:rsidR="009C69DF" w:rsidRDefault="009C69DF" w:rsidP="009C69DF">
      <w:pPr>
        <w:tabs>
          <w:tab w:val="left" w:pos="993"/>
          <w:tab w:val="left" w:pos="9072"/>
        </w:tabs>
        <w:spacing w:line="240" w:lineRule="auto"/>
        <w:ind w:left="993" w:right="709"/>
        <w:jc w:val="both"/>
        <w:rPr>
          <w:rFonts w:ascii="Museo 300" w:hAnsi="Museo 300"/>
          <w:noProof/>
          <w:sz w:val="16"/>
          <w:szCs w:val="16"/>
        </w:rPr>
      </w:pPr>
      <w:r>
        <w:rPr>
          <w:rFonts w:ascii="Museo 300" w:hAnsi="Museo 300"/>
          <w:noProof/>
          <w:sz w:val="16"/>
          <w:szCs w:val="16"/>
        </w:rPr>
        <w:t>(…)</w:t>
      </w:r>
    </w:p>
    <w:p w14:paraId="5D233765" w14:textId="77777777" w:rsidR="009C69DF" w:rsidRPr="00173E6B" w:rsidRDefault="009C69DF" w:rsidP="009C69DF">
      <w:pPr>
        <w:tabs>
          <w:tab w:val="left" w:pos="993"/>
          <w:tab w:val="left" w:pos="9072"/>
        </w:tabs>
        <w:spacing w:line="240" w:lineRule="auto"/>
        <w:ind w:left="993" w:right="709"/>
        <w:jc w:val="both"/>
        <w:rPr>
          <w:rFonts w:ascii="Museo 300" w:hAnsi="Museo 300"/>
          <w:noProof/>
          <w:sz w:val="16"/>
          <w:szCs w:val="16"/>
        </w:rPr>
      </w:pPr>
      <w:r w:rsidRPr="00173E6B">
        <w:rPr>
          <w:rFonts w:ascii="Museo 300" w:hAnsi="Museo 300"/>
          <w:sz w:val="16"/>
          <w:szCs w:val="16"/>
        </w:rPr>
        <w:lastRenderedPageBreak/>
        <w:t>Al respecto, es de hacer notar que, si bien el personal técnico de la distribuidora EEO tuvo acceso al interior el inmueble, no determinaron cuáles eran los equipos eléctricos al interior de la vivienda que eran alimentados por los dos circuitos a 120 VAC que estaban fuera de medición, esto con el objetivo de aportar más evidencia que contribuyera al caso, siendo ese el momento idóneo para recabar dicha información al encontrar la condición irregular en el suministro.</w:t>
      </w:r>
    </w:p>
    <w:p w14:paraId="2B1116DA" w14:textId="77777777" w:rsidR="009C69DF" w:rsidRPr="00290BBD" w:rsidRDefault="009C69DF" w:rsidP="009C69DF">
      <w:pPr>
        <w:tabs>
          <w:tab w:val="left" w:pos="993"/>
          <w:tab w:val="left" w:pos="9072"/>
        </w:tabs>
        <w:spacing w:line="240" w:lineRule="auto"/>
        <w:ind w:left="993" w:right="709"/>
        <w:jc w:val="both"/>
        <w:rPr>
          <w:rFonts w:ascii="Museo 300" w:hAnsi="Museo 300"/>
          <w:noProof/>
          <w:sz w:val="16"/>
          <w:szCs w:val="16"/>
        </w:rPr>
      </w:pPr>
      <w:r w:rsidRPr="00173E6B">
        <w:rPr>
          <w:rFonts w:ascii="Museo 300" w:hAnsi="Museo 300"/>
          <w:noProof/>
          <w:sz w:val="16"/>
          <w:szCs w:val="16"/>
        </w:rPr>
        <w:t>No obstante, con base en el análisis efectuado y las evidencias presentadas, se determina que en el suministro en referencia existió una condición irregular consistente la conexión de dos líneas directas a 120 voltios conectadas desde la red eléctrica de distribución, y cuya trayectoria se dirigía al interior del inmueble del denunciante, condición que no permitió que se registrara el consumo total demandado en el inmueble. Siendo esto un incumplimiento, por parte del usuario, de lo establecido en los Términos y Condiciones Generales al Consumidor Final, del Pliego Tarifario del año</w:t>
      </w:r>
      <w:r w:rsidRPr="00173E6B">
        <w:rPr>
          <w:rFonts w:ascii="Museo 300" w:hAnsi="Museo 300"/>
          <w:sz w:val="16"/>
          <w:szCs w:val="16"/>
        </w:rPr>
        <w:t xml:space="preserve"> 2023.</w:t>
      </w:r>
      <w:r w:rsidRPr="0002752E">
        <w:rPr>
          <w:rFonts w:ascii="Museo 300" w:hAnsi="Museo 300"/>
          <w:sz w:val="16"/>
          <w:szCs w:val="16"/>
        </w:rPr>
        <w:t xml:space="preserve"> </w:t>
      </w:r>
      <w:r w:rsidRPr="0002752E">
        <w:rPr>
          <w:rFonts w:ascii="Museo 300" w:eastAsia="SimSun" w:hAnsi="Museo 300"/>
          <w:color w:val="000000" w:themeColor="text1"/>
          <w:spacing w:val="-5"/>
          <w:sz w:val="16"/>
          <w:szCs w:val="16"/>
          <w:lang w:val="es-ES"/>
        </w:rPr>
        <w:t>[…]””</w:t>
      </w:r>
    </w:p>
    <w:bookmarkEnd w:id="3"/>
    <w:p w14:paraId="16E9490B" w14:textId="4A570C2D" w:rsidR="00D772EA" w:rsidRDefault="00D772EA" w:rsidP="00D772EA">
      <w:pPr>
        <w:spacing w:after="0" w:line="240" w:lineRule="auto"/>
        <w:ind w:left="425"/>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sidR="00E72266">
        <w:rPr>
          <w:rFonts w:ascii="Museo Sans 300" w:hAnsi="Museo Sans 300"/>
          <w:sz w:val="20"/>
          <w:szCs w:val="20"/>
        </w:rPr>
        <w:t>l</w:t>
      </w:r>
      <w:r>
        <w:rPr>
          <w:rFonts w:ascii="Museo Sans 300" w:hAnsi="Museo Sans 300"/>
          <w:sz w:val="20"/>
          <w:szCs w:val="20"/>
        </w:rPr>
        <w:t xml:space="preserve"> apoderad</w:t>
      </w:r>
      <w:r w:rsidR="009C69DF">
        <w:rPr>
          <w:rFonts w:ascii="Museo Sans 300" w:hAnsi="Museo Sans 300"/>
          <w:sz w:val="20"/>
          <w:szCs w:val="20"/>
        </w:rPr>
        <w:t>o</w:t>
      </w:r>
      <w:r>
        <w:rPr>
          <w:rFonts w:ascii="Museo Sans 300" w:hAnsi="Museo Sans 300"/>
          <w:sz w:val="20"/>
          <w:szCs w:val="20"/>
        </w:rPr>
        <w:t xml:space="preserve"> del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0EA3F8C6" w14:textId="77777777" w:rsidR="00D772EA" w:rsidRPr="00FE11DB" w:rsidRDefault="00D772EA" w:rsidP="00D772EA">
      <w:pPr>
        <w:spacing w:after="0" w:line="240" w:lineRule="auto"/>
        <w:ind w:left="420"/>
        <w:jc w:val="both"/>
        <w:rPr>
          <w:rFonts w:ascii="Museo Sans 300" w:hAnsi="Museo Sans 300"/>
          <w:sz w:val="20"/>
          <w:szCs w:val="20"/>
        </w:rPr>
      </w:pPr>
    </w:p>
    <w:p w14:paraId="3851C34E" w14:textId="77777777" w:rsidR="009C69DF" w:rsidRDefault="00D772EA" w:rsidP="00D772EA">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w:t>
      </w:r>
    </w:p>
    <w:p w14:paraId="69DF84B6" w14:textId="77777777" w:rsidR="009C69DF" w:rsidRPr="00250009" w:rsidRDefault="009C69DF" w:rsidP="009C69DF">
      <w:pPr>
        <w:pStyle w:val="Prrafodelista"/>
        <w:numPr>
          <w:ilvl w:val="0"/>
          <w:numId w:val="12"/>
        </w:numPr>
        <w:tabs>
          <w:tab w:val="left" w:pos="993"/>
          <w:tab w:val="left" w:pos="9072"/>
        </w:tabs>
        <w:ind w:right="709"/>
        <w:jc w:val="both"/>
        <w:rPr>
          <w:rFonts w:ascii="Museo 300" w:hAnsi="Museo 300"/>
          <w:sz w:val="16"/>
          <w:szCs w:val="16"/>
        </w:rPr>
      </w:pPr>
      <w:r w:rsidRPr="00250009">
        <w:rPr>
          <w:rFonts w:ascii="Museo 300" w:hAnsi="Museo 300"/>
          <w:sz w:val="16"/>
          <w:szCs w:val="16"/>
        </w:rPr>
        <w:t xml:space="preserve">El monto facturado por EEO no es una multa, como lo menciona en sus argumentos el denunciante, sino que es un monto cobrado en concepto de Energía No Registrada por incumplimiento de las condiciones contractuales establecidas en el artículo 7 de los Términos y Condiciones al Consumidor Final, del Pliego Tarifario vigente para el año 2023.  </w:t>
      </w:r>
    </w:p>
    <w:p w14:paraId="3EF32DE2" w14:textId="77777777" w:rsidR="009C69DF" w:rsidRDefault="009C69DF" w:rsidP="009C69DF">
      <w:pPr>
        <w:pStyle w:val="Prrafodelista"/>
        <w:ind w:left="1068" w:right="709"/>
        <w:jc w:val="both"/>
        <w:rPr>
          <w:rFonts w:ascii="Museo Sans 300" w:hAnsi="Museo Sans 300" w:cs="Arial"/>
        </w:rPr>
      </w:pPr>
    </w:p>
    <w:p w14:paraId="123402EF" w14:textId="77777777" w:rsidR="009C69DF" w:rsidRPr="00250009" w:rsidRDefault="009C69DF" w:rsidP="009C69DF">
      <w:pPr>
        <w:pStyle w:val="Prrafodelista"/>
        <w:tabs>
          <w:tab w:val="left" w:pos="993"/>
          <w:tab w:val="left" w:pos="9072"/>
        </w:tabs>
        <w:ind w:left="1353" w:right="709"/>
        <w:jc w:val="both"/>
        <w:rPr>
          <w:rFonts w:ascii="Museo 300" w:hAnsi="Museo 300" w:cs="Arial"/>
          <w:sz w:val="16"/>
          <w:szCs w:val="16"/>
        </w:rPr>
      </w:pPr>
      <w:r w:rsidRPr="00250009">
        <w:rPr>
          <w:rFonts w:ascii="Museo 300" w:hAnsi="Museo 300" w:cs="Arial"/>
          <w:sz w:val="16"/>
          <w:szCs w:val="16"/>
        </w:rPr>
        <w:t>Al respecto, la labor del CAU en su investigación, a raíz del reclamo presentado por los usuarios finales, es la de analizar las pruebas provistas por ambas partes para poder determinar la existencia o no de un incumplimiento contractual establecido en los Términos y Condiciones anteriormente mencionados. Para este caso en particular, EEO presentó pruebas fehacientes que en el suministro existió una condición irregular; por lo que en el inmueble no se estuvo registrando la totalidad de la energía consumida. Por lo que, la distribuidora tiene derecho a recuperar energía consumida y no registrada, tal como lo establece la normativa vigente.</w:t>
      </w:r>
    </w:p>
    <w:p w14:paraId="70613767" w14:textId="77777777" w:rsidR="009C69DF" w:rsidRDefault="009C69DF" w:rsidP="009C69DF">
      <w:pPr>
        <w:pStyle w:val="Prrafodelista"/>
        <w:ind w:left="1068" w:right="709"/>
        <w:jc w:val="both"/>
        <w:rPr>
          <w:rFonts w:ascii="Museo Sans 300" w:hAnsi="Museo Sans 300" w:cs="Arial"/>
        </w:rPr>
      </w:pPr>
    </w:p>
    <w:p w14:paraId="5C976D8B" w14:textId="77777777" w:rsidR="009C69DF" w:rsidRDefault="009C69DF" w:rsidP="009C69DF">
      <w:pPr>
        <w:pStyle w:val="Prrafodelista"/>
        <w:numPr>
          <w:ilvl w:val="0"/>
          <w:numId w:val="12"/>
        </w:numPr>
        <w:tabs>
          <w:tab w:val="left" w:pos="993"/>
          <w:tab w:val="left" w:pos="9072"/>
        </w:tabs>
        <w:ind w:right="709"/>
        <w:jc w:val="both"/>
        <w:rPr>
          <w:rFonts w:ascii="Museo 300" w:hAnsi="Museo 300" w:cs="Arial"/>
          <w:sz w:val="16"/>
          <w:szCs w:val="16"/>
        </w:rPr>
      </w:pPr>
      <w:r w:rsidRPr="00250009">
        <w:rPr>
          <w:rFonts w:ascii="Museo 300" w:hAnsi="Museo 300" w:cs="Arial"/>
          <w:sz w:val="16"/>
          <w:szCs w:val="16"/>
        </w:rPr>
        <w:t>Con relación a la condición irregular encontrada es de hacer mención que existen responsabilidades adquiridas al realizar un contrato de servicio eléctrico con la distribuidora, y el titular del suministro es quien debe encargarse y garantizar el uso correcto del mismo, cumpliendo lo establecido en los Términos y Condiciones Generales al Consumidor Final.</w:t>
      </w:r>
    </w:p>
    <w:p w14:paraId="3852428A" w14:textId="77777777" w:rsidR="009C69DF" w:rsidRPr="00250009" w:rsidRDefault="009C69DF" w:rsidP="009C69DF">
      <w:pPr>
        <w:pStyle w:val="Prrafodelista"/>
        <w:ind w:left="1068" w:right="709"/>
        <w:jc w:val="both"/>
        <w:rPr>
          <w:rFonts w:ascii="Museo 300" w:hAnsi="Museo 300" w:cs="Arial"/>
          <w:sz w:val="16"/>
          <w:szCs w:val="16"/>
        </w:rPr>
      </w:pPr>
    </w:p>
    <w:p w14:paraId="46CF8831" w14:textId="77777777" w:rsidR="009C69DF" w:rsidRPr="00250009" w:rsidRDefault="009C69DF" w:rsidP="009C69DF">
      <w:pPr>
        <w:tabs>
          <w:tab w:val="left" w:pos="993"/>
          <w:tab w:val="left" w:pos="9072"/>
        </w:tabs>
        <w:spacing w:line="240" w:lineRule="auto"/>
        <w:ind w:left="993" w:right="709"/>
        <w:jc w:val="both"/>
        <w:rPr>
          <w:rFonts w:ascii="Museo 300" w:hAnsi="Museo 300"/>
          <w:sz w:val="16"/>
          <w:szCs w:val="16"/>
        </w:rPr>
      </w:pPr>
      <w:r w:rsidRPr="00250009">
        <w:rPr>
          <w:rFonts w:ascii="Museo 300" w:hAnsi="Museo 300"/>
          <w:sz w:val="16"/>
          <w:szCs w:val="16"/>
        </w:rPr>
        <w:t>De lo anteriormente mencionado, se establece que el denunciante no presento información con la cual pueda desacreditar las evidencias presentadas por la distribuidora, y de esta forma invalidar el cobro de ENR debido a la condición irregular encontrada, la cual no permitió que se registrara correctamente la totalidad de los consumos demandados en el servicio eléctrico.</w:t>
      </w:r>
      <w:r>
        <w:rPr>
          <w:rFonts w:ascii="Museo 300" w:hAnsi="Museo 300"/>
          <w:sz w:val="16"/>
          <w:szCs w:val="16"/>
        </w:rPr>
        <w:t xml:space="preserve"> (…)</w:t>
      </w:r>
    </w:p>
    <w:p w14:paraId="3E8A2DBF" w14:textId="6E45C665" w:rsidR="00CE476E" w:rsidRPr="00CE476E" w:rsidRDefault="00B60394" w:rsidP="00CE476E">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bookmarkStart w:id="4" w:name="_Hlk105830074"/>
      <w:r w:rsidRPr="00B60394">
        <w:rPr>
          <w:rFonts w:ascii="Museo Sans 300" w:hAnsi="Museo Sans 300"/>
          <w:sz w:val="20"/>
          <w:szCs w:val="20"/>
        </w:rPr>
        <w:t xml:space="preserve">Conforme lo anterior, el CAU concluyó en el informe técnico </w:t>
      </w:r>
      <w:proofErr w:type="spellStart"/>
      <w:r w:rsidRPr="00B60394">
        <w:rPr>
          <w:rFonts w:ascii="Museo Sans 300" w:hAnsi="Museo Sans 300"/>
          <w:sz w:val="20"/>
          <w:szCs w:val="20"/>
        </w:rPr>
        <w:t>N.°</w:t>
      </w:r>
      <w:proofErr w:type="spellEnd"/>
      <w:r w:rsidRPr="00B60394">
        <w:rPr>
          <w:rFonts w:ascii="Museo Sans 300" w:hAnsi="Museo Sans 300"/>
          <w:sz w:val="20"/>
          <w:szCs w:val="20"/>
        </w:rPr>
        <w:t xml:space="preserve"> </w:t>
      </w:r>
      <w:r w:rsidR="003C66D1">
        <w:rPr>
          <w:rFonts w:ascii="Museo Sans 300" w:hAnsi="Museo Sans 300"/>
          <w:sz w:val="20"/>
          <w:szCs w:val="20"/>
        </w:rPr>
        <w:t>IT-0058-CAU-24</w:t>
      </w:r>
      <w:r w:rsidRPr="00B60394">
        <w:rPr>
          <w:rFonts w:ascii="Museo Sans 300" w:hAnsi="Museo Sans 300"/>
          <w:sz w:val="20"/>
          <w:szCs w:val="20"/>
          <w:lang w:val="es-ES"/>
        </w:rPr>
        <w:t xml:space="preserve"> que existió</w:t>
      </w:r>
      <w:bookmarkEnd w:id="4"/>
      <w:r w:rsidR="00CF6755" w:rsidRPr="00550EBE">
        <w:rPr>
          <w:rFonts w:ascii="Museo Sans 300" w:hAnsi="Museo Sans 300"/>
          <w:color w:val="000000"/>
          <w:sz w:val="20"/>
          <w:szCs w:val="20"/>
          <w:shd w:val="clear" w:color="auto" w:fill="FFFFFF"/>
        </w:rPr>
        <w:t xml:space="preserve"> </w:t>
      </w:r>
      <w:r w:rsidR="00CF6755" w:rsidRPr="00550EBE">
        <w:rPr>
          <w:rFonts w:ascii="Museo Sans 300" w:hAnsi="Museo Sans 300"/>
          <w:color w:val="000000"/>
          <w:sz w:val="20"/>
          <w:szCs w:val="20"/>
          <w:shd w:val="clear" w:color="auto" w:fill="FFFFFF"/>
          <w:lang w:val="es-ES"/>
        </w:rPr>
        <w:t>una</w:t>
      </w:r>
      <w:r w:rsidR="00CE476E">
        <w:rPr>
          <w:rFonts w:ascii="Museo Sans 300" w:hAnsi="Museo Sans 300"/>
          <w:color w:val="000000"/>
          <w:sz w:val="20"/>
          <w:szCs w:val="20"/>
          <w:shd w:val="clear" w:color="auto" w:fill="FFFFFF"/>
          <w:lang w:val="es-ES"/>
        </w:rPr>
        <w:t xml:space="preserve"> </w:t>
      </w:r>
      <w:r w:rsidR="00CE476E" w:rsidRPr="00B60394">
        <w:rPr>
          <w:rFonts w:ascii="Museo Sans 300" w:hAnsi="Museo Sans 300"/>
          <w:sz w:val="20"/>
          <w:szCs w:val="20"/>
          <w:lang w:val="es-ES"/>
        </w:rPr>
        <w:t>condición irregular</w:t>
      </w:r>
      <w:r w:rsidR="00CE476E">
        <w:rPr>
          <w:rFonts w:ascii="Museo Sans 300" w:hAnsi="Museo Sans 300"/>
          <w:color w:val="000000"/>
          <w:sz w:val="20"/>
          <w:szCs w:val="20"/>
          <w:shd w:val="clear" w:color="auto" w:fill="FFFFFF"/>
          <w:lang w:val="es-ES"/>
        </w:rPr>
        <w:t xml:space="preserve"> consistente </w:t>
      </w:r>
      <w:r w:rsidR="00CE476E" w:rsidRPr="00B60394">
        <w:rPr>
          <w:rFonts w:ascii="Museo Sans 300" w:hAnsi="Museo Sans 300"/>
          <w:color w:val="000000"/>
          <w:sz w:val="20"/>
          <w:szCs w:val="20"/>
          <w:shd w:val="clear" w:color="auto" w:fill="FFFFFF"/>
        </w:rPr>
        <w:t>en la conexión de línea</w:t>
      </w:r>
      <w:r w:rsidR="007A57C3">
        <w:rPr>
          <w:rFonts w:ascii="Museo Sans 300" w:hAnsi="Museo Sans 300"/>
          <w:color w:val="000000"/>
          <w:sz w:val="20"/>
          <w:szCs w:val="20"/>
          <w:shd w:val="clear" w:color="auto" w:fill="FFFFFF"/>
        </w:rPr>
        <w:t>s</w:t>
      </w:r>
      <w:r w:rsidR="00CE476E" w:rsidRPr="00B60394">
        <w:rPr>
          <w:rFonts w:ascii="Museo Sans 300" w:hAnsi="Museo Sans 300"/>
          <w:color w:val="000000"/>
          <w:sz w:val="20"/>
          <w:szCs w:val="20"/>
          <w:shd w:val="clear" w:color="auto" w:fill="FFFFFF"/>
        </w:rPr>
        <w:t xml:space="preserve"> directa</w:t>
      </w:r>
      <w:r w:rsidR="007A57C3">
        <w:rPr>
          <w:rFonts w:ascii="Museo Sans 300" w:hAnsi="Museo Sans 300"/>
          <w:color w:val="000000"/>
          <w:sz w:val="20"/>
          <w:szCs w:val="20"/>
          <w:shd w:val="clear" w:color="auto" w:fill="FFFFFF"/>
        </w:rPr>
        <w:t>s</w:t>
      </w:r>
      <w:r w:rsidR="00CE476E" w:rsidRPr="00B60394">
        <w:rPr>
          <w:rFonts w:ascii="Museo Sans 300" w:hAnsi="Museo Sans 300"/>
          <w:color w:val="000000"/>
          <w:sz w:val="20"/>
          <w:szCs w:val="20"/>
          <w:shd w:val="clear" w:color="auto" w:fill="FFFFFF"/>
        </w:rPr>
        <w:t xml:space="preserve"> partiendo de la red de distribución e ingresando al interior del inmueble</w:t>
      </w:r>
      <w:r w:rsidR="00CE476E">
        <w:rPr>
          <w:rFonts w:ascii="Museo Sans 300" w:hAnsi="Museo Sans 300"/>
          <w:color w:val="000000"/>
          <w:sz w:val="20"/>
          <w:szCs w:val="20"/>
          <w:shd w:val="clear" w:color="auto" w:fill="FFFFFF"/>
        </w:rPr>
        <w:t xml:space="preserve"> </w:t>
      </w:r>
      <w:r w:rsidR="00CE476E">
        <w:rPr>
          <w:rFonts w:ascii="Museo Sans 300" w:hAnsi="Museo Sans 300" w:cs="Segoe UI"/>
          <w:sz w:val="20"/>
          <w:szCs w:val="20"/>
          <w:lang w:eastAsia="es-MX"/>
        </w:rPr>
        <w:t>con el fin de consumir energía eléctrica sin que fuera registrada.</w:t>
      </w:r>
    </w:p>
    <w:p w14:paraId="2D7E5670" w14:textId="77777777" w:rsidR="00CE476E" w:rsidRPr="00CE476E" w:rsidRDefault="00CE47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1891296F"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B60C77">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A9C4A19" w14:textId="77777777" w:rsidR="00CF6755" w:rsidRDefault="00CF6755"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1367E0A" w14:textId="0FF105CD" w:rsidR="004174FC" w:rsidRDefault="004174FC" w:rsidP="004174F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Pr>
          <w:rFonts w:ascii="Museo Sans 300" w:hAnsi="Museo Sans 300"/>
          <w:color w:val="000000"/>
          <w:sz w:val="20"/>
          <w:szCs w:val="20"/>
          <w:shd w:val="clear" w:color="auto" w:fill="FFFFFF"/>
        </w:rPr>
        <w:t>1,486</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consideró las características técnicas de los equipos y las horas de uso diario.</w:t>
      </w:r>
    </w:p>
    <w:p w14:paraId="628E241E" w14:textId="77777777" w:rsidR="004174FC" w:rsidRDefault="004174FC" w:rsidP="004174FC">
      <w:pPr>
        <w:suppressAutoHyphens w:val="0"/>
        <w:autoSpaceDN/>
        <w:spacing w:after="0" w:line="240" w:lineRule="auto"/>
        <w:ind w:left="420"/>
        <w:jc w:val="both"/>
        <w:rPr>
          <w:rFonts w:ascii="Museo Sans 300" w:eastAsia="Times New Roman" w:hAnsi="Museo Sans 300" w:cs="Times New Roman"/>
          <w:sz w:val="20"/>
          <w:szCs w:val="20"/>
        </w:rPr>
      </w:pPr>
    </w:p>
    <w:p w14:paraId="020C6E9D" w14:textId="77777777" w:rsidR="004174FC" w:rsidRDefault="004174FC" w:rsidP="004174FC">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31FC3D1A" w14:textId="77777777" w:rsidR="004174FC" w:rsidRDefault="004174FC" w:rsidP="004174FC">
      <w:pPr>
        <w:suppressAutoHyphens w:val="0"/>
        <w:autoSpaceDN/>
        <w:spacing w:after="0" w:line="240" w:lineRule="auto"/>
        <w:ind w:left="420"/>
        <w:jc w:val="both"/>
        <w:rPr>
          <w:rFonts w:ascii="Museo Sans 300" w:eastAsia="Times New Roman" w:hAnsi="Museo Sans 300" w:cs="Times New Roman"/>
          <w:sz w:val="20"/>
          <w:szCs w:val="20"/>
        </w:rPr>
      </w:pPr>
    </w:p>
    <w:p w14:paraId="34C0CD8A" w14:textId="6F084986" w:rsidR="004174FC" w:rsidRPr="00411681" w:rsidRDefault="004174FC" w:rsidP="004174FC">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811 kWh.</w:t>
      </w:r>
    </w:p>
    <w:p w14:paraId="6399EF5D" w14:textId="77777777" w:rsidR="004174FC" w:rsidRPr="00E37C82" w:rsidRDefault="004174FC" w:rsidP="004174FC">
      <w:pPr>
        <w:autoSpaceDE w:val="0"/>
        <w:spacing w:after="0" w:line="240" w:lineRule="auto"/>
        <w:ind w:left="1068"/>
        <w:jc w:val="both"/>
        <w:rPr>
          <w:rFonts w:ascii="Museo Sans 300" w:eastAsia="Times New Roman" w:hAnsi="Museo Sans 300" w:cs="Times New Roman"/>
          <w:sz w:val="20"/>
          <w:szCs w:val="20"/>
        </w:rPr>
      </w:pPr>
    </w:p>
    <w:p w14:paraId="2380A086" w14:textId="6B3EE312" w:rsidR="004174FC" w:rsidRPr="00AD5C07" w:rsidRDefault="004174FC" w:rsidP="004174FC">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lastRenderedPageBreak/>
        <w:t>El tiempo de recuperación de la energía no registrada correspondiente al período del dos de abril al veintinueve de septiembre del año dos mil veintitrés.</w:t>
      </w:r>
    </w:p>
    <w:p w14:paraId="47FAA344" w14:textId="77777777" w:rsidR="004174FC" w:rsidRDefault="004174FC" w:rsidP="00B14C70">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EBCA3C2" w14:textId="42F5A231" w:rsidR="004174FC" w:rsidRDefault="004174FC" w:rsidP="004174FC">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NOVECIENTOS SESENTA Y DOS 54</w:t>
      </w:r>
      <w:r w:rsidRPr="00AC7FFE">
        <w:rPr>
          <w:rFonts w:ascii="Museo Sans 300" w:hAnsi="Museo Sans 300"/>
          <w:sz w:val="20"/>
          <w:szCs w:val="20"/>
        </w:rPr>
        <w:t xml:space="preserve">/100 DÓLARES DE LOS ESTADOS UNIDOS DE AMÉRICA (USD </w:t>
      </w:r>
      <w:r>
        <w:rPr>
          <w:rFonts w:ascii="Museo Sans 300" w:hAnsi="Museo Sans 300"/>
          <w:sz w:val="20"/>
          <w:szCs w:val="20"/>
        </w:rPr>
        <w:t>962.54</w:t>
      </w:r>
      <w:r w:rsidRPr="00AC7FFE">
        <w:rPr>
          <w:rFonts w:ascii="Museo Sans 300" w:hAnsi="Museo Sans 300"/>
          <w:sz w:val="20"/>
          <w:szCs w:val="20"/>
        </w:rPr>
        <w:t xml:space="preserve">) IVA incluido, en concepto de energía no registrada, </w:t>
      </w:r>
      <w:r>
        <w:rPr>
          <w:rFonts w:ascii="Museo Sans 300" w:hAnsi="Museo Sans 300"/>
          <w:sz w:val="20"/>
          <w:szCs w:val="20"/>
        </w:rPr>
        <w:t>y el monto de TREINTA 39/100 DÓLARES DE LOS ESTADOS UNIDOS DE AMÉRICA (USD 30.39) en concepto de intereses</w:t>
      </w:r>
      <w:r w:rsidRPr="00AC7FFE">
        <w:rPr>
          <w:rFonts w:ascii="Museo Sans 300" w:hAnsi="Museo Sans 300"/>
          <w:sz w:val="20"/>
          <w:szCs w:val="20"/>
        </w:rPr>
        <w:t xml:space="preserve">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0CFC010F" w14:textId="77777777" w:rsidR="004174FC" w:rsidRDefault="004174FC" w:rsidP="006E0B79">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A7371E9"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78343A">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78343A">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442FA50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4351345C" w14:textId="77777777" w:rsidR="00AE3379" w:rsidRPr="00AE3379" w:rsidRDefault="00AE3379" w:rsidP="00AE3379">
      <w:pPr>
        <w:pStyle w:val="Prrafodelista"/>
        <w:rPr>
          <w:rFonts w:ascii="Museo Sans 300" w:eastAsia="Museo Sans 300" w:hAnsi="Museo Sans 300" w:cs="Museo Sans 300"/>
          <w:sz w:val="20"/>
          <w:szCs w:val="20"/>
        </w:rPr>
      </w:pPr>
    </w:p>
    <w:p w14:paraId="49D32B69" w14:textId="62F36C9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8343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8343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67758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8343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8343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25E963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381167">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F4BDDE7"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78343A">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78343A">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79D88C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0A7D02">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C8C02C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52A951" w14:textId="076DDA43"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A168E5" w14:textId="245D7408" w:rsidR="00FE66C0" w:rsidRPr="00FE66C0" w:rsidRDefault="0089025D" w:rsidP="00FE66C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3C66D1">
        <w:rPr>
          <w:rFonts w:ascii="Museo Sans 300" w:hAnsi="Museo Sans 300"/>
          <w:sz w:val="20"/>
          <w:szCs w:val="20"/>
        </w:rPr>
        <w:t>IT-0058-CAU-24</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381167">
        <w:rPr>
          <w:rFonts w:ascii="Museo Sans 300" w:eastAsia="Times New Roman" w:hAnsi="Museo Sans 300" w:cs="Times New Roman"/>
          <w:sz w:val="20"/>
          <w:szCs w:val="20"/>
          <w:lang w:eastAsia="es-ES"/>
        </w:rPr>
        <w:t>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FE66C0">
        <w:rPr>
          <w:rFonts w:ascii="Museo Sans 300" w:hAnsi="Museo Sans 300"/>
          <w:color w:val="000000"/>
          <w:sz w:val="20"/>
          <w:szCs w:val="20"/>
          <w:shd w:val="clear" w:color="auto" w:fill="FFFFFF"/>
        </w:rPr>
        <w:t xml:space="preserve"> </w:t>
      </w:r>
      <w:r w:rsidR="00FE66C0" w:rsidRPr="00B60394">
        <w:rPr>
          <w:rFonts w:ascii="Museo Sans 300" w:eastAsia="Times New Roman" w:hAnsi="Museo Sans 300" w:cs="Segoe UI"/>
          <w:color w:val="000000"/>
          <w:sz w:val="20"/>
          <w:szCs w:val="20"/>
          <w:shd w:val="clear" w:color="auto" w:fill="FFFFFF"/>
        </w:rPr>
        <w:t xml:space="preserve">en una conexión directa </w:t>
      </w:r>
      <w:r w:rsidR="00FE66C0" w:rsidRPr="00B60394">
        <w:rPr>
          <w:rFonts w:ascii="Museo Sans 300" w:hAnsi="Museo Sans 300"/>
          <w:color w:val="000000"/>
          <w:sz w:val="20"/>
          <w:szCs w:val="20"/>
          <w:shd w:val="clear" w:color="auto" w:fill="FFFFFF"/>
        </w:rPr>
        <w:t>partiendo de la red de distribución hacia el interior del inmueble, de conformidad con lo expuesto en el presente acuerdo.</w:t>
      </w:r>
      <w:r w:rsidR="00FE66C0" w:rsidRPr="00B60394">
        <w:rPr>
          <w:rFonts w:ascii="Museo Sans 300" w:hAnsi="Museo Sans 300"/>
          <w:sz w:val="20"/>
          <w:szCs w:val="20"/>
          <w:shd w:val="clear" w:color="auto" w:fill="FFFFFF"/>
        </w:rPr>
        <w:t> </w:t>
      </w:r>
    </w:p>
    <w:p w14:paraId="3F41C9AC" w14:textId="77777777" w:rsidR="00FE66C0" w:rsidRDefault="00FE66C0" w:rsidP="00FE66C0">
      <w:pPr>
        <w:autoSpaceDE w:val="0"/>
        <w:adjustRightInd w:val="0"/>
        <w:spacing w:after="0" w:line="240" w:lineRule="auto"/>
        <w:ind w:left="426"/>
        <w:jc w:val="both"/>
        <w:rPr>
          <w:rFonts w:ascii="Museo Sans 300" w:hAnsi="Museo Sans 300" w:cs="Segoe UI"/>
          <w:sz w:val="20"/>
          <w:szCs w:val="20"/>
          <w:lang w:val="es-ES" w:eastAsia="es-MX"/>
        </w:rPr>
      </w:pPr>
    </w:p>
    <w:p w14:paraId="378B4308" w14:textId="6D37CD52" w:rsidR="004174FC" w:rsidRDefault="004174FC" w:rsidP="004174FC">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Pr>
          <w:rFonts w:ascii="Museo Sans 300" w:hAnsi="Museo Sans 300" w:cs="Segoe UI"/>
          <w:sz w:val="20"/>
          <w:szCs w:val="20"/>
          <w:lang w:val="es-ES" w:eastAsia="es-MX"/>
        </w:rPr>
        <w:t>NOVECIENTOS SESENTA Y DOS 54</w:t>
      </w:r>
      <w:r w:rsidRPr="00746082">
        <w:rPr>
          <w:rFonts w:ascii="Museo Sans 300" w:hAnsi="Museo Sans 300" w:cs="Segoe UI"/>
          <w:sz w:val="20"/>
          <w:szCs w:val="20"/>
          <w:lang w:val="es-ES" w:eastAsia="es-MX"/>
        </w:rPr>
        <w:t xml:space="preserve">/100 DÓLARES DE LOS ESTADOS UNIDOS DE AMÉRICA (USD </w:t>
      </w:r>
      <w:r>
        <w:rPr>
          <w:rFonts w:ascii="Museo Sans 300" w:hAnsi="Museo Sans 300" w:cs="Segoe UI"/>
          <w:sz w:val="20"/>
          <w:szCs w:val="20"/>
          <w:lang w:val="es-ES" w:eastAsia="es-MX"/>
        </w:rPr>
        <w:t>962.54</w:t>
      </w:r>
      <w:r w:rsidRPr="00746082">
        <w:rPr>
          <w:rFonts w:ascii="Museo Sans 300" w:hAnsi="Museo Sans 300" w:cs="Segoe UI"/>
          <w:sz w:val="20"/>
          <w:szCs w:val="20"/>
          <w:lang w:val="es-ES" w:eastAsia="es-MX"/>
        </w:rPr>
        <w:t xml:space="preserve">) IVA incluido, en concepto de energía no registrada, </w:t>
      </w:r>
      <w:r>
        <w:rPr>
          <w:rFonts w:ascii="Museo Sans 300" w:hAnsi="Museo Sans 300" w:cs="Segoe UI"/>
          <w:sz w:val="20"/>
          <w:szCs w:val="20"/>
          <w:lang w:val="es-ES" w:eastAsia="es-MX"/>
        </w:rPr>
        <w:t>y el monto de TREINTA 39/100 DÓLARES DE LOS ESTADOS UNIDOS DE AMÉRICA (USD 30.39) en concepto de intereses</w:t>
      </w:r>
      <w:r w:rsidRPr="00746082">
        <w:rPr>
          <w:rFonts w:ascii="Museo Sans 300" w:hAnsi="Museo Sans 300" w:cs="Segoe UI"/>
          <w:sz w:val="20"/>
          <w:szCs w:val="20"/>
          <w:lang w:val="es-ES" w:eastAsia="es-MX"/>
        </w:rPr>
        <w:t xml:space="preserve">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113D5044" w14:textId="77777777" w:rsidR="004174FC" w:rsidRDefault="004174FC" w:rsidP="00D26BDF">
      <w:pPr>
        <w:suppressAutoHyphens w:val="0"/>
        <w:autoSpaceDN/>
        <w:spacing w:after="0" w:line="240" w:lineRule="auto"/>
        <w:ind w:left="426"/>
        <w:jc w:val="both"/>
        <w:rPr>
          <w:rFonts w:ascii="Museo Sans 300" w:eastAsia="Arial" w:hAnsi="Museo Sans 300" w:cs="Times New Roman"/>
          <w:sz w:val="20"/>
          <w:szCs w:val="20"/>
          <w:lang w:val="es-ES"/>
        </w:rPr>
      </w:pPr>
    </w:p>
    <w:p w14:paraId="7AED0689" w14:textId="77777777" w:rsidR="0018311B" w:rsidRDefault="0018311B" w:rsidP="00D26BDF">
      <w:pPr>
        <w:suppressAutoHyphens w:val="0"/>
        <w:autoSpaceDN/>
        <w:spacing w:after="0" w:line="240" w:lineRule="auto"/>
        <w:ind w:left="426"/>
        <w:jc w:val="both"/>
        <w:rPr>
          <w:rFonts w:ascii="Museo Sans 300" w:eastAsia="Arial" w:hAnsi="Museo Sans 300" w:cs="Times New Roman"/>
          <w:sz w:val="20"/>
          <w:szCs w:val="20"/>
          <w:lang w:val="es-ES"/>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AFE403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3C66D1">
        <w:rPr>
          <w:rFonts w:ascii="Museo Sans 300" w:eastAsia="Arial" w:hAnsi="Museo Sans 300" w:cs="Times New Roman"/>
          <w:sz w:val="20"/>
          <w:szCs w:val="20"/>
        </w:rPr>
        <w:t>IT-0058-CAU-24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8F18110" w14:textId="199A88E5" w:rsidR="00FE66C0" w:rsidRPr="00FE66C0" w:rsidRDefault="00B306DC" w:rsidP="00FE66C0">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381167">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FE66C0">
        <w:rPr>
          <w:rFonts w:ascii="Museo Sans 300" w:hAnsi="Museo Sans 300"/>
          <w:color w:val="000000" w:themeColor="text1"/>
          <w:sz w:val="20"/>
          <w:szCs w:val="20"/>
          <w:lang w:eastAsia="es-ES"/>
        </w:rPr>
        <w:t xml:space="preserve"> </w:t>
      </w:r>
      <w:r w:rsidR="00FE66C0" w:rsidRPr="00FE66C0">
        <w:rPr>
          <w:rStyle w:val="normaltextrun"/>
          <w:rFonts w:ascii="Museo Sans 300" w:hAnsi="Museo Sans 300"/>
          <w:color w:val="000000"/>
          <w:sz w:val="20"/>
          <w:szCs w:val="20"/>
          <w:shd w:val="clear" w:color="auto" w:fill="FFFFFF"/>
        </w:rPr>
        <w:t>en la conexión de línea</w:t>
      </w:r>
      <w:r w:rsidR="007A57C3">
        <w:rPr>
          <w:rStyle w:val="normaltextrun"/>
          <w:rFonts w:ascii="Museo Sans 300" w:hAnsi="Museo Sans 300"/>
          <w:color w:val="000000"/>
          <w:sz w:val="20"/>
          <w:szCs w:val="20"/>
          <w:shd w:val="clear" w:color="auto" w:fill="FFFFFF"/>
        </w:rPr>
        <w:t>s</w:t>
      </w:r>
      <w:r w:rsidR="00FE66C0" w:rsidRPr="00FE66C0">
        <w:rPr>
          <w:rStyle w:val="normaltextrun"/>
          <w:rFonts w:ascii="Museo Sans 300" w:hAnsi="Museo Sans 300"/>
          <w:color w:val="000000"/>
          <w:sz w:val="20"/>
          <w:szCs w:val="20"/>
          <w:shd w:val="clear" w:color="auto" w:fill="FFFFFF"/>
        </w:rPr>
        <w:t xml:space="preserve"> directa</w:t>
      </w:r>
      <w:r w:rsidR="007A57C3">
        <w:rPr>
          <w:rStyle w:val="normaltextrun"/>
          <w:rFonts w:ascii="Museo Sans 300" w:hAnsi="Museo Sans 300"/>
          <w:color w:val="000000"/>
          <w:sz w:val="20"/>
          <w:szCs w:val="20"/>
          <w:shd w:val="clear" w:color="auto" w:fill="FFFFFF"/>
        </w:rPr>
        <w:t>s</w:t>
      </w:r>
      <w:r w:rsidR="00FE66C0" w:rsidRPr="00FE66C0">
        <w:rPr>
          <w:rStyle w:val="normaltextrun"/>
          <w:rFonts w:ascii="Museo Sans 300" w:hAnsi="Museo Sans 300"/>
          <w:color w:val="000000"/>
          <w:sz w:val="20"/>
          <w:szCs w:val="20"/>
          <w:shd w:val="clear" w:color="auto" w:fill="FFFFFF"/>
        </w:rPr>
        <w:t xml:space="preserve"> por medio de la cual se consumía energía eléctrica sin ser registrada.</w:t>
      </w:r>
      <w:r w:rsidR="00FE66C0" w:rsidRPr="00FE66C0">
        <w:rPr>
          <w:rStyle w:val="eop"/>
          <w:rFonts w:ascii="Museo Sans 300" w:hAnsi="Museo Sans 300"/>
          <w:sz w:val="20"/>
          <w:szCs w:val="20"/>
          <w:shd w:val="clear" w:color="auto" w:fill="FFFFFF"/>
        </w:rPr>
        <w:t xml:space="preserve"> </w:t>
      </w:r>
    </w:p>
    <w:p w14:paraId="529CC691" w14:textId="77777777" w:rsidR="00FE66C0" w:rsidRDefault="00FE66C0" w:rsidP="00FE66C0">
      <w:pPr>
        <w:pStyle w:val="Prrafodelista"/>
        <w:rPr>
          <w:rStyle w:val="eop"/>
          <w:rFonts w:ascii="Museo Sans 300" w:hAnsi="Museo Sans 300" w:cs="Segoe UI"/>
          <w:sz w:val="20"/>
          <w:szCs w:val="20"/>
          <w:lang w:eastAsia="es-MX"/>
        </w:rPr>
      </w:pPr>
    </w:p>
    <w:p w14:paraId="166AA9C0" w14:textId="79D356DF" w:rsidR="004174FC" w:rsidRDefault="004174FC" w:rsidP="004174FC">
      <w:pPr>
        <w:numPr>
          <w:ilvl w:val="0"/>
          <w:numId w:val="6"/>
        </w:numPr>
        <w:suppressAutoHyphens w:val="0"/>
        <w:autoSpaceDN/>
        <w:spacing w:after="0" w:line="240" w:lineRule="auto"/>
        <w:jc w:val="both"/>
        <w:textAlignment w:val="auto"/>
        <w:rPr>
          <w:rFonts w:ascii="Museo Sans 300" w:hAnsi="Museo Sans 300" w:cs="Segoe UI"/>
          <w:sz w:val="20"/>
          <w:szCs w:val="20"/>
          <w:lang w:eastAsia="es-MX"/>
        </w:rPr>
      </w:pPr>
      <w:r w:rsidRPr="00746082">
        <w:rPr>
          <w:rFonts w:ascii="Museo Sans 300" w:hAnsi="Museo Sans 300" w:cs="Segoe UI"/>
          <w:sz w:val="20"/>
          <w:szCs w:val="20"/>
          <w:lang w:eastAsia="es-MX"/>
        </w:rPr>
        <w:t>Determinar que la sociedad EEO, S.A. de C.V. tiene el derecho a recuperar la cantidad de</w:t>
      </w:r>
      <w:r>
        <w:rPr>
          <w:rFonts w:ascii="Museo Sans 300" w:hAnsi="Museo Sans 300" w:cs="Segoe UI"/>
          <w:sz w:val="20"/>
          <w:szCs w:val="20"/>
          <w:lang w:eastAsia="es-MX"/>
        </w:rPr>
        <w:t xml:space="preserve"> NOVECIENTOS SESENTA Y DOS 54</w:t>
      </w:r>
      <w:r w:rsidRPr="00746082">
        <w:rPr>
          <w:rFonts w:ascii="Museo Sans 300" w:hAnsi="Museo Sans 300" w:cs="Segoe UI"/>
          <w:sz w:val="20"/>
          <w:szCs w:val="20"/>
          <w:lang w:eastAsia="es-MX"/>
        </w:rPr>
        <w:t xml:space="preserve">/100 DÓLARES DE LOS ESTADOS UNIDOS DE AMÉRICA (USD </w:t>
      </w:r>
      <w:r>
        <w:rPr>
          <w:rFonts w:ascii="Museo Sans 300" w:hAnsi="Museo Sans 300" w:cs="Segoe UI"/>
          <w:sz w:val="20"/>
          <w:szCs w:val="20"/>
          <w:lang w:eastAsia="es-MX"/>
        </w:rPr>
        <w:t>962.54</w:t>
      </w:r>
      <w:r w:rsidRPr="00746082">
        <w:rPr>
          <w:rFonts w:ascii="Museo Sans 300" w:hAnsi="Museo Sans 300" w:cs="Segoe UI"/>
          <w:sz w:val="20"/>
          <w:szCs w:val="20"/>
          <w:lang w:eastAsia="es-MX"/>
        </w:rPr>
        <w:t xml:space="preserve">) IVA incluido, </w:t>
      </w:r>
      <w:r>
        <w:rPr>
          <w:rFonts w:ascii="Museo Sans 300" w:hAnsi="Museo Sans 300" w:cs="Segoe UI"/>
          <w:sz w:val="20"/>
          <w:szCs w:val="20"/>
          <w:lang w:eastAsia="es-MX"/>
        </w:rPr>
        <w:t xml:space="preserve">y el monto de TREINTA </w:t>
      </w:r>
      <w:r w:rsidR="00DA3A29">
        <w:rPr>
          <w:rFonts w:ascii="Museo Sans 300" w:hAnsi="Museo Sans 300" w:cs="Segoe UI"/>
          <w:sz w:val="20"/>
          <w:szCs w:val="20"/>
          <w:lang w:eastAsia="es-MX"/>
        </w:rPr>
        <w:t>39</w:t>
      </w:r>
      <w:r>
        <w:rPr>
          <w:rFonts w:ascii="Museo Sans 300" w:hAnsi="Museo Sans 300" w:cs="Segoe UI"/>
          <w:sz w:val="20"/>
          <w:szCs w:val="20"/>
          <w:lang w:eastAsia="es-MX"/>
        </w:rPr>
        <w:t xml:space="preserve">/100 DÓLARES DE LOS ESTADOS UNIDOS DE AMÉRICA (USD </w:t>
      </w:r>
      <w:r w:rsidR="00DA3A29">
        <w:rPr>
          <w:rFonts w:ascii="Museo Sans 300" w:hAnsi="Museo Sans 300" w:cs="Segoe UI"/>
          <w:sz w:val="20"/>
          <w:szCs w:val="20"/>
          <w:lang w:eastAsia="es-MX"/>
        </w:rPr>
        <w:t>30.39</w:t>
      </w:r>
      <w:r>
        <w:rPr>
          <w:rFonts w:ascii="Museo Sans 300" w:hAnsi="Museo Sans 300" w:cs="Segoe UI"/>
          <w:sz w:val="20"/>
          <w:szCs w:val="20"/>
          <w:lang w:eastAsia="es-MX"/>
        </w:rPr>
        <w:t>) en concepto de intereses</w:t>
      </w:r>
      <w:r w:rsidRPr="00746082">
        <w:rPr>
          <w:rFonts w:ascii="Museo Sans 300" w:hAnsi="Museo Sans 300" w:cs="Segoe UI"/>
          <w:sz w:val="20"/>
          <w:szCs w:val="20"/>
          <w:lang w:eastAsia="es-MX"/>
        </w:rPr>
        <w:t xml:space="preserve">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 xml:space="preserve">. </w:t>
      </w:r>
    </w:p>
    <w:p w14:paraId="7DA14DDB" w14:textId="77777777" w:rsidR="000A7D02" w:rsidRDefault="000A7D02" w:rsidP="000A7D02">
      <w:pPr>
        <w:pStyle w:val="Prrafodelista"/>
        <w:rPr>
          <w:rFonts w:ascii="Museo Sans 300" w:eastAsia="Arial" w:hAnsi="Museo Sans 300"/>
          <w:sz w:val="20"/>
          <w:szCs w:val="20"/>
          <w:lang w:eastAsia="es-SV"/>
        </w:rPr>
      </w:pPr>
    </w:p>
    <w:p w14:paraId="371F8791" w14:textId="0DD9EA9B" w:rsidR="009F7F24" w:rsidRPr="009F7F24" w:rsidRDefault="009F7F24" w:rsidP="009F7F24">
      <w:pPr>
        <w:suppressAutoHyphens w:val="0"/>
        <w:autoSpaceDN/>
        <w:spacing w:after="0" w:line="240" w:lineRule="auto"/>
        <w:ind w:left="360"/>
        <w:jc w:val="both"/>
        <w:textAlignment w:val="auto"/>
        <w:rPr>
          <w:rFonts w:ascii="Museo Sans 300" w:eastAsia="Arial" w:hAnsi="Museo Sans 300" w:cs="Times New Roman"/>
          <w:sz w:val="20"/>
          <w:szCs w:val="20"/>
          <w:lang w:val="es-ES" w:eastAsia="es-SV"/>
        </w:rPr>
      </w:pPr>
      <w:r w:rsidRPr="009F7F24">
        <w:rPr>
          <w:rFonts w:ascii="Museo Sans 300" w:eastAsia="Times New Roman" w:hAnsi="Museo Sans 300" w:cs="Segoe UI"/>
          <w:sz w:val="20"/>
          <w:szCs w:val="20"/>
          <w:lang w:val="es-ES" w:eastAsia="es-SV"/>
        </w:rPr>
        <w:t xml:space="preserve">En vista de lo anterior, la distribuidora debe emitir un nuevo cobro por la cantidad determinada en el informe técnico </w:t>
      </w:r>
      <w:proofErr w:type="spellStart"/>
      <w:r w:rsidRPr="009F7F24">
        <w:rPr>
          <w:rFonts w:ascii="Museo Sans 300" w:eastAsia="Times New Roman" w:hAnsi="Museo Sans 300" w:cs="Segoe UI"/>
          <w:sz w:val="20"/>
          <w:szCs w:val="20"/>
          <w:lang w:val="es-ES" w:eastAsia="es-SV"/>
        </w:rPr>
        <w:t>N.°</w:t>
      </w:r>
      <w:proofErr w:type="spellEnd"/>
      <w:r w:rsidRPr="009F7F24">
        <w:rPr>
          <w:rFonts w:ascii="Museo Sans 300" w:eastAsia="Times New Roman" w:hAnsi="Museo Sans 300" w:cs="Segoe UI"/>
          <w:sz w:val="20"/>
          <w:szCs w:val="20"/>
          <w:lang w:val="es-ES" w:eastAsia="es-SV"/>
        </w:rPr>
        <w:t xml:space="preserve"> </w:t>
      </w:r>
      <w:r w:rsidR="003C66D1">
        <w:rPr>
          <w:rFonts w:ascii="Museo Sans 300" w:eastAsia="Times New Roman" w:hAnsi="Museo Sans 300" w:cs="Segoe UI"/>
          <w:sz w:val="20"/>
          <w:szCs w:val="20"/>
          <w:lang w:val="es-ES" w:eastAsia="es-SV"/>
        </w:rPr>
        <w:t>IT-0058-CAU-24</w:t>
      </w:r>
      <w:r w:rsidRPr="009F7F24">
        <w:rPr>
          <w:rFonts w:ascii="Museo Sans 300" w:eastAsia="Times New Roman" w:hAnsi="Museo Sans 300" w:cs="Segoe UI"/>
          <w:sz w:val="20"/>
          <w:szCs w:val="20"/>
          <w:lang w:val="es-ES" w:eastAsia="es-SV"/>
        </w:rPr>
        <w:t xml:space="preserve"> rendido por el CAU de la SIGET. </w:t>
      </w:r>
    </w:p>
    <w:p w14:paraId="6124CEB8" w14:textId="77777777" w:rsidR="00190E4D" w:rsidRPr="00190E4D" w:rsidRDefault="00190E4D" w:rsidP="00190E4D">
      <w:pPr>
        <w:suppressAutoHyphens w:val="0"/>
        <w:autoSpaceDN/>
        <w:spacing w:after="0" w:line="240" w:lineRule="auto"/>
        <w:ind w:left="360"/>
        <w:jc w:val="both"/>
        <w:textAlignment w:val="auto"/>
        <w:rPr>
          <w:rFonts w:ascii="Museo Sans 300" w:hAnsi="Museo Sans 300" w:cs="Calibri"/>
          <w:color w:val="000000"/>
          <w:sz w:val="20"/>
          <w:szCs w:val="20"/>
          <w:lang w:eastAsia="es-SV"/>
        </w:rPr>
      </w:pPr>
    </w:p>
    <w:p w14:paraId="343CA117" w14:textId="3E9298C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49291D">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41301C">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C07576">
        <w:rPr>
          <w:rFonts w:ascii="Museo Sans 300" w:eastAsia="Arial" w:hAnsi="Museo Sans 300"/>
          <w:sz w:val="20"/>
          <w:szCs w:val="20"/>
          <w:lang w:eastAsia="es-SV"/>
        </w:rPr>
        <w:t>x</w:t>
      </w:r>
      <w:r w:rsidR="00381167">
        <w:rPr>
          <w:rFonts w:ascii="Museo Sans 300" w:eastAsia="Arial" w:hAnsi="Museo Sans 300"/>
          <w:sz w:val="20"/>
          <w:szCs w:val="20"/>
          <w:lang w:eastAsia="es-SV"/>
        </w:rPr>
        <w:t>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61CB76" w14:textId="77777777" w:rsidR="0078343A" w:rsidRDefault="0078343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D22027C" w14:textId="77777777" w:rsidR="007A57C3" w:rsidRDefault="007A57C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81167">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7F11" w14:textId="77777777" w:rsidR="00CE0160" w:rsidRDefault="00CE0160">
      <w:pPr>
        <w:spacing w:after="0" w:line="240" w:lineRule="auto"/>
      </w:pPr>
      <w:r>
        <w:separator/>
      </w:r>
    </w:p>
  </w:endnote>
  <w:endnote w:type="continuationSeparator" w:id="0">
    <w:p w14:paraId="5AFA5667" w14:textId="77777777" w:rsidR="00CE0160" w:rsidRDefault="00CE0160">
      <w:pPr>
        <w:spacing w:after="0" w:line="240" w:lineRule="auto"/>
      </w:pPr>
      <w:r>
        <w:continuationSeparator/>
      </w:r>
    </w:p>
  </w:endnote>
  <w:endnote w:type="continuationNotice" w:id="1">
    <w:p w14:paraId="15C24CAA" w14:textId="77777777" w:rsidR="00CE0160" w:rsidRDefault="00CE0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3208" w14:textId="77777777" w:rsidR="00CF490D" w:rsidRDefault="00CF490D" w:rsidP="00C272D2">
    <w:pPr>
      <w:pStyle w:val="Piedepgina"/>
      <w:jc w:val="center"/>
      <w:rPr>
        <w:sz w:val="16"/>
        <w:szCs w:val="16"/>
        <w:lang w:val="es-ES"/>
      </w:rPr>
    </w:pPr>
    <w:r w:rsidRPr="00CF490D">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26182DFE"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EFD5" w14:textId="77777777" w:rsidR="00EF3125" w:rsidRDefault="00EF3125">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52B995D4" w14:textId="257F63A1" w:rsidR="00CF490D" w:rsidRDefault="00CF490D">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CF490D">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797D3079"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9D11" w14:textId="77777777" w:rsidR="00CE0160" w:rsidRDefault="00CE0160">
      <w:pPr>
        <w:spacing w:after="0" w:line="240" w:lineRule="auto"/>
      </w:pPr>
      <w:r>
        <w:rPr>
          <w:color w:val="000000"/>
        </w:rPr>
        <w:separator/>
      </w:r>
    </w:p>
  </w:footnote>
  <w:footnote w:type="continuationSeparator" w:id="0">
    <w:p w14:paraId="2309463C" w14:textId="77777777" w:rsidR="00CE0160" w:rsidRDefault="00CE0160">
      <w:pPr>
        <w:spacing w:after="0" w:line="240" w:lineRule="auto"/>
      </w:pPr>
      <w:r>
        <w:continuationSeparator/>
      </w:r>
    </w:p>
  </w:footnote>
  <w:footnote w:type="continuationNotice" w:id="1">
    <w:p w14:paraId="3F992D93" w14:textId="77777777" w:rsidR="00CE0160" w:rsidRDefault="00CE01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8373876"/>
    <w:multiLevelType w:val="hybridMultilevel"/>
    <w:tmpl w:val="8D6A9F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73087C"/>
    <w:multiLevelType w:val="hybridMultilevel"/>
    <w:tmpl w:val="7AA6AF9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68D91A70"/>
    <w:multiLevelType w:val="hybridMultilevel"/>
    <w:tmpl w:val="9918AE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D163A96"/>
    <w:multiLevelType w:val="hybridMultilevel"/>
    <w:tmpl w:val="E30863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F42122"/>
    <w:multiLevelType w:val="hybridMultilevel"/>
    <w:tmpl w:val="85BAD2C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1" w15:restartNumberingAfterBreak="0">
    <w:nsid w:val="7C650ABA"/>
    <w:multiLevelType w:val="hybridMultilevel"/>
    <w:tmpl w:val="229ABBB8"/>
    <w:lvl w:ilvl="0" w:tplc="4CBAE720">
      <w:start w:val="4"/>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450512617">
    <w:abstractNumId w:val="17"/>
  </w:num>
  <w:num w:numId="2" w16cid:durableId="459879968">
    <w:abstractNumId w:val="7"/>
  </w:num>
  <w:num w:numId="3" w16cid:durableId="23750049">
    <w:abstractNumId w:val="11"/>
  </w:num>
  <w:num w:numId="4" w16cid:durableId="2012873170">
    <w:abstractNumId w:val="6"/>
  </w:num>
  <w:num w:numId="5" w16cid:durableId="1833788101">
    <w:abstractNumId w:val="1"/>
  </w:num>
  <w:num w:numId="6" w16cid:durableId="849175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9"/>
  </w:num>
  <w:num w:numId="8" w16cid:durableId="1983803704">
    <w:abstractNumId w:val="18"/>
  </w:num>
  <w:num w:numId="9" w16cid:durableId="663125927">
    <w:abstractNumId w:val="15"/>
  </w:num>
  <w:num w:numId="10" w16cid:durableId="878593074">
    <w:abstractNumId w:val="3"/>
  </w:num>
  <w:num w:numId="11" w16cid:durableId="2068259172">
    <w:abstractNumId w:val="19"/>
  </w:num>
  <w:num w:numId="12" w16cid:durableId="1679505728">
    <w:abstractNumId w:val="20"/>
  </w:num>
  <w:num w:numId="13" w16cid:durableId="449469583">
    <w:abstractNumId w:val="21"/>
  </w:num>
  <w:num w:numId="14" w16cid:durableId="5332607">
    <w:abstractNumId w:val="4"/>
  </w:num>
  <w:num w:numId="15" w16cid:durableId="2088071338">
    <w:abstractNumId w:val="10"/>
  </w:num>
  <w:num w:numId="16" w16cid:durableId="5208148">
    <w:abstractNumId w:val="12"/>
  </w:num>
  <w:num w:numId="17" w16cid:durableId="838429329">
    <w:abstractNumId w:val="0"/>
  </w:num>
  <w:num w:numId="18" w16cid:durableId="451679222">
    <w:abstractNumId w:val="16"/>
  </w:num>
  <w:num w:numId="19" w16cid:durableId="140272058">
    <w:abstractNumId w:val="2"/>
  </w:num>
  <w:num w:numId="20" w16cid:durableId="1622611254">
    <w:abstractNumId w:val="5"/>
  </w:num>
  <w:num w:numId="21" w16cid:durableId="741023257">
    <w:abstractNumId w:val="13"/>
  </w:num>
  <w:num w:numId="22" w16cid:durableId="674725765">
    <w:abstractNumId w:val="14"/>
  </w:num>
  <w:num w:numId="23" w16cid:durableId="60955486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5F7"/>
    <w:rsid w:val="00025C69"/>
    <w:rsid w:val="0002752E"/>
    <w:rsid w:val="000319D6"/>
    <w:rsid w:val="00031E7D"/>
    <w:rsid w:val="00031ED6"/>
    <w:rsid w:val="00032659"/>
    <w:rsid w:val="00034EA3"/>
    <w:rsid w:val="000354B7"/>
    <w:rsid w:val="00035756"/>
    <w:rsid w:val="000369B7"/>
    <w:rsid w:val="00036A96"/>
    <w:rsid w:val="00041101"/>
    <w:rsid w:val="0004151E"/>
    <w:rsid w:val="00043AE0"/>
    <w:rsid w:val="00045587"/>
    <w:rsid w:val="00046D76"/>
    <w:rsid w:val="00047EC2"/>
    <w:rsid w:val="0005110C"/>
    <w:rsid w:val="00051D4D"/>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6CA"/>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87E56"/>
    <w:rsid w:val="00093A5A"/>
    <w:rsid w:val="000A03DB"/>
    <w:rsid w:val="000A16F6"/>
    <w:rsid w:val="000A2266"/>
    <w:rsid w:val="000A288A"/>
    <w:rsid w:val="000A49D1"/>
    <w:rsid w:val="000A4F16"/>
    <w:rsid w:val="000A6025"/>
    <w:rsid w:val="000A61A9"/>
    <w:rsid w:val="000A6F15"/>
    <w:rsid w:val="000A7D02"/>
    <w:rsid w:val="000B4D37"/>
    <w:rsid w:val="000B5267"/>
    <w:rsid w:val="000B5B11"/>
    <w:rsid w:val="000B6CFB"/>
    <w:rsid w:val="000B7003"/>
    <w:rsid w:val="000C114E"/>
    <w:rsid w:val="000C2008"/>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2240"/>
    <w:rsid w:val="0011402F"/>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4A14"/>
    <w:rsid w:val="00155E0C"/>
    <w:rsid w:val="00156B2E"/>
    <w:rsid w:val="00160688"/>
    <w:rsid w:val="00160B9D"/>
    <w:rsid w:val="00162E9F"/>
    <w:rsid w:val="001636BD"/>
    <w:rsid w:val="00163A6C"/>
    <w:rsid w:val="00164316"/>
    <w:rsid w:val="00165849"/>
    <w:rsid w:val="00166347"/>
    <w:rsid w:val="00166DFC"/>
    <w:rsid w:val="00170129"/>
    <w:rsid w:val="001702A9"/>
    <w:rsid w:val="00170629"/>
    <w:rsid w:val="00172DE4"/>
    <w:rsid w:val="0017348F"/>
    <w:rsid w:val="00173DD0"/>
    <w:rsid w:val="00173E6B"/>
    <w:rsid w:val="00175ECC"/>
    <w:rsid w:val="0017658F"/>
    <w:rsid w:val="001817B7"/>
    <w:rsid w:val="00182267"/>
    <w:rsid w:val="00182380"/>
    <w:rsid w:val="001829F8"/>
    <w:rsid w:val="00182FB7"/>
    <w:rsid w:val="0018311B"/>
    <w:rsid w:val="00183CF1"/>
    <w:rsid w:val="001858AE"/>
    <w:rsid w:val="001861A3"/>
    <w:rsid w:val="00186AB4"/>
    <w:rsid w:val="001870DC"/>
    <w:rsid w:val="001870F6"/>
    <w:rsid w:val="00187E53"/>
    <w:rsid w:val="00190D03"/>
    <w:rsid w:val="00190E4D"/>
    <w:rsid w:val="0019123B"/>
    <w:rsid w:val="0019194C"/>
    <w:rsid w:val="0019194E"/>
    <w:rsid w:val="001925CC"/>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2684"/>
    <w:rsid w:val="001C5DBB"/>
    <w:rsid w:val="001C69C6"/>
    <w:rsid w:val="001C769B"/>
    <w:rsid w:val="001D180D"/>
    <w:rsid w:val="001D24F1"/>
    <w:rsid w:val="001D2720"/>
    <w:rsid w:val="001D3320"/>
    <w:rsid w:val="001D55E0"/>
    <w:rsid w:val="001D591F"/>
    <w:rsid w:val="001D7273"/>
    <w:rsid w:val="001E0394"/>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44"/>
    <w:rsid w:val="00207AE1"/>
    <w:rsid w:val="00211746"/>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743"/>
    <w:rsid w:val="00235C78"/>
    <w:rsid w:val="00235DB1"/>
    <w:rsid w:val="002366C2"/>
    <w:rsid w:val="0023793B"/>
    <w:rsid w:val="0024068A"/>
    <w:rsid w:val="0024433B"/>
    <w:rsid w:val="0024591B"/>
    <w:rsid w:val="002469AA"/>
    <w:rsid w:val="002476E8"/>
    <w:rsid w:val="002479AF"/>
    <w:rsid w:val="00250009"/>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0BBD"/>
    <w:rsid w:val="00291D05"/>
    <w:rsid w:val="00294EC3"/>
    <w:rsid w:val="00296C72"/>
    <w:rsid w:val="002971B8"/>
    <w:rsid w:val="002A04A2"/>
    <w:rsid w:val="002A091C"/>
    <w:rsid w:val="002A1591"/>
    <w:rsid w:val="002A36E6"/>
    <w:rsid w:val="002A3867"/>
    <w:rsid w:val="002A42E5"/>
    <w:rsid w:val="002A6778"/>
    <w:rsid w:val="002A6A42"/>
    <w:rsid w:val="002A783C"/>
    <w:rsid w:val="002B0E14"/>
    <w:rsid w:val="002B1221"/>
    <w:rsid w:val="002B13F9"/>
    <w:rsid w:val="002B1FDF"/>
    <w:rsid w:val="002B22A2"/>
    <w:rsid w:val="002B245A"/>
    <w:rsid w:val="002B331C"/>
    <w:rsid w:val="002B418E"/>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D76F4"/>
    <w:rsid w:val="002E033D"/>
    <w:rsid w:val="002E0622"/>
    <w:rsid w:val="002E0A7A"/>
    <w:rsid w:val="002E0F11"/>
    <w:rsid w:val="002E2084"/>
    <w:rsid w:val="002E2B1A"/>
    <w:rsid w:val="002E509A"/>
    <w:rsid w:val="002E5488"/>
    <w:rsid w:val="002E63F8"/>
    <w:rsid w:val="002E6556"/>
    <w:rsid w:val="002E7385"/>
    <w:rsid w:val="002F0DCF"/>
    <w:rsid w:val="002F0EF5"/>
    <w:rsid w:val="002F1716"/>
    <w:rsid w:val="002F1D06"/>
    <w:rsid w:val="002F3325"/>
    <w:rsid w:val="002F6341"/>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36863"/>
    <w:rsid w:val="00340A0F"/>
    <w:rsid w:val="00342172"/>
    <w:rsid w:val="0034219E"/>
    <w:rsid w:val="00342979"/>
    <w:rsid w:val="003432BF"/>
    <w:rsid w:val="0034455C"/>
    <w:rsid w:val="003447C3"/>
    <w:rsid w:val="00345F86"/>
    <w:rsid w:val="00346692"/>
    <w:rsid w:val="003466CE"/>
    <w:rsid w:val="003525E4"/>
    <w:rsid w:val="00352A75"/>
    <w:rsid w:val="00353CB4"/>
    <w:rsid w:val="00355010"/>
    <w:rsid w:val="00360705"/>
    <w:rsid w:val="00360CB0"/>
    <w:rsid w:val="0036470A"/>
    <w:rsid w:val="003652C5"/>
    <w:rsid w:val="00365D75"/>
    <w:rsid w:val="00366F8C"/>
    <w:rsid w:val="0036745E"/>
    <w:rsid w:val="00367462"/>
    <w:rsid w:val="003675A6"/>
    <w:rsid w:val="00367DC9"/>
    <w:rsid w:val="00370AAF"/>
    <w:rsid w:val="00371AB2"/>
    <w:rsid w:val="003749C4"/>
    <w:rsid w:val="00374D00"/>
    <w:rsid w:val="00375BCB"/>
    <w:rsid w:val="00375E63"/>
    <w:rsid w:val="0037606A"/>
    <w:rsid w:val="003760D1"/>
    <w:rsid w:val="00380743"/>
    <w:rsid w:val="00380D70"/>
    <w:rsid w:val="00380F80"/>
    <w:rsid w:val="00381167"/>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489D"/>
    <w:rsid w:val="003B58AF"/>
    <w:rsid w:val="003C0C0D"/>
    <w:rsid w:val="003C1074"/>
    <w:rsid w:val="003C10F4"/>
    <w:rsid w:val="003C200E"/>
    <w:rsid w:val="003C37BA"/>
    <w:rsid w:val="003C4D06"/>
    <w:rsid w:val="003C558E"/>
    <w:rsid w:val="003C61E9"/>
    <w:rsid w:val="003C66D1"/>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11E"/>
    <w:rsid w:val="003F7195"/>
    <w:rsid w:val="00400E8C"/>
    <w:rsid w:val="004013E7"/>
    <w:rsid w:val="00404DAA"/>
    <w:rsid w:val="00407002"/>
    <w:rsid w:val="004072C3"/>
    <w:rsid w:val="00410FD5"/>
    <w:rsid w:val="00411C80"/>
    <w:rsid w:val="0041301C"/>
    <w:rsid w:val="004149C4"/>
    <w:rsid w:val="0041617B"/>
    <w:rsid w:val="00416384"/>
    <w:rsid w:val="004174FC"/>
    <w:rsid w:val="0041772E"/>
    <w:rsid w:val="004203BB"/>
    <w:rsid w:val="00422962"/>
    <w:rsid w:val="00422FBA"/>
    <w:rsid w:val="00424E84"/>
    <w:rsid w:val="004269D0"/>
    <w:rsid w:val="0042736D"/>
    <w:rsid w:val="004302C4"/>
    <w:rsid w:val="00431126"/>
    <w:rsid w:val="004323A6"/>
    <w:rsid w:val="0043270B"/>
    <w:rsid w:val="004331A7"/>
    <w:rsid w:val="00434821"/>
    <w:rsid w:val="00434C5D"/>
    <w:rsid w:val="00437654"/>
    <w:rsid w:val="00440445"/>
    <w:rsid w:val="0044126A"/>
    <w:rsid w:val="00441976"/>
    <w:rsid w:val="00442D52"/>
    <w:rsid w:val="00444D0C"/>
    <w:rsid w:val="004500AE"/>
    <w:rsid w:val="00450679"/>
    <w:rsid w:val="00451012"/>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91D"/>
    <w:rsid w:val="0049342D"/>
    <w:rsid w:val="00493EFC"/>
    <w:rsid w:val="004957DC"/>
    <w:rsid w:val="004961AA"/>
    <w:rsid w:val="004A00B0"/>
    <w:rsid w:val="004A017D"/>
    <w:rsid w:val="004A1699"/>
    <w:rsid w:val="004A1931"/>
    <w:rsid w:val="004A1DEC"/>
    <w:rsid w:val="004A35E7"/>
    <w:rsid w:val="004A5DC7"/>
    <w:rsid w:val="004A63D1"/>
    <w:rsid w:val="004B0C0A"/>
    <w:rsid w:val="004B15DA"/>
    <w:rsid w:val="004B2922"/>
    <w:rsid w:val="004B2C9F"/>
    <w:rsid w:val="004B2E40"/>
    <w:rsid w:val="004B311F"/>
    <w:rsid w:val="004B3414"/>
    <w:rsid w:val="004B3E24"/>
    <w:rsid w:val="004B3FA4"/>
    <w:rsid w:val="004B506B"/>
    <w:rsid w:val="004B6C7B"/>
    <w:rsid w:val="004C2973"/>
    <w:rsid w:val="004C2D80"/>
    <w:rsid w:val="004C32B6"/>
    <w:rsid w:val="004C5159"/>
    <w:rsid w:val="004C608E"/>
    <w:rsid w:val="004C6BA6"/>
    <w:rsid w:val="004C7A9A"/>
    <w:rsid w:val="004C7DCC"/>
    <w:rsid w:val="004D115D"/>
    <w:rsid w:val="004D17F8"/>
    <w:rsid w:val="004D35C0"/>
    <w:rsid w:val="004D3B31"/>
    <w:rsid w:val="004D3BFE"/>
    <w:rsid w:val="004D5257"/>
    <w:rsid w:val="004D5373"/>
    <w:rsid w:val="004D73D5"/>
    <w:rsid w:val="004E00E9"/>
    <w:rsid w:val="004E1FFB"/>
    <w:rsid w:val="004E3AF4"/>
    <w:rsid w:val="004E4C99"/>
    <w:rsid w:val="004E5162"/>
    <w:rsid w:val="004E51F9"/>
    <w:rsid w:val="004E572D"/>
    <w:rsid w:val="004E6680"/>
    <w:rsid w:val="004E71BC"/>
    <w:rsid w:val="004F0B58"/>
    <w:rsid w:val="004F145B"/>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6E3E"/>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10DA"/>
    <w:rsid w:val="0056237B"/>
    <w:rsid w:val="00562498"/>
    <w:rsid w:val="005631A7"/>
    <w:rsid w:val="00563274"/>
    <w:rsid w:val="00564D0E"/>
    <w:rsid w:val="00564E4E"/>
    <w:rsid w:val="00565C6C"/>
    <w:rsid w:val="00566D7D"/>
    <w:rsid w:val="00566DD5"/>
    <w:rsid w:val="00567F65"/>
    <w:rsid w:val="0057026F"/>
    <w:rsid w:val="005720B9"/>
    <w:rsid w:val="00574D27"/>
    <w:rsid w:val="005750B6"/>
    <w:rsid w:val="005839A8"/>
    <w:rsid w:val="00583C70"/>
    <w:rsid w:val="00584F7A"/>
    <w:rsid w:val="0059014D"/>
    <w:rsid w:val="005909EB"/>
    <w:rsid w:val="00591C5B"/>
    <w:rsid w:val="00593CD7"/>
    <w:rsid w:val="005955A8"/>
    <w:rsid w:val="00597418"/>
    <w:rsid w:val="005A165E"/>
    <w:rsid w:val="005A1DDA"/>
    <w:rsid w:val="005A33A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3371"/>
    <w:rsid w:val="005E45BC"/>
    <w:rsid w:val="005E5C23"/>
    <w:rsid w:val="005E61E7"/>
    <w:rsid w:val="005E68F0"/>
    <w:rsid w:val="005E6E33"/>
    <w:rsid w:val="005E742A"/>
    <w:rsid w:val="005F0A17"/>
    <w:rsid w:val="005F1A00"/>
    <w:rsid w:val="005F1D34"/>
    <w:rsid w:val="005F32B9"/>
    <w:rsid w:val="00601077"/>
    <w:rsid w:val="00602489"/>
    <w:rsid w:val="0060296C"/>
    <w:rsid w:val="00603F8E"/>
    <w:rsid w:val="00604019"/>
    <w:rsid w:val="00604338"/>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047"/>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0B79"/>
    <w:rsid w:val="006E2691"/>
    <w:rsid w:val="006E3749"/>
    <w:rsid w:val="006E604D"/>
    <w:rsid w:val="006E6CCA"/>
    <w:rsid w:val="006F00A0"/>
    <w:rsid w:val="006F0257"/>
    <w:rsid w:val="006F0BB9"/>
    <w:rsid w:val="006F10A1"/>
    <w:rsid w:val="006F1B46"/>
    <w:rsid w:val="006F34FC"/>
    <w:rsid w:val="006F3E76"/>
    <w:rsid w:val="006F491F"/>
    <w:rsid w:val="006F4A6E"/>
    <w:rsid w:val="006F4CB8"/>
    <w:rsid w:val="006F54EB"/>
    <w:rsid w:val="006F5775"/>
    <w:rsid w:val="006F5894"/>
    <w:rsid w:val="006F59B0"/>
    <w:rsid w:val="006F5AD7"/>
    <w:rsid w:val="006F6AF9"/>
    <w:rsid w:val="00700369"/>
    <w:rsid w:val="00700541"/>
    <w:rsid w:val="007005A4"/>
    <w:rsid w:val="00701116"/>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7C4E"/>
    <w:rsid w:val="007448A0"/>
    <w:rsid w:val="00744CCF"/>
    <w:rsid w:val="00747510"/>
    <w:rsid w:val="00747DA5"/>
    <w:rsid w:val="00747E28"/>
    <w:rsid w:val="0075057F"/>
    <w:rsid w:val="00750BF3"/>
    <w:rsid w:val="00751341"/>
    <w:rsid w:val="00752282"/>
    <w:rsid w:val="007530A2"/>
    <w:rsid w:val="007554B2"/>
    <w:rsid w:val="00755CDB"/>
    <w:rsid w:val="00763341"/>
    <w:rsid w:val="007643C9"/>
    <w:rsid w:val="00770697"/>
    <w:rsid w:val="007719EE"/>
    <w:rsid w:val="007721A5"/>
    <w:rsid w:val="007727EB"/>
    <w:rsid w:val="00773953"/>
    <w:rsid w:val="00773BE0"/>
    <w:rsid w:val="007750A1"/>
    <w:rsid w:val="0077567E"/>
    <w:rsid w:val="00775687"/>
    <w:rsid w:val="00775D92"/>
    <w:rsid w:val="00775F6E"/>
    <w:rsid w:val="007771E9"/>
    <w:rsid w:val="00780190"/>
    <w:rsid w:val="007807E4"/>
    <w:rsid w:val="00780B63"/>
    <w:rsid w:val="00780B71"/>
    <w:rsid w:val="00781E4D"/>
    <w:rsid w:val="0078343A"/>
    <w:rsid w:val="007843A3"/>
    <w:rsid w:val="007851D7"/>
    <w:rsid w:val="00785E5A"/>
    <w:rsid w:val="0079194C"/>
    <w:rsid w:val="00792C55"/>
    <w:rsid w:val="007934EA"/>
    <w:rsid w:val="00793B1C"/>
    <w:rsid w:val="00795787"/>
    <w:rsid w:val="00796340"/>
    <w:rsid w:val="00796CC9"/>
    <w:rsid w:val="00797FBA"/>
    <w:rsid w:val="007A1092"/>
    <w:rsid w:val="007A118A"/>
    <w:rsid w:val="007A1BCE"/>
    <w:rsid w:val="007A27E3"/>
    <w:rsid w:val="007A3C6E"/>
    <w:rsid w:val="007A57C3"/>
    <w:rsid w:val="007A5AE0"/>
    <w:rsid w:val="007A5B70"/>
    <w:rsid w:val="007A6048"/>
    <w:rsid w:val="007A73A4"/>
    <w:rsid w:val="007B0739"/>
    <w:rsid w:val="007B2821"/>
    <w:rsid w:val="007B2D94"/>
    <w:rsid w:val="007B4ADF"/>
    <w:rsid w:val="007B5C2F"/>
    <w:rsid w:val="007B6EE1"/>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0D2"/>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4B7"/>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1A2"/>
    <w:rsid w:val="00837F1F"/>
    <w:rsid w:val="00841365"/>
    <w:rsid w:val="00841E47"/>
    <w:rsid w:val="008427BA"/>
    <w:rsid w:val="00843EB5"/>
    <w:rsid w:val="008451E6"/>
    <w:rsid w:val="008468ED"/>
    <w:rsid w:val="008479DB"/>
    <w:rsid w:val="008526F6"/>
    <w:rsid w:val="00854CB9"/>
    <w:rsid w:val="00855635"/>
    <w:rsid w:val="0085753A"/>
    <w:rsid w:val="00857D1C"/>
    <w:rsid w:val="00857E9E"/>
    <w:rsid w:val="00857F2C"/>
    <w:rsid w:val="0086068A"/>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0FAF"/>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6C11"/>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2828"/>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686D"/>
    <w:rsid w:val="00917578"/>
    <w:rsid w:val="009201C3"/>
    <w:rsid w:val="00920403"/>
    <w:rsid w:val="0092104E"/>
    <w:rsid w:val="009230A2"/>
    <w:rsid w:val="00925927"/>
    <w:rsid w:val="00925BE6"/>
    <w:rsid w:val="00926B55"/>
    <w:rsid w:val="00931EB0"/>
    <w:rsid w:val="00933F82"/>
    <w:rsid w:val="00934ACE"/>
    <w:rsid w:val="00936398"/>
    <w:rsid w:val="00936637"/>
    <w:rsid w:val="009368EF"/>
    <w:rsid w:val="00936F38"/>
    <w:rsid w:val="009412D7"/>
    <w:rsid w:val="0094208A"/>
    <w:rsid w:val="00942A15"/>
    <w:rsid w:val="00943DD3"/>
    <w:rsid w:val="00944AB2"/>
    <w:rsid w:val="00945D4E"/>
    <w:rsid w:val="00946D9B"/>
    <w:rsid w:val="00947430"/>
    <w:rsid w:val="0094749B"/>
    <w:rsid w:val="00950367"/>
    <w:rsid w:val="00950CAE"/>
    <w:rsid w:val="00952449"/>
    <w:rsid w:val="00952C61"/>
    <w:rsid w:val="009541A1"/>
    <w:rsid w:val="00954F74"/>
    <w:rsid w:val="00957C93"/>
    <w:rsid w:val="00960330"/>
    <w:rsid w:val="00961557"/>
    <w:rsid w:val="00961D42"/>
    <w:rsid w:val="00962C49"/>
    <w:rsid w:val="00962E24"/>
    <w:rsid w:val="00963750"/>
    <w:rsid w:val="00964724"/>
    <w:rsid w:val="00964A8D"/>
    <w:rsid w:val="00965274"/>
    <w:rsid w:val="00965413"/>
    <w:rsid w:val="009656C9"/>
    <w:rsid w:val="009659BF"/>
    <w:rsid w:val="00965BE9"/>
    <w:rsid w:val="00966783"/>
    <w:rsid w:val="00967BAC"/>
    <w:rsid w:val="00970D6C"/>
    <w:rsid w:val="0097186E"/>
    <w:rsid w:val="009718F1"/>
    <w:rsid w:val="00972C33"/>
    <w:rsid w:val="00972F9D"/>
    <w:rsid w:val="00975E5D"/>
    <w:rsid w:val="009767C1"/>
    <w:rsid w:val="00976FFB"/>
    <w:rsid w:val="00977DDE"/>
    <w:rsid w:val="009816BF"/>
    <w:rsid w:val="0098226A"/>
    <w:rsid w:val="009857A4"/>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22A"/>
    <w:rsid w:val="009C69DF"/>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F24"/>
    <w:rsid w:val="00A002A3"/>
    <w:rsid w:val="00A00FA1"/>
    <w:rsid w:val="00A020AE"/>
    <w:rsid w:val="00A03699"/>
    <w:rsid w:val="00A0425C"/>
    <w:rsid w:val="00A045F8"/>
    <w:rsid w:val="00A06DA0"/>
    <w:rsid w:val="00A077B4"/>
    <w:rsid w:val="00A07AF3"/>
    <w:rsid w:val="00A1095E"/>
    <w:rsid w:val="00A11249"/>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3554"/>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B3AB3"/>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379"/>
    <w:rsid w:val="00AE4900"/>
    <w:rsid w:val="00AE4DC2"/>
    <w:rsid w:val="00AE5DDA"/>
    <w:rsid w:val="00AE71EB"/>
    <w:rsid w:val="00AE77EA"/>
    <w:rsid w:val="00AF1748"/>
    <w:rsid w:val="00AF4550"/>
    <w:rsid w:val="00AF4A38"/>
    <w:rsid w:val="00AF540B"/>
    <w:rsid w:val="00AF5933"/>
    <w:rsid w:val="00AF5EB6"/>
    <w:rsid w:val="00AF6084"/>
    <w:rsid w:val="00AF79A8"/>
    <w:rsid w:val="00AF7ED9"/>
    <w:rsid w:val="00B002C1"/>
    <w:rsid w:val="00B0078E"/>
    <w:rsid w:val="00B010B2"/>
    <w:rsid w:val="00B029A0"/>
    <w:rsid w:val="00B03458"/>
    <w:rsid w:val="00B034DD"/>
    <w:rsid w:val="00B07BA7"/>
    <w:rsid w:val="00B121F2"/>
    <w:rsid w:val="00B14C70"/>
    <w:rsid w:val="00B15AB6"/>
    <w:rsid w:val="00B16BF0"/>
    <w:rsid w:val="00B17D15"/>
    <w:rsid w:val="00B17E30"/>
    <w:rsid w:val="00B20E0B"/>
    <w:rsid w:val="00B21746"/>
    <w:rsid w:val="00B234D8"/>
    <w:rsid w:val="00B246AA"/>
    <w:rsid w:val="00B24907"/>
    <w:rsid w:val="00B27AEB"/>
    <w:rsid w:val="00B303EA"/>
    <w:rsid w:val="00B306DC"/>
    <w:rsid w:val="00B31050"/>
    <w:rsid w:val="00B31820"/>
    <w:rsid w:val="00B31A88"/>
    <w:rsid w:val="00B32255"/>
    <w:rsid w:val="00B3298A"/>
    <w:rsid w:val="00B338C4"/>
    <w:rsid w:val="00B33EB6"/>
    <w:rsid w:val="00B34D85"/>
    <w:rsid w:val="00B34FE2"/>
    <w:rsid w:val="00B351ED"/>
    <w:rsid w:val="00B35711"/>
    <w:rsid w:val="00B36ED1"/>
    <w:rsid w:val="00B36F2E"/>
    <w:rsid w:val="00B409F5"/>
    <w:rsid w:val="00B4162D"/>
    <w:rsid w:val="00B43803"/>
    <w:rsid w:val="00B44D0A"/>
    <w:rsid w:val="00B4662A"/>
    <w:rsid w:val="00B46AAA"/>
    <w:rsid w:val="00B502DC"/>
    <w:rsid w:val="00B505FA"/>
    <w:rsid w:val="00B50631"/>
    <w:rsid w:val="00B5169A"/>
    <w:rsid w:val="00B52258"/>
    <w:rsid w:val="00B5248B"/>
    <w:rsid w:val="00B575BE"/>
    <w:rsid w:val="00B6033C"/>
    <w:rsid w:val="00B60394"/>
    <w:rsid w:val="00B60C77"/>
    <w:rsid w:val="00B6136B"/>
    <w:rsid w:val="00B62213"/>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5E06"/>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0B7E"/>
    <w:rsid w:val="00BB256F"/>
    <w:rsid w:val="00BB25C6"/>
    <w:rsid w:val="00BB4FEC"/>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289B"/>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07576"/>
    <w:rsid w:val="00C100B0"/>
    <w:rsid w:val="00C11290"/>
    <w:rsid w:val="00C14D0F"/>
    <w:rsid w:val="00C1566A"/>
    <w:rsid w:val="00C160AD"/>
    <w:rsid w:val="00C16D66"/>
    <w:rsid w:val="00C17608"/>
    <w:rsid w:val="00C206BF"/>
    <w:rsid w:val="00C20C8E"/>
    <w:rsid w:val="00C2292D"/>
    <w:rsid w:val="00C2462E"/>
    <w:rsid w:val="00C24963"/>
    <w:rsid w:val="00C24A19"/>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D7A"/>
    <w:rsid w:val="00C5397C"/>
    <w:rsid w:val="00C55B76"/>
    <w:rsid w:val="00C55BEF"/>
    <w:rsid w:val="00C62F3E"/>
    <w:rsid w:val="00C63482"/>
    <w:rsid w:val="00C6420C"/>
    <w:rsid w:val="00C64258"/>
    <w:rsid w:val="00C662B3"/>
    <w:rsid w:val="00C6735F"/>
    <w:rsid w:val="00C73D40"/>
    <w:rsid w:val="00C73F22"/>
    <w:rsid w:val="00C74430"/>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1795"/>
    <w:rsid w:val="00CA3CAB"/>
    <w:rsid w:val="00CA4669"/>
    <w:rsid w:val="00CA5121"/>
    <w:rsid w:val="00CA57DC"/>
    <w:rsid w:val="00CA6547"/>
    <w:rsid w:val="00CB0378"/>
    <w:rsid w:val="00CB1034"/>
    <w:rsid w:val="00CB2309"/>
    <w:rsid w:val="00CB3D23"/>
    <w:rsid w:val="00CB3D26"/>
    <w:rsid w:val="00CB78FD"/>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D5EB4"/>
    <w:rsid w:val="00CD67D5"/>
    <w:rsid w:val="00CE0160"/>
    <w:rsid w:val="00CE22A2"/>
    <w:rsid w:val="00CE46CE"/>
    <w:rsid w:val="00CE476E"/>
    <w:rsid w:val="00CE5835"/>
    <w:rsid w:val="00CE5B68"/>
    <w:rsid w:val="00CE5FAD"/>
    <w:rsid w:val="00CE7D09"/>
    <w:rsid w:val="00CF0920"/>
    <w:rsid w:val="00CF0AB7"/>
    <w:rsid w:val="00CF3467"/>
    <w:rsid w:val="00CF3916"/>
    <w:rsid w:val="00CF3DD5"/>
    <w:rsid w:val="00CF3E71"/>
    <w:rsid w:val="00CF490D"/>
    <w:rsid w:val="00CF6755"/>
    <w:rsid w:val="00CF747E"/>
    <w:rsid w:val="00CF7EB0"/>
    <w:rsid w:val="00D005C3"/>
    <w:rsid w:val="00D01A81"/>
    <w:rsid w:val="00D055BE"/>
    <w:rsid w:val="00D070FC"/>
    <w:rsid w:val="00D07E4A"/>
    <w:rsid w:val="00D07EF3"/>
    <w:rsid w:val="00D10C22"/>
    <w:rsid w:val="00D11542"/>
    <w:rsid w:val="00D1166C"/>
    <w:rsid w:val="00D11F52"/>
    <w:rsid w:val="00D168B4"/>
    <w:rsid w:val="00D16ED9"/>
    <w:rsid w:val="00D179E5"/>
    <w:rsid w:val="00D20BE7"/>
    <w:rsid w:val="00D20ECC"/>
    <w:rsid w:val="00D213EC"/>
    <w:rsid w:val="00D222C9"/>
    <w:rsid w:val="00D232B7"/>
    <w:rsid w:val="00D242C4"/>
    <w:rsid w:val="00D24BF3"/>
    <w:rsid w:val="00D255E2"/>
    <w:rsid w:val="00D265D7"/>
    <w:rsid w:val="00D26BDF"/>
    <w:rsid w:val="00D2750A"/>
    <w:rsid w:val="00D27E01"/>
    <w:rsid w:val="00D30248"/>
    <w:rsid w:val="00D307A2"/>
    <w:rsid w:val="00D30945"/>
    <w:rsid w:val="00D32964"/>
    <w:rsid w:val="00D34890"/>
    <w:rsid w:val="00D348E0"/>
    <w:rsid w:val="00D36437"/>
    <w:rsid w:val="00D36499"/>
    <w:rsid w:val="00D43A2F"/>
    <w:rsid w:val="00D4496B"/>
    <w:rsid w:val="00D45841"/>
    <w:rsid w:val="00D46941"/>
    <w:rsid w:val="00D470A3"/>
    <w:rsid w:val="00D502BA"/>
    <w:rsid w:val="00D50A91"/>
    <w:rsid w:val="00D50FB0"/>
    <w:rsid w:val="00D5168E"/>
    <w:rsid w:val="00D526E8"/>
    <w:rsid w:val="00D53000"/>
    <w:rsid w:val="00D5396A"/>
    <w:rsid w:val="00D56627"/>
    <w:rsid w:val="00D56D8F"/>
    <w:rsid w:val="00D628ED"/>
    <w:rsid w:val="00D64367"/>
    <w:rsid w:val="00D67E58"/>
    <w:rsid w:val="00D7218F"/>
    <w:rsid w:val="00D744AE"/>
    <w:rsid w:val="00D74551"/>
    <w:rsid w:val="00D75DEB"/>
    <w:rsid w:val="00D76BC2"/>
    <w:rsid w:val="00D772EA"/>
    <w:rsid w:val="00D77F9D"/>
    <w:rsid w:val="00D801FB"/>
    <w:rsid w:val="00D811F9"/>
    <w:rsid w:val="00D813B2"/>
    <w:rsid w:val="00D818ED"/>
    <w:rsid w:val="00D8413D"/>
    <w:rsid w:val="00D853F1"/>
    <w:rsid w:val="00D858FD"/>
    <w:rsid w:val="00D9404D"/>
    <w:rsid w:val="00D94956"/>
    <w:rsid w:val="00D954D7"/>
    <w:rsid w:val="00D9554B"/>
    <w:rsid w:val="00D9675F"/>
    <w:rsid w:val="00DA045D"/>
    <w:rsid w:val="00DA0629"/>
    <w:rsid w:val="00DA0B20"/>
    <w:rsid w:val="00DA2C97"/>
    <w:rsid w:val="00DA31BD"/>
    <w:rsid w:val="00DA3587"/>
    <w:rsid w:val="00DA3A23"/>
    <w:rsid w:val="00DA3A29"/>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275F"/>
    <w:rsid w:val="00E033C8"/>
    <w:rsid w:val="00E04716"/>
    <w:rsid w:val="00E04F0A"/>
    <w:rsid w:val="00E06C7F"/>
    <w:rsid w:val="00E1112A"/>
    <w:rsid w:val="00E1131F"/>
    <w:rsid w:val="00E124ED"/>
    <w:rsid w:val="00E12985"/>
    <w:rsid w:val="00E1307E"/>
    <w:rsid w:val="00E1472C"/>
    <w:rsid w:val="00E150F4"/>
    <w:rsid w:val="00E20B1E"/>
    <w:rsid w:val="00E22157"/>
    <w:rsid w:val="00E23299"/>
    <w:rsid w:val="00E23D67"/>
    <w:rsid w:val="00E24456"/>
    <w:rsid w:val="00E246B7"/>
    <w:rsid w:val="00E25C47"/>
    <w:rsid w:val="00E269C3"/>
    <w:rsid w:val="00E3078D"/>
    <w:rsid w:val="00E32013"/>
    <w:rsid w:val="00E33016"/>
    <w:rsid w:val="00E33494"/>
    <w:rsid w:val="00E36136"/>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266"/>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879C9"/>
    <w:rsid w:val="00E91811"/>
    <w:rsid w:val="00E92B48"/>
    <w:rsid w:val="00E92D3D"/>
    <w:rsid w:val="00E933D3"/>
    <w:rsid w:val="00E941B3"/>
    <w:rsid w:val="00E942F4"/>
    <w:rsid w:val="00E959B1"/>
    <w:rsid w:val="00EA0CD2"/>
    <w:rsid w:val="00EA20D7"/>
    <w:rsid w:val="00EA2B9C"/>
    <w:rsid w:val="00EA31C3"/>
    <w:rsid w:val="00EA618E"/>
    <w:rsid w:val="00EA6395"/>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125"/>
    <w:rsid w:val="00EF3759"/>
    <w:rsid w:val="00EF3E0E"/>
    <w:rsid w:val="00EF3F31"/>
    <w:rsid w:val="00EF4409"/>
    <w:rsid w:val="00EF4746"/>
    <w:rsid w:val="00EF56DB"/>
    <w:rsid w:val="00EF5A64"/>
    <w:rsid w:val="00EF61C8"/>
    <w:rsid w:val="00EF6FAB"/>
    <w:rsid w:val="00EF73A9"/>
    <w:rsid w:val="00EF7973"/>
    <w:rsid w:val="00F0042B"/>
    <w:rsid w:val="00F014B1"/>
    <w:rsid w:val="00F01513"/>
    <w:rsid w:val="00F0216E"/>
    <w:rsid w:val="00F023B2"/>
    <w:rsid w:val="00F02427"/>
    <w:rsid w:val="00F03296"/>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933"/>
    <w:rsid w:val="00F53E36"/>
    <w:rsid w:val="00F53E7B"/>
    <w:rsid w:val="00F5416E"/>
    <w:rsid w:val="00F54A00"/>
    <w:rsid w:val="00F55FB3"/>
    <w:rsid w:val="00F56376"/>
    <w:rsid w:val="00F574DF"/>
    <w:rsid w:val="00F61249"/>
    <w:rsid w:val="00F61C1E"/>
    <w:rsid w:val="00F624A3"/>
    <w:rsid w:val="00F65BEE"/>
    <w:rsid w:val="00F664CC"/>
    <w:rsid w:val="00F67BAE"/>
    <w:rsid w:val="00F701D7"/>
    <w:rsid w:val="00F70F94"/>
    <w:rsid w:val="00F71C70"/>
    <w:rsid w:val="00F71CFC"/>
    <w:rsid w:val="00F75B4A"/>
    <w:rsid w:val="00F765EA"/>
    <w:rsid w:val="00F772E4"/>
    <w:rsid w:val="00F77EB5"/>
    <w:rsid w:val="00F82DF3"/>
    <w:rsid w:val="00F832DC"/>
    <w:rsid w:val="00F84B38"/>
    <w:rsid w:val="00F85DDB"/>
    <w:rsid w:val="00F86AD2"/>
    <w:rsid w:val="00F90C00"/>
    <w:rsid w:val="00F92731"/>
    <w:rsid w:val="00F94C43"/>
    <w:rsid w:val="00F97957"/>
    <w:rsid w:val="00F97A35"/>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6"/>
    <w:rsid w:val="00FE1847"/>
    <w:rsid w:val="00FE1C2C"/>
    <w:rsid w:val="00FE1F4A"/>
    <w:rsid w:val="00FE249E"/>
    <w:rsid w:val="00FE2955"/>
    <w:rsid w:val="00FE3FF7"/>
    <w:rsid w:val="00FE45D7"/>
    <w:rsid w:val="00FE5061"/>
    <w:rsid w:val="00FE66C0"/>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18-3-24. Expediente EP-3392-23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974D0430-F48C-424C-AC05-95DB86EEC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TotalTime>
  <Pages>1</Pages>
  <Words>4448</Words>
  <Characters>24465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2023-06-15T13:44:00Z</cp:lastPrinted>
  <dcterms:created xsi:type="dcterms:W3CDTF">2024-03-20T21:37:00Z</dcterms:created>
  <dcterms:modified xsi:type="dcterms:W3CDTF">2024-05-02T21:28:00Z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