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B81C1C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B2E14">
        <w:rPr>
          <w:rFonts w:ascii="Museo Sans 900" w:eastAsia="Times New Roman" w:hAnsi="Museo Sans 900" w:cs="Times New Roman"/>
          <w:b/>
          <w:bCs/>
          <w:sz w:val="20"/>
          <w:szCs w:val="20"/>
          <w:lang w:val="es-MX" w:eastAsia="es-ES"/>
        </w:rPr>
        <w:t>0228</w:t>
      </w:r>
      <w:r w:rsidR="008B44D6" w:rsidRPr="00A93D70">
        <w:rPr>
          <w:rFonts w:ascii="Museo Sans 900" w:eastAsia="Times New Roman" w:hAnsi="Museo Sans 900" w:cs="Times New Roman"/>
          <w:b/>
          <w:bCs/>
          <w:sz w:val="20"/>
          <w:szCs w:val="20"/>
          <w:lang w:val="es-MX" w:eastAsia="es-ES"/>
        </w:rPr>
        <w:t>-202</w:t>
      </w:r>
      <w:r w:rsidR="004855FF">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4855FF">
        <w:rPr>
          <w:rFonts w:ascii="Museo Sans 300" w:eastAsia="Times New Roman" w:hAnsi="Museo Sans 300" w:cs="Times New Roman"/>
          <w:sz w:val="20"/>
          <w:szCs w:val="20"/>
          <w:lang w:val="es-MX" w:eastAsia="es-ES"/>
        </w:rPr>
        <w:t xml:space="preserve"> </w:t>
      </w:r>
      <w:r w:rsidR="001B2E14">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1B2E14">
        <w:rPr>
          <w:rFonts w:ascii="Museo Sans 300" w:eastAsia="Times New Roman" w:hAnsi="Museo Sans 300" w:cs="Times New Roman"/>
          <w:sz w:val="20"/>
          <w:szCs w:val="20"/>
          <w:lang w:val="es-MX" w:eastAsia="es-ES"/>
        </w:rPr>
        <w:t>cuarenta</w:t>
      </w:r>
      <w:r w:rsidR="003C415D">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02035">
        <w:rPr>
          <w:rFonts w:ascii="Museo Sans 300" w:eastAsia="Times New Roman" w:hAnsi="Museo Sans 300" w:cs="Times New Roman"/>
          <w:sz w:val="20"/>
          <w:szCs w:val="20"/>
          <w:lang w:val="es-MX" w:eastAsia="es-ES"/>
        </w:rPr>
        <w:t xml:space="preserve"> </w:t>
      </w:r>
      <w:r w:rsidR="001B2E14">
        <w:rPr>
          <w:rFonts w:ascii="Museo Sans 300" w:eastAsia="Times New Roman" w:hAnsi="Museo Sans 300" w:cs="Times New Roman"/>
          <w:sz w:val="20"/>
          <w:szCs w:val="20"/>
          <w:lang w:val="es-MX" w:eastAsia="es-ES"/>
        </w:rPr>
        <w:t>dieciocho</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B2756">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4855FF">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Pr="004855FF" w:rsidRDefault="002B1221">
      <w:pPr>
        <w:spacing w:after="0" w:line="0" w:lineRule="atLeast"/>
        <w:jc w:val="both"/>
        <w:rPr>
          <w:rFonts w:ascii="Museo Sans 300" w:eastAsia="Times New Roman" w:hAnsi="Museo Sans 300" w:cs="Times New Roman"/>
          <w:sz w:val="20"/>
          <w:szCs w:val="20"/>
          <w:lang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6B30EF25" w:rsidR="00751B95" w:rsidRDefault="002B2756">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El</w:t>
      </w:r>
      <w:r w:rsidR="00FF2B45">
        <w:rPr>
          <w:rStyle w:val="normaltextrun"/>
          <w:rFonts w:ascii="Museo Sans 300" w:hAnsi="Museo Sans 300"/>
          <w:color w:val="000000"/>
          <w:sz w:val="20"/>
          <w:szCs w:val="20"/>
          <w:shd w:val="clear" w:color="auto" w:fill="FFFFFF"/>
        </w:rPr>
        <w:t xml:space="preserve"> día </w:t>
      </w:r>
      <w:r>
        <w:rPr>
          <w:rStyle w:val="normaltextrun"/>
          <w:rFonts w:ascii="Museo Sans 300" w:hAnsi="Museo Sans 300"/>
          <w:color w:val="000000"/>
          <w:sz w:val="20"/>
          <w:szCs w:val="20"/>
          <w:shd w:val="clear" w:color="auto" w:fill="FFFFFF"/>
        </w:rPr>
        <w:t>dos</w:t>
      </w:r>
      <w:r w:rsidR="0010654B">
        <w:rPr>
          <w:rStyle w:val="normaltextrun"/>
          <w:rFonts w:ascii="Museo Sans 300" w:hAnsi="Museo Sans 300"/>
          <w:color w:val="000000"/>
          <w:sz w:val="20"/>
          <w:szCs w:val="20"/>
          <w:shd w:val="clear" w:color="auto" w:fill="FFFFFF"/>
        </w:rPr>
        <w:t xml:space="preserve"> de </w:t>
      </w:r>
      <w:r>
        <w:rPr>
          <w:rStyle w:val="normaltextrun"/>
          <w:rFonts w:ascii="Museo Sans 300" w:hAnsi="Museo Sans 300"/>
          <w:color w:val="000000"/>
          <w:sz w:val="20"/>
          <w:szCs w:val="20"/>
          <w:shd w:val="clear" w:color="auto" w:fill="FFFFFF"/>
        </w:rPr>
        <w:t>octubre</w:t>
      </w:r>
      <w:r w:rsidR="00FF2B45">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E02035">
        <w:rPr>
          <w:rFonts w:ascii="Museo Sans 300" w:hAnsi="Museo Sans 300"/>
          <w:sz w:val="20"/>
          <w:szCs w:val="20"/>
        </w:rPr>
        <w:t xml:space="preserve"> año</w:t>
      </w:r>
      <w:r w:rsidR="00751B95">
        <w:rPr>
          <w:rFonts w:ascii="Museo Sans 300" w:hAnsi="Museo Sans 300"/>
          <w:sz w:val="20"/>
          <w:szCs w:val="20"/>
        </w:rPr>
        <w:t xml:space="preserve"> </w:t>
      </w:r>
      <w:r w:rsidR="004855FF">
        <w:rPr>
          <w:rFonts w:ascii="Museo Sans 300" w:hAnsi="Museo Sans 300"/>
          <w:sz w:val="20"/>
          <w:szCs w:val="20"/>
        </w:rPr>
        <w:t>dos mil veintitrés</w:t>
      </w:r>
      <w:r w:rsidR="00751B95">
        <w:rPr>
          <w:rFonts w:ascii="Museo Sans 300" w:hAnsi="Museo Sans 300"/>
          <w:sz w:val="20"/>
          <w:szCs w:val="20"/>
        </w:rPr>
        <w:t xml:space="preserve">, </w:t>
      </w:r>
      <w:r w:rsidR="004A11D7">
        <w:rPr>
          <w:rFonts w:ascii="Museo Sans 300" w:hAnsi="Museo Sans 300"/>
          <w:sz w:val="20"/>
          <w:szCs w:val="20"/>
        </w:rPr>
        <w:t>la</w:t>
      </w:r>
      <w:r w:rsidR="003C415D">
        <w:rPr>
          <w:rFonts w:ascii="Museo Sans 300" w:hAnsi="Museo Sans 300"/>
          <w:sz w:val="20"/>
          <w:szCs w:val="20"/>
        </w:rPr>
        <w:t xml:space="preserve"> </w:t>
      </w:r>
      <w:r w:rsidR="004A11D7">
        <w:rPr>
          <w:rFonts w:ascii="Museo Sans 300" w:hAnsi="Museo Sans 300"/>
          <w:sz w:val="20"/>
          <w:szCs w:val="20"/>
        </w:rPr>
        <w:t>señora</w:t>
      </w:r>
      <w:r w:rsidR="003C415D">
        <w:rPr>
          <w:rFonts w:ascii="Museo Sans 300" w:hAnsi="Museo Sans 300"/>
          <w:sz w:val="20"/>
          <w:szCs w:val="20"/>
        </w:rPr>
        <w:t xml:space="preserve"> </w:t>
      </w:r>
      <w:proofErr w:type="spellStart"/>
      <w:r w:rsidR="00781217">
        <w:rPr>
          <w:rFonts w:ascii="Museo Sans 300" w:hAnsi="Museo Sans 300"/>
          <w:sz w:val="20"/>
          <w:szCs w:val="20"/>
        </w:rPr>
        <w:t>xxx</w:t>
      </w:r>
      <w:proofErr w:type="spellEnd"/>
      <w:r w:rsidR="00065DAC">
        <w:rPr>
          <w:rFonts w:ascii="Museo Sans 300" w:hAnsi="Museo Sans 300"/>
          <w:sz w:val="20"/>
          <w:szCs w:val="20"/>
        </w:rPr>
        <w:t xml:space="preserve">, </w:t>
      </w:r>
      <w:r w:rsidR="00583B92">
        <w:rPr>
          <w:rFonts w:ascii="Museo Sans 300" w:hAnsi="Museo Sans 300"/>
          <w:sz w:val="20"/>
          <w:szCs w:val="20"/>
        </w:rPr>
        <w:t>usuari</w:t>
      </w:r>
      <w:r w:rsidR="004A11D7">
        <w:rPr>
          <w:rFonts w:ascii="Museo Sans 300" w:hAnsi="Museo Sans 300"/>
          <w:sz w:val="20"/>
          <w:szCs w:val="20"/>
        </w:rPr>
        <w:t>a</w:t>
      </w:r>
      <w:r w:rsidR="00065DAC">
        <w:rPr>
          <w:rFonts w:ascii="Museo Sans 300" w:hAnsi="Museo Sans 300"/>
          <w:sz w:val="20"/>
          <w:szCs w:val="20"/>
        </w:rPr>
        <w:t xml:space="preserve"> del suministro identificado con el NIC </w:t>
      </w:r>
      <w:proofErr w:type="spellStart"/>
      <w:r w:rsidR="00781217">
        <w:rPr>
          <w:rFonts w:ascii="Museo Sans 300" w:hAnsi="Museo Sans 300"/>
          <w:sz w:val="20"/>
          <w:szCs w:val="20"/>
        </w:rPr>
        <w:t>xxx</w:t>
      </w:r>
      <w:proofErr w:type="spellEnd"/>
      <w:r w:rsidR="00065DAC">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w:t>
      </w:r>
      <w:r w:rsidR="0010654B">
        <w:rPr>
          <w:rFonts w:ascii="Museo Sans 300" w:hAnsi="Museo Sans 300"/>
          <w:sz w:val="20"/>
          <w:szCs w:val="20"/>
        </w:rPr>
        <w:t>CAESS</w:t>
      </w:r>
      <w:r w:rsidR="00751B95">
        <w:rPr>
          <w:rFonts w:ascii="Museo Sans 300" w:hAnsi="Museo Sans 300"/>
          <w:sz w:val="20"/>
          <w:szCs w:val="20"/>
        </w:rPr>
        <w:t xml:space="preserve">,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583B92">
        <w:rPr>
          <w:rFonts w:ascii="Museo Sans 300" w:hAnsi="Museo Sans 300"/>
          <w:sz w:val="20"/>
          <w:szCs w:val="20"/>
        </w:rPr>
        <w:t xml:space="preserve"> </w:t>
      </w:r>
      <w:r w:rsidR="004A11D7">
        <w:rPr>
          <w:rFonts w:ascii="Museo Sans 300" w:hAnsi="Museo Sans 300"/>
          <w:sz w:val="20"/>
          <w:szCs w:val="20"/>
        </w:rPr>
        <w:t>DOSCIENTOS VEINTIUNO</w:t>
      </w:r>
      <w:r w:rsidR="0010654B">
        <w:rPr>
          <w:rFonts w:ascii="Museo Sans 300" w:hAnsi="Museo Sans 300"/>
          <w:sz w:val="20"/>
          <w:szCs w:val="20"/>
        </w:rPr>
        <w:t xml:space="preserve"> </w:t>
      </w:r>
      <w:r w:rsidR="004A11D7">
        <w:rPr>
          <w:rFonts w:ascii="Museo Sans 300" w:hAnsi="Museo Sans 300"/>
          <w:sz w:val="20"/>
          <w:szCs w:val="20"/>
        </w:rPr>
        <w:t>60</w:t>
      </w:r>
      <w:r w:rsidR="0010654B">
        <w:rPr>
          <w:rFonts w:ascii="Museo Sans 300" w:hAnsi="Museo Sans 300"/>
          <w:sz w:val="20"/>
          <w:szCs w:val="20"/>
        </w:rPr>
        <w:t xml:space="preserve">/100 DÓLARES DE LOS ESTADOS UNIDOS DE AMÉRICA (USD </w:t>
      </w:r>
      <w:r w:rsidR="004A11D7">
        <w:rPr>
          <w:rFonts w:ascii="Museo Sans 300" w:hAnsi="Museo Sans 300"/>
          <w:sz w:val="20"/>
          <w:szCs w:val="20"/>
        </w:rPr>
        <w:t>221.60</w:t>
      </w:r>
      <w:r w:rsidR="0010654B">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w:t>
      </w:r>
      <w:r w:rsidR="00751B95" w:rsidRPr="00A93D70">
        <w:rPr>
          <w:rFonts w:ascii="Museo Sans 300" w:hAnsi="Museo Sans 300"/>
          <w:sz w:val="20"/>
          <w:szCs w:val="20"/>
        </w:rPr>
        <w:t>incluido,</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065DAC">
        <w:rPr>
          <w:rFonts w:ascii="Museo Sans 300" w:hAnsi="Museo Sans 300"/>
          <w:sz w:val="20"/>
          <w:szCs w:val="20"/>
        </w:rPr>
        <w:t>dicho suministro.</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C15A5E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4A11D7">
        <w:rPr>
          <w:rFonts w:ascii="Museo Sans 300" w:hAnsi="Museo Sans 300"/>
          <w:sz w:val="20"/>
          <w:szCs w:val="20"/>
          <w:lang w:val="es-SV"/>
        </w:rPr>
        <w:t>793</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A038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A11D7">
        <w:rPr>
          <w:rFonts w:ascii="Museo Sans 300" w:hAnsi="Museo Sans 300"/>
          <w:sz w:val="20"/>
          <w:szCs w:val="20"/>
          <w:lang w:val="es-SV"/>
        </w:rPr>
        <w:t>diecisiete</w:t>
      </w:r>
      <w:r w:rsidR="00CC0A45">
        <w:rPr>
          <w:rFonts w:ascii="Museo Sans 300" w:hAnsi="Museo Sans 300"/>
          <w:sz w:val="20"/>
          <w:szCs w:val="20"/>
          <w:lang w:val="es-SV"/>
        </w:rPr>
        <w:t xml:space="preserve"> de </w:t>
      </w:r>
      <w:r w:rsidR="00583B92">
        <w:rPr>
          <w:rFonts w:ascii="Museo Sans 300" w:hAnsi="Museo Sans 300"/>
          <w:sz w:val="20"/>
          <w:szCs w:val="20"/>
          <w:lang w:val="es-SV"/>
        </w:rPr>
        <w:t>octubre</w:t>
      </w:r>
      <w:r w:rsidR="00B958B1">
        <w:rPr>
          <w:rFonts w:ascii="Museo Sans 300" w:hAnsi="Museo Sans 300"/>
          <w:sz w:val="20"/>
          <w:szCs w:val="20"/>
          <w:lang w:val="es-SV"/>
        </w:rPr>
        <w:t xml:space="preserve"> de</w:t>
      </w:r>
      <w:r w:rsidR="00E02035">
        <w:rPr>
          <w:rFonts w:ascii="Museo Sans 300" w:hAnsi="Museo Sans 300"/>
          <w:sz w:val="20"/>
          <w:szCs w:val="20"/>
          <w:lang w:val="es-SV"/>
        </w:rPr>
        <w:t>l</w:t>
      </w:r>
      <w:r w:rsidR="004F771B">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654B">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2307838" w14:textId="233DA948" w:rsidR="004A11D7" w:rsidRPr="004A11D7" w:rsidRDefault="00E6121E" w:rsidP="004A11D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w:t>
      </w:r>
      <w:bookmarkStart w:id="0" w:name="_Hlk82434434"/>
      <w:r w:rsidR="004A11D7">
        <w:rPr>
          <w:rFonts w:ascii="Museo Sans 300" w:hAnsi="Museo Sans 300"/>
          <w:sz w:val="20"/>
          <w:szCs w:val="20"/>
        </w:rPr>
        <w:t xml:space="preserve"> </w:t>
      </w:r>
      <w:r w:rsidR="004A11D7" w:rsidRPr="004A11D7">
        <w:rPr>
          <w:rFonts w:ascii="Museo Sans 300" w:hAnsi="Museo Sans 300"/>
          <w:sz w:val="20"/>
          <w:szCs w:val="20"/>
        </w:rPr>
        <w:t xml:space="preserve">fue notificado a la </w:t>
      </w:r>
      <w:r w:rsidR="004A11D7">
        <w:rPr>
          <w:rFonts w:ascii="Museo Sans 300" w:hAnsi="Museo Sans 300"/>
          <w:sz w:val="20"/>
          <w:szCs w:val="20"/>
        </w:rPr>
        <w:t>usuaria y a la distribuidora</w:t>
      </w:r>
      <w:r w:rsidR="004A11D7" w:rsidRPr="004A11D7">
        <w:rPr>
          <w:rFonts w:ascii="Museo Sans 300" w:hAnsi="Museo Sans 300"/>
          <w:sz w:val="20"/>
          <w:szCs w:val="20"/>
        </w:rPr>
        <w:t xml:space="preserve"> los días veint</w:t>
      </w:r>
      <w:r w:rsidR="004A11D7">
        <w:rPr>
          <w:rFonts w:ascii="Museo Sans 300" w:hAnsi="Museo Sans 300"/>
          <w:sz w:val="20"/>
          <w:szCs w:val="20"/>
        </w:rPr>
        <w:t>e</w:t>
      </w:r>
      <w:r w:rsidR="004A11D7" w:rsidRPr="004A11D7">
        <w:rPr>
          <w:rFonts w:ascii="Museo Sans 300" w:hAnsi="Museo Sans 300"/>
          <w:sz w:val="20"/>
          <w:szCs w:val="20"/>
        </w:rPr>
        <w:t xml:space="preserve"> y veinti</w:t>
      </w:r>
      <w:r w:rsidR="004A11D7">
        <w:rPr>
          <w:rFonts w:ascii="Museo Sans 300" w:hAnsi="Museo Sans 300"/>
          <w:sz w:val="20"/>
          <w:szCs w:val="20"/>
        </w:rPr>
        <w:t>trés</w:t>
      </w:r>
      <w:r w:rsidR="004A11D7" w:rsidRPr="004A11D7">
        <w:rPr>
          <w:rFonts w:ascii="Museo Sans 300" w:hAnsi="Museo Sans 300"/>
          <w:sz w:val="20"/>
          <w:szCs w:val="20"/>
        </w:rPr>
        <w:t xml:space="preserve"> de </w:t>
      </w:r>
      <w:r w:rsidR="004A11D7">
        <w:rPr>
          <w:rFonts w:ascii="Museo Sans 300" w:hAnsi="Museo Sans 300"/>
          <w:sz w:val="20"/>
          <w:szCs w:val="20"/>
        </w:rPr>
        <w:t>octubre</w:t>
      </w:r>
      <w:r w:rsidR="004A11D7" w:rsidRPr="004A11D7">
        <w:rPr>
          <w:rFonts w:ascii="Museo Sans 300" w:hAnsi="Museo Sans 300"/>
          <w:sz w:val="20"/>
          <w:szCs w:val="20"/>
        </w:rPr>
        <w:t xml:space="preserve"> de dos mil veintitrés, respectivamente, por lo que el plazo otorgado a la distribuidora finalizó el día </w:t>
      </w:r>
      <w:r w:rsidR="004A11D7">
        <w:rPr>
          <w:rFonts w:ascii="Museo Sans 300" w:hAnsi="Museo Sans 300"/>
          <w:sz w:val="20"/>
          <w:szCs w:val="20"/>
        </w:rPr>
        <w:t>siete</w:t>
      </w:r>
      <w:r w:rsidR="004A11D7" w:rsidRPr="004A11D7">
        <w:rPr>
          <w:rFonts w:ascii="Museo Sans 300" w:hAnsi="Museo Sans 300"/>
          <w:sz w:val="20"/>
          <w:szCs w:val="20"/>
        </w:rPr>
        <w:t xml:space="preserve"> de </w:t>
      </w:r>
      <w:r w:rsidR="004A11D7">
        <w:rPr>
          <w:rFonts w:ascii="Museo Sans 300" w:hAnsi="Museo Sans 300"/>
          <w:sz w:val="20"/>
          <w:szCs w:val="20"/>
        </w:rPr>
        <w:t>noviembre</w:t>
      </w:r>
      <w:r w:rsidR="004A11D7" w:rsidRPr="004A11D7">
        <w:rPr>
          <w:rFonts w:ascii="Museo Sans 300" w:hAnsi="Museo Sans 300"/>
          <w:sz w:val="20"/>
          <w:szCs w:val="20"/>
        </w:rPr>
        <w:t xml:space="preserve"> del año pasado.</w:t>
      </w:r>
    </w:p>
    <w:p w14:paraId="724B4ED5" w14:textId="77777777" w:rsidR="001635DB" w:rsidRDefault="001635DB" w:rsidP="001635DB">
      <w:pPr>
        <w:pStyle w:val="Prrafodelista"/>
        <w:tabs>
          <w:tab w:val="left" w:pos="426"/>
        </w:tabs>
        <w:ind w:left="426"/>
        <w:jc w:val="both"/>
        <w:rPr>
          <w:rFonts w:ascii="Museo Sans 300" w:hAnsi="Museo Sans 300"/>
          <w:sz w:val="20"/>
          <w:szCs w:val="20"/>
        </w:rPr>
      </w:pPr>
    </w:p>
    <w:p w14:paraId="25DF9AB6" w14:textId="6357DED9" w:rsidR="00583B92" w:rsidRDefault="00583B92" w:rsidP="00583B92">
      <w:pPr>
        <w:pStyle w:val="Prrafodelista"/>
        <w:tabs>
          <w:tab w:val="left" w:pos="426"/>
        </w:tabs>
        <w:ind w:left="426"/>
        <w:jc w:val="both"/>
        <w:rPr>
          <w:rStyle w:val="eop"/>
          <w:rFonts w:ascii="Museo Sans 300" w:hAnsi="Museo Sans 300"/>
          <w:sz w:val="20"/>
          <w:szCs w:val="20"/>
          <w:shd w:val="clear" w:color="auto" w:fill="FFFFFF"/>
        </w:rPr>
      </w:pPr>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4A11D7">
        <w:rPr>
          <w:rFonts w:ascii="Museo Sans 300" w:hAnsi="Museo Sans 300"/>
          <w:sz w:val="20"/>
          <w:szCs w:val="20"/>
          <w:lang w:val="es-ES_tradnl"/>
        </w:rPr>
        <w:t>ocho</w:t>
      </w:r>
      <w:r>
        <w:rPr>
          <w:rFonts w:ascii="Museo Sans 300" w:hAnsi="Museo Sans 300"/>
          <w:sz w:val="20"/>
          <w:szCs w:val="20"/>
          <w:lang w:val="es-ES_tradnl"/>
        </w:rPr>
        <w:t xml:space="preserve"> de </w:t>
      </w:r>
      <w:r w:rsidR="004A11D7">
        <w:rPr>
          <w:rFonts w:ascii="Museo Sans 300" w:hAnsi="Museo Sans 300"/>
          <w:sz w:val="20"/>
          <w:szCs w:val="20"/>
          <w:lang w:val="es-ES_tradnl"/>
        </w:rPr>
        <w:t>noviembre</w:t>
      </w:r>
      <w:r>
        <w:rPr>
          <w:rFonts w:ascii="Museo Sans 300" w:hAnsi="Museo Sans 300"/>
          <w:sz w:val="20"/>
          <w:szCs w:val="20"/>
          <w:lang w:val="es-ES_tradnl"/>
        </w:rPr>
        <w:t xml:space="preserve"> del dos mil veintitrés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781217">
        <w:rPr>
          <w:rFonts w:ascii="Museo Sans 300" w:hAnsi="Museo Sans 300"/>
          <w:sz w:val="20"/>
          <w:szCs w:val="20"/>
          <w:lang w:val="es-ES_tradnl"/>
        </w:rPr>
        <w:t>xxx</w:t>
      </w:r>
      <w:proofErr w:type="spellEnd"/>
      <w:r w:rsidRPr="001B17D7">
        <w:rPr>
          <w:rFonts w:ascii="Museo Sans 300" w:hAnsi="Museo Sans 300"/>
          <w:sz w:val="20"/>
          <w:szCs w:val="20"/>
        </w:rPr>
        <w:t>,</w:t>
      </w:r>
      <w:r>
        <w:rPr>
          <w:rFonts w:ascii="Museo Sans 300" w:hAnsi="Museo Sans 300"/>
          <w:sz w:val="20"/>
          <w:szCs w:val="20"/>
        </w:rPr>
        <w:t xml:space="preserve"> </w:t>
      </w:r>
      <w:r w:rsidRPr="001B17D7">
        <w:rPr>
          <w:rFonts w:ascii="Museo Sans 300" w:hAnsi="Museo Sans 300"/>
          <w:sz w:val="20"/>
          <w:szCs w:val="20"/>
        </w:rPr>
        <w:t>apoderado</w:t>
      </w:r>
      <w:r>
        <w:rPr>
          <w:rFonts w:ascii="Museo Sans 300" w:hAnsi="Museo Sans 300"/>
          <w:sz w:val="20"/>
          <w:szCs w:val="20"/>
        </w:rPr>
        <w:t xml:space="preserve"> </w:t>
      </w:r>
      <w:r w:rsidRPr="001B17D7">
        <w:rPr>
          <w:rFonts w:ascii="Museo Sans 300" w:hAnsi="Museo Sans 300"/>
          <w:sz w:val="20"/>
          <w:szCs w:val="20"/>
        </w:rPr>
        <w:t>especial</w:t>
      </w:r>
      <w:r>
        <w:rPr>
          <w:rFonts w:ascii="Museo Sans 300" w:hAnsi="Museo Sans 300"/>
          <w:sz w:val="20"/>
          <w:szCs w:val="20"/>
        </w:rPr>
        <w:t xml:space="preserve"> </w:t>
      </w:r>
      <w:r w:rsidRPr="001B17D7">
        <w:rPr>
          <w:rFonts w:ascii="Museo Sans 300" w:hAnsi="Museo Sans 300"/>
          <w:sz w:val="20"/>
          <w:szCs w:val="20"/>
        </w:rPr>
        <w:t>de</w:t>
      </w:r>
      <w:r>
        <w:rPr>
          <w:rFonts w:ascii="Museo Sans 300" w:hAnsi="Museo Sans 300"/>
          <w:sz w:val="20"/>
          <w:szCs w:val="20"/>
        </w:rPr>
        <w:t xml:space="preserve"> </w:t>
      </w:r>
      <w:r w:rsidRPr="001B17D7">
        <w:rPr>
          <w:rFonts w:ascii="Museo Sans 300" w:hAnsi="Museo Sans 300"/>
          <w:sz w:val="20"/>
          <w:szCs w:val="20"/>
        </w:rPr>
        <w:t>la</w:t>
      </w:r>
      <w:r>
        <w:rPr>
          <w:rFonts w:ascii="Museo Sans 300" w:hAnsi="Museo Sans 300"/>
          <w:sz w:val="20"/>
          <w:szCs w:val="20"/>
        </w:rPr>
        <w:t xml:space="preserve"> </w:t>
      </w:r>
      <w:r w:rsidRPr="001B17D7">
        <w:rPr>
          <w:rFonts w:ascii="Museo Sans 300" w:hAnsi="Museo Sans 300"/>
          <w:sz w:val="20"/>
          <w:szCs w:val="20"/>
        </w:rPr>
        <w:t>sociedad</w:t>
      </w:r>
      <w:r>
        <w:rPr>
          <w:rFonts w:ascii="Museo Sans 300" w:hAnsi="Museo Sans 300"/>
          <w:sz w:val="20"/>
          <w:szCs w:val="20"/>
          <w:lang w:eastAsia="es-SV"/>
        </w:rPr>
        <w:t xml:space="preserve"> CAESS, S.A. de C.V</w:t>
      </w:r>
      <w:r w:rsidRPr="00C908D1">
        <w:rPr>
          <w:rFonts w:ascii="Museo Sans 300" w:hAnsi="Museo Sans 300"/>
          <w:sz w:val="20"/>
          <w:szCs w:val="20"/>
          <w:lang w:eastAsia="es-SV"/>
        </w:rPr>
        <w:t>.</w:t>
      </w:r>
      <w:r>
        <w:rPr>
          <w:rFonts w:ascii="Museo Sans 300" w:hAnsi="Museo Sans 300"/>
          <w:sz w:val="20"/>
          <w:szCs w:val="20"/>
          <w:lang w:eastAsia="es-SV"/>
        </w:rPr>
        <w:t>,</w:t>
      </w:r>
      <w:r>
        <w:rPr>
          <w:rFonts w:ascii="Museo Sans 300" w:hAnsi="Museo Sans 300"/>
          <w:sz w:val="20"/>
          <w:szCs w:val="20"/>
          <w:lang w:val="es-ES_tradnl" w:eastAsia="es-SV"/>
        </w:rPr>
        <w:t xml:space="preserve"> </w:t>
      </w:r>
      <w:r>
        <w:rPr>
          <w:rStyle w:val="normaltextrun"/>
          <w:rFonts w:ascii="Museo Sans 300" w:hAnsi="Museo Sans 300"/>
          <w:color w:val="000000"/>
          <w:sz w:val="20"/>
          <w:szCs w:val="20"/>
          <w:shd w:val="clear" w:color="auto" w:fill="FFFFFF"/>
        </w:rPr>
        <w:t xml:space="preserve">presentó un escrito en el cual adjuntó un informe técnico del caso y pruebas documentales vinculadas al cobro en concepto de energía no registrada. </w:t>
      </w:r>
    </w:p>
    <w:p w14:paraId="7B5AD67C" w14:textId="77777777" w:rsidR="00583B92" w:rsidRDefault="00583B92" w:rsidP="00065DAC">
      <w:pPr>
        <w:pStyle w:val="Prrafodelista"/>
        <w:tabs>
          <w:tab w:val="left" w:pos="426"/>
        </w:tabs>
        <w:ind w:left="426"/>
        <w:jc w:val="both"/>
        <w:rPr>
          <w:rFonts w:ascii="Museo Sans 300" w:hAnsi="Museo Sans 300"/>
          <w:sz w:val="20"/>
          <w:szCs w:val="20"/>
          <w:lang w:val="es-SV"/>
        </w:rPr>
      </w:pPr>
    </w:p>
    <w:bookmarkEnd w:id="0"/>
    <w:p w14:paraId="44B5BACD" w14:textId="6F3D6BF6" w:rsidR="008C44B2" w:rsidRDefault="008C44B2" w:rsidP="008C44B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583B92">
        <w:rPr>
          <w:rFonts w:ascii="Museo Sans 300" w:hAnsi="Museo Sans 300"/>
          <w:sz w:val="20"/>
          <w:szCs w:val="20"/>
          <w:lang w:val="es-ES_tradnl" w:eastAsia="es-SV"/>
        </w:rPr>
        <w:t>6</w:t>
      </w:r>
      <w:r w:rsidR="004A11D7">
        <w:rPr>
          <w:rFonts w:ascii="Museo Sans 300" w:hAnsi="Museo Sans 300"/>
          <w:sz w:val="20"/>
          <w:szCs w:val="20"/>
          <w:lang w:val="es-ES_tradnl" w:eastAsia="es-SV"/>
        </w:rPr>
        <w:t>80</w:t>
      </w:r>
      <w:r>
        <w:rPr>
          <w:rFonts w:ascii="Museo Sans 300" w:hAnsi="Museo Sans 300"/>
          <w:sz w:val="20"/>
          <w:szCs w:val="20"/>
          <w:lang w:val="es-ES_tradnl" w:eastAsia="es-SV"/>
        </w:rPr>
        <w:t xml:space="preserve">-CAU-2023, de fecha </w:t>
      </w:r>
      <w:r w:rsidR="004A11D7">
        <w:rPr>
          <w:rFonts w:ascii="Museo Sans 300" w:hAnsi="Museo Sans 300"/>
          <w:sz w:val="20"/>
          <w:szCs w:val="20"/>
          <w:lang w:val="es-ES_tradnl" w:eastAsia="es-SV"/>
        </w:rPr>
        <w:t>veintinueve</w:t>
      </w:r>
      <w:r>
        <w:rPr>
          <w:rFonts w:ascii="Museo Sans 300" w:hAnsi="Museo Sans 300"/>
          <w:sz w:val="20"/>
          <w:szCs w:val="20"/>
          <w:lang w:val="es-ES_tradnl" w:eastAsia="es-SV"/>
        </w:rPr>
        <w:t xml:space="preserve"> de </w:t>
      </w:r>
      <w:r w:rsidR="00583B92">
        <w:rPr>
          <w:rFonts w:ascii="Museo Sans 300" w:hAnsi="Museo Sans 300"/>
          <w:sz w:val="20"/>
          <w:szCs w:val="20"/>
          <w:lang w:val="es-ES_tradnl" w:eastAsia="es-SV"/>
        </w:rPr>
        <w:t>noviembre</w:t>
      </w:r>
      <w:r>
        <w:rPr>
          <w:rFonts w:ascii="Museo Sans 300" w:hAnsi="Museo Sans 300"/>
          <w:sz w:val="20"/>
          <w:szCs w:val="20"/>
          <w:lang w:val="es-ES_tradnl" w:eastAsia="es-SV"/>
        </w:rPr>
        <w:t xml:space="preserve"> del</w:t>
      </w:r>
      <w:r w:rsidR="00E02035">
        <w:rPr>
          <w:rFonts w:ascii="Museo Sans 300" w:hAnsi="Museo Sans 300"/>
          <w:sz w:val="20"/>
          <w:szCs w:val="20"/>
          <w:lang w:val="es-ES_tradnl" w:eastAsia="es-SV"/>
        </w:rPr>
        <w:t xml:space="preserve"> año pasado</w:t>
      </w:r>
      <w:r>
        <w:rPr>
          <w:rFonts w:ascii="Museo Sans 300" w:hAnsi="Museo Sans 300"/>
          <w:sz w:val="20"/>
          <w:szCs w:val="20"/>
          <w:lang w:val="es-ES_tradnl" w:eastAsia="es-SV"/>
        </w:rPr>
        <w:t>,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4BFA3152" w14:textId="77777777" w:rsidR="008C44B2" w:rsidRDefault="008C44B2" w:rsidP="008C44B2">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F3EC4D8"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635DB">
        <w:rPr>
          <w:rFonts w:ascii="Museo Sans 300" w:hAnsi="Museo Sans 300"/>
          <w:sz w:val="20"/>
          <w:szCs w:val="20"/>
        </w:rPr>
        <w:t>E-0</w:t>
      </w:r>
      <w:r w:rsidR="004A11D7">
        <w:rPr>
          <w:rFonts w:ascii="Museo Sans 300" w:hAnsi="Museo Sans 300"/>
          <w:sz w:val="20"/>
          <w:szCs w:val="20"/>
        </w:rPr>
        <w:t>936</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6A038D">
        <w:rPr>
          <w:rFonts w:ascii="Museo Sans 300" w:hAnsi="Museo Sans 300"/>
          <w:sz w:val="20"/>
          <w:szCs w:val="20"/>
        </w:rPr>
        <w:t>,</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4A11D7">
        <w:rPr>
          <w:rFonts w:ascii="Museo Sans 300" w:hAnsi="Museo Sans 300"/>
          <w:sz w:val="20"/>
          <w:szCs w:val="20"/>
        </w:rPr>
        <w:t>cuatro</w:t>
      </w:r>
      <w:r w:rsidR="001635DB">
        <w:rPr>
          <w:rFonts w:ascii="Museo Sans 300" w:hAnsi="Museo Sans 300"/>
          <w:sz w:val="20"/>
          <w:szCs w:val="20"/>
        </w:rPr>
        <w:t xml:space="preserve"> de </w:t>
      </w:r>
      <w:r w:rsidR="004A11D7">
        <w:rPr>
          <w:rFonts w:ascii="Museo Sans 300" w:hAnsi="Museo Sans 300"/>
          <w:sz w:val="20"/>
          <w:szCs w:val="20"/>
        </w:rPr>
        <w:t>diciembre</w:t>
      </w:r>
      <w:r w:rsidR="0079194C">
        <w:rPr>
          <w:rFonts w:ascii="Museo Sans 300" w:hAnsi="Museo Sans 300"/>
          <w:sz w:val="20"/>
          <w:szCs w:val="20"/>
        </w:rPr>
        <w:t xml:space="preserve"> de</w:t>
      </w:r>
      <w:r w:rsidR="00F71553">
        <w:rPr>
          <w:rFonts w:ascii="Museo Sans 300" w:hAnsi="Museo Sans 300"/>
          <w:sz w:val="20"/>
          <w:szCs w:val="20"/>
        </w:rPr>
        <w:t>l</w:t>
      </w:r>
      <w:r w:rsidR="008C44B2">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0FF9C655" w14:textId="77777777" w:rsidR="00A900F2" w:rsidRPr="00981D41" w:rsidRDefault="00A900F2"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8A85CA0"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781217">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1A82322D" w14:textId="53EA3967" w:rsidR="008C44B2" w:rsidRPr="00773A16" w:rsidRDefault="00704418" w:rsidP="008C44B2">
      <w:pPr>
        <w:pStyle w:val="Prrafodelista"/>
        <w:tabs>
          <w:tab w:val="left" w:pos="426"/>
        </w:tabs>
        <w:ind w:left="426"/>
        <w:jc w:val="both"/>
        <w:rPr>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1635DB">
        <w:rPr>
          <w:rFonts w:ascii="Museo Sans 300" w:hAnsi="Museo Sans 300"/>
          <w:sz w:val="20"/>
          <w:szCs w:val="20"/>
        </w:rPr>
        <w:t>a la</w:t>
      </w:r>
      <w:r w:rsidR="008C44B2">
        <w:rPr>
          <w:rFonts w:ascii="Museo Sans 300" w:hAnsi="Museo Sans 300"/>
          <w:sz w:val="20"/>
          <w:szCs w:val="20"/>
        </w:rPr>
        <w:t xml:space="preserve">s partes el día </w:t>
      </w:r>
      <w:r w:rsidR="004A11D7">
        <w:rPr>
          <w:rFonts w:ascii="Museo Sans 300" w:hAnsi="Museo Sans 300"/>
          <w:sz w:val="20"/>
          <w:szCs w:val="20"/>
        </w:rPr>
        <w:t>siete</w:t>
      </w:r>
      <w:r w:rsidR="008C44B2">
        <w:rPr>
          <w:rFonts w:ascii="Museo Sans 300" w:hAnsi="Museo Sans 300"/>
          <w:sz w:val="20"/>
          <w:szCs w:val="20"/>
        </w:rPr>
        <w:t xml:space="preserve"> de </w:t>
      </w:r>
      <w:r w:rsidR="004A11D7">
        <w:rPr>
          <w:rFonts w:ascii="Museo Sans 300" w:hAnsi="Museo Sans 300"/>
          <w:sz w:val="20"/>
          <w:szCs w:val="20"/>
        </w:rPr>
        <w:t>diciembre</w:t>
      </w:r>
      <w:r w:rsidR="00AE4663">
        <w:rPr>
          <w:rFonts w:ascii="Museo Sans 300" w:hAnsi="Museo Sans 300"/>
          <w:sz w:val="20"/>
          <w:szCs w:val="20"/>
        </w:rPr>
        <w:t xml:space="preserve"> de</w:t>
      </w:r>
      <w:r w:rsidR="008C44B2">
        <w:rPr>
          <w:rFonts w:ascii="Museo Sans 300" w:hAnsi="Museo Sans 300"/>
          <w:sz w:val="20"/>
          <w:szCs w:val="20"/>
        </w:rPr>
        <w:t>l dos mil veintitrés,</w:t>
      </w:r>
      <w:bookmarkEnd w:id="1"/>
      <w:r w:rsidR="008C44B2">
        <w:rPr>
          <w:rFonts w:ascii="Museo Sans 300" w:hAnsi="Museo Sans 300"/>
          <w:sz w:val="20"/>
          <w:szCs w:val="20"/>
        </w:rPr>
        <w:t xml:space="preserve"> </w:t>
      </w:r>
      <w:r w:rsidR="008C44B2" w:rsidRPr="00773A16">
        <w:rPr>
          <w:rFonts w:ascii="Museo Sans 300" w:eastAsia="Museo Sans" w:hAnsi="Museo Sans 300" w:cs="Segoe UI"/>
          <w:sz w:val="20"/>
          <w:szCs w:val="20"/>
        </w:rPr>
        <w:t>por lo que el plazo probatorio finalizó</w:t>
      </w:r>
      <w:r w:rsidR="008C44B2">
        <w:rPr>
          <w:rFonts w:ascii="Museo Sans 300" w:eastAsia="Museo Sans" w:hAnsi="Museo Sans 300" w:cs="Segoe UI"/>
          <w:sz w:val="20"/>
          <w:szCs w:val="20"/>
        </w:rPr>
        <w:t xml:space="preserve"> el día </w:t>
      </w:r>
      <w:r w:rsidR="00DB33D4">
        <w:rPr>
          <w:rFonts w:ascii="Museo Sans 300" w:eastAsia="Museo Sans" w:hAnsi="Museo Sans 300" w:cs="Segoe UI"/>
          <w:sz w:val="20"/>
          <w:szCs w:val="20"/>
        </w:rPr>
        <w:t>once de enero del presente año.</w:t>
      </w:r>
    </w:p>
    <w:p w14:paraId="54E1FDF3" w14:textId="77777777" w:rsidR="006A038D" w:rsidRDefault="006A038D" w:rsidP="001635DB">
      <w:pPr>
        <w:pStyle w:val="Prrafodelista"/>
        <w:tabs>
          <w:tab w:val="left" w:pos="426"/>
        </w:tabs>
        <w:ind w:left="426"/>
        <w:jc w:val="both"/>
        <w:rPr>
          <w:rStyle w:val="normaltextrun"/>
          <w:rFonts w:ascii="Museo Sans 300" w:eastAsia="Museo Sans" w:hAnsi="Museo Sans 300" w:cs="Segoe UI"/>
          <w:sz w:val="20"/>
          <w:szCs w:val="20"/>
        </w:rPr>
      </w:pPr>
    </w:p>
    <w:p w14:paraId="7E3FEF0B" w14:textId="69576BD0" w:rsidR="004D4FEC" w:rsidRDefault="006A038D" w:rsidP="006A038D">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6B6B4A2D" w14:textId="77777777" w:rsidR="006A038D" w:rsidRPr="006A038D" w:rsidRDefault="006A038D" w:rsidP="006A038D">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0AE966A6" w:rsidR="00704418" w:rsidRDefault="00704418" w:rsidP="00704418">
      <w:pPr>
        <w:pStyle w:val="Prrafodelista"/>
        <w:tabs>
          <w:tab w:val="left" w:pos="426"/>
        </w:tabs>
        <w:ind w:left="426"/>
        <w:jc w:val="both"/>
        <w:rPr>
          <w:rFonts w:ascii="Museo Sans 300" w:hAnsi="Museo Sans 300"/>
          <w:sz w:val="20"/>
          <w:szCs w:val="20"/>
          <w:lang w:val="es-SV"/>
        </w:rPr>
      </w:pPr>
      <w:r w:rsidRPr="00F667AB">
        <w:rPr>
          <w:rFonts w:ascii="Museo Sans 300" w:hAnsi="Museo Sans 300"/>
          <w:sz w:val="20"/>
          <w:szCs w:val="20"/>
        </w:rPr>
        <w:t xml:space="preserve">Por medio de memorando de fecha </w:t>
      </w:r>
      <w:r w:rsidR="00DB33D4">
        <w:rPr>
          <w:rFonts w:ascii="Museo Sans 300" w:hAnsi="Museo Sans 300"/>
          <w:sz w:val="20"/>
          <w:szCs w:val="20"/>
        </w:rPr>
        <w:t>ocho</w:t>
      </w:r>
      <w:r w:rsidR="001635DB" w:rsidRPr="00F667AB">
        <w:rPr>
          <w:rFonts w:ascii="Museo Sans 300" w:hAnsi="Museo Sans 300"/>
          <w:sz w:val="20"/>
          <w:szCs w:val="20"/>
        </w:rPr>
        <w:t xml:space="preserve"> de</w:t>
      </w:r>
      <w:r w:rsidR="00E02035">
        <w:rPr>
          <w:rFonts w:ascii="Museo Sans 300" w:hAnsi="Museo Sans 300"/>
          <w:sz w:val="20"/>
          <w:szCs w:val="20"/>
        </w:rPr>
        <w:t xml:space="preserve"> </w:t>
      </w:r>
      <w:r w:rsidR="00DB33D4">
        <w:rPr>
          <w:rFonts w:ascii="Museo Sans 300" w:hAnsi="Museo Sans 300"/>
          <w:sz w:val="20"/>
          <w:szCs w:val="20"/>
        </w:rPr>
        <w:t>febrero</w:t>
      </w:r>
      <w:r w:rsidR="00E02035">
        <w:rPr>
          <w:rFonts w:ascii="Museo Sans 300" w:hAnsi="Museo Sans 300"/>
          <w:sz w:val="20"/>
          <w:szCs w:val="20"/>
        </w:rPr>
        <w:t xml:space="preserve"> del presente año</w:t>
      </w:r>
      <w:r w:rsidRPr="00F667AB">
        <w:rPr>
          <w:rFonts w:ascii="Museo Sans 300" w:hAnsi="Museo Sans 300"/>
          <w:sz w:val="20"/>
          <w:szCs w:val="20"/>
          <w:lang w:val="es-SV"/>
        </w:rPr>
        <w:t xml:space="preserve">, el CAU rindió el informe técnico </w:t>
      </w:r>
      <w:proofErr w:type="spellStart"/>
      <w:r w:rsidRPr="00F667AB">
        <w:rPr>
          <w:rFonts w:ascii="Museo Sans 300" w:hAnsi="Museo Sans 300"/>
          <w:sz w:val="20"/>
          <w:szCs w:val="20"/>
          <w:lang w:val="es-SV"/>
        </w:rPr>
        <w:t>N.°</w:t>
      </w:r>
      <w:proofErr w:type="spellEnd"/>
      <w:r w:rsidRPr="00F667AB">
        <w:rPr>
          <w:rFonts w:ascii="Museo Sans 300" w:hAnsi="Museo Sans 300"/>
          <w:sz w:val="20"/>
          <w:szCs w:val="20"/>
          <w:lang w:val="es-SV"/>
        </w:rPr>
        <w:t xml:space="preserve"> </w:t>
      </w:r>
      <w:r w:rsidR="00DB33D4">
        <w:rPr>
          <w:rFonts w:ascii="Museo Sans 300" w:hAnsi="Museo Sans 300"/>
          <w:sz w:val="20"/>
          <w:szCs w:val="20"/>
          <w:lang w:val="es-SV"/>
        </w:rPr>
        <w:t>IT-0052</w:t>
      </w:r>
      <w:r w:rsidR="00E02035">
        <w:rPr>
          <w:rFonts w:ascii="Museo Sans 300" w:hAnsi="Museo Sans 300"/>
          <w:sz w:val="20"/>
          <w:szCs w:val="20"/>
          <w:lang w:val="es-SV"/>
        </w:rPr>
        <w:t>-CAU-24</w:t>
      </w:r>
      <w:r w:rsidRPr="00F667AB">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344AFA6" w14:textId="73CE648F" w:rsidR="00631475" w:rsidRDefault="00781217" w:rsidP="00631475">
      <w:pPr>
        <w:spacing w:after="0" w:line="240" w:lineRule="auto"/>
        <w:ind w:left="426"/>
        <w:jc w:val="center"/>
        <w:rPr>
          <w:rFonts w:ascii="Museo Sans 300" w:hAnsi="Museo Sans 300"/>
          <w:sz w:val="20"/>
          <w:szCs w:val="20"/>
          <w:u w:val="single"/>
        </w:rPr>
      </w:pPr>
      <w:r>
        <w:rPr>
          <w:noProof/>
        </w:rPr>
        <w:t>xxx</w:t>
      </w:r>
    </w:p>
    <w:p w14:paraId="3AE04E37" w14:textId="77777777" w:rsidR="00F71553" w:rsidRDefault="00F71553" w:rsidP="007D65C8">
      <w:pPr>
        <w:spacing w:after="0" w:line="240" w:lineRule="auto"/>
        <w:ind w:left="426"/>
        <w:jc w:val="both"/>
        <w:rPr>
          <w:rFonts w:ascii="Museo Sans 300" w:hAnsi="Museo Sans 300"/>
          <w:sz w:val="20"/>
          <w:szCs w:val="20"/>
          <w:u w:val="single"/>
        </w:rPr>
      </w:pPr>
      <w:bookmarkStart w:id="2" w:name="_Hlk78192968"/>
    </w:p>
    <w:p w14:paraId="2676CAE5" w14:textId="45F3F3E4"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2DB73A1" w14:textId="5057AE57" w:rsidR="00DB33D4" w:rsidRPr="00DB33D4" w:rsidRDefault="008B7A00" w:rsidP="00DB33D4">
      <w:pPr>
        <w:ind w:left="709" w:right="709"/>
        <w:jc w:val="both"/>
        <w:rPr>
          <w:rFonts w:ascii="Museo 300" w:hAnsi="Museo 300"/>
          <w:sz w:val="16"/>
          <w:szCs w:val="16"/>
        </w:rPr>
      </w:pPr>
      <w:r>
        <w:rPr>
          <w:rFonts w:ascii="Museo 300" w:eastAsia="Arial" w:hAnsi="Museo 300"/>
          <w:color w:val="000000"/>
          <w:sz w:val="16"/>
          <w:szCs w:val="16"/>
          <w:lang w:val="es-ES"/>
        </w:rPr>
        <w:t>[…]</w:t>
      </w:r>
      <w:bookmarkStart w:id="3" w:name="_Hlk149136040"/>
      <w:r w:rsidR="00F71553">
        <w:rPr>
          <w:rFonts w:ascii="Museo 300" w:eastAsia="Arial" w:hAnsi="Museo 300"/>
          <w:color w:val="000000"/>
          <w:sz w:val="16"/>
          <w:szCs w:val="16"/>
          <w:lang w:val="es-ES"/>
        </w:rPr>
        <w:t xml:space="preserve"> </w:t>
      </w:r>
      <w:r w:rsidR="00F71553" w:rsidRPr="00F71553">
        <w:rPr>
          <w:rFonts w:ascii="Museo 300" w:hAnsi="Museo 300"/>
          <w:sz w:val="16"/>
          <w:szCs w:val="16"/>
        </w:rPr>
        <w:t>Conforme</w:t>
      </w:r>
      <w:r w:rsidR="00DB33D4">
        <w:rPr>
          <w:rFonts w:ascii="Museo 300" w:hAnsi="Museo 300"/>
          <w:sz w:val="16"/>
          <w:szCs w:val="16"/>
        </w:rPr>
        <w:t xml:space="preserve"> </w:t>
      </w:r>
      <w:r w:rsidR="00DB33D4" w:rsidRPr="00DB33D4">
        <w:rPr>
          <w:rFonts w:ascii="Museo 300" w:hAnsi="Museo 300"/>
          <w:sz w:val="16"/>
          <w:szCs w:val="16"/>
        </w:rPr>
        <w:t xml:space="preserve">con el análisis de la información que fue provista por CAESS, se verificó que el suministro se encuentra conectado en baja tensión con una acometida bifilar, 120 voltios en la categoría tarifaria residencial. A su vez, se han extraído las pruebas fotográficas, obtenidas durante la inspección realizada por la CAESS el 21 de agosto de 2023, mediante las cuales la empresa distribuidora ha pretendido demostrar que en el suministro en referencia existió una condición irregular, relacionada </w:t>
      </w:r>
      <w:bookmarkStart w:id="4" w:name="_Hlk134733655"/>
      <w:r w:rsidR="00DB33D4" w:rsidRPr="00DB33D4">
        <w:rPr>
          <w:rFonts w:ascii="Museo 300" w:hAnsi="Museo 300"/>
          <w:sz w:val="16"/>
          <w:szCs w:val="16"/>
        </w:rPr>
        <w:t>con la conexión de una línea directa a 120 voltios fuera de medición;</w:t>
      </w:r>
      <w:bookmarkEnd w:id="4"/>
      <w:r w:rsidR="00DB33D4" w:rsidRPr="00DB33D4">
        <w:rPr>
          <w:rFonts w:ascii="Museo 300" w:hAnsi="Museo 300"/>
          <w:sz w:val="16"/>
          <w:szCs w:val="16"/>
        </w:rPr>
        <w:t xml:space="preserve"> dicha condición, según criterio de la empresa distribuidora, provocó que el equipo de medición no registrara correctamente el consumo demandado en el inmueble; siendo éstas las siguientes:</w:t>
      </w:r>
    </w:p>
    <w:p w14:paraId="5C95CF1D" w14:textId="2DBFAA12" w:rsidR="00694BDD" w:rsidRPr="00DB33D4" w:rsidRDefault="00781217" w:rsidP="00F71553">
      <w:pPr>
        <w:ind w:left="709" w:right="709"/>
        <w:jc w:val="both"/>
        <w:rPr>
          <w:rFonts w:ascii="Museo 300" w:hAnsi="Museo 300"/>
          <w:sz w:val="16"/>
          <w:szCs w:val="16"/>
          <w:lang w:val="es-MX"/>
        </w:rPr>
      </w:pPr>
      <w:r>
        <w:rPr>
          <w:noProof/>
        </w:rPr>
        <w:tab/>
      </w:r>
      <w:r>
        <w:rPr>
          <w:noProof/>
        </w:rPr>
        <w:tab/>
      </w:r>
      <w:r>
        <w:rPr>
          <w:noProof/>
        </w:rPr>
        <w:tab/>
      </w:r>
      <w:r>
        <w:rPr>
          <w:noProof/>
        </w:rPr>
        <w:tab/>
      </w:r>
      <w:r>
        <w:rPr>
          <w:noProof/>
        </w:rPr>
        <w:tab/>
        <w:t>xxx</w:t>
      </w:r>
    </w:p>
    <w:p w14:paraId="3EC7BA99" w14:textId="768D9A70" w:rsidR="00DB33D4" w:rsidRPr="00DB33D4" w:rsidRDefault="00DB33D4" w:rsidP="00DB33D4">
      <w:pPr>
        <w:ind w:left="709" w:right="709"/>
        <w:jc w:val="both"/>
        <w:rPr>
          <w:rFonts w:ascii="Museo 300" w:hAnsi="Museo 300"/>
          <w:sz w:val="16"/>
          <w:szCs w:val="16"/>
        </w:rPr>
      </w:pPr>
      <w:r w:rsidRPr="00DB33D4">
        <w:rPr>
          <w:rFonts w:ascii="Museo 300" w:hAnsi="Museo 300"/>
          <w:sz w:val="16"/>
          <w:szCs w:val="16"/>
        </w:rPr>
        <w:t xml:space="preserve">La sociedad CAESS, también presentó como prueba el acta de inspección de condición irregular número </w:t>
      </w:r>
      <w:proofErr w:type="spellStart"/>
      <w:r w:rsidR="00781217">
        <w:rPr>
          <w:rFonts w:ascii="Museo 300" w:hAnsi="Museo 300"/>
          <w:sz w:val="16"/>
          <w:szCs w:val="16"/>
        </w:rPr>
        <w:t>xxx</w:t>
      </w:r>
      <w:proofErr w:type="spellEnd"/>
      <w:r w:rsidRPr="00DB33D4">
        <w:rPr>
          <w:rFonts w:ascii="Museo 300" w:hAnsi="Museo 300"/>
          <w:sz w:val="16"/>
          <w:szCs w:val="16"/>
        </w:rPr>
        <w:t xml:space="preserve"> de fecha 21 de agosto del 2023, en la cual estableció lo siguiente: “… se encontró línea de alambre TNM # 12 conectado en forma directa desde el tubo de alumbrado, llevando una carga de 2.80 amperios, Se normalizó condición conectando línea directa al lado de carga del medidor…”. Lo anterior se puede observar en la siguiente imagen:</w:t>
      </w:r>
    </w:p>
    <w:p w14:paraId="370AD48C" w14:textId="6DFEB011" w:rsidR="00F71553" w:rsidRDefault="00DB33D4" w:rsidP="00DB33D4">
      <w:pPr>
        <w:ind w:left="709" w:right="709"/>
        <w:rPr>
          <w:rFonts w:ascii="Museo 300" w:hAnsi="Museo 300"/>
          <w:sz w:val="16"/>
          <w:szCs w:val="16"/>
        </w:rPr>
      </w:pPr>
      <w:r>
        <w:rPr>
          <w:rFonts w:ascii="Museo 300" w:hAnsi="Museo 300"/>
          <w:sz w:val="16"/>
          <w:szCs w:val="16"/>
        </w:rPr>
        <w:t>(…)</w:t>
      </w:r>
    </w:p>
    <w:p w14:paraId="70CDE54D" w14:textId="77777777" w:rsidR="00DB33D4" w:rsidRPr="00DB33D4" w:rsidRDefault="00DB33D4" w:rsidP="00DB33D4">
      <w:pPr>
        <w:ind w:left="709" w:right="709"/>
        <w:jc w:val="both"/>
        <w:rPr>
          <w:rFonts w:ascii="Museo 300" w:hAnsi="Museo 300"/>
          <w:sz w:val="16"/>
          <w:szCs w:val="16"/>
        </w:rPr>
      </w:pPr>
      <w:bookmarkStart w:id="5" w:name="_Hlk160800790"/>
      <w:r w:rsidRPr="00DB33D4">
        <w:rPr>
          <w:rFonts w:ascii="Museo 300" w:hAnsi="Museo 300"/>
          <w:sz w:val="16"/>
          <w:szCs w:val="16"/>
        </w:rPr>
        <w:t>Por otra parte, durante la inspección efectuada por el CAU se encontraron vestigios de la conexión irregular encontrada por la sociedad CAESS y la corrección realizada por esta, conectando el cable TNM # 12 en las líneas de carga del medidor. Lo anterior se puede observar en la siguiente fotografía:</w:t>
      </w:r>
    </w:p>
    <w:bookmarkEnd w:id="5"/>
    <w:p w14:paraId="7D935645" w14:textId="6A0C6365" w:rsidR="00DB33D4" w:rsidRDefault="00DB33D4" w:rsidP="00DB33D4">
      <w:pPr>
        <w:ind w:left="709" w:right="709"/>
        <w:jc w:val="both"/>
        <w:rPr>
          <w:rFonts w:ascii="Museo 300" w:hAnsi="Museo 300"/>
          <w:sz w:val="16"/>
          <w:szCs w:val="16"/>
        </w:rPr>
      </w:pPr>
      <w:r w:rsidRPr="00864FD7">
        <w:rPr>
          <w:rFonts w:ascii="Museo 300" w:hAnsi="Museo 300"/>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864FD7">
        <w:rPr>
          <w:rFonts w:ascii="Museo 300" w:hAnsi="Museo 300"/>
          <w:sz w:val="16"/>
          <w:szCs w:val="16"/>
        </w:rPr>
        <w:t>n.°</w:t>
      </w:r>
      <w:proofErr w:type="spellEnd"/>
      <w:r w:rsidRPr="00864FD7">
        <w:rPr>
          <w:rFonts w:ascii="Museo 300" w:hAnsi="Museo 300"/>
          <w:sz w:val="16"/>
          <w:szCs w:val="16"/>
        </w:rPr>
        <w:t xml:space="preserve"> 2 se observa una línea directa fuera de medición, condición que impidió que el equipo de medición instalado en el suministro identificado con el </w:t>
      </w:r>
      <w:r w:rsidRPr="00864FD7">
        <w:rPr>
          <w:rFonts w:ascii="Museo 300" w:hAnsi="Museo 300"/>
          <w:b/>
          <w:bCs/>
          <w:sz w:val="16"/>
          <w:szCs w:val="16"/>
        </w:rPr>
        <w:t xml:space="preserve">NIC </w:t>
      </w:r>
      <w:proofErr w:type="spellStart"/>
      <w:r w:rsidR="00781217">
        <w:rPr>
          <w:rFonts w:ascii="Museo 300" w:hAnsi="Museo 300"/>
          <w:b/>
          <w:bCs/>
          <w:sz w:val="16"/>
          <w:szCs w:val="16"/>
        </w:rPr>
        <w:t>xxx</w:t>
      </w:r>
      <w:proofErr w:type="spellEnd"/>
      <w:r w:rsidRPr="00864FD7">
        <w:rPr>
          <w:rFonts w:ascii="Museo 300" w:hAnsi="Museo 300"/>
          <w:sz w:val="16"/>
          <w:szCs w:val="16"/>
        </w:rPr>
        <w:t xml:space="preserve"> registrara correctamente la energía demandada en el inmueble; asimismo, se observa que existe un flujo de corriente en la línea directa fuera de medición con un valor de 2.8</w:t>
      </w:r>
      <w:r w:rsidR="00D01695">
        <w:rPr>
          <w:rFonts w:ascii="Museo 300" w:hAnsi="Museo 300"/>
          <w:sz w:val="16"/>
          <w:szCs w:val="16"/>
        </w:rPr>
        <w:t>6</w:t>
      </w:r>
      <w:r w:rsidRPr="00864FD7">
        <w:rPr>
          <w:rFonts w:ascii="Museo 300" w:hAnsi="Museo 300"/>
          <w:sz w:val="16"/>
          <w:szCs w:val="16"/>
        </w:rPr>
        <w:t xml:space="preserve"> amperios, lo cual constituye evidencia de la existencia de una condición irregular.</w:t>
      </w:r>
    </w:p>
    <w:p w14:paraId="2B79A70E" w14:textId="34E29701" w:rsidR="00D01695" w:rsidRPr="00864FD7" w:rsidRDefault="00D01695" w:rsidP="00DB33D4">
      <w:pPr>
        <w:ind w:left="709" w:right="709"/>
        <w:jc w:val="both"/>
        <w:rPr>
          <w:rFonts w:ascii="Museo 300" w:hAnsi="Museo 300"/>
          <w:sz w:val="16"/>
          <w:szCs w:val="16"/>
        </w:rPr>
      </w:pPr>
      <w:r>
        <w:rPr>
          <w:rFonts w:ascii="Museo 300" w:hAnsi="Museo 300"/>
          <w:sz w:val="16"/>
          <w:szCs w:val="16"/>
        </w:rPr>
        <w:t xml:space="preserve">Es importante mencionar que la empresa distribuidora menciona, tanto en el acta de inspección número </w:t>
      </w:r>
      <w:proofErr w:type="spellStart"/>
      <w:r w:rsidR="00781217">
        <w:rPr>
          <w:rFonts w:ascii="Museo 300" w:hAnsi="Museo 300"/>
          <w:sz w:val="16"/>
          <w:szCs w:val="16"/>
        </w:rPr>
        <w:t>xxx</w:t>
      </w:r>
      <w:proofErr w:type="spellEnd"/>
      <w:r>
        <w:rPr>
          <w:rFonts w:ascii="Museo 300" w:hAnsi="Museo 300"/>
          <w:sz w:val="16"/>
          <w:szCs w:val="16"/>
        </w:rPr>
        <w:t xml:space="preserve"> como en la orden de servicio número </w:t>
      </w:r>
      <w:proofErr w:type="spellStart"/>
      <w:r w:rsidR="00781217">
        <w:rPr>
          <w:rFonts w:ascii="Museo 300" w:hAnsi="Museo 300"/>
          <w:sz w:val="16"/>
          <w:szCs w:val="16"/>
        </w:rPr>
        <w:t>xxx</w:t>
      </w:r>
      <w:proofErr w:type="spellEnd"/>
      <w:r>
        <w:rPr>
          <w:rFonts w:ascii="Museo 300" w:hAnsi="Museo 300"/>
          <w:sz w:val="16"/>
          <w:szCs w:val="16"/>
        </w:rPr>
        <w:t xml:space="preserve">, que la corriente medida en la línea directa fuera de medición fue de 2.80 amperios; </w:t>
      </w:r>
      <w:r>
        <w:rPr>
          <w:rFonts w:ascii="Museo 300" w:hAnsi="Museo 300"/>
          <w:sz w:val="16"/>
          <w:szCs w:val="16"/>
        </w:rPr>
        <w:lastRenderedPageBreak/>
        <w:t>sin embargo, la fotografía número 2, proporcionada por la empresa distribuidora, muestra un valor de corriente medida de 2.86 amperios.</w:t>
      </w:r>
    </w:p>
    <w:p w14:paraId="18618D7B" w14:textId="77777777" w:rsidR="00DB33D4" w:rsidRPr="00DB33D4" w:rsidRDefault="00DB33D4" w:rsidP="00DB33D4">
      <w:pPr>
        <w:ind w:left="709" w:right="709"/>
        <w:jc w:val="both"/>
        <w:rPr>
          <w:rFonts w:ascii="Museo 300" w:hAnsi="Museo 300"/>
          <w:sz w:val="16"/>
          <w:szCs w:val="16"/>
        </w:rPr>
      </w:pPr>
      <w:r w:rsidRPr="00DB33D4">
        <w:rPr>
          <w:rFonts w:ascii="Museo 300" w:hAnsi="Museo 300"/>
          <w:sz w:val="16"/>
          <w:szCs w:val="16"/>
        </w:rPr>
        <w:t xml:space="preserve">Con base en las pruebas analizadas, la inspección efectuada por el CAU, y en consideración a los cambios observados en el historial de registros de consumos mensuales del suministro, que se detalla en la gráfica </w:t>
      </w:r>
      <w:proofErr w:type="spellStart"/>
      <w:r w:rsidRPr="00DB33D4">
        <w:rPr>
          <w:rFonts w:ascii="Museo 300" w:hAnsi="Museo 300"/>
          <w:sz w:val="16"/>
          <w:szCs w:val="16"/>
        </w:rPr>
        <w:t>n.°</w:t>
      </w:r>
      <w:proofErr w:type="spellEnd"/>
      <w:r w:rsidRPr="00DB33D4">
        <w:rPr>
          <w:rFonts w:ascii="Museo 300" w:hAnsi="Museo 300"/>
          <w:sz w:val="16"/>
          <w:szCs w:val="16"/>
        </w:rPr>
        <w:t xml:space="preserve"> 1, se establece que la sociedad CAESS cuenta con la evidencia necesaria, la cual permite determinar que en el suministro en referencia existió una conexión no autorizada, consistente en una línea directa a 120 voltios conectada fuera de medición, lo cual impedía el correcto registro del consumo de energía demandado en el suministro. Dicha prueba se presenta en las fotografías </w:t>
      </w:r>
      <w:proofErr w:type="spellStart"/>
      <w:r w:rsidRPr="00DB33D4">
        <w:rPr>
          <w:rFonts w:ascii="Museo 300" w:hAnsi="Museo 300"/>
          <w:sz w:val="16"/>
          <w:szCs w:val="16"/>
        </w:rPr>
        <w:t>n.°</w:t>
      </w:r>
      <w:proofErr w:type="spellEnd"/>
      <w:r w:rsidRPr="00DB33D4">
        <w:rPr>
          <w:rFonts w:ascii="Museo 300" w:hAnsi="Museo 300"/>
          <w:sz w:val="16"/>
          <w:szCs w:val="16"/>
        </w:rPr>
        <w:t xml:space="preserve"> 2 y 3.</w:t>
      </w:r>
    </w:p>
    <w:p w14:paraId="04532795" w14:textId="5734F3A5" w:rsidR="00BA04CD" w:rsidRPr="00694BDD" w:rsidRDefault="00DB33D4" w:rsidP="00DB33D4">
      <w:pPr>
        <w:ind w:left="709" w:right="709"/>
        <w:jc w:val="both"/>
        <w:rPr>
          <w:rFonts w:ascii="Museo 300" w:hAnsi="Museo 300"/>
          <w:sz w:val="16"/>
          <w:szCs w:val="16"/>
        </w:rPr>
      </w:pPr>
      <w:r w:rsidRPr="00DB33D4">
        <w:rPr>
          <w:rFonts w:ascii="Museo 300" w:hAnsi="Museo 300"/>
          <w:sz w:val="16"/>
          <w:szCs w:val="16"/>
        </w:rPr>
        <w:t>De lo antes expuesto, se considera que la distribuidora ha aportado pruebas que permiten establecer la existencia de una condición irregular, la cual, no permitía el registro correcto de la energía que demandaba la usuaria.</w:t>
      </w:r>
      <w:bookmarkStart w:id="6" w:name="_Hlk157611421"/>
      <w:r w:rsidR="003639E6">
        <w:rPr>
          <w:rStyle w:val="normaltextrun"/>
          <w:rFonts w:ascii="Museo 300" w:hAnsi="Museo 300"/>
          <w:color w:val="000000"/>
          <w:sz w:val="16"/>
          <w:szCs w:val="16"/>
          <w:shd w:val="clear" w:color="auto" w:fill="FFFFFF"/>
        </w:rPr>
        <w:t xml:space="preserve"> </w:t>
      </w:r>
      <w:r w:rsidR="00BA04CD" w:rsidRPr="00AF7ED9">
        <w:rPr>
          <w:rFonts w:ascii="Museo 300" w:eastAsia="SimSun" w:hAnsi="Museo 300"/>
          <w:color w:val="000000" w:themeColor="text1"/>
          <w:spacing w:val="-5"/>
          <w:sz w:val="16"/>
          <w:szCs w:val="16"/>
          <w:lang w:val="es-ES"/>
        </w:rPr>
        <w:t>[…]</w:t>
      </w:r>
    </w:p>
    <w:bookmarkEnd w:id="3"/>
    <w:bookmarkEnd w:id="6"/>
    <w:p w14:paraId="1113DFD2" w14:textId="77777777" w:rsidR="00BF5ECD" w:rsidRPr="00F15857" w:rsidRDefault="00BF5ECD" w:rsidP="00BF5ECD">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t xml:space="preserve">Análisis del argumento presentado por </w:t>
      </w:r>
      <w:r>
        <w:rPr>
          <w:rFonts w:ascii="Museo Sans 100" w:hAnsi="Museo Sans 100"/>
          <w:sz w:val="16"/>
          <w:szCs w:val="16"/>
          <w:u w:val="single"/>
        </w:rPr>
        <w:t>la</w:t>
      </w:r>
      <w:r w:rsidRPr="00F15857">
        <w:rPr>
          <w:rFonts w:ascii="Museo Sans 100" w:hAnsi="Museo Sans 100"/>
          <w:sz w:val="16"/>
          <w:szCs w:val="16"/>
          <w:u w:val="single"/>
        </w:rPr>
        <w:t xml:space="preserve"> usuari</w:t>
      </w:r>
      <w:r>
        <w:rPr>
          <w:rFonts w:ascii="Museo Sans 100" w:hAnsi="Museo Sans 100"/>
          <w:sz w:val="16"/>
          <w:szCs w:val="16"/>
          <w:u w:val="single"/>
        </w:rPr>
        <w:t>a</w:t>
      </w:r>
    </w:p>
    <w:p w14:paraId="427E39EE" w14:textId="77777777" w:rsidR="00BF5ECD" w:rsidRDefault="00BF5ECD" w:rsidP="00BF5ECD">
      <w:pPr>
        <w:spacing w:after="0" w:line="240" w:lineRule="auto"/>
        <w:ind w:left="426"/>
        <w:jc w:val="both"/>
        <w:rPr>
          <w:rFonts w:ascii="Museo Sans 300" w:hAnsi="Museo Sans 300"/>
          <w:sz w:val="20"/>
          <w:szCs w:val="20"/>
          <w:u w:val="single"/>
        </w:rPr>
      </w:pPr>
    </w:p>
    <w:p w14:paraId="20F0559D" w14:textId="125CE649" w:rsidR="00BF5ECD" w:rsidRPr="00BF5ECD" w:rsidRDefault="00BF5ECD" w:rsidP="00BF5ECD">
      <w:pPr>
        <w:ind w:left="709" w:right="709"/>
        <w:jc w:val="both"/>
        <w:rPr>
          <w:rFonts w:ascii="Museo 300" w:hAnsi="Museo 300"/>
          <w:color w:val="000000" w:themeColor="text1"/>
          <w:sz w:val="16"/>
          <w:szCs w:val="16"/>
          <w:lang w:val="es-MX"/>
        </w:rPr>
      </w:pPr>
      <w:r w:rsidRPr="003A771A">
        <w:rPr>
          <w:rFonts w:ascii="Museo 300" w:hAnsi="Museo 300"/>
          <w:sz w:val="16"/>
          <w:szCs w:val="16"/>
        </w:rPr>
        <w:t>(…)</w:t>
      </w:r>
      <w:bookmarkStart w:id="7" w:name="_Hlk145923305"/>
      <w:r>
        <w:rPr>
          <w:rFonts w:ascii="Museo 300" w:hAnsi="Museo 300"/>
          <w:sz w:val="16"/>
          <w:szCs w:val="16"/>
        </w:rPr>
        <w:t xml:space="preserve"> </w:t>
      </w:r>
      <w:r w:rsidRPr="00BF5ECD">
        <w:rPr>
          <w:rFonts w:ascii="Museo 300" w:hAnsi="Museo 300"/>
          <w:sz w:val="16"/>
          <w:szCs w:val="16"/>
        </w:rPr>
        <w:t xml:space="preserve">sin embargo, mediante la información proporcionada por la sociedad CAESS y la obtenida en la inspección realizada por el CAU, se verificó que dicha línea alimenta equipos eléctricos pertenecientes al suministro bajo análisis. </w:t>
      </w:r>
    </w:p>
    <w:p w14:paraId="5E23F3CA" w14:textId="77BE0088" w:rsidR="00BF5ECD" w:rsidRPr="00503F8B" w:rsidRDefault="00BF5ECD" w:rsidP="00BF5ECD">
      <w:pPr>
        <w:ind w:left="709" w:right="709"/>
        <w:jc w:val="both"/>
        <w:rPr>
          <w:rFonts w:ascii="Museo 300" w:hAnsi="Museo 300"/>
          <w:color w:val="000000"/>
          <w:sz w:val="16"/>
          <w:szCs w:val="16"/>
          <w:shd w:val="clear" w:color="auto" w:fill="FFFFFF"/>
          <w:lang w:val="es-MX"/>
        </w:rPr>
      </w:pPr>
      <w:r w:rsidRPr="008A6CD7">
        <w:rPr>
          <w:rStyle w:val="normaltextrun"/>
          <w:rFonts w:ascii="Museo 300" w:hAnsi="Museo 300"/>
          <w:color w:val="000000" w:themeColor="text1"/>
          <w:sz w:val="16"/>
          <w:szCs w:val="16"/>
          <w:lang w:val="es-MX"/>
        </w:rPr>
        <w:t>Por</w:t>
      </w:r>
      <w:r>
        <w:rPr>
          <w:rStyle w:val="normaltextrun"/>
          <w:rFonts w:ascii="Museo 300" w:hAnsi="Museo 300"/>
          <w:color w:val="000000" w:themeColor="text1"/>
          <w:sz w:val="16"/>
          <w:szCs w:val="16"/>
          <w:lang w:val="es-MX"/>
        </w:rPr>
        <w:t xml:space="preserve"> lo anterior, el CAU considera que el argumento presentado por la señora </w:t>
      </w:r>
      <w:proofErr w:type="spellStart"/>
      <w:r w:rsidR="00D25D4A">
        <w:rPr>
          <w:rStyle w:val="normaltextrun"/>
          <w:rFonts w:ascii="Museo 300" w:hAnsi="Museo 300"/>
          <w:color w:val="000000" w:themeColor="text1"/>
          <w:sz w:val="16"/>
          <w:szCs w:val="16"/>
          <w:lang w:val="es-MX"/>
        </w:rPr>
        <w:t>x</w:t>
      </w:r>
      <w:r w:rsidR="00781217">
        <w:rPr>
          <w:rStyle w:val="normaltextrun"/>
          <w:rFonts w:ascii="Museo 300" w:hAnsi="Museo 300"/>
          <w:color w:val="000000" w:themeColor="text1"/>
          <w:sz w:val="16"/>
          <w:szCs w:val="16"/>
          <w:lang w:val="es-MX"/>
        </w:rPr>
        <w:t>xx</w:t>
      </w:r>
      <w:proofErr w:type="spellEnd"/>
      <w:r>
        <w:rPr>
          <w:rStyle w:val="normaltextrun"/>
          <w:rFonts w:ascii="Museo 300" w:hAnsi="Museo 300"/>
          <w:color w:val="000000" w:themeColor="text1"/>
          <w:sz w:val="16"/>
          <w:szCs w:val="16"/>
          <w:lang w:val="es-MX"/>
        </w:rPr>
        <w:t xml:space="preserve"> no desvirtúan las pruebas presentadas por la empresa distribuidora relacionadas con la existencia de la condición irregular consistente en la conexión de una línea directa fuera de medición, lo cual afectó el correcto registro del consumo de energía eléctrica en el suministro con NIC </w:t>
      </w:r>
      <w:proofErr w:type="spellStart"/>
      <w:r w:rsidR="00781217">
        <w:rPr>
          <w:rStyle w:val="normaltextrun"/>
          <w:rFonts w:ascii="Museo 300" w:hAnsi="Museo 300"/>
          <w:color w:val="000000" w:themeColor="text1"/>
          <w:sz w:val="16"/>
          <w:szCs w:val="16"/>
          <w:lang w:val="es-MX"/>
        </w:rPr>
        <w:t>xxx</w:t>
      </w:r>
      <w:proofErr w:type="spellEnd"/>
      <w:r>
        <w:rPr>
          <w:rStyle w:val="normaltextrun"/>
          <w:rFonts w:ascii="Museo 300" w:hAnsi="Museo 300"/>
          <w:color w:val="000000" w:themeColor="text1"/>
          <w:sz w:val="16"/>
          <w:szCs w:val="16"/>
          <w:lang w:val="es-MX"/>
        </w:rPr>
        <w:t xml:space="preserve">. </w:t>
      </w:r>
      <w:r>
        <w:rPr>
          <w:rFonts w:ascii="Museo 300" w:hAnsi="Museo 300"/>
          <w:sz w:val="16"/>
          <w:szCs w:val="16"/>
          <w:lang w:val="es-419"/>
        </w:rPr>
        <w:t>(…)</w:t>
      </w:r>
    </w:p>
    <w:bookmarkEnd w:id="7"/>
    <w:p w14:paraId="3B8D8229" w14:textId="680E5586" w:rsidR="00263E33" w:rsidRDefault="0010060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F89233F" w14:textId="6D149B87" w:rsidR="00BF5ECD" w:rsidRPr="002467C7" w:rsidRDefault="00100605" w:rsidP="002467C7">
      <w:pPr>
        <w:ind w:left="709" w:right="709"/>
        <w:jc w:val="both"/>
        <w:rPr>
          <w:rFonts w:ascii="Museo 300" w:hAnsi="Museo 300"/>
          <w:sz w:val="16"/>
          <w:szCs w:val="16"/>
        </w:rPr>
      </w:pPr>
      <w:r w:rsidRPr="00100605">
        <w:rPr>
          <w:rFonts w:ascii="Museo 300" w:hAnsi="Museo 300"/>
          <w:color w:val="000000"/>
          <w:sz w:val="16"/>
          <w:szCs w:val="16"/>
        </w:rPr>
        <w:t>De</w:t>
      </w:r>
      <w:r w:rsidR="002467C7">
        <w:rPr>
          <w:rFonts w:ascii="Museo 300" w:hAnsi="Museo 300"/>
          <w:color w:val="000000"/>
          <w:sz w:val="16"/>
          <w:szCs w:val="16"/>
        </w:rPr>
        <w:t xml:space="preserve"> </w:t>
      </w:r>
      <w:r w:rsidR="00BF5ECD" w:rsidRPr="002467C7">
        <w:rPr>
          <w:rFonts w:ascii="Museo 300" w:hAnsi="Museo 300"/>
          <w:sz w:val="16"/>
          <w:szCs w:val="16"/>
          <w:lang w:val="es-419"/>
        </w:rPr>
        <w:t xml:space="preserve">conformidad con lo determinado en el Procedimiento contenido en el acuerdo </w:t>
      </w:r>
      <w:proofErr w:type="spellStart"/>
      <w:r w:rsidR="00BF5ECD" w:rsidRPr="002467C7">
        <w:rPr>
          <w:rFonts w:ascii="Museo 300" w:hAnsi="Museo 300"/>
          <w:sz w:val="16"/>
          <w:szCs w:val="16"/>
          <w:lang w:val="es-419"/>
        </w:rPr>
        <w:t>N.°</w:t>
      </w:r>
      <w:proofErr w:type="spellEnd"/>
      <w:r w:rsidR="00BF5ECD" w:rsidRPr="002467C7">
        <w:rPr>
          <w:rFonts w:ascii="Museo 300" w:hAnsi="Museo 300"/>
          <w:sz w:val="16"/>
          <w:szCs w:val="16"/>
          <w:lang w:val="es-419"/>
        </w:rPr>
        <w:t xml:space="preserve"> 283-E-2011, específicamente lo indicado en el Art. 5.2, literal a) se efectuó el respectivo recálculo de la energía consumida y no facturada que la distribuidora CAESS debe cobrar, teniendo como base lo siguiente:</w:t>
      </w:r>
    </w:p>
    <w:p w14:paraId="4B1A2D09" w14:textId="34C17074" w:rsidR="00BF5ECD" w:rsidRDefault="00BF5ECD" w:rsidP="002467C7">
      <w:pPr>
        <w:pStyle w:val="Prrafodelista"/>
        <w:numPr>
          <w:ilvl w:val="0"/>
          <w:numId w:val="36"/>
        </w:numPr>
        <w:ind w:right="709"/>
        <w:jc w:val="both"/>
        <w:rPr>
          <w:rFonts w:ascii="Museo 300" w:hAnsi="Museo 300" w:cs="Arial"/>
          <w:sz w:val="16"/>
          <w:szCs w:val="16"/>
          <w:lang w:val="es-419"/>
        </w:rPr>
      </w:pPr>
      <w:r w:rsidRPr="002467C7">
        <w:rPr>
          <w:rFonts w:ascii="Museo 300" w:hAnsi="Museo 300" w:cs="Arial"/>
          <w:sz w:val="16"/>
          <w:szCs w:val="16"/>
          <w:lang w:val="es-419"/>
        </w:rPr>
        <w:t xml:space="preserve">El historial de registro de lecturas correctas de consumo reportado por el equipo de medición </w:t>
      </w:r>
      <w:proofErr w:type="spellStart"/>
      <w:r w:rsidRPr="002467C7">
        <w:rPr>
          <w:rFonts w:ascii="Museo 300" w:hAnsi="Museo 300" w:cs="Arial"/>
          <w:sz w:val="16"/>
          <w:szCs w:val="16"/>
          <w:lang w:val="es-419"/>
        </w:rPr>
        <w:t>n.°</w:t>
      </w:r>
      <w:proofErr w:type="spellEnd"/>
      <w:r w:rsidRPr="002467C7">
        <w:rPr>
          <w:rFonts w:ascii="Museo 300" w:hAnsi="Museo 300" w:cs="Arial"/>
          <w:sz w:val="16"/>
          <w:szCs w:val="16"/>
          <w:lang w:val="es-419"/>
        </w:rPr>
        <w:t xml:space="preserve"> </w:t>
      </w:r>
      <w:proofErr w:type="spellStart"/>
      <w:r w:rsidR="00D25D4A">
        <w:rPr>
          <w:rFonts w:ascii="Museo 300" w:hAnsi="Museo 300" w:cs="Arial"/>
          <w:sz w:val="16"/>
          <w:szCs w:val="16"/>
          <w:lang w:val="es-419"/>
        </w:rPr>
        <w:t>xxx</w:t>
      </w:r>
      <w:proofErr w:type="spellEnd"/>
      <w:r w:rsidRPr="002467C7">
        <w:rPr>
          <w:rFonts w:ascii="Museo 300" w:hAnsi="Museo 300" w:cs="Arial"/>
          <w:sz w:val="16"/>
          <w:szCs w:val="16"/>
          <w:lang w:val="es-419"/>
        </w:rPr>
        <w:t xml:space="preserve">, correspondiente al período de octubre del 2023 hasta enero del 2024, dato que permitió establecer en el suministro identificado con el </w:t>
      </w:r>
      <w:r w:rsidRPr="002467C7">
        <w:rPr>
          <w:rFonts w:ascii="Museo 300" w:hAnsi="Museo 300" w:cs="Arial"/>
          <w:b/>
          <w:bCs/>
          <w:sz w:val="16"/>
          <w:szCs w:val="16"/>
          <w:lang w:val="es-419"/>
        </w:rPr>
        <w:t xml:space="preserve">NIC </w:t>
      </w:r>
      <w:proofErr w:type="spellStart"/>
      <w:r w:rsidR="00781217">
        <w:rPr>
          <w:rFonts w:ascii="Museo 300" w:hAnsi="Museo 300" w:cs="Arial"/>
          <w:b/>
          <w:bCs/>
          <w:sz w:val="16"/>
          <w:szCs w:val="16"/>
          <w:lang w:val="es-419"/>
        </w:rPr>
        <w:t>xxx</w:t>
      </w:r>
      <w:proofErr w:type="spellEnd"/>
      <w:r w:rsidRPr="002467C7">
        <w:rPr>
          <w:rFonts w:ascii="Museo 300" w:hAnsi="Museo 300" w:cs="Arial"/>
          <w:sz w:val="16"/>
          <w:szCs w:val="16"/>
          <w:lang w:val="es-419"/>
        </w:rPr>
        <w:t xml:space="preserve">, un consumo mensual promedio de </w:t>
      </w:r>
      <w:r w:rsidRPr="002467C7">
        <w:rPr>
          <w:rFonts w:ascii="Museo 300" w:hAnsi="Museo 300" w:cs="Arial"/>
          <w:b/>
          <w:bCs/>
          <w:sz w:val="16"/>
          <w:szCs w:val="16"/>
          <w:lang w:val="es-419"/>
        </w:rPr>
        <w:t>260 kWh</w:t>
      </w:r>
      <w:r w:rsidRPr="002467C7">
        <w:rPr>
          <w:rFonts w:ascii="Museo 300" w:hAnsi="Museo 300" w:cs="Arial"/>
          <w:sz w:val="16"/>
          <w:szCs w:val="16"/>
          <w:lang w:val="es-419"/>
        </w:rPr>
        <w:t>.</w:t>
      </w:r>
    </w:p>
    <w:p w14:paraId="616C16CF" w14:textId="77777777" w:rsidR="002467C7" w:rsidRPr="002467C7" w:rsidRDefault="002467C7" w:rsidP="002467C7">
      <w:pPr>
        <w:pStyle w:val="Prrafodelista"/>
        <w:ind w:left="1418" w:right="709"/>
        <w:jc w:val="both"/>
        <w:rPr>
          <w:rFonts w:ascii="Museo 300" w:hAnsi="Museo 300" w:cs="Arial"/>
          <w:sz w:val="16"/>
          <w:szCs w:val="16"/>
          <w:lang w:val="es-419"/>
        </w:rPr>
      </w:pPr>
    </w:p>
    <w:p w14:paraId="463E8391" w14:textId="77777777" w:rsidR="00BF5ECD" w:rsidRDefault="00BF5ECD" w:rsidP="002467C7">
      <w:pPr>
        <w:pStyle w:val="Prrafodelista"/>
        <w:numPr>
          <w:ilvl w:val="0"/>
          <w:numId w:val="36"/>
        </w:numPr>
        <w:ind w:right="709"/>
        <w:jc w:val="both"/>
        <w:rPr>
          <w:rFonts w:ascii="Museo 300" w:hAnsi="Museo 300" w:cs="Arial"/>
          <w:sz w:val="16"/>
          <w:szCs w:val="16"/>
          <w:lang w:val="es-419"/>
        </w:rPr>
      </w:pPr>
      <w:proofErr w:type="gramStart"/>
      <w:r w:rsidRPr="002467C7">
        <w:rPr>
          <w:rFonts w:ascii="Museo 300" w:hAnsi="Museo 300" w:cs="Arial"/>
          <w:sz w:val="16"/>
          <w:szCs w:val="16"/>
          <w:lang w:val="es-419"/>
        </w:rPr>
        <w:t>El período a recuperar</w:t>
      </w:r>
      <w:proofErr w:type="gramEnd"/>
      <w:r w:rsidRPr="002467C7">
        <w:rPr>
          <w:rFonts w:ascii="Museo 300" w:hAnsi="Museo 300" w:cs="Arial"/>
          <w:sz w:val="16"/>
          <w:szCs w:val="16"/>
          <w:lang w:val="es-419"/>
        </w:rPr>
        <w:t xml:space="preserve"> por parte de la empresa distribuidora CAESS, por una energía consumida y no facturada, se determina que el mismo debe limitarse a 180 días, el cual corresponde al periodo durante el cual se presume se cometió la falta. Además, dicho periodo se encuentra regulado en el artículo 5.4 del procedimiento contenido en el acuerdo </w:t>
      </w:r>
      <w:proofErr w:type="spellStart"/>
      <w:r w:rsidRPr="002467C7">
        <w:rPr>
          <w:rFonts w:ascii="Museo 300" w:hAnsi="Museo 300" w:cs="Arial"/>
          <w:sz w:val="16"/>
          <w:szCs w:val="16"/>
          <w:lang w:val="es-419"/>
        </w:rPr>
        <w:t>N.°</w:t>
      </w:r>
      <w:proofErr w:type="spellEnd"/>
      <w:r w:rsidRPr="002467C7">
        <w:rPr>
          <w:rFonts w:ascii="Museo 300" w:hAnsi="Museo 300" w:cs="Arial"/>
          <w:sz w:val="16"/>
          <w:szCs w:val="16"/>
          <w:lang w:val="es-419"/>
        </w:rPr>
        <w:t xml:space="preserve"> 283-E-2011.</w:t>
      </w:r>
    </w:p>
    <w:p w14:paraId="7B3A5CD9" w14:textId="77777777" w:rsidR="002467C7" w:rsidRPr="002467C7" w:rsidRDefault="002467C7" w:rsidP="002467C7">
      <w:pPr>
        <w:pStyle w:val="Prrafodelista"/>
        <w:rPr>
          <w:rFonts w:ascii="Museo 300" w:hAnsi="Museo 300" w:cs="Arial"/>
          <w:sz w:val="16"/>
          <w:szCs w:val="16"/>
          <w:lang w:val="es-419"/>
        </w:rPr>
      </w:pPr>
    </w:p>
    <w:p w14:paraId="77996CCD" w14:textId="77777777" w:rsidR="002467C7" w:rsidRDefault="00BF5ECD" w:rsidP="002467C7">
      <w:pPr>
        <w:pStyle w:val="Prrafodelista"/>
        <w:numPr>
          <w:ilvl w:val="0"/>
          <w:numId w:val="36"/>
        </w:numPr>
        <w:ind w:right="709"/>
        <w:jc w:val="both"/>
        <w:rPr>
          <w:rFonts w:ascii="Museo 300" w:hAnsi="Museo 300" w:cs="Arial"/>
          <w:sz w:val="16"/>
          <w:szCs w:val="16"/>
        </w:rPr>
      </w:pPr>
      <w:r w:rsidRPr="002467C7">
        <w:rPr>
          <w:rFonts w:ascii="Museo 300" w:hAnsi="Museo 300" w:cs="Arial"/>
          <w:sz w:val="16"/>
          <w:szCs w:val="16"/>
        </w:rPr>
        <w:t xml:space="preserve">El valor y período arriba señalados fueron utilizados para la elaboración del respectivo recálculo de la energía consumida y no registrada que CAESS tiene derecho a recuperar en el período comprendido entre el 22 de febrero al 21 de agosto del 2023, equivalentes a 180 días, que en este caso corresponde a un total de </w:t>
      </w:r>
      <w:r w:rsidRPr="002467C7">
        <w:rPr>
          <w:rFonts w:ascii="Museo 300" w:hAnsi="Museo 300" w:cs="Arial"/>
          <w:b/>
          <w:bCs/>
          <w:sz w:val="16"/>
          <w:szCs w:val="16"/>
        </w:rPr>
        <w:t>980 kWh</w:t>
      </w:r>
      <w:r w:rsidRPr="002467C7">
        <w:rPr>
          <w:rFonts w:ascii="Museo 300" w:hAnsi="Museo 300" w:cs="Arial"/>
          <w:sz w:val="16"/>
          <w:szCs w:val="16"/>
        </w:rPr>
        <w:t xml:space="preserve">, equivalente a la cantidad de </w:t>
      </w:r>
      <w:bookmarkStart w:id="8" w:name="_Hlk128385497"/>
      <w:r w:rsidRPr="002467C7">
        <w:rPr>
          <w:rFonts w:ascii="Museo 300" w:hAnsi="Museo 300" w:cs="Arial"/>
          <w:b/>
          <w:bCs/>
          <w:sz w:val="16"/>
          <w:szCs w:val="16"/>
        </w:rPr>
        <w:t>doscientos veinte 21/100 dólares de los Estados Unidos de América (USD 220.21) IVA incluido.</w:t>
      </w:r>
      <w:r w:rsidRPr="002467C7">
        <w:rPr>
          <w:rFonts w:ascii="Museo 300" w:hAnsi="Museo 300" w:cs="Arial"/>
          <w:sz w:val="16"/>
          <w:szCs w:val="16"/>
        </w:rPr>
        <w:t xml:space="preserve"> </w:t>
      </w:r>
      <w:bookmarkEnd w:id="8"/>
    </w:p>
    <w:p w14:paraId="53EFE3F7" w14:textId="77777777" w:rsidR="002467C7" w:rsidRPr="002467C7" w:rsidRDefault="002467C7" w:rsidP="002467C7">
      <w:pPr>
        <w:pStyle w:val="Prrafodelista"/>
        <w:rPr>
          <w:rFonts w:ascii="Museo 300" w:hAnsi="Museo 300" w:cs="Arial"/>
          <w:sz w:val="16"/>
          <w:szCs w:val="16"/>
        </w:rPr>
      </w:pPr>
    </w:p>
    <w:p w14:paraId="29BC5AC4" w14:textId="01A31041" w:rsidR="00FF50FD" w:rsidRPr="002467C7" w:rsidRDefault="00100605" w:rsidP="002467C7">
      <w:pPr>
        <w:ind w:right="709"/>
        <w:jc w:val="both"/>
        <w:rPr>
          <w:rFonts w:ascii="Museo 300" w:hAnsi="Museo 300"/>
          <w:sz w:val="16"/>
          <w:szCs w:val="16"/>
        </w:rPr>
      </w:pPr>
      <w:r w:rsidRPr="002467C7">
        <w:rPr>
          <w:rFonts w:ascii="Museo 300" w:hAnsi="Museo 300"/>
          <w:sz w:val="16"/>
          <w:szCs w:val="16"/>
        </w:rPr>
        <w:t xml:space="preserve"> </w:t>
      </w:r>
      <w:r w:rsidR="002467C7">
        <w:rPr>
          <w:rFonts w:ascii="Museo 300" w:hAnsi="Museo 300"/>
          <w:sz w:val="16"/>
          <w:szCs w:val="16"/>
        </w:rPr>
        <w:tab/>
      </w:r>
      <w:r w:rsidR="002467C7">
        <w:rPr>
          <w:rFonts w:ascii="Museo 300" w:hAnsi="Museo 300"/>
          <w:sz w:val="16"/>
          <w:szCs w:val="16"/>
        </w:rPr>
        <w:tab/>
      </w:r>
      <w:r w:rsidR="00FF50FD" w:rsidRPr="002467C7">
        <w:rPr>
          <w:rFonts w:ascii="Museo 300" w:hAnsi="Museo 300"/>
          <w:sz w:val="16"/>
          <w:szCs w:val="16"/>
        </w:rPr>
        <w:t>(…)</w:t>
      </w:r>
    </w:p>
    <w:p w14:paraId="48720AB6" w14:textId="4BEEAFB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1BC5D03" w14:textId="4F7E3ADF" w:rsidR="00AA6EB7" w:rsidRPr="00AA6EB7" w:rsidRDefault="00CD7352" w:rsidP="00AA6EB7">
      <w:pPr>
        <w:pStyle w:val="Prrafodelista"/>
        <w:numPr>
          <w:ilvl w:val="0"/>
          <w:numId w:val="6"/>
        </w:numPr>
        <w:spacing w:after="200"/>
        <w:ind w:left="1418" w:right="708"/>
        <w:jc w:val="both"/>
        <w:rPr>
          <w:rFonts w:ascii="Museo 300" w:hAnsi="Museo 300" w:cs="Arial"/>
          <w:color w:val="000000"/>
          <w:sz w:val="16"/>
          <w:szCs w:val="16"/>
        </w:rPr>
      </w:pPr>
      <w:r w:rsidRPr="00CD7352">
        <w:rPr>
          <w:rFonts w:ascii="Museo 300" w:hAnsi="Museo 300" w:cs="Arial"/>
          <w:sz w:val="16"/>
          <w:szCs w:val="16"/>
        </w:rPr>
        <w:t>El</w:t>
      </w:r>
      <w:r w:rsidR="00AA6EB7">
        <w:rPr>
          <w:rFonts w:ascii="Museo 300" w:hAnsi="Museo 300" w:cs="Arial"/>
          <w:sz w:val="16"/>
          <w:szCs w:val="16"/>
        </w:rPr>
        <w:t xml:space="preserve"> </w:t>
      </w:r>
      <w:r w:rsidR="00AA6EB7" w:rsidRPr="00AA6EB7">
        <w:rPr>
          <w:rFonts w:ascii="Museo 300" w:hAnsi="Museo 300"/>
          <w:sz w:val="16"/>
          <w:szCs w:val="16"/>
        </w:rPr>
        <w:t xml:space="preserve">CAU considera que las pruebas presentadas por CAESS son aceptables, ya que con estas se ha podido comprobar y demostrar que existió una condición irregular en el suministro identificado con el </w:t>
      </w:r>
      <w:r w:rsidR="00AA6EB7" w:rsidRPr="00AA6EB7">
        <w:rPr>
          <w:rFonts w:ascii="Museo 300" w:hAnsi="Museo 300"/>
          <w:b/>
          <w:bCs/>
          <w:sz w:val="16"/>
          <w:szCs w:val="16"/>
        </w:rPr>
        <w:t xml:space="preserve">NIC </w:t>
      </w:r>
      <w:proofErr w:type="spellStart"/>
      <w:r w:rsidR="00781217">
        <w:rPr>
          <w:rFonts w:ascii="Museo 300" w:hAnsi="Museo 300"/>
          <w:b/>
          <w:bCs/>
          <w:sz w:val="16"/>
          <w:szCs w:val="16"/>
        </w:rPr>
        <w:t>xxx</w:t>
      </w:r>
      <w:proofErr w:type="spellEnd"/>
      <w:r w:rsidR="00AA6EB7" w:rsidRPr="00AA6EB7">
        <w:rPr>
          <w:rFonts w:ascii="Museo 300" w:hAnsi="Museo 300"/>
          <w:sz w:val="16"/>
          <w:szCs w:val="16"/>
        </w:rPr>
        <w:t>, relacionada con la conexión de una línea directa a 120 voltios fuera de medición, lo cual permitió que no se registrara toda la energía consumida en el citado suministro.</w:t>
      </w:r>
    </w:p>
    <w:p w14:paraId="72525474" w14:textId="47F9826A" w:rsidR="00AA6EB7" w:rsidRPr="00AA6EB7" w:rsidRDefault="00AA6EB7" w:rsidP="00AA6EB7">
      <w:pPr>
        <w:pStyle w:val="Prrafodelista"/>
        <w:numPr>
          <w:ilvl w:val="0"/>
          <w:numId w:val="6"/>
        </w:numPr>
        <w:spacing w:after="200"/>
        <w:ind w:left="1418" w:right="708"/>
        <w:jc w:val="both"/>
        <w:rPr>
          <w:rFonts w:ascii="Museo 300" w:eastAsia="Museo Sans 300" w:hAnsi="Museo 300" w:cs="Museo Sans 300"/>
          <w:b/>
          <w:bCs/>
          <w:sz w:val="16"/>
          <w:szCs w:val="16"/>
        </w:rPr>
      </w:pPr>
      <w:r w:rsidRPr="00AA6EB7">
        <w:rPr>
          <w:rFonts w:ascii="Museo 300" w:hAnsi="Museo 300" w:cs="Arial"/>
          <w:sz w:val="16"/>
          <w:szCs w:val="16"/>
        </w:rPr>
        <w:t xml:space="preserve">No obstante, con base en lo expuesto en el presente informe, se determina que es improcedente el cobro por el monto de </w:t>
      </w:r>
      <w:r w:rsidRPr="00AA6EB7">
        <w:rPr>
          <w:rFonts w:ascii="Museo 300" w:hAnsi="Museo 300" w:cs="Arial"/>
          <w:b/>
          <w:bCs/>
          <w:sz w:val="16"/>
          <w:szCs w:val="16"/>
        </w:rPr>
        <w:t>doscientos veintiuno 60/100 dólares de los Estados Unidos de América (USD 221.60) IVA incluido</w:t>
      </w:r>
      <w:r w:rsidRPr="00AA6EB7">
        <w:rPr>
          <w:rFonts w:ascii="Museo 300" w:hAnsi="Museo 300" w:cs="Arial"/>
          <w:sz w:val="16"/>
          <w:szCs w:val="16"/>
        </w:rPr>
        <w:t xml:space="preserve">, correspondiente a </w:t>
      </w:r>
      <w:r w:rsidRPr="00AA6EB7">
        <w:rPr>
          <w:rFonts w:ascii="Museo 300" w:hAnsi="Museo 300" w:cs="Arial"/>
          <w:b/>
          <w:bCs/>
          <w:sz w:val="16"/>
          <w:szCs w:val="16"/>
        </w:rPr>
        <w:t>966 kWh</w:t>
      </w:r>
      <w:r w:rsidRPr="00AA6EB7">
        <w:rPr>
          <w:rFonts w:ascii="Museo 300" w:hAnsi="Museo 300" w:cs="Arial"/>
          <w:sz w:val="16"/>
          <w:szCs w:val="16"/>
        </w:rPr>
        <w:t>,</w:t>
      </w:r>
      <w:r w:rsidRPr="00AA6EB7">
        <w:rPr>
          <w:rFonts w:ascii="Museo 300" w:hAnsi="Museo 300" w:cs="Arial"/>
          <w:b/>
          <w:bCs/>
          <w:sz w:val="16"/>
          <w:szCs w:val="16"/>
        </w:rPr>
        <w:t xml:space="preserve"> </w:t>
      </w:r>
      <w:r w:rsidRPr="00AA6EB7">
        <w:rPr>
          <w:rFonts w:ascii="Museo 300" w:hAnsi="Museo 300" w:cs="Arial"/>
          <w:sz w:val="16"/>
          <w:szCs w:val="16"/>
        </w:rPr>
        <w:t xml:space="preserve">que CAESS ha efectuado en concepto de </w:t>
      </w:r>
      <w:r w:rsidRPr="00AA6EB7">
        <w:rPr>
          <w:rFonts w:ascii="Museo 300" w:hAnsi="Museo 300" w:cs="Arial"/>
          <w:b/>
          <w:bCs/>
          <w:sz w:val="16"/>
          <w:szCs w:val="16"/>
        </w:rPr>
        <w:t>energía consumida y no facturada</w:t>
      </w:r>
      <w:r w:rsidRPr="00AA6EB7">
        <w:rPr>
          <w:rFonts w:ascii="Museo 300" w:hAnsi="Museo 300" w:cs="Arial"/>
          <w:sz w:val="16"/>
          <w:szCs w:val="16"/>
        </w:rPr>
        <w:t xml:space="preserve"> en el suministro de energía eléctrica identificado con el </w:t>
      </w:r>
      <w:r w:rsidRPr="00AA6EB7">
        <w:rPr>
          <w:rFonts w:ascii="Museo 300" w:hAnsi="Museo 300" w:cs="Arial"/>
          <w:b/>
          <w:bCs/>
          <w:sz w:val="16"/>
          <w:szCs w:val="16"/>
        </w:rPr>
        <w:t xml:space="preserve">NIC </w:t>
      </w:r>
      <w:proofErr w:type="spellStart"/>
      <w:r w:rsidR="00781217">
        <w:rPr>
          <w:rFonts w:ascii="Museo 300" w:hAnsi="Museo 300" w:cs="Arial"/>
          <w:b/>
          <w:bCs/>
          <w:sz w:val="16"/>
          <w:szCs w:val="16"/>
        </w:rPr>
        <w:t>xxx</w:t>
      </w:r>
      <w:proofErr w:type="spellEnd"/>
      <w:r w:rsidRPr="00AA6EB7">
        <w:rPr>
          <w:rFonts w:ascii="Museo 300" w:hAnsi="Museo 300" w:cs="Arial"/>
          <w:sz w:val="16"/>
          <w:szCs w:val="16"/>
        </w:rPr>
        <w:t xml:space="preserve">, a nombre de la señora </w:t>
      </w:r>
      <w:proofErr w:type="spellStart"/>
      <w:r w:rsidR="00D25D4A">
        <w:rPr>
          <w:rFonts w:ascii="Museo 300" w:hAnsi="Museo 300" w:cs="Arial"/>
          <w:sz w:val="16"/>
          <w:szCs w:val="16"/>
        </w:rPr>
        <w:t>xxx</w:t>
      </w:r>
      <w:proofErr w:type="spellEnd"/>
      <w:r w:rsidRPr="00AA6EB7">
        <w:rPr>
          <w:rFonts w:ascii="Museo 300" w:hAnsi="Museo 300" w:cs="Arial"/>
          <w:sz w:val="16"/>
          <w:szCs w:val="16"/>
        </w:rPr>
        <w:t>.</w:t>
      </w:r>
    </w:p>
    <w:p w14:paraId="4BAB16C4" w14:textId="5272FF39" w:rsidR="00562498" w:rsidRPr="00AA6EB7" w:rsidRDefault="00AA6EB7" w:rsidP="00AA6EB7">
      <w:pPr>
        <w:pStyle w:val="Prrafodelista"/>
        <w:numPr>
          <w:ilvl w:val="0"/>
          <w:numId w:val="6"/>
        </w:numPr>
        <w:spacing w:after="200"/>
        <w:ind w:left="1418" w:right="708"/>
        <w:jc w:val="both"/>
        <w:rPr>
          <w:rFonts w:ascii="Museo 300" w:hAnsi="Museo 300" w:cs="Arial"/>
          <w:b/>
          <w:bCs/>
          <w:sz w:val="16"/>
          <w:szCs w:val="16"/>
        </w:rPr>
      </w:pPr>
      <w:r w:rsidRPr="00AA6EB7">
        <w:rPr>
          <w:rFonts w:ascii="Museo 300" w:hAnsi="Museo 300" w:cs="Arial"/>
          <w:color w:val="000000"/>
          <w:sz w:val="16"/>
          <w:szCs w:val="16"/>
        </w:rPr>
        <w:t xml:space="preserve">De acuerdo con el recálculo que el </w:t>
      </w:r>
      <w:r w:rsidRPr="00AA6EB7">
        <w:rPr>
          <w:rFonts w:ascii="Museo 300" w:hAnsi="Museo 300" w:cs="Arial"/>
          <w:sz w:val="16"/>
          <w:szCs w:val="16"/>
        </w:rPr>
        <w:t xml:space="preserve">CAU ha efectuado, la sociedad CAESS debe cobrar en concepto de energía consumida y no facturada el equivalente a </w:t>
      </w:r>
      <w:r w:rsidRPr="00AA6EB7">
        <w:rPr>
          <w:rFonts w:ascii="Museo 300" w:hAnsi="Museo 300" w:cs="Arial"/>
          <w:b/>
          <w:bCs/>
          <w:sz w:val="16"/>
          <w:szCs w:val="16"/>
        </w:rPr>
        <w:t>980 kWh,</w:t>
      </w:r>
      <w:r w:rsidRPr="00AA6EB7">
        <w:rPr>
          <w:rFonts w:ascii="Museo 300" w:hAnsi="Museo 300" w:cs="Arial"/>
          <w:sz w:val="16"/>
          <w:szCs w:val="16"/>
        </w:rPr>
        <w:t xml:space="preserve"> que corresponde a la cantidad de </w:t>
      </w:r>
      <w:r w:rsidRPr="00AA6EB7">
        <w:rPr>
          <w:rFonts w:ascii="Museo 300" w:hAnsi="Museo 300" w:cs="Arial"/>
          <w:b/>
          <w:bCs/>
          <w:sz w:val="16"/>
          <w:szCs w:val="16"/>
        </w:rPr>
        <w:t xml:space="preserve">doscientos veinte 21/100 dólares de los Estados Unidos de América (USD 220.21) IVA incluido, </w:t>
      </w:r>
      <w:r w:rsidRPr="00AA6EB7">
        <w:rPr>
          <w:rFonts w:ascii="Museo 300" w:hAnsi="Museo 300" w:cs="Arial"/>
          <w:sz w:val="16"/>
          <w:szCs w:val="16"/>
        </w:rPr>
        <w:t xml:space="preserve">además, la empresa distribuidora podrá cobrar los intereses correspondientes por la energía no registrada, de conformidad con </w:t>
      </w:r>
      <w:r w:rsidRPr="00AA6EB7">
        <w:rPr>
          <w:rFonts w:ascii="Museo 300" w:hAnsi="Museo 300" w:cs="Arial"/>
          <w:sz w:val="16"/>
          <w:szCs w:val="16"/>
        </w:rPr>
        <w:lastRenderedPageBreak/>
        <w:t>el artículo 36 de los Términos y Condiciones Generales al Consumidor Final del Pliego Tarifario aplicable para el año 2023, por la cantidad de seis 85/100 dólares de los Estados Unidos de América (USD 6.85).</w:t>
      </w:r>
      <w:r w:rsidR="00CD7352" w:rsidRPr="00AA6EB7">
        <w:rPr>
          <w:rFonts w:ascii="Museo 300" w:hAnsi="Museo 300" w:cs="Arial"/>
          <w:sz w:val="16"/>
          <w:szCs w:val="16"/>
        </w:rPr>
        <w:t xml:space="preserve"> </w:t>
      </w:r>
      <w:r w:rsidR="00562498" w:rsidRPr="00AA6EB7">
        <w:rPr>
          <w:rFonts w:ascii="Museo 300" w:eastAsia="Arial" w:hAnsi="Museo 300"/>
          <w:color w:val="000000" w:themeColor="text1"/>
          <w:sz w:val="16"/>
          <w:szCs w:val="16"/>
        </w:rPr>
        <w:t>[…]</w:t>
      </w:r>
      <w:r w:rsidR="00914F6D" w:rsidRPr="00AA6EB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6856D3D"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635DB">
        <w:rPr>
          <w:rFonts w:ascii="Museo Sans 300" w:hAnsi="Museo Sans 300"/>
          <w:sz w:val="20"/>
          <w:szCs w:val="20"/>
        </w:rPr>
        <w:t>E-</w:t>
      </w:r>
      <w:r w:rsidR="00C001C8">
        <w:rPr>
          <w:rFonts w:ascii="Museo Sans 300" w:hAnsi="Museo Sans 300"/>
          <w:sz w:val="20"/>
          <w:szCs w:val="20"/>
        </w:rPr>
        <w:t>0</w:t>
      </w:r>
      <w:r w:rsidR="00803F66">
        <w:rPr>
          <w:rFonts w:ascii="Museo Sans 300" w:hAnsi="Museo Sans 300"/>
          <w:sz w:val="20"/>
          <w:szCs w:val="20"/>
        </w:rPr>
        <w:t>936</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DB33D4">
        <w:rPr>
          <w:rFonts w:ascii="Museo Sans 300" w:hAnsi="Museo Sans 300"/>
          <w:sz w:val="20"/>
          <w:szCs w:val="20"/>
        </w:rPr>
        <w:t>IT-0052</w:t>
      </w:r>
      <w:r w:rsidR="00E02035">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18E225DF" w14:textId="63D57E71" w:rsidR="00803F66" w:rsidRDefault="00803F66" w:rsidP="00803F6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 xml:space="preserve">Dicho </w:t>
      </w:r>
      <w:r w:rsidRPr="00BA2958">
        <w:rPr>
          <w:rFonts w:ascii="Museo Sans 300" w:hAnsi="Museo Sans 300" w:cs="Segoe UI"/>
          <w:sz w:val="20"/>
          <w:szCs w:val="20"/>
        </w:rPr>
        <w:t>acuerdo fue notificado</w:t>
      </w:r>
      <w:r>
        <w:rPr>
          <w:rFonts w:ascii="Museo Sans 300" w:hAnsi="Museo Sans 300" w:cs="Segoe UI"/>
          <w:sz w:val="20"/>
          <w:szCs w:val="20"/>
        </w:rPr>
        <w:t xml:space="preserve"> a la distribuidora y a la usuaria</w:t>
      </w:r>
      <w:r w:rsidRPr="00BA2958">
        <w:rPr>
          <w:rFonts w:ascii="Museo Sans 300" w:hAnsi="Museo Sans 300" w:cs="Segoe UI"/>
          <w:sz w:val="20"/>
          <w:szCs w:val="20"/>
        </w:rPr>
        <w:t xml:space="preserve"> los días</w:t>
      </w:r>
      <w:r>
        <w:rPr>
          <w:rFonts w:ascii="Museo Sans 300" w:hAnsi="Museo Sans 300" w:cs="Segoe UI"/>
          <w:sz w:val="20"/>
          <w:szCs w:val="20"/>
        </w:rPr>
        <w:t xml:space="preserve"> dieciséis y diecinueve de febrero de este año,</w:t>
      </w:r>
      <w:r w:rsidRPr="00BA2958">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uno y cuatro de marzo del presente año.</w:t>
      </w:r>
    </w:p>
    <w:p w14:paraId="6BE82C33" w14:textId="77777777" w:rsidR="00803F66" w:rsidRDefault="00803F66" w:rsidP="00503993">
      <w:pPr>
        <w:pStyle w:val="Prrafodelista"/>
        <w:tabs>
          <w:tab w:val="left" w:pos="426"/>
        </w:tabs>
        <w:ind w:left="426"/>
        <w:jc w:val="both"/>
        <w:rPr>
          <w:rFonts w:ascii="Museo Sans 300" w:hAnsi="Museo Sans 300" w:cs="Segoe UI"/>
          <w:sz w:val="20"/>
          <w:szCs w:val="20"/>
          <w:lang w:val="es-SV"/>
        </w:rPr>
      </w:pPr>
    </w:p>
    <w:p w14:paraId="7AEA46B5" w14:textId="4896863B" w:rsidR="00803F66" w:rsidRPr="00612E6B" w:rsidRDefault="00803F66" w:rsidP="00803F66">
      <w:pPr>
        <w:pStyle w:val="Prrafodelista"/>
        <w:tabs>
          <w:tab w:val="left" w:pos="426"/>
        </w:tabs>
        <w:ind w:left="426"/>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 xml:space="preserve">El día veintinueve de febrero de este año, la sociedad CAESS, S.A. de C.V. presentó un nuevo escrito en el que manifestó </w:t>
      </w:r>
      <w:r>
        <w:rPr>
          <w:rStyle w:val="normaltextrun"/>
          <w:rFonts w:ascii="Museo Sans 300" w:hAnsi="Museo Sans 300"/>
          <w:color w:val="000000"/>
          <w:sz w:val="20"/>
          <w:szCs w:val="20"/>
          <w:shd w:val="clear" w:color="auto" w:fill="FFFFFF"/>
        </w:rPr>
        <w:t xml:space="preserve">estar de acuerdo con el contenido del 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IT-0052-CAU-24. Por su parte, la usuaria no presentó documentación para ser analizada.</w:t>
      </w:r>
    </w:p>
    <w:p w14:paraId="5B9B0181" w14:textId="5CF3D832" w:rsidR="00C001C8" w:rsidRDefault="00C001C8"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579E20E3"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A897B6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654B">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6E1C3C3" w14:textId="77777777" w:rsidR="00416ACA" w:rsidRDefault="00416ACA"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AFD486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781217">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E8F7D92"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DB33D4">
        <w:rPr>
          <w:rFonts w:ascii="Museo Sans 300" w:hAnsi="Museo Sans 300" w:cs="Times New Roman"/>
          <w:sz w:val="20"/>
          <w:szCs w:val="20"/>
        </w:rPr>
        <w:t>IT-0052</w:t>
      </w:r>
      <w:r w:rsidR="00E02035">
        <w:rPr>
          <w:rFonts w:ascii="Museo Sans 300" w:hAnsi="Museo Sans 300" w:cs="Times New Roman"/>
          <w:sz w:val="20"/>
          <w:szCs w:val="20"/>
        </w:rPr>
        <w:t>-CAU-24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AC90966" w14:textId="24D91DA0" w:rsidR="00864FD7" w:rsidRPr="00DB33D4" w:rsidRDefault="00C34300" w:rsidP="00864FD7">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9" w:name="_Hlk102722268"/>
      <w:r w:rsidR="00100605">
        <w:rPr>
          <w:rFonts w:ascii="Museo 300" w:eastAsia="Arial" w:hAnsi="Museo 300"/>
          <w:color w:val="000000"/>
          <w:sz w:val="16"/>
          <w:szCs w:val="16"/>
          <w:lang w:val="es-ES"/>
        </w:rPr>
        <w:t xml:space="preserve"> </w:t>
      </w:r>
      <w:r w:rsidR="00100605" w:rsidRPr="00F71553">
        <w:rPr>
          <w:rFonts w:ascii="Museo 300" w:hAnsi="Museo 300"/>
          <w:sz w:val="16"/>
          <w:szCs w:val="16"/>
        </w:rPr>
        <w:t>Conforme</w:t>
      </w:r>
      <w:r w:rsidR="00864FD7">
        <w:rPr>
          <w:rFonts w:ascii="Museo 300" w:hAnsi="Museo 300"/>
          <w:sz w:val="16"/>
          <w:szCs w:val="16"/>
        </w:rPr>
        <w:t xml:space="preserve"> </w:t>
      </w:r>
      <w:r w:rsidR="00864FD7" w:rsidRPr="00DB33D4">
        <w:rPr>
          <w:rFonts w:ascii="Museo 300" w:hAnsi="Museo 300"/>
          <w:sz w:val="16"/>
          <w:szCs w:val="16"/>
        </w:rPr>
        <w:t>con el análisis de la información que fue provista por CAESS, se verificó que el suministro se encuentra conectado en baja tensión con una acometida bifilar, 120 voltios en la categoría tarifaria residencial. A su vez, se han extraído las pruebas fotográficas, obtenidas durante la inspección realizada por la CAESS el 21 de agosto de 2023, mediante las cuales la empresa distribuidora ha pretendido demostrar que en el suministro en referencia existió una condición irregular, relacionada con la conexión de una línea directa a 120 voltios fuera de medición; dicha condición, según criterio de la empresa distribuidora, provocó que el equipo de medición no registrara correctamente el consumo demandado en el inmueble; siendo éstas las siguientes:</w:t>
      </w:r>
    </w:p>
    <w:p w14:paraId="0CF84A67" w14:textId="454BC1CB" w:rsidR="00730F29" w:rsidRDefault="00730F29" w:rsidP="00100605">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w:t>
      </w:r>
    </w:p>
    <w:p w14:paraId="4A5DC60F" w14:textId="7028AEB8" w:rsidR="00864FD7" w:rsidRPr="00DB33D4" w:rsidRDefault="00864FD7" w:rsidP="00864FD7">
      <w:pPr>
        <w:tabs>
          <w:tab w:val="left" w:pos="993"/>
          <w:tab w:val="left" w:pos="9072"/>
        </w:tabs>
        <w:spacing w:line="240" w:lineRule="auto"/>
        <w:ind w:left="993" w:right="709"/>
        <w:jc w:val="both"/>
        <w:rPr>
          <w:rFonts w:ascii="Museo 300" w:hAnsi="Museo 300"/>
          <w:sz w:val="16"/>
          <w:szCs w:val="16"/>
        </w:rPr>
      </w:pPr>
      <w:r w:rsidRPr="00DB33D4">
        <w:rPr>
          <w:rFonts w:ascii="Museo 300" w:hAnsi="Museo 300"/>
          <w:sz w:val="16"/>
          <w:szCs w:val="16"/>
        </w:rPr>
        <w:t xml:space="preserve">La sociedad CAESS, también presentó como prueba el acta de inspección de condición irregular número </w:t>
      </w:r>
      <w:proofErr w:type="spellStart"/>
      <w:r w:rsidR="00781217">
        <w:rPr>
          <w:rFonts w:ascii="Museo 300" w:hAnsi="Museo 300"/>
          <w:sz w:val="16"/>
          <w:szCs w:val="16"/>
        </w:rPr>
        <w:t>xxx</w:t>
      </w:r>
      <w:proofErr w:type="spellEnd"/>
      <w:r w:rsidRPr="00DB33D4">
        <w:rPr>
          <w:rFonts w:ascii="Museo 300" w:hAnsi="Museo 300"/>
          <w:sz w:val="16"/>
          <w:szCs w:val="16"/>
        </w:rPr>
        <w:t xml:space="preserve"> de fecha 21 de agosto del 2023, en la cual estableció lo siguiente: “… se encontró línea de alambre TNM # 12 conectado en forma directa desde el tubo de alumbrado, llevando una carga de 2.80 amperios, Se normalizó condición conectando línea directa al lado de carga del medidor…”. Lo anterior se puede observar en la siguiente imagen:</w:t>
      </w:r>
    </w:p>
    <w:p w14:paraId="7FBBA053" w14:textId="42FE2A1A" w:rsidR="00730F29" w:rsidRPr="00694BDD" w:rsidRDefault="00730F29" w:rsidP="00730F29">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w:t>
      </w:r>
    </w:p>
    <w:p w14:paraId="4794EDE0" w14:textId="77777777" w:rsidR="00864FD7" w:rsidRDefault="00864FD7" w:rsidP="00864FD7">
      <w:pPr>
        <w:tabs>
          <w:tab w:val="left" w:pos="993"/>
          <w:tab w:val="left" w:pos="9072"/>
        </w:tabs>
        <w:spacing w:line="240" w:lineRule="auto"/>
        <w:ind w:left="993" w:right="709"/>
        <w:jc w:val="both"/>
        <w:rPr>
          <w:rFonts w:ascii="Museo 300" w:hAnsi="Museo 300"/>
          <w:sz w:val="16"/>
          <w:szCs w:val="16"/>
        </w:rPr>
      </w:pPr>
      <w:r w:rsidRPr="00DB33D4">
        <w:rPr>
          <w:rFonts w:ascii="Museo 300" w:hAnsi="Museo 300"/>
          <w:sz w:val="16"/>
          <w:szCs w:val="16"/>
        </w:rPr>
        <w:t>Por otra parte, durante la inspección efectuada por el CAU se encontraron vestigios de la conexión irregular encontrada por la sociedad CAESS y la corrección realizada por esta, conectando el cable TNM # 12 en las líneas de carga del medidor. Lo anterior se puede observar en la siguiente fotografía:</w:t>
      </w:r>
    </w:p>
    <w:p w14:paraId="63CB364C" w14:textId="6FAEF2D4" w:rsidR="00864FD7" w:rsidRPr="00DB33D4" w:rsidRDefault="00864FD7" w:rsidP="00864FD7">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w:t>
      </w:r>
    </w:p>
    <w:p w14:paraId="473D467F" w14:textId="28B5B192" w:rsidR="00864FD7" w:rsidRPr="00864FD7" w:rsidRDefault="00864FD7" w:rsidP="00864FD7">
      <w:pPr>
        <w:tabs>
          <w:tab w:val="left" w:pos="993"/>
          <w:tab w:val="left" w:pos="9072"/>
        </w:tabs>
        <w:spacing w:line="240" w:lineRule="auto"/>
        <w:ind w:left="993" w:right="709"/>
        <w:jc w:val="both"/>
        <w:rPr>
          <w:rFonts w:ascii="Museo 300" w:hAnsi="Museo 300"/>
          <w:sz w:val="16"/>
          <w:szCs w:val="16"/>
        </w:rPr>
      </w:pPr>
      <w:r w:rsidRPr="00864FD7">
        <w:rPr>
          <w:rFonts w:ascii="Museo 300" w:hAnsi="Museo 300"/>
          <w:sz w:val="16"/>
          <w:szCs w:val="16"/>
        </w:rPr>
        <w:lastRenderedPageBreak/>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864FD7">
        <w:rPr>
          <w:rFonts w:ascii="Museo 300" w:hAnsi="Museo 300"/>
          <w:sz w:val="16"/>
          <w:szCs w:val="16"/>
        </w:rPr>
        <w:t>n.°</w:t>
      </w:r>
      <w:proofErr w:type="spellEnd"/>
      <w:r w:rsidRPr="00864FD7">
        <w:rPr>
          <w:rFonts w:ascii="Museo 300" w:hAnsi="Museo 300"/>
          <w:sz w:val="16"/>
          <w:szCs w:val="16"/>
        </w:rPr>
        <w:t xml:space="preserve"> 2 se observa una línea directa fuera de medición, condición que impidió que el equipo de medición instalado en el suministro identificado con el </w:t>
      </w:r>
      <w:r w:rsidRPr="00864FD7">
        <w:rPr>
          <w:rFonts w:ascii="Museo 300" w:hAnsi="Museo 300"/>
          <w:b/>
          <w:bCs/>
          <w:sz w:val="16"/>
          <w:szCs w:val="16"/>
        </w:rPr>
        <w:t xml:space="preserve">NIC </w:t>
      </w:r>
      <w:proofErr w:type="spellStart"/>
      <w:r w:rsidR="00781217">
        <w:rPr>
          <w:rFonts w:ascii="Museo 300" w:hAnsi="Museo 300"/>
          <w:b/>
          <w:bCs/>
          <w:sz w:val="16"/>
          <w:szCs w:val="16"/>
        </w:rPr>
        <w:t>xxx</w:t>
      </w:r>
      <w:proofErr w:type="spellEnd"/>
      <w:r w:rsidRPr="00864FD7">
        <w:rPr>
          <w:rFonts w:ascii="Museo 300" w:hAnsi="Museo 300"/>
          <w:sz w:val="16"/>
          <w:szCs w:val="16"/>
        </w:rPr>
        <w:t xml:space="preserve"> registrara correctamente la energía demandada en el inmueble; asimismo, se observa que existe un flujo de corriente en la línea directa fuera de medición con un valor de 2.8</w:t>
      </w:r>
      <w:r w:rsidR="00D317EF">
        <w:rPr>
          <w:rFonts w:ascii="Museo 300" w:hAnsi="Museo 300"/>
          <w:sz w:val="16"/>
          <w:szCs w:val="16"/>
        </w:rPr>
        <w:t>6</w:t>
      </w:r>
      <w:r w:rsidRPr="00864FD7">
        <w:rPr>
          <w:rFonts w:ascii="Museo 300" w:hAnsi="Museo 300"/>
          <w:sz w:val="16"/>
          <w:szCs w:val="16"/>
        </w:rPr>
        <w:t xml:space="preserve"> amperios, lo cual constituye evidencia de la existencia de una condición irregular.</w:t>
      </w:r>
    </w:p>
    <w:p w14:paraId="5362FA97" w14:textId="0522D662" w:rsidR="00D317EF" w:rsidRPr="00864FD7" w:rsidRDefault="00D317EF" w:rsidP="00D317EF">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 xml:space="preserve">Es importante mencionar que la empresa distribuidora menciona, tanto en el acta de inspección número </w:t>
      </w:r>
      <w:proofErr w:type="spellStart"/>
      <w:r w:rsidR="00781217">
        <w:rPr>
          <w:rFonts w:ascii="Museo 300" w:hAnsi="Museo 300"/>
          <w:sz w:val="16"/>
          <w:szCs w:val="16"/>
        </w:rPr>
        <w:t>xxx</w:t>
      </w:r>
      <w:proofErr w:type="spellEnd"/>
      <w:r>
        <w:rPr>
          <w:rFonts w:ascii="Museo 300" w:hAnsi="Museo 300"/>
          <w:sz w:val="16"/>
          <w:szCs w:val="16"/>
        </w:rPr>
        <w:t xml:space="preserve"> como en la orden de servicio número </w:t>
      </w:r>
      <w:proofErr w:type="spellStart"/>
      <w:r w:rsidR="00781217">
        <w:rPr>
          <w:rFonts w:ascii="Museo 300" w:hAnsi="Museo 300"/>
          <w:sz w:val="16"/>
          <w:szCs w:val="16"/>
        </w:rPr>
        <w:t>xxx</w:t>
      </w:r>
      <w:proofErr w:type="spellEnd"/>
      <w:r>
        <w:rPr>
          <w:rFonts w:ascii="Museo 300" w:hAnsi="Museo 300"/>
          <w:sz w:val="16"/>
          <w:szCs w:val="16"/>
        </w:rPr>
        <w:t>, que la corriente medida en la línea directa fuera de medición fue de 2.80 amperios; sin embargo, la fotografía número 2, proporcionada por la empresa distribuidora, muestra un valor de corriente medida de 2.86 amperios.</w:t>
      </w:r>
    </w:p>
    <w:p w14:paraId="14C64D5B" w14:textId="77777777" w:rsidR="00864FD7" w:rsidRPr="00DB33D4" w:rsidRDefault="00864FD7" w:rsidP="00864FD7">
      <w:pPr>
        <w:tabs>
          <w:tab w:val="left" w:pos="993"/>
          <w:tab w:val="left" w:pos="9072"/>
        </w:tabs>
        <w:spacing w:line="240" w:lineRule="auto"/>
        <w:ind w:left="993" w:right="709"/>
        <w:jc w:val="both"/>
        <w:rPr>
          <w:rFonts w:ascii="Museo 300" w:hAnsi="Museo 300"/>
          <w:sz w:val="16"/>
          <w:szCs w:val="16"/>
        </w:rPr>
      </w:pPr>
      <w:r w:rsidRPr="00DB33D4">
        <w:rPr>
          <w:rFonts w:ascii="Museo 300" w:hAnsi="Museo 300"/>
          <w:sz w:val="16"/>
          <w:szCs w:val="16"/>
        </w:rPr>
        <w:t xml:space="preserve">Con base en las pruebas analizadas, la inspección efectuada por el CAU, y en consideración a los cambios observados en el historial de registros de consumos mensuales del suministro, que se detalla en la gráfica </w:t>
      </w:r>
      <w:proofErr w:type="spellStart"/>
      <w:r w:rsidRPr="00DB33D4">
        <w:rPr>
          <w:rFonts w:ascii="Museo 300" w:hAnsi="Museo 300"/>
          <w:sz w:val="16"/>
          <w:szCs w:val="16"/>
        </w:rPr>
        <w:t>n.°</w:t>
      </w:r>
      <w:proofErr w:type="spellEnd"/>
      <w:r w:rsidRPr="00DB33D4">
        <w:rPr>
          <w:rFonts w:ascii="Museo 300" w:hAnsi="Museo 300"/>
          <w:sz w:val="16"/>
          <w:szCs w:val="16"/>
        </w:rPr>
        <w:t xml:space="preserve"> 1, se establece que la sociedad CAESS cuenta con la evidencia necesaria, la cual permite determinar que en el suministro en referencia existió una conexión no autorizada, consistente en una línea directa a 120 voltios conectada fuera de medición, lo cual impedía el correcto registro del consumo de energía demandado en el suministro. Dicha prueba se presenta en las fotografías </w:t>
      </w:r>
      <w:proofErr w:type="spellStart"/>
      <w:r w:rsidRPr="00DB33D4">
        <w:rPr>
          <w:rFonts w:ascii="Museo 300" w:hAnsi="Museo 300"/>
          <w:sz w:val="16"/>
          <w:szCs w:val="16"/>
        </w:rPr>
        <w:t>n.°</w:t>
      </w:r>
      <w:proofErr w:type="spellEnd"/>
      <w:r w:rsidRPr="00DB33D4">
        <w:rPr>
          <w:rFonts w:ascii="Museo 300" w:hAnsi="Museo 300"/>
          <w:sz w:val="16"/>
          <w:szCs w:val="16"/>
        </w:rPr>
        <w:t xml:space="preserve"> 2 y 3.</w:t>
      </w:r>
    </w:p>
    <w:p w14:paraId="20D40EE9" w14:textId="7081F51A" w:rsidR="00A407C7" w:rsidRPr="00730F29" w:rsidRDefault="00864FD7" w:rsidP="00864FD7">
      <w:pPr>
        <w:tabs>
          <w:tab w:val="left" w:pos="993"/>
          <w:tab w:val="left" w:pos="9072"/>
        </w:tabs>
        <w:spacing w:line="240" w:lineRule="auto"/>
        <w:ind w:left="993" w:right="709"/>
        <w:jc w:val="both"/>
        <w:rPr>
          <w:rFonts w:ascii="Museo 300" w:hAnsi="Museo 300"/>
          <w:sz w:val="16"/>
          <w:szCs w:val="16"/>
        </w:rPr>
      </w:pPr>
      <w:r w:rsidRPr="00DB33D4">
        <w:rPr>
          <w:rFonts w:ascii="Museo 300" w:hAnsi="Museo 300"/>
          <w:sz w:val="16"/>
          <w:szCs w:val="16"/>
        </w:rPr>
        <w:t>De lo antes expuesto, se considera que la distribuidora ha aportado pruebas que permiten establecer la existencia de una condición irregular, la cual, no permitía el registro correcto de la energía que demandaba la usuaria.</w:t>
      </w:r>
      <w:r w:rsidR="00A407C7" w:rsidRPr="00782FBB">
        <w:rPr>
          <w:rFonts w:ascii="Museo 300" w:eastAsia="SimSun" w:hAnsi="Museo 300"/>
          <w:color w:val="000000" w:themeColor="text1"/>
          <w:spacing w:val="-5"/>
          <w:sz w:val="16"/>
          <w:szCs w:val="16"/>
        </w:rPr>
        <w:t xml:space="preserve"> </w:t>
      </w:r>
      <w:r w:rsidR="00A407C7" w:rsidRPr="00AF7ED9">
        <w:rPr>
          <w:rFonts w:ascii="Museo 300" w:eastAsia="SimSun" w:hAnsi="Museo 300"/>
          <w:color w:val="000000" w:themeColor="text1"/>
          <w:spacing w:val="-5"/>
          <w:sz w:val="16"/>
          <w:szCs w:val="16"/>
          <w:lang w:val="es-ES"/>
        </w:rPr>
        <w:t>[…]</w:t>
      </w:r>
      <w:r w:rsidR="00A407C7">
        <w:rPr>
          <w:rFonts w:ascii="Museo 300" w:eastAsia="SimSun" w:hAnsi="Museo 300"/>
          <w:color w:val="000000" w:themeColor="text1"/>
          <w:spacing w:val="-5"/>
          <w:sz w:val="16"/>
          <w:szCs w:val="16"/>
          <w:lang w:val="es-ES"/>
        </w:rPr>
        <w:t>”.</w:t>
      </w:r>
    </w:p>
    <w:p w14:paraId="0317B82A" w14:textId="77777777" w:rsidR="00864FD7" w:rsidRDefault="00864FD7" w:rsidP="00864FD7">
      <w:pPr>
        <w:spacing w:after="0" w:line="240" w:lineRule="auto"/>
        <w:ind w:left="420"/>
        <w:jc w:val="both"/>
        <w:rPr>
          <w:rFonts w:ascii="Museo Sans 300" w:hAnsi="Museo Sans 300"/>
          <w:sz w:val="20"/>
          <w:szCs w:val="20"/>
        </w:rPr>
      </w:pPr>
      <w:bookmarkStart w:id="10" w:name="_Hlk105830074"/>
      <w:bookmarkEnd w:id="9"/>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Pr>
          <w:rFonts w:ascii="Museo Sans 300" w:hAnsi="Museo Sans 300"/>
          <w:sz w:val="20"/>
          <w:szCs w:val="20"/>
        </w:rPr>
        <w:t xml:space="preserve"> la usuaria,</w:t>
      </w:r>
      <w:r w:rsidRPr="00FE11DB">
        <w:rPr>
          <w:rFonts w:ascii="Museo Sans 300" w:hAnsi="Museo Sans 300"/>
          <w:sz w:val="20"/>
          <w:szCs w:val="20"/>
        </w:rPr>
        <w:t xml:space="preserve"> el CAU determinó lo siguiente:</w:t>
      </w:r>
    </w:p>
    <w:p w14:paraId="5B4684A2" w14:textId="77777777" w:rsidR="00CF2CB6" w:rsidRDefault="00CF2CB6" w:rsidP="001420ED">
      <w:pPr>
        <w:autoSpaceDE w:val="0"/>
        <w:adjustRightInd w:val="0"/>
        <w:spacing w:after="0" w:line="240" w:lineRule="auto"/>
        <w:ind w:left="426"/>
        <w:jc w:val="both"/>
        <w:rPr>
          <w:rFonts w:ascii="Museo Sans 300" w:hAnsi="Museo Sans 300" w:cs="Segoe UI"/>
          <w:sz w:val="20"/>
          <w:szCs w:val="20"/>
          <w:lang w:eastAsia="es-MX"/>
        </w:rPr>
      </w:pPr>
    </w:p>
    <w:p w14:paraId="35D177E3" w14:textId="77777777" w:rsidR="00864FD7" w:rsidRPr="00BF5ECD" w:rsidRDefault="00864FD7" w:rsidP="00864FD7">
      <w:pPr>
        <w:tabs>
          <w:tab w:val="left" w:pos="993"/>
          <w:tab w:val="left" w:pos="9072"/>
        </w:tabs>
        <w:spacing w:line="240" w:lineRule="auto"/>
        <w:ind w:left="993" w:right="709"/>
        <w:jc w:val="both"/>
        <w:rPr>
          <w:rFonts w:ascii="Museo 300" w:hAnsi="Museo 300"/>
          <w:color w:val="000000" w:themeColor="text1"/>
          <w:sz w:val="16"/>
          <w:szCs w:val="16"/>
          <w:lang w:val="es-MX"/>
        </w:rPr>
      </w:pPr>
      <w:r w:rsidRPr="003A771A">
        <w:rPr>
          <w:rFonts w:ascii="Museo 300" w:hAnsi="Museo 300"/>
          <w:sz w:val="16"/>
          <w:szCs w:val="16"/>
        </w:rPr>
        <w:t>(…)</w:t>
      </w:r>
      <w:r>
        <w:rPr>
          <w:rFonts w:ascii="Museo 300" w:hAnsi="Museo 300"/>
          <w:sz w:val="16"/>
          <w:szCs w:val="16"/>
        </w:rPr>
        <w:t xml:space="preserve"> </w:t>
      </w:r>
      <w:r w:rsidRPr="00BF5ECD">
        <w:rPr>
          <w:rFonts w:ascii="Museo 300" w:hAnsi="Museo 300"/>
          <w:sz w:val="16"/>
          <w:szCs w:val="16"/>
        </w:rPr>
        <w:t xml:space="preserve">sin embargo, mediante la información proporcionada por la sociedad CAESS y la obtenida en la inspección realizada por el CAU, se verificó que dicha línea alimenta equipos eléctricos pertenecientes al suministro bajo análisis. </w:t>
      </w:r>
    </w:p>
    <w:p w14:paraId="3FF11ACE" w14:textId="6F2DFC2C" w:rsidR="00864FD7" w:rsidRPr="00503F8B" w:rsidRDefault="00864FD7" w:rsidP="00864FD7">
      <w:pPr>
        <w:tabs>
          <w:tab w:val="left" w:pos="993"/>
          <w:tab w:val="left" w:pos="9072"/>
        </w:tabs>
        <w:spacing w:line="240" w:lineRule="auto"/>
        <w:ind w:left="993" w:right="709"/>
        <w:jc w:val="both"/>
        <w:rPr>
          <w:rFonts w:ascii="Museo 300" w:hAnsi="Museo 300"/>
          <w:color w:val="000000"/>
          <w:sz w:val="16"/>
          <w:szCs w:val="16"/>
          <w:shd w:val="clear" w:color="auto" w:fill="FFFFFF"/>
          <w:lang w:val="es-MX"/>
        </w:rPr>
      </w:pPr>
      <w:r w:rsidRPr="008A6CD7">
        <w:rPr>
          <w:rStyle w:val="normaltextrun"/>
          <w:rFonts w:ascii="Museo 300" w:hAnsi="Museo 300"/>
          <w:color w:val="000000" w:themeColor="text1"/>
          <w:sz w:val="16"/>
          <w:szCs w:val="16"/>
          <w:lang w:val="es-MX"/>
        </w:rPr>
        <w:t>Por</w:t>
      </w:r>
      <w:r>
        <w:rPr>
          <w:rStyle w:val="normaltextrun"/>
          <w:rFonts w:ascii="Museo 300" w:hAnsi="Museo 300"/>
          <w:color w:val="000000" w:themeColor="text1"/>
          <w:sz w:val="16"/>
          <w:szCs w:val="16"/>
          <w:lang w:val="es-MX"/>
        </w:rPr>
        <w:t xml:space="preserve"> lo anterior, el CAU considera que el argumento presentado por la señora </w:t>
      </w:r>
      <w:proofErr w:type="spellStart"/>
      <w:r w:rsidR="00D25D4A">
        <w:rPr>
          <w:rStyle w:val="normaltextrun"/>
          <w:rFonts w:ascii="Museo 300" w:hAnsi="Museo 300"/>
          <w:color w:val="000000" w:themeColor="text1"/>
          <w:sz w:val="16"/>
          <w:szCs w:val="16"/>
          <w:lang w:val="es-MX"/>
        </w:rPr>
        <w:t>x</w:t>
      </w:r>
      <w:r w:rsidR="00781217">
        <w:rPr>
          <w:rStyle w:val="normaltextrun"/>
          <w:rFonts w:ascii="Museo 300" w:hAnsi="Museo 300"/>
          <w:color w:val="000000" w:themeColor="text1"/>
          <w:sz w:val="16"/>
          <w:szCs w:val="16"/>
          <w:lang w:val="es-MX"/>
        </w:rPr>
        <w:t>xx</w:t>
      </w:r>
      <w:proofErr w:type="spellEnd"/>
      <w:r>
        <w:rPr>
          <w:rStyle w:val="normaltextrun"/>
          <w:rFonts w:ascii="Museo 300" w:hAnsi="Museo 300"/>
          <w:color w:val="000000" w:themeColor="text1"/>
          <w:sz w:val="16"/>
          <w:szCs w:val="16"/>
          <w:lang w:val="es-MX"/>
        </w:rPr>
        <w:t xml:space="preserve"> no desvirtúan las pruebas presentadas por la empresa distribuidora relacionadas con la existencia de la condición irregular consistente en la conexión de una línea directa fuera de medición, lo cual afectó el correcto registro del consumo de energía eléctrica en el suministro con NIC </w:t>
      </w:r>
      <w:proofErr w:type="spellStart"/>
      <w:r w:rsidR="00781217">
        <w:rPr>
          <w:rStyle w:val="normaltextrun"/>
          <w:rFonts w:ascii="Museo 300" w:hAnsi="Museo 300"/>
          <w:color w:val="000000" w:themeColor="text1"/>
          <w:sz w:val="16"/>
          <w:szCs w:val="16"/>
          <w:lang w:val="es-MX"/>
        </w:rPr>
        <w:t>xxx</w:t>
      </w:r>
      <w:proofErr w:type="spellEnd"/>
      <w:r>
        <w:rPr>
          <w:rStyle w:val="normaltextrun"/>
          <w:rFonts w:ascii="Museo 300" w:hAnsi="Museo 300"/>
          <w:color w:val="000000" w:themeColor="text1"/>
          <w:sz w:val="16"/>
          <w:szCs w:val="16"/>
          <w:lang w:val="es-MX"/>
        </w:rPr>
        <w:t xml:space="preserve">. </w:t>
      </w:r>
      <w:r>
        <w:rPr>
          <w:rFonts w:ascii="Museo 300" w:hAnsi="Museo 300"/>
          <w:sz w:val="16"/>
          <w:szCs w:val="16"/>
          <w:lang w:val="es-419"/>
        </w:rPr>
        <w:t>(…)</w:t>
      </w:r>
    </w:p>
    <w:p w14:paraId="4FE213FE" w14:textId="4574E632" w:rsidR="003C1053" w:rsidRPr="003C1053" w:rsidRDefault="00CC62A8" w:rsidP="003C1053">
      <w:pPr>
        <w:autoSpaceDE w:val="0"/>
        <w:adjustRightInd w:val="0"/>
        <w:spacing w:after="0" w:line="240" w:lineRule="auto"/>
        <w:ind w:left="426"/>
        <w:jc w:val="both"/>
        <w:rPr>
          <w:rFonts w:ascii="Cambria Math" w:hAnsi="Cambria Math" w:cs="Cambria Math"/>
          <w:color w:val="0000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DB33D4">
        <w:rPr>
          <w:rFonts w:ascii="Museo Sans 300" w:hAnsi="Museo Sans 300" w:cs="Segoe UI"/>
          <w:sz w:val="20"/>
          <w:szCs w:val="20"/>
          <w:lang w:val="es-ES" w:eastAsia="es-MX"/>
        </w:rPr>
        <w:t>IT-0052</w:t>
      </w:r>
      <w:r w:rsidR="00E02035">
        <w:rPr>
          <w:rFonts w:ascii="Museo Sans 300" w:hAnsi="Museo Sans 300" w:cs="Segoe UI"/>
          <w:sz w:val="20"/>
          <w:szCs w:val="20"/>
          <w:lang w:val="es-ES" w:eastAsia="es-MX"/>
        </w:rPr>
        <w:t>-CAU-24</w:t>
      </w:r>
      <w:r w:rsidRPr="00785743">
        <w:rPr>
          <w:rFonts w:ascii="Museo Sans 300" w:hAnsi="Museo Sans 300" w:cs="Segoe UI"/>
          <w:sz w:val="20"/>
          <w:szCs w:val="20"/>
          <w:lang w:val="es-ES" w:eastAsia="es-MX"/>
        </w:rPr>
        <w:t xml:space="preserve"> </w:t>
      </w:r>
      <w:bookmarkEnd w:id="10"/>
      <w:r w:rsidR="00161A2B" w:rsidRPr="00785743">
        <w:rPr>
          <w:rFonts w:ascii="Museo Sans 300" w:hAnsi="Museo Sans 300" w:cs="Segoe UI"/>
          <w:sz w:val="20"/>
          <w:szCs w:val="20"/>
          <w:lang w:val="es-ES" w:eastAsia="es-MX"/>
        </w:rPr>
        <w:t>que existió</w:t>
      </w:r>
      <w:r w:rsidR="00EF27F0">
        <w:rPr>
          <w:rFonts w:ascii="Museo Sans 300" w:hAnsi="Museo Sans 300" w:cs="Segoe UI"/>
          <w:sz w:val="20"/>
          <w:szCs w:val="20"/>
          <w:lang w:val="es-ES" w:eastAsia="es-MX"/>
        </w:rPr>
        <w:t xml:space="preserve"> una</w:t>
      </w:r>
      <w:r w:rsidR="001420ED">
        <w:rPr>
          <w:rFonts w:ascii="Museo Sans 300" w:hAnsi="Museo Sans 300"/>
          <w:sz w:val="20"/>
          <w:szCs w:val="20"/>
          <w:lang w:val="es-ES"/>
        </w:rPr>
        <w:t xml:space="preserve"> </w:t>
      </w:r>
      <w:r w:rsidR="001420ED" w:rsidRPr="0016501B">
        <w:rPr>
          <w:rFonts w:ascii="Museo Sans 300" w:hAnsi="Museo Sans 300"/>
          <w:sz w:val="20"/>
          <w:szCs w:val="20"/>
        </w:rPr>
        <w:t>condición irregular consistente</w:t>
      </w:r>
      <w:r w:rsidR="003C1053">
        <w:rPr>
          <w:rFonts w:ascii="Museo Sans 300" w:hAnsi="Museo Sans 300"/>
          <w:sz w:val="20"/>
          <w:szCs w:val="20"/>
        </w:rPr>
        <w:t xml:space="preserve"> </w:t>
      </w:r>
      <w:r w:rsidR="003C1053" w:rsidRPr="0016501B">
        <w:rPr>
          <w:rFonts w:ascii="Museo Sans 300" w:hAnsi="Museo Sans 300"/>
          <w:sz w:val="20"/>
          <w:szCs w:val="20"/>
        </w:rPr>
        <w:t>en la conexión de línea adicional fuera de medición, con el fin de consumir energía que no fuera registrada por el medidor.</w:t>
      </w:r>
    </w:p>
    <w:p w14:paraId="33AA14F8" w14:textId="77777777" w:rsidR="003C1053" w:rsidRDefault="003C1053"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25291226"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0280EC1" w14:textId="424E7B9F" w:rsidR="002B6211" w:rsidRDefault="002B6211" w:rsidP="00240E68">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w:t>
      </w:r>
      <w:r>
        <w:rPr>
          <w:rFonts w:ascii="Museo Sans 300" w:hAnsi="Museo Sans 300"/>
          <w:sz w:val="20"/>
          <w:szCs w:val="20"/>
        </w:rPr>
        <w:t xml:space="preserve"> con base a las lecturas de consumo por un periodo de 29 días</w:t>
      </w:r>
      <w:r w:rsidRPr="00E21CDA">
        <w:rPr>
          <w:rFonts w:ascii="Museo Sans 300" w:hAnsi="Museo Sans 300"/>
          <w:sz w:val="20"/>
          <w:szCs w:val="20"/>
        </w:rPr>
        <w:t>, debido a</w:t>
      </w:r>
      <w:r>
        <w:rPr>
          <w:rFonts w:ascii="Museo Sans 300" w:hAnsi="Museo Sans 300"/>
          <w:sz w:val="20"/>
          <w:szCs w:val="20"/>
        </w:rPr>
        <w:t xml:space="preserve"> </w:t>
      </w:r>
      <w:r w:rsidR="00957ECB">
        <w:rPr>
          <w:rFonts w:ascii="Museo Sans 300" w:hAnsi="Museo Sans 300"/>
          <w:sz w:val="20"/>
          <w:szCs w:val="20"/>
        </w:rPr>
        <w:t>que no es conforme con los lineamientos</w:t>
      </w:r>
      <w:r w:rsidR="001B2E14">
        <w:rPr>
          <w:rFonts w:ascii="Museo Sans 300" w:hAnsi="Museo Sans 300"/>
          <w:sz w:val="20"/>
          <w:szCs w:val="20"/>
        </w:rPr>
        <w:t xml:space="preserve"> </w:t>
      </w:r>
      <w:r w:rsidR="00957ECB">
        <w:rPr>
          <w:rFonts w:ascii="Museo Sans 300" w:hAnsi="Museo Sans 300"/>
          <w:sz w:val="20"/>
          <w:szCs w:val="20"/>
        </w:rPr>
        <w:t xml:space="preserve">establecidos </w:t>
      </w:r>
      <w:r>
        <w:rPr>
          <w:rFonts w:ascii="Museo Sans 300" w:hAnsi="Museo Sans 300"/>
          <w:sz w:val="20"/>
          <w:szCs w:val="20"/>
        </w:rPr>
        <w:t xml:space="preserve">en el </w:t>
      </w:r>
      <w:r w:rsidRPr="005477F8">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5BCADEF3" w14:textId="77777777" w:rsidR="002B6211" w:rsidRDefault="002B6211" w:rsidP="002B6211">
      <w:pPr>
        <w:pStyle w:val="Prrafodelista"/>
        <w:autoSpaceDE w:val="0"/>
        <w:ind w:left="1068"/>
        <w:jc w:val="both"/>
        <w:rPr>
          <w:rFonts w:ascii="Museo Sans 300" w:hAnsi="Museo Sans 300"/>
          <w:sz w:val="20"/>
          <w:szCs w:val="20"/>
        </w:rPr>
      </w:pPr>
    </w:p>
    <w:p w14:paraId="5B02AF7A" w14:textId="77777777" w:rsidR="002B6211" w:rsidRPr="00694C28" w:rsidRDefault="002B6211" w:rsidP="002B6211">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1112B3AA" w14:textId="77777777" w:rsidR="002B6211" w:rsidRDefault="002B6211" w:rsidP="002B6211">
      <w:pPr>
        <w:suppressAutoHyphens w:val="0"/>
        <w:autoSpaceDN/>
        <w:spacing w:after="0" w:line="240" w:lineRule="auto"/>
        <w:ind w:left="420"/>
        <w:jc w:val="both"/>
        <w:rPr>
          <w:rFonts w:ascii="Museo Sans 300" w:eastAsia="Times New Roman" w:hAnsi="Museo Sans 300" w:cs="Times New Roman"/>
          <w:sz w:val="20"/>
          <w:szCs w:val="20"/>
        </w:rPr>
      </w:pPr>
    </w:p>
    <w:p w14:paraId="106CD410" w14:textId="66A447B7" w:rsidR="002B6211" w:rsidRPr="00753823" w:rsidRDefault="002B6211" w:rsidP="002B6211">
      <w:pPr>
        <w:numPr>
          <w:ilvl w:val="0"/>
          <w:numId w:val="7"/>
        </w:numPr>
        <w:tabs>
          <w:tab w:val="clear" w:pos="720"/>
        </w:tabs>
        <w:autoSpaceDE w:val="0"/>
        <w:spacing w:after="0" w:line="240" w:lineRule="auto"/>
        <w:ind w:left="993"/>
        <w:jc w:val="both"/>
        <w:rPr>
          <w:rStyle w:val="normaltextrun"/>
          <w:rFonts w:ascii="Museo Sans 300" w:hAnsi="Museo Sans 300"/>
          <w:sz w:val="20"/>
          <w:szCs w:val="20"/>
        </w:rPr>
      </w:pPr>
      <w:r>
        <w:rPr>
          <w:rStyle w:val="normaltextrun"/>
          <w:rFonts w:ascii="Museo Sans 300" w:hAnsi="Museo Sans 300"/>
          <w:color w:val="000000"/>
          <w:sz w:val="20"/>
          <w:szCs w:val="20"/>
          <w:shd w:val="clear" w:color="auto" w:fill="FFFFFF"/>
        </w:rPr>
        <w:t>E</w:t>
      </w:r>
      <w:r w:rsidRPr="00A2183C">
        <w:rPr>
          <w:rStyle w:val="normaltextrun"/>
          <w:rFonts w:ascii="Museo Sans 300" w:hAnsi="Museo Sans 300"/>
          <w:color w:val="000000"/>
          <w:sz w:val="20"/>
          <w:szCs w:val="20"/>
          <w:shd w:val="clear" w:color="auto" w:fill="FFFFFF"/>
        </w:rPr>
        <w:t xml:space="preserve">l historial reciente de registros correctos correspondientes a los meses de </w:t>
      </w:r>
      <w:r>
        <w:rPr>
          <w:rStyle w:val="normaltextrun"/>
          <w:rFonts w:ascii="Museo Sans 300" w:hAnsi="Museo Sans 300"/>
          <w:color w:val="000000"/>
          <w:sz w:val="20"/>
          <w:szCs w:val="20"/>
          <w:shd w:val="clear" w:color="auto" w:fill="FFFFFF"/>
        </w:rPr>
        <w:t>octubre del dos mil veintitrés a enero del presente año.</w:t>
      </w:r>
    </w:p>
    <w:p w14:paraId="73AA365C" w14:textId="77777777" w:rsidR="002B6211" w:rsidRPr="002B6211" w:rsidRDefault="002B6211" w:rsidP="002B6211">
      <w:pPr>
        <w:autoSpaceDE w:val="0"/>
        <w:spacing w:after="0" w:line="240" w:lineRule="auto"/>
        <w:ind w:left="993"/>
        <w:jc w:val="both"/>
        <w:rPr>
          <w:rFonts w:ascii="Museo Sans 300" w:eastAsia="Times New Roman" w:hAnsi="Museo Sans 300" w:cs="Times New Roman"/>
          <w:sz w:val="20"/>
          <w:szCs w:val="20"/>
        </w:rPr>
      </w:pPr>
    </w:p>
    <w:p w14:paraId="43E78958" w14:textId="42B444CF" w:rsidR="002B6211" w:rsidRDefault="002B6211" w:rsidP="002B6211">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veintidós de febrero al veintiuno de agosto de dos mil veintitrés.</w:t>
      </w:r>
    </w:p>
    <w:p w14:paraId="6F9869FC" w14:textId="77777777" w:rsidR="002B6211" w:rsidRDefault="002B6211" w:rsidP="008D779D">
      <w:pPr>
        <w:spacing w:after="0" w:line="240" w:lineRule="auto"/>
        <w:ind w:left="426"/>
        <w:jc w:val="both"/>
        <w:rPr>
          <w:rFonts w:ascii="Museo Sans 300" w:hAnsi="Museo Sans 300" w:cs="Segoe UI"/>
          <w:sz w:val="20"/>
          <w:szCs w:val="20"/>
          <w:lang w:eastAsia="es-MX"/>
        </w:rPr>
      </w:pPr>
    </w:p>
    <w:p w14:paraId="3FDC069A" w14:textId="0133B087" w:rsidR="0074121A" w:rsidRDefault="0074121A" w:rsidP="0074121A">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lastRenderedPageBreak/>
        <w:t xml:space="preserve">Como resultado, el CAU determinó que </w:t>
      </w:r>
      <w:r>
        <w:rPr>
          <w:rStyle w:val="normaltextrun"/>
          <w:rFonts w:ascii="Museo Sans 300" w:hAnsi="Museo Sans 300"/>
          <w:color w:val="000000"/>
          <w:sz w:val="20"/>
          <w:szCs w:val="20"/>
          <w:shd w:val="clear" w:color="auto" w:fill="FFFFFF"/>
        </w:rPr>
        <w:t>la sociedad CAESS, S.A. de C.V. puede recuperar la cantidad de</w:t>
      </w:r>
      <w:r w:rsidR="00383170">
        <w:rPr>
          <w:rStyle w:val="normaltextrun"/>
          <w:rFonts w:ascii="Museo Sans 300" w:hAnsi="Museo Sans 300"/>
          <w:color w:val="000000"/>
          <w:sz w:val="20"/>
          <w:szCs w:val="20"/>
          <w:shd w:val="clear" w:color="auto" w:fill="FFFFFF"/>
        </w:rPr>
        <w:t xml:space="preserve"> DOSCIENTOS VEINTE</w:t>
      </w:r>
      <w:r>
        <w:rPr>
          <w:rFonts w:ascii="Museo Sans 300" w:hAnsi="Museo Sans 300"/>
          <w:sz w:val="20"/>
          <w:szCs w:val="20"/>
        </w:rPr>
        <w:t xml:space="preserve"> </w:t>
      </w:r>
      <w:r w:rsidR="00383170">
        <w:rPr>
          <w:rFonts w:ascii="Museo Sans 300" w:hAnsi="Museo Sans 300"/>
          <w:sz w:val="20"/>
          <w:szCs w:val="20"/>
        </w:rPr>
        <w:t>21</w:t>
      </w:r>
      <w:r>
        <w:rPr>
          <w:rFonts w:ascii="Museo Sans 300" w:hAnsi="Museo Sans 300"/>
          <w:sz w:val="20"/>
          <w:szCs w:val="20"/>
        </w:rPr>
        <w:t xml:space="preserve">/100 DÓLARES DE LOS ESTADOS UNIDOS DE AMÉRICA (USD </w:t>
      </w:r>
      <w:r w:rsidR="002B6211">
        <w:rPr>
          <w:rFonts w:ascii="Museo Sans 300" w:hAnsi="Museo Sans 300"/>
          <w:sz w:val="20"/>
          <w:szCs w:val="20"/>
        </w:rPr>
        <w:t>220.21</w:t>
      </w:r>
      <w:r>
        <w:rPr>
          <w:rFonts w:ascii="Museo Sans 300" w:hAnsi="Museo Sans 300"/>
          <w:sz w:val="20"/>
          <w:szCs w:val="20"/>
        </w:rPr>
        <w:t>)</w:t>
      </w:r>
      <w:r w:rsidRPr="00AC7FFE">
        <w:rPr>
          <w:rFonts w:ascii="Museo Sans 300" w:hAnsi="Museo Sans 300"/>
          <w:sz w:val="20"/>
          <w:szCs w:val="20"/>
        </w:rPr>
        <w:t xml:space="preserve"> IVA incluido, en concepto de energía no registrada,</w:t>
      </w:r>
      <w:r>
        <w:rPr>
          <w:rFonts w:ascii="Museo Sans 300" w:hAnsi="Museo Sans 300"/>
          <w:sz w:val="20"/>
          <w:szCs w:val="20"/>
        </w:rPr>
        <w:t xml:space="preserve"> y el monto de</w:t>
      </w:r>
      <w:r w:rsidR="00200D48">
        <w:rPr>
          <w:rFonts w:ascii="Museo Sans 300" w:hAnsi="Museo Sans 300"/>
          <w:sz w:val="20"/>
          <w:szCs w:val="20"/>
        </w:rPr>
        <w:t xml:space="preserve"> </w:t>
      </w:r>
      <w:r w:rsidR="00383170">
        <w:rPr>
          <w:rFonts w:ascii="Museo Sans 300" w:hAnsi="Museo Sans 300"/>
          <w:sz w:val="20"/>
          <w:szCs w:val="20"/>
        </w:rPr>
        <w:t>SEIS</w:t>
      </w:r>
      <w:r w:rsidR="00200D48">
        <w:rPr>
          <w:rFonts w:ascii="Museo Sans 300" w:hAnsi="Museo Sans 300"/>
          <w:sz w:val="20"/>
          <w:szCs w:val="20"/>
        </w:rPr>
        <w:t xml:space="preserve"> </w:t>
      </w:r>
      <w:r w:rsidR="00383170">
        <w:rPr>
          <w:rFonts w:ascii="Museo Sans 300" w:hAnsi="Museo Sans 300"/>
          <w:sz w:val="20"/>
          <w:szCs w:val="20"/>
        </w:rPr>
        <w:t>85</w:t>
      </w:r>
      <w:r>
        <w:rPr>
          <w:rFonts w:ascii="Museo Sans 300" w:hAnsi="Museo Sans 300"/>
          <w:sz w:val="20"/>
          <w:szCs w:val="20"/>
        </w:rPr>
        <w:t xml:space="preserve">/100 DÓLARES DE LOS ESTADOS UNIDOS DE AMÉRICA (USD </w:t>
      </w:r>
      <w:r w:rsidR="00383170">
        <w:rPr>
          <w:rFonts w:ascii="Museo Sans 300" w:hAnsi="Museo Sans 300"/>
          <w:sz w:val="20"/>
          <w:szCs w:val="20"/>
        </w:rPr>
        <w:t>6.85</w:t>
      </w:r>
      <w:r>
        <w:rPr>
          <w:rFonts w:ascii="Museo Sans 300" w:hAnsi="Museo Sans 300"/>
          <w:sz w:val="20"/>
          <w:szCs w:val="20"/>
        </w:rPr>
        <w:t>)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3B4102D5" w14:textId="77777777" w:rsidR="0074121A" w:rsidRDefault="0074121A" w:rsidP="00792B1E">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172CD6B2"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3E5741">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383170">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w:t>
      </w:r>
      <w:r w:rsidR="00583B92">
        <w:rPr>
          <w:rFonts w:ascii="Museo Sans 300" w:hAnsi="Museo Sans 300" w:cs="Segoe UI"/>
          <w:sz w:val="20"/>
          <w:szCs w:val="20"/>
          <w:lang w:val="es-ES" w:eastAsia="es-MX"/>
        </w:rPr>
        <w:t>usuari</w:t>
      </w:r>
      <w:r w:rsidR="00383170">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3FEC558" w14:textId="77777777" w:rsidR="00383170" w:rsidRDefault="00383170" w:rsidP="0038317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776B9B59" w14:textId="77777777" w:rsidR="001B2E14" w:rsidRPr="001B2E14" w:rsidRDefault="001B2E14" w:rsidP="001B2E14">
      <w:pPr>
        <w:pStyle w:val="Prrafodelista"/>
        <w:rPr>
          <w:rFonts w:ascii="Museo Sans 300" w:eastAsia="Museo Sans 300" w:hAnsi="Museo Sans 300" w:cs="Museo Sans 300"/>
          <w:sz w:val="20"/>
          <w:szCs w:val="20"/>
        </w:rPr>
      </w:pPr>
    </w:p>
    <w:p w14:paraId="2E9DD11A" w14:textId="77777777" w:rsidR="001B2E14" w:rsidRDefault="001B2E14" w:rsidP="001B2E14">
      <w:pPr>
        <w:pStyle w:val="Prrafodelista"/>
        <w:tabs>
          <w:tab w:val="left" w:pos="426"/>
        </w:tabs>
        <w:ind w:left="1068"/>
        <w:jc w:val="both"/>
        <w:rPr>
          <w:rFonts w:ascii="Museo Sans 300" w:eastAsia="Museo Sans 300" w:hAnsi="Museo Sans 300" w:cs="Museo Sans 300"/>
          <w:sz w:val="20"/>
          <w:szCs w:val="20"/>
        </w:rPr>
      </w:pPr>
    </w:p>
    <w:p w14:paraId="49D32B69" w14:textId="6145E5CE"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83170">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83B92">
        <w:rPr>
          <w:rFonts w:ascii="Museo Sans 300" w:eastAsia="Museo Sans 300" w:hAnsi="Museo Sans 300" w:cs="Museo Sans 300"/>
          <w:sz w:val="20"/>
          <w:szCs w:val="20"/>
        </w:rPr>
        <w:t>usuari</w:t>
      </w:r>
      <w:r w:rsidR="00383170">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4EFE6AC"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83170">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83B92">
        <w:rPr>
          <w:rFonts w:ascii="Museo Sans 300" w:eastAsia="Museo Sans 300" w:hAnsi="Museo Sans 300" w:cs="Museo Sans 300"/>
          <w:sz w:val="20"/>
          <w:szCs w:val="20"/>
        </w:rPr>
        <w:t>usuari</w:t>
      </w:r>
      <w:r w:rsidR="00383170">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73C91B4"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781217">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8DDD7F0"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383170">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583B92">
        <w:rPr>
          <w:rFonts w:ascii="Museo Sans 300" w:hAnsi="Museo Sans 300" w:cs="Segoe UI"/>
          <w:sz w:val="20"/>
          <w:szCs w:val="20"/>
          <w:lang w:val="es-ES" w:eastAsia="es-MX"/>
        </w:rPr>
        <w:t>usuari</w:t>
      </w:r>
      <w:r w:rsidR="00383170">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7DA82DFE"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ese orden, si bien la condición irregular pudo o no haber sido realizada directamente por alguien que habita el inmueble; al haberse comprobado técnicamente su existencia, </w:t>
      </w:r>
      <w:r w:rsidR="008F2571">
        <w:rPr>
          <w:rFonts w:ascii="Museo Sans 300" w:hAnsi="Museo Sans 300" w:cs="Segoe UI"/>
          <w:sz w:val="20"/>
          <w:szCs w:val="20"/>
          <w:lang w:val="es-ES" w:eastAsia="es-MX"/>
        </w:rPr>
        <w:t>el</w:t>
      </w:r>
      <w:r w:rsidRPr="00C23DA2">
        <w:rPr>
          <w:rFonts w:ascii="Museo Sans 300" w:hAnsi="Museo Sans 300" w:cs="Segoe UI"/>
          <w:sz w:val="20"/>
          <w:szCs w:val="20"/>
          <w:lang w:val="es-ES" w:eastAsia="es-MX"/>
        </w:rPr>
        <w:t xml:space="preserve"> usuari</w:t>
      </w:r>
      <w:r w:rsidR="008F2571">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5756F82" w14:textId="77777777" w:rsidR="001420ED" w:rsidRDefault="001420ED"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24803DB" w14:textId="48BECEFB" w:rsidR="003C1053" w:rsidRDefault="0089025D" w:rsidP="003C1053">
      <w:pPr>
        <w:autoSpaceDE w:val="0"/>
        <w:adjustRightInd w:val="0"/>
        <w:spacing w:after="0" w:line="240" w:lineRule="auto"/>
        <w:ind w:left="426"/>
        <w:jc w:val="both"/>
        <w:rPr>
          <w:rFonts w:ascii="Museo Sans 300" w:hAnsi="Museo Sans 300"/>
          <w:color w:val="000000"/>
          <w:sz w:val="20"/>
          <w:szCs w:val="20"/>
          <w:shd w:val="clear" w:color="auto" w:fill="FFFFFF"/>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DB33D4">
        <w:rPr>
          <w:rFonts w:ascii="Museo Sans 300" w:hAnsi="Museo Sans 300" w:cs="Segoe UI"/>
          <w:sz w:val="20"/>
          <w:szCs w:val="20"/>
          <w:lang w:val="es-ES" w:eastAsia="es-MX"/>
        </w:rPr>
        <w:t>IT-0052</w:t>
      </w:r>
      <w:r w:rsidR="00E02035">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proofErr w:type="spellStart"/>
      <w:r w:rsidR="00781217">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w:t>
      </w:r>
      <w:r w:rsidR="00EB2234" w:rsidRPr="009F2602">
        <w:rPr>
          <w:rFonts w:ascii="Museo Sans 300" w:hAnsi="Museo Sans 300"/>
          <w:sz w:val="20"/>
          <w:szCs w:val="20"/>
        </w:rPr>
        <w:t xml:space="preserve">en </w:t>
      </w:r>
      <w:r w:rsidR="00EB2234">
        <w:rPr>
          <w:rFonts w:ascii="Museo Sans 300" w:hAnsi="Museo Sans 300"/>
          <w:sz w:val="20"/>
          <w:szCs w:val="20"/>
          <w:shd w:val="clear" w:color="auto" w:fill="FFFFFF"/>
        </w:rPr>
        <w:t>una</w:t>
      </w:r>
      <w:r w:rsidR="00E31604">
        <w:rPr>
          <w:rFonts w:ascii="Museo Sans 300" w:hAnsi="Museo Sans 300"/>
          <w:sz w:val="20"/>
          <w:szCs w:val="20"/>
          <w:shd w:val="clear" w:color="auto" w:fill="FFFFFF"/>
        </w:rPr>
        <w:t xml:space="preserve"> </w:t>
      </w:r>
      <w:r w:rsidR="00E31604" w:rsidRPr="00C23DA2">
        <w:rPr>
          <w:rFonts w:ascii="Museo Sans 300" w:hAnsi="Museo Sans 300" w:cs="Segoe UI"/>
          <w:sz w:val="20"/>
          <w:szCs w:val="20"/>
          <w:lang w:val="es-ES" w:eastAsia="es-MX"/>
        </w:rPr>
        <w:t>condición irregular consistente</w:t>
      </w:r>
      <w:r w:rsidR="003C1053">
        <w:rPr>
          <w:rFonts w:ascii="Museo Sans 300" w:eastAsia="Arial" w:hAnsi="Museo Sans 300" w:cs="Times New Roman"/>
          <w:sz w:val="20"/>
          <w:szCs w:val="20"/>
          <w:lang w:eastAsia="es-SV"/>
        </w:rPr>
        <w:t xml:space="preserve"> </w:t>
      </w:r>
      <w:r w:rsidR="003C1053" w:rsidRPr="002438F5">
        <w:rPr>
          <w:rFonts w:ascii="Museo Sans 300" w:hAnsi="Museo Sans 300"/>
          <w:color w:val="000000"/>
          <w:sz w:val="20"/>
          <w:szCs w:val="20"/>
          <w:shd w:val="clear" w:color="auto" w:fill="FFFFFF"/>
        </w:rPr>
        <w:t xml:space="preserve">en una conexión de línea directa fuera de medición. </w:t>
      </w:r>
    </w:p>
    <w:p w14:paraId="123A5E31" w14:textId="77777777" w:rsidR="00175A1B" w:rsidRPr="003C1053" w:rsidRDefault="00175A1B" w:rsidP="003C1053">
      <w:pPr>
        <w:autoSpaceDE w:val="0"/>
        <w:adjustRightInd w:val="0"/>
        <w:spacing w:after="0" w:line="240" w:lineRule="auto"/>
        <w:ind w:left="426"/>
        <w:jc w:val="both"/>
        <w:rPr>
          <w:rFonts w:ascii="Museo Sans 300" w:hAnsi="Museo Sans 300"/>
          <w:sz w:val="20"/>
          <w:szCs w:val="20"/>
        </w:rPr>
      </w:pPr>
    </w:p>
    <w:p w14:paraId="4C9CABAB" w14:textId="29D46055" w:rsidR="0074121A" w:rsidRDefault="0074121A" w:rsidP="0074121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w:t>
      </w:r>
      <w:r>
        <w:rPr>
          <w:rFonts w:ascii="Museo Sans 300" w:hAnsi="Museo Sans 300" w:cs="Segoe UI"/>
          <w:sz w:val="20"/>
          <w:szCs w:val="20"/>
          <w:lang w:val="es-ES" w:eastAsia="es-MX"/>
        </w:rPr>
        <w:t>CAESS</w:t>
      </w:r>
      <w:r w:rsidRPr="00746082">
        <w:rPr>
          <w:rFonts w:ascii="Museo Sans 300" w:hAnsi="Museo Sans 300" w:cs="Segoe UI"/>
          <w:sz w:val="20"/>
          <w:szCs w:val="20"/>
          <w:lang w:val="es-ES" w:eastAsia="es-MX"/>
        </w:rPr>
        <w:t>, S.A. de C.V. tiene el derecho a recuperar la cantidad de</w:t>
      </w:r>
      <w:r>
        <w:rPr>
          <w:rFonts w:ascii="Museo Sans 300" w:hAnsi="Museo Sans 300" w:cs="Segoe UI"/>
          <w:sz w:val="20"/>
          <w:szCs w:val="20"/>
          <w:lang w:val="es-ES" w:eastAsia="es-MX"/>
        </w:rPr>
        <w:t xml:space="preserve"> </w:t>
      </w:r>
      <w:r w:rsidR="00175A1B">
        <w:rPr>
          <w:rFonts w:ascii="Museo Sans 300" w:hAnsi="Museo Sans 300" w:cs="Segoe UI"/>
          <w:sz w:val="20"/>
          <w:szCs w:val="20"/>
          <w:lang w:val="es-ES" w:eastAsia="es-MX"/>
        </w:rPr>
        <w:t>DOSCIENTOS VEINTE</w:t>
      </w:r>
      <w:r>
        <w:rPr>
          <w:rFonts w:ascii="Museo Sans 300" w:hAnsi="Museo Sans 300" w:cs="Segoe UI"/>
          <w:sz w:val="20"/>
          <w:szCs w:val="20"/>
          <w:lang w:val="es-ES" w:eastAsia="es-MX"/>
        </w:rPr>
        <w:t xml:space="preserve"> </w:t>
      </w:r>
      <w:r w:rsidR="00175A1B">
        <w:rPr>
          <w:rFonts w:ascii="Museo Sans 300" w:hAnsi="Museo Sans 300" w:cs="Segoe UI"/>
          <w:sz w:val="20"/>
          <w:szCs w:val="20"/>
          <w:lang w:val="es-ES" w:eastAsia="es-MX"/>
        </w:rPr>
        <w:t>21</w:t>
      </w:r>
      <w:r>
        <w:rPr>
          <w:rFonts w:ascii="Museo Sans 300" w:hAnsi="Museo Sans 300" w:cs="Segoe UI"/>
          <w:sz w:val="20"/>
          <w:szCs w:val="20"/>
          <w:lang w:val="es-ES" w:eastAsia="es-MX"/>
        </w:rPr>
        <w:t xml:space="preserve">/100 DÓLARES DE LOS ESTADOS UNIDOS DE AMÉRICA (USD </w:t>
      </w:r>
      <w:r w:rsidR="002B6211">
        <w:rPr>
          <w:rFonts w:ascii="Museo Sans 300" w:hAnsi="Museo Sans 300" w:cs="Segoe UI"/>
          <w:sz w:val="20"/>
          <w:szCs w:val="20"/>
          <w:lang w:val="es-ES" w:eastAsia="es-MX"/>
        </w:rPr>
        <w:t>220.21</w:t>
      </w:r>
      <w:r>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200D48">
        <w:rPr>
          <w:rFonts w:ascii="Museo Sans 300" w:hAnsi="Museo Sans 300" w:cs="Segoe UI"/>
          <w:sz w:val="20"/>
          <w:szCs w:val="20"/>
          <w:lang w:val="es-ES" w:eastAsia="es-MX"/>
        </w:rPr>
        <w:t>,</w:t>
      </w:r>
      <w:r>
        <w:rPr>
          <w:rFonts w:ascii="Museo Sans 300" w:hAnsi="Museo Sans 300" w:cs="Segoe UI"/>
          <w:sz w:val="20"/>
          <w:szCs w:val="20"/>
          <w:lang w:val="es-ES" w:eastAsia="es-MX"/>
        </w:rPr>
        <w:t xml:space="preserve"> y el monto de </w:t>
      </w:r>
      <w:r w:rsidR="00175A1B">
        <w:rPr>
          <w:rFonts w:ascii="Museo Sans 300" w:hAnsi="Museo Sans 300" w:cs="Segoe UI"/>
          <w:sz w:val="20"/>
          <w:szCs w:val="20"/>
          <w:lang w:val="es-ES" w:eastAsia="es-MX"/>
        </w:rPr>
        <w:t>SEIS</w:t>
      </w:r>
      <w:r w:rsidR="00200D48">
        <w:rPr>
          <w:rFonts w:ascii="Museo Sans 300" w:hAnsi="Museo Sans 300" w:cs="Segoe UI"/>
          <w:sz w:val="20"/>
          <w:szCs w:val="20"/>
          <w:lang w:val="es-ES" w:eastAsia="es-MX"/>
        </w:rPr>
        <w:t xml:space="preserve"> </w:t>
      </w:r>
      <w:r w:rsidR="00175A1B">
        <w:rPr>
          <w:rFonts w:ascii="Museo Sans 300" w:hAnsi="Museo Sans 300" w:cs="Segoe UI"/>
          <w:sz w:val="20"/>
          <w:szCs w:val="20"/>
          <w:lang w:val="es-ES" w:eastAsia="es-MX"/>
        </w:rPr>
        <w:t>85</w:t>
      </w:r>
      <w:r>
        <w:rPr>
          <w:rFonts w:ascii="Museo Sans 300" w:hAnsi="Museo Sans 300" w:cs="Segoe UI"/>
          <w:sz w:val="20"/>
          <w:szCs w:val="20"/>
          <w:lang w:val="es-ES" w:eastAsia="es-MX"/>
        </w:rPr>
        <w:t xml:space="preserve">/100 DÓLARES DE LOS ESTADOS UNIDOS DE AMÉRICA (USD </w:t>
      </w:r>
      <w:r w:rsidR="00383170">
        <w:rPr>
          <w:rFonts w:ascii="Museo Sans 300" w:hAnsi="Museo Sans 300" w:cs="Segoe UI"/>
          <w:sz w:val="20"/>
          <w:szCs w:val="20"/>
          <w:lang w:val="es-ES" w:eastAsia="es-MX"/>
        </w:rPr>
        <w:t>6.85</w:t>
      </w:r>
      <w:r>
        <w:rPr>
          <w:rFonts w:ascii="Museo Sans 300" w:hAnsi="Museo Sans 300" w:cs="Segoe UI"/>
          <w:sz w:val="20"/>
          <w:szCs w:val="20"/>
          <w:lang w:val="es-ES" w:eastAsia="es-MX"/>
        </w:rPr>
        <w:t>)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2721DF17" w14:textId="77777777" w:rsidR="0074121A" w:rsidRDefault="0074121A" w:rsidP="00792B1E">
      <w:pPr>
        <w:autoSpaceDE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322E507F"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B33D4">
        <w:rPr>
          <w:rFonts w:ascii="Museo Sans 300" w:eastAsia="Arial" w:hAnsi="Museo Sans 300" w:cs="Times New Roman"/>
          <w:sz w:val="20"/>
          <w:szCs w:val="20"/>
        </w:rPr>
        <w:t>IT-0052</w:t>
      </w:r>
      <w:r w:rsidR="00E02035">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5B521D0" w14:textId="299C1DB7" w:rsidR="003C1053" w:rsidRPr="003C1053" w:rsidRDefault="00B306DC" w:rsidP="003C1053">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proofErr w:type="spellStart"/>
      <w:r w:rsidR="00781217">
        <w:rPr>
          <w:rFonts w:ascii="Museo Sans 300" w:eastAsia="Calibri" w:hAnsi="Museo Sans 300" w:cs="Segoe UI"/>
          <w:sz w:val="20"/>
          <w:szCs w:val="20"/>
          <w:lang w:eastAsia="es-MX"/>
        </w:rPr>
        <w:t>xxx</w:t>
      </w:r>
      <w:proofErr w:type="spellEnd"/>
      <w:r w:rsidRPr="00161A2B">
        <w:rPr>
          <w:rFonts w:ascii="Museo Sans 300" w:eastAsia="Calibri" w:hAnsi="Museo Sans 300" w:cs="Segoe UI"/>
          <w:sz w:val="20"/>
          <w:szCs w:val="20"/>
          <w:lang w:eastAsia="es-MX"/>
        </w:rPr>
        <w:t xml:space="preserve"> se comprobó la existencia de una condición irregular</w:t>
      </w:r>
      <w:r w:rsidR="00D65230">
        <w:rPr>
          <w:rFonts w:ascii="Museo Sans 300" w:eastAsia="Calibri" w:hAnsi="Museo Sans 300" w:cs="Segoe UI"/>
          <w:sz w:val="20"/>
          <w:szCs w:val="20"/>
          <w:lang w:eastAsia="es-MX"/>
        </w:rPr>
        <w:t xml:space="preserve"> </w:t>
      </w:r>
      <w:r w:rsidR="00D65230" w:rsidRPr="00D65230">
        <w:rPr>
          <w:rFonts w:ascii="Museo Sans 300" w:eastAsia="Calibri" w:hAnsi="Museo Sans 300" w:cs="Segoe UI"/>
          <w:sz w:val="20"/>
          <w:szCs w:val="20"/>
          <w:lang w:eastAsia="es-MX"/>
        </w:rPr>
        <w:t>que consistió</w:t>
      </w:r>
      <w:r w:rsidR="003C1053">
        <w:rPr>
          <w:rFonts w:ascii="Museo Sans 300" w:eastAsia="Calibri" w:hAnsi="Museo Sans 300" w:cs="Segoe UI"/>
          <w:sz w:val="20"/>
          <w:szCs w:val="20"/>
          <w:lang w:eastAsia="es-MX"/>
        </w:rPr>
        <w:t xml:space="preserve"> </w:t>
      </w:r>
      <w:r w:rsidR="003C1053" w:rsidRPr="003C1053">
        <w:rPr>
          <w:rStyle w:val="normaltextrun"/>
          <w:rFonts w:ascii="Museo Sans 300" w:hAnsi="Museo Sans 300"/>
          <w:color w:val="000000"/>
          <w:sz w:val="20"/>
          <w:szCs w:val="20"/>
          <w:shd w:val="clear" w:color="auto" w:fill="FFFFFF"/>
        </w:rPr>
        <w:t>en una línea eléctrica adicional fuera de medición que permitió el consumo de energía eléctrica sin que fuera registrada por el equipo de medición</w:t>
      </w:r>
      <w:r w:rsidR="003C1053" w:rsidRPr="003C1053">
        <w:rPr>
          <w:rFonts w:ascii="Museo Sans 300" w:hAnsi="Museo Sans 300" w:cs="Segoe UI"/>
          <w:sz w:val="20"/>
          <w:szCs w:val="20"/>
          <w:lang w:eastAsia="es-MX"/>
        </w:rPr>
        <w:t>.</w:t>
      </w:r>
    </w:p>
    <w:p w14:paraId="42CED3E5" w14:textId="77777777" w:rsidR="003C1053" w:rsidRPr="003C1053" w:rsidRDefault="003C1053" w:rsidP="003C1053">
      <w:pPr>
        <w:pStyle w:val="Prrafodelista"/>
        <w:rPr>
          <w:rFonts w:ascii="Museo Sans 300" w:eastAsia="Museo Sans 300" w:hAnsi="Museo Sans 300" w:cs="Museo Sans 300"/>
          <w:sz w:val="20"/>
          <w:szCs w:val="20"/>
        </w:rPr>
      </w:pPr>
    </w:p>
    <w:p w14:paraId="27D680E8" w14:textId="57B0DBD3" w:rsidR="0074121A" w:rsidRDefault="0074121A" w:rsidP="0074121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 xml:space="preserve">Determinar que la sociedad </w:t>
      </w:r>
      <w:r>
        <w:rPr>
          <w:rFonts w:ascii="Museo Sans 300" w:eastAsia="Calibri" w:hAnsi="Museo Sans 300" w:cs="Segoe UI"/>
          <w:sz w:val="20"/>
          <w:szCs w:val="20"/>
          <w:lang w:eastAsia="es-MX"/>
        </w:rPr>
        <w:t>CAESS</w:t>
      </w:r>
      <w:r w:rsidRPr="00746082">
        <w:rPr>
          <w:rFonts w:ascii="Museo Sans 300" w:eastAsia="Calibri" w:hAnsi="Museo Sans 300" w:cs="Segoe UI"/>
          <w:sz w:val="20"/>
          <w:szCs w:val="20"/>
          <w:lang w:eastAsia="es-MX"/>
        </w:rPr>
        <w:t>, S.A. de C.V. tiene el derecho a recuperar la cantidad de</w:t>
      </w:r>
      <w:r>
        <w:rPr>
          <w:rFonts w:ascii="Museo Sans 300" w:eastAsia="Calibri" w:hAnsi="Museo Sans 300" w:cs="Segoe UI"/>
          <w:sz w:val="20"/>
          <w:szCs w:val="20"/>
          <w:lang w:eastAsia="es-MX"/>
        </w:rPr>
        <w:t xml:space="preserve"> </w:t>
      </w:r>
      <w:r w:rsidR="00175A1B">
        <w:rPr>
          <w:rFonts w:ascii="Museo Sans 300" w:eastAsia="Calibri" w:hAnsi="Museo Sans 300" w:cs="Segoe UI"/>
          <w:sz w:val="20"/>
          <w:szCs w:val="20"/>
          <w:lang w:eastAsia="es-MX"/>
        </w:rPr>
        <w:t>DOSCIENTOS VEINTE 21</w:t>
      </w:r>
      <w:r>
        <w:rPr>
          <w:rFonts w:ascii="Museo Sans 300" w:eastAsia="Calibri" w:hAnsi="Museo Sans 300" w:cs="Segoe UI"/>
          <w:sz w:val="20"/>
          <w:szCs w:val="20"/>
          <w:lang w:eastAsia="es-MX"/>
        </w:rPr>
        <w:t xml:space="preserve">/100 DÓLARES DE LOS ESTADOS UNIDOS DE AMÉRICA (USD </w:t>
      </w:r>
      <w:r w:rsidR="002B6211">
        <w:rPr>
          <w:rFonts w:ascii="Museo Sans 300" w:eastAsia="Calibri" w:hAnsi="Museo Sans 300" w:cs="Segoe UI"/>
          <w:sz w:val="20"/>
          <w:szCs w:val="20"/>
          <w:lang w:eastAsia="es-MX"/>
        </w:rPr>
        <w:t>220.21</w:t>
      </w:r>
      <w:r>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Pr>
          <w:rFonts w:ascii="Museo Sans 300" w:hAnsi="Museo Sans 300" w:cs="Segoe UI"/>
          <w:sz w:val="20"/>
          <w:szCs w:val="20"/>
          <w:lang w:eastAsia="es-MX"/>
        </w:rPr>
        <w:t xml:space="preserve">y el monto de </w:t>
      </w:r>
      <w:r w:rsidR="00175A1B">
        <w:rPr>
          <w:rFonts w:ascii="Museo Sans 300" w:hAnsi="Museo Sans 300" w:cs="Segoe UI"/>
          <w:sz w:val="20"/>
          <w:szCs w:val="20"/>
          <w:lang w:eastAsia="es-MX"/>
        </w:rPr>
        <w:t>SEIS</w:t>
      </w:r>
      <w:r w:rsidR="00200D48">
        <w:rPr>
          <w:rFonts w:ascii="Museo Sans 300" w:hAnsi="Museo Sans 300" w:cs="Segoe UI"/>
          <w:sz w:val="20"/>
          <w:szCs w:val="20"/>
          <w:lang w:eastAsia="es-MX"/>
        </w:rPr>
        <w:t xml:space="preserve"> </w:t>
      </w:r>
      <w:r w:rsidR="00175A1B">
        <w:rPr>
          <w:rFonts w:ascii="Museo Sans 300" w:hAnsi="Museo Sans 300" w:cs="Segoe UI"/>
          <w:sz w:val="20"/>
          <w:szCs w:val="20"/>
          <w:lang w:eastAsia="es-MX"/>
        </w:rPr>
        <w:t>85</w:t>
      </w:r>
      <w:r>
        <w:rPr>
          <w:rFonts w:ascii="Museo Sans 300" w:hAnsi="Museo Sans 300" w:cs="Segoe UI"/>
          <w:sz w:val="20"/>
          <w:szCs w:val="20"/>
          <w:lang w:eastAsia="es-MX"/>
        </w:rPr>
        <w:t xml:space="preserve">/100 DÓLARES DE LOS ESTADOS UNIDOS DE AMÉRICA (USD </w:t>
      </w:r>
      <w:r w:rsidR="00383170">
        <w:rPr>
          <w:rFonts w:ascii="Museo Sans 300" w:hAnsi="Museo Sans 300" w:cs="Segoe UI"/>
          <w:sz w:val="20"/>
          <w:szCs w:val="20"/>
          <w:lang w:eastAsia="es-MX"/>
        </w:rPr>
        <w:t>6.85</w:t>
      </w:r>
      <w:r>
        <w:rPr>
          <w:rFonts w:ascii="Museo Sans 300" w:hAnsi="Museo Sans 300" w:cs="Segoe UI"/>
          <w:sz w:val="20"/>
          <w:szCs w:val="20"/>
          <w:lang w:eastAsia="es-MX"/>
        </w:rPr>
        <w:t>)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16689098" w14:textId="77777777" w:rsidR="00900429" w:rsidRPr="00900429" w:rsidRDefault="00900429" w:rsidP="00900429">
      <w:pPr>
        <w:pStyle w:val="Prrafodelista"/>
        <w:rPr>
          <w:rFonts w:ascii="Museo Sans 300" w:eastAsia="Calibri" w:hAnsi="Museo Sans 300" w:cs="Segoe UI"/>
          <w:sz w:val="20"/>
          <w:szCs w:val="20"/>
          <w:lang w:eastAsia="es-MX"/>
        </w:rPr>
      </w:pPr>
    </w:p>
    <w:p w14:paraId="0C01332A" w14:textId="7843995E" w:rsidR="00792B1E" w:rsidRPr="00D350BC" w:rsidRDefault="00792B1E" w:rsidP="00792B1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DB33D4">
        <w:rPr>
          <w:rFonts w:ascii="Museo Sans 300" w:eastAsia="Arial" w:hAnsi="Museo Sans 300"/>
          <w:sz w:val="20"/>
          <w:szCs w:val="20"/>
        </w:rPr>
        <w:t>IT-0052</w:t>
      </w:r>
      <w:r w:rsidR="00E02035">
        <w:rPr>
          <w:rFonts w:ascii="Museo Sans 300" w:eastAsia="Arial" w:hAnsi="Museo Sans 300"/>
          <w:sz w:val="20"/>
          <w:szCs w:val="20"/>
        </w:rPr>
        <w:t>-CAU-24</w:t>
      </w:r>
      <w:r w:rsidRPr="00D350BC">
        <w:rPr>
          <w:rFonts w:ascii="Museo Sans 300" w:eastAsia="Arial" w:hAnsi="Museo Sans 300"/>
          <w:sz w:val="20"/>
          <w:szCs w:val="20"/>
        </w:rPr>
        <w:t xml:space="preserve"> rendido por el CAU de la SIGET. </w:t>
      </w:r>
    </w:p>
    <w:p w14:paraId="530C007A" w14:textId="77777777" w:rsidR="00BF5B68" w:rsidRDefault="00BF5B68" w:rsidP="00F14997">
      <w:pPr>
        <w:pStyle w:val="paragraph"/>
        <w:spacing w:before="0" w:after="0"/>
        <w:jc w:val="both"/>
        <w:rPr>
          <w:rFonts w:ascii="Segoe UI" w:hAnsi="Segoe UI" w:cs="Segoe UI"/>
          <w:sz w:val="18"/>
          <w:szCs w:val="18"/>
        </w:rPr>
      </w:pPr>
      <w:r>
        <w:rPr>
          <w:rStyle w:val="eop"/>
          <w:rFonts w:ascii="Museo Sans 300" w:hAnsi="Museo Sans 300" w:cs="Segoe UI"/>
          <w:color w:val="000000"/>
          <w:sz w:val="20"/>
          <w:szCs w:val="20"/>
        </w:rPr>
        <w:t> </w:t>
      </w:r>
    </w:p>
    <w:p w14:paraId="343CA117" w14:textId="45F9BA38"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175A1B">
        <w:rPr>
          <w:rFonts w:ascii="Museo Sans 300" w:eastAsia="Arial" w:hAnsi="Museo Sans 300"/>
          <w:sz w:val="20"/>
          <w:szCs w:val="20"/>
          <w:lang w:eastAsia="en-US"/>
        </w:rPr>
        <w:t xml:space="preserve"> la</w:t>
      </w:r>
      <w:r w:rsidR="003C415D">
        <w:rPr>
          <w:rFonts w:ascii="Museo Sans 300" w:eastAsia="Arial" w:hAnsi="Museo Sans 300"/>
          <w:sz w:val="20"/>
          <w:szCs w:val="20"/>
          <w:lang w:eastAsia="en-US"/>
        </w:rPr>
        <w:t xml:space="preserve"> </w:t>
      </w:r>
      <w:r w:rsidR="004A11D7">
        <w:rPr>
          <w:rFonts w:ascii="Museo Sans 300" w:eastAsia="Arial" w:hAnsi="Museo Sans 300"/>
          <w:sz w:val="20"/>
          <w:szCs w:val="20"/>
          <w:lang w:eastAsia="en-US"/>
        </w:rPr>
        <w:t>señora</w:t>
      </w:r>
      <w:r w:rsidR="003C415D">
        <w:rPr>
          <w:rFonts w:ascii="Museo Sans 300" w:eastAsia="Arial" w:hAnsi="Museo Sans 300"/>
          <w:sz w:val="20"/>
          <w:szCs w:val="20"/>
          <w:lang w:eastAsia="en-US"/>
        </w:rPr>
        <w:t xml:space="preserve"> </w:t>
      </w:r>
      <w:proofErr w:type="spellStart"/>
      <w:r w:rsidR="00D25D4A">
        <w:rPr>
          <w:rFonts w:ascii="Museo Sans 300" w:eastAsia="Arial" w:hAnsi="Museo Sans 300"/>
          <w:sz w:val="20"/>
          <w:szCs w:val="20"/>
          <w:lang w:eastAsia="en-US"/>
        </w:rPr>
        <w:t>x</w:t>
      </w:r>
      <w:r w:rsidR="00781217">
        <w:rPr>
          <w:rFonts w:ascii="Museo Sans 300" w:eastAsia="Arial" w:hAnsi="Museo Sans 300"/>
          <w:sz w:val="20"/>
          <w:szCs w:val="20"/>
          <w:lang w:eastAsia="en-US"/>
        </w:rPr>
        <w:t>xx</w:t>
      </w:r>
      <w:proofErr w:type="spellEnd"/>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10654B">
        <w:rPr>
          <w:rFonts w:ascii="Museo Sans 300" w:eastAsia="Arial" w:hAnsi="Museo Sans 300"/>
          <w:sz w:val="20"/>
          <w:szCs w:val="20"/>
          <w:lang w:eastAsia="en-US"/>
        </w:rPr>
        <w:t>CAESS</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781217">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4190" w14:textId="77777777" w:rsidR="000B596B" w:rsidRDefault="000B596B">
      <w:pPr>
        <w:spacing w:after="0" w:line="240" w:lineRule="auto"/>
      </w:pPr>
      <w:r>
        <w:separator/>
      </w:r>
    </w:p>
  </w:endnote>
  <w:endnote w:type="continuationSeparator" w:id="0">
    <w:p w14:paraId="174C5F37" w14:textId="77777777" w:rsidR="000B596B" w:rsidRDefault="000B596B">
      <w:pPr>
        <w:spacing w:after="0" w:line="240" w:lineRule="auto"/>
      </w:pPr>
      <w:r>
        <w:continuationSeparator/>
      </w:r>
    </w:p>
  </w:endnote>
  <w:endnote w:type="continuationNotice" w:id="1">
    <w:p w14:paraId="1EE69828" w14:textId="77777777" w:rsidR="000B596B" w:rsidRDefault="000B59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useo Sans 1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DA20A4B" w:rsidR="004B0C0A" w:rsidRDefault="001635D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7DB8" w14:textId="77777777" w:rsidR="005D2059" w:rsidRDefault="005D2059" w:rsidP="00C272D2">
    <w:pPr>
      <w:pStyle w:val="Piedepgina"/>
      <w:jc w:val="center"/>
      <w:rPr>
        <w:sz w:val="16"/>
        <w:szCs w:val="16"/>
        <w:lang w:val="es-ES"/>
      </w:rPr>
    </w:pPr>
    <w:r w:rsidRPr="005D2059">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4C12688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A2FA" w14:textId="77777777" w:rsidR="005D2059" w:rsidRDefault="005D2059">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5D2059">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64B7589E"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3443B" w14:textId="77777777" w:rsidR="000B596B" w:rsidRDefault="000B596B">
      <w:pPr>
        <w:spacing w:after="0" w:line="240" w:lineRule="auto"/>
      </w:pPr>
      <w:r>
        <w:rPr>
          <w:color w:val="000000"/>
        </w:rPr>
        <w:separator/>
      </w:r>
    </w:p>
  </w:footnote>
  <w:footnote w:type="continuationSeparator" w:id="0">
    <w:p w14:paraId="05964166" w14:textId="77777777" w:rsidR="000B596B" w:rsidRDefault="000B596B">
      <w:pPr>
        <w:spacing w:after="0" w:line="240" w:lineRule="auto"/>
      </w:pPr>
      <w:r>
        <w:continuationSeparator/>
      </w:r>
    </w:p>
  </w:footnote>
  <w:footnote w:type="continuationNotice" w:id="1">
    <w:p w14:paraId="6C05C3F0" w14:textId="77777777" w:rsidR="000B596B" w:rsidRDefault="000B59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8C30BB"/>
    <w:multiLevelType w:val="hybridMultilevel"/>
    <w:tmpl w:val="8956361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7"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888094D"/>
    <w:multiLevelType w:val="hybridMultilevel"/>
    <w:tmpl w:val="17568C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3F6719D6"/>
    <w:multiLevelType w:val="multilevel"/>
    <w:tmpl w:val="A12CB21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20" w15:restartNumberingAfterBreak="0">
    <w:nsid w:val="4C466B77"/>
    <w:multiLevelType w:val="multilevel"/>
    <w:tmpl w:val="E8AA5E5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FB354C4"/>
    <w:multiLevelType w:val="hybridMultilevel"/>
    <w:tmpl w:val="361AD8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0" w15:restartNumberingAfterBreak="0">
    <w:nsid w:val="689E4CBF"/>
    <w:multiLevelType w:val="hybridMultilevel"/>
    <w:tmpl w:val="135C00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B9A3F28"/>
    <w:multiLevelType w:val="hybridMultilevel"/>
    <w:tmpl w:val="EBD0322C"/>
    <w:lvl w:ilvl="0" w:tplc="440A0001">
      <w:start w:val="1"/>
      <w:numFmt w:val="bullet"/>
      <w:lvlText w:val=""/>
      <w:lvlJc w:val="left"/>
      <w:pPr>
        <w:ind w:left="1418" w:hanging="360"/>
      </w:pPr>
      <w:rPr>
        <w:rFonts w:ascii="Symbol" w:hAnsi="Symbol" w:hint="default"/>
      </w:rPr>
    </w:lvl>
    <w:lvl w:ilvl="1" w:tplc="440A0003" w:tentative="1">
      <w:start w:val="1"/>
      <w:numFmt w:val="bullet"/>
      <w:lvlText w:val="o"/>
      <w:lvlJc w:val="left"/>
      <w:pPr>
        <w:ind w:left="2138" w:hanging="360"/>
      </w:pPr>
      <w:rPr>
        <w:rFonts w:ascii="Courier New" w:hAnsi="Courier New" w:cs="Courier New" w:hint="default"/>
      </w:rPr>
    </w:lvl>
    <w:lvl w:ilvl="2" w:tplc="440A0005" w:tentative="1">
      <w:start w:val="1"/>
      <w:numFmt w:val="bullet"/>
      <w:lvlText w:val=""/>
      <w:lvlJc w:val="left"/>
      <w:pPr>
        <w:ind w:left="2858" w:hanging="360"/>
      </w:pPr>
      <w:rPr>
        <w:rFonts w:ascii="Wingdings" w:hAnsi="Wingdings" w:hint="default"/>
      </w:rPr>
    </w:lvl>
    <w:lvl w:ilvl="3" w:tplc="440A0001" w:tentative="1">
      <w:start w:val="1"/>
      <w:numFmt w:val="bullet"/>
      <w:lvlText w:val=""/>
      <w:lvlJc w:val="left"/>
      <w:pPr>
        <w:ind w:left="3578" w:hanging="360"/>
      </w:pPr>
      <w:rPr>
        <w:rFonts w:ascii="Symbol" w:hAnsi="Symbol" w:hint="default"/>
      </w:rPr>
    </w:lvl>
    <w:lvl w:ilvl="4" w:tplc="440A0003" w:tentative="1">
      <w:start w:val="1"/>
      <w:numFmt w:val="bullet"/>
      <w:lvlText w:val="o"/>
      <w:lvlJc w:val="left"/>
      <w:pPr>
        <w:ind w:left="4298" w:hanging="360"/>
      </w:pPr>
      <w:rPr>
        <w:rFonts w:ascii="Courier New" w:hAnsi="Courier New" w:cs="Courier New" w:hint="default"/>
      </w:rPr>
    </w:lvl>
    <w:lvl w:ilvl="5" w:tplc="440A0005" w:tentative="1">
      <w:start w:val="1"/>
      <w:numFmt w:val="bullet"/>
      <w:lvlText w:val=""/>
      <w:lvlJc w:val="left"/>
      <w:pPr>
        <w:ind w:left="5018" w:hanging="360"/>
      </w:pPr>
      <w:rPr>
        <w:rFonts w:ascii="Wingdings" w:hAnsi="Wingdings" w:hint="default"/>
      </w:rPr>
    </w:lvl>
    <w:lvl w:ilvl="6" w:tplc="440A0001" w:tentative="1">
      <w:start w:val="1"/>
      <w:numFmt w:val="bullet"/>
      <w:lvlText w:val=""/>
      <w:lvlJc w:val="left"/>
      <w:pPr>
        <w:ind w:left="5738" w:hanging="360"/>
      </w:pPr>
      <w:rPr>
        <w:rFonts w:ascii="Symbol" w:hAnsi="Symbol" w:hint="default"/>
      </w:rPr>
    </w:lvl>
    <w:lvl w:ilvl="7" w:tplc="440A0003" w:tentative="1">
      <w:start w:val="1"/>
      <w:numFmt w:val="bullet"/>
      <w:lvlText w:val="o"/>
      <w:lvlJc w:val="left"/>
      <w:pPr>
        <w:ind w:left="6458" w:hanging="360"/>
      </w:pPr>
      <w:rPr>
        <w:rFonts w:ascii="Courier New" w:hAnsi="Courier New" w:cs="Courier New" w:hint="default"/>
      </w:rPr>
    </w:lvl>
    <w:lvl w:ilvl="8" w:tplc="440A0005" w:tentative="1">
      <w:start w:val="1"/>
      <w:numFmt w:val="bullet"/>
      <w:lvlText w:val=""/>
      <w:lvlJc w:val="left"/>
      <w:pPr>
        <w:ind w:left="7178" w:hanging="360"/>
      </w:pPr>
      <w:rPr>
        <w:rFonts w:ascii="Wingdings" w:hAnsi="Wingdings" w:hint="default"/>
      </w:rPr>
    </w:lvl>
  </w:abstractNum>
  <w:abstractNum w:abstractNumId="33" w15:restartNumberingAfterBreak="0">
    <w:nsid w:val="6CE85B7C"/>
    <w:multiLevelType w:val="hybridMultilevel"/>
    <w:tmpl w:val="1B247762"/>
    <w:lvl w:ilvl="0" w:tplc="805EF4CE">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6D1BDD"/>
    <w:multiLevelType w:val="hybridMultilevel"/>
    <w:tmpl w:val="2294EF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6"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AC64B90"/>
    <w:multiLevelType w:val="hybridMultilevel"/>
    <w:tmpl w:val="BA5AC2A4"/>
    <w:lvl w:ilvl="0" w:tplc="B6E27A36">
      <w:start w:val="1"/>
      <w:numFmt w:val="upperRoman"/>
      <w:lvlText w:val="%1."/>
      <w:lvlJc w:val="left"/>
      <w:pPr>
        <w:ind w:left="1080" w:hanging="720"/>
      </w:pPr>
      <w:rPr>
        <w:rFonts w:hint="default"/>
        <w:i w:val="0"/>
        <w:sz w:val="20"/>
        <w:szCs w:val="2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F552CDB"/>
    <w:multiLevelType w:val="hybridMultilevel"/>
    <w:tmpl w:val="350C8A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5"/>
  </w:num>
  <w:num w:numId="2" w16cid:durableId="23750049">
    <w:abstractNumId w:val="23"/>
  </w:num>
  <w:num w:numId="3" w16cid:durableId="2012873170">
    <w:abstractNumId w:val="14"/>
  </w:num>
  <w:num w:numId="4" w16cid:durableId="1833788101">
    <w:abstractNumId w:val="2"/>
  </w:num>
  <w:num w:numId="5" w16cid:durableId="2099210374">
    <w:abstractNumId w:val="17"/>
  </w:num>
  <w:num w:numId="6" w16cid:durableId="663125927">
    <w:abstractNumId w:val="33"/>
  </w:num>
  <w:num w:numId="7" w16cid:durableId="2068259172">
    <w:abstractNumId w:val="36"/>
  </w:num>
  <w:num w:numId="8" w16cid:durableId="1424958832">
    <w:abstractNumId w:val="3"/>
  </w:num>
  <w:num w:numId="9" w16cid:durableId="1263731826">
    <w:abstractNumId w:val="6"/>
  </w:num>
  <w:num w:numId="10" w16cid:durableId="1817145480">
    <w:abstractNumId w:val="9"/>
  </w:num>
  <w:num w:numId="11" w16cid:durableId="1874880839">
    <w:abstractNumId w:val="31"/>
  </w:num>
  <w:num w:numId="12" w16cid:durableId="305815730">
    <w:abstractNumId w:val="37"/>
  </w:num>
  <w:num w:numId="13" w16cid:durableId="90929288">
    <w:abstractNumId w:val="16"/>
  </w:num>
  <w:num w:numId="14" w16cid:durableId="849175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5"/>
  </w:num>
  <w:num w:numId="17" w16cid:durableId="10034209">
    <w:abstractNumId w:val="28"/>
  </w:num>
  <w:num w:numId="18" w16cid:durableId="1280798155">
    <w:abstractNumId w:val="25"/>
  </w:num>
  <w:num w:numId="19" w16cid:durableId="1488549620">
    <w:abstractNumId w:val="5"/>
  </w:num>
  <w:num w:numId="20" w16cid:durableId="72507999">
    <w:abstractNumId w:val="27"/>
  </w:num>
  <w:num w:numId="21" w16cid:durableId="855581100">
    <w:abstractNumId w:val="26"/>
  </w:num>
  <w:num w:numId="22" w16cid:durableId="166600918">
    <w:abstractNumId w:val="7"/>
  </w:num>
  <w:num w:numId="23" w16cid:durableId="1653411336">
    <w:abstractNumId w:val="19"/>
  </w:num>
  <w:num w:numId="24" w16cid:durableId="202601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24"/>
  </w:num>
  <w:num w:numId="26" w16cid:durableId="207643731">
    <w:abstractNumId w:val="0"/>
  </w:num>
  <w:num w:numId="27" w16cid:durableId="488059284">
    <w:abstractNumId w:val="13"/>
  </w:num>
  <w:num w:numId="28" w16cid:durableId="1095323458">
    <w:abstractNumId w:val="20"/>
  </w:num>
  <w:num w:numId="29" w16cid:durableId="240603584">
    <w:abstractNumId w:val="21"/>
  </w:num>
  <w:num w:numId="30" w16cid:durableId="141654103">
    <w:abstractNumId w:val="8"/>
  </w:num>
  <w:num w:numId="31" w16cid:durableId="1727223453">
    <w:abstractNumId w:val="29"/>
  </w:num>
  <w:num w:numId="32" w16cid:durableId="1064180032">
    <w:abstractNumId w:val="22"/>
  </w:num>
  <w:num w:numId="33" w16cid:durableId="1772163528">
    <w:abstractNumId w:val="11"/>
  </w:num>
  <w:num w:numId="34" w16cid:durableId="1474253846">
    <w:abstractNumId w:val="38"/>
  </w:num>
  <w:num w:numId="35" w16cid:durableId="1457412767">
    <w:abstractNumId w:val="30"/>
  </w:num>
  <w:num w:numId="36" w16cid:durableId="1117482043">
    <w:abstractNumId w:val="32"/>
  </w:num>
  <w:num w:numId="37" w16cid:durableId="599415180">
    <w:abstractNumId w:val="4"/>
  </w:num>
  <w:num w:numId="38" w16cid:durableId="1522890790">
    <w:abstractNumId w:val="18"/>
  </w:num>
  <w:num w:numId="39" w16cid:durableId="556009835">
    <w:abstractNumId w:val="39"/>
  </w:num>
  <w:num w:numId="40" w16cid:durableId="389420502">
    <w:abstractNumId w:val="10"/>
  </w:num>
  <w:num w:numId="41" w16cid:durableId="1735547515">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6C69"/>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26877"/>
    <w:rsid w:val="000319D6"/>
    <w:rsid w:val="00031E7D"/>
    <w:rsid w:val="00031ED6"/>
    <w:rsid w:val="00032659"/>
    <w:rsid w:val="00034A49"/>
    <w:rsid w:val="00034EA3"/>
    <w:rsid w:val="00034F30"/>
    <w:rsid w:val="000354B7"/>
    <w:rsid w:val="00035756"/>
    <w:rsid w:val="000369B7"/>
    <w:rsid w:val="00036A96"/>
    <w:rsid w:val="00041101"/>
    <w:rsid w:val="0004151E"/>
    <w:rsid w:val="000438A2"/>
    <w:rsid w:val="00043AE0"/>
    <w:rsid w:val="00045587"/>
    <w:rsid w:val="00046D76"/>
    <w:rsid w:val="00047357"/>
    <w:rsid w:val="00047D5F"/>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5DAC"/>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08D4"/>
    <w:rsid w:val="000A16F6"/>
    <w:rsid w:val="000A2266"/>
    <w:rsid w:val="000A288A"/>
    <w:rsid w:val="000A49D1"/>
    <w:rsid w:val="000A4F16"/>
    <w:rsid w:val="000A6025"/>
    <w:rsid w:val="000A61A9"/>
    <w:rsid w:val="000A6F15"/>
    <w:rsid w:val="000B2464"/>
    <w:rsid w:val="000B378A"/>
    <w:rsid w:val="000B3AE3"/>
    <w:rsid w:val="000B4D37"/>
    <w:rsid w:val="000B5267"/>
    <w:rsid w:val="000B596B"/>
    <w:rsid w:val="000B5B11"/>
    <w:rsid w:val="000B5D7D"/>
    <w:rsid w:val="000B6CFB"/>
    <w:rsid w:val="000B7003"/>
    <w:rsid w:val="000B7139"/>
    <w:rsid w:val="000C114E"/>
    <w:rsid w:val="000C21DC"/>
    <w:rsid w:val="000C29DF"/>
    <w:rsid w:val="000C3028"/>
    <w:rsid w:val="000C30D0"/>
    <w:rsid w:val="000C553A"/>
    <w:rsid w:val="000C5BB0"/>
    <w:rsid w:val="000C5E1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054B"/>
    <w:rsid w:val="000F2567"/>
    <w:rsid w:val="000F2E0F"/>
    <w:rsid w:val="000F325F"/>
    <w:rsid w:val="000F3787"/>
    <w:rsid w:val="000F42FA"/>
    <w:rsid w:val="000F74D1"/>
    <w:rsid w:val="000F7BFF"/>
    <w:rsid w:val="00100605"/>
    <w:rsid w:val="001007A8"/>
    <w:rsid w:val="0010233C"/>
    <w:rsid w:val="00103097"/>
    <w:rsid w:val="00103D0F"/>
    <w:rsid w:val="00104620"/>
    <w:rsid w:val="0010654B"/>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0ED"/>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5DB"/>
    <w:rsid w:val="001636BD"/>
    <w:rsid w:val="00163A6C"/>
    <w:rsid w:val="00164316"/>
    <w:rsid w:val="00165849"/>
    <w:rsid w:val="00166347"/>
    <w:rsid w:val="00170129"/>
    <w:rsid w:val="001702A9"/>
    <w:rsid w:val="00170629"/>
    <w:rsid w:val="00172DE4"/>
    <w:rsid w:val="001750C7"/>
    <w:rsid w:val="00175A1B"/>
    <w:rsid w:val="00175ECC"/>
    <w:rsid w:val="0017658F"/>
    <w:rsid w:val="001817B7"/>
    <w:rsid w:val="00182267"/>
    <w:rsid w:val="001829F8"/>
    <w:rsid w:val="00182FB7"/>
    <w:rsid w:val="00183CF1"/>
    <w:rsid w:val="001858AE"/>
    <w:rsid w:val="00186150"/>
    <w:rsid w:val="001861A3"/>
    <w:rsid w:val="00186AB4"/>
    <w:rsid w:val="001870DC"/>
    <w:rsid w:val="001870F6"/>
    <w:rsid w:val="00187E53"/>
    <w:rsid w:val="00190D03"/>
    <w:rsid w:val="0019123B"/>
    <w:rsid w:val="0019194C"/>
    <w:rsid w:val="0019194E"/>
    <w:rsid w:val="001925CC"/>
    <w:rsid w:val="00193D99"/>
    <w:rsid w:val="00194178"/>
    <w:rsid w:val="00195A68"/>
    <w:rsid w:val="00196C15"/>
    <w:rsid w:val="00196DAC"/>
    <w:rsid w:val="00197FF0"/>
    <w:rsid w:val="001A20C7"/>
    <w:rsid w:val="001A29E6"/>
    <w:rsid w:val="001A3706"/>
    <w:rsid w:val="001A43F6"/>
    <w:rsid w:val="001A52C3"/>
    <w:rsid w:val="001B059B"/>
    <w:rsid w:val="001B098B"/>
    <w:rsid w:val="001B1FA8"/>
    <w:rsid w:val="001B2309"/>
    <w:rsid w:val="001B2E14"/>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D48"/>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AF6"/>
    <w:rsid w:val="00220F2D"/>
    <w:rsid w:val="00223060"/>
    <w:rsid w:val="002245F5"/>
    <w:rsid w:val="00226D96"/>
    <w:rsid w:val="00227C15"/>
    <w:rsid w:val="00230528"/>
    <w:rsid w:val="00230B3A"/>
    <w:rsid w:val="00231864"/>
    <w:rsid w:val="00231E85"/>
    <w:rsid w:val="00233FF2"/>
    <w:rsid w:val="0023431C"/>
    <w:rsid w:val="00235C78"/>
    <w:rsid w:val="00235DB1"/>
    <w:rsid w:val="002366C2"/>
    <w:rsid w:val="0023793B"/>
    <w:rsid w:val="00240E68"/>
    <w:rsid w:val="00243C20"/>
    <w:rsid w:val="0024433B"/>
    <w:rsid w:val="0024591B"/>
    <w:rsid w:val="002467C7"/>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48D"/>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C2B"/>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2756"/>
    <w:rsid w:val="002B331C"/>
    <w:rsid w:val="002B5075"/>
    <w:rsid w:val="002B5C0D"/>
    <w:rsid w:val="002B6211"/>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39E6"/>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170"/>
    <w:rsid w:val="003836C4"/>
    <w:rsid w:val="00384D24"/>
    <w:rsid w:val="00384DED"/>
    <w:rsid w:val="003852D1"/>
    <w:rsid w:val="00385BBB"/>
    <w:rsid w:val="003862F3"/>
    <w:rsid w:val="003863A2"/>
    <w:rsid w:val="00387CAF"/>
    <w:rsid w:val="0039139E"/>
    <w:rsid w:val="00391DB1"/>
    <w:rsid w:val="00391FB2"/>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53"/>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574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6AEB"/>
    <w:rsid w:val="00407E35"/>
    <w:rsid w:val="00410FD5"/>
    <w:rsid w:val="00411631"/>
    <w:rsid w:val="00411C80"/>
    <w:rsid w:val="0041583F"/>
    <w:rsid w:val="0041617B"/>
    <w:rsid w:val="00416384"/>
    <w:rsid w:val="00416ACA"/>
    <w:rsid w:val="0041772E"/>
    <w:rsid w:val="004203BB"/>
    <w:rsid w:val="00422962"/>
    <w:rsid w:val="00422E57"/>
    <w:rsid w:val="00422FBA"/>
    <w:rsid w:val="00424E84"/>
    <w:rsid w:val="004269D0"/>
    <w:rsid w:val="00426B75"/>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67510"/>
    <w:rsid w:val="00470ABA"/>
    <w:rsid w:val="004711F3"/>
    <w:rsid w:val="00474D3A"/>
    <w:rsid w:val="00475FEE"/>
    <w:rsid w:val="00476E83"/>
    <w:rsid w:val="004775B7"/>
    <w:rsid w:val="00480BE0"/>
    <w:rsid w:val="0048136F"/>
    <w:rsid w:val="0048150C"/>
    <w:rsid w:val="004816BD"/>
    <w:rsid w:val="00481E28"/>
    <w:rsid w:val="00481F70"/>
    <w:rsid w:val="00482C7D"/>
    <w:rsid w:val="004855FF"/>
    <w:rsid w:val="004859EA"/>
    <w:rsid w:val="004914BC"/>
    <w:rsid w:val="0049207F"/>
    <w:rsid w:val="004920AD"/>
    <w:rsid w:val="00492E04"/>
    <w:rsid w:val="0049342D"/>
    <w:rsid w:val="00493EFC"/>
    <w:rsid w:val="004957DC"/>
    <w:rsid w:val="004961AA"/>
    <w:rsid w:val="004A00B0"/>
    <w:rsid w:val="004A0D31"/>
    <w:rsid w:val="004A11D7"/>
    <w:rsid w:val="004A1699"/>
    <w:rsid w:val="004A1931"/>
    <w:rsid w:val="004A1DEC"/>
    <w:rsid w:val="004A35E7"/>
    <w:rsid w:val="004A5DC7"/>
    <w:rsid w:val="004A63D1"/>
    <w:rsid w:val="004B0C0A"/>
    <w:rsid w:val="004B15DA"/>
    <w:rsid w:val="004B1FD3"/>
    <w:rsid w:val="004B2922"/>
    <w:rsid w:val="004B2E40"/>
    <w:rsid w:val="004B311F"/>
    <w:rsid w:val="004B3414"/>
    <w:rsid w:val="004B3E24"/>
    <w:rsid w:val="004B506B"/>
    <w:rsid w:val="004B53AA"/>
    <w:rsid w:val="004B6C7B"/>
    <w:rsid w:val="004C0DAE"/>
    <w:rsid w:val="004C1CEC"/>
    <w:rsid w:val="004C2973"/>
    <w:rsid w:val="004C2D80"/>
    <w:rsid w:val="004C32B6"/>
    <w:rsid w:val="004C608E"/>
    <w:rsid w:val="004C6BA6"/>
    <w:rsid w:val="004C7283"/>
    <w:rsid w:val="004C7A9A"/>
    <w:rsid w:val="004D115D"/>
    <w:rsid w:val="004D17F8"/>
    <w:rsid w:val="004D262E"/>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71B"/>
    <w:rsid w:val="004F78CE"/>
    <w:rsid w:val="004F7C8A"/>
    <w:rsid w:val="005002DD"/>
    <w:rsid w:val="00502107"/>
    <w:rsid w:val="00503993"/>
    <w:rsid w:val="005042DD"/>
    <w:rsid w:val="0050621F"/>
    <w:rsid w:val="00506FBD"/>
    <w:rsid w:val="005071D9"/>
    <w:rsid w:val="0050739E"/>
    <w:rsid w:val="0050775C"/>
    <w:rsid w:val="00507DAF"/>
    <w:rsid w:val="00510582"/>
    <w:rsid w:val="00511902"/>
    <w:rsid w:val="00511BE3"/>
    <w:rsid w:val="005123F7"/>
    <w:rsid w:val="00512C70"/>
    <w:rsid w:val="00512F62"/>
    <w:rsid w:val="00514F5C"/>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B92"/>
    <w:rsid w:val="00583C70"/>
    <w:rsid w:val="00584F7A"/>
    <w:rsid w:val="0059014D"/>
    <w:rsid w:val="005909EB"/>
    <w:rsid w:val="0059121C"/>
    <w:rsid w:val="00591C5B"/>
    <w:rsid w:val="005922C3"/>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059"/>
    <w:rsid w:val="005D235A"/>
    <w:rsid w:val="005D2849"/>
    <w:rsid w:val="005D42B3"/>
    <w:rsid w:val="005D58ED"/>
    <w:rsid w:val="005D69B9"/>
    <w:rsid w:val="005D70C6"/>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0E6"/>
    <w:rsid w:val="0060737E"/>
    <w:rsid w:val="00612275"/>
    <w:rsid w:val="006122C6"/>
    <w:rsid w:val="00613FD5"/>
    <w:rsid w:val="00616713"/>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4BDD"/>
    <w:rsid w:val="00695395"/>
    <w:rsid w:val="00695A52"/>
    <w:rsid w:val="0069632A"/>
    <w:rsid w:val="00696E15"/>
    <w:rsid w:val="00697302"/>
    <w:rsid w:val="00697592"/>
    <w:rsid w:val="006A038D"/>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0849"/>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0F29"/>
    <w:rsid w:val="00731FE2"/>
    <w:rsid w:val="007327FE"/>
    <w:rsid w:val="00732D11"/>
    <w:rsid w:val="00733E4C"/>
    <w:rsid w:val="00734243"/>
    <w:rsid w:val="0073510A"/>
    <w:rsid w:val="007351AF"/>
    <w:rsid w:val="00736DA9"/>
    <w:rsid w:val="00737C15"/>
    <w:rsid w:val="00737C45"/>
    <w:rsid w:val="0074121A"/>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17"/>
    <w:rsid w:val="00781E4D"/>
    <w:rsid w:val="00782FBB"/>
    <w:rsid w:val="007851D7"/>
    <w:rsid w:val="00785743"/>
    <w:rsid w:val="00785E5A"/>
    <w:rsid w:val="00786A8A"/>
    <w:rsid w:val="0079194C"/>
    <w:rsid w:val="00792B1E"/>
    <w:rsid w:val="00792C55"/>
    <w:rsid w:val="007934EA"/>
    <w:rsid w:val="00795787"/>
    <w:rsid w:val="00796340"/>
    <w:rsid w:val="00796864"/>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857"/>
    <w:rsid w:val="007C1A5C"/>
    <w:rsid w:val="007C1CBB"/>
    <w:rsid w:val="007C26E2"/>
    <w:rsid w:val="007C2908"/>
    <w:rsid w:val="007C2EC0"/>
    <w:rsid w:val="007C38B3"/>
    <w:rsid w:val="007C3AD1"/>
    <w:rsid w:val="007C438A"/>
    <w:rsid w:val="007C4CA6"/>
    <w:rsid w:val="007C50C8"/>
    <w:rsid w:val="007C6655"/>
    <w:rsid w:val="007C6D63"/>
    <w:rsid w:val="007D1375"/>
    <w:rsid w:val="007D294E"/>
    <w:rsid w:val="007D33B6"/>
    <w:rsid w:val="007D36F7"/>
    <w:rsid w:val="007D49ED"/>
    <w:rsid w:val="007D532B"/>
    <w:rsid w:val="007D55FF"/>
    <w:rsid w:val="007D5729"/>
    <w:rsid w:val="007D5F79"/>
    <w:rsid w:val="007D65C6"/>
    <w:rsid w:val="007D65C8"/>
    <w:rsid w:val="007D6978"/>
    <w:rsid w:val="007D7AC7"/>
    <w:rsid w:val="007D7F5D"/>
    <w:rsid w:val="007E18F3"/>
    <w:rsid w:val="007E1961"/>
    <w:rsid w:val="007E1B84"/>
    <w:rsid w:val="007E1DA6"/>
    <w:rsid w:val="007E1E23"/>
    <w:rsid w:val="007E489F"/>
    <w:rsid w:val="007E5122"/>
    <w:rsid w:val="007E5203"/>
    <w:rsid w:val="007E5344"/>
    <w:rsid w:val="007E54D6"/>
    <w:rsid w:val="007E7879"/>
    <w:rsid w:val="007F0738"/>
    <w:rsid w:val="007F389B"/>
    <w:rsid w:val="007F39E8"/>
    <w:rsid w:val="007F57A5"/>
    <w:rsid w:val="007F58A3"/>
    <w:rsid w:val="007F5A72"/>
    <w:rsid w:val="007F7306"/>
    <w:rsid w:val="007F7A03"/>
    <w:rsid w:val="0080080E"/>
    <w:rsid w:val="00801702"/>
    <w:rsid w:val="0080197C"/>
    <w:rsid w:val="00801F1F"/>
    <w:rsid w:val="0080249E"/>
    <w:rsid w:val="00803B33"/>
    <w:rsid w:val="00803F66"/>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5E8F"/>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4FD7"/>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4B2"/>
    <w:rsid w:val="008C7BB9"/>
    <w:rsid w:val="008D0FA9"/>
    <w:rsid w:val="008D2036"/>
    <w:rsid w:val="008D2CB3"/>
    <w:rsid w:val="008D3546"/>
    <w:rsid w:val="008D413B"/>
    <w:rsid w:val="008D43EE"/>
    <w:rsid w:val="008D66A2"/>
    <w:rsid w:val="008D682C"/>
    <w:rsid w:val="008D7165"/>
    <w:rsid w:val="008D779D"/>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2571"/>
    <w:rsid w:val="008F3A68"/>
    <w:rsid w:val="008F49AC"/>
    <w:rsid w:val="008F49DB"/>
    <w:rsid w:val="008F547C"/>
    <w:rsid w:val="008F58F1"/>
    <w:rsid w:val="008F5CE4"/>
    <w:rsid w:val="008F626E"/>
    <w:rsid w:val="008F631C"/>
    <w:rsid w:val="00900429"/>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769"/>
    <w:rsid w:val="00954B99"/>
    <w:rsid w:val="00954F74"/>
    <w:rsid w:val="00955F65"/>
    <w:rsid w:val="00957C93"/>
    <w:rsid w:val="00957ECB"/>
    <w:rsid w:val="00960330"/>
    <w:rsid w:val="00960888"/>
    <w:rsid w:val="00960CBF"/>
    <w:rsid w:val="00961557"/>
    <w:rsid w:val="00962C49"/>
    <w:rsid w:val="00962E24"/>
    <w:rsid w:val="00963750"/>
    <w:rsid w:val="00964724"/>
    <w:rsid w:val="00964862"/>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2E6"/>
    <w:rsid w:val="00986BD6"/>
    <w:rsid w:val="00987573"/>
    <w:rsid w:val="009905A7"/>
    <w:rsid w:val="0099088A"/>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1C6C"/>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9F70F3"/>
    <w:rsid w:val="00A002A3"/>
    <w:rsid w:val="00A00FA1"/>
    <w:rsid w:val="00A020AE"/>
    <w:rsid w:val="00A03699"/>
    <w:rsid w:val="00A0425C"/>
    <w:rsid w:val="00A04948"/>
    <w:rsid w:val="00A04FE0"/>
    <w:rsid w:val="00A05D15"/>
    <w:rsid w:val="00A06DA0"/>
    <w:rsid w:val="00A077B4"/>
    <w:rsid w:val="00A07AF3"/>
    <w:rsid w:val="00A1095E"/>
    <w:rsid w:val="00A115B2"/>
    <w:rsid w:val="00A116A7"/>
    <w:rsid w:val="00A11FBA"/>
    <w:rsid w:val="00A15396"/>
    <w:rsid w:val="00A1565D"/>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07C7"/>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45F7"/>
    <w:rsid w:val="00A8551B"/>
    <w:rsid w:val="00A8589B"/>
    <w:rsid w:val="00A8721D"/>
    <w:rsid w:val="00A87870"/>
    <w:rsid w:val="00A87D3E"/>
    <w:rsid w:val="00A900F2"/>
    <w:rsid w:val="00A90532"/>
    <w:rsid w:val="00A92EC2"/>
    <w:rsid w:val="00A93D70"/>
    <w:rsid w:val="00A948CA"/>
    <w:rsid w:val="00A9541A"/>
    <w:rsid w:val="00A95AEC"/>
    <w:rsid w:val="00A96B9D"/>
    <w:rsid w:val="00A9793E"/>
    <w:rsid w:val="00A97A75"/>
    <w:rsid w:val="00A97B94"/>
    <w:rsid w:val="00AA0B12"/>
    <w:rsid w:val="00AA1645"/>
    <w:rsid w:val="00AA1BD9"/>
    <w:rsid w:val="00AA221F"/>
    <w:rsid w:val="00AA22FF"/>
    <w:rsid w:val="00AA2832"/>
    <w:rsid w:val="00AA34E6"/>
    <w:rsid w:val="00AA6AC1"/>
    <w:rsid w:val="00AA6C85"/>
    <w:rsid w:val="00AA6EB7"/>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9A3"/>
    <w:rsid w:val="00AD4D74"/>
    <w:rsid w:val="00AD6854"/>
    <w:rsid w:val="00AD71CB"/>
    <w:rsid w:val="00AE0980"/>
    <w:rsid w:val="00AE0C53"/>
    <w:rsid w:val="00AE2066"/>
    <w:rsid w:val="00AE4663"/>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78E"/>
    <w:rsid w:val="00B00F39"/>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6447"/>
    <w:rsid w:val="00B27AEB"/>
    <w:rsid w:val="00B27D17"/>
    <w:rsid w:val="00B303EA"/>
    <w:rsid w:val="00B306DC"/>
    <w:rsid w:val="00B30E14"/>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434C"/>
    <w:rsid w:val="00B575BE"/>
    <w:rsid w:val="00B6033C"/>
    <w:rsid w:val="00B6136B"/>
    <w:rsid w:val="00B635B6"/>
    <w:rsid w:val="00B64332"/>
    <w:rsid w:val="00B649AE"/>
    <w:rsid w:val="00B64E8F"/>
    <w:rsid w:val="00B65533"/>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2E9F"/>
    <w:rsid w:val="00BC30F4"/>
    <w:rsid w:val="00BC3FA5"/>
    <w:rsid w:val="00BC4BED"/>
    <w:rsid w:val="00BC563B"/>
    <w:rsid w:val="00BD1CF2"/>
    <w:rsid w:val="00BD38EB"/>
    <w:rsid w:val="00BD4587"/>
    <w:rsid w:val="00BD471B"/>
    <w:rsid w:val="00BD4FCF"/>
    <w:rsid w:val="00BE0A15"/>
    <w:rsid w:val="00BE130F"/>
    <w:rsid w:val="00BE3772"/>
    <w:rsid w:val="00BE51EE"/>
    <w:rsid w:val="00BE7719"/>
    <w:rsid w:val="00BE7FBB"/>
    <w:rsid w:val="00BF06A6"/>
    <w:rsid w:val="00BF0886"/>
    <w:rsid w:val="00BF1FED"/>
    <w:rsid w:val="00BF5B68"/>
    <w:rsid w:val="00BF5ECD"/>
    <w:rsid w:val="00BF61E7"/>
    <w:rsid w:val="00C001C8"/>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32"/>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31C"/>
    <w:rsid w:val="00C549D7"/>
    <w:rsid w:val="00C55BEF"/>
    <w:rsid w:val="00C56756"/>
    <w:rsid w:val="00C5698D"/>
    <w:rsid w:val="00C6157E"/>
    <w:rsid w:val="00C615FA"/>
    <w:rsid w:val="00C62F3E"/>
    <w:rsid w:val="00C63482"/>
    <w:rsid w:val="00C64258"/>
    <w:rsid w:val="00C662B3"/>
    <w:rsid w:val="00C6735F"/>
    <w:rsid w:val="00C67F55"/>
    <w:rsid w:val="00C73D40"/>
    <w:rsid w:val="00C73F22"/>
    <w:rsid w:val="00C75365"/>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12AE"/>
    <w:rsid w:val="00CA303C"/>
    <w:rsid w:val="00CA3CAB"/>
    <w:rsid w:val="00CA5121"/>
    <w:rsid w:val="00CA57DC"/>
    <w:rsid w:val="00CA6547"/>
    <w:rsid w:val="00CA7FE3"/>
    <w:rsid w:val="00CB0378"/>
    <w:rsid w:val="00CB1034"/>
    <w:rsid w:val="00CB2309"/>
    <w:rsid w:val="00CB3D23"/>
    <w:rsid w:val="00CB3D26"/>
    <w:rsid w:val="00CC07F8"/>
    <w:rsid w:val="00CC0A45"/>
    <w:rsid w:val="00CC0F56"/>
    <w:rsid w:val="00CC143C"/>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D7352"/>
    <w:rsid w:val="00CE22A2"/>
    <w:rsid w:val="00CE3AE8"/>
    <w:rsid w:val="00CE5057"/>
    <w:rsid w:val="00CE5835"/>
    <w:rsid w:val="00CE5B68"/>
    <w:rsid w:val="00CE5FAD"/>
    <w:rsid w:val="00CE7D09"/>
    <w:rsid w:val="00CF08EE"/>
    <w:rsid w:val="00CF0920"/>
    <w:rsid w:val="00CF0AB7"/>
    <w:rsid w:val="00CF2CB6"/>
    <w:rsid w:val="00CF3467"/>
    <w:rsid w:val="00CF3916"/>
    <w:rsid w:val="00CF3DD5"/>
    <w:rsid w:val="00CF3E71"/>
    <w:rsid w:val="00CF747E"/>
    <w:rsid w:val="00D005C3"/>
    <w:rsid w:val="00D01695"/>
    <w:rsid w:val="00D0192E"/>
    <w:rsid w:val="00D01A81"/>
    <w:rsid w:val="00D03BA7"/>
    <w:rsid w:val="00D03E2B"/>
    <w:rsid w:val="00D055BE"/>
    <w:rsid w:val="00D070FC"/>
    <w:rsid w:val="00D07E4A"/>
    <w:rsid w:val="00D07EF3"/>
    <w:rsid w:val="00D10C22"/>
    <w:rsid w:val="00D1166C"/>
    <w:rsid w:val="00D11F52"/>
    <w:rsid w:val="00D12712"/>
    <w:rsid w:val="00D15AF4"/>
    <w:rsid w:val="00D168B4"/>
    <w:rsid w:val="00D16ED9"/>
    <w:rsid w:val="00D179E5"/>
    <w:rsid w:val="00D20BE7"/>
    <w:rsid w:val="00D213EC"/>
    <w:rsid w:val="00D222C9"/>
    <w:rsid w:val="00D242C4"/>
    <w:rsid w:val="00D24BF3"/>
    <w:rsid w:val="00D24E2D"/>
    <w:rsid w:val="00D255E2"/>
    <w:rsid w:val="00D25D4A"/>
    <w:rsid w:val="00D26BDF"/>
    <w:rsid w:val="00D2750A"/>
    <w:rsid w:val="00D27E01"/>
    <w:rsid w:val="00D30248"/>
    <w:rsid w:val="00D30945"/>
    <w:rsid w:val="00D317EF"/>
    <w:rsid w:val="00D346AB"/>
    <w:rsid w:val="00D34890"/>
    <w:rsid w:val="00D348E0"/>
    <w:rsid w:val="00D350BC"/>
    <w:rsid w:val="00D36437"/>
    <w:rsid w:val="00D36499"/>
    <w:rsid w:val="00D3734A"/>
    <w:rsid w:val="00D4168C"/>
    <w:rsid w:val="00D43A2F"/>
    <w:rsid w:val="00D4496B"/>
    <w:rsid w:val="00D45841"/>
    <w:rsid w:val="00D46941"/>
    <w:rsid w:val="00D470A3"/>
    <w:rsid w:val="00D47F69"/>
    <w:rsid w:val="00D502BA"/>
    <w:rsid w:val="00D50A91"/>
    <w:rsid w:val="00D50FB0"/>
    <w:rsid w:val="00D526E8"/>
    <w:rsid w:val="00D532FC"/>
    <w:rsid w:val="00D5396A"/>
    <w:rsid w:val="00D55C83"/>
    <w:rsid w:val="00D56627"/>
    <w:rsid w:val="00D56D8F"/>
    <w:rsid w:val="00D628ED"/>
    <w:rsid w:val="00D64367"/>
    <w:rsid w:val="00D6492C"/>
    <w:rsid w:val="00D65230"/>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1419"/>
    <w:rsid w:val="00DB229A"/>
    <w:rsid w:val="00DB33D4"/>
    <w:rsid w:val="00DB37E8"/>
    <w:rsid w:val="00DB4770"/>
    <w:rsid w:val="00DB5ADD"/>
    <w:rsid w:val="00DB6A63"/>
    <w:rsid w:val="00DB73F5"/>
    <w:rsid w:val="00DC109E"/>
    <w:rsid w:val="00DC1882"/>
    <w:rsid w:val="00DC1E6B"/>
    <w:rsid w:val="00DC1FBB"/>
    <w:rsid w:val="00DC3332"/>
    <w:rsid w:val="00DC3866"/>
    <w:rsid w:val="00DC466C"/>
    <w:rsid w:val="00DC65B9"/>
    <w:rsid w:val="00DC6945"/>
    <w:rsid w:val="00DD1DC4"/>
    <w:rsid w:val="00DD210B"/>
    <w:rsid w:val="00DD2314"/>
    <w:rsid w:val="00DD2472"/>
    <w:rsid w:val="00DD2F98"/>
    <w:rsid w:val="00DD345A"/>
    <w:rsid w:val="00DD441C"/>
    <w:rsid w:val="00DD4AAA"/>
    <w:rsid w:val="00DD5F74"/>
    <w:rsid w:val="00DD689E"/>
    <w:rsid w:val="00DD7B08"/>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2035"/>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1604"/>
    <w:rsid w:val="00E32013"/>
    <w:rsid w:val="00E33016"/>
    <w:rsid w:val="00E33494"/>
    <w:rsid w:val="00E36A60"/>
    <w:rsid w:val="00E36AA2"/>
    <w:rsid w:val="00E37DB9"/>
    <w:rsid w:val="00E4322F"/>
    <w:rsid w:val="00E449A9"/>
    <w:rsid w:val="00E455E0"/>
    <w:rsid w:val="00E45EDD"/>
    <w:rsid w:val="00E4624B"/>
    <w:rsid w:val="00E4648B"/>
    <w:rsid w:val="00E46D51"/>
    <w:rsid w:val="00E47226"/>
    <w:rsid w:val="00E47AFB"/>
    <w:rsid w:val="00E47B92"/>
    <w:rsid w:val="00E500AE"/>
    <w:rsid w:val="00E50AF6"/>
    <w:rsid w:val="00E524FB"/>
    <w:rsid w:val="00E53917"/>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0E39"/>
    <w:rsid w:val="00EA20D7"/>
    <w:rsid w:val="00EA2B9C"/>
    <w:rsid w:val="00EA31C3"/>
    <w:rsid w:val="00EA618E"/>
    <w:rsid w:val="00EA73DE"/>
    <w:rsid w:val="00EB0C7F"/>
    <w:rsid w:val="00EB19AD"/>
    <w:rsid w:val="00EB2234"/>
    <w:rsid w:val="00EB2BAC"/>
    <w:rsid w:val="00EB3427"/>
    <w:rsid w:val="00EB403D"/>
    <w:rsid w:val="00EB44AB"/>
    <w:rsid w:val="00EB498A"/>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27F0"/>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5C10"/>
    <w:rsid w:val="00F072AD"/>
    <w:rsid w:val="00F075F9"/>
    <w:rsid w:val="00F07C19"/>
    <w:rsid w:val="00F07D53"/>
    <w:rsid w:val="00F07E9C"/>
    <w:rsid w:val="00F10FDD"/>
    <w:rsid w:val="00F11392"/>
    <w:rsid w:val="00F13D0C"/>
    <w:rsid w:val="00F14997"/>
    <w:rsid w:val="00F1513B"/>
    <w:rsid w:val="00F15393"/>
    <w:rsid w:val="00F15857"/>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469CB"/>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3313"/>
    <w:rsid w:val="00F64784"/>
    <w:rsid w:val="00F65BEE"/>
    <w:rsid w:val="00F664CC"/>
    <w:rsid w:val="00F667AB"/>
    <w:rsid w:val="00F67392"/>
    <w:rsid w:val="00F67BAE"/>
    <w:rsid w:val="00F701D7"/>
    <w:rsid w:val="00F70F94"/>
    <w:rsid w:val="00F71553"/>
    <w:rsid w:val="00F71C70"/>
    <w:rsid w:val="00F75B4A"/>
    <w:rsid w:val="00F765EA"/>
    <w:rsid w:val="00F772E4"/>
    <w:rsid w:val="00F77C51"/>
    <w:rsid w:val="00F77EB5"/>
    <w:rsid w:val="00F82DF3"/>
    <w:rsid w:val="00F82E10"/>
    <w:rsid w:val="00F832DC"/>
    <w:rsid w:val="00F84B38"/>
    <w:rsid w:val="00F85DDB"/>
    <w:rsid w:val="00F86AD2"/>
    <w:rsid w:val="00F90C00"/>
    <w:rsid w:val="00F923F1"/>
    <w:rsid w:val="00F92731"/>
    <w:rsid w:val="00F94C43"/>
    <w:rsid w:val="00F95E2D"/>
    <w:rsid w:val="00F97957"/>
    <w:rsid w:val="00FA0119"/>
    <w:rsid w:val="00FA1D39"/>
    <w:rsid w:val="00FA2078"/>
    <w:rsid w:val="00FA230D"/>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0FD"/>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67663008">
      <w:bodyDiv w:val="1"/>
      <w:marLeft w:val="0"/>
      <w:marRight w:val="0"/>
      <w:marTop w:val="0"/>
      <w:marBottom w:val="0"/>
      <w:divBdr>
        <w:top w:val="none" w:sz="0" w:space="0" w:color="auto"/>
        <w:left w:val="none" w:sz="0" w:space="0" w:color="auto"/>
        <w:bottom w:val="none" w:sz="0" w:space="0" w:color="auto"/>
        <w:right w:val="none" w:sz="0" w:space="0" w:color="auto"/>
      </w:divBdr>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8-3-24. Expediente EP-3064-23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DD068992-527C-4B62-88E7-D976EE484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28</TotalTime>
  <Pages>9</Pages>
  <Words>4508</Words>
  <Characters>24795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2023-12-06T22:17:00Z</cp:lastPrinted>
  <dcterms:created xsi:type="dcterms:W3CDTF">2024-03-19T15:20:00Z</dcterms:created>
  <dcterms:modified xsi:type="dcterms:W3CDTF">2024-04-25T18:16:00Z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