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A346" w14:textId="0B14B864" w:rsidR="00990CA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B738D5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90724">
        <w:rPr>
          <w:rFonts w:ascii="Museo Sans 900" w:eastAsia="Times New Roman" w:hAnsi="Museo Sans 900" w:cs="Times New Roman"/>
          <w:b/>
          <w:bCs/>
          <w:sz w:val="20"/>
          <w:szCs w:val="20"/>
          <w:lang w:val="es-MX" w:eastAsia="es-ES"/>
        </w:rPr>
        <w:t>0226</w:t>
      </w:r>
      <w:r w:rsidR="008B44D6" w:rsidRPr="00A93D70">
        <w:rPr>
          <w:rFonts w:ascii="Museo Sans 900" w:eastAsia="Times New Roman" w:hAnsi="Museo Sans 900" w:cs="Times New Roman"/>
          <w:b/>
          <w:bCs/>
          <w:sz w:val="20"/>
          <w:szCs w:val="20"/>
          <w:lang w:val="es-MX" w:eastAsia="es-ES"/>
        </w:rPr>
        <w:t>-202</w:t>
      </w:r>
      <w:r w:rsidR="00F87908">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B90724">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B90724">
        <w:rPr>
          <w:rFonts w:ascii="Museo Sans 300" w:eastAsia="Times New Roman" w:hAnsi="Museo Sans 300" w:cs="Times New Roman"/>
          <w:sz w:val="20"/>
          <w:szCs w:val="20"/>
          <w:lang w:val="es-MX" w:eastAsia="es-ES"/>
        </w:rPr>
        <w:t xml:space="preserve">veinte </w:t>
      </w:r>
      <w:r w:rsidR="003C415D">
        <w:rPr>
          <w:rFonts w:ascii="Museo Sans 300" w:eastAsia="Times New Roman" w:hAnsi="Museo Sans 300" w:cs="Times New Roman"/>
          <w:sz w:val="20"/>
          <w:szCs w:val="20"/>
          <w:lang w:val="es-MX" w:eastAsia="es-ES"/>
        </w:rPr>
        <w:t xml:space="preserve">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B90724">
        <w:rPr>
          <w:rFonts w:ascii="Museo Sans 300" w:eastAsia="Times New Roman" w:hAnsi="Museo Sans 300" w:cs="Times New Roman"/>
          <w:sz w:val="20"/>
          <w:szCs w:val="20"/>
          <w:lang w:val="es-MX" w:eastAsia="es-ES"/>
        </w:rPr>
        <w:t xml:space="preserve">dieciocho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90FCC">
        <w:rPr>
          <w:rFonts w:ascii="Museo Sans 300" w:eastAsia="Times New Roman" w:hAnsi="Museo Sans 300" w:cs="Times New Roman"/>
          <w:sz w:val="20"/>
          <w:szCs w:val="20"/>
          <w:lang w:val="es-MX" w:eastAsia="es-ES"/>
        </w:rPr>
        <w:t>marz</w:t>
      </w:r>
      <w:r w:rsidR="0046052A">
        <w:rPr>
          <w:rFonts w:ascii="Museo Sans 300" w:eastAsia="Times New Roman" w:hAnsi="Museo Sans 300" w:cs="Times New Roman"/>
          <w:sz w:val="20"/>
          <w:szCs w:val="20"/>
          <w:lang w:val="es-MX" w:eastAsia="es-ES"/>
        </w:rPr>
        <w: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87908">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F982BD4" w14:textId="53FE09B6" w:rsidR="00A43E86" w:rsidRDefault="00FF2B45" w:rsidP="00B90724">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765152">
        <w:rPr>
          <w:rStyle w:val="normaltextrun"/>
          <w:rFonts w:ascii="Museo Sans 300" w:hAnsi="Museo Sans 300"/>
          <w:color w:val="000000"/>
          <w:sz w:val="20"/>
          <w:szCs w:val="20"/>
          <w:shd w:val="clear" w:color="auto" w:fill="FFFFFF"/>
        </w:rPr>
        <w:t xml:space="preserve">dieciocho de octubre </w:t>
      </w:r>
      <w:r w:rsidR="00751B95">
        <w:rPr>
          <w:rFonts w:ascii="Museo Sans 300" w:hAnsi="Museo Sans 300"/>
          <w:sz w:val="20"/>
          <w:szCs w:val="20"/>
        </w:rPr>
        <w:t xml:space="preserve">del </w:t>
      </w:r>
      <w:r w:rsidR="00F87908">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r w:rsidR="002D26D0">
        <w:rPr>
          <w:rFonts w:ascii="Museo Sans 300" w:hAnsi="Museo Sans 300"/>
          <w:sz w:val="20"/>
          <w:szCs w:val="20"/>
        </w:rPr>
        <w:t>x</w:t>
      </w:r>
      <w:r w:rsidR="00057BC1">
        <w:rPr>
          <w:rFonts w:ascii="Museo Sans 300" w:hAnsi="Museo Sans 300"/>
          <w:sz w:val="20"/>
          <w:szCs w:val="20"/>
        </w:rPr>
        <w:t xml:space="preserve">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65152">
        <w:rPr>
          <w:rFonts w:ascii="Museo Sans 300" w:hAnsi="Museo Sans 300"/>
          <w:sz w:val="20"/>
          <w:szCs w:val="20"/>
        </w:rPr>
        <w:t>CUATRO MIL SETECIENTOS SETENTA Y SEIS 28/100 DÓLARES DE LOS ESTADOS UNIDOS DE AMÉRICA (USD 4,776.28)</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e intereses</w:t>
      </w:r>
      <w:r w:rsidR="000226A4">
        <w:rPr>
          <w:rFonts w:ascii="Museo Sans 300" w:hAnsi="Museo Sans 300"/>
          <w:sz w:val="20"/>
          <w:szCs w:val="20"/>
        </w:rPr>
        <w:t xml:space="preserve"> </w:t>
      </w:r>
      <w:r w:rsidR="00751B95" w:rsidRPr="00A93D70">
        <w:rPr>
          <w:rFonts w:ascii="Museo Sans 300" w:hAnsi="Museo Sans 300"/>
          <w:sz w:val="20"/>
          <w:szCs w:val="20"/>
        </w:rPr>
        <w:t>incluido</w:t>
      </w:r>
      <w:r w:rsidR="00D3734A">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w:t>
      </w:r>
      <w:r w:rsidR="00765152">
        <w:rPr>
          <w:rFonts w:ascii="Museo Sans 300" w:hAnsi="Museo Sans 300"/>
          <w:sz w:val="20"/>
          <w:szCs w:val="20"/>
        </w:rPr>
        <w:t xml:space="preserve">NIS </w:t>
      </w:r>
      <w:r w:rsidR="00057BC1">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6442457A" w14:textId="77777777" w:rsidR="00A43E86" w:rsidRDefault="00A43E86" w:rsidP="00A43E86">
      <w:pPr>
        <w:pStyle w:val="Prrafodelista"/>
        <w:tabs>
          <w:tab w:val="left" w:pos="426"/>
        </w:tabs>
        <w:ind w:left="426"/>
        <w:jc w:val="both"/>
        <w:rPr>
          <w:rFonts w:ascii="Museo Sans 300" w:hAnsi="Museo Sans 300"/>
          <w:sz w:val="20"/>
          <w:szCs w:val="20"/>
        </w:rPr>
      </w:pPr>
    </w:p>
    <w:p w14:paraId="7A637EB3" w14:textId="5ACB9540" w:rsidR="003F6A96" w:rsidRPr="00A43E86" w:rsidRDefault="003F6A96" w:rsidP="00A43E86">
      <w:pPr>
        <w:pStyle w:val="Prrafodelista"/>
        <w:tabs>
          <w:tab w:val="left" w:pos="426"/>
        </w:tabs>
        <w:ind w:left="426"/>
        <w:jc w:val="both"/>
        <w:rPr>
          <w:rFonts w:ascii="Museo Sans 300" w:hAnsi="Museo Sans 300"/>
          <w:sz w:val="20"/>
          <w:szCs w:val="20"/>
        </w:rPr>
      </w:pPr>
      <w:r w:rsidRPr="00A43E86">
        <w:rPr>
          <w:rFonts w:ascii="Museo Sans 300" w:hAnsi="Museo Sans 300"/>
          <w:sz w:val="20"/>
          <w:szCs w:val="20"/>
        </w:rPr>
        <w:t xml:space="preserve">La señora </w:t>
      </w:r>
      <w:r w:rsidR="00057BC1">
        <w:rPr>
          <w:rFonts w:ascii="Museo Sans 300" w:hAnsi="Museo Sans 300"/>
          <w:sz w:val="20"/>
          <w:szCs w:val="20"/>
        </w:rPr>
        <w:t>xxx</w:t>
      </w:r>
      <w:r w:rsidRPr="00A43E86">
        <w:rPr>
          <w:rFonts w:ascii="Museo Sans 300" w:hAnsi="Museo Sans 300"/>
          <w:sz w:val="20"/>
          <w:szCs w:val="20"/>
        </w:rPr>
        <w:t xml:space="preserve"> autorizó a la señora </w:t>
      </w:r>
      <w:r w:rsidR="00057BC1">
        <w:rPr>
          <w:rFonts w:ascii="Museo Sans 300" w:hAnsi="Museo Sans 300"/>
          <w:sz w:val="20"/>
          <w:szCs w:val="20"/>
        </w:rPr>
        <w:t>xxx</w:t>
      </w:r>
      <w:r w:rsidRPr="00A43E86">
        <w:rPr>
          <w:rFonts w:ascii="Museo Sans 300" w:hAnsi="Museo Sans 300"/>
          <w:sz w:val="20"/>
          <w:szCs w:val="20"/>
        </w:rPr>
        <w:t xml:space="preserve"> para que recibiera la documentación del caso.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767231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765152">
        <w:rPr>
          <w:rFonts w:ascii="Museo Sans 300" w:hAnsi="Museo Sans 300"/>
          <w:sz w:val="20"/>
          <w:szCs w:val="20"/>
          <w:lang w:val="es-SV"/>
        </w:rPr>
        <w:t>819</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65152">
        <w:rPr>
          <w:rFonts w:ascii="Museo Sans 300" w:hAnsi="Museo Sans 300"/>
          <w:sz w:val="20"/>
          <w:szCs w:val="20"/>
          <w:lang w:val="es-SV"/>
        </w:rPr>
        <w:t>treinta de octu</w:t>
      </w:r>
      <w:r w:rsidR="00E90FCC">
        <w:rPr>
          <w:rFonts w:ascii="Museo Sans 300" w:hAnsi="Museo Sans 300"/>
          <w:sz w:val="20"/>
          <w:szCs w:val="20"/>
          <w:lang w:val="es-SV"/>
        </w:rPr>
        <w:t>bre</w:t>
      </w:r>
      <w:r w:rsidR="00B958B1">
        <w:rPr>
          <w:rFonts w:ascii="Museo Sans 300" w:hAnsi="Museo Sans 300"/>
          <w:sz w:val="20"/>
          <w:szCs w:val="20"/>
          <w:lang w:val="es-SV"/>
        </w:rPr>
        <w:t xml:space="preserve"> </w:t>
      </w:r>
      <w:r w:rsidR="00C6794D">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C5076">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33464E96" w14:textId="640E57BD" w:rsidR="000B17AB" w:rsidRDefault="000B17AB" w:rsidP="00E6121E">
      <w:pPr>
        <w:pStyle w:val="Prrafodelista"/>
        <w:tabs>
          <w:tab w:val="left" w:pos="426"/>
        </w:tabs>
        <w:ind w:left="426"/>
        <w:jc w:val="both"/>
        <w:rPr>
          <w:rFonts w:ascii="Museo Sans 300" w:hAnsi="Museo Sans 300"/>
          <w:sz w:val="20"/>
          <w:szCs w:val="20"/>
        </w:rPr>
      </w:pPr>
      <w:r>
        <w:rPr>
          <w:rFonts w:ascii="Museo Sans 300" w:hAnsi="Museo Sans 300"/>
          <w:sz w:val="20"/>
          <w:szCs w:val="20"/>
        </w:rPr>
        <w:t>Asimismo, se informó a la usuaria que debe autorizar la intervención de terceros en el procedimiento conforme a lo exigido en la Ley de Procedimientos Administrativos.</w:t>
      </w:r>
    </w:p>
    <w:p w14:paraId="2E7F816E" w14:textId="77777777" w:rsidR="000B17AB" w:rsidRDefault="000B17AB" w:rsidP="00E6121E">
      <w:pPr>
        <w:pStyle w:val="Prrafodelista"/>
        <w:tabs>
          <w:tab w:val="left" w:pos="426"/>
        </w:tabs>
        <w:ind w:left="426"/>
        <w:jc w:val="both"/>
        <w:rPr>
          <w:rFonts w:ascii="Museo Sans 300" w:hAnsi="Museo Sans 300"/>
          <w:sz w:val="20"/>
          <w:szCs w:val="20"/>
        </w:rPr>
      </w:pPr>
    </w:p>
    <w:p w14:paraId="7372D003" w14:textId="3905CC68"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6794D">
        <w:rPr>
          <w:rFonts w:ascii="Museo Sans 300" w:hAnsi="Museo Sans 300"/>
          <w:sz w:val="20"/>
          <w:szCs w:val="20"/>
        </w:rPr>
        <w:t xml:space="preserve">s partes el día </w:t>
      </w:r>
      <w:r w:rsidR="00765152">
        <w:rPr>
          <w:rFonts w:ascii="Museo Sans 300" w:hAnsi="Museo Sans 300"/>
          <w:sz w:val="20"/>
          <w:szCs w:val="20"/>
        </w:rPr>
        <w:t>uno de nov</w:t>
      </w:r>
      <w:r w:rsidR="006C5076">
        <w:rPr>
          <w:rFonts w:ascii="Museo Sans 300" w:hAnsi="Museo Sans 300"/>
          <w:sz w:val="20"/>
          <w:szCs w:val="20"/>
        </w:rPr>
        <w:t>iembre</w:t>
      </w:r>
      <w:r w:rsidR="00C51EB2">
        <w:rPr>
          <w:rFonts w:ascii="Museo Sans 300" w:hAnsi="Museo Sans 300"/>
          <w:sz w:val="20"/>
          <w:szCs w:val="20"/>
        </w:rPr>
        <w:t xml:space="preserve"> del </w:t>
      </w:r>
      <w:r w:rsidR="00F87908">
        <w:rPr>
          <w:rFonts w:ascii="Museo Sans 300" w:hAnsi="Museo Sans 300"/>
          <w:sz w:val="20"/>
          <w:szCs w:val="20"/>
        </w:rPr>
        <w:t>dos mil veintitrés</w:t>
      </w:r>
      <w:r w:rsidR="00C51EB2">
        <w:rPr>
          <w:rFonts w:ascii="Museo Sans 300" w:hAnsi="Museo Sans 300"/>
          <w:sz w:val="20"/>
          <w:szCs w:val="20"/>
        </w:rPr>
        <w:t>,</w:t>
      </w:r>
      <w:r w:rsidR="006228E4">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765152">
        <w:rPr>
          <w:rFonts w:ascii="Museo Sans 300" w:hAnsi="Museo Sans 300"/>
          <w:sz w:val="20"/>
          <w:szCs w:val="20"/>
        </w:rPr>
        <w:t xml:space="preserve">dieciséis </w:t>
      </w:r>
      <w:r w:rsidR="00C6794D">
        <w:rPr>
          <w:rFonts w:ascii="Museo Sans 300" w:hAnsi="Museo Sans 300"/>
          <w:sz w:val="20"/>
          <w:szCs w:val="20"/>
        </w:rPr>
        <w:t>del mismo</w:t>
      </w:r>
      <w:r w:rsidR="00765152">
        <w:rPr>
          <w:rFonts w:ascii="Museo Sans 300" w:hAnsi="Museo Sans 300"/>
          <w:sz w:val="20"/>
          <w:szCs w:val="20"/>
        </w:rPr>
        <w:t xml:space="preserve"> mes y</w:t>
      </w:r>
      <w:r w:rsidR="00C6794D">
        <w:rPr>
          <w:rFonts w:ascii="Museo Sans 300" w:hAnsi="Museo Sans 300"/>
          <w:sz w:val="20"/>
          <w:szCs w:val="20"/>
        </w:rPr>
        <w:t xml:space="preserve"> año</w:t>
      </w:r>
      <w:r w:rsidR="00751B95">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DD9114C"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0B17AB">
        <w:rPr>
          <w:rFonts w:ascii="Museo Sans 300" w:hAnsi="Museo Sans 300"/>
          <w:sz w:val="20"/>
          <w:szCs w:val="20"/>
          <w:lang w:val="es-ES_tradnl" w:eastAsia="es-SV"/>
        </w:rPr>
        <w:t>dieciséis de noviem</w:t>
      </w:r>
      <w:r w:rsidR="002E50FD">
        <w:rPr>
          <w:rFonts w:ascii="Museo Sans 300" w:hAnsi="Museo Sans 300"/>
          <w:sz w:val="20"/>
          <w:szCs w:val="20"/>
          <w:lang w:val="es-ES_tradnl" w:eastAsia="es-SV"/>
        </w:rPr>
        <w:t>bre</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 xml:space="preserve">l </w:t>
      </w:r>
      <w:r w:rsidR="00F87908">
        <w:rPr>
          <w:rFonts w:ascii="Museo Sans 300" w:hAnsi="Museo Sans 300"/>
          <w:sz w:val="20"/>
          <w:szCs w:val="20"/>
          <w:lang w:val="es-ES_tradnl" w:eastAsia="es-SV"/>
        </w:rPr>
        <w:t>dos mil veintitrés</w:t>
      </w:r>
      <w:r w:rsidRPr="00A732F4">
        <w:rPr>
          <w:rFonts w:ascii="Museo Sans 300" w:hAnsi="Museo Sans 300"/>
          <w:sz w:val="20"/>
          <w:szCs w:val="20"/>
          <w:lang w:val="es-ES_tradnl" w:eastAsia="es-SV"/>
        </w:rPr>
        <w:t xml:space="preserve">, el ingeniero </w:t>
      </w:r>
      <w:r w:rsidR="00057BC1">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04D61A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0B17AB">
        <w:rPr>
          <w:rFonts w:ascii="Museo Sans 300" w:hAnsi="Museo Sans 300"/>
          <w:sz w:val="20"/>
          <w:szCs w:val="20"/>
          <w:lang w:val="es-ES_tradnl" w:eastAsia="es-SV"/>
        </w:rPr>
        <w:t>651</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0B17AB">
        <w:rPr>
          <w:rFonts w:ascii="Museo Sans 300" w:hAnsi="Museo Sans 300"/>
          <w:sz w:val="20"/>
          <w:szCs w:val="20"/>
          <w:lang w:val="es-ES_tradnl" w:eastAsia="es-SV"/>
        </w:rPr>
        <w:t>diecisiete de noviem</w:t>
      </w:r>
      <w:r w:rsidR="002E50FD">
        <w:rPr>
          <w:rFonts w:ascii="Museo Sans 300" w:hAnsi="Museo Sans 300"/>
          <w:sz w:val="20"/>
          <w:szCs w:val="20"/>
          <w:lang w:val="es-ES_tradnl" w:eastAsia="es-SV"/>
        </w:rPr>
        <w:t>bre</w:t>
      </w:r>
      <w:r w:rsidR="00751B95">
        <w:rPr>
          <w:rFonts w:ascii="Museo Sans 300" w:hAnsi="Museo Sans 300"/>
          <w:sz w:val="20"/>
          <w:szCs w:val="20"/>
          <w:lang w:val="es-ES_tradnl" w:eastAsia="es-SV"/>
        </w:rPr>
        <w:t xml:space="preserve"> </w:t>
      </w:r>
      <w:r w:rsidR="00C6794D">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0A5CD53F" w14:textId="77777777" w:rsidR="00A43E86" w:rsidRDefault="00A43E86" w:rsidP="006F10A1">
      <w:pPr>
        <w:pStyle w:val="Prrafodelista"/>
        <w:tabs>
          <w:tab w:val="left" w:pos="426"/>
        </w:tabs>
        <w:ind w:left="426"/>
        <w:jc w:val="both"/>
        <w:rPr>
          <w:rFonts w:ascii="Museo Sans 300" w:eastAsia="Museo Sans 300" w:hAnsi="Museo Sans 300" w:cs="Museo Sans 300"/>
          <w:sz w:val="20"/>
          <w:szCs w:val="20"/>
        </w:rPr>
      </w:pPr>
    </w:p>
    <w:p w14:paraId="55D26DBA" w14:textId="77777777" w:rsidR="00A43E86" w:rsidRDefault="00A43E86" w:rsidP="006F10A1">
      <w:pPr>
        <w:pStyle w:val="Prrafodelista"/>
        <w:tabs>
          <w:tab w:val="left" w:pos="426"/>
        </w:tabs>
        <w:ind w:left="426"/>
        <w:jc w:val="both"/>
        <w:rPr>
          <w:rFonts w:ascii="Museo Sans 300" w:eastAsia="Museo Sans 300" w:hAnsi="Museo Sans 300" w:cs="Museo Sans 300"/>
          <w:sz w:val="20"/>
          <w:szCs w:val="20"/>
        </w:rPr>
      </w:pPr>
    </w:p>
    <w:p w14:paraId="16D17801" w14:textId="77777777" w:rsidR="00A43E86" w:rsidRDefault="00A43E86"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A79912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lastRenderedPageBreak/>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0B17AB">
        <w:rPr>
          <w:rFonts w:ascii="Museo Sans 300" w:hAnsi="Museo Sans 300"/>
          <w:sz w:val="20"/>
          <w:szCs w:val="20"/>
        </w:rPr>
        <w:t>E-0916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0B17AB">
        <w:rPr>
          <w:rFonts w:ascii="Museo Sans 300" w:hAnsi="Museo Sans 300"/>
          <w:sz w:val="20"/>
          <w:szCs w:val="20"/>
        </w:rPr>
        <w:t>veintinueve de noviem</w:t>
      </w:r>
      <w:r w:rsidR="005C065A">
        <w:rPr>
          <w:rFonts w:ascii="Museo Sans 300" w:hAnsi="Museo Sans 300"/>
          <w:sz w:val="20"/>
          <w:szCs w:val="20"/>
        </w:rPr>
        <w:t>bre</w:t>
      </w:r>
      <w:r w:rsidR="0079194C">
        <w:rPr>
          <w:rFonts w:ascii="Museo Sans 300" w:hAnsi="Museo Sans 300"/>
          <w:sz w:val="20"/>
          <w:szCs w:val="20"/>
        </w:rPr>
        <w:t xml:space="preserve"> de</w:t>
      </w:r>
      <w:r w:rsidR="00AB1D2B">
        <w:rPr>
          <w:rFonts w:ascii="Museo Sans 300" w:hAnsi="Museo Sans 300"/>
          <w:sz w:val="20"/>
          <w:szCs w:val="20"/>
        </w:rPr>
        <w:t xml:space="preserve">l </w:t>
      </w:r>
      <w:r w:rsidR="00F87908">
        <w:rPr>
          <w:rFonts w:ascii="Museo Sans 300" w:hAnsi="Museo Sans 300"/>
          <w:sz w:val="20"/>
          <w:szCs w:val="20"/>
        </w:rPr>
        <w:t>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24422B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w:t>
      </w:r>
      <w:r w:rsidR="00765152">
        <w:rPr>
          <w:rFonts w:ascii="Museo Sans 300" w:hAnsi="Museo Sans 300"/>
          <w:sz w:val="20"/>
          <w:szCs w:val="20"/>
          <w:lang w:val="es-SV"/>
        </w:rPr>
        <w:t xml:space="preserve">NIS </w:t>
      </w:r>
      <w:r w:rsidR="00057BC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B89F3DD" w14:textId="62E15806" w:rsidR="00AE4663" w:rsidRDefault="00704418" w:rsidP="00AE466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AE4663">
        <w:rPr>
          <w:rFonts w:ascii="Museo Sans 300" w:hAnsi="Museo Sans 300"/>
          <w:sz w:val="20"/>
          <w:szCs w:val="20"/>
        </w:rPr>
        <w:t>a la</w:t>
      </w:r>
      <w:r w:rsidR="00516D10">
        <w:rPr>
          <w:rFonts w:ascii="Museo Sans 300" w:hAnsi="Museo Sans 300"/>
          <w:sz w:val="20"/>
          <w:szCs w:val="20"/>
        </w:rPr>
        <w:t xml:space="preserve">s partes el día </w:t>
      </w:r>
      <w:r w:rsidR="00AC0AF5">
        <w:rPr>
          <w:rFonts w:ascii="Museo Sans 300" w:hAnsi="Museo Sans 300"/>
          <w:sz w:val="20"/>
          <w:szCs w:val="20"/>
        </w:rPr>
        <w:t>cuatro de diciem</w:t>
      </w:r>
      <w:r w:rsidR="00516D10">
        <w:rPr>
          <w:rFonts w:ascii="Museo Sans 300" w:hAnsi="Museo Sans 300"/>
          <w:sz w:val="20"/>
          <w:szCs w:val="20"/>
        </w:rPr>
        <w:t>bre</w:t>
      </w:r>
      <w:r w:rsidR="00AE4663">
        <w:rPr>
          <w:rFonts w:ascii="Museo Sans 300" w:hAnsi="Museo Sans 300"/>
          <w:sz w:val="20"/>
          <w:szCs w:val="20"/>
        </w:rPr>
        <w:t xml:space="preserve"> del </w:t>
      </w:r>
      <w:r w:rsidR="00F87908">
        <w:rPr>
          <w:rFonts w:ascii="Museo Sans 300" w:hAnsi="Museo Sans 300"/>
          <w:sz w:val="20"/>
          <w:szCs w:val="20"/>
        </w:rPr>
        <w:t>dos mil veintitrés</w:t>
      </w:r>
      <w:r w:rsidR="00AE4663">
        <w:rPr>
          <w:rFonts w:ascii="Museo Sans 300" w:hAnsi="Museo Sans 300"/>
          <w:sz w:val="20"/>
          <w:szCs w:val="20"/>
        </w:rPr>
        <w:t xml:space="preserve">, </w:t>
      </w:r>
      <w:r w:rsidR="00AE4663" w:rsidRPr="00E86BBB">
        <w:rPr>
          <w:rFonts w:ascii="Museo Sans 300" w:hAnsi="Museo Sans 300"/>
          <w:sz w:val="20"/>
          <w:szCs w:val="20"/>
          <w:lang w:val="es-SV"/>
        </w:rPr>
        <w:t>por lo que el plazo otorgado finalizó</w:t>
      </w:r>
      <w:r w:rsidR="00516D10">
        <w:rPr>
          <w:rFonts w:ascii="Museo Sans 300" w:hAnsi="Museo Sans 300"/>
          <w:sz w:val="20"/>
          <w:szCs w:val="20"/>
          <w:lang w:val="es-SV"/>
        </w:rPr>
        <w:t xml:space="preserve"> el día </w:t>
      </w:r>
      <w:r w:rsidR="00AC0AF5">
        <w:rPr>
          <w:rFonts w:ascii="Museo Sans 300" w:hAnsi="Museo Sans 300"/>
          <w:sz w:val="20"/>
          <w:szCs w:val="20"/>
          <w:lang w:val="es-SV"/>
        </w:rPr>
        <w:t>ocho de enero de este</w:t>
      </w:r>
      <w:r w:rsidR="006D2C30">
        <w:rPr>
          <w:rStyle w:val="normaltextrun"/>
          <w:rFonts w:ascii="Museo Sans 300" w:eastAsia="Museo Sans" w:hAnsi="Museo Sans 300" w:cs="Segoe UI"/>
          <w:sz w:val="20"/>
          <w:szCs w:val="20"/>
        </w:rPr>
        <w:t xml:space="preserve"> </w:t>
      </w:r>
      <w:r w:rsidR="00C6794D">
        <w:rPr>
          <w:rStyle w:val="normaltextrun"/>
          <w:rFonts w:ascii="Museo Sans 300" w:eastAsia="Museo Sans" w:hAnsi="Museo Sans 300" w:cs="Segoe UI"/>
          <w:sz w:val="20"/>
          <w:szCs w:val="20"/>
        </w:rPr>
        <w:t>año</w:t>
      </w:r>
      <w:r w:rsidR="006D2C30">
        <w:rPr>
          <w:rStyle w:val="normaltextrun"/>
          <w:rFonts w:ascii="Museo Sans 300" w:eastAsia="Museo Sans" w:hAnsi="Museo Sans 300" w:cs="Segoe UI"/>
          <w:sz w:val="20"/>
          <w:szCs w:val="20"/>
        </w:rPr>
        <w:t>.</w:t>
      </w:r>
    </w:p>
    <w:bookmarkEnd w:id="1"/>
    <w:p w14:paraId="32651D61" w14:textId="065D3CA8" w:rsidR="00704418" w:rsidRDefault="00704418" w:rsidP="00704418">
      <w:pPr>
        <w:pStyle w:val="Prrafodelista"/>
        <w:tabs>
          <w:tab w:val="left" w:pos="426"/>
        </w:tabs>
        <w:ind w:left="426"/>
        <w:jc w:val="both"/>
        <w:rPr>
          <w:rFonts w:ascii="Museo Sans 300" w:hAnsi="Museo Sans 300"/>
          <w:sz w:val="20"/>
          <w:szCs w:val="20"/>
        </w:rPr>
      </w:pPr>
    </w:p>
    <w:p w14:paraId="51EAC870" w14:textId="264E14CD"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53499">
        <w:rPr>
          <w:rFonts w:ascii="Museo Sans 300" w:hAnsi="Museo Sans 300" w:cs="Cambria Math"/>
          <w:sz w:val="20"/>
          <w:szCs w:val="20"/>
        </w:rPr>
        <w:t>d</w:t>
      </w:r>
      <w:r w:rsidR="00556717">
        <w:rPr>
          <w:rFonts w:ascii="Museo Sans 300" w:hAnsi="Museo Sans 300" w:cs="Cambria Math"/>
          <w:sz w:val="20"/>
          <w:szCs w:val="20"/>
        </w:rPr>
        <w:t>oce de dic</w:t>
      </w:r>
      <w:r w:rsidR="00053499">
        <w:rPr>
          <w:rFonts w:ascii="Museo Sans 300" w:hAnsi="Museo Sans 300" w:cs="Cambria Math"/>
          <w:sz w:val="20"/>
          <w:szCs w:val="20"/>
        </w:rPr>
        <w:t>iem</w:t>
      </w:r>
      <w:r w:rsidR="00AE4663">
        <w:rPr>
          <w:rFonts w:ascii="Museo Sans 300" w:hAnsi="Museo Sans 300" w:cs="Cambria Math"/>
          <w:sz w:val="20"/>
          <w:szCs w:val="20"/>
        </w:rPr>
        <w:t>bre</w:t>
      </w:r>
      <w:r>
        <w:rPr>
          <w:rFonts w:ascii="Museo Sans 300" w:hAnsi="Museo Sans 300" w:cs="Cambria Math"/>
          <w:sz w:val="20"/>
          <w:szCs w:val="20"/>
        </w:rPr>
        <w:t xml:space="preserve"> </w:t>
      </w:r>
      <w:r w:rsidR="00C6794D">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293C2B">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293C2B">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7E4C92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40785">
        <w:rPr>
          <w:rFonts w:ascii="Museo Sans 300" w:hAnsi="Museo Sans 300"/>
          <w:sz w:val="20"/>
          <w:szCs w:val="20"/>
        </w:rPr>
        <w:t>d</w:t>
      </w:r>
      <w:r w:rsidR="00556717">
        <w:rPr>
          <w:rFonts w:ascii="Museo Sans 300" w:hAnsi="Museo Sans 300"/>
          <w:sz w:val="20"/>
          <w:szCs w:val="20"/>
        </w:rPr>
        <w:t>os de febr</w:t>
      </w:r>
      <w:r w:rsidR="00E40785">
        <w:rPr>
          <w:rFonts w:ascii="Museo Sans 300" w:hAnsi="Museo Sans 300"/>
          <w:sz w:val="20"/>
          <w:szCs w:val="20"/>
        </w:rPr>
        <w:t>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8E5FEA">
        <w:rPr>
          <w:rFonts w:ascii="Museo Sans 300" w:hAnsi="Museo Sans 300"/>
          <w:sz w:val="20"/>
          <w:szCs w:val="20"/>
          <w:lang w:val="es-SV"/>
        </w:rPr>
        <w:t>IT-0044</w:t>
      </w:r>
      <w:r w:rsidR="00E40785">
        <w:rPr>
          <w:rFonts w:ascii="Museo Sans 300" w:hAnsi="Museo Sans 300"/>
          <w:sz w:val="20"/>
          <w:szCs w:val="20"/>
          <w:lang w:val="es-SV"/>
        </w:rPr>
        <w:t>-CAU-24</w:t>
      </w:r>
      <w:r w:rsidRPr="005D2EC9">
        <w:rPr>
          <w:rFonts w:ascii="Museo Sans 300" w:hAnsi="Museo Sans 300"/>
          <w:sz w:val="20"/>
          <w:szCs w:val="20"/>
          <w:lang w:val="es-SV"/>
        </w:rPr>
        <w:t xml:space="preserve">, en el que realizó un análisis, entre otros puntos, de: a) argumentos de las partes; b) pruebas aportadas; c) histórico de consumo; d) </w:t>
      </w:r>
      <w:r w:rsidRPr="004B53AA">
        <w:rPr>
          <w:rFonts w:ascii="Museo Sans 300" w:hAnsi="Museo Sans 300"/>
          <w:sz w:val="20"/>
          <w:szCs w:val="20"/>
          <w:lang w:val="es-SV"/>
        </w:rPr>
        <w:t xml:space="preserve">fotografías del suministro y e) método de cálculo de ENR. De dichos </w:t>
      </w:r>
      <w:r w:rsidRPr="0060175B">
        <w:rPr>
          <w:rFonts w:ascii="Museo Sans 300" w:hAnsi="Museo Sans 300"/>
          <w:sz w:val="20"/>
          <w:szCs w:val="20"/>
          <w:lang w:val="es-SV"/>
        </w:rPr>
        <w:t>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20B39C28" w:rsidR="00170629" w:rsidRPr="002D26D0" w:rsidRDefault="002D26D0"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F16F0E9" w14:textId="7CC9514F" w:rsidR="008E5FEA" w:rsidRPr="008E5FEA" w:rsidRDefault="008B7A00" w:rsidP="008E5FEA">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8E5FEA" w:rsidRPr="008E5FEA">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23 de septiembre de 2023 con evidencias de una condición irregular que afectaba el correcto registro de consumo en el equipo de medición </w:t>
      </w:r>
      <w:proofErr w:type="spellStart"/>
      <w:r w:rsidR="008E5FEA" w:rsidRPr="008E5FEA">
        <w:rPr>
          <w:rFonts w:ascii="Museo 300" w:eastAsia="Arial" w:hAnsi="Museo 300"/>
          <w:color w:val="000000"/>
          <w:sz w:val="16"/>
          <w:szCs w:val="16"/>
          <w:lang w:val="es-ES"/>
        </w:rPr>
        <w:t>n.°</w:t>
      </w:r>
      <w:proofErr w:type="spellEnd"/>
      <w:r w:rsidR="008E5FEA" w:rsidRPr="008E5FEA">
        <w:rPr>
          <w:rFonts w:ascii="Museo 300" w:eastAsia="Arial" w:hAnsi="Museo 300"/>
          <w:color w:val="000000"/>
          <w:sz w:val="16"/>
          <w:szCs w:val="16"/>
          <w:lang w:val="es-ES"/>
        </w:rPr>
        <w:t xml:space="preserve"> </w:t>
      </w:r>
      <w:proofErr w:type="spellStart"/>
      <w:r w:rsidR="002D26D0">
        <w:rPr>
          <w:rFonts w:ascii="Museo 300" w:eastAsia="Arial" w:hAnsi="Museo 300"/>
          <w:color w:val="000000"/>
          <w:sz w:val="16"/>
          <w:szCs w:val="16"/>
          <w:lang w:val="es-ES"/>
        </w:rPr>
        <w:t>xxx</w:t>
      </w:r>
      <w:proofErr w:type="spellEnd"/>
      <w:r w:rsidR="008E5FEA" w:rsidRPr="008E5FEA">
        <w:rPr>
          <w:rFonts w:ascii="Museo 300" w:eastAsia="Arial" w:hAnsi="Museo 300"/>
          <w:color w:val="000000"/>
          <w:sz w:val="16"/>
          <w:szCs w:val="16"/>
          <w:lang w:val="es-ES"/>
        </w:rPr>
        <w:t>.</w:t>
      </w:r>
    </w:p>
    <w:p w14:paraId="7063D821" w14:textId="72DC92EA" w:rsidR="008E5FEA" w:rsidRDefault="008E5FEA" w:rsidP="002D26D0">
      <w:pPr>
        <w:ind w:left="709" w:right="709"/>
        <w:rPr>
          <w:rFonts w:ascii="Museo 300" w:eastAsia="SimSun" w:hAnsi="Museo 300"/>
          <w:bCs/>
          <w:color w:val="000000" w:themeColor="text1"/>
          <w:spacing w:val="-5"/>
          <w:sz w:val="16"/>
          <w:szCs w:val="16"/>
          <w:lang w:val="es-ES"/>
        </w:rPr>
      </w:pPr>
      <w:r>
        <w:rPr>
          <w:rFonts w:ascii="Museo 300" w:eastAsia="Arial" w:hAnsi="Museo 300"/>
          <w:color w:val="000000"/>
          <w:sz w:val="16"/>
          <w:szCs w:val="16"/>
        </w:rPr>
        <w:t xml:space="preserve"> </w:t>
      </w:r>
      <w:r w:rsidRPr="008E5FEA">
        <w:rPr>
          <w:rFonts w:ascii="Museo 300" w:eastAsia="SimSun" w:hAnsi="Museo 300"/>
          <w:bCs/>
          <w:color w:val="000000" w:themeColor="text1"/>
          <w:spacing w:val="-5"/>
          <w:sz w:val="16"/>
          <w:szCs w:val="16"/>
          <w:lang w:val="es-ES"/>
        </w:rPr>
        <w:t>A partir de lo observado, personal técnico de EEO verificó el tubo metálico mostrado en la fotografía anterior, y al retirar el recipiente que servía como tapadera del tubo, encontraron una conexión ilegal en la trayectoria de la extensión de línea y antes del medidor.</w:t>
      </w:r>
    </w:p>
    <w:p w14:paraId="031CB8E7" w14:textId="566B028B" w:rsidR="008E5FEA" w:rsidRPr="008E5FEA" w:rsidRDefault="008E5FEA" w:rsidP="008E5FEA">
      <w:pPr>
        <w:ind w:left="709" w:right="709"/>
        <w:jc w:val="both"/>
        <w:rPr>
          <w:rFonts w:ascii="Museo 300" w:eastAsia="SimSun" w:hAnsi="Museo 300"/>
          <w:color w:val="000000" w:themeColor="text1"/>
          <w:spacing w:val="-5"/>
          <w:sz w:val="16"/>
          <w:szCs w:val="16"/>
          <w:lang w:val="es-ES"/>
        </w:rPr>
      </w:pPr>
      <w:r w:rsidRPr="008E5FEA">
        <w:rPr>
          <w:rFonts w:ascii="Museo 300" w:eastAsia="SimSun" w:hAnsi="Museo 300"/>
          <w:color w:val="000000" w:themeColor="text1"/>
          <w:spacing w:val="-5"/>
          <w:sz w:val="16"/>
          <w:szCs w:val="16"/>
          <w:lang w:val="es-ES"/>
        </w:rPr>
        <w:t xml:space="preserve">Personal técnico de la distribuidora registró las corrientes instantáneas en la línea directa, resultando en la fase designada como “A” por un valor de 0 amperios y en la fase designada como “B” 2.90 amperios </w:t>
      </w:r>
      <w:r w:rsidR="0093334B" w:rsidRPr="008E5FEA">
        <w:rPr>
          <w:rFonts w:ascii="Museo 300" w:eastAsia="SimSun" w:hAnsi="Museo 300"/>
          <w:color w:val="000000" w:themeColor="text1"/>
          <w:spacing w:val="-5"/>
          <w:sz w:val="16"/>
          <w:szCs w:val="16"/>
          <w:lang w:val="es-ES"/>
        </w:rPr>
        <w:t>observándose</w:t>
      </w:r>
      <w:r w:rsidRPr="008E5FEA">
        <w:rPr>
          <w:rFonts w:ascii="Museo 300" w:eastAsia="SimSun" w:hAnsi="Museo 300"/>
          <w:color w:val="000000" w:themeColor="text1"/>
          <w:spacing w:val="-5"/>
          <w:sz w:val="16"/>
          <w:szCs w:val="16"/>
          <w:lang w:val="es-ES"/>
        </w:rPr>
        <w:t xml:space="preserve"> que se estaba haciendo uso de ella.</w:t>
      </w:r>
    </w:p>
    <w:p w14:paraId="04532795" w14:textId="3CBB349B" w:rsidR="00BA04CD" w:rsidRPr="00441280" w:rsidRDefault="0093334B" w:rsidP="00C124F5">
      <w:pPr>
        <w:ind w:left="709" w:right="709"/>
        <w:jc w:val="both"/>
        <w:rPr>
          <w:rFonts w:ascii="Museo 300" w:hAnsi="Museo 300"/>
          <w:sz w:val="16"/>
          <w:szCs w:val="16"/>
        </w:rPr>
      </w:pPr>
      <w:r w:rsidRPr="0093334B">
        <w:rPr>
          <w:rFonts w:ascii="Museo 300" w:eastAsia="SimSun" w:hAnsi="Museo 300"/>
          <w:color w:val="000000" w:themeColor="text1"/>
          <w:spacing w:val="-5"/>
          <w:sz w:val="16"/>
          <w:szCs w:val="16"/>
          <w:lang w:val="es-ES"/>
        </w:rPr>
        <w:t>De lo anterior, si bien es cierto personal de la distribuidora no determino que equipos eran los utilizados fuera de medición, sin embargo,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3"/>
    <w:p w14:paraId="74AE514C" w14:textId="396D83AE" w:rsidR="008336B0" w:rsidRDefault="008336B0"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6C5EA08A" w14:textId="77777777" w:rsidR="008336B0" w:rsidRDefault="008336B0" w:rsidP="00A16879">
      <w:pPr>
        <w:spacing w:after="0" w:line="240" w:lineRule="auto"/>
        <w:ind w:left="426"/>
        <w:jc w:val="both"/>
        <w:rPr>
          <w:rFonts w:ascii="Museo Sans 300" w:hAnsi="Museo Sans 300"/>
          <w:sz w:val="20"/>
          <w:szCs w:val="20"/>
          <w:u w:val="single"/>
        </w:rPr>
      </w:pPr>
    </w:p>
    <w:p w14:paraId="56E9904F" w14:textId="372A9FDB" w:rsidR="0093334B" w:rsidRPr="0093334B" w:rsidRDefault="0093334B" w:rsidP="0093334B">
      <w:pPr>
        <w:ind w:left="709" w:right="709"/>
        <w:jc w:val="both"/>
        <w:rPr>
          <w:rFonts w:ascii="Museo 300" w:eastAsia="SimSun" w:hAnsi="Museo 300"/>
          <w:color w:val="000000" w:themeColor="text1"/>
          <w:spacing w:val="-5"/>
          <w:sz w:val="16"/>
          <w:szCs w:val="16"/>
          <w:lang w:val="es-ES"/>
        </w:rPr>
      </w:pPr>
      <w:r w:rsidRPr="0093334B">
        <w:rPr>
          <w:rFonts w:ascii="Museo 300" w:eastAsia="SimSun" w:hAnsi="Museo 300"/>
          <w:bCs/>
          <w:color w:val="000000" w:themeColor="text1"/>
          <w:spacing w:val="-5"/>
          <w:sz w:val="16"/>
          <w:szCs w:val="16"/>
          <w:lang w:val="es-ES"/>
        </w:rPr>
        <w:t>Como</w:t>
      </w:r>
      <w:r w:rsidRPr="0093334B">
        <w:rPr>
          <w:rFonts w:ascii="Museo 300" w:eastAsia="SimSun" w:hAnsi="Museo 300"/>
          <w:color w:val="000000" w:themeColor="text1"/>
          <w:spacing w:val="-5"/>
          <w:sz w:val="16"/>
          <w:szCs w:val="16"/>
          <w:lang w:val="es-ES"/>
        </w:rPr>
        <w:t xml:space="preserve"> se indicó previamente, la señora </w:t>
      </w:r>
      <w:r w:rsidR="002D26D0">
        <w:rPr>
          <w:rFonts w:ascii="Museo 300" w:eastAsia="SimSun" w:hAnsi="Museo 300"/>
          <w:color w:val="000000" w:themeColor="text1"/>
          <w:spacing w:val="-5"/>
          <w:sz w:val="16"/>
          <w:szCs w:val="16"/>
          <w:lang w:val="es-ES"/>
        </w:rPr>
        <w:t>xxx</w:t>
      </w:r>
      <w:r w:rsidRPr="0093334B">
        <w:rPr>
          <w:rFonts w:ascii="Museo 300" w:eastAsia="SimSun" w:hAnsi="Museo 300"/>
          <w:color w:val="000000" w:themeColor="text1"/>
          <w:spacing w:val="-5"/>
          <w:sz w:val="16"/>
          <w:szCs w:val="16"/>
          <w:lang w:val="es-ES"/>
        </w:rPr>
        <w:t xml:space="preserve"> al momento de interponer su reclamo presentó escrito detallando una serie de argumentos expresando su inconformidad referente al cobro de ENR facturado por la distribuidora, los cuales se exponen a continuación:</w:t>
      </w:r>
    </w:p>
    <w:p w14:paraId="59520AF4" w14:textId="77777777" w:rsidR="0093334B" w:rsidRPr="0093334B" w:rsidRDefault="0093334B" w:rsidP="0093334B">
      <w:pPr>
        <w:ind w:left="709" w:right="709"/>
        <w:jc w:val="both"/>
        <w:rPr>
          <w:rFonts w:ascii="Museo 300" w:eastAsia="SimSun" w:hAnsi="Museo 300"/>
          <w:b/>
          <w:color w:val="000000" w:themeColor="text1"/>
          <w:spacing w:val="-5"/>
          <w:sz w:val="16"/>
          <w:szCs w:val="16"/>
          <w:lang w:val="es-ES"/>
        </w:rPr>
      </w:pPr>
      <w:r w:rsidRPr="0093334B">
        <w:rPr>
          <w:rFonts w:ascii="Museo 300" w:eastAsia="SimSun" w:hAnsi="Museo 300"/>
          <w:b/>
          <w:color w:val="000000" w:themeColor="text1"/>
          <w:spacing w:val="-5"/>
          <w:sz w:val="16"/>
          <w:szCs w:val="16"/>
          <w:lang w:val="es-ES"/>
        </w:rPr>
        <w:lastRenderedPageBreak/>
        <w:t>Argumento de la denunciante:</w:t>
      </w:r>
    </w:p>
    <w:p w14:paraId="3B7B0DD4" w14:textId="77777777" w:rsidR="0093334B" w:rsidRPr="0093334B" w:rsidRDefault="0093334B" w:rsidP="0093334B">
      <w:pPr>
        <w:ind w:left="709" w:right="709"/>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 […]</w:t>
      </w:r>
    </w:p>
    <w:p w14:paraId="7ACE5A06" w14:textId="107C523B" w:rsidR="0093334B" w:rsidRPr="0093334B" w:rsidRDefault="0093334B" w:rsidP="0093334B">
      <w:pPr>
        <w:tabs>
          <w:tab w:val="left" w:pos="8364"/>
        </w:tabs>
        <w:ind w:left="709" w:right="1417"/>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 xml:space="preserve">(…) El 23 de </w:t>
      </w:r>
      <w:proofErr w:type="gramStart"/>
      <w:r w:rsidRPr="0093334B">
        <w:rPr>
          <w:rFonts w:ascii="Museo 300" w:eastAsia="SimSun" w:hAnsi="Museo 300"/>
          <w:color w:val="000000" w:themeColor="text1"/>
          <w:spacing w:val="-5"/>
          <w:sz w:val="16"/>
          <w:szCs w:val="16"/>
          <w:lang w:val="es-ES"/>
        </w:rPr>
        <w:t>Septiembre</w:t>
      </w:r>
      <w:proofErr w:type="gramEnd"/>
      <w:r w:rsidRPr="0093334B">
        <w:rPr>
          <w:rFonts w:ascii="Museo 300" w:eastAsia="SimSun" w:hAnsi="Museo 300"/>
          <w:color w:val="000000" w:themeColor="text1"/>
          <w:spacing w:val="-5"/>
          <w:sz w:val="16"/>
          <w:szCs w:val="16"/>
          <w:lang w:val="es-ES"/>
        </w:rPr>
        <w:t xml:space="preserve"> (sic) de 2023 tuvo lugar una inspección (número </w:t>
      </w:r>
      <w:r w:rsidR="002D26D0">
        <w:rPr>
          <w:rFonts w:ascii="Museo 300" w:eastAsia="SimSun" w:hAnsi="Museo 300"/>
          <w:color w:val="000000" w:themeColor="text1"/>
          <w:spacing w:val="-5"/>
          <w:sz w:val="16"/>
          <w:szCs w:val="16"/>
          <w:lang w:val="es-ES"/>
        </w:rPr>
        <w:t>xxx</w:t>
      </w:r>
      <w:r w:rsidRPr="0093334B">
        <w:rPr>
          <w:rFonts w:ascii="Museo 300" w:eastAsia="SimSun" w:hAnsi="Museo 300"/>
          <w:color w:val="000000" w:themeColor="text1"/>
          <w:spacing w:val="-5"/>
          <w:sz w:val="16"/>
          <w:szCs w:val="16"/>
          <w:lang w:val="es-ES"/>
        </w:rPr>
        <w:t>) que resultó en una factura por un monto de $4,776.28. Debido a mi actual situación financiera, me resulta imposible pagar esta suma. No cuento con los recursos necesarios para hacer frente a este gasto. No tengo la capacidad económica para hacerle frente a este pago.</w:t>
      </w:r>
    </w:p>
    <w:p w14:paraId="59609A7B" w14:textId="77777777" w:rsidR="0093334B" w:rsidRPr="0093334B" w:rsidRDefault="0093334B" w:rsidP="0093334B">
      <w:pPr>
        <w:tabs>
          <w:tab w:val="left" w:pos="8364"/>
        </w:tabs>
        <w:ind w:left="709" w:right="1417"/>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Les ruego amablemente que reconsideren esta responsabilidad financiera en esta ocasión, la primera y última vez que lo solicito. Les garantizo que no volverá a repetirse una situación como esta. (…)</w:t>
      </w:r>
    </w:p>
    <w:p w14:paraId="6A1335BA" w14:textId="77777777" w:rsidR="0093334B" w:rsidRPr="0093334B" w:rsidRDefault="0093334B" w:rsidP="0093334B">
      <w:pPr>
        <w:ind w:left="709" w:right="709"/>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 “”</w:t>
      </w:r>
    </w:p>
    <w:p w14:paraId="7E0100A0" w14:textId="77777777" w:rsidR="0093334B" w:rsidRPr="0093334B" w:rsidRDefault="0093334B" w:rsidP="0093334B">
      <w:pPr>
        <w:ind w:left="709" w:right="709"/>
        <w:jc w:val="both"/>
        <w:rPr>
          <w:rFonts w:ascii="Museo 300" w:eastAsia="SimSun" w:hAnsi="Museo 300"/>
          <w:b/>
          <w:color w:val="000000" w:themeColor="text1"/>
          <w:spacing w:val="-5"/>
          <w:sz w:val="16"/>
          <w:szCs w:val="16"/>
          <w:lang w:val="es-ES"/>
        </w:rPr>
      </w:pPr>
      <w:r w:rsidRPr="0093334B">
        <w:rPr>
          <w:rFonts w:ascii="Museo 300" w:eastAsia="SimSun" w:hAnsi="Museo 300"/>
          <w:b/>
          <w:color w:val="000000" w:themeColor="text1"/>
          <w:spacing w:val="-5"/>
          <w:sz w:val="16"/>
          <w:szCs w:val="16"/>
          <w:lang w:val="es-ES"/>
        </w:rPr>
        <w:t>Análisis del CAU:</w:t>
      </w:r>
    </w:p>
    <w:p w14:paraId="0781F516" w14:textId="77777777" w:rsidR="0093334B" w:rsidRPr="0093334B" w:rsidRDefault="0093334B" w:rsidP="0093334B">
      <w:pPr>
        <w:ind w:left="709" w:right="709"/>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A partir del argumento anterior, se destacan los siguientes puntos:</w:t>
      </w:r>
    </w:p>
    <w:p w14:paraId="1FA40351" w14:textId="77777777" w:rsidR="0093334B" w:rsidRPr="0093334B" w:rsidRDefault="0093334B" w:rsidP="0093334B">
      <w:pPr>
        <w:numPr>
          <w:ilvl w:val="0"/>
          <w:numId w:val="44"/>
        </w:numPr>
        <w:ind w:left="1134" w:right="709"/>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Con relación al argumento del monto facturado, cabe aclarar que, es debido a la condición irregular encontrada y detallada en el apartado anterior del presente informe. A partir del cual, se generaron dos cobros, el primer cobro inicialmente facturado en concepto de ENR por un valor de $ 4,499.28, así mismo derivado del cobro inicial se generó un segundo cobro por un valor de $ 277.26 en concepto de intereses, cuya sumatoria de ambos concuerda con el monto indicado en el escrito de la denunciante.</w:t>
      </w:r>
    </w:p>
    <w:p w14:paraId="51ED3AF0" w14:textId="77777777" w:rsidR="0093334B" w:rsidRPr="0093334B" w:rsidRDefault="0093334B" w:rsidP="0093334B">
      <w:pPr>
        <w:numPr>
          <w:ilvl w:val="0"/>
          <w:numId w:val="44"/>
        </w:numPr>
        <w:ind w:left="1134" w:right="709"/>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 xml:space="preserve">Con relación a la situación económica manifestada por la denunciante, es importante recordar que, al realizar un contrato de suministro de eléctrico con la distribuidora, adquiere las responsabilidades establecidas en los Términos y Condiciones Generales al Consumidor Final y, por lo tanto, al encargarse de garantizar el uso correcto del servicio, se goza de este, así como también asume las responsabilidades derivadas de un mal uso </w:t>
      </w:r>
      <w:proofErr w:type="gramStart"/>
      <w:r w:rsidRPr="0093334B">
        <w:rPr>
          <w:rFonts w:ascii="Museo 300" w:eastAsia="SimSun" w:hAnsi="Museo 300"/>
          <w:color w:val="000000" w:themeColor="text1"/>
          <w:spacing w:val="-5"/>
          <w:sz w:val="16"/>
          <w:szCs w:val="16"/>
          <w:lang w:val="es-ES"/>
        </w:rPr>
        <w:t>del mismo</w:t>
      </w:r>
      <w:proofErr w:type="gramEnd"/>
      <w:r w:rsidRPr="0093334B">
        <w:rPr>
          <w:rFonts w:ascii="Museo 300" w:eastAsia="SimSun" w:hAnsi="Museo 300"/>
          <w:color w:val="000000" w:themeColor="text1"/>
          <w:spacing w:val="-5"/>
          <w:sz w:val="16"/>
          <w:szCs w:val="16"/>
          <w:lang w:val="es-ES"/>
        </w:rPr>
        <w:t>.</w:t>
      </w:r>
    </w:p>
    <w:p w14:paraId="2D80A192" w14:textId="77777777" w:rsidR="0093334B" w:rsidRPr="0093334B" w:rsidRDefault="0093334B" w:rsidP="0093334B">
      <w:pPr>
        <w:numPr>
          <w:ilvl w:val="0"/>
          <w:numId w:val="44"/>
        </w:numPr>
        <w:ind w:left="1134" w:right="709"/>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Con relación a la reconsideración de la responsabilidad financiera (monto de ENR más intereses), es importante aclarar que la distribuidora tiene derecho de recuperar una energía que fue consumida y no registrada debido a la condición encontrada y, a partir de la denuncia realizada, es SIGET quien determinó la existencia de dicha condición, así como también determinará el monto máximo que EEO podrá recuperar, con base en lo indicado en el Procedimiento contenido en el Acuerdo 283-E-2011.</w:t>
      </w:r>
    </w:p>
    <w:p w14:paraId="56DE15D5" w14:textId="35BE6830" w:rsidR="009E3373" w:rsidRPr="009E3373" w:rsidRDefault="0093334B" w:rsidP="009E3373">
      <w:pPr>
        <w:ind w:left="709" w:right="709"/>
        <w:jc w:val="both"/>
        <w:rPr>
          <w:rFonts w:ascii="Museo 300" w:hAnsi="Museo 300"/>
          <w:sz w:val="16"/>
          <w:szCs w:val="16"/>
          <w:lang w:val="es-ES"/>
        </w:rPr>
      </w:pPr>
      <w:r w:rsidRPr="0093334B">
        <w:rPr>
          <w:rFonts w:ascii="Museo 300" w:eastAsia="SimSun" w:hAnsi="Museo 300"/>
          <w:color w:val="000000" w:themeColor="text1"/>
          <w:spacing w:val="-5"/>
          <w:sz w:val="16"/>
          <w:szCs w:val="16"/>
          <w:lang w:val="es-ES"/>
        </w:rPr>
        <w:t>De lo anteriormente mencionado, se establece que la denunciante no presento información con la cual pueda desacreditar las evidencias presentadas por la distribuidora, y de esta forma invalidar el cobro de ENR más intereses generados, debido a la condición irregular encontrada, la cual no permitió que se registrara correctamente la totalidad de los consumos demandados en el servicio eléctrico.</w:t>
      </w:r>
      <w:r w:rsidR="009E3373" w:rsidRPr="009E3373">
        <w:rPr>
          <w:rFonts w:ascii="Museo 300" w:hAnsi="Museo 300"/>
          <w:sz w:val="16"/>
          <w:szCs w:val="16"/>
          <w:lang w:val="es-ES"/>
        </w:rPr>
        <w:t> </w:t>
      </w:r>
    </w:p>
    <w:p w14:paraId="3B8D8229" w14:textId="0B41E403" w:rsidR="00263E33" w:rsidRDefault="00E74D5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751EBC7" w14:textId="77777777" w:rsidR="0093334B" w:rsidRPr="0093334B" w:rsidRDefault="008A4473" w:rsidP="0093334B">
      <w:pPr>
        <w:ind w:left="709" w:right="709"/>
        <w:jc w:val="both"/>
        <w:rPr>
          <w:rFonts w:ascii="Museo 300" w:hAnsi="Museo 300"/>
          <w:sz w:val="16"/>
          <w:szCs w:val="16"/>
          <w:lang w:val="es-ES"/>
        </w:rPr>
      </w:pPr>
      <w:r w:rsidRPr="003376F1">
        <w:rPr>
          <w:rFonts w:ascii="Museo 300" w:hAnsi="Museo 300"/>
          <w:color w:val="000000" w:themeColor="text1"/>
          <w:sz w:val="16"/>
          <w:szCs w:val="16"/>
        </w:rPr>
        <w:t>(…)</w:t>
      </w:r>
      <w:r w:rsidR="009A3127" w:rsidRPr="003376F1">
        <w:rPr>
          <w:rFonts w:ascii="Museo 300" w:hAnsi="Museo 300"/>
          <w:color w:val="000000" w:themeColor="text1"/>
          <w:sz w:val="16"/>
          <w:szCs w:val="16"/>
        </w:rPr>
        <w:t xml:space="preserve"> </w:t>
      </w:r>
      <w:r w:rsidR="0093334B" w:rsidRPr="0093334B">
        <w:rPr>
          <w:rFonts w:ascii="Museo 300" w:hAnsi="Museo 300"/>
          <w:sz w:val="16"/>
          <w:szCs w:val="16"/>
          <w:lang w:val="es-ES"/>
        </w:rPr>
        <w:t>En vista de las consideraciones expuestas y al análisis efectuado por el CAU de la información a la cual se ha tenido acceso, se hacen las siguientes valoraciones:</w:t>
      </w:r>
    </w:p>
    <w:p w14:paraId="49F197B5" w14:textId="77777777" w:rsidR="0093334B" w:rsidRDefault="0093334B" w:rsidP="0093334B">
      <w:pPr>
        <w:numPr>
          <w:ilvl w:val="0"/>
          <w:numId w:val="44"/>
        </w:numPr>
        <w:ind w:left="1134" w:right="709"/>
        <w:jc w:val="both"/>
        <w:rPr>
          <w:rFonts w:ascii="Museo 300" w:hAnsi="Museo 300"/>
          <w:sz w:val="16"/>
          <w:szCs w:val="16"/>
          <w:lang w:val="es-ES"/>
        </w:rPr>
      </w:pPr>
      <w:r w:rsidRPr="0093334B">
        <w:rPr>
          <w:rFonts w:ascii="Museo 300" w:hAnsi="Museo 300"/>
          <w:sz w:val="16"/>
          <w:szCs w:val="16"/>
          <w:lang w:val="es-ES"/>
        </w:rPr>
        <w:t xml:space="preserve">De acuerdo con el Procedimiento en mención, tal y como está establecido en el literal a) del artículo 5.2, indica que el primer método propuesto es el historial reciente de registros mensuales correctos del consumo; sin embargo, para el presente caso, los consumos registrados en el suministro no son representativos de las cargas instaladas en el inmueble, incluso en los meses posteriores a la normalización del suministro eléctrico; por lo tanto, no son aptos para el cálculo de la ENR. </w:t>
      </w:r>
    </w:p>
    <w:p w14:paraId="30219853" w14:textId="77777777" w:rsidR="0093334B" w:rsidRDefault="0093334B" w:rsidP="0093334B">
      <w:pPr>
        <w:numPr>
          <w:ilvl w:val="0"/>
          <w:numId w:val="44"/>
        </w:numPr>
        <w:ind w:left="1134" w:right="709"/>
        <w:jc w:val="both"/>
        <w:rPr>
          <w:rFonts w:ascii="Museo 300" w:hAnsi="Museo 300"/>
          <w:sz w:val="16"/>
          <w:szCs w:val="16"/>
          <w:lang w:val="es-ES"/>
        </w:rPr>
      </w:pPr>
      <w:r w:rsidRPr="0093334B">
        <w:rPr>
          <w:rFonts w:ascii="Museo 300" w:hAnsi="Museo 300"/>
          <w:sz w:val="16"/>
          <w:szCs w:val="16"/>
          <w:lang w:val="es-ES"/>
        </w:rPr>
        <w:t xml:space="preserve">El artículo 5.2, literal i), del Procedimiento contenido en el acuerdo </w:t>
      </w:r>
      <w:proofErr w:type="spellStart"/>
      <w:r w:rsidRPr="0093334B">
        <w:rPr>
          <w:rFonts w:ascii="Museo 300" w:hAnsi="Museo 300"/>
          <w:sz w:val="16"/>
          <w:szCs w:val="16"/>
          <w:lang w:val="es-ES"/>
        </w:rPr>
        <w:t>N.°</w:t>
      </w:r>
      <w:proofErr w:type="spellEnd"/>
      <w:r w:rsidRPr="0093334B">
        <w:rPr>
          <w:rFonts w:ascii="Museo 300" w:hAnsi="Museo 300"/>
          <w:sz w:val="16"/>
          <w:szCs w:val="16"/>
          <w:lang w:val="es-ES"/>
        </w:rPr>
        <w:t xml:space="preserve"> 283-E-2011, define que en caso de no ser satisfactorios los otros métodos descritos en el referido procedimiento, el importe de la energía no registrada podrá ser calculado con base en el censo de carga instalada, el cual, deberá representar una estimación aproximada del consumo real del suministro, obteniendo con ello valores de consumo fiables, por lo que se establece que para el presente caso es el más representativo de la condición. Además, la información presentada por la empresa distribuidora no fundamenta que se tome como válido otro método distinto al censo de carga para establecer el cálculo de la ENR.</w:t>
      </w:r>
      <w:r w:rsidRPr="0093334B">
        <w:rPr>
          <w:rFonts w:ascii="Cambria Math" w:hAnsi="Cambria Math" w:cs="Cambria Math"/>
          <w:sz w:val="16"/>
          <w:szCs w:val="16"/>
          <w:lang w:val="es-ES"/>
        </w:rPr>
        <w:t> </w:t>
      </w:r>
    </w:p>
    <w:p w14:paraId="1BA0A260" w14:textId="77777777" w:rsidR="0093334B" w:rsidRDefault="0093334B" w:rsidP="0093334B">
      <w:pPr>
        <w:numPr>
          <w:ilvl w:val="0"/>
          <w:numId w:val="44"/>
        </w:numPr>
        <w:ind w:left="1134" w:right="709"/>
        <w:jc w:val="both"/>
        <w:rPr>
          <w:rFonts w:ascii="Museo 300" w:hAnsi="Museo 300"/>
          <w:sz w:val="16"/>
          <w:szCs w:val="16"/>
          <w:lang w:val="es-ES"/>
        </w:rPr>
      </w:pPr>
      <w:r w:rsidRPr="0093334B">
        <w:rPr>
          <w:rFonts w:ascii="Museo 300" w:hAnsi="Museo 300"/>
          <w:sz w:val="16"/>
          <w:szCs w:val="16"/>
          <w:lang w:val="es-ES"/>
        </w:rPr>
        <w:t xml:space="preserve">Por lo tanto, es procedente utilizar el método establecido en el artículo 5.2 literal i) del Procedimiento para Investigar la Existencia de Condiciones Irregulares. De tal manera que se utilizará el censo de carga rectificado por el CAU el cual fue realizado usando los datos de placa de los equipos; así como también las horas de uso </w:t>
      </w:r>
      <w:r w:rsidRPr="0093334B">
        <w:rPr>
          <w:rFonts w:ascii="Museo 300" w:hAnsi="Museo 300"/>
          <w:sz w:val="16"/>
          <w:szCs w:val="16"/>
          <w:lang w:val="es-ES"/>
        </w:rPr>
        <w:lastRenderedPageBreak/>
        <w:t>establecidas para casos similares a este, como promedio mensual, el cual resultó de 1,235 kWh, y será la base para el recálculo de la energía a recuperar.</w:t>
      </w:r>
    </w:p>
    <w:p w14:paraId="39E6D48B" w14:textId="1D9942B4" w:rsidR="0093334B" w:rsidRPr="0093334B" w:rsidRDefault="0093334B" w:rsidP="0093334B">
      <w:pPr>
        <w:numPr>
          <w:ilvl w:val="0"/>
          <w:numId w:val="44"/>
        </w:numPr>
        <w:ind w:left="1134" w:right="709"/>
        <w:jc w:val="both"/>
        <w:rPr>
          <w:rFonts w:ascii="Museo 300" w:hAnsi="Museo 300"/>
          <w:sz w:val="16"/>
          <w:szCs w:val="16"/>
          <w:lang w:val="es-ES"/>
        </w:rPr>
      </w:pPr>
      <w:r w:rsidRPr="0093334B">
        <w:rPr>
          <w:rFonts w:ascii="Museo 300" w:hAnsi="Museo 300"/>
          <w:sz w:val="16"/>
          <w:szCs w:val="16"/>
          <w:lang w:val="es-ES"/>
        </w:rPr>
        <w:t>El período retroactivo de recuperación corresponde a 180 días comprendidos entre el 27 de marzo hasta el 23 de septiembre de 2023, fecha en que se normalizó el suministro.</w:t>
      </w:r>
    </w:p>
    <w:p w14:paraId="7B56798B" w14:textId="773915E6" w:rsidR="003376F1" w:rsidRDefault="0093334B" w:rsidP="0093334B">
      <w:pPr>
        <w:ind w:left="709" w:right="709"/>
        <w:jc w:val="both"/>
        <w:rPr>
          <w:rStyle w:val="normaltextrun"/>
          <w:rFonts w:ascii="Museo 300" w:hAnsi="Museo 300"/>
          <w:color w:val="000000"/>
          <w:sz w:val="16"/>
          <w:szCs w:val="16"/>
        </w:rPr>
      </w:pPr>
      <w:r w:rsidRPr="0093334B">
        <w:rPr>
          <w:rFonts w:ascii="Museo 300" w:hAnsi="Museo 300"/>
          <w:sz w:val="16"/>
          <w:szCs w:val="16"/>
          <w:lang w:val="es-ES"/>
        </w:rPr>
        <w:t>Con los datos resultantes del análisis del CAU, se estableció que el monto de la energía no registrada que EEO puede recuperar, equivalente a 6,807 kWh, corresponde a la cantidad de mil setecientos noventa y uno 60/100 dólares de los Estados Unidos de América (USD 1,791.60) IVA incluido</w:t>
      </w:r>
      <w:r w:rsidRPr="0093334B">
        <w:rPr>
          <w:rFonts w:ascii="Museo 300" w:hAnsi="Museo 300"/>
          <w:sz w:val="16"/>
          <w:szCs w:val="16"/>
        </w:rPr>
        <w:t xml:space="preserve"> </w:t>
      </w:r>
      <w:r w:rsidR="003376F1">
        <w:rPr>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CD2E3B8" w14:textId="3CF4E55D" w:rsidR="0093334B" w:rsidRPr="0093334B" w:rsidRDefault="0093334B" w:rsidP="0093334B">
      <w:pPr>
        <w:pStyle w:val="Prrafodelista"/>
        <w:numPr>
          <w:ilvl w:val="0"/>
          <w:numId w:val="6"/>
        </w:numPr>
        <w:spacing w:after="200"/>
        <w:ind w:left="1418" w:right="708"/>
        <w:jc w:val="both"/>
        <w:rPr>
          <w:rFonts w:ascii="Museo 300" w:hAnsi="Museo 300" w:cs="Arial"/>
          <w:sz w:val="16"/>
          <w:szCs w:val="16"/>
        </w:rPr>
      </w:pPr>
      <w:r w:rsidRPr="0093334B">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r w:rsidR="00D440E2">
        <w:rPr>
          <w:rFonts w:ascii="Museo 300" w:hAnsi="Museo 300" w:cs="Arial"/>
          <w:sz w:val="16"/>
          <w:szCs w:val="16"/>
        </w:rPr>
        <w:t>xxx</w:t>
      </w:r>
      <w:r w:rsidRPr="0093334B">
        <w:rPr>
          <w:rFonts w:ascii="Museo 300" w:hAnsi="Museo 300" w:cs="Arial"/>
          <w:sz w:val="16"/>
          <w:szCs w:val="16"/>
        </w:rPr>
        <w:t>, consistente en una línea directa a 240 voltios conectada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CD5169D" w14:textId="77777777" w:rsidR="0093334B" w:rsidRPr="0093334B" w:rsidRDefault="0093334B" w:rsidP="0093334B">
      <w:pPr>
        <w:pStyle w:val="Prrafodelista"/>
        <w:numPr>
          <w:ilvl w:val="0"/>
          <w:numId w:val="6"/>
        </w:numPr>
        <w:spacing w:after="200"/>
        <w:ind w:left="1418" w:right="708"/>
        <w:jc w:val="both"/>
        <w:rPr>
          <w:rFonts w:ascii="Museo 300" w:hAnsi="Museo 300" w:cs="Arial"/>
          <w:sz w:val="16"/>
          <w:szCs w:val="16"/>
        </w:rPr>
      </w:pPr>
      <w:r w:rsidRPr="0093334B">
        <w:rPr>
          <w:rFonts w:ascii="Museo 300" w:hAnsi="Museo 300" w:cs="Arial"/>
          <w:sz w:val="16"/>
          <w:szCs w:val="16"/>
        </w:rPr>
        <w:t>Conforme al análisis efectuado en el presente informe, se determina que la cantidad de</w:t>
      </w:r>
      <w:r w:rsidRPr="0093334B">
        <w:rPr>
          <w:rFonts w:ascii="Museo 300" w:hAnsi="Museo 300" w:cs="Arial"/>
          <w:color w:val="000000" w:themeColor="text1"/>
          <w:sz w:val="16"/>
          <w:szCs w:val="16"/>
        </w:rPr>
        <w:t xml:space="preserve"> cuatro mil cuatrocientos noventa y nueve 02</w:t>
      </w:r>
      <w:r w:rsidRPr="0093334B">
        <w:rPr>
          <w:rFonts w:ascii="Museo 300" w:hAnsi="Museo 300" w:cs="Arial"/>
          <w:sz w:val="16"/>
          <w:szCs w:val="16"/>
        </w:rPr>
        <w:t xml:space="preserve">/100 dólares de los Estados Unidos de América (USD 4,499.02) IVA incluido, cobrados por la distribuidora EEO en concepto de ENR, así como los doscientos setenta y siete 26/100 dólares de los Estados Unidos de América (USD 277.26) establecidos en concepto de intereses, deben de rectificarse. </w:t>
      </w:r>
    </w:p>
    <w:p w14:paraId="4BAB16C4" w14:textId="25A5B472" w:rsidR="00562498" w:rsidRPr="0093334B" w:rsidRDefault="0093334B" w:rsidP="0093334B">
      <w:pPr>
        <w:pStyle w:val="Prrafodelista"/>
        <w:numPr>
          <w:ilvl w:val="0"/>
          <w:numId w:val="6"/>
        </w:numPr>
        <w:spacing w:after="200"/>
        <w:ind w:left="1418" w:right="708"/>
        <w:jc w:val="both"/>
        <w:rPr>
          <w:rFonts w:ascii="Museo 300" w:hAnsi="Museo 300" w:cs="Segoe UI"/>
          <w:sz w:val="16"/>
          <w:szCs w:val="16"/>
        </w:rPr>
      </w:pPr>
      <w:r w:rsidRPr="0093334B">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93334B">
        <w:rPr>
          <w:rFonts w:ascii="Museo 300" w:hAnsi="Museo 300" w:cs="Arial"/>
          <w:color w:val="000000" w:themeColor="text1"/>
          <w:sz w:val="16"/>
          <w:szCs w:val="16"/>
        </w:rPr>
        <w:t xml:space="preserve">a </w:t>
      </w:r>
      <w:r w:rsidRPr="0093334B">
        <w:rPr>
          <w:rStyle w:val="normaltextrun"/>
          <w:rFonts w:ascii="Museo 300" w:hAnsi="Museo 300"/>
          <w:color w:val="000000"/>
          <w:sz w:val="16"/>
          <w:szCs w:val="16"/>
          <w:shd w:val="clear" w:color="auto" w:fill="FFFFFF"/>
        </w:rPr>
        <w:t>la cantidad de</w:t>
      </w:r>
      <w:r w:rsidRPr="0093334B">
        <w:rPr>
          <w:rFonts w:ascii="Museo 300" w:hAnsi="Museo 300" w:cs="Arial"/>
          <w:color w:val="000000" w:themeColor="text1"/>
          <w:sz w:val="16"/>
          <w:szCs w:val="16"/>
        </w:rPr>
        <w:t xml:space="preserve"> mil setecientos noventa y uno 60/100 dólares de los Estados Unidos de América (USD 1,791.60) IVA incluido, correspondiente a 6,807 kWh. Asimismo, la distribuidora podrá cobrar la cantidad de cincuenta y tres 92/100 dólares de Los Estados Unidos de América (USD 53.92) en concepto de intereses, de conformidad a lo establecido en el</w:t>
      </w:r>
      <w:r w:rsidRPr="0093334B">
        <w:rPr>
          <w:rFonts w:ascii="Museo 300" w:hAnsi="Museo 300" w:cs="Arial"/>
          <w:sz w:val="16"/>
          <w:szCs w:val="16"/>
        </w:rPr>
        <w:t xml:space="preserve"> artículo 36 de los Términos y Condiciones Generales al Consumidor Final, del Pliego Tarifario vigente para el año 2023</w:t>
      </w:r>
      <w:r w:rsidR="003B27A4" w:rsidRPr="0093334B">
        <w:rPr>
          <w:rStyle w:val="normaltextrun"/>
          <w:rFonts w:ascii="Museo 300" w:hAnsi="Museo 300" w:cs="Segoe UI"/>
          <w:sz w:val="16"/>
          <w:szCs w:val="16"/>
        </w:rPr>
        <w:t xml:space="preserve"> </w:t>
      </w:r>
      <w:r w:rsidR="00562498" w:rsidRPr="0093334B">
        <w:rPr>
          <w:rFonts w:ascii="Museo 300" w:eastAsia="Arial" w:hAnsi="Museo 300"/>
          <w:color w:val="000000" w:themeColor="text1"/>
          <w:sz w:val="16"/>
          <w:szCs w:val="16"/>
        </w:rPr>
        <w:t>[…]</w:t>
      </w:r>
      <w:r w:rsidR="00914F6D" w:rsidRPr="0093334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E2D1824"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B17AB">
        <w:rPr>
          <w:rFonts w:ascii="Museo Sans 300" w:hAnsi="Museo Sans 300"/>
          <w:sz w:val="20"/>
          <w:szCs w:val="20"/>
        </w:rPr>
        <w:t>E-0916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E5FEA">
        <w:rPr>
          <w:rFonts w:ascii="Museo Sans 300" w:hAnsi="Museo Sans 300"/>
          <w:sz w:val="20"/>
          <w:szCs w:val="20"/>
        </w:rPr>
        <w:t>IT-0044</w:t>
      </w:r>
      <w:r w:rsidR="00E40785">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5220078E"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3B27A4">
        <w:rPr>
          <w:rFonts w:ascii="Museo Sans 300" w:hAnsi="Museo Sans 300"/>
          <w:sz w:val="20"/>
          <w:szCs w:val="20"/>
        </w:rPr>
        <w:t xml:space="preserve">s partes el día </w:t>
      </w:r>
      <w:r w:rsidR="0093334B">
        <w:rPr>
          <w:rFonts w:ascii="Museo Sans 300" w:hAnsi="Museo Sans 300"/>
          <w:sz w:val="20"/>
          <w:szCs w:val="20"/>
        </w:rPr>
        <w:t>siete de febr</w:t>
      </w:r>
      <w:r w:rsidR="008B3B42">
        <w:rPr>
          <w:rFonts w:ascii="Museo Sans 300" w:hAnsi="Museo Sans 300"/>
          <w:sz w:val="20"/>
          <w:szCs w:val="20"/>
        </w:rPr>
        <w:t>ero del presente año</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3B27A4">
        <w:rPr>
          <w:rFonts w:ascii="Museo Sans 300" w:hAnsi="Museo Sans 300"/>
          <w:sz w:val="20"/>
          <w:szCs w:val="20"/>
          <w:lang w:val="es-SV"/>
        </w:rPr>
        <w:t xml:space="preserve"> el día </w:t>
      </w:r>
      <w:r w:rsidR="0093334B">
        <w:rPr>
          <w:rFonts w:ascii="Museo Sans 300" w:hAnsi="Museo Sans 300"/>
          <w:sz w:val="20"/>
          <w:szCs w:val="20"/>
          <w:lang w:val="es-SV"/>
        </w:rPr>
        <w:t>veintiuno del mismo mes y</w:t>
      </w:r>
      <w:r w:rsidR="00503993">
        <w:rPr>
          <w:rStyle w:val="normaltextrun"/>
          <w:rFonts w:ascii="Museo Sans 300" w:eastAsia="Museo Sans" w:hAnsi="Museo Sans 300" w:cs="Segoe UI"/>
          <w:sz w:val="20"/>
          <w:szCs w:val="20"/>
        </w:rPr>
        <w:t xml:space="preserve"> año.</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1E1D2284"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93334B">
        <w:rPr>
          <w:rFonts w:ascii="Museo Sans 300" w:hAnsi="Museo Sans 300"/>
          <w:sz w:val="20"/>
          <w:szCs w:val="20"/>
          <w:lang w:val="es-SV"/>
        </w:rPr>
        <w:t>veinte</w:t>
      </w:r>
      <w:r w:rsidR="00613834">
        <w:rPr>
          <w:rFonts w:ascii="Museo Sans 300" w:hAnsi="Museo Sans 300"/>
          <w:sz w:val="20"/>
          <w:szCs w:val="20"/>
          <w:lang w:val="es-SV"/>
        </w:rPr>
        <w:t xml:space="preserve"> de febr</w:t>
      </w:r>
      <w:r w:rsidR="005F79CC">
        <w:rPr>
          <w:rFonts w:ascii="Museo Sans 300" w:hAnsi="Museo Sans 300"/>
          <w:sz w:val="20"/>
          <w:szCs w:val="20"/>
          <w:lang w:val="es-SV"/>
        </w:rPr>
        <w:t>ero del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w:t>
      </w:r>
      <w:r w:rsidRPr="00D43E8A">
        <w:rPr>
          <w:rFonts w:ascii="Museo Sans 300" w:hAnsi="Museo Sans 300"/>
          <w:sz w:val="20"/>
          <w:szCs w:val="20"/>
        </w:rPr>
        <w:t xml:space="preserve">manifestó que mantenía los argumentos y pruebas presentadas con anterioridad. Por su parte, </w:t>
      </w:r>
      <w:r w:rsidR="007019BF" w:rsidRPr="00D43E8A">
        <w:rPr>
          <w:rFonts w:ascii="Museo Sans 300" w:hAnsi="Museo Sans 300"/>
          <w:sz w:val="20"/>
          <w:szCs w:val="20"/>
        </w:rPr>
        <w:t>l</w:t>
      </w:r>
      <w:r w:rsidR="00293C2B" w:rsidRPr="00D43E8A">
        <w:rPr>
          <w:rFonts w:ascii="Museo Sans 300" w:hAnsi="Museo Sans 300"/>
          <w:sz w:val="20"/>
          <w:szCs w:val="20"/>
        </w:rPr>
        <w:t>a</w:t>
      </w:r>
      <w:r w:rsidRPr="00D43E8A">
        <w:rPr>
          <w:rFonts w:ascii="Museo Sans 300" w:hAnsi="Museo Sans 300"/>
          <w:sz w:val="20"/>
          <w:szCs w:val="20"/>
        </w:rPr>
        <w:t xml:space="preserve"> </w:t>
      </w:r>
      <w:r w:rsidR="00C51EB2" w:rsidRPr="00D43E8A">
        <w:rPr>
          <w:rFonts w:ascii="Museo Sans 300" w:hAnsi="Museo Sans 300"/>
          <w:sz w:val="20"/>
          <w:szCs w:val="20"/>
        </w:rPr>
        <w:t>usuari</w:t>
      </w:r>
      <w:r w:rsidR="00293C2B" w:rsidRPr="00D43E8A">
        <w:rPr>
          <w:rFonts w:ascii="Museo Sans 300" w:hAnsi="Museo Sans 300"/>
          <w:sz w:val="20"/>
          <w:szCs w:val="20"/>
        </w:rPr>
        <w:t>a</w:t>
      </w:r>
      <w:r w:rsidRPr="00D43E8A">
        <w:rPr>
          <w:rFonts w:ascii="Museo Sans 300" w:hAnsi="Museo Sans 300"/>
          <w:sz w:val="20"/>
          <w:szCs w:val="20"/>
        </w:rPr>
        <w:t xml:space="preserve"> no presentó documentación para ser analizada.</w:t>
      </w:r>
    </w:p>
    <w:p w14:paraId="18955371" w14:textId="5A82B74C" w:rsidR="00161A2B" w:rsidRDefault="00161A2B"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35E9E3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765152">
        <w:rPr>
          <w:rFonts w:ascii="Museo Sans 500" w:eastAsia="Arial" w:hAnsi="Museo Sans 500" w:cs="Times New Roman"/>
          <w:b/>
          <w:bCs/>
          <w:sz w:val="20"/>
          <w:szCs w:val="20"/>
        </w:rPr>
        <w:t xml:space="preserve">NIS </w:t>
      </w:r>
      <w:r w:rsidR="00057BC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006A35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E5FEA">
        <w:rPr>
          <w:rFonts w:ascii="Museo Sans 300" w:hAnsi="Museo Sans 300" w:cs="Times New Roman"/>
          <w:sz w:val="20"/>
          <w:szCs w:val="20"/>
        </w:rPr>
        <w:t>IT-0044</w:t>
      </w:r>
      <w:r w:rsidR="00E40785">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0343C6DE"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4" w:name="_Hlk102722268"/>
      <w:r w:rsidR="005F79CC">
        <w:rPr>
          <w:rFonts w:ascii="Museo 300" w:eastAsia="Arial" w:hAnsi="Museo 300"/>
          <w:color w:val="000000"/>
          <w:sz w:val="16"/>
          <w:szCs w:val="16"/>
          <w:lang w:val="es-ES"/>
        </w:rPr>
        <w:t xml:space="preserve"> </w:t>
      </w:r>
      <w:r w:rsidR="003F3F8E" w:rsidRPr="008E5FEA">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23 de septiembre de 2023 con evidencias de una condición irregular que afectaba el correcto registro de consumo en el equipo de medición </w:t>
      </w:r>
      <w:proofErr w:type="spellStart"/>
      <w:r w:rsidR="003F3F8E" w:rsidRPr="008E5FEA">
        <w:rPr>
          <w:rFonts w:ascii="Museo 300" w:eastAsia="Arial" w:hAnsi="Museo 300"/>
          <w:color w:val="000000"/>
          <w:sz w:val="16"/>
          <w:szCs w:val="16"/>
          <w:lang w:val="es-ES"/>
        </w:rPr>
        <w:t>n.°</w:t>
      </w:r>
      <w:proofErr w:type="spellEnd"/>
      <w:r w:rsidR="003F3F8E" w:rsidRPr="008E5FEA">
        <w:rPr>
          <w:rFonts w:ascii="Museo 300" w:eastAsia="Arial" w:hAnsi="Museo 300"/>
          <w:color w:val="000000"/>
          <w:sz w:val="16"/>
          <w:szCs w:val="16"/>
          <w:lang w:val="es-ES"/>
        </w:rPr>
        <w:t xml:space="preserve"> </w:t>
      </w:r>
      <w:proofErr w:type="spellStart"/>
      <w:r w:rsidR="002D26D0">
        <w:rPr>
          <w:rFonts w:ascii="Museo 300" w:eastAsia="Arial" w:hAnsi="Museo 300"/>
          <w:color w:val="000000"/>
          <w:sz w:val="16"/>
          <w:szCs w:val="16"/>
          <w:lang w:val="es-ES"/>
        </w:rPr>
        <w:t>xxx</w:t>
      </w:r>
      <w:proofErr w:type="spellEnd"/>
      <w:r w:rsidR="003F3F8E" w:rsidRPr="008E5FEA">
        <w:rPr>
          <w:rFonts w:ascii="Museo 300" w:eastAsia="Arial" w:hAnsi="Museo 300"/>
          <w:color w:val="000000"/>
          <w:sz w:val="16"/>
          <w:szCs w:val="16"/>
          <w:lang w:val="es-ES"/>
        </w:rPr>
        <w:t>.</w:t>
      </w:r>
      <w:r w:rsidR="003F3F8E">
        <w:rPr>
          <w:rFonts w:ascii="Museo 300" w:hAnsi="Museo 300"/>
          <w:sz w:val="16"/>
          <w:szCs w:val="16"/>
        </w:rPr>
        <w:t xml:space="preserve"> </w:t>
      </w:r>
      <w:r w:rsidR="007019BF">
        <w:rPr>
          <w:rFonts w:ascii="Museo 300" w:hAnsi="Museo 300"/>
          <w:sz w:val="16"/>
          <w:szCs w:val="16"/>
        </w:rPr>
        <w:t>(…)</w:t>
      </w:r>
    </w:p>
    <w:p w14:paraId="51CA8CD7" w14:textId="14D74B4F" w:rsidR="007019BF" w:rsidRPr="00441280" w:rsidRDefault="003F3F8E" w:rsidP="007019BF">
      <w:pPr>
        <w:tabs>
          <w:tab w:val="left" w:pos="993"/>
          <w:tab w:val="left" w:pos="9072"/>
        </w:tabs>
        <w:spacing w:line="240" w:lineRule="auto"/>
        <w:ind w:left="993" w:right="709"/>
        <w:jc w:val="both"/>
        <w:rPr>
          <w:rFonts w:ascii="Museo 300" w:hAnsi="Museo 300"/>
          <w:sz w:val="16"/>
          <w:szCs w:val="16"/>
        </w:rPr>
      </w:pPr>
      <w:r w:rsidRPr="0093334B">
        <w:rPr>
          <w:rFonts w:ascii="Museo 300" w:eastAsia="SimSun" w:hAnsi="Museo 300"/>
          <w:color w:val="000000" w:themeColor="text1"/>
          <w:spacing w:val="-5"/>
          <w:sz w:val="16"/>
          <w:szCs w:val="16"/>
          <w:lang w:val="es-ES"/>
        </w:rPr>
        <w:t>De lo anterior, si bien es cierto personal de la distribuidora no determino que equipos eran los utilizados fuera de medición, sin embargo,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03D2B854" w14:textId="77777777" w:rsidR="00A43E86" w:rsidRDefault="00A43E86" w:rsidP="007419F1">
      <w:pPr>
        <w:autoSpaceDE w:val="0"/>
        <w:adjustRightInd w:val="0"/>
        <w:spacing w:after="0" w:line="240" w:lineRule="auto"/>
        <w:ind w:left="426"/>
        <w:jc w:val="both"/>
        <w:rPr>
          <w:rFonts w:ascii="Museo Sans 300" w:hAnsi="Museo Sans 300"/>
          <w:sz w:val="20"/>
          <w:szCs w:val="20"/>
        </w:rPr>
      </w:pPr>
      <w:bookmarkStart w:id="5" w:name="_Hlk105830074"/>
      <w:bookmarkEnd w:id="4"/>
    </w:p>
    <w:p w14:paraId="2AB791E9" w14:textId="6CEDF9DE" w:rsidR="007419F1" w:rsidRDefault="007419F1" w:rsidP="007419F1">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w:t>
      </w:r>
      <w:r w:rsidR="00AC0A18">
        <w:rPr>
          <w:rFonts w:ascii="Museo Sans 300" w:hAnsi="Museo Sans 300"/>
          <w:sz w:val="20"/>
          <w:szCs w:val="20"/>
        </w:rPr>
        <w:t xml:space="preserve"> los argumentos de</w:t>
      </w:r>
      <w:r>
        <w:rPr>
          <w:rFonts w:ascii="Museo Sans 300" w:hAnsi="Museo Sans 300"/>
          <w:sz w:val="20"/>
          <w:szCs w:val="20"/>
        </w:rPr>
        <w:t xml:space="preserve"> la señora </w:t>
      </w:r>
      <w:r w:rsidR="00D440E2">
        <w:rPr>
          <w:rFonts w:ascii="Museo Sans 300" w:hAnsi="Museo Sans 300"/>
          <w:sz w:val="20"/>
          <w:szCs w:val="20"/>
        </w:rPr>
        <w:t>xxx</w:t>
      </w:r>
      <w:r w:rsidR="00BA4B17">
        <w:rPr>
          <w:rFonts w:ascii="Museo Sans 300" w:hAnsi="Museo Sans 300"/>
          <w:sz w:val="20"/>
          <w:szCs w:val="20"/>
        </w:rPr>
        <w:t>,</w:t>
      </w:r>
      <w:r>
        <w:rPr>
          <w:rFonts w:ascii="Museo Sans 300" w:hAnsi="Museo Sans 300"/>
          <w:sz w:val="20"/>
          <w:szCs w:val="20"/>
        </w:rPr>
        <w:t xml:space="preserve"> </w:t>
      </w:r>
      <w:r w:rsidR="00AC0A18">
        <w:rPr>
          <w:rFonts w:ascii="Museo Sans 300" w:hAnsi="Museo Sans 300"/>
          <w:sz w:val="20"/>
          <w:szCs w:val="20"/>
        </w:rPr>
        <w:t>el CAU determinó lo siguiente:</w:t>
      </w:r>
    </w:p>
    <w:p w14:paraId="23FC9A0E" w14:textId="77777777" w:rsidR="00AC0A18" w:rsidRDefault="00AC0A18" w:rsidP="007419F1">
      <w:pPr>
        <w:autoSpaceDE w:val="0"/>
        <w:adjustRightInd w:val="0"/>
        <w:spacing w:after="0" w:line="240" w:lineRule="auto"/>
        <w:ind w:left="426"/>
        <w:jc w:val="both"/>
        <w:rPr>
          <w:rFonts w:ascii="Museo Sans 300" w:hAnsi="Museo Sans 300"/>
          <w:sz w:val="20"/>
          <w:szCs w:val="20"/>
        </w:rPr>
      </w:pPr>
    </w:p>
    <w:p w14:paraId="05FC0E91" w14:textId="5B46E793" w:rsidR="003F3F8E" w:rsidRPr="0093334B" w:rsidRDefault="00DD548C" w:rsidP="003F3F8E">
      <w:pPr>
        <w:numPr>
          <w:ilvl w:val="0"/>
          <w:numId w:val="44"/>
        </w:numPr>
        <w:ind w:left="1134"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3F3F8E" w:rsidRPr="0093334B">
        <w:rPr>
          <w:rFonts w:ascii="Museo 300" w:eastAsia="SimSun" w:hAnsi="Museo 300"/>
          <w:color w:val="000000" w:themeColor="text1"/>
          <w:spacing w:val="-5"/>
          <w:sz w:val="16"/>
          <w:szCs w:val="16"/>
          <w:lang w:val="es-ES"/>
        </w:rPr>
        <w:t>Con relación al argumento del monto facturado, cabe aclarar que, es debido a la condición irregular encontrada y detallada en el apartado anterior del presente informe. A partir del cual, se generaron dos cobros, el primer cobro inicialmente facturado en concepto de ENR por un valor de $ 4,499.28, así mismo derivado del cobro inicial se generó un segundo cobro por un valor de $ 277.26 en concepto de intereses, cuya sumatoria de ambos concuerda con el monto indicado en el escrito de la denunciante.</w:t>
      </w:r>
    </w:p>
    <w:p w14:paraId="31C782CE" w14:textId="77777777" w:rsidR="003F3F8E" w:rsidRPr="0093334B" w:rsidRDefault="003F3F8E" w:rsidP="003F3F8E">
      <w:pPr>
        <w:numPr>
          <w:ilvl w:val="0"/>
          <w:numId w:val="44"/>
        </w:numPr>
        <w:ind w:left="1134" w:right="709"/>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 xml:space="preserve">Con relación a la situación económica manifestada por la denunciante, es importante recordar que, al realizar un contrato de suministro de eléctrico con la distribuidora, adquiere las responsabilidades establecidas en los Términos y Condiciones Generales al Consumidor Final y, por lo tanto, al encargarse de garantizar el uso correcto del servicio, se goza de este, así como también asume las responsabilidades derivadas de un mal uso </w:t>
      </w:r>
      <w:proofErr w:type="gramStart"/>
      <w:r w:rsidRPr="0093334B">
        <w:rPr>
          <w:rFonts w:ascii="Museo 300" w:eastAsia="SimSun" w:hAnsi="Museo 300"/>
          <w:color w:val="000000" w:themeColor="text1"/>
          <w:spacing w:val="-5"/>
          <w:sz w:val="16"/>
          <w:szCs w:val="16"/>
          <w:lang w:val="es-ES"/>
        </w:rPr>
        <w:t>del mismo</w:t>
      </w:r>
      <w:proofErr w:type="gramEnd"/>
      <w:r w:rsidRPr="0093334B">
        <w:rPr>
          <w:rFonts w:ascii="Museo 300" w:eastAsia="SimSun" w:hAnsi="Museo 300"/>
          <w:color w:val="000000" w:themeColor="text1"/>
          <w:spacing w:val="-5"/>
          <w:sz w:val="16"/>
          <w:szCs w:val="16"/>
          <w:lang w:val="es-ES"/>
        </w:rPr>
        <w:t>.</w:t>
      </w:r>
    </w:p>
    <w:p w14:paraId="4DF1E02B" w14:textId="77777777" w:rsidR="003F3F8E" w:rsidRPr="0093334B" w:rsidRDefault="003F3F8E" w:rsidP="003F3F8E">
      <w:pPr>
        <w:numPr>
          <w:ilvl w:val="0"/>
          <w:numId w:val="44"/>
        </w:numPr>
        <w:ind w:left="1134" w:right="709"/>
        <w:jc w:val="both"/>
        <w:rPr>
          <w:rFonts w:ascii="Museo 300" w:eastAsia="SimSun" w:hAnsi="Museo 300"/>
          <w:color w:val="000000" w:themeColor="text1"/>
          <w:spacing w:val="-5"/>
          <w:sz w:val="16"/>
          <w:szCs w:val="16"/>
          <w:lang w:val="es-ES"/>
        </w:rPr>
      </w:pPr>
      <w:r w:rsidRPr="0093334B">
        <w:rPr>
          <w:rFonts w:ascii="Museo 300" w:eastAsia="SimSun" w:hAnsi="Museo 300"/>
          <w:color w:val="000000" w:themeColor="text1"/>
          <w:spacing w:val="-5"/>
          <w:sz w:val="16"/>
          <w:szCs w:val="16"/>
          <w:lang w:val="es-ES"/>
        </w:rPr>
        <w:t>Con relación a la reconsideración de la responsabilidad financiera (monto de ENR más intereses), es importante aclarar que la distribuidora tiene derecho de recuperar una energía que fue consumida y no registrada debido a la condición encontrada y, a partir de la denuncia realizada, es SIGET quien determinó la existencia de dicha condición, así como también determinará el monto máximo que EEO podrá recuperar, con base en lo indicado en el Procedimiento contenido en el Acuerdo 283-E-2011.</w:t>
      </w:r>
    </w:p>
    <w:p w14:paraId="1CFDE683" w14:textId="77777777" w:rsidR="00DD548C" w:rsidRPr="00441280" w:rsidRDefault="003F3F8E" w:rsidP="00DD548C">
      <w:pPr>
        <w:tabs>
          <w:tab w:val="left" w:pos="993"/>
          <w:tab w:val="left" w:pos="9072"/>
        </w:tabs>
        <w:spacing w:line="240" w:lineRule="auto"/>
        <w:ind w:left="993" w:right="709"/>
        <w:jc w:val="both"/>
        <w:rPr>
          <w:rFonts w:ascii="Museo 300" w:hAnsi="Museo 300"/>
          <w:sz w:val="16"/>
          <w:szCs w:val="16"/>
        </w:rPr>
      </w:pPr>
      <w:r w:rsidRPr="0093334B">
        <w:rPr>
          <w:rFonts w:ascii="Museo 300" w:eastAsia="SimSun" w:hAnsi="Museo 300"/>
          <w:color w:val="000000" w:themeColor="text1"/>
          <w:spacing w:val="-5"/>
          <w:sz w:val="16"/>
          <w:szCs w:val="16"/>
          <w:lang w:val="es-ES"/>
        </w:rPr>
        <w:t>De lo anteriormente mencionado, se establece que la denunciante no presento información con la cual pueda desacreditar las evidencias presentadas por la distribuidora, y de esta forma invalidar el cobro de ENR más intereses generados, debido a la condición irregular encontrada, la cual no permitió que se registrara correctamente la totalidad de los consumos demandados en el servicio eléctrico.</w:t>
      </w:r>
      <w:r w:rsidR="00DD548C">
        <w:rPr>
          <w:rFonts w:ascii="Museo 300" w:eastAsia="SimSun" w:hAnsi="Museo 300"/>
          <w:color w:val="000000" w:themeColor="text1"/>
          <w:spacing w:val="-5"/>
          <w:sz w:val="16"/>
          <w:szCs w:val="16"/>
          <w:lang w:val="es-ES"/>
        </w:rPr>
        <w:t xml:space="preserve"> </w:t>
      </w:r>
      <w:r w:rsidR="00DD548C" w:rsidRPr="00AF7ED9">
        <w:rPr>
          <w:rFonts w:ascii="Museo 300" w:eastAsia="SimSun" w:hAnsi="Museo 300"/>
          <w:color w:val="000000" w:themeColor="text1"/>
          <w:spacing w:val="-5"/>
          <w:sz w:val="16"/>
          <w:szCs w:val="16"/>
          <w:lang w:val="es-ES"/>
        </w:rPr>
        <w:t>[…]”</w:t>
      </w:r>
    </w:p>
    <w:p w14:paraId="49FF2613" w14:textId="0C7BE4FE" w:rsidR="00A90E0A" w:rsidRPr="00ED5A3D" w:rsidRDefault="00CC62A8" w:rsidP="003F3F8E">
      <w:pPr>
        <w:autoSpaceDE w:val="0"/>
        <w:spacing w:after="0" w:line="240" w:lineRule="auto"/>
        <w:ind w:left="426"/>
        <w:jc w:val="both"/>
        <w:rPr>
          <w:rFonts w:ascii="Museo Sans 300" w:hAnsi="Museo Sans 300"/>
          <w:sz w:val="20"/>
          <w:szCs w:val="20"/>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w:t>
      </w:r>
      <w:r w:rsidRPr="004435FF">
        <w:rPr>
          <w:rFonts w:ascii="Museo Sans 300" w:hAnsi="Museo Sans 300" w:cs="Segoe UI"/>
          <w:sz w:val="20"/>
          <w:szCs w:val="20"/>
          <w:lang w:val="es-ES" w:eastAsia="es-MX"/>
        </w:rPr>
        <w:t xml:space="preserve">técnico </w:t>
      </w:r>
      <w:proofErr w:type="spellStart"/>
      <w:r w:rsidRPr="004435FF">
        <w:rPr>
          <w:rFonts w:ascii="Museo Sans 300" w:hAnsi="Museo Sans 300" w:cs="Segoe UI"/>
          <w:sz w:val="20"/>
          <w:szCs w:val="20"/>
          <w:lang w:val="es-ES" w:eastAsia="es-MX"/>
        </w:rPr>
        <w:t>N.°</w:t>
      </w:r>
      <w:proofErr w:type="spellEnd"/>
      <w:r w:rsidRPr="004435FF">
        <w:rPr>
          <w:rFonts w:ascii="Museo Sans 300" w:hAnsi="Museo Sans 300" w:cs="Segoe UI"/>
          <w:sz w:val="20"/>
          <w:szCs w:val="20"/>
          <w:lang w:val="es-ES" w:eastAsia="es-MX"/>
        </w:rPr>
        <w:t xml:space="preserve"> </w:t>
      </w:r>
      <w:r w:rsidR="008E5FEA">
        <w:rPr>
          <w:rFonts w:ascii="Museo Sans 300" w:hAnsi="Museo Sans 300" w:cs="Segoe UI"/>
          <w:sz w:val="20"/>
          <w:szCs w:val="20"/>
          <w:lang w:val="es-ES" w:eastAsia="es-MX"/>
        </w:rPr>
        <w:t>IT-0044</w:t>
      </w:r>
      <w:r w:rsidR="00E40785">
        <w:rPr>
          <w:rFonts w:ascii="Museo Sans 300" w:hAnsi="Museo Sans 300" w:cs="Segoe UI"/>
          <w:sz w:val="20"/>
          <w:szCs w:val="20"/>
          <w:lang w:val="es-ES" w:eastAsia="es-MX"/>
        </w:rPr>
        <w:t>-CAU-24</w:t>
      </w:r>
      <w:r w:rsidRPr="004435FF">
        <w:rPr>
          <w:rFonts w:ascii="Museo Sans 300" w:hAnsi="Museo Sans 300" w:cs="Segoe UI"/>
          <w:sz w:val="20"/>
          <w:szCs w:val="20"/>
          <w:lang w:val="es-ES" w:eastAsia="es-MX"/>
        </w:rPr>
        <w:t xml:space="preserve"> </w:t>
      </w:r>
      <w:bookmarkEnd w:id="5"/>
      <w:r w:rsidR="00F87908" w:rsidRPr="004435FF">
        <w:rPr>
          <w:rFonts w:ascii="Museo Sans 300" w:hAnsi="Museo Sans 300" w:cs="Segoe UI"/>
          <w:sz w:val="20"/>
          <w:szCs w:val="20"/>
          <w:lang w:val="es-ES" w:eastAsia="es-MX"/>
        </w:rPr>
        <w:t>que existió</w:t>
      </w:r>
      <w:r w:rsidR="00F87908" w:rsidRPr="004435FF">
        <w:rPr>
          <w:rFonts w:ascii="Museo Sans 300" w:hAnsi="Museo Sans 300"/>
          <w:sz w:val="20"/>
          <w:szCs w:val="20"/>
          <w:lang w:val="es-ES"/>
        </w:rPr>
        <w:t xml:space="preserve"> </w:t>
      </w:r>
      <w:r w:rsidR="00A90E0A" w:rsidRPr="00B27D17">
        <w:rPr>
          <w:rFonts w:ascii="Museo Sans 300" w:hAnsi="Museo Sans 300"/>
          <w:color w:val="000000"/>
          <w:sz w:val="20"/>
          <w:szCs w:val="20"/>
          <w:shd w:val="clear" w:color="auto" w:fill="FFFFFF"/>
          <w:lang w:val="es-ES"/>
        </w:rPr>
        <w:t>una</w:t>
      </w:r>
      <w:r w:rsidR="00A90E0A">
        <w:rPr>
          <w:rFonts w:ascii="Museo Sans 300" w:hAnsi="Museo Sans 300"/>
          <w:color w:val="000000"/>
          <w:sz w:val="20"/>
          <w:szCs w:val="20"/>
          <w:shd w:val="clear" w:color="auto" w:fill="FFFFFF"/>
          <w:lang w:val="es-ES"/>
        </w:rPr>
        <w:t xml:space="preserve"> </w:t>
      </w:r>
      <w:r w:rsidR="00A90E0A" w:rsidRPr="00ED5A3D">
        <w:rPr>
          <w:rFonts w:ascii="Museo Sans 300" w:hAnsi="Museo Sans 300"/>
          <w:sz w:val="20"/>
          <w:szCs w:val="20"/>
        </w:rPr>
        <w:t>conexión</w:t>
      </w:r>
      <w:r w:rsidR="00A90E0A">
        <w:rPr>
          <w:rFonts w:ascii="Museo Sans 300" w:hAnsi="Museo Sans 300"/>
          <w:sz w:val="20"/>
          <w:szCs w:val="20"/>
        </w:rPr>
        <w:t xml:space="preserve"> </w:t>
      </w:r>
      <w:r w:rsidR="00A90E0A" w:rsidRPr="00ED5A3D">
        <w:rPr>
          <w:rFonts w:ascii="Museo Sans 300" w:hAnsi="Museo Sans 300"/>
          <w:sz w:val="20"/>
          <w:szCs w:val="20"/>
        </w:rPr>
        <w:t>de</w:t>
      </w:r>
      <w:r w:rsidR="00A90E0A">
        <w:rPr>
          <w:rFonts w:ascii="Museo Sans 300" w:hAnsi="Museo Sans 300"/>
          <w:sz w:val="20"/>
          <w:szCs w:val="20"/>
        </w:rPr>
        <w:t xml:space="preserve"> </w:t>
      </w:r>
      <w:r w:rsidR="00A90E0A" w:rsidRPr="00ED5A3D">
        <w:rPr>
          <w:rFonts w:ascii="Museo Sans 300" w:hAnsi="Museo Sans 300"/>
          <w:sz w:val="20"/>
          <w:szCs w:val="20"/>
        </w:rPr>
        <w:t>línea</w:t>
      </w:r>
      <w:r w:rsidR="00A90E0A">
        <w:rPr>
          <w:rFonts w:ascii="Museo Sans 300" w:hAnsi="Museo Sans 300"/>
          <w:sz w:val="20"/>
          <w:szCs w:val="20"/>
        </w:rPr>
        <w:t xml:space="preserve"> </w:t>
      </w:r>
      <w:r w:rsidR="00A90E0A" w:rsidRPr="00ED5A3D">
        <w:rPr>
          <w:rFonts w:ascii="Museo Sans 300" w:hAnsi="Museo Sans 300"/>
          <w:sz w:val="20"/>
          <w:szCs w:val="20"/>
        </w:rPr>
        <w:t>adicional</w:t>
      </w:r>
      <w:r w:rsidR="00A90E0A">
        <w:rPr>
          <w:rFonts w:ascii="Museo Sans 300" w:hAnsi="Museo Sans 300"/>
          <w:sz w:val="20"/>
          <w:szCs w:val="20"/>
        </w:rPr>
        <w:t xml:space="preserve"> </w:t>
      </w:r>
      <w:r w:rsidR="00A90E0A" w:rsidRPr="00ED5A3D">
        <w:rPr>
          <w:rFonts w:ascii="Museo Sans 300" w:hAnsi="Museo Sans 300"/>
          <w:sz w:val="20"/>
          <w:szCs w:val="20"/>
        </w:rPr>
        <w:t>fuera</w:t>
      </w:r>
      <w:r w:rsidR="00A90E0A">
        <w:rPr>
          <w:rFonts w:ascii="Museo Sans 300" w:hAnsi="Museo Sans 300"/>
          <w:sz w:val="20"/>
          <w:szCs w:val="20"/>
        </w:rPr>
        <w:t xml:space="preserve"> </w:t>
      </w:r>
      <w:r w:rsidR="00A90E0A" w:rsidRPr="00ED5A3D">
        <w:rPr>
          <w:rFonts w:ascii="Museo Sans 300" w:hAnsi="Museo Sans 300"/>
          <w:sz w:val="20"/>
          <w:szCs w:val="20"/>
        </w:rPr>
        <w:t>de</w:t>
      </w:r>
      <w:r w:rsidR="00A90E0A">
        <w:rPr>
          <w:rFonts w:ascii="Museo Sans 300" w:hAnsi="Museo Sans 300"/>
          <w:sz w:val="20"/>
          <w:szCs w:val="20"/>
        </w:rPr>
        <w:t xml:space="preserve"> </w:t>
      </w:r>
      <w:r w:rsidR="00A90E0A" w:rsidRPr="00ED5A3D">
        <w:rPr>
          <w:rFonts w:ascii="Museo Sans 300" w:hAnsi="Museo Sans 300"/>
          <w:sz w:val="20"/>
          <w:szCs w:val="20"/>
        </w:rPr>
        <w:t>medición,</w:t>
      </w:r>
      <w:r w:rsidR="00A90E0A">
        <w:rPr>
          <w:rFonts w:ascii="Museo Sans 300" w:hAnsi="Museo Sans 300"/>
          <w:sz w:val="20"/>
          <w:szCs w:val="20"/>
        </w:rPr>
        <w:t xml:space="preserve"> </w:t>
      </w:r>
      <w:r w:rsidR="00A90E0A" w:rsidRPr="00ED5A3D">
        <w:rPr>
          <w:rFonts w:ascii="Museo Sans 300" w:hAnsi="Museo Sans 300"/>
          <w:sz w:val="20"/>
          <w:szCs w:val="20"/>
        </w:rPr>
        <w:t>con</w:t>
      </w:r>
      <w:r w:rsidR="00A90E0A">
        <w:rPr>
          <w:rFonts w:ascii="Museo Sans 300" w:hAnsi="Museo Sans 300"/>
          <w:sz w:val="20"/>
          <w:szCs w:val="20"/>
        </w:rPr>
        <w:t xml:space="preserve"> </w:t>
      </w:r>
      <w:r w:rsidR="00A90E0A" w:rsidRPr="00ED5A3D">
        <w:rPr>
          <w:rFonts w:ascii="Museo Sans 300" w:hAnsi="Museo Sans 300"/>
          <w:sz w:val="20"/>
          <w:szCs w:val="20"/>
        </w:rPr>
        <w:t>el</w:t>
      </w:r>
      <w:r w:rsidR="00A90E0A">
        <w:rPr>
          <w:rFonts w:ascii="Museo Sans 300" w:hAnsi="Museo Sans 300"/>
          <w:sz w:val="20"/>
          <w:szCs w:val="20"/>
        </w:rPr>
        <w:t xml:space="preserve"> </w:t>
      </w:r>
      <w:r w:rsidR="00A90E0A" w:rsidRPr="00ED5A3D">
        <w:rPr>
          <w:rFonts w:ascii="Museo Sans 300" w:hAnsi="Museo Sans 300"/>
          <w:sz w:val="20"/>
          <w:szCs w:val="20"/>
        </w:rPr>
        <w:t>fin</w:t>
      </w:r>
      <w:r w:rsidR="00A90E0A">
        <w:rPr>
          <w:rFonts w:ascii="Museo Sans 300" w:hAnsi="Museo Sans 300"/>
          <w:sz w:val="20"/>
          <w:szCs w:val="20"/>
        </w:rPr>
        <w:t xml:space="preserve"> </w:t>
      </w:r>
      <w:r w:rsidR="00A90E0A" w:rsidRPr="00ED5A3D">
        <w:rPr>
          <w:rFonts w:ascii="Museo Sans 300" w:hAnsi="Museo Sans 300"/>
          <w:sz w:val="20"/>
          <w:szCs w:val="20"/>
        </w:rPr>
        <w:t>de</w:t>
      </w:r>
      <w:r w:rsidR="00A90E0A">
        <w:rPr>
          <w:rFonts w:ascii="Museo Sans 300" w:hAnsi="Museo Sans 300"/>
          <w:sz w:val="20"/>
          <w:szCs w:val="20"/>
        </w:rPr>
        <w:t xml:space="preserve"> </w:t>
      </w:r>
      <w:r w:rsidR="00A90E0A" w:rsidRPr="00ED5A3D">
        <w:rPr>
          <w:rFonts w:ascii="Museo Sans 300" w:hAnsi="Museo Sans 300"/>
          <w:sz w:val="20"/>
          <w:szCs w:val="20"/>
        </w:rPr>
        <w:t>consumir</w:t>
      </w:r>
      <w:r w:rsidR="00A90E0A">
        <w:rPr>
          <w:rFonts w:ascii="Museo Sans 300" w:hAnsi="Museo Sans 300"/>
          <w:sz w:val="20"/>
          <w:szCs w:val="20"/>
        </w:rPr>
        <w:t xml:space="preserve"> </w:t>
      </w:r>
      <w:r w:rsidR="00A90E0A" w:rsidRPr="00ED5A3D">
        <w:rPr>
          <w:rFonts w:ascii="Museo Sans 300" w:hAnsi="Museo Sans 300"/>
          <w:sz w:val="20"/>
          <w:szCs w:val="20"/>
        </w:rPr>
        <w:t>energía</w:t>
      </w:r>
      <w:r w:rsidR="00A90E0A">
        <w:rPr>
          <w:rFonts w:ascii="Museo Sans 300" w:hAnsi="Museo Sans 300"/>
          <w:sz w:val="20"/>
          <w:szCs w:val="20"/>
        </w:rPr>
        <w:t xml:space="preserve"> </w:t>
      </w:r>
      <w:r w:rsidR="00A90E0A" w:rsidRPr="00ED5A3D">
        <w:rPr>
          <w:rFonts w:ascii="Museo Sans 300" w:hAnsi="Museo Sans 300"/>
          <w:sz w:val="20"/>
          <w:szCs w:val="20"/>
        </w:rPr>
        <w:t>que</w:t>
      </w:r>
      <w:r w:rsidR="00A90E0A">
        <w:rPr>
          <w:rFonts w:ascii="Museo Sans 300" w:hAnsi="Museo Sans 300"/>
          <w:sz w:val="20"/>
          <w:szCs w:val="20"/>
        </w:rPr>
        <w:t xml:space="preserve"> </w:t>
      </w:r>
      <w:r w:rsidR="00A90E0A" w:rsidRPr="00ED5A3D">
        <w:rPr>
          <w:rFonts w:ascii="Museo Sans 300" w:hAnsi="Museo Sans 300"/>
          <w:sz w:val="20"/>
          <w:szCs w:val="20"/>
        </w:rPr>
        <w:t>no</w:t>
      </w:r>
      <w:r w:rsidR="00A90E0A">
        <w:rPr>
          <w:rFonts w:ascii="Museo Sans 300" w:hAnsi="Museo Sans 300"/>
          <w:sz w:val="20"/>
          <w:szCs w:val="20"/>
        </w:rPr>
        <w:t xml:space="preserve"> </w:t>
      </w:r>
      <w:r w:rsidR="00A90E0A" w:rsidRPr="00ED5A3D">
        <w:rPr>
          <w:rFonts w:ascii="Museo Sans 300" w:hAnsi="Museo Sans 300"/>
          <w:sz w:val="20"/>
          <w:szCs w:val="20"/>
        </w:rPr>
        <w:t>fuera</w:t>
      </w:r>
      <w:r w:rsidR="00A90E0A">
        <w:rPr>
          <w:rFonts w:ascii="Museo Sans 300" w:hAnsi="Museo Sans 300"/>
          <w:sz w:val="20"/>
          <w:szCs w:val="20"/>
        </w:rPr>
        <w:t xml:space="preserve"> </w:t>
      </w:r>
      <w:r w:rsidR="00A90E0A" w:rsidRPr="00ED5A3D">
        <w:rPr>
          <w:rFonts w:ascii="Museo Sans 300" w:hAnsi="Museo Sans 300"/>
          <w:sz w:val="20"/>
          <w:szCs w:val="20"/>
        </w:rPr>
        <w:t>registrada</w:t>
      </w:r>
      <w:r w:rsidR="00A90E0A">
        <w:rPr>
          <w:rFonts w:ascii="Museo Sans 300" w:hAnsi="Museo Sans 300"/>
          <w:sz w:val="20"/>
          <w:szCs w:val="20"/>
        </w:rPr>
        <w:t xml:space="preserve"> </w:t>
      </w:r>
      <w:r w:rsidR="00A90E0A" w:rsidRPr="00ED5A3D">
        <w:rPr>
          <w:rFonts w:ascii="Museo Sans 300" w:hAnsi="Museo Sans 300"/>
          <w:sz w:val="20"/>
          <w:szCs w:val="20"/>
        </w:rPr>
        <w:t>por</w:t>
      </w:r>
      <w:r w:rsidR="00A90E0A">
        <w:rPr>
          <w:rFonts w:ascii="Museo Sans 300" w:hAnsi="Museo Sans 300"/>
          <w:sz w:val="20"/>
          <w:szCs w:val="20"/>
        </w:rPr>
        <w:t xml:space="preserve"> </w:t>
      </w:r>
      <w:r w:rsidR="00A90E0A" w:rsidRPr="00ED5A3D">
        <w:rPr>
          <w:rFonts w:ascii="Museo Sans 300" w:hAnsi="Museo Sans 300"/>
          <w:sz w:val="20"/>
          <w:szCs w:val="20"/>
        </w:rPr>
        <w:t>el</w:t>
      </w:r>
      <w:r w:rsidR="00A90E0A">
        <w:rPr>
          <w:rFonts w:ascii="Museo Sans 300" w:hAnsi="Museo Sans 300"/>
          <w:sz w:val="20"/>
          <w:szCs w:val="20"/>
        </w:rPr>
        <w:t xml:space="preserve"> </w:t>
      </w:r>
      <w:r w:rsidR="00A90E0A" w:rsidRPr="00ED5A3D">
        <w:rPr>
          <w:rFonts w:ascii="Museo Sans 300" w:hAnsi="Museo Sans 300"/>
          <w:sz w:val="20"/>
          <w:szCs w:val="20"/>
        </w:rPr>
        <w:t>medidor.</w:t>
      </w:r>
    </w:p>
    <w:p w14:paraId="3A27822B" w14:textId="5C647460" w:rsidR="007019BF" w:rsidRPr="00A90E0A" w:rsidRDefault="007019BF" w:rsidP="00A90E0A">
      <w:pPr>
        <w:autoSpaceDE w:val="0"/>
        <w:adjustRightInd w:val="0"/>
        <w:spacing w:after="0" w:line="240" w:lineRule="auto"/>
        <w:ind w:left="426"/>
        <w:jc w:val="both"/>
        <w:rPr>
          <w:rFonts w:ascii="Museo Sans 300" w:hAnsi="Museo Sans 300" w:cs="Segoe UI"/>
          <w:sz w:val="20"/>
          <w:szCs w:val="20"/>
          <w:lang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w:t>
      </w:r>
      <w:r w:rsidRPr="009E35DC">
        <w:rPr>
          <w:rFonts w:ascii="Museo Sans 300" w:hAnsi="Museo Sans 300" w:cs="Segoe UI"/>
          <w:sz w:val="20"/>
          <w:szCs w:val="20"/>
          <w:lang w:val="es-ES" w:eastAsia="es-MX"/>
        </w:rPr>
        <w:t>con lo establecido en los Términos y Condiciones de los Pliegos Tarifarios aplicables para el año 202</w:t>
      </w:r>
      <w:r w:rsidR="002D5BE9" w:rsidRPr="009E35DC">
        <w:rPr>
          <w:rFonts w:ascii="Museo Sans 300" w:hAnsi="Museo Sans 300" w:cs="Segoe UI"/>
          <w:sz w:val="20"/>
          <w:szCs w:val="20"/>
          <w:lang w:val="es-ES" w:eastAsia="es-MX"/>
        </w:rPr>
        <w:t>3</w:t>
      </w:r>
      <w:r w:rsidRPr="009E35DC">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9E35DC">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A92D067" w14:textId="11FD49E9" w:rsidR="00A90E0A" w:rsidRPr="00190B39" w:rsidRDefault="00A90E0A" w:rsidP="007522E5">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w:t>
      </w:r>
      <w:r w:rsidRPr="00190B39">
        <w:rPr>
          <w:rFonts w:ascii="Museo Sans 300" w:hAnsi="Museo Sans 300"/>
          <w:sz w:val="20"/>
          <w:szCs w:val="20"/>
          <w:lang w:val="es-ES"/>
        </w:rPr>
        <w:t xml:space="preserve">no validó el cálculo de ENR </w:t>
      </w:r>
      <w:r w:rsidRPr="00190B39">
        <w:rPr>
          <w:rFonts w:ascii="Museo Sans 300" w:hAnsi="Museo Sans 300"/>
          <w:sz w:val="20"/>
          <w:szCs w:val="20"/>
        </w:rPr>
        <w:t>realizado por la distribuidora basado en un censo de carga equivalente a</w:t>
      </w:r>
      <w:r>
        <w:rPr>
          <w:rFonts w:ascii="Museo Sans 300" w:hAnsi="Museo Sans 300"/>
          <w:sz w:val="20"/>
          <w:szCs w:val="20"/>
        </w:rPr>
        <w:t xml:space="preserve"> un promedio</w:t>
      </w:r>
      <w:r w:rsidRPr="00190B39">
        <w:rPr>
          <w:rFonts w:ascii="Museo Sans 300" w:hAnsi="Museo Sans 300"/>
          <w:sz w:val="20"/>
          <w:szCs w:val="20"/>
        </w:rPr>
        <w:t xml:space="preserve"> mensual de </w:t>
      </w:r>
      <w:r w:rsidR="003B132B">
        <w:rPr>
          <w:rFonts w:ascii="Museo Sans 300" w:hAnsi="Museo Sans 300"/>
          <w:sz w:val="20"/>
          <w:szCs w:val="20"/>
        </w:rPr>
        <w:t>2,858</w:t>
      </w:r>
      <w:r w:rsidRPr="00190B39">
        <w:rPr>
          <w:rFonts w:ascii="Museo Sans 300" w:hAnsi="Museo Sans 300"/>
          <w:sz w:val="20"/>
          <w:szCs w:val="20"/>
        </w:rPr>
        <w:t xml:space="preserve"> kWh, </w:t>
      </w:r>
      <w:r>
        <w:rPr>
          <w:rFonts w:ascii="Museo Sans 300" w:hAnsi="Museo Sans 300"/>
          <w:sz w:val="20"/>
          <w:szCs w:val="20"/>
        </w:rPr>
        <w:t xml:space="preserve">debido </w:t>
      </w:r>
      <w:r>
        <w:rPr>
          <w:rFonts w:ascii="Museo Sans 300" w:hAnsi="Museo Sans 300"/>
          <w:sz w:val="20"/>
          <w:szCs w:val="20"/>
        </w:rPr>
        <w:lastRenderedPageBreak/>
        <w:t xml:space="preserve">a que la distribuidora </w:t>
      </w:r>
      <w:r w:rsidR="003B132B">
        <w:rPr>
          <w:rFonts w:ascii="Museo Sans 300" w:hAnsi="Museo Sans 300"/>
          <w:sz w:val="20"/>
          <w:szCs w:val="20"/>
        </w:rPr>
        <w:t>utilizó</w:t>
      </w:r>
      <w:r>
        <w:rPr>
          <w:rFonts w:ascii="Museo Sans 300" w:hAnsi="Museo Sans 300"/>
          <w:sz w:val="20"/>
          <w:szCs w:val="20"/>
        </w:rPr>
        <w:t xml:space="preserve"> valores </w:t>
      </w:r>
      <w:r w:rsidR="007522E5">
        <w:rPr>
          <w:rFonts w:ascii="Museo Sans 300" w:hAnsi="Museo Sans 300"/>
          <w:sz w:val="20"/>
          <w:szCs w:val="20"/>
        </w:rPr>
        <w:t xml:space="preserve">que tienen </w:t>
      </w:r>
      <w:r>
        <w:rPr>
          <w:rFonts w:ascii="Museo Sans 300" w:hAnsi="Museo Sans 300"/>
          <w:sz w:val="20"/>
          <w:szCs w:val="20"/>
        </w:rPr>
        <w:t xml:space="preserve">inconsistencias </w:t>
      </w:r>
      <w:r w:rsidR="007A032E">
        <w:rPr>
          <w:rFonts w:ascii="Museo Sans 300" w:hAnsi="Museo Sans 300"/>
          <w:sz w:val="20"/>
          <w:szCs w:val="20"/>
        </w:rPr>
        <w:t xml:space="preserve">al no considerar </w:t>
      </w:r>
      <w:r>
        <w:rPr>
          <w:rFonts w:ascii="Museo Sans 300" w:hAnsi="Museo Sans 300"/>
          <w:sz w:val="20"/>
          <w:szCs w:val="20"/>
        </w:rPr>
        <w:t xml:space="preserve">las características técnicas propias de los equipos eléctricos y las horas de uso </w:t>
      </w:r>
      <w:r w:rsidR="003B132B">
        <w:rPr>
          <w:rFonts w:ascii="Museo Sans 300" w:hAnsi="Museo Sans 300"/>
          <w:sz w:val="20"/>
          <w:szCs w:val="20"/>
        </w:rPr>
        <w:t>al</w:t>
      </w:r>
      <w:r>
        <w:rPr>
          <w:rFonts w:ascii="Museo Sans 300" w:hAnsi="Museo Sans 300"/>
          <w:sz w:val="20"/>
          <w:szCs w:val="20"/>
        </w:rPr>
        <w:t xml:space="preserve"> realizar el censo</w:t>
      </w:r>
      <w:r w:rsidR="003B132B">
        <w:rPr>
          <w:rFonts w:ascii="Museo Sans 300" w:hAnsi="Museo Sans 300"/>
          <w:sz w:val="20"/>
          <w:szCs w:val="20"/>
        </w:rPr>
        <w:t>.</w:t>
      </w:r>
    </w:p>
    <w:p w14:paraId="6D51F354" w14:textId="77777777" w:rsidR="00A90E0A" w:rsidRPr="00597418" w:rsidRDefault="00A90E0A" w:rsidP="00A90E0A">
      <w:pPr>
        <w:autoSpaceDE w:val="0"/>
        <w:spacing w:after="0" w:line="240" w:lineRule="auto"/>
        <w:ind w:left="426"/>
        <w:jc w:val="both"/>
        <w:rPr>
          <w:rFonts w:ascii="Museo Sans 300" w:hAnsi="Museo Sans 300"/>
          <w:sz w:val="20"/>
          <w:szCs w:val="20"/>
        </w:rPr>
      </w:pPr>
    </w:p>
    <w:p w14:paraId="7BF0DDB7" w14:textId="77777777" w:rsidR="00A90E0A" w:rsidRPr="00597418" w:rsidRDefault="00A90E0A" w:rsidP="00A90E0A">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6276AD97" w14:textId="77777777" w:rsidR="00A90E0A" w:rsidRPr="00597418" w:rsidRDefault="00A90E0A" w:rsidP="00A90E0A">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7DEE5A49" w14:textId="7D52EE3F" w:rsidR="00A90E0A" w:rsidRPr="00D05E9A" w:rsidRDefault="00A90E0A" w:rsidP="00A90E0A">
      <w:pPr>
        <w:numPr>
          <w:ilvl w:val="0"/>
          <w:numId w:val="34"/>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05E9A">
        <w:rPr>
          <w:rFonts w:ascii="Museo Sans 300" w:hAnsi="Museo Sans 300" w:cs="Segoe UI"/>
          <w:sz w:val="20"/>
          <w:szCs w:val="20"/>
          <w:lang w:val="es-ES" w:eastAsia="es-MX"/>
        </w:rPr>
        <w:t xml:space="preserve">El valor de censo de carga instalada equivalente a un promedio mensual de </w:t>
      </w:r>
      <w:r w:rsidR="003B132B">
        <w:rPr>
          <w:rFonts w:ascii="Museo Sans 300" w:hAnsi="Museo Sans 300" w:cs="Segoe UI"/>
          <w:sz w:val="20"/>
          <w:szCs w:val="20"/>
          <w:lang w:val="es-ES" w:eastAsia="es-MX"/>
        </w:rPr>
        <w:t>1,235</w:t>
      </w:r>
      <w:r w:rsidRPr="00D05E9A">
        <w:rPr>
          <w:rFonts w:ascii="Museo Sans 300" w:hAnsi="Museo Sans 300" w:cs="Segoe UI"/>
          <w:sz w:val="20"/>
          <w:szCs w:val="20"/>
          <w:lang w:val="es-ES" w:eastAsia="es-MX"/>
        </w:rPr>
        <w:t xml:space="preserve"> kWh.</w:t>
      </w:r>
    </w:p>
    <w:p w14:paraId="1D1F783A" w14:textId="77777777" w:rsidR="00F87908" w:rsidRPr="00F60488" w:rsidRDefault="00F87908" w:rsidP="00F87908">
      <w:pPr>
        <w:autoSpaceDE w:val="0"/>
        <w:spacing w:after="0" w:line="240" w:lineRule="auto"/>
        <w:ind w:left="993"/>
        <w:jc w:val="both"/>
        <w:rPr>
          <w:rFonts w:ascii="Museo Sans 300" w:hAnsi="Museo Sans 300"/>
          <w:sz w:val="20"/>
          <w:szCs w:val="20"/>
        </w:rPr>
      </w:pPr>
    </w:p>
    <w:p w14:paraId="5B540982" w14:textId="26BD4809" w:rsidR="00F87908" w:rsidRPr="00F60488" w:rsidRDefault="00F87908" w:rsidP="00A90E0A">
      <w:pPr>
        <w:numPr>
          <w:ilvl w:val="0"/>
          <w:numId w:val="34"/>
        </w:numPr>
        <w:tabs>
          <w:tab w:val="clear" w:pos="720"/>
          <w:tab w:val="num" w:pos="1068"/>
        </w:tabs>
        <w:autoSpaceDE w:val="0"/>
        <w:spacing w:after="0" w:line="240" w:lineRule="auto"/>
        <w:ind w:left="851"/>
        <w:jc w:val="both"/>
        <w:rPr>
          <w:rFonts w:ascii="Museo Sans 300" w:hAnsi="Museo Sans 300"/>
          <w:sz w:val="20"/>
          <w:szCs w:val="20"/>
        </w:rPr>
      </w:pPr>
      <w:r w:rsidRPr="00F60488">
        <w:rPr>
          <w:rFonts w:ascii="Museo Sans 300" w:hAnsi="Museo Sans 300"/>
          <w:sz w:val="20"/>
          <w:szCs w:val="20"/>
          <w:lang w:val="es-ES"/>
        </w:rPr>
        <w:t xml:space="preserve">El tiempo de recuperación de la energía no registrada del período comprendido del </w:t>
      </w:r>
      <w:r w:rsidR="003B132B">
        <w:rPr>
          <w:rFonts w:ascii="Museo Sans 300" w:hAnsi="Museo Sans 300"/>
          <w:sz w:val="20"/>
          <w:szCs w:val="20"/>
          <w:lang w:val="es-ES"/>
        </w:rPr>
        <w:t>veintisiete de marz</w:t>
      </w:r>
      <w:r w:rsidR="003070AB">
        <w:rPr>
          <w:rFonts w:ascii="Museo Sans 300" w:hAnsi="Museo Sans 300"/>
          <w:sz w:val="20"/>
          <w:szCs w:val="20"/>
          <w:lang w:val="es-ES"/>
        </w:rPr>
        <w:t>o</w:t>
      </w:r>
      <w:r>
        <w:rPr>
          <w:rFonts w:ascii="Museo Sans 300" w:hAnsi="Museo Sans 300"/>
          <w:sz w:val="20"/>
          <w:szCs w:val="20"/>
          <w:lang w:val="es-ES"/>
        </w:rPr>
        <w:t xml:space="preserve"> al </w:t>
      </w:r>
      <w:r w:rsidR="003B132B">
        <w:rPr>
          <w:rFonts w:ascii="Museo Sans 300" w:hAnsi="Museo Sans 300"/>
          <w:sz w:val="20"/>
          <w:szCs w:val="20"/>
          <w:lang w:val="es-ES"/>
        </w:rPr>
        <w:t>veintitrés de septiembre</w:t>
      </w:r>
      <w:r>
        <w:rPr>
          <w:rFonts w:ascii="Museo Sans 300" w:hAnsi="Museo Sans 300"/>
          <w:sz w:val="20"/>
          <w:szCs w:val="20"/>
          <w:lang w:val="es-ES"/>
        </w:rPr>
        <w:t xml:space="preserve"> del dos mil veintitrés</w:t>
      </w:r>
      <w:r w:rsidRPr="00F60488">
        <w:rPr>
          <w:rFonts w:ascii="Museo Sans 300" w:hAnsi="Museo Sans 300"/>
          <w:sz w:val="20"/>
          <w:szCs w:val="20"/>
          <w:lang w:val="es-ES"/>
        </w:rPr>
        <w:t>.</w:t>
      </w:r>
      <w:r w:rsidRPr="00F60488">
        <w:rPr>
          <w:rFonts w:ascii="Museo Sans 300" w:hAnsi="Museo Sans 300"/>
          <w:sz w:val="20"/>
          <w:szCs w:val="20"/>
        </w:rPr>
        <w:t xml:space="preserve"> </w:t>
      </w:r>
    </w:p>
    <w:p w14:paraId="41FDA228" w14:textId="77777777" w:rsidR="00F87908" w:rsidRDefault="00F87908" w:rsidP="00F8790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A76F59D" w14:textId="3319F0D9" w:rsidR="003C3B2F" w:rsidRDefault="00F87908" w:rsidP="00F8790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w:t>
      </w:r>
      <w:r w:rsidR="00A279C8">
        <w:rPr>
          <w:rFonts w:ascii="Museo Sans 300" w:hAnsi="Museo Sans 300"/>
          <w:sz w:val="20"/>
          <w:szCs w:val="20"/>
        </w:rPr>
        <w:t>s</w:t>
      </w:r>
      <w:r w:rsidRPr="00AC7FFE">
        <w:rPr>
          <w:rFonts w:ascii="Museo Sans 300" w:hAnsi="Museo Sans 300"/>
          <w:sz w:val="20"/>
          <w:szCs w:val="20"/>
        </w:rPr>
        <w:t xml:space="preserve"> cantidad</w:t>
      </w:r>
      <w:r w:rsidR="00A279C8">
        <w:rPr>
          <w:rFonts w:ascii="Museo Sans 300" w:hAnsi="Museo Sans 300"/>
          <w:sz w:val="20"/>
          <w:szCs w:val="20"/>
        </w:rPr>
        <w:t>e</w:t>
      </w:r>
      <w:r w:rsidR="00955867">
        <w:rPr>
          <w:rFonts w:ascii="Museo Sans 300" w:hAnsi="Museo Sans 300"/>
          <w:sz w:val="20"/>
          <w:szCs w:val="20"/>
        </w:rPr>
        <w:t>s</w:t>
      </w:r>
      <w:r w:rsidRPr="00AC7FFE">
        <w:rPr>
          <w:rFonts w:ascii="Museo Sans 300" w:hAnsi="Museo Sans 300"/>
          <w:sz w:val="20"/>
          <w:szCs w:val="20"/>
        </w:rPr>
        <w:t xml:space="preserve"> de</w:t>
      </w:r>
      <w:r>
        <w:rPr>
          <w:rFonts w:ascii="Museo Sans 300" w:hAnsi="Museo Sans 300"/>
          <w:sz w:val="20"/>
          <w:szCs w:val="20"/>
        </w:rPr>
        <w:t xml:space="preserve"> </w:t>
      </w:r>
      <w:r w:rsidR="004E08F6">
        <w:rPr>
          <w:rFonts w:ascii="Museo Sans 300" w:hAnsi="Museo Sans 300"/>
          <w:sz w:val="20"/>
          <w:szCs w:val="20"/>
        </w:rPr>
        <w:t>MIL SETECIENTOS NOVENTA Y UNO 60/100 DÓLARES DE LOS ESTADOS UNIDOS DE AMÉRICA (USD 1,791.60)</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 </w:t>
      </w:r>
      <w:r w:rsidR="004E08F6">
        <w:rPr>
          <w:rFonts w:ascii="Museo Sans 300" w:hAnsi="Museo Sans 300"/>
          <w:sz w:val="20"/>
          <w:szCs w:val="20"/>
        </w:rPr>
        <w:t>CINCUENTA Y TRES 92/100 DÓLARES DE LOS ESTADOS UNIDOS DE AMÉRICA (USD 53.92)</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74AE6CE1" w14:textId="77777777" w:rsidR="00B3749D" w:rsidRDefault="00B3749D" w:rsidP="00F87908">
      <w:pPr>
        <w:autoSpaceDE w:val="0"/>
        <w:spacing w:after="0" w:line="240" w:lineRule="auto"/>
        <w:ind w:left="426"/>
        <w:jc w:val="both"/>
        <w:rPr>
          <w:rFonts w:ascii="Museo Sans 300" w:hAnsi="Museo Sans 300"/>
          <w:sz w:val="20"/>
          <w:szCs w:val="20"/>
        </w:rPr>
      </w:pPr>
    </w:p>
    <w:p w14:paraId="691BB97A" w14:textId="77777777" w:rsidR="00A43E86" w:rsidRDefault="00A43E86" w:rsidP="00F87908">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4A542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04763C5"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765152">
        <w:rPr>
          <w:rFonts w:ascii="Museo Sans 300" w:eastAsia="Museo Sans 300" w:hAnsi="Museo Sans 300" w:cs="Museo Sans 300"/>
          <w:sz w:val="20"/>
          <w:szCs w:val="20"/>
        </w:rPr>
        <w:t xml:space="preserve">NIS </w:t>
      </w:r>
      <w:r w:rsidR="00057BC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436899A2" w14:textId="77777777" w:rsidR="006825BD" w:rsidRPr="00C23DA2" w:rsidRDefault="006825B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83C1CE7" w14:textId="170A6727" w:rsidR="00A90E0A" w:rsidRPr="002438F5" w:rsidRDefault="0089025D" w:rsidP="00A90E0A">
      <w:pPr>
        <w:spacing w:after="0" w:line="240" w:lineRule="auto"/>
        <w:ind w:left="426"/>
        <w:jc w:val="both"/>
        <w:rPr>
          <w:rFonts w:ascii="Museo Sans 300" w:hAnsi="Museo Sans 300"/>
          <w:color w:val="000000"/>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8E5FEA">
        <w:rPr>
          <w:rFonts w:ascii="Museo Sans 300" w:hAnsi="Museo Sans 300" w:cs="Segoe UI"/>
          <w:sz w:val="20"/>
          <w:szCs w:val="20"/>
          <w:lang w:val="es-ES" w:eastAsia="es-MX"/>
        </w:rPr>
        <w:t>IT-0044</w:t>
      </w:r>
      <w:r w:rsidR="00E40785">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w:t>
      </w:r>
      <w:r w:rsidR="00765152">
        <w:rPr>
          <w:rFonts w:ascii="Museo Sans 300" w:hAnsi="Museo Sans 300" w:cs="Segoe UI"/>
          <w:sz w:val="20"/>
          <w:szCs w:val="20"/>
          <w:lang w:val="es-ES" w:eastAsia="es-MX"/>
        </w:rPr>
        <w:t xml:space="preserve">NIS </w:t>
      </w:r>
      <w:r w:rsidR="00057BC1">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996117">
        <w:rPr>
          <w:rFonts w:ascii="Museo Sans 300" w:hAnsi="Museo Sans 300" w:cs="Segoe UI"/>
          <w:sz w:val="20"/>
          <w:szCs w:val="20"/>
          <w:lang w:val="es-ES" w:eastAsia="es-MX"/>
        </w:rPr>
        <w:t xml:space="preserve"> </w:t>
      </w:r>
      <w:r w:rsidR="00A90E0A">
        <w:rPr>
          <w:rFonts w:ascii="Museo Sans 300" w:hAnsi="Museo Sans 300" w:cs="Segoe UI"/>
          <w:sz w:val="20"/>
          <w:szCs w:val="20"/>
          <w:lang w:val="es-ES" w:eastAsia="es-MX"/>
        </w:rPr>
        <w:t xml:space="preserve">una condición irregular </w:t>
      </w:r>
      <w:r w:rsidR="00A90E0A" w:rsidRPr="00C23DA2">
        <w:rPr>
          <w:rFonts w:ascii="Museo Sans 300" w:hAnsi="Museo Sans 300" w:cs="Segoe UI"/>
          <w:sz w:val="20"/>
          <w:szCs w:val="20"/>
          <w:lang w:val="es-ES" w:eastAsia="es-MX"/>
        </w:rPr>
        <w:t>consistente</w:t>
      </w:r>
      <w:r w:rsidR="00A90E0A">
        <w:rPr>
          <w:rFonts w:ascii="Museo Sans 300" w:hAnsi="Museo Sans 300"/>
          <w:sz w:val="20"/>
          <w:szCs w:val="20"/>
        </w:rPr>
        <w:t xml:space="preserve"> </w:t>
      </w:r>
      <w:r w:rsidR="00A90E0A" w:rsidRPr="00B27D17">
        <w:rPr>
          <w:rFonts w:ascii="Museo Sans 300" w:hAnsi="Museo Sans 300"/>
          <w:color w:val="000000"/>
          <w:sz w:val="20"/>
          <w:szCs w:val="20"/>
          <w:shd w:val="clear" w:color="auto" w:fill="FFFFFF"/>
        </w:rPr>
        <w:t>en</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una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conexión</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de</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línea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directa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fuera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de</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medición.</w:t>
      </w:r>
      <w:r w:rsidR="00A90E0A">
        <w:rPr>
          <w:rFonts w:ascii="Museo Sans 300" w:hAnsi="Museo Sans 300"/>
          <w:color w:val="000000"/>
          <w:sz w:val="20"/>
          <w:szCs w:val="20"/>
          <w:shd w:val="clear" w:color="auto" w:fill="FFFFFF"/>
        </w:rPr>
        <w:t xml:space="preserve"> </w:t>
      </w:r>
    </w:p>
    <w:p w14:paraId="7D4E8484" w14:textId="552D8D47" w:rsidR="00EB2234" w:rsidRDefault="00EB2234"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087FD810"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w:t>
      </w:r>
      <w:r w:rsidR="007017F9">
        <w:rPr>
          <w:rFonts w:ascii="Museo Sans 300" w:hAnsi="Museo Sans 300" w:cs="Segoe UI"/>
          <w:sz w:val="20"/>
          <w:szCs w:val="20"/>
          <w:lang w:val="es-ES" w:eastAsia="es-MX"/>
        </w:rPr>
        <w:t>s</w:t>
      </w:r>
      <w:r w:rsidRPr="00746082">
        <w:rPr>
          <w:rFonts w:ascii="Museo Sans 300" w:hAnsi="Museo Sans 300" w:cs="Segoe UI"/>
          <w:sz w:val="20"/>
          <w:szCs w:val="20"/>
          <w:lang w:val="es-ES" w:eastAsia="es-MX"/>
        </w:rPr>
        <w:t xml:space="preserve"> cantidad</w:t>
      </w:r>
      <w:r w:rsidR="007017F9">
        <w:rPr>
          <w:rFonts w:ascii="Museo Sans 300" w:hAnsi="Museo Sans 300" w:cs="Segoe UI"/>
          <w:sz w:val="20"/>
          <w:szCs w:val="20"/>
          <w:lang w:val="es-ES" w:eastAsia="es-MX"/>
        </w:rPr>
        <w:t>es</w:t>
      </w:r>
      <w:r w:rsidRPr="00746082">
        <w:rPr>
          <w:rFonts w:ascii="Museo Sans 300" w:hAnsi="Museo Sans 300" w:cs="Segoe UI"/>
          <w:sz w:val="20"/>
          <w:szCs w:val="20"/>
          <w:lang w:val="es-ES" w:eastAsia="es-MX"/>
        </w:rPr>
        <w:t xml:space="preserve"> de </w:t>
      </w:r>
      <w:r w:rsidR="004E08F6">
        <w:rPr>
          <w:rFonts w:ascii="Museo Sans 300" w:hAnsi="Museo Sans 300" w:cs="Segoe UI"/>
          <w:sz w:val="20"/>
          <w:szCs w:val="20"/>
          <w:lang w:val="es-ES" w:eastAsia="es-MX"/>
        </w:rPr>
        <w:t>MIL SETECIENTOS NOVENTA Y UNO 60/100 DÓLARES DE LOS ESTADOS UNIDOS DE AMÉRICA (USD 1,791.60)</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4E08F6">
        <w:rPr>
          <w:rFonts w:ascii="Museo Sans 300" w:hAnsi="Museo Sans 300" w:cs="Segoe UI"/>
          <w:sz w:val="20"/>
          <w:szCs w:val="20"/>
          <w:lang w:val="es-ES" w:eastAsia="es-MX"/>
        </w:rPr>
        <w:t xml:space="preserve">CINCUENTA Y TRES 92/100 DÓLARES </w:t>
      </w:r>
      <w:r w:rsidR="004E08F6">
        <w:rPr>
          <w:rFonts w:ascii="Museo Sans 300" w:hAnsi="Museo Sans 300" w:cs="Segoe UI"/>
          <w:sz w:val="20"/>
          <w:szCs w:val="20"/>
          <w:lang w:val="es-ES" w:eastAsia="es-MX"/>
        </w:rPr>
        <w:lastRenderedPageBreak/>
        <w:t>DE LOS ESTADOS UNIDOS DE AMÉRICA (USD 53.92)</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67C849F2" w14:textId="77777777" w:rsidR="00B3749D" w:rsidRDefault="00B3749D"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356F5CA5"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E5FEA">
        <w:rPr>
          <w:rFonts w:ascii="Museo Sans 300" w:eastAsia="Arial" w:hAnsi="Museo Sans 300" w:cs="Times New Roman"/>
          <w:sz w:val="20"/>
          <w:szCs w:val="20"/>
        </w:rPr>
        <w:t>IT-0044</w:t>
      </w:r>
      <w:r w:rsidR="00E40785">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E460288" w14:textId="52F004A0" w:rsidR="00A90E0A" w:rsidRPr="00B03345" w:rsidRDefault="00B306DC" w:rsidP="00A90E0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A90E0A">
        <w:rPr>
          <w:rFonts w:ascii="Museo Sans 300" w:eastAsia="Calibri" w:hAnsi="Museo Sans 300" w:cs="Segoe UI"/>
          <w:sz w:val="20"/>
          <w:szCs w:val="20"/>
          <w:lang w:eastAsia="es-MX"/>
        </w:rPr>
        <w:t xml:space="preserve">Establecer que en el suministro identificado con el </w:t>
      </w:r>
      <w:r w:rsidR="00765152">
        <w:rPr>
          <w:rFonts w:ascii="Museo Sans 300" w:eastAsia="Calibri" w:hAnsi="Museo Sans 300" w:cs="Segoe UI"/>
          <w:sz w:val="20"/>
          <w:szCs w:val="20"/>
          <w:lang w:eastAsia="es-MX"/>
        </w:rPr>
        <w:t xml:space="preserve">NIS </w:t>
      </w:r>
      <w:r w:rsidR="00057BC1">
        <w:rPr>
          <w:rFonts w:ascii="Museo Sans 300" w:eastAsia="Calibri" w:hAnsi="Museo Sans 300" w:cs="Segoe UI"/>
          <w:sz w:val="20"/>
          <w:szCs w:val="20"/>
          <w:lang w:eastAsia="es-MX"/>
        </w:rPr>
        <w:t>xxx</w:t>
      </w:r>
      <w:r w:rsidRP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se</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comprobó</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la</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existencia</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de</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una</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condición</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irregular</w:t>
      </w:r>
      <w:r w:rsidR="00A90E0A">
        <w:rPr>
          <w:rFonts w:ascii="Museo Sans 300" w:eastAsia="Calibri" w:hAnsi="Museo Sans 300" w:cs="Segoe UI"/>
          <w:sz w:val="20"/>
          <w:szCs w:val="20"/>
          <w:lang w:eastAsia="es-MX"/>
        </w:rPr>
        <w:t xml:space="preserve"> </w:t>
      </w:r>
      <w:r w:rsidR="00A90E0A" w:rsidRPr="00D350BC">
        <w:rPr>
          <w:rFonts w:ascii="Museo Sans 300" w:eastAsia="Calibri" w:hAnsi="Museo Sans 300" w:cs="Segoe UI"/>
          <w:sz w:val="20"/>
          <w:szCs w:val="20"/>
          <w:lang w:eastAsia="es-MX"/>
        </w:rPr>
        <w:t>que</w:t>
      </w:r>
      <w:r w:rsidR="00A90E0A">
        <w:rPr>
          <w:rFonts w:ascii="Museo Sans 300" w:eastAsia="Calibri" w:hAnsi="Museo Sans 300" w:cs="Segoe UI"/>
          <w:sz w:val="20"/>
          <w:szCs w:val="20"/>
          <w:lang w:eastAsia="es-MX"/>
        </w:rPr>
        <w:t xml:space="preserve"> </w:t>
      </w:r>
      <w:r w:rsidR="00A90E0A" w:rsidRPr="00D350BC">
        <w:rPr>
          <w:rFonts w:ascii="Museo Sans 300" w:eastAsia="Calibri" w:hAnsi="Museo Sans 300" w:cs="Segoe UI"/>
          <w:sz w:val="20"/>
          <w:szCs w:val="20"/>
          <w:lang w:eastAsia="es-MX"/>
        </w:rPr>
        <w:t>consistió</w:t>
      </w:r>
      <w:r w:rsidR="00A90E0A">
        <w:rPr>
          <w:rFonts w:ascii="Museo Sans 300" w:eastAsia="Calibri" w:hAnsi="Museo Sans 300" w:cs="Segoe UI"/>
          <w:sz w:val="20"/>
          <w:szCs w:val="20"/>
          <w:lang w:eastAsia="es-MX"/>
        </w:rPr>
        <w:t xml:space="preserve"> </w:t>
      </w:r>
      <w:r w:rsidR="00A90E0A" w:rsidRPr="00D47F69">
        <w:rPr>
          <w:rStyle w:val="normaltextrun"/>
          <w:rFonts w:ascii="Museo Sans 300" w:hAnsi="Museo Sans 300"/>
          <w:color w:val="000000"/>
          <w:sz w:val="20"/>
          <w:szCs w:val="20"/>
          <w:shd w:val="clear" w:color="auto" w:fill="FFFFFF"/>
        </w:rPr>
        <w:t>en</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una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línea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eléctrica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adicional</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fuera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de</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medición</w:t>
      </w:r>
      <w:r w:rsidR="00A90E0A">
        <w:rPr>
          <w:rStyle w:val="normaltextrun"/>
          <w:rFonts w:ascii="Museo Sans 300" w:hAnsi="Museo Sans 300"/>
          <w:color w:val="000000"/>
          <w:sz w:val="20"/>
          <w:szCs w:val="20"/>
          <w:shd w:val="clear" w:color="auto" w:fill="FFFFFF"/>
        </w:rPr>
        <w:t xml:space="preserve"> la cual </w:t>
      </w:r>
      <w:r w:rsidR="00A90E0A" w:rsidRPr="005E7F14">
        <w:rPr>
          <w:rStyle w:val="normaltextrun"/>
          <w:rFonts w:ascii="Museo Sans 300" w:hAnsi="Museo Sans 300"/>
          <w:color w:val="000000"/>
          <w:sz w:val="20"/>
          <w:szCs w:val="20"/>
          <w:shd w:val="clear" w:color="auto" w:fill="FFFFFF"/>
        </w:rPr>
        <w:t>permitió</w:t>
      </w:r>
      <w:r w:rsidR="00A90E0A">
        <w:rPr>
          <w:rStyle w:val="normaltextrun"/>
          <w:rFonts w:ascii="Museo Sans 300" w:hAnsi="Museo Sans 300"/>
          <w:color w:val="000000"/>
          <w:sz w:val="20"/>
          <w:szCs w:val="20"/>
          <w:shd w:val="clear" w:color="auto" w:fill="FFFFFF"/>
        </w:rPr>
        <w:t xml:space="preserve"> que</w:t>
      </w:r>
      <w:r w:rsidR="00A90E0A">
        <w:rPr>
          <w:rFonts w:ascii="Museo Sans 300" w:hAnsi="Museo Sans 300"/>
          <w:color w:val="000000"/>
          <w:sz w:val="20"/>
          <w:szCs w:val="20"/>
          <w:shd w:val="clear" w:color="auto" w:fill="FFFFFF"/>
        </w:rPr>
        <w:t xml:space="preserve"> la </w:t>
      </w:r>
      <w:r w:rsidR="00A90E0A" w:rsidRPr="00B03345">
        <w:rPr>
          <w:rFonts w:ascii="Museo Sans 300" w:hAnsi="Museo Sans 300"/>
          <w:color w:val="000000"/>
          <w:sz w:val="20"/>
          <w:szCs w:val="20"/>
          <w:shd w:val="clear" w:color="auto" w:fill="FFFFFF"/>
        </w:rPr>
        <w:t>energía</w:t>
      </w:r>
      <w:r w:rsidR="00A90E0A">
        <w:rPr>
          <w:rFonts w:ascii="Museo Sans 300" w:hAnsi="Museo Sans 300"/>
          <w:color w:val="000000"/>
          <w:sz w:val="20"/>
          <w:szCs w:val="20"/>
          <w:shd w:val="clear" w:color="auto" w:fill="FFFFFF"/>
        </w:rPr>
        <w:t xml:space="preserve"> </w:t>
      </w:r>
      <w:r w:rsidR="00A90E0A" w:rsidRPr="00B03345">
        <w:rPr>
          <w:rFonts w:ascii="Museo Sans 300" w:hAnsi="Museo Sans 300"/>
          <w:color w:val="000000"/>
          <w:sz w:val="20"/>
          <w:szCs w:val="20"/>
          <w:shd w:val="clear" w:color="auto" w:fill="FFFFFF"/>
        </w:rPr>
        <w:t>eléctrica</w:t>
      </w:r>
      <w:r w:rsidR="00A90E0A">
        <w:rPr>
          <w:rFonts w:ascii="Museo Sans 300" w:hAnsi="Museo Sans 300"/>
          <w:color w:val="000000"/>
          <w:sz w:val="20"/>
          <w:szCs w:val="20"/>
          <w:shd w:val="clear" w:color="auto" w:fill="FFFFFF"/>
        </w:rPr>
        <w:t xml:space="preserve"> que se consumía no </w:t>
      </w:r>
      <w:r w:rsidR="00A90E0A" w:rsidRPr="00B03345">
        <w:rPr>
          <w:rFonts w:ascii="Museo Sans 300" w:hAnsi="Museo Sans 300"/>
          <w:color w:val="000000"/>
          <w:sz w:val="20"/>
          <w:szCs w:val="20"/>
          <w:shd w:val="clear" w:color="auto" w:fill="FFFFFF"/>
        </w:rPr>
        <w:t>fuera</w:t>
      </w:r>
      <w:r w:rsidR="00A90E0A">
        <w:rPr>
          <w:rFonts w:ascii="Museo Sans 300" w:hAnsi="Museo Sans 300"/>
          <w:color w:val="000000"/>
          <w:sz w:val="20"/>
          <w:szCs w:val="20"/>
          <w:shd w:val="clear" w:color="auto" w:fill="FFFFFF"/>
        </w:rPr>
        <w:t xml:space="preserve"> </w:t>
      </w:r>
      <w:r w:rsidR="00A90E0A" w:rsidRPr="00B03345">
        <w:rPr>
          <w:rFonts w:ascii="Museo Sans 300" w:hAnsi="Museo Sans 300"/>
          <w:color w:val="000000"/>
          <w:sz w:val="20"/>
          <w:szCs w:val="20"/>
          <w:shd w:val="clear" w:color="auto" w:fill="FFFFFF"/>
        </w:rPr>
        <w:t>registrada.</w:t>
      </w:r>
    </w:p>
    <w:p w14:paraId="0B41AB6A" w14:textId="3EDBFBEA" w:rsidR="00E274FF" w:rsidRPr="00A90E0A" w:rsidRDefault="00E274FF" w:rsidP="00A90E0A">
      <w:pPr>
        <w:pStyle w:val="Prrafodelista"/>
        <w:autoSpaceDE w:val="0"/>
        <w:adjustRightInd w:val="0"/>
        <w:ind w:left="426"/>
        <w:jc w:val="both"/>
        <w:rPr>
          <w:rFonts w:ascii="Museo Sans 300" w:eastAsia="Calibri" w:hAnsi="Museo Sans 300" w:cs="Segoe UI"/>
          <w:sz w:val="20"/>
          <w:szCs w:val="20"/>
          <w:lang w:eastAsia="es-MX"/>
        </w:rPr>
      </w:pPr>
    </w:p>
    <w:p w14:paraId="3D3C727F" w14:textId="62F1E343" w:rsidR="006825BD" w:rsidRDefault="003C3B2F" w:rsidP="006825BD">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w:t>
      </w:r>
      <w:r w:rsidR="00955867">
        <w:rPr>
          <w:rFonts w:ascii="Museo Sans 300" w:eastAsia="Calibri" w:hAnsi="Museo Sans 300" w:cs="Segoe UI"/>
          <w:sz w:val="20"/>
          <w:szCs w:val="20"/>
          <w:lang w:eastAsia="es-MX"/>
        </w:rPr>
        <w:t>s</w:t>
      </w:r>
      <w:r w:rsidRPr="00746082">
        <w:rPr>
          <w:rFonts w:ascii="Museo Sans 300" w:eastAsia="Calibri" w:hAnsi="Museo Sans 300" w:cs="Segoe UI"/>
          <w:sz w:val="20"/>
          <w:szCs w:val="20"/>
          <w:lang w:eastAsia="es-MX"/>
        </w:rPr>
        <w:t xml:space="preserve"> cantidad</w:t>
      </w:r>
      <w:r w:rsidR="00955867">
        <w:rPr>
          <w:rFonts w:ascii="Museo Sans 300" w:eastAsia="Calibri" w:hAnsi="Museo Sans 300" w:cs="Segoe UI"/>
          <w:sz w:val="20"/>
          <w:szCs w:val="20"/>
          <w:lang w:eastAsia="es-MX"/>
        </w:rPr>
        <w:t>es</w:t>
      </w:r>
      <w:r w:rsidRPr="00746082">
        <w:rPr>
          <w:rFonts w:ascii="Museo Sans 300" w:eastAsia="Calibri" w:hAnsi="Museo Sans 300" w:cs="Segoe UI"/>
          <w:sz w:val="20"/>
          <w:szCs w:val="20"/>
          <w:lang w:eastAsia="es-MX"/>
        </w:rPr>
        <w:t xml:space="preserve"> de</w:t>
      </w:r>
      <w:r>
        <w:rPr>
          <w:rFonts w:ascii="Museo Sans 300" w:eastAsia="Calibri" w:hAnsi="Museo Sans 300" w:cs="Segoe UI"/>
          <w:sz w:val="20"/>
          <w:szCs w:val="20"/>
          <w:lang w:eastAsia="es-MX"/>
        </w:rPr>
        <w:t xml:space="preserve"> </w:t>
      </w:r>
      <w:r w:rsidR="004E08F6">
        <w:rPr>
          <w:rFonts w:ascii="Museo Sans 300" w:eastAsia="Calibri" w:hAnsi="Museo Sans 300" w:cs="Segoe UI"/>
          <w:sz w:val="20"/>
          <w:szCs w:val="20"/>
          <w:lang w:eastAsia="es-MX"/>
        </w:rPr>
        <w:t>MIL SETECIENTOS NOVENTA Y UNO 60/100 DÓLARES DE LOS ESTADOS UNIDOS DE AMÉRICA (USD 1,791.60)</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4E08F6">
        <w:rPr>
          <w:rFonts w:ascii="Museo Sans 300" w:hAnsi="Museo Sans 300" w:cs="Segoe UI"/>
          <w:sz w:val="20"/>
          <w:szCs w:val="20"/>
          <w:lang w:eastAsia="es-MX"/>
        </w:rPr>
        <w:t>CINCUENTA Y TRES 92/100 DÓLARES DE LOS ESTADOS UNIDOS DE AMÉRICA (USD 53.92)</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53013E43" w14:textId="77777777" w:rsidR="006825BD" w:rsidRPr="006825BD" w:rsidRDefault="006825BD" w:rsidP="006825BD">
      <w:pPr>
        <w:pStyle w:val="Prrafodelista"/>
        <w:rPr>
          <w:rFonts w:ascii="Museo Sans 300" w:eastAsia="Arial" w:hAnsi="Museo Sans 300"/>
          <w:sz w:val="20"/>
          <w:szCs w:val="20"/>
        </w:rPr>
      </w:pPr>
    </w:p>
    <w:p w14:paraId="7DEBDED0" w14:textId="59CADB2A" w:rsidR="006825BD" w:rsidRPr="006825BD" w:rsidRDefault="006825BD" w:rsidP="006825BD">
      <w:pPr>
        <w:pStyle w:val="Prrafodelista"/>
        <w:autoSpaceDE w:val="0"/>
        <w:adjustRightInd w:val="0"/>
        <w:ind w:left="426"/>
        <w:jc w:val="both"/>
        <w:rPr>
          <w:rFonts w:ascii="Museo Sans 300" w:eastAsia="Calibri" w:hAnsi="Museo Sans 300" w:cs="Segoe UI"/>
          <w:sz w:val="20"/>
          <w:szCs w:val="20"/>
          <w:lang w:eastAsia="es-MX"/>
        </w:rPr>
      </w:pPr>
      <w:r w:rsidRPr="006825BD">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6825BD">
        <w:rPr>
          <w:rFonts w:ascii="Museo Sans 300" w:eastAsia="Arial" w:hAnsi="Museo Sans 300"/>
          <w:sz w:val="20"/>
          <w:szCs w:val="20"/>
        </w:rPr>
        <w:t>N.°</w:t>
      </w:r>
      <w:proofErr w:type="spellEnd"/>
      <w:r w:rsidRPr="006825BD">
        <w:rPr>
          <w:rFonts w:ascii="Museo Sans 300" w:eastAsia="Arial" w:hAnsi="Museo Sans 300"/>
          <w:sz w:val="20"/>
          <w:szCs w:val="20"/>
        </w:rPr>
        <w:t xml:space="preserve"> </w:t>
      </w:r>
      <w:r w:rsidR="008E5FEA">
        <w:rPr>
          <w:rFonts w:ascii="Museo Sans 300" w:eastAsia="Arial" w:hAnsi="Museo Sans 300"/>
          <w:sz w:val="20"/>
          <w:szCs w:val="20"/>
        </w:rPr>
        <w:t>IT-0044</w:t>
      </w:r>
      <w:r w:rsidRPr="006825BD">
        <w:rPr>
          <w:rFonts w:ascii="Museo Sans 300" w:eastAsia="Arial" w:hAnsi="Museo Sans 300"/>
          <w:sz w:val="20"/>
          <w:szCs w:val="20"/>
        </w:rPr>
        <w:t xml:space="preserve">-CAU-24 rendido por el CAU de la SIGET. </w:t>
      </w:r>
    </w:p>
    <w:p w14:paraId="0AE25D05" w14:textId="77777777" w:rsidR="006825BD" w:rsidRDefault="006825BD"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691A2979"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proofErr w:type="spellStart"/>
      <w:r w:rsidR="006E70E5">
        <w:rPr>
          <w:rFonts w:ascii="Museo Sans 300" w:eastAsia="Arial" w:hAnsi="Museo Sans 300"/>
          <w:sz w:val="20"/>
          <w:szCs w:val="20"/>
          <w:lang w:eastAsia="en-US"/>
        </w:rPr>
        <w:t>x</w:t>
      </w:r>
      <w:r w:rsidR="00057BC1">
        <w:rPr>
          <w:rFonts w:ascii="Museo Sans 300" w:eastAsia="Arial" w:hAnsi="Museo Sans 300"/>
          <w:sz w:val="20"/>
          <w:szCs w:val="20"/>
          <w:lang w:eastAsia="en-US"/>
        </w:rPr>
        <w:t>xx</w:t>
      </w:r>
      <w:proofErr w:type="spellEnd"/>
      <w:r w:rsidR="006E70E5">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D26D0">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9679" w14:textId="77777777" w:rsidR="001132AA" w:rsidRDefault="001132AA">
      <w:pPr>
        <w:spacing w:after="0" w:line="240" w:lineRule="auto"/>
      </w:pPr>
      <w:r>
        <w:separator/>
      </w:r>
    </w:p>
  </w:endnote>
  <w:endnote w:type="continuationSeparator" w:id="0">
    <w:p w14:paraId="16035082" w14:textId="77777777" w:rsidR="001132AA" w:rsidRDefault="001132AA">
      <w:pPr>
        <w:spacing w:after="0" w:line="240" w:lineRule="auto"/>
      </w:pPr>
      <w:r>
        <w:continuationSeparator/>
      </w:r>
    </w:p>
  </w:endnote>
  <w:endnote w:type="continuationNotice" w:id="1">
    <w:p w14:paraId="27FD0990" w14:textId="77777777" w:rsidR="001132AA" w:rsidRDefault="00113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B28A" w14:textId="77777777" w:rsidR="00D11A99" w:rsidRDefault="00D11A99" w:rsidP="00C272D2">
    <w:pPr>
      <w:pStyle w:val="Piedepgina"/>
      <w:jc w:val="center"/>
      <w:rPr>
        <w:sz w:val="16"/>
        <w:szCs w:val="16"/>
        <w:lang w:val="es-ES"/>
      </w:rPr>
    </w:pPr>
    <w:r w:rsidRPr="00D11A99">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1A3D811B"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855B" w14:textId="77777777" w:rsidR="00D11A99" w:rsidRDefault="00D11A9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D11A99">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170643AA"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1EB7" w14:textId="77777777" w:rsidR="001132AA" w:rsidRDefault="001132AA">
      <w:pPr>
        <w:spacing w:after="0" w:line="240" w:lineRule="auto"/>
      </w:pPr>
      <w:r>
        <w:rPr>
          <w:color w:val="000000"/>
        </w:rPr>
        <w:separator/>
      </w:r>
    </w:p>
  </w:footnote>
  <w:footnote w:type="continuationSeparator" w:id="0">
    <w:p w14:paraId="126CF26D" w14:textId="77777777" w:rsidR="001132AA" w:rsidRDefault="001132AA">
      <w:pPr>
        <w:spacing w:after="0" w:line="240" w:lineRule="auto"/>
      </w:pPr>
      <w:r>
        <w:continuationSeparator/>
      </w:r>
    </w:p>
  </w:footnote>
  <w:footnote w:type="continuationNotice" w:id="1">
    <w:p w14:paraId="37769977" w14:textId="77777777" w:rsidR="001132AA" w:rsidRDefault="00113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23A"/>
    <w:multiLevelType w:val="multilevel"/>
    <w:tmpl w:val="D2A48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83D216E"/>
    <w:multiLevelType w:val="hybridMultilevel"/>
    <w:tmpl w:val="28F0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D3784"/>
    <w:multiLevelType w:val="hybridMultilevel"/>
    <w:tmpl w:val="119603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9"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97212AE"/>
    <w:multiLevelType w:val="multilevel"/>
    <w:tmpl w:val="8C229800"/>
    <w:lvl w:ilvl="0">
      <w:start w:val="1"/>
      <w:numFmt w:val="bullet"/>
      <w:lvlText w:val="-"/>
      <w:lvlJc w:val="left"/>
      <w:pPr>
        <w:tabs>
          <w:tab w:val="num" w:pos="1428"/>
        </w:tabs>
        <w:ind w:left="1428" w:hanging="360"/>
      </w:pPr>
      <w:rPr>
        <w:rFonts w:ascii="Museo Sans 300" w:hAnsi="Museo Sans 300"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4D437BE"/>
    <w:multiLevelType w:val="hybridMultilevel"/>
    <w:tmpl w:val="7D6AA7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B775D6C"/>
    <w:multiLevelType w:val="hybridMultilevel"/>
    <w:tmpl w:val="B5F4F7C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0"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51740930"/>
    <w:multiLevelType w:val="hybridMultilevel"/>
    <w:tmpl w:val="74B006E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5326A5"/>
    <w:multiLevelType w:val="multilevel"/>
    <w:tmpl w:val="69A2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14CDD"/>
    <w:multiLevelType w:val="hybridMultilevel"/>
    <w:tmpl w:val="17A6817A"/>
    <w:lvl w:ilvl="0" w:tplc="9E4EB4D6">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 w15:restartNumberingAfterBreak="0">
    <w:nsid w:val="668557E3"/>
    <w:multiLevelType w:val="multilevel"/>
    <w:tmpl w:val="D19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CC500BD"/>
    <w:multiLevelType w:val="multilevel"/>
    <w:tmpl w:val="F9F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E85B7C"/>
    <w:multiLevelType w:val="hybridMultilevel"/>
    <w:tmpl w:val="CA5E30C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D163A96"/>
    <w:multiLevelType w:val="hybridMultilevel"/>
    <w:tmpl w:val="E30863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DF17F26"/>
    <w:multiLevelType w:val="multilevel"/>
    <w:tmpl w:val="382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9061A9"/>
    <w:multiLevelType w:val="hybridMultilevel"/>
    <w:tmpl w:val="B3FC4EF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586634"/>
    <w:multiLevelType w:val="multilevel"/>
    <w:tmpl w:val="36C8E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F646843"/>
    <w:multiLevelType w:val="multilevel"/>
    <w:tmpl w:val="3EEE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7"/>
  </w:num>
  <w:num w:numId="2" w16cid:durableId="23750049">
    <w:abstractNumId w:val="22"/>
  </w:num>
  <w:num w:numId="3" w16cid:durableId="2012873170">
    <w:abstractNumId w:val="13"/>
  </w:num>
  <w:num w:numId="4" w16cid:durableId="1833788101">
    <w:abstractNumId w:val="3"/>
  </w:num>
  <w:num w:numId="5" w16cid:durableId="2099210374">
    <w:abstractNumId w:val="17"/>
  </w:num>
  <w:num w:numId="6" w16cid:durableId="663125927">
    <w:abstractNumId w:val="33"/>
  </w:num>
  <w:num w:numId="7" w16cid:durableId="2068259172">
    <w:abstractNumId w:val="39"/>
  </w:num>
  <w:num w:numId="8" w16cid:durableId="1424958832">
    <w:abstractNumId w:val="4"/>
  </w:num>
  <w:num w:numId="9" w16cid:durableId="1263731826">
    <w:abstractNumId w:val="8"/>
  </w:num>
  <w:num w:numId="10" w16cid:durableId="1817145480">
    <w:abstractNumId w:val="10"/>
  </w:num>
  <w:num w:numId="11" w16cid:durableId="1874880839">
    <w:abstractNumId w:val="31"/>
  </w:num>
  <w:num w:numId="12" w16cid:durableId="305815730">
    <w:abstractNumId w:val="40"/>
  </w:num>
  <w:num w:numId="13" w16cid:durableId="90929288">
    <w:abstractNumId w:val="16"/>
  </w:num>
  <w:num w:numId="14"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5"/>
  </w:num>
  <w:num w:numId="17" w16cid:durableId="10034209">
    <w:abstractNumId w:val="29"/>
  </w:num>
  <w:num w:numId="18" w16cid:durableId="1280798155">
    <w:abstractNumId w:val="25"/>
  </w:num>
  <w:num w:numId="19" w16cid:durableId="1488549620">
    <w:abstractNumId w:val="7"/>
  </w:num>
  <w:num w:numId="20" w16cid:durableId="72507999">
    <w:abstractNumId w:val="28"/>
  </w:num>
  <w:num w:numId="21" w16cid:durableId="855581100">
    <w:abstractNumId w:val="26"/>
  </w:num>
  <w:num w:numId="22" w16cid:durableId="166600918">
    <w:abstractNumId w:val="9"/>
  </w:num>
  <w:num w:numId="23" w16cid:durableId="1653411336">
    <w:abstractNumId w:val="19"/>
  </w:num>
  <w:num w:numId="24" w16cid:durableId="202601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3"/>
  </w:num>
  <w:num w:numId="26" w16cid:durableId="133766357">
    <w:abstractNumId w:val="20"/>
  </w:num>
  <w:num w:numId="27" w16cid:durableId="1471635684">
    <w:abstractNumId w:val="35"/>
  </w:num>
  <w:num w:numId="28" w16cid:durableId="1387221193">
    <w:abstractNumId w:val="41"/>
  </w:num>
  <w:num w:numId="29" w16cid:durableId="1276718870">
    <w:abstractNumId w:val="12"/>
  </w:num>
  <w:num w:numId="30" w16cid:durableId="1092241027">
    <w:abstractNumId w:val="11"/>
  </w:num>
  <w:num w:numId="31" w16cid:durableId="1809204174">
    <w:abstractNumId w:val="24"/>
  </w:num>
  <w:num w:numId="32" w16cid:durableId="2036886912">
    <w:abstractNumId w:val="30"/>
  </w:num>
  <w:num w:numId="33" w16cid:durableId="582177418">
    <w:abstractNumId w:val="32"/>
  </w:num>
  <w:num w:numId="34" w16cid:durableId="1933002878">
    <w:abstractNumId w:val="1"/>
  </w:num>
  <w:num w:numId="35" w16cid:durableId="1742605984">
    <w:abstractNumId w:val="21"/>
  </w:num>
  <w:num w:numId="36" w16cid:durableId="1230844213">
    <w:abstractNumId w:val="27"/>
  </w:num>
  <w:num w:numId="37" w16cid:durableId="13968525">
    <w:abstractNumId w:val="36"/>
  </w:num>
  <w:num w:numId="38" w16cid:durableId="874655431">
    <w:abstractNumId w:val="5"/>
  </w:num>
  <w:num w:numId="39" w16cid:durableId="2000380946">
    <w:abstractNumId w:val="14"/>
  </w:num>
  <w:num w:numId="40" w16cid:durableId="1447430326">
    <w:abstractNumId w:val="18"/>
  </w:num>
  <w:num w:numId="41" w16cid:durableId="519897366">
    <w:abstractNumId w:val="6"/>
  </w:num>
  <w:num w:numId="42" w16cid:durableId="1524519395">
    <w:abstractNumId w:val="38"/>
  </w:num>
  <w:num w:numId="43" w16cid:durableId="843402540">
    <w:abstractNumId w:val="0"/>
  </w:num>
  <w:num w:numId="44" w16cid:durableId="143274926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812"/>
    <w:rsid w:val="000369B7"/>
    <w:rsid w:val="00036A96"/>
    <w:rsid w:val="00041101"/>
    <w:rsid w:val="0004151E"/>
    <w:rsid w:val="000438A2"/>
    <w:rsid w:val="00043AE0"/>
    <w:rsid w:val="00045587"/>
    <w:rsid w:val="00046D76"/>
    <w:rsid w:val="00047EC2"/>
    <w:rsid w:val="0005110C"/>
    <w:rsid w:val="0005306D"/>
    <w:rsid w:val="00053499"/>
    <w:rsid w:val="000541EC"/>
    <w:rsid w:val="0005485E"/>
    <w:rsid w:val="00054A77"/>
    <w:rsid w:val="00055CA1"/>
    <w:rsid w:val="00055F7E"/>
    <w:rsid w:val="0005707F"/>
    <w:rsid w:val="00057BC1"/>
    <w:rsid w:val="00060E86"/>
    <w:rsid w:val="00062017"/>
    <w:rsid w:val="0006381A"/>
    <w:rsid w:val="00063938"/>
    <w:rsid w:val="000643A0"/>
    <w:rsid w:val="00064438"/>
    <w:rsid w:val="0006483D"/>
    <w:rsid w:val="000661D6"/>
    <w:rsid w:val="000676C5"/>
    <w:rsid w:val="000702DA"/>
    <w:rsid w:val="0007060C"/>
    <w:rsid w:val="00071645"/>
    <w:rsid w:val="00071DDF"/>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17AB"/>
    <w:rsid w:val="000B2464"/>
    <w:rsid w:val="000B378A"/>
    <w:rsid w:val="000B4D37"/>
    <w:rsid w:val="000B4E58"/>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32AA"/>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62DA"/>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3F2E"/>
    <w:rsid w:val="00164316"/>
    <w:rsid w:val="00165849"/>
    <w:rsid w:val="00166347"/>
    <w:rsid w:val="00170129"/>
    <w:rsid w:val="001702A9"/>
    <w:rsid w:val="00170629"/>
    <w:rsid w:val="00172DE4"/>
    <w:rsid w:val="0017426C"/>
    <w:rsid w:val="00175ECC"/>
    <w:rsid w:val="0017658F"/>
    <w:rsid w:val="001817B7"/>
    <w:rsid w:val="00182267"/>
    <w:rsid w:val="001829F8"/>
    <w:rsid w:val="00182FB7"/>
    <w:rsid w:val="00183CF1"/>
    <w:rsid w:val="001858AE"/>
    <w:rsid w:val="001861A3"/>
    <w:rsid w:val="00186AB4"/>
    <w:rsid w:val="001870DC"/>
    <w:rsid w:val="001870F6"/>
    <w:rsid w:val="00187E53"/>
    <w:rsid w:val="00190B42"/>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07FD6"/>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87821"/>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9B3"/>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26D0"/>
    <w:rsid w:val="002D3092"/>
    <w:rsid w:val="002D4361"/>
    <w:rsid w:val="002D47ED"/>
    <w:rsid w:val="002D4A70"/>
    <w:rsid w:val="002D5BE9"/>
    <w:rsid w:val="002E033D"/>
    <w:rsid w:val="002E0622"/>
    <w:rsid w:val="002E0F11"/>
    <w:rsid w:val="002E2084"/>
    <w:rsid w:val="002E2B1A"/>
    <w:rsid w:val="002E463A"/>
    <w:rsid w:val="002E509A"/>
    <w:rsid w:val="002E50FD"/>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070AB"/>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376F1"/>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494"/>
    <w:rsid w:val="00360CB0"/>
    <w:rsid w:val="0036470A"/>
    <w:rsid w:val="003652C5"/>
    <w:rsid w:val="00365D75"/>
    <w:rsid w:val="00366CBE"/>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2B"/>
    <w:rsid w:val="003B1E1A"/>
    <w:rsid w:val="003B27A4"/>
    <w:rsid w:val="003B2A58"/>
    <w:rsid w:val="003B3190"/>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3E8D"/>
    <w:rsid w:val="003F3F8E"/>
    <w:rsid w:val="003F42F9"/>
    <w:rsid w:val="003F470A"/>
    <w:rsid w:val="003F4B28"/>
    <w:rsid w:val="003F4E1E"/>
    <w:rsid w:val="003F511E"/>
    <w:rsid w:val="003F6A96"/>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57F6"/>
    <w:rsid w:val="00437654"/>
    <w:rsid w:val="00440445"/>
    <w:rsid w:val="0044126A"/>
    <w:rsid w:val="00441280"/>
    <w:rsid w:val="00441976"/>
    <w:rsid w:val="0044244D"/>
    <w:rsid w:val="00442D52"/>
    <w:rsid w:val="004435FF"/>
    <w:rsid w:val="00444D0C"/>
    <w:rsid w:val="004500AE"/>
    <w:rsid w:val="00450679"/>
    <w:rsid w:val="00451C2F"/>
    <w:rsid w:val="0045208B"/>
    <w:rsid w:val="004532D8"/>
    <w:rsid w:val="00453953"/>
    <w:rsid w:val="00454698"/>
    <w:rsid w:val="004568D2"/>
    <w:rsid w:val="0046052A"/>
    <w:rsid w:val="00461025"/>
    <w:rsid w:val="00461627"/>
    <w:rsid w:val="0046231B"/>
    <w:rsid w:val="004630A7"/>
    <w:rsid w:val="004639C3"/>
    <w:rsid w:val="00463D44"/>
    <w:rsid w:val="004649AC"/>
    <w:rsid w:val="00466DAC"/>
    <w:rsid w:val="00470ABA"/>
    <w:rsid w:val="004711F3"/>
    <w:rsid w:val="00474B6E"/>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5841"/>
    <w:rsid w:val="004961AA"/>
    <w:rsid w:val="004A00B0"/>
    <w:rsid w:val="004A0D31"/>
    <w:rsid w:val="004A1699"/>
    <w:rsid w:val="004A1931"/>
    <w:rsid w:val="004A1DEC"/>
    <w:rsid w:val="004A35E7"/>
    <w:rsid w:val="004A5688"/>
    <w:rsid w:val="004A5DC7"/>
    <w:rsid w:val="004A63D1"/>
    <w:rsid w:val="004B0C0A"/>
    <w:rsid w:val="004B15DA"/>
    <w:rsid w:val="004B2922"/>
    <w:rsid w:val="004B2E40"/>
    <w:rsid w:val="004B311F"/>
    <w:rsid w:val="004B3414"/>
    <w:rsid w:val="004B3E24"/>
    <w:rsid w:val="004B506B"/>
    <w:rsid w:val="004B53AA"/>
    <w:rsid w:val="004B6C7B"/>
    <w:rsid w:val="004C0DAE"/>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08F6"/>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52C"/>
    <w:rsid w:val="00512C70"/>
    <w:rsid w:val="00512F62"/>
    <w:rsid w:val="00516D10"/>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717"/>
    <w:rsid w:val="00556E70"/>
    <w:rsid w:val="0055709E"/>
    <w:rsid w:val="005570F6"/>
    <w:rsid w:val="00557644"/>
    <w:rsid w:val="005600D6"/>
    <w:rsid w:val="0056088D"/>
    <w:rsid w:val="0056227A"/>
    <w:rsid w:val="0056237B"/>
    <w:rsid w:val="00562498"/>
    <w:rsid w:val="005631A7"/>
    <w:rsid w:val="00563274"/>
    <w:rsid w:val="00564D0E"/>
    <w:rsid w:val="00564E4E"/>
    <w:rsid w:val="00565C6C"/>
    <w:rsid w:val="0056605E"/>
    <w:rsid w:val="00566D7D"/>
    <w:rsid w:val="00567F65"/>
    <w:rsid w:val="005706F4"/>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5F79CC"/>
    <w:rsid w:val="00601077"/>
    <w:rsid w:val="0060175B"/>
    <w:rsid w:val="00602489"/>
    <w:rsid w:val="00603F8E"/>
    <w:rsid w:val="0060448C"/>
    <w:rsid w:val="006047F5"/>
    <w:rsid w:val="00604815"/>
    <w:rsid w:val="0060737E"/>
    <w:rsid w:val="00612275"/>
    <w:rsid w:val="006122C6"/>
    <w:rsid w:val="00613834"/>
    <w:rsid w:val="00613FD5"/>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761B8"/>
    <w:rsid w:val="0068207D"/>
    <w:rsid w:val="006825BD"/>
    <w:rsid w:val="00683955"/>
    <w:rsid w:val="00683A80"/>
    <w:rsid w:val="006848D8"/>
    <w:rsid w:val="00686836"/>
    <w:rsid w:val="00691639"/>
    <w:rsid w:val="00693505"/>
    <w:rsid w:val="00693768"/>
    <w:rsid w:val="00693F79"/>
    <w:rsid w:val="00694B93"/>
    <w:rsid w:val="00695395"/>
    <w:rsid w:val="00695A52"/>
    <w:rsid w:val="00695B6A"/>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076"/>
    <w:rsid w:val="006C56D4"/>
    <w:rsid w:val="006C5B81"/>
    <w:rsid w:val="006C6F4C"/>
    <w:rsid w:val="006D126D"/>
    <w:rsid w:val="006D213C"/>
    <w:rsid w:val="006D2357"/>
    <w:rsid w:val="006D2C30"/>
    <w:rsid w:val="006D3619"/>
    <w:rsid w:val="006D4231"/>
    <w:rsid w:val="006D6D2E"/>
    <w:rsid w:val="006E2691"/>
    <w:rsid w:val="006E3749"/>
    <w:rsid w:val="006E604D"/>
    <w:rsid w:val="006E6CCA"/>
    <w:rsid w:val="006E70E5"/>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7F9"/>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9F1"/>
    <w:rsid w:val="007448A0"/>
    <w:rsid w:val="00744CCF"/>
    <w:rsid w:val="00747510"/>
    <w:rsid w:val="00747DA5"/>
    <w:rsid w:val="00747E28"/>
    <w:rsid w:val="0075057F"/>
    <w:rsid w:val="00750BF3"/>
    <w:rsid w:val="00751341"/>
    <w:rsid w:val="00751B95"/>
    <w:rsid w:val="007522E5"/>
    <w:rsid w:val="007530A2"/>
    <w:rsid w:val="00760F18"/>
    <w:rsid w:val="00763341"/>
    <w:rsid w:val="007643C9"/>
    <w:rsid w:val="00765152"/>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864"/>
    <w:rsid w:val="00796CC9"/>
    <w:rsid w:val="00797FBA"/>
    <w:rsid w:val="007A032E"/>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7D1"/>
    <w:rsid w:val="0080794F"/>
    <w:rsid w:val="00807BDD"/>
    <w:rsid w:val="00807C85"/>
    <w:rsid w:val="00807ED2"/>
    <w:rsid w:val="00811306"/>
    <w:rsid w:val="00811E07"/>
    <w:rsid w:val="00811FE0"/>
    <w:rsid w:val="00815F28"/>
    <w:rsid w:val="00816E5C"/>
    <w:rsid w:val="00817BAE"/>
    <w:rsid w:val="008214B8"/>
    <w:rsid w:val="0082180D"/>
    <w:rsid w:val="0082328A"/>
    <w:rsid w:val="008243C7"/>
    <w:rsid w:val="00824CF7"/>
    <w:rsid w:val="008265E1"/>
    <w:rsid w:val="00827C26"/>
    <w:rsid w:val="00827D09"/>
    <w:rsid w:val="0083093C"/>
    <w:rsid w:val="008318DB"/>
    <w:rsid w:val="00831A0C"/>
    <w:rsid w:val="008336B0"/>
    <w:rsid w:val="008345F8"/>
    <w:rsid w:val="0083584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77A9"/>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3B42"/>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5FEA"/>
    <w:rsid w:val="008E73C7"/>
    <w:rsid w:val="008F03BB"/>
    <w:rsid w:val="008F0DDA"/>
    <w:rsid w:val="008F1752"/>
    <w:rsid w:val="008F197A"/>
    <w:rsid w:val="008F1C2F"/>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1DC2"/>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34B"/>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867"/>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96117"/>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3373"/>
    <w:rsid w:val="009E35DC"/>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279C8"/>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3E86"/>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07B2"/>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0E0A"/>
    <w:rsid w:val="00A92EC2"/>
    <w:rsid w:val="00A93D70"/>
    <w:rsid w:val="00A948CA"/>
    <w:rsid w:val="00A9541A"/>
    <w:rsid w:val="00A95AEC"/>
    <w:rsid w:val="00A96B9D"/>
    <w:rsid w:val="00A9793E"/>
    <w:rsid w:val="00A97A75"/>
    <w:rsid w:val="00A97B94"/>
    <w:rsid w:val="00AA0B12"/>
    <w:rsid w:val="00AA1645"/>
    <w:rsid w:val="00AA19BC"/>
    <w:rsid w:val="00AA1BD9"/>
    <w:rsid w:val="00AA22FF"/>
    <w:rsid w:val="00AA2832"/>
    <w:rsid w:val="00AA34E6"/>
    <w:rsid w:val="00AA6AC1"/>
    <w:rsid w:val="00AA6C85"/>
    <w:rsid w:val="00AB1D2B"/>
    <w:rsid w:val="00AB2938"/>
    <w:rsid w:val="00AB3AB3"/>
    <w:rsid w:val="00AB7749"/>
    <w:rsid w:val="00AC0A18"/>
    <w:rsid w:val="00AC0AF5"/>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43"/>
    <w:rsid w:val="00B3298A"/>
    <w:rsid w:val="00B338C4"/>
    <w:rsid w:val="00B33EB6"/>
    <w:rsid w:val="00B34D85"/>
    <w:rsid w:val="00B34FE2"/>
    <w:rsid w:val="00B351ED"/>
    <w:rsid w:val="00B354DE"/>
    <w:rsid w:val="00B35711"/>
    <w:rsid w:val="00B36ED1"/>
    <w:rsid w:val="00B36F2E"/>
    <w:rsid w:val="00B3749D"/>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724"/>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B17"/>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C68D4"/>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34A"/>
    <w:rsid w:val="00C03D16"/>
    <w:rsid w:val="00C0411F"/>
    <w:rsid w:val="00C05522"/>
    <w:rsid w:val="00C06D4C"/>
    <w:rsid w:val="00C06F76"/>
    <w:rsid w:val="00C100B0"/>
    <w:rsid w:val="00C11290"/>
    <w:rsid w:val="00C124F5"/>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94D"/>
    <w:rsid w:val="00C67F55"/>
    <w:rsid w:val="00C71E04"/>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143C"/>
    <w:rsid w:val="00CC2E0C"/>
    <w:rsid w:val="00CC3DFE"/>
    <w:rsid w:val="00CC404B"/>
    <w:rsid w:val="00CC42A5"/>
    <w:rsid w:val="00CC62A8"/>
    <w:rsid w:val="00CC6987"/>
    <w:rsid w:val="00CC710B"/>
    <w:rsid w:val="00CD01A2"/>
    <w:rsid w:val="00CD0B13"/>
    <w:rsid w:val="00CD199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A99"/>
    <w:rsid w:val="00D11F52"/>
    <w:rsid w:val="00D168B4"/>
    <w:rsid w:val="00D16ED9"/>
    <w:rsid w:val="00D179E5"/>
    <w:rsid w:val="00D20BE7"/>
    <w:rsid w:val="00D213EC"/>
    <w:rsid w:val="00D222C9"/>
    <w:rsid w:val="00D242C4"/>
    <w:rsid w:val="00D24BF3"/>
    <w:rsid w:val="00D24E2D"/>
    <w:rsid w:val="00D255E2"/>
    <w:rsid w:val="00D26BDF"/>
    <w:rsid w:val="00D270DB"/>
    <w:rsid w:val="00D2750A"/>
    <w:rsid w:val="00D27E01"/>
    <w:rsid w:val="00D30248"/>
    <w:rsid w:val="00D30945"/>
    <w:rsid w:val="00D34890"/>
    <w:rsid w:val="00D348E0"/>
    <w:rsid w:val="00D350BC"/>
    <w:rsid w:val="00D36437"/>
    <w:rsid w:val="00D36499"/>
    <w:rsid w:val="00D3734A"/>
    <w:rsid w:val="00D43A2F"/>
    <w:rsid w:val="00D43E8A"/>
    <w:rsid w:val="00D440E2"/>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85AB6"/>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48C"/>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1B09"/>
    <w:rsid w:val="00E22157"/>
    <w:rsid w:val="00E23299"/>
    <w:rsid w:val="00E23D67"/>
    <w:rsid w:val="00E24456"/>
    <w:rsid w:val="00E246B7"/>
    <w:rsid w:val="00E25C47"/>
    <w:rsid w:val="00E269C3"/>
    <w:rsid w:val="00E274FF"/>
    <w:rsid w:val="00E3078D"/>
    <w:rsid w:val="00E32013"/>
    <w:rsid w:val="00E33016"/>
    <w:rsid w:val="00E33494"/>
    <w:rsid w:val="00E36A60"/>
    <w:rsid w:val="00E36AA2"/>
    <w:rsid w:val="00E37DB9"/>
    <w:rsid w:val="00E40785"/>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4D59"/>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0FCC"/>
    <w:rsid w:val="00E91811"/>
    <w:rsid w:val="00E92B48"/>
    <w:rsid w:val="00E92D3D"/>
    <w:rsid w:val="00E933D3"/>
    <w:rsid w:val="00E941B3"/>
    <w:rsid w:val="00E942F4"/>
    <w:rsid w:val="00E96906"/>
    <w:rsid w:val="00E96FA0"/>
    <w:rsid w:val="00EA0CD2"/>
    <w:rsid w:val="00EA0E39"/>
    <w:rsid w:val="00EA20D7"/>
    <w:rsid w:val="00EA2B9C"/>
    <w:rsid w:val="00EA31C3"/>
    <w:rsid w:val="00EA618E"/>
    <w:rsid w:val="00EA73DE"/>
    <w:rsid w:val="00EB0C7F"/>
    <w:rsid w:val="00EB19AD"/>
    <w:rsid w:val="00EB2234"/>
    <w:rsid w:val="00EB2656"/>
    <w:rsid w:val="00EB2BAC"/>
    <w:rsid w:val="00EB3427"/>
    <w:rsid w:val="00EB403D"/>
    <w:rsid w:val="00EB44AB"/>
    <w:rsid w:val="00EB4B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E3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87908"/>
    <w:rsid w:val="00F90C00"/>
    <w:rsid w:val="00F92731"/>
    <w:rsid w:val="00F94C43"/>
    <w:rsid w:val="00F95E2D"/>
    <w:rsid w:val="00F97957"/>
    <w:rsid w:val="00FA0119"/>
    <w:rsid w:val="00FA1D39"/>
    <w:rsid w:val="00FA2078"/>
    <w:rsid w:val="00FA230D"/>
    <w:rsid w:val="00FA33BF"/>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0FF780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04806218">
      <w:bodyDiv w:val="1"/>
      <w:marLeft w:val="0"/>
      <w:marRight w:val="0"/>
      <w:marTop w:val="0"/>
      <w:marBottom w:val="0"/>
      <w:divBdr>
        <w:top w:val="none" w:sz="0" w:space="0" w:color="auto"/>
        <w:left w:val="none" w:sz="0" w:space="0" w:color="auto"/>
        <w:bottom w:val="none" w:sz="0" w:space="0" w:color="auto"/>
        <w:right w:val="none" w:sz="0" w:space="0" w:color="auto"/>
      </w:divBdr>
      <w:divsChild>
        <w:div w:id="177544567">
          <w:marLeft w:val="0"/>
          <w:marRight w:val="0"/>
          <w:marTop w:val="0"/>
          <w:marBottom w:val="0"/>
          <w:divBdr>
            <w:top w:val="none" w:sz="0" w:space="0" w:color="auto"/>
            <w:left w:val="none" w:sz="0" w:space="0" w:color="auto"/>
            <w:bottom w:val="none" w:sz="0" w:space="0" w:color="auto"/>
            <w:right w:val="none" w:sz="0" w:space="0" w:color="auto"/>
          </w:divBdr>
        </w:div>
        <w:div w:id="2139686676">
          <w:marLeft w:val="0"/>
          <w:marRight w:val="0"/>
          <w:marTop w:val="0"/>
          <w:marBottom w:val="0"/>
          <w:divBdr>
            <w:top w:val="none" w:sz="0" w:space="0" w:color="auto"/>
            <w:left w:val="none" w:sz="0" w:space="0" w:color="auto"/>
            <w:bottom w:val="none" w:sz="0" w:space="0" w:color="auto"/>
            <w:right w:val="none" w:sz="0" w:space="0" w:color="auto"/>
          </w:divBdr>
        </w:div>
        <w:div w:id="52310738">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0601326">
      <w:bodyDiv w:val="1"/>
      <w:marLeft w:val="0"/>
      <w:marRight w:val="0"/>
      <w:marTop w:val="0"/>
      <w:marBottom w:val="0"/>
      <w:divBdr>
        <w:top w:val="none" w:sz="0" w:space="0" w:color="auto"/>
        <w:left w:val="none" w:sz="0" w:space="0" w:color="auto"/>
        <w:bottom w:val="none" w:sz="0" w:space="0" w:color="auto"/>
        <w:right w:val="none" w:sz="0" w:space="0" w:color="auto"/>
      </w:divBdr>
      <w:divsChild>
        <w:div w:id="1833568729">
          <w:marLeft w:val="0"/>
          <w:marRight w:val="0"/>
          <w:marTop w:val="0"/>
          <w:marBottom w:val="0"/>
          <w:divBdr>
            <w:top w:val="none" w:sz="0" w:space="0" w:color="auto"/>
            <w:left w:val="none" w:sz="0" w:space="0" w:color="auto"/>
            <w:bottom w:val="none" w:sz="0" w:space="0" w:color="auto"/>
            <w:right w:val="none" w:sz="0" w:space="0" w:color="auto"/>
          </w:divBdr>
        </w:div>
        <w:div w:id="1712339995">
          <w:marLeft w:val="0"/>
          <w:marRight w:val="0"/>
          <w:marTop w:val="0"/>
          <w:marBottom w:val="0"/>
          <w:divBdr>
            <w:top w:val="none" w:sz="0" w:space="0" w:color="auto"/>
            <w:left w:val="none" w:sz="0" w:space="0" w:color="auto"/>
            <w:bottom w:val="none" w:sz="0" w:space="0" w:color="auto"/>
            <w:right w:val="none" w:sz="0" w:space="0" w:color="auto"/>
          </w:divBdr>
        </w:div>
        <w:div w:id="1032269426">
          <w:marLeft w:val="0"/>
          <w:marRight w:val="0"/>
          <w:marTop w:val="0"/>
          <w:marBottom w:val="0"/>
          <w:divBdr>
            <w:top w:val="none" w:sz="0" w:space="0" w:color="auto"/>
            <w:left w:val="none" w:sz="0" w:space="0" w:color="auto"/>
            <w:bottom w:val="none" w:sz="0" w:space="0" w:color="auto"/>
            <w:right w:val="none" w:sz="0" w:space="0" w:color="auto"/>
          </w:divBdr>
        </w:div>
        <w:div w:id="1676876900">
          <w:marLeft w:val="0"/>
          <w:marRight w:val="0"/>
          <w:marTop w:val="0"/>
          <w:marBottom w:val="0"/>
          <w:divBdr>
            <w:top w:val="none" w:sz="0" w:space="0" w:color="auto"/>
            <w:left w:val="none" w:sz="0" w:space="0" w:color="auto"/>
            <w:bottom w:val="none" w:sz="0" w:space="0" w:color="auto"/>
            <w:right w:val="none" w:sz="0" w:space="0" w:color="auto"/>
          </w:divBdr>
        </w:div>
        <w:div w:id="783770085">
          <w:marLeft w:val="0"/>
          <w:marRight w:val="0"/>
          <w:marTop w:val="0"/>
          <w:marBottom w:val="0"/>
          <w:divBdr>
            <w:top w:val="none" w:sz="0" w:space="0" w:color="auto"/>
            <w:left w:val="none" w:sz="0" w:space="0" w:color="auto"/>
            <w:bottom w:val="none" w:sz="0" w:space="0" w:color="auto"/>
            <w:right w:val="none" w:sz="0" w:space="0" w:color="auto"/>
          </w:divBdr>
        </w:div>
        <w:div w:id="686828526">
          <w:marLeft w:val="0"/>
          <w:marRight w:val="0"/>
          <w:marTop w:val="0"/>
          <w:marBottom w:val="0"/>
          <w:divBdr>
            <w:top w:val="none" w:sz="0" w:space="0" w:color="auto"/>
            <w:left w:val="none" w:sz="0" w:space="0" w:color="auto"/>
            <w:bottom w:val="none" w:sz="0" w:space="0" w:color="auto"/>
            <w:right w:val="none" w:sz="0" w:space="0" w:color="auto"/>
          </w:divBdr>
        </w:div>
        <w:div w:id="1489708154">
          <w:marLeft w:val="0"/>
          <w:marRight w:val="0"/>
          <w:marTop w:val="0"/>
          <w:marBottom w:val="0"/>
          <w:divBdr>
            <w:top w:val="none" w:sz="0" w:space="0" w:color="auto"/>
            <w:left w:val="none" w:sz="0" w:space="0" w:color="auto"/>
            <w:bottom w:val="none" w:sz="0" w:space="0" w:color="auto"/>
            <w:right w:val="none" w:sz="0" w:space="0" w:color="auto"/>
          </w:divBdr>
        </w:div>
      </w:divsChild>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EP-3234-23, elaborado 6marzo2024</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E38CA755-6AD5-4C0F-B41F-49D3FFA43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127</TotalTime>
  <Pages>9</Pages>
  <Words>4576</Words>
  <Characters>25174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2024-03-13T14:58:00Z</cp:lastPrinted>
  <dcterms:created xsi:type="dcterms:W3CDTF">2024-03-19T15:18:00Z</dcterms:created>
  <dcterms:modified xsi:type="dcterms:W3CDTF">2024-04-25T18:18:00Z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