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4F61953" w:rsidR="002B1221" w:rsidRPr="00A93D70" w:rsidRDefault="004F0B58">
      <w:pPr>
        <w:tabs>
          <w:tab w:val="left" w:pos="8364"/>
        </w:tabs>
        <w:spacing w:after="0" w:line="0" w:lineRule="atLeast"/>
        <w:jc w:val="both"/>
        <w:rPr>
          <w:sz w:val="20"/>
          <w:szCs w:val="20"/>
        </w:rPr>
      </w:pPr>
      <w:r w:rsidRPr="3B1E7216">
        <w:rPr>
          <w:rFonts w:ascii="Museo Sans 900" w:eastAsia="Times New Roman" w:hAnsi="Museo Sans 900" w:cs="Times New Roman"/>
          <w:b/>
          <w:bCs/>
          <w:sz w:val="20"/>
          <w:szCs w:val="20"/>
          <w:lang w:val="es-MX" w:eastAsia="es-ES"/>
        </w:rPr>
        <w:t>ACUERDO</w:t>
      </w:r>
      <w:r w:rsidR="006662C8" w:rsidRPr="3B1E7216">
        <w:rPr>
          <w:rFonts w:ascii="Museo Sans 900" w:eastAsia="Times New Roman" w:hAnsi="Museo Sans 900" w:cs="Times New Roman"/>
          <w:b/>
          <w:bCs/>
          <w:sz w:val="20"/>
          <w:szCs w:val="20"/>
          <w:lang w:val="es-MX" w:eastAsia="es-ES"/>
        </w:rPr>
        <w:t xml:space="preserve"> </w:t>
      </w:r>
      <w:proofErr w:type="spellStart"/>
      <w:r w:rsidRPr="3B1E7216">
        <w:rPr>
          <w:rFonts w:ascii="Museo Sans 900" w:eastAsia="Times New Roman" w:hAnsi="Museo Sans 900" w:cs="Times New Roman"/>
          <w:b/>
          <w:bCs/>
          <w:sz w:val="20"/>
          <w:szCs w:val="20"/>
          <w:lang w:val="es-MX" w:eastAsia="es-ES"/>
        </w:rPr>
        <w:t>N.°</w:t>
      </w:r>
      <w:proofErr w:type="spellEnd"/>
      <w:r w:rsidR="006662C8" w:rsidRPr="3B1E7216">
        <w:rPr>
          <w:rFonts w:ascii="Museo Sans 900" w:eastAsia="Times New Roman" w:hAnsi="Museo Sans 900" w:cs="Times New Roman"/>
          <w:b/>
          <w:bCs/>
          <w:sz w:val="20"/>
          <w:szCs w:val="20"/>
          <w:lang w:val="es-MX" w:eastAsia="es-ES"/>
        </w:rPr>
        <w:t xml:space="preserve"> </w:t>
      </w:r>
      <w:r w:rsidRPr="3B1E7216">
        <w:rPr>
          <w:rFonts w:ascii="Museo Sans 900" w:eastAsia="Times New Roman" w:hAnsi="Museo Sans 900" w:cs="Times New Roman"/>
          <w:b/>
          <w:bCs/>
          <w:sz w:val="20"/>
          <w:szCs w:val="20"/>
          <w:lang w:val="es-MX" w:eastAsia="es-ES"/>
        </w:rPr>
        <w:t>E-</w:t>
      </w:r>
      <w:r w:rsidR="00EA0DDD" w:rsidRPr="3B1E7216">
        <w:rPr>
          <w:rFonts w:ascii="Museo Sans 900" w:eastAsia="Times New Roman" w:hAnsi="Museo Sans 900" w:cs="Times New Roman"/>
          <w:b/>
          <w:bCs/>
          <w:sz w:val="20"/>
          <w:szCs w:val="20"/>
          <w:lang w:val="es-MX" w:eastAsia="es-ES"/>
        </w:rPr>
        <w:t>0198</w:t>
      </w:r>
      <w:r w:rsidR="008B44D6" w:rsidRPr="3B1E7216">
        <w:rPr>
          <w:rFonts w:ascii="Museo Sans 900" w:eastAsia="Times New Roman" w:hAnsi="Museo Sans 900" w:cs="Times New Roman"/>
          <w:b/>
          <w:bCs/>
          <w:sz w:val="20"/>
          <w:szCs w:val="20"/>
          <w:lang w:val="es-MX" w:eastAsia="es-ES"/>
        </w:rPr>
        <w:t>-202</w:t>
      </w:r>
      <w:r w:rsidR="00CA0959" w:rsidRPr="3B1E7216">
        <w:rPr>
          <w:rFonts w:ascii="Museo Sans 900" w:eastAsia="Times New Roman" w:hAnsi="Museo Sans 900" w:cs="Times New Roman"/>
          <w:b/>
          <w:bCs/>
          <w:sz w:val="20"/>
          <w:szCs w:val="20"/>
          <w:lang w:val="es-MX" w:eastAsia="es-ES"/>
        </w:rPr>
        <w:t>4</w:t>
      </w:r>
      <w:r w:rsidR="008B44D6" w:rsidRPr="3B1E7216">
        <w:rPr>
          <w:rFonts w:ascii="Museo Sans 900" w:eastAsia="Times New Roman" w:hAnsi="Museo Sans 900" w:cs="Times New Roman"/>
          <w:b/>
          <w:bCs/>
          <w:sz w:val="20"/>
          <w:szCs w:val="20"/>
          <w:lang w:val="es-MX" w:eastAsia="es-ES"/>
        </w:rPr>
        <w:t>-CAU.</w:t>
      </w:r>
      <w:r w:rsidR="006662C8" w:rsidRPr="3B1E7216">
        <w:rPr>
          <w:rFonts w:ascii="Museo Sans 900" w:eastAsia="Times New Roman" w:hAnsi="Museo Sans 900" w:cs="Times New Roman"/>
          <w:b/>
          <w:bCs/>
          <w:sz w:val="20"/>
          <w:szCs w:val="20"/>
          <w:lang w:val="es-MX" w:eastAsia="es-ES"/>
        </w:rPr>
        <w:t xml:space="preserve"> </w:t>
      </w:r>
      <w:r w:rsidR="008B44D6" w:rsidRPr="3B1E7216">
        <w:rPr>
          <w:rFonts w:ascii="Museo Sans 300" w:eastAsia="Times New Roman" w:hAnsi="Museo Sans 300" w:cs="Times New Roman"/>
          <w:sz w:val="20"/>
          <w:szCs w:val="20"/>
          <w:lang w:val="es-MX" w:eastAsia="es-ES"/>
        </w:rPr>
        <w:t>SUPERINTENDENCIA</w:t>
      </w:r>
      <w:r w:rsidR="006662C8" w:rsidRPr="3B1E7216">
        <w:rPr>
          <w:rFonts w:ascii="Museo Sans 300" w:eastAsia="Times New Roman" w:hAnsi="Museo Sans 300" w:cs="Times New Roman"/>
          <w:sz w:val="20"/>
          <w:szCs w:val="20"/>
          <w:lang w:val="es-MX" w:eastAsia="es-ES"/>
        </w:rPr>
        <w:t xml:space="preserve"> </w:t>
      </w:r>
      <w:r w:rsidR="008B44D6" w:rsidRPr="3B1E7216">
        <w:rPr>
          <w:rFonts w:ascii="Museo Sans 300" w:eastAsia="Times New Roman" w:hAnsi="Museo Sans 300" w:cs="Times New Roman"/>
          <w:sz w:val="20"/>
          <w:szCs w:val="20"/>
          <w:lang w:val="es-MX" w:eastAsia="es-ES"/>
        </w:rPr>
        <w:t>GENERAL</w:t>
      </w:r>
      <w:r w:rsidR="006662C8" w:rsidRPr="3B1E7216">
        <w:rPr>
          <w:rFonts w:ascii="Museo Sans 300" w:eastAsia="Times New Roman" w:hAnsi="Museo Sans 300" w:cs="Times New Roman"/>
          <w:sz w:val="20"/>
          <w:szCs w:val="20"/>
          <w:lang w:val="es-MX" w:eastAsia="es-ES"/>
        </w:rPr>
        <w:t xml:space="preserve"> </w:t>
      </w:r>
      <w:r w:rsidR="008B44D6" w:rsidRPr="3B1E7216">
        <w:rPr>
          <w:rFonts w:ascii="Museo Sans 300" w:eastAsia="Times New Roman" w:hAnsi="Museo Sans 300" w:cs="Times New Roman"/>
          <w:sz w:val="20"/>
          <w:szCs w:val="20"/>
          <w:lang w:val="es-MX" w:eastAsia="es-ES"/>
        </w:rPr>
        <w:t>DE</w:t>
      </w:r>
      <w:r w:rsidR="006662C8" w:rsidRPr="3B1E7216">
        <w:rPr>
          <w:rFonts w:ascii="Museo Sans 300" w:eastAsia="Times New Roman" w:hAnsi="Museo Sans 300" w:cs="Times New Roman"/>
          <w:sz w:val="20"/>
          <w:szCs w:val="20"/>
          <w:lang w:val="es-MX" w:eastAsia="es-ES"/>
        </w:rPr>
        <w:t xml:space="preserve"> </w:t>
      </w:r>
      <w:r w:rsidR="008B44D6" w:rsidRPr="3B1E7216">
        <w:rPr>
          <w:rFonts w:ascii="Museo Sans 300" w:eastAsia="Times New Roman" w:hAnsi="Museo Sans 300" w:cs="Times New Roman"/>
          <w:sz w:val="20"/>
          <w:szCs w:val="20"/>
          <w:lang w:val="es-MX" w:eastAsia="es-ES"/>
        </w:rPr>
        <w:t>ELECTRICIDAD</w:t>
      </w:r>
      <w:r w:rsidR="006662C8" w:rsidRPr="3B1E7216">
        <w:rPr>
          <w:rFonts w:ascii="Museo Sans 300" w:eastAsia="Times New Roman" w:hAnsi="Museo Sans 300" w:cs="Times New Roman"/>
          <w:sz w:val="20"/>
          <w:szCs w:val="20"/>
          <w:lang w:val="es-MX" w:eastAsia="es-ES"/>
        </w:rPr>
        <w:t xml:space="preserve"> </w:t>
      </w:r>
      <w:r w:rsidR="008B44D6" w:rsidRPr="3B1E7216">
        <w:rPr>
          <w:rFonts w:ascii="Museo Sans 300" w:eastAsia="Times New Roman" w:hAnsi="Museo Sans 300" w:cs="Times New Roman"/>
          <w:sz w:val="20"/>
          <w:szCs w:val="20"/>
          <w:lang w:val="es-MX" w:eastAsia="es-ES"/>
        </w:rPr>
        <w:t>Y</w:t>
      </w:r>
      <w:r w:rsidR="006662C8" w:rsidRPr="3B1E7216">
        <w:rPr>
          <w:rFonts w:ascii="Museo Sans 300" w:eastAsia="Times New Roman" w:hAnsi="Museo Sans 300" w:cs="Times New Roman"/>
          <w:sz w:val="20"/>
          <w:szCs w:val="20"/>
          <w:lang w:val="es-MX" w:eastAsia="es-ES"/>
        </w:rPr>
        <w:t xml:space="preserve"> </w:t>
      </w:r>
      <w:r w:rsidR="008B44D6" w:rsidRPr="3B1E7216">
        <w:rPr>
          <w:rFonts w:ascii="Museo Sans 300" w:eastAsia="Times New Roman" w:hAnsi="Museo Sans 300" w:cs="Times New Roman"/>
          <w:sz w:val="20"/>
          <w:szCs w:val="20"/>
          <w:lang w:val="es-MX" w:eastAsia="es-ES"/>
        </w:rPr>
        <w:t>TELECOMUNICAC</w:t>
      </w:r>
      <w:r w:rsidRPr="3B1E7216">
        <w:rPr>
          <w:rFonts w:ascii="Museo Sans 300" w:eastAsia="Times New Roman" w:hAnsi="Museo Sans 300" w:cs="Times New Roman"/>
          <w:sz w:val="20"/>
          <w:szCs w:val="20"/>
          <w:lang w:val="es-MX" w:eastAsia="es-ES"/>
        </w:rPr>
        <w:t>IONES.</w:t>
      </w:r>
      <w:r w:rsidR="006662C8" w:rsidRPr="3B1E7216">
        <w:rPr>
          <w:rFonts w:ascii="Museo Sans 300" w:eastAsia="Times New Roman" w:hAnsi="Museo Sans 300" w:cs="Times New Roman"/>
          <w:sz w:val="20"/>
          <w:szCs w:val="20"/>
          <w:lang w:val="es-MX" w:eastAsia="es-ES"/>
        </w:rPr>
        <w:t xml:space="preserve"> </w:t>
      </w:r>
      <w:r w:rsidRPr="3B1E7216">
        <w:rPr>
          <w:rFonts w:ascii="Museo Sans 300" w:eastAsia="Times New Roman" w:hAnsi="Museo Sans 300" w:cs="Times New Roman"/>
          <w:sz w:val="20"/>
          <w:szCs w:val="20"/>
          <w:lang w:val="es-MX" w:eastAsia="es-ES"/>
        </w:rPr>
        <w:t>San</w:t>
      </w:r>
      <w:r w:rsidR="006662C8" w:rsidRPr="3B1E7216">
        <w:rPr>
          <w:rFonts w:ascii="Museo Sans 300" w:eastAsia="Times New Roman" w:hAnsi="Museo Sans 300" w:cs="Times New Roman"/>
          <w:sz w:val="20"/>
          <w:szCs w:val="20"/>
          <w:lang w:val="es-MX" w:eastAsia="es-ES"/>
        </w:rPr>
        <w:t xml:space="preserve"> </w:t>
      </w:r>
      <w:r w:rsidRPr="3B1E7216">
        <w:rPr>
          <w:rFonts w:ascii="Museo Sans 300" w:eastAsia="Times New Roman" w:hAnsi="Museo Sans 300" w:cs="Times New Roman"/>
          <w:sz w:val="20"/>
          <w:szCs w:val="20"/>
          <w:lang w:val="es-MX" w:eastAsia="es-ES"/>
        </w:rPr>
        <w:t>Salvador,</w:t>
      </w:r>
      <w:r w:rsidR="006662C8" w:rsidRPr="3B1E7216">
        <w:rPr>
          <w:rFonts w:ascii="Museo Sans 300" w:eastAsia="Times New Roman" w:hAnsi="Museo Sans 300" w:cs="Times New Roman"/>
          <w:sz w:val="20"/>
          <w:szCs w:val="20"/>
          <w:lang w:val="es-MX" w:eastAsia="es-ES"/>
        </w:rPr>
        <w:t xml:space="preserve"> </w:t>
      </w:r>
      <w:r w:rsidRPr="3B1E7216">
        <w:rPr>
          <w:rFonts w:ascii="Museo Sans 300" w:eastAsia="Times New Roman" w:hAnsi="Museo Sans 300" w:cs="Times New Roman"/>
          <w:sz w:val="20"/>
          <w:szCs w:val="20"/>
          <w:lang w:val="es-MX" w:eastAsia="es-ES"/>
        </w:rPr>
        <w:t>a</w:t>
      </w:r>
      <w:r w:rsidR="006662C8" w:rsidRPr="3B1E7216">
        <w:rPr>
          <w:rFonts w:ascii="Museo Sans 300" w:eastAsia="Times New Roman" w:hAnsi="Museo Sans 300" w:cs="Times New Roman"/>
          <w:sz w:val="20"/>
          <w:szCs w:val="20"/>
          <w:lang w:val="es-MX" w:eastAsia="es-ES"/>
        </w:rPr>
        <w:t xml:space="preserve"> </w:t>
      </w:r>
      <w:r w:rsidRPr="3B1E7216">
        <w:rPr>
          <w:rFonts w:ascii="Museo Sans 300" w:eastAsia="Times New Roman" w:hAnsi="Museo Sans 300" w:cs="Times New Roman"/>
          <w:sz w:val="20"/>
          <w:szCs w:val="20"/>
          <w:lang w:val="es-MX" w:eastAsia="es-ES"/>
        </w:rPr>
        <w:t>las</w:t>
      </w:r>
      <w:r w:rsidR="00674A31" w:rsidRPr="3B1E7216">
        <w:rPr>
          <w:rFonts w:ascii="Museo Sans 300" w:eastAsia="Times New Roman" w:hAnsi="Museo Sans 300" w:cs="Times New Roman"/>
          <w:sz w:val="20"/>
          <w:szCs w:val="20"/>
          <w:lang w:val="es-MX" w:eastAsia="es-ES"/>
        </w:rPr>
        <w:t xml:space="preserve"> </w:t>
      </w:r>
      <w:r w:rsidR="00EA0DDD" w:rsidRPr="3B1E7216">
        <w:rPr>
          <w:rFonts w:ascii="Museo Sans 300" w:eastAsia="Times New Roman" w:hAnsi="Museo Sans 300" w:cs="Times New Roman"/>
          <w:sz w:val="20"/>
          <w:szCs w:val="20"/>
          <w:lang w:val="es-MX" w:eastAsia="es-ES"/>
        </w:rPr>
        <w:t>nueve</w:t>
      </w:r>
      <w:r w:rsidR="002D3092" w:rsidRPr="3B1E7216">
        <w:rPr>
          <w:rFonts w:ascii="Museo Sans 300" w:eastAsia="Times New Roman" w:hAnsi="Museo Sans 300" w:cs="Times New Roman"/>
          <w:sz w:val="20"/>
          <w:szCs w:val="20"/>
          <w:lang w:val="es-MX" w:eastAsia="es-ES"/>
        </w:rPr>
        <w:t xml:space="preserve"> </w:t>
      </w:r>
      <w:r w:rsidRPr="3B1E7216">
        <w:rPr>
          <w:rFonts w:ascii="Museo Sans 300" w:eastAsia="Times New Roman" w:hAnsi="Museo Sans 300" w:cs="Times New Roman"/>
          <w:sz w:val="20"/>
          <w:szCs w:val="20"/>
          <w:lang w:val="es-MX" w:eastAsia="es-ES"/>
        </w:rPr>
        <w:t>horas</w:t>
      </w:r>
      <w:r w:rsidR="00CA0959" w:rsidRPr="3B1E7216">
        <w:rPr>
          <w:rFonts w:ascii="Museo Sans 300" w:eastAsia="Times New Roman" w:hAnsi="Museo Sans 300" w:cs="Times New Roman"/>
          <w:sz w:val="20"/>
          <w:szCs w:val="20"/>
          <w:lang w:val="es-MX" w:eastAsia="es-ES"/>
        </w:rPr>
        <w:t xml:space="preserve"> con </w:t>
      </w:r>
      <w:r w:rsidR="00EA0DDD" w:rsidRPr="3B1E7216">
        <w:rPr>
          <w:rFonts w:ascii="Museo Sans 300" w:eastAsia="Times New Roman" w:hAnsi="Museo Sans 300" w:cs="Times New Roman"/>
          <w:sz w:val="20"/>
          <w:szCs w:val="20"/>
          <w:lang w:val="es-MX" w:eastAsia="es-ES"/>
        </w:rPr>
        <w:t>veinte</w:t>
      </w:r>
      <w:r w:rsidR="00CA0959" w:rsidRPr="3B1E7216">
        <w:rPr>
          <w:rFonts w:ascii="Museo Sans 300" w:eastAsia="Times New Roman" w:hAnsi="Museo Sans 300" w:cs="Times New Roman"/>
          <w:sz w:val="20"/>
          <w:szCs w:val="20"/>
          <w:lang w:val="es-MX" w:eastAsia="es-ES"/>
        </w:rPr>
        <w:t xml:space="preserve"> minutos</w:t>
      </w:r>
      <w:r w:rsidR="001509B7" w:rsidRPr="3B1E7216">
        <w:rPr>
          <w:rFonts w:ascii="Museo Sans 300" w:eastAsia="Times New Roman" w:hAnsi="Museo Sans 300" w:cs="Times New Roman"/>
          <w:sz w:val="20"/>
          <w:szCs w:val="20"/>
          <w:lang w:val="es-MX" w:eastAsia="es-ES"/>
        </w:rPr>
        <w:t xml:space="preserve"> </w:t>
      </w:r>
      <w:r w:rsidRPr="3B1E7216">
        <w:rPr>
          <w:rFonts w:ascii="Museo Sans 300" w:eastAsia="Times New Roman" w:hAnsi="Museo Sans 300" w:cs="Times New Roman"/>
          <w:sz w:val="20"/>
          <w:szCs w:val="20"/>
          <w:lang w:val="es-MX" w:eastAsia="es-ES"/>
        </w:rPr>
        <w:t>del</w:t>
      </w:r>
      <w:r w:rsidR="006662C8" w:rsidRPr="3B1E7216">
        <w:rPr>
          <w:rFonts w:ascii="Museo Sans 300" w:eastAsia="Times New Roman" w:hAnsi="Museo Sans 300" w:cs="Times New Roman"/>
          <w:sz w:val="20"/>
          <w:szCs w:val="20"/>
          <w:lang w:val="es-MX" w:eastAsia="es-ES"/>
        </w:rPr>
        <w:t xml:space="preserve"> </w:t>
      </w:r>
      <w:r w:rsidRPr="3B1E7216">
        <w:rPr>
          <w:rFonts w:ascii="Museo Sans 300" w:eastAsia="Times New Roman" w:hAnsi="Museo Sans 300" w:cs="Times New Roman"/>
          <w:sz w:val="20"/>
          <w:szCs w:val="20"/>
          <w:lang w:val="es-MX" w:eastAsia="es-ES"/>
        </w:rPr>
        <w:t>día</w:t>
      </w:r>
      <w:r w:rsidR="00072CB3" w:rsidRPr="3B1E7216">
        <w:rPr>
          <w:rFonts w:ascii="Museo Sans 300" w:eastAsia="Times New Roman" w:hAnsi="Museo Sans 300" w:cs="Times New Roman"/>
          <w:sz w:val="20"/>
          <w:szCs w:val="20"/>
          <w:lang w:val="es-MX" w:eastAsia="es-ES"/>
        </w:rPr>
        <w:t xml:space="preserve"> </w:t>
      </w:r>
      <w:r w:rsidR="18C5CA71" w:rsidRPr="3B1E7216">
        <w:rPr>
          <w:rFonts w:ascii="Museo Sans 300" w:eastAsia="Times New Roman" w:hAnsi="Museo Sans 300" w:cs="Times New Roman"/>
          <w:sz w:val="20"/>
          <w:szCs w:val="20"/>
          <w:lang w:val="es-MX" w:eastAsia="es-ES"/>
        </w:rPr>
        <w:t>onc</w:t>
      </w:r>
      <w:r w:rsidR="00EA0DDD" w:rsidRPr="3B1E7216">
        <w:rPr>
          <w:rFonts w:ascii="Museo Sans 300" w:eastAsia="Times New Roman" w:hAnsi="Museo Sans 300" w:cs="Times New Roman"/>
          <w:sz w:val="20"/>
          <w:szCs w:val="20"/>
          <w:lang w:val="es-MX" w:eastAsia="es-ES"/>
        </w:rPr>
        <w:t>e</w:t>
      </w:r>
      <w:r w:rsidR="002D3092" w:rsidRPr="3B1E7216">
        <w:rPr>
          <w:rFonts w:ascii="Museo Sans 300" w:eastAsia="Times New Roman" w:hAnsi="Museo Sans 300" w:cs="Times New Roman"/>
          <w:sz w:val="20"/>
          <w:szCs w:val="20"/>
          <w:lang w:val="es-MX" w:eastAsia="es-ES"/>
        </w:rPr>
        <w:t xml:space="preserve"> </w:t>
      </w:r>
      <w:r w:rsidR="00781E4D" w:rsidRPr="3B1E7216">
        <w:rPr>
          <w:rFonts w:ascii="Museo Sans 300" w:eastAsia="Times New Roman" w:hAnsi="Museo Sans 300" w:cs="Times New Roman"/>
          <w:sz w:val="20"/>
          <w:szCs w:val="20"/>
          <w:lang w:val="es-MX" w:eastAsia="es-ES"/>
        </w:rPr>
        <w:t>de</w:t>
      </w:r>
      <w:r w:rsidR="006662C8" w:rsidRPr="3B1E7216">
        <w:rPr>
          <w:rFonts w:ascii="Museo Sans 300" w:eastAsia="Times New Roman" w:hAnsi="Museo Sans 300" w:cs="Times New Roman"/>
          <w:sz w:val="20"/>
          <w:szCs w:val="20"/>
          <w:lang w:val="es-MX" w:eastAsia="es-ES"/>
        </w:rPr>
        <w:t xml:space="preserve"> </w:t>
      </w:r>
      <w:r w:rsidR="003120F0" w:rsidRPr="3B1E7216">
        <w:rPr>
          <w:rFonts w:ascii="Museo Sans 300" w:eastAsia="Times New Roman" w:hAnsi="Museo Sans 300" w:cs="Times New Roman"/>
          <w:sz w:val="20"/>
          <w:szCs w:val="20"/>
          <w:lang w:val="es-MX" w:eastAsia="es-ES"/>
        </w:rPr>
        <w:t>marz</w:t>
      </w:r>
      <w:r w:rsidR="00D6367B" w:rsidRPr="3B1E7216">
        <w:rPr>
          <w:rFonts w:ascii="Museo Sans 300" w:eastAsia="Times New Roman" w:hAnsi="Museo Sans 300" w:cs="Times New Roman"/>
          <w:sz w:val="20"/>
          <w:szCs w:val="20"/>
          <w:lang w:val="es-MX" w:eastAsia="es-ES"/>
        </w:rPr>
        <w:t>o</w:t>
      </w:r>
      <w:r w:rsidR="007C438A" w:rsidRPr="3B1E7216">
        <w:rPr>
          <w:rFonts w:ascii="Museo Sans 300" w:eastAsia="Times New Roman" w:hAnsi="Museo Sans 300" w:cs="Times New Roman"/>
          <w:sz w:val="20"/>
          <w:szCs w:val="20"/>
          <w:lang w:val="es-MX" w:eastAsia="es-ES"/>
        </w:rPr>
        <w:t xml:space="preserve"> </w:t>
      </w:r>
      <w:r w:rsidR="004E3AF4" w:rsidRPr="3B1E7216">
        <w:rPr>
          <w:rFonts w:ascii="Museo Sans 300" w:eastAsia="Times New Roman" w:hAnsi="Museo Sans 300" w:cs="Times New Roman"/>
          <w:sz w:val="20"/>
          <w:szCs w:val="20"/>
          <w:lang w:val="es-MX" w:eastAsia="es-ES"/>
        </w:rPr>
        <w:t>del</w:t>
      </w:r>
      <w:r w:rsidR="006662C8" w:rsidRPr="3B1E7216">
        <w:rPr>
          <w:rFonts w:ascii="Museo Sans 300" w:eastAsia="Times New Roman" w:hAnsi="Museo Sans 300" w:cs="Times New Roman"/>
          <w:sz w:val="20"/>
          <w:szCs w:val="20"/>
          <w:lang w:val="es-MX" w:eastAsia="es-ES"/>
        </w:rPr>
        <w:t xml:space="preserve"> </w:t>
      </w:r>
      <w:r w:rsidR="004E3AF4" w:rsidRPr="3B1E7216">
        <w:rPr>
          <w:rFonts w:ascii="Museo Sans 300" w:eastAsia="Times New Roman" w:hAnsi="Museo Sans 300" w:cs="Times New Roman"/>
          <w:sz w:val="20"/>
          <w:szCs w:val="20"/>
          <w:lang w:val="es-MX" w:eastAsia="es-ES"/>
        </w:rPr>
        <w:t>año</w:t>
      </w:r>
      <w:r w:rsidR="006662C8" w:rsidRPr="3B1E7216">
        <w:rPr>
          <w:rFonts w:ascii="Museo Sans 300" w:eastAsia="Times New Roman" w:hAnsi="Museo Sans 300" w:cs="Times New Roman"/>
          <w:sz w:val="20"/>
          <w:szCs w:val="20"/>
          <w:lang w:val="es-MX" w:eastAsia="es-ES"/>
        </w:rPr>
        <w:t xml:space="preserve"> </w:t>
      </w:r>
      <w:r w:rsidR="004E3AF4" w:rsidRPr="3B1E7216">
        <w:rPr>
          <w:rFonts w:ascii="Museo Sans 300" w:eastAsia="Times New Roman" w:hAnsi="Museo Sans 300" w:cs="Times New Roman"/>
          <w:sz w:val="20"/>
          <w:szCs w:val="20"/>
          <w:lang w:val="es-MX" w:eastAsia="es-ES"/>
        </w:rPr>
        <w:t>dos</w:t>
      </w:r>
      <w:r w:rsidR="006662C8" w:rsidRPr="3B1E7216">
        <w:rPr>
          <w:rFonts w:ascii="Museo Sans 300" w:eastAsia="Times New Roman" w:hAnsi="Museo Sans 300" w:cs="Times New Roman"/>
          <w:sz w:val="20"/>
          <w:szCs w:val="20"/>
          <w:lang w:val="es-MX" w:eastAsia="es-ES"/>
        </w:rPr>
        <w:t xml:space="preserve"> </w:t>
      </w:r>
      <w:r w:rsidR="004E3AF4" w:rsidRPr="3B1E7216">
        <w:rPr>
          <w:rFonts w:ascii="Museo Sans 300" w:eastAsia="Times New Roman" w:hAnsi="Museo Sans 300" w:cs="Times New Roman"/>
          <w:sz w:val="20"/>
          <w:szCs w:val="20"/>
          <w:lang w:val="es-MX" w:eastAsia="es-ES"/>
        </w:rPr>
        <w:t>mil</w:t>
      </w:r>
      <w:r w:rsidR="006662C8" w:rsidRPr="3B1E7216">
        <w:rPr>
          <w:rFonts w:ascii="Museo Sans 300" w:eastAsia="Times New Roman" w:hAnsi="Museo Sans 300" w:cs="Times New Roman"/>
          <w:sz w:val="20"/>
          <w:szCs w:val="20"/>
          <w:lang w:val="es-MX" w:eastAsia="es-ES"/>
        </w:rPr>
        <w:t xml:space="preserve"> </w:t>
      </w:r>
      <w:r w:rsidR="004E3AF4" w:rsidRPr="3B1E7216">
        <w:rPr>
          <w:rFonts w:ascii="Museo Sans 300" w:eastAsia="Times New Roman" w:hAnsi="Museo Sans 300" w:cs="Times New Roman"/>
          <w:sz w:val="20"/>
          <w:szCs w:val="20"/>
          <w:lang w:val="es-MX" w:eastAsia="es-ES"/>
        </w:rPr>
        <w:t>veinti</w:t>
      </w:r>
      <w:r w:rsidR="00CA0959" w:rsidRPr="3B1E7216">
        <w:rPr>
          <w:rFonts w:ascii="Museo Sans 300" w:eastAsia="Times New Roman" w:hAnsi="Museo Sans 300" w:cs="Times New Roman"/>
          <w:sz w:val="20"/>
          <w:szCs w:val="20"/>
          <w:lang w:val="es-MX" w:eastAsia="es-ES"/>
        </w:rPr>
        <w:t>cuatro</w:t>
      </w:r>
      <w:r w:rsidR="008B44D6" w:rsidRPr="3B1E7216">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6F2B4B32"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3120F0">
        <w:rPr>
          <w:rStyle w:val="normaltextrun"/>
          <w:rFonts w:ascii="Museo Sans 300" w:hAnsi="Museo Sans 300"/>
          <w:color w:val="000000"/>
          <w:sz w:val="20"/>
          <w:szCs w:val="20"/>
          <w:shd w:val="clear" w:color="auto" w:fill="FFFFFF"/>
        </w:rPr>
        <w:t>diecisiete de octu</w:t>
      </w:r>
      <w:r w:rsidR="00267A23">
        <w:rPr>
          <w:rStyle w:val="normaltextrun"/>
          <w:rFonts w:ascii="Museo Sans 300" w:hAnsi="Museo Sans 300"/>
          <w:color w:val="000000"/>
          <w:sz w:val="20"/>
          <w:szCs w:val="20"/>
          <w:shd w:val="clear" w:color="auto" w:fill="FFFFFF"/>
        </w:rPr>
        <w:t>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sidR="000D4FD5">
        <w:rPr>
          <w:rFonts w:ascii="Museo Sans 300" w:hAnsi="Museo Sans 300"/>
          <w:sz w:val="20"/>
          <w:szCs w:val="20"/>
        </w:rPr>
        <w:t>el</w:t>
      </w:r>
      <w:r w:rsidR="00751B95">
        <w:rPr>
          <w:rFonts w:ascii="Museo Sans 300" w:hAnsi="Museo Sans 300"/>
          <w:sz w:val="20"/>
          <w:szCs w:val="20"/>
        </w:rPr>
        <w:t xml:space="preserve"> </w:t>
      </w:r>
      <w:r w:rsidR="000D4FD5">
        <w:rPr>
          <w:rFonts w:ascii="Museo Sans 300" w:hAnsi="Museo Sans 300"/>
          <w:sz w:val="20"/>
          <w:szCs w:val="20"/>
        </w:rPr>
        <w:t>señor</w:t>
      </w:r>
      <w:r w:rsidR="00751B95">
        <w:rPr>
          <w:rFonts w:ascii="Museo Sans 300" w:hAnsi="Museo Sans 300"/>
          <w:sz w:val="20"/>
          <w:szCs w:val="20"/>
        </w:rPr>
        <w:t xml:space="preserve"> </w:t>
      </w:r>
      <w:r w:rsidR="00842BD0">
        <w:rPr>
          <w:rFonts w:ascii="Museo Sans 300" w:hAnsi="Museo Sans 300"/>
          <w:sz w:val="20"/>
          <w:szCs w:val="20"/>
        </w:rPr>
        <w:t xml:space="preserve">xxx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392DB3">
        <w:rPr>
          <w:rFonts w:ascii="Museo Sans 300" w:hAnsi="Museo Sans 300"/>
          <w:sz w:val="20"/>
          <w:szCs w:val="20"/>
        </w:rPr>
        <w:t xml:space="preserve"> </w:t>
      </w:r>
      <w:r w:rsidR="004D614F">
        <w:rPr>
          <w:rStyle w:val="normaltextrun"/>
          <w:rFonts w:ascii="Museo Sans 300" w:hAnsi="Museo Sans 300"/>
          <w:color w:val="000000"/>
          <w:sz w:val="20"/>
          <w:szCs w:val="20"/>
          <w:shd w:val="clear" w:color="auto" w:fill="FFFFFF"/>
        </w:rPr>
        <w:t>DOS MIL SETECIENTOS CATORCE 30/100 DÓLARES DE LOS ESTADOS UNIDOS DE AMÉRICA (USD 2,714.30)</w:t>
      </w:r>
      <w:r w:rsidR="00F25F23">
        <w:rPr>
          <w:rStyle w:val="normaltextrun"/>
          <w:rFonts w:ascii="Museo Sans 300" w:hAnsi="Museo Sans 300"/>
          <w:color w:val="000000"/>
          <w:sz w:val="20"/>
          <w:szCs w:val="20"/>
          <w:shd w:val="clear" w:color="auto" w:fill="FFFFFF"/>
        </w:rPr>
        <w:t xml:space="preserve"> IVA</w:t>
      </w:r>
      <w:r w:rsidR="00EB4FD7">
        <w:rPr>
          <w:rStyle w:val="normaltextrun"/>
          <w:rFonts w:ascii="Museo Sans 300" w:hAnsi="Museo Sans 300"/>
          <w:color w:val="000000"/>
          <w:sz w:val="20"/>
          <w:szCs w:val="20"/>
          <w:shd w:val="clear" w:color="auto" w:fill="FFFFFF"/>
        </w:rPr>
        <w:t xml:space="preserve"> e intereses</w:t>
      </w:r>
      <w:r w:rsidR="00F25F23">
        <w:rPr>
          <w:rStyle w:val="normaltextrun"/>
          <w:rFonts w:ascii="Museo Sans 300" w:hAnsi="Museo Sans 300"/>
          <w:color w:val="000000"/>
          <w:sz w:val="20"/>
          <w:szCs w:val="20"/>
          <w:shd w:val="clear" w:color="auto" w:fill="FFFFFF"/>
        </w:rPr>
        <w:t xml:space="preserve"> incluido</w:t>
      </w:r>
      <w:r w:rsidR="00EB4FD7">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w:t>
      </w:r>
      <w:r w:rsidR="004D614F">
        <w:rPr>
          <w:rFonts w:ascii="Museo Sans 300" w:hAnsi="Museo Sans 300"/>
          <w:sz w:val="20"/>
          <w:szCs w:val="20"/>
        </w:rPr>
        <w:t xml:space="preserve">NIS </w:t>
      </w:r>
      <w:r w:rsidR="00842BD0">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211E33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4D614F">
        <w:rPr>
          <w:rFonts w:ascii="Museo Sans 300" w:hAnsi="Museo Sans 300"/>
          <w:sz w:val="20"/>
          <w:szCs w:val="20"/>
          <w:lang w:val="es-SV"/>
        </w:rPr>
        <w:t>E-0811</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D614F">
        <w:rPr>
          <w:rFonts w:ascii="Museo Sans 300" w:hAnsi="Museo Sans 300"/>
          <w:sz w:val="20"/>
          <w:szCs w:val="20"/>
          <w:lang w:val="es-SV"/>
        </w:rPr>
        <w:t xml:space="preserve">veintitrés </w:t>
      </w:r>
      <w:r w:rsidR="00F25F23">
        <w:rPr>
          <w:rFonts w:ascii="Museo Sans 300" w:hAnsi="Museo Sans 300"/>
          <w:sz w:val="20"/>
          <w:szCs w:val="20"/>
          <w:lang w:val="es-SV"/>
        </w:rPr>
        <w:t xml:space="preserve">de </w:t>
      </w:r>
      <w:r w:rsidR="00392DB3">
        <w:rPr>
          <w:rFonts w:ascii="Museo Sans 300" w:hAnsi="Museo Sans 300"/>
          <w:sz w:val="20"/>
          <w:szCs w:val="20"/>
          <w:lang w:val="es-SV"/>
        </w:rPr>
        <w:t>octubre</w:t>
      </w:r>
      <w:r w:rsidR="000D4FD5">
        <w:rPr>
          <w:rFonts w:ascii="Museo Sans 300" w:hAnsi="Museo Sans 300"/>
          <w:sz w:val="20"/>
          <w:szCs w:val="20"/>
          <w:lang w:val="es-SV"/>
        </w:rPr>
        <w:t xml:space="preserve"> de</w:t>
      </w:r>
      <w:r w:rsidR="00392DB3">
        <w:rPr>
          <w:rFonts w:ascii="Museo Sans 300" w:hAnsi="Museo Sans 300"/>
          <w:sz w:val="20"/>
          <w:szCs w:val="20"/>
          <w:lang w:val="es-SV"/>
        </w:rPr>
        <w:t>l</w:t>
      </w:r>
      <w:r w:rsidR="000D4FD5">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5D8793C0"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0D4FD5">
        <w:rPr>
          <w:rFonts w:ascii="Museo Sans 300" w:hAnsi="Museo Sans 300"/>
          <w:sz w:val="20"/>
          <w:szCs w:val="20"/>
        </w:rPr>
        <w:t xml:space="preserve">s partes el día </w:t>
      </w:r>
      <w:r w:rsidR="00FE6C65">
        <w:rPr>
          <w:rFonts w:ascii="Museo Sans 300" w:hAnsi="Museo Sans 300"/>
          <w:sz w:val="20"/>
          <w:szCs w:val="20"/>
        </w:rPr>
        <w:t xml:space="preserve">veintiséis </w:t>
      </w:r>
      <w:r w:rsidR="000D4FD5">
        <w:rPr>
          <w:rFonts w:ascii="Museo Sans 300" w:hAnsi="Museo Sans 300"/>
          <w:sz w:val="20"/>
          <w:szCs w:val="20"/>
        </w:rPr>
        <w:t xml:space="preserve">de </w:t>
      </w:r>
      <w:r w:rsidR="00392DB3">
        <w:rPr>
          <w:rFonts w:ascii="Museo Sans 300" w:hAnsi="Museo Sans 300"/>
          <w:sz w:val="20"/>
          <w:szCs w:val="20"/>
        </w:rPr>
        <w:t>octubre</w:t>
      </w:r>
      <w:r w:rsidR="000D4FD5">
        <w:rPr>
          <w:rFonts w:ascii="Museo Sans 300" w:hAnsi="Museo Sans 300"/>
          <w:sz w:val="20"/>
          <w:szCs w:val="20"/>
        </w:rPr>
        <w:t xml:space="preserve"> de dos mil veintitrés,</w:t>
      </w:r>
      <w:r w:rsidRPr="70478C62">
        <w:rPr>
          <w:rFonts w:ascii="Museo Sans 300" w:hAnsi="Museo Sans 300"/>
          <w:sz w:val="20"/>
          <w:szCs w:val="20"/>
        </w:rPr>
        <w:t xml:space="preserve"> por lo que el plazo otorgado a la distribuidora finalizó el día </w:t>
      </w:r>
      <w:r w:rsidR="00FE6C65">
        <w:rPr>
          <w:rFonts w:ascii="Museo Sans 300" w:hAnsi="Museo Sans 300"/>
          <w:sz w:val="20"/>
          <w:szCs w:val="20"/>
        </w:rPr>
        <w:t>diez de noviembre</w:t>
      </w:r>
      <w:r w:rsidR="00267A23">
        <w:rPr>
          <w:rFonts w:ascii="Museo Sans 300" w:hAnsi="Museo Sans 300"/>
          <w:sz w:val="20"/>
          <w:szCs w:val="20"/>
        </w:rPr>
        <w:t xml:space="preserve"> </w:t>
      </w:r>
      <w:r w:rsidR="00633C28">
        <w:rPr>
          <w:rFonts w:ascii="Museo Sans 300" w:hAnsi="Museo Sans 300"/>
          <w:sz w:val="20"/>
          <w:szCs w:val="20"/>
        </w:rPr>
        <w:t>del mismo año</w:t>
      </w:r>
      <w:r w:rsidR="00267A23">
        <w:rPr>
          <w:rFonts w:ascii="Museo Sans 300" w:hAnsi="Museo Sans 300"/>
          <w:sz w:val="20"/>
          <w:szCs w:val="20"/>
        </w:rPr>
        <w:t>.</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529929CC"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FE6C65">
        <w:rPr>
          <w:rFonts w:ascii="Museo Sans 300" w:hAnsi="Museo Sans 300"/>
          <w:sz w:val="20"/>
          <w:szCs w:val="20"/>
          <w:lang w:val="es-ES_tradnl" w:eastAsia="es-SV"/>
        </w:rPr>
        <w:t>diez de noviem</w:t>
      </w:r>
      <w:r w:rsidR="00392DB3">
        <w:rPr>
          <w:rFonts w:ascii="Museo Sans 300" w:hAnsi="Museo Sans 300"/>
          <w:sz w:val="20"/>
          <w:szCs w:val="20"/>
          <w:lang w:val="es-ES_tradnl" w:eastAsia="es-SV"/>
        </w:rPr>
        <w:t>bre</w:t>
      </w:r>
      <w:r w:rsidR="00B958B1" w:rsidRPr="00A732F4">
        <w:rPr>
          <w:rFonts w:ascii="Museo Sans 300" w:hAnsi="Museo Sans 300"/>
          <w:sz w:val="20"/>
          <w:szCs w:val="20"/>
          <w:lang w:val="es-ES_tradnl" w:eastAsia="es-SV"/>
        </w:rPr>
        <w:t xml:space="preserve"> de</w:t>
      </w:r>
      <w:r w:rsidR="00392DB3">
        <w:rPr>
          <w:rFonts w:ascii="Museo Sans 300" w:hAnsi="Museo Sans 300"/>
          <w:sz w:val="20"/>
          <w:szCs w:val="20"/>
          <w:lang w:val="es-ES_tradnl" w:eastAsia="es-SV"/>
        </w:rPr>
        <w:t>l</w:t>
      </w:r>
      <w:r w:rsidR="000A35CD">
        <w:rPr>
          <w:rFonts w:ascii="Museo Sans 300" w:hAnsi="Museo Sans 300"/>
          <w:sz w:val="20"/>
          <w:szCs w:val="20"/>
          <w:lang w:val="es-ES_tradnl" w:eastAsia="es-SV"/>
        </w:rPr>
        <w:t xml:space="preserve"> dos mil veintitrés</w:t>
      </w:r>
      <w:r w:rsidRPr="00A732F4">
        <w:rPr>
          <w:rFonts w:ascii="Museo Sans 300" w:hAnsi="Museo Sans 300"/>
          <w:sz w:val="20"/>
          <w:szCs w:val="20"/>
          <w:lang w:val="es-ES_tradnl" w:eastAsia="es-SV"/>
        </w:rPr>
        <w:t xml:space="preserve">, el ingeniero </w:t>
      </w:r>
      <w:r w:rsidR="00147524">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5D495D11"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FE6C65">
        <w:rPr>
          <w:rFonts w:ascii="Museo Sans 300" w:hAnsi="Museo Sans 300"/>
          <w:sz w:val="20"/>
          <w:szCs w:val="20"/>
          <w:lang w:val="es-ES_tradnl" w:eastAsia="es-SV"/>
        </w:rPr>
        <w:t>630</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FE6C65">
        <w:rPr>
          <w:rFonts w:ascii="Museo Sans 300" w:hAnsi="Museo Sans 300"/>
          <w:sz w:val="20"/>
          <w:szCs w:val="20"/>
          <w:lang w:val="es-ES_tradnl" w:eastAsia="es-SV"/>
        </w:rPr>
        <w:t>trece de noviem</w:t>
      </w:r>
      <w:r w:rsidR="00267A23">
        <w:rPr>
          <w:rFonts w:ascii="Museo Sans 300" w:hAnsi="Museo Sans 300"/>
          <w:sz w:val="20"/>
          <w:szCs w:val="20"/>
          <w:lang w:val="es-ES_tradnl" w:eastAsia="es-SV"/>
        </w:rPr>
        <w:t>bre</w:t>
      </w:r>
      <w:r w:rsidR="002537A6">
        <w:rPr>
          <w:rFonts w:ascii="Museo Sans 300" w:hAnsi="Museo Sans 300"/>
          <w:sz w:val="20"/>
          <w:szCs w:val="20"/>
          <w:lang w:val="es-ES_tradnl" w:eastAsia="es-SV"/>
        </w:rPr>
        <w:t xml:space="preserv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ECA3121"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E6C65">
        <w:rPr>
          <w:rFonts w:ascii="Museo Sans 300" w:hAnsi="Museo Sans 300"/>
          <w:sz w:val="20"/>
          <w:szCs w:val="20"/>
        </w:rPr>
        <w:t>E-0903</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FE6C65">
        <w:rPr>
          <w:rFonts w:ascii="Museo Sans 300" w:hAnsi="Museo Sans 300"/>
          <w:sz w:val="20"/>
          <w:szCs w:val="20"/>
        </w:rPr>
        <w:t>veintisiete</w:t>
      </w:r>
      <w:r w:rsidR="00F25F23">
        <w:rPr>
          <w:rFonts w:ascii="Museo Sans 300" w:hAnsi="Museo Sans 300"/>
          <w:sz w:val="20"/>
          <w:szCs w:val="20"/>
        </w:rPr>
        <w:t xml:space="preserve"> de </w:t>
      </w:r>
      <w:r w:rsidR="00392DB3">
        <w:rPr>
          <w:rFonts w:ascii="Museo Sans 300" w:hAnsi="Museo Sans 300"/>
          <w:sz w:val="20"/>
          <w:szCs w:val="20"/>
        </w:rPr>
        <w:t>noviembre</w:t>
      </w:r>
      <w:r w:rsidR="0079194C">
        <w:rPr>
          <w:rFonts w:ascii="Museo Sans 300" w:hAnsi="Museo Sans 300"/>
          <w:sz w:val="20"/>
          <w:szCs w:val="20"/>
        </w:rPr>
        <w:t xml:space="preserve"> de</w:t>
      </w:r>
      <w:r w:rsidR="0076474A">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3066F347"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 xml:space="preserve">condición irregular que afectó el suministro identificado con el </w:t>
      </w:r>
      <w:r w:rsidR="004D614F">
        <w:rPr>
          <w:rFonts w:ascii="Museo Sans 300" w:hAnsi="Museo Sans 300"/>
          <w:sz w:val="20"/>
          <w:szCs w:val="20"/>
          <w:lang w:val="es-SV"/>
        </w:rPr>
        <w:t xml:space="preserve">NIS </w:t>
      </w:r>
      <w:r w:rsidR="00842BD0">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68AC6C9C"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 xml:space="preserve">s partes el día </w:t>
      </w:r>
      <w:r w:rsidR="00FE6C65">
        <w:rPr>
          <w:rFonts w:ascii="Museo Sans 300" w:hAnsi="Museo Sans 300"/>
          <w:sz w:val="20"/>
          <w:szCs w:val="20"/>
        </w:rPr>
        <w:t>treinta</w:t>
      </w:r>
      <w:r w:rsidR="00887284">
        <w:rPr>
          <w:rFonts w:ascii="Museo Sans 300" w:hAnsi="Museo Sans 300"/>
          <w:sz w:val="20"/>
          <w:szCs w:val="20"/>
        </w:rPr>
        <w:t xml:space="preserve"> de </w:t>
      </w:r>
      <w:r w:rsidR="00392DB3">
        <w:rPr>
          <w:rFonts w:ascii="Museo Sans 300" w:hAnsi="Museo Sans 300"/>
          <w:sz w:val="20"/>
          <w:szCs w:val="20"/>
        </w:rPr>
        <w:t>noviembre</w:t>
      </w:r>
      <w:r w:rsidR="00887284">
        <w:rPr>
          <w:rFonts w:ascii="Museo Sans 300" w:hAnsi="Museo Sans 300"/>
          <w:sz w:val="20"/>
          <w:szCs w:val="20"/>
        </w:rPr>
        <w:t xml:space="preserve"> de</w:t>
      </w:r>
      <w:r w:rsidR="00392DB3">
        <w:rPr>
          <w:rFonts w:ascii="Museo Sans 300" w:hAnsi="Museo Sans 300"/>
          <w:sz w:val="20"/>
          <w:szCs w:val="20"/>
        </w:rPr>
        <w:t>l</w:t>
      </w:r>
      <w:r w:rsidR="0076474A">
        <w:rPr>
          <w:rFonts w:ascii="Museo Sans 300" w:hAnsi="Museo Sans 300"/>
          <w:sz w:val="20"/>
          <w:szCs w:val="20"/>
        </w:rPr>
        <w:t xml:space="preserve"> dos mil veintitrés</w:t>
      </w:r>
      <w:r w:rsidR="00887284">
        <w:rPr>
          <w:rFonts w:ascii="Museo Sans 300" w:hAnsi="Museo Sans 300"/>
          <w:sz w:val="20"/>
          <w:szCs w:val="20"/>
        </w:rPr>
        <w:t>,</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w:t>
      </w:r>
      <w:r w:rsidR="00FE6C65">
        <w:rPr>
          <w:rFonts w:ascii="Museo Sans 300" w:eastAsia="Museo Sans" w:hAnsi="Museo Sans 300" w:cs="Segoe UI"/>
          <w:sz w:val="20"/>
          <w:szCs w:val="20"/>
          <w:lang w:val="es-ES" w:eastAsia="es-ES"/>
        </w:rPr>
        <w:t>cuatro de enero de este año</w:t>
      </w:r>
      <w:r w:rsidR="00887284">
        <w:rPr>
          <w:rFonts w:ascii="Museo Sans 300" w:eastAsia="Museo Sans" w:hAnsi="Museo Sans 300" w:cs="Segoe UI"/>
          <w:sz w:val="20"/>
          <w:szCs w:val="20"/>
          <w:lang w:val="es-ES" w:eastAsia="es-ES"/>
        </w:rPr>
        <w:t>.</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2C15755A"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446503">
        <w:rPr>
          <w:rFonts w:ascii="Museo Sans 300" w:hAnsi="Museo Sans 300" w:cs="Cambria Math"/>
          <w:sz w:val="20"/>
          <w:szCs w:val="20"/>
        </w:rPr>
        <w:t>doce</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446503">
        <w:rPr>
          <w:rFonts w:ascii="Museo Sans 300" w:hAnsi="Museo Sans 300" w:cs="Cambria Math"/>
          <w:sz w:val="20"/>
          <w:szCs w:val="20"/>
        </w:rPr>
        <w:t>diciembre</w:t>
      </w:r>
      <w:r w:rsidR="009E24DB">
        <w:rPr>
          <w:rFonts w:ascii="Museo Sans 300" w:hAnsi="Museo Sans 300" w:cs="Cambria Math"/>
          <w:sz w:val="20"/>
          <w:szCs w:val="20"/>
        </w:rPr>
        <w:t xml:space="preserve"> de</w:t>
      </w:r>
      <w:r w:rsidR="00446503">
        <w:rPr>
          <w:rFonts w:ascii="Museo Sans 300" w:hAnsi="Museo Sans 300" w:cs="Cambria Math"/>
          <w:sz w:val="20"/>
          <w:szCs w:val="20"/>
        </w:rPr>
        <w:t>l</w:t>
      </w:r>
      <w:r w:rsidR="009E24DB">
        <w:rPr>
          <w:rFonts w:ascii="Museo Sans 300" w:hAnsi="Museo Sans 300" w:cs="Cambria Math"/>
          <w:sz w:val="20"/>
          <w:szCs w:val="20"/>
        </w:rPr>
        <w:t xml:space="preserve"> </w:t>
      </w:r>
      <w:r w:rsidR="00C24FB2">
        <w:rPr>
          <w:rFonts w:ascii="Museo Sans 300" w:hAnsi="Museo Sans 300" w:cs="Cambria Math"/>
          <w:sz w:val="20"/>
          <w:szCs w:val="20"/>
        </w:rPr>
        <w:t>año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08201E">
        <w:rPr>
          <w:rFonts w:ascii="Museo Sans 300" w:hAnsi="Museo Sans 300"/>
          <w:sz w:val="20"/>
          <w:szCs w:val="20"/>
        </w:rPr>
        <w:t>el</w:t>
      </w:r>
      <w:r w:rsidRPr="0010233C">
        <w:rPr>
          <w:rFonts w:ascii="Museo Sans 300" w:hAnsi="Museo Sans 300"/>
          <w:sz w:val="20"/>
          <w:szCs w:val="20"/>
        </w:rPr>
        <w:t xml:space="preserve"> </w:t>
      </w:r>
      <w:r w:rsidR="0008201E">
        <w:rPr>
          <w:rFonts w:ascii="Museo Sans 300" w:hAnsi="Museo Sans 300"/>
          <w:sz w:val="20"/>
          <w:szCs w:val="20"/>
        </w:rPr>
        <w:t>usuario</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36FD356"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E6C65">
        <w:rPr>
          <w:rFonts w:ascii="Museo Sans 300" w:hAnsi="Museo Sans 300"/>
          <w:sz w:val="20"/>
          <w:szCs w:val="20"/>
        </w:rPr>
        <w:t>treinta y uno</w:t>
      </w:r>
      <w:r w:rsidR="006D3A06">
        <w:rPr>
          <w:rFonts w:ascii="Museo Sans 300" w:hAnsi="Museo Sans 300"/>
          <w:sz w:val="20"/>
          <w:szCs w:val="20"/>
        </w:rPr>
        <w:t xml:space="preserve"> de </w:t>
      </w:r>
      <w:r w:rsidR="00446503">
        <w:rPr>
          <w:rFonts w:ascii="Museo Sans 300" w:hAnsi="Museo Sans 300"/>
          <w:sz w:val="20"/>
          <w:szCs w:val="20"/>
        </w:rPr>
        <w:t>enero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FE6C65">
        <w:rPr>
          <w:rFonts w:ascii="Museo Sans 300" w:hAnsi="Museo Sans 300"/>
          <w:sz w:val="20"/>
          <w:szCs w:val="20"/>
          <w:lang w:val="es-SV"/>
        </w:rPr>
        <w:t>IT-0041</w:t>
      </w:r>
      <w:r w:rsidR="00446503">
        <w:rPr>
          <w:rFonts w:ascii="Museo Sans 300" w:hAnsi="Museo Sans 300"/>
          <w:sz w:val="20"/>
          <w:szCs w:val="20"/>
          <w:lang w:val="es-SV"/>
        </w:rPr>
        <w:t>-CAU-24</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suministro y e) método de cálculo de ENR. De dichos elementos, es </w:t>
      </w:r>
      <w:r w:rsidRPr="002D034E">
        <w:rPr>
          <w:rFonts w:ascii="Museo Sans 300" w:hAnsi="Museo Sans 300"/>
          <w:sz w:val="20"/>
          <w:szCs w:val="20"/>
          <w:lang w:val="es-SV"/>
        </w:rPr>
        <w:t>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72F140B0" w14:textId="77777777" w:rsidR="00DE7F0B" w:rsidRDefault="00DE7F0B" w:rsidP="007D65C8">
      <w:pPr>
        <w:spacing w:after="0" w:line="240" w:lineRule="auto"/>
        <w:ind w:left="426"/>
        <w:jc w:val="both"/>
        <w:rPr>
          <w:rFonts w:ascii="Museo Sans 300" w:hAnsi="Museo Sans 300"/>
          <w:sz w:val="20"/>
          <w:szCs w:val="20"/>
          <w:u w:val="single"/>
        </w:rPr>
      </w:pPr>
      <w:bookmarkStart w:id="1" w:name="_Hlk78192968"/>
    </w:p>
    <w:p w14:paraId="2676CAE5" w14:textId="026C483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1E014A0" w14:textId="476F151B" w:rsidR="00446503" w:rsidRPr="002D034E" w:rsidRDefault="008B7A00" w:rsidP="002D034E">
      <w:pPr>
        <w:ind w:left="709" w:right="709"/>
        <w:jc w:val="both"/>
        <w:rPr>
          <w:rFonts w:ascii="Museo 300" w:hAnsi="Museo 300"/>
          <w:sz w:val="16"/>
          <w:szCs w:val="16"/>
          <w:lang w:val="es-MX"/>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56199625"/>
      <w:bookmarkStart w:id="3" w:name="_Hlk153953940"/>
      <w:r w:rsidR="002D034E" w:rsidRPr="002D034E">
        <w:rPr>
          <w:rFonts w:ascii="Museo 300" w:eastAsia="Arial" w:hAnsi="Museo 300"/>
          <w:color w:val="000000"/>
          <w:sz w:val="16"/>
          <w:szCs w:val="16"/>
          <w:lang w:val="es-ES"/>
        </w:rPr>
        <w:t>Conforme con la información que le fue requerida a la sociedad EEO, se han extraído las siguientes fotografías mediante las cuales se detalla una supuesta condición irregular encontrada en el suministro, consistente en una línea directa para un nivel de tensión de 120 voltios conectada de forma oculta antes del medidor cuya trayectoria era hacia el interior de la vivienda ingresando a través de un ducto, esto con la finalidad de impedir el correcto registro de la totalidad de la energía consumida en el suministro</w:t>
      </w:r>
      <w:r w:rsidR="002D034E" w:rsidRPr="002D034E">
        <w:rPr>
          <w:rFonts w:ascii="Museo 300" w:hAnsi="Museo 300"/>
          <w:noProof/>
          <w:sz w:val="16"/>
          <w:szCs w:val="16"/>
        </w:rPr>
        <w:t>:</w:t>
      </w:r>
    </w:p>
    <w:p w14:paraId="1B1D6DCE" w14:textId="77777777" w:rsidR="002D034E" w:rsidRPr="002D034E" w:rsidRDefault="002D034E" w:rsidP="002D034E">
      <w:pPr>
        <w:ind w:left="709" w:right="709"/>
        <w:jc w:val="both"/>
        <w:rPr>
          <w:rFonts w:ascii="Museo 300" w:hAnsi="Museo 300"/>
          <w:sz w:val="16"/>
          <w:szCs w:val="16"/>
          <w:lang w:val="es-ES"/>
        </w:rPr>
      </w:pPr>
      <w:bookmarkStart w:id="4" w:name="_Hlk153013045"/>
      <w:bookmarkStart w:id="5" w:name="_Hlk149136040"/>
      <w:bookmarkEnd w:id="2"/>
      <w:bookmarkEnd w:id="3"/>
      <w:r w:rsidRPr="002D034E">
        <w:rPr>
          <w:rFonts w:ascii="Museo 300" w:hAnsi="Museo 300"/>
          <w:sz w:val="16"/>
          <w:szCs w:val="16"/>
          <w:lang w:val="es-ES"/>
        </w:rPr>
        <w:t xml:space="preserve">Es de hacer mención que personal de la distribuidora no determinó que equipos eran conectados a la línea directa, y con esto aportar </w:t>
      </w:r>
      <w:proofErr w:type="gramStart"/>
      <w:r w:rsidRPr="002D034E">
        <w:rPr>
          <w:rFonts w:ascii="Museo 300" w:hAnsi="Museo 300"/>
          <w:sz w:val="16"/>
          <w:szCs w:val="16"/>
          <w:lang w:val="es-ES"/>
        </w:rPr>
        <w:t>mayor información</w:t>
      </w:r>
      <w:proofErr w:type="gramEnd"/>
      <w:r w:rsidRPr="002D034E">
        <w:rPr>
          <w:rFonts w:ascii="Museo 300" w:hAnsi="Museo 300"/>
          <w:sz w:val="16"/>
          <w:szCs w:val="16"/>
          <w:lang w:val="es-ES"/>
        </w:rPr>
        <w:t xml:space="preserve"> al caso para determinar la carga no medida o registrada.</w:t>
      </w:r>
    </w:p>
    <w:p w14:paraId="4BC4445A" w14:textId="7C8C057E" w:rsidR="002D034E" w:rsidRPr="002D034E" w:rsidRDefault="002D034E" w:rsidP="002D034E">
      <w:pPr>
        <w:ind w:left="709" w:right="709"/>
        <w:jc w:val="both"/>
        <w:rPr>
          <w:rFonts w:ascii="Museo 300" w:hAnsi="Museo 300"/>
          <w:sz w:val="16"/>
          <w:szCs w:val="16"/>
          <w:lang w:val="es-ES"/>
        </w:rPr>
      </w:pPr>
      <w:r w:rsidRPr="002D034E">
        <w:rPr>
          <w:rFonts w:ascii="Museo 300" w:hAnsi="Museo 300"/>
          <w:sz w:val="16"/>
          <w:szCs w:val="16"/>
          <w:lang w:val="es-ES"/>
        </w:rPr>
        <w:t xml:space="preserve">Debido a la condición encontrada, personal técnico de la distribuidora no retiró la línea directa, esto debido a peligro de ocasionar un corto circuito. Posteriormente, en fecha 20 de octubre de 2023, bajo la orden de servicio </w:t>
      </w:r>
      <w:proofErr w:type="spellStart"/>
      <w:r w:rsidRPr="002D034E">
        <w:rPr>
          <w:rFonts w:ascii="Museo 300" w:hAnsi="Museo 300"/>
          <w:sz w:val="16"/>
          <w:szCs w:val="16"/>
          <w:lang w:val="es-ES"/>
        </w:rPr>
        <w:t>n.°</w:t>
      </w:r>
      <w:proofErr w:type="spellEnd"/>
      <w:r w:rsidRPr="002D034E">
        <w:rPr>
          <w:rFonts w:ascii="Museo 300" w:hAnsi="Museo 300"/>
          <w:sz w:val="16"/>
          <w:szCs w:val="16"/>
          <w:lang w:val="es-ES"/>
        </w:rPr>
        <w:t xml:space="preserve"> </w:t>
      </w:r>
      <w:proofErr w:type="spellStart"/>
      <w:r w:rsidR="00097DDE">
        <w:rPr>
          <w:rFonts w:ascii="Museo 300" w:hAnsi="Museo 300"/>
          <w:sz w:val="16"/>
          <w:szCs w:val="16"/>
          <w:lang w:val="es-ES"/>
        </w:rPr>
        <w:t>xxx</w:t>
      </w:r>
      <w:proofErr w:type="spellEnd"/>
      <w:r w:rsidRPr="002D034E">
        <w:rPr>
          <w:rFonts w:ascii="Museo 300" w:hAnsi="Museo 300"/>
          <w:sz w:val="16"/>
          <w:szCs w:val="16"/>
          <w:lang w:val="es-ES"/>
        </w:rPr>
        <w:t xml:space="preserve"> reubicaron equipo medidor a poste, normalizando de esta forma el servicio eléctrico.</w:t>
      </w:r>
    </w:p>
    <w:p w14:paraId="04532795" w14:textId="308D0BB8" w:rsidR="00BA04CD" w:rsidRPr="008968B9" w:rsidRDefault="00EE01E8" w:rsidP="001011DE">
      <w:pPr>
        <w:ind w:left="709" w:right="709"/>
        <w:jc w:val="both"/>
        <w:rPr>
          <w:rFonts w:ascii="Museo 300" w:hAnsi="Museo 300"/>
          <w:sz w:val="16"/>
          <w:szCs w:val="16"/>
        </w:rPr>
      </w:pPr>
      <w:r w:rsidRPr="00EE01E8">
        <w:rPr>
          <w:rFonts w:ascii="Museo 300" w:eastAsia="SimSun" w:hAnsi="Museo 300"/>
          <w:color w:val="000000" w:themeColor="text1"/>
          <w:spacing w:val="-5"/>
          <w:sz w:val="16"/>
          <w:szCs w:val="16"/>
          <w:lang w:val="es-ES"/>
        </w:rPr>
        <w:t>Con base en el análisis efectuado y las evidencias presentadas por las partes, se determina que en el suministro en referencia existió una condición irregular consistente en una línea directa a 120 voltios conectada desde la acometida de la distribuidora de forma oculta en una caja octogonal, la cual se dirigía al interior del inmueble, condición que no permitió que se registrara el consumo total demandado en el inmueble. Siendo esto un incumplimiento, por parte del usuario, de lo establecido en los Términos y Condiciones Generales al Consumidor Final, del Pliego Tarifario del año 2023.</w:t>
      </w:r>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4"/>
    <w:bookmarkEnd w:id="5"/>
    <w:p w14:paraId="295A98E7" w14:textId="2EAD5C7F" w:rsidR="00EE01E8" w:rsidRDefault="00EE01E8"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argumentos del usuario</w:t>
      </w:r>
    </w:p>
    <w:p w14:paraId="77560B94" w14:textId="77777777" w:rsidR="00EE01E8" w:rsidRDefault="00EE01E8" w:rsidP="00A16879">
      <w:pPr>
        <w:spacing w:after="0" w:line="240" w:lineRule="auto"/>
        <w:ind w:left="426"/>
        <w:jc w:val="both"/>
        <w:rPr>
          <w:rFonts w:ascii="Museo Sans 300" w:hAnsi="Museo Sans 300"/>
          <w:sz w:val="20"/>
          <w:szCs w:val="20"/>
          <w:u w:val="single"/>
        </w:rPr>
      </w:pPr>
    </w:p>
    <w:p w14:paraId="4B37AEBD" w14:textId="77777777" w:rsidR="00EE01E8" w:rsidRDefault="00EE01E8" w:rsidP="00EE01E8">
      <w:pPr>
        <w:ind w:left="709" w:right="709"/>
        <w:jc w:val="both"/>
        <w:rPr>
          <w:rFonts w:ascii="Museo 300" w:hAnsi="Museo 300"/>
          <w:sz w:val="16"/>
          <w:szCs w:val="16"/>
          <w:lang w:val="es-ES"/>
        </w:rPr>
      </w:pPr>
      <w:r w:rsidRPr="00EE01E8">
        <w:rPr>
          <w:rFonts w:ascii="Museo 300" w:hAnsi="Museo 300"/>
          <w:bCs/>
          <w:sz w:val="16"/>
          <w:szCs w:val="16"/>
          <w:lang w:val="es-ES"/>
        </w:rPr>
        <w:t>Como</w:t>
      </w:r>
      <w:r w:rsidRPr="00EE01E8">
        <w:rPr>
          <w:rFonts w:ascii="Museo 300" w:hAnsi="Museo 300"/>
          <w:sz w:val="16"/>
          <w:szCs w:val="16"/>
          <w:lang w:val="es-ES"/>
        </w:rPr>
        <w:t xml:space="preserve"> se indicó previamente, el señor Guerrero al momento de interponer su reclamo presentó una serie de argumentos expresando su inconformidad referente al cobro de ENR facturado por la distribuidora, los cuales se exponen a continuación:</w:t>
      </w:r>
    </w:p>
    <w:p w14:paraId="17FB9812" w14:textId="77777777" w:rsidR="00EE01E8" w:rsidRDefault="00EE01E8" w:rsidP="00EE01E8">
      <w:pPr>
        <w:ind w:left="709" w:right="709"/>
        <w:jc w:val="both"/>
        <w:rPr>
          <w:rFonts w:ascii="Museo 300" w:hAnsi="Museo 300"/>
          <w:b/>
          <w:sz w:val="16"/>
          <w:szCs w:val="16"/>
          <w:lang w:val="es-ES"/>
        </w:rPr>
      </w:pPr>
      <w:r w:rsidRPr="00EE01E8">
        <w:rPr>
          <w:rFonts w:ascii="Museo 300" w:hAnsi="Museo 300"/>
          <w:b/>
          <w:sz w:val="16"/>
          <w:szCs w:val="16"/>
          <w:lang w:val="es-ES"/>
        </w:rPr>
        <w:t>Argumento del denunciante:</w:t>
      </w:r>
      <w:r>
        <w:rPr>
          <w:rFonts w:ascii="Museo 300" w:hAnsi="Museo 300"/>
          <w:b/>
          <w:sz w:val="16"/>
          <w:szCs w:val="16"/>
          <w:lang w:val="es-ES"/>
        </w:rPr>
        <w:t xml:space="preserve"> </w:t>
      </w:r>
    </w:p>
    <w:p w14:paraId="5DDA7F7C" w14:textId="77777777" w:rsidR="00EE01E8" w:rsidRDefault="00EE01E8" w:rsidP="00EE01E8">
      <w:pPr>
        <w:ind w:left="709" w:right="709"/>
        <w:jc w:val="both"/>
        <w:rPr>
          <w:rFonts w:ascii="Museo 300" w:hAnsi="Museo 300"/>
          <w:sz w:val="16"/>
          <w:szCs w:val="16"/>
          <w:lang w:val="es-ES"/>
        </w:rPr>
      </w:pPr>
      <w:r w:rsidRPr="00EE01E8">
        <w:rPr>
          <w:rFonts w:ascii="Museo 300" w:hAnsi="Museo 300"/>
          <w:sz w:val="16"/>
          <w:szCs w:val="16"/>
          <w:lang w:val="es-ES"/>
        </w:rPr>
        <w:t>“” […]</w:t>
      </w:r>
      <w:r>
        <w:rPr>
          <w:rFonts w:ascii="Museo 300" w:hAnsi="Museo 300"/>
          <w:sz w:val="16"/>
          <w:szCs w:val="16"/>
          <w:lang w:val="es-ES"/>
        </w:rPr>
        <w:t xml:space="preserve"> </w:t>
      </w:r>
    </w:p>
    <w:p w14:paraId="4829AB6E" w14:textId="77777777" w:rsidR="00EE01E8" w:rsidRDefault="00EE01E8" w:rsidP="00EE01E8">
      <w:pPr>
        <w:ind w:left="709" w:right="709"/>
        <w:jc w:val="both"/>
        <w:rPr>
          <w:rFonts w:ascii="Museo 300" w:hAnsi="Museo 300"/>
          <w:sz w:val="16"/>
          <w:szCs w:val="16"/>
          <w:lang w:val="es-ES"/>
        </w:rPr>
      </w:pPr>
      <w:r w:rsidRPr="00EE01E8">
        <w:rPr>
          <w:rFonts w:ascii="Museo 300" w:hAnsi="Museo 300"/>
          <w:sz w:val="16"/>
          <w:szCs w:val="16"/>
          <w:lang w:val="es-ES"/>
        </w:rPr>
        <w:t xml:space="preserve">(…) el (sic) cobro de </w:t>
      </w:r>
      <w:proofErr w:type="spellStart"/>
      <w:r w:rsidRPr="00EE01E8">
        <w:rPr>
          <w:rFonts w:ascii="Museo 300" w:hAnsi="Museo 300"/>
          <w:sz w:val="16"/>
          <w:szCs w:val="16"/>
          <w:lang w:val="es-ES"/>
        </w:rPr>
        <w:t>energia</w:t>
      </w:r>
      <w:proofErr w:type="spellEnd"/>
      <w:r w:rsidRPr="00EE01E8">
        <w:rPr>
          <w:rFonts w:ascii="Museo 300" w:hAnsi="Museo 300"/>
          <w:sz w:val="16"/>
          <w:szCs w:val="16"/>
          <w:lang w:val="es-ES"/>
        </w:rPr>
        <w:t xml:space="preserve"> (sic) </w:t>
      </w:r>
      <w:proofErr w:type="spellStart"/>
      <w:r w:rsidRPr="00EE01E8">
        <w:rPr>
          <w:rFonts w:ascii="Museo 300" w:hAnsi="Museo 300"/>
          <w:sz w:val="16"/>
          <w:szCs w:val="16"/>
          <w:lang w:val="es-ES"/>
        </w:rPr>
        <w:t>electrica</w:t>
      </w:r>
      <w:proofErr w:type="spellEnd"/>
      <w:r w:rsidRPr="00EE01E8">
        <w:rPr>
          <w:rFonts w:ascii="Museo 300" w:hAnsi="Museo 300"/>
          <w:sz w:val="16"/>
          <w:szCs w:val="16"/>
          <w:lang w:val="es-ES"/>
        </w:rPr>
        <w:t xml:space="preserve"> (sic) me vino Elevado (sic), dado que se </w:t>
      </w:r>
      <w:proofErr w:type="spellStart"/>
      <w:r w:rsidRPr="00EE01E8">
        <w:rPr>
          <w:rFonts w:ascii="Museo 300" w:hAnsi="Museo 300"/>
          <w:sz w:val="16"/>
          <w:szCs w:val="16"/>
          <w:lang w:val="es-ES"/>
        </w:rPr>
        <w:t>iso</w:t>
      </w:r>
      <w:proofErr w:type="spellEnd"/>
      <w:r w:rsidRPr="00EE01E8">
        <w:rPr>
          <w:rFonts w:ascii="Museo 300" w:hAnsi="Museo 300"/>
          <w:sz w:val="16"/>
          <w:szCs w:val="16"/>
          <w:lang w:val="es-ES"/>
        </w:rPr>
        <w:t xml:space="preserve"> (sic) una </w:t>
      </w:r>
      <w:proofErr w:type="spellStart"/>
      <w:r w:rsidRPr="00EE01E8">
        <w:rPr>
          <w:rFonts w:ascii="Museo 300" w:hAnsi="Museo 300"/>
          <w:sz w:val="16"/>
          <w:szCs w:val="16"/>
          <w:lang w:val="es-ES"/>
        </w:rPr>
        <w:t>revision</w:t>
      </w:r>
      <w:proofErr w:type="spellEnd"/>
      <w:r w:rsidRPr="00EE01E8">
        <w:rPr>
          <w:rFonts w:ascii="Museo 300" w:hAnsi="Museo 300"/>
          <w:sz w:val="16"/>
          <w:szCs w:val="16"/>
          <w:lang w:val="es-ES"/>
        </w:rPr>
        <w:t xml:space="preserve"> (sic) de parte de la distribuidora de </w:t>
      </w:r>
      <w:proofErr w:type="spellStart"/>
      <w:r w:rsidRPr="00EE01E8">
        <w:rPr>
          <w:rFonts w:ascii="Museo 300" w:hAnsi="Museo 300"/>
          <w:sz w:val="16"/>
          <w:szCs w:val="16"/>
          <w:lang w:val="es-ES"/>
        </w:rPr>
        <w:t>energia</w:t>
      </w:r>
      <w:proofErr w:type="spellEnd"/>
      <w:r w:rsidRPr="00EE01E8">
        <w:rPr>
          <w:rFonts w:ascii="Museo 300" w:hAnsi="Museo 300"/>
          <w:sz w:val="16"/>
          <w:szCs w:val="16"/>
          <w:lang w:val="es-ES"/>
        </w:rPr>
        <w:t xml:space="preserve"> (sic) </w:t>
      </w:r>
      <w:proofErr w:type="spellStart"/>
      <w:r w:rsidRPr="00EE01E8">
        <w:rPr>
          <w:rFonts w:ascii="Museo 300" w:hAnsi="Museo 300"/>
          <w:sz w:val="16"/>
          <w:szCs w:val="16"/>
          <w:lang w:val="es-ES"/>
        </w:rPr>
        <w:t>electrica</w:t>
      </w:r>
      <w:proofErr w:type="spellEnd"/>
      <w:r w:rsidRPr="00EE01E8">
        <w:rPr>
          <w:rFonts w:ascii="Museo 300" w:hAnsi="Museo 300"/>
          <w:sz w:val="16"/>
          <w:szCs w:val="16"/>
          <w:lang w:val="es-ES"/>
        </w:rPr>
        <w:t xml:space="preserve"> (sic) donde se </w:t>
      </w:r>
      <w:proofErr w:type="spellStart"/>
      <w:r w:rsidRPr="00EE01E8">
        <w:rPr>
          <w:rFonts w:ascii="Museo 300" w:hAnsi="Museo 300"/>
          <w:sz w:val="16"/>
          <w:szCs w:val="16"/>
          <w:lang w:val="es-ES"/>
        </w:rPr>
        <w:t>encontro</w:t>
      </w:r>
      <w:proofErr w:type="spellEnd"/>
      <w:r w:rsidRPr="00EE01E8">
        <w:rPr>
          <w:rFonts w:ascii="Museo 300" w:hAnsi="Museo 300"/>
          <w:sz w:val="16"/>
          <w:szCs w:val="16"/>
          <w:lang w:val="es-ES"/>
        </w:rPr>
        <w:t xml:space="preserve"> (sic) un cable conectado antes del medidor y ese cable conecta a una </w:t>
      </w:r>
      <w:proofErr w:type="spellStart"/>
      <w:r w:rsidRPr="00EE01E8">
        <w:rPr>
          <w:rFonts w:ascii="Museo 300" w:hAnsi="Museo 300"/>
          <w:sz w:val="16"/>
          <w:szCs w:val="16"/>
          <w:lang w:val="es-ES"/>
        </w:rPr>
        <w:t>camara</w:t>
      </w:r>
      <w:proofErr w:type="spellEnd"/>
      <w:r w:rsidRPr="00EE01E8">
        <w:rPr>
          <w:rFonts w:ascii="Museo 300" w:hAnsi="Museo 300"/>
          <w:sz w:val="16"/>
          <w:szCs w:val="16"/>
          <w:lang w:val="es-ES"/>
        </w:rPr>
        <w:t xml:space="preserve"> (sic) de video vigilancia (…)</w:t>
      </w:r>
      <w:r>
        <w:rPr>
          <w:rFonts w:ascii="Museo 300" w:hAnsi="Museo 300"/>
          <w:sz w:val="16"/>
          <w:szCs w:val="16"/>
          <w:lang w:val="es-ES"/>
        </w:rPr>
        <w:t xml:space="preserve"> </w:t>
      </w:r>
    </w:p>
    <w:p w14:paraId="6D273307" w14:textId="77777777" w:rsidR="00EE01E8" w:rsidRDefault="00EE01E8" w:rsidP="00EE01E8">
      <w:pPr>
        <w:ind w:left="709" w:right="709"/>
        <w:jc w:val="both"/>
        <w:rPr>
          <w:rFonts w:ascii="Museo 300" w:hAnsi="Museo 300"/>
          <w:sz w:val="16"/>
          <w:szCs w:val="16"/>
          <w:lang w:val="es-ES"/>
        </w:rPr>
      </w:pPr>
      <w:r w:rsidRPr="00EE01E8">
        <w:rPr>
          <w:rFonts w:ascii="Museo 300" w:hAnsi="Museo 300"/>
          <w:sz w:val="16"/>
          <w:szCs w:val="16"/>
          <w:lang w:val="es-ES"/>
        </w:rPr>
        <w:lastRenderedPageBreak/>
        <w:t>[…] “”</w:t>
      </w:r>
      <w:r>
        <w:rPr>
          <w:rFonts w:ascii="Museo 300" w:hAnsi="Museo 300"/>
          <w:sz w:val="16"/>
          <w:szCs w:val="16"/>
          <w:lang w:val="es-ES"/>
        </w:rPr>
        <w:t xml:space="preserve"> </w:t>
      </w:r>
    </w:p>
    <w:p w14:paraId="0AD30109" w14:textId="77777777" w:rsidR="00EE01E8" w:rsidRDefault="00EE01E8" w:rsidP="00EE01E8">
      <w:pPr>
        <w:ind w:left="709" w:right="709"/>
        <w:jc w:val="both"/>
        <w:rPr>
          <w:rFonts w:ascii="Museo 300" w:hAnsi="Museo 300"/>
          <w:b/>
          <w:sz w:val="16"/>
          <w:szCs w:val="16"/>
          <w:lang w:val="es-ES"/>
        </w:rPr>
      </w:pPr>
      <w:r w:rsidRPr="00EE01E8">
        <w:rPr>
          <w:rFonts w:ascii="Museo 300" w:hAnsi="Museo 300"/>
          <w:b/>
          <w:sz w:val="16"/>
          <w:szCs w:val="16"/>
          <w:lang w:val="es-ES"/>
        </w:rPr>
        <w:t>Análisis del CAU:</w:t>
      </w:r>
      <w:r>
        <w:rPr>
          <w:rFonts w:ascii="Museo 300" w:hAnsi="Museo 300"/>
          <w:b/>
          <w:sz w:val="16"/>
          <w:szCs w:val="16"/>
          <w:lang w:val="es-ES"/>
        </w:rPr>
        <w:t xml:space="preserve"> </w:t>
      </w:r>
    </w:p>
    <w:p w14:paraId="0220DBA6" w14:textId="347F1846" w:rsidR="00EE01E8" w:rsidRDefault="00EE01E8" w:rsidP="00EE01E8">
      <w:pPr>
        <w:spacing w:after="0" w:line="0" w:lineRule="atLeast"/>
        <w:ind w:left="709" w:right="709"/>
        <w:jc w:val="both"/>
        <w:rPr>
          <w:rFonts w:ascii="Museo 300" w:hAnsi="Museo 300"/>
          <w:sz w:val="16"/>
          <w:szCs w:val="16"/>
          <w:lang w:val="es-ES"/>
        </w:rPr>
      </w:pPr>
      <w:r w:rsidRPr="00EE01E8">
        <w:rPr>
          <w:rFonts w:ascii="Museo 300" w:hAnsi="Museo 300"/>
          <w:sz w:val="16"/>
          <w:szCs w:val="16"/>
          <w:lang w:val="es-ES"/>
        </w:rPr>
        <w:t>A partir del argumento anterior, se destacan los siguientes puntos:</w:t>
      </w:r>
    </w:p>
    <w:p w14:paraId="0622D33C" w14:textId="77777777" w:rsidR="00EE01E8" w:rsidRPr="00EE01E8" w:rsidRDefault="00EE01E8" w:rsidP="00EE01E8">
      <w:pPr>
        <w:spacing w:after="0" w:line="0" w:lineRule="atLeast"/>
        <w:ind w:left="709" w:right="709"/>
        <w:jc w:val="both"/>
        <w:rPr>
          <w:rFonts w:ascii="Museo 300" w:hAnsi="Museo 300"/>
          <w:sz w:val="16"/>
          <w:szCs w:val="16"/>
          <w:lang w:val="es-ES"/>
        </w:rPr>
      </w:pPr>
    </w:p>
    <w:p w14:paraId="4197239B" w14:textId="3F7602F9" w:rsidR="00EE01E8" w:rsidRPr="00EE01E8" w:rsidRDefault="00EE01E8" w:rsidP="00EE01E8">
      <w:pPr>
        <w:numPr>
          <w:ilvl w:val="0"/>
          <w:numId w:val="28"/>
        </w:numPr>
        <w:spacing w:after="0" w:line="0" w:lineRule="atLeast"/>
        <w:ind w:left="1069" w:right="850"/>
        <w:jc w:val="both"/>
        <w:rPr>
          <w:rFonts w:ascii="Museo 300" w:hAnsi="Museo 300"/>
          <w:sz w:val="16"/>
          <w:szCs w:val="16"/>
          <w:lang w:val="es-ES"/>
        </w:rPr>
      </w:pPr>
      <w:r w:rsidRPr="00EE01E8">
        <w:rPr>
          <w:rFonts w:ascii="Museo 300" w:hAnsi="Museo 300"/>
          <w:sz w:val="16"/>
          <w:szCs w:val="16"/>
          <w:lang w:val="es-ES"/>
        </w:rPr>
        <w:t xml:space="preserve">Con relación al argumento que la línea directa encontrada por EEO era únicamente para la conexión de una cámara de seguridad mencionada por el denunciante, es de hacer mención que, al momento de elaborar le presente informe, el señor </w:t>
      </w:r>
      <w:r w:rsidR="00097DDE">
        <w:rPr>
          <w:rFonts w:ascii="Museo 300" w:hAnsi="Museo 300"/>
          <w:sz w:val="16"/>
          <w:szCs w:val="16"/>
          <w:lang w:val="es-ES"/>
        </w:rPr>
        <w:t>xxx</w:t>
      </w:r>
      <w:r w:rsidRPr="00EE01E8">
        <w:rPr>
          <w:rFonts w:ascii="Museo 300" w:hAnsi="Museo 300"/>
          <w:sz w:val="16"/>
          <w:szCs w:val="16"/>
          <w:lang w:val="es-ES"/>
        </w:rPr>
        <w:t xml:space="preserve"> no presentó más información que respaldara dicho argumento; además, se observó que la dirección de la línea directa, ahora bajo medición, es contraria a la ubicación de la cámara de video.</w:t>
      </w:r>
    </w:p>
    <w:p w14:paraId="5E3DC2E8" w14:textId="77777777" w:rsidR="00EE01E8" w:rsidRPr="00EE01E8" w:rsidRDefault="00EE01E8" w:rsidP="00EE01E8">
      <w:pPr>
        <w:spacing w:after="0" w:line="0" w:lineRule="atLeast"/>
        <w:ind w:left="775" w:right="850"/>
        <w:jc w:val="both"/>
        <w:rPr>
          <w:rFonts w:ascii="Museo 300" w:hAnsi="Museo 300"/>
          <w:sz w:val="16"/>
          <w:szCs w:val="16"/>
          <w:lang w:val="es-ES"/>
        </w:rPr>
      </w:pPr>
    </w:p>
    <w:p w14:paraId="026B27B6" w14:textId="77777777" w:rsidR="00EE01E8" w:rsidRDefault="00EE01E8" w:rsidP="00EE01E8">
      <w:pPr>
        <w:spacing w:after="0" w:line="0" w:lineRule="atLeast"/>
        <w:ind w:left="1058" w:right="850"/>
        <w:jc w:val="both"/>
        <w:rPr>
          <w:rFonts w:ascii="Museo 300" w:hAnsi="Museo 300"/>
          <w:sz w:val="16"/>
          <w:szCs w:val="16"/>
          <w:lang w:val="es-ES"/>
        </w:rPr>
      </w:pPr>
      <w:r w:rsidRPr="00EE01E8">
        <w:rPr>
          <w:rFonts w:ascii="Museo 300" w:hAnsi="Museo 300"/>
          <w:sz w:val="16"/>
          <w:szCs w:val="16"/>
          <w:lang w:val="es-ES"/>
        </w:rPr>
        <w:t>Bajo el contexto, es preciso indicar que el análisis que realiza el personal técnico del CAU de SIGET es basándose en las pruebas aportadas por ambas partes, no en análisis subjetivos o conjeturas. De tal manera que, el CAU comprueba la autenticidad de los hechos sometidos a su conocimiento, valorando técnicamente la pertinencia y conducencia de tales pruebas.</w:t>
      </w:r>
    </w:p>
    <w:p w14:paraId="1E88652A" w14:textId="77777777" w:rsidR="00EE01E8" w:rsidRPr="00EE01E8" w:rsidRDefault="00EE01E8" w:rsidP="00EE01E8">
      <w:pPr>
        <w:spacing w:after="0" w:line="0" w:lineRule="atLeast"/>
        <w:ind w:left="1058" w:right="850"/>
        <w:jc w:val="both"/>
        <w:rPr>
          <w:rFonts w:ascii="Museo 300" w:hAnsi="Museo 300"/>
          <w:sz w:val="16"/>
          <w:szCs w:val="16"/>
          <w:lang w:val="es-ES"/>
        </w:rPr>
      </w:pPr>
    </w:p>
    <w:p w14:paraId="0010697A" w14:textId="77777777" w:rsidR="00EE01E8" w:rsidRPr="00EE01E8" w:rsidRDefault="00EE01E8" w:rsidP="00EE01E8">
      <w:pPr>
        <w:numPr>
          <w:ilvl w:val="0"/>
          <w:numId w:val="28"/>
        </w:numPr>
        <w:spacing w:after="0" w:line="0" w:lineRule="atLeast"/>
        <w:ind w:left="1069" w:right="850"/>
        <w:jc w:val="both"/>
        <w:rPr>
          <w:rFonts w:ascii="Museo 300" w:hAnsi="Museo 300"/>
          <w:sz w:val="16"/>
          <w:szCs w:val="16"/>
          <w:lang w:val="es-ES"/>
        </w:rPr>
      </w:pPr>
      <w:r w:rsidRPr="00EE01E8">
        <w:rPr>
          <w:rFonts w:ascii="Museo 300" w:hAnsi="Museo 300"/>
          <w:sz w:val="16"/>
          <w:szCs w:val="16"/>
          <w:lang w:val="es-ES"/>
        </w:rPr>
        <w:t xml:space="preserve">Cabe destacar que, posterior a la normalización del suministro eléctrico, en los meses siguiente se observó un inmediato aumento en los consumos, lo cual, al constatar con el censo de carga realizado por el CAU, de haber estado conectado únicamente una cámara de video, el aumento en los consumos no sería de consideración por su poca potencia; sin embargo, para el presente caso, el aumento fue aproximadamente de un 200% versus los consumos durante el periodo de la condición irregular, siendo esto un evidente indicio que era mayor la carga fuera de medición. </w:t>
      </w:r>
    </w:p>
    <w:p w14:paraId="402EB6B3" w14:textId="77777777" w:rsidR="00EE01E8" w:rsidRDefault="00EE01E8" w:rsidP="00EE01E8">
      <w:pPr>
        <w:spacing w:after="0" w:line="0" w:lineRule="atLeast"/>
        <w:ind w:left="709" w:right="709"/>
        <w:jc w:val="both"/>
        <w:rPr>
          <w:rFonts w:ascii="Museo 300" w:hAnsi="Museo 300"/>
          <w:sz w:val="16"/>
          <w:szCs w:val="16"/>
          <w:lang w:val="es-ES"/>
        </w:rPr>
      </w:pPr>
    </w:p>
    <w:p w14:paraId="10AB2D63" w14:textId="5DC0955B" w:rsidR="00EE01E8" w:rsidRPr="00EE01E8" w:rsidRDefault="00EE01E8" w:rsidP="00EE01E8">
      <w:pPr>
        <w:spacing w:after="0" w:line="0" w:lineRule="atLeast"/>
        <w:ind w:left="709" w:right="709"/>
        <w:jc w:val="both"/>
        <w:rPr>
          <w:rFonts w:ascii="Museo 300" w:hAnsi="Museo 300"/>
          <w:sz w:val="16"/>
          <w:szCs w:val="16"/>
          <w:lang w:val="es-ES"/>
        </w:rPr>
      </w:pPr>
      <w:r w:rsidRPr="00EE01E8">
        <w:rPr>
          <w:rFonts w:ascii="Museo 300" w:hAnsi="Museo 300"/>
          <w:sz w:val="16"/>
          <w:szCs w:val="16"/>
          <w:lang w:val="es-ES"/>
        </w:rPr>
        <w:t>De lo anteriormente mencionado, se establece que el denunciante no presento información con la cual pueda desacreditar las evidencias presentadas por la distribuidora, y de esta forma invalidar el cobro de ENR debido a la condición irregular encontrada, la cual no permitió que se registrara correctamente la totalidad de los consumos demandados en el servicio eléctrico.</w:t>
      </w:r>
    </w:p>
    <w:p w14:paraId="19B1A1BF" w14:textId="77777777" w:rsidR="00EE01E8" w:rsidRPr="00EE01E8" w:rsidRDefault="00EE01E8" w:rsidP="00A16879">
      <w:pPr>
        <w:spacing w:after="0" w:line="240" w:lineRule="auto"/>
        <w:ind w:left="426"/>
        <w:jc w:val="both"/>
        <w:rPr>
          <w:rFonts w:ascii="Museo 300" w:hAnsi="Museo 300"/>
          <w:sz w:val="16"/>
          <w:szCs w:val="16"/>
          <w:lang w:val="es-ES"/>
        </w:rPr>
      </w:pPr>
    </w:p>
    <w:p w14:paraId="3B8D8229" w14:textId="5AE7CD2A" w:rsidR="00263E33" w:rsidRDefault="00EE01E8"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w:t>
      </w:r>
      <w:r w:rsidR="003F03A6">
        <w:rPr>
          <w:rFonts w:ascii="Museo Sans 300" w:hAnsi="Museo Sans 300"/>
          <w:sz w:val="20"/>
          <w:szCs w:val="20"/>
          <w:u w:val="single"/>
        </w:rPr>
        <w:t>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D73FC01" w14:textId="77777777" w:rsidR="00EE01E8" w:rsidRPr="00EE01E8" w:rsidRDefault="008A4473" w:rsidP="00EE01E8">
      <w:pPr>
        <w:ind w:left="709" w:right="709"/>
        <w:jc w:val="both"/>
        <w:rPr>
          <w:rFonts w:ascii="Museo 300" w:hAnsi="Museo 300"/>
          <w:sz w:val="16"/>
          <w:szCs w:val="16"/>
          <w:lang w:val="es-ES"/>
        </w:rPr>
      </w:pPr>
      <w:r>
        <w:rPr>
          <w:rFonts w:ascii="Museo 300" w:hAnsi="Museo 300"/>
          <w:color w:val="000000" w:themeColor="text1"/>
          <w:sz w:val="16"/>
          <w:szCs w:val="16"/>
        </w:rPr>
        <w:t>(…)</w:t>
      </w:r>
      <w:r w:rsidR="000A0278">
        <w:rPr>
          <w:rFonts w:ascii="Museo 300" w:hAnsi="Museo 300"/>
          <w:color w:val="000000" w:themeColor="text1"/>
          <w:sz w:val="16"/>
          <w:szCs w:val="16"/>
        </w:rPr>
        <w:t xml:space="preserve"> </w:t>
      </w:r>
      <w:r w:rsidR="00EE01E8" w:rsidRPr="00EE01E8">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0D94EA7C" w14:textId="77777777" w:rsidR="00EE01E8" w:rsidRPr="00EE01E8" w:rsidRDefault="00EE01E8" w:rsidP="00EE01E8">
      <w:pPr>
        <w:ind w:left="709" w:right="709"/>
        <w:jc w:val="both"/>
        <w:rPr>
          <w:rFonts w:ascii="Museo 300" w:hAnsi="Museo 300"/>
          <w:sz w:val="16"/>
          <w:szCs w:val="16"/>
          <w:lang w:val="es-ES"/>
        </w:rPr>
      </w:pPr>
      <w:r w:rsidRPr="00EE01E8">
        <w:rPr>
          <w:rFonts w:ascii="Museo 300" w:hAnsi="Museo 300"/>
          <w:sz w:val="16"/>
          <w:szCs w:val="16"/>
          <w:lang w:val="es-ES"/>
        </w:rPr>
        <w:t>En vista de las consideraciones expuestas y al análisis efectuado por el CAU de la información a la cual se ha tenido acceso, se hacen las siguientes valoraciones:</w:t>
      </w:r>
    </w:p>
    <w:p w14:paraId="4D76AA59" w14:textId="77777777" w:rsidR="00EE01E8" w:rsidRPr="00EE01E8" w:rsidRDefault="00EE01E8" w:rsidP="00EE01E8">
      <w:pPr>
        <w:numPr>
          <w:ilvl w:val="0"/>
          <w:numId w:val="28"/>
        </w:numPr>
        <w:ind w:left="1068" w:right="709"/>
        <w:jc w:val="both"/>
        <w:rPr>
          <w:rFonts w:ascii="Museo 300" w:hAnsi="Museo 300"/>
          <w:sz w:val="16"/>
          <w:szCs w:val="16"/>
          <w:lang w:val="es-ES"/>
        </w:rPr>
      </w:pPr>
      <w:r w:rsidRPr="00EE01E8">
        <w:rPr>
          <w:rFonts w:ascii="Museo 300" w:hAnsi="Museo 300"/>
          <w:sz w:val="16"/>
          <w:szCs w:val="16"/>
          <w:lang w:val="es-ES"/>
        </w:rPr>
        <w:t xml:space="preserve">De acuerdo con el Procedimiento en mención, tal y como está establecido en el literal a) del artículo 5.2, indica que el primer método propuesto es el historial reciente de registros mensuales correctos del consumo; sin embargo, para el presente caso, los consumos registrados en el suministro no son representativos de las cargas instaladas en el inmueble, incluso en los meses posteriores a la normalización del suministro eléctrico; por lo tanto, no son aptos para el cálculo de la ENR. </w:t>
      </w:r>
    </w:p>
    <w:p w14:paraId="1AC60F43" w14:textId="77777777" w:rsidR="00EE01E8" w:rsidRPr="00EE01E8" w:rsidRDefault="00EE01E8" w:rsidP="00EE01E8">
      <w:pPr>
        <w:numPr>
          <w:ilvl w:val="0"/>
          <w:numId w:val="28"/>
        </w:numPr>
        <w:ind w:left="1068" w:right="709"/>
        <w:jc w:val="both"/>
        <w:rPr>
          <w:rFonts w:ascii="Museo 300" w:hAnsi="Museo 300"/>
          <w:sz w:val="16"/>
          <w:szCs w:val="16"/>
          <w:lang w:val="es-ES"/>
        </w:rPr>
      </w:pPr>
      <w:r w:rsidRPr="00EE01E8">
        <w:rPr>
          <w:rFonts w:ascii="Museo 300" w:hAnsi="Museo 300"/>
          <w:sz w:val="16"/>
          <w:szCs w:val="16"/>
          <w:lang w:val="es-ES"/>
        </w:rPr>
        <w:t xml:space="preserve">El artículo 5.2, literal i), del Procedimiento contenido en el acuerdo </w:t>
      </w:r>
      <w:proofErr w:type="spellStart"/>
      <w:r w:rsidRPr="00EE01E8">
        <w:rPr>
          <w:rFonts w:ascii="Museo 300" w:hAnsi="Museo 300"/>
          <w:sz w:val="16"/>
          <w:szCs w:val="16"/>
          <w:lang w:val="es-ES"/>
        </w:rPr>
        <w:t>N.°</w:t>
      </w:r>
      <w:proofErr w:type="spellEnd"/>
      <w:r w:rsidRPr="00EE01E8">
        <w:rPr>
          <w:rFonts w:ascii="Museo 300" w:hAnsi="Museo 300"/>
          <w:sz w:val="16"/>
          <w:szCs w:val="16"/>
          <w:lang w:val="es-ES"/>
        </w:rPr>
        <w:t xml:space="preserve"> 283-E-2011, define que en caso de no ser satisfactorios los otros métodos descritos en el referido procedimiento, el importe de la energía no registrada podrá ser calculado con base en el censo de carga instalada, el cual, deberá representar una estimación aproximada del consumo real del suministro, obteniendo con ello valores de consumo fiables, por lo que se establece que para el presente caso es el más representativo de la condición. Además, la información presentada por la empresa distribuidora no fundamenta que se tome como válido otro método distinto al censo de carga para establecer el cálculo de la ENR.</w:t>
      </w:r>
      <w:r w:rsidRPr="00EE01E8">
        <w:rPr>
          <w:rFonts w:ascii="Cambria Math" w:hAnsi="Cambria Math" w:cs="Cambria Math"/>
          <w:sz w:val="16"/>
          <w:szCs w:val="16"/>
          <w:lang w:val="es-ES"/>
        </w:rPr>
        <w:t> </w:t>
      </w:r>
    </w:p>
    <w:p w14:paraId="042E5A90" w14:textId="77777777" w:rsidR="00EE01E8" w:rsidRPr="00EE01E8" w:rsidRDefault="00EE01E8" w:rsidP="00EE01E8">
      <w:pPr>
        <w:numPr>
          <w:ilvl w:val="0"/>
          <w:numId w:val="28"/>
        </w:numPr>
        <w:ind w:left="1068" w:right="709"/>
        <w:jc w:val="both"/>
        <w:rPr>
          <w:rFonts w:ascii="Museo 300" w:hAnsi="Museo 300"/>
          <w:sz w:val="16"/>
          <w:szCs w:val="16"/>
          <w:lang w:val="es-ES"/>
        </w:rPr>
      </w:pPr>
      <w:r w:rsidRPr="00EE01E8">
        <w:rPr>
          <w:rFonts w:ascii="Museo 300" w:hAnsi="Museo 300"/>
          <w:sz w:val="16"/>
          <w:szCs w:val="16"/>
          <w:lang w:val="es-ES"/>
        </w:rPr>
        <w:t>Por lo tanto, es procedente utilizar el método establecido en el artículo 5.2 literal i) del Procedimiento para Investigar la Existencia de Condiciones Irregulares. De tal manera que se utilizará el censo de cargas rectificado por el CAU el cual fue realizado usando los datos de placa de los equipos; así como también las horas de uso establecidas para casos similares a este, como promedio mensual, el cual resultó de 850 kWh, y será la base para el recálculo de la energía a recuperar.</w:t>
      </w:r>
    </w:p>
    <w:p w14:paraId="33199667" w14:textId="77777777" w:rsidR="00EE01E8" w:rsidRPr="00EE01E8" w:rsidRDefault="00EE01E8" w:rsidP="00EE01E8">
      <w:pPr>
        <w:numPr>
          <w:ilvl w:val="0"/>
          <w:numId w:val="11"/>
        </w:numPr>
        <w:ind w:left="1068" w:right="709"/>
        <w:jc w:val="both"/>
        <w:rPr>
          <w:rFonts w:ascii="Museo 300" w:hAnsi="Museo 300"/>
          <w:sz w:val="16"/>
          <w:szCs w:val="16"/>
          <w:lang w:val="es-ES"/>
        </w:rPr>
      </w:pPr>
      <w:r w:rsidRPr="00EE01E8">
        <w:rPr>
          <w:rFonts w:ascii="Museo 300" w:hAnsi="Museo 300"/>
          <w:sz w:val="16"/>
          <w:szCs w:val="16"/>
          <w:lang w:val="es-ES"/>
        </w:rPr>
        <w:t xml:space="preserve">El período retroactivo de recuperación corresponde a 180 días y este será comprendido desde el 23 de abril de 2023 hasta el 20 de octubre de 2023, fecha en la cual fue efectuada la normalización del servicio eléctrico, según la orden de servicio mostrada en la figura </w:t>
      </w:r>
      <w:proofErr w:type="spellStart"/>
      <w:r w:rsidRPr="00EE01E8">
        <w:rPr>
          <w:rFonts w:ascii="Museo 300" w:hAnsi="Museo 300"/>
          <w:sz w:val="16"/>
          <w:szCs w:val="16"/>
          <w:lang w:val="es-ES"/>
        </w:rPr>
        <w:t>n.°</w:t>
      </w:r>
      <w:proofErr w:type="spellEnd"/>
      <w:r w:rsidRPr="00EE01E8">
        <w:rPr>
          <w:rFonts w:ascii="Museo 300" w:hAnsi="Museo 300"/>
          <w:sz w:val="16"/>
          <w:szCs w:val="16"/>
          <w:lang w:val="es-ES"/>
        </w:rPr>
        <w:t xml:space="preserve"> 1.</w:t>
      </w:r>
    </w:p>
    <w:p w14:paraId="515811D3" w14:textId="3BACA2F1" w:rsidR="008F626E" w:rsidRPr="001E0572" w:rsidRDefault="00EE01E8" w:rsidP="00EE01E8">
      <w:pPr>
        <w:ind w:left="709" w:right="709"/>
        <w:jc w:val="both"/>
        <w:rPr>
          <w:rStyle w:val="normaltextrun"/>
          <w:rFonts w:ascii="Museo 300" w:hAnsi="Museo 300"/>
          <w:color w:val="000000" w:themeColor="text1"/>
          <w:sz w:val="16"/>
          <w:szCs w:val="16"/>
        </w:rPr>
      </w:pPr>
      <w:r w:rsidRPr="00EE01E8">
        <w:rPr>
          <w:rFonts w:ascii="Museo 300" w:hAnsi="Museo 300"/>
          <w:sz w:val="16"/>
          <w:szCs w:val="16"/>
          <w:lang w:val="es-ES"/>
        </w:rPr>
        <w:lastRenderedPageBreak/>
        <w:t>Con los datos resultantes del análisis del CAU, se estableció que el monto en concepto de energía no registrada que EEO puede recuperar, equivalente a 3,510 kWh, corresponde a la cantidad de novecientos cuarenta y ocho 86/100 dólares de los Estados Unidos de América (USD 948.86) IVA incluido</w:t>
      </w:r>
      <w:r w:rsidRPr="00EE01E8">
        <w:rPr>
          <w:rFonts w:ascii="Museo 300" w:hAnsi="Museo 300"/>
          <w:sz w:val="16"/>
          <w:szCs w:val="16"/>
        </w:rPr>
        <w:t xml:space="preserve"> </w:t>
      </w:r>
      <w:r w:rsidR="008F626E">
        <w:rPr>
          <w:rStyle w:val="normaltextrun"/>
          <w:rFonts w:ascii="Museo 300" w:hAnsi="Museo 300"/>
          <w:color w:val="000000"/>
          <w:sz w:val="16"/>
          <w:szCs w:val="16"/>
        </w:rPr>
        <w:t>(…)</w:t>
      </w:r>
    </w:p>
    <w:p w14:paraId="48720AB6" w14:textId="372D5DE2"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428A056" w14:textId="5FDFE715" w:rsidR="000B5306" w:rsidRPr="000B5306" w:rsidRDefault="000B5306" w:rsidP="008448BF">
      <w:pPr>
        <w:pStyle w:val="Prrafodelista"/>
        <w:numPr>
          <w:ilvl w:val="0"/>
          <w:numId w:val="6"/>
        </w:numPr>
        <w:spacing w:after="200"/>
        <w:ind w:left="1418" w:right="708"/>
        <w:jc w:val="both"/>
        <w:rPr>
          <w:rFonts w:ascii="Museo 300" w:hAnsi="Museo 300" w:cs="Arial"/>
          <w:sz w:val="16"/>
          <w:szCs w:val="16"/>
        </w:rPr>
      </w:pPr>
      <w:r w:rsidRPr="000B5306">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097DDE">
        <w:rPr>
          <w:rFonts w:ascii="Museo 300" w:hAnsi="Museo 300" w:cs="Arial"/>
          <w:sz w:val="16"/>
          <w:szCs w:val="16"/>
        </w:rPr>
        <w:t>xxx</w:t>
      </w:r>
      <w:r w:rsidRPr="000B5306">
        <w:rPr>
          <w:rFonts w:ascii="Museo 300" w:hAnsi="Museo 300" w:cs="Arial"/>
          <w:sz w:val="16"/>
          <w:szCs w:val="16"/>
        </w:rPr>
        <w:t>, consistente en una línea directa a 120 voltios conectada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03F988C9" w14:textId="357248D4" w:rsidR="000B5306" w:rsidRPr="000B5306" w:rsidRDefault="000B5306" w:rsidP="00673D31">
      <w:pPr>
        <w:pStyle w:val="Prrafodelista"/>
        <w:numPr>
          <w:ilvl w:val="0"/>
          <w:numId w:val="6"/>
        </w:numPr>
        <w:spacing w:after="200"/>
        <w:ind w:left="1418" w:right="708"/>
        <w:jc w:val="both"/>
        <w:rPr>
          <w:rFonts w:ascii="Museo 300" w:hAnsi="Museo 300" w:cs="Arial"/>
          <w:sz w:val="16"/>
          <w:szCs w:val="16"/>
        </w:rPr>
      </w:pPr>
      <w:r w:rsidRPr="000B5306">
        <w:rPr>
          <w:rFonts w:ascii="Museo 300" w:hAnsi="Museo 300" w:cs="Arial"/>
          <w:sz w:val="16"/>
          <w:szCs w:val="16"/>
        </w:rPr>
        <w:t>Conforme al análisis efectuado en el presente informe, se determina que la cantidad de</w:t>
      </w:r>
      <w:r w:rsidRPr="000B5306">
        <w:rPr>
          <w:rFonts w:ascii="Museo 300" w:hAnsi="Museo 300" w:cs="Arial"/>
          <w:color w:val="000000" w:themeColor="text1"/>
          <w:sz w:val="16"/>
          <w:szCs w:val="16"/>
        </w:rPr>
        <w:t xml:space="preserve"> dos mil quinientos cincuenta y seis 53</w:t>
      </w:r>
      <w:r w:rsidRPr="000B5306">
        <w:rPr>
          <w:rFonts w:ascii="Museo 300" w:hAnsi="Museo 300" w:cs="Arial"/>
          <w:sz w:val="16"/>
          <w:szCs w:val="16"/>
        </w:rPr>
        <w:t xml:space="preserve">/100 dólares de los Estados Unidos de América (USD 2,556.53) IVA incluido, cobrados por la distribuidora EEO en concepto de ENR por un total de 9,415 kWh, así como los ciento cincuenta y siete 77/100 dólares de los Estados Unidos de América (USD 157.77) establecidos en concepto de intereses, deben de rectificarse. </w:t>
      </w:r>
    </w:p>
    <w:p w14:paraId="4BAB16C4" w14:textId="17012B96" w:rsidR="00562498" w:rsidRPr="000B5306" w:rsidRDefault="000B5306" w:rsidP="000B5306">
      <w:pPr>
        <w:pStyle w:val="Prrafodelista"/>
        <w:numPr>
          <w:ilvl w:val="0"/>
          <w:numId w:val="6"/>
        </w:numPr>
        <w:spacing w:after="200"/>
        <w:ind w:left="1418" w:right="708"/>
        <w:jc w:val="both"/>
        <w:rPr>
          <w:rFonts w:ascii="Museo 300" w:hAnsi="Museo 300" w:cs="Arial"/>
          <w:sz w:val="16"/>
          <w:szCs w:val="16"/>
        </w:rPr>
      </w:pPr>
      <w:r w:rsidRPr="000B5306">
        <w:rPr>
          <w:rStyle w:val="normaltextrun"/>
          <w:rFonts w:ascii="Museo 300" w:hAnsi="Museo 300"/>
          <w:color w:val="000000"/>
          <w:sz w:val="16"/>
          <w:szCs w:val="16"/>
          <w:shd w:val="clear" w:color="auto" w:fill="FFFFFF"/>
        </w:rPr>
        <w:t xml:space="preserve">Se establece que el monto a recuperar por parte de EEO en concepto de energía no registrada, asciende </w:t>
      </w:r>
      <w:r w:rsidRPr="000B5306">
        <w:rPr>
          <w:rFonts w:ascii="Museo 300" w:hAnsi="Museo 300" w:cs="Arial"/>
          <w:color w:val="000000" w:themeColor="text1"/>
          <w:sz w:val="16"/>
          <w:szCs w:val="16"/>
        </w:rPr>
        <w:t xml:space="preserve">a </w:t>
      </w:r>
      <w:r w:rsidRPr="000B5306">
        <w:rPr>
          <w:rStyle w:val="normaltextrun"/>
          <w:rFonts w:ascii="Museo 300" w:hAnsi="Museo 300"/>
          <w:color w:val="000000"/>
          <w:sz w:val="16"/>
          <w:szCs w:val="16"/>
          <w:shd w:val="clear" w:color="auto" w:fill="FFFFFF"/>
        </w:rPr>
        <w:t>la cantidad de</w:t>
      </w:r>
      <w:r w:rsidRPr="000B5306">
        <w:rPr>
          <w:rFonts w:ascii="Museo 300" w:hAnsi="Museo 300" w:cs="Arial"/>
          <w:color w:val="000000" w:themeColor="text1"/>
          <w:sz w:val="16"/>
          <w:szCs w:val="16"/>
        </w:rPr>
        <w:t xml:space="preserve"> novecientos cuarenta y ocho 86/100 dólares de los Estados Unidos de América (USD 948.86) IVA incluido, correspondiente a 3,510 kWh. Asimismo, la distribuidora podrá cobrar la cantidad de treinta y uno 77/100 dólares de Los Estados Unidos de América (USD 31.77) en concepto de intereses, de conformidad a lo establecido en el</w:t>
      </w:r>
      <w:r w:rsidRPr="000B5306">
        <w:rPr>
          <w:rFonts w:ascii="Museo 300" w:hAnsi="Museo 300" w:cs="Arial"/>
          <w:sz w:val="16"/>
          <w:szCs w:val="16"/>
        </w:rPr>
        <w:t xml:space="preserve"> artículo 36 de los Términos y Condiciones Generales al Consumidor Final, del Pliego Tarifario vigente para el año 2023</w:t>
      </w:r>
      <w:r w:rsidR="00405D4B" w:rsidRPr="000B5306">
        <w:rPr>
          <w:rFonts w:ascii="Museo 300" w:hAnsi="Museo 300"/>
          <w:sz w:val="16"/>
          <w:szCs w:val="16"/>
        </w:rPr>
        <w:t xml:space="preserve"> </w:t>
      </w:r>
      <w:r w:rsidR="00562498" w:rsidRPr="000B5306">
        <w:rPr>
          <w:rFonts w:ascii="Museo 300" w:eastAsia="Arial" w:hAnsi="Museo 300"/>
          <w:color w:val="000000" w:themeColor="text1"/>
          <w:sz w:val="16"/>
          <w:szCs w:val="16"/>
        </w:rPr>
        <w:t>[…]</w:t>
      </w:r>
      <w:r w:rsidR="00914F6D" w:rsidRPr="000B530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7108883"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E6C65">
        <w:rPr>
          <w:rFonts w:ascii="Museo Sans 300" w:hAnsi="Museo Sans 300"/>
          <w:sz w:val="20"/>
          <w:szCs w:val="20"/>
        </w:rPr>
        <w:t>E-0903</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E6C65">
        <w:rPr>
          <w:rFonts w:ascii="Museo Sans 300" w:hAnsi="Museo Sans 300"/>
          <w:sz w:val="20"/>
          <w:szCs w:val="20"/>
        </w:rPr>
        <w:t>IT-0041</w:t>
      </w:r>
      <w:r w:rsidR="00446503">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D648105" w14:textId="58A1F1FD" w:rsidR="00C25E4B" w:rsidRPr="00773A16" w:rsidRDefault="00085C2C" w:rsidP="00C25E4B">
      <w:pPr>
        <w:tabs>
          <w:tab w:val="left" w:pos="426"/>
        </w:tabs>
        <w:spacing w:after="0" w:line="240" w:lineRule="auto"/>
        <w:ind w:left="426"/>
        <w:jc w:val="both"/>
        <w:rPr>
          <w:rFonts w:ascii="Museo Sans 300" w:eastAsia="Museo Sans"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00490B86">
        <w:rPr>
          <w:rFonts w:ascii="Museo Sans 300" w:hAnsi="Museo Sans 300" w:cs="Segoe UI"/>
          <w:sz w:val="20"/>
          <w:szCs w:val="20"/>
        </w:rPr>
        <w:t xml:space="preserve"> a las partes el día </w:t>
      </w:r>
      <w:r w:rsidR="000B5306">
        <w:rPr>
          <w:rFonts w:ascii="Museo Sans 300" w:hAnsi="Museo Sans 300" w:cs="Segoe UI"/>
          <w:sz w:val="20"/>
          <w:szCs w:val="20"/>
        </w:rPr>
        <w:t>cinco de febr</w:t>
      </w:r>
      <w:r w:rsidR="0010377B">
        <w:rPr>
          <w:rFonts w:ascii="Museo Sans 300" w:hAnsi="Museo Sans 300" w:cs="Segoe UI"/>
          <w:sz w:val="20"/>
          <w:szCs w:val="20"/>
        </w:rPr>
        <w:t>ero del presente año</w:t>
      </w:r>
      <w:r w:rsidR="00490B86">
        <w:rPr>
          <w:rFonts w:ascii="Museo Sans 300" w:hAnsi="Museo Sans 300" w:cs="Segoe UI"/>
          <w:sz w:val="20"/>
          <w:szCs w:val="20"/>
        </w:rPr>
        <w:t>,</w:t>
      </w:r>
      <w:r w:rsidR="00C25E4B" w:rsidRPr="00773A16">
        <w:rPr>
          <w:rFonts w:ascii="Museo Sans 300" w:eastAsia="Museo Sans" w:hAnsi="Museo Sans 300" w:cs="Segoe UI"/>
          <w:sz w:val="20"/>
          <w:szCs w:val="20"/>
          <w:lang w:val="es-ES" w:eastAsia="es-ES"/>
        </w:rPr>
        <w:t xml:space="preserve"> por lo que el plazo finalizó</w:t>
      </w:r>
      <w:r w:rsidR="00490B86">
        <w:rPr>
          <w:rFonts w:ascii="Museo Sans 300" w:eastAsia="Museo Sans" w:hAnsi="Museo Sans 300" w:cs="Segoe UI"/>
          <w:sz w:val="20"/>
          <w:szCs w:val="20"/>
          <w:lang w:val="es-ES" w:eastAsia="es-ES"/>
        </w:rPr>
        <w:t xml:space="preserve"> el día </w:t>
      </w:r>
      <w:r w:rsidR="00C22840">
        <w:rPr>
          <w:rFonts w:ascii="Museo Sans 300" w:eastAsia="Museo Sans" w:hAnsi="Museo Sans 300" w:cs="Segoe UI"/>
          <w:sz w:val="20"/>
          <w:szCs w:val="20"/>
          <w:lang w:val="es-ES" w:eastAsia="es-ES"/>
        </w:rPr>
        <w:t>d</w:t>
      </w:r>
      <w:r w:rsidR="000B5306">
        <w:rPr>
          <w:rFonts w:ascii="Museo Sans 300" w:eastAsia="Museo Sans" w:hAnsi="Museo Sans 300" w:cs="Segoe UI"/>
          <w:sz w:val="20"/>
          <w:szCs w:val="20"/>
          <w:lang w:val="es-ES" w:eastAsia="es-ES"/>
        </w:rPr>
        <w:t xml:space="preserve">iecinueve del mismo mes y </w:t>
      </w:r>
      <w:r w:rsidR="0010377B">
        <w:rPr>
          <w:rFonts w:ascii="Museo Sans 300" w:eastAsia="Museo Sans" w:hAnsi="Museo Sans 300" w:cs="Segoe UI"/>
          <w:sz w:val="20"/>
          <w:szCs w:val="20"/>
          <w:lang w:val="es-ES" w:eastAsia="es-ES"/>
        </w:rPr>
        <w:t>año</w:t>
      </w:r>
      <w:r w:rsidR="00CB52F9">
        <w:rPr>
          <w:rFonts w:ascii="Museo Sans 300" w:eastAsia="Museo Sans" w:hAnsi="Museo Sans 300" w:cs="Segoe UI"/>
          <w:sz w:val="20"/>
          <w:szCs w:val="20"/>
          <w:lang w:val="es-ES" w:eastAsia="es-ES"/>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72426400" w14:textId="7AEC98F1" w:rsidR="00141331" w:rsidRDefault="00141331" w:rsidP="00141331">
      <w:pPr>
        <w:pStyle w:val="Prrafodelista"/>
        <w:tabs>
          <w:tab w:val="left" w:pos="426"/>
        </w:tabs>
        <w:ind w:left="426"/>
        <w:jc w:val="both"/>
        <w:rPr>
          <w:rFonts w:ascii="Museo Sans 300" w:hAnsi="Museo Sans 300"/>
          <w:sz w:val="20"/>
          <w:szCs w:val="20"/>
        </w:rPr>
      </w:pPr>
      <w:r w:rsidRPr="00491748">
        <w:rPr>
          <w:rFonts w:ascii="Museo Sans 300" w:hAnsi="Museo Sans 300"/>
          <w:sz w:val="20"/>
          <w:szCs w:val="20"/>
          <w:lang w:val="es-SV"/>
        </w:rPr>
        <w:t xml:space="preserve">El día </w:t>
      </w:r>
      <w:r w:rsidR="002D511A">
        <w:rPr>
          <w:rFonts w:ascii="Museo Sans 300" w:hAnsi="Museo Sans 300"/>
          <w:sz w:val="20"/>
          <w:szCs w:val="20"/>
          <w:lang w:val="es-SV"/>
        </w:rPr>
        <w:t>doce de febre</w:t>
      </w:r>
      <w:r w:rsidR="00375B68">
        <w:rPr>
          <w:rFonts w:ascii="Museo Sans 300" w:hAnsi="Museo Sans 300"/>
          <w:sz w:val="20"/>
          <w:szCs w:val="20"/>
          <w:lang w:val="es-SV"/>
        </w:rPr>
        <w:t>ro de</w:t>
      </w:r>
      <w:r w:rsidR="0010377B">
        <w:rPr>
          <w:rFonts w:ascii="Museo Sans 300" w:hAnsi="Museo Sans 300"/>
          <w:sz w:val="20"/>
          <w:szCs w:val="20"/>
          <w:lang w:val="es-SV"/>
        </w:rPr>
        <w:t>l presente año</w:t>
      </w:r>
      <w:r w:rsidRPr="00491748">
        <w:rPr>
          <w:rFonts w:ascii="Museo Sans 300" w:hAnsi="Museo Sans 300"/>
          <w:sz w:val="20"/>
          <w:szCs w:val="20"/>
          <w:lang w:val="es-SV"/>
        </w:rPr>
        <w:t xml:space="preserve">, la sociedad EEO, S.A. de C.V. </w:t>
      </w:r>
      <w:r w:rsidRPr="00491748">
        <w:rPr>
          <w:rFonts w:ascii="Museo Sans 300" w:hAnsi="Museo Sans 300"/>
          <w:sz w:val="20"/>
          <w:szCs w:val="20"/>
        </w:rPr>
        <w:t>presentó un escrito por medio del cual manifestó que mantenía los argumentos y pruebas presentadas con anterioridad. Por su parte,</w:t>
      </w:r>
      <w:r w:rsidR="00C74B12">
        <w:rPr>
          <w:rFonts w:ascii="Museo Sans 300" w:hAnsi="Museo Sans 300"/>
          <w:sz w:val="20"/>
          <w:szCs w:val="20"/>
        </w:rPr>
        <w:t xml:space="preserve"> </w:t>
      </w:r>
      <w:r w:rsidR="00375B68">
        <w:rPr>
          <w:rFonts w:ascii="Museo Sans 300" w:hAnsi="Museo Sans 300"/>
          <w:sz w:val="20"/>
          <w:szCs w:val="20"/>
        </w:rPr>
        <w:t>el</w:t>
      </w:r>
      <w:r w:rsidRPr="00491748">
        <w:rPr>
          <w:rFonts w:ascii="Museo Sans 300" w:hAnsi="Museo Sans 300"/>
          <w:sz w:val="20"/>
          <w:szCs w:val="20"/>
        </w:rPr>
        <w:t xml:space="preserve"> </w:t>
      </w:r>
      <w:r w:rsidR="0008201E">
        <w:rPr>
          <w:rFonts w:ascii="Museo Sans 300" w:hAnsi="Museo Sans 300"/>
          <w:sz w:val="20"/>
          <w:szCs w:val="20"/>
        </w:rPr>
        <w:t>usuario</w:t>
      </w:r>
      <w:r w:rsidRPr="00491748">
        <w:rPr>
          <w:rFonts w:ascii="Museo Sans 300" w:hAnsi="Museo Sans 300"/>
          <w:sz w:val="20"/>
          <w:szCs w:val="20"/>
        </w:rPr>
        <w:t xml:space="preserve"> no presentó documentación para ser analizada.</w:t>
      </w:r>
    </w:p>
    <w:p w14:paraId="29A1D96E" w14:textId="77777777" w:rsidR="00141331" w:rsidRDefault="0014133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77777777" w:rsidR="00D11A45" w:rsidRDefault="00D11A4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C8B26E4"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5EC2D9F0"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42FBBFA" w14:textId="77777777" w:rsidR="00805B7A" w:rsidRDefault="00805B7A"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CD5312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D7231F2" w14:textId="77777777" w:rsidR="002D511A" w:rsidRDefault="002D511A"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EA54A7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4D614F">
        <w:rPr>
          <w:rFonts w:ascii="Museo Sans 500" w:eastAsia="Arial" w:hAnsi="Museo Sans 500" w:cs="Times New Roman"/>
          <w:b/>
          <w:bCs/>
          <w:sz w:val="20"/>
          <w:szCs w:val="20"/>
        </w:rPr>
        <w:t xml:space="preserve">NIS </w:t>
      </w:r>
      <w:r w:rsidR="00842BD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115DE8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lastRenderedPageBreak/>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FE6C65">
        <w:rPr>
          <w:rFonts w:ascii="Museo Sans 300" w:hAnsi="Museo Sans 300" w:cs="Times New Roman"/>
          <w:sz w:val="20"/>
          <w:szCs w:val="20"/>
        </w:rPr>
        <w:t>IT-0041</w:t>
      </w:r>
      <w:r w:rsidR="00446503">
        <w:rPr>
          <w:rFonts w:ascii="Museo Sans 300" w:hAnsi="Museo Sans 300" w:cs="Times New Roman"/>
          <w:sz w:val="20"/>
          <w:szCs w:val="20"/>
        </w:rPr>
        <w:t>-CAU-24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334F2FE" w14:textId="6D4B4838" w:rsidR="00C22840" w:rsidRPr="00446503" w:rsidRDefault="00C34300" w:rsidP="00C22840">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2722268"/>
      <w:r w:rsidR="00DD32B3" w:rsidRPr="002D034E">
        <w:rPr>
          <w:rFonts w:ascii="Museo 300" w:eastAsia="Arial" w:hAnsi="Museo 300"/>
          <w:color w:val="000000"/>
          <w:sz w:val="16"/>
          <w:szCs w:val="16"/>
          <w:lang w:val="es-ES"/>
        </w:rPr>
        <w:t>Conforme con la información que le fue requerida a la sociedad EEO, se han extraído las siguientes fotografías mediante las cuales se detalla una supuesta condición irregular encontrada en el suministro, consistente en una línea directa para un nivel de tensión de 120 voltios conectada de forma oculta antes del medidor cuya trayectoria era hacia el interior de la vivienda ingresando a través de un ducto, esto con la finalidad de impedir el correcto registro de la totalidad de la energía consumida en el suministro</w:t>
      </w:r>
      <w:r w:rsidR="00DD32B3">
        <w:rPr>
          <w:rFonts w:ascii="Museo 300" w:hAnsi="Museo 300"/>
          <w:sz w:val="16"/>
          <w:szCs w:val="16"/>
        </w:rPr>
        <w:t xml:space="preserve"> </w:t>
      </w:r>
      <w:r w:rsidR="00C22840">
        <w:rPr>
          <w:rFonts w:ascii="Museo 300" w:hAnsi="Museo 300"/>
          <w:sz w:val="16"/>
          <w:szCs w:val="16"/>
        </w:rPr>
        <w:t>(…)</w:t>
      </w:r>
    </w:p>
    <w:p w14:paraId="51CA8CD7" w14:textId="5BB6DD08" w:rsidR="007019BF" w:rsidRPr="0010377B" w:rsidRDefault="00DD32B3" w:rsidP="00C22840">
      <w:pPr>
        <w:tabs>
          <w:tab w:val="left" w:pos="993"/>
          <w:tab w:val="left" w:pos="9072"/>
        </w:tabs>
        <w:spacing w:line="240" w:lineRule="auto"/>
        <w:ind w:left="993" w:right="709"/>
        <w:jc w:val="both"/>
        <w:rPr>
          <w:rFonts w:ascii="Museo 300" w:hAnsi="Museo 300"/>
          <w:sz w:val="16"/>
          <w:szCs w:val="16"/>
        </w:rPr>
      </w:pPr>
      <w:r w:rsidRPr="00EE01E8">
        <w:rPr>
          <w:rFonts w:ascii="Museo 300" w:eastAsia="SimSun" w:hAnsi="Museo 300"/>
          <w:color w:val="000000" w:themeColor="text1"/>
          <w:spacing w:val="-5"/>
          <w:sz w:val="16"/>
          <w:szCs w:val="16"/>
          <w:lang w:val="es-ES"/>
        </w:rPr>
        <w:t>Con base en el análisis efectuado y las evidencias presentadas por las partes, se determina que en el suministro en referencia existió una condición irregular consistente en una línea directa a 120 voltios conectada desde la acometida de la distribuidora de forma oculta en una caja octogonal, la cual se dirigía al interior del inmueble, condición que no permitió que se registrara el consumo total demandado en el inmueble. Siendo esto un incumplimiento, por parte del usuario, de lo establecido en los Términos y Condiciones Generales al Consumidor Final, del Pliego Tarifario del año 2023.</w:t>
      </w:r>
      <w:r w:rsidRPr="00AF7ED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30DE1BB0" w14:textId="2362519D" w:rsidR="00C22840" w:rsidRDefault="00C22840" w:rsidP="008A6F83">
      <w:pPr>
        <w:autoSpaceDE w:val="0"/>
        <w:adjustRightInd w:val="0"/>
        <w:spacing w:after="0" w:line="240" w:lineRule="auto"/>
        <w:ind w:left="426"/>
        <w:jc w:val="both"/>
        <w:rPr>
          <w:rFonts w:ascii="Museo Sans 300" w:hAnsi="Museo Sans 300" w:cs="Segoe UI"/>
          <w:sz w:val="20"/>
          <w:szCs w:val="20"/>
          <w:lang w:val="es-ES" w:eastAsia="es-MX"/>
        </w:rPr>
      </w:pPr>
      <w:bookmarkStart w:id="7" w:name="_Hlk152771477"/>
      <w:bookmarkStart w:id="8" w:name="_Hlk105830074"/>
      <w:bookmarkEnd w:id="6"/>
      <w:r w:rsidRPr="008A6F83">
        <w:rPr>
          <w:rFonts w:ascii="Museo Sans 300" w:hAnsi="Museo Sans 300" w:cs="Segoe UI"/>
          <w:sz w:val="20"/>
          <w:szCs w:val="20"/>
          <w:lang w:val="es-ES" w:eastAsia="es-MX"/>
        </w:rPr>
        <w:t>En cuanto a</w:t>
      </w:r>
      <w:r w:rsidR="00DD32B3">
        <w:rPr>
          <w:rFonts w:ascii="Museo Sans 300" w:hAnsi="Museo Sans 300" w:cs="Segoe UI"/>
          <w:sz w:val="20"/>
          <w:szCs w:val="20"/>
          <w:lang w:val="es-ES" w:eastAsia="es-MX"/>
        </w:rPr>
        <w:t xml:space="preserve"> </w:t>
      </w:r>
      <w:r w:rsidRPr="008A6F83">
        <w:rPr>
          <w:rFonts w:ascii="Museo Sans 300" w:hAnsi="Museo Sans 300" w:cs="Segoe UI"/>
          <w:sz w:val="20"/>
          <w:szCs w:val="20"/>
          <w:lang w:val="es-ES" w:eastAsia="es-MX"/>
        </w:rPr>
        <w:t>l</w:t>
      </w:r>
      <w:r w:rsidR="00DD32B3">
        <w:rPr>
          <w:rFonts w:ascii="Museo Sans 300" w:hAnsi="Museo Sans 300" w:cs="Segoe UI"/>
          <w:sz w:val="20"/>
          <w:szCs w:val="20"/>
          <w:lang w:val="es-ES" w:eastAsia="es-MX"/>
        </w:rPr>
        <w:t>os argumentos del</w:t>
      </w:r>
      <w:r w:rsidRPr="008A6F83">
        <w:rPr>
          <w:rFonts w:ascii="Museo Sans 300" w:hAnsi="Museo Sans 300" w:cs="Segoe UI"/>
          <w:sz w:val="20"/>
          <w:szCs w:val="20"/>
          <w:lang w:val="es-ES" w:eastAsia="es-MX"/>
        </w:rPr>
        <w:t xml:space="preserve"> señor </w:t>
      </w:r>
      <w:r w:rsidR="00950EE9">
        <w:rPr>
          <w:rFonts w:ascii="Museo Sans 300" w:hAnsi="Museo Sans 300" w:cs="Segoe UI"/>
          <w:sz w:val="20"/>
          <w:szCs w:val="20"/>
          <w:lang w:val="es-ES" w:eastAsia="es-MX"/>
        </w:rPr>
        <w:t>xxx</w:t>
      </w:r>
      <w:r w:rsidRPr="008A6F83">
        <w:rPr>
          <w:rFonts w:ascii="Museo Sans 300" w:hAnsi="Museo Sans 300" w:cs="Segoe UI"/>
          <w:sz w:val="20"/>
          <w:szCs w:val="20"/>
          <w:lang w:val="es-ES" w:eastAsia="es-MX"/>
        </w:rPr>
        <w:t xml:space="preserve">, </w:t>
      </w:r>
      <w:r w:rsidR="00DD32B3">
        <w:rPr>
          <w:rFonts w:ascii="Museo Sans 300" w:hAnsi="Museo Sans 300" w:cs="Segoe UI"/>
          <w:sz w:val="20"/>
          <w:szCs w:val="20"/>
          <w:lang w:val="es-ES" w:eastAsia="es-MX"/>
        </w:rPr>
        <w:t>el CAU indicó lo siguiente:</w:t>
      </w:r>
    </w:p>
    <w:p w14:paraId="71F17B67" w14:textId="77777777" w:rsidR="00DD32B3" w:rsidRDefault="00DD32B3" w:rsidP="008A6F83">
      <w:pPr>
        <w:autoSpaceDE w:val="0"/>
        <w:adjustRightInd w:val="0"/>
        <w:spacing w:after="0" w:line="240" w:lineRule="auto"/>
        <w:ind w:left="426"/>
        <w:jc w:val="both"/>
        <w:rPr>
          <w:rFonts w:ascii="Museo Sans 300" w:hAnsi="Museo Sans 300" w:cs="Segoe UI"/>
          <w:sz w:val="20"/>
          <w:szCs w:val="20"/>
          <w:lang w:val="es-ES" w:eastAsia="es-MX"/>
        </w:rPr>
      </w:pPr>
    </w:p>
    <w:p w14:paraId="3915CC3D" w14:textId="6D3D4E2A" w:rsidR="00DD32B3" w:rsidRDefault="00DD32B3" w:rsidP="00DD32B3">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Pr="00EE01E8">
        <w:rPr>
          <w:rFonts w:ascii="Museo 300" w:hAnsi="Museo 300"/>
          <w:sz w:val="16"/>
          <w:szCs w:val="16"/>
          <w:lang w:val="es-ES"/>
        </w:rPr>
        <w:t>A partir del argumento anterior, se destacan los siguientes puntos:</w:t>
      </w:r>
    </w:p>
    <w:p w14:paraId="14491E33" w14:textId="77777777" w:rsidR="00DD32B3" w:rsidRPr="00EE01E8" w:rsidRDefault="00DD32B3" w:rsidP="00DD32B3">
      <w:pPr>
        <w:spacing w:after="0" w:line="0" w:lineRule="atLeast"/>
        <w:ind w:left="709" w:right="709"/>
        <w:jc w:val="both"/>
        <w:rPr>
          <w:rFonts w:ascii="Museo 300" w:hAnsi="Museo 300"/>
          <w:sz w:val="16"/>
          <w:szCs w:val="16"/>
          <w:lang w:val="es-ES"/>
        </w:rPr>
      </w:pPr>
    </w:p>
    <w:p w14:paraId="54183C6E" w14:textId="58AB2488" w:rsidR="00DD32B3" w:rsidRPr="00EE01E8" w:rsidRDefault="00DD32B3" w:rsidP="00DD32B3">
      <w:pPr>
        <w:numPr>
          <w:ilvl w:val="0"/>
          <w:numId w:val="28"/>
        </w:numPr>
        <w:spacing w:after="0" w:line="0" w:lineRule="atLeast"/>
        <w:ind w:left="1069" w:right="850"/>
        <w:jc w:val="both"/>
        <w:rPr>
          <w:rFonts w:ascii="Museo 300" w:hAnsi="Museo 300"/>
          <w:sz w:val="16"/>
          <w:szCs w:val="16"/>
          <w:lang w:val="es-ES"/>
        </w:rPr>
      </w:pPr>
      <w:r w:rsidRPr="00EE01E8">
        <w:rPr>
          <w:rFonts w:ascii="Museo 300" w:hAnsi="Museo 300"/>
          <w:sz w:val="16"/>
          <w:szCs w:val="16"/>
          <w:lang w:val="es-ES"/>
        </w:rPr>
        <w:t xml:space="preserve">Con relación al argumento que la línea directa encontrada por EEO era únicamente para la conexión de una cámara de seguridad mencionada por el denunciante, es de hacer mención que, al momento de elaborar le presente informe, el señor </w:t>
      </w:r>
      <w:r w:rsidR="00950EE9">
        <w:rPr>
          <w:rFonts w:ascii="Museo 300" w:hAnsi="Museo 300"/>
          <w:sz w:val="16"/>
          <w:szCs w:val="16"/>
          <w:lang w:val="es-ES"/>
        </w:rPr>
        <w:t>xxx</w:t>
      </w:r>
      <w:r w:rsidRPr="00EE01E8">
        <w:rPr>
          <w:rFonts w:ascii="Museo 300" w:hAnsi="Museo 300"/>
          <w:sz w:val="16"/>
          <w:szCs w:val="16"/>
          <w:lang w:val="es-ES"/>
        </w:rPr>
        <w:t xml:space="preserve"> no presentó más información que respaldara dicho argumento; además, se observó que la dirección de la línea directa, ahora bajo medición, es contraria a la ubicación de la cámara de video.</w:t>
      </w:r>
    </w:p>
    <w:p w14:paraId="40D320C0" w14:textId="77777777" w:rsidR="00DD32B3" w:rsidRPr="00EE01E8" w:rsidRDefault="00DD32B3" w:rsidP="00DD32B3">
      <w:pPr>
        <w:spacing w:after="0" w:line="0" w:lineRule="atLeast"/>
        <w:ind w:left="775" w:right="850"/>
        <w:jc w:val="both"/>
        <w:rPr>
          <w:rFonts w:ascii="Museo 300" w:hAnsi="Museo 300"/>
          <w:sz w:val="16"/>
          <w:szCs w:val="16"/>
          <w:lang w:val="es-ES"/>
        </w:rPr>
      </w:pPr>
    </w:p>
    <w:p w14:paraId="7E9C48F4" w14:textId="77777777" w:rsidR="00DD32B3" w:rsidRDefault="00DD32B3" w:rsidP="00DD32B3">
      <w:pPr>
        <w:spacing w:after="0" w:line="0" w:lineRule="atLeast"/>
        <w:ind w:left="1058" w:right="850"/>
        <w:jc w:val="both"/>
        <w:rPr>
          <w:rFonts w:ascii="Museo 300" w:hAnsi="Museo 300"/>
          <w:sz w:val="16"/>
          <w:szCs w:val="16"/>
          <w:lang w:val="es-ES"/>
        </w:rPr>
      </w:pPr>
      <w:r w:rsidRPr="00EE01E8">
        <w:rPr>
          <w:rFonts w:ascii="Museo 300" w:hAnsi="Museo 300"/>
          <w:sz w:val="16"/>
          <w:szCs w:val="16"/>
          <w:lang w:val="es-ES"/>
        </w:rPr>
        <w:t>Bajo el contexto, es preciso indicar que el análisis que realiza el personal técnico del CAU de SIGET es basándose en las pruebas aportadas por ambas partes, no en análisis subjetivos o conjeturas. De tal manera que, el CAU comprueba la autenticidad de los hechos sometidos a su conocimiento, valorando técnicamente la pertinencia y conducencia de tales pruebas.</w:t>
      </w:r>
    </w:p>
    <w:p w14:paraId="4CA7A55C" w14:textId="77777777" w:rsidR="00DD32B3" w:rsidRPr="00EE01E8" w:rsidRDefault="00DD32B3" w:rsidP="00DD32B3">
      <w:pPr>
        <w:spacing w:after="0" w:line="0" w:lineRule="atLeast"/>
        <w:ind w:left="1058" w:right="850"/>
        <w:jc w:val="both"/>
        <w:rPr>
          <w:rFonts w:ascii="Museo 300" w:hAnsi="Museo 300"/>
          <w:sz w:val="16"/>
          <w:szCs w:val="16"/>
          <w:lang w:val="es-ES"/>
        </w:rPr>
      </w:pPr>
    </w:p>
    <w:p w14:paraId="567FA9D7" w14:textId="77777777" w:rsidR="00DD32B3" w:rsidRPr="00EE01E8" w:rsidRDefault="00DD32B3" w:rsidP="00DD32B3">
      <w:pPr>
        <w:numPr>
          <w:ilvl w:val="0"/>
          <w:numId w:val="28"/>
        </w:numPr>
        <w:spacing w:after="0" w:line="0" w:lineRule="atLeast"/>
        <w:ind w:left="1069" w:right="850"/>
        <w:jc w:val="both"/>
        <w:rPr>
          <w:rFonts w:ascii="Museo 300" w:hAnsi="Museo 300"/>
          <w:sz w:val="16"/>
          <w:szCs w:val="16"/>
          <w:lang w:val="es-ES"/>
        </w:rPr>
      </w:pPr>
      <w:r w:rsidRPr="00EE01E8">
        <w:rPr>
          <w:rFonts w:ascii="Museo 300" w:hAnsi="Museo 300"/>
          <w:sz w:val="16"/>
          <w:szCs w:val="16"/>
          <w:lang w:val="es-ES"/>
        </w:rPr>
        <w:t xml:space="preserve">Cabe destacar que, posterior a la normalización del suministro eléctrico, en los meses siguiente se observó un inmediato aumento en los consumos, lo cual, al constatar con el censo de carga realizado por el CAU, de haber estado conectado únicamente una cámara de video, el aumento en los consumos no sería de consideración por su poca potencia; sin embargo, para el presente caso, el aumento fue aproximadamente de un 200% versus los consumos durante el periodo de la condición irregular, siendo esto un evidente indicio que era mayor la carga fuera de medición. </w:t>
      </w:r>
    </w:p>
    <w:p w14:paraId="7AA37AC3" w14:textId="77777777" w:rsidR="00DD32B3" w:rsidRDefault="00DD32B3" w:rsidP="00DD32B3">
      <w:pPr>
        <w:spacing w:after="0" w:line="0" w:lineRule="atLeast"/>
        <w:ind w:left="709" w:right="709"/>
        <w:jc w:val="both"/>
        <w:rPr>
          <w:rFonts w:ascii="Museo 300" w:hAnsi="Museo 300"/>
          <w:sz w:val="16"/>
          <w:szCs w:val="16"/>
          <w:lang w:val="es-ES"/>
        </w:rPr>
      </w:pPr>
    </w:p>
    <w:p w14:paraId="4BF37B6D" w14:textId="23EE1821" w:rsidR="00DD32B3" w:rsidRPr="008A6F83" w:rsidRDefault="00DD32B3" w:rsidP="00DD32B3">
      <w:pPr>
        <w:spacing w:after="0" w:line="0" w:lineRule="atLeast"/>
        <w:ind w:left="709" w:right="709"/>
        <w:jc w:val="both"/>
        <w:rPr>
          <w:rFonts w:ascii="Museo Sans 300" w:hAnsi="Museo Sans 300" w:cs="Segoe UI"/>
          <w:sz w:val="20"/>
          <w:szCs w:val="20"/>
          <w:lang w:val="es-ES" w:eastAsia="es-MX"/>
        </w:rPr>
      </w:pPr>
      <w:r w:rsidRPr="00EE01E8">
        <w:rPr>
          <w:rFonts w:ascii="Museo 300" w:hAnsi="Museo 300"/>
          <w:sz w:val="16"/>
          <w:szCs w:val="16"/>
          <w:lang w:val="es-ES"/>
        </w:rPr>
        <w:t>De lo anteriormente mencionado, se establece que el denunciante no presento información con la cual pueda desacreditar las evidencias presentadas por la distribuidora, y de esta forma invalidar el cobro de ENR debido a la condición irregular encontrada, la cual no permitió que se registrara correctamente la totalidad de los consumos demandados en el servicio eléctrico.</w:t>
      </w:r>
      <w:r>
        <w:rPr>
          <w:rFonts w:ascii="Museo 300" w:hAnsi="Museo 300"/>
          <w:sz w:val="16"/>
          <w:szCs w:val="16"/>
          <w:lang w:val="es-ES"/>
        </w:rPr>
        <w:t xml:space="preserve"> (…)</w:t>
      </w:r>
    </w:p>
    <w:bookmarkEnd w:id="7"/>
    <w:p w14:paraId="663C2855" w14:textId="77777777" w:rsidR="00C22840" w:rsidRDefault="00C22840" w:rsidP="0010377B">
      <w:pPr>
        <w:spacing w:after="0" w:line="240" w:lineRule="auto"/>
        <w:ind w:left="420"/>
        <w:jc w:val="both"/>
        <w:rPr>
          <w:rFonts w:ascii="Museo Sans 300" w:hAnsi="Museo Sans 300"/>
          <w:sz w:val="20"/>
          <w:szCs w:val="20"/>
        </w:rPr>
      </w:pPr>
    </w:p>
    <w:p w14:paraId="35CA265A" w14:textId="68215647" w:rsidR="00C22840" w:rsidRPr="00771814" w:rsidRDefault="00CC62A8" w:rsidP="00C22840">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FE6C65">
        <w:rPr>
          <w:rFonts w:ascii="Museo Sans 300" w:hAnsi="Museo Sans 300" w:cs="Segoe UI"/>
          <w:sz w:val="20"/>
          <w:szCs w:val="20"/>
          <w:lang w:val="es-ES" w:eastAsia="es-MX"/>
        </w:rPr>
        <w:t>IT-0041</w:t>
      </w:r>
      <w:r w:rsidR="00446503">
        <w:rPr>
          <w:rFonts w:ascii="Museo Sans 300" w:hAnsi="Museo Sans 300" w:cs="Segoe UI"/>
          <w:sz w:val="20"/>
          <w:szCs w:val="20"/>
          <w:lang w:val="es-ES" w:eastAsia="es-MX"/>
        </w:rPr>
        <w:t>-CAU-24</w:t>
      </w:r>
      <w:bookmarkEnd w:id="8"/>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B02B59">
        <w:rPr>
          <w:rFonts w:ascii="Museo Sans 300" w:hAnsi="Museo Sans 300"/>
          <w:sz w:val="20"/>
          <w:szCs w:val="20"/>
        </w:rPr>
        <w:t xml:space="preserve"> </w:t>
      </w:r>
      <w:r w:rsidR="00B02B59" w:rsidRPr="00B60394">
        <w:rPr>
          <w:rFonts w:ascii="Museo Sans 300" w:hAnsi="Museo Sans 300"/>
          <w:sz w:val="20"/>
          <w:szCs w:val="20"/>
          <w:lang w:val="es-ES"/>
        </w:rPr>
        <w:t>condición irregular</w:t>
      </w:r>
      <w:r w:rsidR="00FF0D99">
        <w:rPr>
          <w:rFonts w:ascii="Museo Sans 300" w:hAnsi="Museo Sans 300"/>
          <w:color w:val="000000"/>
          <w:sz w:val="20"/>
          <w:szCs w:val="20"/>
          <w:shd w:val="clear" w:color="auto" w:fill="FFFFFF"/>
          <w:lang w:val="es-ES"/>
        </w:rPr>
        <w:t xml:space="preserve"> </w:t>
      </w:r>
      <w:r w:rsidR="000B68EC">
        <w:rPr>
          <w:rFonts w:ascii="Museo Sans 300" w:hAnsi="Museo Sans 300"/>
          <w:color w:val="000000"/>
          <w:sz w:val="20"/>
          <w:szCs w:val="20"/>
          <w:shd w:val="clear" w:color="auto" w:fill="FFFFFF"/>
          <w:lang w:val="es-ES"/>
        </w:rPr>
        <w:t>consistente</w:t>
      </w:r>
      <w:r w:rsidR="00C22840">
        <w:rPr>
          <w:rFonts w:ascii="Museo Sans 300" w:hAnsi="Museo Sans 300"/>
          <w:color w:val="000000"/>
          <w:sz w:val="20"/>
          <w:szCs w:val="20"/>
          <w:shd w:val="clear" w:color="auto" w:fill="FFFFFF"/>
          <w:lang w:val="es-ES"/>
        </w:rPr>
        <w:t xml:space="preserve"> </w:t>
      </w:r>
      <w:r w:rsidR="00C22840" w:rsidRPr="004F78CE">
        <w:rPr>
          <w:rFonts w:ascii="Museo Sans 300" w:hAnsi="Museo Sans 300" w:cs="Segoe UI"/>
          <w:sz w:val="20"/>
          <w:szCs w:val="20"/>
          <w:lang w:eastAsia="es-MX"/>
        </w:rPr>
        <w:t>en</w:t>
      </w:r>
      <w:r w:rsidR="00C22840" w:rsidRPr="00C24FB1">
        <w:rPr>
          <w:rFonts w:ascii="Museo Sans 300" w:hAnsi="Museo Sans 300" w:cs="Segoe UI"/>
          <w:color w:val="000000"/>
          <w:sz w:val="20"/>
          <w:szCs w:val="20"/>
          <w:shd w:val="clear" w:color="auto" w:fill="FFFFFF"/>
          <w:lang w:val="es-ES"/>
        </w:rPr>
        <w:t xml:space="preserve"> </w:t>
      </w:r>
      <w:r w:rsidR="00C22840">
        <w:rPr>
          <w:rFonts w:ascii="Museo Sans 300" w:hAnsi="Museo Sans 300" w:cs="Segoe UI"/>
          <w:color w:val="000000"/>
          <w:sz w:val="20"/>
          <w:szCs w:val="20"/>
          <w:shd w:val="clear" w:color="auto" w:fill="FFFFFF"/>
          <w:lang w:val="es-ES"/>
        </w:rPr>
        <w:t>una línea directa conectada en</w:t>
      </w:r>
      <w:r w:rsidR="00C22840">
        <w:rPr>
          <w:rStyle w:val="normaltextrun"/>
          <w:rFonts w:ascii="Museo Sans 300" w:hAnsi="Museo Sans 300"/>
          <w:color w:val="000000"/>
          <w:sz w:val="20"/>
          <w:szCs w:val="20"/>
          <w:shd w:val="clear" w:color="auto" w:fill="FFFFFF"/>
          <w:lang w:val="es-ES"/>
        </w:rPr>
        <w:t xml:space="preserve"> la acometida del servicio eléctrico,</w:t>
      </w:r>
      <w:r w:rsidR="00C22840"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C22840">
        <w:rPr>
          <w:rFonts w:ascii="Museo Sans 300" w:hAnsi="Museo Sans 300" w:cs="Segoe UI"/>
          <w:color w:val="000000"/>
          <w:sz w:val="20"/>
          <w:szCs w:val="20"/>
          <w:shd w:val="clear" w:color="auto" w:fill="FFFFFF"/>
          <w:lang w:val="es-ES"/>
        </w:rPr>
        <w:t xml:space="preserve"> </w:t>
      </w:r>
      <w:r w:rsidR="00C22840" w:rsidRPr="00C24FB1">
        <w:rPr>
          <w:rFonts w:ascii="Museo Sans 300" w:hAnsi="Museo Sans 300" w:cs="Segoe UI"/>
          <w:color w:val="000000"/>
          <w:sz w:val="20"/>
          <w:szCs w:val="20"/>
          <w:shd w:val="clear" w:color="auto" w:fill="FFFFFF"/>
          <w:lang w:val="es-ES"/>
        </w:rPr>
        <w:t>de la energía</w:t>
      </w:r>
      <w:r w:rsidR="00C22840">
        <w:rPr>
          <w:rFonts w:ascii="Museo Sans 300" w:hAnsi="Museo Sans 300" w:cs="Segoe UI"/>
          <w:color w:val="000000"/>
          <w:sz w:val="20"/>
          <w:szCs w:val="20"/>
          <w:shd w:val="clear" w:color="auto" w:fill="FFFFFF"/>
          <w:lang w:val="es-ES"/>
        </w:rPr>
        <w:t xml:space="preserve"> </w:t>
      </w:r>
      <w:r w:rsidR="00C22840" w:rsidRPr="00C24FB1">
        <w:rPr>
          <w:rFonts w:ascii="Museo Sans 300" w:hAnsi="Museo Sans 300" w:cs="Segoe UI"/>
          <w:color w:val="000000"/>
          <w:sz w:val="20"/>
          <w:szCs w:val="20"/>
          <w:shd w:val="clear" w:color="auto" w:fill="FFFFFF"/>
          <w:lang w:val="es-ES"/>
        </w:rPr>
        <w:t>eléctrica</w:t>
      </w:r>
      <w:r w:rsidR="00C22840">
        <w:rPr>
          <w:rFonts w:ascii="Museo Sans 300" w:hAnsi="Museo Sans 300" w:cs="Segoe UI"/>
          <w:color w:val="000000"/>
          <w:sz w:val="20"/>
          <w:szCs w:val="20"/>
          <w:shd w:val="clear" w:color="auto" w:fill="FFFFFF"/>
          <w:lang w:val="es-ES"/>
        </w:rPr>
        <w:t xml:space="preserve"> </w:t>
      </w:r>
      <w:r w:rsidR="00C22840" w:rsidRPr="00C24FB1">
        <w:rPr>
          <w:rFonts w:ascii="Museo Sans 300" w:hAnsi="Museo Sans 300" w:cs="Segoe UI"/>
          <w:color w:val="000000"/>
          <w:sz w:val="20"/>
          <w:szCs w:val="20"/>
          <w:shd w:val="clear" w:color="auto" w:fill="FFFFFF"/>
          <w:lang w:val="es-ES"/>
        </w:rPr>
        <w:t>demandada en el inmueble.</w:t>
      </w:r>
      <w:r w:rsidR="00C22840">
        <w:rPr>
          <w:rFonts w:ascii="Museo Sans 300" w:hAnsi="Museo Sans 300" w:cs="Segoe UI"/>
          <w:color w:val="000000"/>
          <w:sz w:val="20"/>
          <w:szCs w:val="20"/>
          <w:shd w:val="clear" w:color="auto" w:fill="FFFFFF"/>
        </w:rPr>
        <w:t xml:space="preserve"> </w:t>
      </w:r>
    </w:p>
    <w:p w14:paraId="5239B085" w14:textId="77777777" w:rsidR="00C22840" w:rsidRDefault="00C22840"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492E3C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DD5745" w14:textId="1542A212" w:rsidR="009B34DE"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DD32B3">
        <w:rPr>
          <w:rFonts w:ascii="Museo Sans 300" w:hAnsi="Museo Sans 300"/>
          <w:color w:val="000000"/>
          <w:sz w:val="20"/>
          <w:szCs w:val="20"/>
          <w:shd w:val="clear" w:color="auto" w:fill="FFFFFF"/>
        </w:rPr>
        <w:t>1,819</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w:t>
      </w:r>
      <w:r w:rsidR="00DD32B3">
        <w:rPr>
          <w:rFonts w:ascii="Museo Sans 300" w:hAnsi="Museo Sans 300"/>
          <w:color w:val="000000"/>
          <w:sz w:val="20"/>
          <w:szCs w:val="20"/>
          <w:shd w:val="clear" w:color="auto" w:fill="FFFFFF"/>
        </w:rPr>
        <w:t xml:space="preserve">a </w:t>
      </w:r>
      <w:r>
        <w:rPr>
          <w:rFonts w:ascii="Museo Sans 300" w:hAnsi="Museo Sans 300"/>
          <w:color w:val="000000"/>
          <w:sz w:val="20"/>
          <w:szCs w:val="20"/>
          <w:shd w:val="clear" w:color="auto" w:fill="FFFFFF"/>
        </w:rPr>
        <w:t xml:space="preserve">que no </w:t>
      </w:r>
      <w:r w:rsidR="000F58E2">
        <w:rPr>
          <w:rFonts w:ascii="Museo Sans 300" w:hAnsi="Museo Sans 300"/>
          <w:color w:val="000000"/>
          <w:sz w:val="20"/>
          <w:szCs w:val="20"/>
          <w:shd w:val="clear" w:color="auto" w:fill="FFFFFF"/>
        </w:rPr>
        <w:t xml:space="preserve">justificó el criterio para establecer los valores de potencia de los equipos </w:t>
      </w:r>
      <w:r w:rsidR="00BC6F86">
        <w:rPr>
          <w:rFonts w:ascii="Museo Sans 300" w:hAnsi="Museo Sans 300"/>
          <w:color w:val="000000"/>
          <w:sz w:val="20"/>
          <w:szCs w:val="20"/>
          <w:shd w:val="clear" w:color="auto" w:fill="FFFFFF"/>
        </w:rPr>
        <w:t>con</w:t>
      </w:r>
      <w:r w:rsidR="000F58E2">
        <w:rPr>
          <w:rFonts w:ascii="Museo Sans 300" w:hAnsi="Museo Sans 300"/>
          <w:color w:val="000000"/>
          <w:sz w:val="20"/>
          <w:szCs w:val="20"/>
          <w:shd w:val="clear" w:color="auto" w:fill="FFFFFF"/>
        </w:rPr>
        <w:t xml:space="preserve"> las horas de uso diario</w:t>
      </w:r>
      <w:r w:rsidR="00BC6F86">
        <w:rPr>
          <w:rFonts w:ascii="Museo Sans 300" w:hAnsi="Museo Sans 300"/>
          <w:color w:val="000000"/>
          <w:sz w:val="20"/>
          <w:szCs w:val="20"/>
          <w:shd w:val="clear" w:color="auto" w:fill="FFFFFF"/>
        </w:rPr>
        <w:t>, además,</w:t>
      </w:r>
      <w:r w:rsidR="00DD32B3">
        <w:rPr>
          <w:rFonts w:ascii="Museo Sans 300" w:hAnsi="Museo Sans 300"/>
          <w:color w:val="000000"/>
          <w:sz w:val="20"/>
          <w:szCs w:val="20"/>
          <w:shd w:val="clear" w:color="auto" w:fill="FFFFFF"/>
        </w:rPr>
        <w:t xml:space="preserve"> los valores asignados no corresponden a los datos de placa de los equipos</w:t>
      </w:r>
      <w:r w:rsidR="000F58E2">
        <w:rPr>
          <w:rFonts w:ascii="Museo Sans 300" w:hAnsi="Museo Sans 300"/>
          <w:color w:val="000000"/>
          <w:sz w:val="20"/>
          <w:szCs w:val="20"/>
          <w:shd w:val="clear" w:color="auto" w:fill="FFFFFF"/>
        </w:rPr>
        <w:t>.</w:t>
      </w:r>
    </w:p>
    <w:p w14:paraId="28D02BA9" w14:textId="77777777" w:rsidR="00AE4531" w:rsidRDefault="00AE4531" w:rsidP="009B34DE">
      <w:pPr>
        <w:suppressAutoHyphens w:val="0"/>
        <w:autoSpaceDN/>
        <w:spacing w:after="0" w:line="240" w:lineRule="auto"/>
        <w:ind w:left="420"/>
        <w:jc w:val="both"/>
        <w:rPr>
          <w:rFonts w:ascii="Museo Sans 300" w:eastAsia="Times New Roman" w:hAnsi="Museo Sans 300" w:cs="Times New Roman"/>
          <w:sz w:val="20"/>
          <w:szCs w:val="20"/>
        </w:rPr>
      </w:pPr>
    </w:p>
    <w:p w14:paraId="01C2DDCF" w14:textId="40B9892C"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lastRenderedPageBreak/>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72D209E8"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BC6F86">
        <w:rPr>
          <w:rFonts w:ascii="Museo Sans 300" w:eastAsia="Times New Roman" w:hAnsi="Museo Sans 300" w:cs="Times New Roman"/>
          <w:sz w:val="20"/>
          <w:szCs w:val="20"/>
          <w:lang w:val="es-ES"/>
        </w:rPr>
        <w:t>850</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776EC1FC"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BC6F86">
        <w:rPr>
          <w:rFonts w:ascii="Museo Sans 300" w:eastAsia="Times New Roman" w:hAnsi="Museo Sans 300" w:cs="Times New Roman"/>
          <w:sz w:val="20"/>
          <w:szCs w:val="20"/>
          <w:lang w:val="es-ES"/>
        </w:rPr>
        <w:t>veintitrés de abril</w:t>
      </w:r>
      <w:r w:rsidR="000F58E2">
        <w:rPr>
          <w:rFonts w:ascii="Museo Sans 300" w:eastAsia="Times New Roman" w:hAnsi="Museo Sans 300" w:cs="Times New Roman"/>
          <w:sz w:val="20"/>
          <w:szCs w:val="20"/>
          <w:lang w:val="es-ES"/>
        </w:rPr>
        <w:t xml:space="preserve"> al </w:t>
      </w:r>
      <w:r w:rsidR="00BC6F86">
        <w:rPr>
          <w:rFonts w:ascii="Museo Sans 300" w:eastAsia="Times New Roman" w:hAnsi="Museo Sans 300" w:cs="Times New Roman"/>
          <w:sz w:val="20"/>
          <w:szCs w:val="20"/>
          <w:lang w:val="es-ES"/>
        </w:rPr>
        <w:t>veinte de octu</w:t>
      </w:r>
      <w:r w:rsidR="00AF42D6">
        <w:rPr>
          <w:rFonts w:ascii="Museo Sans 300" w:eastAsia="Times New Roman" w:hAnsi="Museo Sans 300" w:cs="Times New Roman"/>
          <w:sz w:val="20"/>
          <w:szCs w:val="20"/>
          <w:lang w:val="es-ES"/>
        </w:rPr>
        <w:t>bre</w:t>
      </w:r>
      <w:r>
        <w:rPr>
          <w:rFonts w:ascii="Museo Sans 300" w:eastAsia="Times New Roman" w:hAnsi="Museo Sans 300" w:cs="Times New Roman"/>
          <w:sz w:val="20"/>
          <w:szCs w:val="20"/>
          <w:lang w:val="es-ES"/>
        </w:rPr>
        <w:t xml:space="preserve"> del</w:t>
      </w:r>
      <w:r w:rsidR="004B0556">
        <w:rPr>
          <w:rFonts w:ascii="Museo Sans 300" w:eastAsia="Times New Roman" w:hAnsi="Museo Sans 300" w:cs="Times New Roman"/>
          <w:sz w:val="20"/>
          <w:szCs w:val="20"/>
          <w:lang w:val="es-ES"/>
        </w:rPr>
        <w:t xml:space="preserve"> año dos mil veintitrés</w:t>
      </w:r>
      <w:r>
        <w:rPr>
          <w:rFonts w:ascii="Museo Sans 300" w:eastAsia="Times New Roman" w:hAnsi="Museo Sans 300" w:cs="Times New Roman"/>
          <w:sz w:val="20"/>
          <w:szCs w:val="20"/>
          <w:lang w:val="es-ES"/>
        </w:rPr>
        <w:t>.</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3A76F59D" w14:textId="5485A1CC"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recuperar la cantidad de</w:t>
      </w:r>
      <w:r w:rsidR="00AF42D6">
        <w:rPr>
          <w:rStyle w:val="normaltextrun"/>
          <w:rFonts w:ascii="Museo Sans 300" w:hAnsi="Museo Sans 300"/>
          <w:color w:val="000000"/>
          <w:sz w:val="20"/>
          <w:szCs w:val="20"/>
          <w:shd w:val="clear" w:color="auto" w:fill="FFFFFF"/>
        </w:rPr>
        <w:t xml:space="preserve"> </w:t>
      </w:r>
      <w:r w:rsidR="00BC6F86">
        <w:rPr>
          <w:rStyle w:val="normaltextrun"/>
          <w:rFonts w:ascii="Museo Sans 300" w:hAnsi="Museo Sans 300"/>
          <w:color w:val="000000"/>
          <w:sz w:val="20"/>
          <w:szCs w:val="20"/>
          <w:shd w:val="clear" w:color="auto" w:fill="FFFFFF"/>
        </w:rPr>
        <w:t>NOVECIENTOS CUARENTA Y OCHO 86/100 DÓLARES DE LOS ESTADOS UNIDOS DE AMÉRICA (USD 948.86)</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BC6F86">
        <w:rPr>
          <w:rFonts w:ascii="Museo Sans 300" w:hAnsi="Museo Sans 300"/>
          <w:sz w:val="20"/>
          <w:szCs w:val="20"/>
        </w:rPr>
        <w:t>TREINTA Y UNO 77/100 DÓLARES DE LOS ESTADOS UNIDOS DE AMÉRICA (USD 31.77)</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27032B8" w14:textId="75567ACE" w:rsidR="00430D73" w:rsidRDefault="00430D73" w:rsidP="008C4BC6">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75983A43"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73C2F">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084D9B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E0C368"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750405D5" w14:textId="77777777" w:rsidR="00D11A45" w:rsidRDefault="00D11A45" w:rsidP="00D11A45">
      <w:pPr>
        <w:pStyle w:val="Prrafodelista"/>
        <w:tabs>
          <w:tab w:val="left" w:pos="426"/>
        </w:tabs>
        <w:ind w:left="1068"/>
        <w:jc w:val="both"/>
        <w:rPr>
          <w:rFonts w:ascii="Museo Sans 300" w:eastAsia="Museo Sans 300" w:hAnsi="Museo Sans 300" w:cs="Museo Sans 300"/>
          <w:sz w:val="20"/>
          <w:szCs w:val="20"/>
        </w:rPr>
      </w:pPr>
    </w:p>
    <w:p w14:paraId="322AC419" w14:textId="60EB65C0"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4D614F">
        <w:rPr>
          <w:rFonts w:ascii="Museo Sans 300" w:eastAsia="Museo Sans 300" w:hAnsi="Museo Sans 300" w:cs="Museo Sans 300"/>
          <w:sz w:val="20"/>
          <w:szCs w:val="20"/>
        </w:rPr>
        <w:t xml:space="preserve">NIS </w:t>
      </w:r>
      <w:r w:rsidR="00842BD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64FBAC5"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3531F6">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3BBCD9F4" w14:textId="77777777" w:rsidR="00046392" w:rsidRDefault="00046392"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EABDC18" w14:textId="63F4C5E3" w:rsidR="001D1F74" w:rsidRPr="00771814" w:rsidRDefault="0089025D" w:rsidP="001D1F74">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FE6C65">
        <w:rPr>
          <w:rFonts w:ascii="Museo Sans 300" w:hAnsi="Museo Sans 300" w:cs="Segoe UI"/>
          <w:sz w:val="20"/>
          <w:szCs w:val="20"/>
          <w:lang w:val="es-ES" w:eastAsia="es-MX"/>
        </w:rPr>
        <w:t>IT-0041</w:t>
      </w:r>
      <w:r w:rsidR="00446503">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w:t>
      </w:r>
      <w:r w:rsidR="004D614F">
        <w:rPr>
          <w:rFonts w:ascii="Museo Sans 300" w:hAnsi="Museo Sans 300" w:cs="Segoe UI"/>
          <w:sz w:val="20"/>
          <w:szCs w:val="20"/>
          <w:lang w:val="es-ES" w:eastAsia="es-MX"/>
        </w:rPr>
        <w:t xml:space="preserve">NIS </w:t>
      </w:r>
      <w:r w:rsidR="00842BD0">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1D1F74">
        <w:rPr>
          <w:rFonts w:ascii="Museo Sans 300" w:hAnsi="Museo Sans 300"/>
          <w:sz w:val="20"/>
          <w:szCs w:val="20"/>
        </w:rPr>
        <w:t xml:space="preserve"> </w:t>
      </w:r>
      <w:r w:rsidR="001D1F74"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1D1F74">
        <w:rPr>
          <w:rFonts w:ascii="Cambria Math" w:eastAsia="Times New Roman" w:hAnsi="Cambria Math" w:cs="Cambria Math"/>
          <w:sz w:val="20"/>
          <w:szCs w:val="20"/>
          <w:shd w:val="clear" w:color="auto" w:fill="FFFFFF"/>
        </w:rPr>
        <w:t xml:space="preserve"> </w:t>
      </w:r>
    </w:p>
    <w:p w14:paraId="3DECA0D5" w14:textId="77777777" w:rsidR="001D1F74" w:rsidRDefault="001D1F74" w:rsidP="00786A8A">
      <w:pPr>
        <w:autoSpaceDE w:val="0"/>
        <w:adjustRightInd w:val="0"/>
        <w:spacing w:after="0" w:line="240" w:lineRule="auto"/>
        <w:ind w:left="426"/>
        <w:jc w:val="both"/>
        <w:rPr>
          <w:rFonts w:ascii="Museo Sans 300" w:hAnsi="Museo Sans 300" w:cs="Segoe UI"/>
          <w:sz w:val="20"/>
          <w:szCs w:val="20"/>
          <w:lang w:val="es-ES" w:eastAsia="es-MX"/>
        </w:rPr>
      </w:pPr>
    </w:p>
    <w:p w14:paraId="40A76EDA" w14:textId="0FF7C013"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AF42D6">
        <w:rPr>
          <w:rFonts w:ascii="Museo Sans 300" w:hAnsi="Museo Sans 300" w:cs="Segoe UI"/>
          <w:sz w:val="20"/>
          <w:szCs w:val="20"/>
          <w:lang w:val="es-ES" w:eastAsia="es-MX"/>
        </w:rPr>
        <w:t xml:space="preserve"> </w:t>
      </w:r>
      <w:r w:rsidR="00BC6F86">
        <w:rPr>
          <w:rFonts w:ascii="Museo Sans 300" w:hAnsi="Museo Sans 300" w:cs="Segoe UI"/>
          <w:sz w:val="20"/>
          <w:szCs w:val="20"/>
          <w:lang w:val="es-ES" w:eastAsia="es-MX"/>
        </w:rPr>
        <w:t>NOVECIENTOS CUARENTA Y OCHO 86/100 DÓLARES DE LOS ESTADOS UNIDOS DE AMÉRICA (USD 948.86)</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BC6F86">
        <w:rPr>
          <w:rFonts w:ascii="Museo Sans 300" w:hAnsi="Museo Sans 300" w:cs="Segoe UI"/>
          <w:sz w:val="20"/>
          <w:szCs w:val="20"/>
          <w:lang w:val="es-ES" w:eastAsia="es-MX"/>
        </w:rPr>
        <w:t>TREINTA Y UNO 77/100 DÓLARES DE LOS ESTADOS UNIDOS DE AMÉRICA (USD 31.77)</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767C865"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FE6C65">
        <w:rPr>
          <w:rFonts w:ascii="Museo Sans 300" w:eastAsia="Arial" w:hAnsi="Museo Sans 300" w:cs="Times New Roman"/>
          <w:sz w:val="20"/>
          <w:szCs w:val="20"/>
        </w:rPr>
        <w:t>IT-0041</w:t>
      </w:r>
      <w:r w:rsidR="00446503">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FE1FE1" w14:textId="2030A148" w:rsidR="001D1F74" w:rsidRPr="001D1F74" w:rsidRDefault="00B306DC" w:rsidP="001D1F7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w:t>
      </w:r>
      <w:r w:rsidR="004D614F">
        <w:rPr>
          <w:rFonts w:ascii="Museo Sans 300" w:eastAsia="Calibri" w:hAnsi="Museo Sans 300" w:cs="Segoe UI"/>
          <w:sz w:val="20"/>
          <w:szCs w:val="20"/>
          <w:lang w:eastAsia="es-MX"/>
        </w:rPr>
        <w:t xml:space="preserve">NIS </w:t>
      </w:r>
      <w:r w:rsidR="00842BD0">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1D1F74">
        <w:rPr>
          <w:rFonts w:ascii="Museo Sans 300" w:eastAsia="Calibri" w:hAnsi="Museo Sans 300" w:cs="Segoe UI"/>
          <w:sz w:val="20"/>
          <w:szCs w:val="20"/>
          <w:lang w:eastAsia="es-MX"/>
        </w:rPr>
        <w:t xml:space="preserve"> </w:t>
      </w:r>
      <w:r w:rsidR="001D1F74" w:rsidRPr="001D1F74">
        <w:rPr>
          <w:rFonts w:ascii="Museo Sans 300" w:hAnsi="Museo Sans 300"/>
          <w:sz w:val="20"/>
          <w:szCs w:val="20"/>
        </w:rPr>
        <w:t xml:space="preserve">en </w:t>
      </w:r>
      <w:r w:rsidR="001D1F74" w:rsidRPr="001D1F74">
        <w:rPr>
          <w:rFonts w:ascii="Museo Sans 300" w:hAnsi="Museo Sans 300" w:cs="Segoe UI"/>
          <w:color w:val="000000"/>
          <w:sz w:val="20"/>
          <w:szCs w:val="20"/>
          <w:shd w:val="clear" w:color="auto" w:fill="FFFFFF"/>
        </w:rPr>
        <w:t>una línea directa conectada en</w:t>
      </w:r>
      <w:r w:rsidR="001D1F74" w:rsidRPr="001D1F74">
        <w:rPr>
          <w:rStyle w:val="normaltextrun"/>
          <w:rFonts w:ascii="Museo Sans 300" w:hAnsi="Museo Sans 300"/>
          <w:color w:val="000000"/>
          <w:sz w:val="20"/>
          <w:szCs w:val="20"/>
          <w:shd w:val="clear" w:color="auto" w:fill="FFFFFF"/>
        </w:rPr>
        <w:t xml:space="preserve"> la acometida del servicio eléctrico</w:t>
      </w:r>
      <w:r w:rsidR="001D1F74" w:rsidRPr="001D1F74">
        <w:rPr>
          <w:rFonts w:ascii="Museo Sans 300" w:hAnsi="Museo Sans 300"/>
          <w:sz w:val="20"/>
          <w:szCs w:val="20"/>
        </w:rPr>
        <w:t>, generando que el medidor no registrara el consumo total de la energía que fue consumida en dicho suministro.</w:t>
      </w:r>
    </w:p>
    <w:p w14:paraId="2EE9362F" w14:textId="77777777" w:rsidR="001D1F74" w:rsidRDefault="001D1F74" w:rsidP="001D1F74">
      <w:pPr>
        <w:pStyle w:val="Prrafodelista"/>
        <w:autoSpaceDE w:val="0"/>
        <w:adjustRightInd w:val="0"/>
        <w:ind w:left="426"/>
        <w:jc w:val="both"/>
        <w:rPr>
          <w:rFonts w:ascii="Museo Sans 300" w:eastAsia="Calibri" w:hAnsi="Museo Sans 300" w:cs="Segoe UI"/>
          <w:sz w:val="20"/>
          <w:szCs w:val="20"/>
          <w:lang w:eastAsia="es-MX"/>
        </w:rPr>
      </w:pPr>
    </w:p>
    <w:p w14:paraId="2C045849" w14:textId="6F76066D"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sidR="00AF42D6">
        <w:rPr>
          <w:rFonts w:ascii="Museo Sans 300" w:eastAsia="Calibri" w:hAnsi="Museo Sans 300" w:cs="Segoe UI"/>
          <w:sz w:val="20"/>
          <w:szCs w:val="20"/>
          <w:lang w:eastAsia="es-MX"/>
        </w:rPr>
        <w:t xml:space="preserve"> </w:t>
      </w:r>
      <w:r w:rsidR="00BC6F86">
        <w:rPr>
          <w:rFonts w:ascii="Museo Sans 300" w:eastAsia="Calibri" w:hAnsi="Museo Sans 300" w:cs="Segoe UI"/>
          <w:sz w:val="20"/>
          <w:szCs w:val="20"/>
          <w:lang w:eastAsia="es-MX"/>
        </w:rPr>
        <w:t>NOVECIENTOS CUARENTA Y OCHO 86/100 DÓLARES DE LOS ESTADOS UNIDOS DE AMÉRICA (USD 948.86)</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BC6F86">
        <w:rPr>
          <w:rFonts w:ascii="Museo Sans 300" w:hAnsi="Museo Sans 300" w:cs="Segoe UI"/>
          <w:sz w:val="20"/>
          <w:szCs w:val="20"/>
          <w:lang w:eastAsia="es-MX"/>
        </w:rPr>
        <w:t>TREINTA Y UNO 77/100 DÓLARES DE LOS ESTADOS UNIDOS DE AMÉRICA (USD 31.77)</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39217EBB"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FE6C65">
        <w:rPr>
          <w:rFonts w:ascii="Museo Sans 300" w:eastAsia="Arial" w:hAnsi="Museo Sans 300"/>
          <w:sz w:val="20"/>
          <w:szCs w:val="20"/>
        </w:rPr>
        <w:t>IT-0041</w:t>
      </w:r>
      <w:r w:rsidR="00446503">
        <w:rPr>
          <w:rFonts w:ascii="Museo Sans 300" w:eastAsia="Arial" w:hAnsi="Museo Sans 300"/>
          <w:sz w:val="20"/>
          <w:szCs w:val="20"/>
        </w:rPr>
        <w:t>-CAU-24</w:t>
      </w:r>
      <w:r w:rsidRPr="00D350BC">
        <w:rPr>
          <w:rFonts w:ascii="Museo Sans 300" w:eastAsia="Arial" w:hAnsi="Museo Sans 300"/>
          <w:sz w:val="20"/>
          <w:szCs w:val="20"/>
        </w:rPr>
        <w:t xml:space="preserve"> rendido por el CAU de la SIGET.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343CA117" w14:textId="7DE5F1D4"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3531F6">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0D4FD5">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950EE9">
        <w:rPr>
          <w:rFonts w:ascii="Museo Sans 300" w:eastAsia="Arial" w:hAnsi="Museo Sans 300"/>
          <w:sz w:val="20"/>
          <w:szCs w:val="20"/>
          <w:lang w:eastAsia="en-US"/>
        </w:rPr>
        <w:t>x</w:t>
      </w:r>
      <w:r w:rsidR="00842BD0">
        <w:rPr>
          <w:rFonts w:ascii="Museo Sans 300" w:eastAsia="Arial" w:hAnsi="Museo Sans 300"/>
          <w:sz w:val="20"/>
          <w:szCs w:val="20"/>
          <w:lang w:eastAsia="en-US"/>
        </w:rPr>
        <w:t>xx</w:t>
      </w:r>
      <w:r w:rsidR="00EA3CF0">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300131E" w14:textId="5ADC96C9"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138FA">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C6C33" w14:textId="77777777" w:rsidR="002043BE" w:rsidRDefault="002043BE">
      <w:pPr>
        <w:spacing w:after="0" w:line="240" w:lineRule="auto"/>
      </w:pPr>
      <w:r>
        <w:separator/>
      </w:r>
    </w:p>
  </w:endnote>
  <w:endnote w:type="continuationSeparator" w:id="0">
    <w:p w14:paraId="416F0BD0" w14:textId="77777777" w:rsidR="002043BE" w:rsidRDefault="002043BE">
      <w:pPr>
        <w:spacing w:after="0" w:line="240" w:lineRule="auto"/>
      </w:pPr>
      <w:r>
        <w:continuationSeparator/>
      </w:r>
    </w:p>
  </w:endnote>
  <w:endnote w:type="continuationNotice" w:id="1">
    <w:p w14:paraId="13B0AEE3" w14:textId="77777777" w:rsidR="002043BE" w:rsidRDefault="00204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36607004" w:rsidR="004B0C0A" w:rsidRDefault="00225DD6"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225A" w14:textId="77777777" w:rsidR="00AA2278" w:rsidRDefault="00AA2278" w:rsidP="00C272D2">
    <w:pPr>
      <w:pStyle w:val="Piedepgina"/>
      <w:jc w:val="center"/>
      <w:rPr>
        <w:sz w:val="16"/>
        <w:szCs w:val="16"/>
        <w:lang w:val="es-ES"/>
      </w:rPr>
    </w:pPr>
    <w:r w:rsidRPr="00AA2278">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0FB08E4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FD1F" w14:textId="77777777" w:rsidR="00AA2278" w:rsidRDefault="00AA2278">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AA2278">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0F587382"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561F6" w14:textId="77777777" w:rsidR="002043BE" w:rsidRDefault="002043BE">
      <w:pPr>
        <w:spacing w:after="0" w:line="240" w:lineRule="auto"/>
      </w:pPr>
      <w:r>
        <w:rPr>
          <w:color w:val="000000"/>
        </w:rPr>
        <w:separator/>
      </w:r>
    </w:p>
  </w:footnote>
  <w:footnote w:type="continuationSeparator" w:id="0">
    <w:p w14:paraId="51FFBCCC" w14:textId="77777777" w:rsidR="002043BE" w:rsidRDefault="002043BE">
      <w:pPr>
        <w:spacing w:after="0" w:line="240" w:lineRule="auto"/>
      </w:pPr>
      <w:r>
        <w:continuationSeparator/>
      </w:r>
    </w:p>
  </w:footnote>
  <w:footnote w:type="continuationNotice" w:id="1">
    <w:p w14:paraId="614161FF" w14:textId="77777777" w:rsidR="002043BE" w:rsidRDefault="002043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38C0B26"/>
    <w:multiLevelType w:val="hybridMultilevel"/>
    <w:tmpl w:val="66729912"/>
    <w:lvl w:ilvl="0" w:tplc="F416975A">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1"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D163A96"/>
    <w:multiLevelType w:val="hybridMultilevel"/>
    <w:tmpl w:val="E30863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4"/>
  </w:num>
  <w:num w:numId="2" w16cid:durableId="23750049">
    <w:abstractNumId w:val="17"/>
  </w:num>
  <w:num w:numId="3" w16cid:durableId="2012873170">
    <w:abstractNumId w:val="11"/>
  </w:num>
  <w:num w:numId="4" w16cid:durableId="1833788101">
    <w:abstractNumId w:val="0"/>
  </w:num>
  <w:num w:numId="5" w16cid:durableId="2099210374">
    <w:abstractNumId w:val="15"/>
  </w:num>
  <w:num w:numId="6" w16cid:durableId="663125927">
    <w:abstractNumId w:val="22"/>
  </w:num>
  <w:num w:numId="7" w16cid:durableId="2068259172">
    <w:abstractNumId w:val="25"/>
  </w:num>
  <w:num w:numId="8" w16cid:durableId="1424958832">
    <w:abstractNumId w:val="1"/>
  </w:num>
  <w:num w:numId="9" w16cid:durableId="1263731826">
    <w:abstractNumId w:val="4"/>
  </w:num>
  <w:num w:numId="10" w16cid:durableId="1817145480">
    <w:abstractNumId w:val="7"/>
  </w:num>
  <w:num w:numId="11" w16cid:durableId="1874880839">
    <w:abstractNumId w:val="21"/>
  </w:num>
  <w:num w:numId="12" w16cid:durableId="305815730">
    <w:abstractNumId w:val="26"/>
  </w:num>
  <w:num w:numId="13" w16cid:durableId="90929288">
    <w:abstractNumId w:val="14"/>
  </w:num>
  <w:num w:numId="14"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3"/>
  </w:num>
  <w:num w:numId="17" w16cid:durableId="876282123">
    <w:abstractNumId w:val="18"/>
  </w:num>
  <w:num w:numId="18" w16cid:durableId="764575269">
    <w:abstractNumId w:val="3"/>
  </w:num>
  <w:num w:numId="19" w16cid:durableId="1828280985">
    <w:abstractNumId w:val="19"/>
  </w:num>
  <w:num w:numId="20" w16cid:durableId="1947695301">
    <w:abstractNumId w:val="5"/>
  </w:num>
  <w:num w:numId="21" w16cid:durableId="1486237236">
    <w:abstractNumId w:val="20"/>
  </w:num>
  <w:num w:numId="22" w16cid:durableId="643464222">
    <w:abstractNumId w:val="16"/>
  </w:num>
  <w:num w:numId="23" w16cid:durableId="1318075009">
    <w:abstractNumId w:val="9"/>
  </w:num>
  <w:num w:numId="24" w16cid:durableId="477036560">
    <w:abstractNumId w:val="6"/>
  </w:num>
  <w:num w:numId="25" w16cid:durableId="1961184155">
    <w:abstractNumId w:val="2"/>
  </w:num>
  <w:num w:numId="26" w16cid:durableId="290327534">
    <w:abstractNumId w:val="12"/>
  </w:num>
  <w:num w:numId="27" w16cid:durableId="1473786599">
    <w:abstractNumId w:val="8"/>
  </w:num>
  <w:num w:numId="28" w16cid:durableId="208367332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1AF2"/>
    <w:rsid w:val="000053CD"/>
    <w:rsid w:val="00005D01"/>
    <w:rsid w:val="0000605C"/>
    <w:rsid w:val="00006856"/>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0735"/>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61E9"/>
    <w:rsid w:val="000369B7"/>
    <w:rsid w:val="00036A96"/>
    <w:rsid w:val="00041101"/>
    <w:rsid w:val="0004151E"/>
    <w:rsid w:val="000438A2"/>
    <w:rsid w:val="00043AE0"/>
    <w:rsid w:val="00045587"/>
    <w:rsid w:val="00046392"/>
    <w:rsid w:val="00046D76"/>
    <w:rsid w:val="00047EC2"/>
    <w:rsid w:val="0005110C"/>
    <w:rsid w:val="00051AB9"/>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1E"/>
    <w:rsid w:val="00082058"/>
    <w:rsid w:val="00083417"/>
    <w:rsid w:val="000843B5"/>
    <w:rsid w:val="00084A12"/>
    <w:rsid w:val="00084B79"/>
    <w:rsid w:val="00084CFD"/>
    <w:rsid w:val="0008512B"/>
    <w:rsid w:val="00085672"/>
    <w:rsid w:val="000858CF"/>
    <w:rsid w:val="00085C2C"/>
    <w:rsid w:val="00085EF8"/>
    <w:rsid w:val="00093A5A"/>
    <w:rsid w:val="00095B04"/>
    <w:rsid w:val="00097DDE"/>
    <w:rsid w:val="000A0278"/>
    <w:rsid w:val="000A03DB"/>
    <w:rsid w:val="000A16F6"/>
    <w:rsid w:val="000A2266"/>
    <w:rsid w:val="000A288A"/>
    <w:rsid w:val="000A35CD"/>
    <w:rsid w:val="000A49D1"/>
    <w:rsid w:val="000A4F16"/>
    <w:rsid w:val="000A6025"/>
    <w:rsid w:val="000A61A9"/>
    <w:rsid w:val="000A6F15"/>
    <w:rsid w:val="000B2464"/>
    <w:rsid w:val="000B378A"/>
    <w:rsid w:val="000B4D37"/>
    <w:rsid w:val="000B5267"/>
    <w:rsid w:val="000B5306"/>
    <w:rsid w:val="000B5B11"/>
    <w:rsid w:val="000B5D7D"/>
    <w:rsid w:val="000B68EC"/>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4FD5"/>
    <w:rsid w:val="000D54A2"/>
    <w:rsid w:val="000D5A7F"/>
    <w:rsid w:val="000D60B7"/>
    <w:rsid w:val="000D634F"/>
    <w:rsid w:val="000D6644"/>
    <w:rsid w:val="000D7FEA"/>
    <w:rsid w:val="000E0B38"/>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58E2"/>
    <w:rsid w:val="000F74D1"/>
    <w:rsid w:val="000F7BFF"/>
    <w:rsid w:val="001007A8"/>
    <w:rsid w:val="001011DE"/>
    <w:rsid w:val="0010233C"/>
    <w:rsid w:val="00103097"/>
    <w:rsid w:val="0010377B"/>
    <w:rsid w:val="00103D0F"/>
    <w:rsid w:val="00104620"/>
    <w:rsid w:val="001065A6"/>
    <w:rsid w:val="001069B4"/>
    <w:rsid w:val="0011021F"/>
    <w:rsid w:val="00110A31"/>
    <w:rsid w:val="0011199E"/>
    <w:rsid w:val="001147D9"/>
    <w:rsid w:val="00117D65"/>
    <w:rsid w:val="001221F5"/>
    <w:rsid w:val="00122D1B"/>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524"/>
    <w:rsid w:val="00147AD1"/>
    <w:rsid w:val="001509B7"/>
    <w:rsid w:val="00150FEE"/>
    <w:rsid w:val="00151984"/>
    <w:rsid w:val="00151FD9"/>
    <w:rsid w:val="00152196"/>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5849"/>
    <w:rsid w:val="00166347"/>
    <w:rsid w:val="00167686"/>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634B"/>
    <w:rsid w:val="001B059B"/>
    <w:rsid w:val="001B08EA"/>
    <w:rsid w:val="001B098B"/>
    <w:rsid w:val="001B1FA8"/>
    <w:rsid w:val="001B2309"/>
    <w:rsid w:val="001B2A04"/>
    <w:rsid w:val="001B3D33"/>
    <w:rsid w:val="001B4590"/>
    <w:rsid w:val="001C0C9C"/>
    <w:rsid w:val="001C3816"/>
    <w:rsid w:val="001C3B3E"/>
    <w:rsid w:val="001C3F4D"/>
    <w:rsid w:val="001C4109"/>
    <w:rsid w:val="001C5DBB"/>
    <w:rsid w:val="001C69C6"/>
    <w:rsid w:val="001C769B"/>
    <w:rsid w:val="001D180D"/>
    <w:rsid w:val="001D1F74"/>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4FDB"/>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43BE"/>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5DD6"/>
    <w:rsid w:val="00226D96"/>
    <w:rsid w:val="00227C15"/>
    <w:rsid w:val="00230528"/>
    <w:rsid w:val="00230B3A"/>
    <w:rsid w:val="00231864"/>
    <w:rsid w:val="00231E85"/>
    <w:rsid w:val="00233FF2"/>
    <w:rsid w:val="0023431C"/>
    <w:rsid w:val="00235C78"/>
    <w:rsid w:val="00235DB1"/>
    <w:rsid w:val="00235EB8"/>
    <w:rsid w:val="002366C2"/>
    <w:rsid w:val="0023793B"/>
    <w:rsid w:val="0024273A"/>
    <w:rsid w:val="00243C20"/>
    <w:rsid w:val="0024433B"/>
    <w:rsid w:val="0024591B"/>
    <w:rsid w:val="00246F39"/>
    <w:rsid w:val="002476E8"/>
    <w:rsid w:val="002479AF"/>
    <w:rsid w:val="00250329"/>
    <w:rsid w:val="002509BE"/>
    <w:rsid w:val="0025330B"/>
    <w:rsid w:val="002537A6"/>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67A23"/>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24D7"/>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C7CC0"/>
    <w:rsid w:val="002D034E"/>
    <w:rsid w:val="002D1AEE"/>
    <w:rsid w:val="002D1B78"/>
    <w:rsid w:val="002D3092"/>
    <w:rsid w:val="002D4361"/>
    <w:rsid w:val="002D47ED"/>
    <w:rsid w:val="002D4A70"/>
    <w:rsid w:val="002D511A"/>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0F0"/>
    <w:rsid w:val="00312602"/>
    <w:rsid w:val="003141EF"/>
    <w:rsid w:val="0031605B"/>
    <w:rsid w:val="00320A28"/>
    <w:rsid w:val="003211F1"/>
    <w:rsid w:val="00321526"/>
    <w:rsid w:val="003217B0"/>
    <w:rsid w:val="003228F3"/>
    <w:rsid w:val="003233E3"/>
    <w:rsid w:val="00323E78"/>
    <w:rsid w:val="00324500"/>
    <w:rsid w:val="00324B7B"/>
    <w:rsid w:val="003256FC"/>
    <w:rsid w:val="00327915"/>
    <w:rsid w:val="003303E3"/>
    <w:rsid w:val="003306F3"/>
    <w:rsid w:val="00330759"/>
    <w:rsid w:val="003311CA"/>
    <w:rsid w:val="00331FB6"/>
    <w:rsid w:val="0033220B"/>
    <w:rsid w:val="003352BF"/>
    <w:rsid w:val="00336221"/>
    <w:rsid w:val="003363BD"/>
    <w:rsid w:val="00340A0F"/>
    <w:rsid w:val="0034219E"/>
    <w:rsid w:val="00342979"/>
    <w:rsid w:val="003432BF"/>
    <w:rsid w:val="0034455C"/>
    <w:rsid w:val="003447C3"/>
    <w:rsid w:val="00345F86"/>
    <w:rsid w:val="00346692"/>
    <w:rsid w:val="003466CE"/>
    <w:rsid w:val="00351A09"/>
    <w:rsid w:val="003525E4"/>
    <w:rsid w:val="00352A75"/>
    <w:rsid w:val="003531F6"/>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68"/>
    <w:rsid w:val="00375BCB"/>
    <w:rsid w:val="00375E63"/>
    <w:rsid w:val="0037606A"/>
    <w:rsid w:val="003760D1"/>
    <w:rsid w:val="00380743"/>
    <w:rsid w:val="00380D70"/>
    <w:rsid w:val="00380F80"/>
    <w:rsid w:val="00382B25"/>
    <w:rsid w:val="00382D1B"/>
    <w:rsid w:val="003836C4"/>
    <w:rsid w:val="003836F2"/>
    <w:rsid w:val="00384D24"/>
    <w:rsid w:val="00384DED"/>
    <w:rsid w:val="003852D1"/>
    <w:rsid w:val="00385BBB"/>
    <w:rsid w:val="003862F3"/>
    <w:rsid w:val="003863A2"/>
    <w:rsid w:val="00387CAF"/>
    <w:rsid w:val="0039139E"/>
    <w:rsid w:val="00391DB1"/>
    <w:rsid w:val="00392DB3"/>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23E9"/>
    <w:rsid w:val="003E44B4"/>
    <w:rsid w:val="003E473D"/>
    <w:rsid w:val="003E4D09"/>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583F"/>
    <w:rsid w:val="0041617B"/>
    <w:rsid w:val="00416384"/>
    <w:rsid w:val="0041772E"/>
    <w:rsid w:val="004203BB"/>
    <w:rsid w:val="00422352"/>
    <w:rsid w:val="00422962"/>
    <w:rsid w:val="00422FBA"/>
    <w:rsid w:val="00424E84"/>
    <w:rsid w:val="004269D0"/>
    <w:rsid w:val="0042736D"/>
    <w:rsid w:val="004302C4"/>
    <w:rsid w:val="00430D73"/>
    <w:rsid w:val="00431126"/>
    <w:rsid w:val="004323A6"/>
    <w:rsid w:val="0043270B"/>
    <w:rsid w:val="004331A7"/>
    <w:rsid w:val="00434C5D"/>
    <w:rsid w:val="00437654"/>
    <w:rsid w:val="00440445"/>
    <w:rsid w:val="0044126A"/>
    <w:rsid w:val="00441280"/>
    <w:rsid w:val="00441976"/>
    <w:rsid w:val="0044244D"/>
    <w:rsid w:val="00442D52"/>
    <w:rsid w:val="00444D0C"/>
    <w:rsid w:val="00446503"/>
    <w:rsid w:val="004500AE"/>
    <w:rsid w:val="00450679"/>
    <w:rsid w:val="00451C2F"/>
    <w:rsid w:val="0045208B"/>
    <w:rsid w:val="004532D8"/>
    <w:rsid w:val="00453953"/>
    <w:rsid w:val="00453C60"/>
    <w:rsid w:val="00454698"/>
    <w:rsid w:val="004556AD"/>
    <w:rsid w:val="004568D2"/>
    <w:rsid w:val="00461025"/>
    <w:rsid w:val="00461627"/>
    <w:rsid w:val="0046231B"/>
    <w:rsid w:val="004630A7"/>
    <w:rsid w:val="004639C3"/>
    <w:rsid w:val="00463D44"/>
    <w:rsid w:val="004649AC"/>
    <w:rsid w:val="004664DB"/>
    <w:rsid w:val="00466DAC"/>
    <w:rsid w:val="00467549"/>
    <w:rsid w:val="004700B4"/>
    <w:rsid w:val="00470ABA"/>
    <w:rsid w:val="004711F3"/>
    <w:rsid w:val="00473A30"/>
    <w:rsid w:val="00473D0C"/>
    <w:rsid w:val="00474D3A"/>
    <w:rsid w:val="00475FEE"/>
    <w:rsid w:val="00476E83"/>
    <w:rsid w:val="004775B7"/>
    <w:rsid w:val="00480BE0"/>
    <w:rsid w:val="0048136F"/>
    <w:rsid w:val="0048150C"/>
    <w:rsid w:val="004816BD"/>
    <w:rsid w:val="00481E28"/>
    <w:rsid w:val="00481F70"/>
    <w:rsid w:val="00482C7D"/>
    <w:rsid w:val="004859EA"/>
    <w:rsid w:val="0049080E"/>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121"/>
    <w:rsid w:val="004B0556"/>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614F"/>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38FA"/>
    <w:rsid w:val="005170D3"/>
    <w:rsid w:val="0051723C"/>
    <w:rsid w:val="00517258"/>
    <w:rsid w:val="005176DE"/>
    <w:rsid w:val="00517853"/>
    <w:rsid w:val="00517FC6"/>
    <w:rsid w:val="0052011F"/>
    <w:rsid w:val="00521E99"/>
    <w:rsid w:val="00522BF4"/>
    <w:rsid w:val="00523F3F"/>
    <w:rsid w:val="00524000"/>
    <w:rsid w:val="0052459C"/>
    <w:rsid w:val="00524D3F"/>
    <w:rsid w:val="00524E6D"/>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4DE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908"/>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5641"/>
    <w:rsid w:val="00597F9C"/>
    <w:rsid w:val="005A165E"/>
    <w:rsid w:val="005A1DDA"/>
    <w:rsid w:val="005A7263"/>
    <w:rsid w:val="005B0AFE"/>
    <w:rsid w:val="005B129A"/>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158"/>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078EF"/>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3C28"/>
    <w:rsid w:val="00634118"/>
    <w:rsid w:val="00637327"/>
    <w:rsid w:val="00637FA5"/>
    <w:rsid w:val="006411E5"/>
    <w:rsid w:val="006416FF"/>
    <w:rsid w:val="00644237"/>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2D81"/>
    <w:rsid w:val="0067339B"/>
    <w:rsid w:val="00673C2F"/>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26CD"/>
    <w:rsid w:val="006D3619"/>
    <w:rsid w:val="006D3A06"/>
    <w:rsid w:val="006D4231"/>
    <w:rsid w:val="006D4425"/>
    <w:rsid w:val="006D5DEC"/>
    <w:rsid w:val="006D6D2E"/>
    <w:rsid w:val="006E2691"/>
    <w:rsid w:val="006E3749"/>
    <w:rsid w:val="006E52E2"/>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5033"/>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57F2A"/>
    <w:rsid w:val="00760F18"/>
    <w:rsid w:val="00763341"/>
    <w:rsid w:val="00763B7B"/>
    <w:rsid w:val="007643C9"/>
    <w:rsid w:val="0076474A"/>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645"/>
    <w:rsid w:val="007B0739"/>
    <w:rsid w:val="007B266D"/>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633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B7A"/>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9A5"/>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2BD0"/>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0F0C"/>
    <w:rsid w:val="008815D9"/>
    <w:rsid w:val="00881DBF"/>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68B9"/>
    <w:rsid w:val="00897043"/>
    <w:rsid w:val="008978AF"/>
    <w:rsid w:val="008A0FC5"/>
    <w:rsid w:val="008A2A51"/>
    <w:rsid w:val="008A4473"/>
    <w:rsid w:val="008A47F7"/>
    <w:rsid w:val="008A4B86"/>
    <w:rsid w:val="008A5085"/>
    <w:rsid w:val="008A66E5"/>
    <w:rsid w:val="008A6737"/>
    <w:rsid w:val="008A6F83"/>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E9"/>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AAE"/>
    <w:rsid w:val="00967BAC"/>
    <w:rsid w:val="0097186E"/>
    <w:rsid w:val="009718F1"/>
    <w:rsid w:val="00972C33"/>
    <w:rsid w:val="00972F9D"/>
    <w:rsid w:val="00974623"/>
    <w:rsid w:val="00975212"/>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4A5C"/>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3F4D"/>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4A83"/>
    <w:rsid w:val="00A9541A"/>
    <w:rsid w:val="00A95AEC"/>
    <w:rsid w:val="00A96B9D"/>
    <w:rsid w:val="00A9793E"/>
    <w:rsid w:val="00A97A75"/>
    <w:rsid w:val="00A97B94"/>
    <w:rsid w:val="00AA0B12"/>
    <w:rsid w:val="00AA1645"/>
    <w:rsid w:val="00AA1BD9"/>
    <w:rsid w:val="00AA2278"/>
    <w:rsid w:val="00AA22FF"/>
    <w:rsid w:val="00AA2832"/>
    <w:rsid w:val="00AA34E6"/>
    <w:rsid w:val="00AA6219"/>
    <w:rsid w:val="00AA6AC1"/>
    <w:rsid w:val="00AA6C85"/>
    <w:rsid w:val="00AB1D2B"/>
    <w:rsid w:val="00AB3345"/>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531"/>
    <w:rsid w:val="00AE4900"/>
    <w:rsid w:val="00AE4DC2"/>
    <w:rsid w:val="00AE69D3"/>
    <w:rsid w:val="00AE71EB"/>
    <w:rsid w:val="00AE77EA"/>
    <w:rsid w:val="00AF1748"/>
    <w:rsid w:val="00AF1D69"/>
    <w:rsid w:val="00AF42D6"/>
    <w:rsid w:val="00AF4550"/>
    <w:rsid w:val="00AF4A38"/>
    <w:rsid w:val="00AF540B"/>
    <w:rsid w:val="00AF5933"/>
    <w:rsid w:val="00AF5EB6"/>
    <w:rsid w:val="00AF6084"/>
    <w:rsid w:val="00AF7ED9"/>
    <w:rsid w:val="00B002C1"/>
    <w:rsid w:val="00B0060F"/>
    <w:rsid w:val="00B0078E"/>
    <w:rsid w:val="00B010B2"/>
    <w:rsid w:val="00B029A0"/>
    <w:rsid w:val="00B02B59"/>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C6F86"/>
    <w:rsid w:val="00BD1CF2"/>
    <w:rsid w:val="00BD38EB"/>
    <w:rsid w:val="00BD4587"/>
    <w:rsid w:val="00BD4FCF"/>
    <w:rsid w:val="00BE00D6"/>
    <w:rsid w:val="00BE0A15"/>
    <w:rsid w:val="00BE130F"/>
    <w:rsid w:val="00BE3772"/>
    <w:rsid w:val="00BE51EE"/>
    <w:rsid w:val="00BE7719"/>
    <w:rsid w:val="00BE7FBB"/>
    <w:rsid w:val="00BF06A6"/>
    <w:rsid w:val="00BF0886"/>
    <w:rsid w:val="00BF08A2"/>
    <w:rsid w:val="00BF1FED"/>
    <w:rsid w:val="00BF2E6E"/>
    <w:rsid w:val="00BF38B1"/>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1A3D"/>
    <w:rsid w:val="00C21D24"/>
    <w:rsid w:val="00C22840"/>
    <w:rsid w:val="00C2292D"/>
    <w:rsid w:val="00C23DA2"/>
    <w:rsid w:val="00C2462E"/>
    <w:rsid w:val="00C24963"/>
    <w:rsid w:val="00C24DD2"/>
    <w:rsid w:val="00C24FB2"/>
    <w:rsid w:val="00C25E4B"/>
    <w:rsid w:val="00C2611B"/>
    <w:rsid w:val="00C268E2"/>
    <w:rsid w:val="00C272D2"/>
    <w:rsid w:val="00C32407"/>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4B1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0959"/>
    <w:rsid w:val="00CA3CAB"/>
    <w:rsid w:val="00CA5121"/>
    <w:rsid w:val="00CA57DC"/>
    <w:rsid w:val="00CA6547"/>
    <w:rsid w:val="00CB0378"/>
    <w:rsid w:val="00CB1034"/>
    <w:rsid w:val="00CB2309"/>
    <w:rsid w:val="00CB3D23"/>
    <w:rsid w:val="00CB3D26"/>
    <w:rsid w:val="00CB52F9"/>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2AB2"/>
    <w:rsid w:val="00D34890"/>
    <w:rsid w:val="00D348E0"/>
    <w:rsid w:val="00D350BC"/>
    <w:rsid w:val="00D36437"/>
    <w:rsid w:val="00D36499"/>
    <w:rsid w:val="00D402DC"/>
    <w:rsid w:val="00D43A2F"/>
    <w:rsid w:val="00D447C1"/>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2E15"/>
    <w:rsid w:val="00D6367B"/>
    <w:rsid w:val="00D64367"/>
    <w:rsid w:val="00D6492C"/>
    <w:rsid w:val="00D64A11"/>
    <w:rsid w:val="00D669B8"/>
    <w:rsid w:val="00D679A6"/>
    <w:rsid w:val="00D67E58"/>
    <w:rsid w:val="00D7218F"/>
    <w:rsid w:val="00D72833"/>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17AE"/>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2B3"/>
    <w:rsid w:val="00DD345A"/>
    <w:rsid w:val="00DD441C"/>
    <w:rsid w:val="00DD4AAA"/>
    <w:rsid w:val="00DD5F74"/>
    <w:rsid w:val="00DD689E"/>
    <w:rsid w:val="00DE1FF5"/>
    <w:rsid w:val="00DE246F"/>
    <w:rsid w:val="00DE3A89"/>
    <w:rsid w:val="00DE3AB0"/>
    <w:rsid w:val="00DE3B96"/>
    <w:rsid w:val="00DE68E1"/>
    <w:rsid w:val="00DE70BA"/>
    <w:rsid w:val="00DE7C22"/>
    <w:rsid w:val="00DE7F0B"/>
    <w:rsid w:val="00DF0569"/>
    <w:rsid w:val="00DF11F0"/>
    <w:rsid w:val="00DF12E1"/>
    <w:rsid w:val="00DF14B1"/>
    <w:rsid w:val="00DF1D3F"/>
    <w:rsid w:val="00DF2015"/>
    <w:rsid w:val="00DF2186"/>
    <w:rsid w:val="00DF31C0"/>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27B6A"/>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0DDD"/>
    <w:rsid w:val="00EA20D7"/>
    <w:rsid w:val="00EA2B9C"/>
    <w:rsid w:val="00EA3138"/>
    <w:rsid w:val="00EA31C3"/>
    <w:rsid w:val="00EA3CF0"/>
    <w:rsid w:val="00EA42BD"/>
    <w:rsid w:val="00EA618E"/>
    <w:rsid w:val="00EA73DE"/>
    <w:rsid w:val="00EB0C7F"/>
    <w:rsid w:val="00EB19AD"/>
    <w:rsid w:val="00EB2BAC"/>
    <w:rsid w:val="00EB3427"/>
    <w:rsid w:val="00EB403D"/>
    <w:rsid w:val="00EB44AB"/>
    <w:rsid w:val="00EB4C86"/>
    <w:rsid w:val="00EB4FD7"/>
    <w:rsid w:val="00EB575F"/>
    <w:rsid w:val="00EB7813"/>
    <w:rsid w:val="00EC058B"/>
    <w:rsid w:val="00EC1BFD"/>
    <w:rsid w:val="00EC1FA6"/>
    <w:rsid w:val="00EC22D5"/>
    <w:rsid w:val="00EC2B52"/>
    <w:rsid w:val="00EC2C3D"/>
    <w:rsid w:val="00EC3B30"/>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1E8"/>
    <w:rsid w:val="00EE0A7C"/>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4F6F"/>
    <w:rsid w:val="00F4501C"/>
    <w:rsid w:val="00F45ADD"/>
    <w:rsid w:val="00F46674"/>
    <w:rsid w:val="00F501D2"/>
    <w:rsid w:val="00F51243"/>
    <w:rsid w:val="00F51E0D"/>
    <w:rsid w:val="00F51F69"/>
    <w:rsid w:val="00F523DF"/>
    <w:rsid w:val="00F525A1"/>
    <w:rsid w:val="00F52E0B"/>
    <w:rsid w:val="00F53E36"/>
    <w:rsid w:val="00F5416E"/>
    <w:rsid w:val="00F54A00"/>
    <w:rsid w:val="00F55FB3"/>
    <w:rsid w:val="00F56376"/>
    <w:rsid w:val="00F5678C"/>
    <w:rsid w:val="00F56C60"/>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4CBA"/>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6C65"/>
    <w:rsid w:val="00FE70E2"/>
    <w:rsid w:val="00FE737E"/>
    <w:rsid w:val="00FF0D99"/>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C5CA71"/>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B1E721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EP-3180-23, elaborado 4marzo2024</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FFB71969-2F61-4835-A620-A0873854F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134</TotalTime>
  <Pages>9</Pages>
  <Words>4598</Words>
  <Characters>25294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5</cp:revision>
  <cp:lastPrinted>2021-09-21T00:49:00Z</cp:lastPrinted>
  <dcterms:created xsi:type="dcterms:W3CDTF">2024-03-12T15:39:00Z</dcterms:created>
  <dcterms:modified xsi:type="dcterms:W3CDTF">2024-04-25T22:58:00Z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