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430B2" w14:textId="77777777" w:rsidR="00AE5C86" w:rsidRDefault="00AE5C8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8BF15C8"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5920FE">
        <w:rPr>
          <w:rFonts w:ascii="Museo Sans 900" w:eastAsia="Times New Roman" w:hAnsi="Museo Sans 900" w:cs="Times New Roman"/>
          <w:b/>
          <w:bCs/>
          <w:sz w:val="20"/>
          <w:szCs w:val="20"/>
          <w:lang w:val="es-MX" w:eastAsia="es-ES"/>
        </w:rPr>
        <w:t>0106</w:t>
      </w:r>
      <w:r w:rsidR="008B44D6" w:rsidRPr="00A93D70">
        <w:rPr>
          <w:rFonts w:ascii="Museo Sans 900" w:eastAsia="Times New Roman" w:hAnsi="Museo Sans 900" w:cs="Times New Roman"/>
          <w:b/>
          <w:bCs/>
          <w:sz w:val="20"/>
          <w:szCs w:val="20"/>
          <w:lang w:val="es-MX" w:eastAsia="es-ES"/>
        </w:rPr>
        <w:t>-202</w:t>
      </w:r>
      <w:r w:rsidR="00CC769A">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5920FE">
        <w:rPr>
          <w:rFonts w:ascii="Museo Sans 300" w:eastAsia="Times New Roman" w:hAnsi="Museo Sans 300" w:cs="Times New Roman"/>
          <w:sz w:val="20"/>
          <w:szCs w:val="20"/>
          <w:lang w:val="es-MX" w:eastAsia="es-ES"/>
        </w:rPr>
        <w:t>diez</w:t>
      </w:r>
      <w:r w:rsidR="00A53CE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6662C8">
        <w:rPr>
          <w:rFonts w:ascii="Museo Sans 300" w:eastAsia="Times New Roman" w:hAnsi="Museo Sans 300" w:cs="Times New Roman"/>
          <w:sz w:val="20"/>
          <w:szCs w:val="20"/>
          <w:lang w:val="es-MX" w:eastAsia="es-ES"/>
        </w:rPr>
        <w:t xml:space="preserve"> </w:t>
      </w:r>
      <w:r w:rsidR="006B15C1">
        <w:rPr>
          <w:rFonts w:ascii="Museo Sans 300" w:eastAsia="Times New Roman" w:hAnsi="Museo Sans 300" w:cs="Times New Roman"/>
          <w:sz w:val="20"/>
          <w:szCs w:val="20"/>
          <w:lang w:val="es-MX" w:eastAsia="es-ES"/>
        </w:rPr>
        <w:t xml:space="preserve">con treinta minutos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5920FE">
        <w:rPr>
          <w:rFonts w:ascii="Museo Sans 300" w:eastAsia="Times New Roman" w:hAnsi="Museo Sans 300" w:cs="Times New Roman"/>
          <w:sz w:val="20"/>
          <w:szCs w:val="20"/>
          <w:lang w:val="es-MX" w:eastAsia="es-ES"/>
        </w:rPr>
        <w:t>seis</w:t>
      </w:r>
      <w:r w:rsidR="00A97FC9">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A651C2">
        <w:rPr>
          <w:rFonts w:ascii="Museo Sans 300" w:eastAsia="Times New Roman" w:hAnsi="Museo Sans 300" w:cs="Times New Roman"/>
          <w:sz w:val="20"/>
          <w:szCs w:val="20"/>
          <w:lang w:val="es-MX" w:eastAsia="es-ES"/>
        </w:rPr>
        <w:t>febr</w:t>
      </w:r>
      <w:r w:rsidR="00CC769A">
        <w:rPr>
          <w:rFonts w:ascii="Museo Sans 300" w:eastAsia="Times New Roman" w:hAnsi="Museo Sans 300" w:cs="Times New Roman"/>
          <w:sz w:val="20"/>
          <w:szCs w:val="20"/>
          <w:lang w:val="es-MX" w:eastAsia="es-ES"/>
        </w:rPr>
        <w:t>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CC769A">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5968C4" w14:textId="77344FE3" w:rsidR="00B958B1" w:rsidRDefault="00B958B1">
      <w:pPr>
        <w:pStyle w:val="Prrafodelista"/>
        <w:numPr>
          <w:ilvl w:val="0"/>
          <w:numId w:val="5"/>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A651C2">
        <w:rPr>
          <w:rFonts w:ascii="Museo Sans 300" w:hAnsi="Museo Sans 300"/>
          <w:sz w:val="20"/>
          <w:szCs w:val="20"/>
        </w:rPr>
        <w:t>diecinueve de septiembre</w:t>
      </w:r>
      <w:r>
        <w:rPr>
          <w:rFonts w:ascii="Museo Sans 300" w:hAnsi="Museo Sans 300"/>
          <w:sz w:val="20"/>
          <w:szCs w:val="20"/>
        </w:rPr>
        <w:t xml:space="preserve"> del </w:t>
      </w:r>
      <w:r w:rsidR="00B654B4">
        <w:rPr>
          <w:rFonts w:ascii="Museo Sans 300" w:hAnsi="Museo Sans 300"/>
          <w:sz w:val="20"/>
          <w:szCs w:val="20"/>
        </w:rPr>
        <w:t>dos mil veintitrés</w:t>
      </w:r>
      <w:r>
        <w:rPr>
          <w:rFonts w:ascii="Museo Sans 300" w:hAnsi="Museo Sans 300"/>
          <w:sz w:val="20"/>
          <w:szCs w:val="20"/>
        </w:rPr>
        <w:t xml:space="preserve">, </w:t>
      </w:r>
      <w:r w:rsidR="009A20DB">
        <w:rPr>
          <w:rFonts w:ascii="Museo Sans 300" w:hAnsi="Museo Sans 300"/>
          <w:sz w:val="20"/>
          <w:szCs w:val="20"/>
        </w:rPr>
        <w:t>el</w:t>
      </w:r>
      <w:r>
        <w:rPr>
          <w:rFonts w:ascii="Museo Sans 300" w:hAnsi="Museo Sans 300"/>
          <w:sz w:val="20"/>
          <w:szCs w:val="20"/>
        </w:rPr>
        <w:t xml:space="preserve"> </w:t>
      </w:r>
      <w:r w:rsidR="009A20DB">
        <w:rPr>
          <w:rFonts w:ascii="Museo Sans 300" w:hAnsi="Museo Sans 300"/>
          <w:sz w:val="20"/>
          <w:szCs w:val="20"/>
        </w:rPr>
        <w:t>señor</w:t>
      </w:r>
      <w:r>
        <w:rPr>
          <w:rFonts w:ascii="Museo Sans 300" w:hAnsi="Museo Sans 300"/>
          <w:sz w:val="20"/>
          <w:szCs w:val="20"/>
        </w:rPr>
        <w:t xml:space="preserve"> </w:t>
      </w:r>
      <w:proofErr w:type="spellStart"/>
      <w:r w:rsidR="00E82BD9">
        <w:rPr>
          <w:rFonts w:ascii="Museo Sans 300" w:hAnsi="Museo Sans 300"/>
          <w:sz w:val="20"/>
          <w:szCs w:val="20"/>
        </w:rPr>
        <w:t>xxx</w:t>
      </w:r>
      <w:proofErr w:type="spellEnd"/>
      <w:r w:rsidR="00A651C2">
        <w:rPr>
          <w:rStyle w:val="normaltextrun"/>
          <w:rFonts w:ascii="Museo Sans 300" w:hAnsi="Museo Sans 300"/>
          <w:color w:val="000000"/>
          <w:sz w:val="20"/>
          <w:szCs w:val="20"/>
          <w:shd w:val="clear" w:color="auto" w:fill="FFFFFF"/>
        </w:rPr>
        <w:t xml:space="preserve">, usuario del suministro identificado con el NIC </w:t>
      </w:r>
      <w:proofErr w:type="spellStart"/>
      <w:r w:rsidR="00E82BD9">
        <w:rPr>
          <w:rStyle w:val="normaltextrun"/>
          <w:rFonts w:ascii="Museo Sans 300" w:hAnsi="Museo Sans 300"/>
          <w:color w:val="000000"/>
          <w:sz w:val="20"/>
          <w:szCs w:val="20"/>
          <w:shd w:val="clear" w:color="auto" w:fill="FFFFFF"/>
        </w:rPr>
        <w:t>xxx</w:t>
      </w:r>
      <w:proofErr w:type="spellEnd"/>
      <w:r w:rsidR="00A651C2">
        <w:rPr>
          <w:rStyle w:val="normaltextrun"/>
          <w:rFonts w:ascii="Museo Sans 300" w:hAnsi="Museo Sans 300"/>
          <w:color w:val="000000"/>
          <w:sz w:val="20"/>
          <w:szCs w:val="20"/>
          <w:shd w:val="clear" w:color="auto" w:fill="FFFFFF"/>
        </w:rPr>
        <w:t>,</w:t>
      </w:r>
      <w:r w:rsidR="00854492">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A651C2">
        <w:rPr>
          <w:rFonts w:ascii="Museo Sans 300" w:hAnsi="Museo Sans 300"/>
          <w:sz w:val="20"/>
          <w:szCs w:val="20"/>
        </w:rPr>
        <w:t>DOS MIL OCHOCIENTOS DOCE 27/100 DÓLARES DE LOS ESTADOS UNIDOS DE AMÉRICA (USD 2,812.27)</w:t>
      </w:r>
      <w:r>
        <w:rPr>
          <w:rFonts w:ascii="Museo Sans 300" w:hAnsi="Museo Sans 300"/>
          <w:sz w:val="20"/>
          <w:szCs w:val="20"/>
        </w:rPr>
        <w:t xml:space="preserve"> </w:t>
      </w:r>
      <w:r w:rsidRPr="00A93D70">
        <w:rPr>
          <w:rFonts w:ascii="Museo Sans 300" w:hAnsi="Museo Sans 300"/>
          <w:sz w:val="20"/>
          <w:szCs w:val="20"/>
        </w:rPr>
        <w:t>IVA</w:t>
      </w:r>
      <w:r w:rsidR="009A20DB">
        <w:rPr>
          <w:rFonts w:ascii="Museo Sans 300" w:hAnsi="Museo Sans 300"/>
          <w:sz w:val="20"/>
          <w:szCs w:val="20"/>
        </w:rPr>
        <w:t xml:space="preserve"> </w:t>
      </w:r>
      <w:r w:rsidR="00A2685E">
        <w:rPr>
          <w:rFonts w:ascii="Museo Sans 300" w:hAnsi="Museo Sans 300"/>
          <w:sz w:val="20"/>
          <w:szCs w:val="20"/>
        </w:rPr>
        <w:t xml:space="preserve">e intereses </w:t>
      </w:r>
      <w:r w:rsidRPr="00A93D70">
        <w:rPr>
          <w:rFonts w:ascii="Museo Sans 300" w:hAnsi="Museo Sans 300"/>
          <w:sz w:val="20"/>
          <w:szCs w:val="20"/>
        </w:rPr>
        <w:t>incluido</w:t>
      </w:r>
      <w:r w:rsidR="00A2685E">
        <w:rPr>
          <w:rFonts w:ascii="Museo Sans 300" w:hAnsi="Museo Sans 300"/>
          <w:sz w:val="20"/>
          <w:szCs w:val="20"/>
        </w:rPr>
        <w:t>s</w:t>
      </w:r>
      <w:r w:rsidRPr="00A93D70">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A651C2">
        <w:rPr>
          <w:rFonts w:ascii="Museo Sans 300" w:hAnsi="Museo Sans 300"/>
          <w:sz w:val="20"/>
          <w:szCs w:val="20"/>
        </w:rPr>
        <w:t>.</w:t>
      </w:r>
    </w:p>
    <w:p w14:paraId="22326A4D" w14:textId="77777777" w:rsidR="00B958B1" w:rsidRDefault="00B958B1" w:rsidP="00B958B1">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6D9D88A"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1354CE">
        <w:rPr>
          <w:rFonts w:ascii="Museo Sans 300" w:hAnsi="Museo Sans 300"/>
          <w:sz w:val="20"/>
          <w:szCs w:val="20"/>
          <w:lang w:val="es-SV"/>
        </w:rPr>
        <w:t>741</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D1C3A">
        <w:rPr>
          <w:rFonts w:ascii="Museo Sans 300" w:hAnsi="Museo Sans 300"/>
          <w:sz w:val="20"/>
          <w:szCs w:val="20"/>
          <w:lang w:val="es-SV"/>
        </w:rPr>
        <w:t>d</w:t>
      </w:r>
      <w:r w:rsidR="001354CE">
        <w:rPr>
          <w:rFonts w:ascii="Museo Sans 300" w:hAnsi="Museo Sans 300"/>
          <w:sz w:val="20"/>
          <w:szCs w:val="20"/>
          <w:lang w:val="es-SV"/>
        </w:rPr>
        <w:t>os de octubre</w:t>
      </w:r>
      <w:r w:rsidR="00B958B1" w:rsidRPr="00733B37">
        <w:rPr>
          <w:rFonts w:ascii="Museo Sans 300" w:hAnsi="Museo Sans 300"/>
          <w:sz w:val="20"/>
          <w:szCs w:val="20"/>
          <w:lang w:val="es-SV"/>
        </w:rPr>
        <w:t xml:space="preserve"> </w:t>
      </w:r>
      <w:r w:rsidR="00B654B4">
        <w:rPr>
          <w:rFonts w:ascii="Museo Sans 300" w:hAnsi="Museo Sans 300"/>
          <w:sz w:val="20"/>
          <w:szCs w:val="20"/>
          <w:lang w:val="es-SV"/>
        </w:rPr>
        <w:t>del año pasado</w:t>
      </w:r>
      <w:r w:rsidR="00263E33" w:rsidRPr="00733B37">
        <w:rPr>
          <w:rFonts w:ascii="Museo Sans 300" w:hAnsi="Museo Sans 300"/>
          <w:sz w:val="20"/>
          <w:szCs w:val="20"/>
          <w:lang w:val="es-SV"/>
        </w:rPr>
        <w:t>,</w:t>
      </w:r>
      <w:r w:rsidR="006662C8" w:rsidRPr="00733B37">
        <w:rPr>
          <w:rFonts w:ascii="Museo Sans 300" w:hAnsi="Museo Sans 300"/>
          <w:sz w:val="20"/>
          <w:szCs w:val="20"/>
          <w:lang w:val="es-SV"/>
        </w:rPr>
        <w:t xml:space="preserve"> </w:t>
      </w:r>
      <w:r w:rsidR="00263E33" w:rsidRPr="00733B37">
        <w:rPr>
          <w:rFonts w:ascii="Museo Sans 300" w:hAnsi="Museo Sans 300"/>
          <w:sz w:val="20"/>
          <w:szCs w:val="20"/>
          <w:lang w:val="es-SV"/>
        </w:rPr>
        <w:t>se</w:t>
      </w:r>
      <w:r w:rsidR="006662C8" w:rsidRPr="00733B37">
        <w:rPr>
          <w:rFonts w:ascii="Museo Sans 300" w:hAnsi="Museo Sans 300"/>
          <w:sz w:val="20"/>
          <w:szCs w:val="20"/>
          <w:lang w:val="es-SV"/>
        </w:rPr>
        <w:t xml:space="preserve"> </w:t>
      </w:r>
      <w:r w:rsidR="00263E33" w:rsidRPr="00733B37">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308246B2" w14:textId="1C3EE017" w:rsidR="00263E33" w:rsidRDefault="00424090" w:rsidP="00263E33">
      <w:pPr>
        <w:pStyle w:val="Prrafodelista"/>
        <w:tabs>
          <w:tab w:val="left" w:pos="426"/>
        </w:tabs>
        <w:ind w:left="426"/>
        <w:jc w:val="both"/>
        <w:rPr>
          <w:rStyle w:val="eop"/>
          <w:rFonts w:ascii="Museo Sans 300" w:eastAsia="Museo Sans" w:hAnsi="Museo Sans 300"/>
          <w:sz w:val="20"/>
          <w:szCs w:val="20"/>
          <w:shd w:val="clear" w:color="auto" w:fill="FFFFFF"/>
        </w:rPr>
      </w:pPr>
      <w:r>
        <w:rPr>
          <w:rStyle w:val="normaltextrun"/>
          <w:rFonts w:ascii="Museo Sans 300" w:hAnsi="Museo Sans 300"/>
          <w:color w:val="000000"/>
          <w:sz w:val="20"/>
          <w:szCs w:val="20"/>
          <w:shd w:val="clear" w:color="auto" w:fill="FFFFFF"/>
        </w:rPr>
        <w:t>En el mismo proveído, se comisionó al Centro de Atención al Usuario (CAU) de esta Superintendencia para que, una vez vencido el plazo de la distribuidora, determinara si era necesario contratar un perito externo para resolver el presente procedimiento y de no serlo, indicar que se realizaría la investigación correspondiente.</w:t>
      </w:r>
      <w:r>
        <w:rPr>
          <w:rStyle w:val="normaltextrun"/>
          <w:rFonts w:ascii="Cambria Math" w:hAnsi="Cambria Math" w:cs="Cambria Math"/>
          <w:color w:val="000000"/>
          <w:sz w:val="20"/>
          <w:szCs w:val="20"/>
          <w:shd w:val="clear" w:color="auto" w:fill="FFFFFF"/>
        </w:rPr>
        <w:t>  </w:t>
      </w:r>
      <w:r>
        <w:rPr>
          <w:rStyle w:val="eop"/>
          <w:rFonts w:ascii="Museo Sans 300" w:eastAsia="Museo Sans" w:hAnsi="Museo Sans 300"/>
          <w:sz w:val="20"/>
          <w:szCs w:val="20"/>
          <w:shd w:val="clear" w:color="auto" w:fill="FFFFFF"/>
        </w:rPr>
        <w:t> </w:t>
      </w:r>
    </w:p>
    <w:p w14:paraId="7EDB42E0" w14:textId="77777777" w:rsidR="00424090" w:rsidRDefault="00424090" w:rsidP="00263E33">
      <w:pPr>
        <w:pStyle w:val="Prrafodelista"/>
        <w:tabs>
          <w:tab w:val="left" w:pos="426"/>
        </w:tabs>
        <w:ind w:left="426"/>
        <w:jc w:val="both"/>
        <w:rPr>
          <w:rFonts w:ascii="Museo Sans 300" w:hAnsi="Museo Sans 300"/>
          <w:sz w:val="20"/>
          <w:szCs w:val="20"/>
          <w:lang w:val="es-SV"/>
        </w:rPr>
      </w:pPr>
    </w:p>
    <w:p w14:paraId="170D33DB" w14:textId="586A3AD0" w:rsidR="00946D9B" w:rsidRDefault="00E6121E" w:rsidP="00946D9B">
      <w:pPr>
        <w:pStyle w:val="Prrafodelista"/>
        <w:tabs>
          <w:tab w:val="left" w:pos="426"/>
        </w:tabs>
        <w:ind w:left="426"/>
        <w:jc w:val="both"/>
        <w:rPr>
          <w:rStyle w:val="normaltextrun"/>
          <w:rFonts w:ascii="Museo Sans 300" w:hAnsi="Museo Sans 300"/>
          <w:color w:val="000000"/>
          <w:sz w:val="20"/>
          <w:szCs w:val="20"/>
          <w:shd w:val="clear" w:color="auto" w:fill="FFFFFF"/>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733B37">
        <w:rPr>
          <w:rFonts w:ascii="Museo Sans 300" w:hAnsi="Museo Sans 300"/>
          <w:sz w:val="20"/>
          <w:szCs w:val="20"/>
        </w:rPr>
        <w:t xml:space="preserve">s partes el día </w:t>
      </w:r>
      <w:r w:rsidR="001354CE">
        <w:rPr>
          <w:rFonts w:ascii="Museo Sans 300" w:hAnsi="Museo Sans 300"/>
          <w:sz w:val="20"/>
          <w:szCs w:val="20"/>
        </w:rPr>
        <w:t>cinco de octubre</w:t>
      </w:r>
      <w:r w:rsidR="00D77D2F">
        <w:rPr>
          <w:rFonts w:ascii="Museo Sans 300" w:hAnsi="Museo Sans 300"/>
          <w:sz w:val="20"/>
          <w:szCs w:val="20"/>
        </w:rPr>
        <w:t xml:space="preserve"> del </w:t>
      </w:r>
      <w:r w:rsidR="00B654B4">
        <w:rPr>
          <w:rFonts w:ascii="Museo Sans 300" w:hAnsi="Museo Sans 300"/>
          <w:sz w:val="20"/>
          <w:szCs w:val="20"/>
        </w:rPr>
        <w:t>dos mil veintitrés</w:t>
      </w:r>
      <w:r w:rsidR="00A5116C">
        <w:rPr>
          <w:rFonts w:ascii="Museo Sans 300" w:hAnsi="Museo Sans 300"/>
          <w:sz w:val="20"/>
          <w:szCs w:val="20"/>
        </w:rPr>
        <w:t xml:space="preserve">, </w:t>
      </w:r>
      <w:r w:rsidRPr="70478C62">
        <w:rPr>
          <w:rFonts w:ascii="Museo Sans 300" w:hAnsi="Museo Sans 300"/>
          <w:sz w:val="20"/>
          <w:szCs w:val="20"/>
        </w:rPr>
        <w:t>por lo que el plazo otorgado a la distribuidora finalizó el día</w:t>
      </w:r>
      <w:r w:rsidR="00B958B1">
        <w:rPr>
          <w:rFonts w:ascii="Museo Sans 300" w:hAnsi="Museo Sans 300"/>
          <w:sz w:val="20"/>
          <w:szCs w:val="20"/>
        </w:rPr>
        <w:t xml:space="preserve"> </w:t>
      </w:r>
      <w:r w:rsidR="001354CE">
        <w:rPr>
          <w:rStyle w:val="normaltextrun"/>
          <w:rFonts w:ascii="Museo Sans 300" w:hAnsi="Museo Sans 300"/>
          <w:color w:val="000000"/>
          <w:sz w:val="20"/>
          <w:szCs w:val="20"/>
          <w:shd w:val="clear" w:color="auto" w:fill="FFFFFF"/>
        </w:rPr>
        <w:t>diecinueve</w:t>
      </w:r>
      <w:r w:rsidR="00506935">
        <w:rPr>
          <w:rStyle w:val="normaltextrun"/>
          <w:rFonts w:ascii="Museo Sans 300" w:hAnsi="Museo Sans 300"/>
          <w:color w:val="000000"/>
          <w:sz w:val="20"/>
          <w:szCs w:val="20"/>
          <w:shd w:val="clear" w:color="auto" w:fill="FFFFFF"/>
        </w:rPr>
        <w:t xml:space="preserve"> </w:t>
      </w:r>
      <w:r w:rsidR="00D53E7E">
        <w:rPr>
          <w:rStyle w:val="normaltextrun"/>
          <w:rFonts w:ascii="Museo Sans 300" w:hAnsi="Museo Sans 300"/>
          <w:color w:val="000000"/>
          <w:sz w:val="20"/>
          <w:szCs w:val="20"/>
          <w:shd w:val="clear" w:color="auto" w:fill="FFFFFF"/>
        </w:rPr>
        <w:t>del mismo</w:t>
      </w:r>
      <w:r w:rsidR="001354CE">
        <w:rPr>
          <w:rStyle w:val="normaltextrun"/>
          <w:rFonts w:ascii="Museo Sans 300" w:hAnsi="Museo Sans 300"/>
          <w:color w:val="000000"/>
          <w:sz w:val="20"/>
          <w:szCs w:val="20"/>
          <w:shd w:val="clear" w:color="auto" w:fill="FFFFFF"/>
        </w:rPr>
        <w:t xml:space="preserve"> mes y</w:t>
      </w:r>
      <w:r w:rsidR="00D53E7E">
        <w:rPr>
          <w:rStyle w:val="normaltextrun"/>
          <w:rFonts w:ascii="Museo Sans 300" w:hAnsi="Museo Sans 300"/>
          <w:color w:val="000000"/>
          <w:sz w:val="20"/>
          <w:szCs w:val="20"/>
          <w:shd w:val="clear" w:color="auto" w:fill="FFFFFF"/>
        </w:rPr>
        <w:t xml:space="preserve"> año.</w:t>
      </w:r>
    </w:p>
    <w:p w14:paraId="45C8C0E7" w14:textId="77777777" w:rsidR="00D53E7E" w:rsidRDefault="00D53E7E" w:rsidP="00946D9B">
      <w:pPr>
        <w:pStyle w:val="Prrafodelista"/>
        <w:tabs>
          <w:tab w:val="left" w:pos="426"/>
        </w:tabs>
        <w:ind w:left="426"/>
        <w:jc w:val="both"/>
        <w:rPr>
          <w:rFonts w:ascii="Museo Sans 300" w:hAnsi="Museo Sans 300"/>
          <w:sz w:val="20"/>
          <w:szCs w:val="20"/>
        </w:rPr>
      </w:pPr>
    </w:p>
    <w:p w14:paraId="4F0B891F" w14:textId="0CA06124"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1354CE">
        <w:rPr>
          <w:rStyle w:val="normaltextrun"/>
          <w:rFonts w:ascii="Museo Sans 300" w:hAnsi="Museo Sans 300"/>
          <w:color w:val="000000"/>
          <w:sz w:val="20"/>
          <w:szCs w:val="20"/>
          <w:shd w:val="clear" w:color="auto" w:fill="FFFFFF"/>
        </w:rPr>
        <w:t>diecinueve de octubre</w:t>
      </w:r>
      <w:r w:rsidR="004B4CB5">
        <w:rPr>
          <w:rStyle w:val="normaltextrun"/>
          <w:rFonts w:ascii="Museo Sans 300" w:hAnsi="Museo Sans 300"/>
          <w:color w:val="000000"/>
          <w:sz w:val="20"/>
          <w:szCs w:val="20"/>
          <w:shd w:val="clear" w:color="auto" w:fill="FFFFFF"/>
        </w:rPr>
        <w:t xml:space="preserve"> </w:t>
      </w:r>
      <w:r w:rsidR="00B958B1">
        <w:rPr>
          <w:rFonts w:ascii="Museo Sans 300" w:hAnsi="Museo Sans 300"/>
          <w:sz w:val="20"/>
          <w:szCs w:val="20"/>
        </w:rPr>
        <w:t>de</w:t>
      </w:r>
      <w:r w:rsidR="00D77D2F">
        <w:rPr>
          <w:rFonts w:ascii="Museo Sans 300" w:hAnsi="Museo Sans 300"/>
          <w:sz w:val="20"/>
          <w:szCs w:val="20"/>
        </w:rPr>
        <w:t xml:space="preserve">l </w:t>
      </w:r>
      <w:r w:rsidR="00B654B4">
        <w:rPr>
          <w:rFonts w:ascii="Museo Sans 300" w:hAnsi="Museo Sans 300"/>
          <w:sz w:val="20"/>
          <w:szCs w:val="20"/>
        </w:rPr>
        <w:t>dos mil veintitrés</w:t>
      </w:r>
      <w:r w:rsidRPr="70478C62">
        <w:rPr>
          <w:rFonts w:ascii="Museo Sans 300" w:hAnsi="Museo Sans 300"/>
          <w:sz w:val="20"/>
          <w:szCs w:val="20"/>
        </w:rPr>
        <w:t xml:space="preserve">, el ingeniero </w:t>
      </w:r>
      <w:proofErr w:type="spellStart"/>
      <w:r w:rsidR="00E82BD9">
        <w:rPr>
          <w:rFonts w:ascii="Museo Sans 300" w:hAnsi="Museo Sans 300"/>
          <w:sz w:val="20"/>
          <w:szCs w:val="20"/>
        </w:rPr>
        <w:t>xxx</w:t>
      </w:r>
      <w:proofErr w:type="spellEnd"/>
      <w:r w:rsidRPr="70478C62">
        <w:rPr>
          <w:rFonts w:ascii="Museo Sans 300" w:hAnsi="Museo Sans 300"/>
          <w:sz w:val="20"/>
          <w:szCs w:val="20"/>
        </w:rPr>
        <w:t xml:space="preserve"> apoderado especial de la sociedad </w:t>
      </w:r>
      <w:r w:rsidR="00952C61">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presentó un escrito</w:t>
      </w:r>
      <w:r w:rsidR="00016997">
        <w:rPr>
          <w:rFonts w:ascii="Museo Sans 300" w:hAnsi="Museo Sans 300"/>
          <w:sz w:val="20"/>
          <w:szCs w:val="20"/>
          <w:lang w:val="es-ES_tradnl"/>
        </w:rPr>
        <w:t xml:space="preserve"> por medio del cual adjuntó un informe técnico del caso y pruebas documentales </w:t>
      </w:r>
      <w:r w:rsidR="00C971A2">
        <w:rPr>
          <w:rFonts w:ascii="Museo Sans 300" w:hAnsi="Museo Sans 300"/>
          <w:sz w:val="20"/>
          <w:szCs w:val="20"/>
          <w:lang w:val="es-ES_tradnl"/>
        </w:rPr>
        <w:t>vinculadas a</w:t>
      </w:r>
      <w:r w:rsidR="00016997">
        <w:rPr>
          <w:rFonts w:ascii="Museo Sans 300" w:hAnsi="Museo Sans 300"/>
          <w:sz w:val="20"/>
          <w:szCs w:val="20"/>
          <w:lang w:val="es-ES_tradnl"/>
        </w:rPr>
        <w:t>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76549158"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sidRPr="003D4612">
        <w:rPr>
          <w:rFonts w:ascii="Museo Sans 300" w:hAnsi="Museo Sans 300"/>
          <w:sz w:val="20"/>
          <w:szCs w:val="20"/>
          <w:lang w:val="es-ES_tradnl" w:eastAsia="es-SV"/>
        </w:rPr>
        <w:t xml:space="preserve">Mediante memorando con referencia </w:t>
      </w:r>
      <w:proofErr w:type="spellStart"/>
      <w:r w:rsidRPr="003D4612">
        <w:rPr>
          <w:rFonts w:ascii="Museo Sans 300" w:hAnsi="Museo Sans 300"/>
          <w:sz w:val="20"/>
          <w:szCs w:val="20"/>
          <w:lang w:val="es-ES_tradnl" w:eastAsia="es-SV"/>
        </w:rPr>
        <w:t>N.°</w:t>
      </w:r>
      <w:proofErr w:type="spellEnd"/>
      <w:r w:rsidRPr="003D4612">
        <w:rPr>
          <w:rFonts w:ascii="Museo Sans 300" w:hAnsi="Museo Sans 300"/>
          <w:sz w:val="20"/>
          <w:szCs w:val="20"/>
          <w:lang w:val="es-ES_tradnl" w:eastAsia="es-SV"/>
        </w:rPr>
        <w:t xml:space="preserve"> </w:t>
      </w:r>
      <w:r w:rsidR="00502929" w:rsidRPr="003D4612">
        <w:rPr>
          <w:rFonts w:ascii="Museo Sans 300" w:hAnsi="Museo Sans 300"/>
          <w:sz w:val="20"/>
          <w:szCs w:val="20"/>
          <w:lang w:val="es-ES_tradnl" w:eastAsia="es-SV"/>
        </w:rPr>
        <w:t>M-0</w:t>
      </w:r>
      <w:r w:rsidR="001354CE">
        <w:rPr>
          <w:rFonts w:ascii="Museo Sans 300" w:hAnsi="Museo Sans 300"/>
          <w:sz w:val="20"/>
          <w:szCs w:val="20"/>
          <w:lang w:val="es-ES_tradnl" w:eastAsia="es-SV"/>
        </w:rPr>
        <w:t>591</w:t>
      </w:r>
      <w:r w:rsidRPr="003D4612">
        <w:rPr>
          <w:rFonts w:ascii="Museo Sans 300" w:hAnsi="Museo Sans 300"/>
          <w:sz w:val="20"/>
          <w:szCs w:val="20"/>
          <w:lang w:val="es-ES_tradnl" w:eastAsia="es-SV"/>
        </w:rPr>
        <w:t>-CAU-2</w:t>
      </w:r>
      <w:r w:rsidR="0041583F" w:rsidRPr="003D4612">
        <w:rPr>
          <w:rFonts w:ascii="Museo Sans 300" w:hAnsi="Museo Sans 300"/>
          <w:sz w:val="20"/>
          <w:szCs w:val="20"/>
          <w:lang w:val="es-ES_tradnl" w:eastAsia="es-SV"/>
        </w:rPr>
        <w:t>3</w:t>
      </w:r>
      <w:r w:rsidRPr="003D4612">
        <w:rPr>
          <w:rFonts w:ascii="Museo Sans 300" w:hAnsi="Museo Sans 300"/>
          <w:sz w:val="20"/>
          <w:szCs w:val="20"/>
          <w:lang w:val="es-ES_tradnl" w:eastAsia="es-SV"/>
        </w:rPr>
        <w:t xml:space="preserve"> de fecha </w:t>
      </w:r>
      <w:r w:rsidR="001354CE">
        <w:rPr>
          <w:rFonts w:ascii="Museo Sans 300" w:hAnsi="Museo Sans 300"/>
          <w:sz w:val="20"/>
          <w:szCs w:val="20"/>
          <w:lang w:val="es-ES_tradnl" w:eastAsia="es-SV"/>
        </w:rPr>
        <w:t>veinte de octubre</w:t>
      </w:r>
      <w:r w:rsidR="0041583F" w:rsidRPr="003D4612">
        <w:rPr>
          <w:rFonts w:ascii="Museo Sans 300" w:hAnsi="Museo Sans 300"/>
          <w:sz w:val="20"/>
          <w:szCs w:val="20"/>
          <w:lang w:val="es-ES_tradnl" w:eastAsia="es-SV"/>
        </w:rPr>
        <w:t xml:space="preserve"> </w:t>
      </w:r>
      <w:r w:rsidR="00B654B4" w:rsidRPr="003D4612">
        <w:rPr>
          <w:rFonts w:ascii="Museo Sans 300" w:hAnsi="Museo Sans 300"/>
          <w:sz w:val="20"/>
          <w:szCs w:val="20"/>
          <w:lang w:val="es-ES_tradnl" w:eastAsia="es-SV"/>
        </w:rPr>
        <w:t>del año pasado</w:t>
      </w:r>
      <w:r w:rsidRPr="003D4612">
        <w:rPr>
          <w:rFonts w:ascii="Museo Sans 300" w:hAnsi="Museo Sans 300"/>
          <w:sz w:val="20"/>
          <w:szCs w:val="20"/>
          <w:lang w:val="es-ES_tradnl" w:eastAsia="es-SV"/>
        </w:rPr>
        <w:t>,</w:t>
      </w:r>
      <w:r w:rsidR="006F10A1" w:rsidRPr="003D4612">
        <w:rPr>
          <w:rFonts w:ascii="Museo Sans 300" w:hAnsi="Museo Sans 300"/>
          <w:sz w:val="20"/>
          <w:szCs w:val="20"/>
          <w:lang w:val="es-ES_tradnl" w:eastAsia="es-SV"/>
        </w:rPr>
        <w:t xml:space="preserve"> el CAU informó </w:t>
      </w:r>
      <w:r w:rsidR="006F10A1" w:rsidRPr="003D4612">
        <w:rPr>
          <w:rFonts w:ascii="Museo Sans 300" w:eastAsia="Museo Sans 300" w:hAnsi="Museo Sans 300" w:cs="Museo Sans 300"/>
          <w:sz w:val="20"/>
          <w:szCs w:val="20"/>
        </w:rPr>
        <w:t>que no era necesaria la contratación de un perito externo para la solución del presente reclamo, debido a que se contaba con los recursos técnicos necesarios para realizar la investigación 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24B4D2D2"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FE19C9">
        <w:rPr>
          <w:rFonts w:ascii="Museo Sans 300" w:hAnsi="Museo Sans 300"/>
          <w:sz w:val="20"/>
          <w:szCs w:val="20"/>
        </w:rPr>
        <w:t>E-0830</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w:t>
      </w:r>
      <w:r w:rsidR="00A4008F">
        <w:rPr>
          <w:rFonts w:ascii="Museo Sans 300" w:hAnsi="Museo Sans 300"/>
          <w:sz w:val="20"/>
          <w:szCs w:val="20"/>
        </w:rPr>
        <w:t xml:space="preserve"> </w:t>
      </w:r>
      <w:r w:rsidRPr="00981D41">
        <w:rPr>
          <w:rFonts w:ascii="Museo Sans 300" w:hAnsi="Museo Sans 300"/>
          <w:sz w:val="20"/>
          <w:szCs w:val="20"/>
        </w:rPr>
        <w:t>de fecha</w:t>
      </w:r>
      <w:r w:rsidR="000F42FA">
        <w:rPr>
          <w:rFonts w:ascii="Museo Sans 300" w:hAnsi="Museo Sans 300"/>
          <w:sz w:val="20"/>
          <w:szCs w:val="20"/>
        </w:rPr>
        <w:t xml:space="preserve"> </w:t>
      </w:r>
      <w:r w:rsidR="00FE19C9">
        <w:rPr>
          <w:rFonts w:ascii="Museo Sans 300" w:hAnsi="Museo Sans 300"/>
          <w:sz w:val="20"/>
          <w:szCs w:val="20"/>
        </w:rPr>
        <w:t>uno de nov</w:t>
      </w:r>
      <w:r w:rsidR="003D4612">
        <w:rPr>
          <w:rFonts w:ascii="Museo Sans 300" w:hAnsi="Museo Sans 300"/>
          <w:sz w:val="20"/>
          <w:szCs w:val="20"/>
        </w:rPr>
        <w:t>iem</w:t>
      </w:r>
      <w:r w:rsidR="00186875">
        <w:rPr>
          <w:rFonts w:ascii="Museo Sans 300" w:hAnsi="Museo Sans 300"/>
          <w:sz w:val="20"/>
          <w:szCs w:val="20"/>
        </w:rPr>
        <w:t>bre</w:t>
      </w:r>
      <w:r w:rsidR="0079194C">
        <w:rPr>
          <w:rFonts w:ascii="Museo Sans 300" w:hAnsi="Museo Sans 300"/>
          <w:sz w:val="20"/>
          <w:szCs w:val="20"/>
        </w:rPr>
        <w:t xml:space="preserve"> </w:t>
      </w:r>
      <w:r w:rsidR="00B654B4">
        <w:rPr>
          <w:rFonts w:ascii="Museo Sans 300" w:hAnsi="Museo Sans 300"/>
          <w:sz w:val="20"/>
          <w:szCs w:val="20"/>
        </w:rPr>
        <w:t>del año pasado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1B943FC1"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A4008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proofErr w:type="spellStart"/>
      <w:r w:rsidR="00E82BD9">
        <w:rPr>
          <w:rFonts w:ascii="Museo Sans 300" w:hAnsi="Museo Sans 300"/>
          <w:sz w:val="20"/>
          <w:szCs w:val="20"/>
          <w:lang w:val="es-SV"/>
        </w:rPr>
        <w:t>xxx</w:t>
      </w:r>
      <w:proofErr w:type="spellEnd"/>
      <w:r w:rsidRPr="00981D41">
        <w:rPr>
          <w:rFonts w:ascii="Museo Sans 300" w:hAnsi="Museo Sans 300"/>
          <w:sz w:val="20"/>
          <w:szCs w:val="20"/>
          <w:lang w:val="es-SV"/>
        </w:rPr>
        <w:t xml:space="preserve"> </w:t>
      </w:r>
      <w:r w:rsidR="00413A10">
        <w:rPr>
          <w:rFonts w:ascii="Museo Sans 300" w:hAnsi="Museo Sans 300"/>
          <w:sz w:val="20"/>
          <w:szCs w:val="20"/>
          <w:lang w:val="es-SV"/>
        </w:rPr>
        <w:t>y</w:t>
      </w:r>
      <w:r w:rsidRPr="00981D41">
        <w:rPr>
          <w:rFonts w:ascii="Museo Sans 300" w:hAnsi="Museo Sans 300"/>
          <w:sz w:val="20"/>
          <w:szCs w:val="20"/>
          <w:lang w:val="es-SV"/>
        </w:rPr>
        <w:t xml:space="preserve">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3D1BDA20" w14:textId="44CA1281" w:rsidR="009E45C6" w:rsidRDefault="00704418" w:rsidP="009E45C6">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0C6D50">
        <w:rPr>
          <w:rFonts w:ascii="Museo Sans 300" w:hAnsi="Museo Sans 300"/>
          <w:sz w:val="20"/>
          <w:szCs w:val="20"/>
        </w:rPr>
        <w:t>a la</w:t>
      </w:r>
      <w:r w:rsidR="00E52554">
        <w:rPr>
          <w:rFonts w:ascii="Museo Sans 300" w:hAnsi="Museo Sans 300"/>
          <w:sz w:val="20"/>
          <w:szCs w:val="20"/>
        </w:rPr>
        <w:t xml:space="preserve">s partes el día </w:t>
      </w:r>
      <w:r w:rsidR="00FE19C9">
        <w:rPr>
          <w:rFonts w:ascii="Museo Sans 300" w:hAnsi="Museo Sans 300"/>
          <w:sz w:val="20"/>
          <w:szCs w:val="20"/>
        </w:rPr>
        <w:t>siete de nov</w:t>
      </w:r>
      <w:r w:rsidR="003D4612">
        <w:rPr>
          <w:rFonts w:ascii="Museo Sans 300" w:hAnsi="Museo Sans 300"/>
          <w:sz w:val="20"/>
          <w:szCs w:val="20"/>
        </w:rPr>
        <w:t>iem</w:t>
      </w:r>
      <w:r w:rsidR="000C6D50">
        <w:rPr>
          <w:rFonts w:ascii="Museo Sans 300" w:hAnsi="Museo Sans 300"/>
          <w:sz w:val="20"/>
          <w:szCs w:val="20"/>
        </w:rPr>
        <w:t xml:space="preserve">bre del </w:t>
      </w:r>
      <w:r w:rsidR="00B654B4">
        <w:rPr>
          <w:rFonts w:ascii="Museo Sans 300" w:hAnsi="Museo Sans 300"/>
          <w:sz w:val="20"/>
          <w:szCs w:val="20"/>
        </w:rPr>
        <w:t>dos mil veintitrés</w:t>
      </w:r>
      <w:r w:rsidR="000C6D50">
        <w:rPr>
          <w:rFonts w:ascii="Museo Sans 300" w:hAnsi="Museo Sans 300"/>
          <w:sz w:val="20"/>
          <w:szCs w:val="20"/>
        </w:rPr>
        <w:t xml:space="preserve">, </w:t>
      </w:r>
      <w:r w:rsidR="000C6D50" w:rsidRPr="00E86BBB">
        <w:rPr>
          <w:rFonts w:ascii="Museo Sans 300" w:hAnsi="Museo Sans 300"/>
          <w:sz w:val="20"/>
          <w:szCs w:val="20"/>
          <w:lang w:val="es-SV"/>
        </w:rPr>
        <w:t>por</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lo</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que</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el</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plazo</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otorgado</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finalizó</w:t>
      </w:r>
      <w:r w:rsidR="00E52554">
        <w:rPr>
          <w:rFonts w:ascii="Museo Sans 300" w:hAnsi="Museo Sans 300"/>
          <w:sz w:val="20"/>
          <w:szCs w:val="20"/>
          <w:lang w:val="es-SV"/>
        </w:rPr>
        <w:t xml:space="preserve"> el </w:t>
      </w:r>
      <w:r w:rsidR="00FE19C9">
        <w:rPr>
          <w:rFonts w:ascii="Museo Sans 300" w:hAnsi="Museo Sans 300"/>
          <w:sz w:val="20"/>
          <w:szCs w:val="20"/>
          <w:lang w:val="es-SV"/>
        </w:rPr>
        <w:t>cinco de diciem</w:t>
      </w:r>
      <w:r w:rsidR="003D4612">
        <w:rPr>
          <w:rFonts w:ascii="Museo Sans 300" w:hAnsi="Museo Sans 300"/>
          <w:sz w:val="20"/>
          <w:szCs w:val="20"/>
          <w:lang w:val="es-SV"/>
        </w:rPr>
        <w:t>bre</w:t>
      </w:r>
      <w:r w:rsidR="000C6D50">
        <w:rPr>
          <w:rStyle w:val="normaltextrun"/>
          <w:rFonts w:ascii="Museo Sans 300" w:eastAsia="Museo Sans" w:hAnsi="Museo Sans 300" w:cs="Segoe UI"/>
          <w:sz w:val="20"/>
          <w:szCs w:val="20"/>
        </w:rPr>
        <w:t xml:space="preserve"> </w:t>
      </w:r>
      <w:r w:rsidR="00B654B4">
        <w:rPr>
          <w:rStyle w:val="normaltextrun"/>
          <w:rFonts w:ascii="Museo Sans 300" w:eastAsia="Museo Sans" w:hAnsi="Museo Sans 300" w:cs="Segoe UI"/>
          <w:sz w:val="20"/>
          <w:szCs w:val="20"/>
        </w:rPr>
        <w:t>del año pasado</w:t>
      </w:r>
      <w:r w:rsidR="000C6D50">
        <w:rPr>
          <w:rStyle w:val="normaltextrun"/>
          <w:rFonts w:ascii="Museo Sans 300" w:eastAsia="Museo Sans" w:hAnsi="Museo Sans 300" w:cs="Segoe UI"/>
          <w:sz w:val="20"/>
          <w:szCs w:val="20"/>
        </w:rPr>
        <w:t>.</w:t>
      </w:r>
    </w:p>
    <w:p w14:paraId="0586F3F8" w14:textId="77777777" w:rsidR="009E45C6" w:rsidRDefault="009E45C6" w:rsidP="004D4FEC">
      <w:pPr>
        <w:pStyle w:val="Prrafodelista"/>
        <w:tabs>
          <w:tab w:val="left" w:pos="426"/>
        </w:tabs>
        <w:ind w:left="426"/>
        <w:jc w:val="both"/>
        <w:rPr>
          <w:rFonts w:ascii="Museo Sans 300" w:hAnsi="Museo Sans 300"/>
          <w:sz w:val="20"/>
          <w:szCs w:val="20"/>
        </w:rPr>
      </w:pPr>
    </w:p>
    <w:p w14:paraId="51EAC870" w14:textId="4A456C29"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3D4612">
        <w:rPr>
          <w:rFonts w:ascii="Museo Sans 300" w:hAnsi="Museo Sans 300" w:cs="Cambria Math"/>
          <w:sz w:val="20"/>
          <w:szCs w:val="20"/>
        </w:rPr>
        <w:t>tre</w:t>
      </w:r>
      <w:r w:rsidR="00FE19C9">
        <w:rPr>
          <w:rFonts w:ascii="Museo Sans 300" w:hAnsi="Museo Sans 300" w:cs="Cambria Math"/>
          <w:sz w:val="20"/>
          <w:szCs w:val="20"/>
        </w:rPr>
        <w:t>inta de noviem</w:t>
      </w:r>
      <w:r w:rsidR="000C6D50">
        <w:rPr>
          <w:rFonts w:ascii="Museo Sans 300" w:hAnsi="Museo Sans 300" w:cs="Cambria Math"/>
          <w:sz w:val="20"/>
          <w:szCs w:val="20"/>
        </w:rPr>
        <w:t>bre</w:t>
      </w:r>
      <w:r>
        <w:rPr>
          <w:rFonts w:ascii="Museo Sans 300" w:hAnsi="Museo Sans 300" w:cs="Cambria Math"/>
          <w:sz w:val="20"/>
          <w:szCs w:val="20"/>
        </w:rPr>
        <w:t xml:space="preserve"> de</w:t>
      </w:r>
      <w:r w:rsidR="002E6E6F">
        <w:rPr>
          <w:rFonts w:ascii="Museo Sans 300" w:hAnsi="Museo Sans 300" w:cs="Cambria Math"/>
          <w:sz w:val="20"/>
          <w:szCs w:val="20"/>
        </w:rPr>
        <w:t xml:space="preserve">l </w:t>
      </w:r>
      <w:r w:rsidR="00B654B4">
        <w:rPr>
          <w:rFonts w:ascii="Museo Sans 300" w:hAnsi="Museo Sans 300" w:cs="Cambria Math"/>
          <w:sz w:val="20"/>
          <w:szCs w:val="20"/>
        </w:rPr>
        <w:t>dos mil veintitrés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A4008F">
        <w:rPr>
          <w:rFonts w:ascii="Museo Sans 300" w:hAnsi="Museo Sans 300"/>
          <w:sz w:val="20"/>
          <w:szCs w:val="20"/>
        </w:rPr>
        <w:t>mantiene las</w:t>
      </w:r>
      <w:r>
        <w:rPr>
          <w:rFonts w:ascii="Museo Sans 300" w:hAnsi="Museo Sans 300"/>
          <w:sz w:val="20"/>
          <w:szCs w:val="20"/>
        </w:rPr>
        <w:t xml:space="preserve"> pruebas </w:t>
      </w:r>
      <w:r w:rsidR="00A4008F">
        <w:rPr>
          <w:rFonts w:ascii="Museo Sans 300" w:hAnsi="Museo Sans 300"/>
          <w:sz w:val="20"/>
          <w:szCs w:val="20"/>
        </w:rPr>
        <w:t xml:space="preserve">remitidas </w:t>
      </w:r>
      <w:r>
        <w:rPr>
          <w:rFonts w:ascii="Museo Sans 300" w:hAnsi="Museo Sans 300"/>
          <w:sz w:val="20"/>
          <w:szCs w:val="20"/>
        </w:rPr>
        <w:t>previamente</w:t>
      </w:r>
      <w:r w:rsidRPr="00A4008F">
        <w:rPr>
          <w:rFonts w:ascii="Museo Sans 300" w:hAnsi="Museo Sans 300"/>
          <w:sz w:val="20"/>
          <w:szCs w:val="20"/>
        </w:rPr>
        <w:t xml:space="preserve">. Por su parte, </w:t>
      </w:r>
      <w:r w:rsidR="004B4374" w:rsidRPr="00A4008F">
        <w:rPr>
          <w:rFonts w:ascii="Museo Sans 300" w:hAnsi="Museo Sans 300"/>
          <w:sz w:val="20"/>
          <w:szCs w:val="20"/>
        </w:rPr>
        <w:t>el</w:t>
      </w:r>
      <w:r w:rsidRPr="00A4008F">
        <w:rPr>
          <w:rFonts w:ascii="Museo Sans 300" w:hAnsi="Museo Sans 300"/>
          <w:sz w:val="20"/>
          <w:szCs w:val="20"/>
        </w:rPr>
        <w:t xml:space="preserve"> </w:t>
      </w:r>
      <w:r w:rsidR="009A20DB" w:rsidRPr="00A4008F">
        <w:rPr>
          <w:rFonts w:ascii="Museo Sans 300" w:hAnsi="Museo Sans 300"/>
          <w:sz w:val="20"/>
          <w:szCs w:val="20"/>
        </w:rPr>
        <w:t>usuario</w:t>
      </w:r>
      <w:r w:rsidRPr="00A4008F">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3B7FEF17"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FE19C9">
        <w:rPr>
          <w:rFonts w:ascii="Museo Sans 300" w:hAnsi="Museo Sans 300"/>
          <w:sz w:val="20"/>
          <w:szCs w:val="20"/>
        </w:rPr>
        <w:t>veint</w:t>
      </w:r>
      <w:r w:rsidR="0060541A">
        <w:rPr>
          <w:rFonts w:ascii="Museo Sans 300" w:hAnsi="Museo Sans 300"/>
          <w:sz w:val="20"/>
          <w:szCs w:val="20"/>
        </w:rPr>
        <w:t>e</w:t>
      </w:r>
      <w:r w:rsidR="00084350">
        <w:rPr>
          <w:rFonts w:ascii="Museo Sans 300" w:hAnsi="Museo Sans 300"/>
          <w:sz w:val="20"/>
          <w:szCs w:val="20"/>
        </w:rPr>
        <w:t xml:space="preserve"> de dic</w:t>
      </w:r>
      <w:r w:rsidR="000C6D50">
        <w:rPr>
          <w:rFonts w:ascii="Museo Sans 300" w:hAnsi="Museo Sans 300"/>
          <w:sz w:val="20"/>
          <w:szCs w:val="20"/>
        </w:rPr>
        <w:t>iem</w:t>
      </w:r>
      <w:r w:rsidR="00C02B1B">
        <w:rPr>
          <w:rFonts w:ascii="Museo Sans 300" w:hAnsi="Museo Sans 300"/>
          <w:sz w:val="20"/>
          <w:szCs w:val="20"/>
        </w:rPr>
        <w:t>bre</w:t>
      </w:r>
      <w:r w:rsidR="00BA6EF6">
        <w:rPr>
          <w:rFonts w:ascii="Museo Sans 300" w:hAnsi="Museo Sans 300"/>
          <w:sz w:val="20"/>
          <w:szCs w:val="20"/>
        </w:rPr>
        <w:t xml:space="preserve"> </w:t>
      </w:r>
      <w:r w:rsidR="00B654B4">
        <w:rPr>
          <w:rFonts w:ascii="Museo Sans 300" w:hAnsi="Museo Sans 300"/>
          <w:sz w:val="20"/>
          <w:szCs w:val="20"/>
        </w:rPr>
        <w:t>del año pasado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FE19C9">
        <w:rPr>
          <w:rFonts w:ascii="Museo Sans 300" w:hAnsi="Museo Sans 300"/>
          <w:sz w:val="20"/>
          <w:szCs w:val="20"/>
          <w:lang w:val="es-SV"/>
        </w:rPr>
        <w:t>IT-0313</w:t>
      </w:r>
      <w:r w:rsidR="008A6737">
        <w:rPr>
          <w:rFonts w:ascii="Museo Sans 300" w:hAnsi="Museo Sans 300"/>
          <w:sz w:val="20"/>
          <w:szCs w:val="20"/>
          <w:lang w:val="es-SV"/>
        </w:rPr>
        <w:t>-CAU-23</w:t>
      </w:r>
      <w:r w:rsidRPr="005D2EC9">
        <w:rPr>
          <w:rFonts w:ascii="Museo Sans 300" w:hAnsi="Museo Sans 300"/>
          <w:sz w:val="20"/>
          <w:szCs w:val="20"/>
          <w:lang w:val="es-SV"/>
        </w:rPr>
        <w:t xml:space="preserve">, en el que realizó un análisis, entre otros puntos, de: a) argumentos de las partes; b) pruebas aportadas; c) </w:t>
      </w:r>
      <w:r w:rsidRPr="00A85CAF">
        <w:rPr>
          <w:rFonts w:ascii="Museo Sans 300" w:hAnsi="Museo Sans 300"/>
          <w:sz w:val="20"/>
          <w:szCs w:val="20"/>
          <w:lang w:val="es-SV"/>
        </w:rPr>
        <w:t>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1D0F29D4" w14:textId="4FB2BB8F" w:rsidR="00F7742F"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6C23524B" w:rsidR="00170629" w:rsidRPr="00E82BD9" w:rsidRDefault="00E82BD9" w:rsidP="00F7742F">
      <w:pPr>
        <w:spacing w:after="0" w:line="240" w:lineRule="auto"/>
        <w:ind w:left="426"/>
        <w:jc w:val="center"/>
        <w:rPr>
          <w:rFonts w:ascii="Museo Sans 300" w:hAnsi="Museo Sans 300"/>
          <w:sz w:val="18"/>
          <w:szCs w:val="18"/>
          <w:u w:val="single"/>
        </w:rPr>
      </w:pPr>
      <w:r w:rsidRPr="00E82BD9">
        <w:rPr>
          <w:noProof/>
          <w:sz w:val="20"/>
          <w:szCs w:val="20"/>
        </w:rPr>
        <w:t>xxx</w:t>
      </w:r>
    </w:p>
    <w:p w14:paraId="5A098315" w14:textId="127A5C07" w:rsidR="00567F65" w:rsidRDefault="00567F65" w:rsidP="00567F6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A7C0BD1" w14:textId="77777777" w:rsidR="00FE19C9" w:rsidRDefault="008B7A00" w:rsidP="00FE19C9">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FE19C9" w:rsidRPr="00FE19C9">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fecha 30 de agosto de 2023, detallando una supuesta condición irregular, consistente en la alteración del equipo de medición, con la finalidad de impedir el correcto registro de la energía consumida en el suministro bajo análisis.</w:t>
      </w:r>
      <w:r w:rsidR="00FE19C9">
        <w:rPr>
          <w:rFonts w:ascii="Museo 300" w:eastAsia="Arial" w:hAnsi="Museo 300"/>
          <w:color w:val="000000"/>
          <w:sz w:val="16"/>
          <w:szCs w:val="16"/>
          <w:lang w:val="es-ES"/>
        </w:rPr>
        <w:t xml:space="preserve"> </w:t>
      </w:r>
    </w:p>
    <w:p w14:paraId="3D6EAFF4" w14:textId="37B3D335" w:rsidR="00AF0E80" w:rsidRPr="00AF0E80" w:rsidRDefault="00084350" w:rsidP="00AF0E80">
      <w:pPr>
        <w:ind w:left="709" w:right="709"/>
        <w:jc w:val="both"/>
        <w:rPr>
          <w:rFonts w:ascii="Museo 300" w:eastAsia="Arial" w:hAnsi="Museo 300"/>
          <w:color w:val="000000"/>
          <w:sz w:val="16"/>
          <w:szCs w:val="16"/>
          <w:lang w:val="es-ES"/>
        </w:rPr>
      </w:pPr>
      <w:r w:rsidRPr="00084350">
        <w:rPr>
          <w:rFonts w:ascii="Museo 300" w:eastAsia="Arial" w:hAnsi="Museo 300"/>
          <w:color w:val="000000"/>
          <w:sz w:val="16"/>
          <w:szCs w:val="16"/>
          <w:lang w:val="es-ES"/>
        </w:rPr>
        <w:t xml:space="preserve"> </w:t>
      </w:r>
      <w:r w:rsidR="00AF0E80" w:rsidRPr="00AF0E80">
        <w:rPr>
          <w:rFonts w:ascii="Museo 300" w:eastAsia="Arial" w:hAnsi="Museo 300"/>
          <w:color w:val="000000"/>
          <w:sz w:val="16"/>
          <w:szCs w:val="16"/>
          <w:lang w:val="es-ES"/>
        </w:rPr>
        <w:t xml:space="preserve">Por otra parte, en fecha 4 de septiembre de 2023, el personal técnico de EEO efectuó en el laboratorio de la distribuidora una prueba de verificación de la exactitud del equipo de medición retirado, bajo la orden de servicio # </w:t>
      </w:r>
      <w:proofErr w:type="spellStart"/>
      <w:r w:rsidR="00E82BD9">
        <w:rPr>
          <w:rFonts w:ascii="Museo 300" w:eastAsia="Arial" w:hAnsi="Museo 300"/>
          <w:color w:val="000000"/>
          <w:sz w:val="16"/>
          <w:szCs w:val="16"/>
          <w:lang w:val="es-ES"/>
        </w:rPr>
        <w:t>xxx</w:t>
      </w:r>
      <w:proofErr w:type="spellEnd"/>
      <w:r w:rsidR="00AF0E80" w:rsidRPr="00AF0E80">
        <w:rPr>
          <w:rFonts w:ascii="Museo 300" w:eastAsia="Arial" w:hAnsi="Museo 300"/>
          <w:color w:val="000000"/>
          <w:sz w:val="16"/>
          <w:szCs w:val="16"/>
          <w:lang w:val="es-ES"/>
        </w:rPr>
        <w:t xml:space="preserve">; sin embargo, no fue posible realizar dicha prueba ya que el medidor no comunicó con el aparato de pruebas. Por lo tanto, al presumir que el equipo de medición </w:t>
      </w:r>
      <w:proofErr w:type="spellStart"/>
      <w:r w:rsidR="00AF0E80" w:rsidRPr="00AF0E80">
        <w:rPr>
          <w:rFonts w:ascii="Museo 300" w:eastAsia="Arial" w:hAnsi="Museo 300"/>
          <w:color w:val="000000"/>
          <w:sz w:val="16"/>
          <w:szCs w:val="16"/>
          <w:lang w:val="es-ES"/>
        </w:rPr>
        <w:t>n.°</w:t>
      </w:r>
      <w:proofErr w:type="spellEnd"/>
      <w:r w:rsidR="00AF0E80" w:rsidRPr="00AF0E80">
        <w:rPr>
          <w:rFonts w:ascii="Museo 300" w:eastAsia="Arial" w:hAnsi="Museo 300"/>
          <w:color w:val="000000"/>
          <w:sz w:val="16"/>
          <w:szCs w:val="16"/>
          <w:lang w:val="es-ES"/>
        </w:rPr>
        <w:t xml:space="preserve"> </w:t>
      </w:r>
      <w:proofErr w:type="spellStart"/>
      <w:r w:rsidR="00E82BD9">
        <w:rPr>
          <w:rFonts w:ascii="Museo 300" w:eastAsia="Arial" w:hAnsi="Museo 300"/>
          <w:color w:val="000000"/>
          <w:sz w:val="16"/>
          <w:szCs w:val="16"/>
          <w:lang w:val="es-ES"/>
        </w:rPr>
        <w:t>xxx</w:t>
      </w:r>
      <w:proofErr w:type="spellEnd"/>
      <w:r w:rsidR="00AF0E80" w:rsidRPr="00AF0E80">
        <w:rPr>
          <w:rFonts w:ascii="Museo 300" w:eastAsia="Arial" w:hAnsi="Museo 300"/>
          <w:color w:val="000000"/>
          <w:sz w:val="16"/>
          <w:szCs w:val="16"/>
          <w:lang w:val="es-ES"/>
        </w:rPr>
        <w:t xml:space="preserve"> presentaba indicios de alteración, aduciendo que este había sido destapado por terceros para realizar acciones que afectaran el consumo mensual, procedieron a realizar una verificación de sus elementos internos, obteniendo los siguientes resultados:</w:t>
      </w:r>
    </w:p>
    <w:p w14:paraId="7CBB9521" w14:textId="7541AE22" w:rsidR="00AF0E80" w:rsidRPr="00AF0E80" w:rsidRDefault="00AF0E80" w:rsidP="00AF0E80">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 xml:space="preserve">(…) </w:t>
      </w:r>
      <w:r w:rsidRPr="00AF0E80">
        <w:rPr>
          <w:rFonts w:ascii="Museo 300" w:eastAsia="Arial" w:hAnsi="Museo 300"/>
          <w:color w:val="000000"/>
          <w:sz w:val="16"/>
          <w:szCs w:val="16"/>
          <w:lang w:val="es-ES"/>
        </w:rPr>
        <w:t xml:space="preserve">Como parte de la investigación del caso, mediante el acuerdo </w:t>
      </w:r>
      <w:proofErr w:type="spellStart"/>
      <w:r w:rsidRPr="00AF0E80">
        <w:rPr>
          <w:rFonts w:ascii="Museo 300" w:eastAsia="Arial" w:hAnsi="Museo 300"/>
          <w:color w:val="000000"/>
          <w:sz w:val="16"/>
          <w:szCs w:val="16"/>
          <w:lang w:val="es-ES"/>
        </w:rPr>
        <w:t>N.°</w:t>
      </w:r>
      <w:proofErr w:type="spellEnd"/>
      <w:r w:rsidRPr="00AF0E80">
        <w:rPr>
          <w:rFonts w:ascii="Museo 300" w:eastAsia="Arial" w:hAnsi="Museo 300"/>
          <w:color w:val="000000"/>
          <w:sz w:val="16"/>
          <w:szCs w:val="16"/>
          <w:lang w:val="es-ES"/>
        </w:rPr>
        <w:t xml:space="preserve"> E-0741-2023-CAU, emitido en fecha 2 de octubre de 2023, SIGET solicitó a la empresa distribuidora el equipo de medición n. ° </w:t>
      </w:r>
      <w:proofErr w:type="spellStart"/>
      <w:r w:rsidR="00E82BD9">
        <w:rPr>
          <w:rFonts w:ascii="Museo 300" w:eastAsia="Arial" w:hAnsi="Museo 300"/>
          <w:color w:val="000000"/>
          <w:sz w:val="16"/>
          <w:szCs w:val="16"/>
          <w:lang w:val="es-ES"/>
        </w:rPr>
        <w:t>xxx</w:t>
      </w:r>
      <w:proofErr w:type="spellEnd"/>
      <w:r w:rsidRPr="00AF0E80">
        <w:rPr>
          <w:rFonts w:ascii="Museo 300" w:eastAsia="Arial" w:hAnsi="Museo 300"/>
          <w:color w:val="000000"/>
          <w:sz w:val="16"/>
          <w:szCs w:val="16"/>
          <w:lang w:val="es-ES"/>
        </w:rPr>
        <w:t xml:space="preserve"> vinculado con la irregularidad bajo análisis, con el objetivo de verificar y ampliar la información proporcionada por la distribuidora a través del acuerdo antes citado.</w:t>
      </w:r>
    </w:p>
    <w:p w14:paraId="43551849" w14:textId="77777777" w:rsidR="00AF0E80" w:rsidRPr="00AF0E80" w:rsidRDefault="00AF0E80" w:rsidP="00AF0E80">
      <w:pPr>
        <w:ind w:left="709" w:right="709"/>
        <w:jc w:val="both"/>
        <w:rPr>
          <w:rFonts w:ascii="Museo 300" w:eastAsia="Arial" w:hAnsi="Museo 300"/>
          <w:color w:val="000000"/>
          <w:sz w:val="16"/>
          <w:szCs w:val="16"/>
          <w:lang w:val="es-ES"/>
        </w:rPr>
      </w:pPr>
      <w:r w:rsidRPr="00AF0E80">
        <w:rPr>
          <w:rFonts w:ascii="Museo 300" w:eastAsia="Arial" w:hAnsi="Museo 300"/>
          <w:color w:val="000000"/>
          <w:sz w:val="16"/>
          <w:szCs w:val="16"/>
          <w:lang w:val="es-ES"/>
        </w:rPr>
        <w:t>El 23 de octubre de 2023 se tuvo a la vista el referido equipo de medición y los sellos de este relacionados en el informe técnico de la distribuidora, constatando que estos presentaban alteraciones. </w:t>
      </w:r>
    </w:p>
    <w:p w14:paraId="1199B147" w14:textId="77777777" w:rsidR="00AF0E80" w:rsidRPr="00AF0E80" w:rsidRDefault="00AF0E80" w:rsidP="00AF0E80">
      <w:pPr>
        <w:ind w:left="709" w:right="709"/>
        <w:jc w:val="both"/>
        <w:rPr>
          <w:rFonts w:ascii="Museo 300" w:eastAsia="SimSun" w:hAnsi="Museo 300"/>
          <w:color w:val="000000" w:themeColor="text1"/>
          <w:spacing w:val="-5"/>
          <w:sz w:val="16"/>
          <w:szCs w:val="16"/>
          <w:lang w:val="es-ES"/>
        </w:rPr>
      </w:pPr>
      <w:r w:rsidRPr="00AF0E80">
        <w:rPr>
          <w:rFonts w:ascii="Museo 300" w:eastAsia="SimSun" w:hAnsi="Museo 300"/>
          <w:color w:val="000000" w:themeColor="text1"/>
          <w:spacing w:val="-5"/>
          <w:sz w:val="16"/>
          <w:szCs w:val="16"/>
          <w:lang w:val="es-ES"/>
        </w:rPr>
        <w:t>Al interior del medidor se observó que este presentaba alteración, consistente en la anulación del paso de corriente de la fase “A” del toroide (transformador de corriente), además de un puente entre entrada y salida de la fase “B”, con la finalidad de impedir el registro total de la energía consumida en el suministro del denunciante</w:t>
      </w:r>
    </w:p>
    <w:p w14:paraId="4524B696" w14:textId="77777777" w:rsidR="00AF0E80" w:rsidRPr="00AF0E80" w:rsidRDefault="00AF0E80" w:rsidP="00AF0E80">
      <w:pPr>
        <w:ind w:left="709" w:right="709"/>
        <w:jc w:val="both"/>
        <w:rPr>
          <w:rFonts w:ascii="Museo 300" w:eastAsia="SimSun" w:hAnsi="Museo 300"/>
          <w:color w:val="000000" w:themeColor="text1"/>
          <w:spacing w:val="-5"/>
          <w:sz w:val="16"/>
          <w:szCs w:val="16"/>
          <w:lang w:val="es-ES"/>
        </w:rPr>
      </w:pPr>
      <w:r w:rsidRPr="00AF0E80">
        <w:rPr>
          <w:rFonts w:ascii="Museo 300" w:eastAsia="SimSun" w:hAnsi="Museo 300"/>
          <w:color w:val="000000" w:themeColor="text1"/>
          <w:spacing w:val="-5"/>
          <w:sz w:val="16"/>
          <w:szCs w:val="16"/>
          <w:lang w:val="es-ES"/>
        </w:rPr>
        <w:t xml:space="preserve">A continuación, se presentan fotografías capturadas por el personal del CAU relacionadas con la referida irregularidad. </w:t>
      </w:r>
    </w:p>
    <w:p w14:paraId="182C027A" w14:textId="5201AC7B" w:rsidR="00B16515" w:rsidRPr="00163AF3" w:rsidRDefault="00AF0E80" w:rsidP="00FE19C9">
      <w:pPr>
        <w:ind w:left="709" w:right="709"/>
        <w:jc w:val="both"/>
        <w:rPr>
          <w:rFonts w:ascii="Museo 300" w:hAnsi="Museo 300"/>
          <w:bCs/>
          <w:sz w:val="16"/>
          <w:szCs w:val="16"/>
        </w:rPr>
      </w:pPr>
      <w:r w:rsidRPr="00AF0E80">
        <w:rPr>
          <w:rFonts w:ascii="Museo 300" w:eastAsia="SimSun" w:hAnsi="Museo 300"/>
          <w:color w:val="000000" w:themeColor="text1"/>
          <w:spacing w:val="-5"/>
          <w:sz w:val="16"/>
          <w:szCs w:val="16"/>
          <w:lang w:val="es-ES"/>
        </w:rPr>
        <w:t xml:space="preserve">De las pruebas presentadas relacionadas a la condición detectada por EEO en fecha 30 de agosto de 2023 se determina, con base en la evidencia presentada por las partes, que en el suministro en referencia existió una condición irregular consistente en una alteración en el equipo de medición.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 </w:t>
      </w:r>
      <w:r w:rsidR="00E8785B" w:rsidRPr="00497AA2">
        <w:rPr>
          <w:rFonts w:ascii="Museo 300" w:eastAsia="SimSun" w:hAnsi="Museo 300"/>
          <w:color w:val="000000" w:themeColor="text1"/>
          <w:spacing w:val="-5"/>
          <w:sz w:val="16"/>
          <w:szCs w:val="16"/>
          <w:lang w:val="es-ES"/>
        </w:rPr>
        <w:t>[…]</w:t>
      </w:r>
      <w:r w:rsidR="00426668">
        <w:rPr>
          <w:rFonts w:ascii="Museo Sans 300" w:hAnsi="Museo Sans 300"/>
          <w:sz w:val="20"/>
          <w:szCs w:val="20"/>
          <w:u w:val="single"/>
        </w:rPr>
        <w:t xml:space="preserve"> </w:t>
      </w:r>
    </w:p>
    <w:p w14:paraId="3B8D8229" w14:textId="7E4B817B"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00BB82F" w14:textId="77777777" w:rsidR="00CB1E84" w:rsidRPr="00CB1E84" w:rsidRDefault="008A4473" w:rsidP="00CB1E84">
      <w:pPr>
        <w:ind w:left="709" w:right="709"/>
        <w:jc w:val="both"/>
        <w:rPr>
          <w:rFonts w:ascii="Museo 300" w:hAnsi="Museo 300"/>
          <w:color w:val="000000" w:themeColor="text1"/>
          <w:sz w:val="16"/>
          <w:szCs w:val="16"/>
          <w:lang w:val="es-ES"/>
        </w:rPr>
      </w:pPr>
      <w:r>
        <w:rPr>
          <w:rFonts w:ascii="Museo 300" w:hAnsi="Museo 300"/>
          <w:color w:val="000000" w:themeColor="text1"/>
          <w:sz w:val="16"/>
          <w:szCs w:val="16"/>
        </w:rPr>
        <w:t xml:space="preserve">(…) </w:t>
      </w:r>
      <w:r w:rsidR="00CB1E84" w:rsidRPr="00CB1E84">
        <w:rPr>
          <w:rFonts w:ascii="Museo 300" w:hAnsi="Museo 300"/>
          <w:color w:val="000000" w:themeColor="text1"/>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5867E711" w14:textId="77777777" w:rsidR="00CB1E84" w:rsidRPr="00CB1E84" w:rsidRDefault="00CB1E84" w:rsidP="00CB1E84">
      <w:pPr>
        <w:ind w:left="709" w:right="709"/>
        <w:jc w:val="both"/>
        <w:rPr>
          <w:rFonts w:ascii="Museo 300" w:hAnsi="Museo 300"/>
          <w:color w:val="000000" w:themeColor="text1"/>
          <w:sz w:val="16"/>
          <w:szCs w:val="16"/>
          <w:lang w:val="es-ES"/>
        </w:rPr>
      </w:pPr>
      <w:r w:rsidRPr="00CB1E84">
        <w:rPr>
          <w:rFonts w:ascii="Museo 300" w:hAnsi="Museo 300"/>
          <w:color w:val="000000" w:themeColor="text1"/>
          <w:sz w:val="16"/>
          <w:szCs w:val="16"/>
          <w:lang w:val="es-ES"/>
        </w:rPr>
        <w:t>En vista de las consideraciones expuestas y al análisis efectuado por el CAU de la información a la cual se ha tenido acceso, se hacen las siguientes valoraciones:</w:t>
      </w:r>
    </w:p>
    <w:p w14:paraId="31F14C3A" w14:textId="77777777" w:rsidR="00CB1E84" w:rsidRPr="00CB1E84" w:rsidRDefault="00CB1E84" w:rsidP="00CB1E84">
      <w:pPr>
        <w:numPr>
          <w:ilvl w:val="0"/>
          <w:numId w:val="23"/>
        </w:numPr>
        <w:ind w:right="709"/>
        <w:jc w:val="both"/>
        <w:rPr>
          <w:rFonts w:ascii="Museo 300" w:hAnsi="Museo 300"/>
          <w:color w:val="000000" w:themeColor="text1"/>
          <w:sz w:val="16"/>
          <w:szCs w:val="16"/>
          <w:lang w:val="es-ES"/>
        </w:rPr>
      </w:pPr>
      <w:r w:rsidRPr="00CB1E84">
        <w:rPr>
          <w:rFonts w:ascii="Museo 300" w:hAnsi="Museo 300"/>
          <w:color w:val="000000" w:themeColor="text1"/>
          <w:sz w:val="16"/>
          <w:szCs w:val="16"/>
          <w:lang w:val="es-ES"/>
        </w:rPr>
        <w:t xml:space="preserve">Con base en la inspección in situ que realizó el CAU en el inmueble, es preciso indicar lo siguiente: </w:t>
      </w:r>
    </w:p>
    <w:p w14:paraId="34AAC355" w14:textId="77777777" w:rsidR="00CB1E84" w:rsidRPr="00CB1E84" w:rsidRDefault="00CB1E84" w:rsidP="00CB1E84">
      <w:pPr>
        <w:numPr>
          <w:ilvl w:val="0"/>
          <w:numId w:val="22"/>
        </w:numPr>
        <w:ind w:right="709"/>
        <w:jc w:val="both"/>
        <w:rPr>
          <w:rFonts w:ascii="Museo 300" w:hAnsi="Museo 300"/>
          <w:color w:val="000000" w:themeColor="text1"/>
          <w:sz w:val="16"/>
          <w:szCs w:val="16"/>
          <w:lang w:val="es-ES"/>
        </w:rPr>
      </w:pPr>
      <w:r w:rsidRPr="00CB1E84">
        <w:rPr>
          <w:rFonts w:ascii="Museo 300" w:hAnsi="Museo 300"/>
          <w:color w:val="000000" w:themeColor="text1"/>
          <w:sz w:val="16"/>
          <w:szCs w:val="16"/>
          <w:lang w:val="es-ES"/>
        </w:rPr>
        <w:t xml:space="preserve">No hay más equipos eléctricos utilizados en el inmueble del denunciante, que los detallados en el censo de carga que realizó el CAU mostrado en la tabla </w:t>
      </w:r>
      <w:proofErr w:type="spellStart"/>
      <w:r w:rsidRPr="00CB1E84">
        <w:rPr>
          <w:rFonts w:ascii="Museo 300" w:hAnsi="Museo 300"/>
          <w:color w:val="000000" w:themeColor="text1"/>
          <w:sz w:val="16"/>
          <w:szCs w:val="16"/>
          <w:lang w:val="es-ES"/>
        </w:rPr>
        <w:t>n.°</w:t>
      </w:r>
      <w:proofErr w:type="spellEnd"/>
      <w:r w:rsidRPr="00CB1E84">
        <w:rPr>
          <w:rFonts w:ascii="Museo 300" w:hAnsi="Museo 300"/>
          <w:color w:val="000000" w:themeColor="text1"/>
          <w:sz w:val="16"/>
          <w:szCs w:val="16"/>
          <w:lang w:val="es-ES"/>
        </w:rPr>
        <w:t xml:space="preserve"> 1. Sin embargo, el consumo de estos no se ve reflejado en el periodo de recuperación establecido por EEO.</w:t>
      </w:r>
    </w:p>
    <w:p w14:paraId="29D5F11A" w14:textId="77777777" w:rsidR="00CB1E84" w:rsidRPr="00CB1E84" w:rsidRDefault="00CB1E84" w:rsidP="00CB1E84">
      <w:pPr>
        <w:numPr>
          <w:ilvl w:val="0"/>
          <w:numId w:val="22"/>
        </w:numPr>
        <w:ind w:right="709"/>
        <w:jc w:val="both"/>
        <w:rPr>
          <w:rFonts w:ascii="Museo 300" w:hAnsi="Museo 300"/>
          <w:color w:val="000000" w:themeColor="text1"/>
          <w:sz w:val="16"/>
          <w:szCs w:val="16"/>
          <w:lang w:val="es-ES"/>
        </w:rPr>
      </w:pPr>
      <w:r w:rsidRPr="00CB1E84">
        <w:rPr>
          <w:rFonts w:ascii="Museo 300" w:hAnsi="Museo 300"/>
          <w:color w:val="000000" w:themeColor="text1"/>
          <w:sz w:val="16"/>
          <w:szCs w:val="16"/>
          <w:lang w:val="es-ES"/>
        </w:rPr>
        <w:t xml:space="preserve">El historial de consumos posteriores a la normalización del suministro bajo análisis de fecha 30 de agosto de 2023 tampoco reflejan el consumo de los equipos eléctricos estimados en el censo de cargas por el personal técnico del CAU; es decir posterior a la normalización de la condición irregular no se observa un incremento abrupto en el consumo de energía en el suministro. </w:t>
      </w:r>
      <w:bookmarkStart w:id="2" w:name="_Int_HMGgXasw"/>
      <w:r w:rsidRPr="00CB1E84">
        <w:rPr>
          <w:rFonts w:ascii="Museo 300" w:hAnsi="Museo 300"/>
          <w:color w:val="000000" w:themeColor="text1"/>
          <w:sz w:val="16"/>
          <w:szCs w:val="16"/>
          <w:lang w:val="es-ES"/>
        </w:rPr>
        <w:t>El comportamiento de consumo antes descrito, a experiencia del CAU, suele ser común en estos casos, y en la mayoría de las ocasiones se debe a un cambio en el patrón de consumo de energía eléctrica implementado por el usuario cuando en el suministro se comienza a registrar la totalidad de la energía demandada, y así justificar la no existencia de una condición irregular en su suministro.</w:t>
      </w:r>
      <w:bookmarkEnd w:id="2"/>
    </w:p>
    <w:p w14:paraId="059133AA" w14:textId="77777777" w:rsidR="00CB1E84" w:rsidRPr="00CB1E84" w:rsidRDefault="00CB1E84" w:rsidP="00CB1E84">
      <w:pPr>
        <w:numPr>
          <w:ilvl w:val="0"/>
          <w:numId w:val="22"/>
        </w:numPr>
        <w:ind w:right="709"/>
        <w:jc w:val="both"/>
        <w:rPr>
          <w:rFonts w:ascii="Museo 300" w:hAnsi="Museo 300"/>
          <w:color w:val="000000" w:themeColor="text1"/>
          <w:sz w:val="16"/>
          <w:szCs w:val="16"/>
          <w:lang w:val="es-ES"/>
        </w:rPr>
      </w:pPr>
      <w:r w:rsidRPr="00CB1E84">
        <w:rPr>
          <w:rFonts w:ascii="Museo 300" w:hAnsi="Museo 300"/>
          <w:color w:val="000000" w:themeColor="text1"/>
          <w:sz w:val="16"/>
          <w:szCs w:val="16"/>
          <w:lang w:val="es-ES"/>
        </w:rPr>
        <w:t>Las cargas de mayor demanda de energía en la vivienda del denunciante son los dos equipos de aire acondicionado, los cuales representan un consumo mensual de 869 kWh, del total de los 1,029 kWh/mensuales estimado según censo de carga que realizó el CAU (ver tabla n.°1), los 160 kWh restantes corresponden a las cargas de menor consumo.</w:t>
      </w:r>
    </w:p>
    <w:p w14:paraId="4041BF5E" w14:textId="77777777" w:rsidR="00CB1E84" w:rsidRPr="00CB1E84" w:rsidRDefault="00CB1E84" w:rsidP="00CB1E84">
      <w:pPr>
        <w:numPr>
          <w:ilvl w:val="0"/>
          <w:numId w:val="22"/>
        </w:numPr>
        <w:ind w:right="709"/>
        <w:jc w:val="both"/>
        <w:rPr>
          <w:rFonts w:ascii="Museo 300" w:hAnsi="Museo 300"/>
          <w:color w:val="000000" w:themeColor="text1"/>
          <w:sz w:val="16"/>
          <w:szCs w:val="16"/>
          <w:lang w:val="es-ES"/>
        </w:rPr>
      </w:pPr>
      <w:r w:rsidRPr="00CB1E84">
        <w:rPr>
          <w:rFonts w:ascii="Museo 300" w:hAnsi="Museo 300"/>
          <w:color w:val="000000" w:themeColor="text1"/>
          <w:sz w:val="16"/>
          <w:szCs w:val="16"/>
          <w:lang w:val="es-ES"/>
        </w:rPr>
        <w:t xml:space="preserve"> </w:t>
      </w:r>
      <w:bookmarkStart w:id="3" w:name="_Int_tTOcloEU"/>
      <w:r w:rsidRPr="00CB1E84">
        <w:rPr>
          <w:rFonts w:ascii="Museo 300" w:hAnsi="Museo 300"/>
          <w:color w:val="000000" w:themeColor="text1"/>
          <w:sz w:val="16"/>
          <w:szCs w:val="16"/>
          <w:lang w:val="es-ES"/>
        </w:rPr>
        <w:t>Los consumos posteriores a la normalización del servicio en fecha 30 de agosto de 2023,  representan el consumo estimado de las cargas de menor demanda de la vivienda (160 kWh/mes) más un consumo moderado de los equipos de aire acondicionado, lo anterior se fundamenta que inclusive en el mes de diciembre de 2023 se registró un consumo mensual de 603 kWh; es decir, queda evidenciado que el cambio en el patrón de consumo después de corregida la condición irregular en el inmueble, está relacionado con el hecho de un uso moderado de los dos equipos de aire acondicionado.</w:t>
      </w:r>
    </w:p>
    <w:bookmarkEnd w:id="3"/>
    <w:p w14:paraId="7159CE1D" w14:textId="77777777" w:rsidR="00CB1E84" w:rsidRPr="00CB1E84" w:rsidRDefault="00CB1E84" w:rsidP="00CB1E84">
      <w:pPr>
        <w:numPr>
          <w:ilvl w:val="0"/>
          <w:numId w:val="23"/>
        </w:numPr>
        <w:ind w:right="709"/>
        <w:jc w:val="both"/>
        <w:rPr>
          <w:rFonts w:ascii="Museo 300" w:hAnsi="Museo 300"/>
          <w:color w:val="000000" w:themeColor="text1"/>
          <w:sz w:val="16"/>
          <w:szCs w:val="16"/>
          <w:lang w:val="es-ES"/>
        </w:rPr>
      </w:pPr>
      <w:r w:rsidRPr="00CB1E84">
        <w:rPr>
          <w:rFonts w:ascii="Museo 300" w:hAnsi="Museo 300"/>
          <w:color w:val="000000" w:themeColor="text1"/>
          <w:sz w:val="16"/>
          <w:szCs w:val="16"/>
          <w:lang w:val="es-ES"/>
        </w:rPr>
        <w:t xml:space="preserve">El artículo 5.2, literal i), del Procedimiento contenido en el acuerdo </w:t>
      </w:r>
      <w:proofErr w:type="spellStart"/>
      <w:r w:rsidRPr="00CB1E84">
        <w:rPr>
          <w:rFonts w:ascii="Museo 300" w:hAnsi="Museo 300"/>
          <w:color w:val="000000" w:themeColor="text1"/>
          <w:sz w:val="16"/>
          <w:szCs w:val="16"/>
          <w:lang w:val="es-ES"/>
        </w:rPr>
        <w:t>N.°</w:t>
      </w:r>
      <w:proofErr w:type="spellEnd"/>
      <w:r w:rsidRPr="00CB1E84">
        <w:rPr>
          <w:rFonts w:ascii="Museo 300" w:hAnsi="Museo 300"/>
          <w:color w:val="000000" w:themeColor="text1"/>
          <w:sz w:val="16"/>
          <w:szCs w:val="16"/>
          <w:lang w:val="es-ES"/>
        </w:rPr>
        <w:t xml:space="preserve"> 283-E-2011, define que en caso de no ser satisfactorios los otros métodos descritos en el referido procedimiento, el importe de la energía no registrada podrá ser calculado con base en el censo de carga instalada, el cual, deberá representar una estimación aproximada del consumo real del suministro, obteniendo con ello valores de consumo fiables, por lo que se establece que para el presente caso es el más representativo de la condición.  Además, la información presentada por la empresa distribuidora no fundamenta que se tome como válido otro método distinto al censo de carga para establecer el cálculo de la ENR.</w:t>
      </w:r>
      <w:r w:rsidRPr="00CB1E84">
        <w:rPr>
          <w:rFonts w:ascii="Cambria Math" w:hAnsi="Cambria Math" w:cs="Cambria Math"/>
          <w:color w:val="000000" w:themeColor="text1"/>
          <w:sz w:val="16"/>
          <w:szCs w:val="16"/>
          <w:lang w:val="es-ES"/>
        </w:rPr>
        <w:t> </w:t>
      </w:r>
      <w:r w:rsidRPr="00CB1E84">
        <w:rPr>
          <w:rFonts w:ascii="Museo 300" w:hAnsi="Museo 300"/>
          <w:color w:val="000000" w:themeColor="text1"/>
          <w:sz w:val="16"/>
          <w:szCs w:val="16"/>
        </w:rPr>
        <w:t xml:space="preserve"> </w:t>
      </w:r>
    </w:p>
    <w:p w14:paraId="0291D53D" w14:textId="77777777" w:rsidR="00CB1E84" w:rsidRPr="00CB1E84" w:rsidRDefault="00CB1E84" w:rsidP="00CB1E84">
      <w:pPr>
        <w:numPr>
          <w:ilvl w:val="0"/>
          <w:numId w:val="23"/>
        </w:numPr>
        <w:ind w:right="709"/>
        <w:jc w:val="both"/>
        <w:rPr>
          <w:rFonts w:ascii="Museo 300" w:hAnsi="Museo 300"/>
          <w:color w:val="000000" w:themeColor="text1"/>
          <w:sz w:val="16"/>
          <w:szCs w:val="16"/>
          <w:lang w:val="es-ES"/>
        </w:rPr>
      </w:pPr>
      <w:r w:rsidRPr="00CB1E84">
        <w:rPr>
          <w:rFonts w:ascii="Museo 300" w:hAnsi="Museo 300"/>
          <w:color w:val="000000" w:themeColor="text1"/>
          <w:sz w:val="16"/>
          <w:szCs w:val="16"/>
          <w:lang w:val="es-ES"/>
        </w:rPr>
        <w:t xml:space="preserve">Por lo tanto, con la finalidad de mejorar la representatividad del consumo mensual promedio, es recomendable emplear el método de censo de carga instalada establecido en el literal i) del artículo 5.2 del Procedimiento contenido en el acuerdo </w:t>
      </w:r>
      <w:proofErr w:type="spellStart"/>
      <w:r w:rsidRPr="00CB1E84">
        <w:rPr>
          <w:rFonts w:ascii="Museo 300" w:hAnsi="Museo 300"/>
          <w:color w:val="000000" w:themeColor="text1"/>
          <w:sz w:val="16"/>
          <w:szCs w:val="16"/>
          <w:lang w:val="es-ES"/>
        </w:rPr>
        <w:t>N.°</w:t>
      </w:r>
      <w:proofErr w:type="spellEnd"/>
      <w:r w:rsidRPr="00CB1E84">
        <w:rPr>
          <w:rFonts w:ascii="Museo 300" w:hAnsi="Museo 300"/>
          <w:color w:val="000000" w:themeColor="text1"/>
          <w:sz w:val="16"/>
          <w:szCs w:val="16"/>
          <w:lang w:val="es-ES"/>
        </w:rPr>
        <w:t xml:space="preserve"> 283-E-2011. De tal manera que se utilizará como base para el promedio mensual, el valor del censo de carga determinado por el CAU que fue de 1,029 kWh, mostrado en la tabla </w:t>
      </w:r>
      <w:proofErr w:type="spellStart"/>
      <w:r w:rsidRPr="00CB1E84">
        <w:rPr>
          <w:rFonts w:ascii="Museo 300" w:hAnsi="Museo 300"/>
          <w:color w:val="000000" w:themeColor="text1"/>
          <w:sz w:val="16"/>
          <w:szCs w:val="16"/>
          <w:lang w:val="es-ES"/>
        </w:rPr>
        <w:t>n.°</w:t>
      </w:r>
      <w:proofErr w:type="spellEnd"/>
      <w:r w:rsidRPr="00CB1E84">
        <w:rPr>
          <w:rFonts w:ascii="Museo 300" w:hAnsi="Museo 300"/>
          <w:color w:val="000000" w:themeColor="text1"/>
          <w:sz w:val="16"/>
          <w:szCs w:val="16"/>
          <w:lang w:val="es-ES"/>
        </w:rPr>
        <w:t xml:space="preserve"> 1. </w:t>
      </w:r>
    </w:p>
    <w:p w14:paraId="4904BF4C" w14:textId="77777777" w:rsidR="00CB1E84" w:rsidRPr="00CB1E84" w:rsidRDefault="00CB1E84" w:rsidP="00CB1E84">
      <w:pPr>
        <w:numPr>
          <w:ilvl w:val="0"/>
          <w:numId w:val="20"/>
        </w:numPr>
        <w:ind w:right="709"/>
        <w:jc w:val="both"/>
        <w:rPr>
          <w:rFonts w:ascii="Museo 300" w:hAnsi="Museo 300"/>
          <w:color w:val="000000" w:themeColor="text1"/>
          <w:sz w:val="16"/>
          <w:szCs w:val="16"/>
          <w:lang w:val="es-ES"/>
        </w:rPr>
      </w:pPr>
      <w:r w:rsidRPr="00CB1E84">
        <w:rPr>
          <w:rFonts w:ascii="Museo 300" w:hAnsi="Museo 300"/>
          <w:color w:val="000000" w:themeColor="text1"/>
          <w:sz w:val="16"/>
          <w:szCs w:val="16"/>
          <w:lang w:val="es-ES"/>
        </w:rPr>
        <w:t>El período retroactivo de recuperación corresponde a 180 días, comprendidos entre el 3 de marzo hasta el 30 de agosto de 2023.</w:t>
      </w:r>
    </w:p>
    <w:p w14:paraId="72D9A725" w14:textId="603EC9E6" w:rsidR="00C11AC5" w:rsidRDefault="00CB1E84" w:rsidP="00CB1E84">
      <w:pPr>
        <w:ind w:left="709" w:right="709"/>
        <w:jc w:val="both"/>
        <w:rPr>
          <w:rFonts w:ascii="Museo 300" w:hAnsi="Museo 300"/>
          <w:sz w:val="16"/>
          <w:szCs w:val="16"/>
        </w:rPr>
      </w:pPr>
      <w:r w:rsidRPr="00CB1E84">
        <w:rPr>
          <w:rFonts w:ascii="Museo 300" w:hAnsi="Museo 300"/>
          <w:color w:val="000000" w:themeColor="text1"/>
          <w:sz w:val="16"/>
          <w:szCs w:val="16"/>
          <w:lang w:val="es-ES"/>
        </w:rPr>
        <w:t>Por consiguiente, se establece que el monto de la ENR al que tiene derecho la sociedad EEO a recuperar corresponde a 4,499 kWh, equivalente a la cantidad de mil doscientos veinte 72/100 dólares de los Estados Unidos de América (USD 1,220.72) IVA incluido</w:t>
      </w:r>
      <w:r w:rsidR="00C11AC5">
        <w:rPr>
          <w:rFonts w:ascii="Museo 300" w:hAnsi="Museo 300"/>
          <w:sz w:val="16"/>
          <w:szCs w:val="16"/>
        </w:rPr>
        <w:t xml:space="preserve"> (…)</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74965E03" w14:textId="77777777" w:rsidR="00426668" w:rsidRDefault="00562498" w:rsidP="00426668">
      <w:pPr>
        <w:ind w:left="720" w:right="420"/>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p>
    <w:p w14:paraId="799BB634" w14:textId="40ED163A" w:rsidR="00CB1E84" w:rsidRPr="00CB1E84" w:rsidRDefault="00CB1E84" w:rsidP="00CB1E84">
      <w:pPr>
        <w:numPr>
          <w:ilvl w:val="0"/>
          <w:numId w:val="6"/>
        </w:numPr>
        <w:suppressAutoHyphens w:val="0"/>
        <w:autoSpaceDN/>
        <w:spacing w:after="0" w:line="240" w:lineRule="auto"/>
        <w:ind w:left="1134" w:right="420"/>
        <w:jc w:val="both"/>
        <w:rPr>
          <w:rFonts w:ascii="Museo 300" w:hAnsi="Museo 300"/>
          <w:sz w:val="16"/>
          <w:szCs w:val="16"/>
        </w:rPr>
      </w:pPr>
      <w:r w:rsidRPr="00CB1E84">
        <w:rPr>
          <w:rStyle w:val="normaltextrun"/>
          <w:rFonts w:ascii="Museo 300" w:hAnsi="Museo 300"/>
          <w:color w:val="000000"/>
          <w:sz w:val="16"/>
          <w:szCs w:val="16"/>
          <w:shd w:val="clear" w:color="auto" w:fill="FFFFFF"/>
          <w:lang w:val="es-419"/>
        </w:rPr>
        <w:t xml:space="preserve">Las pruebas presentadas por la empresa distribuidora son aceptables, ya que con estas demostró fehacientemente </w:t>
      </w:r>
      <w:r w:rsidRPr="00CB1E84">
        <w:rPr>
          <w:rFonts w:ascii="Museo 300" w:hAnsi="Museo 300"/>
          <w:sz w:val="16"/>
          <w:szCs w:val="16"/>
        </w:rPr>
        <w:t xml:space="preserve">que existió una condición irregular en el suministro con NIC </w:t>
      </w:r>
      <w:proofErr w:type="spellStart"/>
      <w:r w:rsidR="00E82BD9">
        <w:rPr>
          <w:rFonts w:ascii="Museo 300" w:hAnsi="Museo 300"/>
          <w:sz w:val="16"/>
          <w:szCs w:val="16"/>
        </w:rPr>
        <w:t>xxx</w:t>
      </w:r>
      <w:proofErr w:type="spellEnd"/>
      <w:r w:rsidRPr="00CB1E84">
        <w:rPr>
          <w:rFonts w:ascii="Museo 300" w:hAnsi="Museo 300"/>
          <w:sz w:val="16"/>
          <w:szCs w:val="16"/>
        </w:rPr>
        <w:t xml:space="preserve">, consistente en la alteración interna del equipo </w:t>
      </w:r>
      <w:r w:rsidRPr="00CB1E84">
        <w:rPr>
          <w:rFonts w:ascii="Museo 300" w:hAnsi="Museo 300"/>
          <w:sz w:val="16"/>
          <w:szCs w:val="16"/>
        </w:rPr>
        <w:lastRenderedPageBreak/>
        <w:t>de medición, con la finalidad de evitar el correcto registro de la energía consumida en el inmueble;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65A9DFE0" w14:textId="77777777" w:rsidR="00CB1E84" w:rsidRPr="00CB1E84" w:rsidRDefault="00CB1E84" w:rsidP="00CB1E84">
      <w:pPr>
        <w:pStyle w:val="Prrafodelista"/>
        <w:jc w:val="both"/>
        <w:rPr>
          <w:rFonts w:ascii="Museo 300" w:hAnsi="Museo 300" w:cs="Arial"/>
          <w:sz w:val="16"/>
          <w:szCs w:val="16"/>
        </w:rPr>
      </w:pPr>
    </w:p>
    <w:p w14:paraId="40FE7F4C" w14:textId="77777777" w:rsidR="00CB1E84" w:rsidRPr="00CB1E84" w:rsidRDefault="00CB1E84" w:rsidP="00CB1E84">
      <w:pPr>
        <w:numPr>
          <w:ilvl w:val="0"/>
          <w:numId w:val="6"/>
        </w:numPr>
        <w:suppressAutoHyphens w:val="0"/>
        <w:autoSpaceDN/>
        <w:spacing w:after="0" w:line="240" w:lineRule="auto"/>
        <w:ind w:left="1134" w:right="420"/>
        <w:jc w:val="both"/>
        <w:rPr>
          <w:rFonts w:ascii="Museo 300" w:hAnsi="Museo 300"/>
          <w:sz w:val="16"/>
          <w:szCs w:val="16"/>
        </w:rPr>
      </w:pPr>
      <w:r w:rsidRPr="00CB1E84">
        <w:rPr>
          <w:rFonts w:ascii="Museo 300" w:hAnsi="Museo 300"/>
          <w:sz w:val="16"/>
          <w:szCs w:val="16"/>
        </w:rPr>
        <w:t xml:space="preserve">Conforme con el análisis efectuado en el presente informe, se determina que la cantidad de dos mil seiscientos cincuenta 10/100 dólares de los Estados Unidos de América (USD 2,650.10) IVA incluido, cobrados en concepto de ENR; así como los ciento sesenta y dos 17/100 dólares de los Estados Unidos de América (USD 162.17) establecidos en concepto de intereses, deben de rectificarse. </w:t>
      </w:r>
    </w:p>
    <w:p w14:paraId="7E66682A" w14:textId="77777777" w:rsidR="00CB1E84" w:rsidRPr="00CB1E84" w:rsidRDefault="00CB1E84" w:rsidP="00CB1E84">
      <w:pPr>
        <w:pStyle w:val="Prrafodelista"/>
        <w:jc w:val="both"/>
        <w:rPr>
          <w:rFonts w:ascii="Museo 300" w:hAnsi="Museo 300" w:cs="Arial"/>
          <w:sz w:val="16"/>
          <w:szCs w:val="16"/>
        </w:rPr>
      </w:pPr>
    </w:p>
    <w:p w14:paraId="4BAB16C4" w14:textId="10A69CF5" w:rsidR="00562498" w:rsidRPr="00CB1E84" w:rsidRDefault="00CB1E84" w:rsidP="00CB1E84">
      <w:pPr>
        <w:numPr>
          <w:ilvl w:val="0"/>
          <w:numId w:val="6"/>
        </w:numPr>
        <w:suppressAutoHyphens w:val="0"/>
        <w:autoSpaceDN/>
        <w:spacing w:after="0" w:line="240" w:lineRule="auto"/>
        <w:ind w:left="1134" w:right="420"/>
        <w:jc w:val="both"/>
        <w:rPr>
          <w:rFonts w:ascii="Museo 300" w:eastAsia="Arial" w:hAnsi="Museo 300"/>
          <w:color w:val="000000" w:themeColor="text1"/>
          <w:sz w:val="16"/>
          <w:szCs w:val="16"/>
        </w:rPr>
      </w:pPr>
      <w:r w:rsidRPr="00CB1E84">
        <w:rPr>
          <w:rFonts w:ascii="Museo 300" w:hAnsi="Museo 300"/>
          <w:sz w:val="16"/>
          <w:szCs w:val="16"/>
        </w:rPr>
        <w:t xml:space="preserve">Se establece que el monto a recuperar por parte de la sociedad EEO en concepto de energía no registrada asciende a la cantidad de </w:t>
      </w:r>
      <w:r w:rsidRPr="00CB1E84">
        <w:rPr>
          <w:rFonts w:ascii="Museo 300" w:hAnsi="Museo 300"/>
          <w:color w:val="000000" w:themeColor="text1"/>
          <w:sz w:val="16"/>
          <w:szCs w:val="16"/>
        </w:rPr>
        <w:t>mil doscientos veinte 72</w:t>
      </w:r>
      <w:r w:rsidRPr="00CB1E84">
        <w:rPr>
          <w:rFonts w:ascii="Museo 300" w:hAnsi="Museo 300"/>
          <w:sz w:val="16"/>
          <w:szCs w:val="16"/>
        </w:rPr>
        <w:t>/100 dólares de los Estados Unidos de América (USD 1,220.72) IVA incluido,</w:t>
      </w:r>
      <w:r w:rsidRPr="00CB1E84">
        <w:rPr>
          <w:rFonts w:ascii="Museo 300" w:hAnsi="Museo 300"/>
          <w:color w:val="000000" w:themeColor="text1"/>
          <w:sz w:val="16"/>
          <w:szCs w:val="16"/>
        </w:rPr>
        <w:t xml:space="preserve"> correspondiente a 4,499 kWh. Asimismo, la distribuidora podrá cobrar la cantidad de treinta y cinco </w:t>
      </w:r>
      <w:r w:rsidRPr="00CB1E84">
        <w:rPr>
          <w:rFonts w:ascii="Museo 300" w:hAnsi="Museo 300"/>
          <w:sz w:val="16"/>
          <w:szCs w:val="16"/>
        </w:rPr>
        <w:t xml:space="preserve">86/100 dólares de los Estados Unidos de América </w:t>
      </w:r>
      <w:r w:rsidR="00446C7C">
        <w:rPr>
          <w:rFonts w:ascii="Museo 300" w:hAnsi="Museo 300"/>
          <w:sz w:val="16"/>
          <w:szCs w:val="16"/>
        </w:rPr>
        <w:t xml:space="preserve">(USD 35.86) </w:t>
      </w:r>
      <w:r w:rsidRPr="00CB1E84">
        <w:rPr>
          <w:rFonts w:ascii="Museo 300" w:hAnsi="Museo 300"/>
          <w:sz w:val="16"/>
          <w:szCs w:val="16"/>
        </w:rPr>
        <w:t>en concepto de intereses, de conformidad a lo establecido en el artículo 36 de los Términos y Condiciones Generales al Consumidor Final, del Pliego Tarifario vigente para el año 2023</w:t>
      </w:r>
      <w:r w:rsidRPr="00CB1E84">
        <w:rPr>
          <w:rFonts w:ascii="Museo 300" w:eastAsia="Arial" w:hAnsi="Museo 300"/>
          <w:color w:val="000000" w:themeColor="text1"/>
          <w:sz w:val="16"/>
          <w:szCs w:val="16"/>
        </w:rPr>
        <w:t xml:space="preserve"> </w:t>
      </w:r>
      <w:r w:rsidR="00562498" w:rsidRPr="00CB1E84">
        <w:rPr>
          <w:rFonts w:ascii="Museo 300" w:eastAsia="Arial" w:hAnsi="Museo 300"/>
          <w:color w:val="000000" w:themeColor="text1"/>
          <w:sz w:val="16"/>
          <w:szCs w:val="16"/>
        </w:rPr>
        <w:t>[…]</w:t>
      </w:r>
      <w:r w:rsidR="00914F6D" w:rsidRPr="00CB1E84">
        <w:rPr>
          <w:rFonts w:ascii="Museo 300" w:eastAsia="Arial" w:hAnsi="Museo 300"/>
          <w:color w:val="000000" w:themeColor="text1"/>
          <w:sz w:val="16"/>
          <w:szCs w:val="16"/>
        </w:rPr>
        <w:t>”</w:t>
      </w:r>
    </w:p>
    <w:p w14:paraId="4E3D9F90" w14:textId="77777777" w:rsidR="00426668" w:rsidRPr="00CB1E84" w:rsidRDefault="00426668" w:rsidP="00426668">
      <w:pPr>
        <w:suppressAutoHyphens w:val="0"/>
        <w:autoSpaceDN/>
        <w:spacing w:after="0" w:line="240" w:lineRule="auto"/>
        <w:ind w:left="1134" w:right="420"/>
        <w:jc w:val="both"/>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57615082" w:rsidR="00F274E8" w:rsidRPr="00300F01"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300F01">
        <w:rPr>
          <w:rFonts w:ascii="Museo Sans 300" w:hAnsi="Museo Sans 300"/>
          <w:sz w:val="20"/>
          <w:szCs w:val="20"/>
        </w:rPr>
        <w:t xml:space="preserve">En cumplimiento de la letra c) del acuerdo </w:t>
      </w:r>
      <w:proofErr w:type="spellStart"/>
      <w:r w:rsidRPr="00300F01">
        <w:rPr>
          <w:rFonts w:ascii="Museo Sans 300" w:hAnsi="Museo Sans 300"/>
          <w:sz w:val="20"/>
          <w:szCs w:val="20"/>
        </w:rPr>
        <w:t>N.°</w:t>
      </w:r>
      <w:proofErr w:type="spellEnd"/>
      <w:r w:rsidRPr="00300F01">
        <w:rPr>
          <w:rFonts w:ascii="Museo Sans 300" w:hAnsi="Museo Sans 300"/>
          <w:sz w:val="20"/>
          <w:szCs w:val="20"/>
        </w:rPr>
        <w:t xml:space="preserve"> </w:t>
      </w:r>
      <w:r w:rsidR="00FE19C9">
        <w:rPr>
          <w:rFonts w:ascii="Museo Sans 300" w:hAnsi="Museo Sans 300"/>
          <w:sz w:val="20"/>
          <w:szCs w:val="20"/>
        </w:rPr>
        <w:t>E-0830</w:t>
      </w:r>
      <w:r w:rsidRPr="00300F01">
        <w:rPr>
          <w:rFonts w:ascii="Museo Sans 300" w:hAnsi="Museo Sans 300"/>
          <w:sz w:val="20"/>
          <w:szCs w:val="20"/>
        </w:rPr>
        <w:t>-202</w:t>
      </w:r>
      <w:r w:rsidR="0052459C" w:rsidRPr="00300F01">
        <w:rPr>
          <w:rFonts w:ascii="Museo Sans 300" w:hAnsi="Museo Sans 300"/>
          <w:sz w:val="20"/>
          <w:szCs w:val="20"/>
        </w:rPr>
        <w:t>3</w:t>
      </w:r>
      <w:r w:rsidRPr="00300F01">
        <w:rPr>
          <w:rFonts w:ascii="Museo Sans 300" w:hAnsi="Museo Sans 300"/>
          <w:sz w:val="20"/>
          <w:szCs w:val="20"/>
        </w:rPr>
        <w:t xml:space="preserve">-CAU, se remitió a las partes copia del informe técnico </w:t>
      </w:r>
      <w:proofErr w:type="spellStart"/>
      <w:r w:rsidRPr="00300F01">
        <w:rPr>
          <w:rFonts w:ascii="Museo Sans 300" w:hAnsi="Museo Sans 300"/>
          <w:sz w:val="20"/>
          <w:szCs w:val="20"/>
        </w:rPr>
        <w:t>N.°</w:t>
      </w:r>
      <w:proofErr w:type="spellEnd"/>
      <w:r w:rsidRPr="00300F01">
        <w:rPr>
          <w:rFonts w:ascii="Museo Sans 300" w:hAnsi="Museo Sans 300"/>
          <w:sz w:val="20"/>
          <w:szCs w:val="20"/>
        </w:rPr>
        <w:t xml:space="preserve"> </w:t>
      </w:r>
      <w:r w:rsidR="00FE19C9">
        <w:rPr>
          <w:rFonts w:ascii="Museo Sans 300" w:hAnsi="Museo Sans 300"/>
          <w:sz w:val="20"/>
          <w:szCs w:val="20"/>
        </w:rPr>
        <w:t>IT-0313</w:t>
      </w:r>
      <w:r w:rsidR="008A6737" w:rsidRPr="00300F01">
        <w:rPr>
          <w:rFonts w:ascii="Museo Sans 300" w:hAnsi="Museo Sans 300"/>
          <w:sz w:val="20"/>
          <w:szCs w:val="20"/>
        </w:rPr>
        <w:t>-CAU-23</w:t>
      </w:r>
      <w:r w:rsidRPr="00300F01">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p>
    <w:p w14:paraId="39859919" w14:textId="77777777" w:rsidR="00F274E8" w:rsidRPr="00300F01" w:rsidRDefault="00F274E8" w:rsidP="00F274E8">
      <w:pPr>
        <w:tabs>
          <w:tab w:val="left" w:pos="567"/>
        </w:tabs>
        <w:spacing w:after="0" w:line="240" w:lineRule="auto"/>
        <w:contextualSpacing/>
        <w:jc w:val="both"/>
        <w:rPr>
          <w:rFonts w:ascii="Museo Sans 300" w:hAnsi="Museo Sans 300"/>
          <w:sz w:val="20"/>
          <w:szCs w:val="20"/>
        </w:rPr>
      </w:pPr>
    </w:p>
    <w:p w14:paraId="0FC4D282" w14:textId="55054D31" w:rsidR="00300F01" w:rsidRPr="00300F01" w:rsidRDefault="00A15396" w:rsidP="00300F01">
      <w:pPr>
        <w:pStyle w:val="Prrafodelista"/>
        <w:tabs>
          <w:tab w:val="left" w:pos="426"/>
        </w:tabs>
        <w:ind w:left="426"/>
        <w:jc w:val="both"/>
        <w:rPr>
          <w:rStyle w:val="normaltextrun"/>
          <w:rFonts w:ascii="Museo Sans 300" w:eastAsia="Museo Sans" w:hAnsi="Museo Sans 300" w:cs="Segoe UI"/>
          <w:sz w:val="20"/>
          <w:szCs w:val="20"/>
        </w:rPr>
      </w:pPr>
      <w:r w:rsidRPr="00300F01">
        <w:rPr>
          <w:rFonts w:ascii="Museo Sans 300" w:hAnsi="Museo Sans 300" w:cs="Segoe UI"/>
          <w:sz w:val="20"/>
          <w:szCs w:val="20"/>
        </w:rPr>
        <w:t>Dicho acuerdo fue notificado</w:t>
      </w:r>
      <w:r w:rsidRPr="00300F01">
        <w:rPr>
          <w:rFonts w:ascii="Museo Sans 300" w:hAnsi="Museo Sans 300"/>
          <w:sz w:val="20"/>
          <w:szCs w:val="20"/>
        </w:rPr>
        <w:t xml:space="preserve"> </w:t>
      </w:r>
      <w:r w:rsidR="00300F01" w:rsidRPr="00300F01">
        <w:rPr>
          <w:rFonts w:ascii="Museo Sans 300" w:hAnsi="Museo Sans 300"/>
          <w:sz w:val="20"/>
          <w:szCs w:val="20"/>
        </w:rPr>
        <w:t>a la</w:t>
      </w:r>
      <w:r w:rsidR="00C11AC5">
        <w:rPr>
          <w:rFonts w:ascii="Museo Sans 300" w:hAnsi="Museo Sans 300"/>
          <w:sz w:val="20"/>
          <w:szCs w:val="20"/>
        </w:rPr>
        <w:t xml:space="preserve">s partes el día </w:t>
      </w:r>
      <w:r w:rsidR="00CB1E84">
        <w:rPr>
          <w:rFonts w:ascii="Museo Sans 300" w:hAnsi="Museo Sans 300"/>
          <w:sz w:val="20"/>
          <w:szCs w:val="20"/>
        </w:rPr>
        <w:t>cinco de enero del presente año</w:t>
      </w:r>
      <w:r w:rsidR="00300F01" w:rsidRPr="00300F01">
        <w:rPr>
          <w:rFonts w:ascii="Museo Sans 300" w:hAnsi="Museo Sans 300"/>
          <w:sz w:val="20"/>
          <w:szCs w:val="20"/>
        </w:rPr>
        <w:t xml:space="preserve">, </w:t>
      </w:r>
      <w:r w:rsidR="00300F01" w:rsidRPr="00300F01">
        <w:rPr>
          <w:rFonts w:ascii="Museo Sans 300" w:hAnsi="Museo Sans 300"/>
          <w:sz w:val="20"/>
          <w:szCs w:val="20"/>
          <w:lang w:val="es-SV"/>
        </w:rPr>
        <w:t>por lo que el plazo otorgado finalizó</w:t>
      </w:r>
      <w:r w:rsidR="002D3286">
        <w:rPr>
          <w:rFonts w:ascii="Museo Sans 300" w:hAnsi="Museo Sans 300"/>
          <w:sz w:val="20"/>
          <w:szCs w:val="20"/>
          <w:lang w:val="es-SV"/>
        </w:rPr>
        <w:t xml:space="preserve"> el día die</w:t>
      </w:r>
      <w:r w:rsidR="00E33A75">
        <w:rPr>
          <w:rFonts w:ascii="Museo Sans 300" w:hAnsi="Museo Sans 300"/>
          <w:sz w:val="20"/>
          <w:szCs w:val="20"/>
          <w:lang w:val="es-SV"/>
        </w:rPr>
        <w:t>cinueve del mismo mes y</w:t>
      </w:r>
      <w:r w:rsidR="00300F01" w:rsidRPr="00300F01">
        <w:rPr>
          <w:rStyle w:val="normaltextrun"/>
          <w:rFonts w:ascii="Museo Sans 300" w:eastAsia="Museo Sans" w:hAnsi="Museo Sans 300" w:cs="Segoe UI"/>
          <w:sz w:val="20"/>
          <w:szCs w:val="20"/>
        </w:rPr>
        <w:t xml:space="preserve"> año.</w:t>
      </w:r>
    </w:p>
    <w:p w14:paraId="05730C8A" w14:textId="2668AE15" w:rsidR="00A15396" w:rsidRPr="00300F01"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3FDC68C5" w:rsidR="00A15396" w:rsidRPr="00300F01" w:rsidRDefault="00A15396" w:rsidP="00A15396">
      <w:pPr>
        <w:pStyle w:val="Prrafodelista"/>
        <w:tabs>
          <w:tab w:val="left" w:pos="426"/>
        </w:tabs>
        <w:ind w:left="426"/>
        <w:jc w:val="both"/>
        <w:rPr>
          <w:rFonts w:ascii="Museo Sans 300" w:hAnsi="Museo Sans 300"/>
          <w:sz w:val="20"/>
          <w:szCs w:val="20"/>
        </w:rPr>
      </w:pPr>
      <w:r w:rsidRPr="00300F01">
        <w:rPr>
          <w:rFonts w:ascii="Museo Sans 300" w:hAnsi="Museo Sans 300"/>
          <w:sz w:val="20"/>
          <w:szCs w:val="20"/>
          <w:lang w:val="es-SV"/>
        </w:rPr>
        <w:t xml:space="preserve">El día </w:t>
      </w:r>
      <w:r w:rsidR="00E77A51">
        <w:rPr>
          <w:rFonts w:ascii="Museo Sans 300" w:hAnsi="Museo Sans 300"/>
          <w:sz w:val="20"/>
          <w:szCs w:val="20"/>
          <w:lang w:val="es-SV"/>
        </w:rPr>
        <w:t xml:space="preserve">veintidós </w:t>
      </w:r>
      <w:r w:rsidR="002D3286">
        <w:rPr>
          <w:rFonts w:ascii="Museo Sans 300" w:hAnsi="Museo Sans 300"/>
          <w:sz w:val="20"/>
          <w:szCs w:val="20"/>
          <w:lang w:val="es-SV"/>
        </w:rPr>
        <w:t>de enero de este año</w:t>
      </w:r>
      <w:r w:rsidRPr="00300F01">
        <w:rPr>
          <w:rFonts w:ascii="Museo Sans 300" w:hAnsi="Museo Sans 300"/>
          <w:sz w:val="20"/>
          <w:szCs w:val="20"/>
          <w:lang w:val="es-SV"/>
        </w:rPr>
        <w:t xml:space="preserve">, la sociedad </w:t>
      </w:r>
      <w:r w:rsidR="00952C61" w:rsidRPr="00300F01">
        <w:rPr>
          <w:rFonts w:ascii="Museo Sans 300" w:hAnsi="Museo Sans 300"/>
          <w:sz w:val="20"/>
          <w:szCs w:val="20"/>
          <w:lang w:val="es-SV"/>
        </w:rPr>
        <w:t>EEO</w:t>
      </w:r>
      <w:r w:rsidRPr="00300F01">
        <w:rPr>
          <w:rFonts w:ascii="Museo Sans 300" w:hAnsi="Museo Sans 300"/>
          <w:sz w:val="20"/>
          <w:szCs w:val="20"/>
          <w:lang w:val="es-SV"/>
        </w:rPr>
        <w:t xml:space="preserve">, S.A. de C.V. </w:t>
      </w:r>
      <w:r w:rsidRPr="00300F01">
        <w:rPr>
          <w:rFonts w:ascii="Museo Sans 300" w:hAnsi="Museo Sans 300"/>
          <w:sz w:val="20"/>
          <w:szCs w:val="20"/>
        </w:rPr>
        <w:t xml:space="preserve">presentó un escrito por medio del cual manifestó que mantenía los argumentos y pruebas presentadas con anterioridad. Por su parte, </w:t>
      </w:r>
      <w:r w:rsidR="008E3A05" w:rsidRPr="00300F01">
        <w:rPr>
          <w:rFonts w:ascii="Museo Sans 300" w:hAnsi="Museo Sans 300"/>
          <w:sz w:val="20"/>
          <w:szCs w:val="20"/>
        </w:rPr>
        <w:t>el</w:t>
      </w:r>
      <w:r w:rsidRPr="00300F01">
        <w:rPr>
          <w:rFonts w:ascii="Museo Sans 300" w:hAnsi="Museo Sans 300"/>
          <w:sz w:val="20"/>
          <w:szCs w:val="20"/>
        </w:rPr>
        <w:t xml:space="preserve"> </w:t>
      </w:r>
      <w:r w:rsidR="009A20DB" w:rsidRPr="00300F01">
        <w:rPr>
          <w:rFonts w:ascii="Museo Sans 300" w:hAnsi="Museo Sans 300"/>
          <w:sz w:val="20"/>
          <w:szCs w:val="20"/>
        </w:rPr>
        <w:t>usuario</w:t>
      </w:r>
      <w:r w:rsidRPr="00300F01">
        <w:rPr>
          <w:rFonts w:ascii="Museo Sans 300" w:hAnsi="Museo Sans 300"/>
          <w:sz w:val="20"/>
          <w:szCs w:val="20"/>
        </w:rPr>
        <w:t xml:space="preserve"> no presentó documentación para ser analizada.</w:t>
      </w:r>
    </w:p>
    <w:p w14:paraId="78F6C28C" w14:textId="77777777" w:rsidR="000F5BC4" w:rsidRDefault="000F5BC4"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4648DD3" w14:textId="77777777" w:rsidR="00190B39" w:rsidRDefault="00190B39"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AF4BF17" w14:textId="77777777" w:rsidR="00C0280F" w:rsidRDefault="00551F4C" w:rsidP="00C0280F">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lastRenderedPageBreak/>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6BFCAFB" w14:textId="77777777" w:rsidR="00C0280F" w:rsidRDefault="00C0280F" w:rsidP="00C0280F">
      <w:pPr>
        <w:spacing w:after="0" w:line="240" w:lineRule="auto"/>
        <w:ind w:left="426"/>
        <w:jc w:val="both"/>
        <w:rPr>
          <w:rFonts w:ascii="Museo Sans 300" w:eastAsia="Arial" w:hAnsi="Museo Sans 300"/>
          <w:sz w:val="20"/>
          <w:szCs w:val="20"/>
          <w:lang w:eastAsia="es-SV"/>
        </w:rPr>
      </w:pPr>
    </w:p>
    <w:p w14:paraId="1E029D90" w14:textId="5A53AA79" w:rsidR="0036745E" w:rsidRPr="00C0280F" w:rsidRDefault="00551F4C" w:rsidP="00C0280F">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3CD1D29" w14:textId="77777777" w:rsidR="00190B39" w:rsidRDefault="00190B39"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6397F2F6"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1A99DC8" w14:textId="77777777" w:rsidR="007C5A80" w:rsidRDefault="007C5A80"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225415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E82BD9">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66348B39"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FE19C9">
        <w:rPr>
          <w:rFonts w:ascii="Museo Sans 300" w:hAnsi="Museo Sans 300" w:cs="Times New Roman"/>
          <w:sz w:val="20"/>
          <w:szCs w:val="20"/>
        </w:rPr>
        <w:t>IT-0313</w:t>
      </w:r>
      <w:r w:rsidR="008A6737">
        <w:rPr>
          <w:rFonts w:ascii="Museo Sans 300" w:hAnsi="Museo Sans 300" w:cs="Times New Roman"/>
          <w:sz w:val="20"/>
          <w:szCs w:val="20"/>
        </w:rPr>
        <w:t>-CAU-</w:t>
      </w:r>
      <w:r w:rsidR="008A6737" w:rsidRPr="00DA7B42">
        <w:rPr>
          <w:rFonts w:ascii="Museo Sans 300" w:hAnsi="Museo Sans 300" w:cs="Times New Roman"/>
          <w:sz w:val="20"/>
          <w:szCs w:val="20"/>
        </w:rPr>
        <w:t>23</w:t>
      </w:r>
      <w:r w:rsidRPr="00DA7B42">
        <w:rPr>
          <w:rFonts w:ascii="Museo Sans 300" w:hAnsi="Museo Sans 300" w:cs="Times New Roman"/>
          <w:sz w:val="20"/>
          <w:szCs w:val="20"/>
        </w:rPr>
        <w:t>, expone lo 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981A4A3" w14:textId="6DBE9304" w:rsidR="00C0280F" w:rsidRDefault="00C34300" w:rsidP="00C0280F">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4" w:name="_Hlk102722268"/>
      <w:r w:rsidR="00D11CB5" w:rsidRPr="00D11CB5">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en fecha 30 de agosto de 2023, detallando una supuesta condición irregular, consistente en la alteración del equipo de medición, con la finalidad de impedir el correcto registro de la energía consumida en el suministro bajo análisis. </w:t>
      </w:r>
      <w:r w:rsidR="003542B3">
        <w:rPr>
          <w:rFonts w:ascii="Museo 300" w:hAnsi="Museo 300"/>
          <w:sz w:val="16"/>
          <w:szCs w:val="16"/>
        </w:rPr>
        <w:t>(…)</w:t>
      </w:r>
    </w:p>
    <w:p w14:paraId="1B6026E2" w14:textId="07483334" w:rsidR="00E35F08" w:rsidRPr="002D4A70" w:rsidRDefault="00D11CB5" w:rsidP="00C0280F">
      <w:pPr>
        <w:tabs>
          <w:tab w:val="left" w:pos="993"/>
          <w:tab w:val="left" w:pos="9072"/>
        </w:tabs>
        <w:spacing w:line="240" w:lineRule="auto"/>
        <w:ind w:left="993" w:right="709"/>
        <w:jc w:val="both"/>
        <w:rPr>
          <w:rFonts w:ascii="Museo 300" w:hAnsi="Museo 300"/>
          <w:sz w:val="16"/>
          <w:szCs w:val="16"/>
        </w:rPr>
      </w:pPr>
      <w:r w:rsidRPr="00AF0E80">
        <w:rPr>
          <w:rFonts w:ascii="Museo 300" w:eastAsia="SimSun" w:hAnsi="Museo 300"/>
          <w:color w:val="000000" w:themeColor="text1"/>
          <w:spacing w:val="-5"/>
          <w:sz w:val="16"/>
          <w:szCs w:val="16"/>
          <w:lang w:val="es-ES"/>
        </w:rPr>
        <w:t xml:space="preserve">De las pruebas presentadas relacionadas a la condición detectada por EEO en fecha 30 de agosto de 2023 se determina, con base en la evidencia presentada por las partes, que en el suministro en referencia existió una condición irregular consistente en una alteración en el equipo de medición. Condición que no permitió que se registrara el consumo real </w:t>
      </w:r>
      <w:r w:rsidRPr="00AF0E80">
        <w:rPr>
          <w:rFonts w:ascii="Museo 300" w:eastAsia="SimSun" w:hAnsi="Museo 300"/>
          <w:color w:val="000000" w:themeColor="text1"/>
          <w:spacing w:val="-5"/>
          <w:sz w:val="16"/>
          <w:szCs w:val="16"/>
          <w:lang w:val="es-ES"/>
        </w:rPr>
        <w:lastRenderedPageBreak/>
        <w:t>demandado por los equipos eléctricos utilizados en la vivienda. Siendo esto un incumplimiento, por parte del usuario, de lo establecido en los Términos y Condiciones Generales al Consumidor Final, del Pliego Tarifario del año 2023.</w:t>
      </w:r>
      <w:r w:rsidR="005C2478">
        <w:rPr>
          <w:rFonts w:ascii="Museo 300" w:eastAsia="Arial" w:hAnsi="Museo 300"/>
          <w:color w:val="000000"/>
          <w:sz w:val="16"/>
          <w:szCs w:val="16"/>
          <w:lang w:val="es-ES"/>
        </w:rPr>
        <w:t xml:space="preserve"> </w:t>
      </w:r>
      <w:r w:rsidR="00E35F08" w:rsidRPr="00AF7ED9">
        <w:rPr>
          <w:rFonts w:ascii="Museo 300" w:eastAsia="SimSun" w:hAnsi="Museo 300"/>
          <w:color w:val="000000" w:themeColor="text1"/>
          <w:spacing w:val="-5"/>
          <w:sz w:val="16"/>
          <w:szCs w:val="16"/>
          <w:lang w:val="es-ES"/>
        </w:rPr>
        <w:t>[…]”</w:t>
      </w:r>
    </w:p>
    <w:p w14:paraId="0A64721E" w14:textId="1F3B0C5D" w:rsidR="002125AC" w:rsidRPr="006B1B3C" w:rsidRDefault="002125AC" w:rsidP="002125AC">
      <w:pPr>
        <w:autoSpaceDE w:val="0"/>
        <w:spacing w:after="0" w:line="240" w:lineRule="auto"/>
        <w:ind w:left="426"/>
        <w:jc w:val="both"/>
        <w:rPr>
          <w:rFonts w:ascii="Museo Sans 300" w:hAnsi="Museo Sans 300"/>
          <w:sz w:val="20"/>
          <w:szCs w:val="20"/>
        </w:rPr>
      </w:pPr>
      <w:bookmarkStart w:id="5" w:name="_Hlk105830074"/>
      <w:bookmarkEnd w:id="4"/>
      <w:r>
        <w:rPr>
          <w:rFonts w:ascii="Museo Sans 300" w:eastAsia="Times New Roman" w:hAnsi="Museo Sans 300" w:cs="Segoe UI"/>
          <w:sz w:val="20"/>
          <w:szCs w:val="20"/>
          <w:lang w:eastAsia="es-ES"/>
        </w:rPr>
        <w:t>En cuanto al</w:t>
      </w:r>
      <w:r w:rsidRPr="00941601">
        <w:rPr>
          <w:rFonts w:ascii="Museo Sans 300" w:eastAsia="Times New Roman" w:hAnsi="Museo Sans 300" w:cs="Segoe UI"/>
          <w:sz w:val="20"/>
          <w:szCs w:val="20"/>
          <w:lang w:eastAsia="es-ES"/>
        </w:rPr>
        <w:t xml:space="preserve"> señor </w:t>
      </w:r>
      <w:proofErr w:type="spellStart"/>
      <w:r w:rsidR="002B4D00">
        <w:rPr>
          <w:rFonts w:ascii="Museo Sans 300" w:hAnsi="Museo Sans 300"/>
          <w:sz w:val="20"/>
          <w:szCs w:val="20"/>
        </w:rPr>
        <w:t>x</w:t>
      </w:r>
      <w:r w:rsidR="00E82BD9">
        <w:rPr>
          <w:rFonts w:ascii="Museo Sans 300" w:hAnsi="Museo Sans 300"/>
          <w:sz w:val="20"/>
          <w:szCs w:val="20"/>
        </w:rPr>
        <w:t>xx</w:t>
      </w:r>
      <w:proofErr w:type="spellEnd"/>
      <w:r w:rsidRPr="00941601">
        <w:rPr>
          <w:rFonts w:ascii="Museo Sans 300" w:eastAsia="Times New Roman" w:hAnsi="Museo Sans 300" w:cs="Segoe UI"/>
          <w:sz w:val="20"/>
          <w:szCs w:val="20"/>
          <w:lang w:eastAsia="es-ES"/>
        </w:rPr>
        <w:t xml:space="preserve"> </w:t>
      </w:r>
      <w:r w:rsidRPr="006B1B3C">
        <w:rPr>
          <w:rFonts w:ascii="Museo Sans 300" w:hAnsi="Museo Sans 300"/>
          <w:sz w:val="20"/>
          <w:szCs w:val="20"/>
        </w:rPr>
        <w:t>cabe aclarar que no presentó elementos probatorios que debieran ser analizados.</w:t>
      </w:r>
    </w:p>
    <w:p w14:paraId="1D7894D1" w14:textId="77777777" w:rsidR="002125AC" w:rsidRDefault="002125AC" w:rsidP="00C0280F">
      <w:pPr>
        <w:spacing w:after="0" w:line="240" w:lineRule="auto"/>
        <w:ind w:left="420"/>
        <w:jc w:val="both"/>
        <w:rPr>
          <w:rFonts w:ascii="Museo Sans 300" w:hAnsi="Museo Sans 300"/>
          <w:sz w:val="20"/>
          <w:szCs w:val="20"/>
        </w:rPr>
      </w:pPr>
    </w:p>
    <w:p w14:paraId="4E9A1A84" w14:textId="00A86B33" w:rsidR="00B36C70" w:rsidRPr="00B03345" w:rsidRDefault="00CC62A8" w:rsidP="00B36C70">
      <w:pPr>
        <w:autoSpaceDE w:val="0"/>
        <w:adjustRightInd w:val="0"/>
        <w:spacing w:after="0" w:line="240" w:lineRule="auto"/>
        <w:ind w:left="426"/>
        <w:jc w:val="both"/>
        <w:rPr>
          <w:rFonts w:ascii="Museo Sans 300" w:hAnsi="Museo Sans 300" w:cs="Segoe UI"/>
          <w:sz w:val="20"/>
          <w:szCs w:val="20"/>
          <w:lang w:val="es-ES" w:eastAsia="es-MX"/>
        </w:rPr>
      </w:pPr>
      <w:r w:rsidRPr="00BF4B52">
        <w:rPr>
          <w:rFonts w:ascii="Museo Sans 300" w:hAnsi="Museo Sans 300"/>
          <w:sz w:val="20"/>
          <w:szCs w:val="20"/>
        </w:rPr>
        <w:t>Conforme lo anterior, el CAU concl</w:t>
      </w:r>
      <w:r w:rsidRPr="005C2478">
        <w:rPr>
          <w:rFonts w:ascii="Museo Sans 300" w:hAnsi="Museo Sans 300"/>
          <w:sz w:val="20"/>
          <w:szCs w:val="20"/>
        </w:rPr>
        <w:t xml:space="preserve">uyó en el informe técnico </w:t>
      </w:r>
      <w:proofErr w:type="spellStart"/>
      <w:r w:rsidRPr="005C2478">
        <w:rPr>
          <w:rFonts w:ascii="Museo Sans 300" w:hAnsi="Museo Sans 300"/>
          <w:sz w:val="20"/>
          <w:szCs w:val="20"/>
        </w:rPr>
        <w:t>N.°</w:t>
      </w:r>
      <w:proofErr w:type="spellEnd"/>
      <w:r w:rsidRPr="005C2478">
        <w:rPr>
          <w:rFonts w:ascii="Museo Sans 300" w:hAnsi="Museo Sans 300"/>
          <w:sz w:val="20"/>
          <w:szCs w:val="20"/>
        </w:rPr>
        <w:t xml:space="preserve"> </w:t>
      </w:r>
      <w:r w:rsidR="00FE19C9">
        <w:rPr>
          <w:rFonts w:ascii="Museo Sans 300" w:hAnsi="Museo Sans 300"/>
          <w:sz w:val="20"/>
          <w:szCs w:val="20"/>
        </w:rPr>
        <w:t>IT-0313</w:t>
      </w:r>
      <w:r w:rsidR="008A6737" w:rsidRPr="005C2478">
        <w:rPr>
          <w:rFonts w:ascii="Museo Sans 300" w:hAnsi="Museo Sans 300"/>
          <w:sz w:val="20"/>
          <w:szCs w:val="20"/>
        </w:rPr>
        <w:t>-CAU-23</w:t>
      </w:r>
      <w:r w:rsidRPr="005C2478">
        <w:rPr>
          <w:rFonts w:ascii="Museo Sans 300" w:hAnsi="Museo Sans 300"/>
          <w:sz w:val="20"/>
          <w:szCs w:val="20"/>
        </w:rPr>
        <w:t xml:space="preserve"> </w:t>
      </w:r>
      <w:bookmarkEnd w:id="5"/>
      <w:r w:rsidR="00B36C70" w:rsidRPr="005C2478">
        <w:rPr>
          <w:rFonts w:ascii="Museo Sans 300" w:hAnsi="Museo Sans 300" w:cs="Segoe UI"/>
          <w:sz w:val="20"/>
          <w:szCs w:val="20"/>
          <w:lang w:val="es-ES" w:eastAsia="es-MX"/>
        </w:rPr>
        <w:t>que existió</w:t>
      </w:r>
      <w:r w:rsidR="00B36C70" w:rsidRPr="005C2478">
        <w:rPr>
          <w:rFonts w:ascii="Museo Sans 300" w:hAnsi="Museo Sans 300"/>
          <w:sz w:val="20"/>
          <w:szCs w:val="20"/>
          <w:lang w:val="es-ES"/>
        </w:rPr>
        <w:t xml:space="preserve"> </w:t>
      </w:r>
      <w:r w:rsidR="00B36C70" w:rsidRPr="005C2478">
        <w:rPr>
          <w:rFonts w:ascii="Museo Sans 300" w:hAnsi="Museo Sans 300"/>
          <w:color w:val="000000"/>
          <w:sz w:val="20"/>
          <w:szCs w:val="20"/>
          <w:shd w:val="clear" w:color="auto" w:fill="FFFFFF"/>
          <w:lang w:val="es-ES"/>
        </w:rPr>
        <w:t xml:space="preserve">una alteración interna del equipo de medición </w:t>
      </w:r>
      <w:proofErr w:type="spellStart"/>
      <w:r w:rsidR="00B36C70" w:rsidRPr="005C2478">
        <w:rPr>
          <w:rFonts w:ascii="Museo Sans 300" w:hAnsi="Museo Sans 300"/>
          <w:color w:val="000000"/>
          <w:sz w:val="20"/>
          <w:szCs w:val="20"/>
          <w:shd w:val="clear" w:color="auto" w:fill="FFFFFF"/>
          <w:lang w:val="es-ES"/>
        </w:rPr>
        <w:t>N.°</w:t>
      </w:r>
      <w:proofErr w:type="spellEnd"/>
      <w:r w:rsidR="00B36C70" w:rsidRPr="005C2478">
        <w:rPr>
          <w:rFonts w:ascii="Museo Sans 300" w:hAnsi="Museo Sans 300"/>
          <w:color w:val="000000"/>
          <w:sz w:val="20"/>
          <w:szCs w:val="20"/>
          <w:shd w:val="clear" w:color="auto" w:fill="FFFFFF"/>
          <w:lang w:val="es-ES"/>
        </w:rPr>
        <w:t xml:space="preserve"> </w:t>
      </w:r>
      <w:proofErr w:type="spellStart"/>
      <w:r w:rsidR="00E82BD9">
        <w:rPr>
          <w:rFonts w:ascii="Museo Sans 300" w:hAnsi="Museo Sans 300"/>
          <w:color w:val="000000"/>
          <w:sz w:val="20"/>
          <w:szCs w:val="20"/>
          <w:shd w:val="clear" w:color="auto" w:fill="FFFFFF"/>
          <w:lang w:val="es-ES"/>
        </w:rPr>
        <w:t>xxx</w:t>
      </w:r>
      <w:proofErr w:type="spellEnd"/>
      <w:r w:rsidR="00B36C70" w:rsidRPr="005C2478">
        <w:rPr>
          <w:rFonts w:ascii="Museo Sans 300" w:hAnsi="Museo Sans 300"/>
          <w:color w:val="000000"/>
          <w:sz w:val="20"/>
          <w:szCs w:val="20"/>
          <w:shd w:val="clear" w:color="auto" w:fill="FFFFFF"/>
          <w:lang w:val="es-ES"/>
        </w:rPr>
        <w:t xml:space="preserve"> consistente </w:t>
      </w:r>
      <w:r w:rsidR="00B36C70" w:rsidRPr="005C2478">
        <w:rPr>
          <w:rFonts w:ascii="Museo Sans 300" w:hAnsi="Museo Sans 300"/>
          <w:color w:val="000000"/>
          <w:sz w:val="20"/>
          <w:szCs w:val="20"/>
          <w:shd w:val="clear" w:color="auto" w:fill="FFFFFF"/>
        </w:rPr>
        <w:t>en</w:t>
      </w:r>
      <w:r w:rsidR="00327C1A">
        <w:rPr>
          <w:rFonts w:ascii="Museo Sans 300" w:hAnsi="Museo Sans 300"/>
          <w:color w:val="000000"/>
          <w:sz w:val="20"/>
          <w:szCs w:val="20"/>
          <w:shd w:val="clear" w:color="auto" w:fill="FFFFFF"/>
        </w:rPr>
        <w:t xml:space="preserve"> el aislamiento de la fase “A” del transformador de corriente y un puente eléctrico en la bornera de entrada y salida de </w:t>
      </w:r>
      <w:r w:rsidR="00B36C70" w:rsidRPr="005C2478">
        <w:rPr>
          <w:rFonts w:ascii="Museo Sans 300" w:hAnsi="Museo Sans 300"/>
          <w:color w:val="000000"/>
          <w:sz w:val="20"/>
          <w:szCs w:val="20"/>
          <w:shd w:val="clear" w:color="auto" w:fill="FFFFFF"/>
        </w:rPr>
        <w:t xml:space="preserve">la fase </w:t>
      </w:r>
      <w:r w:rsidR="005C2478" w:rsidRPr="005C2478">
        <w:rPr>
          <w:rFonts w:ascii="Museo Sans 300" w:hAnsi="Museo Sans 300"/>
          <w:color w:val="000000"/>
          <w:sz w:val="20"/>
          <w:szCs w:val="20"/>
          <w:shd w:val="clear" w:color="auto" w:fill="FFFFFF"/>
        </w:rPr>
        <w:t>B</w:t>
      </w:r>
      <w:r w:rsidR="00B36C70" w:rsidRPr="005C2478">
        <w:rPr>
          <w:rFonts w:ascii="Museo Sans 300" w:hAnsi="Museo Sans 300"/>
          <w:color w:val="000000"/>
          <w:sz w:val="20"/>
          <w:szCs w:val="20"/>
          <w:shd w:val="clear" w:color="auto" w:fill="FFFFFF"/>
        </w:rPr>
        <w:t xml:space="preserve">, </w:t>
      </w:r>
      <w:r w:rsidR="00B36C70" w:rsidRPr="005C2478">
        <w:rPr>
          <w:rFonts w:ascii="Museo Sans 300" w:hAnsi="Museo Sans 300"/>
          <w:color w:val="000000"/>
          <w:sz w:val="20"/>
          <w:szCs w:val="20"/>
          <w:shd w:val="clear" w:color="auto" w:fill="FFFFFF"/>
          <w:lang w:val="es-ES"/>
        </w:rPr>
        <w:t>generando que no se registrara correctamente la energía eléctrica consumida en el inmueble.</w:t>
      </w:r>
      <w:r w:rsidR="00B36C70" w:rsidRPr="00B27D17">
        <w:rPr>
          <w:rFonts w:ascii="Museo Sans 300" w:hAnsi="Museo Sans 300"/>
          <w:color w:val="000000"/>
          <w:sz w:val="20"/>
          <w:szCs w:val="20"/>
          <w:shd w:val="clear" w:color="auto" w:fill="FFFFFF"/>
        </w:rPr>
        <w:t xml:space="preserve"> </w:t>
      </w:r>
    </w:p>
    <w:p w14:paraId="08F81E70" w14:textId="77777777" w:rsidR="00B36C70" w:rsidRDefault="00B36C70" w:rsidP="00B36C70">
      <w:pPr>
        <w:autoSpaceDE w:val="0"/>
        <w:spacing w:after="0" w:line="240" w:lineRule="auto"/>
        <w:ind w:left="426"/>
        <w:jc w:val="both"/>
        <w:rPr>
          <w:rFonts w:ascii="Museo Sans 300" w:hAnsi="Museo Sans 300" w:cs="Segoe UI"/>
          <w:sz w:val="20"/>
          <w:szCs w:val="20"/>
          <w:lang w:val="es-ES" w:eastAsia="es-MX"/>
        </w:rPr>
      </w:pPr>
    </w:p>
    <w:p w14:paraId="31B4520E" w14:textId="77777777" w:rsidR="00B36C70" w:rsidRDefault="00B36C70" w:rsidP="00B36C70">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w:t>
      </w:r>
      <w:r w:rsidRPr="009E35DC">
        <w:rPr>
          <w:rFonts w:ascii="Museo Sans 300" w:hAnsi="Museo Sans 300" w:cs="Segoe UI"/>
          <w:sz w:val="20"/>
          <w:szCs w:val="20"/>
          <w:lang w:val="es-ES" w:eastAsia="es-MX"/>
        </w:rPr>
        <w:t>con lo establecido en los Términos y Condiciones de los Pliegos Tarifarios aplicables para el año 2023 y el Procedimiento para Investigar la Existencia de Condiciones Irregulares en el Suministro de Energía Eléctrica del Usuario Final.</w:t>
      </w:r>
      <w:r w:rsidRPr="009E35DC">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452580" w14:textId="6DBCB2BB" w:rsidR="00C511B1" w:rsidRDefault="00C511B1" w:rsidP="00B36C70">
      <w:pPr>
        <w:spacing w:after="0" w:line="240" w:lineRule="auto"/>
        <w:ind w:left="420"/>
        <w:jc w:val="both"/>
        <w:rPr>
          <w:rFonts w:ascii="Museo Sans 300" w:hAnsi="Museo Sans 300" w:cs="Segoe UI"/>
          <w:sz w:val="20"/>
          <w:szCs w:val="20"/>
          <w:lang w:val="es-ES" w:eastAsia="es-MX"/>
        </w:rPr>
      </w:pP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24BDC11" w14:textId="49E61E16" w:rsidR="00A651C2" w:rsidRPr="00190B39" w:rsidRDefault="00A651C2" w:rsidP="00A651C2">
      <w:pPr>
        <w:autoSpaceDE w:val="0"/>
        <w:spacing w:after="0" w:line="240" w:lineRule="auto"/>
        <w:ind w:left="426"/>
        <w:jc w:val="both"/>
        <w:rPr>
          <w:rFonts w:ascii="Museo Sans 300" w:hAnsi="Museo Sans 300"/>
          <w:sz w:val="20"/>
          <w:szCs w:val="20"/>
        </w:rPr>
      </w:pPr>
      <w:r w:rsidRPr="00F60488">
        <w:rPr>
          <w:rFonts w:ascii="Museo Sans 300" w:hAnsi="Museo Sans 300"/>
          <w:sz w:val="20"/>
          <w:szCs w:val="20"/>
        </w:rPr>
        <w:t xml:space="preserve">De </w:t>
      </w:r>
      <w:r w:rsidRPr="00F60488">
        <w:rPr>
          <w:rFonts w:ascii="Museo Sans 300" w:hAnsi="Museo Sans 300"/>
          <w:color w:val="000000"/>
          <w:sz w:val="20"/>
          <w:szCs w:val="20"/>
          <w:shd w:val="clear" w:color="auto" w:fill="FFFFFF"/>
        </w:rPr>
        <w:t xml:space="preserve">acuerdo con lo </w:t>
      </w:r>
      <w:r w:rsidRPr="009E35DC">
        <w:rPr>
          <w:rFonts w:ascii="Museo Sans 300" w:hAnsi="Museo Sans 300"/>
          <w:color w:val="000000"/>
          <w:sz w:val="20"/>
          <w:szCs w:val="20"/>
          <w:shd w:val="clear" w:color="auto" w:fill="FFFFFF"/>
        </w:rPr>
        <w:t>establecido en el informe técnico, el CAU</w:t>
      </w:r>
      <w:r w:rsidRPr="009E35DC">
        <w:rPr>
          <w:rFonts w:ascii="Museo Sans 300" w:eastAsia="Times New Roman" w:hAnsi="Museo Sans 300" w:cs="Calibri"/>
          <w:color w:val="000000"/>
          <w:sz w:val="20"/>
          <w:szCs w:val="20"/>
          <w:bdr w:val="none" w:sz="0" w:space="0" w:color="auto" w:frame="1"/>
          <w:lang w:eastAsia="es-SV"/>
        </w:rPr>
        <w:t xml:space="preserve"> </w:t>
      </w:r>
      <w:r w:rsidRPr="00190B39">
        <w:rPr>
          <w:rFonts w:ascii="Museo Sans 300" w:hAnsi="Museo Sans 300"/>
          <w:sz w:val="20"/>
          <w:szCs w:val="20"/>
          <w:lang w:val="es-ES"/>
        </w:rPr>
        <w:t xml:space="preserve">no validó el cálculo de ENR </w:t>
      </w:r>
      <w:r w:rsidRPr="00190B39">
        <w:rPr>
          <w:rFonts w:ascii="Museo Sans 300" w:hAnsi="Museo Sans 300"/>
          <w:sz w:val="20"/>
          <w:szCs w:val="20"/>
        </w:rPr>
        <w:t>realizado por la distribuidora basado en un censo de carga equivalente a</w:t>
      </w:r>
      <w:r>
        <w:rPr>
          <w:rFonts w:ascii="Museo Sans 300" w:hAnsi="Museo Sans 300"/>
          <w:sz w:val="20"/>
          <w:szCs w:val="20"/>
        </w:rPr>
        <w:t xml:space="preserve"> un promedio</w:t>
      </w:r>
      <w:r w:rsidRPr="00190B39">
        <w:rPr>
          <w:rFonts w:ascii="Museo Sans 300" w:hAnsi="Museo Sans 300"/>
          <w:sz w:val="20"/>
          <w:szCs w:val="20"/>
        </w:rPr>
        <w:t xml:space="preserve"> mensual de </w:t>
      </w:r>
      <w:r>
        <w:rPr>
          <w:rFonts w:ascii="Museo Sans 300" w:hAnsi="Museo Sans 300"/>
          <w:sz w:val="20"/>
          <w:szCs w:val="20"/>
        </w:rPr>
        <w:t>1,</w:t>
      </w:r>
      <w:r w:rsidR="00327C1A">
        <w:rPr>
          <w:rFonts w:ascii="Museo Sans 300" w:hAnsi="Museo Sans 300"/>
          <w:sz w:val="20"/>
          <w:szCs w:val="20"/>
        </w:rPr>
        <w:t>903</w:t>
      </w:r>
      <w:r w:rsidRPr="00190B39">
        <w:rPr>
          <w:rFonts w:ascii="Museo Sans 300" w:hAnsi="Museo Sans 300"/>
          <w:sz w:val="20"/>
          <w:szCs w:val="20"/>
        </w:rPr>
        <w:t xml:space="preserve"> kWh, </w:t>
      </w:r>
      <w:r>
        <w:rPr>
          <w:rFonts w:ascii="Museo Sans 300" w:hAnsi="Museo Sans 300"/>
          <w:sz w:val="20"/>
          <w:szCs w:val="20"/>
        </w:rPr>
        <w:t xml:space="preserve">debido a que la distribuidora que los valores poseen inconsistencias pues no consideró las características técnicas propias de los equipos eléctricos y las horas de uso de los equipos eléctricos utilizados para realizar el censo, asimismo, las </w:t>
      </w:r>
      <w:r w:rsidR="00327C1A">
        <w:rPr>
          <w:rFonts w:ascii="Museo Sans 300" w:hAnsi="Museo Sans 300"/>
          <w:sz w:val="20"/>
          <w:szCs w:val="20"/>
        </w:rPr>
        <w:t xml:space="preserve">18 </w:t>
      </w:r>
      <w:r>
        <w:rPr>
          <w:rFonts w:ascii="Museo Sans 300" w:hAnsi="Museo Sans 300"/>
          <w:sz w:val="20"/>
          <w:szCs w:val="20"/>
        </w:rPr>
        <w:t>horas de uso asignadas a</w:t>
      </w:r>
      <w:r w:rsidR="00327C1A">
        <w:rPr>
          <w:rFonts w:ascii="Museo Sans 300" w:hAnsi="Museo Sans 300"/>
          <w:sz w:val="20"/>
          <w:szCs w:val="20"/>
        </w:rPr>
        <w:t xml:space="preserve"> dos equipos de aire acondicionado</w:t>
      </w:r>
      <w:r>
        <w:rPr>
          <w:rFonts w:ascii="Museo Sans 300" w:hAnsi="Museo Sans 300"/>
          <w:sz w:val="20"/>
          <w:szCs w:val="20"/>
        </w:rPr>
        <w:t xml:space="preserve"> no corresponden a los datos de placa de</w:t>
      </w:r>
      <w:r w:rsidR="00327C1A">
        <w:rPr>
          <w:rFonts w:ascii="Museo Sans 300" w:hAnsi="Museo Sans 300"/>
          <w:sz w:val="20"/>
          <w:szCs w:val="20"/>
        </w:rPr>
        <w:t xml:space="preserve"> </w:t>
      </w:r>
      <w:r>
        <w:rPr>
          <w:rFonts w:ascii="Museo Sans 300" w:hAnsi="Museo Sans 300"/>
          <w:sz w:val="20"/>
          <w:szCs w:val="20"/>
        </w:rPr>
        <w:t>l</w:t>
      </w:r>
      <w:r w:rsidR="00327C1A">
        <w:rPr>
          <w:rFonts w:ascii="Museo Sans 300" w:hAnsi="Museo Sans 300"/>
          <w:sz w:val="20"/>
          <w:szCs w:val="20"/>
        </w:rPr>
        <w:t>os</w:t>
      </w:r>
      <w:r>
        <w:rPr>
          <w:rFonts w:ascii="Museo Sans 300" w:hAnsi="Museo Sans 300"/>
          <w:sz w:val="20"/>
          <w:szCs w:val="20"/>
        </w:rPr>
        <w:t xml:space="preserve"> equipo</w:t>
      </w:r>
      <w:r w:rsidR="00327C1A">
        <w:rPr>
          <w:rFonts w:ascii="Museo Sans 300" w:hAnsi="Museo Sans 300"/>
          <w:sz w:val="20"/>
          <w:szCs w:val="20"/>
        </w:rPr>
        <w:t>s</w:t>
      </w:r>
      <w:r>
        <w:rPr>
          <w:rFonts w:ascii="Museo Sans 300" w:hAnsi="Museo Sans 300"/>
          <w:sz w:val="20"/>
          <w:szCs w:val="20"/>
        </w:rPr>
        <w:t xml:space="preserve">. </w:t>
      </w:r>
    </w:p>
    <w:p w14:paraId="23464547" w14:textId="77777777" w:rsidR="00A651C2" w:rsidRPr="00597418" w:rsidRDefault="00A651C2" w:rsidP="00A651C2">
      <w:pPr>
        <w:autoSpaceDE w:val="0"/>
        <w:spacing w:after="0" w:line="240" w:lineRule="auto"/>
        <w:ind w:left="426"/>
        <w:jc w:val="both"/>
        <w:rPr>
          <w:rFonts w:ascii="Museo Sans 300" w:hAnsi="Museo Sans 300"/>
          <w:sz w:val="20"/>
          <w:szCs w:val="20"/>
        </w:rPr>
      </w:pPr>
    </w:p>
    <w:p w14:paraId="59DC8B1C" w14:textId="77777777" w:rsidR="00A651C2" w:rsidRPr="00597418" w:rsidRDefault="00A651C2" w:rsidP="00A651C2">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xml:space="preserve">Por ello, el CAU realizó un nuevo cálculo basado en los criterios siguientes: </w:t>
      </w:r>
    </w:p>
    <w:p w14:paraId="7CD19499" w14:textId="77777777" w:rsidR="00A651C2" w:rsidRPr="00597418" w:rsidRDefault="00A651C2" w:rsidP="00A651C2">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w:t>
      </w:r>
    </w:p>
    <w:p w14:paraId="0F3EB336" w14:textId="6AD1A168" w:rsidR="00A651C2" w:rsidRPr="00D05E9A" w:rsidRDefault="00A651C2" w:rsidP="00A651C2">
      <w:pPr>
        <w:numPr>
          <w:ilvl w:val="0"/>
          <w:numId w:val="7"/>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05E9A">
        <w:rPr>
          <w:rFonts w:ascii="Museo Sans 300" w:hAnsi="Museo Sans 300" w:cs="Segoe UI"/>
          <w:sz w:val="20"/>
          <w:szCs w:val="20"/>
          <w:lang w:val="es-ES" w:eastAsia="es-MX"/>
        </w:rPr>
        <w:t xml:space="preserve">El valor de censo de carga instalada equivalente a un promedio mensual de </w:t>
      </w:r>
      <w:r w:rsidR="00327C1A">
        <w:rPr>
          <w:rFonts w:ascii="Museo Sans 300" w:hAnsi="Museo Sans 300" w:cs="Segoe UI"/>
          <w:sz w:val="20"/>
          <w:szCs w:val="20"/>
          <w:lang w:val="es-ES" w:eastAsia="es-MX"/>
        </w:rPr>
        <w:t>1,029</w:t>
      </w:r>
      <w:r w:rsidRPr="00D05E9A">
        <w:rPr>
          <w:rFonts w:ascii="Museo Sans 300" w:hAnsi="Museo Sans 300" w:cs="Segoe UI"/>
          <w:sz w:val="20"/>
          <w:szCs w:val="20"/>
          <w:lang w:val="es-ES" w:eastAsia="es-MX"/>
        </w:rPr>
        <w:t xml:space="preserve"> kWh.</w:t>
      </w:r>
    </w:p>
    <w:p w14:paraId="1C72D926" w14:textId="77777777" w:rsidR="00B71A9B" w:rsidRPr="00DE7531" w:rsidRDefault="00B71A9B" w:rsidP="00B71A9B">
      <w:pPr>
        <w:autoSpaceDE w:val="0"/>
        <w:spacing w:after="0" w:line="240" w:lineRule="auto"/>
        <w:ind w:left="851"/>
        <w:jc w:val="both"/>
        <w:rPr>
          <w:rFonts w:ascii="Museo Sans 300" w:hAnsi="Museo Sans 300" w:cs="Segoe UI"/>
          <w:sz w:val="20"/>
          <w:szCs w:val="20"/>
          <w:lang w:eastAsia="es-MX"/>
        </w:rPr>
      </w:pPr>
    </w:p>
    <w:p w14:paraId="7D014332" w14:textId="67EEEA90" w:rsidR="00B71A9B" w:rsidRPr="00B71A9B" w:rsidRDefault="00B71A9B">
      <w:pPr>
        <w:numPr>
          <w:ilvl w:val="0"/>
          <w:numId w:val="7"/>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E7531">
        <w:rPr>
          <w:rFonts w:ascii="Museo Sans 300" w:hAnsi="Museo Sans 300" w:cs="Segoe UI"/>
          <w:sz w:val="20"/>
          <w:szCs w:val="20"/>
          <w:lang w:val="es-ES" w:eastAsia="es-MX"/>
        </w:rPr>
        <w:t>El tiempo de recuperación de la energía no registrada correspondiente al período del</w:t>
      </w:r>
      <w:r>
        <w:rPr>
          <w:rFonts w:ascii="Museo Sans 300" w:hAnsi="Museo Sans 300" w:cs="Segoe UI"/>
          <w:sz w:val="20"/>
          <w:szCs w:val="20"/>
          <w:lang w:val="es-ES" w:eastAsia="es-MX"/>
        </w:rPr>
        <w:t xml:space="preserve"> </w:t>
      </w:r>
      <w:r w:rsidR="00327C1A">
        <w:rPr>
          <w:rFonts w:ascii="Museo Sans 300" w:hAnsi="Museo Sans 300" w:cs="Segoe UI"/>
          <w:sz w:val="20"/>
          <w:szCs w:val="20"/>
          <w:lang w:val="es-ES" w:eastAsia="es-MX"/>
        </w:rPr>
        <w:t>tres</w:t>
      </w:r>
      <w:r w:rsidR="0004797C">
        <w:rPr>
          <w:rFonts w:ascii="Museo Sans 300" w:hAnsi="Museo Sans 300" w:cs="Segoe UI"/>
          <w:sz w:val="20"/>
          <w:szCs w:val="20"/>
          <w:lang w:val="es-ES" w:eastAsia="es-MX"/>
        </w:rPr>
        <w:t xml:space="preserve"> de </w:t>
      </w:r>
      <w:r w:rsidR="00327C1A">
        <w:rPr>
          <w:rFonts w:ascii="Museo Sans 300" w:hAnsi="Museo Sans 300" w:cs="Segoe UI"/>
          <w:sz w:val="20"/>
          <w:szCs w:val="20"/>
          <w:lang w:val="es-ES" w:eastAsia="es-MX"/>
        </w:rPr>
        <w:t>marz</w:t>
      </w:r>
      <w:r w:rsidR="00DA4C32">
        <w:rPr>
          <w:rFonts w:ascii="Museo Sans 300" w:hAnsi="Museo Sans 300" w:cs="Segoe UI"/>
          <w:sz w:val="20"/>
          <w:szCs w:val="20"/>
          <w:lang w:val="es-ES" w:eastAsia="es-MX"/>
        </w:rPr>
        <w:t>o</w:t>
      </w:r>
      <w:r w:rsidR="00A33B17">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 xml:space="preserve">al </w:t>
      </w:r>
      <w:r w:rsidR="00327C1A">
        <w:rPr>
          <w:rFonts w:ascii="Museo Sans 300" w:hAnsi="Museo Sans 300" w:cs="Segoe UI"/>
          <w:sz w:val="20"/>
          <w:szCs w:val="20"/>
          <w:lang w:val="es-ES" w:eastAsia="es-MX"/>
        </w:rPr>
        <w:t>treinta de agost</w:t>
      </w:r>
      <w:r w:rsidR="00DA4C32">
        <w:rPr>
          <w:rFonts w:ascii="Museo Sans 300" w:hAnsi="Museo Sans 300" w:cs="Segoe UI"/>
          <w:sz w:val="20"/>
          <w:szCs w:val="20"/>
          <w:lang w:val="es-ES" w:eastAsia="es-MX"/>
        </w:rPr>
        <w:t>o</w:t>
      </w:r>
      <w:r w:rsidRPr="00DE7531">
        <w:rPr>
          <w:rFonts w:ascii="Museo Sans 300" w:hAnsi="Museo Sans 300" w:cs="Segoe UI"/>
          <w:sz w:val="20"/>
          <w:szCs w:val="20"/>
          <w:lang w:val="es-ES" w:eastAsia="es-MX"/>
        </w:rPr>
        <w:t xml:space="preserve"> </w:t>
      </w:r>
      <w:r w:rsidR="00B654B4">
        <w:rPr>
          <w:rFonts w:ascii="Museo Sans 300" w:hAnsi="Museo Sans 300" w:cs="Segoe UI"/>
          <w:sz w:val="20"/>
          <w:szCs w:val="20"/>
          <w:lang w:val="es-ES" w:eastAsia="es-MX"/>
        </w:rPr>
        <w:t xml:space="preserve">del </w:t>
      </w:r>
      <w:r w:rsidR="00DA4C32">
        <w:rPr>
          <w:rFonts w:ascii="Museo Sans 300" w:hAnsi="Museo Sans 300" w:cs="Segoe UI"/>
          <w:sz w:val="20"/>
          <w:szCs w:val="20"/>
          <w:lang w:val="es-ES" w:eastAsia="es-MX"/>
        </w:rPr>
        <w:t>dos mil veintitrés</w:t>
      </w:r>
      <w:r w:rsidRPr="00DE7531">
        <w:rPr>
          <w:rFonts w:ascii="Museo Sans 300" w:hAnsi="Museo Sans 300" w:cs="Segoe UI"/>
          <w:sz w:val="20"/>
          <w:szCs w:val="20"/>
          <w:lang w:val="es-ES" w:eastAsia="es-MX"/>
        </w:rPr>
        <w:t xml:space="preserve">. </w:t>
      </w:r>
    </w:p>
    <w:p w14:paraId="13DDFE9C" w14:textId="77777777" w:rsidR="00B71A9B" w:rsidRDefault="00B71A9B" w:rsidP="00B71A9B">
      <w:pPr>
        <w:pStyle w:val="Prrafodelista"/>
        <w:rPr>
          <w:rFonts w:ascii="Museo Sans 300" w:hAnsi="Museo Sans 300" w:cs="Segoe UI"/>
          <w:sz w:val="20"/>
          <w:szCs w:val="20"/>
          <w:lang w:eastAsia="es-MX"/>
        </w:rPr>
      </w:pPr>
    </w:p>
    <w:p w14:paraId="3578A02C" w14:textId="1EFC5610" w:rsidR="00A33B17" w:rsidRDefault="007F57A5" w:rsidP="00A33B17">
      <w:pPr>
        <w:pStyle w:val="Prrafodelista"/>
        <w:autoSpaceDE w:val="0"/>
        <w:adjustRightInd w:val="0"/>
        <w:ind w:left="426"/>
        <w:jc w:val="both"/>
        <w:rPr>
          <w:rFonts w:ascii="Museo Sans 300" w:eastAsia="Calibri" w:hAnsi="Museo Sans 300" w:cs="Segoe UI"/>
          <w:sz w:val="20"/>
          <w:szCs w:val="20"/>
          <w:lang w:eastAsia="es-MX"/>
        </w:rPr>
      </w:pPr>
      <w:r w:rsidRPr="00597418">
        <w:rPr>
          <w:rFonts w:ascii="Museo Sans 300" w:hAnsi="Museo Sans 300"/>
          <w:sz w:val="20"/>
          <w:szCs w:val="20"/>
        </w:rPr>
        <w:t>Como resultado, el CAU determinó que la distribuidora tiene el derecho a recuperar la</w:t>
      </w:r>
      <w:r w:rsidR="00A33B17">
        <w:rPr>
          <w:rFonts w:ascii="Museo Sans 300" w:hAnsi="Museo Sans 300"/>
          <w:sz w:val="20"/>
          <w:szCs w:val="20"/>
        </w:rPr>
        <w:t>s</w:t>
      </w:r>
      <w:r w:rsidRPr="00597418">
        <w:rPr>
          <w:rFonts w:ascii="Museo Sans 300" w:hAnsi="Museo Sans 300"/>
          <w:sz w:val="20"/>
          <w:szCs w:val="20"/>
        </w:rPr>
        <w:t xml:space="preserve"> cantidad</w:t>
      </w:r>
      <w:r w:rsidR="00A33B17">
        <w:rPr>
          <w:rFonts w:ascii="Museo Sans 300" w:hAnsi="Museo Sans 300"/>
          <w:sz w:val="20"/>
          <w:szCs w:val="20"/>
        </w:rPr>
        <w:t>es</w:t>
      </w:r>
      <w:r w:rsidRPr="00597418">
        <w:rPr>
          <w:rFonts w:ascii="Museo Sans 300" w:hAnsi="Museo Sans 300"/>
          <w:sz w:val="20"/>
          <w:szCs w:val="20"/>
        </w:rPr>
        <w:t xml:space="preserve"> de </w:t>
      </w:r>
      <w:r w:rsidR="00327C1A">
        <w:rPr>
          <w:rFonts w:ascii="Museo Sans 300" w:hAnsi="Museo Sans 300"/>
          <w:sz w:val="20"/>
          <w:szCs w:val="20"/>
        </w:rPr>
        <w:t>MIL DOSCIENTOS VEINTE 72/100 DÓLARES DE LOS ESTADOS UNIDOS DE AMÉRICA (USD 1,220.72)</w:t>
      </w:r>
      <w:r w:rsidRPr="00597418">
        <w:rPr>
          <w:rFonts w:ascii="Museo Sans 300" w:hAnsi="Museo Sans 300"/>
          <w:sz w:val="20"/>
          <w:szCs w:val="20"/>
        </w:rPr>
        <w:t xml:space="preserve"> IVA incluido, en concepto de energía no registrada</w:t>
      </w:r>
      <w:r w:rsidR="00A33B17">
        <w:rPr>
          <w:rFonts w:ascii="Museo Sans 300" w:hAnsi="Museo Sans 300"/>
          <w:sz w:val="20"/>
          <w:szCs w:val="20"/>
        </w:rPr>
        <w:t xml:space="preserve"> </w:t>
      </w:r>
      <w:r w:rsidR="00A33B17">
        <w:rPr>
          <w:rFonts w:ascii="Museo Sans 300" w:hAnsi="Museo Sans 300" w:cs="Segoe UI"/>
          <w:sz w:val="20"/>
          <w:szCs w:val="20"/>
          <w:lang w:eastAsia="es-MX"/>
        </w:rPr>
        <w:t xml:space="preserve">y </w:t>
      </w:r>
      <w:r w:rsidR="00446C7C">
        <w:rPr>
          <w:rFonts w:ascii="Museo Sans 300" w:hAnsi="Museo Sans 300" w:cs="Segoe UI"/>
          <w:sz w:val="20"/>
          <w:szCs w:val="20"/>
          <w:lang w:eastAsia="es-MX"/>
        </w:rPr>
        <w:t xml:space="preserve">TREINTA Y CINCO 86/100 DÓLARES DE LOS ESTADOS UNIDOS DE AMÉRICA (USD 35.86) </w:t>
      </w:r>
      <w:r w:rsidR="00A33B17">
        <w:rPr>
          <w:rFonts w:ascii="Museo Sans 300" w:hAnsi="Museo Sans 300" w:cs="Segoe UI"/>
          <w:sz w:val="20"/>
          <w:szCs w:val="20"/>
          <w:lang w:eastAsia="es-MX"/>
        </w:rPr>
        <w:t>en concepto de</w:t>
      </w:r>
      <w:r w:rsidR="00A33B17"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sidR="00A33B17">
        <w:rPr>
          <w:rFonts w:ascii="Museo Sans 300" w:hAnsi="Museo Sans 300" w:cs="Segoe UI"/>
          <w:sz w:val="20"/>
          <w:szCs w:val="20"/>
          <w:lang w:eastAsia="es-MX"/>
        </w:rPr>
        <w:t>3</w:t>
      </w:r>
      <w:r w:rsidR="00A33B17" w:rsidRPr="00746082">
        <w:rPr>
          <w:rFonts w:ascii="Museo Sans 300" w:hAnsi="Museo Sans 300" w:cs="Segoe UI"/>
          <w:sz w:val="20"/>
          <w:szCs w:val="20"/>
          <w:lang w:eastAsia="es-MX"/>
        </w:rPr>
        <w:t>.</w:t>
      </w:r>
      <w:r w:rsidR="00A33B17" w:rsidRPr="00746082">
        <w:rPr>
          <w:rFonts w:ascii="Museo Sans 300" w:eastAsia="Calibri" w:hAnsi="Museo Sans 300" w:cs="Segoe UI"/>
          <w:sz w:val="20"/>
          <w:szCs w:val="20"/>
          <w:lang w:eastAsia="es-MX"/>
        </w:rPr>
        <w:t xml:space="preserve"> </w:t>
      </w:r>
    </w:p>
    <w:p w14:paraId="6B52C927" w14:textId="6FA57E7D" w:rsidR="0047604B" w:rsidRPr="00A33B17" w:rsidRDefault="0047604B" w:rsidP="007F57A5">
      <w:pPr>
        <w:autoSpaceDE w:val="0"/>
        <w:spacing w:after="0" w:line="240" w:lineRule="auto"/>
        <w:ind w:left="426"/>
        <w:jc w:val="both"/>
        <w:rPr>
          <w:rFonts w:ascii="Museo Sans 300" w:hAnsi="Museo Sans 300"/>
          <w:sz w:val="20"/>
          <w:szCs w:val="20"/>
          <w:lang w:val="es-ES"/>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BF4B52" w:rsidRDefault="00F15FF0"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artículo</w:t>
      </w:r>
      <w:r w:rsidR="006662C8" w:rsidRPr="00BF4B52">
        <w:rPr>
          <w:rFonts w:ascii="Museo Sans 300" w:hAnsi="Museo Sans 300"/>
          <w:sz w:val="20"/>
          <w:szCs w:val="20"/>
        </w:rPr>
        <w:t xml:space="preserve"> </w:t>
      </w:r>
      <w:r w:rsidRPr="00BF4B52">
        <w:rPr>
          <w:rFonts w:ascii="Museo Sans 300" w:hAnsi="Museo Sans 300"/>
          <w:sz w:val="20"/>
          <w:szCs w:val="20"/>
        </w:rPr>
        <w:t>5</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Ley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Creación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establecen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atribuciones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institución,</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cuales</w:t>
      </w:r>
      <w:r w:rsidR="006662C8" w:rsidRPr="00BF4B52">
        <w:rPr>
          <w:rFonts w:ascii="Museo Sans 300" w:hAnsi="Museo Sans 300"/>
          <w:sz w:val="20"/>
          <w:szCs w:val="20"/>
        </w:rPr>
        <w:t xml:space="preserve"> </w:t>
      </w:r>
      <w:r w:rsidRPr="00BF4B52">
        <w:rPr>
          <w:rFonts w:ascii="Museo Sans 300" w:hAnsi="Museo Sans 300"/>
          <w:sz w:val="20"/>
          <w:szCs w:val="20"/>
        </w:rPr>
        <w:t>destacan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tratados,</w:t>
      </w:r>
      <w:r w:rsidR="006662C8" w:rsidRPr="00BF4B52">
        <w:rPr>
          <w:rFonts w:ascii="Museo Sans 300" w:hAnsi="Museo Sans 300"/>
          <w:sz w:val="20"/>
          <w:szCs w:val="20"/>
        </w:rPr>
        <w:t xml:space="preserve"> </w:t>
      </w:r>
      <w:r w:rsidRPr="00BF4B52">
        <w:rPr>
          <w:rFonts w:ascii="Museo Sans 300" w:hAnsi="Museo Sans 300"/>
          <w:sz w:val="20"/>
          <w:szCs w:val="20"/>
        </w:rPr>
        <w:t>leyes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reglamentos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regulen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actividades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vigilancia),</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dictar</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estándares</w:t>
      </w:r>
      <w:r w:rsidR="006662C8" w:rsidRPr="00BF4B52">
        <w:rPr>
          <w:rFonts w:ascii="Museo Sans 300" w:hAnsi="Museo Sans 300"/>
          <w:sz w:val="20"/>
          <w:szCs w:val="20"/>
        </w:rPr>
        <w:t xml:space="preserve"> </w:t>
      </w:r>
      <w:r w:rsidRPr="00BF4B52">
        <w:rPr>
          <w:rFonts w:ascii="Museo Sans 300" w:hAnsi="Museo Sans 300"/>
          <w:sz w:val="20"/>
          <w:szCs w:val="20"/>
        </w:rPr>
        <w:t>técnicos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así</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dictar</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administrativas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institución</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normativa</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auto</w:t>
      </w:r>
      <w:r w:rsidR="006662C8" w:rsidRPr="00BF4B52">
        <w:rPr>
          <w:rFonts w:ascii="Museo Sans 300" w:hAnsi="Museo Sans 300"/>
          <w:sz w:val="20"/>
          <w:szCs w:val="20"/>
        </w:rPr>
        <w:t xml:space="preserve"> </w:t>
      </w:r>
      <w:r w:rsidRPr="00BF4B52">
        <w:rPr>
          <w:rFonts w:ascii="Museo Sans 300" w:hAnsi="Museo Sans 300"/>
          <w:sz w:val="20"/>
          <w:szCs w:val="20"/>
        </w:rPr>
        <w:t>organización),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dirimir</w:t>
      </w:r>
      <w:r w:rsidR="006662C8" w:rsidRPr="00BF4B52">
        <w:rPr>
          <w:rFonts w:ascii="Museo Sans 300" w:hAnsi="Museo Sans 300"/>
          <w:sz w:val="20"/>
          <w:szCs w:val="20"/>
        </w:rPr>
        <w:t xml:space="preserve"> </w:t>
      </w:r>
      <w:r w:rsidRPr="00BF4B52">
        <w:rPr>
          <w:rFonts w:ascii="Museo Sans 300" w:hAnsi="Museo Sans 300"/>
          <w:sz w:val="20"/>
          <w:szCs w:val="20"/>
        </w:rPr>
        <w:t>conflictos</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operadores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conformidad</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dispuesto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arbitral)</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realización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todos</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actos,</w:t>
      </w:r>
      <w:r w:rsidR="006662C8" w:rsidRPr="00BF4B52">
        <w:rPr>
          <w:rFonts w:ascii="Museo Sans 300" w:hAnsi="Museo Sans 300"/>
          <w:sz w:val="20"/>
          <w:szCs w:val="20"/>
        </w:rPr>
        <w:t xml:space="preserve"> </w:t>
      </w:r>
      <w:r w:rsidRPr="00BF4B52">
        <w:rPr>
          <w:rFonts w:ascii="Museo Sans 300" w:hAnsi="Museo Sans 300"/>
          <w:sz w:val="20"/>
          <w:szCs w:val="20"/>
        </w:rPr>
        <w:t>contratos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operaciones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sean</w:t>
      </w:r>
      <w:r w:rsidR="006662C8" w:rsidRPr="00BF4B52">
        <w:rPr>
          <w:rFonts w:ascii="Museo Sans 300" w:hAnsi="Museo Sans 300"/>
          <w:sz w:val="20"/>
          <w:szCs w:val="20"/>
        </w:rPr>
        <w:t xml:space="preserve"> </w:t>
      </w:r>
      <w:r w:rsidRPr="00BF4B52">
        <w:rPr>
          <w:rFonts w:ascii="Museo Sans 300" w:hAnsi="Museo Sans 300"/>
          <w:sz w:val="20"/>
          <w:szCs w:val="20"/>
        </w:rPr>
        <w:t>necesarios</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cumplir</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objetivos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le</w:t>
      </w:r>
      <w:r w:rsidR="006662C8" w:rsidRPr="00BF4B52">
        <w:rPr>
          <w:rFonts w:ascii="Museo Sans 300" w:hAnsi="Museo Sans 300"/>
          <w:sz w:val="20"/>
          <w:szCs w:val="20"/>
        </w:rPr>
        <w:t xml:space="preserve"> </w:t>
      </w:r>
      <w:r w:rsidRPr="00BF4B52">
        <w:rPr>
          <w:rFonts w:ascii="Museo Sans 300" w:hAnsi="Museo Sans 300"/>
          <w:sz w:val="20"/>
          <w:szCs w:val="20"/>
        </w:rPr>
        <w:t>impongan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leyes,</w:t>
      </w:r>
      <w:r w:rsidR="006662C8" w:rsidRPr="00BF4B52">
        <w:rPr>
          <w:rFonts w:ascii="Museo Sans 300" w:hAnsi="Museo Sans 300"/>
          <w:sz w:val="20"/>
          <w:szCs w:val="20"/>
        </w:rPr>
        <w:t xml:space="preserve"> </w:t>
      </w:r>
      <w:r w:rsidRPr="00BF4B52">
        <w:rPr>
          <w:rFonts w:ascii="Museo Sans 300" w:hAnsi="Museo Sans 300"/>
          <w:sz w:val="20"/>
          <w:szCs w:val="20"/>
        </w:rPr>
        <w:t>reglamentos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demás</w:t>
      </w:r>
      <w:r w:rsidR="006662C8" w:rsidRPr="00BF4B52">
        <w:rPr>
          <w:rFonts w:ascii="Museo Sans 300" w:hAnsi="Museo Sans 300"/>
          <w:sz w:val="20"/>
          <w:szCs w:val="20"/>
        </w:rPr>
        <w:t xml:space="preserve"> </w:t>
      </w:r>
      <w:r w:rsidRPr="00BF4B52">
        <w:rPr>
          <w:rFonts w:ascii="Museo Sans 300" w:hAnsi="Museo Sans 300"/>
          <w:sz w:val="20"/>
          <w:szCs w:val="20"/>
        </w:rPr>
        <w:t>disposiciones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carácter</w:t>
      </w:r>
      <w:r w:rsidR="006662C8" w:rsidRPr="00BF4B52">
        <w:rPr>
          <w:rFonts w:ascii="Museo Sans 300" w:hAnsi="Museo Sans 300"/>
          <w:sz w:val="20"/>
          <w:szCs w:val="20"/>
        </w:rPr>
        <w:t xml:space="preserve"> </w:t>
      </w:r>
      <w:r w:rsidRPr="00BF4B52">
        <w:rPr>
          <w:rFonts w:ascii="Museo Sans 300" w:hAnsi="Museo Sans 300"/>
          <w:sz w:val="20"/>
          <w:szCs w:val="20"/>
        </w:rPr>
        <w:t>general.</w:t>
      </w:r>
      <w:r w:rsidR="006662C8" w:rsidRPr="00BF4B52">
        <w:rPr>
          <w:rFonts w:ascii="Museo Sans 300" w:hAnsi="Museo Sans 300"/>
          <w:sz w:val="20"/>
          <w:szCs w:val="20"/>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34489A81" w:rsidR="00F15FF0" w:rsidRPr="00BF4B52" w:rsidRDefault="00F15FF0"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ahí</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normativa</w:t>
      </w:r>
      <w:r w:rsidR="006662C8" w:rsidRPr="00BF4B52">
        <w:rPr>
          <w:rFonts w:ascii="Museo Sans 300" w:hAnsi="Museo Sans 300"/>
          <w:sz w:val="20"/>
          <w:szCs w:val="20"/>
        </w:rPr>
        <w:t xml:space="preserve"> </w:t>
      </w:r>
      <w:r w:rsidRPr="00BF4B52">
        <w:rPr>
          <w:rFonts w:ascii="Museo Sans 300" w:hAnsi="Museo Sans 300"/>
          <w:sz w:val="20"/>
          <w:szCs w:val="20"/>
        </w:rPr>
        <w:t>otorgada</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comprende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esta</w:t>
      </w:r>
      <w:r w:rsidR="006662C8" w:rsidRPr="00BF4B52">
        <w:rPr>
          <w:rFonts w:ascii="Museo Sans 300" w:hAnsi="Museo Sans 300"/>
          <w:sz w:val="20"/>
          <w:szCs w:val="20"/>
        </w:rPr>
        <w:t xml:space="preserve"> </w:t>
      </w:r>
      <w:r w:rsidRPr="00BF4B52">
        <w:rPr>
          <w:rFonts w:ascii="Museo Sans 300" w:hAnsi="Museo Sans 300"/>
          <w:sz w:val="20"/>
          <w:szCs w:val="20"/>
        </w:rPr>
        <w:t>debe</w:t>
      </w:r>
      <w:r w:rsidR="006662C8" w:rsidRPr="00BF4B52">
        <w:rPr>
          <w:rFonts w:ascii="Museo Sans 300" w:hAnsi="Museo Sans 300"/>
          <w:sz w:val="20"/>
          <w:szCs w:val="20"/>
        </w:rPr>
        <w:t xml:space="preserve"> </w:t>
      </w:r>
      <w:r w:rsidRPr="00BF4B52">
        <w:rPr>
          <w:rFonts w:ascii="Museo Sans 300" w:hAnsi="Museo Sans 300"/>
          <w:sz w:val="20"/>
          <w:szCs w:val="20"/>
        </w:rPr>
        <w:t>establecer</w:t>
      </w:r>
      <w:r w:rsidR="006662C8" w:rsidRPr="00BF4B52">
        <w:rPr>
          <w:rFonts w:ascii="Museo Sans 300" w:hAnsi="Museo Sans 300"/>
          <w:sz w:val="20"/>
          <w:szCs w:val="20"/>
        </w:rPr>
        <w:t xml:space="preserve"> </w:t>
      </w:r>
      <w:r w:rsidRPr="00BF4B52">
        <w:rPr>
          <w:rFonts w:ascii="Museo Sans 300" w:hAnsi="Museo Sans 300"/>
          <w:sz w:val="20"/>
          <w:szCs w:val="20"/>
        </w:rPr>
        <w:t>parámetros</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cuales</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debe</w:t>
      </w:r>
      <w:r w:rsidR="006662C8" w:rsidRPr="00BF4B52">
        <w:rPr>
          <w:rFonts w:ascii="Museo Sans 300" w:hAnsi="Museo Sans 300"/>
          <w:sz w:val="20"/>
          <w:szCs w:val="20"/>
        </w:rPr>
        <w:t xml:space="preserve"> </w:t>
      </w:r>
      <w:r w:rsidRPr="00BF4B52">
        <w:rPr>
          <w:rFonts w:ascii="Museo Sans 300" w:hAnsi="Museo Sans 300"/>
          <w:sz w:val="20"/>
          <w:szCs w:val="20"/>
        </w:rPr>
        <w:t>someter</w:t>
      </w:r>
      <w:r w:rsidR="006662C8" w:rsidRPr="00BF4B52">
        <w:rPr>
          <w:rFonts w:ascii="Museo Sans 300" w:hAnsi="Museo Sans 300"/>
          <w:sz w:val="20"/>
          <w:szCs w:val="20"/>
        </w:rPr>
        <w:t xml:space="preserve"> </w:t>
      </w:r>
      <w:r w:rsidRPr="00BF4B52">
        <w:rPr>
          <w:rFonts w:ascii="Museo Sans 300" w:hAnsi="Museo Sans 300"/>
          <w:sz w:val="20"/>
          <w:szCs w:val="20"/>
        </w:rPr>
        <w:t>todo</w:t>
      </w:r>
      <w:r w:rsidR="006662C8" w:rsidRPr="00BF4B52">
        <w:rPr>
          <w:rFonts w:ascii="Museo Sans 300" w:hAnsi="Museo Sans 300"/>
          <w:sz w:val="20"/>
          <w:szCs w:val="20"/>
        </w:rPr>
        <w:t xml:space="preserve"> </w:t>
      </w:r>
      <w:r w:rsidRPr="00BF4B52">
        <w:rPr>
          <w:rFonts w:ascii="Museo Sans 300" w:hAnsi="Museo Sans 300"/>
          <w:sz w:val="20"/>
          <w:szCs w:val="20"/>
        </w:rPr>
        <w:t>sujeto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intervenga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sector</w:t>
      </w:r>
      <w:r w:rsidR="006662C8" w:rsidRPr="00BF4B52">
        <w:rPr>
          <w:rFonts w:ascii="Museo Sans 300" w:hAnsi="Museo Sans 300"/>
          <w:sz w:val="20"/>
          <w:szCs w:val="20"/>
        </w:rPr>
        <w:t xml:space="preserve"> </w:t>
      </w:r>
      <w:r w:rsidRPr="00BF4B52">
        <w:rPr>
          <w:rFonts w:ascii="Museo Sans 300" w:hAnsi="Museo Sans 300"/>
          <w:sz w:val="20"/>
          <w:szCs w:val="20"/>
        </w:rPr>
        <w:t>regulado,</w:t>
      </w:r>
      <w:r w:rsidR="006662C8" w:rsidRPr="00BF4B52">
        <w:rPr>
          <w:rFonts w:ascii="Museo Sans 300" w:hAnsi="Museo Sans 300"/>
          <w:sz w:val="20"/>
          <w:szCs w:val="20"/>
        </w:rPr>
        <w:t xml:space="preserve"> </w:t>
      </w:r>
      <w:r w:rsidRPr="00BF4B52">
        <w:rPr>
          <w:rFonts w:ascii="Museo Sans 300" w:hAnsi="Museo Sans 300"/>
          <w:sz w:val="20"/>
          <w:szCs w:val="20"/>
        </w:rPr>
        <w:t>tanto</w:t>
      </w:r>
      <w:r w:rsidR="006662C8" w:rsidRPr="00BF4B52">
        <w:rPr>
          <w:rFonts w:ascii="Museo Sans 300" w:hAnsi="Museo Sans 300"/>
          <w:sz w:val="20"/>
          <w:szCs w:val="20"/>
        </w:rPr>
        <w:t xml:space="preserve"> </w:t>
      </w:r>
      <w:r w:rsidRPr="00BF4B52">
        <w:rPr>
          <w:rFonts w:ascii="Museo Sans 300" w:hAnsi="Museo Sans 300"/>
          <w:sz w:val="20"/>
          <w:szCs w:val="20"/>
        </w:rPr>
        <w:t>distribuidor</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usuari</w:t>
      </w:r>
      <w:r w:rsidR="00556E70" w:rsidRPr="00BF4B52">
        <w:rPr>
          <w:rFonts w:ascii="Museo Sans 300" w:hAnsi="Museo Sans 300"/>
          <w:sz w:val="20"/>
          <w:szCs w:val="20"/>
        </w:rPr>
        <w:t>o</w:t>
      </w:r>
      <w:r w:rsidRPr="00BF4B52">
        <w:rPr>
          <w:rFonts w:ascii="Museo Sans 300" w:hAnsi="Museo Sans 300"/>
          <w:sz w:val="20"/>
          <w:szCs w:val="20"/>
        </w:rPr>
        <w:t>,</w:t>
      </w:r>
      <w:r w:rsidR="006662C8" w:rsidRPr="00BF4B52">
        <w:rPr>
          <w:rFonts w:ascii="Museo Sans 300" w:hAnsi="Museo Sans 300"/>
          <w:sz w:val="20"/>
          <w:szCs w:val="20"/>
        </w:rPr>
        <w:t xml:space="preserve"> </w:t>
      </w:r>
      <w:r w:rsidRPr="00BF4B52">
        <w:rPr>
          <w:rFonts w:ascii="Museo Sans 300" w:hAnsi="Museo Sans 300"/>
          <w:sz w:val="20"/>
          <w:szCs w:val="20"/>
        </w:rPr>
        <w:t>debiendo</w:t>
      </w:r>
      <w:r w:rsidR="006662C8" w:rsidRPr="00BF4B52">
        <w:rPr>
          <w:rFonts w:ascii="Museo Sans 300" w:hAnsi="Museo Sans 300"/>
          <w:sz w:val="20"/>
          <w:szCs w:val="20"/>
        </w:rPr>
        <w:t xml:space="preserve"> </w:t>
      </w:r>
      <w:r w:rsidRPr="00BF4B52">
        <w:rPr>
          <w:rFonts w:ascii="Museo Sans 300" w:hAnsi="Museo Sans 300"/>
          <w:sz w:val="20"/>
          <w:szCs w:val="20"/>
        </w:rPr>
        <w:t>verificar</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controlar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tales</w:t>
      </w:r>
      <w:r w:rsidR="006662C8" w:rsidRPr="00BF4B52">
        <w:rPr>
          <w:rFonts w:ascii="Museo Sans 300" w:hAnsi="Museo Sans 300"/>
          <w:sz w:val="20"/>
          <w:szCs w:val="20"/>
        </w:rPr>
        <w:t xml:space="preserve"> </w:t>
      </w:r>
      <w:r w:rsidRPr="00BF4B52">
        <w:rPr>
          <w:rFonts w:ascii="Museo Sans 300" w:hAnsi="Museo Sans 300"/>
          <w:sz w:val="20"/>
          <w:szCs w:val="20"/>
        </w:rPr>
        <w:t>parámetros.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sus</w:t>
      </w:r>
      <w:r w:rsidR="006662C8" w:rsidRPr="00BF4B52">
        <w:rPr>
          <w:rFonts w:ascii="Museo Sans 300" w:hAnsi="Museo Sans 300"/>
          <w:sz w:val="20"/>
          <w:szCs w:val="20"/>
        </w:rPr>
        <w:t xml:space="preserve"> </w:t>
      </w:r>
      <w:r w:rsidRPr="00BF4B52">
        <w:rPr>
          <w:rFonts w:ascii="Museo Sans 300" w:hAnsi="Museo Sans 300"/>
          <w:sz w:val="20"/>
          <w:szCs w:val="20"/>
        </w:rPr>
        <w:lastRenderedPageBreak/>
        <w:t>atribuciones,</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basada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interés</w:t>
      </w:r>
      <w:r w:rsidR="006662C8" w:rsidRPr="00BF4B52">
        <w:rPr>
          <w:rFonts w:ascii="Museo Sans 300" w:hAnsi="Museo Sans 300"/>
          <w:sz w:val="20"/>
          <w:szCs w:val="20"/>
        </w:rPr>
        <w:t xml:space="preserve"> </w:t>
      </w:r>
      <w:r w:rsidRPr="00BF4B52">
        <w:rPr>
          <w:rFonts w:ascii="Museo Sans 300" w:hAnsi="Museo Sans 300"/>
          <w:sz w:val="20"/>
          <w:szCs w:val="20"/>
        </w:rPr>
        <w:t>general</w:t>
      </w:r>
      <w:r w:rsidR="006662C8" w:rsidRPr="00BF4B52">
        <w:rPr>
          <w:rFonts w:ascii="Museo Sans 300" w:hAnsi="Museo Sans 300"/>
          <w:sz w:val="20"/>
          <w:szCs w:val="20"/>
        </w:rPr>
        <w:t xml:space="preserve"> </w:t>
      </w:r>
      <w:r w:rsidR="00413A10">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también,</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protección</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seguridad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emitió</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Investigar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Existencia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Condiciones</w:t>
      </w:r>
      <w:r w:rsidR="006662C8" w:rsidRPr="00BF4B52">
        <w:rPr>
          <w:rFonts w:ascii="Museo Sans 300" w:hAnsi="Museo Sans 300"/>
          <w:sz w:val="20"/>
          <w:szCs w:val="20"/>
        </w:rPr>
        <w:t xml:space="preserve"> </w:t>
      </w:r>
      <w:r w:rsidRPr="00BF4B52">
        <w:rPr>
          <w:rFonts w:ascii="Museo Sans 300" w:hAnsi="Museo Sans 300"/>
          <w:sz w:val="20"/>
          <w:szCs w:val="20"/>
        </w:rPr>
        <w:t>Irregulares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Suministro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Usuario</w:t>
      </w:r>
      <w:r w:rsidR="006662C8" w:rsidRPr="00BF4B52">
        <w:rPr>
          <w:rFonts w:ascii="Museo Sans 300" w:hAnsi="Museo Sans 300"/>
          <w:sz w:val="20"/>
          <w:szCs w:val="20"/>
        </w:rPr>
        <w:t xml:space="preserve"> </w:t>
      </w:r>
      <w:r w:rsidRPr="00BF4B52">
        <w:rPr>
          <w:rFonts w:ascii="Museo Sans 300" w:hAnsi="Museo Sans 300"/>
          <w:sz w:val="20"/>
          <w:szCs w:val="20"/>
        </w:rPr>
        <w:t>Final,</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tiene</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finalidad</w:t>
      </w:r>
      <w:r w:rsidR="006662C8" w:rsidRPr="00BF4B52">
        <w:rPr>
          <w:rFonts w:ascii="Museo Sans 300" w:hAnsi="Museo Sans 300"/>
          <w:sz w:val="20"/>
          <w:szCs w:val="20"/>
        </w:rPr>
        <w:t xml:space="preserve"> </w:t>
      </w:r>
      <w:r w:rsidRPr="00BF4B52">
        <w:rPr>
          <w:rFonts w:ascii="Museo Sans 300" w:hAnsi="Museo Sans 300"/>
          <w:sz w:val="20"/>
          <w:szCs w:val="20"/>
        </w:rPr>
        <w:t>revisar</w:t>
      </w:r>
      <w:r w:rsidR="006662C8" w:rsidRPr="00BF4B52">
        <w:rPr>
          <w:rFonts w:ascii="Museo Sans 300" w:hAnsi="Museo Sans 300"/>
          <w:sz w:val="20"/>
          <w:szCs w:val="20"/>
        </w:rPr>
        <w:t xml:space="preserve"> </w:t>
      </w:r>
      <w:r w:rsidRPr="00BF4B52">
        <w:rPr>
          <w:rFonts w:ascii="Museo Sans 300" w:hAnsi="Museo Sans 300"/>
          <w:sz w:val="20"/>
          <w:szCs w:val="20"/>
        </w:rPr>
        <w:t>técnicamente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le</w:t>
      </w:r>
      <w:r w:rsidR="006662C8" w:rsidRPr="00BF4B52">
        <w:rPr>
          <w:rFonts w:ascii="Museo Sans 300" w:hAnsi="Museo Sans 300"/>
          <w:sz w:val="20"/>
          <w:szCs w:val="20"/>
        </w:rPr>
        <w:t xml:space="preserve"> </w:t>
      </w:r>
      <w:r w:rsidRPr="00BF4B52">
        <w:rPr>
          <w:rFonts w:ascii="Museo Sans 300" w:hAnsi="Museo Sans 300"/>
          <w:sz w:val="20"/>
          <w:szCs w:val="20"/>
        </w:rPr>
        <w:t>atribuye</w:t>
      </w:r>
      <w:r w:rsidR="006662C8" w:rsidRPr="00BF4B52">
        <w:rPr>
          <w:rFonts w:ascii="Museo Sans 300" w:hAnsi="Museo Sans 300"/>
          <w:sz w:val="20"/>
          <w:szCs w:val="20"/>
        </w:rPr>
        <w:t xml:space="preserve"> </w:t>
      </w:r>
      <w:r w:rsidRPr="00BF4B52">
        <w:rPr>
          <w:rFonts w:ascii="Museo Sans 300" w:hAnsi="Museo Sans 300"/>
          <w:sz w:val="20"/>
          <w:szCs w:val="20"/>
        </w:rPr>
        <w:t>a</w:t>
      </w:r>
      <w:r w:rsidR="007B28C6" w:rsidRPr="00BF4B52">
        <w:rPr>
          <w:rFonts w:ascii="Museo Sans 300" w:hAnsi="Museo Sans 300"/>
          <w:sz w:val="20"/>
          <w:szCs w:val="20"/>
        </w:rPr>
        <w:t>l</w:t>
      </w:r>
      <w:r w:rsidR="005F1A00" w:rsidRPr="00BF4B52">
        <w:rPr>
          <w:rFonts w:ascii="Museo Sans 300" w:hAnsi="Museo Sans 300"/>
          <w:sz w:val="20"/>
          <w:szCs w:val="20"/>
        </w:rPr>
        <w:t xml:space="preserve"> </w:t>
      </w:r>
      <w:r w:rsidR="009A20DB" w:rsidRPr="00BF4B52">
        <w:rPr>
          <w:rFonts w:ascii="Museo Sans 300" w:hAnsi="Museo Sans 300"/>
          <w:sz w:val="20"/>
          <w:szCs w:val="20"/>
        </w:rPr>
        <w:t>usuario</w:t>
      </w:r>
      <w:r w:rsidRPr="00BF4B52">
        <w:rPr>
          <w:rFonts w:ascii="Museo Sans 300" w:hAnsi="Museo Sans 300"/>
          <w:sz w:val="20"/>
          <w:szCs w:val="20"/>
        </w:rPr>
        <w:t>,</w:t>
      </w:r>
      <w:r w:rsidR="006662C8" w:rsidRPr="00BF4B52">
        <w:rPr>
          <w:rFonts w:ascii="Museo Sans 300" w:hAnsi="Museo Sans 300"/>
          <w:sz w:val="20"/>
          <w:szCs w:val="20"/>
        </w:rPr>
        <w:t xml:space="preserve"> </w:t>
      </w:r>
      <w:r w:rsidRPr="00BF4B52">
        <w:rPr>
          <w:rFonts w:ascii="Museo Sans 300" w:hAnsi="Museo Sans 300"/>
          <w:sz w:val="20"/>
          <w:szCs w:val="20"/>
        </w:rPr>
        <w:t>así</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realizado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concepto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registrada,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conformidad</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términos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condiciones</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pliego</w:t>
      </w:r>
      <w:r w:rsidR="006662C8" w:rsidRPr="00BF4B52">
        <w:rPr>
          <w:rFonts w:ascii="Museo Sans 300" w:hAnsi="Museo Sans 300"/>
          <w:sz w:val="20"/>
          <w:szCs w:val="20"/>
        </w:rPr>
        <w:t xml:space="preserve"> </w:t>
      </w:r>
      <w:r w:rsidRPr="00BF4B52">
        <w:rPr>
          <w:rFonts w:ascii="Museo Sans 300" w:hAnsi="Museo Sans 300"/>
          <w:sz w:val="20"/>
          <w:szCs w:val="20"/>
        </w:rPr>
        <w:t>tarifario</w:t>
      </w:r>
      <w:r w:rsidR="006662C8" w:rsidRPr="00BF4B52">
        <w:rPr>
          <w:rFonts w:ascii="Museo Sans 300" w:hAnsi="Museo Sans 300"/>
          <w:sz w:val="20"/>
          <w:szCs w:val="20"/>
        </w:rPr>
        <w:t xml:space="preserve"> </w:t>
      </w:r>
      <w:r w:rsidRPr="00BF4B52">
        <w:rPr>
          <w:rFonts w:ascii="Museo Sans 300" w:hAnsi="Museo Sans 300"/>
          <w:sz w:val="20"/>
          <w:szCs w:val="20"/>
        </w:rPr>
        <w:t>vigente</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5C23C6"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00413A10">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B28C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9A20DB">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DDEB1A7"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B28C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9A20DB">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D6E24D1"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00413A10">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E82BD9">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2B3F8849" w:rsidR="009D142E" w:rsidRPr="00BF4B52" w:rsidRDefault="009D142E"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ese</w:t>
      </w:r>
      <w:r w:rsidR="006662C8" w:rsidRPr="00BF4B52">
        <w:rPr>
          <w:rFonts w:ascii="Museo Sans 300" w:hAnsi="Museo Sans 300"/>
          <w:sz w:val="20"/>
          <w:szCs w:val="20"/>
        </w:rPr>
        <w:t xml:space="preserve"> </w:t>
      </w:r>
      <w:r w:rsidRPr="00BF4B52">
        <w:rPr>
          <w:rFonts w:ascii="Museo Sans 300" w:hAnsi="Museo Sans 300"/>
          <w:sz w:val="20"/>
          <w:szCs w:val="20"/>
        </w:rPr>
        <w:t>sentido,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advierte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dictamen</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resuelve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caso</w:t>
      </w:r>
      <w:r w:rsidR="006662C8" w:rsidRPr="00BF4B52">
        <w:rPr>
          <w:rFonts w:ascii="Museo Sans 300" w:hAnsi="Museo Sans 300"/>
          <w:sz w:val="20"/>
          <w:szCs w:val="20"/>
        </w:rPr>
        <w:t xml:space="preserve"> </w:t>
      </w:r>
      <w:r w:rsidRPr="00BF4B52">
        <w:rPr>
          <w:rFonts w:ascii="Museo Sans 300" w:hAnsi="Museo Sans 300"/>
          <w:sz w:val="20"/>
          <w:szCs w:val="20"/>
        </w:rPr>
        <w:t>fue</w:t>
      </w:r>
      <w:r w:rsidR="006662C8" w:rsidRPr="00BF4B52">
        <w:rPr>
          <w:rFonts w:ascii="Museo Sans 300" w:hAnsi="Museo Sans 300"/>
          <w:sz w:val="20"/>
          <w:szCs w:val="20"/>
        </w:rPr>
        <w:t xml:space="preserve"> </w:t>
      </w:r>
      <w:r w:rsidRPr="00BF4B52">
        <w:rPr>
          <w:rFonts w:ascii="Museo Sans 300" w:hAnsi="Museo Sans 300"/>
          <w:sz w:val="20"/>
          <w:szCs w:val="20"/>
        </w:rPr>
        <w:t>emitido</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fundamento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documentación</w:t>
      </w:r>
      <w:r w:rsidR="006662C8" w:rsidRPr="00BF4B52">
        <w:rPr>
          <w:rFonts w:ascii="Museo Sans 300" w:hAnsi="Museo Sans 300"/>
          <w:sz w:val="20"/>
          <w:szCs w:val="20"/>
        </w:rPr>
        <w:t xml:space="preserve"> </w:t>
      </w:r>
      <w:r w:rsidRPr="00BF4B52">
        <w:rPr>
          <w:rFonts w:ascii="Museo Sans 300" w:hAnsi="Museo Sans 300"/>
          <w:sz w:val="20"/>
          <w:szCs w:val="20"/>
        </w:rPr>
        <w:t>recopilada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transcurso</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garantizando</w:t>
      </w:r>
      <w:r w:rsidR="006662C8" w:rsidRPr="00BF4B52">
        <w:rPr>
          <w:rFonts w:ascii="Museo Sans 300" w:hAnsi="Museo Sans 300"/>
          <w:sz w:val="20"/>
          <w:szCs w:val="20"/>
        </w:rPr>
        <w:t xml:space="preserve"> </w:t>
      </w:r>
      <w:r w:rsidR="00F01513" w:rsidRPr="00BF4B52">
        <w:rPr>
          <w:rFonts w:ascii="Museo Sans 300" w:hAnsi="Museo Sans 300"/>
          <w:sz w:val="20"/>
          <w:szCs w:val="20"/>
        </w:rPr>
        <w:t>a</w:t>
      </w:r>
      <w:r w:rsidR="007B28C6" w:rsidRPr="00BF4B52">
        <w:rPr>
          <w:rFonts w:ascii="Museo Sans 300" w:hAnsi="Museo Sans 300"/>
          <w:sz w:val="20"/>
          <w:szCs w:val="20"/>
        </w:rPr>
        <w:t>l</w:t>
      </w:r>
      <w:r w:rsidR="006662C8" w:rsidRPr="00BF4B52">
        <w:rPr>
          <w:rFonts w:ascii="Museo Sans 300" w:hAnsi="Museo Sans 300"/>
          <w:sz w:val="20"/>
          <w:szCs w:val="20"/>
        </w:rPr>
        <w:t xml:space="preserve"> </w:t>
      </w:r>
      <w:r w:rsidR="009A20DB" w:rsidRPr="00BF4B52">
        <w:rPr>
          <w:rFonts w:ascii="Museo Sans 300" w:hAnsi="Museo Sans 300"/>
          <w:sz w:val="20"/>
          <w:szCs w:val="20"/>
        </w:rPr>
        <w:t>usuario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ha</w:t>
      </w:r>
      <w:r w:rsidR="006662C8" w:rsidRPr="00BF4B52">
        <w:rPr>
          <w:rFonts w:ascii="Museo Sans 300" w:hAnsi="Museo Sans 300"/>
          <w:sz w:val="20"/>
          <w:szCs w:val="20"/>
        </w:rPr>
        <w:t xml:space="preserve"> </w:t>
      </w:r>
      <w:r w:rsidRPr="00BF4B52">
        <w:rPr>
          <w:rFonts w:ascii="Museo Sans 300" w:hAnsi="Museo Sans 300"/>
          <w:sz w:val="20"/>
          <w:szCs w:val="20"/>
        </w:rPr>
        <w:t>revisado</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efecto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comprobar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haya</w:t>
      </w:r>
      <w:r w:rsidR="006662C8" w:rsidRPr="00BF4B52">
        <w:rPr>
          <w:rFonts w:ascii="Museo Sans 300" w:hAnsi="Museo Sans 300"/>
          <w:sz w:val="20"/>
          <w:szCs w:val="20"/>
        </w:rPr>
        <w:t xml:space="preserve"> </w:t>
      </w:r>
      <w:r w:rsidRPr="00BF4B52">
        <w:rPr>
          <w:rFonts w:ascii="Museo Sans 300" w:hAnsi="Museo Sans 300"/>
          <w:sz w:val="20"/>
          <w:szCs w:val="20"/>
        </w:rPr>
        <w:t>sido</w:t>
      </w:r>
      <w:r w:rsidR="006662C8" w:rsidRPr="00BF4B52">
        <w:rPr>
          <w:rFonts w:ascii="Museo Sans 300" w:hAnsi="Museo Sans 300"/>
          <w:sz w:val="20"/>
          <w:szCs w:val="20"/>
        </w:rPr>
        <w:t xml:space="preserve"> </w:t>
      </w:r>
      <w:r w:rsidRPr="00BF4B52">
        <w:rPr>
          <w:rFonts w:ascii="Museo Sans 300" w:hAnsi="Museo Sans 300"/>
          <w:sz w:val="20"/>
          <w:szCs w:val="20"/>
        </w:rPr>
        <w:t>realizado</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base</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establecido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normativas</w:t>
      </w:r>
      <w:r w:rsidR="006662C8" w:rsidRPr="00BF4B52">
        <w:rPr>
          <w:rFonts w:ascii="Museo Sans 300" w:hAnsi="Museo Sans 300"/>
          <w:sz w:val="20"/>
          <w:szCs w:val="20"/>
        </w:rPr>
        <w:t xml:space="preserve"> </w:t>
      </w:r>
      <w:r w:rsidRPr="00BF4B52">
        <w:rPr>
          <w:rFonts w:ascii="Museo Sans 300" w:hAnsi="Museo Sans 300"/>
          <w:sz w:val="20"/>
          <w:szCs w:val="20"/>
        </w:rPr>
        <w:t>vigentes.</w:t>
      </w:r>
      <w:r w:rsidR="006662C8" w:rsidRPr="00BF4B52">
        <w:rPr>
          <w:rFonts w:ascii="Museo Sans 300" w:hAnsi="Museo Sans 300"/>
          <w:sz w:val="20"/>
          <w:szCs w:val="20"/>
        </w:rPr>
        <w:t xml:space="preserve"> </w:t>
      </w:r>
      <w:r w:rsidRPr="00BF4B52">
        <w:rPr>
          <w:rFonts w:ascii="Museo Sans 300" w:hAnsi="Museo Sans 300"/>
          <w:sz w:val="20"/>
          <w:szCs w:val="20"/>
        </w:rPr>
        <w:t>Asimismo,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advierte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ambas</w:t>
      </w:r>
      <w:r w:rsidR="006662C8" w:rsidRPr="00BF4B52">
        <w:rPr>
          <w:rFonts w:ascii="Museo Sans 300" w:hAnsi="Museo Sans 300"/>
          <w:sz w:val="20"/>
          <w:szCs w:val="20"/>
        </w:rPr>
        <w:t xml:space="preserve"> </w:t>
      </w:r>
      <w:r w:rsidRPr="00BF4B52">
        <w:rPr>
          <w:rFonts w:ascii="Museo Sans 300" w:hAnsi="Museo Sans 300"/>
          <w:sz w:val="20"/>
          <w:szCs w:val="20"/>
        </w:rPr>
        <w:t>partes,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diferentes</w:t>
      </w:r>
      <w:r w:rsidR="006662C8" w:rsidRPr="00BF4B52">
        <w:rPr>
          <w:rFonts w:ascii="Museo Sans 300" w:hAnsi="Museo Sans 300"/>
          <w:sz w:val="20"/>
          <w:szCs w:val="20"/>
        </w:rPr>
        <w:t xml:space="preserve"> </w:t>
      </w:r>
      <w:r w:rsidRPr="00BF4B52">
        <w:rPr>
          <w:rFonts w:ascii="Museo Sans 300" w:hAnsi="Museo Sans 300"/>
          <w:sz w:val="20"/>
          <w:szCs w:val="20"/>
        </w:rPr>
        <w:t>etapas</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han</w:t>
      </w:r>
      <w:r w:rsidR="006662C8" w:rsidRPr="00BF4B52">
        <w:rPr>
          <w:rFonts w:ascii="Museo Sans 300" w:hAnsi="Museo Sans 300"/>
          <w:sz w:val="20"/>
          <w:szCs w:val="20"/>
        </w:rPr>
        <w:t xml:space="preserve"> </w:t>
      </w:r>
      <w:r w:rsidRPr="00BF4B52">
        <w:rPr>
          <w:rFonts w:ascii="Museo Sans 300" w:hAnsi="Museo Sans 300"/>
          <w:sz w:val="20"/>
          <w:szCs w:val="20"/>
        </w:rPr>
        <w:t>tenido</w:t>
      </w:r>
      <w:r w:rsidR="006662C8" w:rsidRPr="00BF4B52">
        <w:rPr>
          <w:rFonts w:ascii="Museo Sans 300" w:hAnsi="Museo Sans 300"/>
          <w:sz w:val="20"/>
          <w:szCs w:val="20"/>
        </w:rPr>
        <w:t xml:space="preserve"> </w:t>
      </w:r>
      <w:r w:rsidRPr="00BF4B52">
        <w:rPr>
          <w:rFonts w:ascii="Museo Sans 300" w:hAnsi="Museo Sans 300"/>
          <w:sz w:val="20"/>
          <w:szCs w:val="20"/>
        </w:rPr>
        <w:t>igual</w:t>
      </w:r>
      <w:r w:rsidR="006662C8" w:rsidRPr="00BF4B52">
        <w:rPr>
          <w:rFonts w:ascii="Museo Sans 300" w:hAnsi="Museo Sans 300"/>
          <w:sz w:val="20"/>
          <w:szCs w:val="20"/>
        </w:rPr>
        <w:t xml:space="preserve"> </w:t>
      </w:r>
      <w:r w:rsidRPr="00BF4B52">
        <w:rPr>
          <w:rFonts w:ascii="Museo Sans 300" w:hAnsi="Museo Sans 300"/>
          <w:sz w:val="20"/>
          <w:szCs w:val="20"/>
        </w:rPr>
        <w:t>oportunidad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pronunciarse,</w:t>
      </w:r>
      <w:r w:rsidR="006662C8" w:rsidRPr="00BF4B52">
        <w:rPr>
          <w:rFonts w:ascii="Museo Sans 300" w:hAnsi="Museo Sans 300"/>
          <w:sz w:val="20"/>
          <w:szCs w:val="20"/>
        </w:rPr>
        <w:t xml:space="preserve"> </w:t>
      </w:r>
      <w:r w:rsidRPr="00BF4B52">
        <w:rPr>
          <w:rFonts w:ascii="Museo Sans 300" w:hAnsi="Museo Sans 300"/>
          <w:sz w:val="20"/>
          <w:szCs w:val="20"/>
        </w:rPr>
        <w:t>asegurando</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derechos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audiencia</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defensa</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conforme</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ley</w:t>
      </w:r>
      <w:r w:rsidR="006662C8" w:rsidRPr="00BF4B52">
        <w:rPr>
          <w:rFonts w:ascii="Museo Sans 300" w:hAnsi="Museo Sans 300"/>
          <w:sz w:val="20"/>
          <w:szCs w:val="20"/>
        </w:rPr>
        <w:t xml:space="preserve"> </w:t>
      </w:r>
      <w:r w:rsidRPr="00BF4B52">
        <w:rPr>
          <w:rFonts w:ascii="Museo Sans 300" w:hAnsi="Museo Sans 300"/>
          <w:sz w:val="20"/>
          <w:szCs w:val="20"/>
        </w:rPr>
        <w:t>corresponden.</w:t>
      </w:r>
    </w:p>
    <w:p w14:paraId="148535F9" w14:textId="77777777" w:rsidR="00FB4151" w:rsidRPr="00BF4B52" w:rsidRDefault="00FB4151" w:rsidP="00BF4B52">
      <w:pPr>
        <w:autoSpaceDE w:val="0"/>
        <w:spacing w:after="0" w:line="240" w:lineRule="auto"/>
        <w:ind w:left="426"/>
        <w:jc w:val="both"/>
        <w:rPr>
          <w:rFonts w:ascii="Museo Sans 300" w:hAnsi="Museo Sans 300"/>
          <w:sz w:val="20"/>
          <w:szCs w:val="20"/>
        </w:rPr>
      </w:pPr>
    </w:p>
    <w:p w14:paraId="4E12A38B" w14:textId="15E213B9" w:rsidR="0039425B" w:rsidRPr="00BF4B52" w:rsidRDefault="0039425B"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BF4B52">
        <w:rPr>
          <w:rFonts w:ascii="Museo Sans 300" w:hAnsi="Museo Sans 300"/>
          <w:sz w:val="20"/>
          <w:szCs w:val="20"/>
        </w:rPr>
        <w:t>3</w:t>
      </w:r>
      <w:r w:rsidRPr="00BF4B52">
        <w:rPr>
          <w:rFonts w:ascii="Museo Sans 300" w:hAnsi="Museo Sans 300"/>
          <w:sz w:val="20"/>
          <w:szCs w:val="20"/>
        </w:rPr>
        <w:t xml:space="preserve"> </w:t>
      </w:r>
      <w:r w:rsidR="00413A10">
        <w:rPr>
          <w:rFonts w:ascii="Museo Sans 300" w:hAnsi="Museo Sans 300"/>
          <w:sz w:val="20"/>
          <w:szCs w:val="20"/>
        </w:rPr>
        <w:t>y</w:t>
      </w:r>
      <w:r w:rsidRPr="00BF4B52">
        <w:rPr>
          <w:rFonts w:ascii="Museo Sans 300" w:hAnsi="Museo Sans 300"/>
          <w:sz w:val="20"/>
          <w:szCs w:val="20"/>
        </w:rPr>
        <w:t xml:space="preserve"> segundo, porque es quien obtuvo un beneficio derivado de la energía consumida y no registrada por el equipo de medición, la cual no fue cobrada oportunamente por la empresa distribuidora. </w:t>
      </w:r>
    </w:p>
    <w:p w14:paraId="5B073C35" w14:textId="77777777" w:rsidR="00283819" w:rsidRPr="00BF4B52" w:rsidRDefault="00283819" w:rsidP="00BF4B52">
      <w:pPr>
        <w:autoSpaceDE w:val="0"/>
        <w:spacing w:after="0" w:line="240" w:lineRule="auto"/>
        <w:ind w:left="426"/>
        <w:jc w:val="both"/>
        <w:rPr>
          <w:rFonts w:ascii="Museo Sans 300" w:hAnsi="Museo Sans 300"/>
          <w:sz w:val="20"/>
          <w:szCs w:val="20"/>
        </w:rPr>
      </w:pPr>
    </w:p>
    <w:p w14:paraId="2B3B2F07" w14:textId="17DC5EB5" w:rsidR="007C3AD1" w:rsidRPr="00BF4B52" w:rsidRDefault="007C3AD1"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este</w:t>
      </w:r>
      <w:r w:rsidR="006662C8" w:rsidRPr="00BF4B52">
        <w:rPr>
          <w:rFonts w:ascii="Museo Sans 300" w:hAnsi="Museo Sans 300"/>
          <w:sz w:val="20"/>
          <w:szCs w:val="20"/>
        </w:rPr>
        <w:t xml:space="preserve"> </w:t>
      </w:r>
      <w:r w:rsidRPr="00BF4B52">
        <w:rPr>
          <w:rFonts w:ascii="Museo Sans 300" w:hAnsi="Museo Sans 300"/>
          <w:sz w:val="20"/>
          <w:szCs w:val="20"/>
        </w:rPr>
        <w:t>punto,</w:t>
      </w:r>
      <w:r w:rsidR="006662C8" w:rsidRPr="00BF4B52">
        <w:rPr>
          <w:rFonts w:ascii="Museo Sans 300" w:hAnsi="Museo Sans 300"/>
          <w:sz w:val="20"/>
          <w:szCs w:val="20"/>
        </w:rPr>
        <w:t xml:space="preserve"> </w:t>
      </w:r>
      <w:r w:rsidRPr="00BF4B52">
        <w:rPr>
          <w:rFonts w:ascii="Museo Sans 300" w:hAnsi="Museo Sans 300"/>
          <w:sz w:val="20"/>
          <w:szCs w:val="20"/>
        </w:rPr>
        <w:t>corresponde</w:t>
      </w:r>
      <w:r w:rsidR="006662C8" w:rsidRPr="00BF4B52">
        <w:rPr>
          <w:rFonts w:ascii="Museo Sans 300" w:hAnsi="Museo Sans 300"/>
          <w:sz w:val="20"/>
          <w:szCs w:val="20"/>
        </w:rPr>
        <w:t xml:space="preserve"> </w:t>
      </w:r>
      <w:r w:rsidRPr="00BF4B52">
        <w:rPr>
          <w:rFonts w:ascii="Museo Sans 300" w:hAnsi="Museo Sans 300"/>
          <w:sz w:val="20"/>
          <w:szCs w:val="20"/>
        </w:rPr>
        <w:t>exponer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marco</w:t>
      </w:r>
      <w:r w:rsidR="006662C8" w:rsidRPr="00BF4B52">
        <w:rPr>
          <w:rFonts w:ascii="Museo Sans 300" w:hAnsi="Museo Sans 300"/>
          <w:sz w:val="20"/>
          <w:szCs w:val="20"/>
        </w:rPr>
        <w:t xml:space="preserve"> </w:t>
      </w:r>
      <w:r w:rsidRPr="00BF4B52">
        <w:rPr>
          <w:rFonts w:ascii="Museo Sans 300" w:hAnsi="Museo Sans 300"/>
          <w:sz w:val="20"/>
          <w:szCs w:val="20"/>
        </w:rPr>
        <w:t>regulatorio</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sector</w:t>
      </w:r>
      <w:r w:rsidR="006662C8" w:rsidRPr="00BF4B52">
        <w:rPr>
          <w:rFonts w:ascii="Museo Sans 300" w:hAnsi="Museo Sans 300"/>
          <w:sz w:val="20"/>
          <w:szCs w:val="20"/>
        </w:rPr>
        <w:t xml:space="preserve"> </w:t>
      </w:r>
      <w:r w:rsidRPr="00BF4B52">
        <w:rPr>
          <w:rFonts w:ascii="Museo Sans 300" w:hAnsi="Museo Sans 300"/>
          <w:sz w:val="20"/>
          <w:szCs w:val="20"/>
        </w:rPr>
        <w:t>eléctrico</w:t>
      </w:r>
      <w:r w:rsidR="006662C8" w:rsidRPr="00BF4B52">
        <w:rPr>
          <w:rFonts w:ascii="Museo Sans 300" w:hAnsi="Museo Sans 300"/>
          <w:sz w:val="20"/>
          <w:szCs w:val="20"/>
        </w:rPr>
        <w:t xml:space="preserve"> </w:t>
      </w:r>
      <w:r w:rsidRPr="00BF4B52">
        <w:rPr>
          <w:rFonts w:ascii="Museo Sans 300" w:hAnsi="Museo Sans 300"/>
          <w:sz w:val="20"/>
          <w:szCs w:val="20"/>
        </w:rPr>
        <w:t>fija</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tanto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distribuidoras,</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finales.</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distribuidoras</w:t>
      </w:r>
      <w:r w:rsidR="006662C8" w:rsidRPr="00BF4B52">
        <w:rPr>
          <w:rFonts w:ascii="Museo Sans 300" w:hAnsi="Museo Sans 300"/>
          <w:sz w:val="20"/>
          <w:szCs w:val="20"/>
        </w:rPr>
        <w:t xml:space="preserve"> </w:t>
      </w: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suministrar</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servicio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—servicio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ha</w:t>
      </w:r>
      <w:r w:rsidR="006662C8" w:rsidRPr="00BF4B52">
        <w:rPr>
          <w:rFonts w:ascii="Museo Sans 300" w:hAnsi="Museo Sans 300"/>
          <w:sz w:val="20"/>
          <w:szCs w:val="20"/>
        </w:rPr>
        <w:t xml:space="preserve"> </w:t>
      </w:r>
      <w:r w:rsidRPr="00BF4B52">
        <w:rPr>
          <w:rFonts w:ascii="Museo Sans 300" w:hAnsi="Museo Sans 300"/>
          <w:sz w:val="20"/>
          <w:szCs w:val="20"/>
        </w:rPr>
        <w:t>alegado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haya</w:t>
      </w:r>
      <w:r w:rsidR="006662C8" w:rsidRPr="00BF4B52">
        <w:rPr>
          <w:rFonts w:ascii="Museo Sans 300" w:hAnsi="Museo Sans 300"/>
          <w:sz w:val="20"/>
          <w:szCs w:val="20"/>
        </w:rPr>
        <w:t xml:space="preserve"> </w:t>
      </w:r>
      <w:r w:rsidRPr="00BF4B52">
        <w:rPr>
          <w:rFonts w:ascii="Museo Sans 300" w:hAnsi="Museo Sans 300"/>
          <w:sz w:val="20"/>
          <w:szCs w:val="20"/>
        </w:rPr>
        <w:t>sido</w:t>
      </w:r>
      <w:r w:rsidR="006662C8" w:rsidRPr="00BF4B52">
        <w:rPr>
          <w:rFonts w:ascii="Museo Sans 300" w:hAnsi="Museo Sans 300"/>
          <w:sz w:val="20"/>
          <w:szCs w:val="20"/>
        </w:rPr>
        <w:t xml:space="preserve"> </w:t>
      </w:r>
      <w:r w:rsidRPr="00BF4B52">
        <w:rPr>
          <w:rFonts w:ascii="Museo Sans 300" w:hAnsi="Museo Sans 300"/>
          <w:sz w:val="20"/>
          <w:szCs w:val="20"/>
        </w:rPr>
        <w:t>interrumpido—</w:t>
      </w:r>
      <w:r w:rsidR="006662C8" w:rsidRPr="00BF4B52">
        <w:rPr>
          <w:rFonts w:ascii="Museo Sans 300" w:hAnsi="Museo Sans 300"/>
          <w:sz w:val="20"/>
          <w:szCs w:val="20"/>
        </w:rPr>
        <w:t xml:space="preserve"> </w:t>
      </w:r>
      <w:r w:rsidRPr="00BF4B52">
        <w:rPr>
          <w:rFonts w:ascii="Museo Sans 300" w:hAnsi="Museo Sans 300"/>
          <w:sz w:val="20"/>
          <w:szCs w:val="20"/>
        </w:rPr>
        <w:lastRenderedPageBreak/>
        <w:t>y</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encuentra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pagar</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montos</w:t>
      </w:r>
      <w:r w:rsidR="006662C8" w:rsidRPr="00BF4B52">
        <w:rPr>
          <w:rFonts w:ascii="Museo Sans 300" w:hAnsi="Museo Sans 300"/>
          <w:sz w:val="20"/>
          <w:szCs w:val="20"/>
        </w:rPr>
        <w:t xml:space="preserve"> </w:t>
      </w:r>
      <w:r w:rsidRPr="00BF4B52">
        <w:rPr>
          <w:rFonts w:ascii="Museo Sans 300" w:hAnsi="Museo Sans 300"/>
          <w:sz w:val="20"/>
          <w:szCs w:val="20"/>
        </w:rPr>
        <w:t>correspondientes</w:t>
      </w:r>
      <w:r w:rsidR="006662C8" w:rsidRPr="00BF4B52">
        <w:rPr>
          <w:rFonts w:ascii="Museo Sans 300" w:hAnsi="Museo Sans 300"/>
          <w:sz w:val="20"/>
          <w:szCs w:val="20"/>
        </w:rPr>
        <w:t xml:space="preserve"> </w:t>
      </w:r>
      <w:r w:rsidRPr="00BF4B52">
        <w:rPr>
          <w:rFonts w:ascii="Museo Sans 300" w:hAnsi="Museo Sans 300"/>
          <w:sz w:val="20"/>
          <w:szCs w:val="20"/>
        </w:rPr>
        <w:t>al</w:t>
      </w:r>
      <w:r w:rsidR="006662C8" w:rsidRPr="00BF4B52">
        <w:rPr>
          <w:rFonts w:ascii="Museo Sans 300" w:hAnsi="Museo Sans 300"/>
          <w:sz w:val="20"/>
          <w:szCs w:val="20"/>
        </w:rPr>
        <w:t xml:space="preserve"> </w:t>
      </w:r>
      <w:r w:rsidRPr="00BF4B52">
        <w:rPr>
          <w:rFonts w:ascii="Museo Sans 300" w:hAnsi="Museo Sans 300"/>
          <w:sz w:val="20"/>
          <w:szCs w:val="20"/>
        </w:rPr>
        <w:t>consumo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debidamente</w:t>
      </w:r>
      <w:r w:rsidR="006662C8" w:rsidRPr="00BF4B52">
        <w:rPr>
          <w:rFonts w:ascii="Museo Sans 300" w:hAnsi="Museo Sans 300"/>
          <w:sz w:val="20"/>
          <w:szCs w:val="20"/>
        </w:rPr>
        <w:t xml:space="preserve"> </w:t>
      </w:r>
      <w:r w:rsidRPr="00BF4B52">
        <w:rPr>
          <w:rFonts w:ascii="Museo Sans 300" w:hAnsi="Museo Sans 300"/>
          <w:sz w:val="20"/>
          <w:szCs w:val="20"/>
        </w:rPr>
        <w:t>comprobados.</w:t>
      </w:r>
      <w:r w:rsidR="006662C8" w:rsidRPr="00BF4B52">
        <w:rPr>
          <w:rFonts w:ascii="Museo Sans 300" w:hAnsi="Museo Sans 300"/>
          <w:sz w:val="20"/>
          <w:szCs w:val="20"/>
        </w:rPr>
        <w:t xml:space="preserve"> </w:t>
      </w:r>
    </w:p>
    <w:p w14:paraId="0EB8E3E2" w14:textId="77777777" w:rsidR="009043E3" w:rsidRPr="00BF4B52" w:rsidRDefault="009043E3" w:rsidP="00BF4B52">
      <w:pPr>
        <w:autoSpaceDE w:val="0"/>
        <w:spacing w:after="0" w:line="240" w:lineRule="auto"/>
        <w:ind w:left="426"/>
        <w:jc w:val="both"/>
        <w:rPr>
          <w:rFonts w:ascii="Museo Sans 300" w:hAnsi="Museo Sans 300"/>
          <w:sz w:val="20"/>
          <w:szCs w:val="20"/>
        </w:rPr>
      </w:pPr>
    </w:p>
    <w:p w14:paraId="1887E3A8" w14:textId="2ED2BA42" w:rsidR="007C3AD1" w:rsidRPr="00BF4B52" w:rsidRDefault="007C3AD1"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preciso</w:t>
      </w:r>
      <w:r w:rsidR="006662C8" w:rsidRPr="00BF4B52">
        <w:rPr>
          <w:rFonts w:ascii="Museo Sans 300" w:hAnsi="Museo Sans 300"/>
          <w:sz w:val="20"/>
          <w:szCs w:val="20"/>
        </w:rPr>
        <w:t xml:space="preserve"> </w:t>
      </w:r>
      <w:r w:rsidRPr="00BF4B52">
        <w:rPr>
          <w:rFonts w:ascii="Museo Sans 300" w:hAnsi="Museo Sans 300"/>
          <w:sz w:val="20"/>
          <w:szCs w:val="20"/>
        </w:rPr>
        <w:t>aclarar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monto</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recuperar</w:t>
      </w:r>
      <w:r w:rsidR="006662C8" w:rsidRPr="00BF4B52">
        <w:rPr>
          <w:rFonts w:ascii="Museo Sans 300" w:hAnsi="Museo Sans 300"/>
          <w:sz w:val="20"/>
          <w:szCs w:val="20"/>
        </w:rPr>
        <w:t xml:space="preserve"> </w:t>
      </w:r>
      <w:r w:rsidRPr="00BF4B52">
        <w:rPr>
          <w:rFonts w:ascii="Museo Sans 300" w:hAnsi="Museo Sans 300"/>
          <w:sz w:val="20"/>
          <w:szCs w:val="20"/>
        </w:rPr>
        <w:t>por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constituye</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parte</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período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existió</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cálculo</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un</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arbitrario</w:t>
      </w:r>
      <w:r w:rsidR="006662C8" w:rsidRPr="00BF4B52">
        <w:rPr>
          <w:rFonts w:ascii="Museo Sans 300" w:hAnsi="Museo Sans 300"/>
          <w:sz w:val="20"/>
          <w:szCs w:val="20"/>
        </w:rPr>
        <w:t xml:space="preserve"> </w:t>
      </w:r>
      <w:r w:rsidRPr="00BF4B52">
        <w:rPr>
          <w:rFonts w:ascii="Museo Sans 300" w:hAnsi="Museo Sans 300"/>
          <w:sz w:val="20"/>
          <w:szCs w:val="20"/>
        </w:rPr>
        <w:t>ni</w:t>
      </w:r>
      <w:r w:rsidR="006662C8" w:rsidRPr="00BF4B52">
        <w:rPr>
          <w:rFonts w:ascii="Museo Sans 300" w:hAnsi="Museo Sans 300"/>
          <w:sz w:val="20"/>
          <w:szCs w:val="20"/>
        </w:rPr>
        <w:t xml:space="preserve"> </w:t>
      </w:r>
      <w:r w:rsidRPr="00BF4B52">
        <w:rPr>
          <w:rFonts w:ascii="Museo Sans 300" w:hAnsi="Museo Sans 300"/>
          <w:sz w:val="20"/>
          <w:szCs w:val="20"/>
        </w:rPr>
        <w:t>antojadizo,</w:t>
      </w:r>
      <w:r w:rsidR="006662C8" w:rsidRPr="00BF4B52">
        <w:rPr>
          <w:rFonts w:ascii="Museo Sans 300" w:hAnsi="Museo Sans 300"/>
          <w:sz w:val="20"/>
          <w:szCs w:val="20"/>
        </w:rPr>
        <w:t xml:space="preserve"> </w:t>
      </w:r>
      <w:r w:rsidRPr="00BF4B52">
        <w:rPr>
          <w:rFonts w:ascii="Museo Sans 300" w:hAnsi="Museo Sans 300"/>
          <w:sz w:val="20"/>
          <w:szCs w:val="20"/>
        </w:rPr>
        <w:t>sino</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recuperación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fracción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debió</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percibir</w:t>
      </w:r>
      <w:r w:rsidR="006662C8" w:rsidRPr="00BF4B52">
        <w:rPr>
          <w:rFonts w:ascii="Museo Sans 300" w:hAnsi="Museo Sans 300"/>
          <w:sz w:val="20"/>
          <w:szCs w:val="20"/>
        </w:rPr>
        <w:t xml:space="preserve"> </w:t>
      </w:r>
      <w:r w:rsidRPr="00BF4B52">
        <w:rPr>
          <w:rFonts w:ascii="Museo Sans 300" w:hAnsi="Museo Sans 300"/>
          <w:sz w:val="20"/>
          <w:szCs w:val="20"/>
        </w:rPr>
        <w:t>por</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consumo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período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consumió</w:t>
      </w:r>
      <w:r w:rsidR="006662C8" w:rsidRPr="00BF4B52">
        <w:rPr>
          <w:rFonts w:ascii="Museo Sans 300" w:hAnsi="Museo Sans 300"/>
          <w:sz w:val="20"/>
          <w:szCs w:val="20"/>
        </w:rPr>
        <w:t xml:space="preserve"> </w:t>
      </w:r>
      <w:r w:rsidRPr="00BF4B52">
        <w:rPr>
          <w:rFonts w:ascii="Museo Sans 300" w:hAnsi="Museo Sans 300"/>
          <w:sz w:val="20"/>
          <w:szCs w:val="20"/>
        </w:rPr>
        <w:t>más</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registrada</w:t>
      </w:r>
      <w:r w:rsidR="006662C8" w:rsidRPr="00BF4B52">
        <w:rPr>
          <w:rFonts w:ascii="Museo Sans 300" w:hAnsi="Museo Sans 300"/>
          <w:sz w:val="20"/>
          <w:szCs w:val="20"/>
        </w:rPr>
        <w:t xml:space="preserve"> </w:t>
      </w:r>
      <w:r w:rsidRPr="00BF4B52">
        <w:rPr>
          <w:rFonts w:ascii="Museo Sans 300" w:hAnsi="Museo Sans 300"/>
          <w:sz w:val="20"/>
          <w:szCs w:val="20"/>
        </w:rPr>
        <w:t>debido</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p>
    <w:p w14:paraId="0A537EA6" w14:textId="77777777" w:rsidR="00DA4C32" w:rsidRDefault="00DA4C32"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7BB442CE" w14:textId="253504A0" w:rsidR="00B36C70" w:rsidRDefault="0089025D" w:rsidP="00B36C70">
      <w:pPr>
        <w:autoSpaceDE w:val="0"/>
        <w:adjustRightInd w:val="0"/>
        <w:spacing w:after="0" w:line="240" w:lineRule="auto"/>
        <w:ind w:left="426"/>
        <w:jc w:val="both"/>
        <w:rPr>
          <w:rFonts w:ascii="Museo Sans 300" w:hAnsi="Museo Sans 300"/>
          <w:sz w:val="20"/>
          <w:szCs w:val="20"/>
        </w:rPr>
      </w:pPr>
      <w:r w:rsidRPr="00BF4B52">
        <w:rPr>
          <w:rFonts w:ascii="Museo Sans 300" w:hAnsi="Museo Sans 300"/>
          <w:sz w:val="20"/>
          <w:szCs w:val="20"/>
        </w:rPr>
        <w:t xml:space="preserve">Con fundamento en el informe técnico </w:t>
      </w:r>
      <w:proofErr w:type="spellStart"/>
      <w:r w:rsidRPr="00BF4B52">
        <w:rPr>
          <w:rFonts w:ascii="Museo Sans 300" w:hAnsi="Museo Sans 300"/>
          <w:sz w:val="20"/>
          <w:szCs w:val="20"/>
        </w:rPr>
        <w:t>N.°</w:t>
      </w:r>
      <w:proofErr w:type="spellEnd"/>
      <w:r w:rsidRPr="00F17972">
        <w:rPr>
          <w:rFonts w:ascii="Museo Sans 300" w:hAnsi="Museo Sans 300"/>
          <w:sz w:val="20"/>
          <w:szCs w:val="20"/>
        </w:rPr>
        <w:t xml:space="preserve"> </w:t>
      </w:r>
      <w:r w:rsidR="00FE19C9">
        <w:rPr>
          <w:rFonts w:ascii="Museo Sans 300" w:hAnsi="Museo Sans 300"/>
          <w:sz w:val="20"/>
          <w:szCs w:val="20"/>
        </w:rPr>
        <w:t>IT-0313</w:t>
      </w:r>
      <w:r w:rsidR="008A6737">
        <w:rPr>
          <w:rFonts w:ascii="Museo Sans 300" w:hAnsi="Museo Sans 300"/>
          <w:sz w:val="20"/>
          <w:szCs w:val="20"/>
        </w:rPr>
        <w:t>-CAU-23</w:t>
      </w:r>
      <w:r w:rsidRPr="00BF4B52">
        <w:rPr>
          <w:rFonts w:ascii="Museo Sans 300" w:hAnsi="Museo Sans 300"/>
          <w:sz w:val="20"/>
          <w:szCs w:val="20"/>
        </w:rPr>
        <w:t xml:space="preserve">, esta Superintendencia considera pertinente adherirse a lo dictaminado por el CAU </w:t>
      </w:r>
      <w:r w:rsidR="00413A10">
        <w:rPr>
          <w:rFonts w:ascii="Museo Sans 300" w:hAnsi="Museo Sans 300"/>
          <w:sz w:val="20"/>
          <w:szCs w:val="20"/>
        </w:rPr>
        <w:t>y</w:t>
      </w:r>
      <w:r w:rsidRPr="00BF4B52">
        <w:rPr>
          <w:rFonts w:ascii="Museo Sans 300" w:hAnsi="Museo Sans 300"/>
          <w:sz w:val="20"/>
          <w:szCs w:val="20"/>
        </w:rPr>
        <w:t xml:space="preserve"> por consecuencia, establecer</w:t>
      </w:r>
      <w:r w:rsidR="00FB4151" w:rsidRPr="00BF4B52">
        <w:rPr>
          <w:rFonts w:ascii="Museo Sans 300" w:hAnsi="Museo Sans 300"/>
          <w:sz w:val="20"/>
          <w:szCs w:val="20"/>
        </w:rPr>
        <w:t xml:space="preserve"> que en el suministro identificado con el NIC </w:t>
      </w:r>
      <w:proofErr w:type="spellStart"/>
      <w:r w:rsidR="00E82BD9">
        <w:rPr>
          <w:rFonts w:ascii="Museo Sans 300" w:hAnsi="Museo Sans 300"/>
          <w:sz w:val="20"/>
          <w:szCs w:val="20"/>
        </w:rPr>
        <w:t>xxx</w:t>
      </w:r>
      <w:proofErr w:type="spellEnd"/>
      <w:r w:rsidR="00FB4151" w:rsidRPr="00BF4B52">
        <w:rPr>
          <w:rFonts w:ascii="Museo Sans 300" w:hAnsi="Museo Sans 300"/>
          <w:sz w:val="20"/>
          <w:szCs w:val="20"/>
        </w:rPr>
        <w:t xml:space="preserve"> </w:t>
      </w:r>
      <w:r w:rsidR="00B36C70" w:rsidRPr="00C23DA2">
        <w:rPr>
          <w:rFonts w:ascii="Museo Sans 300" w:hAnsi="Museo Sans 300" w:cs="Segoe UI"/>
          <w:sz w:val="20"/>
          <w:szCs w:val="20"/>
          <w:lang w:val="es-ES" w:eastAsia="es-MX"/>
        </w:rPr>
        <w:t>se comprobó</w:t>
      </w:r>
      <w:r w:rsidR="00B36C70">
        <w:rPr>
          <w:rFonts w:ascii="Museo Sans 300" w:hAnsi="Museo Sans 300" w:cs="Segoe UI"/>
          <w:sz w:val="20"/>
          <w:szCs w:val="20"/>
          <w:lang w:val="es-ES" w:eastAsia="es-MX"/>
        </w:rPr>
        <w:t xml:space="preserve"> la</w:t>
      </w:r>
      <w:r w:rsidR="00B36C70" w:rsidRPr="00C23DA2">
        <w:rPr>
          <w:rFonts w:ascii="Museo Sans 300" w:hAnsi="Museo Sans 300" w:cs="Segoe UI"/>
          <w:sz w:val="20"/>
          <w:szCs w:val="20"/>
          <w:lang w:val="es-ES" w:eastAsia="es-MX"/>
        </w:rPr>
        <w:t xml:space="preserve"> </w:t>
      </w:r>
      <w:r w:rsidR="00B36C70" w:rsidRPr="004435FF">
        <w:rPr>
          <w:rFonts w:ascii="Museo Sans 300" w:hAnsi="Museo Sans 300"/>
          <w:color w:val="000000"/>
          <w:sz w:val="20"/>
          <w:szCs w:val="20"/>
          <w:shd w:val="clear" w:color="auto" w:fill="FFFFFF"/>
          <w:lang w:val="es-ES"/>
        </w:rPr>
        <w:t xml:space="preserve">alteración interna del equipo de medición </w:t>
      </w:r>
      <w:proofErr w:type="spellStart"/>
      <w:r w:rsidR="00B36C70" w:rsidRPr="004435FF">
        <w:rPr>
          <w:rFonts w:ascii="Museo Sans 300" w:hAnsi="Museo Sans 300"/>
          <w:color w:val="000000"/>
          <w:sz w:val="20"/>
          <w:szCs w:val="20"/>
          <w:shd w:val="clear" w:color="auto" w:fill="FFFFFF"/>
          <w:lang w:val="es-ES"/>
        </w:rPr>
        <w:t>N.°</w:t>
      </w:r>
      <w:proofErr w:type="spellEnd"/>
      <w:r w:rsidR="00B36C70" w:rsidRPr="004435FF">
        <w:rPr>
          <w:rFonts w:ascii="Museo Sans 300" w:hAnsi="Museo Sans 300"/>
          <w:color w:val="000000"/>
          <w:sz w:val="20"/>
          <w:szCs w:val="20"/>
          <w:shd w:val="clear" w:color="auto" w:fill="FFFFFF"/>
          <w:lang w:val="es-ES"/>
        </w:rPr>
        <w:t xml:space="preserve"> </w:t>
      </w:r>
      <w:proofErr w:type="spellStart"/>
      <w:r w:rsidR="00E82BD9">
        <w:rPr>
          <w:rFonts w:ascii="Museo Sans 300" w:hAnsi="Museo Sans 300"/>
          <w:color w:val="000000"/>
          <w:sz w:val="20"/>
          <w:szCs w:val="20"/>
          <w:shd w:val="clear" w:color="auto" w:fill="FFFFFF"/>
          <w:lang w:val="es-ES"/>
        </w:rPr>
        <w:t>xxx</w:t>
      </w:r>
      <w:proofErr w:type="spellEnd"/>
      <w:r w:rsidR="00B36C70" w:rsidRPr="009F2602">
        <w:rPr>
          <w:rFonts w:ascii="Museo Sans 300" w:hAnsi="Museo Sans 300"/>
          <w:sz w:val="20"/>
          <w:szCs w:val="20"/>
        </w:rPr>
        <w:t>, la cual permitió el consumo de energía eléctrica que no era registrada.</w:t>
      </w:r>
    </w:p>
    <w:p w14:paraId="0161EE73" w14:textId="4D73D331" w:rsidR="002125AC" w:rsidRPr="00C0280F" w:rsidRDefault="002125AC" w:rsidP="002125AC">
      <w:pPr>
        <w:spacing w:after="0" w:line="240" w:lineRule="auto"/>
        <w:ind w:left="426"/>
        <w:jc w:val="both"/>
        <w:rPr>
          <w:rFonts w:ascii="Museo Sans 300" w:hAnsi="Museo Sans 300"/>
          <w:sz w:val="20"/>
          <w:szCs w:val="20"/>
        </w:rPr>
      </w:pPr>
    </w:p>
    <w:p w14:paraId="207A6711" w14:textId="79F56060" w:rsidR="00A33B17" w:rsidRDefault="007F57A5" w:rsidP="00A33B17">
      <w:pPr>
        <w:pStyle w:val="Prrafodelista"/>
        <w:autoSpaceDE w:val="0"/>
        <w:adjustRightInd w:val="0"/>
        <w:ind w:left="426"/>
        <w:jc w:val="both"/>
        <w:rPr>
          <w:rFonts w:ascii="Museo Sans 300" w:eastAsia="Calibri" w:hAnsi="Museo Sans 300" w:cs="Segoe UI"/>
          <w:sz w:val="20"/>
          <w:szCs w:val="20"/>
          <w:lang w:eastAsia="es-MX"/>
        </w:rPr>
      </w:pPr>
      <w:r w:rsidRPr="00BF4B52">
        <w:rPr>
          <w:rFonts w:ascii="Museo Sans 300" w:hAnsi="Museo Sans 300"/>
          <w:sz w:val="20"/>
          <w:szCs w:val="20"/>
        </w:rPr>
        <w:t>Por lo tanto, la sociedad EEO, S.A. de C.V. tiene el derecho a recuperar la</w:t>
      </w:r>
      <w:r w:rsidR="00A33B17">
        <w:rPr>
          <w:rFonts w:ascii="Museo Sans 300" w:hAnsi="Museo Sans 300"/>
          <w:sz w:val="20"/>
          <w:szCs w:val="20"/>
        </w:rPr>
        <w:t>s</w:t>
      </w:r>
      <w:r w:rsidRPr="00BF4B52">
        <w:rPr>
          <w:rFonts w:ascii="Museo Sans 300" w:hAnsi="Museo Sans 300"/>
          <w:sz w:val="20"/>
          <w:szCs w:val="20"/>
        </w:rPr>
        <w:t xml:space="preserve"> cantidad</w:t>
      </w:r>
      <w:r w:rsidR="00A33B17">
        <w:rPr>
          <w:rFonts w:ascii="Museo Sans 300" w:hAnsi="Museo Sans 300"/>
          <w:sz w:val="20"/>
          <w:szCs w:val="20"/>
        </w:rPr>
        <w:t>es</w:t>
      </w:r>
      <w:r w:rsidRPr="00BF4B52">
        <w:rPr>
          <w:rFonts w:ascii="Museo Sans 300" w:hAnsi="Museo Sans 300"/>
          <w:sz w:val="20"/>
          <w:szCs w:val="20"/>
        </w:rPr>
        <w:t xml:space="preserve"> de </w:t>
      </w:r>
      <w:r w:rsidR="00327C1A">
        <w:rPr>
          <w:rFonts w:ascii="Museo Sans 300" w:hAnsi="Museo Sans 300"/>
          <w:sz w:val="20"/>
          <w:szCs w:val="20"/>
        </w:rPr>
        <w:t>MIL DOSCIENTOS VEINTE 72/100 DÓLARES DE LOS ESTADOS UNIDOS DE AMÉRICA (USD 1,220.72)</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sidR="00A33B17">
        <w:rPr>
          <w:rFonts w:ascii="Museo Sans 300" w:hAnsi="Museo Sans 300"/>
          <w:sz w:val="20"/>
          <w:szCs w:val="20"/>
        </w:rPr>
        <w:t xml:space="preserve">, </w:t>
      </w:r>
      <w:r w:rsidR="00A33B17">
        <w:rPr>
          <w:rFonts w:ascii="Museo Sans 300" w:hAnsi="Museo Sans 300" w:cs="Segoe UI"/>
          <w:sz w:val="20"/>
          <w:szCs w:val="20"/>
          <w:lang w:eastAsia="es-MX"/>
        </w:rPr>
        <w:t xml:space="preserve">y </w:t>
      </w:r>
      <w:r w:rsidR="00446C7C">
        <w:rPr>
          <w:rFonts w:ascii="Museo Sans 300" w:hAnsi="Museo Sans 300" w:cs="Segoe UI"/>
          <w:sz w:val="20"/>
          <w:szCs w:val="20"/>
          <w:lang w:eastAsia="es-MX"/>
        </w:rPr>
        <w:t xml:space="preserve">TREINTA Y CINCO 86/100 DÓLARES DE LOS ESTADOS UNIDOS DE AMÉRICA (USD 35.86) </w:t>
      </w:r>
      <w:r w:rsidR="00A33B17">
        <w:rPr>
          <w:rFonts w:ascii="Museo Sans 300" w:hAnsi="Museo Sans 300" w:cs="Segoe UI"/>
          <w:sz w:val="20"/>
          <w:szCs w:val="20"/>
          <w:lang w:eastAsia="es-MX"/>
        </w:rPr>
        <w:t>en concepto de</w:t>
      </w:r>
      <w:r w:rsidR="00A33B17"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sidR="00A33B17">
        <w:rPr>
          <w:rFonts w:ascii="Museo Sans 300" w:hAnsi="Museo Sans 300" w:cs="Segoe UI"/>
          <w:sz w:val="20"/>
          <w:szCs w:val="20"/>
          <w:lang w:eastAsia="es-MX"/>
        </w:rPr>
        <w:t>3</w:t>
      </w:r>
      <w:r w:rsidR="00A33B17" w:rsidRPr="00746082">
        <w:rPr>
          <w:rFonts w:ascii="Museo Sans 300" w:hAnsi="Museo Sans 300" w:cs="Segoe UI"/>
          <w:sz w:val="20"/>
          <w:szCs w:val="20"/>
          <w:lang w:eastAsia="es-MX"/>
        </w:rPr>
        <w:t>.</w:t>
      </w:r>
      <w:r w:rsidR="00A33B17" w:rsidRPr="00746082">
        <w:rPr>
          <w:rFonts w:ascii="Museo Sans 300" w:eastAsia="Calibri" w:hAnsi="Museo Sans 300" w:cs="Segoe UI"/>
          <w:sz w:val="20"/>
          <w:szCs w:val="20"/>
          <w:lang w:eastAsia="es-MX"/>
        </w:rPr>
        <w:t xml:space="preserve"> </w:t>
      </w:r>
    </w:p>
    <w:p w14:paraId="0CD731AB" w14:textId="12D0AC87" w:rsidR="007F57A5" w:rsidRPr="00A33B17" w:rsidRDefault="007F57A5" w:rsidP="00A33B17">
      <w:pPr>
        <w:autoSpaceDE w:val="0"/>
        <w:spacing w:after="0" w:line="240" w:lineRule="auto"/>
        <w:ind w:left="426"/>
        <w:jc w:val="both"/>
        <w:rPr>
          <w:rFonts w:ascii="Museo Sans 300" w:eastAsia="Arial" w:hAnsi="Museo Sans 300" w:cs="Times New Roman"/>
          <w:sz w:val="20"/>
          <w:szCs w:val="20"/>
          <w:lang w:val="es-ES"/>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09E1F484"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B1C28EB" w14:textId="77777777" w:rsidR="00D05E9A" w:rsidRDefault="00D05E9A"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FAE88EF"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FE19C9">
        <w:rPr>
          <w:rFonts w:ascii="Museo Sans 300" w:eastAsia="Arial" w:hAnsi="Museo Sans 300" w:cs="Times New Roman"/>
          <w:sz w:val="20"/>
          <w:szCs w:val="20"/>
        </w:rPr>
        <w:t>IT-0313</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0F55449E" w14:textId="44E04742" w:rsidR="00B36C70" w:rsidRPr="00B03345" w:rsidRDefault="00B306DC" w:rsidP="00B36C70">
      <w:pPr>
        <w:pStyle w:val="Prrafodelista"/>
        <w:numPr>
          <w:ilvl w:val="0"/>
          <w:numId w:val="8"/>
        </w:numPr>
        <w:autoSpaceDE w:val="0"/>
        <w:jc w:val="both"/>
        <w:rPr>
          <w:rFonts w:ascii="Museo Sans 300" w:eastAsia="Calibri" w:hAnsi="Museo Sans 300" w:cs="Segoe UI"/>
          <w:sz w:val="20"/>
          <w:szCs w:val="20"/>
          <w:lang w:eastAsia="es-MX"/>
        </w:rPr>
      </w:pPr>
      <w:r w:rsidRPr="00B36C70">
        <w:rPr>
          <w:rFonts w:ascii="Museo Sans 300" w:eastAsia="Calibri" w:hAnsi="Museo Sans 300"/>
          <w:sz w:val="20"/>
          <w:szCs w:val="20"/>
          <w:lang w:eastAsia="en-US"/>
        </w:rPr>
        <w:t xml:space="preserve">Establecer que en el suministro identificado con el </w:t>
      </w:r>
      <w:r w:rsidRPr="00B36C70">
        <w:rPr>
          <w:rFonts w:ascii="Museo Sans 300" w:hAnsi="Museo Sans 300"/>
          <w:sz w:val="20"/>
          <w:szCs w:val="20"/>
        </w:rPr>
        <w:t xml:space="preserve">NIC </w:t>
      </w:r>
      <w:proofErr w:type="spellStart"/>
      <w:r w:rsidR="00E82BD9">
        <w:rPr>
          <w:rFonts w:ascii="Museo Sans 300" w:hAnsi="Museo Sans 300"/>
          <w:sz w:val="20"/>
          <w:szCs w:val="20"/>
        </w:rPr>
        <w:t>xxx</w:t>
      </w:r>
      <w:proofErr w:type="spellEnd"/>
      <w:r w:rsidRPr="00B36C70">
        <w:rPr>
          <w:rFonts w:ascii="Museo Sans 300" w:hAnsi="Museo Sans 300"/>
          <w:sz w:val="20"/>
          <w:szCs w:val="20"/>
        </w:rPr>
        <w:t xml:space="preserve"> </w:t>
      </w:r>
      <w:r w:rsidR="00B36C70" w:rsidRPr="00161A2B">
        <w:rPr>
          <w:rFonts w:ascii="Museo Sans 300" w:eastAsia="Calibri" w:hAnsi="Museo Sans 300" w:cs="Segoe UI"/>
          <w:sz w:val="20"/>
          <w:szCs w:val="20"/>
          <w:lang w:eastAsia="es-MX"/>
        </w:rPr>
        <w:t xml:space="preserve">se comprobó la existencia de una condición irregular </w:t>
      </w:r>
      <w:r w:rsidR="00B36C70">
        <w:rPr>
          <w:rFonts w:ascii="Museo Sans 300" w:hAnsi="Museo Sans 300"/>
          <w:color w:val="000000" w:themeColor="text1"/>
          <w:sz w:val="20"/>
          <w:szCs w:val="20"/>
        </w:rPr>
        <w:t>consistió</w:t>
      </w:r>
      <w:r w:rsidR="00B36C70">
        <w:rPr>
          <w:rStyle w:val="normaltextrun"/>
          <w:rFonts w:ascii="Museo Sans 300" w:hAnsi="Museo Sans 300"/>
          <w:color w:val="000000"/>
          <w:sz w:val="20"/>
          <w:szCs w:val="20"/>
          <w:shd w:val="clear" w:color="auto" w:fill="FFFFFF"/>
        </w:rPr>
        <w:t xml:space="preserve"> </w:t>
      </w:r>
      <w:r w:rsidR="00B36C70" w:rsidRPr="00B57931">
        <w:rPr>
          <w:rStyle w:val="normaltextrun"/>
          <w:rFonts w:ascii="Museo Sans 300" w:hAnsi="Museo Sans 300"/>
          <w:color w:val="000000"/>
          <w:sz w:val="20"/>
          <w:szCs w:val="20"/>
          <w:shd w:val="clear" w:color="auto" w:fill="FFFFFF"/>
        </w:rPr>
        <w:t xml:space="preserve">en </w:t>
      </w:r>
      <w:r w:rsidR="00B36C70">
        <w:rPr>
          <w:rStyle w:val="normaltextrun"/>
          <w:rFonts w:ascii="Museo Sans 300" w:hAnsi="Museo Sans 300"/>
          <w:color w:val="000000"/>
          <w:sz w:val="20"/>
          <w:szCs w:val="20"/>
          <w:shd w:val="clear" w:color="auto" w:fill="FFFFFF"/>
        </w:rPr>
        <w:t xml:space="preserve">la </w:t>
      </w:r>
      <w:r w:rsidR="00B36C70" w:rsidRPr="004435FF">
        <w:rPr>
          <w:rFonts w:ascii="Museo Sans 300" w:hAnsi="Museo Sans 300"/>
          <w:color w:val="000000"/>
          <w:sz w:val="20"/>
          <w:szCs w:val="20"/>
          <w:shd w:val="clear" w:color="auto" w:fill="FFFFFF"/>
        </w:rPr>
        <w:t xml:space="preserve">alteración interna del equipo de medición </w:t>
      </w:r>
      <w:proofErr w:type="spellStart"/>
      <w:r w:rsidR="00B36C70" w:rsidRPr="004435FF">
        <w:rPr>
          <w:rFonts w:ascii="Museo Sans 300" w:hAnsi="Museo Sans 300"/>
          <w:color w:val="000000"/>
          <w:sz w:val="20"/>
          <w:szCs w:val="20"/>
          <w:shd w:val="clear" w:color="auto" w:fill="FFFFFF"/>
        </w:rPr>
        <w:t>N.°</w:t>
      </w:r>
      <w:proofErr w:type="spellEnd"/>
      <w:r w:rsidR="00B36C70" w:rsidRPr="004435FF">
        <w:rPr>
          <w:rFonts w:ascii="Museo Sans 300" w:hAnsi="Museo Sans 300"/>
          <w:color w:val="000000"/>
          <w:sz w:val="20"/>
          <w:szCs w:val="20"/>
          <w:shd w:val="clear" w:color="auto" w:fill="FFFFFF"/>
        </w:rPr>
        <w:t xml:space="preserve"> </w:t>
      </w:r>
      <w:proofErr w:type="spellStart"/>
      <w:r w:rsidR="00E82BD9">
        <w:rPr>
          <w:rFonts w:ascii="Museo Sans 300" w:hAnsi="Museo Sans 300"/>
          <w:color w:val="000000"/>
          <w:sz w:val="20"/>
          <w:szCs w:val="20"/>
          <w:shd w:val="clear" w:color="auto" w:fill="FFFFFF"/>
        </w:rPr>
        <w:t>xxx</w:t>
      </w:r>
      <w:proofErr w:type="spellEnd"/>
      <w:r w:rsidR="00B36C70" w:rsidRPr="004435FF">
        <w:rPr>
          <w:rFonts w:ascii="Museo Sans 300" w:hAnsi="Museo Sans 300"/>
          <w:color w:val="000000"/>
          <w:sz w:val="20"/>
          <w:szCs w:val="20"/>
          <w:shd w:val="clear" w:color="auto" w:fill="FFFFFF"/>
        </w:rPr>
        <w:t xml:space="preserve"> </w:t>
      </w:r>
      <w:r w:rsidR="00B36C70">
        <w:rPr>
          <w:rFonts w:ascii="Museo Sans 300" w:hAnsi="Museo Sans 300"/>
          <w:sz w:val="20"/>
          <w:szCs w:val="20"/>
          <w:shd w:val="clear" w:color="auto" w:fill="FFFFFF"/>
        </w:rPr>
        <w:t>a través de la cual se consumió</w:t>
      </w:r>
      <w:r w:rsidR="00B36C70" w:rsidRPr="007D046E">
        <w:rPr>
          <w:rStyle w:val="normaltextrun"/>
          <w:rFonts w:ascii="Museo Sans 300" w:hAnsi="Museo Sans 300"/>
          <w:color w:val="000000"/>
          <w:sz w:val="20"/>
          <w:szCs w:val="20"/>
          <w:shd w:val="clear" w:color="auto" w:fill="FFFFFF"/>
        </w:rPr>
        <w:t xml:space="preserve"> energía eléctrica </w:t>
      </w:r>
      <w:r w:rsidR="00B36C70">
        <w:rPr>
          <w:rStyle w:val="normaltextrun"/>
          <w:rFonts w:ascii="Museo Sans 300" w:hAnsi="Museo Sans 300"/>
          <w:color w:val="000000"/>
          <w:sz w:val="20"/>
          <w:szCs w:val="20"/>
          <w:shd w:val="clear" w:color="auto" w:fill="FFFFFF"/>
        </w:rPr>
        <w:t>que no era registrada</w:t>
      </w:r>
      <w:r w:rsidR="00B36C70" w:rsidRPr="007D046E">
        <w:rPr>
          <w:rFonts w:ascii="Museo Sans 300" w:hAnsi="Museo Sans 300" w:cs="Segoe UI"/>
          <w:sz w:val="20"/>
          <w:szCs w:val="20"/>
          <w:lang w:eastAsia="es-MX"/>
        </w:rPr>
        <w:t>.</w:t>
      </w:r>
    </w:p>
    <w:p w14:paraId="09683C87" w14:textId="55362AFA" w:rsidR="002125AC" w:rsidRPr="00BF4B52" w:rsidRDefault="002125AC" w:rsidP="00B36C70">
      <w:pPr>
        <w:pStyle w:val="Prrafodelista"/>
        <w:autoSpaceDE w:val="0"/>
        <w:ind w:left="426"/>
        <w:jc w:val="both"/>
      </w:pPr>
    </w:p>
    <w:p w14:paraId="57C88266" w14:textId="0CE9F747" w:rsidR="00A33B17" w:rsidRPr="00A33B17" w:rsidRDefault="007F57A5">
      <w:pPr>
        <w:pStyle w:val="Prrafodelista"/>
        <w:numPr>
          <w:ilvl w:val="0"/>
          <w:numId w:val="8"/>
        </w:numPr>
        <w:autoSpaceDE w:val="0"/>
        <w:jc w:val="both"/>
        <w:rPr>
          <w:rFonts w:ascii="Museo Sans 300" w:hAnsi="Museo Sans 300"/>
          <w:sz w:val="20"/>
          <w:szCs w:val="20"/>
        </w:rPr>
      </w:pPr>
      <w:r w:rsidRPr="00A33B17">
        <w:rPr>
          <w:rFonts w:ascii="Museo Sans 300" w:eastAsia="Calibri" w:hAnsi="Museo Sans 300"/>
          <w:sz w:val="20"/>
          <w:szCs w:val="20"/>
          <w:lang w:eastAsia="en-US"/>
        </w:rPr>
        <w:t>Determinar que la sociedad EEO, S.A. de C.V. tiene el derecho a recuperar la</w:t>
      </w:r>
      <w:r w:rsidR="00A33B17">
        <w:rPr>
          <w:rFonts w:ascii="Museo Sans 300" w:eastAsia="Calibri" w:hAnsi="Museo Sans 300"/>
          <w:sz w:val="20"/>
          <w:szCs w:val="20"/>
          <w:lang w:eastAsia="en-US"/>
        </w:rPr>
        <w:t>s</w:t>
      </w:r>
      <w:r w:rsidRPr="00A33B17">
        <w:rPr>
          <w:rFonts w:ascii="Museo Sans 300" w:eastAsia="Calibri" w:hAnsi="Museo Sans 300"/>
          <w:sz w:val="20"/>
          <w:szCs w:val="20"/>
          <w:lang w:eastAsia="en-US"/>
        </w:rPr>
        <w:t xml:space="preserve"> cantidad</w:t>
      </w:r>
      <w:r w:rsidR="00A33B17">
        <w:rPr>
          <w:rFonts w:ascii="Museo Sans 300" w:eastAsia="Calibri" w:hAnsi="Museo Sans 300"/>
          <w:sz w:val="20"/>
          <w:szCs w:val="20"/>
          <w:lang w:eastAsia="en-US"/>
        </w:rPr>
        <w:t>es</w:t>
      </w:r>
      <w:r w:rsidRPr="00A33B17">
        <w:rPr>
          <w:rFonts w:ascii="Museo Sans 300" w:eastAsia="Calibri" w:hAnsi="Museo Sans 300"/>
          <w:sz w:val="20"/>
          <w:szCs w:val="20"/>
          <w:lang w:eastAsia="en-US"/>
        </w:rPr>
        <w:t xml:space="preserve"> de </w:t>
      </w:r>
      <w:r w:rsidR="00327C1A">
        <w:rPr>
          <w:rFonts w:ascii="Museo Sans 300" w:eastAsia="Calibri" w:hAnsi="Museo Sans 300"/>
          <w:sz w:val="20"/>
          <w:szCs w:val="20"/>
          <w:lang w:eastAsia="en-US"/>
        </w:rPr>
        <w:t>MIL DOSCIENTOS VEINTE 72/100 DÓLARES DE LOS ESTADOS UNIDOS DE AMÉRICA (USD 1,220.72)</w:t>
      </w:r>
      <w:r w:rsidRPr="00A33B17">
        <w:rPr>
          <w:rFonts w:ascii="Museo Sans 300" w:hAnsi="Museo Sans 300"/>
          <w:sz w:val="20"/>
          <w:szCs w:val="20"/>
        </w:rPr>
        <w:t xml:space="preserve"> IVA incluido, en concepto de energía no registrada</w:t>
      </w:r>
      <w:r w:rsidR="00A33B17">
        <w:rPr>
          <w:rFonts w:ascii="Museo Sans 300" w:hAnsi="Museo Sans 300"/>
          <w:sz w:val="20"/>
          <w:szCs w:val="20"/>
        </w:rPr>
        <w:t>,</w:t>
      </w:r>
      <w:r w:rsidR="00A33B17" w:rsidRPr="00A33B17">
        <w:rPr>
          <w:rFonts w:ascii="Museo Sans 300" w:hAnsi="Museo Sans 300"/>
          <w:sz w:val="20"/>
          <w:szCs w:val="20"/>
        </w:rPr>
        <w:t xml:space="preserve"> y </w:t>
      </w:r>
      <w:r w:rsidR="00446C7C">
        <w:rPr>
          <w:rFonts w:ascii="Museo Sans 300" w:hAnsi="Museo Sans 300"/>
          <w:sz w:val="20"/>
          <w:szCs w:val="20"/>
        </w:rPr>
        <w:t xml:space="preserve">TREINTA Y CINCO 86/100 DÓLARES DE LOS ESTADOS UNIDOS DE AMÉRICA (USD 35.86) </w:t>
      </w:r>
      <w:r w:rsidR="00A33B17" w:rsidRPr="00A33B17">
        <w:rPr>
          <w:rFonts w:ascii="Museo Sans 300" w:hAnsi="Museo Sans 300"/>
          <w:sz w:val="20"/>
          <w:szCs w:val="20"/>
        </w:rPr>
        <w:t xml:space="preserve">en concepto de intereses de conformidad con el artículo 36 de los Términos y Condiciones Generales al Consumidor Final, para el año 2023. </w:t>
      </w:r>
    </w:p>
    <w:p w14:paraId="4BEC7782" w14:textId="423F747F" w:rsidR="00573439" w:rsidRPr="00A33B17" w:rsidRDefault="00573439" w:rsidP="00A33B17">
      <w:pPr>
        <w:pStyle w:val="Prrafodelista"/>
        <w:autoSpaceDE w:val="0"/>
        <w:ind w:left="720"/>
        <w:jc w:val="both"/>
        <w:rPr>
          <w:rFonts w:ascii="Museo Sans 300" w:eastAsia="Arial" w:hAnsi="Museo Sans 300"/>
          <w:sz w:val="20"/>
          <w:szCs w:val="20"/>
          <w:lang w:eastAsia="es-SV"/>
        </w:rPr>
      </w:pPr>
    </w:p>
    <w:p w14:paraId="0197F454" w14:textId="74507A28" w:rsidR="00A31361" w:rsidRPr="00A31361" w:rsidRDefault="00A31361" w:rsidP="00A31361">
      <w:pPr>
        <w:pStyle w:val="Prrafodelista"/>
        <w:rPr>
          <w:rFonts w:ascii="Museo Sans 300" w:eastAsia="Arial" w:hAnsi="Museo Sans 300"/>
          <w:sz w:val="20"/>
          <w:szCs w:val="20"/>
          <w:lang w:eastAsia="es-SV"/>
        </w:rPr>
      </w:pPr>
      <w:r w:rsidRPr="00A31361">
        <w:rPr>
          <w:rFonts w:ascii="Museo Sans 300" w:eastAsia="Arial" w:hAnsi="Museo Sans 300"/>
          <w:sz w:val="20"/>
          <w:szCs w:val="20"/>
          <w:lang w:val="es-SV" w:eastAsia="es-SV"/>
        </w:rPr>
        <w:t>En</w:t>
      </w:r>
      <w:r w:rsidRPr="00A31361">
        <w:rPr>
          <w:rFonts w:ascii="Museo Sans 300" w:eastAsia="Arial" w:hAnsi="Museo Sans 300"/>
          <w:sz w:val="20"/>
          <w:szCs w:val="20"/>
          <w:lang w:val="es" w:eastAsia="es-SV"/>
        </w:rPr>
        <w:t xml:space="preserve"> vista de lo anterior, la distribuidora debe emitir un nuevo cobro por la cantidad determinada en el informe técnico </w:t>
      </w:r>
      <w:proofErr w:type="spellStart"/>
      <w:r w:rsidRPr="00A31361">
        <w:rPr>
          <w:rFonts w:ascii="Museo Sans 300" w:eastAsia="Arial" w:hAnsi="Museo Sans 300"/>
          <w:sz w:val="20"/>
          <w:szCs w:val="20"/>
          <w:lang w:val="es" w:eastAsia="es-SV"/>
        </w:rPr>
        <w:t>N.°</w:t>
      </w:r>
      <w:proofErr w:type="spellEnd"/>
      <w:r w:rsidRPr="00A31361">
        <w:rPr>
          <w:rFonts w:ascii="Museo Sans 300" w:eastAsia="Arial" w:hAnsi="Museo Sans 300"/>
          <w:sz w:val="20"/>
          <w:szCs w:val="20"/>
          <w:lang w:val="es" w:eastAsia="es-SV"/>
        </w:rPr>
        <w:t xml:space="preserve"> </w:t>
      </w:r>
      <w:r w:rsidR="00FE19C9">
        <w:rPr>
          <w:rFonts w:ascii="Museo Sans 300" w:eastAsia="Arial" w:hAnsi="Museo Sans 300"/>
          <w:sz w:val="20"/>
          <w:szCs w:val="20"/>
          <w:lang w:val="es" w:eastAsia="es-SV"/>
        </w:rPr>
        <w:t>IT-0313</w:t>
      </w:r>
      <w:r w:rsidRPr="00A31361">
        <w:rPr>
          <w:rFonts w:ascii="Museo Sans 300" w:eastAsia="Arial" w:hAnsi="Museo Sans 300"/>
          <w:sz w:val="20"/>
          <w:szCs w:val="20"/>
          <w:lang w:val="es" w:eastAsia="es-SV"/>
        </w:rPr>
        <w:t xml:space="preserve">-CAU-23 rendido por el CAU de la SIGET. </w:t>
      </w:r>
    </w:p>
    <w:p w14:paraId="770978D0" w14:textId="24C0E362" w:rsidR="00596FC4" w:rsidRPr="00413A10" w:rsidRDefault="00A31361" w:rsidP="0047604B">
      <w:pPr>
        <w:pStyle w:val="Prrafodelista"/>
        <w:autoSpaceDE w:val="0"/>
        <w:ind w:left="720"/>
        <w:jc w:val="both"/>
        <w:rPr>
          <w:rFonts w:ascii="Museo Sans 300" w:hAnsi="Museo Sans 300" w:cs="Segoe UI"/>
          <w:sz w:val="20"/>
          <w:szCs w:val="20"/>
          <w:lang w:eastAsia="es-SV"/>
        </w:rPr>
      </w:pPr>
      <w:r>
        <w:rPr>
          <w:rFonts w:ascii="Museo Sans 300" w:hAnsi="Museo Sans 300" w:cs="Segoe UI"/>
          <w:sz w:val="20"/>
          <w:szCs w:val="20"/>
          <w:lang w:val="es-SV" w:eastAsia="es-SV"/>
        </w:rPr>
        <w:t xml:space="preserve"> </w:t>
      </w:r>
    </w:p>
    <w:p w14:paraId="343CA117" w14:textId="7DA96B68" w:rsidR="004961AA" w:rsidRPr="00EF4409" w:rsidRDefault="00BD1CF2">
      <w:pPr>
        <w:pStyle w:val="Prrafodelista"/>
        <w:numPr>
          <w:ilvl w:val="0"/>
          <w:numId w:val="8"/>
        </w:numPr>
        <w:autoSpaceDE w:val="0"/>
        <w:jc w:val="both"/>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F4B5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A20DB">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proofErr w:type="spellStart"/>
      <w:r w:rsidR="002B4D00">
        <w:rPr>
          <w:rFonts w:ascii="Museo Sans 300" w:eastAsia="Arial" w:hAnsi="Museo Sans 300"/>
          <w:sz w:val="20"/>
          <w:szCs w:val="20"/>
          <w:lang w:eastAsia="es-SV"/>
        </w:rPr>
        <w:t>x</w:t>
      </w:r>
      <w:r w:rsidR="00E82BD9">
        <w:rPr>
          <w:rFonts w:ascii="Museo Sans 300" w:eastAsia="Arial" w:hAnsi="Museo Sans 300"/>
          <w:sz w:val="20"/>
          <w:szCs w:val="20"/>
          <w:lang w:eastAsia="es-SV"/>
        </w:rPr>
        <w:t>xx</w:t>
      </w:r>
      <w:proofErr w:type="spellEnd"/>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54B16ED"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6CBB684C" w14:textId="77777777" w:rsidR="00A33B17" w:rsidRDefault="00A33B17"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E82BD9">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8605C" w14:textId="77777777" w:rsidR="00F016DE" w:rsidRDefault="00F016DE">
      <w:pPr>
        <w:spacing w:after="0" w:line="240" w:lineRule="auto"/>
      </w:pPr>
      <w:r>
        <w:separator/>
      </w:r>
    </w:p>
  </w:endnote>
  <w:endnote w:type="continuationSeparator" w:id="0">
    <w:p w14:paraId="67F31188" w14:textId="77777777" w:rsidR="00F016DE" w:rsidRDefault="00F016DE">
      <w:pPr>
        <w:spacing w:after="0" w:line="240" w:lineRule="auto"/>
      </w:pPr>
      <w:r>
        <w:continuationSeparator/>
      </w:r>
    </w:p>
  </w:endnote>
  <w:endnote w:type="continuationNotice" w:id="1">
    <w:p w14:paraId="2744340F" w14:textId="77777777" w:rsidR="00F016DE" w:rsidRDefault="00F016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6AC422A8" w:rsidR="004B0C0A" w:rsidRDefault="00102C26"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1FFC5" w14:textId="77777777" w:rsidR="00BC535A" w:rsidRDefault="00BC535A" w:rsidP="00C272D2">
    <w:pPr>
      <w:pStyle w:val="Piedepgina"/>
      <w:jc w:val="center"/>
      <w:rPr>
        <w:sz w:val="16"/>
        <w:szCs w:val="16"/>
        <w:lang w:val="es-ES"/>
      </w:rPr>
    </w:pPr>
    <w:r w:rsidRPr="00BC535A">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533AB802"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A4D3C" w14:textId="77777777" w:rsidR="00BC535A" w:rsidRDefault="00BC535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BC535A">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10FFDB3C"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33E51" w14:textId="77777777" w:rsidR="00F016DE" w:rsidRDefault="00F016DE">
      <w:pPr>
        <w:spacing w:after="0" w:line="240" w:lineRule="auto"/>
      </w:pPr>
      <w:r>
        <w:rPr>
          <w:color w:val="000000"/>
        </w:rPr>
        <w:separator/>
      </w:r>
    </w:p>
  </w:footnote>
  <w:footnote w:type="continuationSeparator" w:id="0">
    <w:p w14:paraId="7874932A" w14:textId="77777777" w:rsidR="00F016DE" w:rsidRDefault="00F016DE">
      <w:pPr>
        <w:spacing w:after="0" w:line="240" w:lineRule="auto"/>
      </w:pPr>
      <w:r>
        <w:continuationSeparator/>
      </w:r>
    </w:p>
  </w:footnote>
  <w:footnote w:type="continuationNotice" w:id="1">
    <w:p w14:paraId="1E59F5BD" w14:textId="77777777" w:rsidR="00F016DE" w:rsidRDefault="00F016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2" w15:restartNumberingAfterBreak="0">
    <w:nsid w:val="0F067CB0"/>
    <w:multiLevelType w:val="multilevel"/>
    <w:tmpl w:val="7DE425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C7D2676C"/>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15:restartNumberingAfterBreak="0">
    <w:nsid w:val="344B6FEA"/>
    <w:multiLevelType w:val="hybridMultilevel"/>
    <w:tmpl w:val="4B58D4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DD55D3C"/>
    <w:multiLevelType w:val="hybridMultilevel"/>
    <w:tmpl w:val="F98E4902"/>
    <w:lvl w:ilvl="0" w:tplc="268E73F4">
      <w:start w:val="1"/>
      <w:numFmt w:val="lowerLetter"/>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15:restartNumberingAfterBreak="0">
    <w:nsid w:val="4C0813A5"/>
    <w:multiLevelType w:val="hybridMultilevel"/>
    <w:tmpl w:val="8D3EF6A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1" w15:restartNumberingAfterBreak="0">
    <w:nsid w:val="4E3B0434"/>
    <w:multiLevelType w:val="multilevel"/>
    <w:tmpl w:val="D19E3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A97BCA"/>
    <w:multiLevelType w:val="multilevel"/>
    <w:tmpl w:val="A0E28D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C578A6"/>
    <w:multiLevelType w:val="multilevel"/>
    <w:tmpl w:val="AA5E7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AF76F2"/>
    <w:multiLevelType w:val="hybridMultilevel"/>
    <w:tmpl w:val="154449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51242AD"/>
    <w:multiLevelType w:val="multilevel"/>
    <w:tmpl w:val="43C40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D91A70"/>
    <w:multiLevelType w:val="hybridMultilevel"/>
    <w:tmpl w:val="7A6E4E3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9" w15:restartNumberingAfterBreak="0">
    <w:nsid w:val="69760FAC"/>
    <w:multiLevelType w:val="multilevel"/>
    <w:tmpl w:val="B0923DF4"/>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1"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A85302"/>
    <w:multiLevelType w:val="multilevel"/>
    <w:tmpl w:val="5A387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0512617">
    <w:abstractNumId w:val="20"/>
  </w:num>
  <w:num w:numId="2" w16cid:durableId="23750049">
    <w:abstractNumId w:val="14"/>
  </w:num>
  <w:num w:numId="3" w16cid:durableId="2012873170">
    <w:abstractNumId w:val="7"/>
  </w:num>
  <w:num w:numId="4" w16cid:durableId="1833788101">
    <w:abstractNumId w:val="3"/>
  </w:num>
  <w:num w:numId="5" w16cid:durableId="2099210374">
    <w:abstractNumId w:val="9"/>
  </w:num>
  <w:num w:numId="6" w16cid:durableId="262307169">
    <w:abstractNumId w:val="8"/>
  </w:num>
  <w:num w:numId="7" w16cid:durableId="141653786">
    <w:abstractNumId w:val="0"/>
  </w:num>
  <w:num w:numId="8" w16cid:durableId="2030832867">
    <w:abstractNumId w:val="6"/>
  </w:num>
  <w:num w:numId="9" w16cid:durableId="194775200">
    <w:abstractNumId w:val="5"/>
  </w:num>
  <w:num w:numId="10" w16cid:durableId="1309554048">
    <w:abstractNumId w:val="19"/>
  </w:num>
  <w:num w:numId="11" w16cid:durableId="671882927">
    <w:abstractNumId w:val="13"/>
  </w:num>
  <w:num w:numId="12" w16cid:durableId="1064063747">
    <w:abstractNumId w:val="22"/>
  </w:num>
  <w:num w:numId="13" w16cid:durableId="1566724746">
    <w:abstractNumId w:val="2"/>
  </w:num>
  <w:num w:numId="14" w16cid:durableId="775368591">
    <w:abstractNumId w:val="11"/>
  </w:num>
  <w:num w:numId="15" w16cid:durableId="1677608935">
    <w:abstractNumId w:val="16"/>
  </w:num>
  <w:num w:numId="16" w16cid:durableId="577133709">
    <w:abstractNumId w:val="15"/>
  </w:num>
  <w:num w:numId="17" w16cid:durableId="1634210961">
    <w:abstractNumId w:val="17"/>
  </w:num>
  <w:num w:numId="18" w16cid:durableId="1051077586">
    <w:abstractNumId w:val="12"/>
  </w:num>
  <w:num w:numId="19" w16cid:durableId="500581493">
    <w:abstractNumId w:val="4"/>
  </w:num>
  <w:num w:numId="20" w16cid:durableId="783812326">
    <w:abstractNumId w:val="18"/>
  </w:num>
  <w:num w:numId="21" w16cid:durableId="321858476">
    <w:abstractNumId w:val="21"/>
  </w:num>
  <w:num w:numId="22" w16cid:durableId="202601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538836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1A23"/>
    <w:rsid w:val="000228DF"/>
    <w:rsid w:val="00024745"/>
    <w:rsid w:val="00025C69"/>
    <w:rsid w:val="00027875"/>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97C"/>
    <w:rsid w:val="00047EC2"/>
    <w:rsid w:val="000502BA"/>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5556"/>
    <w:rsid w:val="000661D6"/>
    <w:rsid w:val="000676C5"/>
    <w:rsid w:val="000702DA"/>
    <w:rsid w:val="0007060C"/>
    <w:rsid w:val="00071645"/>
    <w:rsid w:val="00071F94"/>
    <w:rsid w:val="00072CB3"/>
    <w:rsid w:val="00073751"/>
    <w:rsid w:val="000739A9"/>
    <w:rsid w:val="00074F39"/>
    <w:rsid w:val="000756B9"/>
    <w:rsid w:val="00075722"/>
    <w:rsid w:val="00077679"/>
    <w:rsid w:val="00077C68"/>
    <w:rsid w:val="000807C0"/>
    <w:rsid w:val="00080835"/>
    <w:rsid w:val="00082058"/>
    <w:rsid w:val="00083417"/>
    <w:rsid w:val="00084350"/>
    <w:rsid w:val="000843B5"/>
    <w:rsid w:val="00084A12"/>
    <w:rsid w:val="00084B79"/>
    <w:rsid w:val="00084CFD"/>
    <w:rsid w:val="0008512B"/>
    <w:rsid w:val="00085672"/>
    <w:rsid w:val="000858CF"/>
    <w:rsid w:val="00085EF8"/>
    <w:rsid w:val="00093A5A"/>
    <w:rsid w:val="00097BE1"/>
    <w:rsid w:val="000A03DB"/>
    <w:rsid w:val="000A16F6"/>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3028"/>
    <w:rsid w:val="000C30D0"/>
    <w:rsid w:val="000C553A"/>
    <w:rsid w:val="000C5838"/>
    <w:rsid w:val="000C5BB0"/>
    <w:rsid w:val="000C6D50"/>
    <w:rsid w:val="000C740F"/>
    <w:rsid w:val="000C7ECA"/>
    <w:rsid w:val="000D00C4"/>
    <w:rsid w:val="000D0C59"/>
    <w:rsid w:val="000D1E81"/>
    <w:rsid w:val="000D25B0"/>
    <w:rsid w:val="000D301E"/>
    <w:rsid w:val="000D302E"/>
    <w:rsid w:val="000D3E4C"/>
    <w:rsid w:val="000D54A2"/>
    <w:rsid w:val="000D5A7F"/>
    <w:rsid w:val="000D60B7"/>
    <w:rsid w:val="000D634F"/>
    <w:rsid w:val="000D6644"/>
    <w:rsid w:val="000D74A5"/>
    <w:rsid w:val="000D7FEA"/>
    <w:rsid w:val="000E2543"/>
    <w:rsid w:val="000E2EA4"/>
    <w:rsid w:val="000E301E"/>
    <w:rsid w:val="000E3715"/>
    <w:rsid w:val="000E3AA4"/>
    <w:rsid w:val="000E5E34"/>
    <w:rsid w:val="000E6633"/>
    <w:rsid w:val="000E7D9D"/>
    <w:rsid w:val="000E7FA4"/>
    <w:rsid w:val="000F0443"/>
    <w:rsid w:val="000F2567"/>
    <w:rsid w:val="000F2E0F"/>
    <w:rsid w:val="000F325F"/>
    <w:rsid w:val="000F3787"/>
    <w:rsid w:val="000F42FA"/>
    <w:rsid w:val="000F5BC4"/>
    <w:rsid w:val="000F74D1"/>
    <w:rsid w:val="000F7BFF"/>
    <w:rsid w:val="001007A8"/>
    <w:rsid w:val="00102C26"/>
    <w:rsid w:val="00103097"/>
    <w:rsid w:val="00103D0F"/>
    <w:rsid w:val="00104620"/>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14E"/>
    <w:rsid w:val="00134E6F"/>
    <w:rsid w:val="001354CE"/>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2E9F"/>
    <w:rsid w:val="001636BD"/>
    <w:rsid w:val="00163A6C"/>
    <w:rsid w:val="00163AF3"/>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875"/>
    <w:rsid w:val="00186AB4"/>
    <w:rsid w:val="001870DC"/>
    <w:rsid w:val="001870F6"/>
    <w:rsid w:val="00187E53"/>
    <w:rsid w:val="00190B39"/>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0F89"/>
    <w:rsid w:val="001B1FA8"/>
    <w:rsid w:val="001B2309"/>
    <w:rsid w:val="001B3D33"/>
    <w:rsid w:val="001C0C9C"/>
    <w:rsid w:val="001C3F4D"/>
    <w:rsid w:val="001C5DBB"/>
    <w:rsid w:val="001C69C6"/>
    <w:rsid w:val="001C769B"/>
    <w:rsid w:val="001D0317"/>
    <w:rsid w:val="001D180D"/>
    <w:rsid w:val="001D2424"/>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5E14"/>
    <w:rsid w:val="00206208"/>
    <w:rsid w:val="002069C6"/>
    <w:rsid w:val="00206B0E"/>
    <w:rsid w:val="00207AE1"/>
    <w:rsid w:val="002119B7"/>
    <w:rsid w:val="00212074"/>
    <w:rsid w:val="00212241"/>
    <w:rsid w:val="002123E0"/>
    <w:rsid w:val="002125AC"/>
    <w:rsid w:val="00212906"/>
    <w:rsid w:val="00213D79"/>
    <w:rsid w:val="002145FE"/>
    <w:rsid w:val="0021571F"/>
    <w:rsid w:val="00215AFC"/>
    <w:rsid w:val="00217592"/>
    <w:rsid w:val="002176F7"/>
    <w:rsid w:val="00220F2D"/>
    <w:rsid w:val="00223F75"/>
    <w:rsid w:val="002245F5"/>
    <w:rsid w:val="002266FB"/>
    <w:rsid w:val="00226D96"/>
    <w:rsid w:val="00227C15"/>
    <w:rsid w:val="00230528"/>
    <w:rsid w:val="00230B3A"/>
    <w:rsid w:val="00231864"/>
    <w:rsid w:val="00231E85"/>
    <w:rsid w:val="00233243"/>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E3C"/>
    <w:rsid w:val="00257FD7"/>
    <w:rsid w:val="00260320"/>
    <w:rsid w:val="00260583"/>
    <w:rsid w:val="002612F8"/>
    <w:rsid w:val="0026175A"/>
    <w:rsid w:val="00261DEA"/>
    <w:rsid w:val="00263E33"/>
    <w:rsid w:val="00263E89"/>
    <w:rsid w:val="0026486D"/>
    <w:rsid w:val="002657E4"/>
    <w:rsid w:val="00266FB7"/>
    <w:rsid w:val="00270E5F"/>
    <w:rsid w:val="002711AB"/>
    <w:rsid w:val="00271632"/>
    <w:rsid w:val="002723FA"/>
    <w:rsid w:val="00272EB2"/>
    <w:rsid w:val="002752E1"/>
    <w:rsid w:val="00275DDA"/>
    <w:rsid w:val="00276192"/>
    <w:rsid w:val="00276D87"/>
    <w:rsid w:val="00277A3A"/>
    <w:rsid w:val="00280057"/>
    <w:rsid w:val="002802A5"/>
    <w:rsid w:val="00280851"/>
    <w:rsid w:val="002819C2"/>
    <w:rsid w:val="00282394"/>
    <w:rsid w:val="00283819"/>
    <w:rsid w:val="002853C4"/>
    <w:rsid w:val="0028619E"/>
    <w:rsid w:val="00286460"/>
    <w:rsid w:val="00286E43"/>
    <w:rsid w:val="00287302"/>
    <w:rsid w:val="00291D05"/>
    <w:rsid w:val="00294A6D"/>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4D00"/>
    <w:rsid w:val="002B5075"/>
    <w:rsid w:val="002B5C0D"/>
    <w:rsid w:val="002B658D"/>
    <w:rsid w:val="002B7AA2"/>
    <w:rsid w:val="002C037B"/>
    <w:rsid w:val="002C0A74"/>
    <w:rsid w:val="002C0E66"/>
    <w:rsid w:val="002C240A"/>
    <w:rsid w:val="002C4FCA"/>
    <w:rsid w:val="002C5CE5"/>
    <w:rsid w:val="002C5DCD"/>
    <w:rsid w:val="002C6FC7"/>
    <w:rsid w:val="002C7349"/>
    <w:rsid w:val="002D1AEE"/>
    <w:rsid w:val="002D1B78"/>
    <w:rsid w:val="002D3286"/>
    <w:rsid w:val="002D4361"/>
    <w:rsid w:val="002D47ED"/>
    <w:rsid w:val="002D4A70"/>
    <w:rsid w:val="002D5BE9"/>
    <w:rsid w:val="002E033D"/>
    <w:rsid w:val="002E0622"/>
    <w:rsid w:val="002E0F11"/>
    <w:rsid w:val="002E2084"/>
    <w:rsid w:val="002E2B1A"/>
    <w:rsid w:val="002E509A"/>
    <w:rsid w:val="002E5488"/>
    <w:rsid w:val="002E63F8"/>
    <w:rsid w:val="002E6556"/>
    <w:rsid w:val="002E6E6F"/>
    <w:rsid w:val="002E7385"/>
    <w:rsid w:val="002F0DCF"/>
    <w:rsid w:val="002F0EF5"/>
    <w:rsid w:val="002F1716"/>
    <w:rsid w:val="002F3325"/>
    <w:rsid w:val="002F6DD9"/>
    <w:rsid w:val="002F7524"/>
    <w:rsid w:val="002F7FF3"/>
    <w:rsid w:val="0030025B"/>
    <w:rsid w:val="00300F01"/>
    <w:rsid w:val="00301DC4"/>
    <w:rsid w:val="00302A42"/>
    <w:rsid w:val="00302D8E"/>
    <w:rsid w:val="003043F1"/>
    <w:rsid w:val="003058E8"/>
    <w:rsid w:val="00306CCE"/>
    <w:rsid w:val="00310FBB"/>
    <w:rsid w:val="00311109"/>
    <w:rsid w:val="0031605B"/>
    <w:rsid w:val="00317BB5"/>
    <w:rsid w:val="00320A28"/>
    <w:rsid w:val="003211F1"/>
    <w:rsid w:val="00321526"/>
    <w:rsid w:val="003217B0"/>
    <w:rsid w:val="003222E8"/>
    <w:rsid w:val="003228F3"/>
    <w:rsid w:val="00324500"/>
    <w:rsid w:val="00324B7B"/>
    <w:rsid w:val="003256FC"/>
    <w:rsid w:val="00327915"/>
    <w:rsid w:val="00327C1A"/>
    <w:rsid w:val="003303E3"/>
    <w:rsid w:val="003306F3"/>
    <w:rsid w:val="00330759"/>
    <w:rsid w:val="003311C5"/>
    <w:rsid w:val="003311CA"/>
    <w:rsid w:val="0033220B"/>
    <w:rsid w:val="003352BF"/>
    <w:rsid w:val="0033547F"/>
    <w:rsid w:val="003363BD"/>
    <w:rsid w:val="00340A0F"/>
    <w:rsid w:val="0034219E"/>
    <w:rsid w:val="00342979"/>
    <w:rsid w:val="003432BF"/>
    <w:rsid w:val="0034455C"/>
    <w:rsid w:val="003447C3"/>
    <w:rsid w:val="00345F86"/>
    <w:rsid w:val="00346692"/>
    <w:rsid w:val="003466CE"/>
    <w:rsid w:val="00350550"/>
    <w:rsid w:val="00350775"/>
    <w:rsid w:val="003525E4"/>
    <w:rsid w:val="00352A75"/>
    <w:rsid w:val="00353CB4"/>
    <w:rsid w:val="00354232"/>
    <w:rsid w:val="003542B3"/>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04F"/>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3828"/>
    <w:rsid w:val="003A54DB"/>
    <w:rsid w:val="003B07D1"/>
    <w:rsid w:val="003B1E1A"/>
    <w:rsid w:val="003B2A58"/>
    <w:rsid w:val="003B58AF"/>
    <w:rsid w:val="003C0C0D"/>
    <w:rsid w:val="003C1074"/>
    <w:rsid w:val="003C10F4"/>
    <w:rsid w:val="003C200E"/>
    <w:rsid w:val="003C37BA"/>
    <w:rsid w:val="003C4D06"/>
    <w:rsid w:val="003C53E9"/>
    <w:rsid w:val="003C558E"/>
    <w:rsid w:val="003C61E9"/>
    <w:rsid w:val="003C6D0E"/>
    <w:rsid w:val="003C7052"/>
    <w:rsid w:val="003C7F81"/>
    <w:rsid w:val="003D0F35"/>
    <w:rsid w:val="003D1627"/>
    <w:rsid w:val="003D349F"/>
    <w:rsid w:val="003D4612"/>
    <w:rsid w:val="003D5D65"/>
    <w:rsid w:val="003D6478"/>
    <w:rsid w:val="003D6927"/>
    <w:rsid w:val="003D6A02"/>
    <w:rsid w:val="003D6D95"/>
    <w:rsid w:val="003E0640"/>
    <w:rsid w:val="003E17FF"/>
    <w:rsid w:val="003E1B66"/>
    <w:rsid w:val="003E24EB"/>
    <w:rsid w:val="003E44B4"/>
    <w:rsid w:val="003E473D"/>
    <w:rsid w:val="003E5631"/>
    <w:rsid w:val="003E6B59"/>
    <w:rsid w:val="003E6D1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78B"/>
    <w:rsid w:val="00404DAA"/>
    <w:rsid w:val="00407AA1"/>
    <w:rsid w:val="0041042F"/>
    <w:rsid w:val="00410FD5"/>
    <w:rsid w:val="00411631"/>
    <w:rsid w:val="00411C80"/>
    <w:rsid w:val="00413A10"/>
    <w:rsid w:val="0041583F"/>
    <w:rsid w:val="0041617B"/>
    <w:rsid w:val="00416384"/>
    <w:rsid w:val="0041772E"/>
    <w:rsid w:val="004203BB"/>
    <w:rsid w:val="00422962"/>
    <w:rsid w:val="0042297B"/>
    <w:rsid w:val="00422C2B"/>
    <w:rsid w:val="00422FBA"/>
    <w:rsid w:val="00424090"/>
    <w:rsid w:val="00424E84"/>
    <w:rsid w:val="00426668"/>
    <w:rsid w:val="004269D0"/>
    <w:rsid w:val="0042736D"/>
    <w:rsid w:val="004302C4"/>
    <w:rsid w:val="00431126"/>
    <w:rsid w:val="00431DA6"/>
    <w:rsid w:val="004323A6"/>
    <w:rsid w:val="0043270B"/>
    <w:rsid w:val="004331A7"/>
    <w:rsid w:val="00434C5D"/>
    <w:rsid w:val="00437654"/>
    <w:rsid w:val="00440445"/>
    <w:rsid w:val="0044126A"/>
    <w:rsid w:val="00441976"/>
    <w:rsid w:val="0044244D"/>
    <w:rsid w:val="00442D52"/>
    <w:rsid w:val="00444D0C"/>
    <w:rsid w:val="00446C7C"/>
    <w:rsid w:val="004500AE"/>
    <w:rsid w:val="00450679"/>
    <w:rsid w:val="00451C2F"/>
    <w:rsid w:val="0045208B"/>
    <w:rsid w:val="00452BA8"/>
    <w:rsid w:val="004532D8"/>
    <w:rsid w:val="00453953"/>
    <w:rsid w:val="00454698"/>
    <w:rsid w:val="004568D2"/>
    <w:rsid w:val="00460FB0"/>
    <w:rsid w:val="00461025"/>
    <w:rsid w:val="00461627"/>
    <w:rsid w:val="0046231B"/>
    <w:rsid w:val="004630A7"/>
    <w:rsid w:val="004639C3"/>
    <w:rsid w:val="00463D44"/>
    <w:rsid w:val="00466284"/>
    <w:rsid w:val="004711F3"/>
    <w:rsid w:val="00474D3A"/>
    <w:rsid w:val="00475FEE"/>
    <w:rsid w:val="0047604B"/>
    <w:rsid w:val="0047656D"/>
    <w:rsid w:val="00476E83"/>
    <w:rsid w:val="004775B7"/>
    <w:rsid w:val="00480BE0"/>
    <w:rsid w:val="0048136F"/>
    <w:rsid w:val="0048150C"/>
    <w:rsid w:val="004816BD"/>
    <w:rsid w:val="00481E28"/>
    <w:rsid w:val="00481F70"/>
    <w:rsid w:val="00482C7D"/>
    <w:rsid w:val="004859EA"/>
    <w:rsid w:val="00491147"/>
    <w:rsid w:val="004914BC"/>
    <w:rsid w:val="0049207F"/>
    <w:rsid w:val="004920AD"/>
    <w:rsid w:val="0049342D"/>
    <w:rsid w:val="00493EFC"/>
    <w:rsid w:val="004957DC"/>
    <w:rsid w:val="004961AA"/>
    <w:rsid w:val="00497AA2"/>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4374"/>
    <w:rsid w:val="004B4CB5"/>
    <w:rsid w:val="004B506B"/>
    <w:rsid w:val="004B5305"/>
    <w:rsid w:val="004B6C7B"/>
    <w:rsid w:val="004C0DAE"/>
    <w:rsid w:val="004C2973"/>
    <w:rsid w:val="004C2D80"/>
    <w:rsid w:val="004C32B6"/>
    <w:rsid w:val="004C608E"/>
    <w:rsid w:val="004C6BA6"/>
    <w:rsid w:val="004C7A9A"/>
    <w:rsid w:val="004C7D45"/>
    <w:rsid w:val="004D115D"/>
    <w:rsid w:val="004D17F8"/>
    <w:rsid w:val="004D35C0"/>
    <w:rsid w:val="004D3B31"/>
    <w:rsid w:val="004D3BFE"/>
    <w:rsid w:val="004D4FEC"/>
    <w:rsid w:val="004D5257"/>
    <w:rsid w:val="004D5373"/>
    <w:rsid w:val="004D73D5"/>
    <w:rsid w:val="004E00E9"/>
    <w:rsid w:val="004E1431"/>
    <w:rsid w:val="004E1FFB"/>
    <w:rsid w:val="004E3AF4"/>
    <w:rsid w:val="004E4C99"/>
    <w:rsid w:val="004E5162"/>
    <w:rsid w:val="004E572D"/>
    <w:rsid w:val="004E6680"/>
    <w:rsid w:val="004E71BC"/>
    <w:rsid w:val="004E7F58"/>
    <w:rsid w:val="004F0B58"/>
    <w:rsid w:val="004F1828"/>
    <w:rsid w:val="004F200B"/>
    <w:rsid w:val="004F2BAC"/>
    <w:rsid w:val="004F2FDC"/>
    <w:rsid w:val="004F3E22"/>
    <w:rsid w:val="004F5F8B"/>
    <w:rsid w:val="004F7688"/>
    <w:rsid w:val="004F78CE"/>
    <w:rsid w:val="004F7C8A"/>
    <w:rsid w:val="00502107"/>
    <w:rsid w:val="00502929"/>
    <w:rsid w:val="0050621F"/>
    <w:rsid w:val="00506935"/>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234F"/>
    <w:rsid w:val="00534546"/>
    <w:rsid w:val="00534B0B"/>
    <w:rsid w:val="005353AB"/>
    <w:rsid w:val="005355AB"/>
    <w:rsid w:val="00535AAE"/>
    <w:rsid w:val="00540C6E"/>
    <w:rsid w:val="005419CB"/>
    <w:rsid w:val="00541A96"/>
    <w:rsid w:val="00543E10"/>
    <w:rsid w:val="00544675"/>
    <w:rsid w:val="00545079"/>
    <w:rsid w:val="0055006F"/>
    <w:rsid w:val="00550C64"/>
    <w:rsid w:val="00550F15"/>
    <w:rsid w:val="00551F4C"/>
    <w:rsid w:val="00552BA7"/>
    <w:rsid w:val="00556E70"/>
    <w:rsid w:val="0055709E"/>
    <w:rsid w:val="005570F6"/>
    <w:rsid w:val="00557644"/>
    <w:rsid w:val="005600D6"/>
    <w:rsid w:val="0056088D"/>
    <w:rsid w:val="005609FF"/>
    <w:rsid w:val="0056237B"/>
    <w:rsid w:val="00562498"/>
    <w:rsid w:val="005631A7"/>
    <w:rsid w:val="00563274"/>
    <w:rsid w:val="00564D0E"/>
    <w:rsid w:val="00564E38"/>
    <w:rsid w:val="00564E4E"/>
    <w:rsid w:val="00565C6C"/>
    <w:rsid w:val="00566D7D"/>
    <w:rsid w:val="00567F65"/>
    <w:rsid w:val="005720B9"/>
    <w:rsid w:val="00573439"/>
    <w:rsid w:val="00574D27"/>
    <w:rsid w:val="005750B6"/>
    <w:rsid w:val="005839A8"/>
    <w:rsid w:val="00583C70"/>
    <w:rsid w:val="00584F7A"/>
    <w:rsid w:val="0059014D"/>
    <w:rsid w:val="005909EB"/>
    <w:rsid w:val="00591C5B"/>
    <w:rsid w:val="005920FE"/>
    <w:rsid w:val="00593CD7"/>
    <w:rsid w:val="005948D3"/>
    <w:rsid w:val="005955A8"/>
    <w:rsid w:val="00596FC4"/>
    <w:rsid w:val="005A165E"/>
    <w:rsid w:val="005A1DDA"/>
    <w:rsid w:val="005A7263"/>
    <w:rsid w:val="005B0AFE"/>
    <w:rsid w:val="005B37A8"/>
    <w:rsid w:val="005B507F"/>
    <w:rsid w:val="005B600B"/>
    <w:rsid w:val="005B7D5C"/>
    <w:rsid w:val="005C14E0"/>
    <w:rsid w:val="005C17E0"/>
    <w:rsid w:val="005C2478"/>
    <w:rsid w:val="005C4602"/>
    <w:rsid w:val="005C5590"/>
    <w:rsid w:val="005C5DA7"/>
    <w:rsid w:val="005C6C34"/>
    <w:rsid w:val="005C6EDB"/>
    <w:rsid w:val="005D040D"/>
    <w:rsid w:val="005D16C6"/>
    <w:rsid w:val="005D1A4C"/>
    <w:rsid w:val="005D235A"/>
    <w:rsid w:val="005D24F5"/>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0CC5"/>
    <w:rsid w:val="005F1A00"/>
    <w:rsid w:val="005F1D34"/>
    <w:rsid w:val="005F2DDF"/>
    <w:rsid w:val="005F32B9"/>
    <w:rsid w:val="00601077"/>
    <w:rsid w:val="00602489"/>
    <w:rsid w:val="00602959"/>
    <w:rsid w:val="00603F8E"/>
    <w:rsid w:val="006047F5"/>
    <w:rsid w:val="00604815"/>
    <w:rsid w:val="0060541A"/>
    <w:rsid w:val="0060737E"/>
    <w:rsid w:val="0061215B"/>
    <w:rsid w:val="00612275"/>
    <w:rsid w:val="006122C6"/>
    <w:rsid w:val="00613FD5"/>
    <w:rsid w:val="00616B29"/>
    <w:rsid w:val="0062128B"/>
    <w:rsid w:val="00621543"/>
    <w:rsid w:val="00621B90"/>
    <w:rsid w:val="00622CB1"/>
    <w:rsid w:val="006243BA"/>
    <w:rsid w:val="00624971"/>
    <w:rsid w:val="006255AC"/>
    <w:rsid w:val="00625B7D"/>
    <w:rsid w:val="006260B3"/>
    <w:rsid w:val="00631508"/>
    <w:rsid w:val="0063253D"/>
    <w:rsid w:val="0063290F"/>
    <w:rsid w:val="00634118"/>
    <w:rsid w:val="00637FA5"/>
    <w:rsid w:val="006411E5"/>
    <w:rsid w:val="006416FF"/>
    <w:rsid w:val="00644567"/>
    <w:rsid w:val="00644C4D"/>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3E8E"/>
    <w:rsid w:val="006848D8"/>
    <w:rsid w:val="00686836"/>
    <w:rsid w:val="00691639"/>
    <w:rsid w:val="00693768"/>
    <w:rsid w:val="00693E39"/>
    <w:rsid w:val="00693F79"/>
    <w:rsid w:val="00694B93"/>
    <w:rsid w:val="00695395"/>
    <w:rsid w:val="00695A52"/>
    <w:rsid w:val="00696E15"/>
    <w:rsid w:val="00697302"/>
    <w:rsid w:val="00697592"/>
    <w:rsid w:val="006A0607"/>
    <w:rsid w:val="006A18B3"/>
    <w:rsid w:val="006A1C9E"/>
    <w:rsid w:val="006A1E74"/>
    <w:rsid w:val="006A2B2D"/>
    <w:rsid w:val="006A2E5D"/>
    <w:rsid w:val="006A30D1"/>
    <w:rsid w:val="006A4AC6"/>
    <w:rsid w:val="006A4EB6"/>
    <w:rsid w:val="006A548E"/>
    <w:rsid w:val="006A5596"/>
    <w:rsid w:val="006A7932"/>
    <w:rsid w:val="006B117E"/>
    <w:rsid w:val="006B15C1"/>
    <w:rsid w:val="006B1AE4"/>
    <w:rsid w:val="006B2389"/>
    <w:rsid w:val="006B252B"/>
    <w:rsid w:val="006B28CE"/>
    <w:rsid w:val="006B2E83"/>
    <w:rsid w:val="006B3564"/>
    <w:rsid w:val="006B6EE5"/>
    <w:rsid w:val="006C022D"/>
    <w:rsid w:val="006C0716"/>
    <w:rsid w:val="006C2EA3"/>
    <w:rsid w:val="006C5B81"/>
    <w:rsid w:val="006C6F4C"/>
    <w:rsid w:val="006C7025"/>
    <w:rsid w:val="006D126D"/>
    <w:rsid w:val="006D213C"/>
    <w:rsid w:val="006D2357"/>
    <w:rsid w:val="006D3619"/>
    <w:rsid w:val="006D4231"/>
    <w:rsid w:val="006D6D2E"/>
    <w:rsid w:val="006E2691"/>
    <w:rsid w:val="006E3749"/>
    <w:rsid w:val="006E3AD6"/>
    <w:rsid w:val="006E604D"/>
    <w:rsid w:val="006E6CCA"/>
    <w:rsid w:val="006F00A0"/>
    <w:rsid w:val="006F0257"/>
    <w:rsid w:val="006F0BB9"/>
    <w:rsid w:val="006F0EFF"/>
    <w:rsid w:val="006F10A1"/>
    <w:rsid w:val="006F1B46"/>
    <w:rsid w:val="006F229E"/>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18E1"/>
    <w:rsid w:val="00722711"/>
    <w:rsid w:val="007228EA"/>
    <w:rsid w:val="00722EC9"/>
    <w:rsid w:val="00723C37"/>
    <w:rsid w:val="007240CF"/>
    <w:rsid w:val="007250FE"/>
    <w:rsid w:val="00726004"/>
    <w:rsid w:val="00726A6C"/>
    <w:rsid w:val="00726B8C"/>
    <w:rsid w:val="007273B4"/>
    <w:rsid w:val="00727E30"/>
    <w:rsid w:val="00731FE2"/>
    <w:rsid w:val="007327FE"/>
    <w:rsid w:val="00732D11"/>
    <w:rsid w:val="00733B37"/>
    <w:rsid w:val="00734243"/>
    <w:rsid w:val="0073510A"/>
    <w:rsid w:val="007351AF"/>
    <w:rsid w:val="00736DA9"/>
    <w:rsid w:val="00737C15"/>
    <w:rsid w:val="00737C45"/>
    <w:rsid w:val="007448A0"/>
    <w:rsid w:val="00744CCF"/>
    <w:rsid w:val="00746E76"/>
    <w:rsid w:val="00747510"/>
    <w:rsid w:val="00747DA5"/>
    <w:rsid w:val="00747E28"/>
    <w:rsid w:val="0075057F"/>
    <w:rsid w:val="00750BF3"/>
    <w:rsid w:val="00751341"/>
    <w:rsid w:val="007530A2"/>
    <w:rsid w:val="00753745"/>
    <w:rsid w:val="00763341"/>
    <w:rsid w:val="007643C9"/>
    <w:rsid w:val="0076750A"/>
    <w:rsid w:val="00770697"/>
    <w:rsid w:val="007719EE"/>
    <w:rsid w:val="007721A5"/>
    <w:rsid w:val="007727EB"/>
    <w:rsid w:val="00773953"/>
    <w:rsid w:val="00773BE0"/>
    <w:rsid w:val="00773E15"/>
    <w:rsid w:val="007750A1"/>
    <w:rsid w:val="0077567E"/>
    <w:rsid w:val="00775687"/>
    <w:rsid w:val="00775F6E"/>
    <w:rsid w:val="00776715"/>
    <w:rsid w:val="007771E9"/>
    <w:rsid w:val="00780190"/>
    <w:rsid w:val="007803D9"/>
    <w:rsid w:val="007807E4"/>
    <w:rsid w:val="00780B63"/>
    <w:rsid w:val="00780B71"/>
    <w:rsid w:val="00781E4D"/>
    <w:rsid w:val="007851D7"/>
    <w:rsid w:val="00785E5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821"/>
    <w:rsid w:val="007B28C6"/>
    <w:rsid w:val="007B2D94"/>
    <w:rsid w:val="007B3C64"/>
    <w:rsid w:val="007B5C2F"/>
    <w:rsid w:val="007B732E"/>
    <w:rsid w:val="007C0C95"/>
    <w:rsid w:val="007C1A5C"/>
    <w:rsid w:val="007C1CBB"/>
    <w:rsid w:val="007C26E2"/>
    <w:rsid w:val="007C2908"/>
    <w:rsid w:val="007C2EC0"/>
    <w:rsid w:val="007C3AD1"/>
    <w:rsid w:val="007C438A"/>
    <w:rsid w:val="007C4CA6"/>
    <w:rsid w:val="007C50C8"/>
    <w:rsid w:val="007C5A80"/>
    <w:rsid w:val="007C6655"/>
    <w:rsid w:val="007C6D63"/>
    <w:rsid w:val="007D36F7"/>
    <w:rsid w:val="007D3B65"/>
    <w:rsid w:val="007D532B"/>
    <w:rsid w:val="007D55FF"/>
    <w:rsid w:val="007D5729"/>
    <w:rsid w:val="007D5F79"/>
    <w:rsid w:val="007D65C6"/>
    <w:rsid w:val="007D65C8"/>
    <w:rsid w:val="007D6978"/>
    <w:rsid w:val="007E18F3"/>
    <w:rsid w:val="007E1B84"/>
    <w:rsid w:val="007E1DA6"/>
    <w:rsid w:val="007E1E23"/>
    <w:rsid w:val="007E2AE4"/>
    <w:rsid w:val="007E489F"/>
    <w:rsid w:val="007E5122"/>
    <w:rsid w:val="007E5203"/>
    <w:rsid w:val="007E54D6"/>
    <w:rsid w:val="007E7879"/>
    <w:rsid w:val="007F0738"/>
    <w:rsid w:val="007F389B"/>
    <w:rsid w:val="007F39E8"/>
    <w:rsid w:val="007F41D1"/>
    <w:rsid w:val="007F57A5"/>
    <w:rsid w:val="007F5A72"/>
    <w:rsid w:val="007F7306"/>
    <w:rsid w:val="007F7A03"/>
    <w:rsid w:val="0080055D"/>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39E2"/>
    <w:rsid w:val="00815F28"/>
    <w:rsid w:val="00816E5C"/>
    <w:rsid w:val="00817BAE"/>
    <w:rsid w:val="008214B8"/>
    <w:rsid w:val="0082180D"/>
    <w:rsid w:val="00823CCA"/>
    <w:rsid w:val="008243C7"/>
    <w:rsid w:val="00824CF7"/>
    <w:rsid w:val="008265E1"/>
    <w:rsid w:val="00827C26"/>
    <w:rsid w:val="00827D09"/>
    <w:rsid w:val="0083093C"/>
    <w:rsid w:val="008318DB"/>
    <w:rsid w:val="00831A0C"/>
    <w:rsid w:val="008345F8"/>
    <w:rsid w:val="00836DD3"/>
    <w:rsid w:val="00837F1F"/>
    <w:rsid w:val="00840562"/>
    <w:rsid w:val="00841163"/>
    <w:rsid w:val="00841365"/>
    <w:rsid w:val="00841E47"/>
    <w:rsid w:val="008427BA"/>
    <w:rsid w:val="00843EB5"/>
    <w:rsid w:val="008451E6"/>
    <w:rsid w:val="008468ED"/>
    <w:rsid w:val="008479DB"/>
    <w:rsid w:val="00854492"/>
    <w:rsid w:val="00855635"/>
    <w:rsid w:val="0085753A"/>
    <w:rsid w:val="00857D1C"/>
    <w:rsid w:val="00857E9E"/>
    <w:rsid w:val="00857F2C"/>
    <w:rsid w:val="008619DA"/>
    <w:rsid w:val="0086294A"/>
    <w:rsid w:val="008635C8"/>
    <w:rsid w:val="008649E4"/>
    <w:rsid w:val="00864ECC"/>
    <w:rsid w:val="00864EDF"/>
    <w:rsid w:val="0086609C"/>
    <w:rsid w:val="008668D7"/>
    <w:rsid w:val="008705B4"/>
    <w:rsid w:val="00870938"/>
    <w:rsid w:val="0087154C"/>
    <w:rsid w:val="008719E1"/>
    <w:rsid w:val="00871CB9"/>
    <w:rsid w:val="00872187"/>
    <w:rsid w:val="00872263"/>
    <w:rsid w:val="008722C6"/>
    <w:rsid w:val="00873A9B"/>
    <w:rsid w:val="00880478"/>
    <w:rsid w:val="008809F7"/>
    <w:rsid w:val="00880B5D"/>
    <w:rsid w:val="008815D9"/>
    <w:rsid w:val="008833C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1A7E"/>
    <w:rsid w:val="008A29C0"/>
    <w:rsid w:val="008A2A51"/>
    <w:rsid w:val="008A4473"/>
    <w:rsid w:val="008A4B86"/>
    <w:rsid w:val="008A5085"/>
    <w:rsid w:val="008A66E5"/>
    <w:rsid w:val="008A6737"/>
    <w:rsid w:val="008A77AF"/>
    <w:rsid w:val="008B18CF"/>
    <w:rsid w:val="008B1B66"/>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4FFB"/>
    <w:rsid w:val="008D66A2"/>
    <w:rsid w:val="008D682C"/>
    <w:rsid w:val="008D7165"/>
    <w:rsid w:val="008D7BA5"/>
    <w:rsid w:val="008E23B3"/>
    <w:rsid w:val="008E2F65"/>
    <w:rsid w:val="008E3171"/>
    <w:rsid w:val="008E3A05"/>
    <w:rsid w:val="008E404A"/>
    <w:rsid w:val="008E444E"/>
    <w:rsid w:val="008E44C3"/>
    <w:rsid w:val="008E50AB"/>
    <w:rsid w:val="008E73C7"/>
    <w:rsid w:val="008F03BB"/>
    <w:rsid w:val="008F14C3"/>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2C5D"/>
    <w:rsid w:val="00933F82"/>
    <w:rsid w:val="00934ACE"/>
    <w:rsid w:val="00935665"/>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41A1"/>
    <w:rsid w:val="00954F74"/>
    <w:rsid w:val="00957C93"/>
    <w:rsid w:val="00960330"/>
    <w:rsid w:val="00961557"/>
    <w:rsid w:val="00962C49"/>
    <w:rsid w:val="00962E24"/>
    <w:rsid w:val="00963750"/>
    <w:rsid w:val="00964724"/>
    <w:rsid w:val="00964A8D"/>
    <w:rsid w:val="00965413"/>
    <w:rsid w:val="009656C9"/>
    <w:rsid w:val="009659BF"/>
    <w:rsid w:val="00965BE9"/>
    <w:rsid w:val="00966783"/>
    <w:rsid w:val="00967397"/>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A091D"/>
    <w:rsid w:val="009A0B16"/>
    <w:rsid w:val="009A1FDC"/>
    <w:rsid w:val="009A20DB"/>
    <w:rsid w:val="009A2FDC"/>
    <w:rsid w:val="009A3D9A"/>
    <w:rsid w:val="009A5626"/>
    <w:rsid w:val="009A663F"/>
    <w:rsid w:val="009A68DA"/>
    <w:rsid w:val="009A7023"/>
    <w:rsid w:val="009A740F"/>
    <w:rsid w:val="009B04B3"/>
    <w:rsid w:val="009B1512"/>
    <w:rsid w:val="009B24EF"/>
    <w:rsid w:val="009B2758"/>
    <w:rsid w:val="009B2A5B"/>
    <w:rsid w:val="009B3F39"/>
    <w:rsid w:val="009B5574"/>
    <w:rsid w:val="009B5919"/>
    <w:rsid w:val="009B5DF0"/>
    <w:rsid w:val="009B67E6"/>
    <w:rsid w:val="009C18F9"/>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45C6"/>
    <w:rsid w:val="009E5976"/>
    <w:rsid w:val="009E59A5"/>
    <w:rsid w:val="009E5C1B"/>
    <w:rsid w:val="009E60FA"/>
    <w:rsid w:val="009E6640"/>
    <w:rsid w:val="009E69FE"/>
    <w:rsid w:val="009E6AAF"/>
    <w:rsid w:val="009E7E44"/>
    <w:rsid w:val="009E7F25"/>
    <w:rsid w:val="009F0255"/>
    <w:rsid w:val="009F1103"/>
    <w:rsid w:val="009F1566"/>
    <w:rsid w:val="009F1838"/>
    <w:rsid w:val="009F2D8C"/>
    <w:rsid w:val="009F3567"/>
    <w:rsid w:val="009F3DDD"/>
    <w:rsid w:val="009F4096"/>
    <w:rsid w:val="009F5B19"/>
    <w:rsid w:val="009F6537"/>
    <w:rsid w:val="009F70BB"/>
    <w:rsid w:val="009F7D70"/>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689B"/>
    <w:rsid w:val="00A173D3"/>
    <w:rsid w:val="00A17BDC"/>
    <w:rsid w:val="00A17DD9"/>
    <w:rsid w:val="00A20D5D"/>
    <w:rsid w:val="00A22A5C"/>
    <w:rsid w:val="00A22A9A"/>
    <w:rsid w:val="00A22ED7"/>
    <w:rsid w:val="00A240FD"/>
    <w:rsid w:val="00A25328"/>
    <w:rsid w:val="00A253D1"/>
    <w:rsid w:val="00A25531"/>
    <w:rsid w:val="00A25628"/>
    <w:rsid w:val="00A2672A"/>
    <w:rsid w:val="00A2685E"/>
    <w:rsid w:val="00A30F51"/>
    <w:rsid w:val="00A31361"/>
    <w:rsid w:val="00A31B1F"/>
    <w:rsid w:val="00A32C0C"/>
    <w:rsid w:val="00A33B17"/>
    <w:rsid w:val="00A33F90"/>
    <w:rsid w:val="00A341EC"/>
    <w:rsid w:val="00A346BD"/>
    <w:rsid w:val="00A34A87"/>
    <w:rsid w:val="00A351D1"/>
    <w:rsid w:val="00A3673B"/>
    <w:rsid w:val="00A36748"/>
    <w:rsid w:val="00A36EB4"/>
    <w:rsid w:val="00A37A64"/>
    <w:rsid w:val="00A37B03"/>
    <w:rsid w:val="00A37E25"/>
    <w:rsid w:val="00A4008F"/>
    <w:rsid w:val="00A400FA"/>
    <w:rsid w:val="00A4120A"/>
    <w:rsid w:val="00A416D0"/>
    <w:rsid w:val="00A41754"/>
    <w:rsid w:val="00A43A28"/>
    <w:rsid w:val="00A4572B"/>
    <w:rsid w:val="00A46D64"/>
    <w:rsid w:val="00A50058"/>
    <w:rsid w:val="00A5116C"/>
    <w:rsid w:val="00A5165A"/>
    <w:rsid w:val="00A51E13"/>
    <w:rsid w:val="00A5283F"/>
    <w:rsid w:val="00A53003"/>
    <w:rsid w:val="00A533E8"/>
    <w:rsid w:val="00A53C77"/>
    <w:rsid w:val="00A53CED"/>
    <w:rsid w:val="00A55490"/>
    <w:rsid w:val="00A55A2E"/>
    <w:rsid w:val="00A55E4A"/>
    <w:rsid w:val="00A5621C"/>
    <w:rsid w:val="00A56626"/>
    <w:rsid w:val="00A56E7B"/>
    <w:rsid w:val="00A573E5"/>
    <w:rsid w:val="00A61E26"/>
    <w:rsid w:val="00A62BF8"/>
    <w:rsid w:val="00A640F5"/>
    <w:rsid w:val="00A64167"/>
    <w:rsid w:val="00A64B6A"/>
    <w:rsid w:val="00A651C2"/>
    <w:rsid w:val="00A6538E"/>
    <w:rsid w:val="00A673F1"/>
    <w:rsid w:val="00A703D4"/>
    <w:rsid w:val="00A720DF"/>
    <w:rsid w:val="00A72D7E"/>
    <w:rsid w:val="00A738FA"/>
    <w:rsid w:val="00A7421C"/>
    <w:rsid w:val="00A74C3C"/>
    <w:rsid w:val="00A75BB1"/>
    <w:rsid w:val="00A75E23"/>
    <w:rsid w:val="00A7715D"/>
    <w:rsid w:val="00A77E8C"/>
    <w:rsid w:val="00A801B6"/>
    <w:rsid w:val="00A816FC"/>
    <w:rsid w:val="00A841A4"/>
    <w:rsid w:val="00A8423E"/>
    <w:rsid w:val="00A8551B"/>
    <w:rsid w:val="00A8589B"/>
    <w:rsid w:val="00A85CAF"/>
    <w:rsid w:val="00A8721D"/>
    <w:rsid w:val="00A87870"/>
    <w:rsid w:val="00A87D3E"/>
    <w:rsid w:val="00A90532"/>
    <w:rsid w:val="00A92EC2"/>
    <w:rsid w:val="00A93D70"/>
    <w:rsid w:val="00A948CA"/>
    <w:rsid w:val="00A9541A"/>
    <w:rsid w:val="00A95AEC"/>
    <w:rsid w:val="00A96B9D"/>
    <w:rsid w:val="00A97B94"/>
    <w:rsid w:val="00A97FC9"/>
    <w:rsid w:val="00AA0162"/>
    <w:rsid w:val="00AA06F8"/>
    <w:rsid w:val="00AA0B12"/>
    <w:rsid w:val="00AA1645"/>
    <w:rsid w:val="00AA1BD9"/>
    <w:rsid w:val="00AA22FF"/>
    <w:rsid w:val="00AA2832"/>
    <w:rsid w:val="00AA34E6"/>
    <w:rsid w:val="00AA6AC1"/>
    <w:rsid w:val="00AA6E87"/>
    <w:rsid w:val="00AB2C5F"/>
    <w:rsid w:val="00AB3AB3"/>
    <w:rsid w:val="00AB7749"/>
    <w:rsid w:val="00AC03D3"/>
    <w:rsid w:val="00AC2A70"/>
    <w:rsid w:val="00AC6463"/>
    <w:rsid w:val="00AC7FFE"/>
    <w:rsid w:val="00AD0539"/>
    <w:rsid w:val="00AD09C9"/>
    <w:rsid w:val="00AD0E55"/>
    <w:rsid w:val="00AD0EB6"/>
    <w:rsid w:val="00AD1B10"/>
    <w:rsid w:val="00AD1C3A"/>
    <w:rsid w:val="00AD2742"/>
    <w:rsid w:val="00AD48A8"/>
    <w:rsid w:val="00AD4D74"/>
    <w:rsid w:val="00AD6854"/>
    <w:rsid w:val="00AD71CB"/>
    <w:rsid w:val="00AE0980"/>
    <w:rsid w:val="00AE0C53"/>
    <w:rsid w:val="00AE2066"/>
    <w:rsid w:val="00AE38AD"/>
    <w:rsid w:val="00AE4900"/>
    <w:rsid w:val="00AE4DC2"/>
    <w:rsid w:val="00AE5C86"/>
    <w:rsid w:val="00AE69D3"/>
    <w:rsid w:val="00AE71EB"/>
    <w:rsid w:val="00AE73A1"/>
    <w:rsid w:val="00AE77EA"/>
    <w:rsid w:val="00AE79F9"/>
    <w:rsid w:val="00AF01C3"/>
    <w:rsid w:val="00AF0E80"/>
    <w:rsid w:val="00AF1748"/>
    <w:rsid w:val="00AF4550"/>
    <w:rsid w:val="00AF4A38"/>
    <w:rsid w:val="00AF540B"/>
    <w:rsid w:val="00AF5933"/>
    <w:rsid w:val="00AF5EB6"/>
    <w:rsid w:val="00AF6084"/>
    <w:rsid w:val="00AF7ED9"/>
    <w:rsid w:val="00B002C1"/>
    <w:rsid w:val="00B0078E"/>
    <w:rsid w:val="00B010B2"/>
    <w:rsid w:val="00B029A0"/>
    <w:rsid w:val="00B03458"/>
    <w:rsid w:val="00B034DD"/>
    <w:rsid w:val="00B07BA7"/>
    <w:rsid w:val="00B11BE7"/>
    <w:rsid w:val="00B121F2"/>
    <w:rsid w:val="00B15AB6"/>
    <w:rsid w:val="00B16515"/>
    <w:rsid w:val="00B16BF0"/>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C70"/>
    <w:rsid w:val="00B36ED1"/>
    <w:rsid w:val="00B36F2E"/>
    <w:rsid w:val="00B4162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654B4"/>
    <w:rsid w:val="00B7009D"/>
    <w:rsid w:val="00B70425"/>
    <w:rsid w:val="00B704EF"/>
    <w:rsid w:val="00B711A6"/>
    <w:rsid w:val="00B71A9B"/>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51C8"/>
    <w:rsid w:val="00B958B1"/>
    <w:rsid w:val="00B959F0"/>
    <w:rsid w:val="00B95FFD"/>
    <w:rsid w:val="00B97C56"/>
    <w:rsid w:val="00BA0050"/>
    <w:rsid w:val="00BA080B"/>
    <w:rsid w:val="00BA1489"/>
    <w:rsid w:val="00BA26B1"/>
    <w:rsid w:val="00BA26DC"/>
    <w:rsid w:val="00BA2D8D"/>
    <w:rsid w:val="00BA3842"/>
    <w:rsid w:val="00BA3C75"/>
    <w:rsid w:val="00BA3DFD"/>
    <w:rsid w:val="00BA4FC7"/>
    <w:rsid w:val="00BA504D"/>
    <w:rsid w:val="00BA6A15"/>
    <w:rsid w:val="00BA6EF6"/>
    <w:rsid w:val="00BA73F5"/>
    <w:rsid w:val="00BA7434"/>
    <w:rsid w:val="00BA7AE9"/>
    <w:rsid w:val="00BA7C2B"/>
    <w:rsid w:val="00BB256F"/>
    <w:rsid w:val="00BB25C6"/>
    <w:rsid w:val="00BB4FA9"/>
    <w:rsid w:val="00BB6642"/>
    <w:rsid w:val="00BB7248"/>
    <w:rsid w:val="00BB7F55"/>
    <w:rsid w:val="00BC0340"/>
    <w:rsid w:val="00BC2413"/>
    <w:rsid w:val="00BC2A64"/>
    <w:rsid w:val="00BC30F4"/>
    <w:rsid w:val="00BC3FA5"/>
    <w:rsid w:val="00BC4BED"/>
    <w:rsid w:val="00BC535A"/>
    <w:rsid w:val="00BC563B"/>
    <w:rsid w:val="00BC5EBB"/>
    <w:rsid w:val="00BD1CF2"/>
    <w:rsid w:val="00BD38EB"/>
    <w:rsid w:val="00BD4587"/>
    <w:rsid w:val="00BD4FCF"/>
    <w:rsid w:val="00BE0A15"/>
    <w:rsid w:val="00BE130F"/>
    <w:rsid w:val="00BE3772"/>
    <w:rsid w:val="00BE51EE"/>
    <w:rsid w:val="00BE7719"/>
    <w:rsid w:val="00BE7FBB"/>
    <w:rsid w:val="00BF06A6"/>
    <w:rsid w:val="00BF0886"/>
    <w:rsid w:val="00BF1FED"/>
    <w:rsid w:val="00BF4B52"/>
    <w:rsid w:val="00BF61E7"/>
    <w:rsid w:val="00C0034A"/>
    <w:rsid w:val="00C0280F"/>
    <w:rsid w:val="00C02B1B"/>
    <w:rsid w:val="00C0392F"/>
    <w:rsid w:val="00C03D16"/>
    <w:rsid w:val="00C0411F"/>
    <w:rsid w:val="00C052DD"/>
    <w:rsid w:val="00C05522"/>
    <w:rsid w:val="00C06D4C"/>
    <w:rsid w:val="00C06F76"/>
    <w:rsid w:val="00C100B0"/>
    <w:rsid w:val="00C11290"/>
    <w:rsid w:val="00C11AC5"/>
    <w:rsid w:val="00C14D0F"/>
    <w:rsid w:val="00C1566A"/>
    <w:rsid w:val="00C160AD"/>
    <w:rsid w:val="00C16D66"/>
    <w:rsid w:val="00C17608"/>
    <w:rsid w:val="00C206BF"/>
    <w:rsid w:val="00C20C8E"/>
    <w:rsid w:val="00C2292D"/>
    <w:rsid w:val="00C2462E"/>
    <w:rsid w:val="00C24963"/>
    <w:rsid w:val="00C2611B"/>
    <w:rsid w:val="00C268E2"/>
    <w:rsid w:val="00C272D2"/>
    <w:rsid w:val="00C30223"/>
    <w:rsid w:val="00C32F27"/>
    <w:rsid w:val="00C34300"/>
    <w:rsid w:val="00C348FE"/>
    <w:rsid w:val="00C35002"/>
    <w:rsid w:val="00C357E8"/>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2F29"/>
    <w:rsid w:val="00C73D40"/>
    <w:rsid w:val="00C73F22"/>
    <w:rsid w:val="00C7720C"/>
    <w:rsid w:val="00C821BC"/>
    <w:rsid w:val="00C821BE"/>
    <w:rsid w:val="00C83302"/>
    <w:rsid w:val="00C837C0"/>
    <w:rsid w:val="00C84310"/>
    <w:rsid w:val="00C85EEA"/>
    <w:rsid w:val="00C85F31"/>
    <w:rsid w:val="00C87006"/>
    <w:rsid w:val="00C87625"/>
    <w:rsid w:val="00C906D0"/>
    <w:rsid w:val="00C90B18"/>
    <w:rsid w:val="00C9350E"/>
    <w:rsid w:val="00C93B56"/>
    <w:rsid w:val="00C93C76"/>
    <w:rsid w:val="00C9409E"/>
    <w:rsid w:val="00C971A2"/>
    <w:rsid w:val="00C97D7B"/>
    <w:rsid w:val="00CA3CAB"/>
    <w:rsid w:val="00CA5121"/>
    <w:rsid w:val="00CA57DC"/>
    <w:rsid w:val="00CA6547"/>
    <w:rsid w:val="00CB0378"/>
    <w:rsid w:val="00CB1034"/>
    <w:rsid w:val="00CB1E84"/>
    <w:rsid w:val="00CB2309"/>
    <w:rsid w:val="00CB3B8F"/>
    <w:rsid w:val="00CB3D23"/>
    <w:rsid w:val="00CB3D26"/>
    <w:rsid w:val="00CC07F8"/>
    <w:rsid w:val="00CC0F56"/>
    <w:rsid w:val="00CC2E0C"/>
    <w:rsid w:val="00CC3DFE"/>
    <w:rsid w:val="00CC404B"/>
    <w:rsid w:val="00CC42A5"/>
    <w:rsid w:val="00CC62A8"/>
    <w:rsid w:val="00CC6987"/>
    <w:rsid w:val="00CC710B"/>
    <w:rsid w:val="00CC769A"/>
    <w:rsid w:val="00CD01A2"/>
    <w:rsid w:val="00CD1EF7"/>
    <w:rsid w:val="00CD219E"/>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920"/>
    <w:rsid w:val="00CF0AB7"/>
    <w:rsid w:val="00CF3467"/>
    <w:rsid w:val="00CF3916"/>
    <w:rsid w:val="00CF3DD5"/>
    <w:rsid w:val="00CF3E71"/>
    <w:rsid w:val="00CF747E"/>
    <w:rsid w:val="00D005C3"/>
    <w:rsid w:val="00D01A81"/>
    <w:rsid w:val="00D055BE"/>
    <w:rsid w:val="00D0572A"/>
    <w:rsid w:val="00D05E9A"/>
    <w:rsid w:val="00D06CE5"/>
    <w:rsid w:val="00D070FC"/>
    <w:rsid w:val="00D07E4A"/>
    <w:rsid w:val="00D07EF3"/>
    <w:rsid w:val="00D10C22"/>
    <w:rsid w:val="00D1166C"/>
    <w:rsid w:val="00D11CB5"/>
    <w:rsid w:val="00D11F52"/>
    <w:rsid w:val="00D168B4"/>
    <w:rsid w:val="00D16ED9"/>
    <w:rsid w:val="00D179E5"/>
    <w:rsid w:val="00D20BE7"/>
    <w:rsid w:val="00D213EC"/>
    <w:rsid w:val="00D222C9"/>
    <w:rsid w:val="00D242C4"/>
    <w:rsid w:val="00D24BF3"/>
    <w:rsid w:val="00D255E2"/>
    <w:rsid w:val="00D2577B"/>
    <w:rsid w:val="00D26BDF"/>
    <w:rsid w:val="00D2750A"/>
    <w:rsid w:val="00D27E01"/>
    <w:rsid w:val="00D30248"/>
    <w:rsid w:val="00D30945"/>
    <w:rsid w:val="00D34890"/>
    <w:rsid w:val="00D348E0"/>
    <w:rsid w:val="00D36437"/>
    <w:rsid w:val="00D36499"/>
    <w:rsid w:val="00D43A2F"/>
    <w:rsid w:val="00D445E9"/>
    <w:rsid w:val="00D4496B"/>
    <w:rsid w:val="00D44EB6"/>
    <w:rsid w:val="00D45841"/>
    <w:rsid w:val="00D46941"/>
    <w:rsid w:val="00D46E1F"/>
    <w:rsid w:val="00D470A3"/>
    <w:rsid w:val="00D47DB9"/>
    <w:rsid w:val="00D502BA"/>
    <w:rsid w:val="00D50A91"/>
    <w:rsid w:val="00D50FB0"/>
    <w:rsid w:val="00D51EDB"/>
    <w:rsid w:val="00D526E8"/>
    <w:rsid w:val="00D532FC"/>
    <w:rsid w:val="00D5396A"/>
    <w:rsid w:val="00D53E7E"/>
    <w:rsid w:val="00D56627"/>
    <w:rsid w:val="00D56D8F"/>
    <w:rsid w:val="00D628ED"/>
    <w:rsid w:val="00D63D14"/>
    <w:rsid w:val="00D64367"/>
    <w:rsid w:val="00D6621D"/>
    <w:rsid w:val="00D67E58"/>
    <w:rsid w:val="00D7218F"/>
    <w:rsid w:val="00D744AE"/>
    <w:rsid w:val="00D74551"/>
    <w:rsid w:val="00D75DEB"/>
    <w:rsid w:val="00D76BC2"/>
    <w:rsid w:val="00D77D2F"/>
    <w:rsid w:val="00D77F9D"/>
    <w:rsid w:val="00D801FB"/>
    <w:rsid w:val="00D811F9"/>
    <w:rsid w:val="00D813B2"/>
    <w:rsid w:val="00D818ED"/>
    <w:rsid w:val="00D82840"/>
    <w:rsid w:val="00D83BE4"/>
    <w:rsid w:val="00D8413D"/>
    <w:rsid w:val="00D853F1"/>
    <w:rsid w:val="00D858FD"/>
    <w:rsid w:val="00D90B62"/>
    <w:rsid w:val="00D9404D"/>
    <w:rsid w:val="00D94956"/>
    <w:rsid w:val="00D9554B"/>
    <w:rsid w:val="00D9675F"/>
    <w:rsid w:val="00DA045D"/>
    <w:rsid w:val="00DA0629"/>
    <w:rsid w:val="00DA063C"/>
    <w:rsid w:val="00DA0B20"/>
    <w:rsid w:val="00DA2C97"/>
    <w:rsid w:val="00DA31BD"/>
    <w:rsid w:val="00DA3A23"/>
    <w:rsid w:val="00DA3D35"/>
    <w:rsid w:val="00DA4403"/>
    <w:rsid w:val="00DA4C32"/>
    <w:rsid w:val="00DA6B05"/>
    <w:rsid w:val="00DA6FAD"/>
    <w:rsid w:val="00DA7B42"/>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C7E7E"/>
    <w:rsid w:val="00DD1DC4"/>
    <w:rsid w:val="00DD210B"/>
    <w:rsid w:val="00DD2314"/>
    <w:rsid w:val="00DD2472"/>
    <w:rsid w:val="00DD2F98"/>
    <w:rsid w:val="00DD345A"/>
    <w:rsid w:val="00DD441C"/>
    <w:rsid w:val="00DD4AAA"/>
    <w:rsid w:val="00DD5F74"/>
    <w:rsid w:val="00DD689E"/>
    <w:rsid w:val="00DD7FB1"/>
    <w:rsid w:val="00DE1FF5"/>
    <w:rsid w:val="00DE246F"/>
    <w:rsid w:val="00DE3A89"/>
    <w:rsid w:val="00DE3AB0"/>
    <w:rsid w:val="00DE3B96"/>
    <w:rsid w:val="00DE68E1"/>
    <w:rsid w:val="00DE70BA"/>
    <w:rsid w:val="00DE7C22"/>
    <w:rsid w:val="00DF0569"/>
    <w:rsid w:val="00DF11F0"/>
    <w:rsid w:val="00DF12E1"/>
    <w:rsid w:val="00DF14B1"/>
    <w:rsid w:val="00DF1D3F"/>
    <w:rsid w:val="00DF1D77"/>
    <w:rsid w:val="00DF2015"/>
    <w:rsid w:val="00DF2186"/>
    <w:rsid w:val="00DF3CCD"/>
    <w:rsid w:val="00DF4909"/>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3A75"/>
    <w:rsid w:val="00E35F08"/>
    <w:rsid w:val="00E36A60"/>
    <w:rsid w:val="00E36AA2"/>
    <w:rsid w:val="00E37DB9"/>
    <w:rsid w:val="00E412CA"/>
    <w:rsid w:val="00E4322F"/>
    <w:rsid w:val="00E449A9"/>
    <w:rsid w:val="00E455E0"/>
    <w:rsid w:val="00E45EDD"/>
    <w:rsid w:val="00E4648B"/>
    <w:rsid w:val="00E47226"/>
    <w:rsid w:val="00E47AFB"/>
    <w:rsid w:val="00E47B92"/>
    <w:rsid w:val="00E500AE"/>
    <w:rsid w:val="00E524FB"/>
    <w:rsid w:val="00E52554"/>
    <w:rsid w:val="00E5429A"/>
    <w:rsid w:val="00E54783"/>
    <w:rsid w:val="00E54EE5"/>
    <w:rsid w:val="00E55369"/>
    <w:rsid w:val="00E56560"/>
    <w:rsid w:val="00E567E3"/>
    <w:rsid w:val="00E574AC"/>
    <w:rsid w:val="00E607FA"/>
    <w:rsid w:val="00E6121E"/>
    <w:rsid w:val="00E61984"/>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77A51"/>
    <w:rsid w:val="00E8049C"/>
    <w:rsid w:val="00E812E9"/>
    <w:rsid w:val="00E81BF9"/>
    <w:rsid w:val="00E8275D"/>
    <w:rsid w:val="00E82BD9"/>
    <w:rsid w:val="00E84042"/>
    <w:rsid w:val="00E844C1"/>
    <w:rsid w:val="00E84772"/>
    <w:rsid w:val="00E847FE"/>
    <w:rsid w:val="00E8582E"/>
    <w:rsid w:val="00E8785B"/>
    <w:rsid w:val="00E91811"/>
    <w:rsid w:val="00E92B48"/>
    <w:rsid w:val="00E92D3D"/>
    <w:rsid w:val="00E933D3"/>
    <w:rsid w:val="00E941B3"/>
    <w:rsid w:val="00E942F4"/>
    <w:rsid w:val="00E95FB2"/>
    <w:rsid w:val="00EA0CD2"/>
    <w:rsid w:val="00EA1AD6"/>
    <w:rsid w:val="00EA20D7"/>
    <w:rsid w:val="00EA2B9C"/>
    <w:rsid w:val="00EA31C3"/>
    <w:rsid w:val="00EA618E"/>
    <w:rsid w:val="00EA6D9C"/>
    <w:rsid w:val="00EA73DE"/>
    <w:rsid w:val="00EB0C7F"/>
    <w:rsid w:val="00EB2BAC"/>
    <w:rsid w:val="00EB3427"/>
    <w:rsid w:val="00EB3456"/>
    <w:rsid w:val="00EB3838"/>
    <w:rsid w:val="00EB3F3E"/>
    <w:rsid w:val="00EB403D"/>
    <w:rsid w:val="00EB44AB"/>
    <w:rsid w:val="00EB4C86"/>
    <w:rsid w:val="00EB575F"/>
    <w:rsid w:val="00EB7813"/>
    <w:rsid w:val="00EC050F"/>
    <w:rsid w:val="00EC1BFD"/>
    <w:rsid w:val="00EC1FA6"/>
    <w:rsid w:val="00EC280C"/>
    <w:rsid w:val="00EC2B52"/>
    <w:rsid w:val="00EC2C3D"/>
    <w:rsid w:val="00EC49AF"/>
    <w:rsid w:val="00EC4D3A"/>
    <w:rsid w:val="00EC5F37"/>
    <w:rsid w:val="00EC6960"/>
    <w:rsid w:val="00EC6CBB"/>
    <w:rsid w:val="00EC73A2"/>
    <w:rsid w:val="00EC7EFF"/>
    <w:rsid w:val="00ED0FC6"/>
    <w:rsid w:val="00ED171F"/>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6DE"/>
    <w:rsid w:val="00F01B87"/>
    <w:rsid w:val="00F0216E"/>
    <w:rsid w:val="00F023B2"/>
    <w:rsid w:val="00F02427"/>
    <w:rsid w:val="00F02FB6"/>
    <w:rsid w:val="00F0348C"/>
    <w:rsid w:val="00F0488F"/>
    <w:rsid w:val="00F05366"/>
    <w:rsid w:val="00F05757"/>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3113"/>
    <w:rsid w:val="00F2473F"/>
    <w:rsid w:val="00F24F72"/>
    <w:rsid w:val="00F25022"/>
    <w:rsid w:val="00F252CB"/>
    <w:rsid w:val="00F254FD"/>
    <w:rsid w:val="00F25F7A"/>
    <w:rsid w:val="00F26D94"/>
    <w:rsid w:val="00F274E8"/>
    <w:rsid w:val="00F309EC"/>
    <w:rsid w:val="00F33340"/>
    <w:rsid w:val="00F335AF"/>
    <w:rsid w:val="00F34028"/>
    <w:rsid w:val="00F34D56"/>
    <w:rsid w:val="00F35556"/>
    <w:rsid w:val="00F3591B"/>
    <w:rsid w:val="00F40964"/>
    <w:rsid w:val="00F4241C"/>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74DF"/>
    <w:rsid w:val="00F61C1E"/>
    <w:rsid w:val="00F624A3"/>
    <w:rsid w:val="00F62C9A"/>
    <w:rsid w:val="00F65BEE"/>
    <w:rsid w:val="00F664CC"/>
    <w:rsid w:val="00F67BAE"/>
    <w:rsid w:val="00F701D7"/>
    <w:rsid w:val="00F70F94"/>
    <w:rsid w:val="00F71C70"/>
    <w:rsid w:val="00F72B08"/>
    <w:rsid w:val="00F75B4A"/>
    <w:rsid w:val="00F765EA"/>
    <w:rsid w:val="00F772E4"/>
    <w:rsid w:val="00F7742F"/>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4151"/>
    <w:rsid w:val="00FB42B0"/>
    <w:rsid w:val="00FB4814"/>
    <w:rsid w:val="00FB5579"/>
    <w:rsid w:val="00FB7C79"/>
    <w:rsid w:val="00FC1240"/>
    <w:rsid w:val="00FC135A"/>
    <w:rsid w:val="00FC288B"/>
    <w:rsid w:val="00FC4337"/>
    <w:rsid w:val="00FC48DD"/>
    <w:rsid w:val="00FC5262"/>
    <w:rsid w:val="00FC60AC"/>
    <w:rsid w:val="00FC7C3F"/>
    <w:rsid w:val="00FD11B6"/>
    <w:rsid w:val="00FD2DEF"/>
    <w:rsid w:val="00FD37F4"/>
    <w:rsid w:val="00FD620A"/>
    <w:rsid w:val="00FD75A2"/>
    <w:rsid w:val="00FD7642"/>
    <w:rsid w:val="00FD76EA"/>
    <w:rsid w:val="00FE0336"/>
    <w:rsid w:val="00FE08E9"/>
    <w:rsid w:val="00FE1846"/>
    <w:rsid w:val="00FE1847"/>
    <w:rsid w:val="00FE19C9"/>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46038245">
      <w:bodyDiv w:val="1"/>
      <w:marLeft w:val="0"/>
      <w:marRight w:val="0"/>
      <w:marTop w:val="0"/>
      <w:marBottom w:val="0"/>
      <w:divBdr>
        <w:top w:val="none" w:sz="0" w:space="0" w:color="auto"/>
        <w:left w:val="none" w:sz="0" w:space="0" w:color="auto"/>
        <w:bottom w:val="none" w:sz="0" w:space="0" w:color="auto"/>
        <w:right w:val="none" w:sz="0" w:space="0" w:color="auto"/>
      </w:divBdr>
      <w:divsChild>
        <w:div w:id="672878806">
          <w:marLeft w:val="0"/>
          <w:marRight w:val="0"/>
          <w:marTop w:val="0"/>
          <w:marBottom w:val="0"/>
          <w:divBdr>
            <w:top w:val="none" w:sz="0" w:space="0" w:color="auto"/>
            <w:left w:val="none" w:sz="0" w:space="0" w:color="auto"/>
            <w:bottom w:val="none" w:sz="0" w:space="0" w:color="auto"/>
            <w:right w:val="none" w:sz="0" w:space="0" w:color="auto"/>
          </w:divBdr>
        </w:div>
        <w:div w:id="1097991409">
          <w:marLeft w:val="0"/>
          <w:marRight w:val="0"/>
          <w:marTop w:val="0"/>
          <w:marBottom w:val="0"/>
          <w:divBdr>
            <w:top w:val="none" w:sz="0" w:space="0" w:color="auto"/>
            <w:left w:val="none" w:sz="0" w:space="0" w:color="auto"/>
            <w:bottom w:val="none" w:sz="0" w:space="0" w:color="auto"/>
            <w:right w:val="none" w:sz="0" w:space="0" w:color="auto"/>
          </w:divBdr>
        </w:div>
        <w:div w:id="639846183">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2" ma:contentTypeDescription="Create a new document." ma:contentTypeScope="" ma:versionID="c90de23c37e9b135292b583b8230a1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40a36d30efaf5fc49ce12fad13a82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EP-2881-23, elaborado 30ene2024</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867E00C4-2ECE-4978-BAAD-1EC81730F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33</TotalTime>
  <Pages>8</Pages>
  <Words>4293</Words>
  <Characters>23614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5</cp:revision>
  <cp:lastPrinted>2023-12-18T22:28:00Z</cp:lastPrinted>
  <dcterms:created xsi:type="dcterms:W3CDTF">2024-02-15T21:22:00Z</dcterms:created>
  <dcterms:modified xsi:type="dcterms:W3CDTF">2024-04-25T20:59:00Z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