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7A0532F"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9E7069">
        <w:rPr>
          <w:rFonts w:ascii="Museo Sans 900" w:eastAsia="Times New Roman" w:hAnsi="Museo Sans 900" w:cs="Times New Roman"/>
          <w:b/>
          <w:bCs/>
          <w:sz w:val="20"/>
          <w:szCs w:val="20"/>
          <w:lang w:val="es-MX" w:eastAsia="es-ES"/>
        </w:rPr>
        <w:t>0096</w:t>
      </w:r>
      <w:r w:rsidR="008B44D6" w:rsidRPr="00A93D70">
        <w:rPr>
          <w:rFonts w:ascii="Museo Sans 900" w:eastAsia="Times New Roman" w:hAnsi="Museo Sans 900" w:cs="Times New Roman"/>
          <w:b/>
          <w:bCs/>
          <w:sz w:val="20"/>
          <w:szCs w:val="20"/>
          <w:lang w:val="es-MX" w:eastAsia="es-ES"/>
        </w:rPr>
        <w:t>-202</w:t>
      </w:r>
      <w:r w:rsidR="004855FF">
        <w:rPr>
          <w:rFonts w:ascii="Museo Sans 900" w:eastAsia="Times New Roman" w:hAnsi="Museo Sans 900" w:cs="Times New Roman"/>
          <w:b/>
          <w:bCs/>
          <w:sz w:val="20"/>
          <w:szCs w:val="20"/>
          <w:lang w:val="es-MX" w:eastAsia="es-ES"/>
        </w:rPr>
        <w:t>4</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4855FF">
        <w:rPr>
          <w:rFonts w:ascii="Museo Sans 300" w:eastAsia="Times New Roman" w:hAnsi="Museo Sans 300" w:cs="Times New Roman"/>
          <w:sz w:val="20"/>
          <w:szCs w:val="20"/>
          <w:lang w:val="es-MX" w:eastAsia="es-ES"/>
        </w:rPr>
        <w:t xml:space="preserve"> </w:t>
      </w:r>
      <w:r w:rsidR="009E7069">
        <w:rPr>
          <w:rFonts w:ascii="Museo Sans 300" w:eastAsia="Times New Roman" w:hAnsi="Museo Sans 300" w:cs="Times New Roman"/>
          <w:sz w:val="20"/>
          <w:szCs w:val="20"/>
          <w:lang w:val="es-MX" w:eastAsia="es-ES"/>
        </w:rPr>
        <w:t>diez</w:t>
      </w:r>
      <w:r w:rsidR="002D3092">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w:t>
      </w:r>
      <w:r w:rsidR="003C415D">
        <w:rPr>
          <w:rFonts w:ascii="Museo Sans 300" w:eastAsia="Times New Roman" w:hAnsi="Museo Sans 300" w:cs="Times New Roman"/>
          <w:sz w:val="20"/>
          <w:szCs w:val="20"/>
          <w:lang w:val="es-MX" w:eastAsia="es-ES"/>
        </w:rPr>
        <w:t xml:space="preserve">con </w:t>
      </w:r>
      <w:r w:rsidR="009E7069">
        <w:rPr>
          <w:rFonts w:ascii="Museo Sans 300" w:eastAsia="Times New Roman" w:hAnsi="Museo Sans 300" w:cs="Times New Roman"/>
          <w:sz w:val="20"/>
          <w:szCs w:val="20"/>
          <w:lang w:val="es-MX" w:eastAsia="es-ES"/>
        </w:rPr>
        <w:t>treinta</w:t>
      </w:r>
      <w:r w:rsidR="003C415D">
        <w:rPr>
          <w:rFonts w:ascii="Museo Sans 300" w:eastAsia="Times New Roman" w:hAnsi="Museo Sans 300" w:cs="Times New Roman"/>
          <w:sz w:val="20"/>
          <w:szCs w:val="20"/>
          <w:lang w:val="es-MX" w:eastAsia="es-ES"/>
        </w:rPr>
        <w:t xml:space="preserve"> minutos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072CB3">
        <w:rPr>
          <w:rFonts w:ascii="Museo Sans 300" w:eastAsia="Times New Roman" w:hAnsi="Museo Sans 300" w:cs="Times New Roman"/>
          <w:sz w:val="20"/>
          <w:szCs w:val="20"/>
          <w:lang w:val="es-MX" w:eastAsia="es-ES"/>
        </w:rPr>
        <w:t xml:space="preserve"> </w:t>
      </w:r>
      <w:r w:rsidR="009E7069">
        <w:rPr>
          <w:rFonts w:ascii="Museo Sans 300" w:eastAsia="Times New Roman" w:hAnsi="Museo Sans 300" w:cs="Times New Roman"/>
          <w:sz w:val="20"/>
          <w:szCs w:val="20"/>
          <w:lang w:val="es-MX" w:eastAsia="es-ES"/>
        </w:rPr>
        <w:t>dos</w:t>
      </w:r>
      <w:r w:rsidR="002D3092">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1A1EBC">
        <w:rPr>
          <w:rFonts w:ascii="Museo Sans 300" w:eastAsia="Times New Roman" w:hAnsi="Museo Sans 300" w:cs="Times New Roman"/>
          <w:sz w:val="20"/>
          <w:szCs w:val="20"/>
          <w:lang w:val="es-MX" w:eastAsia="es-ES"/>
        </w:rPr>
        <w:t>febrero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4855FF">
        <w:rPr>
          <w:rFonts w:ascii="Museo Sans 300" w:eastAsia="Times New Roman" w:hAnsi="Museo Sans 300" w:cs="Times New Roman"/>
          <w:sz w:val="20"/>
          <w:szCs w:val="20"/>
          <w:lang w:val="es-MX" w:eastAsia="es-ES"/>
        </w:rPr>
        <w:t>cuatro</w:t>
      </w:r>
      <w:r w:rsidR="008B44D6" w:rsidRPr="00A93D70">
        <w:rPr>
          <w:rFonts w:ascii="Museo Sans 300" w:eastAsia="Times New Roman" w:hAnsi="Museo Sans 300" w:cs="Times New Roman"/>
          <w:sz w:val="20"/>
          <w:szCs w:val="20"/>
          <w:lang w:val="es-MX" w:eastAsia="es-ES"/>
        </w:rPr>
        <w:t>.</w:t>
      </w:r>
    </w:p>
    <w:p w14:paraId="5DAB6C7B" w14:textId="110242B7" w:rsidR="002B1221" w:rsidRPr="004855FF" w:rsidRDefault="002B1221">
      <w:pPr>
        <w:spacing w:after="0" w:line="0" w:lineRule="atLeast"/>
        <w:jc w:val="both"/>
        <w:rPr>
          <w:rFonts w:ascii="Museo Sans 300" w:eastAsia="Times New Roman" w:hAnsi="Museo Sans 300" w:cs="Times New Roman"/>
          <w:sz w:val="20"/>
          <w:szCs w:val="20"/>
          <w:lang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64F8506" w14:textId="22A91B31" w:rsidR="00751B95" w:rsidRDefault="00CB6A1C">
      <w:pPr>
        <w:pStyle w:val="Prrafodelista"/>
        <w:numPr>
          <w:ilvl w:val="0"/>
          <w:numId w:val="5"/>
        </w:numPr>
        <w:tabs>
          <w:tab w:val="left" w:pos="426"/>
        </w:tabs>
        <w:ind w:left="426" w:hanging="426"/>
        <w:jc w:val="both"/>
        <w:rPr>
          <w:rFonts w:ascii="Museo Sans 300" w:hAnsi="Museo Sans 300"/>
          <w:sz w:val="20"/>
          <w:szCs w:val="20"/>
        </w:rPr>
      </w:pPr>
      <w:r>
        <w:rPr>
          <w:rStyle w:val="normaltextrun"/>
          <w:rFonts w:ascii="Museo Sans 300" w:hAnsi="Museo Sans 300"/>
          <w:color w:val="000000"/>
          <w:sz w:val="20"/>
          <w:szCs w:val="20"/>
          <w:shd w:val="clear" w:color="auto" w:fill="FFFFFF"/>
        </w:rPr>
        <w:t>El</w:t>
      </w:r>
      <w:r w:rsidR="00FF2B45">
        <w:rPr>
          <w:rStyle w:val="normaltextrun"/>
          <w:rFonts w:ascii="Museo Sans 300" w:hAnsi="Museo Sans 300"/>
          <w:color w:val="000000"/>
          <w:sz w:val="20"/>
          <w:szCs w:val="20"/>
          <w:shd w:val="clear" w:color="auto" w:fill="FFFFFF"/>
        </w:rPr>
        <w:t xml:space="preserve"> día</w:t>
      </w:r>
      <w:r>
        <w:rPr>
          <w:rStyle w:val="normaltextrun"/>
          <w:rFonts w:ascii="Museo Sans 300" w:hAnsi="Museo Sans 300"/>
          <w:color w:val="000000"/>
          <w:sz w:val="20"/>
          <w:szCs w:val="20"/>
          <w:shd w:val="clear" w:color="auto" w:fill="FFFFFF"/>
        </w:rPr>
        <w:t xml:space="preserve"> diez de agosto</w:t>
      </w:r>
      <w:r w:rsidR="00FF2B45">
        <w:rPr>
          <w:rStyle w:val="normaltextrun"/>
          <w:rFonts w:ascii="Museo Sans 300" w:hAnsi="Museo Sans 300"/>
          <w:color w:val="000000"/>
          <w:sz w:val="20"/>
          <w:szCs w:val="20"/>
          <w:shd w:val="clear" w:color="auto" w:fill="FFFFFF"/>
        </w:rPr>
        <w:t xml:space="preserve"> </w:t>
      </w:r>
      <w:r w:rsidR="00751B95">
        <w:rPr>
          <w:rFonts w:ascii="Museo Sans 300" w:hAnsi="Museo Sans 300"/>
          <w:sz w:val="20"/>
          <w:szCs w:val="20"/>
        </w:rPr>
        <w:t>del</w:t>
      </w:r>
      <w:r>
        <w:rPr>
          <w:rFonts w:ascii="Museo Sans 300" w:hAnsi="Museo Sans 300"/>
          <w:sz w:val="20"/>
          <w:szCs w:val="20"/>
        </w:rPr>
        <w:t xml:space="preserve"> año</w:t>
      </w:r>
      <w:r w:rsidR="00751B95">
        <w:rPr>
          <w:rFonts w:ascii="Museo Sans 300" w:hAnsi="Museo Sans 300"/>
          <w:sz w:val="20"/>
          <w:szCs w:val="20"/>
        </w:rPr>
        <w:t xml:space="preserve"> </w:t>
      </w:r>
      <w:r w:rsidR="004855FF">
        <w:rPr>
          <w:rFonts w:ascii="Museo Sans 300" w:hAnsi="Museo Sans 300"/>
          <w:sz w:val="20"/>
          <w:szCs w:val="20"/>
        </w:rPr>
        <w:t>dos mil veintitrés</w:t>
      </w:r>
      <w:r w:rsidR="00751B95">
        <w:rPr>
          <w:rFonts w:ascii="Museo Sans 300" w:hAnsi="Museo Sans 300"/>
          <w:sz w:val="20"/>
          <w:szCs w:val="20"/>
        </w:rPr>
        <w:t xml:space="preserve">, </w:t>
      </w:r>
      <w:r w:rsidR="00B35D18">
        <w:rPr>
          <w:rFonts w:ascii="Museo Sans 300" w:hAnsi="Museo Sans 300"/>
          <w:sz w:val="20"/>
          <w:szCs w:val="20"/>
        </w:rPr>
        <w:t>el</w:t>
      </w:r>
      <w:r w:rsidR="003C415D">
        <w:rPr>
          <w:rFonts w:ascii="Museo Sans 300" w:hAnsi="Museo Sans 300"/>
          <w:sz w:val="20"/>
          <w:szCs w:val="20"/>
        </w:rPr>
        <w:t xml:space="preserve"> </w:t>
      </w:r>
      <w:r w:rsidR="00B35D18">
        <w:rPr>
          <w:rFonts w:ascii="Museo Sans 300" w:hAnsi="Museo Sans 300"/>
          <w:sz w:val="20"/>
          <w:szCs w:val="20"/>
        </w:rPr>
        <w:t>señor</w:t>
      </w:r>
      <w:r w:rsidR="003C415D">
        <w:rPr>
          <w:rFonts w:ascii="Museo Sans 300" w:hAnsi="Museo Sans 300"/>
          <w:sz w:val="20"/>
          <w:szCs w:val="20"/>
        </w:rPr>
        <w:t xml:space="preserve"> </w:t>
      </w:r>
      <w:r w:rsidR="00E21BE7">
        <w:rPr>
          <w:rFonts w:ascii="Museo Sans 300" w:hAnsi="Museo Sans 300"/>
          <w:sz w:val="20"/>
          <w:szCs w:val="20"/>
        </w:rPr>
        <w:t>xxx</w:t>
      </w:r>
      <w:r w:rsidR="00B35D18">
        <w:rPr>
          <w:rFonts w:ascii="Museo Sans 300" w:hAnsi="Museo Sans 300"/>
          <w:sz w:val="20"/>
          <w:szCs w:val="20"/>
        </w:rPr>
        <w:t xml:space="preserve">, usuario del suministro identificado con el NIC </w:t>
      </w:r>
      <w:r w:rsidR="00E21BE7">
        <w:rPr>
          <w:rFonts w:ascii="Museo Sans 300" w:hAnsi="Museo Sans 300"/>
          <w:sz w:val="20"/>
          <w:szCs w:val="20"/>
        </w:rPr>
        <w:t>xxx</w:t>
      </w:r>
      <w:r w:rsidR="00751B95">
        <w:rPr>
          <w:rFonts w:ascii="Museo Sans 300" w:hAnsi="Museo Sans 300"/>
          <w:sz w:val="20"/>
          <w:szCs w:val="20"/>
        </w:rPr>
        <w:t xml:space="preserve"> </w:t>
      </w:r>
      <w:r w:rsidR="00751B95" w:rsidRPr="00A93D70">
        <w:rPr>
          <w:rFonts w:ascii="Museo Sans 300" w:hAnsi="Museo Sans 300"/>
          <w:sz w:val="20"/>
          <w:szCs w:val="20"/>
        </w:rPr>
        <w:t>interpuso</w:t>
      </w:r>
      <w:r w:rsidR="00751B95">
        <w:rPr>
          <w:rFonts w:ascii="Museo Sans 300" w:hAnsi="Museo Sans 300"/>
          <w:sz w:val="20"/>
          <w:szCs w:val="20"/>
        </w:rPr>
        <w:t xml:space="preserve"> </w:t>
      </w:r>
      <w:r w:rsidR="00751B95" w:rsidRPr="00A93D70">
        <w:rPr>
          <w:rFonts w:ascii="Museo Sans 300" w:hAnsi="Museo Sans 300"/>
          <w:sz w:val="20"/>
          <w:szCs w:val="20"/>
        </w:rPr>
        <w:t>un</w:t>
      </w:r>
      <w:r w:rsidR="00751B95">
        <w:rPr>
          <w:rFonts w:ascii="Museo Sans 300" w:hAnsi="Museo Sans 300"/>
          <w:sz w:val="20"/>
          <w:szCs w:val="20"/>
        </w:rPr>
        <w:t xml:space="preserve"> </w:t>
      </w:r>
      <w:r w:rsidR="00751B95" w:rsidRPr="00A93D70">
        <w:rPr>
          <w:rFonts w:ascii="Museo Sans 300" w:hAnsi="Museo Sans 300"/>
          <w:sz w:val="20"/>
          <w:szCs w:val="20"/>
        </w:rPr>
        <w:t>reclamo</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contra</w:t>
      </w:r>
      <w:r w:rsidR="00751B95">
        <w:rPr>
          <w:rFonts w:ascii="Museo Sans 300" w:hAnsi="Museo Sans 300"/>
          <w:sz w:val="20"/>
          <w:szCs w:val="20"/>
        </w:rPr>
        <w:t xml:space="preserve"> </w:t>
      </w:r>
      <w:r w:rsidR="00751B95" w:rsidRPr="00A93D70">
        <w:rPr>
          <w:rFonts w:ascii="Museo Sans 300" w:hAnsi="Museo Sans 300"/>
          <w:sz w:val="20"/>
          <w:szCs w:val="20"/>
        </w:rPr>
        <w:t>d</w:t>
      </w:r>
      <w:r w:rsidR="00751B95">
        <w:rPr>
          <w:rFonts w:ascii="Museo Sans 300" w:hAnsi="Museo Sans 300"/>
          <w:sz w:val="20"/>
          <w:szCs w:val="20"/>
        </w:rPr>
        <w:t xml:space="preserve">e la sociedad </w:t>
      </w:r>
      <w:r w:rsidR="00C36F15">
        <w:rPr>
          <w:rFonts w:ascii="Museo Sans 300" w:hAnsi="Museo Sans 300"/>
          <w:sz w:val="20"/>
          <w:szCs w:val="20"/>
        </w:rPr>
        <w:t>AES CLESA y Cía., S. en C. de C.V</w:t>
      </w:r>
      <w:r w:rsidR="00751B95">
        <w:rPr>
          <w:rFonts w:ascii="Museo Sans 300" w:hAnsi="Museo Sans 300"/>
          <w:sz w:val="20"/>
          <w:szCs w:val="20"/>
        </w:rPr>
        <w:t xml:space="preserve">. </w:t>
      </w:r>
      <w:r w:rsidR="00751B95" w:rsidRPr="00A93D70">
        <w:rPr>
          <w:rFonts w:ascii="Museo Sans 300" w:hAnsi="Museo Sans 300"/>
          <w:sz w:val="20"/>
          <w:szCs w:val="20"/>
        </w:rPr>
        <w:t>debido</w:t>
      </w:r>
      <w:r w:rsidR="00751B95">
        <w:rPr>
          <w:rFonts w:ascii="Museo Sans 300" w:hAnsi="Museo Sans 300"/>
          <w:sz w:val="20"/>
          <w:szCs w:val="20"/>
        </w:rPr>
        <w:t xml:space="preserve"> </w:t>
      </w:r>
      <w:r w:rsidR="00751B95" w:rsidRPr="00A93D70">
        <w:rPr>
          <w:rFonts w:ascii="Museo Sans 300" w:hAnsi="Museo Sans 300"/>
          <w:sz w:val="20"/>
          <w:szCs w:val="20"/>
        </w:rPr>
        <w:t>al</w:t>
      </w:r>
      <w:r w:rsidR="00751B95">
        <w:rPr>
          <w:rFonts w:ascii="Museo Sans 300" w:hAnsi="Museo Sans 300"/>
          <w:sz w:val="20"/>
          <w:szCs w:val="20"/>
        </w:rPr>
        <w:t xml:space="preserve"> </w:t>
      </w:r>
      <w:r w:rsidR="00751B95" w:rsidRPr="00A93D70">
        <w:rPr>
          <w:rFonts w:ascii="Museo Sans 300" w:hAnsi="Museo Sans 300"/>
          <w:sz w:val="20"/>
          <w:szCs w:val="20"/>
        </w:rPr>
        <w:t>cobro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cantidad</w:t>
      </w:r>
      <w:r w:rsidR="00751B95">
        <w:rPr>
          <w:rFonts w:ascii="Museo Sans 300" w:hAnsi="Museo Sans 300"/>
          <w:sz w:val="20"/>
          <w:szCs w:val="20"/>
        </w:rPr>
        <w:t xml:space="preserve"> </w:t>
      </w:r>
      <w:r w:rsidR="00751B95" w:rsidRPr="00A93D70">
        <w:rPr>
          <w:rFonts w:ascii="Museo Sans 300" w:hAnsi="Museo Sans 300"/>
          <w:sz w:val="20"/>
          <w:szCs w:val="20"/>
        </w:rPr>
        <w:t>de</w:t>
      </w:r>
      <w:r>
        <w:rPr>
          <w:rFonts w:ascii="Museo Sans 300" w:hAnsi="Museo Sans 300"/>
          <w:sz w:val="20"/>
          <w:szCs w:val="20"/>
        </w:rPr>
        <w:t xml:space="preserve"> NOVECIENTOS DIECIOCHO</w:t>
      </w:r>
      <w:r w:rsidR="0010654B">
        <w:rPr>
          <w:rFonts w:ascii="Museo Sans 300" w:hAnsi="Museo Sans 300"/>
          <w:sz w:val="20"/>
          <w:szCs w:val="20"/>
        </w:rPr>
        <w:t xml:space="preserve"> </w:t>
      </w:r>
      <w:r>
        <w:rPr>
          <w:rFonts w:ascii="Museo Sans 300" w:hAnsi="Museo Sans 300"/>
          <w:sz w:val="20"/>
          <w:szCs w:val="20"/>
        </w:rPr>
        <w:t>84</w:t>
      </w:r>
      <w:r w:rsidR="0010654B">
        <w:rPr>
          <w:rFonts w:ascii="Museo Sans 300" w:hAnsi="Museo Sans 300"/>
          <w:sz w:val="20"/>
          <w:szCs w:val="20"/>
        </w:rPr>
        <w:t xml:space="preserve">/100 DÓLARES DE LOS ESTADOS UNIDOS DE AMÉRICA (USD </w:t>
      </w:r>
      <w:r>
        <w:rPr>
          <w:rFonts w:ascii="Museo Sans 300" w:hAnsi="Museo Sans 300"/>
          <w:sz w:val="20"/>
          <w:szCs w:val="20"/>
        </w:rPr>
        <w:t>918.84</w:t>
      </w:r>
      <w:r w:rsidR="0010654B">
        <w:rPr>
          <w:rFonts w:ascii="Museo Sans 300" w:hAnsi="Museo Sans 300"/>
          <w:sz w:val="20"/>
          <w:szCs w:val="20"/>
        </w:rPr>
        <w:t>)</w:t>
      </w:r>
      <w:r w:rsidR="00751B95">
        <w:rPr>
          <w:rFonts w:ascii="Museo Sans 300" w:hAnsi="Museo Sans 300"/>
          <w:sz w:val="20"/>
          <w:szCs w:val="20"/>
        </w:rPr>
        <w:t xml:space="preserve"> </w:t>
      </w:r>
      <w:r w:rsidR="00751B95" w:rsidRPr="00A93D70">
        <w:rPr>
          <w:rFonts w:ascii="Museo Sans 300" w:hAnsi="Museo Sans 300"/>
          <w:sz w:val="20"/>
          <w:szCs w:val="20"/>
        </w:rPr>
        <w:t>IVA</w:t>
      </w:r>
      <w:r w:rsidR="00D3734A">
        <w:rPr>
          <w:rFonts w:ascii="Museo Sans 300" w:hAnsi="Museo Sans 300"/>
          <w:sz w:val="20"/>
          <w:szCs w:val="20"/>
        </w:rPr>
        <w:t xml:space="preserve"> </w:t>
      </w:r>
      <w:r w:rsidR="00751B95" w:rsidRPr="00A93D70">
        <w:rPr>
          <w:rFonts w:ascii="Museo Sans 300" w:hAnsi="Museo Sans 300"/>
          <w:sz w:val="20"/>
          <w:szCs w:val="20"/>
        </w:rPr>
        <w:t>incluido,</w:t>
      </w:r>
      <w:r w:rsidR="00751B95">
        <w:rPr>
          <w:rFonts w:ascii="Museo Sans 300" w:hAnsi="Museo Sans 300"/>
          <w:sz w:val="20"/>
          <w:szCs w:val="20"/>
        </w:rPr>
        <w:t xml:space="preserve"> </w:t>
      </w:r>
      <w:r w:rsidR="00751B95" w:rsidRPr="00A93D70">
        <w:rPr>
          <w:rFonts w:ascii="Museo Sans 300" w:hAnsi="Museo Sans 300"/>
          <w:sz w:val="20"/>
          <w:szCs w:val="20"/>
        </w:rPr>
        <w:t>por</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presunta</w:t>
      </w:r>
      <w:r w:rsidR="00751B95">
        <w:rPr>
          <w:rFonts w:ascii="Museo Sans 300" w:hAnsi="Museo Sans 300"/>
          <w:sz w:val="20"/>
          <w:szCs w:val="20"/>
        </w:rPr>
        <w:t xml:space="preserve"> </w:t>
      </w:r>
      <w:r w:rsidR="00751B95" w:rsidRPr="00A93D70">
        <w:rPr>
          <w:rFonts w:ascii="Museo Sans 300" w:hAnsi="Museo Sans 300"/>
          <w:sz w:val="20"/>
          <w:szCs w:val="20"/>
        </w:rPr>
        <w:t>existencia</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una</w:t>
      </w:r>
      <w:r w:rsidR="00751B95">
        <w:rPr>
          <w:rFonts w:ascii="Museo Sans 300" w:hAnsi="Museo Sans 300"/>
          <w:sz w:val="20"/>
          <w:szCs w:val="20"/>
        </w:rPr>
        <w:t xml:space="preserve"> </w:t>
      </w:r>
      <w:r w:rsidR="00751B95" w:rsidRPr="00A93D70">
        <w:rPr>
          <w:rFonts w:ascii="Museo Sans 300" w:hAnsi="Museo Sans 300"/>
          <w:sz w:val="20"/>
          <w:szCs w:val="20"/>
        </w:rPr>
        <w:t>condición</w:t>
      </w:r>
      <w:r w:rsidR="00751B95">
        <w:rPr>
          <w:rFonts w:ascii="Museo Sans 300" w:hAnsi="Museo Sans 300"/>
          <w:sz w:val="20"/>
          <w:szCs w:val="20"/>
        </w:rPr>
        <w:t xml:space="preserve"> </w:t>
      </w:r>
      <w:r w:rsidR="00751B95" w:rsidRPr="00A93D70">
        <w:rPr>
          <w:rFonts w:ascii="Museo Sans 300" w:hAnsi="Museo Sans 300"/>
          <w:sz w:val="20"/>
          <w:szCs w:val="20"/>
        </w:rPr>
        <w:t>irregular</w:t>
      </w:r>
      <w:r w:rsidR="00751B95">
        <w:rPr>
          <w:rFonts w:ascii="Museo Sans 300" w:hAnsi="Museo Sans 300"/>
          <w:sz w:val="20"/>
          <w:szCs w:val="20"/>
        </w:rPr>
        <w:t xml:space="preserve"> </w:t>
      </w:r>
      <w:r w:rsidR="00751B95" w:rsidRPr="00A93D70">
        <w:rPr>
          <w:rFonts w:ascii="Museo Sans 300" w:hAnsi="Museo Sans 300"/>
          <w:sz w:val="20"/>
          <w:szCs w:val="20"/>
        </w:rPr>
        <w:t>que</w:t>
      </w:r>
      <w:r w:rsidR="00751B95">
        <w:rPr>
          <w:rFonts w:ascii="Museo Sans 300" w:hAnsi="Museo Sans 300"/>
          <w:sz w:val="20"/>
          <w:szCs w:val="20"/>
        </w:rPr>
        <w:t xml:space="preserve"> </w:t>
      </w:r>
      <w:r w:rsidR="00751B95" w:rsidRPr="00A93D70">
        <w:rPr>
          <w:rFonts w:ascii="Museo Sans 300" w:hAnsi="Museo Sans 300"/>
          <w:sz w:val="20"/>
          <w:szCs w:val="20"/>
        </w:rPr>
        <w:t>afectó</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correcto</w:t>
      </w:r>
      <w:r w:rsidR="00751B95">
        <w:rPr>
          <w:rFonts w:ascii="Museo Sans 300" w:hAnsi="Museo Sans 300"/>
          <w:sz w:val="20"/>
          <w:szCs w:val="20"/>
        </w:rPr>
        <w:t xml:space="preserve"> </w:t>
      </w:r>
      <w:r w:rsidR="00751B95" w:rsidRPr="00A93D70">
        <w:rPr>
          <w:rFonts w:ascii="Museo Sans 300" w:hAnsi="Museo Sans 300"/>
          <w:sz w:val="20"/>
          <w:szCs w:val="20"/>
        </w:rPr>
        <w:t>registro</w:t>
      </w:r>
      <w:r w:rsidR="00751B95">
        <w:rPr>
          <w:rFonts w:ascii="Museo Sans 300" w:hAnsi="Museo Sans 300"/>
          <w:sz w:val="20"/>
          <w:szCs w:val="20"/>
        </w:rPr>
        <w:t xml:space="preserve"> </w:t>
      </w:r>
      <w:r w:rsidR="00751B95" w:rsidRPr="00A93D70">
        <w:rPr>
          <w:rFonts w:ascii="Museo Sans 300" w:hAnsi="Museo Sans 300"/>
          <w:sz w:val="20"/>
          <w:szCs w:val="20"/>
        </w:rPr>
        <w:t>del</w:t>
      </w:r>
      <w:r w:rsidR="00751B95">
        <w:rPr>
          <w:rFonts w:ascii="Museo Sans 300" w:hAnsi="Museo Sans 300"/>
          <w:sz w:val="20"/>
          <w:szCs w:val="20"/>
        </w:rPr>
        <w:t xml:space="preserve"> </w:t>
      </w:r>
      <w:r w:rsidR="00751B95" w:rsidRPr="00A93D70">
        <w:rPr>
          <w:rFonts w:ascii="Museo Sans 300" w:hAnsi="Museo Sans 300"/>
          <w:sz w:val="20"/>
          <w:szCs w:val="20"/>
        </w:rPr>
        <w:t>consumo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energía</w:t>
      </w:r>
      <w:r w:rsidR="00751B95">
        <w:rPr>
          <w:rFonts w:ascii="Museo Sans 300" w:hAnsi="Museo Sans 300"/>
          <w:sz w:val="20"/>
          <w:szCs w:val="20"/>
        </w:rPr>
        <w:t xml:space="preserve"> </w:t>
      </w:r>
      <w:r w:rsidR="00751B95" w:rsidRPr="00A93D70">
        <w:rPr>
          <w:rFonts w:ascii="Museo Sans 300" w:hAnsi="Museo Sans 300"/>
          <w:sz w:val="20"/>
          <w:szCs w:val="20"/>
        </w:rPr>
        <w:t>eléctrica</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sum</w:t>
      </w:r>
      <w:r w:rsidR="00751B95">
        <w:rPr>
          <w:rFonts w:ascii="Museo Sans 300" w:hAnsi="Museo Sans 300"/>
          <w:sz w:val="20"/>
          <w:szCs w:val="20"/>
        </w:rPr>
        <w:t>inistro</w:t>
      </w:r>
      <w:r w:rsidR="000B6013">
        <w:rPr>
          <w:rFonts w:ascii="Museo Sans 300" w:hAnsi="Museo Sans 300"/>
          <w:sz w:val="20"/>
          <w:szCs w:val="20"/>
        </w:rPr>
        <w:t>.</w:t>
      </w:r>
    </w:p>
    <w:p w14:paraId="5089FF77" w14:textId="77777777" w:rsidR="00751B95" w:rsidRDefault="00751B95" w:rsidP="00751B95">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2CA3EB65"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C36F15">
        <w:rPr>
          <w:rFonts w:ascii="Museo Sans 300" w:hAnsi="Museo Sans 300"/>
          <w:sz w:val="20"/>
          <w:szCs w:val="20"/>
          <w:lang w:val="es-SV"/>
        </w:rPr>
        <w:t>633</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6A038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C36F15">
        <w:rPr>
          <w:rFonts w:ascii="Museo Sans 300" w:hAnsi="Museo Sans 300"/>
          <w:sz w:val="20"/>
          <w:szCs w:val="20"/>
          <w:lang w:val="es-SV"/>
        </w:rPr>
        <w:t>veintiuno</w:t>
      </w:r>
      <w:r w:rsidR="00CC0A45">
        <w:rPr>
          <w:rFonts w:ascii="Museo Sans 300" w:hAnsi="Museo Sans 300"/>
          <w:sz w:val="20"/>
          <w:szCs w:val="20"/>
          <w:lang w:val="es-SV"/>
        </w:rPr>
        <w:t xml:space="preserve"> de </w:t>
      </w:r>
      <w:r w:rsidR="00C36F15">
        <w:rPr>
          <w:rFonts w:ascii="Museo Sans 300" w:hAnsi="Museo Sans 300"/>
          <w:sz w:val="20"/>
          <w:szCs w:val="20"/>
          <w:lang w:val="es-SV"/>
        </w:rPr>
        <w:t>agosto</w:t>
      </w:r>
      <w:r w:rsidR="00B958B1">
        <w:rPr>
          <w:rFonts w:ascii="Museo Sans 300" w:hAnsi="Museo Sans 300"/>
          <w:sz w:val="20"/>
          <w:szCs w:val="20"/>
          <w:lang w:val="es-SV"/>
        </w:rPr>
        <w:t xml:space="preserve"> de</w:t>
      </w:r>
      <w:r w:rsidR="009E7069">
        <w:rPr>
          <w:rFonts w:ascii="Museo Sans 300" w:hAnsi="Museo Sans 300"/>
          <w:sz w:val="20"/>
          <w:szCs w:val="20"/>
          <w:lang w:val="es-SV"/>
        </w:rPr>
        <w:t>l</w:t>
      </w:r>
      <w:r w:rsidR="004F771B">
        <w:rPr>
          <w:rFonts w:ascii="Museo Sans 300" w:hAnsi="Museo Sans 300"/>
          <w:sz w:val="20"/>
          <w:szCs w:val="20"/>
          <w:lang w:val="es-SV"/>
        </w:rPr>
        <w:t xml:space="preserve"> dos mil veintitrés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C36F15">
        <w:rPr>
          <w:rFonts w:ascii="Museo Sans 300" w:hAnsi="Museo Sans 300"/>
          <w:sz w:val="20"/>
          <w:szCs w:val="20"/>
          <w:lang w:val="es-SV"/>
        </w:rPr>
        <w:t>AES CLESA y Cía., S. en C. de C.V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B1321FE" w14:textId="77777777" w:rsidR="00C51EB2" w:rsidRPr="006106EC" w:rsidRDefault="00C51EB2" w:rsidP="00C51EB2">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409AADBF" w14:textId="77777777" w:rsidR="00C51EB2" w:rsidRDefault="00C51EB2" w:rsidP="00E6121E">
      <w:pPr>
        <w:pStyle w:val="Prrafodelista"/>
        <w:tabs>
          <w:tab w:val="left" w:pos="426"/>
        </w:tabs>
        <w:ind w:left="426"/>
        <w:jc w:val="both"/>
        <w:rPr>
          <w:rFonts w:ascii="Museo Sans 300" w:hAnsi="Museo Sans 300"/>
          <w:sz w:val="20"/>
          <w:szCs w:val="20"/>
        </w:rPr>
      </w:pPr>
    </w:p>
    <w:p w14:paraId="63CE28F3" w14:textId="278A59CF" w:rsidR="000B6013" w:rsidRDefault="000B6013" w:rsidP="000B6013">
      <w:pPr>
        <w:pStyle w:val="Prrafodelista"/>
        <w:tabs>
          <w:tab w:val="left" w:pos="426"/>
        </w:tabs>
        <w:ind w:left="426"/>
        <w:jc w:val="both"/>
        <w:rPr>
          <w:rFonts w:ascii="Museo Sans 300" w:hAnsi="Museo Sans 300"/>
          <w:sz w:val="20"/>
          <w:szCs w:val="20"/>
        </w:rPr>
      </w:pPr>
      <w:r w:rsidRPr="0065486C">
        <w:rPr>
          <w:rFonts w:ascii="Museo Sans 300" w:hAnsi="Museo Sans 300" w:cs="Arial"/>
          <w:sz w:val="20"/>
          <w:szCs w:val="20"/>
        </w:rPr>
        <w:t>El referido acuerdo fue notificado a la</w:t>
      </w:r>
      <w:r w:rsidR="00C36F15">
        <w:rPr>
          <w:rFonts w:ascii="Museo Sans 300" w:hAnsi="Museo Sans 300" w:cs="Arial"/>
          <w:sz w:val="20"/>
          <w:szCs w:val="20"/>
        </w:rPr>
        <w:t>s partes el día veinticuatro de agosto de dos mil veintitrés,</w:t>
      </w:r>
      <w:r w:rsidRPr="0065486C">
        <w:rPr>
          <w:rFonts w:ascii="Museo Sans 300" w:hAnsi="Museo Sans 300"/>
          <w:sz w:val="20"/>
          <w:szCs w:val="20"/>
          <w:lang w:val="es-ES_tradnl"/>
        </w:rPr>
        <w:t xml:space="preserve"> </w:t>
      </w:r>
      <w:r w:rsidRPr="0065486C">
        <w:rPr>
          <w:rFonts w:ascii="Museo Sans 300" w:hAnsi="Museo Sans 300"/>
          <w:sz w:val="20"/>
          <w:szCs w:val="20"/>
        </w:rPr>
        <w:t>por lo que el plazo</w:t>
      </w:r>
      <w:r w:rsidR="00C36F15">
        <w:rPr>
          <w:rFonts w:ascii="Museo Sans 300" w:hAnsi="Museo Sans 300"/>
          <w:sz w:val="20"/>
          <w:szCs w:val="20"/>
        </w:rPr>
        <w:t xml:space="preserve"> otorgado a la distribuidora finalizó el día siete de septiembre del año pasado.</w:t>
      </w:r>
    </w:p>
    <w:p w14:paraId="7705CC7D" w14:textId="77777777" w:rsidR="000B6013" w:rsidRDefault="000B6013" w:rsidP="000B6013">
      <w:pPr>
        <w:pStyle w:val="Prrafodelista"/>
        <w:tabs>
          <w:tab w:val="left" w:pos="426"/>
        </w:tabs>
        <w:ind w:left="426"/>
        <w:jc w:val="both"/>
        <w:rPr>
          <w:rFonts w:ascii="Museo Sans 300" w:hAnsi="Museo Sans 300"/>
          <w:sz w:val="20"/>
          <w:szCs w:val="20"/>
        </w:rPr>
      </w:pPr>
    </w:p>
    <w:p w14:paraId="6D7ABFEB" w14:textId="784FC826" w:rsidR="00C36F15" w:rsidRPr="006106EC" w:rsidRDefault="00C36F15" w:rsidP="00C36F15">
      <w:pPr>
        <w:pStyle w:val="Prrafodelista"/>
        <w:tabs>
          <w:tab w:val="left" w:pos="426"/>
        </w:tabs>
        <w:ind w:left="425"/>
        <w:jc w:val="both"/>
        <w:rPr>
          <w:rFonts w:ascii="Museo Sans 300" w:hAnsi="Museo Sans 300"/>
          <w:sz w:val="20"/>
          <w:szCs w:val="20"/>
        </w:rPr>
      </w:pPr>
      <w:r w:rsidRPr="006106EC">
        <w:rPr>
          <w:rFonts w:ascii="Museo Sans 300" w:hAnsi="Museo Sans 300"/>
          <w:sz w:val="20"/>
          <w:szCs w:val="20"/>
        </w:rPr>
        <w:t>El día</w:t>
      </w:r>
      <w:r>
        <w:rPr>
          <w:rFonts w:ascii="Museo Sans 300" w:hAnsi="Museo Sans 300"/>
          <w:sz w:val="20"/>
          <w:szCs w:val="20"/>
        </w:rPr>
        <w:t xml:space="preserve"> siete de septiembre del dos mil veintitrés</w:t>
      </w:r>
      <w:r w:rsidRPr="006106EC">
        <w:rPr>
          <w:rFonts w:ascii="Museo Sans 300" w:hAnsi="Museo Sans 300"/>
          <w:sz w:val="20"/>
          <w:szCs w:val="20"/>
        </w:rPr>
        <w:t xml:space="preserve">, el </w:t>
      </w:r>
      <w:r>
        <w:rPr>
          <w:rFonts w:ascii="Museo Sans 300" w:hAnsi="Museo Sans 300"/>
          <w:sz w:val="20"/>
          <w:szCs w:val="20"/>
        </w:rPr>
        <w:t xml:space="preserve">señor </w:t>
      </w:r>
      <w:r w:rsidR="00E21BE7">
        <w:rPr>
          <w:rFonts w:ascii="Museo Sans 300" w:hAnsi="Museo Sans 300"/>
          <w:sz w:val="20"/>
          <w:szCs w:val="20"/>
        </w:rPr>
        <w:t>xxx</w:t>
      </w:r>
      <w:r>
        <w:rPr>
          <w:rFonts w:ascii="Museo Sans 300" w:hAnsi="Museo Sans 300"/>
          <w:sz w:val="20"/>
          <w:szCs w:val="20"/>
        </w:rPr>
        <w:t>,</w:t>
      </w:r>
      <w:r w:rsidRPr="006106EC">
        <w:rPr>
          <w:rFonts w:ascii="Museo Sans 300" w:hAnsi="Museo Sans 300"/>
          <w:sz w:val="20"/>
          <w:szCs w:val="20"/>
        </w:rPr>
        <w:t xml:space="preserve"> apoderado especial de la sociedad AES CLESA y Cía., S. en C. de C.V., presentó un escrito al cual adjuntó el informe técnico del caso y pruebas documentales vinculadas al cobro de energía no registrada.</w:t>
      </w:r>
      <w:r>
        <w:rPr>
          <w:rFonts w:ascii="Cambria Math" w:hAnsi="Cambria Math" w:cs="Cambria Math"/>
          <w:sz w:val="20"/>
          <w:szCs w:val="20"/>
        </w:rPr>
        <w:t xml:space="preserve"> </w:t>
      </w:r>
    </w:p>
    <w:p w14:paraId="24263D92" w14:textId="77777777" w:rsidR="00C36F15" w:rsidRDefault="00C36F15" w:rsidP="000B6013">
      <w:pPr>
        <w:pStyle w:val="Prrafodelista"/>
        <w:tabs>
          <w:tab w:val="left" w:pos="426"/>
        </w:tabs>
        <w:ind w:left="426"/>
        <w:jc w:val="both"/>
        <w:rPr>
          <w:rFonts w:ascii="Museo Sans 300" w:hAnsi="Museo Sans 300"/>
          <w:sz w:val="20"/>
          <w:szCs w:val="20"/>
        </w:rPr>
      </w:pPr>
    </w:p>
    <w:p w14:paraId="44B5BACD" w14:textId="7525604C" w:rsidR="008C44B2" w:rsidRDefault="008C44B2" w:rsidP="008C44B2">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C36F15">
        <w:rPr>
          <w:rFonts w:ascii="Museo Sans 300" w:hAnsi="Museo Sans 300"/>
          <w:sz w:val="20"/>
          <w:szCs w:val="20"/>
          <w:lang w:val="es-ES_tradnl" w:eastAsia="es-SV"/>
        </w:rPr>
        <w:t>493</w:t>
      </w:r>
      <w:r>
        <w:rPr>
          <w:rFonts w:ascii="Museo Sans 300" w:hAnsi="Museo Sans 300"/>
          <w:sz w:val="20"/>
          <w:szCs w:val="20"/>
          <w:lang w:val="es-ES_tradnl" w:eastAsia="es-SV"/>
        </w:rPr>
        <w:t xml:space="preserve">-CAU-23, de fecha </w:t>
      </w:r>
      <w:r w:rsidR="00C36F15">
        <w:rPr>
          <w:rFonts w:ascii="Museo Sans 300" w:hAnsi="Museo Sans 300"/>
          <w:sz w:val="20"/>
          <w:szCs w:val="20"/>
          <w:lang w:val="es-ES_tradnl" w:eastAsia="es-SV"/>
        </w:rPr>
        <w:t>once</w:t>
      </w:r>
      <w:r>
        <w:rPr>
          <w:rFonts w:ascii="Museo Sans 300" w:hAnsi="Museo Sans 300"/>
          <w:sz w:val="20"/>
          <w:szCs w:val="20"/>
          <w:lang w:val="es-ES_tradnl" w:eastAsia="es-SV"/>
        </w:rPr>
        <w:t xml:space="preserve"> de </w:t>
      </w:r>
      <w:r w:rsidR="00C36F15">
        <w:rPr>
          <w:rFonts w:ascii="Museo Sans 300" w:hAnsi="Museo Sans 300"/>
          <w:sz w:val="20"/>
          <w:szCs w:val="20"/>
          <w:lang w:val="es-ES_tradnl" w:eastAsia="es-SV"/>
        </w:rPr>
        <w:t>septiembre</w:t>
      </w:r>
      <w:r>
        <w:rPr>
          <w:rFonts w:ascii="Museo Sans 300" w:hAnsi="Museo Sans 300"/>
          <w:sz w:val="20"/>
          <w:szCs w:val="20"/>
          <w:lang w:val="es-ES_tradnl" w:eastAsia="es-SV"/>
        </w:rPr>
        <w:t xml:space="preserve"> del año pasado, el CAU informó</w:t>
      </w:r>
      <w:r w:rsidRPr="007B52C2">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4BFA3152" w14:textId="77777777" w:rsidR="008C44B2" w:rsidRDefault="008C44B2" w:rsidP="008C44B2">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39665849"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1635DB">
        <w:rPr>
          <w:rFonts w:ascii="Museo Sans 300" w:hAnsi="Museo Sans 300"/>
          <w:sz w:val="20"/>
          <w:szCs w:val="20"/>
        </w:rPr>
        <w:t>E-0</w:t>
      </w:r>
      <w:r w:rsidR="00472201">
        <w:rPr>
          <w:rFonts w:ascii="Museo Sans 300" w:hAnsi="Museo Sans 300"/>
          <w:sz w:val="20"/>
          <w:szCs w:val="20"/>
        </w:rPr>
        <w:t>709</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w:t>
      </w:r>
      <w:r w:rsidR="006A038D">
        <w:rPr>
          <w:rFonts w:ascii="Museo Sans 300" w:hAnsi="Museo Sans 300"/>
          <w:sz w:val="20"/>
          <w:szCs w:val="20"/>
        </w:rPr>
        <w:t>,</w:t>
      </w:r>
      <w:r w:rsidRPr="00981D41">
        <w:rPr>
          <w:rFonts w:ascii="Museo Sans 300" w:hAnsi="Museo Sans 300"/>
          <w:sz w:val="20"/>
          <w:szCs w:val="20"/>
        </w:rPr>
        <w:t xml:space="preserve"> de fecha</w:t>
      </w:r>
      <w:r w:rsidR="000F42FA">
        <w:rPr>
          <w:rFonts w:ascii="Museo Sans 300" w:hAnsi="Museo Sans 300"/>
          <w:sz w:val="20"/>
          <w:szCs w:val="20"/>
        </w:rPr>
        <w:t xml:space="preserve"> </w:t>
      </w:r>
      <w:r w:rsidR="00472201">
        <w:rPr>
          <w:rFonts w:ascii="Museo Sans 300" w:hAnsi="Museo Sans 300"/>
          <w:sz w:val="20"/>
          <w:szCs w:val="20"/>
        </w:rPr>
        <w:t>veinte</w:t>
      </w:r>
      <w:r w:rsidR="001635DB">
        <w:rPr>
          <w:rFonts w:ascii="Museo Sans 300" w:hAnsi="Museo Sans 300"/>
          <w:sz w:val="20"/>
          <w:szCs w:val="20"/>
        </w:rPr>
        <w:t xml:space="preserve"> de </w:t>
      </w:r>
      <w:r w:rsidR="00472201">
        <w:rPr>
          <w:rFonts w:ascii="Museo Sans 300" w:hAnsi="Museo Sans 300"/>
          <w:sz w:val="20"/>
          <w:szCs w:val="20"/>
        </w:rPr>
        <w:t>septiembre</w:t>
      </w:r>
      <w:r w:rsidR="0079194C">
        <w:rPr>
          <w:rFonts w:ascii="Museo Sans 300" w:hAnsi="Museo Sans 300"/>
          <w:sz w:val="20"/>
          <w:szCs w:val="20"/>
        </w:rPr>
        <w:t xml:space="preserve"> de</w:t>
      </w:r>
      <w:r w:rsidR="008C44B2">
        <w:rPr>
          <w:rFonts w:ascii="Museo Sans 300" w:hAnsi="Museo Sans 300"/>
          <w:sz w:val="20"/>
          <w:szCs w:val="20"/>
        </w:rPr>
        <w:t xml:space="preserve"> dos mil veintitrés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w:t>
      </w:r>
      <w:bookmarkStart w:id="0" w:name="_Hlk156833515"/>
      <w:r w:rsidRPr="00981D41">
        <w:rPr>
          <w:rStyle w:val="normaltextrun"/>
          <w:rFonts w:ascii="Museo Sans 300" w:eastAsia="Museo Sans" w:hAnsi="Museo Sans 300" w:cs="Segoe UI"/>
          <w:sz w:val="20"/>
          <w:szCs w:val="20"/>
        </w:rPr>
        <w:t xml:space="preserve">el presente procedimiento, por un plazo de veinte días hábiles contados a partir del día siguiente a la notificación de dicho proveído, para que las partes presentaran las que estimaran pertinentes. </w:t>
      </w:r>
    </w:p>
    <w:bookmarkEnd w:id="0"/>
    <w:p w14:paraId="0FF9C655" w14:textId="77777777" w:rsidR="00A900F2" w:rsidRPr="00981D41" w:rsidRDefault="00A900F2"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21070F57" w:rsidR="00704418" w:rsidRDefault="00704418" w:rsidP="00704418">
      <w:pPr>
        <w:pStyle w:val="Prrafodelista"/>
        <w:tabs>
          <w:tab w:val="left" w:pos="426"/>
        </w:tabs>
        <w:ind w:left="426"/>
        <w:jc w:val="both"/>
        <w:rPr>
          <w:rFonts w:ascii="Museo Sans 300" w:hAnsi="Museo Sans 300"/>
          <w:sz w:val="20"/>
          <w:szCs w:val="20"/>
          <w:lang w:val="es-SV"/>
        </w:rPr>
      </w:pPr>
      <w:bookmarkStart w:id="1" w:name="_Hlk156833571"/>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condición irregular que afectó el suministro identificado con el NIC</w:t>
      </w:r>
      <w:r>
        <w:rPr>
          <w:rFonts w:ascii="Museo Sans 300" w:hAnsi="Museo Sans 300"/>
          <w:sz w:val="20"/>
          <w:szCs w:val="20"/>
          <w:lang w:val="es-SV"/>
        </w:rPr>
        <w:t xml:space="preserve"> </w:t>
      </w:r>
      <w:r w:rsidR="00E21BE7">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bookmarkEnd w:id="1"/>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bookmarkStart w:id="2" w:name="_Hlk156833594"/>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1A82322D" w14:textId="25DE7353" w:rsidR="008C44B2" w:rsidRPr="00773A16" w:rsidRDefault="00704418" w:rsidP="008C44B2">
      <w:pPr>
        <w:pStyle w:val="Prrafodelista"/>
        <w:tabs>
          <w:tab w:val="left" w:pos="426"/>
        </w:tabs>
        <w:ind w:left="426"/>
        <w:jc w:val="both"/>
        <w:rPr>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w:t>
      </w:r>
      <w:bookmarkStart w:id="3" w:name="_Hlk146186491"/>
      <w:r w:rsidR="001635DB">
        <w:rPr>
          <w:rFonts w:ascii="Museo Sans 300" w:hAnsi="Museo Sans 300"/>
          <w:sz w:val="20"/>
          <w:szCs w:val="20"/>
        </w:rPr>
        <w:t>a la</w:t>
      </w:r>
      <w:r w:rsidR="008C44B2">
        <w:rPr>
          <w:rFonts w:ascii="Museo Sans 300" w:hAnsi="Museo Sans 300"/>
          <w:sz w:val="20"/>
          <w:szCs w:val="20"/>
        </w:rPr>
        <w:t xml:space="preserve">s partes el día </w:t>
      </w:r>
      <w:r w:rsidR="00472201">
        <w:rPr>
          <w:rFonts w:ascii="Museo Sans 300" w:hAnsi="Museo Sans 300"/>
          <w:sz w:val="20"/>
          <w:szCs w:val="20"/>
        </w:rPr>
        <w:t>veinticinco</w:t>
      </w:r>
      <w:r w:rsidR="008C44B2">
        <w:rPr>
          <w:rFonts w:ascii="Museo Sans 300" w:hAnsi="Museo Sans 300"/>
          <w:sz w:val="20"/>
          <w:szCs w:val="20"/>
        </w:rPr>
        <w:t xml:space="preserve"> de </w:t>
      </w:r>
      <w:r w:rsidR="00472201">
        <w:rPr>
          <w:rFonts w:ascii="Museo Sans 300" w:hAnsi="Museo Sans 300"/>
          <w:sz w:val="20"/>
          <w:szCs w:val="20"/>
        </w:rPr>
        <w:t>septiembre</w:t>
      </w:r>
      <w:r w:rsidR="00AE4663">
        <w:rPr>
          <w:rFonts w:ascii="Museo Sans 300" w:hAnsi="Museo Sans 300"/>
          <w:sz w:val="20"/>
          <w:szCs w:val="20"/>
        </w:rPr>
        <w:t xml:space="preserve"> de</w:t>
      </w:r>
      <w:r w:rsidR="008C44B2">
        <w:rPr>
          <w:rFonts w:ascii="Museo Sans 300" w:hAnsi="Museo Sans 300"/>
          <w:sz w:val="20"/>
          <w:szCs w:val="20"/>
        </w:rPr>
        <w:t>l dos mil veintitrés,</w:t>
      </w:r>
      <w:bookmarkEnd w:id="3"/>
      <w:r w:rsidR="008C44B2">
        <w:rPr>
          <w:rFonts w:ascii="Museo Sans 300" w:hAnsi="Museo Sans 300"/>
          <w:sz w:val="20"/>
          <w:szCs w:val="20"/>
        </w:rPr>
        <w:t xml:space="preserve"> </w:t>
      </w:r>
      <w:r w:rsidR="008C44B2" w:rsidRPr="00773A16">
        <w:rPr>
          <w:rFonts w:ascii="Museo Sans 300" w:eastAsia="Museo Sans" w:hAnsi="Museo Sans 300" w:cs="Segoe UI"/>
          <w:sz w:val="20"/>
          <w:szCs w:val="20"/>
        </w:rPr>
        <w:t>por lo que el plazo probatorio finalizó</w:t>
      </w:r>
      <w:r w:rsidR="008C44B2">
        <w:rPr>
          <w:rFonts w:ascii="Museo Sans 300" w:eastAsia="Museo Sans" w:hAnsi="Museo Sans 300" w:cs="Segoe UI"/>
          <w:sz w:val="20"/>
          <w:szCs w:val="20"/>
        </w:rPr>
        <w:t xml:space="preserve"> el día </w:t>
      </w:r>
      <w:r w:rsidR="00472201">
        <w:rPr>
          <w:rFonts w:ascii="Museo Sans 300" w:eastAsia="Museo Sans" w:hAnsi="Museo Sans 300" w:cs="Segoe UI"/>
          <w:sz w:val="20"/>
          <w:szCs w:val="20"/>
        </w:rPr>
        <w:t>veintitrés de octubre del año pasado.</w:t>
      </w:r>
    </w:p>
    <w:bookmarkEnd w:id="2"/>
    <w:p w14:paraId="54E1FDF3" w14:textId="77777777" w:rsidR="006A038D" w:rsidRDefault="006A038D" w:rsidP="001635DB">
      <w:pPr>
        <w:pStyle w:val="Prrafodelista"/>
        <w:tabs>
          <w:tab w:val="left" w:pos="426"/>
        </w:tabs>
        <w:ind w:left="426"/>
        <w:jc w:val="both"/>
        <w:rPr>
          <w:rStyle w:val="normaltextrun"/>
          <w:rFonts w:ascii="Museo Sans 300" w:eastAsia="Museo Sans" w:hAnsi="Museo Sans 300" w:cs="Segoe UI"/>
          <w:sz w:val="20"/>
          <w:szCs w:val="20"/>
        </w:rPr>
      </w:pPr>
    </w:p>
    <w:p w14:paraId="69A84621" w14:textId="05ED52A8" w:rsidR="00950DE2" w:rsidRDefault="00950DE2" w:rsidP="00950DE2">
      <w:pPr>
        <w:pStyle w:val="paragraph"/>
        <w:spacing w:before="0" w:after="0"/>
        <w:ind w:left="426"/>
        <w:jc w:val="both"/>
        <w:rPr>
          <w:rFonts w:ascii="Museo Sans 300" w:hAnsi="Museo Sans 300"/>
          <w:sz w:val="20"/>
          <w:szCs w:val="20"/>
        </w:rPr>
      </w:pPr>
      <w:bookmarkStart w:id="4" w:name="_Hlk156833642"/>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B055BD">
        <w:rPr>
          <w:rFonts w:ascii="Museo Sans 300" w:hAnsi="Museo Sans 300" w:cs="Cambria Math"/>
          <w:sz w:val="20"/>
          <w:szCs w:val="20"/>
        </w:rPr>
        <w:t>veintisiete</w:t>
      </w:r>
      <w:r>
        <w:rPr>
          <w:rFonts w:ascii="Museo Sans 300" w:hAnsi="Museo Sans 300" w:cs="Cambria Math"/>
          <w:sz w:val="20"/>
          <w:szCs w:val="20"/>
        </w:rPr>
        <w:t xml:space="preserve"> de </w:t>
      </w:r>
      <w:r w:rsidR="00B055BD">
        <w:rPr>
          <w:rFonts w:ascii="Museo Sans 300" w:hAnsi="Museo Sans 300" w:cs="Cambria Math"/>
          <w:sz w:val="20"/>
          <w:szCs w:val="20"/>
        </w:rPr>
        <w:t>septiembre</w:t>
      </w:r>
      <w:r>
        <w:rPr>
          <w:rFonts w:ascii="Museo Sans 300" w:hAnsi="Museo Sans 300" w:cs="Cambria Math"/>
          <w:sz w:val="20"/>
          <w:szCs w:val="20"/>
        </w:rPr>
        <w:t xml:space="preserve"> de</w:t>
      </w:r>
      <w:r w:rsidR="00B055BD">
        <w:rPr>
          <w:rFonts w:ascii="Museo Sans 300" w:hAnsi="Museo Sans 300" w:cs="Cambria Math"/>
          <w:sz w:val="20"/>
          <w:szCs w:val="20"/>
        </w:rPr>
        <w:t xml:space="preserve"> dos mil veintitrés</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B055BD">
        <w:rPr>
          <w:rFonts w:ascii="Museo Sans 300" w:hAnsi="Museo Sans 300"/>
          <w:sz w:val="20"/>
          <w:szCs w:val="20"/>
        </w:rPr>
        <w:t>el</w:t>
      </w:r>
      <w:r>
        <w:rPr>
          <w:rFonts w:ascii="Museo Sans 300" w:hAnsi="Museo Sans 300"/>
          <w:sz w:val="20"/>
          <w:szCs w:val="20"/>
        </w:rPr>
        <w:t xml:space="preserve"> usuari</w:t>
      </w:r>
      <w:r w:rsidR="00B055BD">
        <w:rPr>
          <w:rFonts w:ascii="Museo Sans 300" w:hAnsi="Museo Sans 300"/>
          <w:sz w:val="20"/>
          <w:szCs w:val="20"/>
        </w:rPr>
        <w:t>o</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1524C14D" w14:textId="77777777" w:rsidR="00950DE2" w:rsidRDefault="00950DE2" w:rsidP="006A038D">
      <w:pPr>
        <w:pStyle w:val="Prrafodelista"/>
        <w:tabs>
          <w:tab w:val="left" w:pos="426"/>
        </w:tabs>
        <w:ind w:left="426"/>
        <w:jc w:val="both"/>
        <w:rPr>
          <w:rFonts w:ascii="Museo Sans 300" w:hAnsi="Museo Sans 300"/>
          <w:sz w:val="20"/>
          <w:szCs w:val="20"/>
          <w:lang w:val="es-SV"/>
        </w:rPr>
      </w:pPr>
    </w:p>
    <w:bookmarkEnd w:id="4"/>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14E02169" w:rsidR="00704418" w:rsidRDefault="00704418" w:rsidP="00704418">
      <w:pPr>
        <w:pStyle w:val="Prrafodelista"/>
        <w:tabs>
          <w:tab w:val="left" w:pos="426"/>
        </w:tabs>
        <w:ind w:left="426"/>
        <w:jc w:val="both"/>
        <w:rPr>
          <w:rFonts w:ascii="Museo Sans 300" w:hAnsi="Museo Sans 300"/>
          <w:sz w:val="20"/>
          <w:szCs w:val="20"/>
          <w:lang w:val="es-SV"/>
        </w:rPr>
      </w:pPr>
      <w:r w:rsidRPr="00F667AB">
        <w:rPr>
          <w:rFonts w:ascii="Museo Sans 300" w:hAnsi="Museo Sans 300"/>
          <w:sz w:val="20"/>
          <w:szCs w:val="20"/>
        </w:rPr>
        <w:t xml:space="preserve">Por medio de memorando de fecha </w:t>
      </w:r>
      <w:r w:rsidR="00B055BD">
        <w:rPr>
          <w:rFonts w:ascii="Museo Sans 300" w:hAnsi="Museo Sans 300"/>
          <w:sz w:val="20"/>
          <w:szCs w:val="20"/>
        </w:rPr>
        <w:t>nueve</w:t>
      </w:r>
      <w:r w:rsidR="001635DB" w:rsidRPr="00F667AB">
        <w:rPr>
          <w:rFonts w:ascii="Museo Sans 300" w:hAnsi="Museo Sans 300"/>
          <w:sz w:val="20"/>
          <w:szCs w:val="20"/>
        </w:rPr>
        <w:t xml:space="preserve"> de </w:t>
      </w:r>
      <w:r w:rsidR="00B055BD">
        <w:rPr>
          <w:rFonts w:ascii="Museo Sans 300" w:hAnsi="Museo Sans 300"/>
          <w:sz w:val="20"/>
          <w:szCs w:val="20"/>
        </w:rPr>
        <w:t>noviembre</w:t>
      </w:r>
      <w:r w:rsidR="004C1CEC" w:rsidRPr="00F667AB">
        <w:rPr>
          <w:rFonts w:ascii="Museo Sans 300" w:hAnsi="Museo Sans 300"/>
          <w:sz w:val="20"/>
          <w:szCs w:val="20"/>
        </w:rPr>
        <w:t xml:space="preserve"> del año pasado</w:t>
      </w:r>
      <w:r w:rsidRPr="00F667AB">
        <w:rPr>
          <w:rFonts w:ascii="Museo Sans 300" w:hAnsi="Museo Sans 300"/>
          <w:sz w:val="20"/>
          <w:szCs w:val="20"/>
          <w:lang w:val="es-SV"/>
        </w:rPr>
        <w:t xml:space="preserve">, el CAU rindió el informe técnico </w:t>
      </w:r>
      <w:proofErr w:type="spellStart"/>
      <w:r w:rsidRPr="00F667AB">
        <w:rPr>
          <w:rFonts w:ascii="Museo Sans 300" w:hAnsi="Museo Sans 300"/>
          <w:sz w:val="20"/>
          <w:szCs w:val="20"/>
          <w:lang w:val="es-SV"/>
        </w:rPr>
        <w:t>N.°</w:t>
      </w:r>
      <w:proofErr w:type="spellEnd"/>
      <w:r w:rsidRPr="00F667AB">
        <w:rPr>
          <w:rFonts w:ascii="Museo Sans 300" w:hAnsi="Museo Sans 300"/>
          <w:sz w:val="20"/>
          <w:szCs w:val="20"/>
          <w:lang w:val="es-SV"/>
        </w:rPr>
        <w:t xml:space="preserve"> </w:t>
      </w:r>
      <w:r w:rsidR="00B055BD">
        <w:rPr>
          <w:rFonts w:ascii="Museo Sans 300" w:hAnsi="Museo Sans 300"/>
          <w:sz w:val="20"/>
          <w:szCs w:val="20"/>
          <w:lang w:val="es-SV"/>
        </w:rPr>
        <w:t>IT-0272</w:t>
      </w:r>
      <w:r w:rsidR="008A6737" w:rsidRPr="00F667AB">
        <w:rPr>
          <w:rFonts w:ascii="Museo Sans 300" w:hAnsi="Museo Sans 300"/>
          <w:sz w:val="20"/>
          <w:szCs w:val="20"/>
          <w:lang w:val="es-SV"/>
        </w:rPr>
        <w:t>-CAU-23</w:t>
      </w:r>
      <w:r w:rsidRPr="00F667AB">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2046D01B" w:rsidR="00170629" w:rsidRDefault="00170629" w:rsidP="00E24456">
      <w:pPr>
        <w:spacing w:after="0" w:line="240" w:lineRule="auto"/>
        <w:ind w:left="426"/>
        <w:jc w:val="both"/>
        <w:rPr>
          <w:rFonts w:ascii="Museo Sans 300" w:hAnsi="Museo Sans 300"/>
          <w:sz w:val="20"/>
          <w:szCs w:val="20"/>
          <w:u w:val="single"/>
        </w:rPr>
      </w:pPr>
    </w:p>
    <w:p w14:paraId="57AA6550" w14:textId="3688013C" w:rsidR="00EC5F10" w:rsidRDefault="00CF368B" w:rsidP="00B055BD">
      <w:pPr>
        <w:spacing w:after="0" w:line="240" w:lineRule="auto"/>
        <w:ind w:left="426"/>
        <w:jc w:val="center"/>
        <w:rPr>
          <w:rFonts w:ascii="Museo Sans 300" w:hAnsi="Museo Sans 300"/>
          <w:sz w:val="20"/>
          <w:szCs w:val="20"/>
          <w:u w:val="single"/>
        </w:rPr>
      </w:pPr>
      <w:r>
        <w:rPr>
          <w:noProof/>
        </w:rPr>
        <w:t>xxx</w:t>
      </w:r>
    </w:p>
    <w:p w14:paraId="6344AFA6" w14:textId="2F4C3FE5" w:rsidR="00631475" w:rsidRDefault="00631475" w:rsidP="00631475">
      <w:pPr>
        <w:spacing w:after="0" w:line="240" w:lineRule="auto"/>
        <w:ind w:left="426"/>
        <w:jc w:val="center"/>
        <w:rPr>
          <w:rFonts w:ascii="Museo Sans 300" w:hAnsi="Museo Sans 300"/>
          <w:sz w:val="20"/>
          <w:szCs w:val="20"/>
          <w:u w:val="single"/>
        </w:rPr>
      </w:pPr>
    </w:p>
    <w:p w14:paraId="2676CAE5" w14:textId="4339DAD8" w:rsidR="007D65C8" w:rsidRDefault="0041617B" w:rsidP="007D65C8">
      <w:pPr>
        <w:spacing w:after="0" w:line="240" w:lineRule="auto"/>
        <w:ind w:left="426"/>
        <w:jc w:val="both"/>
        <w:rPr>
          <w:rFonts w:ascii="Museo Sans 300" w:hAnsi="Museo Sans 300"/>
          <w:sz w:val="20"/>
          <w:szCs w:val="20"/>
          <w:u w:val="single"/>
        </w:rPr>
      </w:pPr>
      <w:bookmarkStart w:id="5"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5"/>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C95B608" w14:textId="5AE6B098" w:rsidR="00B055BD" w:rsidRDefault="008B7A00" w:rsidP="00B055BD">
      <w:pPr>
        <w:ind w:left="709" w:right="709"/>
        <w:jc w:val="both"/>
        <w:rPr>
          <w:rFonts w:ascii="Museo 300" w:hAnsi="Museo 300"/>
          <w:sz w:val="16"/>
          <w:szCs w:val="16"/>
          <w:lang w:val="es-419"/>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bookmarkStart w:id="6" w:name="_Hlk149136040"/>
      <w:r w:rsidR="005922C3" w:rsidRPr="005922C3">
        <w:rPr>
          <w:rFonts w:ascii="Museo 300" w:eastAsia="Arial" w:hAnsi="Museo 300"/>
          <w:color w:val="000000"/>
          <w:sz w:val="16"/>
          <w:szCs w:val="16"/>
          <w:lang w:val="es-ES"/>
        </w:rPr>
        <w:t>Con</w:t>
      </w:r>
      <w:r w:rsidR="00B055BD">
        <w:rPr>
          <w:rFonts w:ascii="Museo 300" w:eastAsia="Arial" w:hAnsi="Museo 300"/>
          <w:color w:val="000000"/>
          <w:sz w:val="16"/>
          <w:szCs w:val="16"/>
          <w:lang w:val="es-ES"/>
        </w:rPr>
        <w:t xml:space="preserve">forme </w:t>
      </w:r>
      <w:r w:rsidR="00B055BD" w:rsidRPr="00B055BD">
        <w:rPr>
          <w:rFonts w:ascii="Museo 300" w:hAnsi="Museo 300"/>
          <w:sz w:val="16"/>
          <w:szCs w:val="16"/>
          <w:lang w:val="es-419"/>
        </w:rPr>
        <w:t xml:space="preserve">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 siendo éstas las siguientes:  </w:t>
      </w:r>
    </w:p>
    <w:p w14:paraId="7F3E235F" w14:textId="64AE7CE3" w:rsidR="003213A4" w:rsidRPr="003213A4" w:rsidRDefault="003213A4" w:rsidP="003213A4">
      <w:pPr>
        <w:ind w:left="709" w:right="709"/>
        <w:jc w:val="both"/>
        <w:rPr>
          <w:rFonts w:ascii="Museo 300" w:hAnsi="Museo 300"/>
          <w:sz w:val="16"/>
          <w:szCs w:val="16"/>
          <w:lang w:val="es-419"/>
        </w:rPr>
      </w:pPr>
      <w:bookmarkStart w:id="7" w:name="_Hlk157428015"/>
      <w:r w:rsidRPr="003213A4">
        <w:rPr>
          <w:rFonts w:ascii="Museo 300" w:hAnsi="Museo 300"/>
          <w:sz w:val="16"/>
          <w:szCs w:val="16"/>
          <w:lang w:val="es-419"/>
        </w:rPr>
        <w:t xml:space="preserve">Respecto a las pruebas presentadas anteriormente, en la imagen </w:t>
      </w:r>
      <w:proofErr w:type="spellStart"/>
      <w:r w:rsidRPr="003213A4">
        <w:rPr>
          <w:rFonts w:ascii="Museo 300" w:hAnsi="Museo 300"/>
          <w:sz w:val="16"/>
          <w:szCs w:val="16"/>
          <w:lang w:val="es-419"/>
        </w:rPr>
        <w:t>n.°</w:t>
      </w:r>
      <w:proofErr w:type="spellEnd"/>
      <w:r w:rsidRPr="003213A4">
        <w:rPr>
          <w:rFonts w:ascii="Museo 300" w:hAnsi="Museo 300"/>
          <w:sz w:val="16"/>
          <w:szCs w:val="16"/>
          <w:lang w:val="es-419"/>
        </w:rPr>
        <w:t xml:space="preserve"> 1 se evidencia de forma contundente que había una línea directa conectada en la red de distribución, ubicada en el poste de concreto, contiguo a la parte del inmueble que funciona como negocio y de donde proviene la acometida del servicio eléctrico del usuario; además, se observa que su trayectoria era hacia la vivienda color azul la cual es abastecida por el mismo equipo de medición </w:t>
      </w:r>
      <w:proofErr w:type="spellStart"/>
      <w:r w:rsidRPr="003213A4">
        <w:rPr>
          <w:rFonts w:ascii="Museo 300" w:hAnsi="Museo 300"/>
          <w:b/>
          <w:bCs/>
          <w:sz w:val="16"/>
          <w:szCs w:val="16"/>
          <w:lang w:val="es-419"/>
        </w:rPr>
        <w:t>n.°</w:t>
      </w:r>
      <w:proofErr w:type="spellEnd"/>
      <w:r w:rsidRPr="003213A4">
        <w:rPr>
          <w:rFonts w:ascii="Museo 300" w:hAnsi="Museo 300"/>
          <w:b/>
          <w:bCs/>
          <w:sz w:val="16"/>
          <w:szCs w:val="16"/>
          <w:lang w:val="es-419"/>
        </w:rPr>
        <w:t xml:space="preserve"> </w:t>
      </w:r>
      <w:proofErr w:type="spellStart"/>
      <w:r w:rsidR="00227279">
        <w:rPr>
          <w:rFonts w:ascii="Museo 300" w:hAnsi="Museo 300"/>
          <w:b/>
          <w:bCs/>
          <w:sz w:val="16"/>
          <w:szCs w:val="16"/>
          <w:lang w:val="es-419"/>
        </w:rPr>
        <w:t>xxx</w:t>
      </w:r>
      <w:proofErr w:type="spellEnd"/>
      <w:r w:rsidRPr="003213A4">
        <w:rPr>
          <w:rFonts w:ascii="Museo 300" w:hAnsi="Museo 300"/>
          <w:sz w:val="16"/>
          <w:szCs w:val="16"/>
          <w:lang w:val="es-419"/>
        </w:rPr>
        <w:t>, por tanto, se concluye que de haber algún aparato conectado en ésta, su consumo no sería registrado por el equipo de medición.</w:t>
      </w:r>
      <w:r>
        <w:rPr>
          <w:rFonts w:ascii="Museo 300" w:hAnsi="Museo 300"/>
          <w:sz w:val="16"/>
          <w:szCs w:val="16"/>
          <w:lang w:val="es-419"/>
        </w:rPr>
        <w:t xml:space="preserve"> (…)</w:t>
      </w:r>
    </w:p>
    <w:p w14:paraId="11AD2832" w14:textId="53595B9A" w:rsidR="003213A4" w:rsidRPr="003213A4" w:rsidRDefault="003213A4" w:rsidP="003213A4">
      <w:pPr>
        <w:ind w:left="709" w:right="709"/>
        <w:jc w:val="both"/>
        <w:rPr>
          <w:rFonts w:ascii="Museo 300" w:hAnsi="Museo 300"/>
          <w:sz w:val="16"/>
          <w:szCs w:val="16"/>
          <w:lang w:val="es-419"/>
        </w:rPr>
      </w:pPr>
      <w:r w:rsidRPr="003213A4">
        <w:rPr>
          <w:rFonts w:ascii="Museo 300" w:hAnsi="Museo 300"/>
          <w:sz w:val="16"/>
          <w:szCs w:val="16"/>
          <w:lang w:val="es-419"/>
        </w:rPr>
        <w:t xml:space="preserve">En razón con lo anterior, ha quedado claramente fundamentada la existencia de la línea directa encontrada por la sociedad AES CLESA ya que, a pesar de que la empresa distribuidora no pudo determinar el tipo puntual de carga que estaba siendo alimentada por la línea adicional, sí pudo comprobar la existencia de la condición irregular mediante las fotografías y vídeo que muestran que el conductor estaba conectado a la red de distribución (fuente) y que la trayectoria de éste era hacia la vivienda del usuario, por lo que se concluye que la citada línea adicional estaba disponible para su uso sin que su carga fuera registrada por el medidor </w:t>
      </w:r>
      <w:proofErr w:type="spellStart"/>
      <w:r w:rsidRPr="003213A4">
        <w:rPr>
          <w:rFonts w:ascii="Museo 300" w:hAnsi="Museo 300"/>
          <w:b/>
          <w:bCs/>
          <w:sz w:val="16"/>
          <w:szCs w:val="16"/>
          <w:lang w:val="es-419"/>
        </w:rPr>
        <w:t>n.°</w:t>
      </w:r>
      <w:proofErr w:type="spellEnd"/>
      <w:r w:rsidRPr="003213A4">
        <w:rPr>
          <w:rFonts w:ascii="Museo 300" w:hAnsi="Museo 300"/>
          <w:b/>
          <w:bCs/>
          <w:sz w:val="16"/>
          <w:szCs w:val="16"/>
          <w:lang w:val="es-419"/>
        </w:rPr>
        <w:t xml:space="preserve"> </w:t>
      </w:r>
      <w:proofErr w:type="spellStart"/>
      <w:r w:rsidR="00227279">
        <w:rPr>
          <w:rFonts w:ascii="Museo 300" w:hAnsi="Museo 300"/>
          <w:b/>
          <w:bCs/>
          <w:sz w:val="16"/>
          <w:szCs w:val="16"/>
          <w:lang w:val="es-419"/>
        </w:rPr>
        <w:t>xxx</w:t>
      </w:r>
      <w:proofErr w:type="spellEnd"/>
      <w:r w:rsidRPr="003213A4">
        <w:rPr>
          <w:rFonts w:ascii="Museo 300" w:hAnsi="Museo 300"/>
          <w:sz w:val="16"/>
          <w:szCs w:val="16"/>
          <w:lang w:val="es-419"/>
        </w:rPr>
        <w:t>.</w:t>
      </w:r>
    </w:p>
    <w:p w14:paraId="04532795" w14:textId="2EF1E180" w:rsidR="00BA04CD" w:rsidRPr="003213A4" w:rsidRDefault="003213A4" w:rsidP="003213A4">
      <w:pPr>
        <w:ind w:left="709" w:right="709"/>
        <w:jc w:val="both"/>
        <w:rPr>
          <w:rFonts w:ascii="Museo 300" w:hAnsi="Museo 300"/>
          <w:sz w:val="16"/>
          <w:szCs w:val="16"/>
          <w:lang w:val="es-419"/>
        </w:rPr>
      </w:pPr>
      <w:r w:rsidRPr="003213A4">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r w:rsidR="00782FBB" w:rsidRPr="00782FBB">
        <w:rPr>
          <w:rFonts w:ascii="Museo 300" w:eastAsia="SimSun" w:hAnsi="Museo 300"/>
          <w:color w:val="000000" w:themeColor="text1"/>
          <w:spacing w:val="-5"/>
          <w:sz w:val="16"/>
          <w:szCs w:val="16"/>
        </w:rPr>
        <w:t xml:space="preserve"> </w:t>
      </w:r>
      <w:r w:rsidR="00BA04CD" w:rsidRPr="00AF7ED9">
        <w:rPr>
          <w:rFonts w:ascii="Museo 300" w:eastAsia="SimSun" w:hAnsi="Museo 300"/>
          <w:color w:val="000000" w:themeColor="text1"/>
          <w:spacing w:val="-5"/>
          <w:sz w:val="16"/>
          <w:szCs w:val="16"/>
          <w:lang w:val="es-ES"/>
        </w:rPr>
        <w:t>[…]</w:t>
      </w:r>
    </w:p>
    <w:bookmarkEnd w:id="6"/>
    <w:bookmarkEnd w:id="7"/>
    <w:p w14:paraId="24D707B5" w14:textId="315EB9CB" w:rsidR="00616713" w:rsidRPr="00F15857" w:rsidRDefault="00616713" w:rsidP="00616713">
      <w:pPr>
        <w:spacing w:after="0" w:line="240" w:lineRule="auto"/>
        <w:ind w:left="426"/>
        <w:jc w:val="both"/>
        <w:rPr>
          <w:rFonts w:ascii="Museo Sans 100" w:hAnsi="Museo Sans 100"/>
          <w:sz w:val="16"/>
          <w:szCs w:val="16"/>
          <w:u w:val="single"/>
        </w:rPr>
      </w:pPr>
      <w:r w:rsidRPr="00F15857">
        <w:rPr>
          <w:rFonts w:ascii="Museo Sans 100" w:hAnsi="Museo Sans 100"/>
          <w:sz w:val="16"/>
          <w:szCs w:val="16"/>
          <w:u w:val="single"/>
        </w:rPr>
        <w:t xml:space="preserve">Análisis del argumento presentado por </w:t>
      </w:r>
      <w:r w:rsidR="002A191C">
        <w:rPr>
          <w:rFonts w:ascii="Museo Sans 100" w:hAnsi="Museo Sans 100"/>
          <w:sz w:val="16"/>
          <w:szCs w:val="16"/>
          <w:u w:val="single"/>
        </w:rPr>
        <w:t>el</w:t>
      </w:r>
      <w:r w:rsidRPr="00F15857">
        <w:rPr>
          <w:rFonts w:ascii="Museo Sans 100" w:hAnsi="Museo Sans 100"/>
          <w:sz w:val="16"/>
          <w:szCs w:val="16"/>
          <w:u w:val="single"/>
        </w:rPr>
        <w:t xml:space="preserve"> usuari</w:t>
      </w:r>
      <w:r w:rsidR="002A191C">
        <w:rPr>
          <w:rFonts w:ascii="Museo Sans 100" w:hAnsi="Museo Sans 100"/>
          <w:sz w:val="16"/>
          <w:szCs w:val="16"/>
          <w:u w:val="single"/>
        </w:rPr>
        <w:t>o</w:t>
      </w:r>
    </w:p>
    <w:p w14:paraId="684F7CE0" w14:textId="77777777" w:rsidR="00616713" w:rsidRDefault="00616713" w:rsidP="00616713">
      <w:pPr>
        <w:spacing w:after="0" w:line="240" w:lineRule="auto"/>
        <w:ind w:left="426"/>
        <w:jc w:val="both"/>
        <w:rPr>
          <w:rFonts w:ascii="Museo Sans 300" w:hAnsi="Museo Sans 300"/>
          <w:sz w:val="20"/>
          <w:szCs w:val="20"/>
          <w:u w:val="single"/>
        </w:rPr>
      </w:pPr>
    </w:p>
    <w:p w14:paraId="7BF0E5BA" w14:textId="179CFA28" w:rsidR="008448D6" w:rsidRPr="008448D6" w:rsidRDefault="00616713" w:rsidP="008448D6">
      <w:pPr>
        <w:ind w:left="709" w:right="709"/>
        <w:jc w:val="both"/>
        <w:rPr>
          <w:rFonts w:ascii="Museo 300" w:hAnsi="Museo 300"/>
          <w:sz w:val="16"/>
          <w:szCs w:val="16"/>
          <w:lang w:val="es-419"/>
        </w:rPr>
      </w:pPr>
      <w:r w:rsidRPr="003A771A">
        <w:rPr>
          <w:rFonts w:ascii="Museo 300" w:hAnsi="Museo 300"/>
          <w:sz w:val="16"/>
          <w:szCs w:val="16"/>
        </w:rPr>
        <w:t>(…)</w:t>
      </w:r>
      <w:bookmarkStart w:id="8" w:name="_Hlk145923305"/>
      <w:r w:rsidR="008448D6">
        <w:rPr>
          <w:rFonts w:ascii="Museo 300" w:hAnsi="Museo 300"/>
          <w:sz w:val="16"/>
          <w:szCs w:val="16"/>
        </w:rPr>
        <w:t xml:space="preserve"> </w:t>
      </w:r>
      <w:r w:rsidR="008448D6" w:rsidRPr="008448D6">
        <w:rPr>
          <w:rFonts w:ascii="Museo 300" w:hAnsi="Museo 300"/>
          <w:sz w:val="16"/>
          <w:szCs w:val="16"/>
          <w:lang w:val="es-419"/>
        </w:rPr>
        <w:t xml:space="preserve">Al respecto, traemos a consideración que el artículo 4.2.4 del procedimiento contenido en el acuerdo </w:t>
      </w:r>
      <w:proofErr w:type="spellStart"/>
      <w:r w:rsidR="008448D6" w:rsidRPr="008448D6">
        <w:rPr>
          <w:rFonts w:ascii="Museo 300" w:hAnsi="Museo 300"/>
          <w:b/>
          <w:bCs/>
          <w:sz w:val="16"/>
          <w:szCs w:val="16"/>
          <w:lang w:val="es-419"/>
        </w:rPr>
        <w:t>N.°</w:t>
      </w:r>
      <w:proofErr w:type="spellEnd"/>
      <w:r w:rsidR="008448D6" w:rsidRPr="008448D6">
        <w:rPr>
          <w:rFonts w:ascii="Museo 300" w:hAnsi="Museo 300"/>
          <w:b/>
          <w:bCs/>
          <w:sz w:val="16"/>
          <w:szCs w:val="16"/>
          <w:lang w:val="es-419"/>
        </w:rPr>
        <w:t xml:space="preserve"> 283-E-2011 </w:t>
      </w:r>
      <w:r w:rsidR="008448D6" w:rsidRPr="008448D6">
        <w:rPr>
          <w:rFonts w:ascii="Museo 300" w:hAnsi="Museo 300"/>
          <w:sz w:val="16"/>
          <w:szCs w:val="16"/>
          <w:lang w:val="es-419"/>
        </w:rPr>
        <w:t xml:space="preserve">establece que, en caso no encontrarse el usuario final o personal responsable en el suministro al momento de la inspección por parte de la empresa distribuidora, dicha circunstancia se hará constar en el acta de inspección; asimismo, dicho procedimiento solo limita a la sociedad AES CLESA el realizar pruebas de exactitud </w:t>
      </w:r>
      <w:r w:rsidR="008448D6" w:rsidRPr="008448D6">
        <w:rPr>
          <w:rFonts w:ascii="Museo 300" w:hAnsi="Museo 300"/>
          <w:sz w:val="16"/>
          <w:szCs w:val="16"/>
          <w:lang w:val="es-419"/>
        </w:rPr>
        <w:lastRenderedPageBreak/>
        <w:t>del equipo de medición, por lo que puede recabar el resto de pruebas necesarios para sustentar la condición irregular.</w:t>
      </w:r>
    </w:p>
    <w:p w14:paraId="3BE20FDC" w14:textId="27D279A0" w:rsidR="00616713" w:rsidRPr="008448D6" w:rsidRDefault="008448D6" w:rsidP="008448D6">
      <w:pPr>
        <w:ind w:left="709" w:right="709"/>
        <w:jc w:val="both"/>
        <w:rPr>
          <w:rFonts w:ascii="Museo 300" w:hAnsi="Museo 300"/>
          <w:sz w:val="16"/>
          <w:szCs w:val="16"/>
          <w:lang w:val="es-419"/>
        </w:rPr>
      </w:pPr>
      <w:r w:rsidRPr="008448D6">
        <w:rPr>
          <w:rFonts w:ascii="Museo 300" w:hAnsi="Museo 300"/>
          <w:sz w:val="16"/>
          <w:szCs w:val="16"/>
          <w:lang w:val="es-419"/>
        </w:rPr>
        <w:t>Por otra parte, es pertinente aclarar que en dado caso la condición pudo no haber sido realizada por el usuario, sin embargo, si se comprueba técnicamente la condición irregular, es él el responsable de dicha situación, así como de la energía que no fue cobrada y que fue consumida en la vivienda, por tratarse de la usuario final del suministro, destacándose que el cobro actual efectuado por la sociedad AES CLESA no corresponde a una multa, sino a la recuperación de la energía consumida pero que no le fue facturada al usuario final por la condición irregular encontrada.</w:t>
      </w:r>
      <w:r w:rsidR="00616713">
        <w:rPr>
          <w:rFonts w:ascii="Museo 300" w:hAnsi="Museo 300"/>
          <w:sz w:val="16"/>
          <w:szCs w:val="16"/>
          <w:lang w:val="es-419"/>
        </w:rPr>
        <w:t xml:space="preserve"> (…)</w:t>
      </w:r>
    </w:p>
    <w:bookmarkEnd w:id="8"/>
    <w:p w14:paraId="50093E92" w14:textId="77777777" w:rsidR="001B2ABC" w:rsidRDefault="001B2ABC" w:rsidP="00A16879">
      <w:pPr>
        <w:spacing w:after="0" w:line="240" w:lineRule="auto"/>
        <w:ind w:left="426"/>
        <w:jc w:val="both"/>
        <w:rPr>
          <w:rFonts w:ascii="Museo Sans 300" w:hAnsi="Museo Sans 300"/>
          <w:sz w:val="20"/>
          <w:szCs w:val="20"/>
          <w:u w:val="single"/>
        </w:rPr>
      </w:pPr>
    </w:p>
    <w:p w14:paraId="3B8D8229" w14:textId="12B8A174" w:rsidR="00263E33" w:rsidRDefault="008448D6"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7EBAA298" w14:textId="19D9E918" w:rsidR="008448D6" w:rsidRPr="008448D6" w:rsidRDefault="008448D6" w:rsidP="008448D6">
      <w:pPr>
        <w:ind w:left="709" w:right="709"/>
        <w:jc w:val="both"/>
        <w:rPr>
          <w:rFonts w:ascii="Museo 300" w:hAnsi="Museo 300"/>
          <w:color w:val="000000" w:themeColor="text1"/>
          <w:sz w:val="16"/>
          <w:szCs w:val="16"/>
        </w:rPr>
      </w:pPr>
      <w:r w:rsidRPr="008448D6">
        <w:rPr>
          <w:rFonts w:ascii="Museo 300" w:hAnsi="Museo 300"/>
          <w:sz w:val="16"/>
          <w:szCs w:val="16"/>
          <w:lang w:val="es-419"/>
        </w:rPr>
        <w:t xml:space="preserve">De conformidad con lo determinado en el procedimiento contenido en el acuerdo </w:t>
      </w:r>
      <w:proofErr w:type="spellStart"/>
      <w:r w:rsidRPr="008448D6">
        <w:rPr>
          <w:rFonts w:ascii="Museo 300" w:hAnsi="Museo 300"/>
          <w:b/>
          <w:bCs/>
          <w:sz w:val="16"/>
          <w:szCs w:val="16"/>
          <w:lang w:val="es-419"/>
        </w:rPr>
        <w:t>N.°</w:t>
      </w:r>
      <w:proofErr w:type="spellEnd"/>
      <w:r w:rsidRPr="008448D6">
        <w:rPr>
          <w:rFonts w:ascii="Museo 300" w:hAnsi="Museo 300"/>
          <w:b/>
          <w:bCs/>
          <w:sz w:val="16"/>
          <w:szCs w:val="16"/>
          <w:lang w:val="es-419"/>
        </w:rPr>
        <w:t xml:space="preserve"> 283-E-2011</w:t>
      </w:r>
      <w:r w:rsidRPr="008448D6">
        <w:rPr>
          <w:rFonts w:ascii="Museo 300" w:hAnsi="Museo 300"/>
          <w:sz w:val="16"/>
          <w:szCs w:val="16"/>
          <w:lang w:val="es-419"/>
        </w:rPr>
        <w:t>, específicamente lo indicado en el Art. 5.2, literal i) se efectuó el respectivo recálculo de la energía consumida y no facturada que la sociedad AES CLESA debe cobrar, teniendo como base lo siguiente:</w:t>
      </w:r>
    </w:p>
    <w:p w14:paraId="6BF7FE5D" w14:textId="31870712" w:rsidR="008448D6" w:rsidRPr="008448D6" w:rsidRDefault="008448D6" w:rsidP="008448D6">
      <w:pPr>
        <w:numPr>
          <w:ilvl w:val="0"/>
          <w:numId w:val="17"/>
        </w:numPr>
        <w:ind w:left="1068" w:right="709"/>
        <w:jc w:val="both"/>
        <w:rPr>
          <w:rFonts w:ascii="Museo 300" w:hAnsi="Museo 300"/>
          <w:bCs/>
          <w:sz w:val="16"/>
          <w:szCs w:val="16"/>
          <w:lang w:val="es-419"/>
        </w:rPr>
      </w:pPr>
      <w:r w:rsidRPr="008448D6">
        <w:rPr>
          <w:rFonts w:ascii="Museo 300" w:hAnsi="Museo 300"/>
          <w:sz w:val="16"/>
          <w:szCs w:val="16"/>
          <w:lang w:val="es-419"/>
        </w:rPr>
        <w:t xml:space="preserve">El </w:t>
      </w:r>
      <w:r w:rsidRPr="008448D6">
        <w:rPr>
          <w:rFonts w:ascii="Museo 300" w:hAnsi="Museo 300"/>
          <w:b/>
          <w:bCs/>
          <w:sz w:val="16"/>
          <w:szCs w:val="16"/>
          <w:lang w:val="es-419"/>
        </w:rPr>
        <w:t>censo de carga instalada</w:t>
      </w:r>
      <w:r w:rsidRPr="008448D6">
        <w:rPr>
          <w:rFonts w:ascii="Museo 300" w:hAnsi="Museo 300"/>
          <w:sz w:val="16"/>
          <w:szCs w:val="16"/>
          <w:lang w:val="es-419"/>
        </w:rPr>
        <w:t xml:space="preserve"> en el inmueble del suministro con </w:t>
      </w:r>
      <w:r w:rsidRPr="008448D6">
        <w:rPr>
          <w:rFonts w:ascii="Museo 300" w:hAnsi="Museo 300"/>
          <w:b/>
          <w:bCs/>
          <w:sz w:val="16"/>
          <w:szCs w:val="16"/>
          <w:lang w:val="es-419"/>
        </w:rPr>
        <w:t xml:space="preserve">NIC </w:t>
      </w:r>
      <w:r w:rsidR="00E21BE7">
        <w:rPr>
          <w:rFonts w:ascii="Museo 300" w:hAnsi="Museo 300"/>
          <w:b/>
          <w:bCs/>
          <w:sz w:val="16"/>
          <w:szCs w:val="16"/>
          <w:lang w:val="es-419"/>
        </w:rPr>
        <w:t>xxx</w:t>
      </w:r>
      <w:r w:rsidRPr="008448D6">
        <w:rPr>
          <w:rFonts w:ascii="Museo 300" w:hAnsi="Museo 300"/>
          <w:sz w:val="16"/>
          <w:szCs w:val="16"/>
          <w:lang w:val="es-419"/>
        </w:rPr>
        <w:t xml:space="preserve">, dato que permitió establecer un consumo promedio mensual de </w:t>
      </w:r>
      <w:r w:rsidRPr="008448D6">
        <w:rPr>
          <w:rFonts w:ascii="Museo 300" w:hAnsi="Museo 300"/>
          <w:b/>
          <w:bCs/>
          <w:sz w:val="16"/>
          <w:szCs w:val="16"/>
          <w:lang w:val="es-419"/>
        </w:rPr>
        <w:t>783 kWh</w:t>
      </w:r>
      <w:r w:rsidRPr="008448D6">
        <w:rPr>
          <w:rFonts w:ascii="Museo 300" w:hAnsi="Museo 300"/>
          <w:sz w:val="16"/>
          <w:szCs w:val="16"/>
          <w:lang w:val="es-419"/>
        </w:rPr>
        <w:t>.</w:t>
      </w:r>
    </w:p>
    <w:p w14:paraId="516A1FF7" w14:textId="77777777" w:rsidR="008448D6" w:rsidRPr="008448D6" w:rsidRDefault="008448D6" w:rsidP="008448D6">
      <w:pPr>
        <w:numPr>
          <w:ilvl w:val="0"/>
          <w:numId w:val="17"/>
        </w:numPr>
        <w:ind w:left="1068" w:right="709"/>
        <w:jc w:val="both"/>
        <w:rPr>
          <w:rFonts w:ascii="Museo 300" w:hAnsi="Museo 300"/>
          <w:sz w:val="16"/>
          <w:szCs w:val="16"/>
          <w:lang w:val="es-419"/>
        </w:rPr>
      </w:pPr>
      <w:r w:rsidRPr="008448D6">
        <w:rPr>
          <w:rFonts w:ascii="Museo 300" w:hAnsi="Museo 300"/>
          <w:sz w:val="16"/>
          <w:szCs w:val="16"/>
          <w:lang w:val="es-419"/>
        </w:rPr>
        <w:t xml:space="preserve">El período por recuperar por parte de la empresa distribuidora, por una energía consumida y no facturada, se determina que es de </w:t>
      </w:r>
      <w:r w:rsidRPr="008448D6">
        <w:rPr>
          <w:rFonts w:ascii="Museo 300" w:hAnsi="Museo 300"/>
          <w:b/>
          <w:bCs/>
          <w:sz w:val="16"/>
          <w:szCs w:val="16"/>
          <w:lang w:val="es-419"/>
        </w:rPr>
        <w:t>180 días</w:t>
      </w:r>
      <w:r w:rsidRPr="008448D6">
        <w:rPr>
          <w:rFonts w:ascii="Museo 300" w:hAnsi="Museo 300"/>
          <w:sz w:val="16"/>
          <w:szCs w:val="16"/>
          <w:lang w:val="es-419"/>
        </w:rPr>
        <w:t>, relativo al período del 18 de enero al 17 de julio de 2023.</w:t>
      </w:r>
    </w:p>
    <w:p w14:paraId="4979F041" w14:textId="77777777" w:rsidR="008448D6" w:rsidRPr="008448D6" w:rsidRDefault="008448D6" w:rsidP="008448D6">
      <w:pPr>
        <w:numPr>
          <w:ilvl w:val="0"/>
          <w:numId w:val="17"/>
        </w:numPr>
        <w:ind w:left="1068" w:right="709"/>
        <w:jc w:val="both"/>
        <w:rPr>
          <w:rFonts w:ascii="Museo 300" w:hAnsi="Museo 300"/>
          <w:sz w:val="16"/>
          <w:szCs w:val="16"/>
          <w:lang w:val="es-419"/>
        </w:rPr>
      </w:pPr>
      <w:r w:rsidRPr="008448D6">
        <w:rPr>
          <w:rFonts w:ascii="Museo 300" w:hAnsi="Museo 300"/>
          <w:sz w:val="16"/>
          <w:szCs w:val="16"/>
          <w:lang w:val="es-419"/>
        </w:rPr>
        <w:t xml:space="preserve">En el período de recuperación antes citado la sociedad AES CLESA ya facturó un consumo de energía de </w:t>
      </w:r>
      <w:r w:rsidRPr="008448D6">
        <w:rPr>
          <w:rFonts w:ascii="Museo 300" w:hAnsi="Museo 300"/>
          <w:b/>
          <w:bCs/>
          <w:sz w:val="16"/>
          <w:szCs w:val="16"/>
          <w:lang w:val="es-419"/>
        </w:rPr>
        <w:t>2,908 kWh</w:t>
      </w:r>
      <w:r w:rsidRPr="008448D6">
        <w:rPr>
          <w:rFonts w:ascii="Museo 300" w:hAnsi="Museo 300"/>
          <w:sz w:val="16"/>
          <w:szCs w:val="16"/>
          <w:lang w:val="es-419"/>
        </w:rPr>
        <w:t>.</w:t>
      </w:r>
    </w:p>
    <w:p w14:paraId="515811D3" w14:textId="5404AD29" w:rsidR="008F626E" w:rsidRPr="008448D6" w:rsidRDefault="008448D6" w:rsidP="008448D6">
      <w:pPr>
        <w:ind w:left="709" w:right="709"/>
        <w:jc w:val="both"/>
        <w:rPr>
          <w:rStyle w:val="normaltextrun"/>
          <w:rFonts w:ascii="Museo 300" w:hAnsi="Museo 300"/>
          <w:sz w:val="16"/>
          <w:szCs w:val="16"/>
          <w:lang w:val="es-419"/>
        </w:rPr>
      </w:pPr>
      <w:r w:rsidRPr="008448D6">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8448D6">
        <w:rPr>
          <w:rFonts w:ascii="Museo 300" w:hAnsi="Museo 300"/>
          <w:b/>
          <w:bCs/>
          <w:sz w:val="16"/>
          <w:szCs w:val="16"/>
          <w:lang w:val="es-419"/>
        </w:rPr>
        <w:t>1,790 kWh</w:t>
      </w:r>
      <w:r w:rsidRPr="008448D6">
        <w:rPr>
          <w:rFonts w:ascii="Museo 300" w:hAnsi="Museo 300"/>
          <w:sz w:val="16"/>
          <w:szCs w:val="16"/>
          <w:lang w:val="es-419"/>
        </w:rPr>
        <w:t>, el cual asciende a la cantidad de</w:t>
      </w:r>
      <w:r w:rsidRPr="008448D6">
        <w:rPr>
          <w:rFonts w:ascii="Museo 300" w:hAnsi="Museo 300"/>
          <w:b/>
          <w:bCs/>
          <w:sz w:val="16"/>
          <w:szCs w:val="16"/>
          <w:lang w:val="es-419"/>
        </w:rPr>
        <w:t xml:space="preserve"> quinientos dos 25/100 dólares de los Estados Unidos de América (USD 502.25), IVA incluido</w:t>
      </w:r>
      <w:r w:rsidRPr="008448D6">
        <w:rPr>
          <w:rFonts w:ascii="Museo 300" w:hAnsi="Museo 300"/>
          <w:sz w:val="16"/>
          <w:szCs w:val="16"/>
          <w:lang w:val="es-419"/>
        </w:rPr>
        <w:t>.</w:t>
      </w:r>
      <w:r w:rsidR="00A279F8">
        <w:rPr>
          <w:rFonts w:ascii="Museo 300" w:hAnsi="Museo 300"/>
          <w:sz w:val="16"/>
          <w:szCs w:val="16"/>
        </w:rPr>
        <w:t xml:space="preserve"> </w:t>
      </w:r>
      <w:r w:rsidR="008F626E" w:rsidRPr="00A279F8">
        <w:rPr>
          <w:rStyle w:val="normaltextrun"/>
          <w:rFonts w:ascii="Museo 300" w:hAnsi="Museo 300"/>
          <w:color w:val="000000"/>
          <w:sz w:val="16"/>
          <w:szCs w:val="16"/>
        </w:rPr>
        <w:t>(…)</w:t>
      </w:r>
    </w:p>
    <w:p w14:paraId="48720AB6" w14:textId="4BEEAFBA"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7A47426B" w14:textId="0ABE75A8" w:rsidR="006A582E" w:rsidRPr="006A582E" w:rsidRDefault="006A582E" w:rsidP="006A582E">
      <w:pPr>
        <w:pStyle w:val="Prrafodelista"/>
        <w:numPr>
          <w:ilvl w:val="0"/>
          <w:numId w:val="6"/>
        </w:numPr>
        <w:spacing w:after="200"/>
        <w:ind w:left="1418" w:right="708"/>
        <w:jc w:val="both"/>
        <w:rPr>
          <w:rFonts w:ascii="Museo 300" w:hAnsi="Museo 300" w:cs="Arial"/>
          <w:color w:val="000000"/>
          <w:sz w:val="16"/>
          <w:szCs w:val="16"/>
        </w:rPr>
      </w:pPr>
      <w:r>
        <w:rPr>
          <w:rFonts w:ascii="Museo 300" w:hAnsi="Museo 300" w:cs="Arial"/>
          <w:sz w:val="16"/>
          <w:szCs w:val="16"/>
          <w:lang w:val="es-SV"/>
        </w:rPr>
        <w:t>Las</w:t>
      </w:r>
      <w:r>
        <w:rPr>
          <w:rFonts w:ascii="Museo 300" w:hAnsi="Museo 300" w:cs="Arial"/>
          <w:sz w:val="16"/>
          <w:szCs w:val="16"/>
        </w:rPr>
        <w:t xml:space="preserve"> </w:t>
      </w:r>
      <w:r w:rsidRPr="006A582E">
        <w:rPr>
          <w:rFonts w:ascii="Museo 300" w:eastAsia="Museo Sans 300" w:hAnsi="Museo 300" w:cs="Museo Sans 300"/>
          <w:sz w:val="16"/>
          <w:szCs w:val="16"/>
          <w:lang w:val="es-419"/>
        </w:rPr>
        <w:t xml:space="preserve">pruebas presentadas por la empresa distribuidora son aceptables, ya que con estas demostró fehacientemente que existió una condición irregular en el suministro identificado con el </w:t>
      </w:r>
      <w:r w:rsidRPr="006A582E">
        <w:rPr>
          <w:rFonts w:ascii="Museo 300" w:eastAsia="Museo Sans 300" w:hAnsi="Museo 300" w:cs="Museo Sans 300"/>
          <w:b/>
          <w:bCs/>
          <w:sz w:val="16"/>
          <w:szCs w:val="16"/>
          <w:lang w:val="es-419"/>
        </w:rPr>
        <w:t xml:space="preserve">NIC </w:t>
      </w:r>
      <w:r w:rsidR="00E21BE7">
        <w:rPr>
          <w:rFonts w:ascii="Museo 300" w:eastAsia="Museo Sans 300" w:hAnsi="Museo 300" w:cs="Museo Sans 300"/>
          <w:b/>
          <w:bCs/>
          <w:sz w:val="16"/>
          <w:szCs w:val="16"/>
          <w:lang w:val="es-419"/>
        </w:rPr>
        <w:t>xxx</w:t>
      </w:r>
      <w:r w:rsidRPr="006A582E">
        <w:rPr>
          <w:rFonts w:ascii="Museo 300" w:eastAsia="Museo Sans 300" w:hAnsi="Museo 300" w:cs="Museo Sans 300"/>
          <w:sz w:val="16"/>
          <w:szCs w:val="16"/>
          <w:lang w:val="es-419"/>
        </w:rPr>
        <w:t xml:space="preserve">, que consistía en una línea adicional fuera de medición, que afectó el correcto registro de la energía que fue consumida en el citado suministro. </w:t>
      </w:r>
    </w:p>
    <w:p w14:paraId="657C99CF" w14:textId="77777777" w:rsidR="009E7D0F" w:rsidRPr="009E7D0F" w:rsidRDefault="009E7D0F" w:rsidP="009E7D0F">
      <w:pPr>
        <w:pStyle w:val="Prrafodelista"/>
        <w:numPr>
          <w:ilvl w:val="0"/>
          <w:numId w:val="6"/>
        </w:numPr>
        <w:spacing w:after="200"/>
        <w:ind w:left="1418" w:right="708"/>
        <w:jc w:val="both"/>
        <w:rPr>
          <w:rFonts w:ascii="Museo 300" w:hAnsi="Museo 300"/>
          <w:sz w:val="16"/>
          <w:szCs w:val="16"/>
          <w:lang w:val="es-419"/>
        </w:rPr>
      </w:pPr>
      <w:r w:rsidRPr="009E7D0F">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9E7D0F">
        <w:rPr>
          <w:rFonts w:ascii="Museo 300" w:eastAsia="Museo Sans 300" w:hAnsi="Museo 300" w:cs="Museo Sans 300"/>
          <w:b/>
          <w:bCs/>
          <w:sz w:val="16"/>
          <w:szCs w:val="16"/>
          <w:lang w:val="es-419"/>
        </w:rPr>
        <w:t>novecientos dieciocho 84/100 dólares de los Estados Unidos de América (USD 918.84), IVA incluido</w:t>
      </w:r>
      <w:r w:rsidRPr="009E7D0F">
        <w:rPr>
          <w:rFonts w:ascii="Museo 300" w:hAnsi="Museo 300" w:cs="Arial"/>
          <w:sz w:val="16"/>
          <w:szCs w:val="16"/>
          <w:lang w:val="es-419"/>
        </w:rPr>
        <w:t xml:space="preserve">, correspondiente al consumo de </w:t>
      </w:r>
      <w:r w:rsidRPr="009E7D0F">
        <w:rPr>
          <w:rFonts w:ascii="Museo 300" w:hAnsi="Museo 300" w:cs="Arial"/>
          <w:b/>
          <w:bCs/>
          <w:sz w:val="16"/>
          <w:szCs w:val="16"/>
          <w:lang w:val="es-419"/>
        </w:rPr>
        <w:t>3,300 kWh</w:t>
      </w:r>
      <w:r w:rsidRPr="009E7D0F">
        <w:rPr>
          <w:rFonts w:ascii="Museo 300" w:hAnsi="Museo 300" w:cs="Arial"/>
          <w:sz w:val="16"/>
          <w:szCs w:val="16"/>
          <w:lang w:val="es-419"/>
        </w:rPr>
        <w:t>, asociado al período comprendido entre el 18 de enero al 17 de julio de 2023.</w:t>
      </w:r>
    </w:p>
    <w:p w14:paraId="4BAB16C4" w14:textId="7BF420F9" w:rsidR="00562498" w:rsidRPr="009E7D0F" w:rsidRDefault="009E7D0F" w:rsidP="009E7D0F">
      <w:pPr>
        <w:pStyle w:val="Prrafodelista"/>
        <w:numPr>
          <w:ilvl w:val="0"/>
          <w:numId w:val="6"/>
        </w:numPr>
        <w:spacing w:after="200"/>
        <w:ind w:left="1418" w:right="708"/>
        <w:jc w:val="both"/>
        <w:rPr>
          <w:rFonts w:ascii="Museo 300" w:eastAsia="Museo Sans 300" w:hAnsi="Museo 300" w:cs="Museo Sans 300"/>
          <w:sz w:val="16"/>
          <w:szCs w:val="16"/>
          <w:lang w:val="es-419"/>
        </w:rPr>
      </w:pPr>
      <w:r w:rsidRPr="009E7D0F">
        <w:rPr>
          <w:rFonts w:ascii="Museo 300" w:eastAsia="Museo Sans 300" w:hAnsi="Museo 300" w:cs="Museo Sans 300"/>
          <w:sz w:val="16"/>
          <w:szCs w:val="16"/>
          <w:lang w:val="es-419"/>
        </w:rPr>
        <w:t xml:space="preserve">De acuerdo con el recálculo que el CAU ha efectuado, la sociedad AES CLESA debe cobrar la cantidad de </w:t>
      </w:r>
      <w:r w:rsidRPr="009E7D0F">
        <w:rPr>
          <w:rFonts w:ascii="Museo 300" w:hAnsi="Museo 300" w:cs="Arial"/>
          <w:b/>
          <w:bCs/>
          <w:sz w:val="16"/>
          <w:szCs w:val="16"/>
          <w:lang w:val="es-419"/>
        </w:rPr>
        <w:t>quinientos dos 25/100 dólares de los Estados Unidos de América (USD 502.25), IVA incluido</w:t>
      </w:r>
      <w:r w:rsidRPr="009E7D0F">
        <w:rPr>
          <w:rFonts w:ascii="Museo 300" w:hAnsi="Museo 300" w:cs="Arial"/>
          <w:sz w:val="16"/>
          <w:szCs w:val="16"/>
          <w:lang w:val="es-419"/>
        </w:rPr>
        <w:t>,</w:t>
      </w:r>
      <w:r w:rsidRPr="009E7D0F">
        <w:rPr>
          <w:rFonts w:ascii="Museo 300" w:eastAsia="Museo Sans 300" w:hAnsi="Museo 300" w:cs="Museo Sans 300"/>
          <w:sz w:val="16"/>
          <w:szCs w:val="16"/>
          <w:lang w:val="es-419"/>
        </w:rPr>
        <w:t xml:space="preserve"> en concepto de energía consumida y no facturada de </w:t>
      </w:r>
      <w:r w:rsidRPr="009E7D0F">
        <w:rPr>
          <w:rFonts w:ascii="Museo 300" w:hAnsi="Museo 300" w:cs="Arial"/>
          <w:b/>
          <w:bCs/>
          <w:sz w:val="16"/>
          <w:szCs w:val="16"/>
          <w:lang w:val="es-419"/>
        </w:rPr>
        <w:t xml:space="preserve">1,790 </w:t>
      </w:r>
      <w:r w:rsidRPr="009E7D0F">
        <w:rPr>
          <w:rFonts w:ascii="Museo 300" w:eastAsia="Museo Sans 300" w:hAnsi="Museo 300" w:cs="Museo Sans 300"/>
          <w:b/>
          <w:bCs/>
          <w:sz w:val="16"/>
          <w:szCs w:val="16"/>
          <w:lang w:val="es-419"/>
        </w:rPr>
        <w:t>kWh</w:t>
      </w:r>
      <w:r w:rsidRPr="009E7D0F">
        <w:rPr>
          <w:rFonts w:ascii="Museo 300" w:eastAsia="Museo Sans 300" w:hAnsi="Museo 300" w:cs="Museo Sans 300"/>
          <w:sz w:val="16"/>
          <w:szCs w:val="16"/>
          <w:lang w:val="es-419"/>
        </w:rPr>
        <w:t>,</w:t>
      </w:r>
      <w:r w:rsidRPr="009E7D0F">
        <w:rPr>
          <w:rFonts w:ascii="Museo 300" w:eastAsia="Museo Sans 300" w:hAnsi="Museo 300" w:cs="Museo Sans 300"/>
          <w:b/>
          <w:bCs/>
          <w:sz w:val="16"/>
          <w:szCs w:val="16"/>
          <w:lang w:val="es-419"/>
        </w:rPr>
        <w:t xml:space="preserve"> </w:t>
      </w:r>
      <w:r w:rsidRPr="009E7D0F">
        <w:rPr>
          <w:rFonts w:ascii="Museo 300" w:eastAsia="Museo Sans 300" w:hAnsi="Museo 300" w:cs="Museo Sans 300"/>
          <w:sz w:val="16"/>
          <w:szCs w:val="16"/>
          <w:lang w:val="es-419"/>
        </w:rPr>
        <w:t xml:space="preserve">correspondiente al período antes citado. Asimismo, la empresa distribuidora podrá cobrar la cantidad de </w:t>
      </w:r>
      <w:r w:rsidRPr="009E7D0F">
        <w:rPr>
          <w:rFonts w:ascii="Museo 300" w:eastAsia="Museo Sans 300" w:hAnsi="Museo 300" w:cs="Museo Sans 300"/>
          <w:b/>
          <w:bCs/>
          <w:sz w:val="16"/>
          <w:szCs w:val="16"/>
          <w:lang w:val="es-419"/>
        </w:rPr>
        <w:t>USD 7.05</w:t>
      </w:r>
      <w:r w:rsidRPr="009E7D0F">
        <w:rPr>
          <w:rFonts w:ascii="Museo 300" w:eastAsia="Museo Sans 300" w:hAnsi="Museo 300" w:cs="Museo Sans 300"/>
          <w:sz w:val="16"/>
          <w:szCs w:val="16"/>
          <w:lang w:val="es-419"/>
        </w:rPr>
        <w:t xml:space="preserve"> en concepto de intereses por la ENR debido a la condición irregular, de conformidad con el artículo 36 de los Términos y Condiciones Generales al Consumidor Final del Pliego Tarifario vigente para el año 2023.</w:t>
      </w:r>
      <w:r w:rsidR="00CD7352" w:rsidRPr="009E7D0F">
        <w:rPr>
          <w:rFonts w:ascii="Museo 300" w:hAnsi="Museo 300" w:cs="Arial"/>
          <w:sz w:val="16"/>
          <w:szCs w:val="16"/>
        </w:rPr>
        <w:t xml:space="preserve"> </w:t>
      </w:r>
      <w:r w:rsidR="00562498" w:rsidRPr="009E7D0F">
        <w:rPr>
          <w:rFonts w:ascii="Museo 300" w:eastAsia="Arial" w:hAnsi="Museo 300"/>
          <w:color w:val="000000" w:themeColor="text1"/>
          <w:sz w:val="16"/>
          <w:szCs w:val="16"/>
        </w:rPr>
        <w:t>[…]</w:t>
      </w:r>
      <w:r w:rsidR="00914F6D" w:rsidRPr="009E7D0F">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7BE08234"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bookmarkStart w:id="9" w:name="_Hlk156833684"/>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1635DB">
        <w:rPr>
          <w:rFonts w:ascii="Museo Sans 300" w:hAnsi="Museo Sans 300"/>
          <w:sz w:val="20"/>
          <w:szCs w:val="20"/>
        </w:rPr>
        <w:t>E-</w:t>
      </w:r>
      <w:r w:rsidR="00C001C8">
        <w:rPr>
          <w:rFonts w:ascii="Museo Sans 300" w:hAnsi="Museo Sans 300"/>
          <w:sz w:val="20"/>
          <w:szCs w:val="20"/>
        </w:rPr>
        <w:t>0</w:t>
      </w:r>
      <w:r w:rsidR="002C2164">
        <w:rPr>
          <w:rFonts w:ascii="Museo Sans 300" w:hAnsi="Museo Sans 300"/>
          <w:sz w:val="20"/>
          <w:szCs w:val="20"/>
        </w:rPr>
        <w:t>709</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B055BD">
        <w:rPr>
          <w:rFonts w:ascii="Museo Sans 300" w:hAnsi="Museo Sans 300"/>
          <w:sz w:val="20"/>
          <w:szCs w:val="20"/>
        </w:rPr>
        <w:t>IT-0272</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1AE41F32" w14:textId="7FDE69E5" w:rsidR="00FC593B" w:rsidRDefault="006A2290" w:rsidP="00FC593B">
      <w:pPr>
        <w:pStyle w:val="Prrafodelista"/>
        <w:tabs>
          <w:tab w:val="left" w:pos="426"/>
        </w:tabs>
        <w:ind w:left="426"/>
        <w:jc w:val="both"/>
        <w:rPr>
          <w:rFonts w:ascii="Museo Sans 300" w:hAnsi="Museo Sans 300"/>
          <w:sz w:val="20"/>
          <w:szCs w:val="20"/>
        </w:rPr>
      </w:pPr>
      <w:r>
        <w:rPr>
          <w:rFonts w:ascii="Museo Sans 300" w:hAnsi="Museo Sans 300" w:cs="Arial"/>
          <w:sz w:val="20"/>
          <w:szCs w:val="20"/>
        </w:rPr>
        <w:lastRenderedPageBreak/>
        <w:t>Dicho</w:t>
      </w:r>
      <w:r w:rsidR="00FC593B" w:rsidRPr="0065486C">
        <w:rPr>
          <w:rFonts w:ascii="Museo Sans 300" w:hAnsi="Museo Sans 300" w:cs="Arial"/>
          <w:sz w:val="20"/>
          <w:szCs w:val="20"/>
        </w:rPr>
        <w:t xml:space="preserve"> acuerdo fue notificado a la</w:t>
      </w:r>
      <w:r w:rsidR="002C2164">
        <w:rPr>
          <w:rFonts w:ascii="Museo Sans 300" w:hAnsi="Museo Sans 300" w:cs="Arial"/>
          <w:sz w:val="20"/>
          <w:szCs w:val="20"/>
        </w:rPr>
        <w:t>s partes el día dieciséis de noviembre del dos mil veintitrés,</w:t>
      </w:r>
      <w:r w:rsidR="00FC593B" w:rsidRPr="0065486C">
        <w:rPr>
          <w:rFonts w:ascii="Museo Sans 300" w:hAnsi="Museo Sans 300"/>
          <w:sz w:val="20"/>
          <w:szCs w:val="20"/>
          <w:lang w:val="es-ES_tradnl"/>
        </w:rPr>
        <w:t xml:space="preserve"> </w:t>
      </w:r>
      <w:r w:rsidR="00FC593B" w:rsidRPr="0065486C">
        <w:rPr>
          <w:rFonts w:ascii="Museo Sans 300" w:hAnsi="Museo Sans 300"/>
          <w:sz w:val="20"/>
          <w:szCs w:val="20"/>
        </w:rPr>
        <w:t>por lo que el plazo</w:t>
      </w:r>
      <w:r w:rsidR="00FC593B">
        <w:rPr>
          <w:rFonts w:ascii="Museo Sans 300" w:hAnsi="Museo Sans 300"/>
          <w:sz w:val="20"/>
          <w:szCs w:val="20"/>
        </w:rPr>
        <w:t xml:space="preserve"> finalizó</w:t>
      </w:r>
      <w:r w:rsidR="002C2164">
        <w:rPr>
          <w:rFonts w:ascii="Museo Sans 300" w:hAnsi="Museo Sans 300"/>
          <w:sz w:val="20"/>
          <w:szCs w:val="20"/>
        </w:rPr>
        <w:t xml:space="preserve"> el día treinta de noviembre del año pasado</w:t>
      </w:r>
      <w:r w:rsidR="00FC593B">
        <w:rPr>
          <w:rFonts w:ascii="Museo Sans 300" w:hAnsi="Museo Sans 300"/>
          <w:sz w:val="20"/>
          <w:szCs w:val="20"/>
        </w:rPr>
        <w:t>.</w:t>
      </w:r>
    </w:p>
    <w:p w14:paraId="7330629A" w14:textId="77777777" w:rsidR="006A2290" w:rsidRDefault="006A2290" w:rsidP="00FC593B">
      <w:pPr>
        <w:pStyle w:val="Prrafodelista"/>
        <w:tabs>
          <w:tab w:val="left" w:pos="426"/>
        </w:tabs>
        <w:ind w:left="426"/>
        <w:jc w:val="both"/>
        <w:rPr>
          <w:rFonts w:ascii="Museo Sans 300" w:hAnsi="Museo Sans 300"/>
          <w:sz w:val="20"/>
          <w:szCs w:val="20"/>
        </w:rPr>
      </w:pPr>
    </w:p>
    <w:p w14:paraId="3E86657F" w14:textId="1AE00965" w:rsidR="00EA72AA" w:rsidRPr="000359B3" w:rsidRDefault="00EA72AA" w:rsidP="00EA72AA">
      <w:pPr>
        <w:pStyle w:val="Prrafodelista"/>
        <w:tabs>
          <w:tab w:val="left" w:pos="426"/>
        </w:tabs>
        <w:ind w:left="426"/>
        <w:jc w:val="both"/>
        <w:rPr>
          <w:rStyle w:val="normaltextrun"/>
          <w:rFonts w:ascii="Museo Sans 300" w:hAnsi="Museo Sans 300"/>
          <w:sz w:val="20"/>
          <w:szCs w:val="20"/>
        </w:rPr>
      </w:pPr>
      <w:r>
        <w:rPr>
          <w:rStyle w:val="normaltextrun"/>
          <w:rFonts w:ascii="Museo Sans 300" w:hAnsi="Museo Sans 300"/>
          <w:sz w:val="20"/>
          <w:szCs w:val="20"/>
        </w:rPr>
        <w:t>Los días dieciséis y diecisiete de noviembre del dos mil veintitrés</w:t>
      </w:r>
      <w:r w:rsidRPr="00186C5B">
        <w:rPr>
          <w:rFonts w:ascii="Museo Sans 300" w:hAnsi="Museo Sans 300"/>
        </w:rPr>
        <w:t>,</w:t>
      </w:r>
      <w:r>
        <w:rPr>
          <w:rFonts w:ascii="Museo Sans 300" w:hAnsi="Museo Sans 300"/>
        </w:rPr>
        <w:t xml:space="preserve"> </w:t>
      </w:r>
      <w:r w:rsidRPr="000359B3">
        <w:rPr>
          <w:rStyle w:val="normaltextrun"/>
          <w:rFonts w:ascii="Museo Sans 300" w:eastAsia="Museo Sans" w:hAnsi="Museo Sans 300" w:cs="Segoe UI"/>
          <w:sz w:val="20"/>
          <w:szCs w:val="20"/>
        </w:rPr>
        <w:t xml:space="preserve">el señor </w:t>
      </w:r>
      <w:r w:rsidR="00CF368B">
        <w:rPr>
          <w:rStyle w:val="normaltextrun"/>
          <w:rFonts w:ascii="Museo Sans 300" w:eastAsia="Museo Sans" w:hAnsi="Museo Sans 300" w:cs="Segoe UI"/>
          <w:sz w:val="20"/>
          <w:szCs w:val="20"/>
        </w:rPr>
        <w:t>x</w:t>
      </w:r>
      <w:r w:rsidR="00E21BE7">
        <w:rPr>
          <w:rStyle w:val="normaltextrun"/>
          <w:rFonts w:ascii="Museo Sans 300" w:eastAsia="Museo Sans" w:hAnsi="Museo Sans 300" w:cs="Segoe UI"/>
          <w:sz w:val="20"/>
          <w:szCs w:val="20"/>
        </w:rPr>
        <w:t>xx</w:t>
      </w:r>
      <w:r w:rsidRPr="000359B3">
        <w:rPr>
          <w:rStyle w:val="normaltextrun"/>
          <w:rFonts w:ascii="Museo Sans 300" w:eastAsia="Museo Sans" w:hAnsi="Museo Sans 300" w:cs="Segoe UI"/>
          <w:sz w:val="20"/>
          <w:szCs w:val="20"/>
        </w:rPr>
        <w:t>, presentó escrito</w:t>
      </w:r>
      <w:r>
        <w:rPr>
          <w:rStyle w:val="normaltextrun"/>
          <w:rFonts w:ascii="Museo Sans 300" w:eastAsia="Museo Sans" w:hAnsi="Museo Sans 300" w:cs="Segoe UI"/>
          <w:sz w:val="20"/>
          <w:szCs w:val="20"/>
        </w:rPr>
        <w:t>s</w:t>
      </w:r>
      <w:r w:rsidRPr="000359B3">
        <w:rPr>
          <w:rStyle w:val="normaltextrun"/>
          <w:rFonts w:ascii="Museo Sans 300" w:eastAsia="Museo Sans" w:hAnsi="Museo Sans 300" w:cs="Segoe UI"/>
          <w:sz w:val="20"/>
          <w:szCs w:val="20"/>
        </w:rPr>
        <w:t xml:space="preserve"> por medio de</w:t>
      </w:r>
      <w:r>
        <w:rPr>
          <w:rStyle w:val="normaltextrun"/>
          <w:rFonts w:ascii="Museo Sans 300" w:eastAsia="Museo Sans" w:hAnsi="Museo Sans 300" w:cs="Segoe UI"/>
          <w:sz w:val="20"/>
          <w:szCs w:val="20"/>
        </w:rPr>
        <w:t xml:space="preserve"> los</w:t>
      </w:r>
      <w:r w:rsidRPr="000359B3">
        <w:rPr>
          <w:rStyle w:val="normaltextrun"/>
          <w:rFonts w:ascii="Museo Sans 300" w:eastAsia="Museo Sans" w:hAnsi="Museo Sans 300" w:cs="Segoe UI"/>
          <w:sz w:val="20"/>
          <w:szCs w:val="20"/>
        </w:rPr>
        <w:t xml:space="preserve"> cual</w:t>
      </w:r>
      <w:r>
        <w:rPr>
          <w:rStyle w:val="normaltextrun"/>
          <w:rFonts w:ascii="Museo Sans 300" w:eastAsia="Museo Sans" w:hAnsi="Museo Sans 300" w:cs="Segoe UI"/>
          <w:sz w:val="20"/>
          <w:szCs w:val="20"/>
        </w:rPr>
        <w:t>es</w:t>
      </w:r>
      <w:r w:rsidRPr="000359B3">
        <w:rPr>
          <w:rStyle w:val="normaltextrun"/>
          <w:rFonts w:ascii="Museo Sans 300" w:eastAsia="Museo Sans" w:hAnsi="Museo Sans 300" w:cs="Segoe UI"/>
          <w:sz w:val="20"/>
          <w:szCs w:val="20"/>
        </w:rPr>
        <w:t xml:space="preserve"> manifestó, entre otros argumentos, lo siguiente:</w:t>
      </w:r>
    </w:p>
    <w:p w14:paraId="44F0A03D" w14:textId="77777777" w:rsidR="00EA72AA" w:rsidRPr="000359B3" w:rsidRDefault="00EA72AA" w:rsidP="00EA72AA">
      <w:pPr>
        <w:pStyle w:val="paragraph"/>
        <w:spacing w:before="0" w:after="0"/>
        <w:ind w:left="426"/>
        <w:jc w:val="both"/>
        <w:rPr>
          <w:rStyle w:val="normaltextrun"/>
          <w:rFonts w:ascii="Museo Sans 300" w:hAnsi="Museo Sans 300"/>
          <w:sz w:val="20"/>
          <w:szCs w:val="20"/>
        </w:rPr>
      </w:pPr>
    </w:p>
    <w:p w14:paraId="5E401B9A" w14:textId="77777777" w:rsidR="00EA72AA" w:rsidRDefault="00EA72AA" w:rsidP="00EA72AA">
      <w:pPr>
        <w:pStyle w:val="Prrafodelista"/>
        <w:ind w:left="1080" w:right="425"/>
        <w:jc w:val="both"/>
        <w:rPr>
          <w:rFonts w:ascii="Museo 300" w:hAnsi="Museo 300" w:cs="Calibri"/>
          <w:sz w:val="16"/>
          <w:szCs w:val="16"/>
        </w:rPr>
      </w:pPr>
      <w:r w:rsidRPr="003818A0">
        <w:rPr>
          <w:rFonts w:ascii="Museo 300" w:hAnsi="Museo 300" w:cs="Calibri"/>
          <w:sz w:val="16"/>
          <w:szCs w:val="16"/>
        </w:rPr>
        <w:t>“[…]</w:t>
      </w:r>
      <w:r>
        <w:rPr>
          <w:rFonts w:ascii="Museo 300" w:hAnsi="Museo 300" w:cs="Calibri"/>
          <w:sz w:val="16"/>
          <w:szCs w:val="16"/>
        </w:rPr>
        <w:t xml:space="preserve"> he recibido un correo electrónico departe de siget en donde me muestra algunas fotos de a color en donde se aprecia mejor las líneas de electricidad </w:t>
      </w:r>
    </w:p>
    <w:p w14:paraId="5C6FBBCF" w14:textId="77777777" w:rsidR="00EA72AA" w:rsidRDefault="00EA72AA" w:rsidP="00EA72AA">
      <w:pPr>
        <w:pStyle w:val="Prrafodelista"/>
        <w:ind w:left="1080" w:right="425"/>
        <w:jc w:val="both"/>
        <w:rPr>
          <w:rFonts w:ascii="Museo 300" w:hAnsi="Museo 300" w:cs="Calibri"/>
          <w:sz w:val="16"/>
          <w:szCs w:val="16"/>
        </w:rPr>
      </w:pPr>
      <w:r>
        <w:rPr>
          <w:rFonts w:ascii="Museo 300" w:hAnsi="Museo 300" w:cs="Calibri"/>
          <w:sz w:val="16"/>
          <w:szCs w:val="16"/>
        </w:rPr>
        <w:t xml:space="preserve">Pero el punto de esto es que revisando la dirección hacia donde se dirige la (línea adicional) llamada así por aes </w:t>
      </w:r>
      <w:proofErr w:type="spellStart"/>
      <w:r>
        <w:rPr>
          <w:rFonts w:ascii="Museo 300" w:hAnsi="Museo 300" w:cs="Calibri"/>
          <w:sz w:val="16"/>
          <w:szCs w:val="16"/>
        </w:rPr>
        <w:t>clesa</w:t>
      </w:r>
      <w:proofErr w:type="spellEnd"/>
      <w:r>
        <w:rPr>
          <w:rFonts w:ascii="Museo 300" w:hAnsi="Museo 300" w:cs="Calibri"/>
          <w:sz w:val="16"/>
          <w:szCs w:val="16"/>
        </w:rPr>
        <w:t xml:space="preserve"> dicha línea se dirigía hacia el lado de atrás de mi casa por lo que yo interpuse que se hiciera la investigación en mi presencia para determinar hacía dónde se dirigía dicha línea.</w:t>
      </w:r>
    </w:p>
    <w:p w14:paraId="4584DE5F" w14:textId="77777777" w:rsidR="00EA72AA" w:rsidRDefault="00EA72AA" w:rsidP="00EA72AA">
      <w:pPr>
        <w:pStyle w:val="Prrafodelista"/>
        <w:ind w:left="1080" w:right="425"/>
        <w:jc w:val="both"/>
        <w:rPr>
          <w:rFonts w:ascii="Museo 300" w:hAnsi="Museo 300" w:cs="Calibri"/>
          <w:sz w:val="16"/>
          <w:szCs w:val="16"/>
        </w:rPr>
      </w:pPr>
      <w:r>
        <w:rPr>
          <w:rFonts w:ascii="Museo 300" w:hAnsi="Museo 300" w:cs="Calibri"/>
          <w:sz w:val="16"/>
          <w:szCs w:val="16"/>
        </w:rPr>
        <w:t xml:space="preserve">Antes de que me llegara la notificación de la multa unos días antes había pasado algo raro que a una señora que vive atrás de mi casa le habían cortado la luz y vinieron unas personas equipadas como electricista a reparar ese corte </w:t>
      </w:r>
    </w:p>
    <w:p w14:paraId="1553CB1D" w14:textId="77777777" w:rsidR="00EA72AA" w:rsidRDefault="00EA72AA" w:rsidP="00EA72AA">
      <w:pPr>
        <w:pStyle w:val="Prrafodelista"/>
        <w:ind w:left="1080" w:right="425"/>
        <w:jc w:val="both"/>
        <w:rPr>
          <w:rFonts w:ascii="Museo 300" w:hAnsi="Museo 300" w:cs="Calibri"/>
          <w:sz w:val="16"/>
          <w:szCs w:val="16"/>
        </w:rPr>
      </w:pPr>
      <w:r>
        <w:rPr>
          <w:rFonts w:ascii="Museo 300" w:hAnsi="Museo 300" w:cs="Calibri"/>
          <w:sz w:val="16"/>
          <w:szCs w:val="16"/>
        </w:rPr>
        <w:t xml:space="preserve">Nota: quisiera que investigaran si fue corte por </w:t>
      </w:r>
      <w:proofErr w:type="spellStart"/>
      <w:r>
        <w:rPr>
          <w:rFonts w:ascii="Museo 300" w:hAnsi="Museo 300" w:cs="Calibri"/>
          <w:sz w:val="16"/>
          <w:szCs w:val="16"/>
        </w:rPr>
        <w:t>clesa</w:t>
      </w:r>
      <w:proofErr w:type="spellEnd"/>
      <w:r>
        <w:rPr>
          <w:rFonts w:ascii="Museo 300" w:hAnsi="Museo 300" w:cs="Calibri"/>
          <w:sz w:val="16"/>
          <w:szCs w:val="16"/>
        </w:rPr>
        <w:t xml:space="preserve"> por falta de pago </w:t>
      </w:r>
    </w:p>
    <w:p w14:paraId="4AA3E0E4" w14:textId="77777777" w:rsidR="00EA72AA" w:rsidRDefault="00EA72AA" w:rsidP="00EA72AA">
      <w:pPr>
        <w:pStyle w:val="Prrafodelista"/>
        <w:ind w:left="1080" w:right="425"/>
        <w:jc w:val="both"/>
        <w:rPr>
          <w:rFonts w:ascii="Museo 300" w:hAnsi="Museo 300" w:cs="Calibri"/>
          <w:sz w:val="16"/>
          <w:szCs w:val="16"/>
        </w:rPr>
      </w:pPr>
      <w:r>
        <w:rPr>
          <w:rFonts w:ascii="Museo 300" w:hAnsi="Museo 300" w:cs="Calibri"/>
          <w:sz w:val="16"/>
          <w:szCs w:val="16"/>
        </w:rPr>
        <w:t xml:space="preserve">o fue cuando vinieron a hacer la investigación porque </w:t>
      </w:r>
      <w:proofErr w:type="gramStart"/>
      <w:r>
        <w:rPr>
          <w:rFonts w:ascii="Museo 300" w:hAnsi="Museo 300" w:cs="Calibri"/>
          <w:sz w:val="16"/>
          <w:szCs w:val="16"/>
        </w:rPr>
        <w:t>esa línea ya no existen ya</w:t>
      </w:r>
      <w:proofErr w:type="gramEnd"/>
      <w:r>
        <w:rPr>
          <w:rFonts w:ascii="Museo 300" w:hAnsi="Museo 300" w:cs="Calibri"/>
          <w:sz w:val="16"/>
          <w:szCs w:val="16"/>
        </w:rPr>
        <w:t xml:space="preserve"> las movieron por eso yo quería que vinieran en mi presencia y darle seguimiento hacia donde se dirigían pero viendo la foto claramente no estaba conectado en mi casa (…)</w:t>
      </w:r>
    </w:p>
    <w:p w14:paraId="0BF75E01" w14:textId="77777777" w:rsidR="00EA72AA" w:rsidRDefault="00EA72AA" w:rsidP="00EA72AA">
      <w:pPr>
        <w:pStyle w:val="Prrafodelista"/>
        <w:ind w:left="1080" w:right="425"/>
        <w:jc w:val="both"/>
        <w:rPr>
          <w:rFonts w:ascii="Museo 300" w:hAnsi="Museo 300" w:cs="Calibri"/>
          <w:sz w:val="16"/>
          <w:szCs w:val="16"/>
        </w:rPr>
      </w:pPr>
      <w:r>
        <w:rPr>
          <w:rFonts w:ascii="Museo 300" w:hAnsi="Museo 300" w:cs="Calibri"/>
          <w:sz w:val="16"/>
          <w:szCs w:val="16"/>
        </w:rPr>
        <w:t>Obviamente tienen la foto de donde estaba conectada pero no muestran la conexión final (…)</w:t>
      </w:r>
    </w:p>
    <w:p w14:paraId="2BDDF14E" w14:textId="77777777" w:rsidR="00EA72AA" w:rsidRDefault="00EA72AA" w:rsidP="00EA72AA">
      <w:pPr>
        <w:pStyle w:val="Prrafodelista"/>
        <w:ind w:left="1080" w:right="425"/>
        <w:jc w:val="both"/>
        <w:rPr>
          <w:rFonts w:ascii="Museo 300" w:hAnsi="Museo 300" w:cs="Calibri"/>
          <w:sz w:val="16"/>
          <w:szCs w:val="16"/>
        </w:rPr>
      </w:pPr>
      <w:r>
        <w:rPr>
          <w:rFonts w:ascii="Museo 300" w:hAnsi="Museo 300" w:cs="Calibri"/>
          <w:sz w:val="16"/>
          <w:szCs w:val="16"/>
        </w:rPr>
        <w:t>En este video encontrará la evidencia de la mala investigación que ha realizado AES-CLESA.</w:t>
      </w:r>
    </w:p>
    <w:p w14:paraId="7C7F05DD" w14:textId="77777777" w:rsidR="00EA72AA" w:rsidRDefault="00EA72AA" w:rsidP="00EA72AA">
      <w:pPr>
        <w:pStyle w:val="Prrafodelista"/>
        <w:ind w:left="1080" w:right="425"/>
        <w:jc w:val="both"/>
        <w:rPr>
          <w:rFonts w:ascii="Museo 300" w:hAnsi="Museo 300" w:cs="Calibri"/>
          <w:sz w:val="16"/>
          <w:szCs w:val="16"/>
        </w:rPr>
      </w:pPr>
      <w:r>
        <w:rPr>
          <w:rFonts w:ascii="Museo 300" w:hAnsi="Museo 300" w:cs="Calibri"/>
          <w:sz w:val="16"/>
          <w:szCs w:val="16"/>
        </w:rPr>
        <w:t>Un joven me ha proporcionado este vídeo que realizó unos días antes de que fuera removido el cable que cruzaba por mi vivienda hacia la casa del vecino.</w:t>
      </w:r>
    </w:p>
    <w:p w14:paraId="3010E8E5" w14:textId="77777777" w:rsidR="00EA72AA" w:rsidRDefault="00EA72AA" w:rsidP="00EA72AA">
      <w:pPr>
        <w:pStyle w:val="Prrafodelista"/>
        <w:ind w:left="1080" w:right="425"/>
        <w:jc w:val="both"/>
        <w:rPr>
          <w:rFonts w:ascii="Museo 300" w:hAnsi="Museo 300" w:cs="Calibri"/>
          <w:sz w:val="16"/>
          <w:szCs w:val="16"/>
        </w:rPr>
      </w:pPr>
      <w:proofErr w:type="spellStart"/>
      <w:r>
        <w:rPr>
          <w:rFonts w:ascii="Museo 300" w:hAnsi="Museo 300" w:cs="Calibri"/>
          <w:sz w:val="16"/>
          <w:szCs w:val="16"/>
        </w:rPr>
        <w:t>El</w:t>
      </w:r>
      <w:proofErr w:type="spellEnd"/>
      <w:r>
        <w:rPr>
          <w:rFonts w:ascii="Museo 300" w:hAnsi="Museo 300" w:cs="Calibri"/>
          <w:sz w:val="16"/>
          <w:szCs w:val="16"/>
        </w:rPr>
        <w:t xml:space="preserve"> se encontraba realizando un trabajo ese día y grabó este video para </w:t>
      </w:r>
      <w:proofErr w:type="spellStart"/>
      <w:r>
        <w:rPr>
          <w:rFonts w:ascii="Museo 300" w:hAnsi="Museo 300" w:cs="Calibri"/>
          <w:sz w:val="16"/>
          <w:szCs w:val="16"/>
        </w:rPr>
        <w:t>titok</w:t>
      </w:r>
      <w:proofErr w:type="spellEnd"/>
      <w:r>
        <w:rPr>
          <w:rFonts w:ascii="Museo 300" w:hAnsi="Museo 300" w:cs="Calibri"/>
          <w:sz w:val="16"/>
          <w:szCs w:val="16"/>
        </w:rPr>
        <w:t xml:space="preserve"> y </w:t>
      </w:r>
      <w:proofErr w:type="spellStart"/>
      <w:r>
        <w:rPr>
          <w:rFonts w:ascii="Museo 300" w:hAnsi="Museo 300" w:cs="Calibri"/>
          <w:sz w:val="16"/>
          <w:szCs w:val="16"/>
        </w:rPr>
        <w:t>Youtube</w:t>
      </w:r>
      <w:proofErr w:type="spellEnd"/>
      <w:r>
        <w:rPr>
          <w:rFonts w:ascii="Museo 300" w:hAnsi="Museo 300" w:cs="Calibri"/>
          <w:sz w:val="16"/>
          <w:szCs w:val="16"/>
        </w:rPr>
        <w:t xml:space="preserve"> es pura casualidad que se grabará exactamente el cable del cual me están cobrando la multa.</w:t>
      </w:r>
    </w:p>
    <w:p w14:paraId="13C36B8A" w14:textId="77777777" w:rsidR="00EA72AA" w:rsidRPr="00E425D2" w:rsidRDefault="00EA72AA" w:rsidP="00EA72AA">
      <w:pPr>
        <w:pStyle w:val="Prrafodelista"/>
        <w:ind w:left="1080" w:right="425"/>
        <w:jc w:val="both"/>
        <w:rPr>
          <w:rFonts w:ascii="Museo 300" w:hAnsi="Museo 300" w:cs="Calibri"/>
          <w:sz w:val="16"/>
          <w:szCs w:val="16"/>
        </w:rPr>
      </w:pPr>
      <w:r>
        <w:rPr>
          <w:rFonts w:ascii="Museo 300" w:hAnsi="Museo 300" w:cs="Calibri"/>
          <w:sz w:val="16"/>
          <w:szCs w:val="16"/>
        </w:rPr>
        <w:t xml:space="preserve">NOTA: El joven está dispuesto a servir como testigo de lo que el miró y también me contaba que es cable no tenía polo y tenía su contador en el </w:t>
      </w:r>
      <w:proofErr w:type="gramStart"/>
      <w:r>
        <w:rPr>
          <w:rFonts w:ascii="Museo 300" w:hAnsi="Museo 300" w:cs="Calibri"/>
          <w:sz w:val="16"/>
          <w:szCs w:val="16"/>
        </w:rPr>
        <w:t>poste</w:t>
      </w:r>
      <w:proofErr w:type="gramEnd"/>
      <w:r>
        <w:rPr>
          <w:rFonts w:ascii="Museo 300" w:hAnsi="Museo 300" w:cs="Calibri"/>
          <w:sz w:val="16"/>
          <w:szCs w:val="16"/>
        </w:rPr>
        <w:t xml:space="preserve"> pero ahí nunca tomaban medidas.</w:t>
      </w:r>
      <w:r w:rsidRPr="00E425D2">
        <w:rPr>
          <w:rFonts w:ascii="Museo 300" w:eastAsia="Calibri" w:hAnsi="Museo 300" w:cs="Calibri"/>
          <w:sz w:val="16"/>
          <w:szCs w:val="16"/>
        </w:rPr>
        <w:t xml:space="preserve"> […] </w:t>
      </w:r>
    </w:p>
    <w:p w14:paraId="459E1F78" w14:textId="77777777" w:rsidR="00EA72AA" w:rsidRDefault="00EA72AA" w:rsidP="006A2290">
      <w:pPr>
        <w:pStyle w:val="Prrafodelista"/>
        <w:tabs>
          <w:tab w:val="left" w:pos="426"/>
        </w:tabs>
        <w:ind w:left="426"/>
        <w:jc w:val="both"/>
        <w:rPr>
          <w:rStyle w:val="normaltextrun"/>
          <w:rFonts w:ascii="Museo Sans 300" w:hAnsi="Museo Sans 300"/>
          <w:sz w:val="20"/>
          <w:szCs w:val="20"/>
        </w:rPr>
      </w:pPr>
    </w:p>
    <w:p w14:paraId="3B725D06" w14:textId="1831724E" w:rsidR="00EA72AA" w:rsidRPr="00E425D2" w:rsidRDefault="00EA72AA" w:rsidP="00EA72AA">
      <w:pPr>
        <w:pStyle w:val="paragraph"/>
        <w:spacing w:before="0" w:after="0"/>
        <w:ind w:left="426"/>
        <w:jc w:val="both"/>
        <w:rPr>
          <w:rStyle w:val="normaltextrun"/>
          <w:rFonts w:ascii="Museo Sans 300" w:eastAsia="Museo Sans" w:hAnsi="Museo Sans 300" w:cs="Segoe UI"/>
          <w:sz w:val="20"/>
          <w:szCs w:val="20"/>
          <w:lang w:val="es-ES"/>
        </w:rPr>
      </w:pPr>
      <w:r w:rsidRPr="004D49CB">
        <w:rPr>
          <w:rFonts w:ascii="Museo Sans 300" w:hAnsi="Museo Sans 300"/>
          <w:sz w:val="20"/>
          <w:szCs w:val="20"/>
          <w:lang w:val="es-ES" w:eastAsia="es-ES"/>
        </w:rPr>
        <w:t>Por su parte,</w:t>
      </w:r>
      <w:r>
        <w:rPr>
          <w:rFonts w:ascii="Museo Sans 300" w:hAnsi="Museo Sans 300"/>
          <w:sz w:val="20"/>
          <w:szCs w:val="20"/>
          <w:lang w:val="es-ES" w:eastAsia="es-ES"/>
        </w:rPr>
        <w:t xml:space="preserve"> el día veintidós de noviembre del dos mil veintitrés, </w:t>
      </w:r>
      <w:r>
        <w:rPr>
          <w:rStyle w:val="normaltextrun"/>
          <w:rFonts w:ascii="Museo Sans 300" w:hAnsi="Museo Sans 300"/>
          <w:color w:val="000000"/>
          <w:sz w:val="20"/>
          <w:szCs w:val="20"/>
          <w:shd w:val="clear" w:color="auto" w:fill="FFFFFF"/>
          <w:lang w:val="es-ES"/>
        </w:rPr>
        <w:t xml:space="preserve">la sociedad AES CLESA y Cía., S. en C. de C.V. presentó un escrito en el cual manifestó que se adhiere al contenido del </w:t>
      </w:r>
      <w:r>
        <w:rPr>
          <w:rStyle w:val="normaltextrun"/>
          <w:rFonts w:ascii="Museo Sans 300" w:hAnsi="Museo Sans 300"/>
          <w:color w:val="000000"/>
          <w:sz w:val="20"/>
          <w:szCs w:val="20"/>
          <w:shd w:val="clear" w:color="auto" w:fill="FFFFFF"/>
        </w:rPr>
        <w:t xml:space="preserve">informe técnico </w:t>
      </w:r>
      <w:proofErr w:type="spellStart"/>
      <w:r>
        <w:rPr>
          <w:rStyle w:val="normaltextrun"/>
          <w:rFonts w:ascii="Museo Sans 300" w:hAnsi="Museo Sans 300"/>
          <w:color w:val="000000"/>
          <w:sz w:val="20"/>
          <w:szCs w:val="20"/>
          <w:shd w:val="clear" w:color="auto" w:fill="FFFFFF"/>
        </w:rPr>
        <w:t>N.°</w:t>
      </w:r>
      <w:proofErr w:type="spellEnd"/>
      <w:r>
        <w:rPr>
          <w:rStyle w:val="normaltextrun"/>
          <w:rFonts w:ascii="Museo Sans 300" w:hAnsi="Museo Sans 300"/>
          <w:color w:val="000000"/>
          <w:sz w:val="20"/>
          <w:szCs w:val="20"/>
          <w:shd w:val="clear" w:color="auto" w:fill="FFFFFF"/>
        </w:rPr>
        <w:t xml:space="preserve"> IT-0272-CAU-23</w:t>
      </w:r>
      <w:r>
        <w:rPr>
          <w:rStyle w:val="normaltextrun"/>
          <w:rFonts w:ascii="Museo Sans 300" w:hAnsi="Museo Sans 300"/>
          <w:color w:val="000000"/>
          <w:sz w:val="20"/>
          <w:szCs w:val="20"/>
          <w:shd w:val="clear" w:color="auto" w:fill="FFFFFF"/>
          <w:lang w:val="es-ES"/>
        </w:rPr>
        <w:t>.</w:t>
      </w:r>
    </w:p>
    <w:p w14:paraId="35010481" w14:textId="77777777" w:rsidR="00EA72AA" w:rsidRDefault="00EA72AA" w:rsidP="006A2290">
      <w:pPr>
        <w:pStyle w:val="Prrafodelista"/>
        <w:tabs>
          <w:tab w:val="left" w:pos="426"/>
        </w:tabs>
        <w:ind w:left="426"/>
        <w:jc w:val="both"/>
        <w:rPr>
          <w:rFonts w:ascii="Museo Sans 300" w:hAnsi="Museo Sans 300"/>
          <w:sz w:val="20"/>
          <w:szCs w:val="20"/>
        </w:rPr>
      </w:pPr>
    </w:p>
    <w:p w14:paraId="03678E7E" w14:textId="6C3B9A56" w:rsidR="00782CFB" w:rsidRPr="006F491F" w:rsidRDefault="00782CFB" w:rsidP="00782CFB">
      <w:pPr>
        <w:pStyle w:val="Prrafodelista"/>
        <w:numPr>
          <w:ilvl w:val="1"/>
          <w:numId w:val="1"/>
        </w:numPr>
        <w:tabs>
          <w:tab w:val="left" w:pos="709"/>
        </w:tabs>
        <w:ind w:left="709" w:hanging="283"/>
        <w:jc w:val="both"/>
        <w:rPr>
          <w:rFonts w:ascii="Museo Sans 500" w:hAnsi="Museo Sans 500"/>
          <w:b/>
          <w:bCs/>
          <w:sz w:val="20"/>
          <w:szCs w:val="20"/>
        </w:rPr>
      </w:pPr>
      <w:r>
        <w:rPr>
          <w:rFonts w:ascii="Museo Sans 500" w:hAnsi="Museo Sans 500"/>
          <w:b/>
          <w:bCs/>
          <w:sz w:val="20"/>
          <w:szCs w:val="20"/>
        </w:rPr>
        <w:t xml:space="preserve">Ampliación del informe técnico </w:t>
      </w:r>
      <w:proofErr w:type="spellStart"/>
      <w:r>
        <w:rPr>
          <w:rFonts w:ascii="Museo Sans 500" w:hAnsi="Museo Sans 500"/>
          <w:b/>
          <w:bCs/>
          <w:sz w:val="20"/>
          <w:szCs w:val="20"/>
        </w:rPr>
        <w:t>N.°</w:t>
      </w:r>
      <w:proofErr w:type="spellEnd"/>
      <w:r>
        <w:rPr>
          <w:rFonts w:ascii="Museo Sans 500" w:hAnsi="Museo Sans 500"/>
          <w:b/>
          <w:bCs/>
          <w:sz w:val="20"/>
          <w:szCs w:val="20"/>
        </w:rPr>
        <w:t xml:space="preserve"> </w:t>
      </w:r>
      <w:r w:rsidR="00B055BD">
        <w:rPr>
          <w:rFonts w:ascii="Museo Sans 500" w:hAnsi="Museo Sans 500"/>
          <w:b/>
          <w:bCs/>
          <w:sz w:val="20"/>
          <w:szCs w:val="20"/>
        </w:rPr>
        <w:t>IT-0272</w:t>
      </w:r>
      <w:r>
        <w:rPr>
          <w:rFonts w:ascii="Museo Sans 500" w:hAnsi="Museo Sans 500"/>
          <w:b/>
          <w:bCs/>
          <w:sz w:val="20"/>
          <w:szCs w:val="20"/>
        </w:rPr>
        <w:t xml:space="preserve">-CAU-23 </w:t>
      </w:r>
    </w:p>
    <w:p w14:paraId="36D23271" w14:textId="77777777" w:rsidR="00782CFB" w:rsidRPr="00263E33" w:rsidRDefault="00782CFB" w:rsidP="00782CFB">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38E5FB82" w14:textId="67562EA4" w:rsidR="00782CFB" w:rsidRDefault="00782CFB" w:rsidP="00782CFB">
      <w:pPr>
        <w:tabs>
          <w:tab w:val="left" w:pos="426"/>
        </w:tabs>
        <w:spacing w:after="0" w:line="240" w:lineRule="auto"/>
        <w:ind w:left="426"/>
        <w:jc w:val="both"/>
        <w:rPr>
          <w:rFonts w:ascii="Museo Sans 300" w:hAnsi="Museo Sans 300"/>
          <w:sz w:val="20"/>
          <w:szCs w:val="20"/>
        </w:rPr>
      </w:pPr>
      <w:r w:rsidRPr="70478C62">
        <w:rPr>
          <w:rFonts w:ascii="Museo Sans 300" w:hAnsi="Museo Sans 300"/>
          <w:sz w:val="20"/>
          <w:szCs w:val="20"/>
        </w:rPr>
        <w:t xml:space="preserve">Mediante 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w:t>
      </w:r>
      <w:r>
        <w:rPr>
          <w:rFonts w:ascii="Museo Sans 300" w:hAnsi="Museo Sans 300"/>
          <w:sz w:val="20"/>
          <w:szCs w:val="20"/>
        </w:rPr>
        <w:t>0</w:t>
      </w:r>
      <w:r w:rsidR="00C147A6">
        <w:rPr>
          <w:rFonts w:ascii="Museo Sans 300" w:hAnsi="Museo Sans 300"/>
          <w:sz w:val="20"/>
          <w:szCs w:val="20"/>
        </w:rPr>
        <w:t>9</w:t>
      </w:r>
      <w:r w:rsidR="00EA72AA">
        <w:rPr>
          <w:rFonts w:ascii="Museo Sans 300" w:hAnsi="Museo Sans 300"/>
          <w:sz w:val="20"/>
          <w:szCs w:val="20"/>
        </w:rPr>
        <w:t>44</w:t>
      </w:r>
      <w:r>
        <w:rPr>
          <w:rFonts w:ascii="Museo Sans 300" w:hAnsi="Museo Sans 300"/>
          <w:sz w:val="20"/>
          <w:szCs w:val="20"/>
        </w:rPr>
        <w:t>-202</w:t>
      </w:r>
      <w:r w:rsidR="00C147A6">
        <w:rPr>
          <w:rFonts w:ascii="Museo Sans 300" w:hAnsi="Museo Sans 300"/>
          <w:sz w:val="20"/>
          <w:szCs w:val="20"/>
        </w:rPr>
        <w:t>3</w:t>
      </w:r>
      <w:r w:rsidRPr="70478C62">
        <w:rPr>
          <w:rFonts w:ascii="Museo Sans 300" w:hAnsi="Museo Sans 300"/>
          <w:sz w:val="20"/>
          <w:szCs w:val="20"/>
        </w:rPr>
        <w:t xml:space="preserve">-CAU, de fecha </w:t>
      </w:r>
      <w:r w:rsidR="00B61F8E">
        <w:rPr>
          <w:rFonts w:ascii="Museo Sans 300" w:hAnsi="Museo Sans 300"/>
          <w:sz w:val="20"/>
          <w:szCs w:val="20"/>
        </w:rPr>
        <w:t>siete</w:t>
      </w:r>
      <w:r>
        <w:rPr>
          <w:rFonts w:ascii="Museo Sans 300" w:hAnsi="Museo Sans 300"/>
          <w:sz w:val="20"/>
          <w:szCs w:val="20"/>
        </w:rPr>
        <w:t xml:space="preserve"> de </w:t>
      </w:r>
      <w:r w:rsidR="00B61F8E">
        <w:rPr>
          <w:rFonts w:ascii="Museo Sans 300" w:hAnsi="Museo Sans 300"/>
          <w:sz w:val="20"/>
          <w:szCs w:val="20"/>
        </w:rPr>
        <w:t>diciembre</w:t>
      </w:r>
      <w:r>
        <w:rPr>
          <w:rFonts w:ascii="Museo Sans 300" w:hAnsi="Museo Sans 300"/>
          <w:sz w:val="20"/>
          <w:szCs w:val="20"/>
        </w:rPr>
        <w:t xml:space="preserve"> del</w:t>
      </w:r>
      <w:r w:rsidR="00C147A6">
        <w:rPr>
          <w:rFonts w:ascii="Museo Sans 300" w:hAnsi="Museo Sans 300"/>
          <w:sz w:val="20"/>
          <w:szCs w:val="20"/>
        </w:rPr>
        <w:t xml:space="preserve"> dos mil veintitrés</w:t>
      </w:r>
      <w:r>
        <w:rPr>
          <w:rFonts w:ascii="Museo Sans 300" w:hAnsi="Museo Sans 300"/>
          <w:sz w:val="20"/>
          <w:szCs w:val="20"/>
        </w:rPr>
        <w:t xml:space="preserve">, se requirió </w:t>
      </w:r>
      <w:r w:rsidRPr="0043761F">
        <w:rPr>
          <w:rFonts w:ascii="Museo Sans 300" w:hAnsi="Museo Sans 300"/>
          <w:sz w:val="20"/>
          <w:szCs w:val="20"/>
        </w:rPr>
        <w:t>al CAU,</w:t>
      </w:r>
      <w:r>
        <w:rPr>
          <w:rFonts w:ascii="Museo Sans 300" w:hAnsi="Museo Sans 300"/>
          <w:sz w:val="20"/>
          <w:szCs w:val="20"/>
        </w:rPr>
        <w:t xml:space="preserve"> en un plazo de veinte días hábiles contados a partir del día siguiente a la notificación de dicho acuerdo, </w:t>
      </w:r>
      <w:r w:rsidRPr="0043761F">
        <w:rPr>
          <w:rFonts w:ascii="Museo Sans 300" w:hAnsi="Museo Sans 300"/>
          <w:sz w:val="20"/>
          <w:szCs w:val="20"/>
        </w:rPr>
        <w:t>rindiera un informe técnico</w:t>
      </w:r>
      <w:r w:rsidR="00C147A6">
        <w:rPr>
          <w:rFonts w:ascii="Museo Sans 300" w:hAnsi="Museo Sans 300"/>
          <w:sz w:val="20"/>
          <w:szCs w:val="20"/>
        </w:rPr>
        <w:t xml:space="preserve"> a fin de</w:t>
      </w:r>
      <w:r w:rsidRPr="0043761F">
        <w:rPr>
          <w:rFonts w:ascii="Museo Sans 300" w:hAnsi="Museo Sans 300"/>
          <w:sz w:val="20"/>
          <w:szCs w:val="20"/>
        </w:rPr>
        <w:t xml:space="preserve"> </w:t>
      </w:r>
      <w:r>
        <w:rPr>
          <w:rFonts w:ascii="Museo Sans 300" w:hAnsi="Museo Sans 300"/>
          <w:sz w:val="20"/>
          <w:szCs w:val="20"/>
        </w:rPr>
        <w:t xml:space="preserve">analizar la procedencia o no de los argumentos planteados por </w:t>
      </w:r>
      <w:r w:rsidR="00C147A6">
        <w:rPr>
          <w:rFonts w:ascii="Museo Sans 300" w:hAnsi="Museo Sans 300"/>
          <w:sz w:val="20"/>
          <w:szCs w:val="20"/>
        </w:rPr>
        <w:t xml:space="preserve">el señor </w:t>
      </w:r>
      <w:r w:rsidR="006139CC">
        <w:rPr>
          <w:rFonts w:ascii="Museo Sans 300" w:hAnsi="Museo Sans 300"/>
          <w:sz w:val="20"/>
          <w:szCs w:val="20"/>
        </w:rPr>
        <w:t>x</w:t>
      </w:r>
      <w:r w:rsidR="00E21BE7">
        <w:rPr>
          <w:rFonts w:ascii="Museo Sans 300" w:hAnsi="Museo Sans 300"/>
          <w:sz w:val="20"/>
          <w:szCs w:val="20"/>
        </w:rPr>
        <w:t>xx</w:t>
      </w:r>
      <w:r>
        <w:rPr>
          <w:rFonts w:ascii="Museo Sans 300" w:hAnsi="Museo Sans 300"/>
          <w:sz w:val="20"/>
          <w:szCs w:val="20"/>
        </w:rPr>
        <w:t xml:space="preserve"> en </w:t>
      </w:r>
      <w:r w:rsidR="00B81EB5">
        <w:rPr>
          <w:rFonts w:ascii="Museo Sans 300" w:hAnsi="Museo Sans 300"/>
          <w:sz w:val="20"/>
          <w:szCs w:val="20"/>
        </w:rPr>
        <w:t>los</w:t>
      </w:r>
      <w:r>
        <w:rPr>
          <w:rFonts w:ascii="Museo Sans 300" w:hAnsi="Museo Sans 300"/>
          <w:sz w:val="20"/>
          <w:szCs w:val="20"/>
        </w:rPr>
        <w:t xml:space="preserve"> escrito</w:t>
      </w:r>
      <w:r w:rsidR="00B81EB5">
        <w:rPr>
          <w:rFonts w:ascii="Museo Sans 300" w:hAnsi="Museo Sans 300"/>
          <w:sz w:val="20"/>
          <w:szCs w:val="20"/>
        </w:rPr>
        <w:t>s</w:t>
      </w:r>
      <w:r>
        <w:rPr>
          <w:rFonts w:ascii="Museo Sans 300" w:hAnsi="Museo Sans 300"/>
          <w:sz w:val="20"/>
          <w:szCs w:val="20"/>
        </w:rPr>
        <w:t xml:space="preserve"> de fecha</w:t>
      </w:r>
      <w:r w:rsidR="00B81EB5">
        <w:rPr>
          <w:rFonts w:ascii="Museo Sans 300" w:hAnsi="Museo Sans 300"/>
          <w:sz w:val="20"/>
          <w:szCs w:val="20"/>
        </w:rPr>
        <w:t xml:space="preserve"> dieciséis y diecisiete de noviembre del año pasado.</w:t>
      </w:r>
    </w:p>
    <w:p w14:paraId="69EE77A0" w14:textId="77777777" w:rsidR="00782CFB" w:rsidRDefault="00782CFB" w:rsidP="00782CFB">
      <w:pPr>
        <w:tabs>
          <w:tab w:val="left" w:pos="426"/>
        </w:tabs>
        <w:spacing w:after="0" w:line="240" w:lineRule="auto"/>
        <w:ind w:left="426"/>
        <w:jc w:val="both"/>
        <w:rPr>
          <w:rFonts w:ascii="Museo Sans 300" w:hAnsi="Museo Sans 300"/>
          <w:sz w:val="20"/>
          <w:szCs w:val="20"/>
        </w:rPr>
      </w:pPr>
    </w:p>
    <w:p w14:paraId="7C702750" w14:textId="1FD0A9C2" w:rsidR="00782CFB" w:rsidRDefault="00782CFB" w:rsidP="00782CFB">
      <w:pPr>
        <w:pStyle w:val="Prrafodelista"/>
        <w:tabs>
          <w:tab w:val="left" w:pos="426"/>
        </w:tabs>
        <w:ind w:left="426"/>
        <w:jc w:val="both"/>
        <w:rPr>
          <w:rFonts w:ascii="Museo Sans 300" w:hAnsi="Museo Sans 300"/>
          <w:sz w:val="20"/>
          <w:szCs w:val="20"/>
          <w:lang w:val="es-ES_tradnl"/>
        </w:rPr>
      </w:pPr>
      <w:r>
        <w:rPr>
          <w:rFonts w:ascii="Museo Sans 300" w:hAnsi="Museo Sans 300"/>
          <w:sz w:val="20"/>
          <w:szCs w:val="20"/>
        </w:rPr>
        <w:t>El citado acuerdo fue notificado</w:t>
      </w:r>
      <w:r w:rsidRPr="00D91593">
        <w:rPr>
          <w:rFonts w:ascii="Museo Sans 300" w:hAnsi="Museo Sans 300" w:cs="Arial"/>
          <w:sz w:val="20"/>
          <w:szCs w:val="20"/>
        </w:rPr>
        <w:t xml:space="preserve"> a</w:t>
      </w:r>
      <w:r>
        <w:rPr>
          <w:rFonts w:ascii="Museo Sans 300" w:hAnsi="Museo Sans 300" w:cs="Arial"/>
          <w:sz w:val="20"/>
          <w:szCs w:val="20"/>
        </w:rPr>
        <w:t xml:space="preserve"> la</w:t>
      </w:r>
      <w:r w:rsidR="00E32BF8">
        <w:rPr>
          <w:rFonts w:ascii="Museo Sans 300" w:hAnsi="Museo Sans 300" w:cs="Arial"/>
          <w:sz w:val="20"/>
          <w:szCs w:val="20"/>
        </w:rPr>
        <w:t xml:space="preserve">s partes el día </w:t>
      </w:r>
      <w:r w:rsidR="00B81EB5">
        <w:rPr>
          <w:rFonts w:ascii="Museo Sans 300" w:hAnsi="Museo Sans 300" w:cs="Arial"/>
          <w:sz w:val="20"/>
          <w:szCs w:val="20"/>
        </w:rPr>
        <w:t>once</w:t>
      </w:r>
      <w:r w:rsidR="00E32BF8">
        <w:rPr>
          <w:rFonts w:ascii="Museo Sans 300" w:hAnsi="Museo Sans 300" w:cs="Arial"/>
          <w:sz w:val="20"/>
          <w:szCs w:val="20"/>
        </w:rPr>
        <w:t xml:space="preserve"> de diciembre de dos mil veintitrés.</w:t>
      </w:r>
      <w:r>
        <w:rPr>
          <w:rFonts w:ascii="Museo Sans 300" w:hAnsi="Museo Sans 300"/>
          <w:sz w:val="20"/>
          <w:szCs w:val="20"/>
          <w:lang w:val="es-ES_tradnl"/>
        </w:rPr>
        <w:t xml:space="preserve"> </w:t>
      </w:r>
    </w:p>
    <w:p w14:paraId="230D44BB" w14:textId="4F1277D3" w:rsidR="00807696" w:rsidRDefault="00807696" w:rsidP="00782CFB">
      <w:pPr>
        <w:pStyle w:val="Prrafodelista"/>
        <w:tabs>
          <w:tab w:val="left" w:pos="426"/>
        </w:tabs>
        <w:ind w:left="426"/>
        <w:jc w:val="both"/>
        <w:rPr>
          <w:rFonts w:ascii="Museo Sans 300" w:hAnsi="Museo Sans 300"/>
          <w:sz w:val="20"/>
          <w:szCs w:val="20"/>
          <w:lang w:val="es-ES_tradnl"/>
        </w:rPr>
      </w:pPr>
    </w:p>
    <w:p w14:paraId="6B59D0B5" w14:textId="1E54E593" w:rsidR="00807696" w:rsidRPr="000359B3" w:rsidRDefault="00807696" w:rsidP="00807696">
      <w:pPr>
        <w:pStyle w:val="Prrafodelista"/>
        <w:tabs>
          <w:tab w:val="left" w:pos="426"/>
        </w:tabs>
        <w:ind w:left="426"/>
        <w:jc w:val="both"/>
        <w:rPr>
          <w:rStyle w:val="normaltextrun"/>
          <w:rFonts w:ascii="Museo Sans 300" w:hAnsi="Museo Sans 300"/>
          <w:sz w:val="20"/>
          <w:szCs w:val="20"/>
        </w:rPr>
      </w:pPr>
      <w:r>
        <w:rPr>
          <w:rStyle w:val="normaltextrun"/>
          <w:rFonts w:ascii="Museo Sans 300" w:hAnsi="Museo Sans 300"/>
          <w:sz w:val="20"/>
          <w:szCs w:val="20"/>
        </w:rPr>
        <w:t xml:space="preserve">El día </w:t>
      </w:r>
      <w:r w:rsidR="009573E8">
        <w:rPr>
          <w:rStyle w:val="normaltextrun"/>
          <w:rFonts w:ascii="Museo Sans 300" w:hAnsi="Museo Sans 300"/>
          <w:sz w:val="20"/>
          <w:szCs w:val="20"/>
        </w:rPr>
        <w:t>catorce</w:t>
      </w:r>
      <w:r>
        <w:rPr>
          <w:rStyle w:val="normaltextrun"/>
          <w:rFonts w:ascii="Museo Sans 300" w:hAnsi="Museo Sans 300"/>
          <w:sz w:val="20"/>
          <w:szCs w:val="20"/>
        </w:rPr>
        <w:t xml:space="preserve"> de </w:t>
      </w:r>
      <w:r w:rsidR="009573E8">
        <w:rPr>
          <w:rStyle w:val="normaltextrun"/>
          <w:rFonts w:ascii="Museo Sans 300" w:hAnsi="Museo Sans 300"/>
          <w:sz w:val="20"/>
          <w:szCs w:val="20"/>
        </w:rPr>
        <w:t>diciembre</w:t>
      </w:r>
      <w:r>
        <w:rPr>
          <w:rStyle w:val="normaltextrun"/>
          <w:rFonts w:ascii="Museo Sans 300" w:hAnsi="Museo Sans 300"/>
          <w:sz w:val="20"/>
          <w:szCs w:val="20"/>
        </w:rPr>
        <w:t xml:space="preserve"> de</w:t>
      </w:r>
      <w:r w:rsidR="009573E8">
        <w:rPr>
          <w:rStyle w:val="normaltextrun"/>
          <w:rFonts w:ascii="Museo Sans 300" w:hAnsi="Museo Sans 300"/>
          <w:sz w:val="20"/>
          <w:szCs w:val="20"/>
        </w:rPr>
        <w:t>l</w:t>
      </w:r>
      <w:r>
        <w:rPr>
          <w:rStyle w:val="normaltextrun"/>
          <w:rFonts w:ascii="Museo Sans 300" w:hAnsi="Museo Sans 300"/>
          <w:sz w:val="20"/>
          <w:szCs w:val="20"/>
        </w:rPr>
        <w:t xml:space="preserve"> dos mil veintitrés</w:t>
      </w:r>
      <w:r w:rsidRPr="00186C5B">
        <w:rPr>
          <w:rFonts w:ascii="Museo Sans 300" w:hAnsi="Museo Sans 300"/>
        </w:rPr>
        <w:t>,</w:t>
      </w:r>
      <w:r>
        <w:rPr>
          <w:rFonts w:ascii="Museo Sans 300" w:hAnsi="Museo Sans 300"/>
        </w:rPr>
        <w:t xml:space="preserve"> </w:t>
      </w:r>
      <w:r w:rsidRPr="000359B3">
        <w:rPr>
          <w:rStyle w:val="normaltextrun"/>
          <w:rFonts w:ascii="Museo Sans 300" w:eastAsia="Museo Sans" w:hAnsi="Museo Sans 300" w:cs="Segoe UI"/>
          <w:sz w:val="20"/>
          <w:szCs w:val="20"/>
        </w:rPr>
        <w:t xml:space="preserve">el señor </w:t>
      </w:r>
      <w:r w:rsidR="006139CC">
        <w:rPr>
          <w:rStyle w:val="normaltextrun"/>
          <w:rFonts w:ascii="Museo Sans 300" w:eastAsia="Museo Sans" w:hAnsi="Museo Sans 300" w:cs="Segoe UI"/>
          <w:sz w:val="20"/>
          <w:szCs w:val="20"/>
        </w:rPr>
        <w:t>x</w:t>
      </w:r>
      <w:r w:rsidR="00E21BE7">
        <w:rPr>
          <w:rStyle w:val="normaltextrun"/>
          <w:rFonts w:ascii="Museo Sans 300" w:eastAsia="Museo Sans" w:hAnsi="Museo Sans 300" w:cs="Segoe UI"/>
          <w:sz w:val="20"/>
          <w:szCs w:val="20"/>
        </w:rPr>
        <w:t>xx</w:t>
      </w:r>
      <w:r w:rsidRPr="000359B3">
        <w:rPr>
          <w:rStyle w:val="normaltextrun"/>
          <w:rFonts w:ascii="Museo Sans 300" w:eastAsia="Museo Sans" w:hAnsi="Museo Sans 300" w:cs="Segoe UI"/>
          <w:sz w:val="20"/>
          <w:szCs w:val="20"/>
        </w:rPr>
        <w:t>, presentó un escrito por medio del cual manifestó, entre otros argumentos, lo siguiente:</w:t>
      </w:r>
    </w:p>
    <w:p w14:paraId="6FA8AF34" w14:textId="77777777" w:rsidR="00807696" w:rsidRPr="000359B3" w:rsidRDefault="00807696" w:rsidP="00807696">
      <w:pPr>
        <w:pStyle w:val="paragraph"/>
        <w:spacing w:before="0" w:after="0"/>
        <w:ind w:left="426"/>
        <w:jc w:val="both"/>
        <w:rPr>
          <w:rStyle w:val="normaltextrun"/>
          <w:rFonts w:ascii="Museo Sans 300" w:hAnsi="Museo Sans 300"/>
          <w:sz w:val="20"/>
          <w:szCs w:val="20"/>
        </w:rPr>
      </w:pPr>
    </w:p>
    <w:p w14:paraId="35565D0B" w14:textId="55C87D10" w:rsidR="00807696" w:rsidRDefault="00807696" w:rsidP="00807696">
      <w:pPr>
        <w:pStyle w:val="Prrafodelista"/>
        <w:ind w:left="1080" w:right="425"/>
        <w:jc w:val="both"/>
        <w:rPr>
          <w:rFonts w:ascii="Museo 300" w:hAnsi="Museo 300" w:cs="Calibri"/>
          <w:sz w:val="16"/>
          <w:szCs w:val="16"/>
        </w:rPr>
      </w:pPr>
      <w:r w:rsidRPr="003818A0">
        <w:rPr>
          <w:rFonts w:ascii="Museo 300" w:hAnsi="Museo 300" w:cs="Calibri"/>
          <w:sz w:val="16"/>
          <w:szCs w:val="16"/>
        </w:rPr>
        <w:t>“[…]</w:t>
      </w:r>
      <w:r w:rsidR="009573E8">
        <w:rPr>
          <w:rFonts w:ascii="Museo 300" w:hAnsi="Museo 300" w:cs="Calibri"/>
          <w:sz w:val="16"/>
          <w:szCs w:val="16"/>
        </w:rPr>
        <w:t xml:space="preserve"> El día de hoy nos reunimos con dos personas de SIGET por segunda vez para rectificar la evidencia de un video que les envié anteriormente cuyos videos me recomendaron obtener la fecha en que fueron tomados….</w:t>
      </w:r>
    </w:p>
    <w:p w14:paraId="0772A5A8" w14:textId="1602F8E2" w:rsidR="009573E8" w:rsidRDefault="009573E8" w:rsidP="00807696">
      <w:pPr>
        <w:pStyle w:val="Prrafodelista"/>
        <w:ind w:left="1080" w:right="425"/>
        <w:jc w:val="both"/>
        <w:rPr>
          <w:rFonts w:ascii="Museo 300" w:hAnsi="Museo 300" w:cs="Calibri"/>
          <w:sz w:val="16"/>
          <w:szCs w:val="16"/>
        </w:rPr>
      </w:pPr>
      <w:r>
        <w:rPr>
          <w:rFonts w:ascii="Museo 300" w:hAnsi="Museo 300" w:cs="Calibri"/>
          <w:sz w:val="16"/>
          <w:szCs w:val="16"/>
        </w:rPr>
        <w:t xml:space="preserve">Al final se los estaré mostrando estas fotos fueron tomados </w:t>
      </w:r>
      <w:proofErr w:type="spellStart"/>
      <w:r>
        <w:rPr>
          <w:rFonts w:ascii="Museo 300" w:hAnsi="Museo 300" w:cs="Calibri"/>
          <w:sz w:val="16"/>
          <w:szCs w:val="16"/>
        </w:rPr>
        <w:t>de</w:t>
      </w:r>
      <w:r w:rsidR="00E74937">
        <w:rPr>
          <w:rFonts w:ascii="Museo 300" w:hAnsi="Museo 300" w:cs="Calibri"/>
          <w:sz w:val="16"/>
          <w:szCs w:val="16"/>
        </w:rPr>
        <w:t xml:space="preserve"> </w:t>
      </w:r>
      <w:r>
        <w:rPr>
          <w:rFonts w:ascii="Museo 300" w:hAnsi="Museo 300" w:cs="Calibri"/>
          <w:sz w:val="16"/>
          <w:szCs w:val="16"/>
        </w:rPr>
        <w:t>el</w:t>
      </w:r>
      <w:proofErr w:type="spellEnd"/>
      <w:r>
        <w:rPr>
          <w:rFonts w:ascii="Museo 300" w:hAnsi="Museo 300" w:cs="Calibri"/>
          <w:sz w:val="16"/>
          <w:szCs w:val="16"/>
        </w:rPr>
        <w:t xml:space="preserve"> teléfono de </w:t>
      </w:r>
      <w:proofErr w:type="spellStart"/>
      <w:r>
        <w:rPr>
          <w:rFonts w:ascii="Museo 300" w:hAnsi="Museo 300" w:cs="Calibri"/>
          <w:sz w:val="16"/>
          <w:szCs w:val="16"/>
        </w:rPr>
        <w:t>el</w:t>
      </w:r>
      <w:proofErr w:type="spellEnd"/>
      <w:r>
        <w:rPr>
          <w:rFonts w:ascii="Museo 300" w:hAnsi="Museo 300" w:cs="Calibri"/>
          <w:sz w:val="16"/>
          <w:szCs w:val="16"/>
        </w:rPr>
        <w:t xml:space="preserve"> joven quien me los entregó como </w:t>
      </w:r>
      <w:proofErr w:type="gramStart"/>
      <w:r>
        <w:rPr>
          <w:rFonts w:ascii="Museo 300" w:hAnsi="Museo 300" w:cs="Calibri"/>
          <w:sz w:val="16"/>
          <w:szCs w:val="16"/>
        </w:rPr>
        <w:t>evidencia..</w:t>
      </w:r>
      <w:proofErr w:type="gramEnd"/>
    </w:p>
    <w:p w14:paraId="4689F5A8" w14:textId="2B820FFE" w:rsidR="009573E8" w:rsidRDefault="00F951EF" w:rsidP="00807696">
      <w:pPr>
        <w:pStyle w:val="Prrafodelista"/>
        <w:ind w:left="1080" w:right="425"/>
        <w:jc w:val="both"/>
        <w:rPr>
          <w:rFonts w:ascii="Museo 300" w:hAnsi="Museo 300" w:cs="Calibri"/>
          <w:sz w:val="16"/>
          <w:szCs w:val="16"/>
        </w:rPr>
      </w:pPr>
      <w:r>
        <w:rPr>
          <w:rFonts w:ascii="Museo 300" w:hAnsi="Museo 300" w:cs="Calibri"/>
          <w:sz w:val="16"/>
          <w:szCs w:val="16"/>
        </w:rPr>
        <w:t xml:space="preserve">En la primera foto aparece el video borrado porque </w:t>
      </w:r>
      <w:proofErr w:type="spellStart"/>
      <w:r>
        <w:rPr>
          <w:rFonts w:ascii="Museo 300" w:hAnsi="Museo 300" w:cs="Calibri"/>
          <w:sz w:val="16"/>
          <w:szCs w:val="16"/>
        </w:rPr>
        <w:t>tiktok</w:t>
      </w:r>
      <w:proofErr w:type="spellEnd"/>
      <w:r>
        <w:rPr>
          <w:rFonts w:ascii="Museo 300" w:hAnsi="Museo 300" w:cs="Calibri"/>
          <w:sz w:val="16"/>
          <w:szCs w:val="16"/>
        </w:rPr>
        <w:t xml:space="preserve"> se lo borro al muchacho por contener hechos de peligro según </w:t>
      </w:r>
      <w:proofErr w:type="spellStart"/>
      <w:proofErr w:type="gramStart"/>
      <w:r>
        <w:rPr>
          <w:rFonts w:ascii="Museo 300" w:hAnsi="Museo 300" w:cs="Calibri"/>
          <w:sz w:val="16"/>
          <w:szCs w:val="16"/>
        </w:rPr>
        <w:t>tiktok</w:t>
      </w:r>
      <w:proofErr w:type="spellEnd"/>
      <w:proofErr w:type="gramEnd"/>
      <w:r>
        <w:rPr>
          <w:rFonts w:ascii="Museo 300" w:hAnsi="Museo 300" w:cs="Calibri"/>
          <w:sz w:val="16"/>
          <w:szCs w:val="16"/>
        </w:rPr>
        <w:t xml:space="preserve"> pero se puede apreciar la fecha…el joven dice que el video fue subido a las redes sociales em mismo día que fue grabado…</w:t>
      </w:r>
    </w:p>
    <w:p w14:paraId="37AC583E" w14:textId="7B85C99D" w:rsidR="00F951EF" w:rsidRDefault="00F951EF" w:rsidP="00807696">
      <w:pPr>
        <w:pStyle w:val="Prrafodelista"/>
        <w:ind w:left="1080" w:right="425"/>
        <w:jc w:val="both"/>
        <w:rPr>
          <w:rFonts w:ascii="Museo 300" w:hAnsi="Museo 300" w:cs="Calibri"/>
          <w:sz w:val="16"/>
          <w:szCs w:val="16"/>
        </w:rPr>
      </w:pPr>
      <w:r>
        <w:rPr>
          <w:rFonts w:ascii="Museo 300" w:hAnsi="Museo 300" w:cs="Calibri"/>
          <w:sz w:val="16"/>
          <w:szCs w:val="16"/>
        </w:rPr>
        <w:t xml:space="preserve">Luego lo volvió a subir a YouTube </w:t>
      </w:r>
      <w:r w:rsidR="00562361">
        <w:rPr>
          <w:rFonts w:ascii="Museo 300" w:hAnsi="Museo 300" w:cs="Calibri"/>
          <w:sz w:val="16"/>
          <w:szCs w:val="16"/>
        </w:rPr>
        <w:t>el mismo video la cual aparece con fecha diferente en la foto pueden comparar la fecha.</w:t>
      </w:r>
    </w:p>
    <w:p w14:paraId="152A71A5" w14:textId="5B118A5F" w:rsidR="00807696" w:rsidRPr="00562361" w:rsidRDefault="00562361" w:rsidP="00562361">
      <w:pPr>
        <w:pStyle w:val="Prrafodelista"/>
        <w:ind w:left="1080" w:right="425"/>
        <w:jc w:val="both"/>
        <w:rPr>
          <w:rFonts w:ascii="Museo 300" w:hAnsi="Museo 300" w:cs="Calibri"/>
          <w:sz w:val="16"/>
          <w:szCs w:val="16"/>
        </w:rPr>
      </w:pPr>
      <w:r>
        <w:rPr>
          <w:rFonts w:ascii="Museo 300" w:hAnsi="Museo 300" w:cs="Calibri"/>
          <w:sz w:val="16"/>
          <w:szCs w:val="16"/>
        </w:rPr>
        <w:t xml:space="preserve">Estoy enviándoles las mismas fotos solo quería marcar la fecha con el círculo rojo para que se haga más fácil encontrarlo </w:t>
      </w:r>
      <w:r w:rsidR="00807696" w:rsidRPr="00562361">
        <w:rPr>
          <w:rFonts w:ascii="Museo 300" w:eastAsia="Calibri" w:hAnsi="Museo 300" w:cs="Calibri"/>
          <w:sz w:val="16"/>
          <w:szCs w:val="16"/>
        </w:rPr>
        <w:t xml:space="preserve">[…] </w:t>
      </w:r>
    </w:p>
    <w:p w14:paraId="128BB4D8" w14:textId="14A5781F" w:rsidR="00807696" w:rsidRPr="00807696" w:rsidRDefault="00807696" w:rsidP="00782CFB">
      <w:pPr>
        <w:pStyle w:val="Prrafodelista"/>
        <w:tabs>
          <w:tab w:val="left" w:pos="426"/>
        </w:tabs>
        <w:ind w:left="426"/>
        <w:jc w:val="both"/>
        <w:rPr>
          <w:rFonts w:ascii="Museo Sans 300" w:hAnsi="Museo Sans 300"/>
          <w:sz w:val="20"/>
          <w:szCs w:val="20"/>
        </w:rPr>
      </w:pPr>
    </w:p>
    <w:p w14:paraId="56F94C09" w14:textId="5F605AB3" w:rsidR="00E33AA4" w:rsidRPr="00B73B8D" w:rsidRDefault="00782CFB" w:rsidP="00B73B8D">
      <w:pPr>
        <w:pStyle w:val="Prrafodelista"/>
        <w:tabs>
          <w:tab w:val="left" w:pos="426"/>
        </w:tabs>
        <w:ind w:left="426"/>
        <w:jc w:val="both"/>
        <w:rPr>
          <w:rFonts w:ascii="Museo Sans 300" w:hAnsi="Museo Sans 300"/>
          <w:sz w:val="20"/>
          <w:szCs w:val="20"/>
          <w:lang w:val="es-ES_tradnl"/>
        </w:rPr>
      </w:pPr>
      <w:r w:rsidRPr="004F4B75">
        <w:rPr>
          <w:rFonts w:ascii="Museo Sans 300" w:hAnsi="Museo Sans 300"/>
          <w:sz w:val="20"/>
          <w:szCs w:val="20"/>
        </w:rPr>
        <w:t xml:space="preserve">Por medio de memorando de </w:t>
      </w:r>
      <w:r>
        <w:rPr>
          <w:rFonts w:ascii="Museo Sans 300" w:hAnsi="Museo Sans 300"/>
          <w:sz w:val="20"/>
          <w:szCs w:val="20"/>
        </w:rPr>
        <w:t xml:space="preserve">fecha </w:t>
      </w:r>
      <w:r w:rsidR="00562361">
        <w:rPr>
          <w:rFonts w:ascii="Museo Sans 300" w:hAnsi="Museo Sans 300"/>
          <w:sz w:val="20"/>
          <w:szCs w:val="20"/>
        </w:rPr>
        <w:t>doce</w:t>
      </w:r>
      <w:r w:rsidR="005C2FB1">
        <w:rPr>
          <w:rFonts w:ascii="Museo Sans 300" w:hAnsi="Museo Sans 300"/>
          <w:sz w:val="20"/>
          <w:szCs w:val="20"/>
        </w:rPr>
        <w:t xml:space="preserve"> de enero del presente año</w:t>
      </w:r>
      <w:r w:rsidRPr="004F4B75">
        <w:rPr>
          <w:rFonts w:ascii="Museo Sans 300" w:hAnsi="Museo Sans 300"/>
          <w:sz w:val="20"/>
          <w:szCs w:val="20"/>
        </w:rPr>
        <w:t xml:space="preserve">, el CAU rindió el informe técnico </w:t>
      </w:r>
      <w:proofErr w:type="spellStart"/>
      <w:r w:rsidRPr="004F4B75">
        <w:rPr>
          <w:rFonts w:ascii="Museo Sans 300" w:hAnsi="Museo Sans 300"/>
          <w:sz w:val="20"/>
          <w:szCs w:val="20"/>
        </w:rPr>
        <w:t>N.°</w:t>
      </w:r>
      <w:proofErr w:type="spellEnd"/>
      <w:r w:rsidRPr="004F4B75">
        <w:rPr>
          <w:rFonts w:ascii="Museo Sans 300" w:hAnsi="Museo Sans 300"/>
          <w:sz w:val="20"/>
          <w:szCs w:val="20"/>
        </w:rPr>
        <w:t xml:space="preserve"> </w:t>
      </w:r>
      <w:r w:rsidR="00562361">
        <w:rPr>
          <w:rFonts w:ascii="Museo Sans 300" w:hAnsi="Museo Sans 300"/>
          <w:sz w:val="20"/>
          <w:szCs w:val="20"/>
        </w:rPr>
        <w:t>IT-0016-CAU-24.</w:t>
      </w:r>
      <w:r w:rsidR="00B73B8D">
        <w:rPr>
          <w:rFonts w:ascii="Museo Sans 300" w:hAnsi="Museo Sans 300"/>
          <w:sz w:val="20"/>
          <w:szCs w:val="20"/>
          <w:lang w:val="es-ES_tradnl"/>
        </w:rPr>
        <w:t xml:space="preserve"> </w:t>
      </w:r>
    </w:p>
    <w:p w14:paraId="3A18F5BC" w14:textId="77777777" w:rsidR="00E33AA4" w:rsidRPr="000474E5" w:rsidRDefault="00E33AA4" w:rsidP="00E33AA4">
      <w:pPr>
        <w:pStyle w:val="Prrafodelista"/>
        <w:tabs>
          <w:tab w:val="left" w:pos="426"/>
        </w:tabs>
        <w:ind w:left="426"/>
        <w:jc w:val="both"/>
        <w:rPr>
          <w:rFonts w:ascii="Museo Sans 300" w:hAnsi="Museo Sans 300"/>
          <w:sz w:val="20"/>
          <w:szCs w:val="20"/>
          <w:lang w:val="es-ES_tradnl"/>
        </w:rPr>
      </w:pPr>
    </w:p>
    <w:bookmarkEnd w:id="9"/>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759A6B7" w:rsidR="00D43A2F" w:rsidRDefault="00BD38EB">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55DAD46" w14:textId="1FA39300" w:rsidR="00013AEA" w:rsidRDefault="00013AEA" w:rsidP="00013AEA">
      <w:pPr>
        <w:pStyle w:val="Prrafodelista"/>
        <w:tabs>
          <w:tab w:val="left" w:pos="426"/>
        </w:tabs>
        <w:ind w:left="426"/>
        <w:jc w:val="both"/>
        <w:rPr>
          <w:rFonts w:ascii="Museo Sans 300" w:hAnsi="Museo Sans 300"/>
          <w:sz w:val="20"/>
          <w:szCs w:val="20"/>
        </w:rPr>
      </w:pPr>
    </w:p>
    <w:p w14:paraId="614B1B4C" w14:textId="19632A92" w:rsidR="001B2ABC" w:rsidRDefault="001B2ABC" w:rsidP="00013AEA">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0EB3C591"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7B6EF8F" w14:textId="4BA212E6" w:rsidR="00B61F8E" w:rsidRDefault="00B61F8E" w:rsidP="00BD38EB">
      <w:pPr>
        <w:autoSpaceDE w:val="0"/>
        <w:spacing w:after="0" w:line="240" w:lineRule="auto"/>
        <w:ind w:left="426"/>
        <w:jc w:val="both"/>
        <w:rPr>
          <w:rFonts w:ascii="Museo Sans 500" w:hAnsi="Museo Sans 500"/>
          <w:b/>
          <w:bCs/>
          <w:sz w:val="20"/>
          <w:szCs w:val="20"/>
          <w:lang w:eastAsia="es-SV"/>
        </w:rPr>
      </w:pPr>
    </w:p>
    <w:p w14:paraId="1AC9862A" w14:textId="4C5F867B"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4FF24702"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562361">
        <w:rPr>
          <w:rFonts w:ascii="Museo Sans 500" w:eastAsia="Calibri" w:hAnsi="Museo Sans 500"/>
          <w:b/>
          <w:sz w:val="20"/>
          <w:szCs w:val="20"/>
          <w:lang w:val="es-SV" w:eastAsia="es-SV"/>
        </w:rPr>
        <w:t>AES CLESA y Cía., S. en C. de C. 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7472DDDF" w14:textId="77777777" w:rsid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7DF5AAAC" w14:textId="77777777" w:rsidR="00161A2B" w:rsidRDefault="00161A2B" w:rsidP="00161A2B">
      <w:pPr>
        <w:spacing w:after="0" w:line="240" w:lineRule="auto"/>
        <w:ind w:left="426"/>
        <w:jc w:val="both"/>
        <w:rPr>
          <w:rFonts w:ascii="Museo Sans 300" w:eastAsia="Arial" w:hAnsi="Museo Sans 300"/>
          <w:sz w:val="20"/>
          <w:szCs w:val="20"/>
          <w:lang w:eastAsia="es-SV"/>
        </w:rPr>
      </w:pPr>
    </w:p>
    <w:p w14:paraId="1E029D90" w14:textId="75B6B975" w:rsidR="0036745E" w:rsidRP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53C3AE39" w14:textId="1910BAE6" w:rsidR="00161A2B" w:rsidRDefault="00161A2B"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9DBFD6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CFB17FD"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lastRenderedPageBreak/>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47D430BB" w14:textId="2CA5EFEC" w:rsidR="00E33AA4" w:rsidRDefault="00E33AA4" w:rsidP="00F70F94">
      <w:pPr>
        <w:spacing w:after="0" w:line="240" w:lineRule="auto"/>
        <w:ind w:left="426"/>
        <w:jc w:val="both"/>
        <w:rPr>
          <w:rFonts w:ascii="Museo Sans 300" w:eastAsia="Arial" w:hAnsi="Museo Sans 300" w:cs="Times New Roman"/>
          <w:color w:val="000000"/>
          <w:sz w:val="20"/>
          <w:szCs w:val="20"/>
          <w:lang w:eastAsia="es-SV"/>
        </w:rPr>
      </w:pPr>
    </w:p>
    <w:p w14:paraId="6007CD76" w14:textId="77777777" w:rsidR="001B2ABC" w:rsidRDefault="001B2ABC"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01352646" w:rsidR="00551F4C" w:rsidRPr="007E1DA6" w:rsidRDefault="00551F4C">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r w:rsidR="00E33AA4">
        <w:rPr>
          <w:rFonts w:ascii="Museo Sans 500" w:hAnsi="Museo Sans 500"/>
          <w:b/>
          <w:sz w:val="20"/>
          <w:szCs w:val="20"/>
        </w:rPr>
        <w:t xml:space="preserve"> </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712A9552" w14:textId="77777777" w:rsidR="00B61F8E" w:rsidRDefault="00B61F8E"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6CC018E6"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E21BE7">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4326CA28"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w:t>
      </w:r>
      <w:r w:rsidR="00396005">
        <w:rPr>
          <w:rFonts w:ascii="Museo Sans 300" w:hAnsi="Museo Sans 300" w:cs="Segoe UI"/>
          <w:sz w:val="20"/>
          <w:szCs w:val="20"/>
          <w:lang w:eastAsia="es-MX"/>
        </w:rPr>
        <w:t xml:space="preserve">rindió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B055BD">
        <w:rPr>
          <w:rFonts w:ascii="Museo Sans 300" w:hAnsi="Museo Sans 300" w:cs="Times New Roman"/>
          <w:sz w:val="20"/>
          <w:szCs w:val="20"/>
        </w:rPr>
        <w:t>IT-0272</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00396005">
        <w:rPr>
          <w:rFonts w:ascii="Museo Sans 300" w:hAnsi="Museo Sans 300" w:cs="Times New Roman"/>
          <w:sz w:val="20"/>
          <w:szCs w:val="20"/>
        </w:rPr>
        <w:t xml:space="preserve">solicitado </w:t>
      </w:r>
      <w:r w:rsidR="00B2589E">
        <w:rPr>
          <w:rFonts w:ascii="Museo Sans 300" w:hAnsi="Museo Sans 300" w:cs="Times New Roman"/>
          <w:sz w:val="20"/>
          <w:szCs w:val="20"/>
        </w:rPr>
        <w:t xml:space="preserve">por medio del acuerdo </w:t>
      </w:r>
      <w:proofErr w:type="spellStart"/>
      <w:r w:rsidR="00B2589E">
        <w:rPr>
          <w:rFonts w:ascii="Museo Sans 300" w:hAnsi="Museo Sans 300" w:cs="Times New Roman"/>
          <w:sz w:val="20"/>
          <w:szCs w:val="20"/>
        </w:rPr>
        <w:t>N.°</w:t>
      </w:r>
      <w:proofErr w:type="spellEnd"/>
      <w:r w:rsidR="00B2589E">
        <w:rPr>
          <w:rFonts w:ascii="Museo Sans 300" w:hAnsi="Museo Sans 300" w:cs="Times New Roman"/>
          <w:sz w:val="20"/>
          <w:szCs w:val="20"/>
        </w:rPr>
        <w:t xml:space="preserve"> E-0</w:t>
      </w:r>
      <w:r w:rsidR="00F25BD1">
        <w:rPr>
          <w:rFonts w:ascii="Museo Sans 300" w:hAnsi="Museo Sans 300" w:cs="Times New Roman"/>
          <w:sz w:val="20"/>
          <w:szCs w:val="20"/>
        </w:rPr>
        <w:t>709</w:t>
      </w:r>
      <w:r w:rsidR="00857E66">
        <w:rPr>
          <w:rFonts w:ascii="Museo Sans 300" w:hAnsi="Museo Sans 300" w:cs="Times New Roman"/>
          <w:sz w:val="20"/>
          <w:szCs w:val="20"/>
        </w:rPr>
        <w:t xml:space="preserve">-2023-CAU, </w:t>
      </w:r>
      <w:r w:rsidR="007961CB" w:rsidRPr="00551F4C">
        <w:rPr>
          <w:rFonts w:ascii="Museo Sans 300" w:hAnsi="Museo Sans 300" w:cs="Times New Roman"/>
          <w:sz w:val="20"/>
          <w:szCs w:val="20"/>
        </w:rPr>
        <w:t>expon</w:t>
      </w:r>
      <w:r w:rsidR="007961CB">
        <w:rPr>
          <w:rFonts w:ascii="Museo Sans 300" w:hAnsi="Museo Sans 300" w:cs="Times New Roman"/>
          <w:sz w:val="20"/>
          <w:szCs w:val="20"/>
        </w:rPr>
        <w:t>iendo</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7627C214" w14:textId="69917CA4" w:rsidR="00F25BD1" w:rsidRPr="00F25BD1" w:rsidRDefault="00C34300" w:rsidP="00F25BD1">
      <w:pPr>
        <w:tabs>
          <w:tab w:val="left" w:pos="993"/>
          <w:tab w:val="left" w:pos="9072"/>
        </w:tabs>
        <w:spacing w:line="240" w:lineRule="auto"/>
        <w:ind w:left="993" w:right="709"/>
        <w:jc w:val="both"/>
        <w:rPr>
          <w:rFonts w:ascii="Museo 300" w:hAnsi="Museo 300"/>
          <w:color w:val="000000"/>
          <w:sz w:val="16"/>
          <w:szCs w:val="16"/>
          <w:bdr w:val="none" w:sz="0" w:space="0" w:color="auto" w:frame="1"/>
        </w:rPr>
      </w:pPr>
      <w:r w:rsidRPr="000D5A7F">
        <w:rPr>
          <w:rFonts w:ascii="Museo 300" w:eastAsia="Arial" w:hAnsi="Museo 300"/>
          <w:color w:val="000000"/>
          <w:sz w:val="16"/>
          <w:szCs w:val="16"/>
          <w:lang w:val="es-ES"/>
        </w:rPr>
        <w:t>“[…]</w:t>
      </w:r>
      <w:bookmarkStart w:id="10" w:name="_Hlk102722268"/>
      <w:r w:rsidR="00F25BD1">
        <w:rPr>
          <w:rFonts w:ascii="Museo 300" w:eastAsia="Arial" w:hAnsi="Museo 300"/>
          <w:color w:val="000000"/>
          <w:sz w:val="16"/>
          <w:szCs w:val="16"/>
          <w:lang w:val="es-ES"/>
        </w:rPr>
        <w:t xml:space="preserve"> </w:t>
      </w:r>
      <w:r w:rsidR="00F25BD1" w:rsidRPr="005922C3">
        <w:rPr>
          <w:rFonts w:ascii="Museo 300" w:eastAsia="Arial" w:hAnsi="Museo 300"/>
          <w:color w:val="000000"/>
          <w:sz w:val="16"/>
          <w:szCs w:val="16"/>
          <w:lang w:val="es-ES"/>
        </w:rPr>
        <w:t>Con</w:t>
      </w:r>
      <w:r w:rsidR="00F25BD1">
        <w:rPr>
          <w:rFonts w:ascii="Museo 300" w:eastAsia="Arial" w:hAnsi="Museo 300"/>
          <w:color w:val="000000"/>
          <w:sz w:val="16"/>
          <w:szCs w:val="16"/>
          <w:lang w:val="es-ES"/>
        </w:rPr>
        <w:t xml:space="preserve">forme </w:t>
      </w:r>
      <w:r w:rsidR="00F25BD1" w:rsidRPr="00B055BD">
        <w:rPr>
          <w:rFonts w:ascii="Museo 300" w:hAnsi="Museo 300"/>
          <w:sz w:val="16"/>
          <w:szCs w:val="16"/>
          <w:lang w:val="es-419"/>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 siendo éstas las siguientes:</w:t>
      </w:r>
      <w:r w:rsidR="00F25BD1">
        <w:rPr>
          <w:rFonts w:ascii="Museo 300" w:hAnsi="Museo 300"/>
          <w:sz w:val="16"/>
          <w:szCs w:val="16"/>
          <w:lang w:val="es-419"/>
        </w:rPr>
        <w:t xml:space="preserve"> (…)</w:t>
      </w:r>
      <w:r w:rsidR="00F25BD1" w:rsidRPr="00B055BD">
        <w:rPr>
          <w:rFonts w:ascii="Museo 300" w:hAnsi="Museo 300"/>
          <w:sz w:val="16"/>
          <w:szCs w:val="16"/>
          <w:lang w:val="es-419"/>
        </w:rPr>
        <w:t xml:space="preserve"> </w:t>
      </w:r>
    </w:p>
    <w:p w14:paraId="4DDFCA39" w14:textId="41C62422" w:rsidR="00F25BD1" w:rsidRPr="003213A4" w:rsidRDefault="00F25BD1" w:rsidP="00F25BD1">
      <w:pPr>
        <w:tabs>
          <w:tab w:val="left" w:pos="993"/>
          <w:tab w:val="left" w:pos="9072"/>
        </w:tabs>
        <w:spacing w:line="240" w:lineRule="auto"/>
        <w:ind w:left="993" w:right="709"/>
        <w:jc w:val="both"/>
        <w:rPr>
          <w:rFonts w:ascii="Museo 300" w:hAnsi="Museo 300"/>
          <w:sz w:val="16"/>
          <w:szCs w:val="16"/>
          <w:lang w:val="es-419"/>
        </w:rPr>
      </w:pPr>
      <w:r w:rsidRPr="003213A4">
        <w:rPr>
          <w:rFonts w:ascii="Museo 300" w:hAnsi="Museo 300"/>
          <w:sz w:val="16"/>
          <w:szCs w:val="16"/>
          <w:lang w:val="es-419"/>
        </w:rPr>
        <w:t xml:space="preserve">Respecto a las pruebas presentadas anteriormente, en la imagen </w:t>
      </w:r>
      <w:proofErr w:type="spellStart"/>
      <w:r w:rsidRPr="003213A4">
        <w:rPr>
          <w:rFonts w:ascii="Museo 300" w:hAnsi="Museo 300"/>
          <w:sz w:val="16"/>
          <w:szCs w:val="16"/>
          <w:lang w:val="es-419"/>
        </w:rPr>
        <w:t>n.°</w:t>
      </w:r>
      <w:proofErr w:type="spellEnd"/>
      <w:r w:rsidRPr="003213A4">
        <w:rPr>
          <w:rFonts w:ascii="Museo 300" w:hAnsi="Museo 300"/>
          <w:sz w:val="16"/>
          <w:szCs w:val="16"/>
          <w:lang w:val="es-419"/>
        </w:rPr>
        <w:t xml:space="preserve"> 1 se evidencia de forma contundente que había una línea directa conectada en la red de distribución, ubicada en el poste de concreto, contiguo a la parte del inmueble que funciona como negocio y de donde proviene la acometida del servicio eléctrico del usuario; además, se observa que su trayectoria era hacia la vivienda color azul la cual es abastecida por el mismo equipo de medición </w:t>
      </w:r>
      <w:proofErr w:type="spellStart"/>
      <w:r w:rsidRPr="003213A4">
        <w:rPr>
          <w:rFonts w:ascii="Museo 300" w:hAnsi="Museo 300"/>
          <w:b/>
          <w:bCs/>
          <w:sz w:val="16"/>
          <w:szCs w:val="16"/>
          <w:lang w:val="es-419"/>
        </w:rPr>
        <w:t>n.°</w:t>
      </w:r>
      <w:proofErr w:type="spellEnd"/>
      <w:r w:rsidRPr="003213A4">
        <w:rPr>
          <w:rFonts w:ascii="Museo 300" w:hAnsi="Museo 300"/>
          <w:b/>
          <w:bCs/>
          <w:sz w:val="16"/>
          <w:szCs w:val="16"/>
          <w:lang w:val="es-419"/>
        </w:rPr>
        <w:t xml:space="preserve"> </w:t>
      </w:r>
      <w:proofErr w:type="spellStart"/>
      <w:r w:rsidR="00227279">
        <w:rPr>
          <w:rFonts w:ascii="Museo 300" w:hAnsi="Museo 300"/>
          <w:b/>
          <w:bCs/>
          <w:sz w:val="16"/>
          <w:szCs w:val="16"/>
          <w:lang w:val="es-419"/>
        </w:rPr>
        <w:t>xxx</w:t>
      </w:r>
      <w:proofErr w:type="spellEnd"/>
      <w:r w:rsidRPr="003213A4">
        <w:rPr>
          <w:rFonts w:ascii="Museo 300" w:hAnsi="Museo 300"/>
          <w:sz w:val="16"/>
          <w:szCs w:val="16"/>
          <w:lang w:val="es-419"/>
        </w:rPr>
        <w:t>, por tanto, se concluye que de haber algún aparato conectado en ésta, su consumo no sería registrado por el equipo de medición.</w:t>
      </w:r>
      <w:r>
        <w:rPr>
          <w:rFonts w:ascii="Museo 300" w:hAnsi="Museo 300"/>
          <w:sz w:val="16"/>
          <w:szCs w:val="16"/>
          <w:lang w:val="es-419"/>
        </w:rPr>
        <w:t xml:space="preserve"> (…)</w:t>
      </w:r>
    </w:p>
    <w:p w14:paraId="1D5DD10A" w14:textId="65B95FCE" w:rsidR="00F25BD1" w:rsidRPr="003213A4" w:rsidRDefault="00F25BD1" w:rsidP="00F25BD1">
      <w:pPr>
        <w:tabs>
          <w:tab w:val="left" w:pos="993"/>
          <w:tab w:val="left" w:pos="9072"/>
        </w:tabs>
        <w:spacing w:line="240" w:lineRule="auto"/>
        <w:ind w:left="993" w:right="709"/>
        <w:jc w:val="both"/>
        <w:rPr>
          <w:rFonts w:ascii="Museo 300" w:hAnsi="Museo 300"/>
          <w:sz w:val="16"/>
          <w:szCs w:val="16"/>
          <w:lang w:val="es-419"/>
        </w:rPr>
      </w:pPr>
      <w:r w:rsidRPr="003213A4">
        <w:rPr>
          <w:rFonts w:ascii="Museo 300" w:hAnsi="Museo 300"/>
          <w:sz w:val="16"/>
          <w:szCs w:val="16"/>
          <w:lang w:val="es-419"/>
        </w:rPr>
        <w:t xml:space="preserve">En razón con lo anterior, ha quedado claramente fundamentada la existencia de la línea directa encontrada por la sociedad AES CLESA ya que, a pesar de que la empresa distribuidora no pudo determinar el tipo puntual de carga que estaba siendo alimentada por la línea adicional, sí pudo comprobar la existencia de la condición irregular mediante las fotografías y vídeo que muestran que el conductor estaba conectado a la red de distribución (fuente) y que la trayectoria de éste era hacia la vivienda del usuario, por lo que se concluye que la citada línea adicional estaba disponible para su uso sin que su carga fuera registrada por el medidor </w:t>
      </w:r>
      <w:proofErr w:type="spellStart"/>
      <w:r w:rsidRPr="003213A4">
        <w:rPr>
          <w:rFonts w:ascii="Museo 300" w:hAnsi="Museo 300"/>
          <w:b/>
          <w:bCs/>
          <w:sz w:val="16"/>
          <w:szCs w:val="16"/>
          <w:lang w:val="es-419"/>
        </w:rPr>
        <w:t>n.°</w:t>
      </w:r>
      <w:proofErr w:type="spellEnd"/>
      <w:r w:rsidRPr="003213A4">
        <w:rPr>
          <w:rFonts w:ascii="Museo 300" w:hAnsi="Museo 300"/>
          <w:b/>
          <w:bCs/>
          <w:sz w:val="16"/>
          <w:szCs w:val="16"/>
          <w:lang w:val="es-419"/>
        </w:rPr>
        <w:t xml:space="preserve"> </w:t>
      </w:r>
      <w:proofErr w:type="spellStart"/>
      <w:r w:rsidR="00227279">
        <w:rPr>
          <w:rFonts w:ascii="Museo 300" w:hAnsi="Museo 300"/>
          <w:b/>
          <w:bCs/>
          <w:sz w:val="16"/>
          <w:szCs w:val="16"/>
          <w:lang w:val="es-419"/>
        </w:rPr>
        <w:t>xxx</w:t>
      </w:r>
      <w:proofErr w:type="spellEnd"/>
      <w:r w:rsidRPr="003213A4">
        <w:rPr>
          <w:rFonts w:ascii="Museo 300" w:hAnsi="Museo 300"/>
          <w:sz w:val="16"/>
          <w:szCs w:val="16"/>
          <w:lang w:val="es-419"/>
        </w:rPr>
        <w:t>.</w:t>
      </w:r>
    </w:p>
    <w:p w14:paraId="20D40EE9" w14:textId="0BB6DC64" w:rsidR="00A407C7" w:rsidRPr="00F25BD1" w:rsidRDefault="00F25BD1" w:rsidP="00F25BD1">
      <w:pPr>
        <w:tabs>
          <w:tab w:val="left" w:pos="993"/>
          <w:tab w:val="left" w:pos="9072"/>
        </w:tabs>
        <w:spacing w:line="240" w:lineRule="auto"/>
        <w:ind w:left="993" w:right="709"/>
        <w:jc w:val="both"/>
        <w:rPr>
          <w:rFonts w:ascii="Museo 300" w:hAnsi="Museo 300"/>
          <w:sz w:val="16"/>
          <w:szCs w:val="16"/>
          <w:lang w:val="es-419"/>
        </w:rPr>
      </w:pPr>
      <w:r w:rsidRPr="003213A4">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r w:rsidR="00A407C7" w:rsidRPr="00782FBB">
        <w:rPr>
          <w:rFonts w:ascii="Museo 300" w:eastAsia="SimSun" w:hAnsi="Museo 300"/>
          <w:color w:val="000000" w:themeColor="text1"/>
          <w:spacing w:val="-5"/>
          <w:sz w:val="16"/>
          <w:szCs w:val="16"/>
        </w:rPr>
        <w:t xml:space="preserve"> </w:t>
      </w:r>
      <w:r w:rsidR="00A407C7" w:rsidRPr="00AF7ED9">
        <w:rPr>
          <w:rFonts w:ascii="Museo 300" w:eastAsia="SimSun" w:hAnsi="Museo 300"/>
          <w:color w:val="000000" w:themeColor="text1"/>
          <w:spacing w:val="-5"/>
          <w:sz w:val="16"/>
          <w:szCs w:val="16"/>
          <w:lang w:val="es-ES"/>
        </w:rPr>
        <w:t>[…]</w:t>
      </w:r>
      <w:r w:rsidR="00A407C7">
        <w:rPr>
          <w:rFonts w:ascii="Museo 300" w:eastAsia="SimSun" w:hAnsi="Museo 300"/>
          <w:color w:val="000000" w:themeColor="text1"/>
          <w:spacing w:val="-5"/>
          <w:sz w:val="16"/>
          <w:szCs w:val="16"/>
          <w:lang w:val="es-ES"/>
        </w:rPr>
        <w:t>”.</w:t>
      </w:r>
    </w:p>
    <w:p w14:paraId="6C18BCFF" w14:textId="283652EF" w:rsidR="00B75894" w:rsidRPr="00935BCF" w:rsidRDefault="00B75894" w:rsidP="00B75894">
      <w:pPr>
        <w:shd w:val="clear" w:color="auto" w:fill="FFFFFF"/>
        <w:suppressAutoHyphens w:val="0"/>
        <w:autoSpaceDN/>
        <w:ind w:left="426"/>
        <w:jc w:val="both"/>
        <w:textAlignment w:val="auto"/>
        <w:rPr>
          <w:rFonts w:ascii="Museo Sans 300" w:hAnsi="Museo Sans 300"/>
          <w:color w:val="000000"/>
          <w:sz w:val="20"/>
          <w:szCs w:val="20"/>
          <w:shd w:val="clear" w:color="auto" w:fill="FFFFFF"/>
        </w:rPr>
      </w:pPr>
      <w:r w:rsidRPr="00DC65C5">
        <w:rPr>
          <w:rStyle w:val="normaltextrun"/>
          <w:rFonts w:ascii="Museo Sans 300" w:hAnsi="Museo Sans 300"/>
          <w:color w:val="000000"/>
          <w:sz w:val="20"/>
          <w:szCs w:val="20"/>
          <w:shd w:val="clear" w:color="auto" w:fill="FFFFFF"/>
        </w:rPr>
        <w:t xml:space="preserve">De acuerdo con lo establecido en el informe técnico </w:t>
      </w:r>
      <w:proofErr w:type="spellStart"/>
      <w:r w:rsidRPr="00DC65C5">
        <w:rPr>
          <w:rFonts w:ascii="Museo Sans 300" w:hAnsi="Museo Sans 300"/>
          <w:sz w:val="20"/>
          <w:szCs w:val="20"/>
        </w:rPr>
        <w:t>N.°</w:t>
      </w:r>
      <w:proofErr w:type="spellEnd"/>
      <w:r w:rsidRPr="00DC65C5">
        <w:rPr>
          <w:rFonts w:ascii="Museo Sans 300" w:hAnsi="Museo Sans 300"/>
          <w:sz w:val="20"/>
          <w:szCs w:val="20"/>
        </w:rPr>
        <w:t xml:space="preserve"> </w:t>
      </w:r>
      <w:r>
        <w:rPr>
          <w:rFonts w:ascii="Museo Sans 300" w:hAnsi="Museo Sans 300"/>
          <w:sz w:val="20"/>
          <w:szCs w:val="20"/>
        </w:rPr>
        <w:t>IT-0</w:t>
      </w:r>
      <w:r w:rsidR="00B61F8E">
        <w:rPr>
          <w:rFonts w:ascii="Museo Sans 300" w:hAnsi="Museo Sans 300"/>
          <w:sz w:val="20"/>
          <w:szCs w:val="20"/>
        </w:rPr>
        <w:t>272</w:t>
      </w:r>
      <w:r w:rsidRPr="00DC65C5">
        <w:rPr>
          <w:rFonts w:ascii="Museo Sans 300" w:hAnsi="Museo Sans 300"/>
          <w:sz w:val="20"/>
          <w:szCs w:val="20"/>
        </w:rPr>
        <w:t>-CAU-23</w:t>
      </w:r>
      <w:r w:rsidRPr="00DC65C5">
        <w:rPr>
          <w:rStyle w:val="normaltextrun"/>
          <w:rFonts w:ascii="Museo Sans 300" w:hAnsi="Museo Sans 300"/>
          <w:color w:val="000000"/>
          <w:sz w:val="20"/>
          <w:szCs w:val="20"/>
          <w:shd w:val="clear" w:color="auto" w:fill="FFFFFF"/>
        </w:rPr>
        <w:t xml:space="preserve">, el CAU </w:t>
      </w:r>
      <w:r w:rsidRPr="00DC65C5">
        <w:rPr>
          <w:rFonts w:ascii="Museo Sans 300" w:hAnsi="Museo Sans 300"/>
          <w:color w:val="000000"/>
          <w:sz w:val="20"/>
          <w:szCs w:val="20"/>
          <w:shd w:val="clear" w:color="auto" w:fill="FFFFFF"/>
          <w:lang w:val="es-ES"/>
        </w:rPr>
        <w:t xml:space="preserve">no validó el cálculo de ENR </w:t>
      </w:r>
      <w:r w:rsidRPr="00DC65C5">
        <w:rPr>
          <w:rFonts w:ascii="Museo Sans 300" w:hAnsi="Museo Sans 300"/>
          <w:color w:val="000000"/>
          <w:sz w:val="20"/>
          <w:szCs w:val="20"/>
          <w:shd w:val="clear" w:color="auto" w:fill="FFFFFF"/>
        </w:rPr>
        <w:t>realizado por la distribuidora con base en la corriente instantánea, por las razones siguientes:</w:t>
      </w:r>
      <w:r w:rsidRPr="00935BCF">
        <w:rPr>
          <w:rFonts w:ascii="Museo Sans 300" w:hAnsi="Museo Sans 300"/>
          <w:color w:val="000000"/>
          <w:sz w:val="20"/>
          <w:szCs w:val="20"/>
          <w:shd w:val="clear" w:color="auto" w:fill="FFFFFF"/>
        </w:rPr>
        <w:t> </w:t>
      </w:r>
    </w:p>
    <w:p w14:paraId="0C176B9D" w14:textId="57343454" w:rsidR="00B75894" w:rsidRPr="00B75894" w:rsidRDefault="00B75894" w:rsidP="00B75894">
      <w:pPr>
        <w:pStyle w:val="Prrafodelista"/>
        <w:numPr>
          <w:ilvl w:val="0"/>
          <w:numId w:val="21"/>
        </w:numPr>
        <w:suppressAutoHyphens w:val="0"/>
        <w:autoSpaceDN/>
        <w:jc w:val="both"/>
        <w:textAlignment w:val="auto"/>
        <w:rPr>
          <w:rFonts w:ascii="Museo Sans 300" w:hAnsi="Museo Sans 300"/>
          <w:sz w:val="20"/>
          <w:szCs w:val="20"/>
        </w:rPr>
      </w:pPr>
      <w:r w:rsidRPr="00B75894">
        <w:rPr>
          <w:rFonts w:ascii="Museo Sans 300" w:hAnsi="Museo Sans 300"/>
          <w:sz w:val="20"/>
          <w:szCs w:val="20"/>
        </w:rPr>
        <w:t xml:space="preserve">La </w:t>
      </w:r>
      <w:r w:rsidRPr="00B75894">
        <w:rPr>
          <w:rFonts w:ascii="Museo Sans 300" w:hAnsi="Museo Sans 300"/>
          <w:color w:val="000000"/>
          <w:sz w:val="20"/>
          <w:szCs w:val="20"/>
          <w:shd w:val="clear" w:color="auto" w:fill="FFFFFF"/>
        </w:rPr>
        <w:t xml:space="preserve">corriente instantánea registrada de </w:t>
      </w:r>
      <w:r>
        <w:rPr>
          <w:rFonts w:ascii="Museo Sans 300" w:hAnsi="Museo Sans 300"/>
          <w:color w:val="000000"/>
          <w:sz w:val="20"/>
          <w:szCs w:val="20"/>
          <w:shd w:val="clear" w:color="auto" w:fill="FFFFFF"/>
        </w:rPr>
        <w:t>12.73</w:t>
      </w:r>
      <w:r w:rsidRPr="00B75894">
        <w:rPr>
          <w:rFonts w:ascii="Museo Sans 300" w:hAnsi="Museo Sans 300"/>
          <w:color w:val="000000"/>
          <w:sz w:val="20"/>
          <w:szCs w:val="20"/>
          <w:shd w:val="clear" w:color="auto" w:fill="FFFFFF"/>
        </w:rPr>
        <w:t xml:space="preserve"> amperios por el personal de la distribuidora carece de fundamento técnico debido a que dicha corriente fue considerada de uso continúo durante el período de la condición irregular y ésta no es representativa del consumo real del inmueble.</w:t>
      </w:r>
    </w:p>
    <w:p w14:paraId="79882BF1" w14:textId="77777777" w:rsidR="00B75894" w:rsidRPr="00A4026A" w:rsidRDefault="00B75894" w:rsidP="00B75894">
      <w:pPr>
        <w:shd w:val="clear" w:color="auto" w:fill="FFFFFF"/>
        <w:suppressAutoHyphens w:val="0"/>
        <w:autoSpaceDN/>
        <w:spacing w:after="0" w:line="240" w:lineRule="auto"/>
        <w:jc w:val="both"/>
        <w:textAlignment w:val="auto"/>
        <w:rPr>
          <w:rFonts w:ascii="Museo Sans 300" w:hAnsi="Museo Sans 300"/>
          <w:sz w:val="20"/>
          <w:szCs w:val="20"/>
          <w:lang w:val="es-ES"/>
        </w:rPr>
      </w:pPr>
    </w:p>
    <w:p w14:paraId="780AA872" w14:textId="77777777" w:rsidR="00B75894" w:rsidRDefault="00B75894" w:rsidP="00B75894">
      <w:pPr>
        <w:pStyle w:val="Prrafodelista"/>
        <w:numPr>
          <w:ilvl w:val="0"/>
          <w:numId w:val="21"/>
        </w:numPr>
        <w:suppressAutoHyphens w:val="0"/>
        <w:autoSpaceDN/>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 xml:space="preserve">o justificó el criterio para establecer un periodo de </w:t>
      </w:r>
      <w:r>
        <w:rPr>
          <w:rStyle w:val="normaltextrun"/>
          <w:rFonts w:ascii="Museo Sans 300" w:hAnsi="Museo Sans 300"/>
          <w:color w:val="000000"/>
          <w:sz w:val="20"/>
          <w:szCs w:val="20"/>
          <w:shd w:val="clear" w:color="auto" w:fill="FFFFFF"/>
        </w:rPr>
        <w:t>12</w:t>
      </w:r>
      <w:r w:rsidRPr="00EE3142">
        <w:rPr>
          <w:rStyle w:val="normaltextrun"/>
          <w:rFonts w:ascii="Museo Sans 300" w:hAnsi="Museo Sans 300"/>
          <w:color w:val="000000"/>
          <w:sz w:val="20"/>
          <w:szCs w:val="20"/>
          <w:shd w:val="clear" w:color="auto" w:fill="FFFFFF"/>
        </w:rPr>
        <w:t xml:space="preserve"> horas de uso diario de los equipos</w:t>
      </w:r>
      <w:r>
        <w:rPr>
          <w:rStyle w:val="normaltextrun"/>
          <w:rFonts w:ascii="Museo Sans 300" w:hAnsi="Museo Sans 300"/>
          <w:color w:val="000000"/>
          <w:sz w:val="20"/>
          <w:szCs w:val="20"/>
          <w:shd w:val="clear" w:color="auto" w:fill="FFFFFF"/>
        </w:rPr>
        <w:t xml:space="preserve">. </w:t>
      </w:r>
    </w:p>
    <w:p w14:paraId="4BED0CD5" w14:textId="77777777" w:rsidR="00B75894" w:rsidRDefault="00B75894" w:rsidP="00B75894">
      <w:pPr>
        <w:pStyle w:val="Prrafodelista"/>
        <w:rPr>
          <w:rStyle w:val="normaltextrun"/>
          <w:rFonts w:ascii="Museo Sans 300" w:hAnsi="Museo Sans 300"/>
          <w:color w:val="000000"/>
          <w:sz w:val="20"/>
          <w:szCs w:val="20"/>
          <w:shd w:val="clear" w:color="auto" w:fill="FFFFFF"/>
        </w:rPr>
      </w:pPr>
    </w:p>
    <w:p w14:paraId="6012251D" w14:textId="77777777" w:rsidR="00B75894" w:rsidRPr="00B75894" w:rsidRDefault="00B75894" w:rsidP="00B75894">
      <w:pPr>
        <w:pStyle w:val="Prrafodelista"/>
        <w:numPr>
          <w:ilvl w:val="0"/>
          <w:numId w:val="21"/>
        </w:numPr>
        <w:suppressAutoHyphens w:val="0"/>
        <w:autoSpaceDN/>
        <w:jc w:val="both"/>
        <w:textAlignment w:val="auto"/>
        <w:rPr>
          <w:rFonts w:ascii="Museo Sans 300" w:hAnsi="Museo Sans 300"/>
          <w:color w:val="000000"/>
          <w:sz w:val="20"/>
          <w:szCs w:val="20"/>
          <w:shd w:val="clear" w:color="auto" w:fill="FFFFFF"/>
        </w:rPr>
      </w:pPr>
      <w:r w:rsidRPr="00B75894">
        <w:rPr>
          <w:rFonts w:ascii="Museo Sans 300" w:hAnsi="Museo Sans 300"/>
          <w:color w:val="000000"/>
          <w:sz w:val="20"/>
          <w:szCs w:val="20"/>
          <w:shd w:val="clear" w:color="auto" w:fill="FFFFFF"/>
        </w:rPr>
        <w:t>El promedio de consumos utilizados no consideró el factor de potencia de las corrientes instantáneas medidas en la vivienda.</w:t>
      </w:r>
    </w:p>
    <w:p w14:paraId="49C6BB15" w14:textId="77777777" w:rsidR="00B75894" w:rsidRDefault="00B75894" w:rsidP="007961CB">
      <w:pPr>
        <w:autoSpaceDE w:val="0"/>
        <w:spacing w:after="0" w:line="240" w:lineRule="auto"/>
        <w:ind w:left="426"/>
        <w:jc w:val="both"/>
        <w:rPr>
          <w:rFonts w:ascii="Museo Sans 300" w:eastAsia="Times New Roman" w:hAnsi="Museo Sans 300" w:cs="Calibri"/>
          <w:color w:val="000000"/>
          <w:sz w:val="20"/>
          <w:szCs w:val="20"/>
          <w:bdr w:val="none" w:sz="0" w:space="0" w:color="auto" w:frame="1"/>
          <w:lang w:eastAsia="es-SV"/>
        </w:rPr>
      </w:pPr>
    </w:p>
    <w:p w14:paraId="4693F35A" w14:textId="77777777" w:rsidR="007961CB" w:rsidRDefault="007961CB" w:rsidP="007961CB">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37840D40" w14:textId="77777777" w:rsidR="00AC1F0C" w:rsidRDefault="00AC1F0C" w:rsidP="007961CB">
      <w:pPr>
        <w:suppressAutoHyphens w:val="0"/>
        <w:autoSpaceDN/>
        <w:spacing w:after="0" w:line="240" w:lineRule="auto"/>
        <w:ind w:left="420"/>
        <w:jc w:val="both"/>
        <w:rPr>
          <w:rFonts w:ascii="Museo Sans 300" w:eastAsia="Times New Roman" w:hAnsi="Museo Sans 300" w:cs="Times New Roman"/>
          <w:sz w:val="20"/>
          <w:szCs w:val="20"/>
        </w:rPr>
      </w:pPr>
    </w:p>
    <w:p w14:paraId="63CCD763" w14:textId="03F26C88" w:rsidR="00B75894" w:rsidRPr="00411681" w:rsidRDefault="00B75894" w:rsidP="00B75894">
      <w:pPr>
        <w:pStyle w:val="Prrafodelista"/>
        <w:numPr>
          <w:ilvl w:val="0"/>
          <w:numId w:val="21"/>
        </w:numPr>
        <w:suppressAutoHyphens w:val="0"/>
        <w:autoSpaceDN/>
        <w:jc w:val="both"/>
        <w:textAlignment w:val="auto"/>
        <w:rPr>
          <w:rFonts w:ascii="Museo Sans 300" w:hAnsi="Museo Sans 300"/>
          <w:sz w:val="20"/>
          <w:szCs w:val="20"/>
        </w:rPr>
      </w:pPr>
      <w:r>
        <w:rPr>
          <w:rFonts w:ascii="Museo Sans 300" w:hAnsi="Museo Sans 300"/>
          <w:sz w:val="20"/>
          <w:szCs w:val="20"/>
        </w:rPr>
        <w:t>El</w:t>
      </w:r>
      <w:r w:rsidRPr="00A30F51">
        <w:rPr>
          <w:rFonts w:ascii="Museo Sans 300" w:hAnsi="Museo Sans 300"/>
          <w:sz w:val="20"/>
          <w:szCs w:val="20"/>
        </w:rPr>
        <w:t xml:space="preserve"> </w:t>
      </w:r>
      <w:r>
        <w:rPr>
          <w:rFonts w:ascii="Museo Sans 300" w:hAnsi="Museo Sans 300"/>
          <w:sz w:val="20"/>
          <w:szCs w:val="20"/>
        </w:rPr>
        <w:t>valor de censo de carga instalada equivalente a un promedio mensual de 783 kWh.</w:t>
      </w:r>
    </w:p>
    <w:p w14:paraId="446FEFBE" w14:textId="77777777" w:rsidR="00B75894" w:rsidRPr="00E37C82" w:rsidRDefault="00B75894" w:rsidP="00B75894">
      <w:pPr>
        <w:autoSpaceDE w:val="0"/>
        <w:spacing w:after="0" w:line="240" w:lineRule="auto"/>
        <w:ind w:left="1068"/>
        <w:jc w:val="both"/>
        <w:rPr>
          <w:rFonts w:ascii="Museo Sans 300" w:eastAsia="Times New Roman" w:hAnsi="Museo Sans 300" w:cs="Times New Roman"/>
          <w:sz w:val="20"/>
          <w:szCs w:val="20"/>
        </w:rPr>
      </w:pPr>
    </w:p>
    <w:p w14:paraId="154D32C1" w14:textId="26B3195D" w:rsidR="00B75894" w:rsidRPr="00AD5C07" w:rsidRDefault="00B75894" w:rsidP="00B75894">
      <w:pPr>
        <w:pStyle w:val="Prrafodelista"/>
        <w:numPr>
          <w:ilvl w:val="0"/>
          <w:numId w:val="21"/>
        </w:numPr>
        <w:suppressAutoHyphens w:val="0"/>
        <w:autoSpaceDN/>
        <w:jc w:val="both"/>
        <w:textAlignment w:val="auto"/>
        <w:rPr>
          <w:rFonts w:ascii="Museo Sans 300" w:hAnsi="Museo Sans 300"/>
          <w:sz w:val="20"/>
          <w:szCs w:val="20"/>
        </w:rPr>
      </w:pPr>
      <w:r>
        <w:rPr>
          <w:rFonts w:ascii="Museo Sans 300" w:hAnsi="Museo Sans 300"/>
          <w:sz w:val="20"/>
          <w:szCs w:val="20"/>
        </w:rPr>
        <w:t>El tiempo de recuperación de la energía no registrada correspondiente al período del dieciocho de enero al diecisiete de julio del dos mil veintitrés.</w:t>
      </w:r>
    </w:p>
    <w:p w14:paraId="4DA0CAB6" w14:textId="77777777" w:rsidR="00B75894" w:rsidRDefault="00B75894" w:rsidP="00B75894">
      <w:pPr>
        <w:pStyle w:val="Prrafodelista"/>
        <w:rPr>
          <w:rFonts w:ascii="Museo Sans 300" w:hAnsi="Museo Sans 300"/>
          <w:sz w:val="20"/>
          <w:szCs w:val="20"/>
        </w:rPr>
      </w:pPr>
    </w:p>
    <w:p w14:paraId="2C8D9597" w14:textId="30962F5B" w:rsidR="00B75894" w:rsidRPr="00A30F51" w:rsidRDefault="00B75894" w:rsidP="00B75894">
      <w:pPr>
        <w:pStyle w:val="Prrafodelista"/>
        <w:numPr>
          <w:ilvl w:val="0"/>
          <w:numId w:val="21"/>
        </w:numPr>
        <w:suppressAutoHyphens w:val="0"/>
        <w:autoSpaceDN/>
        <w:jc w:val="both"/>
        <w:textAlignment w:val="auto"/>
        <w:rPr>
          <w:rFonts w:ascii="Museo Sans 300" w:hAnsi="Museo Sans 300"/>
          <w:sz w:val="20"/>
          <w:szCs w:val="20"/>
        </w:rPr>
      </w:pPr>
      <w:r>
        <w:rPr>
          <w:rFonts w:ascii="Museo Sans 300" w:hAnsi="Museo Sans 300"/>
          <w:sz w:val="20"/>
          <w:szCs w:val="20"/>
        </w:rPr>
        <w:t>En el periodo de recuperación citado la distribuidora ya facturó un consumo de energía de 2,908 kWh.</w:t>
      </w:r>
    </w:p>
    <w:p w14:paraId="752E722C" w14:textId="77777777" w:rsidR="00B75894" w:rsidRDefault="00B75894" w:rsidP="007961CB">
      <w:pPr>
        <w:autoSpaceDE w:val="0"/>
        <w:spacing w:after="0" w:line="240" w:lineRule="auto"/>
        <w:ind w:left="426"/>
        <w:jc w:val="both"/>
        <w:rPr>
          <w:rFonts w:ascii="Museo Sans 300" w:hAnsi="Museo Sans 300"/>
          <w:sz w:val="20"/>
          <w:szCs w:val="20"/>
        </w:rPr>
      </w:pPr>
    </w:p>
    <w:p w14:paraId="1FCD8075" w14:textId="4D6B4011" w:rsidR="007961CB" w:rsidRDefault="007961CB" w:rsidP="007961CB">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w:t>
      </w:r>
      <w:r>
        <w:rPr>
          <w:rStyle w:val="normaltextrun"/>
          <w:rFonts w:ascii="Museo Sans 300" w:hAnsi="Museo Sans 300"/>
          <w:color w:val="000000"/>
          <w:sz w:val="20"/>
          <w:szCs w:val="20"/>
          <w:shd w:val="clear" w:color="auto" w:fill="FFFFFF"/>
        </w:rPr>
        <w:t xml:space="preserve">la sociedad </w:t>
      </w:r>
      <w:r w:rsidR="00B61F8E">
        <w:rPr>
          <w:rStyle w:val="normaltextrun"/>
          <w:rFonts w:ascii="Museo Sans 300" w:hAnsi="Museo Sans 300"/>
          <w:color w:val="000000"/>
          <w:sz w:val="20"/>
          <w:szCs w:val="20"/>
          <w:shd w:val="clear" w:color="auto" w:fill="FFFFFF"/>
        </w:rPr>
        <w:t>AES CLESA y Cía., S. en C. de C.V</w:t>
      </w:r>
      <w:r>
        <w:rPr>
          <w:rStyle w:val="normaltextrun"/>
          <w:rFonts w:ascii="Museo Sans 300" w:hAnsi="Museo Sans 300"/>
          <w:color w:val="000000"/>
          <w:sz w:val="20"/>
          <w:szCs w:val="20"/>
          <w:shd w:val="clear" w:color="auto" w:fill="FFFFFF"/>
        </w:rPr>
        <w:t xml:space="preserve">. puede recuperar la cantidad de </w:t>
      </w:r>
      <w:r w:rsidR="00B75894">
        <w:rPr>
          <w:rStyle w:val="normaltextrun"/>
          <w:rFonts w:ascii="Museo Sans 300" w:hAnsi="Museo Sans 300"/>
          <w:color w:val="000000"/>
          <w:sz w:val="20"/>
          <w:szCs w:val="20"/>
          <w:shd w:val="clear" w:color="auto" w:fill="FFFFFF"/>
        </w:rPr>
        <w:t>QUINIENTOS DOS</w:t>
      </w:r>
      <w:r>
        <w:rPr>
          <w:rFonts w:ascii="Museo Sans 300" w:hAnsi="Museo Sans 300"/>
          <w:sz w:val="20"/>
          <w:szCs w:val="20"/>
        </w:rPr>
        <w:t xml:space="preserve"> 2</w:t>
      </w:r>
      <w:r w:rsidR="00B75894">
        <w:rPr>
          <w:rFonts w:ascii="Museo Sans 300" w:hAnsi="Museo Sans 300"/>
          <w:sz w:val="20"/>
          <w:szCs w:val="20"/>
        </w:rPr>
        <w:t>5</w:t>
      </w:r>
      <w:r>
        <w:rPr>
          <w:rFonts w:ascii="Museo Sans 300" w:hAnsi="Museo Sans 300"/>
          <w:sz w:val="20"/>
          <w:szCs w:val="20"/>
        </w:rPr>
        <w:t xml:space="preserve">/100 DÓLARES DE LOS ESTADOS UNIDOS DE AMÉRICA (USD </w:t>
      </w:r>
      <w:r w:rsidR="00B75894">
        <w:rPr>
          <w:rFonts w:ascii="Museo Sans 300" w:hAnsi="Museo Sans 300"/>
          <w:sz w:val="20"/>
          <w:szCs w:val="20"/>
        </w:rPr>
        <w:t>502.25</w:t>
      </w:r>
      <w:r>
        <w:rPr>
          <w:rFonts w:ascii="Museo Sans 300" w:hAnsi="Museo Sans 300"/>
          <w:sz w:val="20"/>
          <w:szCs w:val="20"/>
        </w:rPr>
        <w:t>)</w:t>
      </w:r>
      <w:r w:rsidRPr="00AC7FFE">
        <w:rPr>
          <w:rFonts w:ascii="Museo Sans 300" w:hAnsi="Museo Sans 300"/>
          <w:sz w:val="20"/>
          <w:szCs w:val="20"/>
        </w:rPr>
        <w:t xml:space="preserve"> IVA incluido, en concepto de energía no registrada,</w:t>
      </w:r>
      <w:r>
        <w:rPr>
          <w:rFonts w:ascii="Museo Sans 300" w:hAnsi="Museo Sans 300"/>
          <w:sz w:val="20"/>
          <w:szCs w:val="20"/>
        </w:rPr>
        <w:t xml:space="preserve"> y el monto de</w:t>
      </w:r>
      <w:r w:rsidR="00B75894">
        <w:rPr>
          <w:rFonts w:ascii="Museo Sans 300" w:hAnsi="Museo Sans 300"/>
          <w:sz w:val="20"/>
          <w:szCs w:val="20"/>
        </w:rPr>
        <w:t xml:space="preserve"> </w:t>
      </w:r>
      <w:r>
        <w:rPr>
          <w:rFonts w:ascii="Museo Sans 300" w:hAnsi="Museo Sans 300"/>
          <w:sz w:val="20"/>
          <w:szCs w:val="20"/>
        </w:rPr>
        <w:t xml:space="preserve">SIETE </w:t>
      </w:r>
      <w:r w:rsidR="003274AE">
        <w:rPr>
          <w:rFonts w:ascii="Museo Sans 300" w:hAnsi="Museo Sans 300"/>
          <w:sz w:val="20"/>
          <w:szCs w:val="20"/>
        </w:rPr>
        <w:t>05</w:t>
      </w:r>
      <w:r>
        <w:rPr>
          <w:rFonts w:ascii="Museo Sans 300" w:hAnsi="Museo Sans 300"/>
          <w:sz w:val="20"/>
          <w:szCs w:val="20"/>
        </w:rPr>
        <w:t xml:space="preserve">/100 DÓLARES DE LOS ESTADOS UNIDOS DE AMÉRICA (USD </w:t>
      </w:r>
      <w:r w:rsidR="00B75894">
        <w:rPr>
          <w:rFonts w:ascii="Museo Sans 300" w:hAnsi="Museo Sans 300"/>
          <w:sz w:val="20"/>
          <w:szCs w:val="20"/>
        </w:rPr>
        <w:t>7.05</w:t>
      </w:r>
      <w:r>
        <w:rPr>
          <w:rFonts w:ascii="Museo Sans 300" w:hAnsi="Museo Sans 300"/>
          <w:sz w:val="20"/>
          <w:szCs w:val="20"/>
        </w:rPr>
        <w:t>) en concepto de</w:t>
      </w:r>
      <w:r w:rsidRPr="00AC7FFE">
        <w:rPr>
          <w:rFonts w:ascii="Museo Sans 300" w:hAnsi="Museo Sans 300"/>
          <w:sz w:val="20"/>
          <w:szCs w:val="20"/>
        </w:rPr>
        <w:t xml:space="preserve"> intereses en aplicación al artículo 36 de los Términos y Condiciones Generales al Consumidor Final, para el año 202</w:t>
      </w:r>
      <w:r>
        <w:rPr>
          <w:rFonts w:ascii="Museo Sans 300" w:hAnsi="Museo Sans 300"/>
          <w:sz w:val="20"/>
          <w:szCs w:val="20"/>
        </w:rPr>
        <w:t>3</w:t>
      </w:r>
      <w:r w:rsidRPr="00AC7FFE">
        <w:rPr>
          <w:rFonts w:ascii="Museo Sans 300" w:hAnsi="Museo Sans 300"/>
          <w:sz w:val="20"/>
          <w:szCs w:val="20"/>
        </w:rPr>
        <w:t>.</w:t>
      </w:r>
    </w:p>
    <w:p w14:paraId="2685B60D" w14:textId="77777777" w:rsidR="00E3377C" w:rsidRDefault="00E3377C" w:rsidP="007961CB">
      <w:pPr>
        <w:autoSpaceDE w:val="0"/>
        <w:spacing w:after="0" w:line="240" w:lineRule="auto"/>
        <w:ind w:left="426"/>
        <w:jc w:val="both"/>
        <w:rPr>
          <w:rFonts w:ascii="Museo Sans 300" w:hAnsi="Museo Sans 300"/>
          <w:sz w:val="20"/>
          <w:szCs w:val="20"/>
        </w:rPr>
      </w:pPr>
    </w:p>
    <w:bookmarkEnd w:id="10"/>
    <w:p w14:paraId="18B040B3" w14:textId="5FFD1508" w:rsidR="00D83584" w:rsidRDefault="00C9103F" w:rsidP="00C9103F">
      <w:pPr>
        <w:tabs>
          <w:tab w:val="left" w:pos="7608"/>
        </w:tabs>
        <w:suppressAutoHyphens w:val="0"/>
        <w:autoSpaceDE w:val="0"/>
        <w:adjustRightInd w:val="0"/>
        <w:spacing w:after="0" w:line="240" w:lineRule="auto"/>
        <w:ind w:left="426"/>
        <w:jc w:val="both"/>
        <w:textAlignment w:val="auto"/>
        <w:rPr>
          <w:rFonts w:ascii="Museo Sans 500" w:hAnsi="Museo Sans 500"/>
          <w:b/>
          <w:bCs/>
          <w:sz w:val="20"/>
          <w:szCs w:val="20"/>
        </w:rPr>
      </w:pPr>
      <w:r w:rsidRPr="0080306B">
        <w:rPr>
          <w:rFonts w:ascii="Museo Sans 500" w:hAnsi="Museo Sans 500"/>
          <w:b/>
          <w:bCs/>
          <w:sz w:val="20"/>
          <w:szCs w:val="20"/>
        </w:rPr>
        <w:t xml:space="preserve">2.1.2. </w:t>
      </w:r>
      <w:r w:rsidR="00AE3DF7">
        <w:rPr>
          <w:rFonts w:ascii="Museo Sans 500" w:hAnsi="Museo Sans 500"/>
          <w:b/>
          <w:bCs/>
          <w:sz w:val="20"/>
          <w:szCs w:val="20"/>
        </w:rPr>
        <w:t>R</w:t>
      </w:r>
      <w:r w:rsidR="00EC3960">
        <w:rPr>
          <w:rFonts w:ascii="Museo Sans 500" w:hAnsi="Museo Sans 500"/>
          <w:b/>
          <w:bCs/>
          <w:sz w:val="20"/>
          <w:szCs w:val="20"/>
        </w:rPr>
        <w:t xml:space="preserve">equerimiento de informe técnico </w:t>
      </w:r>
      <w:r w:rsidR="00AB3B64">
        <w:rPr>
          <w:rFonts w:ascii="Museo Sans 500" w:hAnsi="Museo Sans 500"/>
          <w:b/>
          <w:bCs/>
          <w:sz w:val="20"/>
          <w:szCs w:val="20"/>
        </w:rPr>
        <w:t xml:space="preserve">en el acuerdo </w:t>
      </w:r>
      <w:proofErr w:type="spellStart"/>
      <w:r w:rsidR="00AB3B64">
        <w:rPr>
          <w:rFonts w:ascii="Museo Sans 500" w:hAnsi="Museo Sans 500"/>
          <w:b/>
          <w:bCs/>
          <w:sz w:val="20"/>
          <w:szCs w:val="20"/>
        </w:rPr>
        <w:t>N.°</w:t>
      </w:r>
      <w:proofErr w:type="spellEnd"/>
      <w:r w:rsidR="00AB3B64">
        <w:rPr>
          <w:rFonts w:ascii="Museo Sans 500" w:hAnsi="Museo Sans 500"/>
          <w:b/>
          <w:bCs/>
          <w:sz w:val="20"/>
          <w:szCs w:val="20"/>
        </w:rPr>
        <w:t xml:space="preserve"> E-09</w:t>
      </w:r>
      <w:r w:rsidR="003274AE">
        <w:rPr>
          <w:rFonts w:ascii="Museo Sans 500" w:hAnsi="Museo Sans 500"/>
          <w:b/>
          <w:bCs/>
          <w:sz w:val="20"/>
          <w:szCs w:val="20"/>
        </w:rPr>
        <w:t>44</w:t>
      </w:r>
      <w:r w:rsidR="00AB3B64">
        <w:rPr>
          <w:rFonts w:ascii="Museo Sans 500" w:hAnsi="Museo Sans 500"/>
          <w:b/>
          <w:bCs/>
          <w:sz w:val="20"/>
          <w:szCs w:val="20"/>
        </w:rPr>
        <w:t>-2023-CAU</w:t>
      </w:r>
    </w:p>
    <w:p w14:paraId="1860F045" w14:textId="77777777" w:rsidR="00D83584" w:rsidRDefault="00D83584" w:rsidP="00C9103F">
      <w:pPr>
        <w:tabs>
          <w:tab w:val="left" w:pos="7608"/>
        </w:tabs>
        <w:suppressAutoHyphens w:val="0"/>
        <w:autoSpaceDE w:val="0"/>
        <w:adjustRightInd w:val="0"/>
        <w:spacing w:after="0" w:line="240" w:lineRule="auto"/>
        <w:ind w:left="426"/>
        <w:jc w:val="both"/>
        <w:textAlignment w:val="auto"/>
        <w:rPr>
          <w:rFonts w:ascii="Museo Sans 500" w:hAnsi="Museo Sans 500"/>
          <w:b/>
          <w:bCs/>
          <w:sz w:val="20"/>
          <w:szCs w:val="20"/>
        </w:rPr>
      </w:pPr>
    </w:p>
    <w:p w14:paraId="32EFD7AF" w14:textId="54E52CEB" w:rsidR="00D83584" w:rsidRPr="00D83584" w:rsidRDefault="00D83584" w:rsidP="00C9103F">
      <w:pPr>
        <w:tabs>
          <w:tab w:val="left" w:pos="7608"/>
        </w:tabs>
        <w:suppressAutoHyphens w:val="0"/>
        <w:autoSpaceDE w:val="0"/>
        <w:adjustRightInd w:val="0"/>
        <w:spacing w:after="0" w:line="240" w:lineRule="auto"/>
        <w:ind w:left="426"/>
        <w:jc w:val="both"/>
        <w:textAlignment w:val="auto"/>
        <w:rPr>
          <w:rFonts w:ascii="Museo Sans 300" w:hAnsi="Museo Sans 300"/>
          <w:sz w:val="20"/>
          <w:szCs w:val="20"/>
        </w:rPr>
      </w:pPr>
      <w:r w:rsidRPr="00D83584">
        <w:rPr>
          <w:rFonts w:ascii="Museo Sans 300" w:hAnsi="Museo Sans 300"/>
          <w:sz w:val="20"/>
          <w:szCs w:val="20"/>
        </w:rPr>
        <w:t>El CAU</w:t>
      </w:r>
      <w:r>
        <w:rPr>
          <w:rFonts w:ascii="Museo Sans 300" w:hAnsi="Museo Sans 300"/>
          <w:sz w:val="20"/>
          <w:szCs w:val="20"/>
        </w:rPr>
        <w:t xml:space="preserve"> analizó los argumentos expuestos por el usuario, exponiendo en </w:t>
      </w:r>
      <w:r w:rsidR="00B61F8E">
        <w:rPr>
          <w:rFonts w:ascii="Museo Sans 300" w:hAnsi="Museo Sans 300"/>
          <w:sz w:val="20"/>
          <w:szCs w:val="20"/>
        </w:rPr>
        <w:t>el</w:t>
      </w:r>
      <w:r>
        <w:rPr>
          <w:rFonts w:ascii="Museo Sans 300" w:hAnsi="Museo Sans 300"/>
          <w:sz w:val="20"/>
          <w:szCs w:val="20"/>
        </w:rPr>
        <w:t xml:space="preserve"> informe técnico lo siguiente:</w:t>
      </w:r>
    </w:p>
    <w:p w14:paraId="31D3B707" w14:textId="77777777" w:rsidR="00D83584" w:rsidRDefault="00D83584" w:rsidP="00C9103F">
      <w:pPr>
        <w:tabs>
          <w:tab w:val="left" w:pos="7608"/>
        </w:tabs>
        <w:suppressAutoHyphens w:val="0"/>
        <w:autoSpaceDE w:val="0"/>
        <w:adjustRightInd w:val="0"/>
        <w:spacing w:after="0" w:line="240" w:lineRule="auto"/>
        <w:ind w:left="426"/>
        <w:jc w:val="both"/>
        <w:textAlignment w:val="auto"/>
        <w:rPr>
          <w:rFonts w:ascii="Museo Sans 500" w:hAnsi="Museo Sans 500"/>
          <w:b/>
          <w:bCs/>
          <w:sz w:val="20"/>
          <w:szCs w:val="20"/>
        </w:rPr>
      </w:pPr>
    </w:p>
    <w:p w14:paraId="1E001E51" w14:textId="19B49EB2" w:rsidR="00C9103F" w:rsidRPr="0080306B" w:rsidRDefault="00C9103F" w:rsidP="00C9103F">
      <w:pPr>
        <w:tabs>
          <w:tab w:val="left" w:pos="7608"/>
        </w:tabs>
        <w:suppressAutoHyphens w:val="0"/>
        <w:autoSpaceDE w:val="0"/>
        <w:adjustRightInd w:val="0"/>
        <w:spacing w:after="0" w:line="240" w:lineRule="auto"/>
        <w:ind w:left="426"/>
        <w:jc w:val="both"/>
        <w:textAlignment w:val="auto"/>
        <w:rPr>
          <w:rFonts w:ascii="Museo Sans 300" w:hAnsi="Museo Sans 300"/>
          <w:b/>
          <w:bCs/>
          <w:sz w:val="20"/>
          <w:szCs w:val="20"/>
        </w:rPr>
      </w:pPr>
      <w:r w:rsidRPr="0080306B">
        <w:rPr>
          <w:rFonts w:ascii="Museo Sans 300" w:hAnsi="Museo Sans 300"/>
          <w:b/>
          <w:bCs/>
          <w:sz w:val="20"/>
          <w:szCs w:val="20"/>
        </w:rPr>
        <w:t xml:space="preserve">Informe técnico </w:t>
      </w:r>
      <w:proofErr w:type="spellStart"/>
      <w:r w:rsidRPr="0080306B">
        <w:rPr>
          <w:rFonts w:ascii="Museo Sans 300" w:hAnsi="Museo Sans 300"/>
          <w:b/>
          <w:bCs/>
          <w:sz w:val="20"/>
          <w:szCs w:val="20"/>
        </w:rPr>
        <w:t>N.°</w:t>
      </w:r>
      <w:proofErr w:type="spellEnd"/>
      <w:r w:rsidRPr="0080306B">
        <w:rPr>
          <w:rFonts w:ascii="Museo Sans 300" w:hAnsi="Museo Sans 300"/>
          <w:b/>
          <w:bCs/>
          <w:sz w:val="20"/>
          <w:szCs w:val="20"/>
        </w:rPr>
        <w:t xml:space="preserve"> </w:t>
      </w:r>
      <w:r w:rsidR="00562361">
        <w:rPr>
          <w:rFonts w:ascii="Museo Sans 300" w:hAnsi="Museo Sans 300"/>
          <w:b/>
          <w:bCs/>
          <w:sz w:val="20"/>
          <w:szCs w:val="20"/>
        </w:rPr>
        <w:t>IT-0016-CAU-24</w:t>
      </w:r>
    </w:p>
    <w:p w14:paraId="17BD17B0" w14:textId="4C428C16" w:rsidR="00C9103F" w:rsidRPr="00C9103F" w:rsidRDefault="00C9103F" w:rsidP="00C511B1">
      <w:pPr>
        <w:autoSpaceDE w:val="0"/>
        <w:adjustRightInd w:val="0"/>
        <w:spacing w:after="0" w:line="240" w:lineRule="auto"/>
        <w:ind w:left="426"/>
        <w:jc w:val="both"/>
        <w:rPr>
          <w:rFonts w:ascii="Museo Sans 300" w:hAnsi="Museo Sans 300" w:cs="Segoe UI"/>
          <w:sz w:val="20"/>
          <w:szCs w:val="20"/>
          <w:lang w:eastAsia="es-MX"/>
        </w:rPr>
      </w:pPr>
    </w:p>
    <w:p w14:paraId="486EF90F" w14:textId="040194A2" w:rsidR="00C9103F" w:rsidRPr="00C9103F" w:rsidRDefault="00C9103F" w:rsidP="00C9103F">
      <w:pPr>
        <w:ind w:left="709" w:right="709"/>
        <w:jc w:val="both"/>
        <w:rPr>
          <w:rFonts w:ascii="Museo Sans 300" w:hAnsi="Museo Sans 300"/>
          <w:b/>
          <w:sz w:val="16"/>
          <w:szCs w:val="16"/>
          <w:u w:val="single"/>
        </w:rPr>
      </w:pPr>
      <w:r w:rsidRPr="00332751">
        <w:rPr>
          <w:rFonts w:ascii="Museo Sans 300" w:hAnsi="Museo Sans 300"/>
          <w:sz w:val="16"/>
          <w:szCs w:val="16"/>
        </w:rPr>
        <w:t>[…]</w:t>
      </w:r>
      <w:r>
        <w:rPr>
          <w:rFonts w:ascii="Museo Sans 300" w:hAnsi="Museo Sans 300"/>
          <w:sz w:val="16"/>
          <w:szCs w:val="16"/>
        </w:rPr>
        <w:t xml:space="preserve"> </w:t>
      </w:r>
      <w:bookmarkStart w:id="11" w:name="_Hlk157429767"/>
      <w:r w:rsidR="003274AE">
        <w:rPr>
          <w:rFonts w:ascii="Museo Sans 300" w:hAnsi="Museo Sans 300"/>
          <w:b/>
          <w:sz w:val="16"/>
          <w:szCs w:val="16"/>
        </w:rPr>
        <w:t>4</w:t>
      </w:r>
      <w:r>
        <w:rPr>
          <w:rFonts w:ascii="Museo Sans 300" w:hAnsi="Museo Sans 300"/>
          <w:b/>
          <w:sz w:val="16"/>
          <w:szCs w:val="16"/>
        </w:rPr>
        <w:t>.1</w:t>
      </w:r>
      <w:r w:rsidRPr="00EE79F9">
        <w:rPr>
          <w:rFonts w:ascii="Museo Sans 300" w:hAnsi="Museo Sans 300"/>
          <w:b/>
          <w:sz w:val="16"/>
          <w:szCs w:val="16"/>
        </w:rPr>
        <w:t>.</w:t>
      </w:r>
      <w:r>
        <w:rPr>
          <w:rFonts w:ascii="Museo Sans 300" w:hAnsi="Museo Sans 300"/>
          <w:b/>
          <w:sz w:val="16"/>
          <w:szCs w:val="16"/>
        </w:rPr>
        <w:t xml:space="preserve"> </w:t>
      </w:r>
      <w:r w:rsidR="003274AE">
        <w:rPr>
          <w:rFonts w:ascii="Museo Sans 300" w:hAnsi="Museo Sans 300"/>
          <w:b/>
          <w:sz w:val="16"/>
          <w:szCs w:val="16"/>
          <w:u w:val="single"/>
        </w:rPr>
        <w:t xml:space="preserve">Información presentada por el usuario como respuesta al informe </w:t>
      </w:r>
      <w:proofErr w:type="spellStart"/>
      <w:r w:rsidR="003274AE">
        <w:rPr>
          <w:rFonts w:ascii="Museo Sans 300" w:hAnsi="Museo Sans 300"/>
          <w:b/>
          <w:sz w:val="16"/>
          <w:szCs w:val="16"/>
          <w:u w:val="single"/>
        </w:rPr>
        <w:t>N.°</w:t>
      </w:r>
      <w:proofErr w:type="spellEnd"/>
      <w:r w:rsidR="003274AE">
        <w:rPr>
          <w:rFonts w:ascii="Museo Sans 300" w:hAnsi="Museo Sans 300"/>
          <w:b/>
          <w:sz w:val="16"/>
          <w:szCs w:val="16"/>
          <w:u w:val="single"/>
        </w:rPr>
        <w:t xml:space="preserve"> IT-0272-CAU-23</w:t>
      </w:r>
    </w:p>
    <w:bookmarkEnd w:id="11"/>
    <w:p w14:paraId="18CE830F" w14:textId="5B2DB3BE" w:rsidR="003274AE" w:rsidRDefault="003274AE" w:rsidP="006139CC">
      <w:pPr>
        <w:ind w:left="567" w:right="474"/>
        <w:jc w:val="both"/>
        <w:rPr>
          <w:rFonts w:ascii="Museo Sans 300" w:hAnsi="Museo Sans 300"/>
          <w:sz w:val="18"/>
          <w:szCs w:val="18"/>
        </w:rPr>
      </w:pPr>
      <w:r>
        <w:rPr>
          <w:rFonts w:ascii="Museo Sans 300" w:hAnsi="Museo Sans 300"/>
          <w:sz w:val="18"/>
          <w:szCs w:val="18"/>
        </w:rPr>
        <w:t>(…)</w:t>
      </w:r>
    </w:p>
    <w:p w14:paraId="602048B7" w14:textId="37177F49" w:rsidR="00BA480F" w:rsidRPr="00C9103F" w:rsidRDefault="00BA480F" w:rsidP="00BA480F">
      <w:pPr>
        <w:ind w:left="709" w:right="709"/>
        <w:jc w:val="both"/>
        <w:rPr>
          <w:rFonts w:ascii="Museo Sans 300" w:hAnsi="Museo Sans 300"/>
          <w:b/>
          <w:sz w:val="16"/>
          <w:szCs w:val="16"/>
          <w:u w:val="single"/>
        </w:rPr>
      </w:pPr>
      <w:r>
        <w:rPr>
          <w:rFonts w:ascii="Museo Sans 300" w:hAnsi="Museo Sans 300"/>
          <w:b/>
          <w:sz w:val="16"/>
          <w:szCs w:val="16"/>
        </w:rPr>
        <w:t>4.2</w:t>
      </w:r>
      <w:r w:rsidRPr="00EE79F9">
        <w:rPr>
          <w:rFonts w:ascii="Museo Sans 300" w:hAnsi="Museo Sans 300"/>
          <w:b/>
          <w:sz w:val="16"/>
          <w:szCs w:val="16"/>
        </w:rPr>
        <w:t>.</w:t>
      </w:r>
      <w:r>
        <w:rPr>
          <w:rFonts w:ascii="Museo Sans 300" w:hAnsi="Museo Sans 300"/>
          <w:b/>
          <w:sz w:val="16"/>
          <w:szCs w:val="16"/>
        </w:rPr>
        <w:t xml:space="preserve"> </w:t>
      </w:r>
      <w:r>
        <w:rPr>
          <w:rFonts w:ascii="Museo Sans 300" w:hAnsi="Museo Sans 300"/>
          <w:b/>
          <w:sz w:val="16"/>
          <w:szCs w:val="16"/>
          <w:u w:val="single"/>
        </w:rPr>
        <w:t>Evaluación y Análisis de la información</w:t>
      </w:r>
    </w:p>
    <w:p w14:paraId="480DDD2E" w14:textId="3254A6B8" w:rsidR="00BA480F" w:rsidRDefault="00BA480F" w:rsidP="00BA480F">
      <w:pPr>
        <w:ind w:left="567" w:right="474"/>
        <w:jc w:val="both"/>
        <w:rPr>
          <w:rFonts w:ascii="Museo 300" w:hAnsi="Museo 300"/>
          <w:sz w:val="16"/>
          <w:szCs w:val="16"/>
          <w:lang w:val="es-419"/>
        </w:rPr>
      </w:pPr>
      <w:r w:rsidRPr="00BA480F">
        <w:rPr>
          <w:rFonts w:ascii="Museo 300" w:hAnsi="Museo 300"/>
          <w:sz w:val="16"/>
          <w:szCs w:val="16"/>
          <w:lang w:val="es-419"/>
        </w:rPr>
        <w:t>Debido a lo expuesto</w:t>
      </w:r>
      <w:r w:rsidR="00373B76">
        <w:rPr>
          <w:rFonts w:ascii="Museo 300" w:hAnsi="Museo 300"/>
          <w:sz w:val="16"/>
          <w:szCs w:val="16"/>
          <w:lang w:val="es-419"/>
        </w:rPr>
        <w:t xml:space="preserve"> por el usuario</w:t>
      </w:r>
      <w:r w:rsidRPr="00BA480F">
        <w:rPr>
          <w:rFonts w:ascii="Museo 300" w:hAnsi="Museo 300"/>
          <w:sz w:val="16"/>
          <w:szCs w:val="16"/>
          <w:lang w:val="es-419"/>
        </w:rPr>
        <w:t xml:space="preserve">, el CAU realizó </w:t>
      </w:r>
      <w:r w:rsidR="00373B76">
        <w:rPr>
          <w:rFonts w:ascii="Museo 300" w:hAnsi="Museo 300"/>
          <w:sz w:val="16"/>
          <w:szCs w:val="16"/>
          <w:lang w:val="es-419"/>
        </w:rPr>
        <w:t xml:space="preserve">analizó </w:t>
      </w:r>
      <w:r w:rsidRPr="00BA480F">
        <w:rPr>
          <w:rFonts w:ascii="Museo 300" w:hAnsi="Museo 300"/>
          <w:sz w:val="16"/>
          <w:szCs w:val="16"/>
          <w:lang w:val="es-419"/>
        </w:rPr>
        <w:t>el vídeo</w:t>
      </w:r>
      <w:r w:rsidR="00373B76">
        <w:rPr>
          <w:rFonts w:ascii="Museo 300" w:hAnsi="Museo 300"/>
          <w:sz w:val="16"/>
          <w:szCs w:val="16"/>
          <w:lang w:val="es-419"/>
        </w:rPr>
        <w:t xml:space="preserve"> remitido</w:t>
      </w:r>
      <w:r w:rsidRPr="00BA480F">
        <w:rPr>
          <w:rFonts w:ascii="Museo 300" w:hAnsi="Museo 300"/>
          <w:sz w:val="16"/>
          <w:szCs w:val="16"/>
          <w:lang w:val="es-419"/>
        </w:rPr>
        <w:t xml:space="preserve"> y lo comparó con la información obtenida mediante inspección técnica realizada por el CAU al suministro el 24 de agosto de 2023 y una nueva inspección realizada el 14 de diciembre de 2023.</w:t>
      </w:r>
    </w:p>
    <w:p w14:paraId="52B241F9" w14:textId="4E1527C9" w:rsidR="00373B76" w:rsidRPr="00BA480F" w:rsidRDefault="00373B76" w:rsidP="00BA480F">
      <w:pPr>
        <w:ind w:left="567" w:right="474"/>
        <w:jc w:val="both"/>
        <w:rPr>
          <w:rFonts w:ascii="Museo 300" w:hAnsi="Museo 300"/>
          <w:sz w:val="16"/>
          <w:szCs w:val="16"/>
          <w:lang w:val="es-419"/>
        </w:rPr>
      </w:pPr>
      <w:r>
        <w:rPr>
          <w:rFonts w:ascii="Museo 300" w:hAnsi="Museo 300"/>
          <w:sz w:val="16"/>
          <w:szCs w:val="16"/>
          <w:lang w:val="es-419"/>
        </w:rPr>
        <w:t>De la investigación realizada corresponde destacar lo siguiente.</w:t>
      </w:r>
    </w:p>
    <w:p w14:paraId="12A1717B" w14:textId="77777777" w:rsidR="00BA480F" w:rsidRPr="00BA480F" w:rsidRDefault="00BA480F" w:rsidP="00AC1F0C">
      <w:pPr>
        <w:pStyle w:val="Prrafodelista"/>
        <w:numPr>
          <w:ilvl w:val="0"/>
          <w:numId w:val="14"/>
        </w:numPr>
        <w:tabs>
          <w:tab w:val="left" w:pos="993"/>
          <w:tab w:val="left" w:pos="9072"/>
        </w:tabs>
        <w:ind w:right="709"/>
        <w:jc w:val="both"/>
        <w:rPr>
          <w:rFonts w:ascii="Museo 300" w:hAnsi="Museo 300"/>
          <w:sz w:val="16"/>
          <w:szCs w:val="16"/>
          <w:lang w:val="es-419"/>
        </w:rPr>
      </w:pPr>
      <w:r w:rsidRPr="00BA480F">
        <w:rPr>
          <w:rFonts w:ascii="Museo 300" w:hAnsi="Museo 300"/>
          <w:sz w:val="16"/>
          <w:szCs w:val="16"/>
          <w:lang w:val="es-419"/>
        </w:rPr>
        <w:t xml:space="preserve">En esta segunda inspección, haciendo uso de un vehículo aéreo no tripulado (dron), se tomó la siguiente imagen: </w:t>
      </w:r>
    </w:p>
    <w:p w14:paraId="1A42EBF6" w14:textId="2684234C" w:rsidR="00BA480F" w:rsidRDefault="00BA480F" w:rsidP="007E30EA">
      <w:pPr>
        <w:ind w:left="567" w:right="474"/>
        <w:jc w:val="center"/>
        <w:rPr>
          <w:rFonts w:ascii="Museo Sans 300" w:hAnsi="Museo Sans 300"/>
          <w:sz w:val="18"/>
          <w:szCs w:val="18"/>
          <w:lang w:val="es-419"/>
        </w:rPr>
      </w:pPr>
    </w:p>
    <w:p w14:paraId="5FE5705C" w14:textId="22123142" w:rsidR="007E30EA" w:rsidRPr="00474DBC" w:rsidRDefault="007E30EA" w:rsidP="00474DBC">
      <w:pPr>
        <w:ind w:left="709" w:right="709"/>
        <w:jc w:val="both"/>
        <w:rPr>
          <w:rFonts w:ascii="Museo 300" w:hAnsi="Museo 300"/>
          <w:sz w:val="16"/>
          <w:szCs w:val="16"/>
        </w:rPr>
      </w:pPr>
      <w:r w:rsidRPr="003A070B">
        <w:rPr>
          <w:rFonts w:ascii="Museo 300" w:hAnsi="Museo 300"/>
          <w:sz w:val="16"/>
          <w:szCs w:val="16"/>
        </w:rPr>
        <w:t>Al respecto de los argumentos por parte del usuario debe exponerse lo siguiente:</w:t>
      </w:r>
    </w:p>
    <w:p w14:paraId="001456DD" w14:textId="77777777" w:rsidR="007E30EA" w:rsidRPr="003A070B" w:rsidRDefault="007E30EA" w:rsidP="003A070B">
      <w:pPr>
        <w:pStyle w:val="Prrafodelista"/>
        <w:numPr>
          <w:ilvl w:val="0"/>
          <w:numId w:val="14"/>
        </w:numPr>
        <w:tabs>
          <w:tab w:val="left" w:pos="993"/>
          <w:tab w:val="left" w:pos="9072"/>
        </w:tabs>
        <w:ind w:right="709"/>
        <w:jc w:val="both"/>
        <w:rPr>
          <w:rFonts w:ascii="Museo 300" w:hAnsi="Museo 300" w:cs="Arial"/>
          <w:sz w:val="16"/>
          <w:szCs w:val="16"/>
        </w:rPr>
      </w:pPr>
      <w:r w:rsidRPr="003A070B">
        <w:rPr>
          <w:rFonts w:ascii="Museo 300" w:hAnsi="Museo 300" w:cs="Arial"/>
          <w:sz w:val="16"/>
          <w:szCs w:val="16"/>
        </w:rPr>
        <w:t xml:space="preserve">En la inspección del 14 de diciembre de 2023, se concluyó que la línea que aparece en el vídeo (imagen </w:t>
      </w:r>
      <w:proofErr w:type="spellStart"/>
      <w:r w:rsidRPr="003A070B">
        <w:rPr>
          <w:rFonts w:ascii="Museo 300" w:hAnsi="Museo 300" w:cs="Arial"/>
          <w:sz w:val="16"/>
          <w:szCs w:val="16"/>
        </w:rPr>
        <w:t>n.°</w:t>
      </w:r>
      <w:proofErr w:type="spellEnd"/>
      <w:r w:rsidRPr="003A070B">
        <w:rPr>
          <w:rFonts w:ascii="Museo 300" w:hAnsi="Museo 300" w:cs="Arial"/>
          <w:sz w:val="16"/>
          <w:szCs w:val="16"/>
        </w:rPr>
        <w:t xml:space="preserve"> 2), no se evidencia en la fotografía aérea capturada por el dron (ver imagen </w:t>
      </w:r>
      <w:proofErr w:type="spellStart"/>
      <w:r w:rsidRPr="003A070B">
        <w:rPr>
          <w:rFonts w:ascii="Museo 300" w:hAnsi="Museo 300" w:cs="Arial"/>
          <w:sz w:val="16"/>
          <w:szCs w:val="16"/>
        </w:rPr>
        <w:t>n.°</w:t>
      </w:r>
      <w:proofErr w:type="spellEnd"/>
      <w:r w:rsidRPr="003A070B">
        <w:rPr>
          <w:rFonts w:ascii="Museo 300" w:hAnsi="Museo 300" w:cs="Arial"/>
          <w:sz w:val="16"/>
          <w:szCs w:val="16"/>
        </w:rPr>
        <w:t xml:space="preserve"> 3).</w:t>
      </w:r>
    </w:p>
    <w:p w14:paraId="4BBC2CF3" w14:textId="61F25912" w:rsidR="003A070B" w:rsidRDefault="007E30EA" w:rsidP="003A070B">
      <w:pPr>
        <w:pStyle w:val="Prrafodelista"/>
        <w:numPr>
          <w:ilvl w:val="0"/>
          <w:numId w:val="14"/>
        </w:numPr>
        <w:tabs>
          <w:tab w:val="left" w:pos="993"/>
          <w:tab w:val="left" w:pos="9072"/>
        </w:tabs>
        <w:ind w:right="709"/>
        <w:jc w:val="both"/>
        <w:rPr>
          <w:rFonts w:ascii="Museo 300" w:hAnsi="Museo 300" w:cs="Arial"/>
          <w:sz w:val="16"/>
          <w:szCs w:val="16"/>
        </w:rPr>
      </w:pPr>
      <w:r w:rsidRPr="003A070B">
        <w:rPr>
          <w:rFonts w:ascii="Museo 300" w:hAnsi="Museo 300" w:cs="Arial"/>
          <w:sz w:val="16"/>
          <w:szCs w:val="16"/>
        </w:rPr>
        <w:t>Al comparar las imágenes de la línea adicional mostrada en la fotografía presentada por la sociedad AES CLESA con respecto a lo detallado en el vídeo presentado por el usuario, se observan diferencias físicas entre las mismas</w:t>
      </w:r>
      <w:r w:rsidR="00373B76">
        <w:rPr>
          <w:rFonts w:ascii="Museo 300" w:hAnsi="Museo 300" w:cs="Arial"/>
          <w:sz w:val="16"/>
          <w:szCs w:val="16"/>
        </w:rPr>
        <w:t>, tales como:</w:t>
      </w:r>
    </w:p>
    <w:p w14:paraId="7C8E097B" w14:textId="77777777" w:rsidR="00373B76" w:rsidRDefault="00373B76" w:rsidP="00373B76">
      <w:pPr>
        <w:pStyle w:val="Prrafodelista"/>
        <w:tabs>
          <w:tab w:val="left" w:pos="993"/>
          <w:tab w:val="left" w:pos="9072"/>
        </w:tabs>
        <w:ind w:left="1353" w:right="709"/>
        <w:jc w:val="both"/>
        <w:rPr>
          <w:rFonts w:ascii="Museo 300" w:hAnsi="Museo 300" w:cs="Arial"/>
          <w:sz w:val="16"/>
          <w:szCs w:val="16"/>
        </w:rPr>
      </w:pPr>
    </w:p>
    <w:p w14:paraId="0A71C4F9" w14:textId="53EDEE43" w:rsidR="00474DBC" w:rsidRPr="00474DBC" w:rsidRDefault="00474DBC" w:rsidP="00474DBC">
      <w:pPr>
        <w:pStyle w:val="Prrafodelista"/>
        <w:numPr>
          <w:ilvl w:val="0"/>
          <w:numId w:val="23"/>
        </w:numPr>
        <w:tabs>
          <w:tab w:val="left" w:pos="993"/>
          <w:tab w:val="left" w:pos="9072"/>
        </w:tabs>
        <w:ind w:right="709"/>
        <w:jc w:val="both"/>
        <w:rPr>
          <w:rFonts w:ascii="Museo 300" w:hAnsi="Museo 300" w:cs="Arial"/>
          <w:sz w:val="16"/>
          <w:szCs w:val="16"/>
        </w:rPr>
      </w:pPr>
      <w:r w:rsidRPr="00474DBC">
        <w:rPr>
          <w:rFonts w:ascii="Museo 300" w:hAnsi="Museo 300"/>
          <w:sz w:val="16"/>
          <w:szCs w:val="16"/>
        </w:rPr>
        <w:t xml:space="preserve">En la fotografía </w:t>
      </w:r>
      <w:r>
        <w:rPr>
          <w:rFonts w:ascii="Museo 300" w:hAnsi="Museo 300"/>
          <w:sz w:val="16"/>
          <w:szCs w:val="16"/>
        </w:rPr>
        <w:t>presentada por la empresa distribuidora, el conductor muestra una elevada deflexión, mientras que en el video del usuario se observa tenso.</w:t>
      </w:r>
    </w:p>
    <w:p w14:paraId="7791B617" w14:textId="65D6A2C4" w:rsidR="00474DBC" w:rsidRPr="00474DBC" w:rsidRDefault="00474DBC" w:rsidP="00474DBC">
      <w:pPr>
        <w:pStyle w:val="Prrafodelista"/>
        <w:tabs>
          <w:tab w:val="left" w:pos="993"/>
          <w:tab w:val="left" w:pos="9072"/>
        </w:tabs>
        <w:ind w:left="1713" w:right="709"/>
        <w:jc w:val="both"/>
        <w:rPr>
          <w:rFonts w:ascii="Museo 300" w:hAnsi="Museo 300" w:cs="Arial"/>
          <w:sz w:val="16"/>
          <w:szCs w:val="16"/>
        </w:rPr>
      </w:pPr>
    </w:p>
    <w:p w14:paraId="23EDEF67" w14:textId="520CDF0E" w:rsidR="00474DBC" w:rsidRDefault="00474DBC" w:rsidP="00474DBC">
      <w:pPr>
        <w:pStyle w:val="Prrafodelista"/>
        <w:numPr>
          <w:ilvl w:val="0"/>
          <w:numId w:val="23"/>
        </w:numPr>
        <w:tabs>
          <w:tab w:val="left" w:pos="993"/>
          <w:tab w:val="left" w:pos="9072"/>
        </w:tabs>
        <w:ind w:right="709"/>
        <w:jc w:val="both"/>
        <w:rPr>
          <w:rFonts w:ascii="Museo 300" w:hAnsi="Museo 300" w:cs="Arial"/>
          <w:sz w:val="16"/>
          <w:szCs w:val="16"/>
        </w:rPr>
      </w:pPr>
      <w:r>
        <w:rPr>
          <w:rFonts w:ascii="Museo 300" w:hAnsi="Museo 300" w:cs="Arial"/>
          <w:sz w:val="16"/>
          <w:szCs w:val="16"/>
        </w:rPr>
        <w:t>E la evidencia de la sociedad AES CLESA solo se observa un conductor (fase), mientras que en el video de redes sociales no se alcanza a discernir si se trata de un único conductor o por el contrario se compone de fase más neutro en un arreglo dúplex.</w:t>
      </w:r>
    </w:p>
    <w:p w14:paraId="6F45D8D2" w14:textId="77777777" w:rsidR="00474DBC" w:rsidRPr="00474DBC" w:rsidRDefault="00474DBC" w:rsidP="00474DBC">
      <w:pPr>
        <w:pStyle w:val="Prrafodelista"/>
        <w:rPr>
          <w:rFonts w:ascii="Museo 300" w:hAnsi="Museo 300" w:cs="Arial"/>
          <w:sz w:val="16"/>
          <w:szCs w:val="16"/>
        </w:rPr>
      </w:pPr>
    </w:p>
    <w:p w14:paraId="18FC2797" w14:textId="27DFD752" w:rsidR="00474DBC" w:rsidRDefault="00474DBC" w:rsidP="00474DBC">
      <w:pPr>
        <w:pStyle w:val="Prrafodelista"/>
        <w:numPr>
          <w:ilvl w:val="0"/>
          <w:numId w:val="14"/>
        </w:numPr>
        <w:tabs>
          <w:tab w:val="left" w:pos="993"/>
          <w:tab w:val="left" w:pos="9072"/>
        </w:tabs>
        <w:ind w:right="709"/>
        <w:jc w:val="both"/>
        <w:rPr>
          <w:rFonts w:ascii="Museo 300" w:hAnsi="Museo 300" w:cs="Arial"/>
          <w:sz w:val="16"/>
          <w:szCs w:val="16"/>
        </w:rPr>
      </w:pPr>
      <w:r w:rsidRPr="003A070B">
        <w:rPr>
          <w:rFonts w:ascii="Museo 300" w:hAnsi="Museo 300" w:cs="Arial"/>
          <w:sz w:val="16"/>
          <w:szCs w:val="16"/>
        </w:rPr>
        <w:t xml:space="preserve">Al </w:t>
      </w:r>
      <w:r>
        <w:rPr>
          <w:rFonts w:ascii="Museo 300" w:hAnsi="Museo 300" w:cs="Arial"/>
          <w:sz w:val="16"/>
          <w:szCs w:val="16"/>
        </w:rPr>
        <w:t xml:space="preserve">no contarse con una fecha exacta de la toma del video, ni con el video o videos originales no es posible comprobar lo manifestado por el usuario, debido a que podrían </w:t>
      </w:r>
      <w:r w:rsidR="00373B76">
        <w:rPr>
          <w:rFonts w:ascii="Museo 300" w:hAnsi="Museo 300" w:cs="Arial"/>
          <w:sz w:val="16"/>
          <w:szCs w:val="16"/>
        </w:rPr>
        <w:t>corresponder a períodos de tiempo distintos.</w:t>
      </w:r>
    </w:p>
    <w:p w14:paraId="7C4146CB" w14:textId="77777777" w:rsidR="00474DBC" w:rsidRPr="00474DBC" w:rsidRDefault="00474DBC" w:rsidP="00474DBC">
      <w:pPr>
        <w:pStyle w:val="Prrafodelista"/>
        <w:tabs>
          <w:tab w:val="left" w:pos="993"/>
          <w:tab w:val="left" w:pos="9072"/>
        </w:tabs>
        <w:ind w:left="1776" w:right="709"/>
        <w:jc w:val="both"/>
        <w:rPr>
          <w:rFonts w:ascii="Museo 300" w:hAnsi="Museo 300" w:cs="Arial"/>
          <w:sz w:val="16"/>
          <w:szCs w:val="16"/>
        </w:rPr>
      </w:pPr>
    </w:p>
    <w:p w14:paraId="15023674" w14:textId="09C3365A" w:rsidR="007B3FA1" w:rsidRPr="007B3FA1" w:rsidRDefault="007B3FA1" w:rsidP="007B3FA1">
      <w:pPr>
        <w:ind w:left="709" w:right="709"/>
        <w:jc w:val="both"/>
        <w:rPr>
          <w:rFonts w:ascii="Museo 300" w:hAnsi="Museo 300"/>
          <w:sz w:val="16"/>
          <w:szCs w:val="16"/>
          <w:lang w:val="es-419"/>
        </w:rPr>
      </w:pPr>
      <w:r w:rsidRPr="007B3FA1">
        <w:rPr>
          <w:rFonts w:ascii="Museo 300" w:hAnsi="Museo 300"/>
          <w:sz w:val="16"/>
          <w:szCs w:val="16"/>
          <w:lang w:val="es-419"/>
        </w:rPr>
        <w:t>El criterio utilizado por el CAU está amparado en el marco normativo, por lo que se determina que los argumentos establecidos por el usuario sustentados en un vídeo no se consideran procedentes para desvirtuar las pruebas presentadas por la empresa distribuidora</w:t>
      </w:r>
      <w:r w:rsidR="00373B76">
        <w:rPr>
          <w:rFonts w:ascii="Museo 300" w:hAnsi="Museo 300"/>
          <w:sz w:val="16"/>
          <w:szCs w:val="16"/>
          <w:lang w:val="es-419"/>
        </w:rPr>
        <w:t xml:space="preserve"> y el análisis realizado por esta instancia.</w:t>
      </w:r>
    </w:p>
    <w:p w14:paraId="5902F0C4" w14:textId="7BE6CAA5" w:rsidR="0072039E" w:rsidRPr="007B3FA1" w:rsidRDefault="007B3FA1" w:rsidP="007B3FA1">
      <w:pPr>
        <w:ind w:left="709" w:right="709"/>
        <w:jc w:val="both"/>
        <w:rPr>
          <w:rFonts w:ascii="Museo 300" w:hAnsi="Museo 300"/>
          <w:sz w:val="16"/>
          <w:szCs w:val="16"/>
          <w:lang w:val="es-419"/>
        </w:rPr>
      </w:pPr>
      <w:r w:rsidRPr="007B3FA1">
        <w:rPr>
          <w:rFonts w:ascii="Museo 300" w:hAnsi="Museo 300"/>
          <w:sz w:val="16"/>
          <w:szCs w:val="16"/>
          <w:lang w:val="es-419"/>
        </w:rPr>
        <w:t xml:space="preserve">Por tanto, de conformidad a la información a la que se ha tenido acceso, </w:t>
      </w:r>
      <w:r w:rsidRPr="007B3FA1">
        <w:rPr>
          <w:rFonts w:ascii="Museo 300" w:hAnsi="Museo 300"/>
          <w:sz w:val="16"/>
          <w:szCs w:val="16"/>
        </w:rPr>
        <w:t xml:space="preserve">se determina que el señor </w:t>
      </w:r>
      <w:r w:rsidR="006139CC">
        <w:rPr>
          <w:rFonts w:ascii="Museo 300" w:hAnsi="Museo 300"/>
          <w:sz w:val="16"/>
          <w:szCs w:val="16"/>
        </w:rPr>
        <w:t>x</w:t>
      </w:r>
      <w:r w:rsidR="00E21BE7">
        <w:rPr>
          <w:rFonts w:ascii="Museo 300" w:hAnsi="Museo 300"/>
          <w:sz w:val="16"/>
          <w:szCs w:val="16"/>
        </w:rPr>
        <w:t>xx</w:t>
      </w:r>
      <w:r w:rsidRPr="007B3FA1">
        <w:rPr>
          <w:rFonts w:ascii="Museo 300" w:hAnsi="Museo 300"/>
          <w:sz w:val="16"/>
          <w:szCs w:val="16"/>
        </w:rPr>
        <w:t xml:space="preserve"> no ha agregado elementos que permitan modificar</w:t>
      </w:r>
      <w:r w:rsidR="00373B76">
        <w:rPr>
          <w:rFonts w:ascii="Museo 300" w:hAnsi="Museo 300"/>
          <w:sz w:val="16"/>
          <w:szCs w:val="16"/>
        </w:rPr>
        <w:t xml:space="preserve"> el dictamen del CAU emitido</w:t>
      </w:r>
      <w:r w:rsidRPr="007B3FA1">
        <w:rPr>
          <w:rFonts w:ascii="Museo 300" w:hAnsi="Museo 300"/>
          <w:sz w:val="16"/>
          <w:szCs w:val="16"/>
        </w:rPr>
        <w:t xml:space="preserve"> en el informe técnico </w:t>
      </w:r>
      <w:proofErr w:type="spellStart"/>
      <w:r w:rsidRPr="007B3FA1">
        <w:rPr>
          <w:rFonts w:ascii="Museo 300" w:hAnsi="Museo 300"/>
          <w:b/>
          <w:bCs/>
          <w:sz w:val="16"/>
          <w:szCs w:val="16"/>
        </w:rPr>
        <w:t>N.°</w:t>
      </w:r>
      <w:proofErr w:type="spellEnd"/>
      <w:r w:rsidRPr="007B3FA1">
        <w:rPr>
          <w:rFonts w:ascii="Museo 300" w:hAnsi="Museo 300"/>
          <w:sz w:val="16"/>
          <w:szCs w:val="16"/>
        </w:rPr>
        <w:t xml:space="preserve"> </w:t>
      </w:r>
      <w:r w:rsidRPr="007B3FA1">
        <w:rPr>
          <w:rFonts w:ascii="Museo 300" w:hAnsi="Museo 300"/>
          <w:b/>
          <w:bCs/>
          <w:sz w:val="16"/>
          <w:szCs w:val="16"/>
        </w:rPr>
        <w:t>IT-0272-CAU-23</w:t>
      </w:r>
      <w:r w:rsidRPr="007B3FA1">
        <w:rPr>
          <w:rFonts w:ascii="Museo 300" w:hAnsi="Museo 300"/>
          <w:sz w:val="16"/>
          <w:szCs w:val="16"/>
        </w:rPr>
        <w:t>.</w:t>
      </w:r>
      <w:r w:rsidR="00C9103F">
        <w:rPr>
          <w:rFonts w:ascii="Museo 300" w:eastAsia="SimSun" w:hAnsi="Museo 300"/>
          <w:spacing w:val="-5"/>
          <w:sz w:val="16"/>
          <w:szCs w:val="16"/>
          <w:lang w:val="es-ES"/>
        </w:rPr>
        <w:t xml:space="preserve"> </w:t>
      </w:r>
      <w:r w:rsidR="0072039E">
        <w:rPr>
          <w:rFonts w:ascii="Museo 300" w:hAnsi="Museo 300" w:cs="Times New Roman"/>
          <w:spacing w:val="-5"/>
          <w:sz w:val="16"/>
          <w:szCs w:val="16"/>
        </w:rPr>
        <w:t>[…]””</w:t>
      </w:r>
    </w:p>
    <w:p w14:paraId="2D9397AA" w14:textId="05D20E7B" w:rsidR="0092267E" w:rsidRDefault="008425EA" w:rsidP="00551F4C">
      <w:pPr>
        <w:pStyle w:val="Prrafodelista"/>
        <w:tabs>
          <w:tab w:val="left" w:pos="426"/>
        </w:tabs>
        <w:ind w:left="426"/>
        <w:jc w:val="both"/>
        <w:rPr>
          <w:rFonts w:ascii="Museo Sans 300" w:eastAsia="Arial" w:hAnsi="Museo Sans 300"/>
          <w:sz w:val="20"/>
          <w:szCs w:val="20"/>
          <w:lang w:eastAsia="en-US"/>
        </w:rPr>
      </w:pPr>
      <w:r w:rsidRPr="002826BF">
        <w:rPr>
          <w:rFonts w:ascii="Museo Sans 300" w:hAnsi="Museo Sans 300"/>
          <w:sz w:val="20"/>
          <w:szCs w:val="20"/>
          <w:lang w:val="es-SV"/>
        </w:rPr>
        <w:t>De</w:t>
      </w:r>
      <w:r w:rsidR="00D30E45">
        <w:rPr>
          <w:rFonts w:ascii="Museo Sans 300" w:hAnsi="Museo Sans 300"/>
          <w:sz w:val="20"/>
          <w:szCs w:val="20"/>
          <w:lang w:val="es-SV"/>
        </w:rPr>
        <w:t>l</w:t>
      </w:r>
      <w:r w:rsidR="00B00DF4">
        <w:rPr>
          <w:rFonts w:ascii="Museo Sans 500" w:hAnsi="Museo Sans 500"/>
          <w:sz w:val="20"/>
          <w:szCs w:val="20"/>
          <w:lang w:val="es-SV"/>
        </w:rPr>
        <w:t xml:space="preserve"> </w:t>
      </w:r>
      <w:r w:rsidR="00DC5190">
        <w:rPr>
          <w:rFonts w:ascii="Museo Sans 300" w:eastAsia="Arial" w:hAnsi="Museo Sans 300"/>
          <w:sz w:val="20"/>
          <w:szCs w:val="20"/>
          <w:lang w:eastAsia="en-US"/>
        </w:rPr>
        <w:t>informe técnico</w:t>
      </w:r>
      <w:r w:rsidR="00D30E45">
        <w:rPr>
          <w:rFonts w:ascii="Museo Sans 300" w:eastAsia="Arial" w:hAnsi="Museo Sans 300"/>
          <w:sz w:val="20"/>
          <w:szCs w:val="20"/>
          <w:lang w:eastAsia="en-US"/>
        </w:rPr>
        <w:t xml:space="preserve"> </w:t>
      </w:r>
      <w:proofErr w:type="spellStart"/>
      <w:r w:rsidR="006B09A5">
        <w:rPr>
          <w:rFonts w:ascii="Museo Sans 300" w:eastAsia="Arial" w:hAnsi="Museo Sans 300"/>
          <w:sz w:val="20"/>
          <w:szCs w:val="20"/>
          <w:lang w:eastAsia="en-US"/>
        </w:rPr>
        <w:t>N.°</w:t>
      </w:r>
      <w:proofErr w:type="spellEnd"/>
      <w:r w:rsidR="006B09A5">
        <w:rPr>
          <w:rFonts w:ascii="Museo Sans 300" w:eastAsia="Arial" w:hAnsi="Museo Sans 300"/>
          <w:sz w:val="20"/>
          <w:szCs w:val="20"/>
          <w:lang w:eastAsia="en-US"/>
        </w:rPr>
        <w:t xml:space="preserve"> </w:t>
      </w:r>
      <w:r w:rsidR="00562361">
        <w:rPr>
          <w:rFonts w:ascii="Museo Sans 300" w:eastAsia="Arial" w:hAnsi="Museo Sans 300"/>
          <w:sz w:val="20"/>
          <w:szCs w:val="20"/>
          <w:lang w:eastAsia="en-US"/>
        </w:rPr>
        <w:t>IT-0016-CAU-24</w:t>
      </w:r>
      <w:r w:rsidR="006B09A5">
        <w:rPr>
          <w:rFonts w:ascii="Museo Sans 300" w:eastAsia="Arial" w:hAnsi="Museo Sans 300"/>
          <w:sz w:val="20"/>
          <w:szCs w:val="20"/>
          <w:lang w:eastAsia="en-US"/>
        </w:rPr>
        <w:t xml:space="preserve"> </w:t>
      </w:r>
      <w:r w:rsidR="00D30E45">
        <w:rPr>
          <w:rFonts w:ascii="Museo Sans 300" w:eastAsia="Arial" w:hAnsi="Museo Sans 300"/>
          <w:sz w:val="20"/>
          <w:szCs w:val="20"/>
          <w:lang w:eastAsia="en-US"/>
        </w:rPr>
        <w:t>rendido</w:t>
      </w:r>
      <w:r w:rsidR="006B09A5">
        <w:rPr>
          <w:rFonts w:ascii="Museo Sans 300" w:eastAsia="Arial" w:hAnsi="Museo Sans 300"/>
          <w:sz w:val="20"/>
          <w:szCs w:val="20"/>
          <w:lang w:eastAsia="en-US"/>
        </w:rPr>
        <w:t xml:space="preserve">s </w:t>
      </w:r>
      <w:r w:rsidR="00D30E45">
        <w:rPr>
          <w:rFonts w:ascii="Museo Sans 300" w:eastAsia="Arial" w:hAnsi="Museo Sans 300"/>
          <w:sz w:val="20"/>
          <w:szCs w:val="20"/>
          <w:lang w:eastAsia="en-US"/>
        </w:rPr>
        <w:t>por el CAU</w:t>
      </w:r>
      <w:r w:rsidR="00DC5190">
        <w:rPr>
          <w:rFonts w:ascii="Museo Sans 300" w:eastAsia="Arial" w:hAnsi="Museo Sans 300"/>
          <w:sz w:val="20"/>
          <w:szCs w:val="20"/>
          <w:lang w:eastAsia="en-US"/>
        </w:rPr>
        <w:t xml:space="preserve"> </w:t>
      </w:r>
      <w:r w:rsidR="00EF083D">
        <w:rPr>
          <w:rFonts w:ascii="Museo Sans 300" w:eastAsia="Arial" w:hAnsi="Museo Sans 300"/>
          <w:sz w:val="20"/>
          <w:szCs w:val="20"/>
          <w:lang w:eastAsia="en-US"/>
        </w:rPr>
        <w:t xml:space="preserve">se desprende que </w:t>
      </w:r>
      <w:r w:rsidR="00F113B0">
        <w:rPr>
          <w:rFonts w:ascii="Museo Sans 300" w:eastAsia="Arial" w:hAnsi="Museo Sans 300"/>
          <w:sz w:val="20"/>
          <w:szCs w:val="20"/>
          <w:lang w:eastAsia="en-US"/>
        </w:rPr>
        <w:t xml:space="preserve">los argumentos técnicos presentados por </w:t>
      </w:r>
      <w:r w:rsidR="00AB4276">
        <w:rPr>
          <w:rFonts w:ascii="Museo Sans 300" w:eastAsia="Arial" w:hAnsi="Museo Sans 300"/>
          <w:sz w:val="20"/>
          <w:szCs w:val="20"/>
          <w:lang w:eastAsia="en-US"/>
        </w:rPr>
        <w:t xml:space="preserve">el </w:t>
      </w:r>
      <w:r w:rsidR="00E40F65">
        <w:rPr>
          <w:rFonts w:ascii="Museo Sans 300" w:eastAsia="Arial" w:hAnsi="Museo Sans 300"/>
          <w:sz w:val="20"/>
          <w:szCs w:val="20"/>
          <w:lang w:eastAsia="en-US"/>
        </w:rPr>
        <w:t>usuario</w:t>
      </w:r>
      <w:r w:rsidR="00F113B0">
        <w:rPr>
          <w:rFonts w:ascii="Museo Sans 300" w:eastAsia="Arial" w:hAnsi="Museo Sans 300"/>
          <w:sz w:val="20"/>
          <w:szCs w:val="20"/>
          <w:lang w:eastAsia="en-US"/>
        </w:rPr>
        <w:t xml:space="preserve"> no son </w:t>
      </w:r>
      <w:r w:rsidR="003A375E">
        <w:rPr>
          <w:rFonts w:ascii="Museo Sans 300" w:eastAsia="Arial" w:hAnsi="Museo Sans 300"/>
          <w:sz w:val="20"/>
          <w:szCs w:val="20"/>
          <w:lang w:eastAsia="en-US"/>
        </w:rPr>
        <w:t>válidos</w:t>
      </w:r>
      <w:r w:rsidR="00E40F65">
        <w:rPr>
          <w:rFonts w:ascii="Museo Sans 300" w:eastAsia="Arial" w:hAnsi="Museo Sans 300"/>
          <w:sz w:val="20"/>
          <w:szCs w:val="20"/>
          <w:lang w:eastAsia="en-US"/>
        </w:rPr>
        <w:t>,</w:t>
      </w:r>
      <w:r w:rsidR="00AB4276">
        <w:rPr>
          <w:rFonts w:ascii="Museo Sans 300" w:eastAsia="Arial" w:hAnsi="Museo Sans 300"/>
          <w:sz w:val="20"/>
          <w:szCs w:val="20"/>
          <w:lang w:eastAsia="en-US"/>
        </w:rPr>
        <w:t xml:space="preserve"> por lo que </w:t>
      </w:r>
      <w:r w:rsidR="004F06E5">
        <w:rPr>
          <w:rFonts w:ascii="Museo Sans 300" w:eastAsia="Arial" w:hAnsi="Museo Sans 300"/>
          <w:sz w:val="20"/>
          <w:szCs w:val="20"/>
          <w:lang w:eastAsia="en-US"/>
        </w:rPr>
        <w:t xml:space="preserve">corresponde establecer que las actuaciones </w:t>
      </w:r>
      <w:r w:rsidR="00A70448">
        <w:rPr>
          <w:rFonts w:ascii="Museo Sans 300" w:eastAsia="Arial" w:hAnsi="Museo Sans 300"/>
          <w:sz w:val="20"/>
          <w:szCs w:val="20"/>
          <w:lang w:eastAsia="en-US"/>
        </w:rPr>
        <w:t>efectuadas</w:t>
      </w:r>
      <w:r w:rsidR="004F06E5">
        <w:rPr>
          <w:rFonts w:ascii="Museo Sans 300" w:eastAsia="Arial" w:hAnsi="Museo Sans 300"/>
          <w:sz w:val="20"/>
          <w:szCs w:val="20"/>
          <w:lang w:eastAsia="en-US"/>
        </w:rPr>
        <w:t xml:space="preserve"> a lo largo del presente proce</w:t>
      </w:r>
      <w:r w:rsidR="00A70448">
        <w:rPr>
          <w:rFonts w:ascii="Museo Sans 300" w:eastAsia="Arial" w:hAnsi="Museo Sans 300"/>
          <w:sz w:val="20"/>
          <w:szCs w:val="20"/>
          <w:lang w:eastAsia="en-US"/>
        </w:rPr>
        <w:t xml:space="preserve">dimiento </w:t>
      </w:r>
      <w:r w:rsidR="00712048">
        <w:rPr>
          <w:rFonts w:ascii="Museo Sans 300" w:eastAsia="Arial" w:hAnsi="Museo Sans 300"/>
          <w:sz w:val="20"/>
          <w:szCs w:val="20"/>
          <w:lang w:eastAsia="en-US"/>
        </w:rPr>
        <w:t>se realizaron respectando los lineamientos del marco normativo</w:t>
      </w:r>
      <w:r w:rsidR="00E40F65">
        <w:rPr>
          <w:rFonts w:ascii="Museo Sans 300" w:eastAsia="Arial" w:hAnsi="Museo Sans 300"/>
          <w:sz w:val="20"/>
          <w:szCs w:val="20"/>
          <w:lang w:eastAsia="en-US"/>
        </w:rPr>
        <w:t>.</w:t>
      </w:r>
    </w:p>
    <w:p w14:paraId="49A0A99F" w14:textId="77777777" w:rsidR="00712048" w:rsidRDefault="00712048" w:rsidP="00551F4C">
      <w:pPr>
        <w:pStyle w:val="Prrafodelista"/>
        <w:tabs>
          <w:tab w:val="left" w:pos="426"/>
        </w:tabs>
        <w:ind w:left="426"/>
        <w:jc w:val="both"/>
        <w:rPr>
          <w:rFonts w:ascii="Museo Sans 300" w:eastAsia="Arial" w:hAnsi="Museo Sans 300"/>
          <w:sz w:val="20"/>
          <w:szCs w:val="20"/>
          <w:lang w:eastAsia="en-US"/>
        </w:rPr>
      </w:pPr>
    </w:p>
    <w:p w14:paraId="66EC21E3" w14:textId="0BF76A7C" w:rsidR="00712048" w:rsidRPr="005F4051" w:rsidRDefault="00712048" w:rsidP="00712048">
      <w:pPr>
        <w:autoSpaceDE w:val="0"/>
        <w:adjustRightInd w:val="0"/>
        <w:spacing w:after="0" w:line="240" w:lineRule="auto"/>
        <w:ind w:left="426"/>
        <w:jc w:val="both"/>
        <w:rPr>
          <w:rFonts w:ascii="Museo Sans 300" w:hAnsi="Museo Sans 300"/>
          <w:sz w:val="20"/>
          <w:szCs w:val="20"/>
          <w:shd w:val="clear" w:color="auto" w:fill="FFFFFF"/>
        </w:rPr>
      </w:pPr>
      <w:bookmarkStart w:id="12" w:name="_Hlk105830074"/>
      <w:r>
        <w:rPr>
          <w:rFonts w:ascii="Museo Sans 300" w:hAnsi="Museo Sans 300" w:cs="Segoe UI"/>
          <w:sz w:val="20"/>
          <w:szCs w:val="20"/>
          <w:lang w:val="es-ES" w:eastAsia="es-MX"/>
        </w:rPr>
        <w:t xml:space="preserve">Establecido lo anterior, es preciso indicar que </w:t>
      </w:r>
      <w:r w:rsidRPr="00785743">
        <w:rPr>
          <w:rFonts w:ascii="Museo Sans 300" w:hAnsi="Museo Sans 300" w:cs="Segoe UI"/>
          <w:sz w:val="20"/>
          <w:szCs w:val="20"/>
          <w:lang w:val="es-ES" w:eastAsia="es-MX"/>
        </w:rPr>
        <w:t xml:space="preserve">el CAU concluyó </w:t>
      </w:r>
      <w:bookmarkEnd w:id="12"/>
      <w:r w:rsidRPr="00785743">
        <w:rPr>
          <w:rFonts w:ascii="Museo Sans 300" w:hAnsi="Museo Sans 300" w:cs="Segoe UI"/>
          <w:sz w:val="20"/>
          <w:szCs w:val="20"/>
          <w:lang w:val="es-ES" w:eastAsia="es-MX"/>
        </w:rPr>
        <w:t>que existió</w:t>
      </w:r>
      <w:r>
        <w:rPr>
          <w:rFonts w:ascii="Museo Sans 300" w:hAnsi="Museo Sans 300" w:cs="Segoe UI"/>
          <w:sz w:val="20"/>
          <w:szCs w:val="20"/>
          <w:lang w:val="es-ES" w:eastAsia="es-MX"/>
        </w:rPr>
        <w:t xml:space="preserve"> una</w:t>
      </w:r>
      <w:r>
        <w:rPr>
          <w:rFonts w:ascii="Museo Sans 300" w:hAnsi="Museo Sans 300"/>
          <w:sz w:val="20"/>
          <w:szCs w:val="20"/>
          <w:lang w:val="es-ES"/>
        </w:rPr>
        <w:t xml:space="preserve"> </w:t>
      </w:r>
      <w:r w:rsidRPr="0016501B">
        <w:rPr>
          <w:rFonts w:ascii="Museo Sans 300" w:hAnsi="Museo Sans 300"/>
          <w:sz w:val="20"/>
          <w:szCs w:val="20"/>
        </w:rPr>
        <w:t>condición irregular consistente en la conexión</w:t>
      </w:r>
      <w:r w:rsidR="00B61F8E">
        <w:rPr>
          <w:rFonts w:ascii="Museo Sans 300" w:hAnsi="Museo Sans 300"/>
          <w:sz w:val="20"/>
          <w:szCs w:val="20"/>
        </w:rPr>
        <w:t xml:space="preserve"> de línea</w:t>
      </w:r>
      <w:r w:rsidRPr="00B60394">
        <w:rPr>
          <w:rFonts w:ascii="Museo Sans 300" w:hAnsi="Museo Sans 300"/>
          <w:color w:val="000000"/>
          <w:sz w:val="20"/>
          <w:szCs w:val="20"/>
          <w:shd w:val="clear" w:color="auto" w:fill="FFFFFF"/>
        </w:rPr>
        <w:t xml:space="preserve"> directa</w:t>
      </w:r>
      <w:r>
        <w:rPr>
          <w:rFonts w:ascii="Museo Sans 300" w:hAnsi="Museo Sans 300"/>
          <w:color w:val="000000"/>
          <w:sz w:val="20"/>
          <w:szCs w:val="20"/>
          <w:shd w:val="clear" w:color="auto" w:fill="FFFFFF"/>
        </w:rPr>
        <w:t xml:space="preserve"> a</w:t>
      </w:r>
      <w:r w:rsidRPr="00B60394">
        <w:rPr>
          <w:rFonts w:ascii="Museo Sans 300" w:hAnsi="Museo Sans 300"/>
          <w:color w:val="000000"/>
          <w:sz w:val="20"/>
          <w:szCs w:val="20"/>
          <w:shd w:val="clear" w:color="auto" w:fill="FFFFFF"/>
        </w:rPr>
        <w:t xml:space="preserve"> la red de distribución</w:t>
      </w:r>
      <w:bookmarkStart w:id="13" w:name="_Hlk146724512"/>
      <w:r>
        <w:rPr>
          <w:rFonts w:ascii="Museo Sans 300" w:hAnsi="Museo Sans 300"/>
          <w:color w:val="000000"/>
          <w:sz w:val="20"/>
          <w:szCs w:val="20"/>
          <w:shd w:val="clear" w:color="auto" w:fill="FFFFFF"/>
        </w:rPr>
        <w:t xml:space="preserve"> </w:t>
      </w:r>
      <w:r>
        <w:rPr>
          <w:rFonts w:ascii="Museo Sans 300" w:hAnsi="Museo Sans 300" w:cs="Segoe UI"/>
          <w:sz w:val="20"/>
          <w:szCs w:val="20"/>
          <w:lang w:eastAsia="es-MX"/>
        </w:rPr>
        <w:t>con el fin de consumir energía eléctrica sin que fuera registrada.</w:t>
      </w:r>
    </w:p>
    <w:bookmarkEnd w:id="13"/>
    <w:p w14:paraId="0BDCED97" w14:textId="77777777" w:rsidR="00712048" w:rsidRPr="005F4051" w:rsidRDefault="00712048" w:rsidP="00712048">
      <w:pPr>
        <w:autoSpaceDE w:val="0"/>
        <w:adjustRightInd w:val="0"/>
        <w:spacing w:after="0" w:line="240" w:lineRule="auto"/>
        <w:ind w:left="426"/>
        <w:jc w:val="both"/>
        <w:rPr>
          <w:rFonts w:ascii="Museo Sans 300" w:hAnsi="Museo Sans 300" w:cs="Segoe UI"/>
          <w:sz w:val="20"/>
          <w:szCs w:val="20"/>
          <w:lang w:eastAsia="es-MX"/>
        </w:rPr>
      </w:pPr>
    </w:p>
    <w:p w14:paraId="48ED05A8" w14:textId="26621CAF" w:rsidR="008B51D4" w:rsidRDefault="00712048" w:rsidP="00712048">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115F2FF" w14:textId="77777777" w:rsidR="006139CC" w:rsidRDefault="006139CC" w:rsidP="00712048">
      <w:pPr>
        <w:autoSpaceDE w:val="0"/>
        <w:adjustRightInd w:val="0"/>
        <w:spacing w:after="0" w:line="240" w:lineRule="auto"/>
        <w:ind w:left="426"/>
        <w:jc w:val="both"/>
        <w:rPr>
          <w:rFonts w:ascii="Museo Sans 300" w:hAnsi="Museo Sans 300" w:cs="Segoe UI"/>
          <w:sz w:val="20"/>
          <w:szCs w:val="20"/>
          <w:lang w:val="es-ES" w:eastAsia="es-MX"/>
        </w:rPr>
      </w:pPr>
    </w:p>
    <w:p w14:paraId="1AFF7359" w14:textId="7B7BEE93" w:rsidR="004676FD" w:rsidRDefault="004676FD" w:rsidP="004676FD">
      <w:pPr>
        <w:pStyle w:val="Prrafodelista"/>
        <w:tabs>
          <w:tab w:val="left" w:pos="426"/>
        </w:tabs>
        <w:ind w:left="426"/>
        <w:jc w:val="both"/>
        <w:rPr>
          <w:rFonts w:ascii="Museo Sans 500" w:hAnsi="Museo Sans 500"/>
          <w:b/>
          <w:bCs/>
          <w:sz w:val="20"/>
          <w:szCs w:val="20"/>
        </w:rPr>
      </w:pPr>
      <w:r w:rsidRPr="000B41EC">
        <w:rPr>
          <w:rFonts w:ascii="Museo Sans 500" w:hAnsi="Museo Sans 500"/>
          <w:b/>
          <w:bCs/>
          <w:sz w:val="20"/>
          <w:szCs w:val="20"/>
        </w:rPr>
        <w:t>2.1.</w:t>
      </w:r>
      <w:r w:rsidR="00E3377C">
        <w:rPr>
          <w:rFonts w:ascii="Museo Sans 500" w:hAnsi="Museo Sans 500"/>
          <w:b/>
          <w:bCs/>
          <w:sz w:val="20"/>
          <w:szCs w:val="20"/>
        </w:rPr>
        <w:t>3</w:t>
      </w:r>
      <w:r>
        <w:rPr>
          <w:rFonts w:ascii="Museo Sans 500" w:hAnsi="Museo Sans 500"/>
          <w:b/>
          <w:bCs/>
          <w:sz w:val="20"/>
          <w:szCs w:val="20"/>
        </w:rPr>
        <w:t>. Argumentos del usuario</w:t>
      </w:r>
    </w:p>
    <w:p w14:paraId="2CC23F31" w14:textId="77777777" w:rsidR="004676FD" w:rsidRDefault="004676FD" w:rsidP="004676FD">
      <w:pPr>
        <w:pStyle w:val="Prrafodelista"/>
        <w:tabs>
          <w:tab w:val="left" w:pos="426"/>
        </w:tabs>
        <w:ind w:left="426"/>
        <w:jc w:val="both"/>
        <w:rPr>
          <w:rFonts w:ascii="Museo Sans 500" w:hAnsi="Museo Sans 500"/>
          <w:b/>
          <w:bCs/>
          <w:sz w:val="20"/>
          <w:szCs w:val="20"/>
        </w:rPr>
      </w:pPr>
    </w:p>
    <w:p w14:paraId="51847B8E" w14:textId="1BFE7629" w:rsidR="004676FD" w:rsidRPr="00936A1D" w:rsidRDefault="004676FD" w:rsidP="00D905EF">
      <w:pPr>
        <w:pStyle w:val="paragraph"/>
        <w:suppressAutoHyphens w:val="0"/>
        <w:autoSpaceDN/>
        <w:spacing w:before="0" w:after="0"/>
        <w:ind w:left="426"/>
        <w:jc w:val="both"/>
        <w:rPr>
          <w:rFonts w:ascii="Museo Sans 300" w:hAnsi="Museo Sans 300" w:cs="Cambria Math"/>
          <w:sz w:val="20"/>
          <w:szCs w:val="20"/>
          <w:lang w:val="es-ES_tradnl" w:eastAsia="es-ES"/>
        </w:rPr>
      </w:pPr>
      <w:r>
        <w:rPr>
          <w:rFonts w:ascii="Museo Sans 300" w:hAnsi="Museo Sans 300" w:cs="Cambria Math"/>
          <w:sz w:val="20"/>
          <w:szCs w:val="20"/>
          <w:lang w:val="es-ES_tradnl" w:eastAsia="es-ES"/>
        </w:rPr>
        <w:t xml:space="preserve">Respecto de la inconformidad planteada </w:t>
      </w:r>
      <w:r w:rsidR="00145C14">
        <w:rPr>
          <w:rFonts w:ascii="Museo Sans 300" w:hAnsi="Museo Sans 300" w:cs="Cambria Math"/>
          <w:sz w:val="20"/>
          <w:szCs w:val="20"/>
          <w:lang w:val="es-ES_tradnl" w:eastAsia="es-ES"/>
        </w:rPr>
        <w:t xml:space="preserve">por el usuario </w:t>
      </w:r>
      <w:r>
        <w:rPr>
          <w:rFonts w:ascii="Museo Sans 300" w:hAnsi="Museo Sans 300" w:cs="Cambria Math"/>
          <w:sz w:val="20"/>
          <w:szCs w:val="20"/>
          <w:lang w:val="es-ES_tradnl" w:eastAsia="es-ES"/>
        </w:rPr>
        <w:t xml:space="preserve">relacionada al </w:t>
      </w:r>
      <w:r w:rsidRPr="002366A9">
        <w:rPr>
          <w:rFonts w:ascii="Museo Sans 300" w:eastAsia="Calibri" w:hAnsi="Museo Sans 300"/>
          <w:sz w:val="20"/>
          <w:szCs w:val="20"/>
          <w:lang w:val="es-ES" w:eastAsia="en-US"/>
        </w:rPr>
        <w:t xml:space="preserve">informe técnico </w:t>
      </w:r>
      <w:proofErr w:type="spellStart"/>
      <w:r w:rsidRPr="002366A9">
        <w:rPr>
          <w:rFonts w:ascii="Museo Sans 300" w:eastAsia="Calibri" w:hAnsi="Museo Sans 300"/>
          <w:sz w:val="20"/>
          <w:szCs w:val="20"/>
          <w:lang w:val="es-ES" w:eastAsia="en-US"/>
        </w:rPr>
        <w:t>N.°</w:t>
      </w:r>
      <w:proofErr w:type="spellEnd"/>
      <w:r w:rsidRPr="002366A9">
        <w:rPr>
          <w:rFonts w:ascii="Museo Sans 300" w:eastAsia="Calibri" w:hAnsi="Museo Sans 300"/>
          <w:sz w:val="20"/>
          <w:szCs w:val="20"/>
          <w:lang w:val="es-ES" w:eastAsia="en-US"/>
        </w:rPr>
        <w:t xml:space="preserve"> </w:t>
      </w:r>
      <w:r w:rsidR="00B055BD">
        <w:rPr>
          <w:rFonts w:ascii="Museo Sans 300" w:eastAsia="Calibri" w:hAnsi="Museo Sans 300"/>
          <w:sz w:val="20"/>
          <w:szCs w:val="20"/>
          <w:lang w:val="es-ES" w:eastAsia="en-US"/>
        </w:rPr>
        <w:t>IT-0272</w:t>
      </w:r>
      <w:r w:rsidRPr="002366A9">
        <w:rPr>
          <w:rFonts w:ascii="Museo Sans 300" w:eastAsia="Calibri" w:hAnsi="Museo Sans 300"/>
          <w:sz w:val="20"/>
          <w:szCs w:val="20"/>
          <w:lang w:val="es-ES" w:eastAsia="en-US"/>
        </w:rPr>
        <w:t>-CAU</w:t>
      </w:r>
      <w:r>
        <w:rPr>
          <w:rFonts w:ascii="Museo Sans 300" w:eastAsia="Calibri" w:hAnsi="Museo Sans 300"/>
          <w:sz w:val="20"/>
          <w:szCs w:val="20"/>
          <w:lang w:val="es-ES" w:eastAsia="en-US"/>
        </w:rPr>
        <w:t>-23</w:t>
      </w:r>
      <w:r w:rsidR="007A41CF">
        <w:rPr>
          <w:rFonts w:ascii="Museo Sans 300" w:eastAsia="Calibri" w:hAnsi="Museo Sans 300"/>
          <w:sz w:val="20"/>
          <w:szCs w:val="20"/>
          <w:lang w:val="es-ES" w:eastAsia="en-US"/>
        </w:rPr>
        <w:t xml:space="preserve">, se considere oportuno puntualizar </w:t>
      </w:r>
      <w:r w:rsidR="00936A1D">
        <w:rPr>
          <w:rFonts w:ascii="Museo Sans 300" w:eastAsia="Calibri" w:hAnsi="Museo Sans 300"/>
          <w:sz w:val="20"/>
          <w:szCs w:val="20"/>
          <w:lang w:val="es-ES" w:eastAsia="en-US"/>
        </w:rPr>
        <w:t>algunos de los hallazgos evidenciados</w:t>
      </w:r>
      <w:r w:rsidR="00936A1D">
        <w:rPr>
          <w:rFonts w:ascii="Museo Sans 300" w:hAnsi="Museo Sans 300" w:cs="Cambria Math"/>
          <w:sz w:val="20"/>
          <w:szCs w:val="20"/>
          <w:lang w:val="es-ES_tradnl" w:eastAsia="es-ES"/>
        </w:rPr>
        <w:t xml:space="preserve"> </w:t>
      </w:r>
      <w:r w:rsidR="00145C14">
        <w:rPr>
          <w:rFonts w:ascii="Museo Sans 300" w:hAnsi="Museo Sans 300" w:cs="Cambria Math"/>
          <w:sz w:val="20"/>
          <w:szCs w:val="20"/>
          <w:lang w:val="es-ES_tradnl" w:eastAsia="es-ES"/>
        </w:rPr>
        <w:t>durante la investigación efectuada</w:t>
      </w:r>
      <w:r w:rsidR="003757FA">
        <w:rPr>
          <w:rFonts w:ascii="Museo Sans 300" w:hAnsi="Museo Sans 300" w:cs="Cambria Math"/>
          <w:sz w:val="20"/>
          <w:szCs w:val="20"/>
          <w:lang w:val="es-ES_tradnl" w:eastAsia="es-ES"/>
        </w:rPr>
        <w:t xml:space="preserve">, </w:t>
      </w:r>
      <w:r w:rsidR="00145C14">
        <w:rPr>
          <w:rFonts w:ascii="Museo Sans 300" w:hAnsi="Museo Sans 300" w:cs="Cambria Math"/>
          <w:sz w:val="20"/>
          <w:szCs w:val="20"/>
          <w:lang w:val="es-ES_tradnl" w:eastAsia="es-ES"/>
        </w:rPr>
        <w:t xml:space="preserve">siendo los siguientes: </w:t>
      </w:r>
    </w:p>
    <w:p w14:paraId="2417BF78" w14:textId="3E1914B1" w:rsidR="004676FD" w:rsidRDefault="004676FD" w:rsidP="004676FD">
      <w:pPr>
        <w:pStyle w:val="paragraph"/>
        <w:spacing w:before="0" w:after="0"/>
        <w:ind w:left="426"/>
        <w:jc w:val="both"/>
        <w:rPr>
          <w:rFonts w:ascii="Museo Sans 300" w:eastAsia="Calibri" w:hAnsi="Museo Sans 300"/>
          <w:sz w:val="20"/>
          <w:szCs w:val="20"/>
          <w:lang w:val="es-ES_tradnl" w:eastAsia="en-US"/>
        </w:rPr>
      </w:pPr>
    </w:p>
    <w:p w14:paraId="3ECF75B8" w14:textId="62B11F8E" w:rsidR="007D07AC" w:rsidRDefault="00362588">
      <w:pPr>
        <w:pStyle w:val="Prrafodelista"/>
        <w:numPr>
          <w:ilvl w:val="0"/>
          <w:numId w:val="14"/>
        </w:numPr>
        <w:tabs>
          <w:tab w:val="left" w:pos="993"/>
          <w:tab w:val="left" w:pos="9072"/>
        </w:tabs>
        <w:ind w:right="709"/>
        <w:jc w:val="both"/>
        <w:rPr>
          <w:rFonts w:ascii="Museo Sans 300" w:hAnsi="Museo Sans 300"/>
          <w:sz w:val="20"/>
          <w:szCs w:val="20"/>
        </w:rPr>
      </w:pPr>
      <w:r>
        <w:rPr>
          <w:rFonts w:ascii="Museo Sans 300" w:hAnsi="Museo Sans 300"/>
          <w:sz w:val="20"/>
          <w:szCs w:val="20"/>
        </w:rPr>
        <w:t>A</w:t>
      </w:r>
      <w:r w:rsidR="007D07AC">
        <w:rPr>
          <w:rFonts w:ascii="Museo Sans 300" w:hAnsi="Museo Sans 300"/>
          <w:sz w:val="20"/>
          <w:szCs w:val="20"/>
        </w:rPr>
        <w:t xml:space="preserve"> partir de las pruebas </w:t>
      </w:r>
      <w:r>
        <w:rPr>
          <w:rFonts w:ascii="Museo Sans 300" w:hAnsi="Museo Sans 300"/>
          <w:sz w:val="20"/>
          <w:szCs w:val="20"/>
        </w:rPr>
        <w:t xml:space="preserve">recopiladas se evidenció la </w:t>
      </w:r>
      <w:r w:rsidR="007D07AC">
        <w:rPr>
          <w:rFonts w:ascii="Museo Sans 300" w:hAnsi="Museo Sans 300"/>
          <w:sz w:val="20"/>
          <w:szCs w:val="20"/>
        </w:rPr>
        <w:t>exist</w:t>
      </w:r>
      <w:r>
        <w:rPr>
          <w:rFonts w:ascii="Museo Sans 300" w:hAnsi="Museo Sans 300"/>
          <w:sz w:val="20"/>
          <w:szCs w:val="20"/>
        </w:rPr>
        <w:t xml:space="preserve">encia de </w:t>
      </w:r>
      <w:r w:rsidR="007D07AC">
        <w:rPr>
          <w:rFonts w:ascii="Museo Sans 300" w:hAnsi="Museo Sans 300"/>
          <w:sz w:val="20"/>
          <w:szCs w:val="20"/>
        </w:rPr>
        <w:t>una condición irregular consistente en la conexión</w:t>
      </w:r>
      <w:r w:rsidR="00B61F8E">
        <w:rPr>
          <w:rFonts w:ascii="Museo Sans 300" w:hAnsi="Museo Sans 300"/>
          <w:sz w:val="20"/>
          <w:szCs w:val="20"/>
        </w:rPr>
        <w:t xml:space="preserve"> de línea</w:t>
      </w:r>
      <w:r w:rsidR="007D07AC">
        <w:rPr>
          <w:rFonts w:ascii="Museo Sans 300" w:hAnsi="Museo Sans 300"/>
          <w:sz w:val="20"/>
          <w:szCs w:val="20"/>
        </w:rPr>
        <w:t xml:space="preserve"> directa a la red de distribución, con el fin de consumir energía sin ser registrada</w:t>
      </w:r>
      <w:r w:rsidR="007D07AC" w:rsidRPr="007D07AC">
        <w:rPr>
          <w:rFonts w:ascii="Museo Sans 300" w:hAnsi="Museo Sans 300"/>
          <w:bCs/>
          <w:sz w:val="20"/>
          <w:szCs w:val="20"/>
        </w:rPr>
        <w:t xml:space="preserve"> </w:t>
      </w:r>
      <w:r w:rsidR="007D07AC">
        <w:rPr>
          <w:rFonts w:ascii="Museo Sans 300" w:hAnsi="Museo Sans 300"/>
          <w:bCs/>
          <w:sz w:val="20"/>
          <w:szCs w:val="20"/>
        </w:rPr>
        <w:t>y una vez comprobada su existencia la distribuidora puede realizar el cobro de recuperación de la energía no registrada</w:t>
      </w:r>
      <w:r w:rsidR="007D07AC">
        <w:rPr>
          <w:rFonts w:ascii="Museo Sans 300" w:hAnsi="Museo Sans 300"/>
          <w:sz w:val="20"/>
          <w:szCs w:val="20"/>
        </w:rPr>
        <w:t>.</w:t>
      </w:r>
    </w:p>
    <w:p w14:paraId="1B41815A" w14:textId="77777777" w:rsidR="007D07AC" w:rsidRDefault="007D07AC" w:rsidP="007D07AC">
      <w:pPr>
        <w:pStyle w:val="Prrafodelista"/>
        <w:tabs>
          <w:tab w:val="left" w:pos="993"/>
          <w:tab w:val="left" w:pos="9072"/>
        </w:tabs>
        <w:ind w:left="1353" w:right="709"/>
        <w:jc w:val="both"/>
        <w:rPr>
          <w:rFonts w:ascii="Museo Sans 300" w:hAnsi="Museo Sans 300"/>
          <w:sz w:val="20"/>
          <w:szCs w:val="20"/>
        </w:rPr>
      </w:pPr>
    </w:p>
    <w:p w14:paraId="5D1E6DB2" w14:textId="336CE67F" w:rsidR="00817B68" w:rsidRDefault="00125568" w:rsidP="00AE2CC7">
      <w:pPr>
        <w:pStyle w:val="Prrafodelista"/>
        <w:numPr>
          <w:ilvl w:val="0"/>
          <w:numId w:val="14"/>
        </w:numPr>
        <w:tabs>
          <w:tab w:val="left" w:pos="993"/>
          <w:tab w:val="left" w:pos="9072"/>
        </w:tabs>
        <w:ind w:right="709"/>
        <w:jc w:val="both"/>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 xml:space="preserve">Se revisó el video y fotografía y no se encontró ninguna evidencia para establecer que no existió una condición irregular en el suministro. Por otra parte, no se puede establecer a fecha en que fue grabado </w:t>
      </w:r>
      <w:r w:rsidR="00784E8C">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00AE2CC7">
        <w:rPr>
          <w:rFonts w:ascii="Museo Sans 300" w:hAnsi="Museo Sans 300"/>
          <w:color w:val="000000"/>
          <w:sz w:val="20"/>
          <w:szCs w:val="20"/>
          <w:shd w:val="clear" w:color="auto" w:fill="FFFFFF"/>
        </w:rPr>
        <w:t>que lo mostrado en dicha prueba corresponda a la condición encontrada en el suministro.</w:t>
      </w:r>
    </w:p>
    <w:p w14:paraId="09C088EA" w14:textId="7BFF091B" w:rsidR="00AE2CC7" w:rsidRDefault="00AE2CC7" w:rsidP="00AE2CC7">
      <w:pPr>
        <w:pStyle w:val="paragraph"/>
        <w:spacing w:before="0" w:after="0"/>
        <w:ind w:left="1353"/>
        <w:jc w:val="both"/>
        <w:rPr>
          <w:rFonts w:ascii="Museo Sans 300" w:hAnsi="Museo Sans 300"/>
          <w:color w:val="000000"/>
          <w:sz w:val="20"/>
          <w:szCs w:val="20"/>
          <w:shd w:val="clear" w:color="auto" w:fill="FFFFFF"/>
        </w:rPr>
      </w:pPr>
    </w:p>
    <w:p w14:paraId="6003A7F7" w14:textId="32EC00DA" w:rsidR="00E8762B" w:rsidRDefault="00A96BB7" w:rsidP="00A96BB7">
      <w:pPr>
        <w:pStyle w:val="Prrafodelista"/>
        <w:numPr>
          <w:ilvl w:val="0"/>
          <w:numId w:val="14"/>
        </w:numPr>
        <w:tabs>
          <w:tab w:val="left" w:pos="993"/>
          <w:tab w:val="left" w:pos="9072"/>
        </w:tabs>
        <w:ind w:right="709"/>
        <w:jc w:val="both"/>
        <w:rPr>
          <w:rFonts w:ascii="Museo Sans 300" w:hAnsi="Museo Sans 300"/>
          <w:sz w:val="20"/>
          <w:szCs w:val="20"/>
        </w:rPr>
      </w:pPr>
      <w:r>
        <w:rPr>
          <w:rFonts w:ascii="Museo Sans 300" w:hAnsi="Museo Sans 300"/>
          <w:sz w:val="20"/>
          <w:szCs w:val="20"/>
        </w:rPr>
        <w:t xml:space="preserve">Con relación a la solicitud del señor </w:t>
      </w:r>
      <w:r w:rsidR="006139CC">
        <w:rPr>
          <w:rFonts w:ascii="Museo Sans 300" w:hAnsi="Museo Sans 300"/>
          <w:sz w:val="20"/>
          <w:szCs w:val="20"/>
        </w:rPr>
        <w:t>xxx</w:t>
      </w:r>
      <w:r>
        <w:rPr>
          <w:rFonts w:ascii="Museo Sans 300" w:hAnsi="Museo Sans 300"/>
          <w:sz w:val="20"/>
          <w:szCs w:val="20"/>
        </w:rPr>
        <w:t xml:space="preserve"> respecto a que se le tome declaración testimonial al </w:t>
      </w:r>
      <w:r w:rsidR="00784E8C">
        <w:rPr>
          <w:rFonts w:ascii="Museo Sans 300" w:hAnsi="Museo Sans 300"/>
          <w:sz w:val="20"/>
          <w:szCs w:val="20"/>
        </w:rPr>
        <w:t>joven que grabo el video</w:t>
      </w:r>
      <w:r>
        <w:rPr>
          <w:rFonts w:ascii="Museo Sans 300" w:hAnsi="Museo Sans 300"/>
          <w:sz w:val="20"/>
          <w:szCs w:val="20"/>
        </w:rPr>
        <w:t xml:space="preserve">, para comprobar que no han realizado ninguna actividad para manipular el consumo de energía eléctrica en el suministro, debe exponerse </w:t>
      </w:r>
      <w:r w:rsidR="00E8762B">
        <w:rPr>
          <w:rFonts w:ascii="Museo Sans 300" w:hAnsi="Museo Sans 300"/>
          <w:sz w:val="20"/>
          <w:szCs w:val="20"/>
        </w:rPr>
        <w:t xml:space="preserve">lo siguiente: </w:t>
      </w:r>
    </w:p>
    <w:p w14:paraId="074F9084" w14:textId="77777777" w:rsidR="00E8762B" w:rsidRPr="009E7069" w:rsidRDefault="00E8762B" w:rsidP="009E7069">
      <w:pPr>
        <w:pStyle w:val="Prrafodelista"/>
        <w:rPr>
          <w:rFonts w:ascii="Museo Sans 300" w:hAnsi="Museo Sans 300"/>
          <w:sz w:val="20"/>
          <w:szCs w:val="20"/>
        </w:rPr>
      </w:pPr>
    </w:p>
    <w:p w14:paraId="3A0F6BDB" w14:textId="707A5627" w:rsidR="00A96BB7" w:rsidRPr="00F15FF0" w:rsidRDefault="00E8762B" w:rsidP="009E7069">
      <w:pPr>
        <w:pStyle w:val="Prrafodelista"/>
        <w:tabs>
          <w:tab w:val="left" w:pos="993"/>
          <w:tab w:val="left" w:pos="9072"/>
        </w:tabs>
        <w:ind w:left="1353" w:right="709"/>
        <w:jc w:val="both"/>
        <w:rPr>
          <w:rFonts w:ascii="Museo Sans 300" w:hAnsi="Museo Sans 300"/>
          <w:sz w:val="20"/>
          <w:szCs w:val="20"/>
        </w:rPr>
      </w:pPr>
      <w:r>
        <w:rPr>
          <w:rFonts w:ascii="Museo Sans 300" w:hAnsi="Museo Sans 300"/>
          <w:sz w:val="20"/>
          <w:szCs w:val="20"/>
        </w:rPr>
        <w:t>L</w:t>
      </w:r>
      <w:r w:rsidR="00A96BB7">
        <w:rPr>
          <w:rFonts w:ascii="Museo Sans 300" w:hAnsi="Museo Sans 300"/>
          <w:sz w:val="20"/>
          <w:szCs w:val="20"/>
        </w:rPr>
        <w:t>a</w:t>
      </w:r>
      <w:r w:rsidR="00A96BB7" w:rsidRPr="00F15FF0">
        <w:rPr>
          <w:rFonts w:ascii="Museo Sans 300" w:hAnsi="Museo Sans 300"/>
          <w:sz w:val="20"/>
          <w:szCs w:val="20"/>
        </w:rPr>
        <w:t xml:space="preserve">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A96BB7">
        <w:rPr>
          <w:rFonts w:ascii="Museo Sans 300" w:hAnsi="Museo Sans 300"/>
          <w:sz w:val="20"/>
          <w:szCs w:val="20"/>
        </w:rPr>
        <w:t>l</w:t>
      </w:r>
      <w:r w:rsidR="00A96BB7" w:rsidRPr="00F15FF0">
        <w:rPr>
          <w:rFonts w:ascii="Museo Sans 300" w:hAnsi="Museo Sans 300"/>
          <w:sz w:val="20"/>
          <w:szCs w:val="20"/>
        </w:rPr>
        <w:t xml:space="preserve"> usuari</w:t>
      </w:r>
      <w:r w:rsidR="00A96BB7">
        <w:rPr>
          <w:rFonts w:ascii="Museo Sans 300" w:hAnsi="Museo Sans 300"/>
          <w:sz w:val="20"/>
          <w:szCs w:val="20"/>
        </w:rPr>
        <w:t>o</w:t>
      </w:r>
      <w:r w:rsidR="00A96BB7" w:rsidRPr="00F15FF0">
        <w:rPr>
          <w:rFonts w:ascii="Museo Sans 300" w:hAnsi="Museo Sans 300"/>
          <w:sz w:val="20"/>
          <w:szCs w:val="20"/>
        </w:rPr>
        <w:t>, así como el cobro realizado en concepto de energía no registrada, de conformidad con los términos y condiciones del pliego tarifario vigente para el caso.</w:t>
      </w:r>
    </w:p>
    <w:p w14:paraId="7CA98034" w14:textId="77777777" w:rsidR="00A96BB7" w:rsidRDefault="00A96BB7" w:rsidP="00A96BB7">
      <w:pPr>
        <w:spacing w:after="0" w:line="240" w:lineRule="auto"/>
        <w:ind w:left="426"/>
        <w:jc w:val="both"/>
        <w:rPr>
          <w:rStyle w:val="normaltextrun"/>
          <w:rFonts w:ascii="Museo Sans 300" w:hAnsi="Museo Sans 300" w:cs="Segoe UI"/>
          <w:sz w:val="20"/>
          <w:szCs w:val="20"/>
        </w:rPr>
      </w:pPr>
    </w:p>
    <w:p w14:paraId="0DA84E51" w14:textId="77777777" w:rsidR="00A96BB7" w:rsidRDefault="00A96BB7" w:rsidP="009E7069">
      <w:pPr>
        <w:pStyle w:val="paragraph"/>
        <w:spacing w:before="0" w:after="0"/>
        <w:ind w:left="1416" w:right="708"/>
        <w:jc w:val="both"/>
        <w:rPr>
          <w:rFonts w:ascii="Museo Sans 300" w:hAnsi="Museo Sans 300"/>
          <w:color w:val="000000"/>
          <w:sz w:val="20"/>
          <w:szCs w:val="20"/>
          <w:shd w:val="clear" w:color="auto" w:fill="FFFFFF"/>
        </w:rPr>
      </w:pPr>
      <w:r>
        <w:rPr>
          <w:rStyle w:val="normaltextrun"/>
          <w:rFonts w:ascii="Museo Sans 300" w:hAnsi="Museo Sans 300" w:cs="Segoe UI"/>
          <w:sz w:val="20"/>
          <w:szCs w:val="20"/>
        </w:rPr>
        <w:lastRenderedPageBreak/>
        <w:t xml:space="preserve">Corresponde indicar que </w:t>
      </w:r>
      <w:r>
        <w:rPr>
          <w:rFonts w:ascii="Museo Sans 300" w:hAnsi="Museo Sans 300"/>
          <w:color w:val="000000"/>
          <w:sz w:val="20"/>
          <w:szCs w:val="20"/>
          <w:shd w:val="clear" w:color="auto" w:fill="FFFFFF"/>
        </w:rPr>
        <w:t>en dicho p</w:t>
      </w:r>
      <w:r w:rsidRPr="00A416D0">
        <w:rPr>
          <w:rFonts w:ascii="Museo Sans 300" w:hAnsi="Museo Sans 300"/>
          <w:color w:val="000000"/>
          <w:sz w:val="20"/>
          <w:szCs w:val="20"/>
          <w:shd w:val="clear" w:color="auto" w:fill="FFFFFF"/>
        </w:rPr>
        <w:t>rocedimiento</w:t>
      </w:r>
      <w:r>
        <w:rPr>
          <w:rFonts w:ascii="Museo Sans 300" w:hAnsi="Museo Sans 300"/>
          <w:color w:val="000000"/>
          <w:sz w:val="20"/>
          <w:szCs w:val="20"/>
          <w:shd w:val="clear" w:color="auto" w:fill="FFFFFF"/>
        </w:rPr>
        <w:t xml:space="preserve"> se regulan las acciones que debe realizar la distribuidora ante el hallazgo un presunto incumplimiento contractual por parte del usuario, de la forma siguiente: </w:t>
      </w:r>
    </w:p>
    <w:p w14:paraId="0CD143FC" w14:textId="77777777" w:rsidR="00A96BB7" w:rsidRDefault="00A96BB7" w:rsidP="00A96BB7">
      <w:pPr>
        <w:spacing w:after="0" w:line="240" w:lineRule="auto"/>
        <w:ind w:left="426"/>
        <w:jc w:val="both"/>
        <w:rPr>
          <w:rFonts w:ascii="Museo Sans 300" w:hAnsi="Museo Sans 300"/>
          <w:color w:val="000000"/>
          <w:sz w:val="20"/>
          <w:szCs w:val="20"/>
          <w:shd w:val="clear" w:color="auto" w:fill="FFFFFF"/>
        </w:rPr>
      </w:pPr>
    </w:p>
    <w:p w14:paraId="5329C3C2" w14:textId="77777777" w:rsidR="00A96BB7" w:rsidRPr="00F525A1" w:rsidRDefault="00A96BB7" w:rsidP="00784E8C">
      <w:pPr>
        <w:spacing w:after="0" w:line="240" w:lineRule="auto"/>
        <w:ind w:left="1418" w:right="425"/>
        <w:jc w:val="both"/>
        <w:rPr>
          <w:rFonts w:ascii="Museo 300" w:hAnsi="Museo 300"/>
          <w:b/>
          <w:color w:val="000000"/>
          <w:sz w:val="16"/>
          <w:szCs w:val="16"/>
          <w:shd w:val="clear" w:color="auto" w:fill="FFFFFF"/>
        </w:rPr>
      </w:pPr>
      <w:r>
        <w:rPr>
          <w:rFonts w:ascii="Museo 300" w:hAnsi="Museo 300"/>
          <w:b/>
          <w:color w:val="000000"/>
          <w:sz w:val="16"/>
          <w:szCs w:val="16"/>
          <w:shd w:val="clear" w:color="auto" w:fill="FFFFFF"/>
        </w:rPr>
        <w:t xml:space="preserve">“[…] </w:t>
      </w:r>
      <w:r w:rsidRPr="00F525A1">
        <w:rPr>
          <w:rFonts w:ascii="Museo 300" w:hAnsi="Museo 300"/>
          <w:b/>
          <w:color w:val="000000"/>
          <w:sz w:val="16"/>
          <w:szCs w:val="16"/>
          <w:shd w:val="clear" w:color="auto" w:fill="FFFFFF"/>
        </w:rPr>
        <w:t>4. PROCESO DE DETECCIÓN DE UNA CONDICIÓN IRREGULAR EN EL SUMINISTRO DEL SERVICIO ELÉCTRICO.</w:t>
      </w:r>
    </w:p>
    <w:p w14:paraId="4F8D1290" w14:textId="77777777" w:rsidR="00A96BB7" w:rsidRPr="00FA1D39" w:rsidRDefault="00A96BB7" w:rsidP="00784E8C">
      <w:pPr>
        <w:spacing w:after="0" w:line="240" w:lineRule="auto"/>
        <w:ind w:left="1418" w:right="425"/>
        <w:jc w:val="both"/>
        <w:rPr>
          <w:rFonts w:ascii="Museo 300" w:hAnsi="Museo 300"/>
          <w:b/>
          <w:color w:val="000000"/>
          <w:sz w:val="16"/>
          <w:szCs w:val="16"/>
          <w:shd w:val="clear" w:color="auto" w:fill="FFFFFF"/>
        </w:rPr>
      </w:pPr>
      <w:r w:rsidRPr="00FA1D39">
        <w:rPr>
          <w:rFonts w:ascii="Museo 300" w:hAnsi="Museo 300"/>
          <w:b/>
          <w:color w:val="000000"/>
          <w:sz w:val="16"/>
          <w:szCs w:val="16"/>
          <w:shd w:val="clear" w:color="auto" w:fill="FFFFFF"/>
        </w:rPr>
        <w:t>4.1. PRESUNCIÓN DE CONDICIONES IRREGULARES.</w:t>
      </w:r>
    </w:p>
    <w:p w14:paraId="720E05F0" w14:textId="77777777" w:rsidR="00A96BB7" w:rsidRDefault="00A96BB7" w:rsidP="00A96BB7">
      <w:pPr>
        <w:spacing w:after="0" w:line="240" w:lineRule="auto"/>
        <w:ind w:left="708" w:right="425"/>
        <w:jc w:val="both"/>
        <w:rPr>
          <w:rFonts w:ascii="Museo 300" w:hAnsi="Museo 300"/>
          <w:b/>
          <w:color w:val="000000"/>
          <w:sz w:val="16"/>
          <w:szCs w:val="16"/>
          <w:shd w:val="clear" w:color="auto" w:fill="FFFFFF"/>
        </w:rPr>
      </w:pPr>
    </w:p>
    <w:p w14:paraId="1F06AA0C" w14:textId="77777777" w:rsidR="00A96BB7" w:rsidRPr="0019194E" w:rsidRDefault="00A96BB7" w:rsidP="00784E8C">
      <w:pPr>
        <w:spacing w:after="0" w:line="240" w:lineRule="auto"/>
        <w:ind w:left="1418" w:right="425"/>
        <w:jc w:val="both"/>
        <w:rPr>
          <w:rFonts w:ascii="Museo 300" w:hAnsi="Museo 300"/>
          <w:color w:val="000000"/>
          <w:sz w:val="16"/>
          <w:szCs w:val="16"/>
          <w:shd w:val="clear" w:color="auto" w:fill="FFFFFF"/>
        </w:rPr>
      </w:pPr>
      <w:r w:rsidRPr="0019194E">
        <w:rPr>
          <w:rFonts w:ascii="Museo 300" w:hAnsi="Museo 300"/>
          <w:color w:val="000000"/>
          <w:sz w:val="16"/>
          <w:szCs w:val="16"/>
          <w:shd w:val="clear" w:color="auto" w:fill="FFFFFF"/>
        </w:rPr>
        <w:t>4.1.1. Cuando la empresa distribuidora presuma que un usuario final cons</w:t>
      </w:r>
      <w:r w:rsidRPr="00F525A1">
        <w:rPr>
          <w:rFonts w:ascii="Museo 300" w:hAnsi="Museo 300"/>
          <w:color w:val="000000"/>
          <w:sz w:val="16"/>
          <w:szCs w:val="16"/>
          <w:shd w:val="clear" w:color="auto" w:fill="FFFFFF"/>
        </w:rPr>
        <w:t>ume energía sin su autorización</w:t>
      </w:r>
      <w:r>
        <w:rPr>
          <w:rFonts w:ascii="Museo 300" w:hAnsi="Museo 300"/>
          <w:color w:val="000000"/>
          <w:sz w:val="16"/>
          <w:szCs w:val="16"/>
          <w:shd w:val="clear" w:color="auto" w:fill="FFFFFF"/>
        </w:rPr>
        <w:t xml:space="preserve"> </w:t>
      </w:r>
      <w:r w:rsidRPr="0019194E">
        <w:rPr>
          <w:rFonts w:ascii="Museo 300" w:hAnsi="Museo 300"/>
          <w:color w:val="000000"/>
          <w:sz w:val="16"/>
          <w:szCs w:val="16"/>
          <w:shd w:val="clear" w:color="auto" w:fill="FFFFFF"/>
        </w:rPr>
        <w:t>o que incumple las condiciones contractuales establecidas en los Términos y Condiciones de los Pliegos</w:t>
      </w:r>
      <w:r>
        <w:rPr>
          <w:rFonts w:ascii="Museo 300" w:hAnsi="Museo 300"/>
          <w:color w:val="000000"/>
          <w:sz w:val="16"/>
          <w:szCs w:val="16"/>
          <w:shd w:val="clear" w:color="auto" w:fill="FFFFFF"/>
        </w:rPr>
        <w:t xml:space="preserve"> </w:t>
      </w:r>
      <w:r w:rsidRPr="0019194E">
        <w:rPr>
          <w:rFonts w:ascii="Museo 300" w:hAnsi="Museo 300"/>
          <w:color w:val="000000"/>
          <w:sz w:val="16"/>
          <w:szCs w:val="16"/>
          <w:shd w:val="clear" w:color="auto" w:fill="FFFFFF"/>
        </w:rPr>
        <w:t xml:space="preserve">Tarifarios, deberá realizar las acciones pertinentes, </w:t>
      </w:r>
      <w:proofErr w:type="gramStart"/>
      <w:r w:rsidRPr="0019194E">
        <w:rPr>
          <w:rFonts w:ascii="Museo 300" w:hAnsi="Museo 300"/>
          <w:color w:val="000000"/>
          <w:sz w:val="16"/>
          <w:szCs w:val="16"/>
          <w:shd w:val="clear" w:color="auto" w:fill="FFFFFF"/>
        </w:rPr>
        <w:t>de acuerdo a</w:t>
      </w:r>
      <w:proofErr w:type="gramEnd"/>
      <w:r w:rsidRPr="0019194E">
        <w:rPr>
          <w:rFonts w:ascii="Museo 300" w:hAnsi="Museo 300"/>
          <w:color w:val="000000"/>
          <w:sz w:val="16"/>
          <w:szCs w:val="16"/>
          <w:shd w:val="clear" w:color="auto" w:fill="FFFFFF"/>
        </w:rPr>
        <w:t xml:space="preserve"> este procedimiento, todo ello sin perjuicio</w:t>
      </w:r>
      <w:r>
        <w:rPr>
          <w:rFonts w:ascii="Museo 300" w:hAnsi="Museo 300"/>
          <w:color w:val="000000"/>
          <w:sz w:val="16"/>
          <w:szCs w:val="16"/>
          <w:shd w:val="clear" w:color="auto" w:fill="FFFFFF"/>
        </w:rPr>
        <w:t xml:space="preserve"> </w:t>
      </w:r>
      <w:r w:rsidRPr="0019194E">
        <w:rPr>
          <w:rFonts w:ascii="Museo 300" w:hAnsi="Museo 300"/>
          <w:color w:val="000000"/>
          <w:sz w:val="16"/>
          <w:szCs w:val="16"/>
          <w:shd w:val="clear" w:color="auto" w:fill="FFFFFF"/>
        </w:rPr>
        <w:t>de las acciones judiciales que pudieran corresponder.</w:t>
      </w:r>
    </w:p>
    <w:p w14:paraId="5DB64A86" w14:textId="77777777" w:rsidR="00A96BB7" w:rsidRPr="0019194E" w:rsidRDefault="00A96BB7" w:rsidP="00A96BB7">
      <w:pPr>
        <w:spacing w:after="0" w:line="240" w:lineRule="auto"/>
        <w:ind w:left="708" w:right="425"/>
        <w:jc w:val="both"/>
        <w:rPr>
          <w:rFonts w:ascii="Museo 300" w:hAnsi="Museo 300"/>
          <w:color w:val="000000"/>
          <w:sz w:val="16"/>
          <w:szCs w:val="16"/>
          <w:shd w:val="clear" w:color="auto" w:fill="FFFFFF"/>
        </w:rPr>
      </w:pPr>
    </w:p>
    <w:p w14:paraId="3555F16A" w14:textId="77777777" w:rsidR="00A96BB7" w:rsidRPr="0019194E" w:rsidRDefault="00A96BB7" w:rsidP="00784E8C">
      <w:pPr>
        <w:spacing w:after="0" w:line="240" w:lineRule="auto"/>
        <w:ind w:left="1418" w:right="425"/>
        <w:jc w:val="both"/>
        <w:rPr>
          <w:rFonts w:ascii="Museo 300" w:hAnsi="Museo 300"/>
          <w:color w:val="000000"/>
          <w:sz w:val="16"/>
          <w:szCs w:val="16"/>
          <w:shd w:val="clear" w:color="auto" w:fill="FFFFFF"/>
        </w:rPr>
      </w:pPr>
      <w:r w:rsidRPr="0019194E">
        <w:rPr>
          <w:rFonts w:ascii="Museo 300" w:hAnsi="Museo 300"/>
          <w:color w:val="000000"/>
          <w:sz w:val="16"/>
          <w:szCs w:val="16"/>
          <w:shd w:val="clear" w:color="auto" w:fill="FFFFFF"/>
        </w:rPr>
        <w:t>4.1.2. Cuando existan situaciones que hagan presumir una condición irregular en el suministro del usuario</w:t>
      </w:r>
      <w:r>
        <w:rPr>
          <w:rFonts w:ascii="Museo 300" w:hAnsi="Museo 300"/>
          <w:color w:val="000000"/>
          <w:sz w:val="16"/>
          <w:szCs w:val="16"/>
          <w:shd w:val="clear" w:color="auto" w:fill="FFFFFF"/>
        </w:rPr>
        <w:t xml:space="preserve"> </w:t>
      </w:r>
      <w:r w:rsidRPr="0019194E">
        <w:rPr>
          <w:rFonts w:ascii="Museo 300" w:hAnsi="Museo 300"/>
          <w:color w:val="000000"/>
          <w:sz w:val="16"/>
          <w:szCs w:val="16"/>
          <w:shd w:val="clear" w:color="auto" w:fill="FFFFFF"/>
        </w:rPr>
        <w:t>final, el distribuidor realizará una inspección de las instalaciones eléctricas del usuario y levantará el Acta</w:t>
      </w:r>
      <w:r>
        <w:rPr>
          <w:rFonts w:ascii="Museo 300" w:hAnsi="Museo 300"/>
          <w:color w:val="000000"/>
          <w:sz w:val="16"/>
          <w:szCs w:val="16"/>
          <w:shd w:val="clear" w:color="auto" w:fill="FFFFFF"/>
        </w:rPr>
        <w:t xml:space="preserve"> </w:t>
      </w:r>
      <w:r w:rsidRPr="0019194E">
        <w:rPr>
          <w:rFonts w:ascii="Museo 300" w:hAnsi="Museo 300"/>
          <w:color w:val="000000"/>
          <w:sz w:val="16"/>
          <w:szCs w:val="16"/>
          <w:shd w:val="clear" w:color="auto" w:fill="FFFFFF"/>
        </w:rPr>
        <w:t>de Inspección de Condiciones Irregulares.</w:t>
      </w:r>
    </w:p>
    <w:p w14:paraId="3D1B3737" w14:textId="77777777" w:rsidR="00A96BB7" w:rsidRDefault="00A96BB7" w:rsidP="00A96BB7">
      <w:pPr>
        <w:pStyle w:val="Prrafodelista"/>
        <w:ind w:left="426"/>
        <w:jc w:val="both"/>
        <w:rPr>
          <w:rStyle w:val="normaltextrun"/>
          <w:rFonts w:ascii="Museo Sans 300" w:eastAsia="Calibri" w:hAnsi="Museo Sans 300" w:cs="Segoe UI"/>
          <w:sz w:val="20"/>
          <w:szCs w:val="20"/>
        </w:rPr>
      </w:pPr>
    </w:p>
    <w:p w14:paraId="58220C4D" w14:textId="0FE773A8" w:rsidR="00A96BB7" w:rsidRDefault="00A96BB7" w:rsidP="00784E8C">
      <w:pPr>
        <w:pStyle w:val="paragraph"/>
        <w:spacing w:before="0" w:after="0"/>
        <w:ind w:left="1416"/>
        <w:jc w:val="both"/>
        <w:rPr>
          <w:rFonts w:ascii="Museo Sans 300" w:hAnsi="Museo Sans 300"/>
          <w:sz w:val="20"/>
          <w:szCs w:val="20"/>
        </w:rPr>
      </w:pPr>
      <w:r>
        <w:rPr>
          <w:rStyle w:val="normaltextrun"/>
          <w:rFonts w:ascii="Museo Sans 300" w:eastAsia="Calibri" w:hAnsi="Museo Sans 300" w:cs="Segoe UI"/>
          <w:sz w:val="20"/>
          <w:szCs w:val="20"/>
        </w:rPr>
        <w:t xml:space="preserve">En apego a lo expuesto, </w:t>
      </w:r>
      <w:r>
        <w:rPr>
          <w:rFonts w:ascii="Museo Sans 300" w:hAnsi="Museo Sans 300"/>
          <w:sz w:val="20"/>
          <w:szCs w:val="20"/>
        </w:rPr>
        <w:t>la distribuidora tiene la obligación de aportar los elementos probatorios que deben analizarse por esta Superintendencia. Dicha obligación, cabe aclarar, no constituye una desventaja para el usuario, sino todo lo contrario, ya que pretende que la carga de la prueba recaiga en la empresa distribuidora que es quien tiene el recurso humano y conocimientos técnicos para investigar debidamente cuando detecte una condición irregular; y esto garantiza seguridad jurídica para el usuario pues un cobro de energía no registrada únicamente procederá si la distribuidora realizó la investigación y recopiló las pruebas de la forma en que está indicado en las normativa del sectorial.</w:t>
      </w:r>
    </w:p>
    <w:p w14:paraId="3D4CB2BF" w14:textId="77777777" w:rsidR="00784E8C" w:rsidRPr="004D5310" w:rsidRDefault="00784E8C" w:rsidP="00784E8C">
      <w:pPr>
        <w:pStyle w:val="paragraph"/>
        <w:spacing w:before="0" w:after="0"/>
        <w:ind w:left="1416"/>
        <w:jc w:val="both"/>
        <w:rPr>
          <w:rFonts w:ascii="Museo Sans 300" w:hAnsi="Museo Sans 300"/>
          <w:sz w:val="20"/>
          <w:szCs w:val="20"/>
        </w:rPr>
      </w:pPr>
    </w:p>
    <w:p w14:paraId="2D3EBF37" w14:textId="508D725F" w:rsidR="00A96BB7" w:rsidRDefault="00A96BB7" w:rsidP="00784E8C">
      <w:pPr>
        <w:pStyle w:val="paragraph"/>
        <w:spacing w:before="0" w:after="0"/>
        <w:ind w:left="1416"/>
        <w:jc w:val="both"/>
        <w:rPr>
          <w:rStyle w:val="normaltextrun"/>
          <w:rFonts w:ascii="Museo Sans 300" w:eastAsia="Museo Sans" w:hAnsi="Museo Sans 300" w:cs="Segoe UI"/>
          <w:sz w:val="20"/>
          <w:szCs w:val="20"/>
        </w:rPr>
      </w:pPr>
      <w:r>
        <w:rPr>
          <w:rFonts w:ascii="Museo Sans 300" w:hAnsi="Museo Sans 300"/>
          <w:sz w:val="20"/>
          <w:szCs w:val="20"/>
        </w:rPr>
        <w:t xml:space="preserve">Por otra parte, en el artículo </w:t>
      </w:r>
      <w:r>
        <w:rPr>
          <w:rStyle w:val="normaltextrun"/>
          <w:rFonts w:ascii="Museo Sans 300" w:eastAsia="Museo Sans" w:hAnsi="Museo Sans 300" w:cs="Segoe UI"/>
          <w:sz w:val="20"/>
          <w:szCs w:val="20"/>
        </w:rPr>
        <w:t xml:space="preserve">106 </w:t>
      </w:r>
      <w:r w:rsidRPr="00586982">
        <w:rPr>
          <w:rStyle w:val="normaltextrun"/>
          <w:rFonts w:ascii="Museo Sans 300" w:eastAsia="Museo Sans" w:hAnsi="Museo Sans 300" w:cs="Segoe UI"/>
          <w:sz w:val="20"/>
          <w:szCs w:val="20"/>
        </w:rPr>
        <w:t>de la LPA</w:t>
      </w:r>
      <w:r>
        <w:rPr>
          <w:rStyle w:val="normaltextrun"/>
          <w:rFonts w:ascii="Museo Sans 300" w:eastAsia="Museo Sans" w:hAnsi="Museo Sans 300" w:cs="Segoe UI"/>
          <w:sz w:val="20"/>
          <w:szCs w:val="20"/>
        </w:rPr>
        <w:t xml:space="preserve"> se establece que solo podrá rechazarse las pruebas propuestas, cuando sean manifiestamente impertinentes o inútiles, mediante resolución motivada. </w:t>
      </w:r>
    </w:p>
    <w:p w14:paraId="5D6990D5" w14:textId="77777777" w:rsidR="00784E8C" w:rsidRDefault="00784E8C" w:rsidP="00784E8C">
      <w:pPr>
        <w:pStyle w:val="paragraph"/>
        <w:spacing w:before="0" w:after="0"/>
        <w:ind w:left="1416"/>
        <w:jc w:val="both"/>
        <w:rPr>
          <w:rStyle w:val="normaltextrun"/>
          <w:rFonts w:ascii="Museo Sans 300" w:eastAsia="Museo Sans" w:hAnsi="Museo Sans 300" w:cs="Segoe UI"/>
          <w:sz w:val="20"/>
          <w:szCs w:val="20"/>
        </w:rPr>
      </w:pPr>
    </w:p>
    <w:p w14:paraId="5B3A6145" w14:textId="108EFBC0" w:rsidR="00A96BB7" w:rsidRDefault="00A96BB7" w:rsidP="00784E8C">
      <w:pPr>
        <w:pStyle w:val="paragraph"/>
        <w:spacing w:before="0" w:after="0"/>
        <w:ind w:left="1416"/>
        <w:jc w:val="both"/>
        <w:rPr>
          <w:rStyle w:val="normaltextrun"/>
          <w:rFonts w:ascii="Museo Sans 300" w:hAnsi="Museo Sans 300" w:cs="Segoe UI"/>
          <w:sz w:val="20"/>
          <w:szCs w:val="20"/>
        </w:rPr>
      </w:pPr>
      <w:r>
        <w:rPr>
          <w:rFonts w:ascii="Museo Sans 300" w:hAnsi="Museo Sans 300"/>
          <w:sz w:val="20"/>
          <w:szCs w:val="20"/>
        </w:rPr>
        <w:t xml:space="preserve">De ahí que, una vez las pruebas han sido aportadas, la SIGET tiene la labor de determinar su conducencia y pertinencia; es decir, no son admitidas </w:t>
      </w:r>
      <w:r w:rsidRPr="00C901AD">
        <w:rPr>
          <w:rFonts w:ascii="Museo Sans 300" w:hAnsi="Museo Sans 300"/>
          <w:i/>
          <w:sz w:val="20"/>
          <w:szCs w:val="20"/>
        </w:rPr>
        <w:t>per se</w:t>
      </w:r>
      <w:r>
        <w:rPr>
          <w:rFonts w:ascii="Museo Sans 300" w:hAnsi="Museo Sans 300"/>
          <w:sz w:val="20"/>
          <w:szCs w:val="20"/>
        </w:rPr>
        <w:t>, sino luego de verificar el valor técnico que aporta a la investigación.</w:t>
      </w:r>
      <w:r>
        <w:rPr>
          <w:rStyle w:val="normaltextrun"/>
          <w:rFonts w:ascii="Museo Sans 300" w:hAnsi="Museo Sans 300" w:cs="Segoe UI"/>
          <w:sz w:val="20"/>
          <w:szCs w:val="20"/>
        </w:rPr>
        <w:t xml:space="preserve"> </w:t>
      </w:r>
    </w:p>
    <w:p w14:paraId="585CBB2E" w14:textId="77777777" w:rsidR="00784E8C" w:rsidRDefault="00784E8C" w:rsidP="00784E8C">
      <w:pPr>
        <w:pStyle w:val="paragraph"/>
        <w:spacing w:before="0" w:after="0"/>
        <w:ind w:left="1416"/>
        <w:jc w:val="both"/>
        <w:rPr>
          <w:rStyle w:val="normaltextrun"/>
          <w:rFonts w:ascii="Museo Sans 300" w:hAnsi="Museo Sans 300" w:cs="Segoe UI"/>
          <w:sz w:val="20"/>
          <w:szCs w:val="20"/>
        </w:rPr>
      </w:pPr>
    </w:p>
    <w:p w14:paraId="69B2680F" w14:textId="43321F9F" w:rsidR="00A96BB7" w:rsidRDefault="00A96BB7" w:rsidP="00784E8C">
      <w:pPr>
        <w:pStyle w:val="paragraph"/>
        <w:spacing w:before="0" w:after="0"/>
        <w:ind w:left="1416"/>
        <w:jc w:val="both"/>
        <w:rPr>
          <w:rStyle w:val="normaltextrun"/>
          <w:rFonts w:ascii="Museo Sans 300" w:eastAsia="Calibri" w:hAnsi="Museo Sans 300" w:cs="Segoe UI"/>
          <w:sz w:val="20"/>
          <w:szCs w:val="20"/>
        </w:rPr>
      </w:pPr>
      <w:r>
        <w:rPr>
          <w:rStyle w:val="normaltextrun"/>
          <w:rFonts w:ascii="Museo Sans 300" w:eastAsia="Calibri" w:hAnsi="Museo Sans 300" w:cs="Segoe UI"/>
          <w:sz w:val="20"/>
          <w:szCs w:val="20"/>
        </w:rPr>
        <w:t>Con base a lo expuesto, corresponde concluir que el CAU como unidad técnica especializada le corresponde verificar en la investigación del caso si la información recabada por la distribuidora (históricos de consumos, fotografías, inspecciones) es fehaciente para establecer la existencia o no de una condición irregular.</w:t>
      </w:r>
    </w:p>
    <w:p w14:paraId="74F3F4A5" w14:textId="77777777" w:rsidR="00784E8C" w:rsidRDefault="00784E8C" w:rsidP="00784E8C">
      <w:pPr>
        <w:pStyle w:val="paragraph"/>
        <w:spacing w:before="0" w:after="0"/>
        <w:ind w:left="1416"/>
        <w:jc w:val="both"/>
        <w:rPr>
          <w:rStyle w:val="normaltextrun"/>
          <w:rFonts w:ascii="Museo Sans 300" w:eastAsia="Calibri" w:hAnsi="Museo Sans 300" w:cs="Segoe UI"/>
          <w:sz w:val="20"/>
          <w:szCs w:val="20"/>
        </w:rPr>
      </w:pPr>
    </w:p>
    <w:p w14:paraId="7C4EF90A" w14:textId="571ACC20" w:rsidR="00A96BB7" w:rsidRDefault="00A96BB7" w:rsidP="00784E8C">
      <w:pPr>
        <w:pStyle w:val="paragraph"/>
        <w:spacing w:before="0" w:after="0"/>
        <w:ind w:left="1416"/>
        <w:jc w:val="both"/>
        <w:rPr>
          <w:rStyle w:val="normaltextrun"/>
          <w:rFonts w:ascii="Museo Sans 300" w:eastAsia="Calibri" w:hAnsi="Museo Sans 300" w:cs="Segoe UI"/>
          <w:sz w:val="20"/>
          <w:szCs w:val="20"/>
        </w:rPr>
      </w:pPr>
      <w:r>
        <w:rPr>
          <w:rStyle w:val="normaltextrun"/>
          <w:rFonts w:ascii="Museo Sans 300" w:eastAsia="Calibri" w:hAnsi="Museo Sans 300" w:cs="Segoe UI"/>
          <w:sz w:val="20"/>
          <w:szCs w:val="20"/>
        </w:rPr>
        <w:t>En ese sentido, debido a la naturaleza de la investigación que desarrolla el CAU y las características de los insumos técnicos que son analizados, una prueba testimonial no reviste de las características de pertinencia ni conducencia para demostrar que no existió</w:t>
      </w:r>
      <w:r>
        <w:rPr>
          <w:rFonts w:ascii="Museo Sans 300" w:eastAsia="Arial" w:hAnsi="Museo Sans 300"/>
          <w:sz w:val="20"/>
          <w:szCs w:val="20"/>
        </w:rPr>
        <w:t xml:space="preserve"> un</w:t>
      </w:r>
      <w:r w:rsidR="00843C74">
        <w:rPr>
          <w:rFonts w:ascii="Museo Sans 300" w:eastAsia="Arial" w:hAnsi="Museo Sans 300"/>
          <w:sz w:val="20"/>
          <w:szCs w:val="20"/>
        </w:rPr>
        <w:t>a conexión</w:t>
      </w:r>
      <w:r w:rsidR="00B61F8E">
        <w:rPr>
          <w:rFonts w:ascii="Museo Sans 300" w:eastAsia="Arial" w:hAnsi="Museo Sans 300"/>
          <w:sz w:val="20"/>
          <w:szCs w:val="20"/>
        </w:rPr>
        <w:t xml:space="preserve"> de línea</w:t>
      </w:r>
      <w:r w:rsidR="00843C74">
        <w:rPr>
          <w:rFonts w:ascii="Museo Sans 300" w:eastAsia="Arial" w:hAnsi="Museo Sans 300"/>
          <w:sz w:val="20"/>
          <w:szCs w:val="20"/>
        </w:rPr>
        <w:t xml:space="preserve"> directa a la red de distribución</w:t>
      </w:r>
      <w:r w:rsidRPr="00AB3A10">
        <w:rPr>
          <w:rStyle w:val="normaltextrun"/>
          <w:rFonts w:ascii="Museo Sans 300" w:eastAsia="Calibri" w:hAnsi="Museo Sans 300" w:cs="Segoe UI"/>
          <w:sz w:val="20"/>
          <w:szCs w:val="20"/>
        </w:rPr>
        <w:t xml:space="preserve">, </w:t>
      </w:r>
      <w:r>
        <w:rPr>
          <w:rStyle w:val="normaltextrun"/>
          <w:rFonts w:ascii="Museo Sans 300" w:eastAsia="Calibri" w:hAnsi="Museo Sans 300" w:cs="Segoe UI"/>
          <w:sz w:val="20"/>
          <w:szCs w:val="20"/>
        </w:rPr>
        <w:t xml:space="preserve">ya que no conllevan a desestimar la evidencia técnica encontrada en el lugar y recabada por la distribuidora, acorde a la normativa sectorial, por lo que </w:t>
      </w:r>
      <w:r w:rsidRPr="00AB3A10">
        <w:rPr>
          <w:rStyle w:val="normaltextrun"/>
          <w:rFonts w:ascii="Museo Sans 300" w:eastAsia="Calibri" w:hAnsi="Museo Sans 300" w:cs="Segoe UI"/>
          <w:sz w:val="20"/>
          <w:szCs w:val="20"/>
        </w:rPr>
        <w:t>debe ser rechazada.</w:t>
      </w:r>
    </w:p>
    <w:p w14:paraId="741476C4" w14:textId="77777777" w:rsidR="006139CC" w:rsidRDefault="006139CC" w:rsidP="00784E8C">
      <w:pPr>
        <w:pStyle w:val="paragraph"/>
        <w:spacing w:before="0" w:after="0"/>
        <w:ind w:left="1416"/>
        <w:jc w:val="both"/>
        <w:rPr>
          <w:rStyle w:val="normaltextrun"/>
          <w:rFonts w:ascii="Museo Sans 300" w:eastAsia="Calibri" w:hAnsi="Museo Sans 300" w:cs="Segoe UI"/>
          <w:sz w:val="20"/>
          <w:szCs w:val="20"/>
        </w:rPr>
      </w:pPr>
    </w:p>
    <w:p w14:paraId="60744995" w14:textId="39F6DD56" w:rsidR="00EA73DE" w:rsidRPr="00175ECC" w:rsidRDefault="00EA73DE">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5A71520F"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artículo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5</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Creación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destacan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tratados,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actividades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vigilancia),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estándares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administrativas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organización),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dirimir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conflictos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operadores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lastRenderedPageBreak/>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dispuesto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contratos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necesarios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cumplir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objetivos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impongan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disposiciones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carácter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p>
    <w:p w14:paraId="6BA16C2D" w14:textId="77777777" w:rsidR="004E572D" w:rsidRPr="00C23DA2" w:rsidRDefault="004E572D" w:rsidP="00C23DA2">
      <w:pPr>
        <w:autoSpaceDE w:val="0"/>
        <w:adjustRightInd w:val="0"/>
        <w:spacing w:after="0" w:line="240" w:lineRule="auto"/>
        <w:ind w:left="426"/>
        <w:jc w:val="both"/>
        <w:rPr>
          <w:rFonts w:ascii="Museo Sans 300" w:hAnsi="Museo Sans 300" w:cs="Segoe UI"/>
          <w:sz w:val="20"/>
          <w:szCs w:val="20"/>
          <w:lang w:val="es-ES" w:eastAsia="es-MX"/>
        </w:rPr>
      </w:pPr>
    </w:p>
    <w:p w14:paraId="2866A627" w14:textId="3239C110"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ahí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otorgada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comprende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someter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sujeto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intervenga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w:t>
      </w:r>
      <w:r w:rsidR="003E5741">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debiendo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verificar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controlar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interés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también,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protección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seguridad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Investigar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tiene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E02F78">
        <w:rPr>
          <w:rFonts w:ascii="Museo Sans 300" w:hAnsi="Museo Sans 300" w:cs="Segoe UI"/>
          <w:sz w:val="20"/>
          <w:szCs w:val="20"/>
          <w:lang w:val="es-ES" w:eastAsia="es-MX"/>
        </w:rPr>
        <w:t>l</w:t>
      </w:r>
      <w:r w:rsidR="005F1A00"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E02F78">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concepto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términos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pliego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tarifario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p>
    <w:p w14:paraId="7932561B" w14:textId="77777777" w:rsidR="00D6492C" w:rsidRDefault="00D6492C"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0124BB4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7C70017"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Pr="00EC2B52">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E02F7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E02F7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7EFB6576"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E02F7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E02F7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20725BB2"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E21BE7">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4B869B3F" w:rsidR="009D142E" w:rsidRPr="00C23DA2" w:rsidRDefault="009D142E"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sentido,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dictamen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resuelve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fundamento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documentación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recopilada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transcurso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garantizando</w:t>
      </w:r>
      <w:r w:rsidR="00EB19AD">
        <w:rPr>
          <w:rFonts w:ascii="Museo Sans 300" w:hAnsi="Museo Sans 300" w:cs="Segoe UI"/>
          <w:sz w:val="20"/>
          <w:szCs w:val="20"/>
          <w:lang w:val="es-ES" w:eastAsia="es-MX"/>
        </w:rPr>
        <w:t xml:space="preserve"> a</w:t>
      </w:r>
      <w:r w:rsidR="00E02F78">
        <w:rPr>
          <w:rFonts w:ascii="Museo Sans 300" w:hAnsi="Museo Sans 300" w:cs="Segoe UI"/>
          <w:sz w:val="20"/>
          <w:szCs w:val="20"/>
          <w:lang w:val="es-ES" w:eastAsia="es-MX"/>
        </w:rPr>
        <w:t>l</w:t>
      </w:r>
      <w:r w:rsidR="006662C8"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E02F78">
        <w:rPr>
          <w:rFonts w:ascii="Museo Sans 300" w:hAnsi="Museo Sans 300" w:cs="Segoe UI"/>
          <w:sz w:val="20"/>
          <w:szCs w:val="20"/>
          <w:lang w:val="es-ES" w:eastAsia="es-MX"/>
        </w:rPr>
        <w: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efecto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Asimismo,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ambas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diferentes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etapas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tenido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igual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oportunidad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pronunciarse,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asegurando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derechos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audiencia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defensa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corresponden.</w:t>
      </w:r>
    </w:p>
    <w:p w14:paraId="148535F9" w14:textId="77777777" w:rsidR="00FB4151" w:rsidRPr="00C23DA2" w:rsidRDefault="00FB4151" w:rsidP="00C23DA2">
      <w:pPr>
        <w:autoSpaceDE w:val="0"/>
        <w:adjustRightInd w:val="0"/>
        <w:spacing w:after="0" w:line="240" w:lineRule="auto"/>
        <w:ind w:left="426"/>
        <w:jc w:val="both"/>
        <w:rPr>
          <w:rFonts w:ascii="Museo Sans 300" w:hAnsi="Museo Sans 300" w:cs="Segoe UI"/>
          <w:sz w:val="20"/>
          <w:szCs w:val="20"/>
          <w:lang w:val="es-ES" w:eastAsia="es-MX"/>
        </w:rPr>
      </w:pPr>
    </w:p>
    <w:p w14:paraId="4E12A38B" w14:textId="154B8A7A" w:rsidR="0039425B" w:rsidRPr="00C23DA2" w:rsidRDefault="0039425B"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 xml:space="preserve">En ese orden, si bien la condición irregular pudo o no haber sido realizada directamente por alguien que habita el inmueble; al haberse comprobado técnicamente su existencia, </w:t>
      </w:r>
      <w:r w:rsidR="00966C65">
        <w:rPr>
          <w:rFonts w:ascii="Museo Sans 300" w:hAnsi="Museo Sans 300" w:cs="Segoe UI"/>
          <w:sz w:val="20"/>
          <w:szCs w:val="20"/>
          <w:lang w:val="es-ES" w:eastAsia="es-MX"/>
        </w:rPr>
        <w:t>el</w:t>
      </w:r>
      <w:r w:rsidRPr="00C23DA2">
        <w:rPr>
          <w:rFonts w:ascii="Museo Sans 300" w:hAnsi="Museo Sans 300" w:cs="Segoe UI"/>
          <w:sz w:val="20"/>
          <w:szCs w:val="20"/>
          <w:lang w:val="es-ES" w:eastAsia="es-MX"/>
        </w:rPr>
        <w:t xml:space="preserve"> usuari</w:t>
      </w:r>
      <w:r w:rsidR="00966C65">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 xml:space="preserve"> final del suministro eléctrico debe responder por dicha condición; primero, porque contractualmente así está </w:t>
      </w:r>
      <w:r w:rsidRPr="00C23DA2">
        <w:rPr>
          <w:rFonts w:ascii="Museo Sans 300" w:hAnsi="Museo Sans 300" w:cs="Segoe UI"/>
          <w:sz w:val="20"/>
          <w:szCs w:val="20"/>
          <w:lang w:val="es-ES" w:eastAsia="es-MX"/>
        </w:rPr>
        <w:lastRenderedPageBreak/>
        <w:t>establecido en el artículo 7 de los Términos y Condiciones del Pliego Tarifario aplicable para el año 202</w:t>
      </w:r>
      <w:r w:rsidR="007F57A5" w:rsidRPr="00C23DA2">
        <w:rPr>
          <w:rFonts w:ascii="Museo Sans 300" w:hAnsi="Museo Sans 300" w:cs="Segoe UI"/>
          <w:sz w:val="20"/>
          <w:szCs w:val="20"/>
          <w:lang w:val="es-ES" w:eastAsia="es-MX"/>
        </w:rPr>
        <w:t>3</w:t>
      </w:r>
      <w:r w:rsidRPr="00C23DA2">
        <w:rPr>
          <w:rFonts w:ascii="Museo Sans 300" w:hAnsi="Museo Sans 300" w:cs="Segoe UI"/>
          <w:sz w:val="20"/>
          <w:szCs w:val="20"/>
          <w:lang w:val="es-ES" w:eastAsia="es-MX"/>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C23DA2" w:rsidRDefault="00283819" w:rsidP="00C23DA2">
      <w:pPr>
        <w:autoSpaceDE w:val="0"/>
        <w:adjustRightInd w:val="0"/>
        <w:spacing w:after="0" w:line="240" w:lineRule="auto"/>
        <w:ind w:left="426"/>
        <w:jc w:val="both"/>
        <w:rPr>
          <w:rFonts w:ascii="Museo Sans 300" w:hAnsi="Museo Sans 300" w:cs="Segoe UI"/>
          <w:sz w:val="20"/>
          <w:szCs w:val="20"/>
          <w:lang w:val="es-ES" w:eastAsia="es-MX"/>
        </w:rPr>
      </w:pPr>
    </w:p>
    <w:p w14:paraId="2B3B2F07" w14:textId="17DC5EB5" w:rsidR="007C3AD1" w:rsidRPr="00C23DA2"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punto,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exponer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marco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regulatorio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fija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alegado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interrumpido—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encuentra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correspondientes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comprobados.</w:t>
      </w:r>
      <w:r w:rsidR="006662C8" w:rsidRPr="00C23DA2">
        <w:rPr>
          <w:rFonts w:ascii="Museo Sans 300" w:hAnsi="Museo Sans 300" w:cs="Segoe UI"/>
          <w:sz w:val="20"/>
          <w:szCs w:val="20"/>
          <w:lang w:val="es-ES" w:eastAsia="es-MX"/>
        </w:rPr>
        <w:t xml:space="preserve"> </w:t>
      </w:r>
    </w:p>
    <w:p w14:paraId="0EB8E3E2" w14:textId="77777777" w:rsidR="009043E3" w:rsidRPr="00C23DA2" w:rsidRDefault="009043E3" w:rsidP="00C23DA2">
      <w:pPr>
        <w:autoSpaceDE w:val="0"/>
        <w:adjustRightInd w:val="0"/>
        <w:spacing w:after="0" w:line="240" w:lineRule="auto"/>
        <w:ind w:left="426"/>
        <w:jc w:val="both"/>
        <w:rPr>
          <w:rFonts w:ascii="Museo Sans 300" w:hAnsi="Museo Sans 300" w:cs="Segoe UI"/>
          <w:sz w:val="20"/>
          <w:szCs w:val="20"/>
          <w:lang w:val="es-ES" w:eastAsia="es-MX"/>
        </w:rPr>
      </w:pPr>
    </w:p>
    <w:p w14:paraId="1887E3A8" w14:textId="05FE9888"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preciso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aclarar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constituye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cálculo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ni</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antojadizo,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fracción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percibir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p>
    <w:p w14:paraId="3CA28DA5" w14:textId="77777777" w:rsidR="00CC0779" w:rsidRDefault="00CC0779" w:rsidP="00C23DA2">
      <w:pPr>
        <w:autoSpaceDE w:val="0"/>
        <w:adjustRightInd w:val="0"/>
        <w:spacing w:after="0" w:line="240" w:lineRule="auto"/>
        <w:ind w:left="426"/>
        <w:jc w:val="both"/>
        <w:rPr>
          <w:rFonts w:ascii="Museo Sans 300" w:hAnsi="Museo Sans 300" w:cs="Segoe UI"/>
          <w:sz w:val="20"/>
          <w:szCs w:val="20"/>
          <w:lang w:val="es-ES" w:eastAsia="es-MX"/>
        </w:rPr>
      </w:pPr>
    </w:p>
    <w:p w14:paraId="408515B0" w14:textId="087BB92F"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64E46C9A" w14:textId="1F41CB1A" w:rsidR="004E77AB" w:rsidRPr="004E77AB" w:rsidRDefault="0089025D" w:rsidP="004E77AB">
      <w:pPr>
        <w:autoSpaceDE w:val="0"/>
        <w:adjustRightInd w:val="0"/>
        <w:spacing w:after="0" w:line="240" w:lineRule="auto"/>
        <w:ind w:left="426"/>
        <w:jc w:val="both"/>
        <w:rPr>
          <w:rFonts w:ascii="Museo Sans 300" w:hAnsi="Museo Sans 300"/>
          <w:sz w:val="20"/>
          <w:szCs w:val="20"/>
        </w:rPr>
      </w:pPr>
      <w:r w:rsidRPr="00C23DA2">
        <w:rPr>
          <w:rFonts w:ascii="Museo Sans 300" w:hAnsi="Museo Sans 300" w:cs="Segoe UI"/>
          <w:sz w:val="20"/>
          <w:szCs w:val="20"/>
          <w:lang w:val="es-ES" w:eastAsia="es-MX"/>
        </w:rPr>
        <w:t xml:space="preserve">Con fundamento en el informe técnico </w:t>
      </w:r>
      <w:proofErr w:type="spellStart"/>
      <w:r w:rsidRPr="00C23DA2">
        <w:rPr>
          <w:rFonts w:ascii="Museo Sans 300" w:hAnsi="Museo Sans 300" w:cs="Segoe UI"/>
          <w:sz w:val="20"/>
          <w:szCs w:val="20"/>
          <w:lang w:val="es-ES" w:eastAsia="es-MX"/>
        </w:rPr>
        <w:t>N.°</w:t>
      </w:r>
      <w:proofErr w:type="spellEnd"/>
      <w:r w:rsidRPr="00C23DA2">
        <w:rPr>
          <w:rFonts w:ascii="Museo Sans 300" w:hAnsi="Museo Sans 300" w:cs="Segoe UI"/>
          <w:sz w:val="20"/>
          <w:szCs w:val="20"/>
          <w:lang w:val="es-ES" w:eastAsia="es-MX"/>
        </w:rPr>
        <w:t xml:space="preserve"> </w:t>
      </w:r>
      <w:r w:rsidR="00B055BD">
        <w:rPr>
          <w:rFonts w:ascii="Museo Sans 300" w:hAnsi="Museo Sans 300" w:cs="Segoe UI"/>
          <w:sz w:val="20"/>
          <w:szCs w:val="20"/>
          <w:lang w:val="es-ES" w:eastAsia="es-MX"/>
        </w:rPr>
        <w:t>IT-0272</w:t>
      </w:r>
      <w:r w:rsidR="008A6737" w:rsidRPr="00C23DA2">
        <w:rPr>
          <w:rFonts w:ascii="Museo Sans 300" w:hAnsi="Museo Sans 300" w:cs="Segoe UI"/>
          <w:sz w:val="20"/>
          <w:szCs w:val="20"/>
          <w:lang w:val="es-ES" w:eastAsia="es-MX"/>
        </w:rPr>
        <w:t>-CAU-23</w:t>
      </w:r>
      <w:r w:rsidRPr="00C23DA2">
        <w:rPr>
          <w:rFonts w:ascii="Museo Sans 300" w:hAnsi="Museo Sans 300" w:cs="Segoe UI"/>
          <w:sz w:val="20"/>
          <w:szCs w:val="20"/>
          <w:lang w:val="es-ES" w:eastAsia="es-MX"/>
        </w:rPr>
        <w:t xml:space="preserve">, esta Superintendencia considera pertinente adherirse a lo dictaminado por el CAU </w:t>
      </w:r>
      <w:proofErr w:type="gramStart"/>
      <w:r w:rsidRPr="00C23DA2">
        <w:rPr>
          <w:rFonts w:ascii="Museo Sans 300" w:hAnsi="Museo Sans 300" w:cs="Segoe UI"/>
          <w:sz w:val="20"/>
          <w:szCs w:val="20"/>
          <w:lang w:val="es-ES" w:eastAsia="es-MX"/>
        </w:rPr>
        <w:t>y</w:t>
      </w:r>
      <w:proofErr w:type="gramEnd"/>
      <w:r w:rsidRPr="00C23DA2">
        <w:rPr>
          <w:rFonts w:ascii="Museo Sans 300" w:hAnsi="Museo Sans 300" w:cs="Segoe UI"/>
          <w:sz w:val="20"/>
          <w:szCs w:val="20"/>
          <w:lang w:val="es-ES" w:eastAsia="es-MX"/>
        </w:rPr>
        <w:t xml:space="preserve"> </w:t>
      </w:r>
      <w:r w:rsidR="004C4537">
        <w:rPr>
          <w:rFonts w:ascii="Museo Sans 300" w:hAnsi="Museo Sans 300" w:cs="Segoe UI"/>
          <w:sz w:val="20"/>
          <w:szCs w:val="20"/>
          <w:lang w:val="es-ES" w:eastAsia="es-MX"/>
        </w:rPr>
        <w:t xml:space="preserve">en </w:t>
      </w:r>
      <w:r w:rsidRPr="00C23DA2">
        <w:rPr>
          <w:rFonts w:ascii="Museo Sans 300" w:hAnsi="Museo Sans 300" w:cs="Segoe UI"/>
          <w:sz w:val="20"/>
          <w:szCs w:val="20"/>
          <w:lang w:val="es-ES" w:eastAsia="es-MX"/>
        </w:rPr>
        <w:t>consecuencia, establecer</w:t>
      </w:r>
      <w:r w:rsidR="00FB4151" w:rsidRPr="00C23DA2">
        <w:rPr>
          <w:rFonts w:ascii="Museo Sans 300" w:hAnsi="Museo Sans 300" w:cs="Segoe UI"/>
          <w:sz w:val="20"/>
          <w:szCs w:val="20"/>
          <w:lang w:val="es-ES" w:eastAsia="es-MX"/>
        </w:rPr>
        <w:t xml:space="preserve"> que en el suministro identificado con el NIC </w:t>
      </w:r>
      <w:r w:rsidR="00E21BE7">
        <w:rPr>
          <w:rFonts w:ascii="Museo Sans 300" w:hAnsi="Museo Sans 300" w:cs="Segoe UI"/>
          <w:sz w:val="20"/>
          <w:szCs w:val="20"/>
          <w:lang w:val="es-ES" w:eastAsia="es-MX"/>
        </w:rPr>
        <w:t>xxx</w:t>
      </w:r>
      <w:r w:rsidR="00FB4151" w:rsidRPr="00C23DA2">
        <w:rPr>
          <w:rFonts w:ascii="Museo Sans 300" w:hAnsi="Museo Sans 300" w:cs="Segoe UI"/>
          <w:sz w:val="20"/>
          <w:szCs w:val="20"/>
          <w:lang w:val="es-ES" w:eastAsia="es-MX"/>
        </w:rPr>
        <w:t xml:space="preserve"> se comprobó</w:t>
      </w:r>
      <w:r w:rsidR="00A7421C" w:rsidRPr="00C23DA2">
        <w:rPr>
          <w:rFonts w:ascii="Museo Sans 300" w:hAnsi="Museo Sans 300" w:cs="Segoe UI"/>
          <w:sz w:val="20"/>
          <w:szCs w:val="20"/>
          <w:lang w:val="es-ES" w:eastAsia="es-MX"/>
        </w:rPr>
        <w:t xml:space="preserve"> </w:t>
      </w:r>
      <w:r w:rsidR="00EB2234" w:rsidRPr="009F2602">
        <w:rPr>
          <w:rFonts w:ascii="Museo Sans 300" w:hAnsi="Museo Sans 300"/>
          <w:sz w:val="20"/>
          <w:szCs w:val="20"/>
        </w:rPr>
        <w:t xml:space="preserve">en </w:t>
      </w:r>
      <w:r w:rsidR="00EB2234">
        <w:rPr>
          <w:rFonts w:ascii="Museo Sans 300" w:hAnsi="Museo Sans 300"/>
          <w:sz w:val="20"/>
          <w:szCs w:val="20"/>
          <w:shd w:val="clear" w:color="auto" w:fill="FFFFFF"/>
        </w:rPr>
        <w:t>una</w:t>
      </w:r>
      <w:r w:rsidR="00E31604">
        <w:rPr>
          <w:rFonts w:ascii="Museo Sans 300" w:hAnsi="Museo Sans 300"/>
          <w:sz w:val="20"/>
          <w:szCs w:val="20"/>
          <w:shd w:val="clear" w:color="auto" w:fill="FFFFFF"/>
        </w:rPr>
        <w:t xml:space="preserve"> </w:t>
      </w:r>
      <w:r w:rsidR="00E31604" w:rsidRPr="00C23DA2">
        <w:rPr>
          <w:rFonts w:ascii="Museo Sans 300" w:hAnsi="Museo Sans 300" w:cs="Segoe UI"/>
          <w:sz w:val="20"/>
          <w:szCs w:val="20"/>
          <w:lang w:val="es-ES" w:eastAsia="es-MX"/>
        </w:rPr>
        <w:t>condición irregular consistente</w:t>
      </w:r>
      <w:r w:rsidR="004E77AB">
        <w:rPr>
          <w:rFonts w:ascii="Museo Sans 300" w:hAnsi="Museo Sans 300"/>
          <w:color w:val="000000"/>
          <w:sz w:val="20"/>
          <w:szCs w:val="20"/>
          <w:shd w:val="clear" w:color="auto" w:fill="FFFFFF"/>
        </w:rPr>
        <w:t xml:space="preserve"> </w:t>
      </w:r>
      <w:r w:rsidR="004E77AB" w:rsidRPr="00B60394">
        <w:rPr>
          <w:rFonts w:ascii="Museo Sans 300" w:eastAsia="Times New Roman" w:hAnsi="Museo Sans 300" w:cs="Segoe UI"/>
          <w:color w:val="000000"/>
          <w:sz w:val="20"/>
          <w:szCs w:val="20"/>
          <w:shd w:val="clear" w:color="auto" w:fill="FFFFFF"/>
        </w:rPr>
        <w:t>en una conexión</w:t>
      </w:r>
      <w:r w:rsidR="00B61F8E">
        <w:rPr>
          <w:rFonts w:ascii="Museo Sans 300" w:eastAsia="Times New Roman" w:hAnsi="Museo Sans 300" w:cs="Segoe UI"/>
          <w:color w:val="000000"/>
          <w:sz w:val="20"/>
          <w:szCs w:val="20"/>
          <w:shd w:val="clear" w:color="auto" w:fill="FFFFFF"/>
        </w:rPr>
        <w:t xml:space="preserve"> de línea</w:t>
      </w:r>
      <w:r w:rsidR="004E77AB" w:rsidRPr="00B60394">
        <w:rPr>
          <w:rFonts w:ascii="Museo Sans 300" w:eastAsia="Times New Roman" w:hAnsi="Museo Sans 300" w:cs="Segoe UI"/>
          <w:color w:val="000000"/>
          <w:sz w:val="20"/>
          <w:szCs w:val="20"/>
          <w:shd w:val="clear" w:color="auto" w:fill="FFFFFF"/>
        </w:rPr>
        <w:t xml:space="preserve"> directa</w:t>
      </w:r>
      <w:r w:rsidR="004E77AB">
        <w:rPr>
          <w:rFonts w:ascii="Museo Sans 300" w:eastAsia="Times New Roman" w:hAnsi="Museo Sans 300" w:cs="Segoe UI"/>
          <w:color w:val="000000"/>
          <w:sz w:val="20"/>
          <w:szCs w:val="20"/>
          <w:shd w:val="clear" w:color="auto" w:fill="FFFFFF"/>
        </w:rPr>
        <w:t xml:space="preserve"> a la</w:t>
      </w:r>
      <w:r w:rsidR="004E77AB" w:rsidRPr="00B60394">
        <w:rPr>
          <w:rFonts w:ascii="Museo Sans 300" w:hAnsi="Museo Sans 300"/>
          <w:color w:val="000000"/>
          <w:sz w:val="20"/>
          <w:szCs w:val="20"/>
          <w:shd w:val="clear" w:color="auto" w:fill="FFFFFF"/>
        </w:rPr>
        <w:t xml:space="preserve"> red de distribución</w:t>
      </w:r>
      <w:r w:rsidR="004E77AB">
        <w:rPr>
          <w:rFonts w:ascii="Museo Sans 300" w:hAnsi="Museo Sans 300"/>
          <w:color w:val="000000"/>
          <w:sz w:val="20"/>
          <w:szCs w:val="20"/>
          <w:shd w:val="clear" w:color="auto" w:fill="FFFFFF"/>
        </w:rPr>
        <w:t xml:space="preserve">, de conformidad con lo expuesto en el presente acuerdo. </w:t>
      </w:r>
    </w:p>
    <w:p w14:paraId="79D3643B" w14:textId="77777777" w:rsidR="004E77AB" w:rsidRPr="004E77AB" w:rsidRDefault="004E77AB" w:rsidP="0074121A">
      <w:pPr>
        <w:autoSpaceDE w:val="0"/>
        <w:adjustRightInd w:val="0"/>
        <w:spacing w:after="0" w:line="240" w:lineRule="auto"/>
        <w:ind w:left="426"/>
        <w:jc w:val="both"/>
        <w:rPr>
          <w:rFonts w:ascii="Museo Sans 300" w:hAnsi="Museo Sans 300" w:cs="Segoe UI"/>
          <w:sz w:val="20"/>
          <w:szCs w:val="20"/>
          <w:lang w:eastAsia="es-MX"/>
        </w:rPr>
      </w:pPr>
    </w:p>
    <w:p w14:paraId="4C9CABAB" w14:textId="1DEE52EA" w:rsidR="0074121A" w:rsidRDefault="0074121A" w:rsidP="0074121A">
      <w:pPr>
        <w:autoSpaceDE w:val="0"/>
        <w:adjustRightInd w:val="0"/>
        <w:spacing w:after="0" w:line="240" w:lineRule="auto"/>
        <w:ind w:left="426"/>
        <w:jc w:val="both"/>
        <w:rPr>
          <w:rFonts w:ascii="Museo Sans 300" w:hAnsi="Museo Sans 300" w:cs="Segoe UI"/>
          <w:sz w:val="20"/>
          <w:szCs w:val="20"/>
          <w:lang w:val="es-ES" w:eastAsia="es-MX"/>
        </w:rPr>
      </w:pPr>
      <w:r w:rsidRPr="00746082">
        <w:rPr>
          <w:rFonts w:ascii="Museo Sans 300" w:hAnsi="Museo Sans 300" w:cs="Segoe UI"/>
          <w:sz w:val="20"/>
          <w:szCs w:val="20"/>
          <w:lang w:val="es-ES" w:eastAsia="es-MX"/>
        </w:rPr>
        <w:t xml:space="preserve">Por lo tanto, la sociedad </w:t>
      </w:r>
      <w:r w:rsidR="00B61F8E">
        <w:rPr>
          <w:rFonts w:ascii="Museo Sans 300" w:hAnsi="Museo Sans 300" w:cs="Segoe UI"/>
          <w:sz w:val="20"/>
          <w:szCs w:val="20"/>
          <w:lang w:val="es-ES" w:eastAsia="es-MX"/>
        </w:rPr>
        <w:t>AES CLESA y Cía., S. en C. de C.V</w:t>
      </w:r>
      <w:r w:rsidRPr="00746082">
        <w:rPr>
          <w:rFonts w:ascii="Museo Sans 300" w:hAnsi="Museo Sans 300" w:cs="Segoe UI"/>
          <w:sz w:val="20"/>
          <w:szCs w:val="20"/>
          <w:lang w:val="es-ES" w:eastAsia="es-MX"/>
        </w:rPr>
        <w:t>. tiene el derecho a recuperar la cantidad de</w:t>
      </w:r>
      <w:r w:rsidR="0083602B">
        <w:rPr>
          <w:rFonts w:ascii="Museo Sans 300" w:hAnsi="Museo Sans 300" w:cs="Segoe UI"/>
          <w:sz w:val="20"/>
          <w:szCs w:val="20"/>
          <w:lang w:val="es-ES" w:eastAsia="es-MX"/>
        </w:rPr>
        <w:t xml:space="preserve"> QUINIENTOS DOS</w:t>
      </w:r>
      <w:r>
        <w:rPr>
          <w:rFonts w:ascii="Museo Sans 300" w:hAnsi="Museo Sans 300" w:cs="Segoe UI"/>
          <w:sz w:val="20"/>
          <w:szCs w:val="20"/>
          <w:lang w:val="es-ES" w:eastAsia="es-MX"/>
        </w:rPr>
        <w:t xml:space="preserve"> </w:t>
      </w:r>
      <w:r w:rsidR="00E02F78">
        <w:rPr>
          <w:rFonts w:ascii="Museo Sans 300" w:hAnsi="Museo Sans 300" w:cs="Segoe UI"/>
          <w:sz w:val="20"/>
          <w:szCs w:val="20"/>
          <w:lang w:val="es-ES" w:eastAsia="es-MX"/>
        </w:rPr>
        <w:t>2</w:t>
      </w:r>
      <w:r w:rsidR="0083602B">
        <w:rPr>
          <w:rFonts w:ascii="Museo Sans 300" w:hAnsi="Museo Sans 300" w:cs="Segoe UI"/>
          <w:sz w:val="20"/>
          <w:szCs w:val="20"/>
          <w:lang w:val="es-ES" w:eastAsia="es-MX"/>
        </w:rPr>
        <w:t>5</w:t>
      </w:r>
      <w:r>
        <w:rPr>
          <w:rFonts w:ascii="Museo Sans 300" w:hAnsi="Museo Sans 300" w:cs="Segoe UI"/>
          <w:sz w:val="20"/>
          <w:szCs w:val="20"/>
          <w:lang w:val="es-ES" w:eastAsia="es-MX"/>
        </w:rPr>
        <w:t xml:space="preserve">/100 DÓLARES DE LOS ESTADOS UNIDOS DE AMÉRICA (USD </w:t>
      </w:r>
      <w:r w:rsidR="00B75894">
        <w:rPr>
          <w:rFonts w:ascii="Museo Sans 300" w:hAnsi="Museo Sans 300" w:cs="Segoe UI"/>
          <w:sz w:val="20"/>
          <w:szCs w:val="20"/>
          <w:lang w:val="es-ES" w:eastAsia="es-MX"/>
        </w:rPr>
        <w:t>502.25</w:t>
      </w:r>
      <w:r>
        <w:rPr>
          <w:rFonts w:ascii="Museo Sans 300" w:hAnsi="Museo Sans 300" w:cs="Segoe UI"/>
          <w:sz w:val="20"/>
          <w:szCs w:val="20"/>
          <w:lang w:val="es-ES" w:eastAsia="es-MX"/>
        </w:rPr>
        <w:t>)</w:t>
      </w:r>
      <w:r w:rsidRPr="00746082">
        <w:rPr>
          <w:rFonts w:ascii="Museo Sans 300" w:hAnsi="Museo Sans 300" w:cs="Segoe UI"/>
          <w:sz w:val="20"/>
          <w:szCs w:val="20"/>
          <w:lang w:val="es-ES" w:eastAsia="es-MX"/>
        </w:rPr>
        <w:t xml:space="preserve"> IVA incluido, en concepto de energía no registrada,</w:t>
      </w:r>
      <w:r>
        <w:rPr>
          <w:rFonts w:ascii="Museo Sans 300" w:hAnsi="Museo Sans 300" w:cs="Segoe UI"/>
          <w:sz w:val="20"/>
          <w:szCs w:val="20"/>
          <w:lang w:val="es-ES" w:eastAsia="es-MX"/>
        </w:rPr>
        <w:t xml:space="preserve"> y el monto de</w:t>
      </w:r>
      <w:r w:rsidR="0083602B">
        <w:rPr>
          <w:rFonts w:ascii="Museo Sans 300" w:hAnsi="Museo Sans 300" w:cs="Segoe UI"/>
          <w:sz w:val="20"/>
          <w:szCs w:val="20"/>
          <w:lang w:val="es-ES" w:eastAsia="es-MX"/>
        </w:rPr>
        <w:t xml:space="preserve"> </w:t>
      </w:r>
      <w:r w:rsidR="00E02F78">
        <w:rPr>
          <w:rFonts w:ascii="Museo Sans 300" w:hAnsi="Museo Sans 300" w:cs="Segoe UI"/>
          <w:sz w:val="20"/>
          <w:szCs w:val="20"/>
          <w:lang w:val="es-ES" w:eastAsia="es-MX"/>
        </w:rPr>
        <w:t>SIETE</w:t>
      </w:r>
      <w:r>
        <w:rPr>
          <w:rFonts w:ascii="Museo Sans 300" w:hAnsi="Museo Sans 300" w:cs="Segoe UI"/>
          <w:sz w:val="20"/>
          <w:szCs w:val="20"/>
          <w:lang w:val="es-ES" w:eastAsia="es-MX"/>
        </w:rPr>
        <w:t xml:space="preserve"> </w:t>
      </w:r>
      <w:r w:rsidR="0083602B">
        <w:rPr>
          <w:rFonts w:ascii="Museo Sans 300" w:hAnsi="Museo Sans 300" w:cs="Segoe UI"/>
          <w:sz w:val="20"/>
          <w:szCs w:val="20"/>
          <w:lang w:val="es-ES" w:eastAsia="es-MX"/>
        </w:rPr>
        <w:t>05</w:t>
      </w:r>
      <w:r>
        <w:rPr>
          <w:rFonts w:ascii="Museo Sans 300" w:hAnsi="Museo Sans 300" w:cs="Segoe UI"/>
          <w:sz w:val="20"/>
          <w:szCs w:val="20"/>
          <w:lang w:val="es-ES" w:eastAsia="es-MX"/>
        </w:rPr>
        <w:t xml:space="preserve">/100 DÓLARES DE LOS ESTADOS UNIDOS DE AMÉRICA (USD </w:t>
      </w:r>
      <w:r w:rsidR="00B75894">
        <w:rPr>
          <w:rFonts w:ascii="Museo Sans 300" w:hAnsi="Museo Sans 300" w:cs="Segoe UI"/>
          <w:sz w:val="20"/>
          <w:szCs w:val="20"/>
          <w:lang w:val="es-ES" w:eastAsia="es-MX"/>
        </w:rPr>
        <w:t>7.05</w:t>
      </w:r>
      <w:r>
        <w:rPr>
          <w:rFonts w:ascii="Museo Sans 300" w:hAnsi="Museo Sans 300" w:cs="Segoe UI"/>
          <w:sz w:val="20"/>
          <w:szCs w:val="20"/>
          <w:lang w:val="es-ES" w:eastAsia="es-MX"/>
        </w:rPr>
        <w:t>) en concepto de</w:t>
      </w:r>
      <w:r w:rsidRPr="00746082">
        <w:rPr>
          <w:rFonts w:ascii="Museo Sans 300" w:hAnsi="Museo Sans 300" w:cs="Segoe UI"/>
          <w:sz w:val="20"/>
          <w:szCs w:val="20"/>
          <w:lang w:val="es-ES" w:eastAsia="es-MX"/>
        </w:rPr>
        <w:t xml:space="preserve"> intereses de conformidad con el artículo 36 de los Términos y Condiciones Generales al Consumidor Final, para el año 202</w:t>
      </w:r>
      <w:r>
        <w:rPr>
          <w:rFonts w:ascii="Museo Sans 300" w:hAnsi="Museo Sans 300" w:cs="Segoe UI"/>
          <w:sz w:val="20"/>
          <w:szCs w:val="20"/>
          <w:lang w:val="es-ES" w:eastAsia="es-MX"/>
        </w:rPr>
        <w:t>3</w:t>
      </w:r>
      <w:r w:rsidRPr="00746082">
        <w:rPr>
          <w:rFonts w:ascii="Museo Sans 300" w:hAnsi="Museo Sans 300" w:cs="Segoe UI"/>
          <w:sz w:val="20"/>
          <w:szCs w:val="20"/>
          <w:lang w:val="es-ES" w:eastAsia="es-MX"/>
        </w:rPr>
        <w:t>.</w:t>
      </w:r>
    </w:p>
    <w:p w14:paraId="2721DF17" w14:textId="77777777" w:rsidR="0074121A" w:rsidRDefault="0074121A" w:rsidP="00792B1E">
      <w:pPr>
        <w:autoSpaceDE w:val="0"/>
        <w:spacing w:after="0" w:line="240" w:lineRule="auto"/>
        <w:ind w:left="426"/>
        <w:jc w:val="both"/>
        <w:rPr>
          <w:rFonts w:ascii="Museo Sans 300" w:hAnsi="Museo Sans 300" w:cs="Segoe UI"/>
          <w:sz w:val="20"/>
          <w:szCs w:val="20"/>
          <w:lang w:val="es-ES" w:eastAsia="es-MX"/>
        </w:rPr>
      </w:pP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578416E" w14:textId="538FBF9F" w:rsidR="00A04948" w:rsidRDefault="005E45BC"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1BC48F56" w14:textId="48C4E4A2" w:rsidR="00916AB3" w:rsidRDefault="00916AB3" w:rsidP="00D350BC">
      <w:pPr>
        <w:autoSpaceDE w:val="0"/>
        <w:adjustRightInd w:val="0"/>
        <w:spacing w:after="0" w:line="240" w:lineRule="auto"/>
        <w:jc w:val="both"/>
        <w:rPr>
          <w:rFonts w:ascii="Museo Sans 500" w:eastAsia="Arial" w:hAnsi="Museo Sans 500" w:cs="Times New Roman"/>
          <w:b/>
          <w:sz w:val="20"/>
          <w:szCs w:val="20"/>
          <w:lang w:eastAsia="es-ES"/>
        </w:rPr>
      </w:pPr>
    </w:p>
    <w:p w14:paraId="1E350063" w14:textId="4296A22E" w:rsidR="005E45BC" w:rsidRPr="005E45BC" w:rsidRDefault="005E45BC" w:rsidP="00D350BC">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B055BD">
        <w:rPr>
          <w:rFonts w:ascii="Museo Sans 300" w:eastAsia="Arial" w:hAnsi="Museo Sans 300" w:cs="Times New Roman"/>
          <w:sz w:val="20"/>
          <w:szCs w:val="20"/>
        </w:rPr>
        <w:t>IT-0272</w:t>
      </w:r>
      <w:r w:rsidR="008A6737">
        <w:rPr>
          <w:rFonts w:ascii="Museo Sans 300" w:eastAsia="Arial" w:hAnsi="Museo Sans 300" w:cs="Times New Roman"/>
          <w:sz w:val="20"/>
          <w:szCs w:val="20"/>
        </w:rPr>
        <w:t>-CAU-23</w:t>
      </w:r>
      <w:r w:rsidR="001B2ABC">
        <w:rPr>
          <w:rFonts w:ascii="Museo Sans 300" w:hAnsi="Museo Sans 300" w:cs="Segoe UI"/>
          <w:sz w:val="20"/>
          <w:szCs w:val="20"/>
          <w:lang w:eastAsia="es-MX"/>
        </w:rPr>
        <w:t xml:space="preserve"> y</w:t>
      </w:r>
      <w:r w:rsidR="00E02F78">
        <w:rPr>
          <w:rFonts w:ascii="Museo Sans 300" w:hAnsi="Museo Sans 300" w:cs="Segoe UI"/>
          <w:sz w:val="20"/>
          <w:szCs w:val="20"/>
          <w:lang w:eastAsia="es-MX"/>
        </w:rPr>
        <w:t xml:space="preserve"> </w:t>
      </w:r>
      <w:proofErr w:type="spellStart"/>
      <w:r w:rsidR="00E02F78">
        <w:rPr>
          <w:rFonts w:ascii="Museo Sans 300" w:hAnsi="Museo Sans 300" w:cs="Segoe UI"/>
          <w:sz w:val="20"/>
          <w:szCs w:val="20"/>
          <w:lang w:eastAsia="es-MX"/>
        </w:rPr>
        <w:t>N.°</w:t>
      </w:r>
      <w:proofErr w:type="spellEnd"/>
      <w:r w:rsidR="00E02F78">
        <w:rPr>
          <w:rFonts w:ascii="Museo Sans 300" w:hAnsi="Museo Sans 300" w:cs="Segoe UI"/>
          <w:sz w:val="20"/>
          <w:szCs w:val="20"/>
          <w:lang w:eastAsia="es-MX"/>
        </w:rPr>
        <w:t xml:space="preserve"> </w:t>
      </w:r>
      <w:r w:rsidR="00562361">
        <w:rPr>
          <w:rFonts w:ascii="Museo Sans 300" w:hAnsi="Museo Sans 300" w:cs="Segoe UI"/>
          <w:sz w:val="20"/>
          <w:szCs w:val="20"/>
          <w:lang w:eastAsia="es-MX"/>
        </w:rPr>
        <w:t>IT-0016-CAU-24</w:t>
      </w:r>
      <w:r w:rsidR="00DF292D">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082E870C" w14:textId="7C59C75B" w:rsidR="00CA303C" w:rsidRPr="00CA303C" w:rsidRDefault="00B306DC" w:rsidP="00CA303C">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161A2B">
        <w:rPr>
          <w:rFonts w:ascii="Museo Sans 300" w:eastAsia="Calibri" w:hAnsi="Museo Sans 300" w:cs="Segoe UI"/>
          <w:sz w:val="20"/>
          <w:szCs w:val="20"/>
          <w:lang w:eastAsia="es-MX"/>
        </w:rPr>
        <w:t xml:space="preserve">Establecer que en el suministro identificado con el NIC </w:t>
      </w:r>
      <w:r w:rsidR="00E21BE7">
        <w:rPr>
          <w:rFonts w:ascii="Museo Sans 300" w:eastAsia="Calibri" w:hAnsi="Museo Sans 300" w:cs="Segoe UI"/>
          <w:sz w:val="20"/>
          <w:szCs w:val="20"/>
          <w:lang w:eastAsia="es-MX"/>
        </w:rPr>
        <w:t>xxx</w:t>
      </w:r>
      <w:r w:rsidRPr="00161A2B">
        <w:rPr>
          <w:rFonts w:ascii="Museo Sans 300" w:eastAsia="Calibri" w:hAnsi="Museo Sans 300" w:cs="Segoe UI"/>
          <w:sz w:val="20"/>
          <w:szCs w:val="20"/>
          <w:lang w:eastAsia="es-MX"/>
        </w:rPr>
        <w:t xml:space="preserve"> se comprobó la existencia de una condición irregular </w:t>
      </w:r>
      <w:r w:rsidR="00EB2234">
        <w:rPr>
          <w:rFonts w:ascii="Museo Sans 300" w:hAnsi="Museo Sans 300"/>
          <w:color w:val="000000" w:themeColor="text1"/>
          <w:sz w:val="20"/>
          <w:szCs w:val="20"/>
        </w:rPr>
        <w:t>consistió</w:t>
      </w:r>
      <w:r w:rsidR="005C125A">
        <w:rPr>
          <w:rStyle w:val="normaltextrun"/>
          <w:rFonts w:ascii="Museo Sans 300" w:hAnsi="Museo Sans 300"/>
          <w:color w:val="000000"/>
          <w:sz w:val="20"/>
          <w:szCs w:val="20"/>
          <w:shd w:val="clear" w:color="auto" w:fill="FFFFFF"/>
        </w:rPr>
        <w:t xml:space="preserve"> en la conexión directa</w:t>
      </w:r>
      <w:r w:rsidR="005C125A">
        <w:rPr>
          <w:rFonts w:ascii="Museo Sans 300" w:hAnsi="Museo Sans 300"/>
          <w:sz w:val="20"/>
          <w:szCs w:val="20"/>
          <w:shd w:val="clear" w:color="auto" w:fill="FFFFFF"/>
        </w:rPr>
        <w:t xml:space="preserve"> por medio de la cual se consumía energía eléctrica sin ser registrada.</w:t>
      </w:r>
    </w:p>
    <w:p w14:paraId="36F76D48" w14:textId="77777777" w:rsidR="00CA303C" w:rsidRPr="00CA303C" w:rsidRDefault="00CA303C" w:rsidP="00CA303C">
      <w:pPr>
        <w:pStyle w:val="Prrafodelista"/>
        <w:autoSpaceDE w:val="0"/>
        <w:adjustRightInd w:val="0"/>
        <w:ind w:left="426"/>
        <w:jc w:val="both"/>
        <w:rPr>
          <w:rFonts w:ascii="Museo Sans 300" w:hAnsi="Museo Sans 300" w:cs="Segoe UI"/>
          <w:sz w:val="20"/>
          <w:szCs w:val="20"/>
          <w:lang w:val="es-SV" w:eastAsia="es-MX"/>
        </w:rPr>
      </w:pPr>
    </w:p>
    <w:p w14:paraId="27D680E8" w14:textId="50AAA50B" w:rsidR="0074121A" w:rsidRDefault="0074121A" w:rsidP="0074121A">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746082">
        <w:rPr>
          <w:rFonts w:ascii="Museo Sans 300" w:eastAsia="Calibri" w:hAnsi="Museo Sans 300" w:cs="Segoe UI"/>
          <w:sz w:val="20"/>
          <w:szCs w:val="20"/>
          <w:lang w:eastAsia="es-MX"/>
        </w:rPr>
        <w:t xml:space="preserve">Determinar que la sociedad </w:t>
      </w:r>
      <w:r w:rsidR="00B61F8E">
        <w:rPr>
          <w:rFonts w:ascii="Museo Sans 300" w:eastAsia="Calibri" w:hAnsi="Museo Sans 300" w:cs="Segoe UI"/>
          <w:sz w:val="20"/>
          <w:szCs w:val="20"/>
          <w:lang w:eastAsia="es-MX"/>
        </w:rPr>
        <w:t>AES CLESA y Cía., S. en C. de C.V</w:t>
      </w:r>
      <w:r w:rsidRPr="00746082">
        <w:rPr>
          <w:rFonts w:ascii="Museo Sans 300" w:eastAsia="Calibri" w:hAnsi="Museo Sans 300" w:cs="Segoe UI"/>
          <w:sz w:val="20"/>
          <w:szCs w:val="20"/>
          <w:lang w:eastAsia="es-MX"/>
        </w:rPr>
        <w:t>. tiene el derecho a recuperar la cantidad de</w:t>
      </w:r>
      <w:r w:rsidR="0083602B">
        <w:rPr>
          <w:rFonts w:ascii="Museo Sans 300" w:eastAsia="Calibri" w:hAnsi="Museo Sans 300" w:cs="Segoe UI"/>
          <w:sz w:val="20"/>
          <w:szCs w:val="20"/>
          <w:lang w:eastAsia="es-MX"/>
        </w:rPr>
        <w:t xml:space="preserve"> </w:t>
      </w:r>
      <w:r w:rsidR="00E02F78">
        <w:rPr>
          <w:rFonts w:ascii="Museo Sans 300" w:eastAsia="Calibri" w:hAnsi="Museo Sans 300" w:cs="Segoe UI"/>
          <w:sz w:val="20"/>
          <w:szCs w:val="20"/>
          <w:lang w:eastAsia="es-MX"/>
        </w:rPr>
        <w:t>QUINIENTOS</w:t>
      </w:r>
      <w:r w:rsidR="0083602B">
        <w:rPr>
          <w:rFonts w:ascii="Museo Sans 300" w:eastAsia="Calibri" w:hAnsi="Museo Sans 300" w:cs="Segoe UI"/>
          <w:sz w:val="20"/>
          <w:szCs w:val="20"/>
          <w:lang w:eastAsia="es-MX"/>
        </w:rPr>
        <w:t xml:space="preserve"> DOS</w:t>
      </w:r>
      <w:r>
        <w:rPr>
          <w:rFonts w:ascii="Museo Sans 300" w:eastAsia="Calibri" w:hAnsi="Museo Sans 300" w:cs="Segoe UI"/>
          <w:sz w:val="20"/>
          <w:szCs w:val="20"/>
          <w:lang w:eastAsia="es-MX"/>
        </w:rPr>
        <w:t xml:space="preserve"> </w:t>
      </w:r>
      <w:r w:rsidR="00E02F78">
        <w:rPr>
          <w:rFonts w:ascii="Museo Sans 300" w:eastAsia="Calibri" w:hAnsi="Museo Sans 300" w:cs="Segoe UI"/>
          <w:sz w:val="20"/>
          <w:szCs w:val="20"/>
          <w:lang w:eastAsia="es-MX"/>
        </w:rPr>
        <w:t>2</w:t>
      </w:r>
      <w:r w:rsidR="0083602B">
        <w:rPr>
          <w:rFonts w:ascii="Museo Sans 300" w:eastAsia="Calibri" w:hAnsi="Museo Sans 300" w:cs="Segoe UI"/>
          <w:sz w:val="20"/>
          <w:szCs w:val="20"/>
          <w:lang w:eastAsia="es-MX"/>
        </w:rPr>
        <w:t>5</w:t>
      </w:r>
      <w:r>
        <w:rPr>
          <w:rFonts w:ascii="Museo Sans 300" w:eastAsia="Calibri" w:hAnsi="Museo Sans 300" w:cs="Segoe UI"/>
          <w:sz w:val="20"/>
          <w:szCs w:val="20"/>
          <w:lang w:eastAsia="es-MX"/>
        </w:rPr>
        <w:t xml:space="preserve">/100 DÓLARES DE LOS ESTADOS UNIDOS DE AMÉRICA (USD </w:t>
      </w:r>
      <w:r w:rsidR="00B75894">
        <w:rPr>
          <w:rFonts w:ascii="Museo Sans 300" w:eastAsia="Calibri" w:hAnsi="Museo Sans 300" w:cs="Segoe UI"/>
          <w:sz w:val="20"/>
          <w:szCs w:val="20"/>
          <w:lang w:eastAsia="es-MX"/>
        </w:rPr>
        <w:t>502.25</w:t>
      </w:r>
      <w:r>
        <w:rPr>
          <w:rFonts w:ascii="Museo Sans 300" w:eastAsia="Calibri" w:hAnsi="Museo Sans 300" w:cs="Segoe UI"/>
          <w:sz w:val="20"/>
          <w:szCs w:val="20"/>
          <w:lang w:eastAsia="es-MX"/>
        </w:rPr>
        <w:t>)</w:t>
      </w:r>
      <w:r w:rsidRPr="00746082">
        <w:rPr>
          <w:rFonts w:ascii="Museo Sans 300" w:hAnsi="Museo Sans 300" w:cs="Segoe UI"/>
          <w:sz w:val="20"/>
          <w:szCs w:val="20"/>
          <w:lang w:eastAsia="es-MX"/>
        </w:rPr>
        <w:t xml:space="preserve"> IVA incluido, en concepto de energía no registrada, </w:t>
      </w:r>
      <w:r>
        <w:rPr>
          <w:rFonts w:ascii="Museo Sans 300" w:hAnsi="Museo Sans 300" w:cs="Segoe UI"/>
          <w:sz w:val="20"/>
          <w:szCs w:val="20"/>
          <w:lang w:eastAsia="es-MX"/>
        </w:rPr>
        <w:t>y el monto de</w:t>
      </w:r>
      <w:r w:rsidR="0083602B">
        <w:rPr>
          <w:rFonts w:ascii="Museo Sans 300" w:hAnsi="Museo Sans 300" w:cs="Segoe UI"/>
          <w:sz w:val="20"/>
          <w:szCs w:val="20"/>
          <w:lang w:eastAsia="es-MX"/>
        </w:rPr>
        <w:t xml:space="preserve"> </w:t>
      </w:r>
      <w:r w:rsidR="00E02F78">
        <w:rPr>
          <w:rFonts w:ascii="Museo Sans 300" w:hAnsi="Museo Sans 300" w:cs="Segoe UI"/>
          <w:sz w:val="20"/>
          <w:szCs w:val="20"/>
          <w:lang w:eastAsia="es-MX"/>
        </w:rPr>
        <w:t>SIETE</w:t>
      </w:r>
      <w:r>
        <w:rPr>
          <w:rFonts w:ascii="Museo Sans 300" w:hAnsi="Museo Sans 300" w:cs="Segoe UI"/>
          <w:sz w:val="20"/>
          <w:szCs w:val="20"/>
          <w:lang w:eastAsia="es-MX"/>
        </w:rPr>
        <w:t xml:space="preserve"> </w:t>
      </w:r>
      <w:r w:rsidR="0083602B">
        <w:rPr>
          <w:rFonts w:ascii="Museo Sans 300" w:hAnsi="Museo Sans 300" w:cs="Segoe UI"/>
          <w:sz w:val="20"/>
          <w:szCs w:val="20"/>
          <w:lang w:eastAsia="es-MX"/>
        </w:rPr>
        <w:t>05</w:t>
      </w:r>
      <w:r>
        <w:rPr>
          <w:rFonts w:ascii="Museo Sans 300" w:hAnsi="Museo Sans 300" w:cs="Segoe UI"/>
          <w:sz w:val="20"/>
          <w:szCs w:val="20"/>
          <w:lang w:eastAsia="es-MX"/>
        </w:rPr>
        <w:t xml:space="preserve">/100 DÓLARES DE LOS ESTADOS UNIDOS DE AMÉRICA (USD </w:t>
      </w:r>
      <w:r w:rsidR="00B75894">
        <w:rPr>
          <w:rFonts w:ascii="Museo Sans 300" w:hAnsi="Museo Sans 300" w:cs="Segoe UI"/>
          <w:sz w:val="20"/>
          <w:szCs w:val="20"/>
          <w:lang w:eastAsia="es-MX"/>
        </w:rPr>
        <w:t>7.05</w:t>
      </w:r>
      <w:r>
        <w:rPr>
          <w:rFonts w:ascii="Museo Sans 300" w:hAnsi="Museo Sans 300" w:cs="Segoe UI"/>
          <w:sz w:val="20"/>
          <w:szCs w:val="20"/>
          <w:lang w:eastAsia="es-MX"/>
        </w:rPr>
        <w:t>) en concepto de</w:t>
      </w:r>
      <w:r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Pr>
          <w:rFonts w:ascii="Museo Sans 300" w:hAnsi="Museo Sans 300" w:cs="Segoe UI"/>
          <w:sz w:val="20"/>
          <w:szCs w:val="20"/>
          <w:lang w:eastAsia="es-MX"/>
        </w:rPr>
        <w:t>3</w:t>
      </w:r>
      <w:r w:rsidRPr="00746082">
        <w:rPr>
          <w:rFonts w:ascii="Museo Sans 300" w:hAnsi="Museo Sans 300" w:cs="Segoe UI"/>
          <w:sz w:val="20"/>
          <w:szCs w:val="20"/>
          <w:lang w:eastAsia="es-MX"/>
        </w:rPr>
        <w:t>.</w:t>
      </w:r>
      <w:r w:rsidRPr="00746082">
        <w:rPr>
          <w:rFonts w:ascii="Museo Sans 300" w:eastAsia="Calibri" w:hAnsi="Museo Sans 300" w:cs="Segoe UI"/>
          <w:sz w:val="20"/>
          <w:szCs w:val="20"/>
          <w:lang w:eastAsia="es-MX"/>
        </w:rPr>
        <w:t xml:space="preserve"> </w:t>
      </w:r>
    </w:p>
    <w:p w14:paraId="35274DDB" w14:textId="77777777" w:rsidR="0074121A" w:rsidRPr="0074121A" w:rsidRDefault="0074121A" w:rsidP="0074121A">
      <w:pPr>
        <w:pStyle w:val="Prrafodelista"/>
        <w:autoSpaceDE w:val="0"/>
        <w:adjustRightInd w:val="0"/>
        <w:ind w:left="426"/>
        <w:jc w:val="both"/>
        <w:rPr>
          <w:rFonts w:ascii="Museo Sans 300" w:hAnsi="Museo Sans 300" w:cs="Segoe UI"/>
          <w:sz w:val="20"/>
          <w:szCs w:val="20"/>
          <w:lang w:val="es-SV" w:eastAsia="es-MX"/>
        </w:rPr>
      </w:pPr>
    </w:p>
    <w:p w14:paraId="530C007A" w14:textId="3D8A7B2D" w:rsidR="00BF5B68" w:rsidRDefault="00792B1E" w:rsidP="001E16E0">
      <w:pPr>
        <w:pStyle w:val="Prrafodelista"/>
        <w:autoSpaceDE w:val="0"/>
        <w:adjustRightInd w:val="0"/>
        <w:ind w:left="426"/>
        <w:jc w:val="both"/>
        <w:rPr>
          <w:rFonts w:ascii="Museo Sans 300" w:eastAsia="Arial" w:hAnsi="Museo Sans 300"/>
          <w:sz w:val="20"/>
          <w:szCs w:val="20"/>
        </w:rPr>
      </w:pPr>
      <w:r w:rsidRPr="00D350BC">
        <w:rPr>
          <w:rFonts w:ascii="Museo Sans 300" w:eastAsia="Arial" w:hAnsi="Museo Sans 300"/>
          <w:sz w:val="20"/>
          <w:szCs w:val="20"/>
        </w:rPr>
        <w:lastRenderedPageBreak/>
        <w:t xml:space="preserve">En vista de lo anterior, la distribuidora debe emitir un nuevo cobro por la cantidad determinada en el informe técnico </w:t>
      </w:r>
      <w:proofErr w:type="spellStart"/>
      <w:r w:rsidRPr="00D350BC">
        <w:rPr>
          <w:rFonts w:ascii="Museo Sans 300" w:eastAsia="Arial" w:hAnsi="Museo Sans 300"/>
          <w:sz w:val="20"/>
          <w:szCs w:val="20"/>
        </w:rPr>
        <w:t>N.°</w:t>
      </w:r>
      <w:proofErr w:type="spellEnd"/>
      <w:r w:rsidRPr="00D350BC">
        <w:rPr>
          <w:rFonts w:ascii="Museo Sans 300" w:eastAsia="Arial" w:hAnsi="Museo Sans 300"/>
          <w:sz w:val="20"/>
          <w:szCs w:val="20"/>
        </w:rPr>
        <w:t xml:space="preserve"> </w:t>
      </w:r>
      <w:r w:rsidR="00B055BD">
        <w:rPr>
          <w:rFonts w:ascii="Museo Sans 300" w:eastAsia="Arial" w:hAnsi="Museo Sans 300"/>
          <w:sz w:val="20"/>
          <w:szCs w:val="20"/>
        </w:rPr>
        <w:t>IT-0272</w:t>
      </w:r>
      <w:r w:rsidRPr="00D350BC">
        <w:rPr>
          <w:rFonts w:ascii="Museo Sans 300" w:eastAsia="Arial" w:hAnsi="Museo Sans 300"/>
          <w:sz w:val="20"/>
          <w:szCs w:val="20"/>
        </w:rPr>
        <w:t xml:space="preserve">-CAU-23 rendido por el CAU de la SIGET. </w:t>
      </w:r>
    </w:p>
    <w:p w14:paraId="04A44192" w14:textId="77777777" w:rsidR="00B61F8E" w:rsidRPr="001E16E0" w:rsidRDefault="00B61F8E" w:rsidP="001E16E0">
      <w:pPr>
        <w:pStyle w:val="Prrafodelista"/>
        <w:autoSpaceDE w:val="0"/>
        <w:adjustRightInd w:val="0"/>
        <w:ind w:left="426"/>
        <w:jc w:val="both"/>
        <w:rPr>
          <w:rFonts w:ascii="Museo Sans 300" w:eastAsia="Arial" w:hAnsi="Museo Sans 300"/>
          <w:sz w:val="20"/>
          <w:szCs w:val="20"/>
          <w:lang w:eastAsia="en-US"/>
        </w:rPr>
      </w:pPr>
    </w:p>
    <w:p w14:paraId="343CA117" w14:textId="636E8509" w:rsidR="004961AA" w:rsidRPr="00EF4409" w:rsidRDefault="00BD1CF2">
      <w:pPr>
        <w:pStyle w:val="Prrafodelista"/>
        <w:numPr>
          <w:ilvl w:val="1"/>
          <w:numId w:val="7"/>
        </w:numPr>
        <w:autoSpaceDE w:val="0"/>
        <w:adjustRightInd w:val="0"/>
        <w:ind w:left="426"/>
        <w:jc w:val="both"/>
        <w:rPr>
          <w:rFonts w:ascii="Museo Sans 300" w:eastAsia="Arial" w:hAnsi="Museo Sans 300"/>
          <w:sz w:val="20"/>
          <w:szCs w:val="20"/>
          <w:lang w:eastAsia="en-US"/>
        </w:rPr>
      </w:pPr>
      <w:r w:rsidRPr="00EF4409">
        <w:rPr>
          <w:rFonts w:ascii="Museo Sans 300" w:eastAsia="Arial" w:hAnsi="Museo Sans 300"/>
          <w:sz w:val="20"/>
          <w:szCs w:val="20"/>
          <w:lang w:eastAsia="en-US"/>
        </w:rPr>
        <w:t>Noti</w:t>
      </w:r>
      <w:r w:rsidR="004F5F8B" w:rsidRPr="00EF4409">
        <w:rPr>
          <w:rFonts w:ascii="Museo Sans 300" w:eastAsia="Arial" w:hAnsi="Museo Sans 300"/>
          <w:sz w:val="20"/>
          <w:szCs w:val="20"/>
          <w:lang w:eastAsia="en-US"/>
        </w:rPr>
        <w:t>ficar</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este</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acuerdo</w:t>
      </w:r>
      <w:r w:rsidR="006662C8">
        <w:rPr>
          <w:rFonts w:ascii="Museo Sans 300" w:eastAsia="Arial" w:hAnsi="Museo Sans 300"/>
          <w:sz w:val="20"/>
          <w:szCs w:val="20"/>
          <w:lang w:eastAsia="en-US"/>
        </w:rPr>
        <w:t xml:space="preserve"> </w:t>
      </w:r>
      <w:r w:rsidR="00663865">
        <w:rPr>
          <w:rFonts w:ascii="Museo Sans 300" w:eastAsia="Arial" w:hAnsi="Museo Sans 300"/>
          <w:sz w:val="20"/>
          <w:szCs w:val="20"/>
          <w:lang w:eastAsia="en-US"/>
        </w:rPr>
        <w:t>a</w:t>
      </w:r>
      <w:r w:rsidR="00E02F78">
        <w:rPr>
          <w:rFonts w:ascii="Museo Sans 300" w:eastAsia="Arial" w:hAnsi="Museo Sans 300"/>
          <w:sz w:val="20"/>
          <w:szCs w:val="20"/>
          <w:lang w:eastAsia="en-US"/>
        </w:rPr>
        <w:t>l</w:t>
      </w:r>
      <w:r w:rsidR="003C415D">
        <w:rPr>
          <w:rFonts w:ascii="Museo Sans 300" w:eastAsia="Arial" w:hAnsi="Museo Sans 300"/>
          <w:sz w:val="20"/>
          <w:szCs w:val="20"/>
          <w:lang w:eastAsia="en-US"/>
        </w:rPr>
        <w:t xml:space="preserve"> </w:t>
      </w:r>
      <w:r w:rsidR="00B35D18">
        <w:rPr>
          <w:rFonts w:ascii="Museo Sans 300" w:eastAsia="Arial" w:hAnsi="Museo Sans 300"/>
          <w:sz w:val="20"/>
          <w:szCs w:val="20"/>
          <w:lang w:eastAsia="en-US"/>
        </w:rPr>
        <w:t>señor</w:t>
      </w:r>
      <w:r w:rsidR="003C415D">
        <w:rPr>
          <w:rFonts w:ascii="Museo Sans 300" w:eastAsia="Arial" w:hAnsi="Museo Sans 300"/>
          <w:sz w:val="20"/>
          <w:szCs w:val="20"/>
          <w:lang w:eastAsia="en-US"/>
        </w:rPr>
        <w:t xml:space="preserve"> </w:t>
      </w:r>
      <w:r w:rsidR="00CD37FB">
        <w:rPr>
          <w:rFonts w:ascii="Museo Sans 300" w:eastAsia="Arial" w:hAnsi="Museo Sans 300"/>
          <w:sz w:val="20"/>
          <w:szCs w:val="20"/>
          <w:lang w:eastAsia="en-US"/>
        </w:rPr>
        <w:t>x</w:t>
      </w:r>
      <w:r w:rsidR="00E21BE7">
        <w:rPr>
          <w:rFonts w:ascii="Museo Sans 300" w:eastAsia="Arial" w:hAnsi="Museo Sans 300"/>
          <w:sz w:val="20"/>
          <w:szCs w:val="20"/>
          <w:lang w:eastAsia="en-US"/>
        </w:rPr>
        <w:t>xx</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y</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la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sociedad</w:t>
      </w:r>
      <w:r w:rsidR="006662C8">
        <w:rPr>
          <w:rFonts w:ascii="Museo Sans 300" w:eastAsia="Arial" w:hAnsi="Museo Sans 300"/>
          <w:sz w:val="20"/>
          <w:szCs w:val="20"/>
          <w:lang w:eastAsia="en-US"/>
        </w:rPr>
        <w:t xml:space="preserve"> </w:t>
      </w:r>
      <w:r w:rsidR="0083602B">
        <w:rPr>
          <w:rFonts w:ascii="Museo Sans 300" w:eastAsia="Arial" w:hAnsi="Museo Sans 300"/>
          <w:sz w:val="20"/>
          <w:szCs w:val="20"/>
          <w:lang w:eastAsia="en-US"/>
        </w:rPr>
        <w:t>AES CLESA y Cía., S. en C. de C.V</w:t>
      </w:r>
      <w:r w:rsidR="00563274">
        <w:rPr>
          <w:rFonts w:ascii="Museo Sans 300" w:eastAsia="Arial" w:hAnsi="Museo Sans 300"/>
          <w:sz w:val="20"/>
          <w:szCs w:val="20"/>
          <w:lang w:eastAsia="en-US"/>
        </w:rPr>
        <w:t>.</w:t>
      </w:r>
      <w:r w:rsidR="00E02F78">
        <w:rPr>
          <w:rFonts w:ascii="Museo Sans 300" w:eastAsia="Arial" w:hAnsi="Museo Sans 300"/>
          <w:sz w:val="20"/>
          <w:szCs w:val="20"/>
          <w:lang w:eastAsia="en-US"/>
        </w:rPr>
        <w:t xml:space="preserve"> adjuntando </w:t>
      </w:r>
      <w:r w:rsidR="0083602B">
        <w:rPr>
          <w:rFonts w:ascii="Museo Sans 300" w:eastAsia="Arial" w:hAnsi="Museo Sans 300"/>
          <w:sz w:val="20"/>
          <w:szCs w:val="20"/>
          <w:lang w:eastAsia="en-US"/>
        </w:rPr>
        <w:t>el</w:t>
      </w:r>
      <w:r w:rsidR="00E02F78">
        <w:rPr>
          <w:rFonts w:ascii="Museo Sans 300" w:eastAsia="Arial" w:hAnsi="Museo Sans 300"/>
          <w:sz w:val="20"/>
          <w:szCs w:val="20"/>
          <w:lang w:eastAsia="en-US"/>
        </w:rPr>
        <w:t xml:space="preserve"> informe técnico </w:t>
      </w:r>
      <w:proofErr w:type="spellStart"/>
      <w:r w:rsidR="00E02F78">
        <w:rPr>
          <w:rFonts w:ascii="Museo Sans 300" w:eastAsia="Arial" w:hAnsi="Museo Sans 300"/>
          <w:sz w:val="20"/>
          <w:szCs w:val="20"/>
          <w:lang w:eastAsia="en-US"/>
        </w:rPr>
        <w:t>N.°</w:t>
      </w:r>
      <w:proofErr w:type="spellEnd"/>
      <w:r w:rsidR="00E02F78">
        <w:rPr>
          <w:rFonts w:ascii="Museo Sans 300" w:eastAsia="Arial" w:hAnsi="Museo Sans 300"/>
          <w:sz w:val="20"/>
          <w:szCs w:val="20"/>
          <w:lang w:eastAsia="en-US"/>
        </w:rPr>
        <w:t xml:space="preserve"> </w:t>
      </w:r>
      <w:r w:rsidR="00562361">
        <w:rPr>
          <w:rFonts w:ascii="Museo Sans 300" w:eastAsia="Arial" w:hAnsi="Museo Sans 300"/>
          <w:sz w:val="20"/>
          <w:szCs w:val="20"/>
          <w:lang w:eastAsia="en-US"/>
        </w:rPr>
        <w:t>IT-0016-CAU-24</w:t>
      </w:r>
      <w:r w:rsidR="00E02F78">
        <w:rPr>
          <w:rFonts w:ascii="Museo Sans 300" w:eastAsia="Arial" w:hAnsi="Museo Sans 300"/>
          <w:sz w:val="20"/>
          <w:szCs w:val="20"/>
          <w:lang w:eastAsia="en-US"/>
        </w:rPr>
        <w:t>.</w:t>
      </w:r>
    </w:p>
    <w:p w14:paraId="3E4F90E6" w14:textId="1DB004DC" w:rsidR="004961AA" w:rsidRDefault="004961AA" w:rsidP="00D350BC">
      <w:pPr>
        <w:pStyle w:val="Prrafodelista"/>
        <w:suppressAutoHyphens w:val="0"/>
        <w:autoSpaceDE w:val="0"/>
        <w:adjustRightInd w:val="0"/>
        <w:ind w:left="567"/>
        <w:jc w:val="both"/>
        <w:textAlignment w:val="auto"/>
        <w:rPr>
          <w:rFonts w:ascii="Museo Sans 300" w:eastAsia="Arial" w:hAnsi="Museo Sans 300"/>
          <w:sz w:val="20"/>
          <w:szCs w:val="20"/>
          <w:lang w:eastAsia="en-US"/>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E21BE7">
      <w:headerReference w:type="even" r:id="rId11"/>
      <w:headerReference w:type="default" r:id="rId12"/>
      <w:footerReference w:type="even" r:id="rId13"/>
      <w:footerReference w:type="default" r:id="rId14"/>
      <w:headerReference w:type="first" r:id="rId15"/>
      <w:footerReference w:type="first" r:id="rId16"/>
      <w:pgSz w:w="12240" w:h="15840"/>
      <w:pgMar w:top="1985" w:right="132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D1DE4" w14:textId="77777777" w:rsidR="00DF5F21" w:rsidRDefault="00DF5F21">
      <w:pPr>
        <w:spacing w:after="0" w:line="240" w:lineRule="auto"/>
      </w:pPr>
      <w:r>
        <w:separator/>
      </w:r>
    </w:p>
  </w:endnote>
  <w:endnote w:type="continuationSeparator" w:id="0">
    <w:p w14:paraId="62443396" w14:textId="77777777" w:rsidR="00DF5F21" w:rsidRDefault="00DF5F21">
      <w:pPr>
        <w:spacing w:after="0" w:line="240" w:lineRule="auto"/>
      </w:pPr>
      <w:r>
        <w:continuationSeparator/>
      </w:r>
    </w:p>
  </w:endnote>
  <w:endnote w:type="continuationNotice" w:id="1">
    <w:p w14:paraId="45494A27" w14:textId="77777777" w:rsidR="00DF5F21" w:rsidRDefault="00DF5F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Museo Sans 1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1DA20A4B" w:rsidR="004B0C0A" w:rsidRDefault="001635DB"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270C6" w14:textId="77777777" w:rsidR="009108CD" w:rsidRDefault="009108CD" w:rsidP="00C272D2">
    <w:pPr>
      <w:pStyle w:val="Piedepgina"/>
      <w:jc w:val="center"/>
      <w:rPr>
        <w:sz w:val="16"/>
        <w:szCs w:val="16"/>
        <w:lang w:val="es-ES"/>
      </w:rPr>
    </w:pPr>
    <w:r w:rsidRPr="009108CD">
      <w:rPr>
        <w:sz w:val="16"/>
        <w:szCs w:val="16"/>
        <w:lang w:val="es-ES"/>
      </w:rPr>
      <w:t xml:space="preserve">Este documento es una versión pública del original, debido a la protección de datos personales, así como al resguardo de información clasificada como reservada o confidencial, conforme a los Arts. 19, 24 y 30 de la LAIP. </w:t>
    </w:r>
  </w:p>
  <w:p w14:paraId="12279B06" w14:textId="36CCE037"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35A66" w14:textId="77777777" w:rsidR="009108CD" w:rsidRDefault="009108CD">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108CD">
      <w:rPr>
        <w:rFonts w:ascii="Bembo Std" w:hAnsi="Bembo Std"/>
        <w:b/>
        <w:color w:val="000000"/>
        <w:sz w:val="18"/>
        <w:szCs w:val="18"/>
      </w:rPr>
      <w:t xml:space="preserve">Este documento es una versión pública del original, debido a la protección de datos personales, así como al resguardo de información clasificada como reservada o confidencial, conforme a los Arts. 19, 24 y 30 de la LAIP. </w:t>
    </w:r>
  </w:p>
  <w:p w14:paraId="7AAF1A83" w14:textId="77A93FD9"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717F9" w14:textId="77777777" w:rsidR="00DF5F21" w:rsidRDefault="00DF5F21">
      <w:pPr>
        <w:spacing w:after="0" w:line="240" w:lineRule="auto"/>
      </w:pPr>
      <w:r>
        <w:rPr>
          <w:color w:val="000000"/>
        </w:rPr>
        <w:separator/>
      </w:r>
    </w:p>
  </w:footnote>
  <w:footnote w:type="continuationSeparator" w:id="0">
    <w:p w14:paraId="623BE9C5" w14:textId="77777777" w:rsidR="00DF5F21" w:rsidRDefault="00DF5F21">
      <w:pPr>
        <w:spacing w:after="0" w:line="240" w:lineRule="auto"/>
      </w:pPr>
      <w:r>
        <w:continuationSeparator/>
      </w:r>
    </w:p>
  </w:footnote>
  <w:footnote w:type="continuationNotice" w:id="1">
    <w:p w14:paraId="7BC5C09B" w14:textId="77777777" w:rsidR="00DF5F21" w:rsidRDefault="00DF5F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8" name="Imagen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008E"/>
    <w:multiLevelType w:val="hybridMultilevel"/>
    <w:tmpl w:val="EBB8A044"/>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 w15:restartNumberingAfterBreak="0">
    <w:nsid w:val="0A423412"/>
    <w:multiLevelType w:val="hybridMultilevel"/>
    <w:tmpl w:val="CBAE913C"/>
    <w:lvl w:ilvl="0" w:tplc="1D28DD0C">
      <w:start w:val="1"/>
      <w:numFmt w:val="bullet"/>
      <w:lvlText w:val="-"/>
      <w:lvlJc w:val="left"/>
      <w:pPr>
        <w:ind w:left="1068" w:hanging="360"/>
      </w:pPr>
      <w:rPr>
        <w:rFonts w:ascii="Museo Sans 300" w:hAnsi="Museo Sans 300"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3" w15:restartNumberingAfterBreak="0">
    <w:nsid w:val="0C664AA9"/>
    <w:multiLevelType w:val="hybridMultilevel"/>
    <w:tmpl w:val="DBBA233E"/>
    <w:lvl w:ilvl="0" w:tplc="440A000D">
      <w:start w:val="1"/>
      <w:numFmt w:val="bullet"/>
      <w:lvlText w:val=""/>
      <w:lvlJc w:val="left"/>
      <w:pPr>
        <w:ind w:left="2073" w:hanging="360"/>
      </w:pPr>
      <w:rPr>
        <w:rFonts w:ascii="Wingdings" w:hAnsi="Wingdings" w:hint="default"/>
      </w:rPr>
    </w:lvl>
    <w:lvl w:ilvl="1" w:tplc="440A0003" w:tentative="1">
      <w:start w:val="1"/>
      <w:numFmt w:val="bullet"/>
      <w:lvlText w:val="o"/>
      <w:lvlJc w:val="left"/>
      <w:pPr>
        <w:ind w:left="2793" w:hanging="360"/>
      </w:pPr>
      <w:rPr>
        <w:rFonts w:ascii="Courier New" w:hAnsi="Courier New" w:cs="Courier New" w:hint="default"/>
      </w:rPr>
    </w:lvl>
    <w:lvl w:ilvl="2" w:tplc="440A0005" w:tentative="1">
      <w:start w:val="1"/>
      <w:numFmt w:val="bullet"/>
      <w:lvlText w:val=""/>
      <w:lvlJc w:val="left"/>
      <w:pPr>
        <w:ind w:left="3513" w:hanging="360"/>
      </w:pPr>
      <w:rPr>
        <w:rFonts w:ascii="Wingdings" w:hAnsi="Wingdings" w:hint="default"/>
      </w:rPr>
    </w:lvl>
    <w:lvl w:ilvl="3" w:tplc="440A0001" w:tentative="1">
      <w:start w:val="1"/>
      <w:numFmt w:val="bullet"/>
      <w:lvlText w:val=""/>
      <w:lvlJc w:val="left"/>
      <w:pPr>
        <w:ind w:left="4233" w:hanging="360"/>
      </w:pPr>
      <w:rPr>
        <w:rFonts w:ascii="Symbol" w:hAnsi="Symbol" w:hint="default"/>
      </w:rPr>
    </w:lvl>
    <w:lvl w:ilvl="4" w:tplc="440A0003" w:tentative="1">
      <w:start w:val="1"/>
      <w:numFmt w:val="bullet"/>
      <w:lvlText w:val="o"/>
      <w:lvlJc w:val="left"/>
      <w:pPr>
        <w:ind w:left="4953" w:hanging="360"/>
      </w:pPr>
      <w:rPr>
        <w:rFonts w:ascii="Courier New" w:hAnsi="Courier New" w:cs="Courier New" w:hint="default"/>
      </w:rPr>
    </w:lvl>
    <w:lvl w:ilvl="5" w:tplc="440A0005" w:tentative="1">
      <w:start w:val="1"/>
      <w:numFmt w:val="bullet"/>
      <w:lvlText w:val=""/>
      <w:lvlJc w:val="left"/>
      <w:pPr>
        <w:ind w:left="5673" w:hanging="360"/>
      </w:pPr>
      <w:rPr>
        <w:rFonts w:ascii="Wingdings" w:hAnsi="Wingdings" w:hint="default"/>
      </w:rPr>
    </w:lvl>
    <w:lvl w:ilvl="6" w:tplc="440A0001" w:tentative="1">
      <w:start w:val="1"/>
      <w:numFmt w:val="bullet"/>
      <w:lvlText w:val=""/>
      <w:lvlJc w:val="left"/>
      <w:pPr>
        <w:ind w:left="6393" w:hanging="360"/>
      </w:pPr>
      <w:rPr>
        <w:rFonts w:ascii="Symbol" w:hAnsi="Symbol" w:hint="default"/>
      </w:rPr>
    </w:lvl>
    <w:lvl w:ilvl="7" w:tplc="440A0003" w:tentative="1">
      <w:start w:val="1"/>
      <w:numFmt w:val="bullet"/>
      <w:lvlText w:val="o"/>
      <w:lvlJc w:val="left"/>
      <w:pPr>
        <w:ind w:left="7113" w:hanging="360"/>
      </w:pPr>
      <w:rPr>
        <w:rFonts w:ascii="Courier New" w:hAnsi="Courier New" w:cs="Courier New" w:hint="default"/>
      </w:rPr>
    </w:lvl>
    <w:lvl w:ilvl="8" w:tplc="440A0005" w:tentative="1">
      <w:start w:val="1"/>
      <w:numFmt w:val="bullet"/>
      <w:lvlText w:val=""/>
      <w:lvlJc w:val="left"/>
      <w:pPr>
        <w:ind w:left="7833" w:hanging="360"/>
      </w:pPr>
      <w:rPr>
        <w:rFonts w:ascii="Wingdings" w:hAnsi="Wingdings" w:hint="default"/>
      </w:rPr>
    </w:lvl>
  </w:abstractNum>
  <w:abstractNum w:abstractNumId="4"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15:restartNumberingAfterBreak="0">
    <w:nsid w:val="14104B8D"/>
    <w:multiLevelType w:val="hybridMultilevel"/>
    <w:tmpl w:val="53D81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CE63ACD"/>
    <w:multiLevelType w:val="hybridMultilevel"/>
    <w:tmpl w:val="9D36B45E"/>
    <w:lvl w:ilvl="0" w:tplc="FFFFFFFF">
      <w:start w:val="1"/>
      <w:numFmt w:val="lowerLetter"/>
      <w:lvlText w:val="%1)"/>
      <w:lvlJc w:val="left"/>
      <w:pPr>
        <w:ind w:left="1351" w:hanging="360"/>
      </w:pPr>
    </w:lvl>
    <w:lvl w:ilvl="1" w:tplc="FFFFFFFF">
      <w:start w:val="1"/>
      <w:numFmt w:val="lowerLetter"/>
      <w:lvlText w:val="%2."/>
      <w:lvlJc w:val="left"/>
      <w:pPr>
        <w:ind w:left="2071" w:hanging="360"/>
      </w:pPr>
    </w:lvl>
    <w:lvl w:ilvl="2" w:tplc="FFFFFFFF" w:tentative="1">
      <w:start w:val="1"/>
      <w:numFmt w:val="lowerRoman"/>
      <w:lvlText w:val="%3."/>
      <w:lvlJc w:val="right"/>
      <w:pPr>
        <w:ind w:left="2791" w:hanging="180"/>
      </w:pPr>
    </w:lvl>
    <w:lvl w:ilvl="3" w:tplc="FFFFFFFF" w:tentative="1">
      <w:start w:val="1"/>
      <w:numFmt w:val="decimal"/>
      <w:lvlText w:val="%4."/>
      <w:lvlJc w:val="left"/>
      <w:pPr>
        <w:ind w:left="3511" w:hanging="360"/>
      </w:pPr>
    </w:lvl>
    <w:lvl w:ilvl="4" w:tplc="FFFFFFFF" w:tentative="1">
      <w:start w:val="1"/>
      <w:numFmt w:val="lowerLetter"/>
      <w:lvlText w:val="%5."/>
      <w:lvlJc w:val="left"/>
      <w:pPr>
        <w:ind w:left="4231" w:hanging="360"/>
      </w:pPr>
    </w:lvl>
    <w:lvl w:ilvl="5" w:tplc="FFFFFFFF" w:tentative="1">
      <w:start w:val="1"/>
      <w:numFmt w:val="lowerRoman"/>
      <w:lvlText w:val="%6."/>
      <w:lvlJc w:val="right"/>
      <w:pPr>
        <w:ind w:left="4951" w:hanging="180"/>
      </w:pPr>
    </w:lvl>
    <w:lvl w:ilvl="6" w:tplc="FFFFFFFF" w:tentative="1">
      <w:start w:val="1"/>
      <w:numFmt w:val="decimal"/>
      <w:lvlText w:val="%7."/>
      <w:lvlJc w:val="left"/>
      <w:pPr>
        <w:ind w:left="5671" w:hanging="360"/>
      </w:pPr>
    </w:lvl>
    <w:lvl w:ilvl="7" w:tplc="FFFFFFFF" w:tentative="1">
      <w:start w:val="1"/>
      <w:numFmt w:val="lowerLetter"/>
      <w:lvlText w:val="%8."/>
      <w:lvlJc w:val="left"/>
      <w:pPr>
        <w:ind w:left="6391" w:hanging="360"/>
      </w:pPr>
    </w:lvl>
    <w:lvl w:ilvl="8" w:tplc="FFFFFFFF" w:tentative="1">
      <w:start w:val="1"/>
      <w:numFmt w:val="lowerRoman"/>
      <w:lvlText w:val="%9."/>
      <w:lvlJc w:val="right"/>
      <w:pPr>
        <w:ind w:left="7111" w:hanging="180"/>
      </w:pPr>
    </w:lvl>
  </w:abstractNum>
  <w:abstractNum w:abstractNumId="7"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8" w15:restartNumberingAfterBreak="0">
    <w:nsid w:val="3358776B"/>
    <w:multiLevelType w:val="hybridMultilevel"/>
    <w:tmpl w:val="18B8C52C"/>
    <w:lvl w:ilvl="0" w:tplc="AA5AC4CC">
      <w:start w:val="4"/>
      <w:numFmt w:val="decimal"/>
      <w:lvlText w:val="%1."/>
      <w:lvlJc w:val="left"/>
      <w:pPr>
        <w:ind w:left="1068"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43B6EA5"/>
    <w:multiLevelType w:val="hybridMultilevel"/>
    <w:tmpl w:val="0E9CC906"/>
    <w:lvl w:ilvl="0" w:tplc="1D28DD0C">
      <w:start w:val="1"/>
      <w:numFmt w:val="bullet"/>
      <w:lvlText w:val="-"/>
      <w:lvlJc w:val="left"/>
      <w:pPr>
        <w:ind w:left="1068" w:hanging="360"/>
      </w:pPr>
      <w:rPr>
        <w:rFonts w:ascii="Museo Sans 300" w:hAnsi="Museo Sans 300"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 w15:restartNumberingAfterBreak="0">
    <w:nsid w:val="43984EB0"/>
    <w:multiLevelType w:val="hybridMultilevel"/>
    <w:tmpl w:val="1DCA3A98"/>
    <w:lvl w:ilvl="0" w:tplc="89666F3E">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3" w15:restartNumberingAfterBreak="0">
    <w:nsid w:val="4A270269"/>
    <w:multiLevelType w:val="hybridMultilevel"/>
    <w:tmpl w:val="F24A88F6"/>
    <w:lvl w:ilvl="0" w:tplc="9F667354">
      <w:start w:val="1"/>
      <w:numFmt w:val="upperRoman"/>
      <w:lvlText w:val="%1."/>
      <w:lvlJc w:val="left"/>
      <w:pPr>
        <w:ind w:left="1080" w:hanging="720"/>
      </w:pPr>
      <w:rPr>
        <w:rFonts w:eastAsia="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FF34AA"/>
    <w:multiLevelType w:val="hybridMultilevel"/>
    <w:tmpl w:val="509A7CE8"/>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7" w15:restartNumberingAfterBreak="0">
    <w:nsid w:val="5EC332E9"/>
    <w:multiLevelType w:val="hybridMultilevel"/>
    <w:tmpl w:val="C6B20EEE"/>
    <w:lvl w:ilvl="0" w:tplc="440A000F">
      <w:start w:val="1"/>
      <w:numFmt w:val="decimal"/>
      <w:lvlText w:val="%1."/>
      <w:lvlJc w:val="left"/>
      <w:pPr>
        <w:ind w:left="1776" w:hanging="360"/>
      </w:p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8" w15:restartNumberingAfterBreak="0">
    <w:nsid w:val="6CE85B7C"/>
    <w:multiLevelType w:val="hybridMultilevel"/>
    <w:tmpl w:val="63FAC5CE"/>
    <w:lvl w:ilvl="0" w:tplc="440A0019">
      <w:start w:val="1"/>
      <w:numFmt w:val="lowerLetter"/>
      <w:lvlText w:val="%1."/>
      <w:lvlJc w:val="left"/>
      <w:pPr>
        <w:ind w:left="720" w:hanging="360"/>
      </w:pPr>
      <w:rPr>
        <w:b w:val="0"/>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0" w15:restartNumberingAfterBreak="0">
    <w:nsid w:val="76502852"/>
    <w:multiLevelType w:val="hybridMultilevel"/>
    <w:tmpl w:val="109206A2"/>
    <w:lvl w:ilvl="0" w:tplc="440A0001">
      <w:start w:val="1"/>
      <w:numFmt w:val="bullet"/>
      <w:lvlText w:val=""/>
      <w:lvlJc w:val="left"/>
      <w:pPr>
        <w:ind w:left="1418" w:hanging="360"/>
      </w:pPr>
      <w:rPr>
        <w:rFonts w:ascii="Symbol" w:hAnsi="Symbol" w:hint="default"/>
      </w:rPr>
    </w:lvl>
    <w:lvl w:ilvl="1" w:tplc="440A0003" w:tentative="1">
      <w:start w:val="1"/>
      <w:numFmt w:val="bullet"/>
      <w:lvlText w:val="o"/>
      <w:lvlJc w:val="left"/>
      <w:pPr>
        <w:ind w:left="2138" w:hanging="360"/>
      </w:pPr>
      <w:rPr>
        <w:rFonts w:ascii="Courier New" w:hAnsi="Courier New" w:cs="Courier New" w:hint="default"/>
      </w:rPr>
    </w:lvl>
    <w:lvl w:ilvl="2" w:tplc="440A0005" w:tentative="1">
      <w:start w:val="1"/>
      <w:numFmt w:val="bullet"/>
      <w:lvlText w:val=""/>
      <w:lvlJc w:val="left"/>
      <w:pPr>
        <w:ind w:left="2858" w:hanging="360"/>
      </w:pPr>
      <w:rPr>
        <w:rFonts w:ascii="Wingdings" w:hAnsi="Wingdings" w:hint="default"/>
      </w:rPr>
    </w:lvl>
    <w:lvl w:ilvl="3" w:tplc="440A0001" w:tentative="1">
      <w:start w:val="1"/>
      <w:numFmt w:val="bullet"/>
      <w:lvlText w:val=""/>
      <w:lvlJc w:val="left"/>
      <w:pPr>
        <w:ind w:left="3578" w:hanging="360"/>
      </w:pPr>
      <w:rPr>
        <w:rFonts w:ascii="Symbol" w:hAnsi="Symbol" w:hint="default"/>
      </w:rPr>
    </w:lvl>
    <w:lvl w:ilvl="4" w:tplc="440A0003" w:tentative="1">
      <w:start w:val="1"/>
      <w:numFmt w:val="bullet"/>
      <w:lvlText w:val="o"/>
      <w:lvlJc w:val="left"/>
      <w:pPr>
        <w:ind w:left="4298" w:hanging="360"/>
      </w:pPr>
      <w:rPr>
        <w:rFonts w:ascii="Courier New" w:hAnsi="Courier New" w:cs="Courier New" w:hint="default"/>
      </w:rPr>
    </w:lvl>
    <w:lvl w:ilvl="5" w:tplc="440A0005" w:tentative="1">
      <w:start w:val="1"/>
      <w:numFmt w:val="bullet"/>
      <w:lvlText w:val=""/>
      <w:lvlJc w:val="left"/>
      <w:pPr>
        <w:ind w:left="5018" w:hanging="360"/>
      </w:pPr>
      <w:rPr>
        <w:rFonts w:ascii="Wingdings" w:hAnsi="Wingdings" w:hint="default"/>
      </w:rPr>
    </w:lvl>
    <w:lvl w:ilvl="6" w:tplc="440A0001" w:tentative="1">
      <w:start w:val="1"/>
      <w:numFmt w:val="bullet"/>
      <w:lvlText w:val=""/>
      <w:lvlJc w:val="left"/>
      <w:pPr>
        <w:ind w:left="5738" w:hanging="360"/>
      </w:pPr>
      <w:rPr>
        <w:rFonts w:ascii="Symbol" w:hAnsi="Symbol" w:hint="default"/>
      </w:rPr>
    </w:lvl>
    <w:lvl w:ilvl="7" w:tplc="440A0003" w:tentative="1">
      <w:start w:val="1"/>
      <w:numFmt w:val="bullet"/>
      <w:lvlText w:val="o"/>
      <w:lvlJc w:val="left"/>
      <w:pPr>
        <w:ind w:left="6458" w:hanging="360"/>
      </w:pPr>
      <w:rPr>
        <w:rFonts w:ascii="Courier New" w:hAnsi="Courier New" w:cs="Courier New" w:hint="default"/>
      </w:rPr>
    </w:lvl>
    <w:lvl w:ilvl="8" w:tplc="440A0005" w:tentative="1">
      <w:start w:val="1"/>
      <w:numFmt w:val="bullet"/>
      <w:lvlText w:val=""/>
      <w:lvlJc w:val="left"/>
      <w:pPr>
        <w:ind w:left="7178" w:hanging="360"/>
      </w:pPr>
      <w:rPr>
        <w:rFonts w:ascii="Wingdings" w:hAnsi="Wingdings" w:hint="default"/>
      </w:rPr>
    </w:lvl>
  </w:abstractNum>
  <w:abstractNum w:abstractNumId="21" w15:restartNumberingAfterBreak="0">
    <w:nsid w:val="783F6263"/>
    <w:multiLevelType w:val="hybridMultilevel"/>
    <w:tmpl w:val="55F02F06"/>
    <w:lvl w:ilvl="0" w:tplc="AC32A9FA">
      <w:numFmt w:val="bullet"/>
      <w:lvlText w:val=""/>
      <w:lvlJc w:val="left"/>
      <w:pPr>
        <w:ind w:left="1146" w:hanging="360"/>
      </w:pPr>
      <w:rPr>
        <w:rFonts w:ascii="Symbol" w:eastAsia="Arial" w:hAnsi="Symbol" w:cs="Times New Roman" w:hint="default"/>
      </w:rPr>
    </w:lvl>
    <w:lvl w:ilvl="1" w:tplc="580A0003" w:tentative="1">
      <w:start w:val="1"/>
      <w:numFmt w:val="bullet"/>
      <w:lvlText w:val="o"/>
      <w:lvlJc w:val="left"/>
      <w:pPr>
        <w:ind w:left="1866" w:hanging="360"/>
      </w:pPr>
      <w:rPr>
        <w:rFonts w:ascii="Courier New" w:hAnsi="Courier New" w:cs="Courier New" w:hint="default"/>
      </w:rPr>
    </w:lvl>
    <w:lvl w:ilvl="2" w:tplc="580A0005" w:tentative="1">
      <w:start w:val="1"/>
      <w:numFmt w:val="bullet"/>
      <w:lvlText w:val=""/>
      <w:lvlJc w:val="left"/>
      <w:pPr>
        <w:ind w:left="2586" w:hanging="360"/>
      </w:pPr>
      <w:rPr>
        <w:rFonts w:ascii="Wingdings" w:hAnsi="Wingdings" w:hint="default"/>
      </w:rPr>
    </w:lvl>
    <w:lvl w:ilvl="3" w:tplc="580A0001" w:tentative="1">
      <w:start w:val="1"/>
      <w:numFmt w:val="bullet"/>
      <w:lvlText w:val=""/>
      <w:lvlJc w:val="left"/>
      <w:pPr>
        <w:ind w:left="3306" w:hanging="360"/>
      </w:pPr>
      <w:rPr>
        <w:rFonts w:ascii="Symbol" w:hAnsi="Symbol" w:hint="default"/>
      </w:rPr>
    </w:lvl>
    <w:lvl w:ilvl="4" w:tplc="580A0003" w:tentative="1">
      <w:start w:val="1"/>
      <w:numFmt w:val="bullet"/>
      <w:lvlText w:val="o"/>
      <w:lvlJc w:val="left"/>
      <w:pPr>
        <w:ind w:left="4026" w:hanging="360"/>
      </w:pPr>
      <w:rPr>
        <w:rFonts w:ascii="Courier New" w:hAnsi="Courier New" w:cs="Courier New" w:hint="default"/>
      </w:rPr>
    </w:lvl>
    <w:lvl w:ilvl="5" w:tplc="580A0005" w:tentative="1">
      <w:start w:val="1"/>
      <w:numFmt w:val="bullet"/>
      <w:lvlText w:val=""/>
      <w:lvlJc w:val="left"/>
      <w:pPr>
        <w:ind w:left="4746" w:hanging="360"/>
      </w:pPr>
      <w:rPr>
        <w:rFonts w:ascii="Wingdings" w:hAnsi="Wingdings" w:hint="default"/>
      </w:rPr>
    </w:lvl>
    <w:lvl w:ilvl="6" w:tplc="580A0001" w:tentative="1">
      <w:start w:val="1"/>
      <w:numFmt w:val="bullet"/>
      <w:lvlText w:val=""/>
      <w:lvlJc w:val="left"/>
      <w:pPr>
        <w:ind w:left="5466" w:hanging="360"/>
      </w:pPr>
      <w:rPr>
        <w:rFonts w:ascii="Symbol" w:hAnsi="Symbol" w:hint="default"/>
      </w:rPr>
    </w:lvl>
    <w:lvl w:ilvl="7" w:tplc="580A0003" w:tentative="1">
      <w:start w:val="1"/>
      <w:numFmt w:val="bullet"/>
      <w:lvlText w:val="o"/>
      <w:lvlJc w:val="left"/>
      <w:pPr>
        <w:ind w:left="6186" w:hanging="360"/>
      </w:pPr>
      <w:rPr>
        <w:rFonts w:ascii="Courier New" w:hAnsi="Courier New" w:cs="Courier New" w:hint="default"/>
      </w:rPr>
    </w:lvl>
    <w:lvl w:ilvl="8" w:tplc="580A0005" w:tentative="1">
      <w:start w:val="1"/>
      <w:numFmt w:val="bullet"/>
      <w:lvlText w:val=""/>
      <w:lvlJc w:val="left"/>
      <w:pPr>
        <w:ind w:left="6906" w:hanging="360"/>
      </w:pPr>
      <w:rPr>
        <w:rFonts w:ascii="Wingdings" w:hAnsi="Wingdings" w:hint="default"/>
      </w:rPr>
    </w:lvl>
  </w:abstractNum>
  <w:abstractNum w:abstractNumId="22"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19"/>
  </w:num>
  <w:num w:numId="2" w16cid:durableId="23750049">
    <w:abstractNumId w:val="15"/>
  </w:num>
  <w:num w:numId="3" w16cid:durableId="2012873170">
    <w:abstractNumId w:val="10"/>
  </w:num>
  <w:num w:numId="4" w16cid:durableId="1833788101">
    <w:abstractNumId w:val="4"/>
  </w:num>
  <w:num w:numId="5" w16cid:durableId="2099210374">
    <w:abstractNumId w:val="12"/>
  </w:num>
  <w:num w:numId="6" w16cid:durableId="663125927">
    <w:abstractNumId w:val="18"/>
  </w:num>
  <w:num w:numId="7" w16cid:durableId="2068259172">
    <w:abstractNumId w:val="22"/>
  </w:num>
  <w:num w:numId="8" w16cid:durableId="207643731">
    <w:abstractNumId w:val="2"/>
  </w:num>
  <w:num w:numId="9" w16cid:durableId="106781844">
    <w:abstractNumId w:val="20"/>
  </w:num>
  <w:num w:numId="10" w16cid:durableId="481236404">
    <w:abstractNumId w:val="6"/>
  </w:num>
  <w:num w:numId="11" w16cid:durableId="2134711559">
    <w:abstractNumId w:val="11"/>
  </w:num>
  <w:num w:numId="12" w16cid:durableId="561058764">
    <w:abstractNumId w:val="8"/>
  </w:num>
  <w:num w:numId="13" w16cid:durableId="12923192">
    <w:abstractNumId w:val="21"/>
  </w:num>
  <w:num w:numId="14" w16cid:durableId="1613393881">
    <w:abstractNumId w:val="16"/>
  </w:num>
  <w:num w:numId="15" w16cid:durableId="1794976783">
    <w:abstractNumId w:val="0"/>
  </w:num>
  <w:num w:numId="16" w16cid:durableId="1116757211">
    <w:abstractNumId w:val="3"/>
  </w:num>
  <w:num w:numId="17" w16cid:durableId="609703282">
    <w:abstractNumId w:val="14"/>
  </w:num>
  <w:num w:numId="18" w16cid:durableId="1867480826">
    <w:abstractNumId w:val="7"/>
  </w:num>
  <w:num w:numId="19" w16cid:durableId="972952196">
    <w:abstractNumId w:val="13"/>
  </w:num>
  <w:num w:numId="20" w16cid:durableId="139885911">
    <w:abstractNumId w:val="9"/>
  </w:num>
  <w:num w:numId="21" w16cid:durableId="1121722740">
    <w:abstractNumId w:val="1"/>
  </w:num>
  <w:num w:numId="22" w16cid:durableId="1157038435">
    <w:abstractNumId w:val="5"/>
  </w:num>
  <w:num w:numId="23" w16cid:durableId="1346908361">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6C69"/>
    <w:rsid w:val="00007C26"/>
    <w:rsid w:val="000103EB"/>
    <w:rsid w:val="000104C9"/>
    <w:rsid w:val="00010579"/>
    <w:rsid w:val="00010BF7"/>
    <w:rsid w:val="00010FE3"/>
    <w:rsid w:val="00011EA2"/>
    <w:rsid w:val="0001223A"/>
    <w:rsid w:val="000129AB"/>
    <w:rsid w:val="000133A6"/>
    <w:rsid w:val="00013946"/>
    <w:rsid w:val="00013AEA"/>
    <w:rsid w:val="00014216"/>
    <w:rsid w:val="00014425"/>
    <w:rsid w:val="000145E0"/>
    <w:rsid w:val="00016997"/>
    <w:rsid w:val="00017420"/>
    <w:rsid w:val="000203D9"/>
    <w:rsid w:val="00021A23"/>
    <w:rsid w:val="000226A4"/>
    <w:rsid w:val="000228DF"/>
    <w:rsid w:val="00024745"/>
    <w:rsid w:val="00025C69"/>
    <w:rsid w:val="000319D6"/>
    <w:rsid w:val="00031E7D"/>
    <w:rsid w:val="00031ED6"/>
    <w:rsid w:val="00032659"/>
    <w:rsid w:val="00034A49"/>
    <w:rsid w:val="00034EA3"/>
    <w:rsid w:val="00034F30"/>
    <w:rsid w:val="000354B7"/>
    <w:rsid w:val="00035756"/>
    <w:rsid w:val="000369B7"/>
    <w:rsid w:val="00036A96"/>
    <w:rsid w:val="00041101"/>
    <w:rsid w:val="0004151E"/>
    <w:rsid w:val="000438A2"/>
    <w:rsid w:val="00043AE0"/>
    <w:rsid w:val="00045587"/>
    <w:rsid w:val="00046D76"/>
    <w:rsid w:val="00047357"/>
    <w:rsid w:val="00047D5F"/>
    <w:rsid w:val="00047EC2"/>
    <w:rsid w:val="0005110C"/>
    <w:rsid w:val="0005306D"/>
    <w:rsid w:val="000541EC"/>
    <w:rsid w:val="0005485E"/>
    <w:rsid w:val="00054A77"/>
    <w:rsid w:val="00055CA1"/>
    <w:rsid w:val="00055F7E"/>
    <w:rsid w:val="0005707F"/>
    <w:rsid w:val="00060E86"/>
    <w:rsid w:val="00062017"/>
    <w:rsid w:val="00063059"/>
    <w:rsid w:val="0006381A"/>
    <w:rsid w:val="00063938"/>
    <w:rsid w:val="000643A0"/>
    <w:rsid w:val="00064438"/>
    <w:rsid w:val="0006483D"/>
    <w:rsid w:val="000661D6"/>
    <w:rsid w:val="000667FC"/>
    <w:rsid w:val="000676C5"/>
    <w:rsid w:val="000702DA"/>
    <w:rsid w:val="0007060C"/>
    <w:rsid w:val="00071645"/>
    <w:rsid w:val="00071F94"/>
    <w:rsid w:val="00072CB3"/>
    <w:rsid w:val="00073751"/>
    <w:rsid w:val="000739A9"/>
    <w:rsid w:val="00074F39"/>
    <w:rsid w:val="000756B9"/>
    <w:rsid w:val="00075722"/>
    <w:rsid w:val="00075E77"/>
    <w:rsid w:val="00077679"/>
    <w:rsid w:val="00077C68"/>
    <w:rsid w:val="000807C0"/>
    <w:rsid w:val="00080835"/>
    <w:rsid w:val="00082058"/>
    <w:rsid w:val="00083417"/>
    <w:rsid w:val="000843B5"/>
    <w:rsid w:val="00084A12"/>
    <w:rsid w:val="00084B79"/>
    <w:rsid w:val="00084CFD"/>
    <w:rsid w:val="0008512B"/>
    <w:rsid w:val="00085672"/>
    <w:rsid w:val="000858CF"/>
    <w:rsid w:val="00085C2C"/>
    <w:rsid w:val="00085EF8"/>
    <w:rsid w:val="00086C7A"/>
    <w:rsid w:val="00093A5A"/>
    <w:rsid w:val="000A03DB"/>
    <w:rsid w:val="000A16F6"/>
    <w:rsid w:val="000A2266"/>
    <w:rsid w:val="000A288A"/>
    <w:rsid w:val="000A49D1"/>
    <w:rsid w:val="000A4F16"/>
    <w:rsid w:val="000A6025"/>
    <w:rsid w:val="000A61A9"/>
    <w:rsid w:val="000A6F15"/>
    <w:rsid w:val="000B2464"/>
    <w:rsid w:val="000B378A"/>
    <w:rsid w:val="000B3AE3"/>
    <w:rsid w:val="000B4D37"/>
    <w:rsid w:val="000B5267"/>
    <w:rsid w:val="000B5B11"/>
    <w:rsid w:val="000B5D7D"/>
    <w:rsid w:val="000B6013"/>
    <w:rsid w:val="000B6CFB"/>
    <w:rsid w:val="000B7003"/>
    <w:rsid w:val="000B7139"/>
    <w:rsid w:val="000B7FBA"/>
    <w:rsid w:val="000C114E"/>
    <w:rsid w:val="000C21DC"/>
    <w:rsid w:val="000C29DF"/>
    <w:rsid w:val="000C3028"/>
    <w:rsid w:val="000C30D0"/>
    <w:rsid w:val="000C553A"/>
    <w:rsid w:val="000C5BB0"/>
    <w:rsid w:val="000C5E10"/>
    <w:rsid w:val="000C740F"/>
    <w:rsid w:val="000C7ECA"/>
    <w:rsid w:val="000D00C4"/>
    <w:rsid w:val="000D0C59"/>
    <w:rsid w:val="000D1E81"/>
    <w:rsid w:val="000D1FE5"/>
    <w:rsid w:val="000D25B0"/>
    <w:rsid w:val="000D302E"/>
    <w:rsid w:val="000D3E4C"/>
    <w:rsid w:val="000D54A2"/>
    <w:rsid w:val="000D5A7F"/>
    <w:rsid w:val="000D60B7"/>
    <w:rsid w:val="000D634F"/>
    <w:rsid w:val="000D6644"/>
    <w:rsid w:val="000D7FEA"/>
    <w:rsid w:val="000E2543"/>
    <w:rsid w:val="000E2EA4"/>
    <w:rsid w:val="000E301E"/>
    <w:rsid w:val="000E3715"/>
    <w:rsid w:val="000E3AA4"/>
    <w:rsid w:val="000E5E34"/>
    <w:rsid w:val="000E6633"/>
    <w:rsid w:val="000E6FE2"/>
    <w:rsid w:val="000E7FA4"/>
    <w:rsid w:val="000F0443"/>
    <w:rsid w:val="000F2567"/>
    <w:rsid w:val="000F2E0F"/>
    <w:rsid w:val="000F325F"/>
    <w:rsid w:val="000F3787"/>
    <w:rsid w:val="000F42FA"/>
    <w:rsid w:val="000F74D1"/>
    <w:rsid w:val="000F7BFF"/>
    <w:rsid w:val="001007A8"/>
    <w:rsid w:val="0010233C"/>
    <w:rsid w:val="00103097"/>
    <w:rsid w:val="00103D0F"/>
    <w:rsid w:val="00104620"/>
    <w:rsid w:val="0010654B"/>
    <w:rsid w:val="001065A6"/>
    <w:rsid w:val="001069B4"/>
    <w:rsid w:val="0011021F"/>
    <w:rsid w:val="0011199E"/>
    <w:rsid w:val="001147D9"/>
    <w:rsid w:val="001233BF"/>
    <w:rsid w:val="00123B92"/>
    <w:rsid w:val="001247C6"/>
    <w:rsid w:val="00125183"/>
    <w:rsid w:val="00125568"/>
    <w:rsid w:val="00125935"/>
    <w:rsid w:val="00126E10"/>
    <w:rsid w:val="001272E0"/>
    <w:rsid w:val="00130790"/>
    <w:rsid w:val="001307C5"/>
    <w:rsid w:val="00131AB3"/>
    <w:rsid w:val="00131E88"/>
    <w:rsid w:val="00133403"/>
    <w:rsid w:val="00134E6F"/>
    <w:rsid w:val="0013559B"/>
    <w:rsid w:val="001401AA"/>
    <w:rsid w:val="00140540"/>
    <w:rsid w:val="001409C3"/>
    <w:rsid w:val="00141467"/>
    <w:rsid w:val="0014191F"/>
    <w:rsid w:val="00142B72"/>
    <w:rsid w:val="00143091"/>
    <w:rsid w:val="00143E5D"/>
    <w:rsid w:val="001445A4"/>
    <w:rsid w:val="00144621"/>
    <w:rsid w:val="001447F5"/>
    <w:rsid w:val="00145C14"/>
    <w:rsid w:val="00147060"/>
    <w:rsid w:val="00147AD1"/>
    <w:rsid w:val="001509B7"/>
    <w:rsid w:val="00150FEE"/>
    <w:rsid w:val="00151984"/>
    <w:rsid w:val="00151FD9"/>
    <w:rsid w:val="00152196"/>
    <w:rsid w:val="00152858"/>
    <w:rsid w:val="001529D1"/>
    <w:rsid w:val="00152A63"/>
    <w:rsid w:val="00154C37"/>
    <w:rsid w:val="00155E0C"/>
    <w:rsid w:val="00156B2E"/>
    <w:rsid w:val="00156CFB"/>
    <w:rsid w:val="00160688"/>
    <w:rsid w:val="00160B9D"/>
    <w:rsid w:val="00161A2B"/>
    <w:rsid w:val="00161D4D"/>
    <w:rsid w:val="00162E9F"/>
    <w:rsid w:val="001635DB"/>
    <w:rsid w:val="001636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3D99"/>
    <w:rsid w:val="00194178"/>
    <w:rsid w:val="00195A68"/>
    <w:rsid w:val="00196C15"/>
    <w:rsid w:val="00196DAC"/>
    <w:rsid w:val="00197FF0"/>
    <w:rsid w:val="001A1EBC"/>
    <w:rsid w:val="001A20C7"/>
    <w:rsid w:val="001A29E6"/>
    <w:rsid w:val="001A3706"/>
    <w:rsid w:val="001A3804"/>
    <w:rsid w:val="001A43F6"/>
    <w:rsid w:val="001A52C3"/>
    <w:rsid w:val="001A7DED"/>
    <w:rsid w:val="001B059B"/>
    <w:rsid w:val="001B098B"/>
    <w:rsid w:val="001B1FA8"/>
    <w:rsid w:val="001B2309"/>
    <w:rsid w:val="001B2ABC"/>
    <w:rsid w:val="001B3D33"/>
    <w:rsid w:val="001C0C9C"/>
    <w:rsid w:val="001C3816"/>
    <w:rsid w:val="001C3B3E"/>
    <w:rsid w:val="001C3F4D"/>
    <w:rsid w:val="001C4109"/>
    <w:rsid w:val="001C5DBB"/>
    <w:rsid w:val="001C69C6"/>
    <w:rsid w:val="001C769B"/>
    <w:rsid w:val="001D02C0"/>
    <w:rsid w:val="001D08B2"/>
    <w:rsid w:val="001D180D"/>
    <w:rsid w:val="001D2424"/>
    <w:rsid w:val="001D2720"/>
    <w:rsid w:val="001D3320"/>
    <w:rsid w:val="001D55E0"/>
    <w:rsid w:val="001D591F"/>
    <w:rsid w:val="001D7273"/>
    <w:rsid w:val="001D7FF2"/>
    <w:rsid w:val="001E0394"/>
    <w:rsid w:val="001E0572"/>
    <w:rsid w:val="001E0FD7"/>
    <w:rsid w:val="001E16E0"/>
    <w:rsid w:val="001E30D0"/>
    <w:rsid w:val="001E4151"/>
    <w:rsid w:val="001E418B"/>
    <w:rsid w:val="001E44DB"/>
    <w:rsid w:val="001E4A76"/>
    <w:rsid w:val="001E4C4D"/>
    <w:rsid w:val="001E5A39"/>
    <w:rsid w:val="001E5ABE"/>
    <w:rsid w:val="001E7C40"/>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0B7D"/>
    <w:rsid w:val="002119B7"/>
    <w:rsid w:val="00212074"/>
    <w:rsid w:val="00212241"/>
    <w:rsid w:val="002123E0"/>
    <w:rsid w:val="00212906"/>
    <w:rsid w:val="00213D79"/>
    <w:rsid w:val="0021571F"/>
    <w:rsid w:val="00215AFC"/>
    <w:rsid w:val="00217592"/>
    <w:rsid w:val="002176F7"/>
    <w:rsid w:val="00220AF6"/>
    <w:rsid w:val="00220F2D"/>
    <w:rsid w:val="00223060"/>
    <w:rsid w:val="002245F5"/>
    <w:rsid w:val="00226D96"/>
    <w:rsid w:val="00227279"/>
    <w:rsid w:val="00227C15"/>
    <w:rsid w:val="00230528"/>
    <w:rsid w:val="00230B3A"/>
    <w:rsid w:val="00231864"/>
    <w:rsid w:val="00231E85"/>
    <w:rsid w:val="00233FF2"/>
    <w:rsid w:val="0023431C"/>
    <w:rsid w:val="00235C78"/>
    <w:rsid w:val="00235DB1"/>
    <w:rsid w:val="002366C2"/>
    <w:rsid w:val="0023793B"/>
    <w:rsid w:val="00243C20"/>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4A6C"/>
    <w:rsid w:val="002657E4"/>
    <w:rsid w:val="00266FB7"/>
    <w:rsid w:val="00270E5F"/>
    <w:rsid w:val="002711AB"/>
    <w:rsid w:val="00271632"/>
    <w:rsid w:val="002723FA"/>
    <w:rsid w:val="00272EB2"/>
    <w:rsid w:val="00275421"/>
    <w:rsid w:val="00275DDA"/>
    <w:rsid w:val="00276192"/>
    <w:rsid w:val="00276D87"/>
    <w:rsid w:val="00277A3A"/>
    <w:rsid w:val="00280057"/>
    <w:rsid w:val="002802A5"/>
    <w:rsid w:val="002819C2"/>
    <w:rsid w:val="00282394"/>
    <w:rsid w:val="002826BF"/>
    <w:rsid w:val="00283819"/>
    <w:rsid w:val="002853C4"/>
    <w:rsid w:val="0028619E"/>
    <w:rsid w:val="00286460"/>
    <w:rsid w:val="00286E43"/>
    <w:rsid w:val="00287302"/>
    <w:rsid w:val="00291D05"/>
    <w:rsid w:val="00293C2B"/>
    <w:rsid w:val="00294EC3"/>
    <w:rsid w:val="00296C72"/>
    <w:rsid w:val="002971B8"/>
    <w:rsid w:val="002A04A2"/>
    <w:rsid w:val="002A091C"/>
    <w:rsid w:val="002A1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164"/>
    <w:rsid w:val="002C240A"/>
    <w:rsid w:val="002C4C7C"/>
    <w:rsid w:val="002C4FCA"/>
    <w:rsid w:val="002C594F"/>
    <w:rsid w:val="002C5CE5"/>
    <w:rsid w:val="002C5DCD"/>
    <w:rsid w:val="002C6FC7"/>
    <w:rsid w:val="002C7349"/>
    <w:rsid w:val="002D1AEE"/>
    <w:rsid w:val="002D1B78"/>
    <w:rsid w:val="002D3092"/>
    <w:rsid w:val="002D4361"/>
    <w:rsid w:val="002D47ED"/>
    <w:rsid w:val="002D4A70"/>
    <w:rsid w:val="002D5BE9"/>
    <w:rsid w:val="002E033D"/>
    <w:rsid w:val="002E0622"/>
    <w:rsid w:val="002E0F11"/>
    <w:rsid w:val="002E2084"/>
    <w:rsid w:val="002E2A01"/>
    <w:rsid w:val="002E2B1A"/>
    <w:rsid w:val="002E463A"/>
    <w:rsid w:val="002E509A"/>
    <w:rsid w:val="002E5488"/>
    <w:rsid w:val="002E63F8"/>
    <w:rsid w:val="002E6556"/>
    <w:rsid w:val="002E6E6F"/>
    <w:rsid w:val="002E7385"/>
    <w:rsid w:val="002F0DCF"/>
    <w:rsid w:val="002F0EF5"/>
    <w:rsid w:val="002F1716"/>
    <w:rsid w:val="002F3325"/>
    <w:rsid w:val="002F6DD9"/>
    <w:rsid w:val="002F7524"/>
    <w:rsid w:val="0030025B"/>
    <w:rsid w:val="00301DC4"/>
    <w:rsid w:val="00302A42"/>
    <w:rsid w:val="00302D8E"/>
    <w:rsid w:val="003043F1"/>
    <w:rsid w:val="0030560E"/>
    <w:rsid w:val="003058E8"/>
    <w:rsid w:val="00306CCE"/>
    <w:rsid w:val="00310FBB"/>
    <w:rsid w:val="00311109"/>
    <w:rsid w:val="00312602"/>
    <w:rsid w:val="0031420F"/>
    <w:rsid w:val="0031605B"/>
    <w:rsid w:val="00320A28"/>
    <w:rsid w:val="003211F1"/>
    <w:rsid w:val="003213A4"/>
    <w:rsid w:val="00321526"/>
    <w:rsid w:val="003217B0"/>
    <w:rsid w:val="003228F3"/>
    <w:rsid w:val="003233E3"/>
    <w:rsid w:val="00324500"/>
    <w:rsid w:val="00324B7B"/>
    <w:rsid w:val="003256FC"/>
    <w:rsid w:val="003274AE"/>
    <w:rsid w:val="00327915"/>
    <w:rsid w:val="003303E3"/>
    <w:rsid w:val="003306F3"/>
    <w:rsid w:val="00330759"/>
    <w:rsid w:val="003311CA"/>
    <w:rsid w:val="0033220B"/>
    <w:rsid w:val="003352BF"/>
    <w:rsid w:val="003363BD"/>
    <w:rsid w:val="00340A0F"/>
    <w:rsid w:val="0034219E"/>
    <w:rsid w:val="00342979"/>
    <w:rsid w:val="003432BF"/>
    <w:rsid w:val="0034455C"/>
    <w:rsid w:val="003447C3"/>
    <w:rsid w:val="00345F86"/>
    <w:rsid w:val="00346692"/>
    <w:rsid w:val="003466CE"/>
    <w:rsid w:val="003525E4"/>
    <w:rsid w:val="00352A75"/>
    <w:rsid w:val="00353CB4"/>
    <w:rsid w:val="00354232"/>
    <w:rsid w:val="00355010"/>
    <w:rsid w:val="00360CB0"/>
    <w:rsid w:val="00362588"/>
    <w:rsid w:val="0036470A"/>
    <w:rsid w:val="003652C5"/>
    <w:rsid w:val="00365D75"/>
    <w:rsid w:val="00366F8C"/>
    <w:rsid w:val="0036745E"/>
    <w:rsid w:val="003675A6"/>
    <w:rsid w:val="00367DC9"/>
    <w:rsid w:val="00370AAF"/>
    <w:rsid w:val="00371AB2"/>
    <w:rsid w:val="00373B76"/>
    <w:rsid w:val="003749C4"/>
    <w:rsid w:val="00374D00"/>
    <w:rsid w:val="003757FA"/>
    <w:rsid w:val="00375BCB"/>
    <w:rsid w:val="00375E63"/>
    <w:rsid w:val="0037606A"/>
    <w:rsid w:val="003760D1"/>
    <w:rsid w:val="00380743"/>
    <w:rsid w:val="00380D70"/>
    <w:rsid w:val="00380F80"/>
    <w:rsid w:val="00382B25"/>
    <w:rsid w:val="00382D1B"/>
    <w:rsid w:val="003836C4"/>
    <w:rsid w:val="00384D24"/>
    <w:rsid w:val="00384DED"/>
    <w:rsid w:val="003852D1"/>
    <w:rsid w:val="00385BBB"/>
    <w:rsid w:val="003862F3"/>
    <w:rsid w:val="003863A2"/>
    <w:rsid w:val="00387CAF"/>
    <w:rsid w:val="0039139E"/>
    <w:rsid w:val="00391DB1"/>
    <w:rsid w:val="00391FB2"/>
    <w:rsid w:val="00392E40"/>
    <w:rsid w:val="00393B46"/>
    <w:rsid w:val="00393EB2"/>
    <w:rsid w:val="0039425B"/>
    <w:rsid w:val="0039595C"/>
    <w:rsid w:val="00396005"/>
    <w:rsid w:val="003A054D"/>
    <w:rsid w:val="003A05BF"/>
    <w:rsid w:val="003A066F"/>
    <w:rsid w:val="003A070B"/>
    <w:rsid w:val="003A0769"/>
    <w:rsid w:val="003A1339"/>
    <w:rsid w:val="003A2C7A"/>
    <w:rsid w:val="003A375E"/>
    <w:rsid w:val="003A54DB"/>
    <w:rsid w:val="003B07D1"/>
    <w:rsid w:val="003B1DC8"/>
    <w:rsid w:val="003B1E1A"/>
    <w:rsid w:val="003B245C"/>
    <w:rsid w:val="003B2A58"/>
    <w:rsid w:val="003B58AF"/>
    <w:rsid w:val="003C06C7"/>
    <w:rsid w:val="003C0C0D"/>
    <w:rsid w:val="003C1074"/>
    <w:rsid w:val="003C10F4"/>
    <w:rsid w:val="003C200E"/>
    <w:rsid w:val="003C37BA"/>
    <w:rsid w:val="003C3B2F"/>
    <w:rsid w:val="003C415D"/>
    <w:rsid w:val="003C4D06"/>
    <w:rsid w:val="003C558E"/>
    <w:rsid w:val="003C61E9"/>
    <w:rsid w:val="003C6D0E"/>
    <w:rsid w:val="003C7052"/>
    <w:rsid w:val="003C706E"/>
    <w:rsid w:val="003C7F81"/>
    <w:rsid w:val="003D07E8"/>
    <w:rsid w:val="003D0F35"/>
    <w:rsid w:val="003D1627"/>
    <w:rsid w:val="003D349F"/>
    <w:rsid w:val="003D5D65"/>
    <w:rsid w:val="003D6478"/>
    <w:rsid w:val="003D64BE"/>
    <w:rsid w:val="003D6927"/>
    <w:rsid w:val="003D6D95"/>
    <w:rsid w:val="003E0640"/>
    <w:rsid w:val="003E17FF"/>
    <w:rsid w:val="003E1B66"/>
    <w:rsid w:val="003E1E0D"/>
    <w:rsid w:val="003E44B4"/>
    <w:rsid w:val="003E473D"/>
    <w:rsid w:val="003E5631"/>
    <w:rsid w:val="003E5741"/>
    <w:rsid w:val="003E6B59"/>
    <w:rsid w:val="003E7384"/>
    <w:rsid w:val="003E7464"/>
    <w:rsid w:val="003F12F0"/>
    <w:rsid w:val="003F2B41"/>
    <w:rsid w:val="003F2BD6"/>
    <w:rsid w:val="003F3124"/>
    <w:rsid w:val="003F3268"/>
    <w:rsid w:val="003F42F9"/>
    <w:rsid w:val="003F470A"/>
    <w:rsid w:val="003F4B28"/>
    <w:rsid w:val="003F4E1E"/>
    <w:rsid w:val="003F511E"/>
    <w:rsid w:val="003F7195"/>
    <w:rsid w:val="00400E8C"/>
    <w:rsid w:val="00404DAA"/>
    <w:rsid w:val="00405D4B"/>
    <w:rsid w:val="00407E35"/>
    <w:rsid w:val="00410FD5"/>
    <w:rsid w:val="00411631"/>
    <w:rsid w:val="00411C80"/>
    <w:rsid w:val="0041583F"/>
    <w:rsid w:val="0041617B"/>
    <w:rsid w:val="00416384"/>
    <w:rsid w:val="0041772E"/>
    <w:rsid w:val="004203BB"/>
    <w:rsid w:val="00422962"/>
    <w:rsid w:val="00422E57"/>
    <w:rsid w:val="00422FBA"/>
    <w:rsid w:val="00424E84"/>
    <w:rsid w:val="004269D0"/>
    <w:rsid w:val="0042736D"/>
    <w:rsid w:val="004277EB"/>
    <w:rsid w:val="004302C4"/>
    <w:rsid w:val="00431126"/>
    <w:rsid w:val="004323A6"/>
    <w:rsid w:val="0043270B"/>
    <w:rsid w:val="004331A7"/>
    <w:rsid w:val="00434C5D"/>
    <w:rsid w:val="00437654"/>
    <w:rsid w:val="00440445"/>
    <w:rsid w:val="0044126A"/>
    <w:rsid w:val="00441280"/>
    <w:rsid w:val="00441976"/>
    <w:rsid w:val="0044244D"/>
    <w:rsid w:val="00442D52"/>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649AC"/>
    <w:rsid w:val="00466DAC"/>
    <w:rsid w:val="00467510"/>
    <w:rsid w:val="004676FD"/>
    <w:rsid w:val="00470ABA"/>
    <w:rsid w:val="004711F3"/>
    <w:rsid w:val="00472201"/>
    <w:rsid w:val="00474D3A"/>
    <w:rsid w:val="00474DBC"/>
    <w:rsid w:val="00475FEE"/>
    <w:rsid w:val="00476BE5"/>
    <w:rsid w:val="00476E83"/>
    <w:rsid w:val="004775B7"/>
    <w:rsid w:val="00480BE0"/>
    <w:rsid w:val="0048136F"/>
    <w:rsid w:val="0048150C"/>
    <w:rsid w:val="004816BD"/>
    <w:rsid w:val="00481E28"/>
    <w:rsid w:val="00481F70"/>
    <w:rsid w:val="00482C7D"/>
    <w:rsid w:val="004855FF"/>
    <w:rsid w:val="004859EA"/>
    <w:rsid w:val="004914BC"/>
    <w:rsid w:val="0049207F"/>
    <w:rsid w:val="004920AD"/>
    <w:rsid w:val="00492E04"/>
    <w:rsid w:val="0049342D"/>
    <w:rsid w:val="00493EFC"/>
    <w:rsid w:val="004957DC"/>
    <w:rsid w:val="004961AA"/>
    <w:rsid w:val="004A00B0"/>
    <w:rsid w:val="004A0D31"/>
    <w:rsid w:val="004A1699"/>
    <w:rsid w:val="004A1931"/>
    <w:rsid w:val="004A1DEC"/>
    <w:rsid w:val="004A35E7"/>
    <w:rsid w:val="004A5DC7"/>
    <w:rsid w:val="004A63D1"/>
    <w:rsid w:val="004B0C0A"/>
    <w:rsid w:val="004B15DA"/>
    <w:rsid w:val="004B2922"/>
    <w:rsid w:val="004B2E40"/>
    <w:rsid w:val="004B311F"/>
    <w:rsid w:val="004B3414"/>
    <w:rsid w:val="004B3E24"/>
    <w:rsid w:val="004B506B"/>
    <w:rsid w:val="004B53AA"/>
    <w:rsid w:val="004B6C7B"/>
    <w:rsid w:val="004C0DAE"/>
    <w:rsid w:val="004C1CEC"/>
    <w:rsid w:val="004C2973"/>
    <w:rsid w:val="004C2D80"/>
    <w:rsid w:val="004C32B6"/>
    <w:rsid w:val="004C4537"/>
    <w:rsid w:val="004C608E"/>
    <w:rsid w:val="004C6BA6"/>
    <w:rsid w:val="004C7283"/>
    <w:rsid w:val="004C7A9A"/>
    <w:rsid w:val="004D115D"/>
    <w:rsid w:val="004D17F8"/>
    <w:rsid w:val="004D262E"/>
    <w:rsid w:val="004D35C0"/>
    <w:rsid w:val="004D3B31"/>
    <w:rsid w:val="004D3BFE"/>
    <w:rsid w:val="004D4BE5"/>
    <w:rsid w:val="004D4FEC"/>
    <w:rsid w:val="004D5257"/>
    <w:rsid w:val="004D5373"/>
    <w:rsid w:val="004D73D5"/>
    <w:rsid w:val="004D76A4"/>
    <w:rsid w:val="004D78BE"/>
    <w:rsid w:val="004E00E9"/>
    <w:rsid w:val="004E1FFB"/>
    <w:rsid w:val="004E3AF4"/>
    <w:rsid w:val="004E4C99"/>
    <w:rsid w:val="004E5162"/>
    <w:rsid w:val="004E572D"/>
    <w:rsid w:val="004E6680"/>
    <w:rsid w:val="004E71BC"/>
    <w:rsid w:val="004E77AB"/>
    <w:rsid w:val="004E7F58"/>
    <w:rsid w:val="004F06E5"/>
    <w:rsid w:val="004F0B58"/>
    <w:rsid w:val="004F1828"/>
    <w:rsid w:val="004F200B"/>
    <w:rsid w:val="004F2BAC"/>
    <w:rsid w:val="004F2FDC"/>
    <w:rsid w:val="004F38D1"/>
    <w:rsid w:val="004F3E22"/>
    <w:rsid w:val="004F5F8B"/>
    <w:rsid w:val="004F7688"/>
    <w:rsid w:val="004F771B"/>
    <w:rsid w:val="004F78CE"/>
    <w:rsid w:val="004F7C8A"/>
    <w:rsid w:val="005002DD"/>
    <w:rsid w:val="00502107"/>
    <w:rsid w:val="00503993"/>
    <w:rsid w:val="005042DD"/>
    <w:rsid w:val="0050621F"/>
    <w:rsid w:val="00506FBD"/>
    <w:rsid w:val="005071D9"/>
    <w:rsid w:val="0050739E"/>
    <w:rsid w:val="0050775C"/>
    <w:rsid w:val="00507DAF"/>
    <w:rsid w:val="00510582"/>
    <w:rsid w:val="00511902"/>
    <w:rsid w:val="00511BE3"/>
    <w:rsid w:val="005123F7"/>
    <w:rsid w:val="00512C70"/>
    <w:rsid w:val="00512F62"/>
    <w:rsid w:val="00514F5C"/>
    <w:rsid w:val="005170D3"/>
    <w:rsid w:val="0051723C"/>
    <w:rsid w:val="00517258"/>
    <w:rsid w:val="005176DE"/>
    <w:rsid w:val="00517853"/>
    <w:rsid w:val="00517FC6"/>
    <w:rsid w:val="0052011F"/>
    <w:rsid w:val="00521E99"/>
    <w:rsid w:val="00522BF4"/>
    <w:rsid w:val="00523F3F"/>
    <w:rsid w:val="00524000"/>
    <w:rsid w:val="0052459C"/>
    <w:rsid w:val="00524D3F"/>
    <w:rsid w:val="00525765"/>
    <w:rsid w:val="00526971"/>
    <w:rsid w:val="005276AA"/>
    <w:rsid w:val="0053234F"/>
    <w:rsid w:val="00534546"/>
    <w:rsid w:val="00534B0B"/>
    <w:rsid w:val="005353AB"/>
    <w:rsid w:val="005355AB"/>
    <w:rsid w:val="00535AAE"/>
    <w:rsid w:val="00540C6E"/>
    <w:rsid w:val="005419CB"/>
    <w:rsid w:val="00541A96"/>
    <w:rsid w:val="005425D7"/>
    <w:rsid w:val="00544675"/>
    <w:rsid w:val="00545079"/>
    <w:rsid w:val="00546797"/>
    <w:rsid w:val="0055006F"/>
    <w:rsid w:val="00550C64"/>
    <w:rsid w:val="00551F4C"/>
    <w:rsid w:val="00556E70"/>
    <w:rsid w:val="0055709E"/>
    <w:rsid w:val="005570F6"/>
    <w:rsid w:val="00557644"/>
    <w:rsid w:val="005600D6"/>
    <w:rsid w:val="0056088D"/>
    <w:rsid w:val="00562361"/>
    <w:rsid w:val="0056237B"/>
    <w:rsid w:val="00562498"/>
    <w:rsid w:val="005631A7"/>
    <w:rsid w:val="00563274"/>
    <w:rsid w:val="00564D0E"/>
    <w:rsid w:val="00564E4E"/>
    <w:rsid w:val="00565C6C"/>
    <w:rsid w:val="00566D7D"/>
    <w:rsid w:val="00567F65"/>
    <w:rsid w:val="005720B9"/>
    <w:rsid w:val="00573439"/>
    <w:rsid w:val="00574D27"/>
    <w:rsid w:val="005750B6"/>
    <w:rsid w:val="005839A8"/>
    <w:rsid w:val="00583C70"/>
    <w:rsid w:val="00584F7A"/>
    <w:rsid w:val="0058624E"/>
    <w:rsid w:val="0059014D"/>
    <w:rsid w:val="005909EB"/>
    <w:rsid w:val="0059121C"/>
    <w:rsid w:val="00591C5B"/>
    <w:rsid w:val="005922C3"/>
    <w:rsid w:val="00593CD7"/>
    <w:rsid w:val="005955A8"/>
    <w:rsid w:val="005A165E"/>
    <w:rsid w:val="005A1DDA"/>
    <w:rsid w:val="005A7263"/>
    <w:rsid w:val="005B0AFE"/>
    <w:rsid w:val="005B37A8"/>
    <w:rsid w:val="005B507F"/>
    <w:rsid w:val="005B600B"/>
    <w:rsid w:val="005B7D5C"/>
    <w:rsid w:val="005C065A"/>
    <w:rsid w:val="005C0AA9"/>
    <w:rsid w:val="005C125A"/>
    <w:rsid w:val="005C14E0"/>
    <w:rsid w:val="005C17E0"/>
    <w:rsid w:val="005C2FB1"/>
    <w:rsid w:val="005C4602"/>
    <w:rsid w:val="005C5DA7"/>
    <w:rsid w:val="005C6EDB"/>
    <w:rsid w:val="005C7259"/>
    <w:rsid w:val="005D040D"/>
    <w:rsid w:val="005D16C6"/>
    <w:rsid w:val="005D1A4C"/>
    <w:rsid w:val="005D235A"/>
    <w:rsid w:val="005D2849"/>
    <w:rsid w:val="005D42B3"/>
    <w:rsid w:val="005D58ED"/>
    <w:rsid w:val="005D69B9"/>
    <w:rsid w:val="005D70C6"/>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1A00"/>
    <w:rsid w:val="005F1D34"/>
    <w:rsid w:val="005F2DDF"/>
    <w:rsid w:val="005F32B9"/>
    <w:rsid w:val="005F4051"/>
    <w:rsid w:val="005F56C5"/>
    <w:rsid w:val="00601077"/>
    <w:rsid w:val="00602489"/>
    <w:rsid w:val="00603F8E"/>
    <w:rsid w:val="0060448C"/>
    <w:rsid w:val="006047F5"/>
    <w:rsid w:val="00604815"/>
    <w:rsid w:val="0060737E"/>
    <w:rsid w:val="00607E5B"/>
    <w:rsid w:val="00612275"/>
    <w:rsid w:val="006122C6"/>
    <w:rsid w:val="006139CC"/>
    <w:rsid w:val="00613FD5"/>
    <w:rsid w:val="00616713"/>
    <w:rsid w:val="00616B29"/>
    <w:rsid w:val="0061749A"/>
    <w:rsid w:val="0062128B"/>
    <w:rsid w:val="006214F5"/>
    <w:rsid w:val="00621543"/>
    <w:rsid w:val="00621B90"/>
    <w:rsid w:val="006228E4"/>
    <w:rsid w:val="00622CB1"/>
    <w:rsid w:val="006243BA"/>
    <w:rsid w:val="00624971"/>
    <w:rsid w:val="006255AC"/>
    <w:rsid w:val="00625B7D"/>
    <w:rsid w:val="006260B3"/>
    <w:rsid w:val="00631475"/>
    <w:rsid w:val="00631508"/>
    <w:rsid w:val="0063253D"/>
    <w:rsid w:val="0063290F"/>
    <w:rsid w:val="00634118"/>
    <w:rsid w:val="00637FA5"/>
    <w:rsid w:val="006411E5"/>
    <w:rsid w:val="006416FF"/>
    <w:rsid w:val="00644567"/>
    <w:rsid w:val="00647B5C"/>
    <w:rsid w:val="00650086"/>
    <w:rsid w:val="00650101"/>
    <w:rsid w:val="0065027F"/>
    <w:rsid w:val="00650CC2"/>
    <w:rsid w:val="0065233C"/>
    <w:rsid w:val="00652803"/>
    <w:rsid w:val="00654651"/>
    <w:rsid w:val="00654EC0"/>
    <w:rsid w:val="006557E7"/>
    <w:rsid w:val="006568BC"/>
    <w:rsid w:val="00657291"/>
    <w:rsid w:val="00657C05"/>
    <w:rsid w:val="00657E79"/>
    <w:rsid w:val="006607C4"/>
    <w:rsid w:val="00660907"/>
    <w:rsid w:val="00662A2B"/>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4B93"/>
    <w:rsid w:val="00695395"/>
    <w:rsid w:val="00695A52"/>
    <w:rsid w:val="0069632A"/>
    <w:rsid w:val="00696E15"/>
    <w:rsid w:val="00697302"/>
    <w:rsid w:val="00697592"/>
    <w:rsid w:val="006A038D"/>
    <w:rsid w:val="006A0607"/>
    <w:rsid w:val="006A18B3"/>
    <w:rsid w:val="006A1C9E"/>
    <w:rsid w:val="006A1E74"/>
    <w:rsid w:val="006A2290"/>
    <w:rsid w:val="006A2B2D"/>
    <w:rsid w:val="006A2E5D"/>
    <w:rsid w:val="006A4AC6"/>
    <w:rsid w:val="006A548E"/>
    <w:rsid w:val="006A5596"/>
    <w:rsid w:val="006A582E"/>
    <w:rsid w:val="006A629D"/>
    <w:rsid w:val="006A7932"/>
    <w:rsid w:val="006B09A5"/>
    <w:rsid w:val="006B117E"/>
    <w:rsid w:val="006B2389"/>
    <w:rsid w:val="006B252B"/>
    <w:rsid w:val="006B28CE"/>
    <w:rsid w:val="006B2E83"/>
    <w:rsid w:val="006B6EE5"/>
    <w:rsid w:val="006C022D"/>
    <w:rsid w:val="006C0716"/>
    <w:rsid w:val="006C2EA3"/>
    <w:rsid w:val="006C5B81"/>
    <w:rsid w:val="006C6F4C"/>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19BF"/>
    <w:rsid w:val="00702309"/>
    <w:rsid w:val="007030D6"/>
    <w:rsid w:val="00704418"/>
    <w:rsid w:val="00707434"/>
    <w:rsid w:val="007074D0"/>
    <w:rsid w:val="00707A05"/>
    <w:rsid w:val="00710849"/>
    <w:rsid w:val="00712048"/>
    <w:rsid w:val="0071609E"/>
    <w:rsid w:val="00717ECF"/>
    <w:rsid w:val="00720018"/>
    <w:rsid w:val="0072039E"/>
    <w:rsid w:val="00720652"/>
    <w:rsid w:val="00720AFD"/>
    <w:rsid w:val="00720E36"/>
    <w:rsid w:val="0072137E"/>
    <w:rsid w:val="0072167B"/>
    <w:rsid w:val="00722711"/>
    <w:rsid w:val="007228EA"/>
    <w:rsid w:val="00722EC9"/>
    <w:rsid w:val="007234A3"/>
    <w:rsid w:val="00723C37"/>
    <w:rsid w:val="007240CF"/>
    <w:rsid w:val="00726004"/>
    <w:rsid w:val="00726B8C"/>
    <w:rsid w:val="007273B4"/>
    <w:rsid w:val="00727E30"/>
    <w:rsid w:val="00730A82"/>
    <w:rsid w:val="00731FE2"/>
    <w:rsid w:val="007327FE"/>
    <w:rsid w:val="00732D11"/>
    <w:rsid w:val="00733E4C"/>
    <w:rsid w:val="00734243"/>
    <w:rsid w:val="0073510A"/>
    <w:rsid w:val="007351AF"/>
    <w:rsid w:val="00736DA9"/>
    <w:rsid w:val="00737C15"/>
    <w:rsid w:val="00737C45"/>
    <w:rsid w:val="0074121A"/>
    <w:rsid w:val="007448A0"/>
    <w:rsid w:val="00744CCF"/>
    <w:rsid w:val="00747510"/>
    <w:rsid w:val="00747DA5"/>
    <w:rsid w:val="00747E28"/>
    <w:rsid w:val="0075057F"/>
    <w:rsid w:val="00750BF3"/>
    <w:rsid w:val="00751341"/>
    <w:rsid w:val="00751B95"/>
    <w:rsid w:val="007530A2"/>
    <w:rsid w:val="00760F18"/>
    <w:rsid w:val="00763341"/>
    <w:rsid w:val="007643C9"/>
    <w:rsid w:val="00770697"/>
    <w:rsid w:val="007719EE"/>
    <w:rsid w:val="007721A5"/>
    <w:rsid w:val="007727EB"/>
    <w:rsid w:val="00773953"/>
    <w:rsid w:val="00773BE0"/>
    <w:rsid w:val="007750A1"/>
    <w:rsid w:val="0077531D"/>
    <w:rsid w:val="0077567E"/>
    <w:rsid w:val="00775687"/>
    <w:rsid w:val="00775F6E"/>
    <w:rsid w:val="007771E9"/>
    <w:rsid w:val="00780190"/>
    <w:rsid w:val="00780242"/>
    <w:rsid w:val="007803D9"/>
    <w:rsid w:val="007807E4"/>
    <w:rsid w:val="00780B63"/>
    <w:rsid w:val="00780B71"/>
    <w:rsid w:val="00781E4D"/>
    <w:rsid w:val="00782CFB"/>
    <w:rsid w:val="00782FBB"/>
    <w:rsid w:val="00784E8C"/>
    <w:rsid w:val="007851D7"/>
    <w:rsid w:val="00785743"/>
    <w:rsid w:val="00785E5A"/>
    <w:rsid w:val="00786A8A"/>
    <w:rsid w:val="0079194C"/>
    <w:rsid w:val="00792B1E"/>
    <w:rsid w:val="00792C55"/>
    <w:rsid w:val="007934EA"/>
    <w:rsid w:val="00795787"/>
    <w:rsid w:val="007961CB"/>
    <w:rsid w:val="00796340"/>
    <w:rsid w:val="00796864"/>
    <w:rsid w:val="00796CC9"/>
    <w:rsid w:val="00797FBA"/>
    <w:rsid w:val="007A1092"/>
    <w:rsid w:val="007A118A"/>
    <w:rsid w:val="007A27E3"/>
    <w:rsid w:val="007A3C6E"/>
    <w:rsid w:val="007A41CF"/>
    <w:rsid w:val="007A435F"/>
    <w:rsid w:val="007A5AE0"/>
    <w:rsid w:val="007A5B70"/>
    <w:rsid w:val="007A6048"/>
    <w:rsid w:val="007A73A4"/>
    <w:rsid w:val="007B01C1"/>
    <w:rsid w:val="007B0739"/>
    <w:rsid w:val="007B2821"/>
    <w:rsid w:val="007B2D94"/>
    <w:rsid w:val="007B3FA1"/>
    <w:rsid w:val="007B5854"/>
    <w:rsid w:val="007B5C2F"/>
    <w:rsid w:val="007B732E"/>
    <w:rsid w:val="007C0C95"/>
    <w:rsid w:val="007C1857"/>
    <w:rsid w:val="007C1A5C"/>
    <w:rsid w:val="007C1CBB"/>
    <w:rsid w:val="007C26E2"/>
    <w:rsid w:val="007C2908"/>
    <w:rsid w:val="007C2EC0"/>
    <w:rsid w:val="007C38B3"/>
    <w:rsid w:val="007C3AD1"/>
    <w:rsid w:val="007C438A"/>
    <w:rsid w:val="007C4CA6"/>
    <w:rsid w:val="007C50C8"/>
    <w:rsid w:val="007C6655"/>
    <w:rsid w:val="007C6D63"/>
    <w:rsid w:val="007D07AC"/>
    <w:rsid w:val="007D1375"/>
    <w:rsid w:val="007D294E"/>
    <w:rsid w:val="007D33B6"/>
    <w:rsid w:val="007D36F7"/>
    <w:rsid w:val="007D49ED"/>
    <w:rsid w:val="007D532B"/>
    <w:rsid w:val="007D55FF"/>
    <w:rsid w:val="007D5729"/>
    <w:rsid w:val="007D5F79"/>
    <w:rsid w:val="007D65C6"/>
    <w:rsid w:val="007D65C8"/>
    <w:rsid w:val="007D6978"/>
    <w:rsid w:val="007D7F5D"/>
    <w:rsid w:val="007E18F3"/>
    <w:rsid w:val="007E1961"/>
    <w:rsid w:val="007E1B84"/>
    <w:rsid w:val="007E1DA6"/>
    <w:rsid w:val="007E1E23"/>
    <w:rsid w:val="007E30EA"/>
    <w:rsid w:val="007E489F"/>
    <w:rsid w:val="007E5122"/>
    <w:rsid w:val="007E5203"/>
    <w:rsid w:val="007E5344"/>
    <w:rsid w:val="007E54D6"/>
    <w:rsid w:val="007E7879"/>
    <w:rsid w:val="007F0738"/>
    <w:rsid w:val="007F389B"/>
    <w:rsid w:val="007F39E8"/>
    <w:rsid w:val="007F4354"/>
    <w:rsid w:val="007F57A5"/>
    <w:rsid w:val="007F5A72"/>
    <w:rsid w:val="007F7306"/>
    <w:rsid w:val="007F7496"/>
    <w:rsid w:val="007F7A03"/>
    <w:rsid w:val="0080080E"/>
    <w:rsid w:val="00801702"/>
    <w:rsid w:val="0080197C"/>
    <w:rsid w:val="00801F1F"/>
    <w:rsid w:val="0080249E"/>
    <w:rsid w:val="00803B33"/>
    <w:rsid w:val="00804DFE"/>
    <w:rsid w:val="008054FF"/>
    <w:rsid w:val="00805DB6"/>
    <w:rsid w:val="00806072"/>
    <w:rsid w:val="008061D2"/>
    <w:rsid w:val="008068F6"/>
    <w:rsid w:val="00807571"/>
    <w:rsid w:val="00807696"/>
    <w:rsid w:val="0080794F"/>
    <w:rsid w:val="00807BDD"/>
    <w:rsid w:val="00807C85"/>
    <w:rsid w:val="00807ED2"/>
    <w:rsid w:val="00811306"/>
    <w:rsid w:val="00811E07"/>
    <w:rsid w:val="00811FE0"/>
    <w:rsid w:val="00815F28"/>
    <w:rsid w:val="00816E5C"/>
    <w:rsid w:val="00817B68"/>
    <w:rsid w:val="00817BAE"/>
    <w:rsid w:val="008214B8"/>
    <w:rsid w:val="0082180D"/>
    <w:rsid w:val="008243C7"/>
    <w:rsid w:val="00824CF7"/>
    <w:rsid w:val="008265E1"/>
    <w:rsid w:val="00826DE2"/>
    <w:rsid w:val="00827C26"/>
    <w:rsid w:val="00827D09"/>
    <w:rsid w:val="0083093C"/>
    <w:rsid w:val="008318DB"/>
    <w:rsid w:val="00831A0C"/>
    <w:rsid w:val="008345F8"/>
    <w:rsid w:val="00835E8F"/>
    <w:rsid w:val="0083602B"/>
    <w:rsid w:val="00836DD3"/>
    <w:rsid w:val="00837F1F"/>
    <w:rsid w:val="00841163"/>
    <w:rsid w:val="00841365"/>
    <w:rsid w:val="00841E47"/>
    <w:rsid w:val="008425EA"/>
    <w:rsid w:val="008427BA"/>
    <w:rsid w:val="00843C74"/>
    <w:rsid w:val="00843EB5"/>
    <w:rsid w:val="008448D6"/>
    <w:rsid w:val="008451E6"/>
    <w:rsid w:val="008468ED"/>
    <w:rsid w:val="008479DB"/>
    <w:rsid w:val="00855635"/>
    <w:rsid w:val="0085753A"/>
    <w:rsid w:val="008578C5"/>
    <w:rsid w:val="00857D1C"/>
    <w:rsid w:val="00857E66"/>
    <w:rsid w:val="00857E9E"/>
    <w:rsid w:val="00857F2C"/>
    <w:rsid w:val="008619DA"/>
    <w:rsid w:val="0086294A"/>
    <w:rsid w:val="008635C8"/>
    <w:rsid w:val="0086469D"/>
    <w:rsid w:val="008649E4"/>
    <w:rsid w:val="00864ECC"/>
    <w:rsid w:val="00864EDF"/>
    <w:rsid w:val="0086609C"/>
    <w:rsid w:val="008705B4"/>
    <w:rsid w:val="00870938"/>
    <w:rsid w:val="00871CB9"/>
    <w:rsid w:val="00872187"/>
    <w:rsid w:val="00872263"/>
    <w:rsid w:val="008722C6"/>
    <w:rsid w:val="00873A9B"/>
    <w:rsid w:val="008741C4"/>
    <w:rsid w:val="00880478"/>
    <w:rsid w:val="008809F7"/>
    <w:rsid w:val="00880B5D"/>
    <w:rsid w:val="008815D9"/>
    <w:rsid w:val="008833CD"/>
    <w:rsid w:val="0088344D"/>
    <w:rsid w:val="008855D4"/>
    <w:rsid w:val="008862D5"/>
    <w:rsid w:val="00886656"/>
    <w:rsid w:val="0089025D"/>
    <w:rsid w:val="008908E4"/>
    <w:rsid w:val="00891719"/>
    <w:rsid w:val="00891E9E"/>
    <w:rsid w:val="00892CE4"/>
    <w:rsid w:val="00892D29"/>
    <w:rsid w:val="00893B8A"/>
    <w:rsid w:val="00894130"/>
    <w:rsid w:val="00894A09"/>
    <w:rsid w:val="00897043"/>
    <w:rsid w:val="008978AF"/>
    <w:rsid w:val="008A2A51"/>
    <w:rsid w:val="008A410E"/>
    <w:rsid w:val="008A4473"/>
    <w:rsid w:val="008A4B86"/>
    <w:rsid w:val="008A5085"/>
    <w:rsid w:val="008A66E5"/>
    <w:rsid w:val="008A6737"/>
    <w:rsid w:val="008A77AF"/>
    <w:rsid w:val="008B0CDE"/>
    <w:rsid w:val="008B18CF"/>
    <w:rsid w:val="008B1CD7"/>
    <w:rsid w:val="008B20A6"/>
    <w:rsid w:val="008B2992"/>
    <w:rsid w:val="008B3033"/>
    <w:rsid w:val="008B44D6"/>
    <w:rsid w:val="008B51D4"/>
    <w:rsid w:val="008B61FB"/>
    <w:rsid w:val="008B6254"/>
    <w:rsid w:val="008B715C"/>
    <w:rsid w:val="008B7530"/>
    <w:rsid w:val="008B775F"/>
    <w:rsid w:val="008B7A00"/>
    <w:rsid w:val="008C043E"/>
    <w:rsid w:val="008C08B7"/>
    <w:rsid w:val="008C2840"/>
    <w:rsid w:val="008C3848"/>
    <w:rsid w:val="008C44B2"/>
    <w:rsid w:val="008C6CED"/>
    <w:rsid w:val="008C7BB9"/>
    <w:rsid w:val="008D0FA9"/>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50AB"/>
    <w:rsid w:val="008E73C7"/>
    <w:rsid w:val="008F03BB"/>
    <w:rsid w:val="008F0DDA"/>
    <w:rsid w:val="008F1752"/>
    <w:rsid w:val="008F197A"/>
    <w:rsid w:val="008F1C98"/>
    <w:rsid w:val="008F2245"/>
    <w:rsid w:val="008F3A68"/>
    <w:rsid w:val="008F49AC"/>
    <w:rsid w:val="008F49DB"/>
    <w:rsid w:val="008F547C"/>
    <w:rsid w:val="008F58F1"/>
    <w:rsid w:val="008F5CE4"/>
    <w:rsid w:val="008F626E"/>
    <w:rsid w:val="008F631C"/>
    <w:rsid w:val="0090118B"/>
    <w:rsid w:val="009043E3"/>
    <w:rsid w:val="00904C12"/>
    <w:rsid w:val="00906061"/>
    <w:rsid w:val="00906917"/>
    <w:rsid w:val="009069F1"/>
    <w:rsid w:val="00906C36"/>
    <w:rsid w:val="009077A4"/>
    <w:rsid w:val="0090799B"/>
    <w:rsid w:val="00910498"/>
    <w:rsid w:val="009108CD"/>
    <w:rsid w:val="00910F88"/>
    <w:rsid w:val="0091189F"/>
    <w:rsid w:val="00911D93"/>
    <w:rsid w:val="0091242C"/>
    <w:rsid w:val="00914524"/>
    <w:rsid w:val="00914F6D"/>
    <w:rsid w:val="009159A7"/>
    <w:rsid w:val="00916AB3"/>
    <w:rsid w:val="00917578"/>
    <w:rsid w:val="009201C3"/>
    <w:rsid w:val="0092104E"/>
    <w:rsid w:val="0092267E"/>
    <w:rsid w:val="00922CE4"/>
    <w:rsid w:val="009230A2"/>
    <w:rsid w:val="00925555"/>
    <w:rsid w:val="00925927"/>
    <w:rsid w:val="00925BE6"/>
    <w:rsid w:val="00926B55"/>
    <w:rsid w:val="00931EB0"/>
    <w:rsid w:val="0093207B"/>
    <w:rsid w:val="00933F82"/>
    <w:rsid w:val="00934ACE"/>
    <w:rsid w:val="00936398"/>
    <w:rsid w:val="00936637"/>
    <w:rsid w:val="009368EF"/>
    <w:rsid w:val="00936A1D"/>
    <w:rsid w:val="00936F38"/>
    <w:rsid w:val="009412D7"/>
    <w:rsid w:val="00942A15"/>
    <w:rsid w:val="00942C26"/>
    <w:rsid w:val="00943DD3"/>
    <w:rsid w:val="00944A97"/>
    <w:rsid w:val="00945D4E"/>
    <w:rsid w:val="00946D9B"/>
    <w:rsid w:val="00947430"/>
    <w:rsid w:val="0094749B"/>
    <w:rsid w:val="00950367"/>
    <w:rsid w:val="00950CAE"/>
    <w:rsid w:val="00950DE2"/>
    <w:rsid w:val="00950EFE"/>
    <w:rsid w:val="00952449"/>
    <w:rsid w:val="00952C61"/>
    <w:rsid w:val="0095341B"/>
    <w:rsid w:val="009541A1"/>
    <w:rsid w:val="00954769"/>
    <w:rsid w:val="00954B99"/>
    <w:rsid w:val="00954F74"/>
    <w:rsid w:val="00955F65"/>
    <w:rsid w:val="009573E8"/>
    <w:rsid w:val="00957C93"/>
    <w:rsid w:val="00960330"/>
    <w:rsid w:val="00960888"/>
    <w:rsid w:val="00961557"/>
    <w:rsid w:val="00962C49"/>
    <w:rsid w:val="00962E24"/>
    <w:rsid w:val="00963750"/>
    <w:rsid w:val="00964724"/>
    <w:rsid w:val="00964A8D"/>
    <w:rsid w:val="00964DAC"/>
    <w:rsid w:val="00965413"/>
    <w:rsid w:val="009656C9"/>
    <w:rsid w:val="009659BF"/>
    <w:rsid w:val="00965BE9"/>
    <w:rsid w:val="00966783"/>
    <w:rsid w:val="00966C65"/>
    <w:rsid w:val="009674E5"/>
    <w:rsid w:val="00967BAC"/>
    <w:rsid w:val="0097186E"/>
    <w:rsid w:val="009718F1"/>
    <w:rsid w:val="00972C33"/>
    <w:rsid w:val="00972F9D"/>
    <w:rsid w:val="00974623"/>
    <w:rsid w:val="00974806"/>
    <w:rsid w:val="00975E5D"/>
    <w:rsid w:val="009767C1"/>
    <w:rsid w:val="00976FFB"/>
    <w:rsid w:val="00977DDE"/>
    <w:rsid w:val="009816BF"/>
    <w:rsid w:val="0098226A"/>
    <w:rsid w:val="00985F29"/>
    <w:rsid w:val="00985F86"/>
    <w:rsid w:val="009862DD"/>
    <w:rsid w:val="009862E6"/>
    <w:rsid w:val="00986BD6"/>
    <w:rsid w:val="00987573"/>
    <w:rsid w:val="00990338"/>
    <w:rsid w:val="009905A7"/>
    <w:rsid w:val="009908C7"/>
    <w:rsid w:val="00990CA4"/>
    <w:rsid w:val="00991167"/>
    <w:rsid w:val="00991917"/>
    <w:rsid w:val="0099215C"/>
    <w:rsid w:val="009923DD"/>
    <w:rsid w:val="00992867"/>
    <w:rsid w:val="00993460"/>
    <w:rsid w:val="0099435F"/>
    <w:rsid w:val="00994A12"/>
    <w:rsid w:val="009A091D"/>
    <w:rsid w:val="009A0B16"/>
    <w:rsid w:val="009A1FDC"/>
    <w:rsid w:val="009A2FDC"/>
    <w:rsid w:val="009A3127"/>
    <w:rsid w:val="009A3D9A"/>
    <w:rsid w:val="009A5DAC"/>
    <w:rsid w:val="009A663F"/>
    <w:rsid w:val="009A68DA"/>
    <w:rsid w:val="009A7023"/>
    <w:rsid w:val="009B04B3"/>
    <w:rsid w:val="009B24EF"/>
    <w:rsid w:val="009B2758"/>
    <w:rsid w:val="009B2A5B"/>
    <w:rsid w:val="009B3F39"/>
    <w:rsid w:val="009B4D28"/>
    <w:rsid w:val="009B5574"/>
    <w:rsid w:val="009B5919"/>
    <w:rsid w:val="009B5DF0"/>
    <w:rsid w:val="009B67E6"/>
    <w:rsid w:val="009B7F07"/>
    <w:rsid w:val="009C4897"/>
    <w:rsid w:val="009C6007"/>
    <w:rsid w:val="009C622A"/>
    <w:rsid w:val="009C6DB1"/>
    <w:rsid w:val="009C7239"/>
    <w:rsid w:val="009C7B33"/>
    <w:rsid w:val="009D0183"/>
    <w:rsid w:val="009D1122"/>
    <w:rsid w:val="009D13E5"/>
    <w:rsid w:val="009D142E"/>
    <w:rsid w:val="009D2D6A"/>
    <w:rsid w:val="009D603E"/>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069"/>
    <w:rsid w:val="009E7D0F"/>
    <w:rsid w:val="009E7E44"/>
    <w:rsid w:val="009E7F25"/>
    <w:rsid w:val="009F0255"/>
    <w:rsid w:val="009F1566"/>
    <w:rsid w:val="009F1838"/>
    <w:rsid w:val="009F2D8C"/>
    <w:rsid w:val="009F3567"/>
    <w:rsid w:val="009F3DDD"/>
    <w:rsid w:val="009F4096"/>
    <w:rsid w:val="009F4D67"/>
    <w:rsid w:val="009F5B19"/>
    <w:rsid w:val="009F6537"/>
    <w:rsid w:val="009F70BB"/>
    <w:rsid w:val="00A002A3"/>
    <w:rsid w:val="00A00DA7"/>
    <w:rsid w:val="00A00FA1"/>
    <w:rsid w:val="00A020AE"/>
    <w:rsid w:val="00A03699"/>
    <w:rsid w:val="00A0425C"/>
    <w:rsid w:val="00A04948"/>
    <w:rsid w:val="00A05D15"/>
    <w:rsid w:val="00A06DA0"/>
    <w:rsid w:val="00A077B4"/>
    <w:rsid w:val="00A07AF3"/>
    <w:rsid w:val="00A1095E"/>
    <w:rsid w:val="00A115B2"/>
    <w:rsid w:val="00A116A7"/>
    <w:rsid w:val="00A11FBA"/>
    <w:rsid w:val="00A15396"/>
    <w:rsid w:val="00A1565D"/>
    <w:rsid w:val="00A16879"/>
    <w:rsid w:val="00A173D3"/>
    <w:rsid w:val="00A17BDC"/>
    <w:rsid w:val="00A17DD9"/>
    <w:rsid w:val="00A20D5D"/>
    <w:rsid w:val="00A22A5C"/>
    <w:rsid w:val="00A22A9A"/>
    <w:rsid w:val="00A240FD"/>
    <w:rsid w:val="00A25328"/>
    <w:rsid w:val="00A253D1"/>
    <w:rsid w:val="00A25531"/>
    <w:rsid w:val="00A25E57"/>
    <w:rsid w:val="00A2672A"/>
    <w:rsid w:val="00A279F8"/>
    <w:rsid w:val="00A3081A"/>
    <w:rsid w:val="00A30F51"/>
    <w:rsid w:val="00A31B1F"/>
    <w:rsid w:val="00A32C0C"/>
    <w:rsid w:val="00A33F90"/>
    <w:rsid w:val="00A341EC"/>
    <w:rsid w:val="00A346BD"/>
    <w:rsid w:val="00A34A87"/>
    <w:rsid w:val="00A351D1"/>
    <w:rsid w:val="00A3673B"/>
    <w:rsid w:val="00A36EB4"/>
    <w:rsid w:val="00A37A64"/>
    <w:rsid w:val="00A37B03"/>
    <w:rsid w:val="00A37E25"/>
    <w:rsid w:val="00A400FA"/>
    <w:rsid w:val="00A407C7"/>
    <w:rsid w:val="00A416D0"/>
    <w:rsid w:val="00A41754"/>
    <w:rsid w:val="00A43A28"/>
    <w:rsid w:val="00A44F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5A75"/>
    <w:rsid w:val="00A673F1"/>
    <w:rsid w:val="00A703D4"/>
    <w:rsid w:val="00A70448"/>
    <w:rsid w:val="00A70CA2"/>
    <w:rsid w:val="00A720DF"/>
    <w:rsid w:val="00A72D7E"/>
    <w:rsid w:val="00A732F4"/>
    <w:rsid w:val="00A738FA"/>
    <w:rsid w:val="00A7421C"/>
    <w:rsid w:val="00A74C3C"/>
    <w:rsid w:val="00A75BB1"/>
    <w:rsid w:val="00A75E23"/>
    <w:rsid w:val="00A75EAE"/>
    <w:rsid w:val="00A7715D"/>
    <w:rsid w:val="00A77E8C"/>
    <w:rsid w:val="00A816FC"/>
    <w:rsid w:val="00A841A4"/>
    <w:rsid w:val="00A8423E"/>
    <w:rsid w:val="00A8551B"/>
    <w:rsid w:val="00A8589B"/>
    <w:rsid w:val="00A8721D"/>
    <w:rsid w:val="00A87870"/>
    <w:rsid w:val="00A87D3E"/>
    <w:rsid w:val="00A900F2"/>
    <w:rsid w:val="00A90532"/>
    <w:rsid w:val="00A92EC2"/>
    <w:rsid w:val="00A93D70"/>
    <w:rsid w:val="00A948CA"/>
    <w:rsid w:val="00A9541A"/>
    <w:rsid w:val="00A95AEC"/>
    <w:rsid w:val="00A96B9D"/>
    <w:rsid w:val="00A96BB7"/>
    <w:rsid w:val="00A9793E"/>
    <w:rsid w:val="00A97A75"/>
    <w:rsid w:val="00A97B94"/>
    <w:rsid w:val="00AA0B12"/>
    <w:rsid w:val="00AA1645"/>
    <w:rsid w:val="00AA1BD9"/>
    <w:rsid w:val="00AA22FF"/>
    <w:rsid w:val="00AA2832"/>
    <w:rsid w:val="00AA34E6"/>
    <w:rsid w:val="00AA6AC1"/>
    <w:rsid w:val="00AA6C85"/>
    <w:rsid w:val="00AB1D2B"/>
    <w:rsid w:val="00AB3AB3"/>
    <w:rsid w:val="00AB3B64"/>
    <w:rsid w:val="00AB4276"/>
    <w:rsid w:val="00AB4C81"/>
    <w:rsid w:val="00AB7749"/>
    <w:rsid w:val="00AC0348"/>
    <w:rsid w:val="00AC1F0C"/>
    <w:rsid w:val="00AC2A70"/>
    <w:rsid w:val="00AC6463"/>
    <w:rsid w:val="00AC7FFE"/>
    <w:rsid w:val="00AD0539"/>
    <w:rsid w:val="00AD09C9"/>
    <w:rsid w:val="00AD0E55"/>
    <w:rsid w:val="00AD0EB6"/>
    <w:rsid w:val="00AD1B10"/>
    <w:rsid w:val="00AD2742"/>
    <w:rsid w:val="00AD48A8"/>
    <w:rsid w:val="00AD48FA"/>
    <w:rsid w:val="00AD4D74"/>
    <w:rsid w:val="00AD6854"/>
    <w:rsid w:val="00AD71CB"/>
    <w:rsid w:val="00AE0980"/>
    <w:rsid w:val="00AE0C53"/>
    <w:rsid w:val="00AE2066"/>
    <w:rsid w:val="00AE2CC7"/>
    <w:rsid w:val="00AE3DF7"/>
    <w:rsid w:val="00AE4663"/>
    <w:rsid w:val="00AE4900"/>
    <w:rsid w:val="00AE4DC2"/>
    <w:rsid w:val="00AE69D3"/>
    <w:rsid w:val="00AE71EB"/>
    <w:rsid w:val="00AE77EA"/>
    <w:rsid w:val="00AF03CF"/>
    <w:rsid w:val="00AF1748"/>
    <w:rsid w:val="00AF1D69"/>
    <w:rsid w:val="00AF4550"/>
    <w:rsid w:val="00AF4A38"/>
    <w:rsid w:val="00AF540B"/>
    <w:rsid w:val="00AF5933"/>
    <w:rsid w:val="00AF5EB6"/>
    <w:rsid w:val="00AF6084"/>
    <w:rsid w:val="00AF7ED9"/>
    <w:rsid w:val="00B002C1"/>
    <w:rsid w:val="00B0078E"/>
    <w:rsid w:val="00B00DF4"/>
    <w:rsid w:val="00B00F39"/>
    <w:rsid w:val="00B010B2"/>
    <w:rsid w:val="00B029A0"/>
    <w:rsid w:val="00B03458"/>
    <w:rsid w:val="00B034DD"/>
    <w:rsid w:val="00B03DFA"/>
    <w:rsid w:val="00B055BD"/>
    <w:rsid w:val="00B07BA7"/>
    <w:rsid w:val="00B121F2"/>
    <w:rsid w:val="00B15AB6"/>
    <w:rsid w:val="00B16515"/>
    <w:rsid w:val="00B16BF0"/>
    <w:rsid w:val="00B17053"/>
    <w:rsid w:val="00B17D15"/>
    <w:rsid w:val="00B17E30"/>
    <w:rsid w:val="00B20E0B"/>
    <w:rsid w:val="00B21746"/>
    <w:rsid w:val="00B234D8"/>
    <w:rsid w:val="00B246AA"/>
    <w:rsid w:val="00B24907"/>
    <w:rsid w:val="00B2589E"/>
    <w:rsid w:val="00B26447"/>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5D18"/>
    <w:rsid w:val="00B36ED1"/>
    <w:rsid w:val="00B36F2E"/>
    <w:rsid w:val="00B4162D"/>
    <w:rsid w:val="00B4169D"/>
    <w:rsid w:val="00B43803"/>
    <w:rsid w:val="00B44D0A"/>
    <w:rsid w:val="00B4662A"/>
    <w:rsid w:val="00B46AAA"/>
    <w:rsid w:val="00B502DC"/>
    <w:rsid w:val="00B50631"/>
    <w:rsid w:val="00B5169A"/>
    <w:rsid w:val="00B51FF0"/>
    <w:rsid w:val="00B52258"/>
    <w:rsid w:val="00B5248B"/>
    <w:rsid w:val="00B5434C"/>
    <w:rsid w:val="00B575BE"/>
    <w:rsid w:val="00B6033C"/>
    <w:rsid w:val="00B6136B"/>
    <w:rsid w:val="00B61F8E"/>
    <w:rsid w:val="00B635B6"/>
    <w:rsid w:val="00B64332"/>
    <w:rsid w:val="00B649AE"/>
    <w:rsid w:val="00B64E8F"/>
    <w:rsid w:val="00B65533"/>
    <w:rsid w:val="00B7009D"/>
    <w:rsid w:val="00B70425"/>
    <w:rsid w:val="00B704EF"/>
    <w:rsid w:val="00B711A6"/>
    <w:rsid w:val="00B7252C"/>
    <w:rsid w:val="00B729A5"/>
    <w:rsid w:val="00B73743"/>
    <w:rsid w:val="00B73B8D"/>
    <w:rsid w:val="00B73C93"/>
    <w:rsid w:val="00B74E49"/>
    <w:rsid w:val="00B75894"/>
    <w:rsid w:val="00B77972"/>
    <w:rsid w:val="00B80137"/>
    <w:rsid w:val="00B807D4"/>
    <w:rsid w:val="00B81264"/>
    <w:rsid w:val="00B81EB5"/>
    <w:rsid w:val="00B82FAF"/>
    <w:rsid w:val="00B838D9"/>
    <w:rsid w:val="00B84337"/>
    <w:rsid w:val="00B8672D"/>
    <w:rsid w:val="00B90F4C"/>
    <w:rsid w:val="00B910B0"/>
    <w:rsid w:val="00B91B57"/>
    <w:rsid w:val="00B91D6D"/>
    <w:rsid w:val="00B9350A"/>
    <w:rsid w:val="00B94A19"/>
    <w:rsid w:val="00B951C8"/>
    <w:rsid w:val="00B958B1"/>
    <w:rsid w:val="00B959F0"/>
    <w:rsid w:val="00B95FFD"/>
    <w:rsid w:val="00B97C56"/>
    <w:rsid w:val="00BA0050"/>
    <w:rsid w:val="00BA04CD"/>
    <w:rsid w:val="00BA080B"/>
    <w:rsid w:val="00BA1489"/>
    <w:rsid w:val="00BA26B1"/>
    <w:rsid w:val="00BA26DC"/>
    <w:rsid w:val="00BA2D8D"/>
    <w:rsid w:val="00BA3842"/>
    <w:rsid w:val="00BA3DFD"/>
    <w:rsid w:val="00BA480F"/>
    <w:rsid w:val="00BA4FC7"/>
    <w:rsid w:val="00BA504D"/>
    <w:rsid w:val="00BA69D8"/>
    <w:rsid w:val="00BA6A15"/>
    <w:rsid w:val="00BA6EF6"/>
    <w:rsid w:val="00BA73F5"/>
    <w:rsid w:val="00BA7661"/>
    <w:rsid w:val="00BA7C2B"/>
    <w:rsid w:val="00BB256F"/>
    <w:rsid w:val="00BB25C6"/>
    <w:rsid w:val="00BB4FA9"/>
    <w:rsid w:val="00BB6642"/>
    <w:rsid w:val="00BB69C2"/>
    <w:rsid w:val="00BB7248"/>
    <w:rsid w:val="00BB7F55"/>
    <w:rsid w:val="00BC0340"/>
    <w:rsid w:val="00BC1173"/>
    <w:rsid w:val="00BC1EB1"/>
    <w:rsid w:val="00BC2413"/>
    <w:rsid w:val="00BC2A64"/>
    <w:rsid w:val="00BC2E9F"/>
    <w:rsid w:val="00BC30F4"/>
    <w:rsid w:val="00BC375F"/>
    <w:rsid w:val="00BC3FA5"/>
    <w:rsid w:val="00BC4BED"/>
    <w:rsid w:val="00BC563B"/>
    <w:rsid w:val="00BD1CF2"/>
    <w:rsid w:val="00BD38EB"/>
    <w:rsid w:val="00BD4587"/>
    <w:rsid w:val="00BD4FCF"/>
    <w:rsid w:val="00BD63C8"/>
    <w:rsid w:val="00BE0A15"/>
    <w:rsid w:val="00BE130F"/>
    <w:rsid w:val="00BE3772"/>
    <w:rsid w:val="00BE51EE"/>
    <w:rsid w:val="00BE7719"/>
    <w:rsid w:val="00BE7FBB"/>
    <w:rsid w:val="00BF06A6"/>
    <w:rsid w:val="00BF0886"/>
    <w:rsid w:val="00BF1FED"/>
    <w:rsid w:val="00BF5B68"/>
    <w:rsid w:val="00BF61E7"/>
    <w:rsid w:val="00C001C8"/>
    <w:rsid w:val="00C0034A"/>
    <w:rsid w:val="00C0304D"/>
    <w:rsid w:val="00C03D16"/>
    <w:rsid w:val="00C0411F"/>
    <w:rsid w:val="00C05522"/>
    <w:rsid w:val="00C06D4C"/>
    <w:rsid w:val="00C06F76"/>
    <w:rsid w:val="00C07B36"/>
    <w:rsid w:val="00C100B0"/>
    <w:rsid w:val="00C11290"/>
    <w:rsid w:val="00C147A6"/>
    <w:rsid w:val="00C14D0F"/>
    <w:rsid w:val="00C1566A"/>
    <w:rsid w:val="00C160AD"/>
    <w:rsid w:val="00C16D66"/>
    <w:rsid w:val="00C17608"/>
    <w:rsid w:val="00C206BF"/>
    <w:rsid w:val="00C20C8E"/>
    <w:rsid w:val="00C2292D"/>
    <w:rsid w:val="00C23DA2"/>
    <w:rsid w:val="00C2462E"/>
    <w:rsid w:val="00C24963"/>
    <w:rsid w:val="00C24DD2"/>
    <w:rsid w:val="00C2611B"/>
    <w:rsid w:val="00C268E2"/>
    <w:rsid w:val="00C272D2"/>
    <w:rsid w:val="00C31A6C"/>
    <w:rsid w:val="00C32F27"/>
    <w:rsid w:val="00C34300"/>
    <w:rsid w:val="00C348FE"/>
    <w:rsid w:val="00C35002"/>
    <w:rsid w:val="00C3584E"/>
    <w:rsid w:val="00C36418"/>
    <w:rsid w:val="00C365F1"/>
    <w:rsid w:val="00C36F15"/>
    <w:rsid w:val="00C407FD"/>
    <w:rsid w:val="00C413AE"/>
    <w:rsid w:val="00C42B32"/>
    <w:rsid w:val="00C42B80"/>
    <w:rsid w:val="00C4489D"/>
    <w:rsid w:val="00C453AE"/>
    <w:rsid w:val="00C45832"/>
    <w:rsid w:val="00C462E2"/>
    <w:rsid w:val="00C46668"/>
    <w:rsid w:val="00C4793E"/>
    <w:rsid w:val="00C50DE7"/>
    <w:rsid w:val="00C511B1"/>
    <w:rsid w:val="00C516FF"/>
    <w:rsid w:val="00C51EB2"/>
    <w:rsid w:val="00C52273"/>
    <w:rsid w:val="00C52391"/>
    <w:rsid w:val="00C5397C"/>
    <w:rsid w:val="00C549D7"/>
    <w:rsid w:val="00C55BEF"/>
    <w:rsid w:val="00C56756"/>
    <w:rsid w:val="00C6157E"/>
    <w:rsid w:val="00C615FA"/>
    <w:rsid w:val="00C62F3E"/>
    <w:rsid w:val="00C63482"/>
    <w:rsid w:val="00C64258"/>
    <w:rsid w:val="00C662B3"/>
    <w:rsid w:val="00C6735F"/>
    <w:rsid w:val="00C67F55"/>
    <w:rsid w:val="00C73D40"/>
    <w:rsid w:val="00C73F22"/>
    <w:rsid w:val="00C75365"/>
    <w:rsid w:val="00C76613"/>
    <w:rsid w:val="00C7720C"/>
    <w:rsid w:val="00C821BC"/>
    <w:rsid w:val="00C821BE"/>
    <w:rsid w:val="00C82503"/>
    <w:rsid w:val="00C837C0"/>
    <w:rsid w:val="00C84310"/>
    <w:rsid w:val="00C85EEA"/>
    <w:rsid w:val="00C85F31"/>
    <w:rsid w:val="00C87006"/>
    <w:rsid w:val="00C87625"/>
    <w:rsid w:val="00C906D0"/>
    <w:rsid w:val="00C90B18"/>
    <w:rsid w:val="00C9103F"/>
    <w:rsid w:val="00C9350E"/>
    <w:rsid w:val="00C93B56"/>
    <w:rsid w:val="00C9409E"/>
    <w:rsid w:val="00C97D7B"/>
    <w:rsid w:val="00CA12AE"/>
    <w:rsid w:val="00CA303C"/>
    <w:rsid w:val="00CA3CAB"/>
    <w:rsid w:val="00CA5121"/>
    <w:rsid w:val="00CA57DC"/>
    <w:rsid w:val="00CA6547"/>
    <w:rsid w:val="00CA7FE3"/>
    <w:rsid w:val="00CB0378"/>
    <w:rsid w:val="00CB0629"/>
    <w:rsid w:val="00CB1034"/>
    <w:rsid w:val="00CB2309"/>
    <w:rsid w:val="00CB3D23"/>
    <w:rsid w:val="00CB3D26"/>
    <w:rsid w:val="00CB6A1C"/>
    <w:rsid w:val="00CC0779"/>
    <w:rsid w:val="00CC07F8"/>
    <w:rsid w:val="00CC0A45"/>
    <w:rsid w:val="00CC0F56"/>
    <w:rsid w:val="00CC143C"/>
    <w:rsid w:val="00CC2E0C"/>
    <w:rsid w:val="00CC3DFE"/>
    <w:rsid w:val="00CC404B"/>
    <w:rsid w:val="00CC42A5"/>
    <w:rsid w:val="00CC62A8"/>
    <w:rsid w:val="00CC6987"/>
    <w:rsid w:val="00CC710B"/>
    <w:rsid w:val="00CD01A2"/>
    <w:rsid w:val="00CD0B13"/>
    <w:rsid w:val="00CD1EF7"/>
    <w:rsid w:val="00CD219E"/>
    <w:rsid w:val="00CD2323"/>
    <w:rsid w:val="00CD2B1A"/>
    <w:rsid w:val="00CD2D48"/>
    <w:rsid w:val="00CD3201"/>
    <w:rsid w:val="00CD33AB"/>
    <w:rsid w:val="00CD37FB"/>
    <w:rsid w:val="00CD3E87"/>
    <w:rsid w:val="00CD4106"/>
    <w:rsid w:val="00CD4DE4"/>
    <w:rsid w:val="00CD588F"/>
    <w:rsid w:val="00CD5CC2"/>
    <w:rsid w:val="00CD7352"/>
    <w:rsid w:val="00CE21DE"/>
    <w:rsid w:val="00CE22A2"/>
    <w:rsid w:val="00CE3AE8"/>
    <w:rsid w:val="00CE5835"/>
    <w:rsid w:val="00CE5B68"/>
    <w:rsid w:val="00CE5FAD"/>
    <w:rsid w:val="00CE7D09"/>
    <w:rsid w:val="00CF08EE"/>
    <w:rsid w:val="00CF0920"/>
    <w:rsid w:val="00CF0AB7"/>
    <w:rsid w:val="00CF3467"/>
    <w:rsid w:val="00CF368B"/>
    <w:rsid w:val="00CF3916"/>
    <w:rsid w:val="00CF3DD5"/>
    <w:rsid w:val="00CF3E71"/>
    <w:rsid w:val="00CF747E"/>
    <w:rsid w:val="00D005C3"/>
    <w:rsid w:val="00D0192E"/>
    <w:rsid w:val="00D01A81"/>
    <w:rsid w:val="00D03BA7"/>
    <w:rsid w:val="00D03E2B"/>
    <w:rsid w:val="00D055BE"/>
    <w:rsid w:val="00D070FC"/>
    <w:rsid w:val="00D07E4A"/>
    <w:rsid w:val="00D07EF3"/>
    <w:rsid w:val="00D10C22"/>
    <w:rsid w:val="00D1166C"/>
    <w:rsid w:val="00D11F52"/>
    <w:rsid w:val="00D15054"/>
    <w:rsid w:val="00D15AF4"/>
    <w:rsid w:val="00D168B4"/>
    <w:rsid w:val="00D16ED9"/>
    <w:rsid w:val="00D179E5"/>
    <w:rsid w:val="00D20BE7"/>
    <w:rsid w:val="00D213EC"/>
    <w:rsid w:val="00D222C9"/>
    <w:rsid w:val="00D242C4"/>
    <w:rsid w:val="00D24BF3"/>
    <w:rsid w:val="00D24E2D"/>
    <w:rsid w:val="00D255E2"/>
    <w:rsid w:val="00D26BDF"/>
    <w:rsid w:val="00D2750A"/>
    <w:rsid w:val="00D27E01"/>
    <w:rsid w:val="00D30248"/>
    <w:rsid w:val="00D30945"/>
    <w:rsid w:val="00D30E45"/>
    <w:rsid w:val="00D34890"/>
    <w:rsid w:val="00D348E0"/>
    <w:rsid w:val="00D350BC"/>
    <w:rsid w:val="00D36437"/>
    <w:rsid w:val="00D36499"/>
    <w:rsid w:val="00D3734A"/>
    <w:rsid w:val="00D43A2F"/>
    <w:rsid w:val="00D4496B"/>
    <w:rsid w:val="00D45841"/>
    <w:rsid w:val="00D46941"/>
    <w:rsid w:val="00D470A3"/>
    <w:rsid w:val="00D47F69"/>
    <w:rsid w:val="00D502BA"/>
    <w:rsid w:val="00D50A91"/>
    <w:rsid w:val="00D50FB0"/>
    <w:rsid w:val="00D526E8"/>
    <w:rsid w:val="00D532FC"/>
    <w:rsid w:val="00D5396A"/>
    <w:rsid w:val="00D56627"/>
    <w:rsid w:val="00D56D8F"/>
    <w:rsid w:val="00D628ED"/>
    <w:rsid w:val="00D64367"/>
    <w:rsid w:val="00D6492C"/>
    <w:rsid w:val="00D669B8"/>
    <w:rsid w:val="00D679A6"/>
    <w:rsid w:val="00D67E58"/>
    <w:rsid w:val="00D7218F"/>
    <w:rsid w:val="00D744AE"/>
    <w:rsid w:val="00D74551"/>
    <w:rsid w:val="00D75A0D"/>
    <w:rsid w:val="00D75DEB"/>
    <w:rsid w:val="00D76BC2"/>
    <w:rsid w:val="00D77F9D"/>
    <w:rsid w:val="00D801FB"/>
    <w:rsid w:val="00D811F9"/>
    <w:rsid w:val="00D813B2"/>
    <w:rsid w:val="00D818ED"/>
    <w:rsid w:val="00D82840"/>
    <w:rsid w:val="00D83584"/>
    <w:rsid w:val="00D8413D"/>
    <w:rsid w:val="00D853F1"/>
    <w:rsid w:val="00D858FD"/>
    <w:rsid w:val="00D905EF"/>
    <w:rsid w:val="00D91403"/>
    <w:rsid w:val="00D9404D"/>
    <w:rsid w:val="00D94956"/>
    <w:rsid w:val="00D9554B"/>
    <w:rsid w:val="00D9675F"/>
    <w:rsid w:val="00DA045D"/>
    <w:rsid w:val="00DA0629"/>
    <w:rsid w:val="00DA063C"/>
    <w:rsid w:val="00DA0B20"/>
    <w:rsid w:val="00DA2C97"/>
    <w:rsid w:val="00DA31BD"/>
    <w:rsid w:val="00DA3A23"/>
    <w:rsid w:val="00DA3D35"/>
    <w:rsid w:val="00DA4403"/>
    <w:rsid w:val="00DA582F"/>
    <w:rsid w:val="00DA6B05"/>
    <w:rsid w:val="00DA6FAD"/>
    <w:rsid w:val="00DA7DD8"/>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5190"/>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5792"/>
    <w:rsid w:val="00DE68E1"/>
    <w:rsid w:val="00DE70BA"/>
    <w:rsid w:val="00DE7C22"/>
    <w:rsid w:val="00DF0569"/>
    <w:rsid w:val="00DF11F0"/>
    <w:rsid w:val="00DF12E1"/>
    <w:rsid w:val="00DF14B1"/>
    <w:rsid w:val="00DF1D3F"/>
    <w:rsid w:val="00DF2015"/>
    <w:rsid w:val="00DF2186"/>
    <w:rsid w:val="00DF292D"/>
    <w:rsid w:val="00DF3CCD"/>
    <w:rsid w:val="00DF55F3"/>
    <w:rsid w:val="00DF5C90"/>
    <w:rsid w:val="00DF5F21"/>
    <w:rsid w:val="00DF7715"/>
    <w:rsid w:val="00DF79DC"/>
    <w:rsid w:val="00DF7FAC"/>
    <w:rsid w:val="00E00897"/>
    <w:rsid w:val="00E00A63"/>
    <w:rsid w:val="00E01D69"/>
    <w:rsid w:val="00E02F78"/>
    <w:rsid w:val="00E033C8"/>
    <w:rsid w:val="00E04716"/>
    <w:rsid w:val="00E04F0A"/>
    <w:rsid w:val="00E06C7F"/>
    <w:rsid w:val="00E1112A"/>
    <w:rsid w:val="00E1131F"/>
    <w:rsid w:val="00E124ED"/>
    <w:rsid w:val="00E12985"/>
    <w:rsid w:val="00E1307E"/>
    <w:rsid w:val="00E142CE"/>
    <w:rsid w:val="00E1472C"/>
    <w:rsid w:val="00E1475D"/>
    <w:rsid w:val="00E150F4"/>
    <w:rsid w:val="00E152B5"/>
    <w:rsid w:val="00E20B1E"/>
    <w:rsid w:val="00E2102E"/>
    <w:rsid w:val="00E21BE7"/>
    <w:rsid w:val="00E22157"/>
    <w:rsid w:val="00E23299"/>
    <w:rsid w:val="00E23D67"/>
    <w:rsid w:val="00E24456"/>
    <w:rsid w:val="00E246B7"/>
    <w:rsid w:val="00E25C47"/>
    <w:rsid w:val="00E269C3"/>
    <w:rsid w:val="00E274FF"/>
    <w:rsid w:val="00E3078D"/>
    <w:rsid w:val="00E31604"/>
    <w:rsid w:val="00E32013"/>
    <w:rsid w:val="00E32BF8"/>
    <w:rsid w:val="00E33016"/>
    <w:rsid w:val="00E33494"/>
    <w:rsid w:val="00E3377C"/>
    <w:rsid w:val="00E33AA4"/>
    <w:rsid w:val="00E36A60"/>
    <w:rsid w:val="00E36AA2"/>
    <w:rsid w:val="00E37DB9"/>
    <w:rsid w:val="00E40F65"/>
    <w:rsid w:val="00E4322F"/>
    <w:rsid w:val="00E449A9"/>
    <w:rsid w:val="00E455E0"/>
    <w:rsid w:val="00E45EDD"/>
    <w:rsid w:val="00E4648B"/>
    <w:rsid w:val="00E46D51"/>
    <w:rsid w:val="00E47226"/>
    <w:rsid w:val="00E47AFB"/>
    <w:rsid w:val="00E47B92"/>
    <w:rsid w:val="00E500AE"/>
    <w:rsid w:val="00E50AF6"/>
    <w:rsid w:val="00E524FB"/>
    <w:rsid w:val="00E53917"/>
    <w:rsid w:val="00E5429A"/>
    <w:rsid w:val="00E54783"/>
    <w:rsid w:val="00E54EE5"/>
    <w:rsid w:val="00E55369"/>
    <w:rsid w:val="00E55D8E"/>
    <w:rsid w:val="00E56560"/>
    <w:rsid w:val="00E574AC"/>
    <w:rsid w:val="00E6121E"/>
    <w:rsid w:val="00E62625"/>
    <w:rsid w:val="00E638B7"/>
    <w:rsid w:val="00E63A84"/>
    <w:rsid w:val="00E64553"/>
    <w:rsid w:val="00E6536A"/>
    <w:rsid w:val="00E65690"/>
    <w:rsid w:val="00E66679"/>
    <w:rsid w:val="00E6697E"/>
    <w:rsid w:val="00E66BDD"/>
    <w:rsid w:val="00E70747"/>
    <w:rsid w:val="00E7279D"/>
    <w:rsid w:val="00E73128"/>
    <w:rsid w:val="00E73435"/>
    <w:rsid w:val="00E74937"/>
    <w:rsid w:val="00E7597B"/>
    <w:rsid w:val="00E75DBA"/>
    <w:rsid w:val="00E76B9F"/>
    <w:rsid w:val="00E76E22"/>
    <w:rsid w:val="00E8049C"/>
    <w:rsid w:val="00E812E9"/>
    <w:rsid w:val="00E81BF9"/>
    <w:rsid w:val="00E8275D"/>
    <w:rsid w:val="00E84042"/>
    <w:rsid w:val="00E844C1"/>
    <w:rsid w:val="00E84772"/>
    <w:rsid w:val="00E847FE"/>
    <w:rsid w:val="00E8582E"/>
    <w:rsid w:val="00E8762B"/>
    <w:rsid w:val="00E8785B"/>
    <w:rsid w:val="00E91811"/>
    <w:rsid w:val="00E92B48"/>
    <w:rsid w:val="00E92D3D"/>
    <w:rsid w:val="00E933D3"/>
    <w:rsid w:val="00E941B3"/>
    <w:rsid w:val="00E942F4"/>
    <w:rsid w:val="00E96FA0"/>
    <w:rsid w:val="00EA0CD2"/>
    <w:rsid w:val="00EA0E39"/>
    <w:rsid w:val="00EA20D7"/>
    <w:rsid w:val="00EA2B9C"/>
    <w:rsid w:val="00EA31C3"/>
    <w:rsid w:val="00EA618E"/>
    <w:rsid w:val="00EA72AA"/>
    <w:rsid w:val="00EA73DE"/>
    <w:rsid w:val="00EB0C7F"/>
    <w:rsid w:val="00EB19AD"/>
    <w:rsid w:val="00EB2234"/>
    <w:rsid w:val="00EB2BAC"/>
    <w:rsid w:val="00EB3427"/>
    <w:rsid w:val="00EB403D"/>
    <w:rsid w:val="00EB44AB"/>
    <w:rsid w:val="00EB498A"/>
    <w:rsid w:val="00EB4C86"/>
    <w:rsid w:val="00EB575F"/>
    <w:rsid w:val="00EB7813"/>
    <w:rsid w:val="00EC1BFD"/>
    <w:rsid w:val="00EC1FA6"/>
    <w:rsid w:val="00EC2B52"/>
    <w:rsid w:val="00EC2C3D"/>
    <w:rsid w:val="00EC3960"/>
    <w:rsid w:val="00EC49AF"/>
    <w:rsid w:val="00EC4D3A"/>
    <w:rsid w:val="00EC5F10"/>
    <w:rsid w:val="00EC5F37"/>
    <w:rsid w:val="00EC6960"/>
    <w:rsid w:val="00EC6CBB"/>
    <w:rsid w:val="00EC73A2"/>
    <w:rsid w:val="00EC7EFF"/>
    <w:rsid w:val="00ED0FC6"/>
    <w:rsid w:val="00ED1F27"/>
    <w:rsid w:val="00ED20A0"/>
    <w:rsid w:val="00ED22C3"/>
    <w:rsid w:val="00ED2CBC"/>
    <w:rsid w:val="00ED2F80"/>
    <w:rsid w:val="00ED504E"/>
    <w:rsid w:val="00ED5CD9"/>
    <w:rsid w:val="00ED5F70"/>
    <w:rsid w:val="00EE0092"/>
    <w:rsid w:val="00EE0A7C"/>
    <w:rsid w:val="00EE5C81"/>
    <w:rsid w:val="00EE6E66"/>
    <w:rsid w:val="00EF083D"/>
    <w:rsid w:val="00EF0864"/>
    <w:rsid w:val="00EF1258"/>
    <w:rsid w:val="00EF1519"/>
    <w:rsid w:val="00EF19B1"/>
    <w:rsid w:val="00EF1AAE"/>
    <w:rsid w:val="00EF1DB2"/>
    <w:rsid w:val="00EF27F0"/>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603"/>
    <w:rsid w:val="00F0488F"/>
    <w:rsid w:val="00F05366"/>
    <w:rsid w:val="00F05757"/>
    <w:rsid w:val="00F072AD"/>
    <w:rsid w:val="00F075F9"/>
    <w:rsid w:val="00F07C19"/>
    <w:rsid w:val="00F07D53"/>
    <w:rsid w:val="00F07E9C"/>
    <w:rsid w:val="00F10FDD"/>
    <w:rsid w:val="00F11392"/>
    <w:rsid w:val="00F113B0"/>
    <w:rsid w:val="00F1334D"/>
    <w:rsid w:val="00F13D0C"/>
    <w:rsid w:val="00F14997"/>
    <w:rsid w:val="00F1513B"/>
    <w:rsid w:val="00F15393"/>
    <w:rsid w:val="00F15857"/>
    <w:rsid w:val="00F15FF0"/>
    <w:rsid w:val="00F16EDF"/>
    <w:rsid w:val="00F17024"/>
    <w:rsid w:val="00F2082E"/>
    <w:rsid w:val="00F20E43"/>
    <w:rsid w:val="00F213A3"/>
    <w:rsid w:val="00F21FB2"/>
    <w:rsid w:val="00F2473F"/>
    <w:rsid w:val="00F24F72"/>
    <w:rsid w:val="00F25022"/>
    <w:rsid w:val="00F252CB"/>
    <w:rsid w:val="00F254FD"/>
    <w:rsid w:val="00F25BD1"/>
    <w:rsid w:val="00F25F7A"/>
    <w:rsid w:val="00F26D94"/>
    <w:rsid w:val="00F274E8"/>
    <w:rsid w:val="00F309EC"/>
    <w:rsid w:val="00F32304"/>
    <w:rsid w:val="00F335AF"/>
    <w:rsid w:val="00F34028"/>
    <w:rsid w:val="00F34D56"/>
    <w:rsid w:val="00F35556"/>
    <w:rsid w:val="00F3591B"/>
    <w:rsid w:val="00F40964"/>
    <w:rsid w:val="00F42DA7"/>
    <w:rsid w:val="00F43145"/>
    <w:rsid w:val="00F43317"/>
    <w:rsid w:val="00F437AD"/>
    <w:rsid w:val="00F43979"/>
    <w:rsid w:val="00F44213"/>
    <w:rsid w:val="00F44532"/>
    <w:rsid w:val="00F4501C"/>
    <w:rsid w:val="00F45ADD"/>
    <w:rsid w:val="00F501D2"/>
    <w:rsid w:val="00F51243"/>
    <w:rsid w:val="00F51E0D"/>
    <w:rsid w:val="00F51F69"/>
    <w:rsid w:val="00F523DF"/>
    <w:rsid w:val="00F525A1"/>
    <w:rsid w:val="00F52E0B"/>
    <w:rsid w:val="00F53E36"/>
    <w:rsid w:val="00F5416E"/>
    <w:rsid w:val="00F54A00"/>
    <w:rsid w:val="00F55FB3"/>
    <w:rsid w:val="00F56376"/>
    <w:rsid w:val="00F5678C"/>
    <w:rsid w:val="00F574DF"/>
    <w:rsid w:val="00F61C1E"/>
    <w:rsid w:val="00F624A3"/>
    <w:rsid w:val="00F63313"/>
    <w:rsid w:val="00F64784"/>
    <w:rsid w:val="00F65BEE"/>
    <w:rsid w:val="00F664CC"/>
    <w:rsid w:val="00F667AB"/>
    <w:rsid w:val="00F67392"/>
    <w:rsid w:val="00F67BAE"/>
    <w:rsid w:val="00F701D7"/>
    <w:rsid w:val="00F70F94"/>
    <w:rsid w:val="00F71C70"/>
    <w:rsid w:val="00F75B4A"/>
    <w:rsid w:val="00F765EA"/>
    <w:rsid w:val="00F772E4"/>
    <w:rsid w:val="00F77EB5"/>
    <w:rsid w:val="00F82DF3"/>
    <w:rsid w:val="00F82E10"/>
    <w:rsid w:val="00F832DC"/>
    <w:rsid w:val="00F84B38"/>
    <w:rsid w:val="00F85DDB"/>
    <w:rsid w:val="00F86AD2"/>
    <w:rsid w:val="00F90C00"/>
    <w:rsid w:val="00F92731"/>
    <w:rsid w:val="00F94C43"/>
    <w:rsid w:val="00F951EF"/>
    <w:rsid w:val="00F95E2D"/>
    <w:rsid w:val="00F97957"/>
    <w:rsid w:val="00FA0119"/>
    <w:rsid w:val="00FA1D39"/>
    <w:rsid w:val="00FA2078"/>
    <w:rsid w:val="00FA230D"/>
    <w:rsid w:val="00FA3D19"/>
    <w:rsid w:val="00FA4F34"/>
    <w:rsid w:val="00FA72A2"/>
    <w:rsid w:val="00FB064F"/>
    <w:rsid w:val="00FB3C9D"/>
    <w:rsid w:val="00FB3FAE"/>
    <w:rsid w:val="00FB4151"/>
    <w:rsid w:val="00FB42B0"/>
    <w:rsid w:val="00FB4814"/>
    <w:rsid w:val="00FB5579"/>
    <w:rsid w:val="00FB7C79"/>
    <w:rsid w:val="00FC1240"/>
    <w:rsid w:val="00FC288B"/>
    <w:rsid w:val="00FC4337"/>
    <w:rsid w:val="00FC48DD"/>
    <w:rsid w:val="00FC5262"/>
    <w:rsid w:val="00FC593B"/>
    <w:rsid w:val="00FC60AC"/>
    <w:rsid w:val="00FC7C3F"/>
    <w:rsid w:val="00FD11B6"/>
    <w:rsid w:val="00FD37F4"/>
    <w:rsid w:val="00FD620A"/>
    <w:rsid w:val="00FD71B2"/>
    <w:rsid w:val="00FD75A2"/>
    <w:rsid w:val="00FD7642"/>
    <w:rsid w:val="00FE0336"/>
    <w:rsid w:val="00FE08E9"/>
    <w:rsid w:val="00FE1846"/>
    <w:rsid w:val="00FE1847"/>
    <w:rsid w:val="00FE1C2C"/>
    <w:rsid w:val="00FE1F4A"/>
    <w:rsid w:val="00FE2955"/>
    <w:rsid w:val="00FE3FF7"/>
    <w:rsid w:val="00FE45D7"/>
    <w:rsid w:val="00FE5061"/>
    <w:rsid w:val="00FE6560"/>
    <w:rsid w:val="00FE70E2"/>
    <w:rsid w:val="00FE737E"/>
    <w:rsid w:val="00FF0F25"/>
    <w:rsid w:val="00FF1F2C"/>
    <w:rsid w:val="00FF2961"/>
    <w:rsid w:val="00FF2B45"/>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18310BA6-20D9-4FDF-A992-132A8A258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character" w:customStyle="1" w:styleId="scxw130820190">
    <w:name w:val="scxw130820190"/>
    <w:basedOn w:val="Fuentedeprrafopredeter"/>
    <w:rsid w:val="00BF5B68"/>
  </w:style>
  <w:style w:type="character" w:customStyle="1" w:styleId="findhit">
    <w:name w:val="findhit"/>
    <w:basedOn w:val="Fuentedeprrafopredeter"/>
    <w:rsid w:val="00A00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1967663008">
      <w:bodyDiv w:val="1"/>
      <w:marLeft w:val="0"/>
      <w:marRight w:val="0"/>
      <w:marTop w:val="0"/>
      <w:marBottom w:val="0"/>
      <w:divBdr>
        <w:top w:val="none" w:sz="0" w:space="0" w:color="auto"/>
        <w:left w:val="none" w:sz="0" w:space="0" w:color="auto"/>
        <w:bottom w:val="none" w:sz="0" w:space="0" w:color="auto"/>
        <w:right w:val="none" w:sz="0" w:space="0" w:color="auto"/>
      </w:divBdr>
    </w:div>
    <w:div w:id="2072263224">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2" ma:contentTypeDescription="Crear nuevo documento." ma:contentTypeScope="" ma:versionID="d820b8468d88c1aad2bc352da82e82bb">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09d7589f30564f7523ed96551efbcbd"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 xsi:nil="true"/>
    <Observaciones xmlns="93a27197-5ea5-4ef4-9c25-de38a9c385a4">Proyecto elaborado 29-1-24. Expediente EP-2425-23</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08382FD6-FC84-4FF0-8BFD-D1697A513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75</TotalTime>
  <Pages>12</Pages>
  <Words>5784</Words>
  <Characters>31815</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Cinthya Escobar</cp:lastModifiedBy>
  <cp:revision>5</cp:revision>
  <cp:lastPrinted>2024-01-30T21:52:00Z</cp:lastPrinted>
  <dcterms:created xsi:type="dcterms:W3CDTF">2024-02-15T21:17:00Z</dcterms:created>
  <dcterms:modified xsi:type="dcterms:W3CDTF">2024-04-25T21:08:00Z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