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F108D6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53CED">
        <w:rPr>
          <w:rFonts w:ascii="Museo Sans 900" w:eastAsia="Times New Roman" w:hAnsi="Museo Sans 900" w:cs="Times New Roman"/>
          <w:b/>
          <w:bCs/>
          <w:sz w:val="20"/>
          <w:szCs w:val="20"/>
          <w:lang w:val="es-MX" w:eastAsia="es-ES"/>
        </w:rPr>
        <w:t>0053</w:t>
      </w:r>
      <w:r w:rsidR="008B44D6" w:rsidRPr="00A93D70">
        <w:rPr>
          <w:rFonts w:ascii="Museo Sans 900" w:eastAsia="Times New Roman" w:hAnsi="Museo Sans 900" w:cs="Times New Roman"/>
          <w:b/>
          <w:bCs/>
          <w:sz w:val="20"/>
          <w:szCs w:val="20"/>
          <w:lang w:val="es-MX" w:eastAsia="es-ES"/>
        </w:rPr>
        <w:t>-202</w:t>
      </w:r>
      <w:r w:rsidR="00CC769A">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53CED">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53CED">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A97FC9">
        <w:rPr>
          <w:rFonts w:ascii="Museo Sans 300" w:eastAsia="Times New Roman" w:hAnsi="Museo Sans 300" w:cs="Times New Roman"/>
          <w:sz w:val="20"/>
          <w:szCs w:val="20"/>
          <w:lang w:val="es-MX" w:eastAsia="es-ES"/>
        </w:rPr>
        <w:t>veinti</w:t>
      </w:r>
      <w:r w:rsidR="00280851">
        <w:rPr>
          <w:rFonts w:ascii="Museo Sans 300" w:eastAsia="Times New Roman" w:hAnsi="Museo Sans 300" w:cs="Times New Roman"/>
          <w:sz w:val="20"/>
          <w:szCs w:val="20"/>
          <w:lang w:val="es-MX" w:eastAsia="es-ES"/>
        </w:rPr>
        <w:t>cuatro</w:t>
      </w:r>
      <w:r w:rsidR="00A97FC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C769A">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C769A">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77DE751A"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36C70">
        <w:rPr>
          <w:rFonts w:ascii="Museo Sans 300" w:hAnsi="Museo Sans 300"/>
          <w:sz w:val="20"/>
          <w:szCs w:val="20"/>
        </w:rPr>
        <w:t>veintiocho de juli</w:t>
      </w:r>
      <w:r w:rsidR="00823CCA">
        <w:rPr>
          <w:rFonts w:ascii="Museo Sans 300" w:hAnsi="Museo Sans 300"/>
          <w:sz w:val="20"/>
          <w:szCs w:val="20"/>
        </w:rPr>
        <w:t>o</w:t>
      </w:r>
      <w:r>
        <w:rPr>
          <w:rFonts w:ascii="Museo Sans 300" w:hAnsi="Museo Sans 300"/>
          <w:sz w:val="20"/>
          <w:szCs w:val="20"/>
        </w:rPr>
        <w:t xml:space="preserve"> del </w:t>
      </w:r>
      <w:r w:rsidR="00B654B4">
        <w:rPr>
          <w:rFonts w:ascii="Museo Sans 300" w:hAnsi="Museo Sans 300"/>
          <w:sz w:val="20"/>
          <w:szCs w:val="20"/>
        </w:rPr>
        <w:t>dos mil veintitrés</w:t>
      </w:r>
      <w:r>
        <w:rPr>
          <w:rFonts w:ascii="Museo Sans 300" w:hAnsi="Museo Sans 300"/>
          <w:sz w:val="20"/>
          <w:szCs w:val="20"/>
        </w:rPr>
        <w:t xml:space="preserve">,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proofErr w:type="spellStart"/>
      <w:r w:rsidR="00DF6191">
        <w:rPr>
          <w:rFonts w:ascii="Museo Sans 300" w:hAnsi="Museo Sans 300"/>
          <w:sz w:val="20"/>
          <w:szCs w:val="20"/>
        </w:rPr>
        <w:t>xxx</w:t>
      </w:r>
      <w:proofErr w:type="spellEnd"/>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36C70">
        <w:rPr>
          <w:rFonts w:ascii="Museo Sans 300" w:hAnsi="Museo Sans 300"/>
          <w:sz w:val="20"/>
          <w:szCs w:val="20"/>
        </w:rPr>
        <w:t>DOS MIL DOSCIENTOS CINCO 67/100 DÓLARES DE LOS ESTADOS UNIDOS DE AMÉRICA (USD 2,205.67)</w:t>
      </w:r>
      <w:r>
        <w:rPr>
          <w:rFonts w:ascii="Museo Sans 300" w:hAnsi="Museo Sans 300"/>
          <w:sz w:val="20"/>
          <w:szCs w:val="20"/>
        </w:rPr>
        <w:t xml:space="preserve"> </w:t>
      </w:r>
      <w:r w:rsidRPr="00A93D70">
        <w:rPr>
          <w:rFonts w:ascii="Museo Sans 300" w:hAnsi="Museo Sans 300"/>
          <w:sz w:val="20"/>
          <w:szCs w:val="20"/>
        </w:rPr>
        <w:t>IVA</w:t>
      </w:r>
      <w:r w:rsidR="009A20DB">
        <w:rPr>
          <w:rFonts w:ascii="Museo Sans 300" w:hAnsi="Museo Sans 300"/>
          <w:sz w:val="20"/>
          <w:szCs w:val="20"/>
        </w:rPr>
        <w:t xml:space="preserve"> </w:t>
      </w:r>
      <w:r w:rsidR="00A2685E">
        <w:rPr>
          <w:rFonts w:ascii="Museo Sans 300" w:hAnsi="Museo Sans 300"/>
          <w:sz w:val="20"/>
          <w:szCs w:val="20"/>
        </w:rPr>
        <w:t xml:space="preserve">e intereses </w:t>
      </w:r>
      <w:r w:rsidRPr="00A93D70">
        <w:rPr>
          <w:rFonts w:ascii="Museo Sans 300" w:hAnsi="Museo Sans 300"/>
          <w:sz w:val="20"/>
          <w:szCs w:val="20"/>
        </w:rPr>
        <w:t>incluido</w:t>
      </w:r>
      <w:r w:rsidR="00A2685E">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proofErr w:type="spellStart"/>
      <w:r w:rsidR="00DF6191">
        <w:rPr>
          <w:rStyle w:val="normaltextrun"/>
          <w:rFonts w:ascii="Museo Sans 300" w:hAnsi="Museo Sans 300"/>
          <w:color w:val="000000"/>
          <w:sz w:val="20"/>
          <w:szCs w:val="20"/>
          <w:shd w:val="clear" w:color="auto" w:fill="FFFFFF"/>
        </w:rPr>
        <w:t>xxx</w:t>
      </w:r>
      <w:proofErr w:type="spellEnd"/>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F4A879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506935">
        <w:rPr>
          <w:rFonts w:ascii="Museo Sans 300" w:hAnsi="Museo Sans 300"/>
          <w:sz w:val="20"/>
          <w:szCs w:val="20"/>
          <w:lang w:val="es-SV"/>
        </w:rPr>
        <w:t>6</w:t>
      </w:r>
      <w:r w:rsidR="00B36C70">
        <w:rPr>
          <w:rFonts w:ascii="Museo Sans 300" w:hAnsi="Museo Sans 300"/>
          <w:sz w:val="20"/>
          <w:szCs w:val="20"/>
          <w:lang w:val="es-SV"/>
        </w:rPr>
        <w:t>30</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D1C3A">
        <w:rPr>
          <w:rFonts w:ascii="Museo Sans 300" w:hAnsi="Museo Sans 300"/>
          <w:sz w:val="20"/>
          <w:szCs w:val="20"/>
          <w:lang w:val="es-SV"/>
        </w:rPr>
        <w:t>dieciocho de agosto</w:t>
      </w:r>
      <w:r w:rsidR="00B958B1" w:rsidRPr="00733B37">
        <w:rPr>
          <w:rFonts w:ascii="Museo Sans 300" w:hAnsi="Museo Sans 300"/>
          <w:sz w:val="20"/>
          <w:szCs w:val="20"/>
          <w:lang w:val="es-SV"/>
        </w:rPr>
        <w:t xml:space="preserve"> </w:t>
      </w:r>
      <w:r w:rsidR="00B654B4">
        <w:rPr>
          <w:rFonts w:ascii="Museo Sans 300" w:hAnsi="Museo Sans 300"/>
          <w:sz w:val="20"/>
          <w:szCs w:val="20"/>
          <w:lang w:val="es-SV"/>
        </w:rPr>
        <w:t>del año pasado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170D33DB" w14:textId="15213DF6" w:rsidR="00946D9B" w:rsidRDefault="00E6121E" w:rsidP="00946D9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A25628">
        <w:rPr>
          <w:rFonts w:ascii="Museo Sans 300" w:hAnsi="Museo Sans 300"/>
          <w:sz w:val="20"/>
          <w:szCs w:val="20"/>
        </w:rPr>
        <w:t>veintitrés de agosto</w:t>
      </w:r>
      <w:r w:rsidR="00D77D2F">
        <w:rPr>
          <w:rFonts w:ascii="Museo Sans 300" w:hAnsi="Museo Sans 300"/>
          <w:sz w:val="20"/>
          <w:szCs w:val="20"/>
        </w:rPr>
        <w:t xml:space="preserve"> del </w:t>
      </w:r>
      <w:r w:rsidR="00B654B4">
        <w:rPr>
          <w:rFonts w:ascii="Museo Sans 300" w:hAnsi="Museo Sans 300"/>
          <w:sz w:val="20"/>
          <w:szCs w:val="20"/>
        </w:rPr>
        <w:t>dos mil veintitrés</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6F229E">
        <w:rPr>
          <w:rStyle w:val="normaltextrun"/>
          <w:rFonts w:ascii="Museo Sans 300" w:hAnsi="Museo Sans 300"/>
          <w:color w:val="000000"/>
          <w:sz w:val="20"/>
          <w:szCs w:val="20"/>
          <w:shd w:val="clear" w:color="auto" w:fill="FFFFFF"/>
        </w:rPr>
        <w:t>seis de septiembre</w:t>
      </w:r>
      <w:r w:rsidR="00506935">
        <w:rPr>
          <w:rStyle w:val="normaltextrun"/>
          <w:rFonts w:ascii="Museo Sans 300" w:hAnsi="Museo Sans 300"/>
          <w:color w:val="000000"/>
          <w:sz w:val="20"/>
          <w:szCs w:val="20"/>
          <w:shd w:val="clear" w:color="auto" w:fill="FFFFFF"/>
        </w:rPr>
        <w:t xml:space="preserve"> </w:t>
      </w:r>
      <w:r w:rsidR="00D53E7E">
        <w:rPr>
          <w:rStyle w:val="normaltextrun"/>
          <w:rFonts w:ascii="Museo Sans 300" w:hAnsi="Museo Sans 300"/>
          <w:color w:val="000000"/>
          <w:sz w:val="20"/>
          <w:szCs w:val="20"/>
          <w:shd w:val="clear" w:color="auto" w:fill="FFFFFF"/>
        </w:rPr>
        <w:t>del mismo año.</w:t>
      </w:r>
    </w:p>
    <w:p w14:paraId="45C8C0E7" w14:textId="77777777" w:rsidR="00D53E7E" w:rsidRDefault="00D53E7E" w:rsidP="00946D9B">
      <w:pPr>
        <w:pStyle w:val="Prrafodelista"/>
        <w:tabs>
          <w:tab w:val="left" w:pos="426"/>
        </w:tabs>
        <w:ind w:left="426"/>
        <w:jc w:val="both"/>
        <w:rPr>
          <w:rFonts w:ascii="Museo Sans 300" w:hAnsi="Museo Sans 300"/>
          <w:sz w:val="20"/>
          <w:szCs w:val="20"/>
        </w:rPr>
      </w:pPr>
    </w:p>
    <w:p w14:paraId="4F0B891F" w14:textId="65E222C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1D0317">
        <w:rPr>
          <w:rStyle w:val="normaltextrun"/>
          <w:rFonts w:ascii="Museo Sans 300" w:hAnsi="Museo Sans 300"/>
          <w:color w:val="000000"/>
          <w:sz w:val="20"/>
          <w:szCs w:val="20"/>
          <w:shd w:val="clear" w:color="auto" w:fill="FFFFFF"/>
        </w:rPr>
        <w:t>treinta y uno de agosto</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 xml:space="preserve">l </w:t>
      </w:r>
      <w:r w:rsidR="00B654B4">
        <w:rPr>
          <w:rFonts w:ascii="Museo Sans 300" w:hAnsi="Museo Sans 300"/>
          <w:sz w:val="20"/>
          <w:szCs w:val="20"/>
        </w:rPr>
        <w:t>dos mil veintitrés</w:t>
      </w:r>
      <w:r w:rsidRPr="70478C62">
        <w:rPr>
          <w:rFonts w:ascii="Museo Sans 300" w:hAnsi="Museo Sans 300"/>
          <w:sz w:val="20"/>
          <w:szCs w:val="20"/>
        </w:rPr>
        <w:t xml:space="preserve">, el ingeniero </w:t>
      </w:r>
      <w:proofErr w:type="spellStart"/>
      <w:r w:rsidR="00DF6191">
        <w:rPr>
          <w:rFonts w:ascii="Museo Sans 300" w:hAnsi="Museo Sans 300"/>
          <w:sz w:val="20"/>
          <w:szCs w:val="20"/>
        </w:rPr>
        <w:t>xxx</w:t>
      </w:r>
      <w:proofErr w:type="spellEnd"/>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486B1FD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sidRPr="003D4612">
        <w:rPr>
          <w:rFonts w:ascii="Museo Sans 300" w:hAnsi="Museo Sans 300"/>
          <w:sz w:val="20"/>
          <w:szCs w:val="20"/>
          <w:lang w:val="es-ES_tradnl" w:eastAsia="es-SV"/>
        </w:rPr>
        <w:t xml:space="preserve">Mediante memorando con referencia </w:t>
      </w:r>
      <w:proofErr w:type="spellStart"/>
      <w:r w:rsidRPr="003D4612">
        <w:rPr>
          <w:rFonts w:ascii="Museo Sans 300" w:hAnsi="Museo Sans 300"/>
          <w:sz w:val="20"/>
          <w:szCs w:val="20"/>
          <w:lang w:val="es-ES_tradnl" w:eastAsia="es-SV"/>
        </w:rPr>
        <w:t>N.°</w:t>
      </w:r>
      <w:proofErr w:type="spellEnd"/>
      <w:r w:rsidRPr="003D4612">
        <w:rPr>
          <w:rFonts w:ascii="Museo Sans 300" w:hAnsi="Museo Sans 300"/>
          <w:sz w:val="20"/>
          <w:szCs w:val="20"/>
          <w:lang w:val="es-ES_tradnl" w:eastAsia="es-SV"/>
        </w:rPr>
        <w:t xml:space="preserve"> </w:t>
      </w:r>
      <w:r w:rsidR="00502929" w:rsidRPr="003D4612">
        <w:rPr>
          <w:rFonts w:ascii="Museo Sans 300" w:hAnsi="Museo Sans 300"/>
          <w:sz w:val="20"/>
          <w:szCs w:val="20"/>
          <w:lang w:val="es-ES_tradnl" w:eastAsia="es-SV"/>
        </w:rPr>
        <w:t>M-0</w:t>
      </w:r>
      <w:r w:rsidR="001D0317" w:rsidRPr="003D4612">
        <w:rPr>
          <w:rFonts w:ascii="Museo Sans 300" w:hAnsi="Museo Sans 300"/>
          <w:sz w:val="20"/>
          <w:szCs w:val="20"/>
          <w:lang w:val="es-ES_tradnl" w:eastAsia="es-SV"/>
        </w:rPr>
        <w:t>474</w:t>
      </w:r>
      <w:r w:rsidRPr="003D4612">
        <w:rPr>
          <w:rFonts w:ascii="Museo Sans 300" w:hAnsi="Museo Sans 300"/>
          <w:sz w:val="20"/>
          <w:szCs w:val="20"/>
          <w:lang w:val="es-ES_tradnl" w:eastAsia="es-SV"/>
        </w:rPr>
        <w:t>-CAU-2</w:t>
      </w:r>
      <w:r w:rsidR="0041583F" w:rsidRPr="003D4612">
        <w:rPr>
          <w:rFonts w:ascii="Museo Sans 300" w:hAnsi="Museo Sans 300"/>
          <w:sz w:val="20"/>
          <w:szCs w:val="20"/>
          <w:lang w:val="es-ES_tradnl" w:eastAsia="es-SV"/>
        </w:rPr>
        <w:t>3</w:t>
      </w:r>
      <w:r w:rsidRPr="003D4612">
        <w:rPr>
          <w:rFonts w:ascii="Museo Sans 300" w:hAnsi="Museo Sans 300"/>
          <w:sz w:val="20"/>
          <w:szCs w:val="20"/>
          <w:lang w:val="es-ES_tradnl" w:eastAsia="es-SV"/>
        </w:rPr>
        <w:t xml:space="preserve"> de fecha </w:t>
      </w:r>
      <w:r w:rsidR="001D0317" w:rsidRPr="003D4612">
        <w:rPr>
          <w:rFonts w:ascii="Museo Sans 300" w:hAnsi="Museo Sans 300"/>
          <w:sz w:val="20"/>
          <w:szCs w:val="20"/>
          <w:lang w:val="es-ES_tradnl" w:eastAsia="es-SV"/>
        </w:rPr>
        <w:t>uno</w:t>
      </w:r>
      <w:r w:rsidR="00186875" w:rsidRPr="003D4612">
        <w:rPr>
          <w:rFonts w:ascii="Museo Sans 300" w:hAnsi="Museo Sans 300"/>
          <w:sz w:val="20"/>
          <w:szCs w:val="20"/>
          <w:lang w:val="es-ES_tradnl" w:eastAsia="es-SV"/>
        </w:rPr>
        <w:t xml:space="preserve"> de septiembre</w:t>
      </w:r>
      <w:r w:rsidR="0041583F" w:rsidRPr="003D4612">
        <w:rPr>
          <w:rFonts w:ascii="Museo Sans 300" w:hAnsi="Museo Sans 300"/>
          <w:sz w:val="20"/>
          <w:szCs w:val="20"/>
          <w:lang w:val="es-ES_tradnl" w:eastAsia="es-SV"/>
        </w:rPr>
        <w:t xml:space="preserve"> </w:t>
      </w:r>
      <w:r w:rsidR="00B654B4" w:rsidRPr="003D4612">
        <w:rPr>
          <w:rFonts w:ascii="Museo Sans 300" w:hAnsi="Museo Sans 300"/>
          <w:sz w:val="20"/>
          <w:szCs w:val="20"/>
          <w:lang w:val="es-ES_tradnl" w:eastAsia="es-SV"/>
        </w:rPr>
        <w:t>del año pasado</w:t>
      </w:r>
      <w:r w:rsidRPr="003D4612">
        <w:rPr>
          <w:rFonts w:ascii="Museo Sans 300" w:hAnsi="Museo Sans 300"/>
          <w:sz w:val="20"/>
          <w:szCs w:val="20"/>
          <w:lang w:val="es-ES_tradnl" w:eastAsia="es-SV"/>
        </w:rPr>
        <w:t>,</w:t>
      </w:r>
      <w:r w:rsidR="006F10A1" w:rsidRPr="003D4612">
        <w:rPr>
          <w:rFonts w:ascii="Museo Sans 300" w:hAnsi="Museo Sans 300"/>
          <w:sz w:val="20"/>
          <w:szCs w:val="20"/>
          <w:lang w:val="es-ES_tradnl" w:eastAsia="es-SV"/>
        </w:rPr>
        <w:t xml:space="preserve"> el CAU informó </w:t>
      </w:r>
      <w:r w:rsidR="006F10A1" w:rsidRPr="003D4612">
        <w:rPr>
          <w:rFonts w:ascii="Museo Sans 300" w:eastAsia="Museo Sans 300" w:hAnsi="Museo Sans 300" w:cs="Museo Sans 300"/>
          <w:sz w:val="20"/>
          <w:szCs w:val="20"/>
        </w:rPr>
        <w:t>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D67BE9C"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3D4612">
        <w:rPr>
          <w:rFonts w:ascii="Museo Sans 300" w:hAnsi="Museo Sans 300"/>
          <w:sz w:val="20"/>
          <w:szCs w:val="20"/>
        </w:rPr>
        <w:t>E-0690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3D4612">
        <w:rPr>
          <w:rFonts w:ascii="Museo Sans 300" w:hAnsi="Museo Sans 300"/>
          <w:sz w:val="20"/>
          <w:szCs w:val="20"/>
        </w:rPr>
        <w:t>dieciocho de septiem</w:t>
      </w:r>
      <w:r w:rsidR="00186875">
        <w:rPr>
          <w:rFonts w:ascii="Museo Sans 300" w:hAnsi="Museo Sans 300"/>
          <w:sz w:val="20"/>
          <w:szCs w:val="20"/>
        </w:rPr>
        <w:t>bre</w:t>
      </w:r>
      <w:r w:rsidR="0079194C">
        <w:rPr>
          <w:rFonts w:ascii="Museo Sans 300" w:hAnsi="Museo Sans 300"/>
          <w:sz w:val="20"/>
          <w:szCs w:val="20"/>
        </w:rPr>
        <w:t xml:space="preserve"> </w:t>
      </w:r>
      <w:r w:rsidR="00B654B4">
        <w:rPr>
          <w:rFonts w:ascii="Museo Sans 300" w:hAnsi="Museo Sans 300"/>
          <w:sz w:val="20"/>
          <w:szCs w:val="20"/>
        </w:rPr>
        <w:t>del 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5075A70"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DF6191">
        <w:rPr>
          <w:rFonts w:ascii="Museo Sans 300" w:hAnsi="Museo Sans 300"/>
          <w:sz w:val="20"/>
          <w:szCs w:val="20"/>
          <w:lang w:val="es-SV"/>
        </w:rPr>
        <w:t>xxx</w:t>
      </w:r>
      <w:proofErr w:type="spellEnd"/>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D1BDA20" w14:textId="6A83D4CD" w:rsidR="009E45C6" w:rsidRDefault="00704418" w:rsidP="009E45C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0C6D50">
        <w:rPr>
          <w:rFonts w:ascii="Museo Sans 300" w:hAnsi="Museo Sans 300"/>
          <w:sz w:val="20"/>
          <w:szCs w:val="20"/>
        </w:rPr>
        <w:t>a la</w:t>
      </w:r>
      <w:r w:rsidR="00E52554">
        <w:rPr>
          <w:rFonts w:ascii="Museo Sans 300" w:hAnsi="Museo Sans 300"/>
          <w:sz w:val="20"/>
          <w:szCs w:val="20"/>
        </w:rPr>
        <w:t xml:space="preserve">s partes el día </w:t>
      </w:r>
      <w:r w:rsidR="003D4612">
        <w:rPr>
          <w:rFonts w:ascii="Museo Sans 300" w:hAnsi="Museo Sans 300"/>
          <w:sz w:val="20"/>
          <w:szCs w:val="20"/>
        </w:rPr>
        <w:t>veintiuno de septiem</w:t>
      </w:r>
      <w:r w:rsidR="000C6D50">
        <w:rPr>
          <w:rFonts w:ascii="Museo Sans 300" w:hAnsi="Museo Sans 300"/>
          <w:sz w:val="20"/>
          <w:szCs w:val="20"/>
        </w:rPr>
        <w:t xml:space="preserve">bre del </w:t>
      </w:r>
      <w:r w:rsidR="00B654B4">
        <w:rPr>
          <w:rFonts w:ascii="Museo Sans 300" w:hAnsi="Museo Sans 300"/>
          <w:sz w:val="20"/>
          <w:szCs w:val="20"/>
        </w:rPr>
        <w:t>dos mil veintitrés</w:t>
      </w:r>
      <w:r w:rsidR="000C6D50">
        <w:rPr>
          <w:rFonts w:ascii="Museo Sans 300" w:hAnsi="Museo Sans 300"/>
          <w:sz w:val="20"/>
          <w:szCs w:val="20"/>
        </w:rPr>
        <w:t xml:space="preserve">, </w:t>
      </w:r>
      <w:r w:rsidR="000C6D50" w:rsidRPr="00E86BBB">
        <w:rPr>
          <w:rFonts w:ascii="Museo Sans 300" w:hAnsi="Museo Sans 300"/>
          <w:sz w:val="20"/>
          <w:szCs w:val="20"/>
          <w:lang w:val="es-SV"/>
        </w:rPr>
        <w:t>por</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lo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que</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el</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plazo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otorgado</w:t>
      </w:r>
      <w:r w:rsidR="000C6D50">
        <w:rPr>
          <w:rFonts w:ascii="Museo Sans 300" w:hAnsi="Museo Sans 300"/>
          <w:sz w:val="20"/>
          <w:szCs w:val="20"/>
          <w:lang w:val="es-SV"/>
        </w:rPr>
        <w:t xml:space="preserve"> </w:t>
      </w:r>
      <w:r w:rsidR="000C6D50" w:rsidRPr="00E86BBB">
        <w:rPr>
          <w:rFonts w:ascii="Museo Sans 300" w:hAnsi="Museo Sans 300"/>
          <w:sz w:val="20"/>
          <w:szCs w:val="20"/>
          <w:lang w:val="es-SV"/>
        </w:rPr>
        <w:t>finalizó</w:t>
      </w:r>
      <w:r w:rsidR="00E52554">
        <w:rPr>
          <w:rFonts w:ascii="Museo Sans 300" w:hAnsi="Museo Sans 300"/>
          <w:sz w:val="20"/>
          <w:szCs w:val="20"/>
          <w:lang w:val="es-SV"/>
        </w:rPr>
        <w:t xml:space="preserve"> el dieci</w:t>
      </w:r>
      <w:r w:rsidR="003D4612">
        <w:rPr>
          <w:rFonts w:ascii="Museo Sans 300" w:hAnsi="Museo Sans 300"/>
          <w:sz w:val="20"/>
          <w:szCs w:val="20"/>
          <w:lang w:val="es-SV"/>
        </w:rPr>
        <w:t>nueve de octubre</w:t>
      </w:r>
      <w:r w:rsidR="000C6D50">
        <w:rPr>
          <w:rStyle w:val="normaltextrun"/>
          <w:rFonts w:ascii="Museo Sans 300" w:eastAsia="Museo Sans" w:hAnsi="Museo Sans 300" w:cs="Segoe UI"/>
          <w:sz w:val="20"/>
          <w:szCs w:val="20"/>
        </w:rPr>
        <w:t xml:space="preserve"> </w:t>
      </w:r>
      <w:r w:rsidR="00B654B4">
        <w:rPr>
          <w:rStyle w:val="normaltextrun"/>
          <w:rFonts w:ascii="Museo Sans 300" w:eastAsia="Museo Sans" w:hAnsi="Museo Sans 300" w:cs="Segoe UI"/>
          <w:sz w:val="20"/>
          <w:szCs w:val="20"/>
        </w:rPr>
        <w:t>del año pasado</w:t>
      </w:r>
      <w:r w:rsidR="000C6D50">
        <w:rPr>
          <w:rStyle w:val="normaltextrun"/>
          <w:rFonts w:ascii="Museo Sans 300" w:eastAsia="Museo Sans" w:hAnsi="Museo Sans 300" w:cs="Segoe UI"/>
          <w:sz w:val="20"/>
          <w:szCs w:val="20"/>
        </w:rPr>
        <w:t>.</w:t>
      </w:r>
    </w:p>
    <w:p w14:paraId="0586F3F8" w14:textId="77777777" w:rsidR="009E45C6" w:rsidRDefault="009E45C6" w:rsidP="004D4FEC">
      <w:pPr>
        <w:pStyle w:val="Prrafodelista"/>
        <w:tabs>
          <w:tab w:val="left" w:pos="426"/>
        </w:tabs>
        <w:ind w:left="426"/>
        <w:jc w:val="both"/>
        <w:rPr>
          <w:rFonts w:ascii="Museo Sans 300" w:hAnsi="Museo Sans 300"/>
          <w:sz w:val="20"/>
          <w:szCs w:val="20"/>
        </w:rPr>
      </w:pPr>
    </w:p>
    <w:p w14:paraId="51EAC870" w14:textId="16A9781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3D4612">
        <w:rPr>
          <w:rFonts w:ascii="Museo Sans 300" w:hAnsi="Museo Sans 300" w:cs="Cambria Math"/>
          <w:sz w:val="20"/>
          <w:szCs w:val="20"/>
        </w:rPr>
        <w:t>tres de octu</w:t>
      </w:r>
      <w:r w:rsidR="000C6D50">
        <w:rPr>
          <w:rFonts w:ascii="Museo Sans 300" w:hAnsi="Museo Sans 300" w:cs="Cambria Math"/>
          <w:sz w:val="20"/>
          <w:szCs w:val="20"/>
        </w:rPr>
        <w:t>bre</w:t>
      </w:r>
      <w:r>
        <w:rPr>
          <w:rFonts w:ascii="Museo Sans 300" w:hAnsi="Museo Sans 300" w:cs="Cambria Math"/>
          <w:sz w:val="20"/>
          <w:szCs w:val="20"/>
        </w:rPr>
        <w:t xml:space="preserve"> de</w:t>
      </w:r>
      <w:r w:rsidR="002E6E6F">
        <w:rPr>
          <w:rFonts w:ascii="Museo Sans 300" w:hAnsi="Museo Sans 300" w:cs="Cambria Math"/>
          <w:sz w:val="20"/>
          <w:szCs w:val="20"/>
        </w:rPr>
        <w:t xml:space="preserve">l </w:t>
      </w:r>
      <w:r w:rsidR="00B654B4">
        <w:rPr>
          <w:rFonts w:ascii="Museo Sans 300" w:hAnsi="Museo Sans 300" w:cs="Cambria Math"/>
          <w:sz w:val="20"/>
          <w:szCs w:val="20"/>
        </w:rPr>
        <w:t>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A30188C" w14:textId="67643DC8" w:rsidR="003D4612" w:rsidRDefault="003D4612" w:rsidP="003D4612">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Pr>
          <w:rFonts w:ascii="Museo Sans 300" w:hAnsi="Museo Sans 300"/>
          <w:sz w:val="20"/>
          <w:szCs w:val="20"/>
        </w:rPr>
        <w:t>diez de noviembre del año pasado</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w:t>
      </w:r>
      <w:r>
        <w:rPr>
          <w:rFonts w:ascii="Museo Sans 300" w:hAnsi="Museo Sans 300"/>
          <w:sz w:val="20"/>
          <w:szCs w:val="20"/>
        </w:rPr>
        <w:t>0627</w:t>
      </w:r>
      <w:r w:rsidRPr="00C1710A">
        <w:rPr>
          <w:rFonts w:ascii="Museo Sans 300" w:hAnsi="Museo Sans 300"/>
          <w:sz w:val="20"/>
          <w:szCs w:val="20"/>
        </w:rPr>
        <w:t>-CAU-2</w:t>
      </w:r>
      <w:r>
        <w:rPr>
          <w:rFonts w:ascii="Museo Sans 300" w:hAnsi="Museo Sans 300"/>
          <w:sz w:val="20"/>
          <w:szCs w:val="20"/>
        </w:rPr>
        <w:t>3</w:t>
      </w:r>
      <w:r w:rsidRPr="00C1710A">
        <w:rPr>
          <w:rFonts w:ascii="Museo Sans 300" w:hAnsi="Museo Sans 300"/>
          <w:sz w:val="20"/>
          <w:szCs w:val="20"/>
        </w:rPr>
        <w:t xml:space="preserve">, en el cual solicitó que se le conceda prórroga para rendir el informe técnico requerido en el acuerdo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w:t>
      </w:r>
      <w:r>
        <w:rPr>
          <w:rFonts w:ascii="Museo Sans 300" w:hAnsi="Museo Sans 300"/>
          <w:sz w:val="20"/>
          <w:szCs w:val="20"/>
        </w:rPr>
        <w:t>E-0690-2023</w:t>
      </w:r>
      <w:r w:rsidRPr="00C32DD7">
        <w:rPr>
          <w:rFonts w:ascii="Museo Sans 300" w:hAnsi="Museo Sans 300"/>
          <w:sz w:val="20"/>
          <w:szCs w:val="20"/>
        </w:rPr>
        <w:t>-CAU</w:t>
      </w:r>
      <w:r>
        <w:rPr>
          <w:rFonts w:ascii="Museo Sans 300" w:hAnsi="Museo Sans 300"/>
          <w:sz w:val="20"/>
          <w:szCs w:val="20"/>
        </w:rPr>
        <w:t>.</w:t>
      </w:r>
    </w:p>
    <w:p w14:paraId="022AAC2C" w14:textId="77777777" w:rsidR="003D4612" w:rsidRDefault="003D4612" w:rsidP="003D4612">
      <w:pPr>
        <w:pStyle w:val="paragraph"/>
        <w:spacing w:before="0" w:after="0"/>
        <w:ind w:left="426"/>
        <w:jc w:val="both"/>
        <w:rPr>
          <w:rFonts w:ascii="Museo Sans 300" w:hAnsi="Museo Sans 300"/>
          <w:sz w:val="20"/>
          <w:szCs w:val="20"/>
        </w:rPr>
      </w:pPr>
    </w:p>
    <w:p w14:paraId="3A1BCA62" w14:textId="11E986E3" w:rsidR="003D4612" w:rsidRPr="00185A42" w:rsidRDefault="003D4612" w:rsidP="003D4612">
      <w:pPr>
        <w:pStyle w:val="Prrafodelista"/>
        <w:tabs>
          <w:tab w:val="left" w:pos="426"/>
        </w:tabs>
        <w:ind w:left="426"/>
        <w:jc w:val="both"/>
        <w:rPr>
          <w:rFonts w:ascii="Segoe UI" w:hAnsi="Segoe UI" w:cs="Segoe UI"/>
          <w:sz w:val="18"/>
          <w:szCs w:val="18"/>
          <w:lang w:eastAsia="es-SV"/>
        </w:rPr>
      </w:pPr>
      <w:r w:rsidRPr="001100EE">
        <w:rPr>
          <w:rFonts w:ascii="Museo Sans 300" w:hAnsi="Museo Sans 300"/>
          <w:sz w:val="20"/>
          <w:szCs w:val="20"/>
          <w:lang w:val="es-SV"/>
        </w:rPr>
        <w:t xml:space="preserve">Por medio del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E-</w:t>
      </w:r>
      <w:r>
        <w:rPr>
          <w:rFonts w:ascii="Museo Sans 300" w:hAnsi="Museo Sans 300"/>
          <w:sz w:val="20"/>
          <w:szCs w:val="20"/>
          <w:lang w:val="es-SV"/>
        </w:rPr>
        <w:t>08</w:t>
      </w:r>
      <w:r w:rsidR="0060541A">
        <w:rPr>
          <w:rFonts w:ascii="Museo Sans 300" w:hAnsi="Museo Sans 300"/>
          <w:sz w:val="20"/>
          <w:szCs w:val="20"/>
          <w:lang w:val="es-SV"/>
        </w:rPr>
        <w:t>8</w:t>
      </w:r>
      <w:r>
        <w:rPr>
          <w:rFonts w:ascii="Museo Sans 300" w:hAnsi="Museo Sans 300"/>
          <w:sz w:val="20"/>
          <w:szCs w:val="20"/>
          <w:lang w:val="es-SV"/>
        </w:rPr>
        <w:t>1-2023</w:t>
      </w:r>
      <w:r w:rsidRPr="001100EE">
        <w:rPr>
          <w:rFonts w:ascii="Museo Sans 300" w:hAnsi="Museo Sans 300"/>
          <w:sz w:val="20"/>
          <w:szCs w:val="20"/>
          <w:lang w:val="es-SV"/>
        </w:rPr>
        <w:t xml:space="preserve">-CAU de fecha </w:t>
      </w:r>
      <w:r w:rsidR="0060541A">
        <w:rPr>
          <w:rFonts w:ascii="Museo Sans 300" w:hAnsi="Museo Sans 300"/>
          <w:sz w:val="20"/>
          <w:szCs w:val="20"/>
          <w:lang w:val="es-SV"/>
        </w:rPr>
        <w:t xml:space="preserve">dieciséis </w:t>
      </w:r>
      <w:r>
        <w:rPr>
          <w:rFonts w:ascii="Museo Sans 300" w:hAnsi="Museo Sans 300"/>
          <w:sz w:val="20"/>
          <w:szCs w:val="20"/>
          <w:lang w:val="es-SV"/>
        </w:rPr>
        <w:t xml:space="preserve">de noviembre del </w:t>
      </w:r>
      <w:r w:rsidR="0060541A">
        <w:rPr>
          <w:rFonts w:ascii="Museo Sans 300" w:hAnsi="Museo Sans 300"/>
          <w:sz w:val="20"/>
          <w:szCs w:val="20"/>
          <w:lang w:val="es-SV"/>
        </w:rPr>
        <w:t>dos mil veintitrés</w:t>
      </w:r>
      <w:r w:rsidRPr="001100EE">
        <w:rPr>
          <w:rFonts w:ascii="Museo Sans 300" w:hAnsi="Museo Sans 300"/>
          <w:sz w:val="20"/>
          <w:szCs w:val="20"/>
          <w:lang w:val="es-SV"/>
        </w:rPr>
        <w:t xml:space="preserve">, se prorrogó el plazo para que el CAU rindiera el informe técnico requerido en 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w:t>
      </w:r>
      <w:r>
        <w:rPr>
          <w:rFonts w:ascii="Museo Sans 300" w:hAnsi="Museo Sans 300"/>
          <w:sz w:val="20"/>
          <w:szCs w:val="20"/>
        </w:rPr>
        <w:t>E-0690-2023</w:t>
      </w:r>
      <w:r w:rsidRPr="00C32DD7">
        <w:rPr>
          <w:rFonts w:ascii="Museo Sans 300" w:hAnsi="Museo Sans 300"/>
          <w:sz w:val="20"/>
          <w:szCs w:val="20"/>
        </w:rPr>
        <w:t>-CAU</w:t>
      </w:r>
      <w:r w:rsidRPr="001100EE">
        <w:rPr>
          <w:rFonts w:ascii="Museo Sans 300" w:hAnsi="Museo Sans 300"/>
          <w:sz w:val="20"/>
          <w:szCs w:val="20"/>
          <w:lang w:val="es-SV"/>
        </w:rPr>
        <w:t>. </w:t>
      </w:r>
      <w:r w:rsidRPr="001100EE">
        <w:rPr>
          <w:rFonts w:ascii="Museo Sans 300" w:hAnsi="Museo Sans 300" w:cs="Segoe UI"/>
          <w:sz w:val="20"/>
          <w:szCs w:val="20"/>
          <w:lang w:eastAsia="es-SV"/>
        </w:rPr>
        <w:t xml:space="preserve">Dicho acuerdo fue notificado a </w:t>
      </w:r>
      <w:r w:rsidRPr="001100EE">
        <w:rPr>
          <w:rFonts w:ascii="Museo Sans 300" w:hAnsi="Museo Sans 300" w:cs="Segoe UI"/>
          <w:color w:val="000000"/>
          <w:sz w:val="20"/>
          <w:szCs w:val="20"/>
          <w:shd w:val="clear" w:color="auto" w:fill="FFFFFF"/>
          <w:lang w:eastAsia="es-SV"/>
        </w:rPr>
        <w:t>la</w:t>
      </w:r>
      <w:r>
        <w:rPr>
          <w:rFonts w:ascii="Museo Sans 300" w:hAnsi="Museo Sans 300" w:cs="Segoe UI"/>
          <w:color w:val="000000"/>
          <w:sz w:val="20"/>
          <w:szCs w:val="20"/>
          <w:shd w:val="clear" w:color="auto" w:fill="FFFFFF"/>
          <w:lang w:eastAsia="es-SV"/>
        </w:rPr>
        <w:t xml:space="preserve">s partes el </w:t>
      </w:r>
      <w:r w:rsidR="0060541A">
        <w:rPr>
          <w:rFonts w:ascii="Museo Sans 300" w:hAnsi="Museo Sans 300" w:cs="Segoe UI"/>
          <w:color w:val="000000"/>
          <w:sz w:val="20"/>
          <w:szCs w:val="20"/>
          <w:shd w:val="clear" w:color="auto" w:fill="FFFFFF"/>
          <w:lang w:eastAsia="es-SV"/>
        </w:rPr>
        <w:t>veintiuno</w:t>
      </w:r>
      <w:r>
        <w:rPr>
          <w:rFonts w:ascii="Museo Sans 300" w:hAnsi="Museo Sans 300" w:cs="Segoe UI"/>
          <w:color w:val="000000"/>
          <w:sz w:val="20"/>
          <w:szCs w:val="20"/>
          <w:shd w:val="clear" w:color="auto" w:fill="FFFFFF"/>
          <w:lang w:eastAsia="es-SV"/>
        </w:rPr>
        <w:t xml:space="preserve"> de noviembre</w:t>
      </w:r>
      <w:r w:rsidRPr="001100EE">
        <w:rPr>
          <w:rFonts w:ascii="Museo Sans 300" w:hAnsi="Museo Sans 300" w:cs="Segoe UI"/>
          <w:color w:val="000000"/>
          <w:sz w:val="20"/>
          <w:szCs w:val="20"/>
          <w:shd w:val="clear" w:color="auto" w:fill="FFFFFF"/>
          <w:lang w:eastAsia="es-SV"/>
        </w:rPr>
        <w:t xml:space="preserve"> del mismo año</w:t>
      </w:r>
      <w:r>
        <w:rPr>
          <w:rFonts w:ascii="Museo Sans 300" w:hAnsi="Museo Sans 300" w:cs="Segoe UI"/>
          <w:color w:val="000000"/>
          <w:sz w:val="20"/>
          <w:szCs w:val="20"/>
          <w:shd w:val="clear" w:color="auto" w:fill="FFFFFF"/>
          <w:lang w:eastAsia="es-SV"/>
        </w:rPr>
        <w:t>.</w:t>
      </w:r>
    </w:p>
    <w:p w14:paraId="4F9D220C" w14:textId="77777777" w:rsidR="003D4612" w:rsidRDefault="003D4612" w:rsidP="00704418">
      <w:pPr>
        <w:pStyle w:val="Prrafodelista"/>
        <w:tabs>
          <w:tab w:val="left" w:pos="426"/>
        </w:tabs>
        <w:ind w:left="426"/>
        <w:jc w:val="both"/>
        <w:rPr>
          <w:rFonts w:ascii="Museo Sans 300" w:hAnsi="Museo Sans 300"/>
          <w:sz w:val="20"/>
          <w:szCs w:val="20"/>
        </w:rPr>
      </w:pPr>
    </w:p>
    <w:p w14:paraId="15B79EF1" w14:textId="0D2B2CB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0541A">
        <w:rPr>
          <w:rFonts w:ascii="Museo Sans 300" w:hAnsi="Museo Sans 300"/>
          <w:sz w:val="20"/>
          <w:szCs w:val="20"/>
        </w:rPr>
        <w:t>doce</w:t>
      </w:r>
      <w:r w:rsidR="00084350">
        <w:rPr>
          <w:rFonts w:ascii="Museo Sans 300" w:hAnsi="Museo Sans 300"/>
          <w:sz w:val="20"/>
          <w:szCs w:val="20"/>
        </w:rPr>
        <w:t xml:space="preserve"> de dic</w:t>
      </w:r>
      <w:r w:rsidR="000C6D50">
        <w:rPr>
          <w:rFonts w:ascii="Museo Sans 300" w:hAnsi="Museo Sans 300"/>
          <w:sz w:val="20"/>
          <w:szCs w:val="20"/>
        </w:rPr>
        <w:t>iem</w:t>
      </w:r>
      <w:r w:rsidR="00C02B1B">
        <w:rPr>
          <w:rFonts w:ascii="Museo Sans 300" w:hAnsi="Museo Sans 300"/>
          <w:sz w:val="20"/>
          <w:szCs w:val="20"/>
        </w:rPr>
        <w:t>bre</w:t>
      </w:r>
      <w:r w:rsidR="00BA6EF6">
        <w:rPr>
          <w:rFonts w:ascii="Museo Sans 300" w:hAnsi="Museo Sans 300"/>
          <w:sz w:val="20"/>
          <w:szCs w:val="20"/>
        </w:rPr>
        <w:t xml:space="preserve"> </w:t>
      </w:r>
      <w:r w:rsidR="00B654B4">
        <w:rPr>
          <w:rFonts w:ascii="Museo Sans 300" w:hAnsi="Museo Sans 300"/>
          <w:sz w:val="20"/>
          <w:szCs w:val="20"/>
        </w:rPr>
        <w:t>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60541A">
        <w:rPr>
          <w:rFonts w:ascii="Museo Sans 300" w:hAnsi="Museo Sans 300"/>
          <w:sz w:val="20"/>
          <w:szCs w:val="20"/>
          <w:lang w:val="es-SV"/>
        </w:rPr>
        <w:t>IT-0304</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7DE26C2" w14:textId="66C3AA26" w:rsidR="0060541A" w:rsidRDefault="008B7A00" w:rsidP="0060541A">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60541A" w:rsidRPr="0060541A">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8 de julio de 2023 consistente en una alteración interna en el equipo de medición </w:t>
      </w:r>
      <w:proofErr w:type="spellStart"/>
      <w:r w:rsidR="0060541A" w:rsidRPr="0060541A">
        <w:rPr>
          <w:rFonts w:ascii="Museo 300" w:eastAsia="Arial" w:hAnsi="Museo 300"/>
          <w:color w:val="000000"/>
          <w:sz w:val="16"/>
          <w:szCs w:val="16"/>
          <w:lang w:val="es-ES"/>
        </w:rPr>
        <w:t>n.°</w:t>
      </w:r>
      <w:proofErr w:type="spellEnd"/>
      <w:r w:rsidR="0060541A" w:rsidRPr="0060541A">
        <w:rPr>
          <w:rFonts w:ascii="Museo 300" w:eastAsia="Arial" w:hAnsi="Museo 300"/>
          <w:color w:val="000000"/>
          <w:sz w:val="16"/>
          <w:szCs w:val="16"/>
          <w:lang w:val="es-ES"/>
        </w:rPr>
        <w:t xml:space="preserve"> </w:t>
      </w:r>
      <w:proofErr w:type="spellStart"/>
      <w:r w:rsidR="00DF6191">
        <w:rPr>
          <w:rFonts w:ascii="Museo 300" w:eastAsia="Arial" w:hAnsi="Museo 300"/>
          <w:color w:val="000000"/>
          <w:sz w:val="16"/>
          <w:szCs w:val="16"/>
          <w:lang w:val="es-ES"/>
        </w:rPr>
        <w:t>xxx</w:t>
      </w:r>
      <w:proofErr w:type="spellEnd"/>
      <w:r w:rsidR="0060541A" w:rsidRPr="0060541A">
        <w:rPr>
          <w:rFonts w:ascii="Museo 300" w:eastAsia="Arial" w:hAnsi="Museo 300"/>
          <w:color w:val="000000"/>
          <w:sz w:val="16"/>
          <w:szCs w:val="16"/>
          <w:lang w:val="es-ES"/>
        </w:rPr>
        <w:t xml:space="preserve">, con la finalidad de impedir el correcto registro de consumo mensual en el inmueble. </w:t>
      </w:r>
    </w:p>
    <w:p w14:paraId="62DE84F4" w14:textId="2DEE0A5D" w:rsidR="0060541A" w:rsidRDefault="0060541A" w:rsidP="0060541A">
      <w:pPr>
        <w:ind w:left="709" w:right="709"/>
        <w:jc w:val="both"/>
        <w:rPr>
          <w:rFonts w:ascii="Museo 300" w:eastAsia="Arial" w:hAnsi="Museo 300"/>
          <w:color w:val="000000"/>
          <w:sz w:val="16"/>
          <w:szCs w:val="16"/>
          <w:lang w:val="es-ES"/>
        </w:rPr>
      </w:pPr>
      <w:r w:rsidRPr="0060541A">
        <w:rPr>
          <w:rFonts w:ascii="Museo 300" w:eastAsia="Arial" w:hAnsi="Museo 300"/>
          <w:color w:val="000000"/>
          <w:sz w:val="16"/>
          <w:szCs w:val="16"/>
          <w:lang w:val="es-ES"/>
        </w:rPr>
        <w:t xml:space="preserve">Ante las evidencias observadas por el personal técnico de EEO, </w:t>
      </w:r>
      <w:r w:rsidR="00C11AC5" w:rsidRPr="0060541A">
        <w:rPr>
          <w:rFonts w:ascii="Museo 300" w:eastAsia="Arial" w:hAnsi="Museo 300"/>
          <w:color w:val="000000"/>
          <w:sz w:val="16"/>
          <w:szCs w:val="16"/>
          <w:lang w:val="es-ES"/>
        </w:rPr>
        <w:t>procedieron</w:t>
      </w:r>
      <w:r w:rsidRPr="0060541A">
        <w:rPr>
          <w:rFonts w:ascii="Museo 300" w:eastAsia="Arial" w:hAnsi="Museo 300"/>
          <w:color w:val="000000"/>
          <w:sz w:val="16"/>
          <w:szCs w:val="16"/>
          <w:lang w:val="es-ES"/>
        </w:rPr>
        <w:t xml:space="preserve"> a retirar el equipo de medición </w:t>
      </w:r>
      <w:proofErr w:type="spellStart"/>
      <w:r w:rsidRPr="0060541A">
        <w:rPr>
          <w:rFonts w:ascii="Museo 300" w:eastAsia="Arial" w:hAnsi="Museo 300"/>
          <w:color w:val="000000"/>
          <w:sz w:val="16"/>
          <w:szCs w:val="16"/>
          <w:lang w:val="es-ES"/>
        </w:rPr>
        <w:t>n.°</w:t>
      </w:r>
      <w:proofErr w:type="spellEnd"/>
      <w:r w:rsidRPr="0060541A">
        <w:rPr>
          <w:rFonts w:ascii="Museo 300" w:eastAsia="Arial" w:hAnsi="Museo 300"/>
          <w:color w:val="000000"/>
          <w:sz w:val="16"/>
          <w:szCs w:val="16"/>
          <w:lang w:val="es-ES"/>
        </w:rPr>
        <w:t xml:space="preserve"> </w:t>
      </w:r>
      <w:proofErr w:type="spellStart"/>
      <w:r w:rsidR="00DF6191">
        <w:rPr>
          <w:rFonts w:ascii="Museo 300" w:eastAsia="Arial" w:hAnsi="Museo 300"/>
          <w:color w:val="000000"/>
          <w:sz w:val="16"/>
          <w:szCs w:val="16"/>
          <w:lang w:val="es-ES"/>
        </w:rPr>
        <w:t>xxx</w:t>
      </w:r>
      <w:proofErr w:type="spellEnd"/>
      <w:r w:rsidRPr="0060541A">
        <w:rPr>
          <w:rFonts w:ascii="Museo 300" w:eastAsia="Arial" w:hAnsi="Museo 300"/>
          <w:color w:val="000000"/>
          <w:sz w:val="16"/>
          <w:szCs w:val="16"/>
          <w:lang w:val="es-ES"/>
        </w:rPr>
        <w:t xml:space="preserve">, para realizarle una verificación a su funcionamiento, como también revisar su condición interna. A </w:t>
      </w:r>
      <w:proofErr w:type="gramStart"/>
      <w:r w:rsidRPr="0060541A">
        <w:rPr>
          <w:rFonts w:ascii="Museo 300" w:eastAsia="Arial" w:hAnsi="Museo 300"/>
          <w:color w:val="000000"/>
          <w:sz w:val="16"/>
          <w:szCs w:val="16"/>
          <w:lang w:val="es-ES"/>
        </w:rPr>
        <w:t>continuación</w:t>
      </w:r>
      <w:proofErr w:type="gramEnd"/>
      <w:r w:rsidRPr="0060541A">
        <w:rPr>
          <w:rFonts w:ascii="Museo 300" w:eastAsia="Arial" w:hAnsi="Museo 300"/>
          <w:color w:val="000000"/>
          <w:sz w:val="16"/>
          <w:szCs w:val="16"/>
          <w:lang w:val="es-ES"/>
        </w:rPr>
        <w:t xml:space="preserve"> se presentan las fotografías de la verificación del equipo.</w:t>
      </w:r>
    </w:p>
    <w:p w14:paraId="3CD51F4E" w14:textId="77777777" w:rsidR="00C11AC5" w:rsidRPr="00C11AC5" w:rsidRDefault="00C11AC5" w:rsidP="00C11AC5">
      <w:pPr>
        <w:ind w:left="709" w:right="709"/>
        <w:jc w:val="both"/>
        <w:rPr>
          <w:rFonts w:ascii="Museo 300" w:eastAsia="Arial" w:hAnsi="Museo 300"/>
          <w:color w:val="000000"/>
          <w:sz w:val="16"/>
          <w:szCs w:val="16"/>
          <w:lang w:val="es-ES"/>
        </w:rPr>
      </w:pPr>
      <w:r w:rsidRPr="00C11AC5">
        <w:rPr>
          <w:rFonts w:ascii="Museo 300" w:eastAsia="Arial" w:hAnsi="Museo 300"/>
          <w:color w:val="000000"/>
          <w:sz w:val="16"/>
          <w:szCs w:val="16"/>
          <w:lang w:val="es-ES"/>
        </w:rPr>
        <w:t>De las pruebas presentadas relacionadas a la condición detectada por EEO, el CAU ha determinado lo siguiente:</w:t>
      </w:r>
    </w:p>
    <w:p w14:paraId="550AF980" w14:textId="77777777" w:rsidR="00C11AC5" w:rsidRPr="00C11AC5" w:rsidRDefault="00C11AC5" w:rsidP="00C11AC5">
      <w:pPr>
        <w:numPr>
          <w:ilvl w:val="0"/>
          <w:numId w:val="19"/>
        </w:numPr>
        <w:ind w:right="709"/>
        <w:jc w:val="both"/>
        <w:rPr>
          <w:rFonts w:ascii="Museo 300" w:eastAsia="Arial" w:hAnsi="Museo 300"/>
          <w:color w:val="000000"/>
          <w:sz w:val="16"/>
          <w:szCs w:val="16"/>
          <w:lang w:val="es-ES"/>
        </w:rPr>
      </w:pPr>
      <w:r w:rsidRPr="00C11AC5">
        <w:rPr>
          <w:rFonts w:ascii="Museo 300" w:eastAsia="Arial" w:hAnsi="Museo 300"/>
          <w:color w:val="000000"/>
          <w:sz w:val="16"/>
          <w:szCs w:val="16"/>
          <w:lang w:val="es-ES"/>
        </w:rPr>
        <w:t xml:space="preserve">En fecha 8 de julio de 2023, el personal técnico de EEO realizó una inspección en el suministro eléctrico, al momento de la visita registraron la intensidad de corriente instantánea en las fases “A” y “B”, con los valores de 6.04 y 4.06 amperios respectivamente, fotografía # 4. </w:t>
      </w:r>
    </w:p>
    <w:p w14:paraId="5DEEFDCF" w14:textId="2C4C20DB" w:rsidR="00C11AC5" w:rsidRPr="00C11AC5" w:rsidRDefault="00C11AC5" w:rsidP="00C11AC5">
      <w:pPr>
        <w:numPr>
          <w:ilvl w:val="0"/>
          <w:numId w:val="19"/>
        </w:numPr>
        <w:ind w:right="709"/>
        <w:jc w:val="both"/>
        <w:rPr>
          <w:rFonts w:ascii="Museo 300" w:eastAsia="Arial" w:hAnsi="Museo 300"/>
          <w:color w:val="000000"/>
          <w:sz w:val="16"/>
          <w:szCs w:val="16"/>
          <w:lang w:val="es-ES"/>
        </w:rPr>
      </w:pPr>
      <w:r w:rsidRPr="00C11AC5">
        <w:rPr>
          <w:rFonts w:ascii="Museo 300" w:eastAsia="Arial" w:hAnsi="Museo 300"/>
          <w:color w:val="000000"/>
          <w:sz w:val="16"/>
          <w:szCs w:val="16"/>
          <w:lang w:val="es-ES"/>
        </w:rPr>
        <w:t xml:space="preserve">Seguidamente, observaron indicios de alteración en el equipo de medición </w:t>
      </w:r>
      <w:proofErr w:type="spellStart"/>
      <w:r w:rsidRPr="00C11AC5">
        <w:rPr>
          <w:rFonts w:ascii="Museo 300" w:eastAsia="Arial" w:hAnsi="Museo 300"/>
          <w:color w:val="000000"/>
          <w:sz w:val="16"/>
          <w:szCs w:val="16"/>
          <w:lang w:val="es-ES"/>
        </w:rPr>
        <w:t>n.°</w:t>
      </w:r>
      <w:proofErr w:type="spellEnd"/>
      <w:r w:rsidRPr="00C11AC5">
        <w:rPr>
          <w:rFonts w:ascii="Museo 300" w:eastAsia="Arial" w:hAnsi="Museo 300"/>
          <w:color w:val="000000"/>
          <w:sz w:val="16"/>
          <w:szCs w:val="16"/>
          <w:lang w:val="es-ES"/>
        </w:rPr>
        <w:t xml:space="preserve"> </w:t>
      </w:r>
      <w:proofErr w:type="spellStart"/>
      <w:r w:rsidR="00DF6191">
        <w:rPr>
          <w:rFonts w:ascii="Museo 300" w:eastAsia="Arial" w:hAnsi="Museo 300"/>
          <w:color w:val="000000"/>
          <w:sz w:val="16"/>
          <w:szCs w:val="16"/>
          <w:lang w:val="es-ES"/>
        </w:rPr>
        <w:t>xxx</w:t>
      </w:r>
      <w:proofErr w:type="spellEnd"/>
      <w:r w:rsidRPr="00C11AC5">
        <w:rPr>
          <w:rFonts w:ascii="Museo 300" w:eastAsia="Arial" w:hAnsi="Museo 300"/>
          <w:color w:val="000000"/>
          <w:sz w:val="16"/>
          <w:szCs w:val="16"/>
          <w:lang w:val="es-ES"/>
        </w:rPr>
        <w:t>, ya que tenía presencia de residuos de pegamento al contorno de la tapa del medidor, como se muestra en la fotografía # 5. En ese sentido, reemplazaron el equipo para verificar su funcionamiento en el laboratorio de la distribuidora.</w:t>
      </w:r>
    </w:p>
    <w:p w14:paraId="7512506F" w14:textId="77777777" w:rsidR="00C11AC5" w:rsidRPr="00C11AC5" w:rsidRDefault="00C11AC5" w:rsidP="00C11AC5">
      <w:pPr>
        <w:numPr>
          <w:ilvl w:val="0"/>
          <w:numId w:val="19"/>
        </w:numPr>
        <w:ind w:right="709"/>
        <w:jc w:val="both"/>
        <w:rPr>
          <w:rFonts w:ascii="Museo 300" w:eastAsia="Arial" w:hAnsi="Museo 300"/>
          <w:color w:val="000000"/>
          <w:sz w:val="16"/>
          <w:szCs w:val="16"/>
          <w:lang w:val="es-ES"/>
        </w:rPr>
      </w:pPr>
      <w:r w:rsidRPr="00C11AC5">
        <w:rPr>
          <w:rFonts w:ascii="Museo 300" w:eastAsia="Arial" w:hAnsi="Museo 300"/>
          <w:color w:val="000000"/>
          <w:sz w:val="16"/>
          <w:szCs w:val="16"/>
          <w:lang w:val="es-ES"/>
        </w:rPr>
        <w:t xml:space="preserve">En fecha 11 de julio de 2023 realizaron una verificación al equipo de medición a través de una prueba de exactitud, resultando un valor promedio de 46.86 %. Seguidamente, procedieron a verificar internamente el medidor, detectando que este tenía completamente anulada la señal de corriente en la fase “B”, asimismo, presenta una perforación cercana a la resistencia tipo shunt de la fase “A”. </w:t>
      </w:r>
    </w:p>
    <w:p w14:paraId="182C027A" w14:textId="745490CE" w:rsidR="00B16515" w:rsidRPr="00163AF3" w:rsidRDefault="00C11AC5" w:rsidP="0060541A">
      <w:pPr>
        <w:ind w:left="709" w:right="709"/>
        <w:jc w:val="both"/>
        <w:rPr>
          <w:rFonts w:ascii="Museo 300" w:hAnsi="Museo 300"/>
          <w:bCs/>
          <w:sz w:val="16"/>
          <w:szCs w:val="16"/>
        </w:rPr>
      </w:pPr>
      <w:r w:rsidRPr="00C11AC5">
        <w:rPr>
          <w:rFonts w:ascii="Museo 300" w:eastAsia="Arial" w:hAnsi="Museo 300"/>
          <w:color w:val="000000"/>
          <w:sz w:val="16"/>
          <w:szCs w:val="16"/>
          <w:lang w:val="es-ES"/>
        </w:rPr>
        <w:lastRenderedPageBreak/>
        <w:t>Con base en las pruebas analizadas, el CAU determina que la sociedad EEO cuenta con la evidencia fehaciente que demuestra que en el suministro en referencia existió una condición irregular que afectó el registro mensual de consumo de energía, por tanto, no se reflejó el total de consumo demandado por los equipos eléctricos utilizados, siendo esto un incumplimiento por parte del usuario, de lo establecido en los Términos y Condiciones Generales al Consumidor Final correspondiente al año 2023.</w:t>
      </w:r>
      <w:r>
        <w:rPr>
          <w:rFonts w:ascii="Museo 300" w:eastAsia="Arial" w:hAnsi="Museo 300"/>
          <w:color w:val="000000"/>
          <w:sz w:val="16"/>
          <w:szCs w:val="16"/>
          <w:lang w:val="es-ES"/>
        </w:rPr>
        <w:t xml:space="preserve"> </w:t>
      </w:r>
      <w:r w:rsidR="00084350" w:rsidRPr="00084350">
        <w:rPr>
          <w:rFonts w:ascii="Museo 300" w:eastAsia="Arial" w:hAnsi="Museo 300"/>
          <w:color w:val="000000"/>
          <w:sz w:val="16"/>
          <w:szCs w:val="16"/>
          <w:lang w:val="es-ES"/>
        </w:rPr>
        <w:t xml:space="preserve">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3B8D8229" w14:textId="7E4B817B"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B496CB3" w14:textId="77777777" w:rsidR="00C11AC5" w:rsidRDefault="008A4473" w:rsidP="00C11AC5">
      <w:pPr>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00C11AC5" w:rsidRPr="00C11AC5">
        <w:rPr>
          <w:rFonts w:ascii="Museo 300" w:hAnsi="Museo 300"/>
          <w:color w:val="000000" w:themeColor="text1"/>
          <w:sz w:val="16"/>
          <w:szCs w:val="16"/>
        </w:rPr>
        <w:t>Con la información a la que se ha tenido acceso respecto al funcionamiento del equipo de medición, el cual no estaba registrando toda la carga debido a la anulación de la señal de corriente de la fase “B”; la prueba de exactitud efectuada por el personal técnico de EEO es un parámetro concreto y fiable para el cálculo de la determinación de la energía no registrada en el suministro.</w:t>
      </w:r>
    </w:p>
    <w:p w14:paraId="3A9C8C3C" w14:textId="4D770D63" w:rsidR="00C11AC5" w:rsidRPr="00C11AC5" w:rsidRDefault="00C11AC5" w:rsidP="00C11AC5">
      <w:pPr>
        <w:ind w:left="709" w:right="709"/>
        <w:jc w:val="both"/>
        <w:rPr>
          <w:rFonts w:ascii="Museo 300" w:hAnsi="Museo 300"/>
          <w:color w:val="000000" w:themeColor="text1"/>
          <w:sz w:val="16"/>
          <w:szCs w:val="16"/>
        </w:rPr>
      </w:pPr>
      <w:r w:rsidRPr="00C11AC5">
        <w:rPr>
          <w:rFonts w:ascii="Museo 300" w:hAnsi="Museo 300"/>
          <w:sz w:val="16"/>
          <w:szCs w:val="16"/>
        </w:rPr>
        <w:t>Por tanto, 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 El método para la determinación del registro de porcentaje promedio de los medidores electrónicos es el siguiente:</w:t>
      </w:r>
    </w:p>
    <w:p w14:paraId="399B048A" w14:textId="77777777" w:rsidR="00C11AC5" w:rsidRPr="00C11AC5" w:rsidRDefault="00000000" w:rsidP="00C11AC5">
      <w:pPr>
        <w:pStyle w:val="Prrafodelista"/>
        <w:ind w:left="360"/>
        <w:jc w:val="both"/>
        <w:rPr>
          <w:rFonts w:ascii="Museo 300" w:hAnsi="Museo 300"/>
          <w:sz w:val="16"/>
          <w:szCs w:val="16"/>
        </w:rPr>
      </w:pPr>
      <m:oMathPara>
        <m:oMath>
          <m:f>
            <m:fPr>
              <m:ctrlPr>
                <w:rPr>
                  <w:rFonts w:ascii="Cambria Math" w:hAnsi="Cambria Math"/>
                  <w:i/>
                  <w:sz w:val="16"/>
                  <w:szCs w:val="16"/>
                </w:rPr>
              </m:ctrlPr>
            </m:fPr>
            <m:num>
              <m:r>
                <w:rPr>
                  <w:rFonts w:ascii="Cambria Math" w:hAnsi="Cambria Math"/>
                  <w:sz w:val="16"/>
                  <w:szCs w:val="16"/>
                </w:rPr>
                <m:t>4HL+2LL+PF</m:t>
              </m:r>
            </m:num>
            <m:den>
              <m:r>
                <w:rPr>
                  <w:rFonts w:ascii="Cambria Math" w:hAnsi="Cambria Math"/>
                  <w:sz w:val="16"/>
                  <w:szCs w:val="16"/>
                </w:rPr>
                <m:t>7</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4*48.51+2*40.28+46.51</m:t>
              </m:r>
            </m:num>
            <m:den>
              <m:r>
                <w:rPr>
                  <w:rFonts w:ascii="Cambria Math" w:hAnsi="Cambria Math"/>
                  <w:sz w:val="16"/>
                  <w:szCs w:val="16"/>
                </w:rPr>
                <m:t>7</m:t>
              </m:r>
            </m:den>
          </m:f>
          <m:r>
            <w:rPr>
              <w:rFonts w:ascii="Cambria Math" w:hAnsi="Cambria Math"/>
              <w:sz w:val="16"/>
              <w:szCs w:val="16"/>
            </w:rPr>
            <m:t>=</m:t>
          </m:r>
          <m:r>
            <m:rPr>
              <m:sty m:val="bi"/>
            </m:rPr>
            <w:rPr>
              <w:rFonts w:ascii="Cambria Math" w:hAnsi="Cambria Math"/>
              <w:sz w:val="16"/>
              <w:szCs w:val="16"/>
            </w:rPr>
            <m:t>45.87 %</m:t>
          </m:r>
        </m:oMath>
      </m:oMathPara>
    </w:p>
    <w:p w14:paraId="0B09E6C5" w14:textId="77777777" w:rsidR="00C11AC5" w:rsidRPr="00C11AC5" w:rsidRDefault="00C11AC5" w:rsidP="00C11AC5">
      <w:pPr>
        <w:pStyle w:val="Prrafodelista"/>
        <w:ind w:left="360"/>
        <w:jc w:val="both"/>
        <w:rPr>
          <w:rFonts w:ascii="Museo 300" w:hAnsi="Museo 300"/>
          <w:sz w:val="16"/>
          <w:szCs w:val="16"/>
        </w:rPr>
      </w:pPr>
    </w:p>
    <w:p w14:paraId="15E6D5BB" w14:textId="77777777" w:rsidR="00C11AC5" w:rsidRPr="00C11AC5" w:rsidRDefault="00C11AC5" w:rsidP="00C11AC5">
      <w:pPr>
        <w:ind w:left="709" w:right="709"/>
        <w:jc w:val="both"/>
        <w:rPr>
          <w:rFonts w:ascii="Museo 300" w:hAnsi="Museo 300"/>
          <w:sz w:val="16"/>
          <w:szCs w:val="16"/>
        </w:rPr>
      </w:pPr>
      <w:r w:rsidRPr="00C11AC5">
        <w:rPr>
          <w:rFonts w:ascii="Museo 300" w:hAnsi="Museo 300"/>
          <w:sz w:val="16"/>
          <w:szCs w:val="16"/>
        </w:rPr>
        <w:t>Con base en la fórmula anterior, se determina que la energía que fue consumida y debidamente registrada por el medidor es solamente el 45.87 %, valor que fue calculado según el método antes mencionado aprobado por SIGET; es decir que, en el suministro se dejó de registrar un 53.13 % del total de la energía demandada en la vivienda.</w:t>
      </w:r>
    </w:p>
    <w:p w14:paraId="0F180615" w14:textId="77777777" w:rsidR="00C11AC5" w:rsidRPr="00C11AC5" w:rsidRDefault="00C11AC5" w:rsidP="00C11AC5">
      <w:pPr>
        <w:ind w:left="709" w:right="709"/>
        <w:jc w:val="both"/>
        <w:rPr>
          <w:rFonts w:ascii="Museo 300" w:hAnsi="Museo 300"/>
          <w:sz w:val="16"/>
          <w:szCs w:val="16"/>
        </w:rPr>
      </w:pPr>
      <w:r w:rsidRPr="00C11AC5">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27AE1E8F" w14:textId="77777777" w:rsidR="00C11AC5" w:rsidRPr="00C11AC5" w:rsidRDefault="00C11AC5" w:rsidP="00C11AC5">
      <w:pPr>
        <w:pStyle w:val="Prrafodelista"/>
        <w:numPr>
          <w:ilvl w:val="0"/>
          <w:numId w:val="20"/>
        </w:numPr>
        <w:suppressAutoHyphens w:val="0"/>
        <w:autoSpaceDN/>
        <w:ind w:left="1068" w:right="709"/>
        <w:contextualSpacing/>
        <w:jc w:val="both"/>
        <w:textAlignment w:val="auto"/>
        <w:rPr>
          <w:rFonts w:ascii="Museo 300" w:hAnsi="Museo 300" w:cs="Arial"/>
          <w:sz w:val="16"/>
          <w:szCs w:val="16"/>
        </w:rPr>
      </w:pPr>
      <w:r w:rsidRPr="00C11AC5">
        <w:rPr>
          <w:rFonts w:ascii="Museo 300" w:hAnsi="Museo 300"/>
          <w:sz w:val="16"/>
          <w:szCs w:val="16"/>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w:t>
      </w:r>
      <w:r w:rsidRPr="00C11AC5">
        <w:rPr>
          <w:rStyle w:val="normaltextrun"/>
          <w:rFonts w:ascii="Museo 300" w:hAnsi="Museo 300" w:cs="Segoe UI"/>
          <w:sz w:val="16"/>
          <w:szCs w:val="16"/>
          <w:shd w:val="clear" w:color="auto" w:fill="FFFFFF"/>
        </w:rPr>
        <w:t xml:space="preserve"> del artículo </w:t>
      </w:r>
      <w:r w:rsidRPr="00C11AC5">
        <w:rPr>
          <w:rFonts w:ascii="Museo 300" w:hAnsi="Museo 300"/>
          <w:sz w:val="16"/>
          <w:szCs w:val="16"/>
        </w:rPr>
        <w:t xml:space="preserve">5.2 del Procedimiento contenido en el acuerdo </w:t>
      </w:r>
      <w:proofErr w:type="spellStart"/>
      <w:r w:rsidRPr="00C11AC5">
        <w:rPr>
          <w:rFonts w:ascii="Museo 300" w:hAnsi="Museo 300"/>
          <w:sz w:val="16"/>
          <w:szCs w:val="16"/>
        </w:rPr>
        <w:t>N.°</w:t>
      </w:r>
      <w:proofErr w:type="spellEnd"/>
      <w:r w:rsidRPr="00C11AC5">
        <w:rPr>
          <w:rFonts w:ascii="Museo 300" w:hAnsi="Museo 300"/>
          <w:sz w:val="16"/>
          <w:szCs w:val="16"/>
        </w:rPr>
        <w:t xml:space="preserve"> 283-E-2011</w:t>
      </w:r>
      <w:r w:rsidRPr="00C11AC5">
        <w:rPr>
          <w:rFonts w:ascii="Museo 300" w:hAnsi="Museo 300" w:cs="Arial"/>
          <w:sz w:val="16"/>
          <w:szCs w:val="16"/>
        </w:rPr>
        <w:t>.</w:t>
      </w:r>
    </w:p>
    <w:p w14:paraId="5DD72000" w14:textId="77777777" w:rsidR="00C11AC5" w:rsidRPr="00C11AC5" w:rsidRDefault="00C11AC5" w:rsidP="00C11AC5">
      <w:pPr>
        <w:pStyle w:val="Prrafodelista"/>
        <w:ind w:left="1056" w:right="709"/>
        <w:jc w:val="both"/>
        <w:rPr>
          <w:rFonts w:ascii="Museo 300" w:hAnsi="Museo 300" w:cs="Arial"/>
          <w:sz w:val="16"/>
          <w:szCs w:val="16"/>
        </w:rPr>
      </w:pPr>
    </w:p>
    <w:p w14:paraId="20F387DA" w14:textId="1CD960F9" w:rsidR="00C11AC5" w:rsidRPr="00C11AC5" w:rsidRDefault="00C11AC5" w:rsidP="00C11AC5">
      <w:pPr>
        <w:pStyle w:val="Prrafodelista"/>
        <w:numPr>
          <w:ilvl w:val="0"/>
          <w:numId w:val="20"/>
        </w:numPr>
        <w:suppressAutoHyphens w:val="0"/>
        <w:autoSpaceDN/>
        <w:ind w:left="1068" w:right="709"/>
        <w:contextualSpacing/>
        <w:jc w:val="both"/>
        <w:textAlignment w:val="auto"/>
        <w:rPr>
          <w:rFonts w:ascii="Museo 300" w:hAnsi="Museo 300"/>
          <w:sz w:val="16"/>
          <w:szCs w:val="16"/>
        </w:rPr>
      </w:pPr>
      <w:r w:rsidRPr="00C11AC5">
        <w:rPr>
          <w:rFonts w:ascii="Museo 300" w:hAnsi="Museo 300" w:cs="Arial"/>
          <w:sz w:val="16"/>
          <w:szCs w:val="16"/>
        </w:rPr>
        <w:t xml:space="preserve">El CAU utilizará para la recuperación de la energía no registrada el porcentaje de desviación determinado a través del cálculo </w:t>
      </w:r>
      <w:r w:rsidRPr="00C11AC5">
        <w:rPr>
          <w:rFonts w:ascii="Museo 300" w:hAnsi="Museo 300"/>
          <w:sz w:val="16"/>
          <w:szCs w:val="16"/>
        </w:rPr>
        <w:t xml:space="preserve">según la Metodología para el Control de Equipos de Medición emitido por SIGET contenido en el Anexo E del acuerdo 192-E-2004 y tomando en cuenta los valores de la carga alta, baja y factor de potencia obtenidos a partir de la prueba de exactitud efectuada al equipo de medición </w:t>
      </w:r>
      <w:proofErr w:type="spellStart"/>
      <w:r w:rsidRPr="00C11AC5">
        <w:rPr>
          <w:rFonts w:ascii="Museo 300" w:hAnsi="Museo 300"/>
          <w:sz w:val="16"/>
          <w:szCs w:val="16"/>
        </w:rPr>
        <w:t>n.°</w:t>
      </w:r>
      <w:proofErr w:type="spellEnd"/>
      <w:r w:rsidRPr="00C11AC5">
        <w:rPr>
          <w:rFonts w:ascii="Museo 300" w:hAnsi="Museo 300" w:cs="Arial"/>
          <w:sz w:val="16"/>
          <w:szCs w:val="16"/>
        </w:rPr>
        <w:t xml:space="preserve"> </w:t>
      </w:r>
      <w:proofErr w:type="spellStart"/>
      <w:r w:rsidR="00DF6191">
        <w:rPr>
          <w:rFonts w:ascii="Museo 300" w:hAnsi="Museo 300" w:cs="Arial"/>
          <w:sz w:val="16"/>
          <w:szCs w:val="16"/>
        </w:rPr>
        <w:t>xxx</w:t>
      </w:r>
      <w:proofErr w:type="spellEnd"/>
      <w:r w:rsidRPr="00C11AC5">
        <w:rPr>
          <w:rFonts w:ascii="Museo 300" w:hAnsi="Museo 300"/>
          <w:sz w:val="16"/>
          <w:szCs w:val="16"/>
        </w:rPr>
        <w:t xml:space="preserve">. </w:t>
      </w:r>
    </w:p>
    <w:p w14:paraId="39AF8698" w14:textId="77777777" w:rsidR="00C11AC5" w:rsidRPr="00C11AC5" w:rsidRDefault="00C11AC5" w:rsidP="00C11AC5">
      <w:pPr>
        <w:pStyle w:val="Prrafodelista"/>
        <w:ind w:left="1056" w:right="709"/>
        <w:jc w:val="both"/>
        <w:rPr>
          <w:rFonts w:ascii="Museo 300" w:hAnsi="Museo 300" w:cs="Arial"/>
          <w:sz w:val="16"/>
          <w:szCs w:val="16"/>
        </w:rPr>
      </w:pPr>
    </w:p>
    <w:p w14:paraId="6751B679" w14:textId="77777777" w:rsidR="00C11AC5" w:rsidRDefault="00C11AC5" w:rsidP="00C11AC5">
      <w:pPr>
        <w:pStyle w:val="Prrafodelista"/>
        <w:numPr>
          <w:ilvl w:val="0"/>
          <w:numId w:val="20"/>
        </w:numPr>
        <w:suppressAutoHyphens w:val="0"/>
        <w:autoSpaceDN/>
        <w:ind w:left="1068" w:right="709"/>
        <w:contextualSpacing/>
        <w:jc w:val="both"/>
        <w:textAlignment w:val="auto"/>
        <w:rPr>
          <w:rFonts w:ascii="Museo 300" w:hAnsi="Museo 300" w:cs="Arial"/>
          <w:sz w:val="16"/>
          <w:szCs w:val="16"/>
        </w:rPr>
      </w:pPr>
      <w:r w:rsidRPr="00C11AC5">
        <w:rPr>
          <w:rFonts w:ascii="Museo 300" w:hAnsi="Museo 300"/>
          <w:sz w:val="16"/>
          <w:szCs w:val="16"/>
        </w:rPr>
        <w:t xml:space="preserve">El CAU determinó el porcentaje de desviación correspondiente al </w:t>
      </w:r>
      <w:r w:rsidRPr="00C11AC5">
        <w:rPr>
          <w:rFonts w:ascii="Museo 300" w:hAnsi="Museo 300" w:cs="Arial"/>
          <w:sz w:val="16"/>
          <w:szCs w:val="16"/>
        </w:rPr>
        <w:t>52.13 %, dicho valor indica que el equipo de medición no estaba registrando el total de la energía demandada por los equipos eléctricos en la vivienda del denunciante, y solo registraba el 45.87 %.</w:t>
      </w:r>
    </w:p>
    <w:p w14:paraId="44D22E40" w14:textId="77777777" w:rsidR="00C11AC5" w:rsidRPr="00C11AC5" w:rsidRDefault="00C11AC5" w:rsidP="00C11AC5">
      <w:pPr>
        <w:pStyle w:val="Prrafodelista"/>
        <w:rPr>
          <w:rFonts w:ascii="Museo 300" w:hAnsi="Museo 300"/>
          <w:sz w:val="16"/>
          <w:szCs w:val="16"/>
        </w:rPr>
      </w:pPr>
    </w:p>
    <w:p w14:paraId="2E4351F4" w14:textId="595685A3" w:rsidR="00163AF3" w:rsidRPr="00C11AC5" w:rsidRDefault="00C11AC5" w:rsidP="00C11AC5">
      <w:pPr>
        <w:pStyle w:val="Prrafodelista"/>
        <w:numPr>
          <w:ilvl w:val="0"/>
          <w:numId w:val="20"/>
        </w:numPr>
        <w:suppressAutoHyphens w:val="0"/>
        <w:autoSpaceDN/>
        <w:ind w:left="1068" w:right="709"/>
        <w:contextualSpacing/>
        <w:jc w:val="both"/>
        <w:textAlignment w:val="auto"/>
        <w:rPr>
          <w:rFonts w:ascii="Museo 300" w:hAnsi="Museo 300" w:cs="Arial"/>
          <w:sz w:val="16"/>
          <w:szCs w:val="16"/>
        </w:rPr>
      </w:pPr>
      <w:r w:rsidRPr="00C11AC5">
        <w:rPr>
          <w:rFonts w:ascii="Museo 300" w:hAnsi="Museo 300"/>
          <w:sz w:val="16"/>
          <w:szCs w:val="16"/>
        </w:rPr>
        <w:t>Respecto al período retroactivo de recuperación, para este caso en particular corresponde a 180 días comprendidos entre el 9 de enero hasta el 8 de julio de 2023.</w:t>
      </w:r>
      <w:r w:rsidRPr="00C11AC5">
        <w:rPr>
          <w:rFonts w:ascii="Museo 300" w:hAnsi="Museo 300"/>
          <w:color w:val="000000" w:themeColor="text1"/>
          <w:sz w:val="16"/>
          <w:szCs w:val="16"/>
        </w:rPr>
        <w:t xml:space="preserve"> </w:t>
      </w:r>
      <w:r w:rsidR="00BA3C75" w:rsidRPr="00C11AC5">
        <w:rPr>
          <w:rFonts w:ascii="Museo 300" w:hAnsi="Museo 300"/>
          <w:color w:val="000000" w:themeColor="text1"/>
          <w:sz w:val="16"/>
          <w:szCs w:val="16"/>
        </w:rPr>
        <w:t>(…)</w:t>
      </w:r>
    </w:p>
    <w:p w14:paraId="22EE2C88" w14:textId="77777777" w:rsidR="00C11AC5" w:rsidRPr="00C11AC5" w:rsidRDefault="00C11AC5" w:rsidP="00C11AC5">
      <w:pPr>
        <w:pStyle w:val="Prrafodelista"/>
        <w:rPr>
          <w:rFonts w:ascii="Museo 300" w:hAnsi="Museo 300" w:cs="Arial"/>
          <w:sz w:val="16"/>
          <w:szCs w:val="16"/>
        </w:rPr>
      </w:pPr>
    </w:p>
    <w:p w14:paraId="72D9A725" w14:textId="136C9926" w:rsidR="00C11AC5" w:rsidRDefault="00C11AC5" w:rsidP="00C11AC5">
      <w:pPr>
        <w:ind w:left="709" w:right="709"/>
        <w:jc w:val="both"/>
        <w:rPr>
          <w:rFonts w:ascii="Museo 300" w:hAnsi="Museo 300"/>
          <w:sz w:val="16"/>
          <w:szCs w:val="16"/>
        </w:rPr>
      </w:pPr>
      <w:r w:rsidRPr="00C11AC5">
        <w:rPr>
          <w:rFonts w:ascii="Museo 300" w:hAnsi="Museo 300"/>
          <w:sz w:val="16"/>
          <w:szCs w:val="16"/>
        </w:rPr>
        <w:t>Con los datos resultantes del análisis del CAU, se estableció que el monto de la ENR máximo al que tiene derecho EEO a recuperar corresponde a 2,330 kWh, equivalente a la cantidad de seiscientos treinta y cinco 56/100 dólares de los Estados Unidos de América (USD 635.56) IVA incluido</w:t>
      </w:r>
      <w:r>
        <w:rPr>
          <w:rFonts w:ascii="Museo 300" w:hAnsi="Museo 300"/>
          <w:sz w:val="16"/>
          <w:szCs w:val="16"/>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72F61E95" w14:textId="6BE46D5E" w:rsidR="00C11AC5" w:rsidRDefault="00C11AC5" w:rsidP="008D77E5">
      <w:pPr>
        <w:numPr>
          <w:ilvl w:val="0"/>
          <w:numId w:val="6"/>
        </w:numPr>
        <w:suppressAutoHyphens w:val="0"/>
        <w:autoSpaceDN/>
        <w:spacing w:after="0" w:line="240" w:lineRule="auto"/>
        <w:ind w:left="1134" w:right="420"/>
        <w:jc w:val="both"/>
        <w:rPr>
          <w:rFonts w:ascii="Museo 300" w:hAnsi="Museo 300"/>
          <w:sz w:val="16"/>
          <w:szCs w:val="16"/>
        </w:rPr>
      </w:pPr>
      <w:r w:rsidRPr="00C11AC5">
        <w:rPr>
          <w:rFonts w:ascii="Museo 300" w:hAnsi="Museo 300"/>
          <w:sz w:val="16"/>
          <w:szCs w:val="16"/>
        </w:rPr>
        <w:t xml:space="preserve">El CAU determina con base en el análisis efectuado a las pruebas proporcionadas por las partes involucradas, que existió una condición irregular en el suministro con NIC </w:t>
      </w:r>
      <w:proofErr w:type="spellStart"/>
      <w:r w:rsidR="00DF6191">
        <w:rPr>
          <w:rFonts w:ascii="Museo 300" w:hAnsi="Museo 300"/>
          <w:sz w:val="16"/>
          <w:szCs w:val="16"/>
        </w:rPr>
        <w:t>xxx</w:t>
      </w:r>
      <w:proofErr w:type="spellEnd"/>
      <w:r w:rsidRPr="00C11AC5">
        <w:rPr>
          <w:rFonts w:ascii="Museo 300" w:hAnsi="Museo 300"/>
          <w:sz w:val="16"/>
          <w:szCs w:val="16"/>
        </w:rPr>
        <w:t>, consistente</w:t>
      </w:r>
      <w:r w:rsidRPr="00C11AC5">
        <w:rPr>
          <w:rFonts w:ascii="Museo 300" w:hAnsi="Museo 300"/>
          <w:color w:val="000000" w:themeColor="text1"/>
          <w:sz w:val="16"/>
          <w:szCs w:val="16"/>
        </w:rPr>
        <w:t xml:space="preserve"> en </w:t>
      </w:r>
      <w:r w:rsidRPr="00C11AC5">
        <w:rPr>
          <w:rFonts w:ascii="Museo 300" w:hAnsi="Museo 300"/>
          <w:sz w:val="16"/>
          <w:szCs w:val="16"/>
        </w:rPr>
        <w:t>una alteración interna en el equipo de medición,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0B083E25" w14:textId="77777777" w:rsidR="005F55F9" w:rsidRDefault="005F55F9" w:rsidP="005F55F9">
      <w:pPr>
        <w:suppressAutoHyphens w:val="0"/>
        <w:autoSpaceDN/>
        <w:spacing w:after="0" w:line="240" w:lineRule="auto"/>
        <w:ind w:left="1134" w:right="420"/>
        <w:jc w:val="both"/>
        <w:rPr>
          <w:rFonts w:ascii="Museo 300" w:hAnsi="Museo 300"/>
          <w:sz w:val="16"/>
          <w:szCs w:val="16"/>
        </w:rPr>
      </w:pPr>
    </w:p>
    <w:p w14:paraId="667B81D5" w14:textId="05DC6407" w:rsidR="00C11AC5" w:rsidRPr="00C11AC5" w:rsidRDefault="00C11AC5" w:rsidP="008D77E5">
      <w:pPr>
        <w:numPr>
          <w:ilvl w:val="0"/>
          <w:numId w:val="6"/>
        </w:numPr>
        <w:suppressAutoHyphens w:val="0"/>
        <w:autoSpaceDN/>
        <w:spacing w:after="0" w:line="240" w:lineRule="auto"/>
        <w:ind w:left="1134" w:right="420"/>
        <w:jc w:val="both"/>
        <w:rPr>
          <w:rFonts w:ascii="Museo 300" w:hAnsi="Museo 300"/>
          <w:sz w:val="16"/>
          <w:szCs w:val="16"/>
        </w:rPr>
      </w:pPr>
      <w:r w:rsidRPr="00C11AC5">
        <w:rPr>
          <w:rFonts w:ascii="Museo 300" w:hAnsi="Museo 300"/>
          <w:sz w:val="16"/>
          <w:szCs w:val="16"/>
        </w:rPr>
        <w:t xml:space="preserve">Conforme con el análisis efectuado en el presente informe, se establece que la cantidad de 7,617 kWh, equivalentes a </w:t>
      </w:r>
      <w:r w:rsidRPr="00C11AC5">
        <w:rPr>
          <w:rFonts w:ascii="Museo 300" w:hAnsi="Museo 300"/>
          <w:color w:val="000000" w:themeColor="text1"/>
          <w:sz w:val="16"/>
          <w:szCs w:val="16"/>
        </w:rPr>
        <w:t>dos mil ochenta 17/100 dólares de los Estados Unidos de América (USD 2,080.17)</w:t>
      </w:r>
      <w:r w:rsidRPr="00C11AC5">
        <w:rPr>
          <w:rFonts w:ascii="Museo 300" w:hAnsi="Museo 300"/>
          <w:b/>
          <w:bCs/>
          <w:color w:val="000000" w:themeColor="text1"/>
          <w:sz w:val="16"/>
          <w:szCs w:val="16"/>
        </w:rPr>
        <w:t xml:space="preserve"> </w:t>
      </w:r>
      <w:r w:rsidRPr="00C11AC5">
        <w:rPr>
          <w:rFonts w:ascii="Museo 300" w:hAnsi="Museo 300"/>
          <w:color w:val="000000" w:themeColor="text1"/>
          <w:sz w:val="16"/>
          <w:szCs w:val="16"/>
        </w:rPr>
        <w:t>IVA incluido</w:t>
      </w:r>
      <w:r w:rsidRPr="00C11AC5">
        <w:rPr>
          <w:rFonts w:ascii="Museo 300" w:hAnsi="Museo 300"/>
          <w:sz w:val="16"/>
          <w:szCs w:val="16"/>
        </w:rPr>
        <w:t xml:space="preserve">, cobrados por </w:t>
      </w:r>
      <w:r w:rsidRPr="00C11AC5">
        <w:rPr>
          <w:rFonts w:ascii="Museo 300" w:hAnsi="Museo 300"/>
          <w:sz w:val="16"/>
          <w:szCs w:val="16"/>
        </w:rPr>
        <w:lastRenderedPageBreak/>
        <w:t xml:space="preserve">la distribuidora EEO en concepto de ENR, </w:t>
      </w:r>
      <w:r w:rsidRPr="00C11AC5">
        <w:rPr>
          <w:rStyle w:val="normaltextrun"/>
          <w:rFonts w:ascii="Museo 300" w:hAnsi="Museo 300"/>
          <w:color w:val="000000"/>
          <w:sz w:val="16"/>
          <w:szCs w:val="16"/>
          <w:shd w:val="clear" w:color="auto" w:fill="FFFFFF"/>
        </w:rPr>
        <w:t>así como los ciento veinticinco 50/100 dólares de los Estados Unidos de América (USD 125.50) establecidos en concepto de intereses,</w:t>
      </w:r>
      <w:r w:rsidRPr="00C11AC5">
        <w:rPr>
          <w:rFonts w:ascii="Museo 300" w:hAnsi="Museo 300"/>
          <w:sz w:val="16"/>
          <w:szCs w:val="16"/>
        </w:rPr>
        <w:t xml:space="preserve"> deben de rectificarse.</w:t>
      </w:r>
    </w:p>
    <w:p w14:paraId="2CCA3F84" w14:textId="77777777" w:rsidR="00C11AC5" w:rsidRPr="00C11AC5" w:rsidRDefault="00C11AC5" w:rsidP="00C11AC5">
      <w:pPr>
        <w:suppressAutoHyphens w:val="0"/>
        <w:autoSpaceDN/>
        <w:spacing w:after="0" w:line="240" w:lineRule="auto"/>
        <w:ind w:left="1134" w:right="420"/>
        <w:jc w:val="both"/>
        <w:rPr>
          <w:rFonts w:ascii="Museo 300" w:eastAsia="Arial" w:hAnsi="Museo 300"/>
          <w:color w:val="000000" w:themeColor="text1"/>
          <w:sz w:val="16"/>
          <w:szCs w:val="16"/>
        </w:rPr>
      </w:pPr>
    </w:p>
    <w:p w14:paraId="4BAB16C4" w14:textId="7FCE6A20" w:rsidR="00562498" w:rsidRPr="00C11AC5" w:rsidRDefault="00C11AC5" w:rsidP="00C11AC5">
      <w:pPr>
        <w:numPr>
          <w:ilvl w:val="0"/>
          <w:numId w:val="6"/>
        </w:numPr>
        <w:suppressAutoHyphens w:val="0"/>
        <w:autoSpaceDN/>
        <w:spacing w:after="0" w:line="240" w:lineRule="auto"/>
        <w:ind w:left="1134" w:right="420"/>
        <w:jc w:val="both"/>
        <w:rPr>
          <w:rFonts w:ascii="Museo 300" w:eastAsia="Arial" w:hAnsi="Museo 300"/>
          <w:color w:val="000000" w:themeColor="text1"/>
          <w:sz w:val="16"/>
          <w:szCs w:val="16"/>
        </w:rPr>
      </w:pPr>
      <w:r w:rsidRPr="00C11AC5">
        <w:rPr>
          <w:rFonts w:ascii="Museo 300" w:hAnsi="Museo 300"/>
          <w:sz w:val="16"/>
          <w:szCs w:val="16"/>
        </w:rPr>
        <w:t xml:space="preserve">Se establece que el monto a recuperar por parte de EEO en concepto de energía no registrada, asciende a la </w:t>
      </w:r>
      <w:r w:rsidRPr="00C11AC5">
        <w:rPr>
          <w:rFonts w:ascii="Museo 300" w:hAnsi="Museo 300"/>
          <w:color w:val="000000" w:themeColor="text1"/>
          <w:sz w:val="16"/>
          <w:szCs w:val="16"/>
        </w:rPr>
        <w:t>cantidad de seiscientos treinta y cinco 56/100 dólares de los Estados Unidos de América (USD 635.56) IVA incluido, equivalentes a 2,330 kWh</w:t>
      </w:r>
      <w:r w:rsidRPr="00C11AC5">
        <w:rPr>
          <w:rFonts w:ascii="Museo 300" w:hAnsi="Museo 300"/>
          <w:sz w:val="16"/>
          <w:szCs w:val="16"/>
        </w:rPr>
        <w:t xml:space="preserve">. </w:t>
      </w:r>
      <w:r w:rsidRPr="00C11AC5">
        <w:rPr>
          <w:rStyle w:val="normaltextrun"/>
          <w:rFonts w:ascii="Museo 300" w:hAnsi="Museo 300"/>
          <w:color w:val="000000"/>
          <w:sz w:val="16"/>
          <w:szCs w:val="16"/>
          <w:shd w:val="clear" w:color="auto" w:fill="FFFFFF"/>
        </w:rPr>
        <w:t xml:space="preserve">Más la cantidad de once 71/100 dólares de los Estados Unidos de América (USD 11.71) en concepto de intereses; tal y como se indica en el artículo 36 de los Términos y Condiciones al Consumidor Final del Pliego Tarifario del año 2023. </w:t>
      </w:r>
      <w:r w:rsidR="00300F01" w:rsidRPr="00C11AC5">
        <w:rPr>
          <w:rFonts w:ascii="Museo 300" w:hAnsi="Museo 300"/>
          <w:sz w:val="16"/>
          <w:szCs w:val="16"/>
        </w:rPr>
        <w:t xml:space="preserve"> </w:t>
      </w:r>
      <w:r w:rsidR="00562498" w:rsidRPr="00C11AC5">
        <w:rPr>
          <w:rFonts w:ascii="Museo 300" w:eastAsia="Arial" w:hAnsi="Museo 300"/>
          <w:color w:val="000000" w:themeColor="text1"/>
          <w:sz w:val="16"/>
          <w:szCs w:val="16"/>
        </w:rPr>
        <w:t>[…]</w:t>
      </w:r>
      <w:r w:rsidR="00914F6D" w:rsidRPr="00C11AC5">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4A113EA" w:rsidR="00F274E8" w:rsidRPr="00300F01"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300F01">
        <w:rPr>
          <w:rFonts w:ascii="Museo Sans 300" w:hAnsi="Museo Sans 300"/>
          <w:sz w:val="20"/>
          <w:szCs w:val="20"/>
        </w:rPr>
        <w:t xml:space="preserve">En cumplimiento de la letra c) del acuerdo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3D4612">
        <w:rPr>
          <w:rFonts w:ascii="Museo Sans 300" w:hAnsi="Museo Sans 300"/>
          <w:sz w:val="20"/>
          <w:szCs w:val="20"/>
        </w:rPr>
        <w:t>E-0690</w:t>
      </w:r>
      <w:r w:rsidRPr="00300F01">
        <w:rPr>
          <w:rFonts w:ascii="Museo Sans 300" w:hAnsi="Museo Sans 300"/>
          <w:sz w:val="20"/>
          <w:szCs w:val="20"/>
        </w:rPr>
        <w:t>-202</w:t>
      </w:r>
      <w:r w:rsidR="0052459C" w:rsidRPr="00300F01">
        <w:rPr>
          <w:rFonts w:ascii="Museo Sans 300" w:hAnsi="Museo Sans 300"/>
          <w:sz w:val="20"/>
          <w:szCs w:val="20"/>
        </w:rPr>
        <w:t>3</w:t>
      </w:r>
      <w:r w:rsidRPr="00300F01">
        <w:rPr>
          <w:rFonts w:ascii="Museo Sans 300" w:hAnsi="Museo Sans 300"/>
          <w:sz w:val="20"/>
          <w:szCs w:val="20"/>
        </w:rPr>
        <w:t xml:space="preserve">-CAU, se remitió a las partes copia del informe técnico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60541A">
        <w:rPr>
          <w:rFonts w:ascii="Museo Sans 300" w:hAnsi="Museo Sans 300"/>
          <w:sz w:val="20"/>
          <w:szCs w:val="20"/>
        </w:rPr>
        <w:t>IT-0304</w:t>
      </w:r>
      <w:r w:rsidR="008A6737" w:rsidRPr="00300F01">
        <w:rPr>
          <w:rFonts w:ascii="Museo Sans 300" w:hAnsi="Museo Sans 300"/>
          <w:sz w:val="20"/>
          <w:szCs w:val="20"/>
        </w:rPr>
        <w:t>-CAU-23</w:t>
      </w:r>
      <w:r w:rsidRPr="00300F01">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300F01" w:rsidRDefault="00F274E8" w:rsidP="00F274E8">
      <w:pPr>
        <w:tabs>
          <w:tab w:val="left" w:pos="567"/>
        </w:tabs>
        <w:spacing w:after="0" w:line="240" w:lineRule="auto"/>
        <w:contextualSpacing/>
        <w:jc w:val="both"/>
        <w:rPr>
          <w:rFonts w:ascii="Museo Sans 300" w:hAnsi="Museo Sans 300"/>
          <w:sz w:val="20"/>
          <w:szCs w:val="20"/>
        </w:rPr>
      </w:pPr>
    </w:p>
    <w:p w14:paraId="0FC4D282" w14:textId="117A5AB0" w:rsidR="00300F01" w:rsidRPr="00300F01" w:rsidRDefault="00A15396" w:rsidP="00300F01">
      <w:pPr>
        <w:pStyle w:val="Prrafodelista"/>
        <w:tabs>
          <w:tab w:val="left" w:pos="426"/>
        </w:tabs>
        <w:ind w:left="426"/>
        <w:jc w:val="both"/>
        <w:rPr>
          <w:rStyle w:val="normaltextrun"/>
          <w:rFonts w:ascii="Museo Sans 300" w:eastAsia="Museo Sans" w:hAnsi="Museo Sans 300" w:cs="Segoe UI"/>
          <w:sz w:val="20"/>
          <w:szCs w:val="20"/>
        </w:rPr>
      </w:pPr>
      <w:r w:rsidRPr="00300F01">
        <w:rPr>
          <w:rFonts w:ascii="Museo Sans 300" w:hAnsi="Museo Sans 300" w:cs="Segoe UI"/>
          <w:sz w:val="20"/>
          <w:szCs w:val="20"/>
        </w:rPr>
        <w:t>Dicho acuerdo fue notificado</w:t>
      </w:r>
      <w:r w:rsidRPr="00300F01">
        <w:rPr>
          <w:rFonts w:ascii="Museo Sans 300" w:hAnsi="Museo Sans 300"/>
          <w:sz w:val="20"/>
          <w:szCs w:val="20"/>
        </w:rPr>
        <w:t xml:space="preserve"> </w:t>
      </w:r>
      <w:r w:rsidR="00300F01" w:rsidRPr="00300F01">
        <w:rPr>
          <w:rFonts w:ascii="Museo Sans 300" w:hAnsi="Museo Sans 300"/>
          <w:sz w:val="20"/>
          <w:szCs w:val="20"/>
        </w:rPr>
        <w:t>a la</w:t>
      </w:r>
      <w:r w:rsidR="00C11AC5">
        <w:rPr>
          <w:rFonts w:ascii="Museo Sans 300" w:hAnsi="Museo Sans 300"/>
          <w:sz w:val="20"/>
          <w:szCs w:val="20"/>
        </w:rPr>
        <w:t>s partes el día dieciocho</w:t>
      </w:r>
      <w:r w:rsidR="00300F01" w:rsidRPr="00300F01">
        <w:rPr>
          <w:rFonts w:ascii="Museo Sans 300" w:hAnsi="Museo Sans 300"/>
          <w:sz w:val="20"/>
          <w:szCs w:val="20"/>
        </w:rPr>
        <w:t xml:space="preserve"> de diciembre del dos mil veintitrés, </w:t>
      </w:r>
      <w:r w:rsidR="00300F01" w:rsidRPr="00300F01">
        <w:rPr>
          <w:rFonts w:ascii="Museo Sans 300" w:hAnsi="Museo Sans 300"/>
          <w:sz w:val="20"/>
          <w:szCs w:val="20"/>
          <w:lang w:val="es-SV"/>
        </w:rPr>
        <w:t>por lo que el plazo otorgado finalizó</w:t>
      </w:r>
      <w:r w:rsidR="002D3286">
        <w:rPr>
          <w:rFonts w:ascii="Museo Sans 300" w:hAnsi="Museo Sans 300"/>
          <w:sz w:val="20"/>
          <w:szCs w:val="20"/>
          <w:lang w:val="es-SV"/>
        </w:rPr>
        <w:t xml:space="preserve"> el día diez </w:t>
      </w:r>
      <w:r w:rsidR="00300F01">
        <w:rPr>
          <w:rStyle w:val="normaltextrun"/>
          <w:rFonts w:ascii="Museo Sans 300" w:eastAsia="Museo Sans" w:hAnsi="Museo Sans 300" w:cs="Segoe UI"/>
          <w:sz w:val="20"/>
          <w:szCs w:val="20"/>
        </w:rPr>
        <w:t>de enero</w:t>
      </w:r>
      <w:r w:rsidR="00300F01" w:rsidRPr="00300F01">
        <w:rPr>
          <w:rStyle w:val="normaltextrun"/>
          <w:rFonts w:ascii="Museo Sans 300" w:eastAsia="Museo Sans" w:hAnsi="Museo Sans 300" w:cs="Segoe UI"/>
          <w:sz w:val="20"/>
          <w:szCs w:val="20"/>
        </w:rPr>
        <w:t xml:space="preserve"> de este año.</w:t>
      </w:r>
    </w:p>
    <w:p w14:paraId="05730C8A" w14:textId="2668AE15" w:rsidR="00A15396" w:rsidRPr="00300F01"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72C5931D" w:rsidR="00A15396" w:rsidRPr="00300F01" w:rsidRDefault="00A15396" w:rsidP="00A15396">
      <w:pPr>
        <w:pStyle w:val="Prrafodelista"/>
        <w:tabs>
          <w:tab w:val="left" w:pos="426"/>
        </w:tabs>
        <w:ind w:left="426"/>
        <w:jc w:val="both"/>
        <w:rPr>
          <w:rFonts w:ascii="Museo Sans 300" w:hAnsi="Museo Sans 300"/>
          <w:sz w:val="20"/>
          <w:szCs w:val="20"/>
        </w:rPr>
      </w:pPr>
      <w:r w:rsidRPr="00300F01">
        <w:rPr>
          <w:rFonts w:ascii="Museo Sans 300" w:hAnsi="Museo Sans 300"/>
          <w:sz w:val="20"/>
          <w:szCs w:val="20"/>
          <w:lang w:val="es-SV"/>
        </w:rPr>
        <w:t xml:space="preserve">El día </w:t>
      </w:r>
      <w:r w:rsidR="002D3286">
        <w:rPr>
          <w:rFonts w:ascii="Museo Sans 300" w:hAnsi="Museo Sans 300"/>
          <w:sz w:val="20"/>
          <w:szCs w:val="20"/>
          <w:lang w:val="es-SV"/>
        </w:rPr>
        <w:t>cuatro de enero de este año</w:t>
      </w:r>
      <w:r w:rsidRPr="00300F01">
        <w:rPr>
          <w:rFonts w:ascii="Museo Sans 300" w:hAnsi="Museo Sans 300"/>
          <w:sz w:val="20"/>
          <w:szCs w:val="20"/>
          <w:lang w:val="es-SV"/>
        </w:rPr>
        <w:t xml:space="preserve">, la sociedad </w:t>
      </w:r>
      <w:r w:rsidR="00952C61" w:rsidRPr="00300F01">
        <w:rPr>
          <w:rFonts w:ascii="Museo Sans 300" w:hAnsi="Museo Sans 300"/>
          <w:sz w:val="20"/>
          <w:szCs w:val="20"/>
          <w:lang w:val="es-SV"/>
        </w:rPr>
        <w:t>EEO</w:t>
      </w:r>
      <w:r w:rsidRPr="00300F01">
        <w:rPr>
          <w:rFonts w:ascii="Museo Sans 300" w:hAnsi="Museo Sans 300"/>
          <w:sz w:val="20"/>
          <w:szCs w:val="20"/>
          <w:lang w:val="es-SV"/>
        </w:rPr>
        <w:t xml:space="preserve">, S.A. de C.V. </w:t>
      </w:r>
      <w:r w:rsidRPr="00300F01">
        <w:rPr>
          <w:rFonts w:ascii="Museo Sans 300" w:hAnsi="Museo Sans 300"/>
          <w:sz w:val="20"/>
          <w:szCs w:val="20"/>
        </w:rPr>
        <w:t xml:space="preserve">presentó un escrito por medio del cual manifestó que mantenía los argumentos y pruebas presentadas con anterioridad. Por su parte, </w:t>
      </w:r>
      <w:r w:rsidR="008E3A05" w:rsidRPr="00300F01">
        <w:rPr>
          <w:rFonts w:ascii="Museo Sans 300" w:hAnsi="Museo Sans 300"/>
          <w:sz w:val="20"/>
          <w:szCs w:val="20"/>
        </w:rPr>
        <w:t>el</w:t>
      </w:r>
      <w:r w:rsidRPr="00300F01">
        <w:rPr>
          <w:rFonts w:ascii="Museo Sans 300" w:hAnsi="Museo Sans 300"/>
          <w:sz w:val="20"/>
          <w:szCs w:val="20"/>
        </w:rPr>
        <w:t xml:space="preserve"> </w:t>
      </w:r>
      <w:r w:rsidR="009A20DB" w:rsidRPr="00300F01">
        <w:rPr>
          <w:rFonts w:ascii="Museo Sans 300" w:hAnsi="Museo Sans 300"/>
          <w:sz w:val="20"/>
          <w:szCs w:val="20"/>
        </w:rPr>
        <w:t>usuario</w:t>
      </w:r>
      <w:r w:rsidRPr="00300F01">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3676B2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DF6191">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825A61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60541A">
        <w:rPr>
          <w:rFonts w:ascii="Museo Sans 300" w:hAnsi="Museo Sans 300" w:cs="Times New Roman"/>
          <w:sz w:val="20"/>
          <w:szCs w:val="20"/>
        </w:rPr>
        <w:t>IT-0304</w:t>
      </w:r>
      <w:r w:rsidR="008A6737">
        <w:rPr>
          <w:rFonts w:ascii="Museo Sans 300" w:hAnsi="Museo Sans 300" w:cs="Times New Roman"/>
          <w:sz w:val="20"/>
          <w:szCs w:val="20"/>
        </w:rPr>
        <w:t>-CAU-</w:t>
      </w:r>
      <w:r w:rsidR="008A6737" w:rsidRPr="00DA7B42">
        <w:rPr>
          <w:rFonts w:ascii="Museo Sans 300" w:hAnsi="Museo Sans 300" w:cs="Times New Roman"/>
          <w:sz w:val="20"/>
          <w:szCs w:val="20"/>
        </w:rPr>
        <w:t>23</w:t>
      </w:r>
      <w:r w:rsidRPr="00DA7B42">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981A4A3" w14:textId="2B6598FB" w:rsidR="00C0280F" w:rsidRDefault="00C34300" w:rsidP="00C0280F">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2" w:name="_Hlk102722268"/>
      <w:r w:rsidR="00A22ED7" w:rsidRPr="00A22ED7">
        <w:rPr>
          <w:rFonts w:ascii="Museo 300" w:eastAsia="Arial" w:hAnsi="Museo 300"/>
          <w:color w:val="000000"/>
          <w:sz w:val="16"/>
          <w:szCs w:val="16"/>
          <w:lang w:val="es-ES"/>
        </w:rPr>
        <w:t xml:space="preserve">Conforme con la información que le fue requerida a la sociedad EEO, se han extraído las siguientes fotografías mediante las cuales se observa la condición detectada en el suministro eléctrico en fecha 8 de julio de 2023 consistente en una alteración interna en el equipo de medición </w:t>
      </w:r>
      <w:proofErr w:type="spellStart"/>
      <w:r w:rsidR="00A22ED7" w:rsidRPr="00A22ED7">
        <w:rPr>
          <w:rFonts w:ascii="Museo 300" w:eastAsia="Arial" w:hAnsi="Museo 300"/>
          <w:color w:val="000000"/>
          <w:sz w:val="16"/>
          <w:szCs w:val="16"/>
          <w:lang w:val="es-ES"/>
        </w:rPr>
        <w:t>n.°</w:t>
      </w:r>
      <w:proofErr w:type="spellEnd"/>
      <w:r w:rsidR="00A22ED7" w:rsidRPr="00A22ED7">
        <w:rPr>
          <w:rFonts w:ascii="Museo 300" w:eastAsia="Arial" w:hAnsi="Museo 300"/>
          <w:color w:val="000000"/>
          <w:sz w:val="16"/>
          <w:szCs w:val="16"/>
          <w:lang w:val="es-ES"/>
        </w:rPr>
        <w:t xml:space="preserve"> </w:t>
      </w:r>
      <w:proofErr w:type="spellStart"/>
      <w:r w:rsidR="00DF6191">
        <w:rPr>
          <w:rFonts w:ascii="Museo 300" w:eastAsia="Arial" w:hAnsi="Museo 300"/>
          <w:color w:val="000000"/>
          <w:sz w:val="16"/>
          <w:szCs w:val="16"/>
          <w:lang w:val="es-ES"/>
        </w:rPr>
        <w:t>xxx</w:t>
      </w:r>
      <w:proofErr w:type="spellEnd"/>
      <w:r w:rsidR="00A22ED7" w:rsidRPr="00A22ED7">
        <w:rPr>
          <w:rFonts w:ascii="Museo 300" w:eastAsia="Arial" w:hAnsi="Museo 300"/>
          <w:color w:val="000000"/>
          <w:sz w:val="16"/>
          <w:szCs w:val="16"/>
          <w:lang w:val="es-ES"/>
        </w:rPr>
        <w:t xml:space="preserve">, con la finalidad de impedir el correcto registro de consumo mensual en el inmueble. </w:t>
      </w:r>
      <w:r w:rsidR="003542B3">
        <w:rPr>
          <w:rFonts w:ascii="Museo 300" w:hAnsi="Museo 300"/>
          <w:sz w:val="16"/>
          <w:szCs w:val="16"/>
        </w:rPr>
        <w:t>(…)</w:t>
      </w:r>
    </w:p>
    <w:p w14:paraId="1B6026E2" w14:textId="638DB75A" w:rsidR="00E35F08" w:rsidRPr="002D4A70" w:rsidRDefault="005C2478" w:rsidP="00C0280F">
      <w:pPr>
        <w:tabs>
          <w:tab w:val="left" w:pos="993"/>
          <w:tab w:val="left" w:pos="9072"/>
        </w:tabs>
        <w:spacing w:line="240" w:lineRule="auto"/>
        <w:ind w:left="993" w:right="709"/>
        <w:jc w:val="both"/>
        <w:rPr>
          <w:rFonts w:ascii="Museo 300" w:hAnsi="Museo 300"/>
          <w:sz w:val="16"/>
          <w:szCs w:val="16"/>
        </w:rPr>
      </w:pPr>
      <w:r w:rsidRPr="00C11AC5">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mensual de consumo de energía, por tanto, no se reflejó el total de consumo demandado por los equipos eléctricos utilizados, siendo esto un incumplimiento por parte del usuario, de lo establecido en los Términos y Condiciones Generales al Consumidor Final correspondiente al año 2023.</w:t>
      </w:r>
      <w:r>
        <w:rPr>
          <w:rFonts w:ascii="Museo 300" w:eastAsia="Arial" w:hAnsi="Museo 300"/>
          <w:color w:val="000000"/>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0A64721E" w14:textId="27B917BE" w:rsidR="002125AC" w:rsidRPr="006B1B3C" w:rsidRDefault="002125AC" w:rsidP="002125AC">
      <w:pPr>
        <w:autoSpaceDE w:val="0"/>
        <w:spacing w:after="0" w:line="240" w:lineRule="auto"/>
        <w:ind w:left="426"/>
        <w:jc w:val="both"/>
        <w:rPr>
          <w:rFonts w:ascii="Museo Sans 300" w:hAnsi="Museo Sans 300"/>
          <w:sz w:val="20"/>
          <w:szCs w:val="20"/>
        </w:rPr>
      </w:pPr>
      <w:bookmarkStart w:id="3" w:name="_Hlk105830074"/>
      <w:bookmarkEnd w:id="2"/>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proofErr w:type="spellStart"/>
      <w:r w:rsidR="005F55F9">
        <w:rPr>
          <w:rFonts w:ascii="Museo Sans 300" w:hAnsi="Museo Sans 300"/>
          <w:sz w:val="20"/>
          <w:szCs w:val="20"/>
        </w:rPr>
        <w:t>x</w:t>
      </w:r>
      <w:r w:rsidR="00DF6191">
        <w:rPr>
          <w:rFonts w:ascii="Museo Sans 300" w:hAnsi="Museo Sans 300"/>
          <w:sz w:val="20"/>
          <w:szCs w:val="20"/>
        </w:rPr>
        <w:t>xx</w:t>
      </w:r>
      <w:proofErr w:type="spellEnd"/>
      <w:r w:rsidRPr="00941601">
        <w:rPr>
          <w:rFonts w:ascii="Museo Sans 300" w:eastAsia="Times New Roman" w:hAnsi="Museo Sans 300" w:cs="Segoe UI"/>
          <w:sz w:val="20"/>
          <w:szCs w:val="20"/>
          <w:lang w:eastAsia="es-ES"/>
        </w:rPr>
        <w:t xml:space="preserve"> </w:t>
      </w:r>
      <w:r w:rsidRPr="006B1B3C">
        <w:rPr>
          <w:rFonts w:ascii="Museo Sans 300" w:hAnsi="Museo Sans 300"/>
          <w:sz w:val="20"/>
          <w:szCs w:val="20"/>
        </w:rPr>
        <w:t>cabe aclarar que no presentó elementos probatorios que debieran ser analizados.</w:t>
      </w:r>
    </w:p>
    <w:p w14:paraId="1D7894D1" w14:textId="77777777" w:rsidR="002125AC" w:rsidRDefault="002125AC" w:rsidP="00C0280F">
      <w:pPr>
        <w:spacing w:after="0" w:line="240" w:lineRule="auto"/>
        <w:ind w:left="420"/>
        <w:jc w:val="both"/>
        <w:rPr>
          <w:rFonts w:ascii="Museo Sans 300" w:hAnsi="Museo Sans 300"/>
          <w:sz w:val="20"/>
          <w:szCs w:val="20"/>
        </w:rPr>
      </w:pPr>
    </w:p>
    <w:p w14:paraId="4E9A1A84" w14:textId="11D288F8" w:rsidR="00B36C70" w:rsidRPr="00B03345" w:rsidRDefault="00CC62A8" w:rsidP="00B36C70">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lastRenderedPageBreak/>
        <w:t>Conforme lo anterior, el CAU concl</w:t>
      </w:r>
      <w:r w:rsidRPr="005C2478">
        <w:rPr>
          <w:rFonts w:ascii="Museo Sans 300" w:hAnsi="Museo Sans 300"/>
          <w:sz w:val="20"/>
          <w:szCs w:val="20"/>
        </w:rPr>
        <w:t xml:space="preserve">uyó en el informe técnico </w:t>
      </w:r>
      <w:proofErr w:type="spellStart"/>
      <w:r w:rsidRPr="005C2478">
        <w:rPr>
          <w:rFonts w:ascii="Museo Sans 300" w:hAnsi="Museo Sans 300"/>
          <w:sz w:val="20"/>
          <w:szCs w:val="20"/>
        </w:rPr>
        <w:t>N.°</w:t>
      </w:r>
      <w:proofErr w:type="spellEnd"/>
      <w:r w:rsidRPr="005C2478">
        <w:rPr>
          <w:rFonts w:ascii="Museo Sans 300" w:hAnsi="Museo Sans 300"/>
          <w:sz w:val="20"/>
          <w:szCs w:val="20"/>
        </w:rPr>
        <w:t xml:space="preserve"> </w:t>
      </w:r>
      <w:r w:rsidR="0060541A" w:rsidRPr="005C2478">
        <w:rPr>
          <w:rFonts w:ascii="Museo Sans 300" w:hAnsi="Museo Sans 300"/>
          <w:sz w:val="20"/>
          <w:szCs w:val="20"/>
        </w:rPr>
        <w:t>IT-0304</w:t>
      </w:r>
      <w:r w:rsidR="008A6737" w:rsidRPr="005C2478">
        <w:rPr>
          <w:rFonts w:ascii="Museo Sans 300" w:hAnsi="Museo Sans 300"/>
          <w:sz w:val="20"/>
          <w:szCs w:val="20"/>
        </w:rPr>
        <w:t>-CAU-23</w:t>
      </w:r>
      <w:r w:rsidRPr="005C2478">
        <w:rPr>
          <w:rFonts w:ascii="Museo Sans 300" w:hAnsi="Museo Sans 300"/>
          <w:sz w:val="20"/>
          <w:szCs w:val="20"/>
        </w:rPr>
        <w:t xml:space="preserve"> </w:t>
      </w:r>
      <w:bookmarkEnd w:id="3"/>
      <w:r w:rsidR="00B36C70" w:rsidRPr="005C2478">
        <w:rPr>
          <w:rFonts w:ascii="Museo Sans 300" w:hAnsi="Museo Sans 300" w:cs="Segoe UI"/>
          <w:sz w:val="20"/>
          <w:szCs w:val="20"/>
          <w:lang w:val="es-ES" w:eastAsia="es-MX"/>
        </w:rPr>
        <w:t>que existió</w:t>
      </w:r>
      <w:r w:rsidR="00B36C70" w:rsidRPr="005C2478">
        <w:rPr>
          <w:rFonts w:ascii="Museo Sans 300" w:hAnsi="Museo Sans 300"/>
          <w:sz w:val="20"/>
          <w:szCs w:val="20"/>
          <w:lang w:val="es-ES"/>
        </w:rPr>
        <w:t xml:space="preserve"> </w:t>
      </w:r>
      <w:r w:rsidR="00B36C70" w:rsidRPr="005C2478">
        <w:rPr>
          <w:rFonts w:ascii="Museo Sans 300" w:hAnsi="Museo Sans 300"/>
          <w:color w:val="000000"/>
          <w:sz w:val="20"/>
          <w:szCs w:val="20"/>
          <w:shd w:val="clear" w:color="auto" w:fill="FFFFFF"/>
          <w:lang w:val="es-ES"/>
        </w:rPr>
        <w:t xml:space="preserve">una alteración interna del equipo de medición </w:t>
      </w:r>
      <w:proofErr w:type="spellStart"/>
      <w:r w:rsidR="00B36C70" w:rsidRPr="005C2478">
        <w:rPr>
          <w:rFonts w:ascii="Museo Sans 300" w:hAnsi="Museo Sans 300"/>
          <w:color w:val="000000"/>
          <w:sz w:val="20"/>
          <w:szCs w:val="20"/>
          <w:shd w:val="clear" w:color="auto" w:fill="FFFFFF"/>
          <w:lang w:val="es-ES"/>
        </w:rPr>
        <w:t>N.°</w:t>
      </w:r>
      <w:proofErr w:type="spellEnd"/>
      <w:r w:rsidR="00B36C70" w:rsidRPr="005C2478">
        <w:rPr>
          <w:rFonts w:ascii="Museo Sans 300" w:hAnsi="Museo Sans 300"/>
          <w:color w:val="000000"/>
          <w:sz w:val="20"/>
          <w:szCs w:val="20"/>
          <w:shd w:val="clear" w:color="auto" w:fill="FFFFFF"/>
          <w:lang w:val="es-ES"/>
        </w:rPr>
        <w:t xml:space="preserve"> </w:t>
      </w:r>
      <w:proofErr w:type="spellStart"/>
      <w:r w:rsidR="00DF6191">
        <w:rPr>
          <w:rFonts w:ascii="Museo Sans 300" w:hAnsi="Museo Sans 300"/>
          <w:color w:val="000000"/>
          <w:sz w:val="20"/>
          <w:szCs w:val="20"/>
          <w:shd w:val="clear" w:color="auto" w:fill="FFFFFF"/>
          <w:lang w:val="es-ES"/>
        </w:rPr>
        <w:t>xxx</w:t>
      </w:r>
      <w:proofErr w:type="spellEnd"/>
      <w:r w:rsidR="00B36C70" w:rsidRPr="005C2478">
        <w:rPr>
          <w:rFonts w:ascii="Museo Sans 300" w:hAnsi="Museo Sans 300"/>
          <w:color w:val="000000"/>
          <w:sz w:val="20"/>
          <w:szCs w:val="20"/>
          <w:shd w:val="clear" w:color="auto" w:fill="FFFFFF"/>
          <w:lang w:val="es-ES"/>
        </w:rPr>
        <w:t xml:space="preserve"> consistente </w:t>
      </w:r>
      <w:r w:rsidR="00B36C70" w:rsidRPr="005C2478">
        <w:rPr>
          <w:rFonts w:ascii="Museo Sans 300" w:hAnsi="Museo Sans 300"/>
          <w:color w:val="000000"/>
          <w:sz w:val="20"/>
          <w:szCs w:val="20"/>
          <w:shd w:val="clear" w:color="auto" w:fill="FFFFFF"/>
        </w:rPr>
        <w:t xml:space="preserve">en la desconexión de la fase </w:t>
      </w:r>
      <w:r w:rsidR="005C2478" w:rsidRPr="005C2478">
        <w:rPr>
          <w:rFonts w:ascii="Museo Sans 300" w:hAnsi="Museo Sans 300"/>
          <w:color w:val="000000"/>
          <w:sz w:val="20"/>
          <w:szCs w:val="20"/>
          <w:shd w:val="clear" w:color="auto" w:fill="FFFFFF"/>
        </w:rPr>
        <w:t>B</w:t>
      </w:r>
      <w:r w:rsidR="00B36C70" w:rsidRPr="005C2478">
        <w:rPr>
          <w:rFonts w:ascii="Museo Sans 300" w:hAnsi="Museo Sans 300"/>
          <w:color w:val="000000"/>
          <w:sz w:val="20"/>
          <w:szCs w:val="20"/>
          <w:shd w:val="clear" w:color="auto" w:fill="FFFFFF"/>
        </w:rPr>
        <w:t xml:space="preserve"> y </w:t>
      </w:r>
      <w:r w:rsidR="005C2478" w:rsidRPr="005C2478">
        <w:rPr>
          <w:rFonts w:ascii="Museo Sans 300" w:hAnsi="Museo Sans 300"/>
          <w:color w:val="000000"/>
          <w:sz w:val="20"/>
          <w:szCs w:val="20"/>
          <w:shd w:val="clear" w:color="auto" w:fill="FFFFFF"/>
        </w:rPr>
        <w:t>una perforación cercana a la resistencia</w:t>
      </w:r>
      <w:r w:rsidR="00B36C70" w:rsidRPr="005C2478">
        <w:rPr>
          <w:rFonts w:ascii="Museo Sans 300" w:hAnsi="Museo Sans 300"/>
          <w:color w:val="000000"/>
          <w:sz w:val="20"/>
          <w:szCs w:val="20"/>
          <w:shd w:val="clear" w:color="auto" w:fill="FFFFFF"/>
        </w:rPr>
        <w:t xml:space="preserve"> de la fase </w:t>
      </w:r>
      <w:r w:rsidR="005C2478" w:rsidRPr="005C2478">
        <w:rPr>
          <w:rFonts w:ascii="Museo Sans 300" w:hAnsi="Museo Sans 300"/>
          <w:color w:val="000000"/>
          <w:sz w:val="20"/>
          <w:szCs w:val="20"/>
          <w:shd w:val="clear" w:color="auto" w:fill="FFFFFF"/>
        </w:rPr>
        <w:t>A</w:t>
      </w:r>
      <w:r w:rsidR="00B36C70" w:rsidRPr="005C2478">
        <w:rPr>
          <w:rFonts w:ascii="Museo Sans 300" w:hAnsi="Museo Sans 300"/>
          <w:color w:val="000000"/>
          <w:sz w:val="20"/>
          <w:szCs w:val="20"/>
          <w:shd w:val="clear" w:color="auto" w:fill="FFFFFF"/>
        </w:rPr>
        <w:t xml:space="preserve">, </w:t>
      </w:r>
      <w:r w:rsidR="00B36C70" w:rsidRPr="005C2478">
        <w:rPr>
          <w:rFonts w:ascii="Museo Sans 300" w:hAnsi="Museo Sans 300"/>
          <w:color w:val="000000"/>
          <w:sz w:val="20"/>
          <w:szCs w:val="20"/>
          <w:shd w:val="clear" w:color="auto" w:fill="FFFFFF"/>
          <w:lang w:val="es-ES"/>
        </w:rPr>
        <w:t>generando que no se registrara correctamente la energía eléctrica consumida en el inmueble.</w:t>
      </w:r>
      <w:r w:rsidR="00B36C70" w:rsidRPr="00B27D17">
        <w:rPr>
          <w:rFonts w:ascii="Museo Sans 300" w:hAnsi="Museo Sans 300"/>
          <w:color w:val="000000"/>
          <w:sz w:val="20"/>
          <w:szCs w:val="20"/>
          <w:shd w:val="clear" w:color="auto" w:fill="FFFFFF"/>
        </w:rPr>
        <w:t xml:space="preserve"> </w:t>
      </w:r>
    </w:p>
    <w:p w14:paraId="08F81E70" w14:textId="77777777" w:rsidR="00B36C70" w:rsidRDefault="00B36C70" w:rsidP="00B36C70">
      <w:pPr>
        <w:autoSpaceDE w:val="0"/>
        <w:spacing w:after="0" w:line="240" w:lineRule="auto"/>
        <w:ind w:left="426"/>
        <w:jc w:val="both"/>
        <w:rPr>
          <w:rFonts w:ascii="Museo Sans 300" w:hAnsi="Museo Sans 300" w:cs="Segoe UI"/>
          <w:sz w:val="20"/>
          <w:szCs w:val="20"/>
          <w:lang w:val="es-ES" w:eastAsia="es-MX"/>
        </w:rPr>
      </w:pPr>
    </w:p>
    <w:p w14:paraId="31B4520E" w14:textId="77777777" w:rsidR="00B36C70" w:rsidRDefault="00B36C70" w:rsidP="00B36C7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2023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452580" w14:textId="6DBCB2BB" w:rsidR="00C511B1" w:rsidRDefault="00C511B1" w:rsidP="00B36C70">
      <w:pPr>
        <w:spacing w:after="0" w:line="240" w:lineRule="auto"/>
        <w:ind w:left="420"/>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A978648" w14:textId="4B110BC8" w:rsidR="00190B39" w:rsidRPr="005C2478" w:rsidRDefault="008A29C0" w:rsidP="00190B39">
      <w:pPr>
        <w:autoSpaceDE w:val="0"/>
        <w:spacing w:after="0" w:line="240" w:lineRule="auto"/>
        <w:ind w:left="426"/>
        <w:jc w:val="both"/>
        <w:rPr>
          <w:rFonts w:ascii="Museo Sans 300" w:hAnsi="Museo Sans 300"/>
          <w:sz w:val="20"/>
          <w:szCs w:val="20"/>
        </w:rPr>
      </w:pPr>
      <w:r w:rsidRPr="005C2478">
        <w:rPr>
          <w:rFonts w:ascii="Museo Sans 300" w:hAnsi="Museo Sans 300"/>
          <w:sz w:val="20"/>
          <w:szCs w:val="20"/>
        </w:rPr>
        <w:t xml:space="preserve">De acuerdo con lo establecido en el informe técnico, el CAU </w:t>
      </w:r>
      <w:r w:rsidR="00190B39" w:rsidRPr="005C2478">
        <w:rPr>
          <w:rFonts w:ascii="Museo Sans 300" w:hAnsi="Museo Sans 300"/>
          <w:sz w:val="20"/>
          <w:szCs w:val="20"/>
          <w:lang w:val="es-ES"/>
        </w:rPr>
        <w:t xml:space="preserve">no validó el cálculo de ENR </w:t>
      </w:r>
      <w:r w:rsidR="00190B39" w:rsidRPr="005C2478">
        <w:rPr>
          <w:rFonts w:ascii="Museo Sans 300" w:hAnsi="Museo Sans 300"/>
          <w:sz w:val="20"/>
          <w:szCs w:val="20"/>
        </w:rPr>
        <w:t>realizado por la distribuidora basado en un censo de carga equivalente a</w:t>
      </w:r>
      <w:r w:rsidR="009F1103" w:rsidRPr="005C2478">
        <w:rPr>
          <w:rFonts w:ascii="Museo Sans 300" w:hAnsi="Museo Sans 300"/>
          <w:sz w:val="20"/>
          <w:szCs w:val="20"/>
        </w:rPr>
        <w:t xml:space="preserve"> un promedio</w:t>
      </w:r>
      <w:r w:rsidR="00190B39" w:rsidRPr="005C2478">
        <w:rPr>
          <w:rFonts w:ascii="Museo Sans 300" w:hAnsi="Museo Sans 300"/>
          <w:sz w:val="20"/>
          <w:szCs w:val="20"/>
        </w:rPr>
        <w:t xml:space="preserve"> mensual de </w:t>
      </w:r>
      <w:r w:rsidR="002125AC" w:rsidRPr="005C2478">
        <w:rPr>
          <w:rFonts w:ascii="Museo Sans 300" w:hAnsi="Museo Sans 300"/>
          <w:sz w:val="20"/>
          <w:szCs w:val="20"/>
        </w:rPr>
        <w:t>1,</w:t>
      </w:r>
      <w:r w:rsidR="005C2478" w:rsidRPr="005C2478">
        <w:rPr>
          <w:rFonts w:ascii="Museo Sans 300" w:hAnsi="Museo Sans 300"/>
          <w:sz w:val="20"/>
          <w:szCs w:val="20"/>
        </w:rPr>
        <w:t>573</w:t>
      </w:r>
      <w:r w:rsidR="00190B39" w:rsidRPr="005C2478">
        <w:rPr>
          <w:rFonts w:ascii="Museo Sans 300" w:hAnsi="Museo Sans 300"/>
          <w:sz w:val="20"/>
          <w:szCs w:val="20"/>
        </w:rPr>
        <w:t xml:space="preserve"> kWh, </w:t>
      </w:r>
      <w:r w:rsidR="000502BA" w:rsidRPr="005C2478">
        <w:rPr>
          <w:rFonts w:ascii="Museo Sans 300" w:hAnsi="Museo Sans 300"/>
          <w:sz w:val="20"/>
          <w:szCs w:val="20"/>
        </w:rPr>
        <w:t xml:space="preserve">debido a </w:t>
      </w:r>
      <w:r w:rsidR="0080055D" w:rsidRPr="005C2478">
        <w:rPr>
          <w:rFonts w:ascii="Museo Sans 300" w:hAnsi="Museo Sans 300"/>
          <w:sz w:val="20"/>
          <w:szCs w:val="20"/>
        </w:rPr>
        <w:t xml:space="preserve">que </w:t>
      </w:r>
      <w:r w:rsidR="000502BA" w:rsidRPr="005C2478">
        <w:rPr>
          <w:rFonts w:ascii="Museo Sans 300" w:hAnsi="Museo Sans 300"/>
          <w:sz w:val="20"/>
          <w:szCs w:val="20"/>
        </w:rPr>
        <w:t xml:space="preserve">no </w:t>
      </w:r>
      <w:r w:rsidR="005C2478">
        <w:rPr>
          <w:rFonts w:ascii="Museo Sans 300" w:hAnsi="Museo Sans 300"/>
          <w:sz w:val="20"/>
          <w:szCs w:val="20"/>
        </w:rPr>
        <w:t xml:space="preserve">presenta la </w:t>
      </w:r>
      <w:r w:rsidR="005D24F5">
        <w:rPr>
          <w:rFonts w:ascii="Museo Sans 300" w:hAnsi="Museo Sans 300"/>
          <w:sz w:val="20"/>
          <w:szCs w:val="20"/>
        </w:rPr>
        <w:t>información técnica</w:t>
      </w:r>
      <w:r w:rsidR="005C2478">
        <w:rPr>
          <w:rFonts w:ascii="Museo Sans 300" w:hAnsi="Museo Sans 300"/>
          <w:sz w:val="20"/>
          <w:szCs w:val="20"/>
        </w:rPr>
        <w:t xml:space="preserve"> de funcionamiento y consumo de cuatro </w:t>
      </w:r>
      <w:r w:rsidR="00EB3F3E" w:rsidRPr="005C2478">
        <w:rPr>
          <w:rFonts w:ascii="Museo Sans 300" w:hAnsi="Museo Sans 300"/>
          <w:sz w:val="20"/>
          <w:szCs w:val="20"/>
        </w:rPr>
        <w:t>equipos</w:t>
      </w:r>
      <w:r w:rsidR="005C2478">
        <w:rPr>
          <w:rFonts w:ascii="Museo Sans 300" w:hAnsi="Museo Sans 300"/>
          <w:sz w:val="20"/>
          <w:szCs w:val="20"/>
        </w:rPr>
        <w:t xml:space="preserve"> de aire acondicionado y un motor que fueron</w:t>
      </w:r>
      <w:r w:rsidR="00B71A9B" w:rsidRPr="005C2478">
        <w:rPr>
          <w:rFonts w:ascii="Museo Sans 300" w:hAnsi="Museo Sans 300"/>
          <w:sz w:val="20"/>
          <w:szCs w:val="20"/>
        </w:rPr>
        <w:t xml:space="preserve"> </w:t>
      </w:r>
      <w:r w:rsidR="006C7025" w:rsidRPr="005C2478">
        <w:rPr>
          <w:rFonts w:ascii="Museo Sans 300" w:hAnsi="Museo Sans 300"/>
          <w:sz w:val="20"/>
          <w:szCs w:val="20"/>
        </w:rPr>
        <w:t>utilizados para realizar el censo</w:t>
      </w:r>
      <w:r w:rsidR="007218E1">
        <w:rPr>
          <w:rFonts w:ascii="Museo Sans 300" w:hAnsi="Museo Sans 300"/>
          <w:sz w:val="20"/>
          <w:szCs w:val="20"/>
        </w:rPr>
        <w:t xml:space="preserve"> y los criterios para determinar las horas de uso de los equipos eléctricos</w:t>
      </w:r>
    </w:p>
    <w:p w14:paraId="24B33A7E" w14:textId="020760AF" w:rsidR="008A29C0" w:rsidRPr="00B36C70" w:rsidRDefault="008A29C0" w:rsidP="008A29C0">
      <w:pPr>
        <w:autoSpaceDE w:val="0"/>
        <w:spacing w:after="0" w:line="240" w:lineRule="auto"/>
        <w:ind w:left="426"/>
        <w:jc w:val="both"/>
        <w:rPr>
          <w:rFonts w:ascii="Museo Sans 300" w:hAnsi="Museo Sans 300"/>
          <w:sz w:val="20"/>
          <w:szCs w:val="20"/>
          <w:highlight w:val="yellow"/>
        </w:rPr>
      </w:pPr>
    </w:p>
    <w:p w14:paraId="268ACAF2" w14:textId="77777777" w:rsidR="00B36C70" w:rsidRPr="005C2478" w:rsidRDefault="00B36C70" w:rsidP="00B36C70">
      <w:pPr>
        <w:autoSpaceDE w:val="0"/>
        <w:spacing w:after="0" w:line="240" w:lineRule="auto"/>
        <w:ind w:left="426"/>
        <w:jc w:val="both"/>
        <w:rPr>
          <w:rFonts w:ascii="Museo Sans 300" w:hAnsi="Museo Sans 300"/>
          <w:color w:val="000000"/>
          <w:sz w:val="20"/>
          <w:szCs w:val="20"/>
          <w:shd w:val="clear" w:color="auto" w:fill="FFFFFF"/>
        </w:rPr>
      </w:pPr>
      <w:r w:rsidRPr="005C2478">
        <w:rPr>
          <w:rFonts w:ascii="Museo Sans 300" w:hAnsi="Museo Sans 300"/>
          <w:sz w:val="20"/>
          <w:szCs w:val="20"/>
        </w:rPr>
        <w:t>Por lo tanto, el CAU realizó un nuevo cálculo con los criterios siguientes:</w:t>
      </w:r>
    </w:p>
    <w:p w14:paraId="35987EEE" w14:textId="77777777" w:rsidR="00B36C70" w:rsidRPr="005C2478" w:rsidRDefault="00B36C70" w:rsidP="00B36C70">
      <w:pPr>
        <w:autoSpaceDE w:val="0"/>
        <w:spacing w:after="0" w:line="240" w:lineRule="auto"/>
        <w:ind w:left="426"/>
        <w:jc w:val="both"/>
        <w:rPr>
          <w:rFonts w:ascii="Museo Sans 300" w:hAnsi="Museo Sans 300"/>
          <w:sz w:val="20"/>
          <w:szCs w:val="20"/>
        </w:rPr>
      </w:pPr>
    </w:p>
    <w:p w14:paraId="364A4235" w14:textId="4AFBBE98" w:rsidR="00B36C70" w:rsidRPr="005C2478" w:rsidRDefault="00B36C70" w:rsidP="00B36C70">
      <w:pPr>
        <w:numPr>
          <w:ilvl w:val="0"/>
          <w:numId w:val="7"/>
        </w:numPr>
        <w:tabs>
          <w:tab w:val="clear" w:pos="720"/>
          <w:tab w:val="num" w:pos="1068"/>
        </w:tabs>
        <w:autoSpaceDE w:val="0"/>
        <w:spacing w:after="0" w:line="240" w:lineRule="auto"/>
        <w:ind w:left="851"/>
        <w:jc w:val="both"/>
        <w:rPr>
          <w:rFonts w:ascii="Museo Sans 300" w:hAnsi="Museo Sans 300"/>
          <w:sz w:val="20"/>
          <w:szCs w:val="20"/>
        </w:rPr>
      </w:pPr>
      <w:r w:rsidRPr="005C2478">
        <w:rPr>
          <w:rFonts w:ascii="Museo Sans 300" w:hAnsi="Museo Sans 300"/>
          <w:sz w:val="20"/>
          <w:szCs w:val="20"/>
        </w:rPr>
        <w:t xml:space="preserve">El porcentaje de desviación de la exactitud </w:t>
      </w:r>
      <w:r w:rsidRPr="005C2478">
        <w:rPr>
          <w:rFonts w:ascii="Museo Sans 300" w:hAnsi="Museo Sans 300"/>
          <w:color w:val="000000"/>
          <w:sz w:val="20"/>
          <w:szCs w:val="20"/>
          <w:shd w:val="clear" w:color="auto" w:fill="FFFFFF"/>
          <w:lang w:val="es-ES"/>
        </w:rPr>
        <w:t xml:space="preserve">del equipo de medición </w:t>
      </w:r>
      <w:proofErr w:type="spellStart"/>
      <w:r w:rsidRPr="005C2478">
        <w:rPr>
          <w:rFonts w:ascii="Museo Sans 300" w:hAnsi="Museo Sans 300"/>
          <w:color w:val="000000"/>
          <w:sz w:val="20"/>
          <w:szCs w:val="20"/>
          <w:shd w:val="clear" w:color="auto" w:fill="FFFFFF"/>
          <w:lang w:val="es-ES"/>
        </w:rPr>
        <w:t>N.°</w:t>
      </w:r>
      <w:proofErr w:type="spellEnd"/>
      <w:r w:rsidRPr="005C2478">
        <w:rPr>
          <w:rFonts w:ascii="Museo Sans 300" w:hAnsi="Museo Sans 300"/>
          <w:color w:val="000000"/>
          <w:sz w:val="20"/>
          <w:szCs w:val="20"/>
          <w:shd w:val="clear" w:color="auto" w:fill="FFFFFF"/>
          <w:lang w:val="es-ES"/>
        </w:rPr>
        <w:t xml:space="preserve"> </w:t>
      </w:r>
      <w:proofErr w:type="spellStart"/>
      <w:r w:rsidR="00DF6191">
        <w:rPr>
          <w:rStyle w:val="normaltextrun"/>
          <w:rFonts w:ascii="Museo Sans 300" w:hAnsi="Museo Sans 300"/>
          <w:color w:val="000000"/>
          <w:sz w:val="20"/>
          <w:szCs w:val="20"/>
          <w:bdr w:val="none" w:sz="0" w:space="0" w:color="auto" w:frame="1"/>
          <w:lang w:val="es-ES"/>
        </w:rPr>
        <w:t>xxx</w:t>
      </w:r>
      <w:proofErr w:type="spellEnd"/>
      <w:r w:rsidRPr="005C2478">
        <w:rPr>
          <w:rFonts w:ascii="Museo Sans 300" w:hAnsi="Museo Sans 300"/>
          <w:color w:val="000000"/>
          <w:sz w:val="20"/>
          <w:szCs w:val="20"/>
          <w:shd w:val="clear" w:color="auto" w:fill="FFFFFF"/>
          <w:lang w:val="es-ES"/>
        </w:rPr>
        <w:t xml:space="preserve"> </w:t>
      </w:r>
      <w:r w:rsidRPr="005C2478">
        <w:rPr>
          <w:rFonts w:ascii="Museo Sans 300" w:hAnsi="Museo Sans 300"/>
          <w:sz w:val="20"/>
          <w:szCs w:val="20"/>
        </w:rPr>
        <w:t xml:space="preserve">equivalente al </w:t>
      </w:r>
      <w:r w:rsidR="0004797C">
        <w:rPr>
          <w:rFonts w:ascii="Museo Sans 300" w:hAnsi="Museo Sans 300"/>
          <w:color w:val="000000"/>
          <w:sz w:val="20"/>
          <w:szCs w:val="20"/>
          <w:shd w:val="clear" w:color="auto" w:fill="FFFFFF"/>
          <w:lang w:val="es-ES"/>
        </w:rPr>
        <w:t>45.87</w:t>
      </w:r>
      <w:r w:rsidRPr="005C2478">
        <w:rPr>
          <w:rFonts w:ascii="Museo Sans 300" w:hAnsi="Museo Sans 300"/>
          <w:color w:val="000000"/>
          <w:sz w:val="20"/>
          <w:szCs w:val="20"/>
          <w:shd w:val="clear" w:color="auto" w:fill="FFFFFF"/>
          <w:lang w:val="es-ES"/>
        </w:rPr>
        <w:t>%</w:t>
      </w:r>
      <w:r w:rsidRPr="005C2478">
        <w:rPr>
          <w:rFonts w:ascii="Museo Sans 300" w:hAnsi="Museo Sans 300"/>
          <w:sz w:val="20"/>
          <w:szCs w:val="20"/>
        </w:rPr>
        <w:t>.</w:t>
      </w:r>
    </w:p>
    <w:p w14:paraId="1C72D926"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7529B1D6" w:rsidR="00B71A9B" w:rsidRPr="00B71A9B"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04797C">
        <w:rPr>
          <w:rFonts w:ascii="Museo Sans 300" w:hAnsi="Museo Sans 300" w:cs="Segoe UI"/>
          <w:sz w:val="20"/>
          <w:szCs w:val="20"/>
          <w:lang w:val="es-ES" w:eastAsia="es-MX"/>
        </w:rPr>
        <w:t>nueve de en</w:t>
      </w:r>
      <w:r w:rsidR="00DA4C32">
        <w:rPr>
          <w:rFonts w:ascii="Museo Sans 300" w:hAnsi="Museo Sans 300" w:cs="Segoe UI"/>
          <w:sz w:val="20"/>
          <w:szCs w:val="20"/>
          <w:lang w:val="es-ES" w:eastAsia="es-MX"/>
        </w:rPr>
        <w:t>ero</w:t>
      </w:r>
      <w:r w:rsidR="00A33B17">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 xml:space="preserve">al </w:t>
      </w:r>
      <w:r w:rsidR="0004797C">
        <w:rPr>
          <w:rFonts w:ascii="Museo Sans 300" w:hAnsi="Museo Sans 300" w:cs="Segoe UI"/>
          <w:sz w:val="20"/>
          <w:szCs w:val="20"/>
          <w:lang w:val="es-ES" w:eastAsia="es-MX"/>
        </w:rPr>
        <w:t>ocho de juli</w:t>
      </w:r>
      <w:r w:rsidR="00DA4C32">
        <w:rPr>
          <w:rFonts w:ascii="Museo Sans 300" w:hAnsi="Museo Sans 300" w:cs="Segoe UI"/>
          <w:sz w:val="20"/>
          <w:szCs w:val="20"/>
          <w:lang w:val="es-ES" w:eastAsia="es-MX"/>
        </w:rPr>
        <w:t>o</w:t>
      </w:r>
      <w:r w:rsidRPr="00DE7531">
        <w:rPr>
          <w:rFonts w:ascii="Museo Sans 300" w:hAnsi="Museo Sans 300" w:cs="Segoe UI"/>
          <w:sz w:val="20"/>
          <w:szCs w:val="20"/>
          <w:lang w:val="es-ES" w:eastAsia="es-MX"/>
        </w:rPr>
        <w:t xml:space="preserve"> </w:t>
      </w:r>
      <w:r w:rsidR="00B654B4">
        <w:rPr>
          <w:rFonts w:ascii="Museo Sans 300" w:hAnsi="Museo Sans 300" w:cs="Segoe UI"/>
          <w:sz w:val="20"/>
          <w:szCs w:val="20"/>
          <w:lang w:val="es-ES" w:eastAsia="es-MX"/>
        </w:rPr>
        <w:t xml:space="preserve">del </w:t>
      </w:r>
      <w:r w:rsidR="00DA4C32">
        <w:rPr>
          <w:rFonts w:ascii="Museo Sans 300" w:hAnsi="Museo Sans 300" w:cs="Segoe UI"/>
          <w:sz w:val="20"/>
          <w:szCs w:val="20"/>
          <w:lang w:val="es-ES" w:eastAsia="es-MX"/>
        </w:rPr>
        <w:t>dos mil veintitrés</w:t>
      </w:r>
      <w:r w:rsidRPr="00DE7531">
        <w:rPr>
          <w:rFonts w:ascii="Museo Sans 300" w:hAnsi="Museo Sans 300" w:cs="Segoe UI"/>
          <w:sz w:val="20"/>
          <w:szCs w:val="20"/>
          <w:lang w:val="es-ES" w:eastAsia="es-MX"/>
        </w:rPr>
        <w:t xml:space="preserve">. </w:t>
      </w:r>
    </w:p>
    <w:p w14:paraId="13DDFE9C" w14:textId="77777777" w:rsidR="00B71A9B" w:rsidRDefault="00B71A9B" w:rsidP="00B71A9B">
      <w:pPr>
        <w:pStyle w:val="Prrafodelista"/>
        <w:rPr>
          <w:rFonts w:ascii="Museo Sans 300" w:hAnsi="Museo Sans 300" w:cs="Segoe UI"/>
          <w:sz w:val="20"/>
          <w:szCs w:val="20"/>
          <w:lang w:eastAsia="es-MX"/>
        </w:rPr>
      </w:pPr>
    </w:p>
    <w:p w14:paraId="3578A02C" w14:textId="588DCA93"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597418">
        <w:rPr>
          <w:rFonts w:ascii="Museo Sans 300" w:hAnsi="Museo Sans 300"/>
          <w:sz w:val="20"/>
          <w:szCs w:val="20"/>
        </w:rPr>
        <w:t>Como resultado, el CAU determinó que la distribuidora tiene el derecho a recuperar la</w:t>
      </w:r>
      <w:r w:rsidR="00A33B17">
        <w:rPr>
          <w:rFonts w:ascii="Museo Sans 300" w:hAnsi="Museo Sans 300"/>
          <w:sz w:val="20"/>
          <w:szCs w:val="20"/>
        </w:rPr>
        <w:t>s</w:t>
      </w:r>
      <w:r w:rsidRPr="00597418">
        <w:rPr>
          <w:rFonts w:ascii="Museo Sans 300" w:hAnsi="Museo Sans 300"/>
          <w:sz w:val="20"/>
          <w:szCs w:val="20"/>
        </w:rPr>
        <w:t xml:space="preserve"> cantidad</w:t>
      </w:r>
      <w:r w:rsidR="00A33B17">
        <w:rPr>
          <w:rFonts w:ascii="Museo Sans 300" w:hAnsi="Museo Sans 300"/>
          <w:sz w:val="20"/>
          <w:szCs w:val="20"/>
        </w:rPr>
        <w:t>es</w:t>
      </w:r>
      <w:r w:rsidRPr="00597418">
        <w:rPr>
          <w:rFonts w:ascii="Museo Sans 300" w:hAnsi="Museo Sans 300"/>
          <w:sz w:val="20"/>
          <w:szCs w:val="20"/>
        </w:rPr>
        <w:t xml:space="preserve"> de </w:t>
      </w:r>
      <w:r w:rsidR="0004797C">
        <w:rPr>
          <w:rFonts w:ascii="Museo Sans 300" w:hAnsi="Museo Sans 300"/>
          <w:sz w:val="20"/>
          <w:szCs w:val="20"/>
        </w:rPr>
        <w:t>SEISCIENTOS TREINTA Y CINCO 56/100 DÓLARES DE LOS ESTADOS UNIDOS DE AMÉRICA (USD 635.56)</w:t>
      </w:r>
      <w:r w:rsidRPr="00597418">
        <w:rPr>
          <w:rFonts w:ascii="Museo Sans 300" w:hAnsi="Museo Sans 300"/>
          <w:sz w:val="20"/>
          <w:szCs w:val="20"/>
        </w:rPr>
        <w:t xml:space="preserve"> IVA incluido, en concepto de energía no 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04797C">
        <w:rPr>
          <w:rFonts w:ascii="Museo Sans 300" w:hAnsi="Museo Sans 300" w:cs="Segoe UI"/>
          <w:sz w:val="20"/>
          <w:szCs w:val="20"/>
          <w:lang w:eastAsia="es-MX"/>
        </w:rPr>
        <w:t>ONCE 71/100 DÓLARES DE LOS ESTADOS UNIDOS DE AMÉRICA (USD 11.71)</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6B52C927" w14:textId="6FA57E7D" w:rsidR="0047604B" w:rsidRPr="00A33B17" w:rsidRDefault="0047604B" w:rsidP="007F57A5">
      <w:pPr>
        <w:autoSpaceDE w:val="0"/>
        <w:spacing w:after="0" w:line="240" w:lineRule="auto"/>
        <w:ind w:left="426"/>
        <w:jc w:val="both"/>
        <w:rPr>
          <w:rFonts w:ascii="Museo Sans 300" w:hAnsi="Museo Sans 300"/>
          <w:sz w:val="20"/>
          <w:szCs w:val="20"/>
          <w:lang w:val="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lastRenderedPageBreak/>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F67C6D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DF6191">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lastRenderedPageBreak/>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0A537EA6" w14:textId="77777777"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BB442CE" w14:textId="3EBD91A5" w:rsidR="00B36C70" w:rsidRDefault="0089025D" w:rsidP="00B36C70">
      <w:pPr>
        <w:autoSpaceDE w:val="0"/>
        <w:adjustRightInd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Con fundamento en el informe técnico </w:t>
      </w:r>
      <w:proofErr w:type="spellStart"/>
      <w:r w:rsidRPr="00BF4B52">
        <w:rPr>
          <w:rFonts w:ascii="Museo Sans 300" w:hAnsi="Museo Sans 300"/>
          <w:sz w:val="20"/>
          <w:szCs w:val="20"/>
        </w:rPr>
        <w:t>N.°</w:t>
      </w:r>
      <w:proofErr w:type="spellEnd"/>
      <w:r w:rsidRPr="00F17972">
        <w:rPr>
          <w:rFonts w:ascii="Museo Sans 300" w:hAnsi="Museo Sans 300"/>
          <w:sz w:val="20"/>
          <w:szCs w:val="20"/>
        </w:rPr>
        <w:t xml:space="preserve"> </w:t>
      </w:r>
      <w:r w:rsidR="0060541A">
        <w:rPr>
          <w:rFonts w:ascii="Museo Sans 300" w:hAnsi="Museo Sans 300"/>
          <w:sz w:val="20"/>
          <w:szCs w:val="20"/>
        </w:rPr>
        <w:t>IT-0304</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proofErr w:type="spellStart"/>
      <w:r w:rsidR="00DF6191">
        <w:rPr>
          <w:rFonts w:ascii="Museo Sans 300" w:hAnsi="Museo Sans 300"/>
          <w:sz w:val="20"/>
          <w:szCs w:val="20"/>
        </w:rPr>
        <w:t>xxx</w:t>
      </w:r>
      <w:proofErr w:type="spellEnd"/>
      <w:r w:rsidR="00FB4151" w:rsidRPr="00BF4B52">
        <w:rPr>
          <w:rFonts w:ascii="Museo Sans 300" w:hAnsi="Museo Sans 300"/>
          <w:sz w:val="20"/>
          <w:szCs w:val="20"/>
        </w:rPr>
        <w:t xml:space="preserve"> </w:t>
      </w:r>
      <w:r w:rsidR="00B36C70" w:rsidRPr="00C23DA2">
        <w:rPr>
          <w:rFonts w:ascii="Museo Sans 300" w:hAnsi="Museo Sans 300" w:cs="Segoe UI"/>
          <w:sz w:val="20"/>
          <w:szCs w:val="20"/>
          <w:lang w:val="es-ES" w:eastAsia="es-MX"/>
        </w:rPr>
        <w:t>se comprobó</w:t>
      </w:r>
      <w:r w:rsidR="00B36C70">
        <w:rPr>
          <w:rFonts w:ascii="Museo Sans 300" w:hAnsi="Museo Sans 300" w:cs="Segoe UI"/>
          <w:sz w:val="20"/>
          <w:szCs w:val="20"/>
          <w:lang w:val="es-ES" w:eastAsia="es-MX"/>
        </w:rPr>
        <w:t xml:space="preserve"> la</w:t>
      </w:r>
      <w:r w:rsidR="00B36C70" w:rsidRPr="00C23DA2">
        <w:rPr>
          <w:rFonts w:ascii="Museo Sans 300" w:hAnsi="Museo Sans 300" w:cs="Segoe UI"/>
          <w:sz w:val="20"/>
          <w:szCs w:val="20"/>
          <w:lang w:val="es-ES" w:eastAsia="es-MX"/>
        </w:rPr>
        <w:t xml:space="preserve"> </w:t>
      </w:r>
      <w:r w:rsidR="00B36C70" w:rsidRPr="004435FF">
        <w:rPr>
          <w:rFonts w:ascii="Museo Sans 300" w:hAnsi="Museo Sans 300"/>
          <w:color w:val="000000"/>
          <w:sz w:val="20"/>
          <w:szCs w:val="20"/>
          <w:shd w:val="clear" w:color="auto" w:fill="FFFFFF"/>
          <w:lang w:val="es-ES"/>
        </w:rPr>
        <w:t xml:space="preserve">alteración interna del equipo de medición </w:t>
      </w:r>
      <w:proofErr w:type="spellStart"/>
      <w:r w:rsidR="00B36C70" w:rsidRPr="004435FF">
        <w:rPr>
          <w:rFonts w:ascii="Museo Sans 300" w:hAnsi="Museo Sans 300"/>
          <w:color w:val="000000"/>
          <w:sz w:val="20"/>
          <w:szCs w:val="20"/>
          <w:shd w:val="clear" w:color="auto" w:fill="FFFFFF"/>
          <w:lang w:val="es-ES"/>
        </w:rPr>
        <w:t>N.°</w:t>
      </w:r>
      <w:proofErr w:type="spellEnd"/>
      <w:r w:rsidR="00B36C70" w:rsidRPr="004435FF">
        <w:rPr>
          <w:rFonts w:ascii="Museo Sans 300" w:hAnsi="Museo Sans 300"/>
          <w:color w:val="000000"/>
          <w:sz w:val="20"/>
          <w:szCs w:val="20"/>
          <w:shd w:val="clear" w:color="auto" w:fill="FFFFFF"/>
          <w:lang w:val="es-ES"/>
        </w:rPr>
        <w:t xml:space="preserve"> </w:t>
      </w:r>
      <w:proofErr w:type="spellStart"/>
      <w:r w:rsidR="00DF6191">
        <w:rPr>
          <w:rFonts w:ascii="Museo Sans 300" w:hAnsi="Museo Sans 300"/>
          <w:color w:val="000000"/>
          <w:sz w:val="20"/>
          <w:szCs w:val="20"/>
          <w:shd w:val="clear" w:color="auto" w:fill="FFFFFF"/>
          <w:lang w:val="es-ES"/>
        </w:rPr>
        <w:t>xxx</w:t>
      </w:r>
      <w:proofErr w:type="spellEnd"/>
      <w:r w:rsidR="00B36C70" w:rsidRPr="009F2602">
        <w:rPr>
          <w:rFonts w:ascii="Museo Sans 300" w:hAnsi="Museo Sans 300"/>
          <w:sz w:val="20"/>
          <w:szCs w:val="20"/>
        </w:rPr>
        <w:t>, la cual permitió el consumo de energía eléctrica que no era registrada.</w:t>
      </w:r>
    </w:p>
    <w:p w14:paraId="0161EE73" w14:textId="4D73D331" w:rsidR="002125AC" w:rsidRPr="00C0280F" w:rsidRDefault="002125AC" w:rsidP="002125AC">
      <w:pPr>
        <w:spacing w:after="0" w:line="240" w:lineRule="auto"/>
        <w:ind w:left="426"/>
        <w:jc w:val="both"/>
        <w:rPr>
          <w:rFonts w:ascii="Museo Sans 300" w:hAnsi="Museo Sans 300"/>
          <w:sz w:val="20"/>
          <w:szCs w:val="20"/>
        </w:rPr>
      </w:pPr>
    </w:p>
    <w:p w14:paraId="207A6711" w14:textId="0FA8F2AE" w:rsidR="00A33B17" w:rsidRDefault="007F57A5" w:rsidP="00A33B17">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Por lo tanto, la sociedad EEO, S.A. de C.V. tiene el derecho a recuperar la</w:t>
      </w:r>
      <w:r w:rsidR="00A33B17">
        <w:rPr>
          <w:rFonts w:ascii="Museo Sans 300" w:hAnsi="Museo Sans 300"/>
          <w:sz w:val="20"/>
          <w:szCs w:val="20"/>
        </w:rPr>
        <w:t>s</w:t>
      </w:r>
      <w:r w:rsidRPr="00BF4B52">
        <w:rPr>
          <w:rFonts w:ascii="Museo Sans 300" w:hAnsi="Museo Sans 300"/>
          <w:sz w:val="20"/>
          <w:szCs w:val="20"/>
        </w:rPr>
        <w:t xml:space="preserve"> cantidad</w:t>
      </w:r>
      <w:r w:rsidR="00A33B17">
        <w:rPr>
          <w:rFonts w:ascii="Museo Sans 300" w:hAnsi="Museo Sans 300"/>
          <w:sz w:val="20"/>
          <w:szCs w:val="20"/>
        </w:rPr>
        <w:t>es</w:t>
      </w:r>
      <w:r w:rsidRPr="00BF4B52">
        <w:rPr>
          <w:rFonts w:ascii="Museo Sans 300" w:hAnsi="Museo Sans 300"/>
          <w:sz w:val="20"/>
          <w:szCs w:val="20"/>
        </w:rPr>
        <w:t xml:space="preserve"> de </w:t>
      </w:r>
      <w:r w:rsidR="0004797C">
        <w:rPr>
          <w:rFonts w:ascii="Museo Sans 300" w:hAnsi="Museo Sans 300"/>
          <w:sz w:val="20"/>
          <w:szCs w:val="20"/>
        </w:rPr>
        <w:t>SEISCIENTOS TREINTA Y CINCO 56/100 DÓLARES DE LOS ESTADOS UNIDOS DE AMÉRICA (USD 635.56)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sidR="00A33B17">
        <w:rPr>
          <w:rFonts w:ascii="Museo Sans 300" w:hAnsi="Museo Sans 300"/>
          <w:sz w:val="20"/>
          <w:szCs w:val="20"/>
        </w:rPr>
        <w:t xml:space="preserve">, </w:t>
      </w:r>
      <w:r w:rsidR="00A33B17">
        <w:rPr>
          <w:rFonts w:ascii="Museo Sans 300" w:hAnsi="Museo Sans 300" w:cs="Segoe UI"/>
          <w:sz w:val="20"/>
          <w:szCs w:val="20"/>
          <w:lang w:eastAsia="es-MX"/>
        </w:rPr>
        <w:t xml:space="preserve">y </w:t>
      </w:r>
      <w:r w:rsidR="0004797C">
        <w:rPr>
          <w:rFonts w:ascii="Museo Sans 300" w:hAnsi="Museo Sans 300" w:cs="Segoe UI"/>
          <w:sz w:val="20"/>
          <w:szCs w:val="20"/>
          <w:lang w:eastAsia="es-MX"/>
        </w:rPr>
        <w:t>ONCE 71/100 DÓLARES DE LOS ESTADOS UNIDOS DE AMÉRICA (USD 11.71)</w:t>
      </w:r>
      <w:r w:rsidR="00A33B17">
        <w:rPr>
          <w:rFonts w:ascii="Museo Sans 300" w:hAnsi="Museo Sans 300" w:cs="Segoe UI"/>
          <w:sz w:val="20"/>
          <w:szCs w:val="20"/>
          <w:lang w:eastAsia="es-MX"/>
        </w:rPr>
        <w:t xml:space="preserve"> en concepto de</w:t>
      </w:r>
      <w:r w:rsidR="00A33B17"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A33B17">
        <w:rPr>
          <w:rFonts w:ascii="Museo Sans 300" w:hAnsi="Museo Sans 300" w:cs="Segoe UI"/>
          <w:sz w:val="20"/>
          <w:szCs w:val="20"/>
          <w:lang w:eastAsia="es-MX"/>
        </w:rPr>
        <w:t>3</w:t>
      </w:r>
      <w:r w:rsidR="00A33B17" w:rsidRPr="00746082">
        <w:rPr>
          <w:rFonts w:ascii="Museo Sans 300" w:hAnsi="Museo Sans 300" w:cs="Segoe UI"/>
          <w:sz w:val="20"/>
          <w:szCs w:val="20"/>
          <w:lang w:eastAsia="es-MX"/>
        </w:rPr>
        <w:t>.</w:t>
      </w:r>
      <w:r w:rsidR="00A33B17" w:rsidRPr="00746082">
        <w:rPr>
          <w:rFonts w:ascii="Museo Sans 300" w:eastAsia="Calibri" w:hAnsi="Museo Sans 300" w:cs="Segoe UI"/>
          <w:sz w:val="20"/>
          <w:szCs w:val="20"/>
          <w:lang w:eastAsia="es-MX"/>
        </w:rPr>
        <w:t xml:space="preserve"> </w:t>
      </w:r>
    </w:p>
    <w:p w14:paraId="0CD731AB" w14:textId="12D0AC87" w:rsidR="007F57A5" w:rsidRPr="00A33B17" w:rsidRDefault="007F57A5" w:rsidP="00A33B17">
      <w:pPr>
        <w:autoSpaceDE w:val="0"/>
        <w:spacing w:after="0" w:line="240" w:lineRule="auto"/>
        <w:ind w:left="426"/>
        <w:jc w:val="both"/>
        <w:rPr>
          <w:rFonts w:ascii="Museo Sans 300" w:eastAsia="Arial" w:hAnsi="Museo Sans 300" w:cs="Times New Roman"/>
          <w:sz w:val="20"/>
          <w:szCs w:val="20"/>
          <w:lang w:val="es-ES"/>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C37B83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60541A">
        <w:rPr>
          <w:rFonts w:ascii="Museo Sans 300" w:eastAsia="Arial" w:hAnsi="Museo Sans 300" w:cs="Times New Roman"/>
          <w:sz w:val="20"/>
          <w:szCs w:val="20"/>
        </w:rPr>
        <w:t>IT-0304</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F55449E" w14:textId="732D9750" w:rsidR="00B36C70" w:rsidRPr="00B03345" w:rsidRDefault="00B306DC" w:rsidP="00B36C70">
      <w:pPr>
        <w:pStyle w:val="Prrafodelista"/>
        <w:numPr>
          <w:ilvl w:val="0"/>
          <w:numId w:val="8"/>
        </w:numPr>
        <w:autoSpaceDE w:val="0"/>
        <w:jc w:val="both"/>
        <w:rPr>
          <w:rFonts w:ascii="Museo Sans 300" w:eastAsia="Calibri" w:hAnsi="Museo Sans 300" w:cs="Segoe UI"/>
          <w:sz w:val="20"/>
          <w:szCs w:val="20"/>
          <w:lang w:eastAsia="es-MX"/>
        </w:rPr>
      </w:pPr>
      <w:r w:rsidRPr="00B36C70">
        <w:rPr>
          <w:rFonts w:ascii="Museo Sans 300" w:eastAsia="Calibri" w:hAnsi="Museo Sans 300"/>
          <w:sz w:val="20"/>
          <w:szCs w:val="20"/>
          <w:lang w:eastAsia="en-US"/>
        </w:rPr>
        <w:t xml:space="preserve">Establecer que en el suministro identificado con el </w:t>
      </w:r>
      <w:r w:rsidRPr="00B36C70">
        <w:rPr>
          <w:rFonts w:ascii="Museo Sans 300" w:hAnsi="Museo Sans 300"/>
          <w:sz w:val="20"/>
          <w:szCs w:val="20"/>
        </w:rPr>
        <w:t xml:space="preserve">NIC </w:t>
      </w:r>
      <w:proofErr w:type="spellStart"/>
      <w:r w:rsidR="00DF6191">
        <w:rPr>
          <w:rFonts w:ascii="Museo Sans 300" w:hAnsi="Museo Sans 300"/>
          <w:sz w:val="20"/>
          <w:szCs w:val="20"/>
        </w:rPr>
        <w:t>xxx</w:t>
      </w:r>
      <w:proofErr w:type="spellEnd"/>
      <w:r w:rsidRPr="00B36C70">
        <w:rPr>
          <w:rFonts w:ascii="Museo Sans 300" w:hAnsi="Museo Sans 300"/>
          <w:sz w:val="20"/>
          <w:szCs w:val="20"/>
        </w:rPr>
        <w:t xml:space="preserve"> </w:t>
      </w:r>
      <w:r w:rsidR="00B36C70" w:rsidRPr="00161A2B">
        <w:rPr>
          <w:rFonts w:ascii="Museo Sans 300" w:eastAsia="Calibri" w:hAnsi="Museo Sans 300" w:cs="Segoe UI"/>
          <w:sz w:val="20"/>
          <w:szCs w:val="20"/>
          <w:lang w:eastAsia="es-MX"/>
        </w:rPr>
        <w:t xml:space="preserve">se comprobó la existencia de una condición irregular </w:t>
      </w:r>
      <w:r w:rsidR="00B36C70">
        <w:rPr>
          <w:rFonts w:ascii="Museo Sans 300" w:hAnsi="Museo Sans 300"/>
          <w:color w:val="000000" w:themeColor="text1"/>
          <w:sz w:val="20"/>
          <w:szCs w:val="20"/>
        </w:rPr>
        <w:t>consistió</w:t>
      </w:r>
      <w:r w:rsidR="00B36C70">
        <w:rPr>
          <w:rStyle w:val="normaltextrun"/>
          <w:rFonts w:ascii="Museo Sans 300" w:hAnsi="Museo Sans 300"/>
          <w:color w:val="000000"/>
          <w:sz w:val="20"/>
          <w:szCs w:val="20"/>
          <w:shd w:val="clear" w:color="auto" w:fill="FFFFFF"/>
        </w:rPr>
        <w:t xml:space="preserve"> </w:t>
      </w:r>
      <w:r w:rsidR="00B36C70" w:rsidRPr="00B57931">
        <w:rPr>
          <w:rStyle w:val="normaltextrun"/>
          <w:rFonts w:ascii="Museo Sans 300" w:hAnsi="Museo Sans 300"/>
          <w:color w:val="000000"/>
          <w:sz w:val="20"/>
          <w:szCs w:val="20"/>
          <w:shd w:val="clear" w:color="auto" w:fill="FFFFFF"/>
        </w:rPr>
        <w:t xml:space="preserve">en </w:t>
      </w:r>
      <w:r w:rsidR="00B36C70">
        <w:rPr>
          <w:rStyle w:val="normaltextrun"/>
          <w:rFonts w:ascii="Museo Sans 300" w:hAnsi="Museo Sans 300"/>
          <w:color w:val="000000"/>
          <w:sz w:val="20"/>
          <w:szCs w:val="20"/>
          <w:shd w:val="clear" w:color="auto" w:fill="FFFFFF"/>
        </w:rPr>
        <w:t xml:space="preserve">la </w:t>
      </w:r>
      <w:r w:rsidR="00B36C70" w:rsidRPr="004435FF">
        <w:rPr>
          <w:rFonts w:ascii="Museo Sans 300" w:hAnsi="Museo Sans 300"/>
          <w:color w:val="000000"/>
          <w:sz w:val="20"/>
          <w:szCs w:val="20"/>
          <w:shd w:val="clear" w:color="auto" w:fill="FFFFFF"/>
        </w:rPr>
        <w:t xml:space="preserve">alteración interna del equipo de medición </w:t>
      </w:r>
      <w:proofErr w:type="spellStart"/>
      <w:r w:rsidR="00B36C70" w:rsidRPr="004435FF">
        <w:rPr>
          <w:rFonts w:ascii="Museo Sans 300" w:hAnsi="Museo Sans 300"/>
          <w:color w:val="000000"/>
          <w:sz w:val="20"/>
          <w:szCs w:val="20"/>
          <w:shd w:val="clear" w:color="auto" w:fill="FFFFFF"/>
        </w:rPr>
        <w:t>N.°</w:t>
      </w:r>
      <w:proofErr w:type="spellEnd"/>
      <w:r w:rsidR="00B36C70" w:rsidRPr="004435FF">
        <w:rPr>
          <w:rFonts w:ascii="Museo Sans 300" w:hAnsi="Museo Sans 300"/>
          <w:color w:val="000000"/>
          <w:sz w:val="20"/>
          <w:szCs w:val="20"/>
          <w:shd w:val="clear" w:color="auto" w:fill="FFFFFF"/>
        </w:rPr>
        <w:t xml:space="preserve"> </w:t>
      </w:r>
      <w:proofErr w:type="spellStart"/>
      <w:r w:rsidR="00DF6191">
        <w:rPr>
          <w:rFonts w:ascii="Museo Sans 300" w:hAnsi="Museo Sans 300"/>
          <w:color w:val="000000"/>
          <w:sz w:val="20"/>
          <w:szCs w:val="20"/>
          <w:shd w:val="clear" w:color="auto" w:fill="FFFFFF"/>
        </w:rPr>
        <w:t>xxx</w:t>
      </w:r>
      <w:proofErr w:type="spellEnd"/>
      <w:r w:rsidR="00B36C70" w:rsidRPr="004435FF">
        <w:rPr>
          <w:rFonts w:ascii="Museo Sans 300" w:hAnsi="Museo Sans 300"/>
          <w:color w:val="000000"/>
          <w:sz w:val="20"/>
          <w:szCs w:val="20"/>
          <w:shd w:val="clear" w:color="auto" w:fill="FFFFFF"/>
        </w:rPr>
        <w:t xml:space="preserve"> </w:t>
      </w:r>
      <w:r w:rsidR="00B36C70">
        <w:rPr>
          <w:rFonts w:ascii="Museo Sans 300" w:hAnsi="Museo Sans 300"/>
          <w:sz w:val="20"/>
          <w:szCs w:val="20"/>
          <w:shd w:val="clear" w:color="auto" w:fill="FFFFFF"/>
        </w:rPr>
        <w:t>a través de la cual se consumió</w:t>
      </w:r>
      <w:r w:rsidR="00B36C70" w:rsidRPr="007D046E">
        <w:rPr>
          <w:rStyle w:val="normaltextrun"/>
          <w:rFonts w:ascii="Museo Sans 300" w:hAnsi="Museo Sans 300"/>
          <w:color w:val="000000"/>
          <w:sz w:val="20"/>
          <w:szCs w:val="20"/>
          <w:shd w:val="clear" w:color="auto" w:fill="FFFFFF"/>
        </w:rPr>
        <w:t xml:space="preserve"> energía eléctrica </w:t>
      </w:r>
      <w:r w:rsidR="00B36C70">
        <w:rPr>
          <w:rStyle w:val="normaltextrun"/>
          <w:rFonts w:ascii="Museo Sans 300" w:hAnsi="Museo Sans 300"/>
          <w:color w:val="000000"/>
          <w:sz w:val="20"/>
          <w:szCs w:val="20"/>
          <w:shd w:val="clear" w:color="auto" w:fill="FFFFFF"/>
        </w:rPr>
        <w:t>que no era registrada</w:t>
      </w:r>
      <w:r w:rsidR="00B36C70" w:rsidRPr="007D046E">
        <w:rPr>
          <w:rFonts w:ascii="Museo Sans 300" w:hAnsi="Museo Sans 300" w:cs="Segoe UI"/>
          <w:sz w:val="20"/>
          <w:szCs w:val="20"/>
          <w:lang w:eastAsia="es-MX"/>
        </w:rPr>
        <w:t>.</w:t>
      </w:r>
    </w:p>
    <w:p w14:paraId="09683C87" w14:textId="55362AFA" w:rsidR="002125AC" w:rsidRPr="00BF4B52" w:rsidRDefault="002125AC" w:rsidP="00B36C70">
      <w:pPr>
        <w:pStyle w:val="Prrafodelista"/>
        <w:autoSpaceDE w:val="0"/>
        <w:ind w:left="426"/>
        <w:jc w:val="both"/>
      </w:pPr>
    </w:p>
    <w:p w14:paraId="57C88266" w14:textId="51273C9F" w:rsidR="00A33B17" w:rsidRPr="00A33B17" w:rsidRDefault="007F57A5">
      <w:pPr>
        <w:pStyle w:val="Prrafodelista"/>
        <w:numPr>
          <w:ilvl w:val="0"/>
          <w:numId w:val="8"/>
        </w:numPr>
        <w:autoSpaceDE w:val="0"/>
        <w:jc w:val="both"/>
        <w:rPr>
          <w:rFonts w:ascii="Museo Sans 300" w:hAnsi="Museo Sans 300"/>
          <w:sz w:val="20"/>
          <w:szCs w:val="20"/>
        </w:rPr>
      </w:pPr>
      <w:r w:rsidRPr="00A33B17">
        <w:rPr>
          <w:rFonts w:ascii="Museo Sans 300" w:eastAsia="Calibri" w:hAnsi="Museo Sans 300"/>
          <w:sz w:val="20"/>
          <w:szCs w:val="20"/>
          <w:lang w:eastAsia="en-US"/>
        </w:rPr>
        <w:t>Determinar que la sociedad EEO, S.A. de C.V. tiene el derecho a recuperar la</w:t>
      </w:r>
      <w:r w:rsidR="00A33B17">
        <w:rPr>
          <w:rFonts w:ascii="Museo Sans 300" w:eastAsia="Calibri" w:hAnsi="Museo Sans 300"/>
          <w:sz w:val="20"/>
          <w:szCs w:val="20"/>
          <w:lang w:eastAsia="en-US"/>
        </w:rPr>
        <w:t>s</w:t>
      </w:r>
      <w:r w:rsidRPr="00A33B17">
        <w:rPr>
          <w:rFonts w:ascii="Museo Sans 300" w:eastAsia="Calibri" w:hAnsi="Museo Sans 300"/>
          <w:sz w:val="20"/>
          <w:szCs w:val="20"/>
          <w:lang w:eastAsia="en-US"/>
        </w:rPr>
        <w:t xml:space="preserve"> cantidad</w:t>
      </w:r>
      <w:r w:rsidR="00A33B17">
        <w:rPr>
          <w:rFonts w:ascii="Museo Sans 300" w:eastAsia="Calibri" w:hAnsi="Museo Sans 300"/>
          <w:sz w:val="20"/>
          <w:szCs w:val="20"/>
          <w:lang w:eastAsia="en-US"/>
        </w:rPr>
        <w:t>es</w:t>
      </w:r>
      <w:r w:rsidRPr="00A33B17">
        <w:rPr>
          <w:rFonts w:ascii="Museo Sans 300" w:eastAsia="Calibri" w:hAnsi="Museo Sans 300"/>
          <w:sz w:val="20"/>
          <w:szCs w:val="20"/>
          <w:lang w:eastAsia="en-US"/>
        </w:rPr>
        <w:t xml:space="preserve"> de </w:t>
      </w:r>
      <w:r w:rsidR="0004797C">
        <w:rPr>
          <w:rFonts w:ascii="Museo Sans 300" w:eastAsia="Calibri" w:hAnsi="Museo Sans 300"/>
          <w:sz w:val="20"/>
          <w:szCs w:val="20"/>
          <w:lang w:eastAsia="en-US"/>
        </w:rPr>
        <w:t>SEISCIENTOS TREINTA Y CINCO 56/100 DÓLARES DE LOS ESTADOS UNIDOS DE AMÉRICA (USD 635.56)</w:t>
      </w:r>
      <w:r w:rsidRPr="00A33B17">
        <w:rPr>
          <w:rFonts w:ascii="Museo Sans 300" w:hAnsi="Museo Sans 300"/>
          <w:sz w:val="20"/>
          <w:szCs w:val="20"/>
        </w:rPr>
        <w:t xml:space="preserve"> IVA incluido, en concepto de energía no registrada</w:t>
      </w:r>
      <w:r w:rsidR="00A33B17">
        <w:rPr>
          <w:rFonts w:ascii="Museo Sans 300" w:hAnsi="Museo Sans 300"/>
          <w:sz w:val="20"/>
          <w:szCs w:val="20"/>
        </w:rPr>
        <w:t>,</w:t>
      </w:r>
      <w:r w:rsidR="00A33B17" w:rsidRPr="00A33B17">
        <w:rPr>
          <w:rFonts w:ascii="Museo Sans 300" w:hAnsi="Museo Sans 300"/>
          <w:sz w:val="20"/>
          <w:szCs w:val="20"/>
        </w:rPr>
        <w:t xml:space="preserve"> y </w:t>
      </w:r>
      <w:r w:rsidR="0004797C">
        <w:rPr>
          <w:rFonts w:ascii="Museo Sans 300" w:hAnsi="Museo Sans 300"/>
          <w:sz w:val="20"/>
          <w:szCs w:val="20"/>
        </w:rPr>
        <w:t>ONCE 71/100 DÓLARES DE LOS ESTADOS UNIDOS DE AMÉRICA (USD 11.71)</w:t>
      </w:r>
      <w:r w:rsidR="00A33B17" w:rsidRPr="00A33B17">
        <w:rPr>
          <w:rFonts w:ascii="Museo Sans 300" w:hAnsi="Museo Sans 300"/>
          <w:sz w:val="20"/>
          <w:szCs w:val="20"/>
        </w:rPr>
        <w:t xml:space="preserve"> en concepto de intereses de conformidad con el artículo 36 de los Términos y Condiciones Generales al Consumidor Final, para el año 2023. </w:t>
      </w:r>
    </w:p>
    <w:p w14:paraId="4BEC7782" w14:textId="423F747F" w:rsidR="00573439" w:rsidRPr="00A33B17" w:rsidRDefault="00573439" w:rsidP="00A33B17">
      <w:pPr>
        <w:pStyle w:val="Prrafodelista"/>
        <w:autoSpaceDE w:val="0"/>
        <w:ind w:left="720"/>
        <w:jc w:val="both"/>
        <w:rPr>
          <w:rFonts w:ascii="Museo Sans 300" w:eastAsia="Arial" w:hAnsi="Museo Sans 300"/>
          <w:sz w:val="20"/>
          <w:szCs w:val="20"/>
          <w:lang w:eastAsia="es-SV"/>
        </w:rPr>
      </w:pPr>
    </w:p>
    <w:p w14:paraId="0197F454" w14:textId="6272B4AB"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w:t>
      </w:r>
      <w:proofErr w:type="spellStart"/>
      <w:r w:rsidRPr="00A31361">
        <w:rPr>
          <w:rFonts w:ascii="Museo Sans 300" w:eastAsia="Arial" w:hAnsi="Museo Sans 300"/>
          <w:sz w:val="20"/>
          <w:szCs w:val="20"/>
          <w:lang w:val="es" w:eastAsia="es-SV"/>
        </w:rPr>
        <w:t>N.°</w:t>
      </w:r>
      <w:proofErr w:type="spellEnd"/>
      <w:r w:rsidRPr="00A31361">
        <w:rPr>
          <w:rFonts w:ascii="Museo Sans 300" w:eastAsia="Arial" w:hAnsi="Museo Sans 300"/>
          <w:sz w:val="20"/>
          <w:szCs w:val="20"/>
          <w:lang w:val="es" w:eastAsia="es-SV"/>
        </w:rPr>
        <w:t xml:space="preserve"> </w:t>
      </w:r>
      <w:r w:rsidR="0060541A">
        <w:rPr>
          <w:rFonts w:ascii="Museo Sans 300" w:eastAsia="Arial" w:hAnsi="Museo Sans 300"/>
          <w:sz w:val="20"/>
          <w:szCs w:val="20"/>
          <w:lang w:val="es" w:eastAsia="es-SV"/>
        </w:rPr>
        <w:t>IT-0304</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343CA117" w14:textId="18468482"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5F55F9">
        <w:rPr>
          <w:rFonts w:ascii="Museo Sans 300" w:eastAsia="Arial" w:hAnsi="Museo Sans 300"/>
          <w:sz w:val="20"/>
          <w:szCs w:val="20"/>
          <w:lang w:eastAsia="es-SV"/>
        </w:rPr>
        <w:t>x</w:t>
      </w:r>
      <w:r w:rsidR="00DF6191">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57E3C">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3947" w14:textId="77777777" w:rsidR="009B6DF3" w:rsidRDefault="009B6DF3">
      <w:pPr>
        <w:spacing w:after="0" w:line="240" w:lineRule="auto"/>
      </w:pPr>
      <w:r>
        <w:separator/>
      </w:r>
    </w:p>
  </w:endnote>
  <w:endnote w:type="continuationSeparator" w:id="0">
    <w:p w14:paraId="31DF49C4" w14:textId="77777777" w:rsidR="009B6DF3" w:rsidRDefault="009B6DF3">
      <w:pPr>
        <w:spacing w:after="0" w:line="240" w:lineRule="auto"/>
      </w:pPr>
      <w:r>
        <w:continuationSeparator/>
      </w:r>
    </w:p>
  </w:endnote>
  <w:endnote w:type="continuationNotice" w:id="1">
    <w:p w14:paraId="361BFD27" w14:textId="77777777" w:rsidR="009B6DF3" w:rsidRDefault="009B6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2AB6" w14:textId="77777777" w:rsidR="00D544D8" w:rsidRDefault="00D544D8">
    <w:pPr>
      <w:pStyle w:val="Piedepgina"/>
      <w:jc w:val="center"/>
      <w:rPr>
        <w:sz w:val="16"/>
        <w:szCs w:val="16"/>
        <w:lang w:val="es-ES"/>
      </w:rPr>
    </w:pPr>
    <w:r w:rsidRPr="00D544D8">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65576B9" w14:textId="427826A4"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F7E0" w14:textId="77777777" w:rsidR="00D544D8" w:rsidRDefault="00D544D8" w:rsidP="00C272D2">
    <w:pPr>
      <w:pStyle w:val="Piedepgina"/>
      <w:jc w:val="center"/>
      <w:rPr>
        <w:sz w:val="16"/>
        <w:szCs w:val="16"/>
        <w:lang w:val="es-ES"/>
      </w:rPr>
    </w:pPr>
    <w:r w:rsidRPr="00D544D8">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7FE3A070"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894A" w14:textId="77777777" w:rsidR="00D544D8" w:rsidRDefault="00D544D8">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544D8">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1DB4330F"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AC63" w14:textId="77777777" w:rsidR="009B6DF3" w:rsidRDefault="009B6DF3">
      <w:pPr>
        <w:spacing w:after="0" w:line="240" w:lineRule="auto"/>
      </w:pPr>
      <w:r>
        <w:rPr>
          <w:color w:val="000000"/>
        </w:rPr>
        <w:separator/>
      </w:r>
    </w:p>
  </w:footnote>
  <w:footnote w:type="continuationSeparator" w:id="0">
    <w:p w14:paraId="3C191049" w14:textId="77777777" w:rsidR="009B6DF3" w:rsidRDefault="009B6DF3">
      <w:pPr>
        <w:spacing w:after="0" w:line="240" w:lineRule="auto"/>
      </w:pPr>
      <w:r>
        <w:continuationSeparator/>
      </w:r>
    </w:p>
  </w:footnote>
  <w:footnote w:type="continuationNotice" w:id="1">
    <w:p w14:paraId="191C2569" w14:textId="77777777" w:rsidR="009B6DF3" w:rsidRDefault="009B6D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8"/>
  </w:num>
  <w:num w:numId="2" w16cid:durableId="23750049">
    <w:abstractNumId w:val="12"/>
  </w:num>
  <w:num w:numId="3" w16cid:durableId="2012873170">
    <w:abstractNumId w:val="6"/>
  </w:num>
  <w:num w:numId="4" w16cid:durableId="1833788101">
    <w:abstractNumId w:val="2"/>
  </w:num>
  <w:num w:numId="5" w16cid:durableId="2099210374">
    <w:abstractNumId w:val="8"/>
  </w:num>
  <w:num w:numId="6" w16cid:durableId="262307169">
    <w:abstractNumId w:val="7"/>
  </w:num>
  <w:num w:numId="7" w16cid:durableId="141653786">
    <w:abstractNumId w:val="0"/>
  </w:num>
  <w:num w:numId="8" w16cid:durableId="2030832867">
    <w:abstractNumId w:val="5"/>
  </w:num>
  <w:num w:numId="9" w16cid:durableId="194775200">
    <w:abstractNumId w:val="4"/>
  </w:num>
  <w:num w:numId="10" w16cid:durableId="1309554048">
    <w:abstractNumId w:val="17"/>
  </w:num>
  <w:num w:numId="11" w16cid:durableId="671882927">
    <w:abstractNumId w:val="11"/>
  </w:num>
  <w:num w:numId="12" w16cid:durableId="1064063747">
    <w:abstractNumId w:val="20"/>
  </w:num>
  <w:num w:numId="13" w16cid:durableId="1566724746">
    <w:abstractNumId w:val="1"/>
  </w:num>
  <w:num w:numId="14" w16cid:durableId="775368591">
    <w:abstractNumId w:val="9"/>
  </w:num>
  <w:num w:numId="15" w16cid:durableId="1677608935">
    <w:abstractNumId w:val="14"/>
  </w:num>
  <w:num w:numId="16" w16cid:durableId="577133709">
    <w:abstractNumId w:val="13"/>
  </w:num>
  <w:num w:numId="17" w16cid:durableId="1634210961">
    <w:abstractNumId w:val="15"/>
  </w:num>
  <w:num w:numId="18" w16cid:durableId="1051077586">
    <w:abstractNumId w:val="10"/>
  </w:num>
  <w:num w:numId="19" w16cid:durableId="500581493">
    <w:abstractNumId w:val="3"/>
  </w:num>
  <w:num w:numId="20" w16cid:durableId="783812326">
    <w:abstractNumId w:val="16"/>
  </w:num>
  <w:num w:numId="21" w16cid:durableId="32185847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97C"/>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556"/>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50"/>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1E"/>
    <w:rsid w:val="000D302E"/>
    <w:rsid w:val="000D3E4C"/>
    <w:rsid w:val="000D54A2"/>
    <w:rsid w:val="000D5A7F"/>
    <w:rsid w:val="000D60B7"/>
    <w:rsid w:val="000D634F"/>
    <w:rsid w:val="000D6644"/>
    <w:rsid w:val="000D74A5"/>
    <w:rsid w:val="000D7FE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14E"/>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0317"/>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AE1"/>
    <w:rsid w:val="002119B7"/>
    <w:rsid w:val="00212074"/>
    <w:rsid w:val="00212241"/>
    <w:rsid w:val="002123E0"/>
    <w:rsid w:val="002125AC"/>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E3C"/>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3A"/>
    <w:rsid w:val="00280057"/>
    <w:rsid w:val="002802A5"/>
    <w:rsid w:val="00280851"/>
    <w:rsid w:val="002819C2"/>
    <w:rsid w:val="00282394"/>
    <w:rsid w:val="00283819"/>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3286"/>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2F7FF3"/>
    <w:rsid w:val="0030025B"/>
    <w:rsid w:val="00300F01"/>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3E9"/>
    <w:rsid w:val="003C558E"/>
    <w:rsid w:val="003C61E9"/>
    <w:rsid w:val="003C6D0E"/>
    <w:rsid w:val="003C7052"/>
    <w:rsid w:val="003C7F81"/>
    <w:rsid w:val="003D0F35"/>
    <w:rsid w:val="003D1627"/>
    <w:rsid w:val="003D349F"/>
    <w:rsid w:val="003D4612"/>
    <w:rsid w:val="003D5D65"/>
    <w:rsid w:val="003D6478"/>
    <w:rsid w:val="003D6927"/>
    <w:rsid w:val="003D6A02"/>
    <w:rsid w:val="003D6D95"/>
    <w:rsid w:val="003E0640"/>
    <w:rsid w:val="003E17FF"/>
    <w:rsid w:val="003E1B66"/>
    <w:rsid w:val="003E24EB"/>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42F"/>
    <w:rsid w:val="00410FD5"/>
    <w:rsid w:val="00411631"/>
    <w:rsid w:val="00411C80"/>
    <w:rsid w:val="00413A10"/>
    <w:rsid w:val="0041583F"/>
    <w:rsid w:val="0041617B"/>
    <w:rsid w:val="00416384"/>
    <w:rsid w:val="0041772E"/>
    <w:rsid w:val="004203BB"/>
    <w:rsid w:val="00422962"/>
    <w:rsid w:val="0042297B"/>
    <w:rsid w:val="00422FBA"/>
    <w:rsid w:val="00424090"/>
    <w:rsid w:val="00424E84"/>
    <w:rsid w:val="00426668"/>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935"/>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2478"/>
    <w:rsid w:val="005C4602"/>
    <w:rsid w:val="005C5590"/>
    <w:rsid w:val="005C5DA7"/>
    <w:rsid w:val="005C6C34"/>
    <w:rsid w:val="005C6EDB"/>
    <w:rsid w:val="005D040D"/>
    <w:rsid w:val="005D16C6"/>
    <w:rsid w:val="005D1A4C"/>
    <w:rsid w:val="005D235A"/>
    <w:rsid w:val="005D24F5"/>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5F55F9"/>
    <w:rsid w:val="00601077"/>
    <w:rsid w:val="00602489"/>
    <w:rsid w:val="00602959"/>
    <w:rsid w:val="00603F8E"/>
    <w:rsid w:val="006047F5"/>
    <w:rsid w:val="00604815"/>
    <w:rsid w:val="0060541A"/>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4C4D"/>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2BA4"/>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229E"/>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18E1"/>
    <w:rsid w:val="00722711"/>
    <w:rsid w:val="007228EA"/>
    <w:rsid w:val="00722EC9"/>
    <w:rsid w:val="00723C37"/>
    <w:rsid w:val="007240CF"/>
    <w:rsid w:val="007250FE"/>
    <w:rsid w:val="00726004"/>
    <w:rsid w:val="00726A6C"/>
    <w:rsid w:val="00726B8C"/>
    <w:rsid w:val="007273B4"/>
    <w:rsid w:val="00727E30"/>
    <w:rsid w:val="00731FE2"/>
    <w:rsid w:val="007327FE"/>
    <w:rsid w:val="00732D11"/>
    <w:rsid w:val="00733B37"/>
    <w:rsid w:val="00734243"/>
    <w:rsid w:val="0073510A"/>
    <w:rsid w:val="007351AF"/>
    <w:rsid w:val="00736DA9"/>
    <w:rsid w:val="00737C15"/>
    <w:rsid w:val="00737C45"/>
    <w:rsid w:val="007441FF"/>
    <w:rsid w:val="007448A0"/>
    <w:rsid w:val="00744CCF"/>
    <w:rsid w:val="00746E76"/>
    <w:rsid w:val="00747510"/>
    <w:rsid w:val="00747DA5"/>
    <w:rsid w:val="00747E28"/>
    <w:rsid w:val="0075057F"/>
    <w:rsid w:val="00750BF3"/>
    <w:rsid w:val="00751341"/>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B6DF3"/>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9F7D70"/>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689B"/>
    <w:rsid w:val="00A173D3"/>
    <w:rsid w:val="00A17BDC"/>
    <w:rsid w:val="00A17DD9"/>
    <w:rsid w:val="00A20D5D"/>
    <w:rsid w:val="00A22A5C"/>
    <w:rsid w:val="00A22A9A"/>
    <w:rsid w:val="00A22ED7"/>
    <w:rsid w:val="00A240FD"/>
    <w:rsid w:val="00A25328"/>
    <w:rsid w:val="00A253D1"/>
    <w:rsid w:val="00A25531"/>
    <w:rsid w:val="00A25628"/>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46D64"/>
    <w:rsid w:val="00A50058"/>
    <w:rsid w:val="00A5116C"/>
    <w:rsid w:val="00A5165A"/>
    <w:rsid w:val="00A51E13"/>
    <w:rsid w:val="00A5283F"/>
    <w:rsid w:val="00A53003"/>
    <w:rsid w:val="00A533E8"/>
    <w:rsid w:val="00A53C77"/>
    <w:rsid w:val="00A53CED"/>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8CA"/>
    <w:rsid w:val="00A9541A"/>
    <w:rsid w:val="00A95AEC"/>
    <w:rsid w:val="00A96B9D"/>
    <w:rsid w:val="00A97B94"/>
    <w:rsid w:val="00A97FC9"/>
    <w:rsid w:val="00AA0162"/>
    <w:rsid w:val="00AA06F8"/>
    <w:rsid w:val="00AA0B12"/>
    <w:rsid w:val="00AA1645"/>
    <w:rsid w:val="00AA1BD9"/>
    <w:rsid w:val="00AA22FF"/>
    <w:rsid w:val="00AA2832"/>
    <w:rsid w:val="00AA34E6"/>
    <w:rsid w:val="00AA6AC1"/>
    <w:rsid w:val="00AA6E87"/>
    <w:rsid w:val="00AB2C5F"/>
    <w:rsid w:val="00AB3AB3"/>
    <w:rsid w:val="00AB7749"/>
    <w:rsid w:val="00AC03D3"/>
    <w:rsid w:val="00AC2A70"/>
    <w:rsid w:val="00AC6463"/>
    <w:rsid w:val="00AC7FFE"/>
    <w:rsid w:val="00AD0539"/>
    <w:rsid w:val="00AD09C9"/>
    <w:rsid w:val="00AD0E55"/>
    <w:rsid w:val="00AD0EB6"/>
    <w:rsid w:val="00AD1B10"/>
    <w:rsid w:val="00AD1C3A"/>
    <w:rsid w:val="00AD2742"/>
    <w:rsid w:val="00AD48A8"/>
    <w:rsid w:val="00AD4D74"/>
    <w:rsid w:val="00AD6854"/>
    <w:rsid w:val="00AD71CB"/>
    <w:rsid w:val="00AE0980"/>
    <w:rsid w:val="00AE0C53"/>
    <w:rsid w:val="00AE2066"/>
    <w:rsid w:val="00AE38AD"/>
    <w:rsid w:val="00AE4900"/>
    <w:rsid w:val="00AE4DC2"/>
    <w:rsid w:val="00AE5C86"/>
    <w:rsid w:val="00AE69D3"/>
    <w:rsid w:val="00AE71EB"/>
    <w:rsid w:val="00AE73A1"/>
    <w:rsid w:val="00AE77EA"/>
    <w:rsid w:val="00AE79F9"/>
    <w:rsid w:val="00AF01C3"/>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C70"/>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54B4"/>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80F"/>
    <w:rsid w:val="00C02B1B"/>
    <w:rsid w:val="00C0392F"/>
    <w:rsid w:val="00C03D16"/>
    <w:rsid w:val="00C0411F"/>
    <w:rsid w:val="00C052DD"/>
    <w:rsid w:val="00C05522"/>
    <w:rsid w:val="00C06D4C"/>
    <w:rsid w:val="00C06F76"/>
    <w:rsid w:val="00C100B0"/>
    <w:rsid w:val="00C11290"/>
    <w:rsid w:val="00C11AC5"/>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B8F"/>
    <w:rsid w:val="00CB3D23"/>
    <w:rsid w:val="00CB3D26"/>
    <w:rsid w:val="00CC07F8"/>
    <w:rsid w:val="00CC0F56"/>
    <w:rsid w:val="00CC2E0C"/>
    <w:rsid w:val="00CC3DFE"/>
    <w:rsid w:val="00CC404B"/>
    <w:rsid w:val="00CC42A5"/>
    <w:rsid w:val="00CC62A8"/>
    <w:rsid w:val="00CC6987"/>
    <w:rsid w:val="00CC710B"/>
    <w:rsid w:val="00CC769A"/>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5E9A"/>
    <w:rsid w:val="00D06CE5"/>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4EB6"/>
    <w:rsid w:val="00D45841"/>
    <w:rsid w:val="00D46941"/>
    <w:rsid w:val="00D46E1F"/>
    <w:rsid w:val="00D470A3"/>
    <w:rsid w:val="00D47DB9"/>
    <w:rsid w:val="00D502BA"/>
    <w:rsid w:val="00D50A91"/>
    <w:rsid w:val="00D50FB0"/>
    <w:rsid w:val="00D51EDB"/>
    <w:rsid w:val="00D526E8"/>
    <w:rsid w:val="00D532FC"/>
    <w:rsid w:val="00D5396A"/>
    <w:rsid w:val="00D53E7E"/>
    <w:rsid w:val="00D544D8"/>
    <w:rsid w:val="00D56627"/>
    <w:rsid w:val="00D56D8F"/>
    <w:rsid w:val="00D628ED"/>
    <w:rsid w:val="00D63D14"/>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A23"/>
    <w:rsid w:val="00DA3D35"/>
    <w:rsid w:val="00DA4403"/>
    <w:rsid w:val="00DA4C32"/>
    <w:rsid w:val="00DA6B05"/>
    <w:rsid w:val="00DA6FAD"/>
    <w:rsid w:val="00DA7B42"/>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6191"/>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2554"/>
    <w:rsid w:val="00E5429A"/>
    <w:rsid w:val="00E54783"/>
    <w:rsid w:val="00E54EE5"/>
    <w:rsid w:val="00E55369"/>
    <w:rsid w:val="00E56560"/>
    <w:rsid w:val="00E567E3"/>
    <w:rsid w:val="00E574AC"/>
    <w:rsid w:val="00E607FA"/>
    <w:rsid w:val="00E6121E"/>
    <w:rsid w:val="00E61984"/>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C3F"/>
    <w:rsid w:val="00FD11B6"/>
    <w:rsid w:val="00FD2DEF"/>
    <w:rsid w:val="00FD37F4"/>
    <w:rsid w:val="00FD620A"/>
    <w:rsid w:val="00FD75A2"/>
    <w:rsid w:val="00FD7642"/>
    <w:rsid w:val="00FD76EA"/>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EP-2317-23, elaborado 16ene2024</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E4CC862F-5F06-48AE-A5EA-59F92C70D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98</TotalTime>
  <Pages>8</Pages>
  <Words>4102</Words>
  <Characters>22562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2023-12-18T22:28:00Z</cp:lastPrinted>
  <dcterms:created xsi:type="dcterms:W3CDTF">2024-02-01T21:54:00Z</dcterms:created>
  <dcterms:modified xsi:type="dcterms:W3CDTF">2024-04-25T17:34:00Z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