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87C81" w14:textId="77777777" w:rsidR="000B0193" w:rsidRDefault="000B0193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</w:p>
    <w:p w14:paraId="41B1CE8A" w14:textId="656E3926" w:rsidR="00442D52" w:rsidRDefault="00FE4283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 </w:t>
      </w:r>
    </w:p>
    <w:p w14:paraId="3BC16A7D" w14:textId="72143C2B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5164FB8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FE428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5164FB8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proofErr w:type="spellEnd"/>
      <w:r w:rsidR="00FE428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5164FB8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66267B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0051</w:t>
      </w:r>
      <w:r w:rsidR="008B44D6" w:rsidRPr="5164FB8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AE163D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4</w:t>
      </w:r>
      <w:r w:rsidR="008B44D6" w:rsidRPr="5164FB8F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FE4283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66267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nueve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E163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66267B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diez </w:t>
      </w:r>
      <w:r w:rsidR="00AE163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3F029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BC42F7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cuatro</w:t>
      </w:r>
      <w:r w:rsidR="003F0299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AE163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enero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AE163D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cuatro</w:t>
      </w:r>
      <w:r w:rsidR="008B44D6" w:rsidRPr="5164FB8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044A9597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FE4283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4D81605D" w:rsidR="00F0042B" w:rsidRPr="00A93D70" w:rsidRDefault="00FE4283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2EF3B317" w14:textId="45363397" w:rsidR="00EB0D19" w:rsidRDefault="00EB0D19" w:rsidP="00EB0D19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diecisiete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agosto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mil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veintitrés</w:t>
      </w:r>
      <w:r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463738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señor</w:t>
      </w:r>
      <w:r w:rsidR="00463738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81E9F">
        <w:rPr>
          <w:rFonts w:ascii="Museo Sans 300" w:hAnsi="Museo Sans 300"/>
          <w:sz w:val="20"/>
          <w:szCs w:val="20"/>
        </w:rPr>
        <w:t xml:space="preserve">xxx </w:t>
      </w:r>
      <w:r w:rsidRPr="00A93D70">
        <w:rPr>
          <w:rFonts w:ascii="Museo Sans 300" w:hAnsi="Museo Sans 300"/>
          <w:sz w:val="20"/>
          <w:szCs w:val="20"/>
        </w:rPr>
        <w:t>interpuso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reclamo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contra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</w:t>
      </w:r>
      <w:r>
        <w:rPr>
          <w:rFonts w:ascii="Museo Sans 300" w:hAnsi="Museo Sans 300"/>
          <w:sz w:val="20"/>
          <w:szCs w:val="20"/>
        </w:rPr>
        <w:t>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sociedad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CAESS,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S.A.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C.V.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debido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cobro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cantidad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CIENTO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TREINTA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NUEVE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02/100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DÓLARES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ESTADOS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UNIDOS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AMÉRICA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(USD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139.02)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IVA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incluido,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presunta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existencia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una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condición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irregular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afectó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correcto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registro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consumo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A93D70">
        <w:rPr>
          <w:rFonts w:ascii="Museo Sans 300" w:hAnsi="Museo Sans 300"/>
          <w:sz w:val="20"/>
          <w:szCs w:val="20"/>
        </w:rPr>
        <w:t>eléctrica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E163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E163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E163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E163D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81E9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F104F5">
        <w:rPr>
          <w:rFonts w:ascii="Museo Sans 300" w:hAnsi="Museo Sans 300"/>
          <w:sz w:val="20"/>
          <w:szCs w:val="20"/>
        </w:rPr>
        <w:t>.</w:t>
      </w:r>
    </w:p>
    <w:p w14:paraId="38F7AF08" w14:textId="77777777" w:rsidR="00EB0D19" w:rsidRDefault="00EB0D19" w:rsidP="00EB0D19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3B5419C4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FE4283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1EBD4BFE" w:rsidR="00263E33" w:rsidRPr="00F0042B" w:rsidRDefault="00FE4283">
      <w:pPr>
        <w:numPr>
          <w:ilvl w:val="0"/>
          <w:numId w:val="3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44FE7324" w14:textId="70DECC6D" w:rsidR="00F0042B" w:rsidRDefault="00F0042B" w:rsidP="00F0042B">
      <w:pPr>
        <w:suppressAutoHyphens w:val="0"/>
        <w:autoSpaceDN/>
        <w:spacing w:after="0" w:line="240" w:lineRule="auto"/>
        <w:ind w:left="720"/>
        <w:textAlignment w:val="auto"/>
        <w:rPr>
          <w:rFonts w:ascii="Museo Sans 500" w:hAnsi="Museo Sans 500" w:cs="Times New Roman"/>
          <w:sz w:val="20"/>
          <w:szCs w:val="20"/>
        </w:rPr>
      </w:pPr>
    </w:p>
    <w:p w14:paraId="75CE8897" w14:textId="31328B11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FE4283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5D03D40C" w:rsidR="00263E33" w:rsidRPr="00263E33" w:rsidRDefault="00FE4283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6A74F931" w14:textId="34789C3A" w:rsidR="006106EC" w:rsidRPr="006106EC" w:rsidRDefault="00A93D70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  <w:r w:rsidRPr="006B7E8F">
        <w:rPr>
          <w:rFonts w:ascii="Museo Sans 300" w:hAnsi="Museo Sans 300"/>
          <w:sz w:val="20"/>
          <w:szCs w:val="20"/>
        </w:rPr>
        <w:t>Mediante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>
        <w:rPr>
          <w:rFonts w:ascii="Museo Sans 300" w:hAnsi="Museo Sans 300"/>
          <w:sz w:val="20"/>
          <w:szCs w:val="20"/>
        </w:rPr>
        <w:t>e</w:t>
      </w:r>
      <w:r w:rsidR="006106EC" w:rsidRPr="006106EC">
        <w:rPr>
          <w:rFonts w:ascii="Museo Sans 300" w:hAnsi="Museo Sans 300"/>
          <w:sz w:val="20"/>
          <w:szCs w:val="20"/>
        </w:rPr>
        <w:t>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acuerdo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6106EC" w:rsidRPr="006106EC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E-</w:t>
      </w:r>
      <w:r w:rsidR="00CA47CD">
        <w:rPr>
          <w:rFonts w:ascii="Museo Sans 300" w:hAnsi="Museo Sans 300"/>
          <w:sz w:val="20"/>
          <w:szCs w:val="20"/>
        </w:rPr>
        <w:t>0</w:t>
      </w:r>
      <w:r w:rsidR="00AE163D">
        <w:rPr>
          <w:rFonts w:ascii="Museo Sans 300" w:hAnsi="Museo Sans 300"/>
          <w:sz w:val="20"/>
          <w:szCs w:val="20"/>
        </w:rPr>
        <w:t>667</w:t>
      </w:r>
      <w:r w:rsidR="006106EC" w:rsidRPr="006106EC">
        <w:rPr>
          <w:rFonts w:ascii="Museo Sans 300" w:hAnsi="Museo Sans 300"/>
          <w:sz w:val="20"/>
          <w:szCs w:val="20"/>
        </w:rPr>
        <w:t>-202</w:t>
      </w:r>
      <w:r w:rsidR="00CA47CD">
        <w:rPr>
          <w:rFonts w:ascii="Museo Sans 300" w:hAnsi="Museo Sans 300"/>
          <w:sz w:val="20"/>
          <w:szCs w:val="20"/>
        </w:rPr>
        <w:t>3</w:t>
      </w:r>
      <w:r w:rsidR="006106EC" w:rsidRPr="006106EC">
        <w:rPr>
          <w:rFonts w:ascii="Museo Sans 300" w:hAnsi="Museo Sans 300"/>
          <w:sz w:val="20"/>
          <w:szCs w:val="20"/>
        </w:rPr>
        <w:t>-CAU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fecha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uno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septiembre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pasado</w:t>
      </w:r>
      <w:r w:rsidR="006106EC" w:rsidRPr="006106EC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esta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Superintendencia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requirió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sociedad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CAESS,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S.A.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C.V.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que,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plazo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diez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días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hábiles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contados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partir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siguiente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notificación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dicho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proveído,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presentara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escrito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argumentos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posiciones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relacionados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reclamo.</w:t>
      </w:r>
      <w:r w:rsidR="00FE4283">
        <w:rPr>
          <w:rFonts w:ascii="Museo Sans 300" w:hAnsi="Museo Sans 300"/>
          <w:sz w:val="20"/>
          <w:szCs w:val="20"/>
        </w:rPr>
        <w:t xml:space="preserve"> </w:t>
      </w:r>
    </w:p>
    <w:p w14:paraId="2488B7E0" w14:textId="46775028" w:rsidR="006106EC" w:rsidRPr="006106EC" w:rsidRDefault="00FE4283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C02D582" w14:textId="05FC17EB" w:rsidR="006106EC" w:rsidRPr="006106EC" w:rsidRDefault="006106EC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 w:rsidRPr="006106EC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mismo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proveído,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comisionó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Atención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Usuario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(CAU)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esta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Superintendencia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vez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vencido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plazo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otorgado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distribuidora,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determinara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si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necesario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contratar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perito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externo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resolver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presente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procedimiento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serlo,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indicar</w:t>
      </w:r>
      <w:r w:rsidR="000B0193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dicho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realizaría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investigación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correspondiente.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C59A7F" w14:textId="0F90FAA6" w:rsidR="006106EC" w:rsidRPr="006106EC" w:rsidRDefault="00FE4283" w:rsidP="006106EC">
      <w:pPr>
        <w:pStyle w:val="Prrafodelista"/>
        <w:tabs>
          <w:tab w:val="left" w:pos="426"/>
        </w:tabs>
        <w:ind w:left="425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1FFB864" w14:textId="0E2D69E9" w:rsidR="00F268DB" w:rsidRDefault="000B0193" w:rsidP="00F268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C24F5">
        <w:rPr>
          <w:rFonts w:ascii="Museo Sans 300" w:hAnsi="Museo Sans 300"/>
          <w:sz w:val="20"/>
          <w:szCs w:val="20"/>
        </w:rPr>
        <w:t>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partes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seis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septiembre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mil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veintitrés</w:t>
      </w:r>
      <w:r w:rsidR="00CC24F5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veintiuno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mismo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mes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E3DD3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año.</w:t>
      </w:r>
    </w:p>
    <w:p w14:paraId="460FED48" w14:textId="77777777" w:rsidR="00F268DB" w:rsidRDefault="00F268DB" w:rsidP="00F268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6C78CEBF" w14:textId="2416B2EF" w:rsidR="00F268DB" w:rsidRPr="00F268DB" w:rsidRDefault="00F268DB" w:rsidP="00F268D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F268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trece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septiembre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172F43">
        <w:rPr>
          <w:rFonts w:ascii="Museo Sans 300" w:hAnsi="Museo Sans 300"/>
          <w:sz w:val="20"/>
          <w:szCs w:val="20"/>
        </w:rPr>
        <w:t>l año pasado</w:t>
      </w:r>
      <w:r w:rsidRPr="00F268DB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usuaria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remitió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escrito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solicitando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verifique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cobro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registrada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factura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mes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septiembre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2F43">
        <w:rPr>
          <w:rFonts w:ascii="Museo Sans 300" w:hAnsi="Museo Sans 300"/>
          <w:sz w:val="20"/>
          <w:szCs w:val="20"/>
        </w:rPr>
        <w:t xml:space="preserve">dos mil veintitrés </w:t>
      </w:r>
      <w:r w:rsidRPr="00F268DB">
        <w:rPr>
          <w:rFonts w:ascii="Museo Sans 300" w:hAnsi="Museo Sans 300"/>
          <w:sz w:val="20"/>
          <w:szCs w:val="20"/>
        </w:rPr>
        <w:t>d</w:t>
      </w:r>
      <w:r w:rsidRPr="00F268DB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268DB">
        <w:rPr>
          <w:rFonts w:ascii="Museo Sans 300" w:hAnsi="Museo Sans 300"/>
          <w:sz w:val="20"/>
          <w:szCs w:val="20"/>
          <w:lang w:val="es-SV"/>
        </w:rPr>
        <w:t>suministro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268DB">
        <w:rPr>
          <w:rFonts w:ascii="Museo Sans 300" w:hAnsi="Museo Sans 300"/>
          <w:sz w:val="20"/>
          <w:szCs w:val="20"/>
          <w:lang w:val="es-SV"/>
        </w:rPr>
        <w:t>con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F268DB">
        <w:rPr>
          <w:rFonts w:ascii="Museo Sans 300" w:hAnsi="Museo Sans 300"/>
          <w:sz w:val="20"/>
          <w:szCs w:val="20"/>
          <w:lang w:val="es-SV"/>
        </w:rPr>
        <w:t>NIC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81E9F">
        <w:rPr>
          <w:rFonts w:ascii="Museo Sans 300" w:hAnsi="Museo Sans 300"/>
          <w:sz w:val="20"/>
          <w:szCs w:val="20"/>
          <w:lang w:val="es-SV"/>
        </w:rPr>
        <w:t>xxx</w:t>
      </w:r>
      <w:r w:rsidRPr="00F268DB">
        <w:rPr>
          <w:rFonts w:ascii="Museo Sans 300" w:hAnsi="Museo Sans 300"/>
          <w:sz w:val="20"/>
          <w:szCs w:val="20"/>
          <w:lang w:val="es-SV"/>
        </w:rPr>
        <w:t>.</w:t>
      </w:r>
      <w:r w:rsidRPr="00F268DB">
        <w:rPr>
          <w:rFonts w:ascii="Cambria Math" w:hAnsi="Cambria Math" w:cs="Cambria Math"/>
          <w:sz w:val="20"/>
          <w:szCs w:val="20"/>
          <w:lang w:val="es-SV"/>
        </w:rPr>
        <w:t> 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1A06028" w14:textId="3E9D81BC" w:rsidR="00F268DB" w:rsidRPr="00F268DB" w:rsidRDefault="00FE4283" w:rsidP="00F268DB">
      <w:pPr>
        <w:pStyle w:val="Prrafodelista"/>
        <w:tabs>
          <w:tab w:val="left" w:pos="426"/>
        </w:tabs>
        <w:ind w:left="425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38DEA92" w14:textId="0442043A" w:rsidR="0019582F" w:rsidRPr="0019582F" w:rsidRDefault="00F268DB" w:rsidP="0019582F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  <w:r w:rsidRPr="00F268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veintisiete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268DB">
        <w:rPr>
          <w:rFonts w:ascii="Museo Sans 300" w:hAnsi="Museo Sans 300"/>
          <w:sz w:val="20"/>
          <w:szCs w:val="20"/>
        </w:rPr>
        <w:t>septiembre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 w:rsidRPr="00F268DB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 w:rsidRPr="00F268DB">
        <w:rPr>
          <w:rFonts w:ascii="Museo Sans 300" w:hAnsi="Museo Sans 300"/>
          <w:sz w:val="20"/>
          <w:szCs w:val="20"/>
        </w:rPr>
        <w:t>mil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 w:rsidRPr="00F268DB">
        <w:rPr>
          <w:rFonts w:ascii="Museo Sans 300" w:hAnsi="Museo Sans 300"/>
          <w:sz w:val="20"/>
          <w:szCs w:val="20"/>
        </w:rPr>
        <w:t>veintitrés</w:t>
      </w:r>
      <w:r w:rsidR="0019582F" w:rsidRPr="00F268DB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ingeniero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00514D">
        <w:rPr>
          <w:rFonts w:ascii="Museo Sans 300" w:hAnsi="Museo Sans 300"/>
          <w:sz w:val="20"/>
          <w:szCs w:val="20"/>
        </w:rPr>
        <w:t>xxx</w:t>
      </w:r>
      <w:r w:rsidR="0019582F" w:rsidRPr="00F268DB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apoderado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especial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sociedad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CAESS,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S.A.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F268DB">
        <w:rPr>
          <w:rFonts w:ascii="Museo Sans 300" w:hAnsi="Museo Sans 300"/>
          <w:sz w:val="20"/>
          <w:szCs w:val="20"/>
        </w:rPr>
        <w:t>C.V.,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presentó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escrito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cual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adjuntó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informe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técnico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caso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pruebas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documentales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vinculadas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cobro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 w:rsidRPr="0019582F">
        <w:rPr>
          <w:rFonts w:ascii="Museo Sans 300" w:hAnsi="Museo Sans 300"/>
          <w:sz w:val="20"/>
          <w:szCs w:val="20"/>
        </w:rPr>
        <w:t>registrada.</w:t>
      </w:r>
      <w:r w:rsidR="00FE4283">
        <w:rPr>
          <w:rFonts w:ascii="Museo Sans 300" w:hAnsi="Museo Sans 300"/>
          <w:sz w:val="20"/>
          <w:szCs w:val="20"/>
        </w:rPr>
        <w:t xml:space="preserve">  </w:t>
      </w:r>
    </w:p>
    <w:p w14:paraId="066CC6C6" w14:textId="77777777" w:rsidR="0019582F" w:rsidRPr="0019582F" w:rsidRDefault="0019582F" w:rsidP="0019582F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</w:p>
    <w:p w14:paraId="16D62EDC" w14:textId="0765FF33" w:rsidR="006F10A1" w:rsidRDefault="0019582F" w:rsidP="0019582F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  <w:r w:rsidRPr="0019582F">
        <w:rPr>
          <w:rFonts w:ascii="Museo Sans 300" w:hAnsi="Museo Sans 300"/>
          <w:sz w:val="20"/>
          <w:szCs w:val="20"/>
        </w:rPr>
        <w:t>Mediante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memorando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referencia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19582F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M-0</w:t>
      </w:r>
      <w:r w:rsidR="00F268DB">
        <w:rPr>
          <w:rFonts w:ascii="Museo Sans 300" w:hAnsi="Museo Sans 300"/>
          <w:sz w:val="20"/>
          <w:szCs w:val="20"/>
        </w:rPr>
        <w:t>543</w:t>
      </w:r>
      <w:r w:rsidRPr="0019582F">
        <w:rPr>
          <w:rFonts w:ascii="Museo Sans 300" w:hAnsi="Museo Sans 300"/>
          <w:sz w:val="20"/>
          <w:szCs w:val="20"/>
        </w:rPr>
        <w:t>-CAU-2023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fecha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octubre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pasado</w:t>
      </w:r>
      <w:r w:rsidRPr="0019582F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CAU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confirmó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elaboraría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informe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técnico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19582F">
        <w:rPr>
          <w:rFonts w:ascii="Museo Sans 300" w:hAnsi="Museo Sans 300"/>
          <w:sz w:val="20"/>
          <w:szCs w:val="20"/>
        </w:rPr>
        <w:t>correspondiente.</w:t>
      </w:r>
    </w:p>
    <w:p w14:paraId="01648CF6" w14:textId="77777777" w:rsidR="0019582F" w:rsidRDefault="0019582F" w:rsidP="0019582F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</w:p>
    <w:p w14:paraId="7D797EF7" w14:textId="15BABF35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704418">
        <w:rPr>
          <w:rFonts w:ascii="Museo Sans 500" w:hAnsi="Museo Sans 500"/>
          <w:b/>
          <w:bCs/>
          <w:sz w:val="20"/>
          <w:szCs w:val="20"/>
        </w:rPr>
        <w:t>,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informe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técnico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y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alegatos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734CCF76" w:rsidR="00263E33" w:rsidRPr="00263E33" w:rsidRDefault="00FE428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2B8F1E6" w14:textId="02EF452F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81D41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E-0786</w:t>
      </w:r>
      <w:r w:rsidR="006106EC">
        <w:rPr>
          <w:rFonts w:ascii="Museo Sans 300" w:hAnsi="Museo Sans 300"/>
          <w:sz w:val="20"/>
          <w:szCs w:val="20"/>
        </w:rPr>
        <w:t>-202</w:t>
      </w:r>
      <w:r w:rsidR="001726BF">
        <w:rPr>
          <w:rFonts w:ascii="Museo Sans 300" w:hAnsi="Museo Sans 300"/>
          <w:sz w:val="20"/>
          <w:szCs w:val="20"/>
        </w:rPr>
        <w:t>3</w:t>
      </w:r>
      <w:r w:rsidR="006106EC">
        <w:rPr>
          <w:rFonts w:ascii="Museo Sans 300" w:hAnsi="Museo Sans 300"/>
          <w:sz w:val="20"/>
          <w:szCs w:val="20"/>
        </w:rPr>
        <w:t>-CAU</w:t>
      </w:r>
      <w:r w:rsidRPr="00981D41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trece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octu</w:t>
      </w:r>
      <w:r w:rsidR="0019582F">
        <w:rPr>
          <w:rFonts w:ascii="Museo Sans 300" w:hAnsi="Museo Sans 300"/>
          <w:sz w:val="20"/>
          <w:szCs w:val="20"/>
        </w:rPr>
        <w:t>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pasado</w:t>
      </w:r>
      <w:r w:rsidRPr="00981D41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183636C3" w14:textId="1494B142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lastRenderedPageBreak/>
        <w:t>En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912EF"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E81E9F">
        <w:rPr>
          <w:rFonts w:ascii="Museo Sans 300" w:hAnsi="Museo Sans 300"/>
          <w:sz w:val="20"/>
          <w:szCs w:val="20"/>
          <w:lang w:val="es-SV"/>
        </w:rPr>
        <w:t>xxx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DF903B" w14:textId="77777777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5AD2CE3" w14:textId="0847E12F" w:rsidR="00704418" w:rsidRPr="00D1209D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</w:t>
      </w:r>
      <w:r w:rsidR="00D40AF7">
        <w:rPr>
          <w:rFonts w:ascii="Museo Sans 300" w:hAnsi="Museo Sans 300"/>
          <w:sz w:val="20"/>
          <w:szCs w:val="20"/>
          <w:lang w:val="es-SV"/>
        </w:rPr>
        <w:t>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5F9FA0E8" w14:textId="77777777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4ECB73CE" w14:textId="1EE90338" w:rsidR="00704418" w:rsidRDefault="00AC0E9E" w:rsidP="00152CBD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>
        <w:rPr>
          <w:rFonts w:ascii="Museo Sans 300" w:hAnsi="Museo Sans 300"/>
          <w:sz w:val="20"/>
          <w:szCs w:val="20"/>
        </w:rPr>
        <w:t>la</w:t>
      </w:r>
      <w:r w:rsidR="00F268DB">
        <w:rPr>
          <w:rFonts w:ascii="Museo Sans 300" w:hAnsi="Museo Sans 300"/>
          <w:sz w:val="20"/>
          <w:szCs w:val="20"/>
        </w:rPr>
        <w:t>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partes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dieciocho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octubre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9582F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mil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veintitrés,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 w:rsidRPr="00E86BBB">
        <w:rPr>
          <w:rFonts w:ascii="Museo Sans 300" w:hAnsi="Museo Sans 300"/>
          <w:sz w:val="20"/>
          <w:szCs w:val="20"/>
          <w:lang w:val="es-SV"/>
        </w:rPr>
        <w:t>por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lo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que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plazo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otorgado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19582F" w:rsidRPr="00E86BBB">
        <w:rPr>
          <w:rFonts w:ascii="Museo Sans 300" w:hAnsi="Museo Sans 300"/>
          <w:sz w:val="20"/>
          <w:szCs w:val="20"/>
          <w:lang w:val="es-SV"/>
        </w:rPr>
        <w:t>finalizó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68DB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68DB">
        <w:rPr>
          <w:rFonts w:ascii="Museo Sans 300" w:hAnsi="Museo Sans 300"/>
          <w:sz w:val="20"/>
          <w:szCs w:val="20"/>
          <w:lang w:val="es-SV"/>
        </w:rPr>
        <w:t>día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68DB">
        <w:rPr>
          <w:rFonts w:ascii="Museo Sans 300" w:hAnsi="Museo Sans 300"/>
          <w:sz w:val="20"/>
          <w:szCs w:val="20"/>
          <w:lang w:val="es-SV"/>
        </w:rPr>
        <w:t>dieciséis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68DB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F268DB">
        <w:rPr>
          <w:rFonts w:ascii="Museo Sans 300" w:hAnsi="Museo Sans 300"/>
          <w:sz w:val="20"/>
          <w:szCs w:val="20"/>
          <w:lang w:val="es-SV"/>
        </w:rPr>
        <w:t>noviembre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E163D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E163D">
        <w:rPr>
          <w:rStyle w:val="normaltextrun"/>
          <w:rFonts w:ascii="Museo Sans 300" w:eastAsia="Museo Sans" w:hAnsi="Museo Sans 300" w:cs="Segoe UI"/>
          <w:sz w:val="20"/>
          <w:szCs w:val="20"/>
        </w:rPr>
        <w:t>año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E163D">
        <w:rPr>
          <w:rStyle w:val="normaltextrun"/>
          <w:rFonts w:ascii="Museo Sans 300" w:eastAsia="Museo Sans" w:hAnsi="Museo Sans 300" w:cs="Segoe UI"/>
          <w:sz w:val="20"/>
          <w:szCs w:val="20"/>
        </w:rPr>
        <w:t>pasado</w:t>
      </w:r>
      <w:r w:rsidR="00152CBD">
        <w:rPr>
          <w:rStyle w:val="normaltextrun"/>
          <w:rFonts w:ascii="Museo Sans 300" w:eastAsia="Museo Sans" w:hAnsi="Museo Sans 300" w:cs="Segoe UI"/>
          <w:sz w:val="20"/>
          <w:szCs w:val="20"/>
        </w:rPr>
        <w:t>,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52CBD">
        <w:rPr>
          <w:rStyle w:val="normaltextrun"/>
          <w:rFonts w:ascii="Museo Sans 300" w:eastAsia="Museo Sans" w:hAnsi="Museo Sans 300" w:cs="Segoe UI"/>
          <w:sz w:val="20"/>
          <w:szCs w:val="20"/>
        </w:rPr>
        <w:t>sin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52CBD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FE4283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152CBD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parte</w:t>
      </w:r>
      <w:r w:rsidR="00152CBD">
        <w:rPr>
          <w:rFonts w:ascii="Museo Sans 300" w:hAnsi="Museo Sans 300"/>
          <w:sz w:val="20"/>
          <w:szCs w:val="20"/>
        </w:rPr>
        <w:t>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present</w:t>
      </w:r>
      <w:r w:rsidR="00152CBD">
        <w:rPr>
          <w:rFonts w:ascii="Museo Sans 300" w:hAnsi="Museo Sans 300"/>
          <w:sz w:val="20"/>
          <w:szCs w:val="20"/>
        </w:rPr>
        <w:t>aran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documentación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adicional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ser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267BBB">
        <w:rPr>
          <w:rFonts w:ascii="Museo Sans 300" w:hAnsi="Museo Sans 300"/>
          <w:sz w:val="20"/>
          <w:szCs w:val="20"/>
        </w:rPr>
        <w:t>analizada.</w:t>
      </w:r>
      <w:r w:rsidR="00FE4283">
        <w:rPr>
          <w:rFonts w:ascii="Museo Sans 300" w:hAnsi="Museo Sans 300"/>
          <w:sz w:val="20"/>
          <w:szCs w:val="20"/>
        </w:rPr>
        <w:t xml:space="preserve"> </w:t>
      </w:r>
    </w:p>
    <w:p w14:paraId="26BAAD44" w14:textId="6295CDA9" w:rsidR="00AD3412" w:rsidRDefault="00AD3412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A9541B0" w14:textId="2E1BDDAA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5206A445" w:rsidR="00263E33" w:rsidRPr="00263E33" w:rsidRDefault="00FE4283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5B79EF1" w14:textId="1284105E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435E85">
        <w:rPr>
          <w:rFonts w:ascii="Museo Sans 300" w:hAnsi="Museo Sans 300"/>
          <w:sz w:val="20"/>
          <w:szCs w:val="20"/>
        </w:rPr>
        <w:t>catorce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435E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435E85">
        <w:rPr>
          <w:rFonts w:ascii="Museo Sans 300" w:hAnsi="Museo Sans 300"/>
          <w:sz w:val="20"/>
          <w:szCs w:val="20"/>
        </w:rPr>
        <w:t>dic</w:t>
      </w:r>
      <w:r w:rsidR="00152CBD">
        <w:rPr>
          <w:rFonts w:ascii="Museo Sans 300" w:hAnsi="Museo Sans 300"/>
          <w:sz w:val="20"/>
          <w:szCs w:val="20"/>
        </w:rPr>
        <w:t>iem</w:t>
      </w:r>
      <w:r w:rsidR="0045728A">
        <w:rPr>
          <w:rFonts w:ascii="Museo Sans 300" w:hAnsi="Museo Sans 300"/>
          <w:sz w:val="20"/>
          <w:szCs w:val="20"/>
        </w:rPr>
        <w:t>bre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8A6737">
        <w:rPr>
          <w:rFonts w:ascii="Museo Sans 300" w:hAnsi="Museo Sans 300"/>
          <w:sz w:val="20"/>
          <w:szCs w:val="20"/>
        </w:rPr>
        <w:t>de</w:t>
      </w:r>
      <w:r w:rsidR="00251A4E">
        <w:rPr>
          <w:rFonts w:ascii="Museo Sans 300" w:hAnsi="Museo Sans 300"/>
          <w:sz w:val="20"/>
          <w:szCs w:val="20"/>
        </w:rPr>
        <w:t>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mil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E163D">
        <w:rPr>
          <w:rFonts w:ascii="Museo Sans 300" w:hAnsi="Museo Sans 300"/>
          <w:sz w:val="20"/>
          <w:szCs w:val="20"/>
        </w:rPr>
        <w:t>veintitrés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="00435E85">
        <w:rPr>
          <w:rFonts w:ascii="Museo Sans 300" w:hAnsi="Museo Sans 300"/>
          <w:sz w:val="20"/>
          <w:szCs w:val="20"/>
          <w:lang w:val="es-SV"/>
        </w:rPr>
        <w:t>IT-0307</w:t>
      </w:r>
      <w:r w:rsidR="002248A4"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91449">
        <w:rPr>
          <w:rFonts w:ascii="Museo Sans 300" w:hAnsi="Museo Sans 300"/>
          <w:sz w:val="20"/>
          <w:szCs w:val="20"/>
          <w:lang w:val="es-SV"/>
        </w:rPr>
        <w:t>pertinente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91449">
        <w:rPr>
          <w:rFonts w:ascii="Museo Sans 300" w:hAnsi="Museo Sans 300"/>
          <w:sz w:val="20"/>
          <w:szCs w:val="20"/>
          <w:lang w:val="es-SV"/>
        </w:rPr>
        <w:t>citar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91449">
        <w:rPr>
          <w:rFonts w:ascii="Museo Sans 300" w:hAnsi="Museo Sans 300"/>
          <w:sz w:val="20"/>
          <w:szCs w:val="20"/>
          <w:lang w:val="es-SV"/>
        </w:rPr>
        <w:t>los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791449">
        <w:rPr>
          <w:rFonts w:ascii="Museo Sans 300" w:hAnsi="Museo Sans 300"/>
          <w:sz w:val="20"/>
          <w:szCs w:val="20"/>
          <w:lang w:val="es-SV"/>
        </w:rPr>
        <w:t>siguientes:</w:t>
      </w:r>
      <w:r w:rsidR="00FE4283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34D50DA" w14:textId="62AEB7D7" w:rsidR="00704418" w:rsidRDefault="0070441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AF307" w14:textId="042E4FBF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2C6E9BCD" w14:textId="29C665AD" w:rsidR="00D1752B" w:rsidRPr="0000514D" w:rsidRDefault="0000514D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bookmarkStart w:id="0" w:name="_Hlk78192968"/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</w:r>
      <w:r>
        <w:rPr>
          <w:rFonts w:ascii="Museo Sans 300" w:hAnsi="Museo Sans 300"/>
          <w:sz w:val="20"/>
          <w:szCs w:val="20"/>
        </w:rPr>
        <w:tab/>
        <w:t>xxx</w:t>
      </w:r>
    </w:p>
    <w:p w14:paraId="2676CAE5" w14:textId="3F2AD6C5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0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6F9399E" w14:textId="76EF76AE" w:rsidR="00791449" w:rsidRPr="00791449" w:rsidRDefault="008B7A00" w:rsidP="00791449">
      <w:pPr>
        <w:ind w:left="709" w:right="709"/>
        <w:jc w:val="both"/>
        <w:rPr>
          <w:rFonts w:ascii="Museo 300" w:eastAsia="Arial" w:hAnsi="Museo 300"/>
          <w:color w:val="000000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análisis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CAESS,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verificó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encuentra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conectado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baja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trifilar,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categoría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tarifaria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residencial.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vez,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empresa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ha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pretendido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demostrar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relacionada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“línea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fuera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medición”.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según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criterio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empresa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provocó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registrara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total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inmueble,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siendo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éstas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791449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siguientes:</w:t>
      </w:r>
    </w:p>
    <w:p w14:paraId="61ADFC5B" w14:textId="31C7B7D1" w:rsidR="00E72487" w:rsidRPr="00E72487" w:rsidRDefault="00E72487" w:rsidP="00E72487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respecto,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CAU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realizó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estudio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presentadas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empresa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referentes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condiciones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encontradas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momento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corregir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presunta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destacándose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hecho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fotografías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y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3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observa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encuentra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está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directamente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fase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lado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impidiendo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dicho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correctamente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demandada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suministro.</w:t>
      </w:r>
    </w:p>
    <w:p w14:paraId="6AB72A50" w14:textId="504A0B8C" w:rsidR="00E72487" w:rsidRPr="00E72487" w:rsidRDefault="00E72487" w:rsidP="00E72487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Ahora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bien,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importante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mencionar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bien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empresa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distribuidora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pudo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tipo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carga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siendo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alimentada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adicional,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sí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pudo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comprobar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mediante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fotografías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muestran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servicio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antes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equipo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donde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obtuvo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lectura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corriente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instantánea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1.96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amperios;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concluye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dicha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disponible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para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uso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sin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carga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medidor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="0000514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xxx</w:t>
      </w:r>
      <w:proofErr w:type="spellEnd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.</w:t>
      </w:r>
    </w:p>
    <w:p w14:paraId="48246855" w14:textId="18D83762" w:rsidR="00D77F9D" w:rsidRPr="00580B19" w:rsidRDefault="00E72487" w:rsidP="00791449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bookmarkStart w:id="1" w:name="_Hlk156220417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analizadas,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sociedad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CAESS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cuenta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necesaria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servicio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eléctrico;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afectó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mediante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fotografía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2;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así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aumento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luego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detallados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gráfica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1.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bookmarkEnd w:id="1"/>
      <w:r w:rsidR="00E8785B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p w14:paraId="64D9E968" w14:textId="21AE0CEA" w:rsidR="009D1384" w:rsidRPr="009834C4" w:rsidRDefault="009D1384" w:rsidP="009D1384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Análisis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CB2FA6">
        <w:rPr>
          <w:rFonts w:ascii="Museo Sans 300" w:hAnsi="Museo Sans 300"/>
          <w:sz w:val="20"/>
          <w:szCs w:val="20"/>
          <w:u w:val="single"/>
        </w:rPr>
        <w:t>l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a</w:t>
      </w:r>
      <w:r w:rsidRPr="009834C4">
        <w:rPr>
          <w:rFonts w:ascii="Museo Sans 300" w:hAnsi="Museo Sans 300"/>
          <w:sz w:val="20"/>
          <w:szCs w:val="20"/>
          <w:u w:val="single"/>
        </w:rPr>
        <w:t>rgumento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presentado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por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EC5A45">
        <w:rPr>
          <w:rFonts w:ascii="Museo Sans 300" w:hAnsi="Museo Sans 300"/>
          <w:sz w:val="20"/>
          <w:szCs w:val="20"/>
          <w:u w:val="single"/>
        </w:rPr>
        <w:t>la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834C4">
        <w:rPr>
          <w:rFonts w:ascii="Museo Sans 300" w:hAnsi="Museo Sans 300"/>
          <w:sz w:val="20"/>
          <w:szCs w:val="20"/>
          <w:u w:val="single"/>
        </w:rPr>
        <w:t>usuari</w:t>
      </w:r>
      <w:r w:rsidR="00EC5A45">
        <w:rPr>
          <w:rFonts w:ascii="Museo Sans 300" w:hAnsi="Museo Sans 300"/>
          <w:sz w:val="20"/>
          <w:szCs w:val="20"/>
          <w:u w:val="single"/>
        </w:rPr>
        <w:t>a</w:t>
      </w:r>
    </w:p>
    <w:p w14:paraId="16DC21CF" w14:textId="77777777" w:rsidR="009D1384" w:rsidRDefault="009D1384" w:rsidP="009D1384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41EB4327" w14:textId="1154B37E" w:rsidR="00E72487" w:rsidRPr="00E72487" w:rsidRDefault="009D1384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3A771A">
        <w:rPr>
          <w:rFonts w:ascii="Museo 300" w:hAnsi="Museo 300"/>
          <w:sz w:val="16"/>
          <w:szCs w:val="16"/>
        </w:rPr>
        <w:t>(…)</w:t>
      </w:r>
      <w:r w:rsidR="00FE4283">
        <w:rPr>
          <w:rFonts w:ascii="Museo 300" w:hAnsi="Museo 300"/>
          <w:sz w:val="16"/>
          <w:szCs w:val="16"/>
        </w:rPr>
        <w:t xml:space="preserve"> </w:t>
      </w:r>
      <w:bookmarkStart w:id="2" w:name="_Hlk145923305"/>
      <w:r w:rsidR="00E72487"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fecha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17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agosto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2023,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reclamo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presentado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ante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SIGET,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señora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00514D">
        <w:rPr>
          <w:rFonts w:ascii="Museo 300" w:hAnsi="Museo 300"/>
          <w:sz w:val="16"/>
          <w:szCs w:val="16"/>
          <w:lang w:val="es-ES"/>
        </w:rPr>
        <w:t>x</w:t>
      </w:r>
      <w:r w:rsidR="00E81E9F">
        <w:rPr>
          <w:rFonts w:ascii="Museo 300" w:hAnsi="Museo 300"/>
          <w:sz w:val="16"/>
          <w:szCs w:val="16"/>
          <w:lang w:val="es-ES"/>
        </w:rPr>
        <w:t>xx</w:t>
      </w:r>
      <w:r w:rsidR="0000514D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agregó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los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argumentos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E72487" w:rsidRPr="00E72487">
        <w:rPr>
          <w:rFonts w:ascii="Museo 300" w:hAnsi="Museo 300"/>
          <w:sz w:val="16"/>
          <w:szCs w:val="16"/>
          <w:lang w:val="es-ES"/>
        </w:rPr>
        <w:t>siguientes:</w:t>
      </w:r>
    </w:p>
    <w:p w14:paraId="254D3097" w14:textId="14DF881C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puesto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multa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manipulado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medidor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luz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(falso),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encontraron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alambre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color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rojo,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estaban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haciendo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enrejado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techo,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tomando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luz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acometida,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incremento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luz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mismo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enrejado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serviría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instalación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aires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acondicionados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ahí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aumento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luz.</w:t>
      </w:r>
    </w:p>
    <w:p w14:paraId="50E103F5" w14:textId="6C2BDBC8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lastRenderedPageBreak/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vez,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fecha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13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septiembre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año,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escrito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cual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anexa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factura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septiembre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2023.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anterior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continuación:</w:t>
      </w:r>
    </w:p>
    <w:p w14:paraId="346B1B66" w14:textId="77777777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“”(…)</w:t>
      </w:r>
    </w:p>
    <w:p w14:paraId="02A5A26B" w14:textId="1088B357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E72487">
        <w:rPr>
          <w:rFonts w:ascii="Museo 300" w:hAnsi="Museo 300"/>
          <w:sz w:val="16"/>
          <w:szCs w:val="16"/>
        </w:rPr>
        <w:t>Buenas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tardes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remito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imagen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de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factura</w:t>
      </w:r>
      <w:r w:rsidR="00FE4283">
        <w:rPr>
          <w:rFonts w:ascii="Museo 300" w:hAnsi="Museo 300"/>
          <w:sz w:val="16"/>
          <w:szCs w:val="16"/>
        </w:rPr>
        <w:t xml:space="preserve"> </w:t>
      </w:r>
      <w:proofErr w:type="spellStart"/>
      <w:r w:rsidRPr="00E72487">
        <w:rPr>
          <w:rFonts w:ascii="Museo 300" w:hAnsi="Museo 300"/>
          <w:sz w:val="16"/>
          <w:szCs w:val="16"/>
        </w:rPr>
        <w:t>caess</w:t>
      </w:r>
      <w:proofErr w:type="spellEnd"/>
      <w:r w:rsidRPr="00E72487">
        <w:rPr>
          <w:rFonts w:ascii="Museo 300" w:hAnsi="Museo 300"/>
          <w:sz w:val="16"/>
          <w:szCs w:val="16"/>
        </w:rPr>
        <w:t>,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se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entiende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que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la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factura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está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en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proceso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de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verificación,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según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NOT-E0667-2023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CAU-CAESS,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también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pido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se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verifique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la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factura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emitida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por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la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distribuidora</w:t>
      </w:r>
      <w:r w:rsidR="00FE4283">
        <w:rPr>
          <w:rFonts w:ascii="Museo 300" w:hAnsi="Museo 300"/>
          <w:sz w:val="16"/>
          <w:szCs w:val="16"/>
        </w:rPr>
        <w:t xml:space="preserve"> </w:t>
      </w:r>
      <w:r w:rsidRPr="00E72487">
        <w:rPr>
          <w:rFonts w:ascii="Museo 300" w:hAnsi="Museo 300"/>
          <w:sz w:val="16"/>
          <w:szCs w:val="16"/>
        </w:rPr>
        <w:t>eléctrica.</w:t>
      </w:r>
    </w:p>
    <w:p w14:paraId="720A7229" w14:textId="77777777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(…)””</w:t>
      </w:r>
    </w:p>
    <w:p w14:paraId="4E538F7E" w14:textId="4183DAA4" w:rsidR="00E72487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relación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argumentos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planteados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hacen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siguientes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valoraciones:</w:t>
      </w:r>
    </w:p>
    <w:p w14:paraId="0EE5F454" w14:textId="006EF56B" w:rsidR="00E72487" w:rsidRPr="00E72487" w:rsidRDefault="00E72487" w:rsidP="00E72487">
      <w:pPr>
        <w:numPr>
          <w:ilvl w:val="0"/>
          <w:numId w:val="27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Respecto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argumento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relacionado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encontrada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importante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aclarar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caso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pudo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haber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comprueba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técnicamente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irregular,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responsable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dicha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situación,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así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facturada,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tratarse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suministro.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Además,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pertinente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aclarar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cobro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actual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corresponde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multa,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recuperación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pero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facturada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irregular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encontrada.</w:t>
      </w:r>
    </w:p>
    <w:p w14:paraId="385BF5C6" w14:textId="14E4A8AC" w:rsidR="00E72487" w:rsidRPr="00E72487" w:rsidRDefault="00E72487" w:rsidP="00E72487">
      <w:pPr>
        <w:numPr>
          <w:ilvl w:val="0"/>
          <w:numId w:val="27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importante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señalar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inicio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proceso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resolución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caso,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solicitó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congelara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concepto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registrada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mientras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realizaba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investigación;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recibo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emite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verá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reflejado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dicho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hasta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Superintendencia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dictamine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proceder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cobro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registrada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CAESS.</w:t>
      </w:r>
    </w:p>
    <w:p w14:paraId="141503E2" w14:textId="245AB67A" w:rsidR="00745251" w:rsidRPr="00E72487" w:rsidRDefault="00E72487" w:rsidP="00E72487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sentido,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determina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argumentos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señora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00514D">
        <w:rPr>
          <w:rFonts w:ascii="Museo 300" w:hAnsi="Museo 300"/>
          <w:sz w:val="16"/>
          <w:szCs w:val="16"/>
          <w:lang w:val="es-ES"/>
        </w:rPr>
        <w:t>x</w:t>
      </w:r>
      <w:r w:rsidR="00E81E9F">
        <w:rPr>
          <w:rFonts w:ascii="Museo 300" w:hAnsi="Museo 300"/>
          <w:sz w:val="16"/>
          <w:szCs w:val="16"/>
          <w:lang w:val="es-ES"/>
        </w:rPr>
        <w:t>xx</w:t>
      </w:r>
      <w:r w:rsidR="0000514D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consideran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procedentes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poder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desvirtuar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pruebas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presentadas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distribuidora;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analizará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recuperar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correspondiente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determinado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correcto.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745251">
        <w:rPr>
          <w:rFonts w:ascii="Museo 300" w:hAnsi="Museo 300"/>
          <w:sz w:val="16"/>
          <w:szCs w:val="16"/>
          <w:lang w:val="es-419"/>
        </w:rPr>
        <w:t>(…)</w:t>
      </w:r>
    </w:p>
    <w:bookmarkEnd w:id="2"/>
    <w:p w14:paraId="1CF2B30A" w14:textId="1B9A4C4E" w:rsidR="004D2DBF" w:rsidRPr="004D2DBF" w:rsidRDefault="009328AF" w:rsidP="004D2DBF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Recálculo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de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la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energía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consumida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y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no</w:t>
      </w:r>
      <w:r w:rsidR="00FE4283">
        <w:rPr>
          <w:rFonts w:ascii="Museo Sans 300" w:hAnsi="Museo Sans 300"/>
          <w:sz w:val="20"/>
          <w:szCs w:val="20"/>
          <w:u w:val="single"/>
        </w:rPr>
        <w:t xml:space="preserve"> </w:t>
      </w:r>
      <w:r w:rsidR="004D2DBF" w:rsidRPr="004D2DBF">
        <w:rPr>
          <w:rFonts w:ascii="Museo Sans 300" w:hAnsi="Museo Sans 300"/>
          <w:sz w:val="20"/>
          <w:szCs w:val="20"/>
          <w:u w:val="single"/>
        </w:rPr>
        <w:t>facturada</w:t>
      </w:r>
    </w:p>
    <w:p w14:paraId="4C6B5307" w14:textId="77777777" w:rsidR="00695A52" w:rsidRPr="004D2DBF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2C999BFC" w14:textId="0883C739" w:rsidR="009328AF" w:rsidRPr="009328AF" w:rsidRDefault="004D2DBF" w:rsidP="009328AF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>(…)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conformidad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determinado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Procedimiento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contenido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acuerdo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proofErr w:type="spellStart"/>
      <w:r w:rsidR="009328AF" w:rsidRPr="009328AF">
        <w:rPr>
          <w:rFonts w:ascii="Museo 300" w:hAnsi="Museo 300"/>
          <w:sz w:val="16"/>
          <w:szCs w:val="16"/>
          <w:lang w:val="es-ES"/>
        </w:rPr>
        <w:t>N.°</w:t>
      </w:r>
      <w:proofErr w:type="spellEnd"/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283-E-2011,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específicamente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indicado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Art.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5.2,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literal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a)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efectuó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respectivo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recálculo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facturada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CAESS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debe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cobrar,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teniendo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como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base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9328AF" w:rsidRPr="009328AF">
        <w:rPr>
          <w:rFonts w:ascii="Museo 300" w:hAnsi="Museo 300"/>
          <w:sz w:val="16"/>
          <w:szCs w:val="16"/>
          <w:lang w:val="es-ES"/>
        </w:rPr>
        <w:t>siguiente:</w:t>
      </w:r>
    </w:p>
    <w:p w14:paraId="0F01D8B8" w14:textId="4EFD3BB6" w:rsidR="009328AF" w:rsidRPr="009328AF" w:rsidRDefault="009328AF" w:rsidP="009328AF">
      <w:pPr>
        <w:numPr>
          <w:ilvl w:val="0"/>
          <w:numId w:val="8"/>
        </w:numPr>
        <w:ind w:right="709"/>
        <w:jc w:val="both"/>
        <w:rPr>
          <w:rFonts w:ascii="Museo 300" w:hAnsi="Museo 300"/>
          <w:sz w:val="16"/>
          <w:szCs w:val="16"/>
          <w:lang w:val="es-ES"/>
        </w:rPr>
      </w:pPr>
      <w:r w:rsidRPr="009328AF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tomó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consideración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un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consumo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promedio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mensual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132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kWh,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obtenido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histórico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consumo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septiembre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diciembre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2023,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registrado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equipo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medición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instalado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suministro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NIC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="00E81E9F">
        <w:rPr>
          <w:rFonts w:ascii="Museo 300" w:hAnsi="Museo 300"/>
          <w:b/>
          <w:bCs/>
          <w:sz w:val="16"/>
          <w:szCs w:val="16"/>
          <w:lang w:val="es-ES"/>
        </w:rPr>
        <w:t>xxx</w:t>
      </w:r>
      <w:r w:rsidRPr="009328AF">
        <w:rPr>
          <w:rFonts w:ascii="Museo 300" w:hAnsi="Museo 300"/>
          <w:sz w:val="16"/>
          <w:szCs w:val="16"/>
          <w:lang w:val="es-ES"/>
        </w:rPr>
        <w:t>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</w:p>
    <w:p w14:paraId="32A7E9E0" w14:textId="39A275D5" w:rsidR="009328AF" w:rsidRDefault="009328AF" w:rsidP="009328AF">
      <w:pPr>
        <w:numPr>
          <w:ilvl w:val="0"/>
          <w:numId w:val="8"/>
        </w:numPr>
        <w:ind w:right="709"/>
        <w:jc w:val="both"/>
        <w:rPr>
          <w:rFonts w:ascii="Museo 300" w:hAnsi="Museo 300"/>
          <w:bCs/>
          <w:sz w:val="16"/>
          <w:szCs w:val="16"/>
          <w:lang w:val="es-ES"/>
        </w:rPr>
      </w:pPr>
      <w:r w:rsidRPr="009328AF">
        <w:rPr>
          <w:rFonts w:ascii="Museo 300" w:hAnsi="Museo 300"/>
          <w:bCs/>
          <w:sz w:val="16"/>
          <w:szCs w:val="16"/>
          <w:lang w:val="es-ES"/>
        </w:rPr>
        <w:t>El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período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por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recuperar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por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parte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CAESS</w:t>
      </w:r>
      <w:r w:rsidRPr="009328AF">
        <w:rPr>
          <w:rFonts w:ascii="Museo 300" w:hAnsi="Museo 300"/>
          <w:bCs/>
          <w:sz w:val="16"/>
          <w:szCs w:val="16"/>
          <w:lang w:val="es-ES"/>
        </w:rPr>
        <w:t>,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por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una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energía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no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registrada,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se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determina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que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la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misma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debe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limitarse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180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días;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este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período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se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encuentra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dentro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del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tiempo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recuperación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permitido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que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está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regulado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en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el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artículo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5.4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del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procedimiento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contenido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en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el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acuerdo</w:t>
      </w:r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proofErr w:type="spellStart"/>
      <w:r w:rsidRPr="009328AF">
        <w:rPr>
          <w:rFonts w:ascii="Museo 300" w:hAnsi="Museo 300"/>
          <w:bCs/>
          <w:sz w:val="16"/>
          <w:szCs w:val="16"/>
          <w:lang w:val="es-ES"/>
        </w:rPr>
        <w:t>N.°</w:t>
      </w:r>
      <w:proofErr w:type="spellEnd"/>
      <w:r w:rsidR="00FE4283">
        <w:rPr>
          <w:rFonts w:ascii="Museo 300" w:hAnsi="Museo 300"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Cs/>
          <w:sz w:val="16"/>
          <w:szCs w:val="16"/>
          <w:lang w:val="es-ES"/>
        </w:rPr>
        <w:t>283-E-2011.</w:t>
      </w:r>
    </w:p>
    <w:p w14:paraId="1ACF8ADA" w14:textId="2F1AE542" w:rsidR="00493B79" w:rsidRPr="009328AF" w:rsidRDefault="009328AF" w:rsidP="009328AF">
      <w:pPr>
        <w:numPr>
          <w:ilvl w:val="0"/>
          <w:numId w:val="8"/>
        </w:numPr>
        <w:ind w:right="709"/>
        <w:jc w:val="both"/>
        <w:rPr>
          <w:rFonts w:ascii="Museo 300" w:hAnsi="Museo 300"/>
          <w:bCs/>
          <w:sz w:val="16"/>
          <w:szCs w:val="16"/>
          <w:lang w:val="es-ES"/>
        </w:rPr>
      </w:pP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valor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período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arriba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señalados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fueron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utilizados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para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elaboración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respectivo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recálculo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registrada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CAESS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tiene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derecho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recuperar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período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comprendido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entre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9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febrero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8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agosto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2023,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este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caso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corresponde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un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total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sz w:val="16"/>
          <w:szCs w:val="16"/>
          <w:lang w:val="es-ES"/>
        </w:rPr>
        <w:t>592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kWh</w:t>
      </w:r>
      <w:r w:rsidRPr="009328AF">
        <w:rPr>
          <w:rFonts w:ascii="Museo 300" w:hAnsi="Museo 300"/>
          <w:sz w:val="16"/>
          <w:szCs w:val="16"/>
          <w:lang w:val="es-ES"/>
        </w:rPr>
        <w:t>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equivalente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cantidad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ciento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veintinueve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19/100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dólares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los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Estados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Unidos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América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(USD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129.19)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IVA</w:t>
      </w:r>
      <w:r w:rsidR="00FE4283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9328AF">
        <w:rPr>
          <w:rFonts w:ascii="Museo 300" w:hAnsi="Museo 300"/>
          <w:b/>
          <w:bCs/>
          <w:sz w:val="16"/>
          <w:szCs w:val="16"/>
          <w:lang w:val="es-ES"/>
        </w:rPr>
        <w:t>incluido</w:t>
      </w:r>
      <w:r w:rsidRPr="009328AF">
        <w:rPr>
          <w:rFonts w:ascii="Museo 300" w:hAnsi="Museo 300"/>
          <w:sz w:val="16"/>
          <w:szCs w:val="16"/>
          <w:lang w:val="es-ES"/>
        </w:rPr>
        <w:t>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493B79" w:rsidRPr="009328AF">
        <w:rPr>
          <w:rFonts w:ascii="Museo 300" w:hAnsi="Museo 300"/>
          <w:sz w:val="16"/>
          <w:szCs w:val="16"/>
          <w:lang w:val="es-419"/>
        </w:rPr>
        <w:t>(…)</w:t>
      </w:r>
    </w:p>
    <w:p w14:paraId="48720AB6" w14:textId="05695111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FE4283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52F0883A" w14:textId="21F1DB11" w:rsidR="009328AF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6"/>
          <w:szCs w:val="16"/>
          <w:lang w:val="es-MX"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FE4283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</w:p>
    <w:p w14:paraId="6FB183D2" w14:textId="6DCF2702" w:rsidR="009328AF" w:rsidRPr="009328AF" w:rsidRDefault="009328AF" w:rsidP="009328AF">
      <w:pPr>
        <w:pStyle w:val="Prrafodelista"/>
        <w:numPr>
          <w:ilvl w:val="0"/>
          <w:numId w:val="20"/>
        </w:numPr>
        <w:spacing w:after="200"/>
        <w:ind w:left="1200" w:right="708"/>
        <w:jc w:val="both"/>
        <w:rPr>
          <w:rFonts w:ascii="Museo 300" w:hAnsi="Museo 300" w:cs="Arial"/>
          <w:color w:val="000000"/>
          <w:sz w:val="16"/>
          <w:szCs w:val="16"/>
        </w:rPr>
      </w:pP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CAU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considera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pruebas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presentadas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por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sociedad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CAESS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aceptables,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ya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estas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ha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podido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comprobar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y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demostrar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existió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bookmarkStart w:id="3" w:name="_Hlk97288820"/>
      <w:r w:rsidRPr="009328AF">
        <w:rPr>
          <w:rFonts w:ascii="Museo 300" w:hAnsi="Museo 300" w:cs="Arial"/>
          <w:sz w:val="16"/>
          <w:szCs w:val="16"/>
        </w:rPr>
        <w:t>una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condición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irregular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relacionada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alteración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acometida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servicio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bookmarkEnd w:id="3"/>
      <w:r w:rsidRPr="009328AF">
        <w:rPr>
          <w:rFonts w:ascii="Museo 300" w:hAnsi="Museo 300" w:cs="Arial"/>
          <w:sz w:val="16"/>
          <w:szCs w:val="16"/>
        </w:rPr>
        <w:t>eléctrico,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cual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impidió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suministro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identificado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NIC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E81E9F">
        <w:rPr>
          <w:rFonts w:ascii="Museo 300" w:hAnsi="Museo 300" w:cs="Arial"/>
          <w:b/>
          <w:bCs/>
          <w:sz w:val="16"/>
          <w:szCs w:val="16"/>
        </w:rPr>
        <w:t>xxx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realizara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registro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correcto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energía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consumida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inmueble</w:t>
      </w:r>
      <w:r w:rsidRPr="009328AF">
        <w:rPr>
          <w:rFonts w:ascii="Museo 300" w:hAnsi="Museo 300"/>
          <w:sz w:val="16"/>
          <w:szCs w:val="16"/>
        </w:rPr>
        <w:t>.</w:t>
      </w:r>
    </w:p>
    <w:p w14:paraId="0FA1785F" w14:textId="35040D45" w:rsidR="009328AF" w:rsidRPr="009328AF" w:rsidRDefault="009328AF" w:rsidP="009328AF">
      <w:pPr>
        <w:pStyle w:val="Prrafodelista"/>
        <w:numPr>
          <w:ilvl w:val="0"/>
          <w:numId w:val="20"/>
        </w:numPr>
        <w:spacing w:after="200"/>
        <w:ind w:left="1200" w:right="708"/>
        <w:jc w:val="both"/>
        <w:rPr>
          <w:rFonts w:ascii="Museo 300" w:eastAsia="Museo Sans 300" w:hAnsi="Museo 300" w:cs="Museo Sans 300"/>
          <w:b/>
          <w:bCs/>
          <w:color w:val="000000"/>
          <w:sz w:val="16"/>
          <w:szCs w:val="16"/>
        </w:rPr>
      </w:pPr>
      <w:r w:rsidRPr="009328AF">
        <w:rPr>
          <w:rFonts w:ascii="Museo 300" w:hAnsi="Museo 300" w:cs="Arial"/>
          <w:sz w:val="16"/>
          <w:szCs w:val="16"/>
        </w:rPr>
        <w:t>No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obstante,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base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expuesto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presente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informe,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determina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improcedente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cobro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por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monto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sz w:val="16"/>
          <w:szCs w:val="16"/>
        </w:rPr>
        <w:t>ciento</w:t>
      </w:r>
      <w:r w:rsidR="00FE4283">
        <w:rPr>
          <w:rFonts w:ascii="Museo 300" w:hAnsi="Museo 300" w:cs="Arial"/>
          <w:b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sz w:val="16"/>
          <w:szCs w:val="16"/>
        </w:rPr>
        <w:t>treinta</w:t>
      </w:r>
      <w:r w:rsidR="00FE4283">
        <w:rPr>
          <w:rFonts w:ascii="Museo 300" w:hAnsi="Museo 300" w:cs="Arial"/>
          <w:b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sz w:val="16"/>
          <w:szCs w:val="16"/>
        </w:rPr>
        <w:t>y</w:t>
      </w:r>
      <w:r w:rsidR="00FE4283">
        <w:rPr>
          <w:rFonts w:ascii="Museo 300" w:hAnsi="Museo 300" w:cs="Arial"/>
          <w:b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sz w:val="16"/>
          <w:szCs w:val="16"/>
        </w:rPr>
        <w:t>nueve</w:t>
      </w:r>
      <w:r w:rsidR="00FE4283">
        <w:rPr>
          <w:rFonts w:ascii="Museo 300" w:hAnsi="Museo 300" w:cs="Arial"/>
          <w:b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sz w:val="16"/>
          <w:szCs w:val="16"/>
        </w:rPr>
        <w:t>02</w:t>
      </w:r>
      <w:r w:rsidRPr="009328AF">
        <w:rPr>
          <w:rFonts w:ascii="Museo 300" w:hAnsi="Museo 300" w:cs="Arial"/>
          <w:b/>
          <w:bCs/>
          <w:sz w:val="16"/>
          <w:szCs w:val="16"/>
        </w:rPr>
        <w:t>/100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dólares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de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los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Estados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Unidos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de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América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(USD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139.02),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IVA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incluido</w:t>
      </w:r>
      <w:r w:rsidRPr="009328AF">
        <w:rPr>
          <w:rFonts w:ascii="Museo 300" w:hAnsi="Museo 300" w:cs="Arial"/>
          <w:sz w:val="16"/>
          <w:szCs w:val="16"/>
        </w:rPr>
        <w:t>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correspondiente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608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kWh</w:t>
      </w:r>
      <w:r w:rsidRPr="009328AF">
        <w:rPr>
          <w:rFonts w:ascii="Museo 300" w:hAnsi="Museo 300" w:cs="Arial"/>
          <w:sz w:val="16"/>
          <w:szCs w:val="16"/>
        </w:rPr>
        <w:t>,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sociedad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CAESS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ha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efectuado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concepto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energía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consumida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y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no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facturada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suministro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energía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eléctrica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identificado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con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el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NIC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E81E9F">
        <w:rPr>
          <w:rFonts w:ascii="Museo 300" w:hAnsi="Museo 300" w:cs="Arial"/>
          <w:b/>
          <w:bCs/>
          <w:sz w:val="16"/>
          <w:szCs w:val="16"/>
        </w:rPr>
        <w:t>xxx</w:t>
      </w:r>
      <w:r w:rsidRPr="009328AF">
        <w:rPr>
          <w:rFonts w:ascii="Museo 300" w:hAnsi="Museo 300" w:cs="Arial"/>
          <w:sz w:val="16"/>
          <w:szCs w:val="16"/>
        </w:rPr>
        <w:t>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nombre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señora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="0000514D">
        <w:rPr>
          <w:rFonts w:ascii="Museo 300" w:hAnsi="Museo 300" w:cs="Arial"/>
          <w:sz w:val="16"/>
          <w:szCs w:val="16"/>
        </w:rPr>
        <w:t>xxx</w:t>
      </w:r>
      <w:r w:rsidRPr="009328AF">
        <w:rPr>
          <w:rFonts w:ascii="Museo 300" w:hAnsi="Museo 300" w:cs="Arial"/>
          <w:sz w:val="16"/>
          <w:szCs w:val="16"/>
        </w:rPr>
        <w:t>.</w:t>
      </w:r>
    </w:p>
    <w:p w14:paraId="4BAB16C4" w14:textId="4A8FAD23" w:rsidR="00562498" w:rsidRPr="009328AF" w:rsidRDefault="009328AF" w:rsidP="009328AF">
      <w:pPr>
        <w:pStyle w:val="Prrafodelista"/>
        <w:numPr>
          <w:ilvl w:val="0"/>
          <w:numId w:val="20"/>
        </w:numPr>
        <w:spacing w:after="200"/>
        <w:ind w:left="1200" w:right="708"/>
        <w:jc w:val="both"/>
        <w:rPr>
          <w:rFonts w:ascii="Museo 300" w:eastAsia="Museo Sans 300" w:hAnsi="Museo 300" w:cs="Museo Sans 300"/>
          <w:b/>
          <w:bCs/>
          <w:sz w:val="16"/>
          <w:szCs w:val="16"/>
        </w:rPr>
      </w:pPr>
      <w:r w:rsidRPr="009328AF">
        <w:rPr>
          <w:rFonts w:ascii="Museo 300" w:hAnsi="Museo 300" w:cs="Arial"/>
          <w:color w:val="000000"/>
          <w:sz w:val="16"/>
          <w:szCs w:val="16"/>
        </w:rPr>
        <w:lastRenderedPageBreak/>
        <w:t>De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acuerdo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con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el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recálculo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que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el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CAU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ha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efectuado,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la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sociedad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CAESS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debe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cobrar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en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concepto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de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energía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consumida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y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no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facturada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el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equivalente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592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kWh,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que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corresponde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la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cantidad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de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bookmarkStart w:id="4" w:name="_Hlk156221336"/>
      <w:r w:rsidRPr="009328AF">
        <w:rPr>
          <w:rFonts w:ascii="Museo 300" w:hAnsi="Museo 300" w:cs="Arial"/>
          <w:b/>
          <w:bCs/>
          <w:sz w:val="16"/>
          <w:szCs w:val="16"/>
        </w:rPr>
        <w:t>ciento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veintinueve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19/100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dólares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e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los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Estados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Unidos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de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América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(USD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129.19)</w:t>
      </w:r>
      <w:bookmarkEnd w:id="4"/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IVA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incluido,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más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los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respectivos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intereses,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que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corresponde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sz w:val="16"/>
          <w:szCs w:val="16"/>
        </w:rPr>
        <w:t>a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la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cantidad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color w:val="000000"/>
          <w:sz w:val="16"/>
          <w:szCs w:val="16"/>
        </w:rPr>
        <w:t>de</w:t>
      </w:r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bookmarkStart w:id="5" w:name="_Hlk156221364"/>
      <w:r w:rsidRPr="009328AF">
        <w:rPr>
          <w:rFonts w:ascii="Museo 300" w:hAnsi="Museo 300" w:cs="Arial"/>
          <w:b/>
          <w:bCs/>
          <w:sz w:val="16"/>
          <w:szCs w:val="16"/>
        </w:rPr>
        <w:t>tres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48/100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dólares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d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e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los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Estados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Unidos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de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América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(USD</w:t>
      </w:r>
      <w:r w:rsidR="00FE4283">
        <w:rPr>
          <w:rFonts w:ascii="Museo 300" w:hAnsi="Museo 300" w:cs="Arial"/>
          <w:b/>
          <w:bCs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color w:val="000000"/>
          <w:sz w:val="16"/>
          <w:szCs w:val="16"/>
        </w:rPr>
        <w:t>3.48)</w:t>
      </w:r>
      <w:bookmarkEnd w:id="5"/>
      <w:r w:rsidR="00FE4283">
        <w:rPr>
          <w:rFonts w:ascii="Museo 300" w:hAnsi="Museo 300" w:cs="Arial"/>
          <w:color w:val="000000"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IVA</w:t>
      </w:r>
      <w:r w:rsidR="00FE4283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9328AF">
        <w:rPr>
          <w:rFonts w:ascii="Museo 300" w:hAnsi="Museo 300" w:cs="Arial"/>
          <w:b/>
          <w:bCs/>
          <w:sz w:val="16"/>
          <w:szCs w:val="16"/>
        </w:rPr>
        <w:t>incluido</w:t>
      </w:r>
      <w:r w:rsidRPr="009328AF">
        <w:rPr>
          <w:rFonts w:ascii="Museo 300" w:hAnsi="Museo 300" w:cs="Arial"/>
          <w:sz w:val="16"/>
          <w:szCs w:val="16"/>
        </w:rPr>
        <w:t>,</w:t>
      </w:r>
      <w:r w:rsidR="00FE4283">
        <w:rPr>
          <w:rFonts w:ascii="Museo 300" w:hAnsi="Museo 300" w:cs="Arial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de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conformidad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a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lo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establecido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en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el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artículo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36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de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los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Términos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y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Condiciones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Generales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al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Consumidor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Final,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del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Pliego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Tarifario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vigente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para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el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año</w:t>
      </w:r>
      <w:r w:rsidR="00FE4283">
        <w:rPr>
          <w:rStyle w:val="normaltextrun"/>
          <w:rFonts w:ascii="Museo 300" w:hAnsi="Museo 300"/>
          <w:sz w:val="16"/>
          <w:szCs w:val="16"/>
        </w:rPr>
        <w:t xml:space="preserve"> </w:t>
      </w:r>
      <w:r w:rsidRPr="009328AF">
        <w:rPr>
          <w:rStyle w:val="normaltextrun"/>
          <w:rFonts w:ascii="Museo 300" w:hAnsi="Museo 300"/>
          <w:sz w:val="16"/>
          <w:szCs w:val="16"/>
        </w:rPr>
        <w:t>2023</w:t>
      </w:r>
      <w:r w:rsidR="00FE4283">
        <w:rPr>
          <w:rFonts w:ascii="Museo 300" w:eastAsia="Arial" w:hAnsi="Museo 300"/>
          <w:color w:val="000000" w:themeColor="text1"/>
          <w:sz w:val="16"/>
          <w:szCs w:val="16"/>
        </w:rPr>
        <w:t xml:space="preserve"> </w:t>
      </w:r>
      <w:r w:rsidR="00562498" w:rsidRPr="009328AF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9328AF">
        <w:rPr>
          <w:rFonts w:ascii="Museo 300" w:eastAsia="Arial" w:hAnsi="Museo 300"/>
          <w:color w:val="000000" w:themeColor="text1"/>
          <w:sz w:val="16"/>
          <w:szCs w:val="16"/>
        </w:rPr>
        <w:t>”</w:t>
      </w:r>
    </w:p>
    <w:p w14:paraId="00917B30" w14:textId="3D619B5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Alegatos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11F25A0A" w:rsidR="00263E33" w:rsidRPr="00263E33" w:rsidRDefault="00FE4283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91C9B7B" w14:textId="1B3D4794" w:rsidR="00F274E8" w:rsidRDefault="00F274E8" w:rsidP="00F274E8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="00F268DB">
        <w:rPr>
          <w:rFonts w:ascii="Museo Sans 300" w:hAnsi="Museo Sans 300"/>
          <w:sz w:val="20"/>
          <w:szCs w:val="20"/>
        </w:rPr>
        <w:t>E-0786</w:t>
      </w:r>
      <w:r w:rsidR="006106EC">
        <w:rPr>
          <w:rFonts w:ascii="Museo Sans 300" w:hAnsi="Museo Sans 300"/>
          <w:sz w:val="20"/>
          <w:szCs w:val="20"/>
        </w:rPr>
        <w:t>-202</w:t>
      </w:r>
      <w:r w:rsidR="00CF0229">
        <w:rPr>
          <w:rFonts w:ascii="Museo Sans 300" w:hAnsi="Museo Sans 300"/>
          <w:sz w:val="20"/>
          <w:szCs w:val="20"/>
        </w:rPr>
        <w:t>3</w:t>
      </w:r>
      <w:r w:rsidR="006106EC">
        <w:rPr>
          <w:rFonts w:ascii="Museo Sans 300" w:hAnsi="Museo Sans 300"/>
          <w:sz w:val="20"/>
          <w:szCs w:val="20"/>
        </w:rPr>
        <w:t>-CAU</w:t>
      </w:r>
      <w:r w:rsidRPr="00ED0C0B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="00435E85">
        <w:rPr>
          <w:rFonts w:ascii="Museo Sans 300" w:hAnsi="Museo Sans 300"/>
          <w:sz w:val="20"/>
          <w:szCs w:val="20"/>
        </w:rPr>
        <w:t>IT-0307</w:t>
      </w:r>
      <w:r w:rsidR="002248A4">
        <w:rPr>
          <w:rFonts w:ascii="Museo Sans 300" w:hAnsi="Museo Sans 300"/>
          <w:sz w:val="20"/>
          <w:szCs w:val="20"/>
        </w:rPr>
        <w:t>-CAU-23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3C5A057D" w14:textId="77777777" w:rsidR="009A57FE" w:rsidRDefault="009A57FE" w:rsidP="00F274E8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3EC04162" w14:textId="0A9F7992" w:rsidR="00AC52CA" w:rsidRDefault="000B2856" w:rsidP="009328AF">
      <w:pPr>
        <w:tabs>
          <w:tab w:val="left" w:pos="426"/>
        </w:tabs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>
        <w:rPr>
          <w:rFonts w:ascii="Museo Sans 300" w:eastAsia="Times New Roman" w:hAnsi="Museo Sans 300" w:cs="Segoe UI"/>
          <w:sz w:val="20"/>
          <w:szCs w:val="20"/>
          <w:lang w:val="es-ES" w:eastAsia="es-ES"/>
        </w:rPr>
        <w:t>Dicho</w:t>
      </w:r>
      <w:r w:rsidR="00FE42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acuerdo</w:t>
      </w:r>
      <w:r w:rsidR="00FE42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fue</w:t>
      </w:r>
      <w:r w:rsidR="00FE4283">
        <w:rPr>
          <w:rFonts w:ascii="Museo Sans 300" w:eastAsia="Times New Roman" w:hAnsi="Museo Sans 300" w:cs="Segoe UI"/>
          <w:sz w:val="20"/>
          <w:szCs w:val="20"/>
          <w:lang w:val="es-ES" w:eastAsia="es-ES"/>
        </w:rPr>
        <w:t xml:space="preserve"> </w:t>
      </w:r>
      <w:r w:rsidRPr="008809F7">
        <w:rPr>
          <w:rFonts w:ascii="Museo Sans 300" w:eastAsia="Times New Roman" w:hAnsi="Museo Sans 300" w:cs="Segoe UI"/>
          <w:sz w:val="20"/>
          <w:szCs w:val="20"/>
          <w:lang w:val="es-ES" w:eastAsia="es-ES"/>
        </w:rPr>
        <w:t>notificado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BE34E5">
        <w:rPr>
          <w:rFonts w:ascii="Museo Sans 300" w:hAnsi="Museo Sans 300" w:cs="Segoe UI"/>
          <w:sz w:val="20"/>
          <w:szCs w:val="20"/>
        </w:rPr>
        <w:t>el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BE34E5">
        <w:rPr>
          <w:rFonts w:ascii="Museo Sans 300" w:hAnsi="Museo Sans 300" w:cs="Segoe UI"/>
          <w:sz w:val="20"/>
          <w:szCs w:val="20"/>
        </w:rPr>
        <w:t>día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quince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de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dic</w:t>
      </w:r>
      <w:r w:rsidR="004D2DBF">
        <w:rPr>
          <w:rFonts w:ascii="Museo Sans 300" w:hAnsi="Museo Sans 300" w:cs="Segoe UI"/>
          <w:sz w:val="20"/>
          <w:szCs w:val="20"/>
        </w:rPr>
        <w:t>iembre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AE163D">
        <w:rPr>
          <w:rFonts w:ascii="Museo Sans 300" w:hAnsi="Museo Sans 300" w:cs="Segoe UI"/>
          <w:sz w:val="20"/>
          <w:szCs w:val="20"/>
        </w:rPr>
        <w:t>del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AE163D">
        <w:rPr>
          <w:rFonts w:ascii="Museo Sans 300" w:hAnsi="Museo Sans 300" w:cs="Segoe UI"/>
          <w:sz w:val="20"/>
          <w:szCs w:val="20"/>
        </w:rPr>
        <w:t>año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AE163D">
        <w:rPr>
          <w:rFonts w:ascii="Museo Sans 300" w:hAnsi="Museo Sans 300" w:cs="Segoe UI"/>
          <w:sz w:val="20"/>
          <w:szCs w:val="20"/>
        </w:rPr>
        <w:t>pasado</w:t>
      </w:r>
      <w:r w:rsidR="00BE34E5">
        <w:rPr>
          <w:rFonts w:ascii="Museo Sans 300" w:hAnsi="Museo Sans 300" w:cs="Segoe UI"/>
          <w:sz w:val="20"/>
          <w:szCs w:val="20"/>
        </w:rPr>
        <w:t>,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por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lo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que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el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plazo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Pr="00B2216A">
        <w:rPr>
          <w:rFonts w:ascii="Museo Sans 300" w:hAnsi="Museo Sans 300" w:cs="Segoe UI"/>
          <w:sz w:val="20"/>
          <w:szCs w:val="20"/>
        </w:rPr>
        <w:t>finalizó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302F3E">
        <w:rPr>
          <w:rFonts w:ascii="Museo Sans 300" w:hAnsi="Museo Sans 300" w:cs="Segoe UI"/>
          <w:sz w:val="20"/>
          <w:szCs w:val="20"/>
        </w:rPr>
        <w:t>el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302F3E">
        <w:rPr>
          <w:rFonts w:ascii="Museo Sans 300" w:hAnsi="Museo Sans 300" w:cs="Segoe UI"/>
          <w:sz w:val="20"/>
          <w:szCs w:val="20"/>
        </w:rPr>
        <w:t>día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ocho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de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enero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de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este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año,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sin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que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las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Fonts w:ascii="Museo Sans 300" w:hAnsi="Museo Sans 300" w:cs="Segoe UI"/>
          <w:sz w:val="20"/>
          <w:szCs w:val="20"/>
        </w:rPr>
        <w:t>partes</w:t>
      </w:r>
      <w:r w:rsidR="00FE4283">
        <w:rPr>
          <w:rFonts w:ascii="Museo Sans 300" w:hAnsi="Museo Sans 300" w:cs="Segoe UI"/>
          <w:sz w:val="20"/>
          <w:szCs w:val="20"/>
        </w:rPr>
        <w:t xml:space="preserve"> </w:t>
      </w:r>
      <w:r w:rsidR="009328A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presentaran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AC52CA" w:rsidRPr="0044134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documentación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AC52CA" w:rsidRPr="0044134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AC52CA" w:rsidRPr="0044134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AC52CA" w:rsidRPr="0044134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analizada.</w:t>
      </w:r>
    </w:p>
    <w:p w14:paraId="5D5FD0A4" w14:textId="77777777" w:rsidR="009328AF" w:rsidRDefault="009328AF" w:rsidP="00AC52C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151FE352" w14:textId="77777777" w:rsidR="00E87007" w:rsidRDefault="00E87007" w:rsidP="00AC52C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7AA178ED" w14:textId="77777777" w:rsidR="00BD38EB" w:rsidRPr="005C17E0" w:rsidRDefault="00BD38EB">
      <w:pPr>
        <w:numPr>
          <w:ilvl w:val="0"/>
          <w:numId w:val="3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12D089D0" w14:textId="58977E49" w:rsidR="00D43A2F" w:rsidRDefault="00BD38EB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1827F574" w14:textId="77777777" w:rsidR="00B35E91" w:rsidRDefault="00B35E91" w:rsidP="00B35E9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62DE34A9" w:rsidR="00BD38EB" w:rsidRPr="005C17E0" w:rsidRDefault="00BD38E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FE4283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38D870D1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FE4283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1477C50A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449C2D4D" w14:textId="77777777" w:rsidR="009328AF" w:rsidRDefault="009328AF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78DE6AEF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FE4283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FE4283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FE4283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FE4283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01BA67F1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FE4283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227615B0" w14:textId="77777777" w:rsidR="00122188" w:rsidRDefault="00122188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3F0C50EF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104F5">
        <w:rPr>
          <w:rFonts w:ascii="Museo Sans 500" w:eastAsia="Calibri" w:hAnsi="Museo Sans 500"/>
          <w:b/>
          <w:sz w:val="20"/>
          <w:szCs w:val="20"/>
          <w:lang w:val="es-SV" w:eastAsia="es-SV"/>
        </w:rPr>
        <w:t>CAESS,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104F5">
        <w:rPr>
          <w:rFonts w:ascii="Museo Sans 500" w:eastAsia="Calibri" w:hAnsi="Museo Sans 500"/>
          <w:b/>
          <w:sz w:val="20"/>
          <w:szCs w:val="20"/>
          <w:lang w:val="es-SV" w:eastAsia="es-SV"/>
        </w:rPr>
        <w:t>S.A.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104F5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F104F5">
        <w:rPr>
          <w:rFonts w:ascii="Museo Sans 500" w:eastAsia="Calibri" w:hAnsi="Museo Sans 500"/>
          <w:b/>
          <w:sz w:val="20"/>
          <w:szCs w:val="20"/>
          <w:lang w:val="es-SV" w:eastAsia="es-SV"/>
        </w:rPr>
        <w:t>C.V.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FE4283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F6797F">
        <w:rPr>
          <w:rFonts w:ascii="Museo Sans 500" w:eastAsia="Calibri" w:hAnsi="Museo Sans 500"/>
          <w:b/>
          <w:sz w:val="20"/>
          <w:szCs w:val="20"/>
          <w:lang w:val="es-SV" w:eastAsia="es-SV"/>
        </w:rPr>
        <w:t>3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3E3DCD5E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FE4283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91C657B" w14:textId="77777777" w:rsidR="00EF1AAE" w:rsidRPr="00551F4C" w:rsidRDefault="00EF1AAE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E029D90" w14:textId="42D5431D" w:rsidR="0036745E" w:rsidRDefault="00551F4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FE4283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3CF85AEA" w14:textId="77777777" w:rsidR="00B643FC" w:rsidRDefault="00B643F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7894D638" w14:textId="77777777" w:rsidR="002202A7" w:rsidRDefault="002202A7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58625D8D" w14:textId="77777777" w:rsidR="002202A7" w:rsidRDefault="002202A7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009C5CAD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lastRenderedPageBreak/>
        <w:t>1.D.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2E163453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71EAB9FB" w14:textId="77777777" w:rsidR="00E1472C" w:rsidRDefault="00E1472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8CC185" w14:textId="64069D89" w:rsidR="0059014D" w:rsidRDefault="00551F4C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294BFD7E" w14:textId="5AA42722" w:rsidR="00187E53" w:rsidRDefault="00187E53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7CBFBBDF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FE4283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56C6A9C9" w:rsidR="00D10C22" w:rsidRDefault="00024745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296AED5" w14:textId="1D7C4F7A" w:rsidR="005C51B8" w:rsidRDefault="005C51B8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428F8219" w:rsidR="00551F4C" w:rsidRPr="007E1DA6" w:rsidRDefault="00551F4C">
      <w:pPr>
        <w:pStyle w:val="Prrafodelista"/>
        <w:numPr>
          <w:ilvl w:val="1"/>
          <w:numId w:val="4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FE4283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80B8FE2" w14:textId="7D9078E8" w:rsidR="003C61E9" w:rsidRDefault="00551F4C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2FE700D" w14:textId="77777777" w:rsidR="00B0078E" w:rsidRDefault="00B0078E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4BAC906F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460F4ABB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45440DB3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FE4283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E81E9F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09CFA36E" w14:textId="7BF5FB9A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435E85">
        <w:rPr>
          <w:rFonts w:ascii="Museo Sans 300" w:hAnsi="Museo Sans 300" w:cs="Times New Roman"/>
          <w:sz w:val="20"/>
          <w:szCs w:val="20"/>
        </w:rPr>
        <w:t>IT-0307</w:t>
      </w:r>
      <w:r w:rsidR="002248A4">
        <w:rPr>
          <w:rFonts w:ascii="Museo Sans 300" w:hAnsi="Museo Sans 300" w:cs="Times New Roman"/>
          <w:sz w:val="20"/>
          <w:szCs w:val="20"/>
        </w:rPr>
        <w:t>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FE4283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FE4283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FE4283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657A2F15" w14:textId="77777777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2AA372B2" w14:textId="47120D42" w:rsidR="007260A7" w:rsidRDefault="00C34300" w:rsidP="007260A7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419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bookmarkStart w:id="6" w:name="_Hlk128658809"/>
      <w:bookmarkStart w:id="7" w:name="_Hlk102722268"/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Conforme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análisis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información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provista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por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sociedad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CAESS,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verificó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encuentra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conectado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baja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tensión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acometida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trifilar,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categoría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tarifaria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residencial.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vez,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han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extraído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siguientes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fotografías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mediante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cuales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empresa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distribuidora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ha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pretendido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demostrar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suministro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referencia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existió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una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irregular,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relacionada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“línea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fuera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medición”.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según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criterio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la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empresa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distribuidora,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provocó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que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equipo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medición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no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registrara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consumo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total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demandado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en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el</w:t>
      </w:r>
      <w:r w:rsidR="00FE4283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3D0D26" w:rsidRPr="00791449">
        <w:rPr>
          <w:rFonts w:ascii="Museo 300" w:eastAsia="Arial" w:hAnsi="Museo 300"/>
          <w:color w:val="000000"/>
          <w:sz w:val="16"/>
          <w:szCs w:val="16"/>
          <w:lang w:val="es-ES"/>
        </w:rPr>
        <w:t>inmueble</w:t>
      </w:r>
      <w:r w:rsidR="00FE4283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07CA0">
        <w:rPr>
          <w:rFonts w:ascii="Museo 300" w:eastAsia="Arial" w:hAnsi="Museo 300"/>
          <w:color w:val="000000"/>
          <w:sz w:val="16"/>
          <w:szCs w:val="16"/>
          <w:lang w:val="es-419"/>
        </w:rPr>
        <w:t>(…)</w:t>
      </w:r>
    </w:p>
    <w:p w14:paraId="2F890031" w14:textId="510B0081" w:rsidR="00E72FC9" w:rsidRPr="00E07CA0" w:rsidRDefault="003D0D26" w:rsidP="00441340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b/>
          <w:bCs/>
          <w:sz w:val="16"/>
          <w:szCs w:val="16"/>
          <w:lang w:val="es-419"/>
        </w:rPr>
      </w:pP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</w:rPr>
        <w:t>Por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tanto,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base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pruebas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analizadas,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establece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sociedad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CAESS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cuenta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necesaria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permite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determinar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referencia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existió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relacionada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una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línea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directa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fuera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conectada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acometida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servicio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eléctrico;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que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afectó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registro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correcto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energía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eléctrica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suministro,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cual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se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evidencia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mediante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fotografía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2;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así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como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el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aumento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consumos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luego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corrección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condición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irregular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detallados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en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la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gráfica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proofErr w:type="spellStart"/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n.°</w:t>
      </w:r>
      <w:proofErr w:type="spellEnd"/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</w:t>
      </w:r>
      <w:r w:rsidRPr="00E72487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1.</w:t>
      </w:r>
      <w:r w:rsidR="00FE4283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 xml:space="preserve">  </w:t>
      </w:r>
      <w:r w:rsidR="00E72FC9" w:rsidRPr="00E87B1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bookmarkEnd w:id="6"/>
    <w:bookmarkEnd w:id="7"/>
    <w:p w14:paraId="5CE938A4" w14:textId="28E9AB37" w:rsidR="00611CB4" w:rsidRDefault="00611CB4" w:rsidP="00E87B18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FE11DB">
        <w:rPr>
          <w:rFonts w:ascii="Museo Sans 300" w:hAnsi="Museo Sans 300"/>
          <w:sz w:val="20"/>
          <w:szCs w:val="20"/>
        </w:rPr>
        <w:t>Respecto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a</w:t>
      </w:r>
      <w:r w:rsidR="00CB2FA6">
        <w:rPr>
          <w:rFonts w:ascii="Museo Sans 300" w:hAnsi="Museo Sans 300"/>
          <w:sz w:val="20"/>
          <w:szCs w:val="20"/>
        </w:rPr>
        <w:t>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argumento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D06A47">
        <w:rPr>
          <w:rFonts w:ascii="Museo Sans 300" w:hAnsi="Museo Sans 300"/>
          <w:sz w:val="20"/>
          <w:szCs w:val="20"/>
        </w:rPr>
        <w:t>usuari</w:t>
      </w:r>
      <w:r w:rsidR="00E72FC9">
        <w:rPr>
          <w:rFonts w:ascii="Museo Sans 300" w:hAnsi="Museo Sans 300"/>
          <w:sz w:val="20"/>
          <w:szCs w:val="20"/>
        </w:rPr>
        <w:t>a</w:t>
      </w:r>
      <w:r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CAU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determinó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siguiente:</w:t>
      </w:r>
    </w:p>
    <w:p w14:paraId="7A2ED0F4" w14:textId="77777777" w:rsidR="00611CB4" w:rsidRPr="00FE11DB" w:rsidRDefault="00611CB4" w:rsidP="00611CB4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54EC87D5" w14:textId="0E804E29" w:rsidR="003D0D26" w:rsidRPr="00E72487" w:rsidRDefault="00611CB4" w:rsidP="003D0D26">
      <w:pPr>
        <w:ind w:left="709" w:right="709"/>
        <w:jc w:val="both"/>
        <w:rPr>
          <w:rFonts w:ascii="Museo 300" w:hAnsi="Museo 300"/>
          <w:sz w:val="16"/>
          <w:szCs w:val="16"/>
          <w:lang w:val="es-ES"/>
        </w:rPr>
      </w:pPr>
      <w:r w:rsidRPr="00FE11DB">
        <w:rPr>
          <w:rFonts w:ascii="Museo 300" w:hAnsi="Museo 300"/>
          <w:sz w:val="16"/>
          <w:szCs w:val="16"/>
        </w:rPr>
        <w:t>(…)</w:t>
      </w:r>
      <w:r w:rsidR="00FE4283">
        <w:rPr>
          <w:rFonts w:ascii="Museo 300" w:hAnsi="Museo 300"/>
          <w:sz w:val="16"/>
          <w:szCs w:val="16"/>
        </w:rPr>
        <w:t xml:space="preserve"> </w:t>
      </w:r>
      <w:bookmarkStart w:id="8" w:name="_Hlk105830074"/>
      <w:r w:rsidR="003D0D26"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relación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los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argumentos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planteados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hacen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las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siguientes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3D0D26" w:rsidRPr="00E72487">
        <w:rPr>
          <w:rFonts w:ascii="Museo 300" w:hAnsi="Museo 300"/>
          <w:sz w:val="16"/>
          <w:szCs w:val="16"/>
          <w:lang w:val="es-ES"/>
        </w:rPr>
        <w:t>valoraciones:</w:t>
      </w:r>
    </w:p>
    <w:p w14:paraId="1123CC8D" w14:textId="3FFD7BF3" w:rsidR="003D0D26" w:rsidRPr="00E72487" w:rsidRDefault="003D0D26" w:rsidP="003D0D26">
      <w:pPr>
        <w:numPr>
          <w:ilvl w:val="0"/>
          <w:numId w:val="27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Respecto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argumento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relacionado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encontrada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importante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aclarar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caso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pudo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haber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comprueba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lastRenderedPageBreak/>
        <w:t>técnicamente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irregular,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responsable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dicha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situación,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así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como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facturada,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tratarse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suministro.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Además,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pertinente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aclarar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cobro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actual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corresponde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una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multa,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recuperación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consumida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pero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facturada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usuaria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final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condición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irregular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encontrada.</w:t>
      </w:r>
    </w:p>
    <w:p w14:paraId="256AFABE" w14:textId="3B464F49" w:rsidR="003D0D26" w:rsidRPr="00E72487" w:rsidRDefault="003D0D26" w:rsidP="003D0D26">
      <w:pPr>
        <w:numPr>
          <w:ilvl w:val="0"/>
          <w:numId w:val="27"/>
        </w:numPr>
        <w:ind w:left="1276" w:right="709"/>
        <w:jc w:val="both"/>
        <w:rPr>
          <w:rFonts w:ascii="Museo 300" w:hAnsi="Museo 300"/>
          <w:sz w:val="16"/>
          <w:szCs w:val="16"/>
          <w:lang w:val="es-ES"/>
        </w:rPr>
      </w:pP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importante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señalar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inicio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proceso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resolución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caso,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solicitó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congelara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concepto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registrada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mientras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realizaba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investigación;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recibo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emite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verá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reflejado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dicho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hasta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Superintendencia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dictamine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proceder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cobro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registrada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realizado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CAESS.</w:t>
      </w:r>
    </w:p>
    <w:p w14:paraId="2AD2C5C1" w14:textId="07B0D73E" w:rsidR="00E87B18" w:rsidRPr="00E87B18" w:rsidRDefault="003D0D26" w:rsidP="003D0D26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419"/>
        </w:rPr>
      </w:pPr>
      <w:r w:rsidRPr="00E72487">
        <w:rPr>
          <w:rFonts w:ascii="Museo 300" w:hAnsi="Museo 300"/>
          <w:sz w:val="16"/>
          <w:szCs w:val="16"/>
          <w:lang w:val="es-ES"/>
        </w:rPr>
        <w:t>En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sentido,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determina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que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argumentos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presentados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señora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="002202A7">
        <w:rPr>
          <w:rFonts w:ascii="Museo 300" w:hAnsi="Museo 300"/>
          <w:sz w:val="16"/>
          <w:szCs w:val="16"/>
          <w:lang w:val="es-ES"/>
        </w:rPr>
        <w:t>x</w:t>
      </w:r>
      <w:r w:rsidR="00E81E9F">
        <w:rPr>
          <w:rFonts w:ascii="Museo 300" w:hAnsi="Museo 300"/>
          <w:sz w:val="16"/>
          <w:szCs w:val="16"/>
          <w:lang w:val="es-ES"/>
        </w:rPr>
        <w:t>xx</w:t>
      </w:r>
      <w:r w:rsidR="002202A7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no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consideran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procedentes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para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poder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desvirtuar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pruebas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presentadas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empresa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distribuidora;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sin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embargo,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analizará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si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la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energía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a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recuperar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y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su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correspondiente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monto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determinado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por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CAESS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es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el</w:t>
      </w:r>
      <w:r w:rsidR="00FE4283">
        <w:rPr>
          <w:rFonts w:ascii="Museo 300" w:hAnsi="Museo 300"/>
          <w:sz w:val="16"/>
          <w:szCs w:val="16"/>
          <w:lang w:val="es-ES"/>
        </w:rPr>
        <w:t xml:space="preserve"> </w:t>
      </w:r>
      <w:r w:rsidRPr="00E72487">
        <w:rPr>
          <w:rFonts w:ascii="Museo 300" w:hAnsi="Museo 300"/>
          <w:sz w:val="16"/>
          <w:szCs w:val="16"/>
          <w:lang w:val="es-ES"/>
        </w:rPr>
        <w:t>correcto.</w:t>
      </w:r>
      <w:r w:rsidR="00FE4283">
        <w:rPr>
          <w:rFonts w:ascii="Museo 300" w:hAnsi="Museo 300"/>
          <w:sz w:val="16"/>
          <w:szCs w:val="16"/>
          <w:lang w:val="es-419"/>
        </w:rPr>
        <w:t xml:space="preserve"> </w:t>
      </w:r>
      <w:r w:rsidR="00E87B18">
        <w:rPr>
          <w:rFonts w:ascii="Museo 300" w:hAnsi="Museo 300"/>
          <w:sz w:val="16"/>
          <w:szCs w:val="16"/>
          <w:lang w:val="es-419"/>
        </w:rPr>
        <w:t>(…)</w:t>
      </w:r>
    </w:p>
    <w:p w14:paraId="767985D2" w14:textId="74CE1FAE" w:rsidR="00E72FC9" w:rsidRPr="00ED5A3D" w:rsidRDefault="00CC62A8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Conforme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3106FF"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anterior,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CAU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concluyó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informe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5A3D">
        <w:rPr>
          <w:rFonts w:ascii="Museo Sans 300" w:hAnsi="Museo Sans 300"/>
          <w:sz w:val="20"/>
          <w:szCs w:val="20"/>
        </w:rPr>
        <w:t>N.°</w:t>
      </w:r>
      <w:proofErr w:type="spellEnd"/>
      <w:r w:rsidR="00FE4283">
        <w:rPr>
          <w:rFonts w:ascii="Museo Sans 300" w:hAnsi="Museo Sans 300"/>
          <w:sz w:val="20"/>
          <w:szCs w:val="20"/>
        </w:rPr>
        <w:t xml:space="preserve"> </w:t>
      </w:r>
      <w:r w:rsidR="00435E85">
        <w:rPr>
          <w:rFonts w:ascii="Museo Sans 300" w:hAnsi="Museo Sans 300"/>
          <w:sz w:val="20"/>
          <w:szCs w:val="20"/>
        </w:rPr>
        <w:t>IT-0307</w:t>
      </w:r>
      <w:r w:rsidR="002248A4" w:rsidRPr="00ED5A3D">
        <w:rPr>
          <w:rFonts w:ascii="Museo Sans 300" w:hAnsi="Museo Sans 300"/>
          <w:sz w:val="20"/>
          <w:szCs w:val="20"/>
        </w:rPr>
        <w:t>-CAU-23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existió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una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consistent</w:t>
      </w:r>
      <w:bookmarkEnd w:id="8"/>
      <w:r w:rsidR="00006856" w:rsidRPr="00ED5A3D">
        <w:rPr>
          <w:rFonts w:ascii="Museo Sans 300" w:hAnsi="Museo Sans 300"/>
          <w:sz w:val="20"/>
          <w:szCs w:val="20"/>
        </w:rPr>
        <w:t>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conexión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05C6D">
        <w:rPr>
          <w:rFonts w:ascii="Museo Sans 300" w:hAnsi="Museo Sans 300"/>
          <w:sz w:val="20"/>
          <w:szCs w:val="20"/>
        </w:rPr>
        <w:t xml:space="preserve">una </w:t>
      </w:r>
      <w:r w:rsidR="00E72FC9" w:rsidRPr="00ED5A3D">
        <w:rPr>
          <w:rFonts w:ascii="Museo Sans 300" w:hAnsi="Museo Sans 300"/>
          <w:sz w:val="20"/>
          <w:szCs w:val="20"/>
        </w:rPr>
        <w:t>línea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adicional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fuera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medición,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fin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consumir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fuera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registrada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por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medidor.</w:t>
      </w:r>
    </w:p>
    <w:p w14:paraId="7F095316" w14:textId="77777777" w:rsidR="00E72FC9" w:rsidRPr="00ED5A3D" w:rsidRDefault="00E72FC9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C452580" w14:textId="7971BB9C" w:rsidR="00C511B1" w:rsidRPr="00ED5A3D" w:rsidRDefault="00C511B1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sentido,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empresa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está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habilitada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cobrar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consumida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registrada,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establecido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Términos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Pliegos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Tarifarios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202</w:t>
      </w:r>
      <w:r w:rsidR="00C23F0E" w:rsidRPr="00ED5A3D">
        <w:rPr>
          <w:rFonts w:ascii="Museo Sans 300" w:hAnsi="Museo Sans 300"/>
          <w:sz w:val="20"/>
          <w:szCs w:val="20"/>
        </w:rPr>
        <w:t>3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Procedimiento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Investigar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Suministro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Eléctrica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Final.</w:t>
      </w:r>
      <w:r w:rsidRPr="00ED5A3D">
        <w:rPr>
          <w:rFonts w:ascii="Cambria Math" w:hAnsi="Cambria Math" w:cs="Cambria Math"/>
          <w:sz w:val="20"/>
          <w:szCs w:val="20"/>
        </w:rPr>
        <w:t> </w:t>
      </w:r>
      <w:r w:rsidR="00FE4283">
        <w:rPr>
          <w:rFonts w:ascii="Museo Sans 300" w:hAnsi="Museo Sans 300"/>
          <w:sz w:val="20"/>
          <w:szCs w:val="20"/>
        </w:rPr>
        <w:t xml:space="preserve"> </w:t>
      </w:r>
    </w:p>
    <w:p w14:paraId="35295884" w14:textId="77777777" w:rsidR="00FA1A03" w:rsidRDefault="00FA1A03" w:rsidP="00F8330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7CB3F48E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FE4283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1A9DC13A" w14:textId="283CDB39" w:rsidR="007260A7" w:rsidRDefault="007260A7" w:rsidP="007260A7">
      <w:pPr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correspondiente,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concluyó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método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utilizado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B45E90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base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lectura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="003D0D26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4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días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consumo,</w:t>
      </w:r>
      <w:r w:rsidR="00FE4283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debido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dicho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valor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no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corresponde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a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un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ciclo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mensual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completo,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por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lo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>
        <w:rPr>
          <w:rFonts w:ascii="Museo Sans 300" w:hAnsi="Museo Sans 300"/>
          <w:sz w:val="20"/>
          <w:szCs w:val="20"/>
          <w:lang w:eastAsia="es-SV"/>
        </w:rPr>
        <w:t>que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representa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la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energía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consumida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que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no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fue</w:t>
      </w:r>
      <w:r w:rsidR="00FE42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2B4F3B">
        <w:rPr>
          <w:rFonts w:ascii="Museo Sans 300" w:hAnsi="Museo Sans 300"/>
          <w:sz w:val="20"/>
          <w:szCs w:val="20"/>
          <w:lang w:eastAsia="es-SV"/>
        </w:rPr>
        <w:t>registrada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310A8957" w14:textId="77777777" w:rsidR="007260A7" w:rsidRDefault="007260A7" w:rsidP="007260A7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44258265" w14:textId="234BC9EB" w:rsidR="00170185" w:rsidRPr="00597418" w:rsidRDefault="007260A7" w:rsidP="00170185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Times New Roman" w:hAnsi="Museo Sans 300" w:cs="Times New Roman"/>
          <w:sz w:val="20"/>
          <w:szCs w:val="20"/>
        </w:rPr>
      </w:pPr>
      <w:proofErr w:type="gramStart"/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razón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proofErr w:type="gramEnd"/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anterior,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realizó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un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nuevo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cálculo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basado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en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los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criterios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  <w:r w:rsidR="00170185" w:rsidRPr="00597418">
        <w:rPr>
          <w:rFonts w:ascii="Museo Sans 300" w:eastAsia="Times New Roman" w:hAnsi="Museo Sans 300" w:cs="Times New Roman"/>
          <w:sz w:val="20"/>
          <w:szCs w:val="20"/>
        </w:rPr>
        <w:t>siguientes:</w:t>
      </w:r>
      <w:r w:rsidR="00FE4283">
        <w:rPr>
          <w:rFonts w:ascii="Museo Sans 300" w:eastAsia="Times New Roman" w:hAnsi="Museo Sans 300" w:cs="Times New Roman"/>
          <w:sz w:val="20"/>
          <w:szCs w:val="20"/>
        </w:rPr>
        <w:t xml:space="preserve"> </w:t>
      </w:r>
    </w:p>
    <w:p w14:paraId="6E083E9F" w14:textId="46211FB1" w:rsidR="00170185" w:rsidRPr="00597418" w:rsidRDefault="00FE4283" w:rsidP="00170185">
      <w:pPr>
        <w:suppressAutoHyphens w:val="0"/>
        <w:autoSpaceDN/>
        <w:spacing w:after="0" w:line="240" w:lineRule="auto"/>
        <w:ind w:left="420"/>
        <w:jc w:val="both"/>
        <w:rPr>
          <w:rFonts w:ascii="Museo Sans 300" w:eastAsia="Times New Roman" w:hAnsi="Museo Sans 300" w:cs="Times New Roman"/>
          <w:sz w:val="20"/>
          <w:szCs w:val="20"/>
        </w:rPr>
      </w:pPr>
      <w:r>
        <w:rPr>
          <w:rFonts w:ascii="Museo Sans 300" w:eastAsia="Times New Roman" w:hAnsi="Museo Sans 300" w:cs="Times New Roman"/>
          <w:sz w:val="20"/>
          <w:szCs w:val="20"/>
        </w:rPr>
        <w:t xml:space="preserve"> </w:t>
      </w:r>
    </w:p>
    <w:p w14:paraId="4D57431C" w14:textId="5DEBD7E3" w:rsidR="00170185" w:rsidRPr="00DE7531" w:rsidRDefault="00170185" w:rsidP="00170185">
      <w:pPr>
        <w:numPr>
          <w:ilvl w:val="0"/>
          <w:numId w:val="28"/>
        </w:numPr>
        <w:tabs>
          <w:tab w:val="clear" w:pos="720"/>
          <w:tab w:val="num" w:pos="1068"/>
        </w:tabs>
        <w:autoSpaceDE w:val="0"/>
        <w:spacing w:after="0" w:line="240" w:lineRule="auto"/>
        <w:ind w:left="851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DE7531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historial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consumos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posteriores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normalización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suministro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registrados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entre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los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meses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septiembre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diciembre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2023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equivalente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un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consumo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promedio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mensual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132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eastAsia="es-MX"/>
        </w:rPr>
        <w:t>kWh.</w:t>
      </w:r>
    </w:p>
    <w:p w14:paraId="27B67200" w14:textId="77777777" w:rsidR="00170185" w:rsidRPr="00DE7531" w:rsidRDefault="00170185" w:rsidP="00170185">
      <w:pPr>
        <w:autoSpaceDE w:val="0"/>
        <w:spacing w:after="0" w:line="240" w:lineRule="auto"/>
        <w:ind w:left="851"/>
        <w:jc w:val="both"/>
        <w:rPr>
          <w:rFonts w:ascii="Museo Sans 300" w:hAnsi="Museo Sans 300" w:cs="Segoe UI"/>
          <w:sz w:val="20"/>
          <w:szCs w:val="20"/>
          <w:lang w:eastAsia="es-MX"/>
        </w:rPr>
      </w:pPr>
    </w:p>
    <w:p w14:paraId="1D4021E6" w14:textId="0498DD37" w:rsidR="00170185" w:rsidRPr="00B71A9B" w:rsidRDefault="00170185" w:rsidP="00170185">
      <w:pPr>
        <w:numPr>
          <w:ilvl w:val="0"/>
          <w:numId w:val="28"/>
        </w:numPr>
        <w:tabs>
          <w:tab w:val="clear" w:pos="720"/>
          <w:tab w:val="num" w:pos="1068"/>
        </w:tabs>
        <w:autoSpaceDE w:val="0"/>
        <w:spacing w:after="0" w:line="240" w:lineRule="auto"/>
        <w:ind w:left="851"/>
        <w:jc w:val="both"/>
        <w:rPr>
          <w:rFonts w:ascii="Museo Sans 300" w:hAnsi="Museo Sans 300" w:cs="Segoe UI"/>
          <w:sz w:val="20"/>
          <w:szCs w:val="20"/>
          <w:lang w:eastAsia="es-MX"/>
        </w:rPr>
      </w:pP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El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tiempo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recuperación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la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energía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no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registrada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correspondiente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período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del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nueve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febrero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al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ocho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agosto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de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dos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mil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val="es-ES" w:eastAsia="es-MX"/>
        </w:rPr>
        <w:t>veintitrés</w:t>
      </w:r>
      <w:r w:rsidRPr="00DE7531">
        <w:rPr>
          <w:rFonts w:ascii="Museo Sans 300" w:hAnsi="Museo Sans 300" w:cs="Segoe UI"/>
          <w:sz w:val="20"/>
          <w:szCs w:val="20"/>
          <w:lang w:val="es-ES" w:eastAsia="es-MX"/>
        </w:rPr>
        <w:t>.</w:t>
      </w:r>
      <w:r w:rsidR="00FE4283">
        <w:rPr>
          <w:rFonts w:ascii="Museo Sans 300" w:hAnsi="Museo Sans 300" w:cs="Segoe UI"/>
          <w:sz w:val="20"/>
          <w:szCs w:val="20"/>
          <w:lang w:val="es-ES" w:eastAsia="es-MX"/>
        </w:rPr>
        <w:t xml:space="preserve"> </w:t>
      </w:r>
    </w:p>
    <w:p w14:paraId="2762FC55" w14:textId="40613B5D" w:rsidR="00170185" w:rsidRDefault="00170185" w:rsidP="007260A7">
      <w:pPr>
        <w:autoSpaceDE w:val="0"/>
        <w:spacing w:after="0" w:line="240" w:lineRule="auto"/>
        <w:ind w:left="426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CD5A1D7" w14:textId="2AAC5D9C" w:rsidR="00170185" w:rsidRPr="00170185" w:rsidRDefault="009011CA" w:rsidP="0017018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Con base a dichos datos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sociedad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9134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CAESS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S.A.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C.V.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puede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17018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cantidad</w:t>
      </w:r>
      <w:r w:rsidR="0017018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260A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VEINTINUEVE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19/100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DÓLARES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ESTADOS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UNIDOS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AMÉRICA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(USD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129.19)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IVA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incluido,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registrada,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TRES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48/100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DÓLARES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ESTADOS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UNIDOS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AMÉRICA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(USD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3.48)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intereses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aplicación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artículo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36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Términos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Generales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Consumidor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Final,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2023.</w:t>
      </w:r>
    </w:p>
    <w:p w14:paraId="60D2ED98" w14:textId="1AAE85A8" w:rsidR="00B35E91" w:rsidRPr="007260A7" w:rsidRDefault="00B35E91" w:rsidP="0017018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60744995" w14:textId="7A8621F8" w:rsidR="00EA73DE" w:rsidRPr="00175ECC" w:rsidRDefault="00EA73DE">
      <w:pPr>
        <w:pStyle w:val="Prrafodelista"/>
        <w:numPr>
          <w:ilvl w:val="1"/>
          <w:numId w:val="9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FE4283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26A4028C" w:rsidR="00F15FF0" w:rsidRPr="00ED5A3D" w:rsidRDefault="00F15FF0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artículo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5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Creación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institución,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entre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destacan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tratados,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reglamentos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regulen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actividades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vigilancia),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dictar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estándares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así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dictar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administrativas</w:t>
      </w:r>
      <w:r w:rsidR="00FE4283">
        <w:rPr>
          <w:rFonts w:ascii="Museo Sans 300" w:hAnsi="Museo Sans 300"/>
          <w:sz w:val="20"/>
          <w:szCs w:val="20"/>
        </w:rPr>
        <w:t xml:space="preserve"> 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institución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normativa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auto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organización),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dirimir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conflictos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entre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operadores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dispuesto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arbitral)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realización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todos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lastRenderedPageBreak/>
        <w:t>actos,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contratos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operaciones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sean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necesarios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cumplir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objetivos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impongan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leyes,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reglamentos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demás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disposiciones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carácter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general.</w:t>
      </w:r>
      <w:r w:rsidR="00FE4283">
        <w:rPr>
          <w:rFonts w:ascii="Museo Sans 300" w:hAnsi="Museo Sans 300"/>
          <w:sz w:val="20"/>
          <w:szCs w:val="20"/>
        </w:rPr>
        <w:t xml:space="preserve"> </w:t>
      </w:r>
    </w:p>
    <w:p w14:paraId="6BA16C2D" w14:textId="77777777" w:rsidR="004E572D" w:rsidRPr="00ED5A3D" w:rsidRDefault="004E572D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866A627" w14:textId="1453A9EF" w:rsidR="00F15FF0" w:rsidRPr="00ED5A3D" w:rsidRDefault="00F15FF0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ahí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potestad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normativa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otorgada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comprende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establecer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parámetros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someter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todo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sujeto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intervenga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regulado,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</w:t>
      </w:r>
      <w:r w:rsidR="00556E70" w:rsidRPr="00ED5A3D">
        <w:rPr>
          <w:rFonts w:ascii="Museo Sans 300" w:hAnsi="Museo Sans 300"/>
          <w:sz w:val="20"/>
          <w:szCs w:val="20"/>
        </w:rPr>
        <w:t>o</w:t>
      </w:r>
      <w:r w:rsidRPr="00ED5A3D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debiendo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verificar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controlar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parámetros.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atribuciones,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basada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interés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general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también,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protección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seguridad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emitió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Procedimiento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Investigar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Suministro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Eléctrica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tiene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revisar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técnicamente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atribuye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3106FF" w:rsidRPr="00ED5A3D"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5F1A00" w:rsidRPr="00ED5A3D">
        <w:rPr>
          <w:rFonts w:ascii="Museo Sans 300" w:hAnsi="Museo Sans 300"/>
          <w:sz w:val="20"/>
          <w:szCs w:val="20"/>
        </w:rPr>
        <w:t>usuari</w:t>
      </w:r>
      <w:r w:rsidR="003106FF" w:rsidRPr="00ED5A3D">
        <w:rPr>
          <w:rFonts w:ascii="Museo Sans 300" w:hAnsi="Museo Sans 300"/>
          <w:sz w:val="20"/>
          <w:szCs w:val="20"/>
        </w:rPr>
        <w:t>a</w:t>
      </w:r>
      <w:r w:rsidRPr="00ED5A3D">
        <w:rPr>
          <w:rFonts w:ascii="Museo Sans 300" w:hAnsi="Museo Sans 300"/>
          <w:sz w:val="20"/>
          <w:szCs w:val="20"/>
        </w:rPr>
        <w:t>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así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cobro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realizado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registrada,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términos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pliego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tarifario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vigente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caso.</w:t>
      </w:r>
    </w:p>
    <w:p w14:paraId="63DAF046" w14:textId="77777777" w:rsidR="00D3002E" w:rsidRDefault="00D3002E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7F2926F0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06134188" w14:textId="77777777" w:rsidR="00EA3213" w:rsidRDefault="00EA3213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0CB2877" w14:textId="68437CEB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FE4283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las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5F1B714D" w14:textId="77777777" w:rsidR="004323A6" w:rsidRDefault="004323A6" w:rsidP="004323A6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39A88B2D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17C40AC6" w:rsidR="00F15FF0" w:rsidRPr="00EC2B52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proofErr w:type="gramStart"/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proofErr w:type="gramEnd"/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3106FF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3106FF">
        <w:rPr>
          <w:rFonts w:ascii="Museo Sans 300" w:eastAsia="Museo Sans 300" w:hAnsi="Museo Sans 300" w:cs="Museo Sans 300"/>
          <w:sz w:val="20"/>
          <w:szCs w:val="20"/>
        </w:rPr>
        <w:t>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335A9996" w:rsidR="00D348E0" w:rsidRDefault="00D348E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3106FF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3106FF">
        <w:rPr>
          <w:rFonts w:ascii="Museo Sans 300" w:eastAsia="Museo Sans 300" w:hAnsi="Museo Sans 300" w:cs="Museo Sans 300"/>
          <w:sz w:val="20"/>
          <w:szCs w:val="20"/>
        </w:rPr>
        <w:t>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2DB1CF8C" w14:textId="2FD61F6F" w:rsidR="00F15FF0" w:rsidRPr="00552710" w:rsidRDefault="00F15FF0" w:rsidP="0055271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FE4283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E81E9F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04BD9E4B" w14:textId="77777777" w:rsidR="003A3172" w:rsidRDefault="003A3172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61C433F" w14:textId="3965A786" w:rsidR="009D142E" w:rsidRPr="002438F5" w:rsidRDefault="009D142E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01513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3106FF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93CD7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3106FF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148535F9" w14:textId="77777777" w:rsidR="00FB4151" w:rsidRDefault="00FB4151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E12A38B" w14:textId="1D7F6FB1" w:rsidR="0039425B" w:rsidRDefault="0039425B" w:rsidP="0039425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FE4283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lastRenderedPageBreak/>
        <w:t>202</w:t>
      </w:r>
      <w:r w:rsidR="0055271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073C35" w14:textId="77777777" w:rsidR="00283819" w:rsidRPr="009D142E" w:rsidRDefault="00283819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B3B2F07" w14:textId="6735C166" w:rsidR="007C3AD1" w:rsidRPr="002438F5" w:rsidRDefault="007C3AD1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comprobados.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FA862AF" w14:textId="77777777" w:rsidR="00E72FC9" w:rsidRPr="002438F5" w:rsidRDefault="00E72FC9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887E3A8" w14:textId="16CE7176" w:rsidR="007C3AD1" w:rsidRPr="002438F5" w:rsidRDefault="007C3AD1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antojadizo,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</w:p>
    <w:p w14:paraId="1BB3A9D8" w14:textId="56877F09" w:rsidR="003A3172" w:rsidRDefault="003A3172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19E2813F" w:rsidR="005E45BC" w:rsidRPr="005E45BC" w:rsidRDefault="00FE4283" w:rsidP="00014EE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E45BC"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170185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09266CF1" w14:textId="16F3C54F" w:rsidR="00E72FC9" w:rsidRPr="00170185" w:rsidRDefault="0089025D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proofErr w:type="spellEnd"/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435E85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IT-0307</w:t>
      </w:r>
      <w:r w:rsidR="002248A4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-CAU-23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Superintendencia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considera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adherirse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dictaminado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consecuencia,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81E9F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comprobó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A64167" w:rsidRPr="00170185">
        <w:rPr>
          <w:rFonts w:ascii="Museo Sans 300" w:hAnsi="Museo Sans 300"/>
          <w:sz w:val="20"/>
          <w:szCs w:val="20"/>
        </w:rPr>
        <w:t>consistent</w:t>
      </w:r>
      <w:r w:rsidR="006F7475" w:rsidRPr="00170185">
        <w:rPr>
          <w:rFonts w:ascii="Museo Sans 300" w:hAnsi="Museo Sans 300"/>
          <w:sz w:val="20"/>
          <w:szCs w:val="20"/>
        </w:rPr>
        <w:t>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conexión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línea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17018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medición.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0B41E035" w14:textId="77777777" w:rsidR="00E72FC9" w:rsidRDefault="00E72FC9" w:rsidP="00E72FC9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 w:cs="Segoe UI"/>
          <w:sz w:val="20"/>
          <w:szCs w:val="20"/>
          <w:lang w:eastAsia="es-MX"/>
        </w:rPr>
      </w:pPr>
    </w:p>
    <w:p w14:paraId="38434373" w14:textId="775C7385" w:rsidR="00170185" w:rsidRPr="00170185" w:rsidRDefault="00D26BDF" w:rsidP="00170185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C2B52">
        <w:rPr>
          <w:rFonts w:ascii="Museo Sans 300" w:eastAsia="Arial" w:hAnsi="Museo Sans 300"/>
          <w:sz w:val="20"/>
          <w:szCs w:val="20"/>
        </w:rPr>
        <w:t>Por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lo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tanto,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sociedad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CAESS,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S.A.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F104F5">
        <w:rPr>
          <w:rFonts w:ascii="Museo Sans 300" w:hAnsi="Museo Sans 300"/>
          <w:sz w:val="20"/>
          <w:szCs w:val="20"/>
        </w:rPr>
        <w:t>C.V.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tiene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derecho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recuperar</w:t>
      </w:r>
      <w:r w:rsidR="00FE4283">
        <w:rPr>
          <w:rFonts w:ascii="Museo Sans 300" w:eastAsia="Arial" w:hAnsi="Museo Sans 300"/>
          <w:sz w:val="20"/>
          <w:szCs w:val="20"/>
        </w:rPr>
        <w:t xml:space="preserve"> </w:t>
      </w:r>
      <w:bookmarkStart w:id="9" w:name="_Hlk156221477"/>
      <w:r w:rsidR="0017018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018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cantidades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018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CIENTO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VEINTINUEVE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19/100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DÓLARES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ESTADOS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UNIDOS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AMÉRICA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(USD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129.19)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IVA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incluido,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energía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no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registrada,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TRES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48/100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DÓLARES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ESTADOS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UNIDOS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AMÉRICA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(USD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3.48)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concepto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intereses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aplicación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artículo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36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los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Términos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y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Condiciones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Generales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Consumidor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Final,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para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el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año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170185" w:rsidRPr="00170185">
        <w:rPr>
          <w:rFonts w:ascii="Museo Sans 300" w:hAnsi="Museo Sans 300"/>
          <w:sz w:val="20"/>
          <w:szCs w:val="20"/>
        </w:rPr>
        <w:t>2023.</w:t>
      </w:r>
    </w:p>
    <w:bookmarkEnd w:id="9"/>
    <w:p w14:paraId="0702DA06" w14:textId="77777777" w:rsidR="00170185" w:rsidRPr="00014EEC" w:rsidRDefault="00170185" w:rsidP="00014EEC">
      <w:pPr>
        <w:pStyle w:val="Prrafodelista"/>
        <w:autoSpaceDE w:val="0"/>
        <w:adjustRightInd w:val="0"/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3F93D50" w14:textId="77777777" w:rsidR="005E45BC" w:rsidRPr="005E45BC" w:rsidRDefault="005E45BC" w:rsidP="00014EE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B7474C8" w14:textId="72951F5F" w:rsidR="004A1699" w:rsidRDefault="005E45BC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cumplimiento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132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133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Administrativos,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recurso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reconsideración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puede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interpuesto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plazo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diez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hábiles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contados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partir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fecha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notificación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4961AA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recurso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apelación,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plazo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quince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hábiles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contados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partir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fecha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notificación,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artículos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134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135</w:t>
      </w:r>
      <w:r w:rsidR="00FE4283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LPA.</w:t>
      </w:r>
    </w:p>
    <w:p w14:paraId="316E149C" w14:textId="77777777" w:rsidR="008C60AE" w:rsidRDefault="008C60AE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E350063" w14:textId="6C31C0D0" w:rsidR="005E45BC" w:rsidRPr="005E45BC" w:rsidRDefault="005E45BC" w:rsidP="002438F5">
      <w:pPr>
        <w:spacing w:after="0" w:line="240" w:lineRule="auto"/>
        <w:jc w:val="both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FE4283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proofErr w:type="spellStart"/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proofErr w:type="spellEnd"/>
      <w:r w:rsidR="00FE4283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435E85">
        <w:rPr>
          <w:rFonts w:ascii="Museo Sans 300" w:eastAsia="Arial" w:hAnsi="Museo Sans 300" w:cs="Times New Roman"/>
          <w:sz w:val="20"/>
          <w:szCs w:val="20"/>
        </w:rPr>
        <w:t>IT-0307</w:t>
      </w:r>
      <w:r w:rsidR="002248A4">
        <w:rPr>
          <w:rFonts w:ascii="Museo Sans 300" w:eastAsia="Arial" w:hAnsi="Museo Sans 300" w:cs="Times New Roman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FE4283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13C8427E" w14:textId="10813CD3" w:rsidR="00FE4283" w:rsidRDefault="00B306DC" w:rsidP="00FE4283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 w:rsidR="00E81E9F">
        <w:rPr>
          <w:rFonts w:ascii="Museo Sans 300" w:hAnsi="Museo Sans 300"/>
          <w:sz w:val="20"/>
          <w:szCs w:val="20"/>
        </w:rPr>
        <w:t>xxx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existencia</w:t>
      </w:r>
      <w:r w:rsidR="00FE4283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FE4283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una</w:t>
      </w:r>
      <w:r w:rsidR="00FE4283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condición</w:t>
      </w:r>
      <w:r w:rsidR="00FE4283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irregular</w:t>
      </w:r>
      <w:r w:rsidR="00FE4283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FE4283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consistió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una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línea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adicional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permitió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FE4283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5E7F14" w:rsidRPr="005E7F14">
        <w:rPr>
          <w:rFonts w:ascii="Museo Sans 300" w:hAnsi="Museo Sans 300" w:cs="Segoe UI"/>
          <w:sz w:val="20"/>
          <w:szCs w:val="20"/>
          <w:lang w:eastAsia="es-MX"/>
        </w:rPr>
        <w:t>.</w:t>
      </w:r>
    </w:p>
    <w:p w14:paraId="45A33069" w14:textId="77777777" w:rsidR="00FE4283" w:rsidRPr="00FE4283" w:rsidRDefault="00FE4283" w:rsidP="00FE4283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</w:p>
    <w:p w14:paraId="55B9799A" w14:textId="04AB95EC" w:rsidR="00FE4283" w:rsidRPr="00FE4283" w:rsidRDefault="00D26BDF" w:rsidP="00FE4283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00FE4283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 w:rsidRPr="00FE4283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 w:rsidRPr="00FE4283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 w:rsidRPr="00FE4283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 w:rsidRPr="00FE4283">
        <w:rPr>
          <w:rFonts w:ascii="Museo Sans 300" w:eastAsia="Arial" w:hAnsi="Museo Sans 300"/>
          <w:sz w:val="20"/>
          <w:szCs w:val="20"/>
          <w:lang w:eastAsia="es-SV"/>
        </w:rPr>
        <w:t>C.V.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FE4283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FE4283" w:rsidRP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E4283" w:rsidRPr="00FE4283">
        <w:rPr>
          <w:rFonts w:ascii="Museo Sans 300" w:hAnsi="Museo Sans 300"/>
          <w:sz w:val="20"/>
          <w:szCs w:val="20"/>
        </w:rPr>
        <w:t>las cantidades de CIENTO VEINTINUEVE 19/100 DÓLARES DE LOS ESTADOS UNIDOS DE AMÉRICA (USD 129.19) IVA incluido, en concepto de energía no registrada, y TRES 48/100 DÓLARES DE LOS ESTADOS UNIDOS DE AMÉRICA (USD 3.48) en concepto de intereses en aplicación al artículo 36 de los Términos y Condiciones Generales al Consumidor Final, para el año 2023.</w:t>
      </w:r>
    </w:p>
    <w:p w14:paraId="04091119" w14:textId="77777777" w:rsidR="00D26BDF" w:rsidRDefault="00D26BDF" w:rsidP="00D26BD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245F7F6D" w14:textId="18D5A436" w:rsidR="00FE4283" w:rsidRPr="00EC2B52" w:rsidRDefault="00FE4283" w:rsidP="00FE4283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En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vista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lo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anterior,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distribuidora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debe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emitir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un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nuevo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cobro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cantidad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determinada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n el informe técnico </w:t>
      </w:r>
      <w:proofErr w:type="spellStart"/>
      <w:r>
        <w:rPr>
          <w:rFonts w:ascii="Museo Sans 300" w:eastAsia="Times New Roman" w:hAnsi="Museo Sans 300" w:cs="Segoe UI"/>
          <w:sz w:val="20"/>
          <w:szCs w:val="20"/>
          <w:lang w:eastAsia="es-SV"/>
        </w:rPr>
        <w:t>N.°</w:t>
      </w:r>
      <w:proofErr w:type="spellEnd"/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IT-0307-CAU-23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rendido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por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el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CAU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de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la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  <w:r w:rsidRPr="008301FE">
        <w:rPr>
          <w:rFonts w:ascii="Museo Sans 300" w:eastAsia="Times New Roman" w:hAnsi="Museo Sans 300" w:cs="Segoe UI"/>
          <w:sz w:val="20"/>
          <w:szCs w:val="20"/>
          <w:lang w:eastAsia="es-SV"/>
        </w:rPr>
        <w:t>SIGET.</w:t>
      </w:r>
      <w:r>
        <w:rPr>
          <w:rFonts w:ascii="Museo Sans 300" w:eastAsia="Times New Roman" w:hAnsi="Museo Sans 300" w:cs="Segoe UI"/>
          <w:sz w:val="20"/>
          <w:szCs w:val="20"/>
          <w:lang w:eastAsia="es-SV"/>
        </w:rPr>
        <w:t xml:space="preserve"> </w:t>
      </w:r>
    </w:p>
    <w:p w14:paraId="766FD5ED" w14:textId="77777777" w:rsidR="00FE4283" w:rsidRDefault="00FE4283" w:rsidP="00D26BD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14A86103" w:rsidR="004961AA" w:rsidRPr="00EF4409" w:rsidRDefault="00BD1CF2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5E7F14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72AD0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5E7F14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2202A7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E81E9F">
        <w:rPr>
          <w:rFonts w:ascii="Museo Sans 300" w:eastAsia="Arial" w:hAnsi="Museo Sans 300"/>
          <w:sz w:val="20"/>
          <w:szCs w:val="20"/>
          <w:lang w:eastAsia="es-SV"/>
        </w:rPr>
        <w:t>xx</w:t>
      </w:r>
      <w:r w:rsidR="002202A7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>
        <w:rPr>
          <w:rFonts w:ascii="Museo Sans 300" w:eastAsia="Arial" w:hAnsi="Museo Sans 300"/>
          <w:sz w:val="20"/>
          <w:szCs w:val="20"/>
          <w:lang w:eastAsia="es-SV"/>
        </w:rPr>
        <w:t>CAESS,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>
        <w:rPr>
          <w:rFonts w:ascii="Museo Sans 300" w:eastAsia="Arial" w:hAnsi="Museo Sans 300"/>
          <w:sz w:val="20"/>
          <w:szCs w:val="20"/>
          <w:lang w:eastAsia="es-SV"/>
        </w:rPr>
        <w:t>S.A.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FE4283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F104F5">
        <w:rPr>
          <w:rFonts w:ascii="Museo Sans 300" w:eastAsia="Arial" w:hAnsi="Museo Sans 300"/>
          <w:sz w:val="20"/>
          <w:szCs w:val="20"/>
          <w:lang w:eastAsia="es-SV"/>
        </w:rPr>
        <w:t>C.V.</w:t>
      </w:r>
    </w:p>
    <w:p w14:paraId="3E4F90E6" w14:textId="1DB004DC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2D746CA1" w14:textId="4D404CAF" w:rsidR="009C6DB1" w:rsidRDefault="009C6DB1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6CAC61E" w14:textId="1C1F3FFF" w:rsidR="00353CB4" w:rsidRDefault="00353CB4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78B08341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FE428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FE428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FE428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F643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02130" w14:textId="77777777" w:rsidR="004C4490" w:rsidRDefault="004C4490">
      <w:pPr>
        <w:spacing w:after="0" w:line="240" w:lineRule="auto"/>
      </w:pPr>
      <w:r>
        <w:separator/>
      </w:r>
    </w:p>
  </w:endnote>
  <w:endnote w:type="continuationSeparator" w:id="0">
    <w:p w14:paraId="69B1033A" w14:textId="77777777" w:rsidR="004C4490" w:rsidRDefault="004C4490">
      <w:pPr>
        <w:spacing w:after="0" w:line="240" w:lineRule="auto"/>
      </w:pPr>
      <w:r>
        <w:continuationSeparator/>
      </w:r>
    </w:p>
  </w:endnote>
  <w:endnote w:type="continuationNotice" w:id="1">
    <w:p w14:paraId="0EC22186" w14:textId="77777777" w:rsidR="004C4490" w:rsidRDefault="004C44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E1718E7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  <w:p w14:paraId="4DDBEF00" w14:textId="74538FEF" w:rsidR="004B0C0A" w:rsidRDefault="002F1716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>as</w:t>
    </w:r>
    <w:r w:rsidR="005D42B3" w:rsidRPr="00F309EC">
      <w:rPr>
        <w:rFonts w:ascii="Bembo Std" w:hAnsi="Bembo Std"/>
        <w:color w:val="000000"/>
        <w:sz w:val="14"/>
        <w:szCs w:val="14"/>
      </w:rPr>
      <w:t>/</w:t>
    </w:r>
    <w:r w:rsidR="00A50058">
      <w:rPr>
        <w:rFonts w:ascii="Bembo Std" w:hAnsi="Bembo Std"/>
        <w:color w:val="000000"/>
        <w:sz w:val="14"/>
        <w:szCs w:val="14"/>
      </w:rPr>
      <w:t>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4412" w14:textId="77777777" w:rsidR="002C7948" w:rsidRDefault="002C7948" w:rsidP="00C272D2">
    <w:pPr>
      <w:pStyle w:val="Piedepgina"/>
      <w:jc w:val="center"/>
      <w:rPr>
        <w:sz w:val="16"/>
        <w:szCs w:val="16"/>
        <w:lang w:val="es-ES"/>
      </w:rPr>
    </w:pPr>
    <w:r w:rsidRPr="002C7948">
      <w:rPr>
        <w:sz w:val="16"/>
        <w:szCs w:val="16"/>
        <w:lang w:val="es-ES"/>
      </w:rPr>
      <w:t xml:space="preserve">Este documento es una versión pública del original, debido a la protección de datos personales, así como al resguardo de información clasificada como reservada o confidencial, conforme a los Arts. 19, 24 y 30 de la LAIP.  </w:t>
    </w:r>
  </w:p>
  <w:p w14:paraId="12279B06" w14:textId="648AE572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0CA8" w14:textId="77777777" w:rsidR="00084F58" w:rsidRDefault="00084F58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sz w:val="20"/>
        <w:szCs w:val="20"/>
      </w:rPr>
    </w:pPr>
    <w:r>
      <w:rPr>
        <w:rFonts w:ascii="Bembo Std" w:hAnsi="Bembo Std"/>
        <w:bCs/>
        <w:color w:val="000000"/>
        <w:sz w:val="20"/>
        <w:szCs w:val="20"/>
      </w:rPr>
      <w:t>Este documento es una versión pública del original, debido a la protección de datos personales, así como al resguardo de información clasificada como reservada o confidencial, conforme a los Arts. 19, 24 y 30 de la LAIP.</w:t>
    </w:r>
    <w:r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  <w:p w14:paraId="7AAF1A83" w14:textId="5D2E56B4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056A2" w14:textId="77777777" w:rsidR="004C4490" w:rsidRDefault="004C44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BDA575" w14:textId="77777777" w:rsidR="004C4490" w:rsidRDefault="004C4490">
      <w:pPr>
        <w:spacing w:after="0" w:line="240" w:lineRule="auto"/>
      </w:pPr>
      <w:r>
        <w:continuationSeparator/>
      </w:r>
    </w:p>
  </w:footnote>
  <w:footnote w:type="continuationNotice" w:id="1">
    <w:p w14:paraId="10AC258A" w14:textId="77777777" w:rsidR="004C4490" w:rsidRDefault="004C44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0" name="Imagen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9" name="Imagen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4CB9"/>
    <w:multiLevelType w:val="multilevel"/>
    <w:tmpl w:val="0D1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9B3A88"/>
    <w:multiLevelType w:val="hybridMultilevel"/>
    <w:tmpl w:val="80D608B4"/>
    <w:lvl w:ilvl="0" w:tplc="CD6E7B78">
      <w:numFmt w:val="bullet"/>
      <w:lvlText w:val="-"/>
      <w:lvlJc w:val="left"/>
      <w:pPr>
        <w:ind w:left="1068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3" w15:restartNumberingAfterBreak="0">
    <w:nsid w:val="28E347C7"/>
    <w:multiLevelType w:val="multilevel"/>
    <w:tmpl w:val="C47ED0C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00DF6"/>
    <w:multiLevelType w:val="multilevel"/>
    <w:tmpl w:val="8AE63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591264"/>
    <w:multiLevelType w:val="hybridMultilevel"/>
    <w:tmpl w:val="61544F94"/>
    <w:lvl w:ilvl="0" w:tplc="3AC8852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647A"/>
    <w:multiLevelType w:val="hybridMultilevel"/>
    <w:tmpl w:val="ACF6D214"/>
    <w:lvl w:ilvl="0" w:tplc="C81421BA">
      <w:start w:val="1"/>
      <w:numFmt w:val="lowerLetter"/>
      <w:lvlText w:val="%1.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32E10"/>
    <w:multiLevelType w:val="multilevel"/>
    <w:tmpl w:val="94CCC8B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74757"/>
    <w:multiLevelType w:val="hybridMultilevel"/>
    <w:tmpl w:val="B352DE5A"/>
    <w:lvl w:ilvl="0" w:tplc="C18C9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seo Sans 500" w:hAnsi="Museo Sans 500" w:hint="default"/>
        <w:b/>
        <w:sz w:val="20"/>
        <w:szCs w:val="20"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D56D2"/>
    <w:multiLevelType w:val="hybridMultilevel"/>
    <w:tmpl w:val="D722EB34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1D43E3"/>
    <w:multiLevelType w:val="hybridMultilevel"/>
    <w:tmpl w:val="479A4B0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4BAB2815"/>
    <w:multiLevelType w:val="hybridMultilevel"/>
    <w:tmpl w:val="96CC8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052372"/>
    <w:multiLevelType w:val="hybridMultilevel"/>
    <w:tmpl w:val="236AF796"/>
    <w:lvl w:ilvl="0" w:tplc="CE9028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B30A22"/>
    <w:multiLevelType w:val="hybridMultilevel"/>
    <w:tmpl w:val="D722EB34"/>
    <w:lvl w:ilvl="0" w:tplc="440A000F">
      <w:start w:val="1"/>
      <w:numFmt w:val="decimal"/>
      <w:lvlText w:val="%1.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89E4CBF"/>
    <w:multiLevelType w:val="hybridMultilevel"/>
    <w:tmpl w:val="135C00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B4049"/>
    <w:multiLevelType w:val="hybridMultilevel"/>
    <w:tmpl w:val="7D406676"/>
    <w:lvl w:ilvl="0" w:tplc="4CEC4F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b w:val="0"/>
        <w:bCs w:val="0"/>
        <w:sz w:val="20"/>
        <w:szCs w:val="20"/>
        <w:lang w:val="es-MX"/>
      </w:rPr>
    </w:lvl>
    <w:lvl w:ilvl="1" w:tplc="22D0D1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E85B7C"/>
    <w:multiLevelType w:val="hybridMultilevel"/>
    <w:tmpl w:val="E17E2FB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D7ADA"/>
    <w:multiLevelType w:val="multilevel"/>
    <w:tmpl w:val="963CF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639D3"/>
    <w:multiLevelType w:val="multilevel"/>
    <w:tmpl w:val="CBE23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0512617">
    <w:abstractNumId w:val="24"/>
  </w:num>
  <w:num w:numId="2" w16cid:durableId="23750049">
    <w:abstractNumId w:val="18"/>
  </w:num>
  <w:num w:numId="3" w16cid:durableId="2012873170">
    <w:abstractNumId w:val="11"/>
  </w:num>
  <w:num w:numId="4" w16cid:durableId="1833788101">
    <w:abstractNumId w:val="2"/>
  </w:num>
  <w:num w:numId="5" w16cid:durableId="8491753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210374">
    <w:abstractNumId w:val="14"/>
  </w:num>
  <w:num w:numId="7" w16cid:durableId="663125927">
    <w:abstractNumId w:val="22"/>
  </w:num>
  <w:num w:numId="8" w16cid:durableId="1741757273">
    <w:abstractNumId w:val="16"/>
  </w:num>
  <w:num w:numId="9" w16cid:durableId="62459676">
    <w:abstractNumId w:val="23"/>
  </w:num>
  <w:num w:numId="10" w16cid:durableId="1851916650">
    <w:abstractNumId w:val="6"/>
  </w:num>
  <w:num w:numId="11" w16cid:durableId="1357543687">
    <w:abstractNumId w:val="25"/>
  </w:num>
  <w:num w:numId="12" w16cid:durableId="839199822">
    <w:abstractNumId w:val="13"/>
  </w:num>
  <w:num w:numId="13" w16cid:durableId="284821585">
    <w:abstractNumId w:val="10"/>
  </w:num>
  <w:num w:numId="14" w16cid:durableId="1398892854">
    <w:abstractNumId w:val="1"/>
  </w:num>
  <w:num w:numId="15" w16cid:durableId="1912233173">
    <w:abstractNumId w:val="12"/>
  </w:num>
  <w:num w:numId="16" w16cid:durableId="42482361">
    <w:abstractNumId w:val="25"/>
  </w:num>
  <w:num w:numId="17" w16cid:durableId="986663127">
    <w:abstractNumId w:val="15"/>
  </w:num>
  <w:num w:numId="18" w16cid:durableId="1935163496">
    <w:abstractNumId w:val="17"/>
  </w:num>
  <w:num w:numId="19" w16cid:durableId="1209565154">
    <w:abstractNumId w:val="4"/>
  </w:num>
  <w:num w:numId="20" w16cid:durableId="187452247">
    <w:abstractNumId w:val="5"/>
  </w:num>
  <w:num w:numId="21" w16cid:durableId="843084677">
    <w:abstractNumId w:val="8"/>
  </w:num>
  <w:num w:numId="22" w16cid:durableId="1958834077">
    <w:abstractNumId w:val="19"/>
  </w:num>
  <w:num w:numId="23" w16cid:durableId="841089667">
    <w:abstractNumId w:val="21"/>
  </w:num>
  <w:num w:numId="24" w16cid:durableId="346755000">
    <w:abstractNumId w:val="9"/>
  </w:num>
  <w:num w:numId="25" w16cid:durableId="1051225549">
    <w:abstractNumId w:val="7"/>
  </w:num>
  <w:num w:numId="26" w16cid:durableId="537426060">
    <w:abstractNumId w:val="3"/>
  </w:num>
  <w:num w:numId="27" w16cid:durableId="1051995531">
    <w:abstractNumId w:val="20"/>
  </w:num>
  <w:num w:numId="28" w16cid:durableId="27394406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0F47"/>
    <w:rsid w:val="00001A60"/>
    <w:rsid w:val="000033FA"/>
    <w:rsid w:val="000041AE"/>
    <w:rsid w:val="00004F98"/>
    <w:rsid w:val="0000514D"/>
    <w:rsid w:val="00005D01"/>
    <w:rsid w:val="0000605C"/>
    <w:rsid w:val="00006856"/>
    <w:rsid w:val="00007C26"/>
    <w:rsid w:val="000103EB"/>
    <w:rsid w:val="000104C9"/>
    <w:rsid w:val="00010BF7"/>
    <w:rsid w:val="00010FE3"/>
    <w:rsid w:val="00011EA2"/>
    <w:rsid w:val="000129AB"/>
    <w:rsid w:val="000133A6"/>
    <w:rsid w:val="00013946"/>
    <w:rsid w:val="00014216"/>
    <w:rsid w:val="000145E0"/>
    <w:rsid w:val="00014EEC"/>
    <w:rsid w:val="00017420"/>
    <w:rsid w:val="00021A23"/>
    <w:rsid w:val="000228DF"/>
    <w:rsid w:val="0002389B"/>
    <w:rsid w:val="00024745"/>
    <w:rsid w:val="00025C69"/>
    <w:rsid w:val="00026496"/>
    <w:rsid w:val="0002680D"/>
    <w:rsid w:val="00027900"/>
    <w:rsid w:val="000319D6"/>
    <w:rsid w:val="00031E7D"/>
    <w:rsid w:val="00031ED6"/>
    <w:rsid w:val="00032659"/>
    <w:rsid w:val="00034EA3"/>
    <w:rsid w:val="000354B7"/>
    <w:rsid w:val="00035631"/>
    <w:rsid w:val="00035756"/>
    <w:rsid w:val="000369B7"/>
    <w:rsid w:val="00036A96"/>
    <w:rsid w:val="00041101"/>
    <w:rsid w:val="0004151E"/>
    <w:rsid w:val="00043AE0"/>
    <w:rsid w:val="00044D0C"/>
    <w:rsid w:val="00045587"/>
    <w:rsid w:val="00046D76"/>
    <w:rsid w:val="00047EC2"/>
    <w:rsid w:val="0005306D"/>
    <w:rsid w:val="000541EC"/>
    <w:rsid w:val="0005485E"/>
    <w:rsid w:val="00054A77"/>
    <w:rsid w:val="0005511B"/>
    <w:rsid w:val="00055CA1"/>
    <w:rsid w:val="00055F7E"/>
    <w:rsid w:val="0005707F"/>
    <w:rsid w:val="00060E86"/>
    <w:rsid w:val="00061A46"/>
    <w:rsid w:val="00061F1A"/>
    <w:rsid w:val="00062017"/>
    <w:rsid w:val="00062FEF"/>
    <w:rsid w:val="0006381A"/>
    <w:rsid w:val="00063938"/>
    <w:rsid w:val="000643A0"/>
    <w:rsid w:val="00064438"/>
    <w:rsid w:val="0006483D"/>
    <w:rsid w:val="000661D6"/>
    <w:rsid w:val="000676C5"/>
    <w:rsid w:val="00067A99"/>
    <w:rsid w:val="000702DA"/>
    <w:rsid w:val="0007060C"/>
    <w:rsid w:val="00071045"/>
    <w:rsid w:val="00071645"/>
    <w:rsid w:val="00071F94"/>
    <w:rsid w:val="00072DE8"/>
    <w:rsid w:val="00073751"/>
    <w:rsid w:val="000739A9"/>
    <w:rsid w:val="00074F39"/>
    <w:rsid w:val="000756B9"/>
    <w:rsid w:val="00075722"/>
    <w:rsid w:val="00077679"/>
    <w:rsid w:val="00077C68"/>
    <w:rsid w:val="000807C0"/>
    <w:rsid w:val="00080835"/>
    <w:rsid w:val="00082058"/>
    <w:rsid w:val="00083417"/>
    <w:rsid w:val="000843B5"/>
    <w:rsid w:val="00084A12"/>
    <w:rsid w:val="00084B79"/>
    <w:rsid w:val="00084CFD"/>
    <w:rsid w:val="00084F58"/>
    <w:rsid w:val="0008512B"/>
    <w:rsid w:val="00085265"/>
    <w:rsid w:val="00085672"/>
    <w:rsid w:val="00085EF8"/>
    <w:rsid w:val="0008773D"/>
    <w:rsid w:val="00093A5A"/>
    <w:rsid w:val="00095687"/>
    <w:rsid w:val="000A03DB"/>
    <w:rsid w:val="000A0A31"/>
    <w:rsid w:val="000A16F6"/>
    <w:rsid w:val="000A2266"/>
    <w:rsid w:val="000A288A"/>
    <w:rsid w:val="000A3139"/>
    <w:rsid w:val="000A49D1"/>
    <w:rsid w:val="000A4F16"/>
    <w:rsid w:val="000A6025"/>
    <w:rsid w:val="000A61A9"/>
    <w:rsid w:val="000A6F15"/>
    <w:rsid w:val="000B0193"/>
    <w:rsid w:val="000B2856"/>
    <w:rsid w:val="000B35C0"/>
    <w:rsid w:val="000B4D37"/>
    <w:rsid w:val="000B5267"/>
    <w:rsid w:val="000B5B11"/>
    <w:rsid w:val="000B6BC4"/>
    <w:rsid w:val="000B6CFB"/>
    <w:rsid w:val="000B7003"/>
    <w:rsid w:val="000C114E"/>
    <w:rsid w:val="000C16A7"/>
    <w:rsid w:val="000C21DC"/>
    <w:rsid w:val="000C224E"/>
    <w:rsid w:val="000C29DF"/>
    <w:rsid w:val="000C3028"/>
    <w:rsid w:val="000C30D0"/>
    <w:rsid w:val="000C3AE6"/>
    <w:rsid w:val="000C553A"/>
    <w:rsid w:val="000C740F"/>
    <w:rsid w:val="000C7ECA"/>
    <w:rsid w:val="000D00C4"/>
    <w:rsid w:val="000D0C59"/>
    <w:rsid w:val="000D1E81"/>
    <w:rsid w:val="000D25B0"/>
    <w:rsid w:val="000D3E4C"/>
    <w:rsid w:val="000D54A2"/>
    <w:rsid w:val="000D5A7F"/>
    <w:rsid w:val="000D60B7"/>
    <w:rsid w:val="000D634F"/>
    <w:rsid w:val="000D729D"/>
    <w:rsid w:val="000D7FEA"/>
    <w:rsid w:val="000E2543"/>
    <w:rsid w:val="000E2EA4"/>
    <w:rsid w:val="000E301E"/>
    <w:rsid w:val="000E3AA4"/>
    <w:rsid w:val="000E5E34"/>
    <w:rsid w:val="000E6633"/>
    <w:rsid w:val="000E7FA4"/>
    <w:rsid w:val="000F0443"/>
    <w:rsid w:val="000F2567"/>
    <w:rsid w:val="000F2E0F"/>
    <w:rsid w:val="000F325F"/>
    <w:rsid w:val="000F3787"/>
    <w:rsid w:val="000F42FA"/>
    <w:rsid w:val="000F74D1"/>
    <w:rsid w:val="000F7BFF"/>
    <w:rsid w:val="001007A8"/>
    <w:rsid w:val="00103097"/>
    <w:rsid w:val="00103D0F"/>
    <w:rsid w:val="00104620"/>
    <w:rsid w:val="001065A6"/>
    <w:rsid w:val="0010680B"/>
    <w:rsid w:val="001069B4"/>
    <w:rsid w:val="0011021F"/>
    <w:rsid w:val="0011199E"/>
    <w:rsid w:val="00111E28"/>
    <w:rsid w:val="001147D9"/>
    <w:rsid w:val="00120CB0"/>
    <w:rsid w:val="00121478"/>
    <w:rsid w:val="00121A1A"/>
    <w:rsid w:val="00121EA3"/>
    <w:rsid w:val="00122188"/>
    <w:rsid w:val="001233BF"/>
    <w:rsid w:val="00123B92"/>
    <w:rsid w:val="00124395"/>
    <w:rsid w:val="001247E3"/>
    <w:rsid w:val="00125183"/>
    <w:rsid w:val="00125935"/>
    <w:rsid w:val="00126E10"/>
    <w:rsid w:val="001272E0"/>
    <w:rsid w:val="00130790"/>
    <w:rsid w:val="001307C5"/>
    <w:rsid w:val="00131AB3"/>
    <w:rsid w:val="00131E88"/>
    <w:rsid w:val="00133403"/>
    <w:rsid w:val="00133F3D"/>
    <w:rsid w:val="00134E6F"/>
    <w:rsid w:val="0013559B"/>
    <w:rsid w:val="00135E6F"/>
    <w:rsid w:val="00140540"/>
    <w:rsid w:val="001409C3"/>
    <w:rsid w:val="00141467"/>
    <w:rsid w:val="0014191F"/>
    <w:rsid w:val="00142B72"/>
    <w:rsid w:val="00143091"/>
    <w:rsid w:val="00143C89"/>
    <w:rsid w:val="00143E5D"/>
    <w:rsid w:val="001445A4"/>
    <w:rsid w:val="00144621"/>
    <w:rsid w:val="001447F5"/>
    <w:rsid w:val="00147060"/>
    <w:rsid w:val="00147AD1"/>
    <w:rsid w:val="001509B7"/>
    <w:rsid w:val="00150FEE"/>
    <w:rsid w:val="00151984"/>
    <w:rsid w:val="00151FD9"/>
    <w:rsid w:val="00152196"/>
    <w:rsid w:val="00152858"/>
    <w:rsid w:val="001529D1"/>
    <w:rsid w:val="00152A63"/>
    <w:rsid w:val="00152CBD"/>
    <w:rsid w:val="00155E0C"/>
    <w:rsid w:val="00156B2E"/>
    <w:rsid w:val="00157D4C"/>
    <w:rsid w:val="00160688"/>
    <w:rsid w:val="00160B9D"/>
    <w:rsid w:val="00162E9F"/>
    <w:rsid w:val="001636BD"/>
    <w:rsid w:val="00163A6C"/>
    <w:rsid w:val="0016413C"/>
    <w:rsid w:val="00164316"/>
    <w:rsid w:val="0016501B"/>
    <w:rsid w:val="00165849"/>
    <w:rsid w:val="00166347"/>
    <w:rsid w:val="00170129"/>
    <w:rsid w:val="00170185"/>
    <w:rsid w:val="001702A9"/>
    <w:rsid w:val="00170629"/>
    <w:rsid w:val="001726BF"/>
    <w:rsid w:val="00172DE4"/>
    <w:rsid w:val="00172F43"/>
    <w:rsid w:val="00175914"/>
    <w:rsid w:val="00175ECC"/>
    <w:rsid w:val="0017658F"/>
    <w:rsid w:val="001817B7"/>
    <w:rsid w:val="00182267"/>
    <w:rsid w:val="001829F8"/>
    <w:rsid w:val="00182FB7"/>
    <w:rsid w:val="001833D3"/>
    <w:rsid w:val="00183CF1"/>
    <w:rsid w:val="001858AE"/>
    <w:rsid w:val="001861A3"/>
    <w:rsid w:val="00186AB4"/>
    <w:rsid w:val="001870DC"/>
    <w:rsid w:val="001870F6"/>
    <w:rsid w:val="00187E33"/>
    <w:rsid w:val="00187E53"/>
    <w:rsid w:val="00190D03"/>
    <w:rsid w:val="0019123B"/>
    <w:rsid w:val="0019194C"/>
    <w:rsid w:val="0019194E"/>
    <w:rsid w:val="00191D59"/>
    <w:rsid w:val="001925CC"/>
    <w:rsid w:val="00194178"/>
    <w:rsid w:val="00194B12"/>
    <w:rsid w:val="0019582F"/>
    <w:rsid w:val="00196C15"/>
    <w:rsid w:val="00196DAC"/>
    <w:rsid w:val="00197FF0"/>
    <w:rsid w:val="001A20C7"/>
    <w:rsid w:val="001A29E6"/>
    <w:rsid w:val="001A43F6"/>
    <w:rsid w:val="001A52C3"/>
    <w:rsid w:val="001B059B"/>
    <w:rsid w:val="001B098B"/>
    <w:rsid w:val="001B1FA8"/>
    <w:rsid w:val="001B2309"/>
    <w:rsid w:val="001B33C7"/>
    <w:rsid w:val="001B3D33"/>
    <w:rsid w:val="001C0C9C"/>
    <w:rsid w:val="001C5DBB"/>
    <w:rsid w:val="001C6888"/>
    <w:rsid w:val="001C69C6"/>
    <w:rsid w:val="001C769B"/>
    <w:rsid w:val="001D180D"/>
    <w:rsid w:val="001D2720"/>
    <w:rsid w:val="001D3320"/>
    <w:rsid w:val="001D55E0"/>
    <w:rsid w:val="001D591F"/>
    <w:rsid w:val="001D7273"/>
    <w:rsid w:val="001E0394"/>
    <w:rsid w:val="001E0FD7"/>
    <w:rsid w:val="001E30D0"/>
    <w:rsid w:val="001E4151"/>
    <w:rsid w:val="001E418B"/>
    <w:rsid w:val="001E44DB"/>
    <w:rsid w:val="001E4A76"/>
    <w:rsid w:val="001E4C4D"/>
    <w:rsid w:val="001E5A39"/>
    <w:rsid w:val="001E5ABE"/>
    <w:rsid w:val="001F1201"/>
    <w:rsid w:val="001F25E9"/>
    <w:rsid w:val="001F3C81"/>
    <w:rsid w:val="001F3FE3"/>
    <w:rsid w:val="001F560C"/>
    <w:rsid w:val="001F5879"/>
    <w:rsid w:val="001F59A3"/>
    <w:rsid w:val="001F5B20"/>
    <w:rsid w:val="002003A9"/>
    <w:rsid w:val="00201A86"/>
    <w:rsid w:val="00202DE0"/>
    <w:rsid w:val="00202F0F"/>
    <w:rsid w:val="00203C6A"/>
    <w:rsid w:val="00203E61"/>
    <w:rsid w:val="00206208"/>
    <w:rsid w:val="002069C6"/>
    <w:rsid w:val="00206B0E"/>
    <w:rsid w:val="00206B17"/>
    <w:rsid w:val="00207AE1"/>
    <w:rsid w:val="002119B7"/>
    <w:rsid w:val="00212074"/>
    <w:rsid w:val="00212241"/>
    <w:rsid w:val="00212906"/>
    <w:rsid w:val="00213D79"/>
    <w:rsid w:val="00214AA2"/>
    <w:rsid w:val="0021571F"/>
    <w:rsid w:val="00215AFC"/>
    <w:rsid w:val="00217592"/>
    <w:rsid w:val="002176F7"/>
    <w:rsid w:val="002202A7"/>
    <w:rsid w:val="00220F2D"/>
    <w:rsid w:val="00221BC4"/>
    <w:rsid w:val="00221BD7"/>
    <w:rsid w:val="00222058"/>
    <w:rsid w:val="002245F5"/>
    <w:rsid w:val="002248A4"/>
    <w:rsid w:val="00226D96"/>
    <w:rsid w:val="00227C15"/>
    <w:rsid w:val="00230528"/>
    <w:rsid w:val="00230B3A"/>
    <w:rsid w:val="00231864"/>
    <w:rsid w:val="00231E85"/>
    <w:rsid w:val="0023431C"/>
    <w:rsid w:val="00235C78"/>
    <w:rsid w:val="002366C2"/>
    <w:rsid w:val="0023793B"/>
    <w:rsid w:val="002436A5"/>
    <w:rsid w:val="002438F5"/>
    <w:rsid w:val="0024433B"/>
    <w:rsid w:val="0024591B"/>
    <w:rsid w:val="002476E8"/>
    <w:rsid w:val="002479AF"/>
    <w:rsid w:val="00250329"/>
    <w:rsid w:val="002509BE"/>
    <w:rsid w:val="00251354"/>
    <w:rsid w:val="00251A4E"/>
    <w:rsid w:val="0025330B"/>
    <w:rsid w:val="00253910"/>
    <w:rsid w:val="00256436"/>
    <w:rsid w:val="002570E5"/>
    <w:rsid w:val="00257D8B"/>
    <w:rsid w:val="00257FD7"/>
    <w:rsid w:val="00260320"/>
    <w:rsid w:val="00260583"/>
    <w:rsid w:val="002612F8"/>
    <w:rsid w:val="00261DEA"/>
    <w:rsid w:val="002626B2"/>
    <w:rsid w:val="00263E33"/>
    <w:rsid w:val="00263E89"/>
    <w:rsid w:val="0026460E"/>
    <w:rsid w:val="0026486D"/>
    <w:rsid w:val="002657E4"/>
    <w:rsid w:val="00266088"/>
    <w:rsid w:val="00266DA0"/>
    <w:rsid w:val="00266FB7"/>
    <w:rsid w:val="00267BBB"/>
    <w:rsid w:val="00270E5F"/>
    <w:rsid w:val="00270F74"/>
    <w:rsid w:val="002711AB"/>
    <w:rsid w:val="00271632"/>
    <w:rsid w:val="002723FA"/>
    <w:rsid w:val="00272EB2"/>
    <w:rsid w:val="002756F3"/>
    <w:rsid w:val="00275DDA"/>
    <w:rsid w:val="00276192"/>
    <w:rsid w:val="002762C8"/>
    <w:rsid w:val="00276D87"/>
    <w:rsid w:val="00277A3A"/>
    <w:rsid w:val="00280057"/>
    <w:rsid w:val="002802A5"/>
    <w:rsid w:val="002819C2"/>
    <w:rsid w:val="00282394"/>
    <w:rsid w:val="00283819"/>
    <w:rsid w:val="00283D61"/>
    <w:rsid w:val="002853C4"/>
    <w:rsid w:val="0028619E"/>
    <w:rsid w:val="00286460"/>
    <w:rsid w:val="00286E43"/>
    <w:rsid w:val="00287302"/>
    <w:rsid w:val="00287843"/>
    <w:rsid w:val="00290BB4"/>
    <w:rsid w:val="00291D05"/>
    <w:rsid w:val="00294EC3"/>
    <w:rsid w:val="002971B8"/>
    <w:rsid w:val="002A04A2"/>
    <w:rsid w:val="002A0908"/>
    <w:rsid w:val="002A091C"/>
    <w:rsid w:val="002A36E6"/>
    <w:rsid w:val="002A3867"/>
    <w:rsid w:val="002A42E5"/>
    <w:rsid w:val="002A6A42"/>
    <w:rsid w:val="002A783C"/>
    <w:rsid w:val="002A7C6D"/>
    <w:rsid w:val="002B0E14"/>
    <w:rsid w:val="002B1221"/>
    <w:rsid w:val="002B1FDF"/>
    <w:rsid w:val="002B22A2"/>
    <w:rsid w:val="002B245A"/>
    <w:rsid w:val="002B331C"/>
    <w:rsid w:val="002B452D"/>
    <w:rsid w:val="002B5075"/>
    <w:rsid w:val="002B658D"/>
    <w:rsid w:val="002B7AA2"/>
    <w:rsid w:val="002C037B"/>
    <w:rsid w:val="002C0A74"/>
    <w:rsid w:val="002C0E66"/>
    <w:rsid w:val="002C240A"/>
    <w:rsid w:val="002C4FCA"/>
    <w:rsid w:val="002C57FA"/>
    <w:rsid w:val="002C5CE5"/>
    <w:rsid w:val="002C5DCD"/>
    <w:rsid w:val="002C6FC7"/>
    <w:rsid w:val="002C7349"/>
    <w:rsid w:val="002C76D7"/>
    <w:rsid w:val="002C7948"/>
    <w:rsid w:val="002D1AEE"/>
    <w:rsid w:val="002D2FAA"/>
    <w:rsid w:val="002D4361"/>
    <w:rsid w:val="002D47ED"/>
    <w:rsid w:val="002E033D"/>
    <w:rsid w:val="002E0622"/>
    <w:rsid w:val="002E0F11"/>
    <w:rsid w:val="002E2B1A"/>
    <w:rsid w:val="002E509A"/>
    <w:rsid w:val="002E5488"/>
    <w:rsid w:val="002E63F8"/>
    <w:rsid w:val="002E6556"/>
    <w:rsid w:val="002E7385"/>
    <w:rsid w:val="002F0DCF"/>
    <w:rsid w:val="002F0EF5"/>
    <w:rsid w:val="002F1716"/>
    <w:rsid w:val="002F1BCA"/>
    <w:rsid w:val="002F3325"/>
    <w:rsid w:val="002F6DD9"/>
    <w:rsid w:val="002F7524"/>
    <w:rsid w:val="0030025B"/>
    <w:rsid w:val="00301DC4"/>
    <w:rsid w:val="00302A42"/>
    <w:rsid w:val="00302D8E"/>
    <w:rsid w:val="00302F3E"/>
    <w:rsid w:val="00303CC9"/>
    <w:rsid w:val="003043F1"/>
    <w:rsid w:val="003058E8"/>
    <w:rsid w:val="00306CCE"/>
    <w:rsid w:val="003106FF"/>
    <w:rsid w:val="00310FBB"/>
    <w:rsid w:val="00311109"/>
    <w:rsid w:val="00311978"/>
    <w:rsid w:val="00314E65"/>
    <w:rsid w:val="0031605B"/>
    <w:rsid w:val="00320A28"/>
    <w:rsid w:val="003211F1"/>
    <w:rsid w:val="00321526"/>
    <w:rsid w:val="003217B0"/>
    <w:rsid w:val="003228F3"/>
    <w:rsid w:val="00323CF2"/>
    <w:rsid w:val="00324500"/>
    <w:rsid w:val="00324B7B"/>
    <w:rsid w:val="00327915"/>
    <w:rsid w:val="003303E3"/>
    <w:rsid w:val="003306F3"/>
    <w:rsid w:val="00330759"/>
    <w:rsid w:val="00330FDB"/>
    <w:rsid w:val="003311CA"/>
    <w:rsid w:val="0033220B"/>
    <w:rsid w:val="003352BF"/>
    <w:rsid w:val="00335B93"/>
    <w:rsid w:val="003363BD"/>
    <w:rsid w:val="00340A0F"/>
    <w:rsid w:val="0034219E"/>
    <w:rsid w:val="00342979"/>
    <w:rsid w:val="003432BF"/>
    <w:rsid w:val="0034455C"/>
    <w:rsid w:val="003447C3"/>
    <w:rsid w:val="00345F86"/>
    <w:rsid w:val="00346692"/>
    <w:rsid w:val="003466CE"/>
    <w:rsid w:val="003525E4"/>
    <w:rsid w:val="00352A75"/>
    <w:rsid w:val="00353CB4"/>
    <w:rsid w:val="00355010"/>
    <w:rsid w:val="0035663A"/>
    <w:rsid w:val="00360CB0"/>
    <w:rsid w:val="003613F8"/>
    <w:rsid w:val="00362F3B"/>
    <w:rsid w:val="0036470A"/>
    <w:rsid w:val="003652C5"/>
    <w:rsid w:val="00365D75"/>
    <w:rsid w:val="00366F8C"/>
    <w:rsid w:val="0036745E"/>
    <w:rsid w:val="003675A6"/>
    <w:rsid w:val="00367DC9"/>
    <w:rsid w:val="00370AAF"/>
    <w:rsid w:val="00371AB2"/>
    <w:rsid w:val="00371AC8"/>
    <w:rsid w:val="003749C4"/>
    <w:rsid w:val="00374D00"/>
    <w:rsid w:val="00375BCB"/>
    <w:rsid w:val="00375E63"/>
    <w:rsid w:val="0037606A"/>
    <w:rsid w:val="003760D1"/>
    <w:rsid w:val="00380743"/>
    <w:rsid w:val="00380D70"/>
    <w:rsid w:val="00380F80"/>
    <w:rsid w:val="00382B25"/>
    <w:rsid w:val="003836C4"/>
    <w:rsid w:val="00384D24"/>
    <w:rsid w:val="00384DED"/>
    <w:rsid w:val="003852A1"/>
    <w:rsid w:val="003852D1"/>
    <w:rsid w:val="00385BBB"/>
    <w:rsid w:val="003862F3"/>
    <w:rsid w:val="003863A2"/>
    <w:rsid w:val="00387304"/>
    <w:rsid w:val="00387CAF"/>
    <w:rsid w:val="0039139E"/>
    <w:rsid w:val="00391DB1"/>
    <w:rsid w:val="00392E40"/>
    <w:rsid w:val="00393B46"/>
    <w:rsid w:val="00393EB2"/>
    <w:rsid w:val="0039425B"/>
    <w:rsid w:val="0039595C"/>
    <w:rsid w:val="003A054D"/>
    <w:rsid w:val="003A05BF"/>
    <w:rsid w:val="003A066F"/>
    <w:rsid w:val="003A0769"/>
    <w:rsid w:val="003A0CA6"/>
    <w:rsid w:val="003A1339"/>
    <w:rsid w:val="003A3172"/>
    <w:rsid w:val="003A54DB"/>
    <w:rsid w:val="003B07D1"/>
    <w:rsid w:val="003B1E1A"/>
    <w:rsid w:val="003B2A58"/>
    <w:rsid w:val="003B58AF"/>
    <w:rsid w:val="003B71ED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C715B"/>
    <w:rsid w:val="003C7B16"/>
    <w:rsid w:val="003D0D26"/>
    <w:rsid w:val="003D0F35"/>
    <w:rsid w:val="003D1627"/>
    <w:rsid w:val="003D1FD9"/>
    <w:rsid w:val="003D349F"/>
    <w:rsid w:val="003D5D65"/>
    <w:rsid w:val="003D6478"/>
    <w:rsid w:val="003D6927"/>
    <w:rsid w:val="003D6D95"/>
    <w:rsid w:val="003E0640"/>
    <w:rsid w:val="003E17FF"/>
    <w:rsid w:val="003E1B66"/>
    <w:rsid w:val="003E44B4"/>
    <w:rsid w:val="003E473D"/>
    <w:rsid w:val="003E5631"/>
    <w:rsid w:val="003E6B59"/>
    <w:rsid w:val="003E7384"/>
    <w:rsid w:val="003E7464"/>
    <w:rsid w:val="003F0299"/>
    <w:rsid w:val="003F12F0"/>
    <w:rsid w:val="003F2B1D"/>
    <w:rsid w:val="003F2B41"/>
    <w:rsid w:val="003F2BD6"/>
    <w:rsid w:val="003F3124"/>
    <w:rsid w:val="003F42F9"/>
    <w:rsid w:val="003F4E1E"/>
    <w:rsid w:val="003F511E"/>
    <w:rsid w:val="003F7195"/>
    <w:rsid w:val="00400E8C"/>
    <w:rsid w:val="004028BB"/>
    <w:rsid w:val="00404DAA"/>
    <w:rsid w:val="00410FD5"/>
    <w:rsid w:val="00411C80"/>
    <w:rsid w:val="004147E3"/>
    <w:rsid w:val="00415D9C"/>
    <w:rsid w:val="0041617B"/>
    <w:rsid w:val="00416384"/>
    <w:rsid w:val="0041772E"/>
    <w:rsid w:val="004203BB"/>
    <w:rsid w:val="00422962"/>
    <w:rsid w:val="00422FBA"/>
    <w:rsid w:val="00424E84"/>
    <w:rsid w:val="00424E91"/>
    <w:rsid w:val="00426600"/>
    <w:rsid w:val="004269D0"/>
    <w:rsid w:val="00426A07"/>
    <w:rsid w:val="0042736D"/>
    <w:rsid w:val="004302C4"/>
    <w:rsid w:val="00431126"/>
    <w:rsid w:val="004323A6"/>
    <w:rsid w:val="0043270B"/>
    <w:rsid w:val="004331A7"/>
    <w:rsid w:val="00434779"/>
    <w:rsid w:val="00434C5D"/>
    <w:rsid w:val="00435E85"/>
    <w:rsid w:val="00435F11"/>
    <w:rsid w:val="00436F3F"/>
    <w:rsid w:val="00437654"/>
    <w:rsid w:val="00440445"/>
    <w:rsid w:val="00440558"/>
    <w:rsid w:val="0044126A"/>
    <w:rsid w:val="00441340"/>
    <w:rsid w:val="00442D52"/>
    <w:rsid w:val="00444D0C"/>
    <w:rsid w:val="004500AE"/>
    <w:rsid w:val="00450679"/>
    <w:rsid w:val="00451C2F"/>
    <w:rsid w:val="0045208B"/>
    <w:rsid w:val="004532D8"/>
    <w:rsid w:val="00453953"/>
    <w:rsid w:val="00454698"/>
    <w:rsid w:val="004568D2"/>
    <w:rsid w:val="0045728A"/>
    <w:rsid w:val="00461025"/>
    <w:rsid w:val="00461627"/>
    <w:rsid w:val="0046231B"/>
    <w:rsid w:val="00462536"/>
    <w:rsid w:val="004630A7"/>
    <w:rsid w:val="00463738"/>
    <w:rsid w:val="004639C3"/>
    <w:rsid w:val="00463D44"/>
    <w:rsid w:val="00470DCE"/>
    <w:rsid w:val="004711F3"/>
    <w:rsid w:val="00471F5B"/>
    <w:rsid w:val="00474153"/>
    <w:rsid w:val="00474D3A"/>
    <w:rsid w:val="00475FEE"/>
    <w:rsid w:val="00476E83"/>
    <w:rsid w:val="004775B7"/>
    <w:rsid w:val="00480BE0"/>
    <w:rsid w:val="0048136F"/>
    <w:rsid w:val="0048150C"/>
    <w:rsid w:val="004816BD"/>
    <w:rsid w:val="00481E28"/>
    <w:rsid w:val="00481F70"/>
    <w:rsid w:val="00482C7D"/>
    <w:rsid w:val="004845A8"/>
    <w:rsid w:val="004859EA"/>
    <w:rsid w:val="004914BC"/>
    <w:rsid w:val="0049207F"/>
    <w:rsid w:val="0049342D"/>
    <w:rsid w:val="00493B79"/>
    <w:rsid w:val="00493EFC"/>
    <w:rsid w:val="004957DC"/>
    <w:rsid w:val="004961AA"/>
    <w:rsid w:val="004A00B0"/>
    <w:rsid w:val="004A1699"/>
    <w:rsid w:val="004A1931"/>
    <w:rsid w:val="004A1DEC"/>
    <w:rsid w:val="004A22AA"/>
    <w:rsid w:val="004A35E7"/>
    <w:rsid w:val="004A45E0"/>
    <w:rsid w:val="004A5DC7"/>
    <w:rsid w:val="004A63D1"/>
    <w:rsid w:val="004A6D54"/>
    <w:rsid w:val="004A76C5"/>
    <w:rsid w:val="004B0C0A"/>
    <w:rsid w:val="004B15DA"/>
    <w:rsid w:val="004B2922"/>
    <w:rsid w:val="004B2E40"/>
    <w:rsid w:val="004B311F"/>
    <w:rsid w:val="004B3414"/>
    <w:rsid w:val="004B3E24"/>
    <w:rsid w:val="004B506B"/>
    <w:rsid w:val="004B6C7B"/>
    <w:rsid w:val="004B7E98"/>
    <w:rsid w:val="004C2D80"/>
    <w:rsid w:val="004C32B6"/>
    <w:rsid w:val="004C4490"/>
    <w:rsid w:val="004C4BE1"/>
    <w:rsid w:val="004C608E"/>
    <w:rsid w:val="004C6BA6"/>
    <w:rsid w:val="004C7A9A"/>
    <w:rsid w:val="004D115D"/>
    <w:rsid w:val="004D17F8"/>
    <w:rsid w:val="004D2DBF"/>
    <w:rsid w:val="004D35C0"/>
    <w:rsid w:val="004D3B31"/>
    <w:rsid w:val="004D5257"/>
    <w:rsid w:val="004D5373"/>
    <w:rsid w:val="004D5A42"/>
    <w:rsid w:val="004E00E9"/>
    <w:rsid w:val="004E0A1F"/>
    <w:rsid w:val="004E1FFB"/>
    <w:rsid w:val="004E3AF4"/>
    <w:rsid w:val="004E4B20"/>
    <w:rsid w:val="004E4C99"/>
    <w:rsid w:val="004E5162"/>
    <w:rsid w:val="004E572D"/>
    <w:rsid w:val="004E6680"/>
    <w:rsid w:val="004E71BC"/>
    <w:rsid w:val="004F0B58"/>
    <w:rsid w:val="004F1828"/>
    <w:rsid w:val="004F200B"/>
    <w:rsid w:val="004F2BAC"/>
    <w:rsid w:val="004F2FDC"/>
    <w:rsid w:val="004F5F8B"/>
    <w:rsid w:val="004F7688"/>
    <w:rsid w:val="004F78CE"/>
    <w:rsid w:val="004F7C8A"/>
    <w:rsid w:val="00502107"/>
    <w:rsid w:val="00502666"/>
    <w:rsid w:val="00502C30"/>
    <w:rsid w:val="0050621F"/>
    <w:rsid w:val="00506FBD"/>
    <w:rsid w:val="005071D9"/>
    <w:rsid w:val="0050739E"/>
    <w:rsid w:val="0050775C"/>
    <w:rsid w:val="00510582"/>
    <w:rsid w:val="00511566"/>
    <w:rsid w:val="00511902"/>
    <w:rsid w:val="00511BE3"/>
    <w:rsid w:val="005123F7"/>
    <w:rsid w:val="00512C70"/>
    <w:rsid w:val="00512F62"/>
    <w:rsid w:val="00514A88"/>
    <w:rsid w:val="00516F92"/>
    <w:rsid w:val="005170D3"/>
    <w:rsid w:val="0051723C"/>
    <w:rsid w:val="00517258"/>
    <w:rsid w:val="005176DE"/>
    <w:rsid w:val="00517853"/>
    <w:rsid w:val="0052011F"/>
    <w:rsid w:val="00521E99"/>
    <w:rsid w:val="00522BF4"/>
    <w:rsid w:val="00523F3F"/>
    <w:rsid w:val="00524000"/>
    <w:rsid w:val="0052456D"/>
    <w:rsid w:val="00525765"/>
    <w:rsid w:val="00526971"/>
    <w:rsid w:val="005276AA"/>
    <w:rsid w:val="00534546"/>
    <w:rsid w:val="00534B0B"/>
    <w:rsid w:val="005353AB"/>
    <w:rsid w:val="00535AAE"/>
    <w:rsid w:val="00540C6E"/>
    <w:rsid w:val="005419CB"/>
    <w:rsid w:val="00541A96"/>
    <w:rsid w:val="00544675"/>
    <w:rsid w:val="00545079"/>
    <w:rsid w:val="005472C1"/>
    <w:rsid w:val="0055006F"/>
    <w:rsid w:val="0055010F"/>
    <w:rsid w:val="00550C64"/>
    <w:rsid w:val="00551F4C"/>
    <w:rsid w:val="00552710"/>
    <w:rsid w:val="0055577F"/>
    <w:rsid w:val="00556E70"/>
    <w:rsid w:val="0055709E"/>
    <w:rsid w:val="005570F6"/>
    <w:rsid w:val="005600D6"/>
    <w:rsid w:val="0056088D"/>
    <w:rsid w:val="0056237B"/>
    <w:rsid w:val="00562498"/>
    <w:rsid w:val="005631A7"/>
    <w:rsid w:val="00563274"/>
    <w:rsid w:val="00564D0E"/>
    <w:rsid w:val="00564E4E"/>
    <w:rsid w:val="00566D7D"/>
    <w:rsid w:val="00567F65"/>
    <w:rsid w:val="005720B9"/>
    <w:rsid w:val="00573D9A"/>
    <w:rsid w:val="00574D27"/>
    <w:rsid w:val="005750B6"/>
    <w:rsid w:val="00575574"/>
    <w:rsid w:val="00575B01"/>
    <w:rsid w:val="00580B19"/>
    <w:rsid w:val="005839A8"/>
    <w:rsid w:val="00583C70"/>
    <w:rsid w:val="00584087"/>
    <w:rsid w:val="005845BD"/>
    <w:rsid w:val="00584F7A"/>
    <w:rsid w:val="005858D0"/>
    <w:rsid w:val="00587958"/>
    <w:rsid w:val="0059014D"/>
    <w:rsid w:val="005909EB"/>
    <w:rsid w:val="005911CB"/>
    <w:rsid w:val="00591348"/>
    <w:rsid w:val="00591AD7"/>
    <w:rsid w:val="00591C5B"/>
    <w:rsid w:val="00593CD7"/>
    <w:rsid w:val="00594507"/>
    <w:rsid w:val="005955A8"/>
    <w:rsid w:val="005A165E"/>
    <w:rsid w:val="005A186B"/>
    <w:rsid w:val="005A1DDA"/>
    <w:rsid w:val="005A2C14"/>
    <w:rsid w:val="005A4089"/>
    <w:rsid w:val="005A4950"/>
    <w:rsid w:val="005A7263"/>
    <w:rsid w:val="005B09C1"/>
    <w:rsid w:val="005B0AFE"/>
    <w:rsid w:val="005B37A8"/>
    <w:rsid w:val="005B507F"/>
    <w:rsid w:val="005B600B"/>
    <w:rsid w:val="005B60BB"/>
    <w:rsid w:val="005B7D5C"/>
    <w:rsid w:val="005C17E0"/>
    <w:rsid w:val="005C4602"/>
    <w:rsid w:val="005C4FDA"/>
    <w:rsid w:val="005C51B8"/>
    <w:rsid w:val="005C5DA7"/>
    <w:rsid w:val="005C6EDB"/>
    <w:rsid w:val="005D040D"/>
    <w:rsid w:val="005D16C6"/>
    <w:rsid w:val="005D1A4C"/>
    <w:rsid w:val="005D235A"/>
    <w:rsid w:val="005D2849"/>
    <w:rsid w:val="005D42B3"/>
    <w:rsid w:val="005D4E50"/>
    <w:rsid w:val="005D58ED"/>
    <w:rsid w:val="005D69B9"/>
    <w:rsid w:val="005D78C7"/>
    <w:rsid w:val="005E0013"/>
    <w:rsid w:val="005E0A49"/>
    <w:rsid w:val="005E1609"/>
    <w:rsid w:val="005E2BBC"/>
    <w:rsid w:val="005E2BF0"/>
    <w:rsid w:val="005E45BC"/>
    <w:rsid w:val="005E5C23"/>
    <w:rsid w:val="005E61E7"/>
    <w:rsid w:val="005E68F0"/>
    <w:rsid w:val="005E6E33"/>
    <w:rsid w:val="005E742A"/>
    <w:rsid w:val="005E7F14"/>
    <w:rsid w:val="005F0A17"/>
    <w:rsid w:val="005F1A00"/>
    <w:rsid w:val="005F1D34"/>
    <w:rsid w:val="005F32B9"/>
    <w:rsid w:val="005F47A8"/>
    <w:rsid w:val="00601077"/>
    <w:rsid w:val="0060244D"/>
    <w:rsid w:val="00602489"/>
    <w:rsid w:val="00603F8E"/>
    <w:rsid w:val="006047F5"/>
    <w:rsid w:val="00604815"/>
    <w:rsid w:val="0060737E"/>
    <w:rsid w:val="006106EC"/>
    <w:rsid w:val="00611B24"/>
    <w:rsid w:val="00611CB4"/>
    <w:rsid w:val="00612275"/>
    <w:rsid w:val="006122C6"/>
    <w:rsid w:val="00613FD5"/>
    <w:rsid w:val="00616B29"/>
    <w:rsid w:val="006202F5"/>
    <w:rsid w:val="0062128B"/>
    <w:rsid w:val="00621543"/>
    <w:rsid w:val="00622CB1"/>
    <w:rsid w:val="006243BA"/>
    <w:rsid w:val="00624971"/>
    <w:rsid w:val="006255AC"/>
    <w:rsid w:val="00625B7D"/>
    <w:rsid w:val="006260B3"/>
    <w:rsid w:val="00631508"/>
    <w:rsid w:val="0063253D"/>
    <w:rsid w:val="006325A9"/>
    <w:rsid w:val="0063290F"/>
    <w:rsid w:val="00634118"/>
    <w:rsid w:val="00636C40"/>
    <w:rsid w:val="00637FA5"/>
    <w:rsid w:val="006411E5"/>
    <w:rsid w:val="006416FF"/>
    <w:rsid w:val="00644567"/>
    <w:rsid w:val="00646577"/>
    <w:rsid w:val="00647B5C"/>
    <w:rsid w:val="00650086"/>
    <w:rsid w:val="00650101"/>
    <w:rsid w:val="0065027F"/>
    <w:rsid w:val="00650CC2"/>
    <w:rsid w:val="0065233C"/>
    <w:rsid w:val="00652803"/>
    <w:rsid w:val="00654651"/>
    <w:rsid w:val="006547B7"/>
    <w:rsid w:val="006557E7"/>
    <w:rsid w:val="00657291"/>
    <w:rsid w:val="00657B8E"/>
    <w:rsid w:val="00657E79"/>
    <w:rsid w:val="006607C4"/>
    <w:rsid w:val="00660907"/>
    <w:rsid w:val="0066267B"/>
    <w:rsid w:val="00662DA1"/>
    <w:rsid w:val="006630B0"/>
    <w:rsid w:val="00663865"/>
    <w:rsid w:val="00663AAC"/>
    <w:rsid w:val="00663FAF"/>
    <w:rsid w:val="0066453B"/>
    <w:rsid w:val="00664A7B"/>
    <w:rsid w:val="0066591A"/>
    <w:rsid w:val="00665A1C"/>
    <w:rsid w:val="006662C8"/>
    <w:rsid w:val="006666F9"/>
    <w:rsid w:val="00666B6E"/>
    <w:rsid w:val="00666CA2"/>
    <w:rsid w:val="00667342"/>
    <w:rsid w:val="00667D35"/>
    <w:rsid w:val="00670FF6"/>
    <w:rsid w:val="00672920"/>
    <w:rsid w:val="0067339B"/>
    <w:rsid w:val="006749BE"/>
    <w:rsid w:val="00674A31"/>
    <w:rsid w:val="006760EC"/>
    <w:rsid w:val="0068207D"/>
    <w:rsid w:val="00683955"/>
    <w:rsid w:val="00683A80"/>
    <w:rsid w:val="006848D8"/>
    <w:rsid w:val="00686836"/>
    <w:rsid w:val="00691639"/>
    <w:rsid w:val="00692E07"/>
    <w:rsid w:val="00693768"/>
    <w:rsid w:val="00693F79"/>
    <w:rsid w:val="0069439C"/>
    <w:rsid w:val="006943D4"/>
    <w:rsid w:val="00695395"/>
    <w:rsid w:val="00695A52"/>
    <w:rsid w:val="00696E15"/>
    <w:rsid w:val="00697302"/>
    <w:rsid w:val="00697447"/>
    <w:rsid w:val="00697592"/>
    <w:rsid w:val="006A0607"/>
    <w:rsid w:val="006A18B3"/>
    <w:rsid w:val="006A1C9E"/>
    <w:rsid w:val="006A1E74"/>
    <w:rsid w:val="006A2B2D"/>
    <w:rsid w:val="006A2E5D"/>
    <w:rsid w:val="006A4AC6"/>
    <w:rsid w:val="006A548E"/>
    <w:rsid w:val="006A5596"/>
    <w:rsid w:val="006A72A6"/>
    <w:rsid w:val="006A7932"/>
    <w:rsid w:val="006B117E"/>
    <w:rsid w:val="006B2389"/>
    <w:rsid w:val="006B252B"/>
    <w:rsid w:val="006B28CE"/>
    <w:rsid w:val="006B2C74"/>
    <w:rsid w:val="006B2E83"/>
    <w:rsid w:val="006B54D0"/>
    <w:rsid w:val="006B6EE5"/>
    <w:rsid w:val="006B7090"/>
    <w:rsid w:val="006B7E8F"/>
    <w:rsid w:val="006C022D"/>
    <w:rsid w:val="006C0716"/>
    <w:rsid w:val="006C2EA3"/>
    <w:rsid w:val="006C5B81"/>
    <w:rsid w:val="006C6F4C"/>
    <w:rsid w:val="006D126D"/>
    <w:rsid w:val="006D213C"/>
    <w:rsid w:val="006D2357"/>
    <w:rsid w:val="006D3619"/>
    <w:rsid w:val="006D4231"/>
    <w:rsid w:val="006D6D2E"/>
    <w:rsid w:val="006D7D21"/>
    <w:rsid w:val="006E2691"/>
    <w:rsid w:val="006E3749"/>
    <w:rsid w:val="006E604D"/>
    <w:rsid w:val="006E6CCA"/>
    <w:rsid w:val="006F00A0"/>
    <w:rsid w:val="006F0257"/>
    <w:rsid w:val="006F0BB9"/>
    <w:rsid w:val="006F10A1"/>
    <w:rsid w:val="006F1B46"/>
    <w:rsid w:val="006F1F65"/>
    <w:rsid w:val="006F34FC"/>
    <w:rsid w:val="006F491F"/>
    <w:rsid w:val="006F4CB8"/>
    <w:rsid w:val="006F54EB"/>
    <w:rsid w:val="006F5775"/>
    <w:rsid w:val="006F5894"/>
    <w:rsid w:val="006F59B0"/>
    <w:rsid w:val="006F5AD7"/>
    <w:rsid w:val="006F6AF9"/>
    <w:rsid w:val="006F7475"/>
    <w:rsid w:val="00700369"/>
    <w:rsid w:val="00700541"/>
    <w:rsid w:val="007005A4"/>
    <w:rsid w:val="0070142D"/>
    <w:rsid w:val="00702309"/>
    <w:rsid w:val="007030D6"/>
    <w:rsid w:val="00704418"/>
    <w:rsid w:val="00707434"/>
    <w:rsid w:val="007074D0"/>
    <w:rsid w:val="00707A05"/>
    <w:rsid w:val="0071609E"/>
    <w:rsid w:val="00717ECF"/>
    <w:rsid w:val="00720018"/>
    <w:rsid w:val="00720652"/>
    <w:rsid w:val="00720AFD"/>
    <w:rsid w:val="00720E36"/>
    <w:rsid w:val="0072167B"/>
    <w:rsid w:val="00722113"/>
    <w:rsid w:val="00722711"/>
    <w:rsid w:val="007228EA"/>
    <w:rsid w:val="00722EC9"/>
    <w:rsid w:val="00723C37"/>
    <w:rsid w:val="007240CF"/>
    <w:rsid w:val="00726004"/>
    <w:rsid w:val="007260A7"/>
    <w:rsid w:val="00726B8C"/>
    <w:rsid w:val="007273B4"/>
    <w:rsid w:val="00727E30"/>
    <w:rsid w:val="00731557"/>
    <w:rsid w:val="00731A21"/>
    <w:rsid w:val="00731FE2"/>
    <w:rsid w:val="007327FE"/>
    <w:rsid w:val="00732D11"/>
    <w:rsid w:val="00734243"/>
    <w:rsid w:val="007343CA"/>
    <w:rsid w:val="0073510A"/>
    <w:rsid w:val="007351AF"/>
    <w:rsid w:val="007448A0"/>
    <w:rsid w:val="00744CCF"/>
    <w:rsid w:val="00745251"/>
    <w:rsid w:val="00747510"/>
    <w:rsid w:val="00747DA5"/>
    <w:rsid w:val="00747E28"/>
    <w:rsid w:val="00750567"/>
    <w:rsid w:val="0075057F"/>
    <w:rsid w:val="00750BF3"/>
    <w:rsid w:val="00751341"/>
    <w:rsid w:val="007530A2"/>
    <w:rsid w:val="007548D0"/>
    <w:rsid w:val="00761018"/>
    <w:rsid w:val="00763341"/>
    <w:rsid w:val="007643C9"/>
    <w:rsid w:val="00770697"/>
    <w:rsid w:val="007719EE"/>
    <w:rsid w:val="007721A5"/>
    <w:rsid w:val="007727EB"/>
    <w:rsid w:val="00772AD0"/>
    <w:rsid w:val="00773953"/>
    <w:rsid w:val="00773BE0"/>
    <w:rsid w:val="007750A1"/>
    <w:rsid w:val="0077567E"/>
    <w:rsid w:val="00775687"/>
    <w:rsid w:val="00775F6E"/>
    <w:rsid w:val="007771E9"/>
    <w:rsid w:val="00780190"/>
    <w:rsid w:val="007807E4"/>
    <w:rsid w:val="00780B63"/>
    <w:rsid w:val="00780B71"/>
    <w:rsid w:val="00781E4D"/>
    <w:rsid w:val="007851D7"/>
    <w:rsid w:val="00785E5A"/>
    <w:rsid w:val="00791449"/>
    <w:rsid w:val="00792C55"/>
    <w:rsid w:val="0079310E"/>
    <w:rsid w:val="007934EA"/>
    <w:rsid w:val="00793C90"/>
    <w:rsid w:val="00795787"/>
    <w:rsid w:val="00796340"/>
    <w:rsid w:val="00796CC9"/>
    <w:rsid w:val="00797FBA"/>
    <w:rsid w:val="007A1092"/>
    <w:rsid w:val="007A118A"/>
    <w:rsid w:val="007A27E3"/>
    <w:rsid w:val="007A3C6E"/>
    <w:rsid w:val="007A5AE0"/>
    <w:rsid w:val="007A5B70"/>
    <w:rsid w:val="007A6048"/>
    <w:rsid w:val="007A73A4"/>
    <w:rsid w:val="007B0739"/>
    <w:rsid w:val="007B2544"/>
    <w:rsid w:val="007B2566"/>
    <w:rsid w:val="007B2821"/>
    <w:rsid w:val="007B2D94"/>
    <w:rsid w:val="007B5C2F"/>
    <w:rsid w:val="007B6065"/>
    <w:rsid w:val="007B66C9"/>
    <w:rsid w:val="007B732E"/>
    <w:rsid w:val="007C026B"/>
    <w:rsid w:val="007C0C95"/>
    <w:rsid w:val="007C1A5C"/>
    <w:rsid w:val="007C1C07"/>
    <w:rsid w:val="007C1CBB"/>
    <w:rsid w:val="007C26E2"/>
    <w:rsid w:val="007C2908"/>
    <w:rsid w:val="007C2EC0"/>
    <w:rsid w:val="007C3AD1"/>
    <w:rsid w:val="007C438A"/>
    <w:rsid w:val="007C4C49"/>
    <w:rsid w:val="007C4CA6"/>
    <w:rsid w:val="007C50C8"/>
    <w:rsid w:val="007C5625"/>
    <w:rsid w:val="007C6655"/>
    <w:rsid w:val="007C6D63"/>
    <w:rsid w:val="007D046E"/>
    <w:rsid w:val="007D36F7"/>
    <w:rsid w:val="007D532B"/>
    <w:rsid w:val="007D55FF"/>
    <w:rsid w:val="007D5729"/>
    <w:rsid w:val="007D5F79"/>
    <w:rsid w:val="007D65C6"/>
    <w:rsid w:val="007D65C8"/>
    <w:rsid w:val="007D6978"/>
    <w:rsid w:val="007E18F3"/>
    <w:rsid w:val="007E1B84"/>
    <w:rsid w:val="007E1DA6"/>
    <w:rsid w:val="007E1E23"/>
    <w:rsid w:val="007E464A"/>
    <w:rsid w:val="007E489F"/>
    <w:rsid w:val="007E5122"/>
    <w:rsid w:val="007E5203"/>
    <w:rsid w:val="007E54D6"/>
    <w:rsid w:val="007E5A06"/>
    <w:rsid w:val="007E6AEB"/>
    <w:rsid w:val="007E7879"/>
    <w:rsid w:val="007F0738"/>
    <w:rsid w:val="007F389B"/>
    <w:rsid w:val="007F39E8"/>
    <w:rsid w:val="007F5A72"/>
    <w:rsid w:val="007F636D"/>
    <w:rsid w:val="007F7306"/>
    <w:rsid w:val="007F7A03"/>
    <w:rsid w:val="00800784"/>
    <w:rsid w:val="0080080E"/>
    <w:rsid w:val="00801702"/>
    <w:rsid w:val="0080197C"/>
    <w:rsid w:val="00801F1F"/>
    <w:rsid w:val="0080249E"/>
    <w:rsid w:val="00802CAE"/>
    <w:rsid w:val="00804DFE"/>
    <w:rsid w:val="008054FF"/>
    <w:rsid w:val="00805DB6"/>
    <w:rsid w:val="00806072"/>
    <w:rsid w:val="008061D2"/>
    <w:rsid w:val="008068F6"/>
    <w:rsid w:val="008072A6"/>
    <w:rsid w:val="0080794F"/>
    <w:rsid w:val="00807C85"/>
    <w:rsid w:val="00807ED2"/>
    <w:rsid w:val="00811306"/>
    <w:rsid w:val="00811FE0"/>
    <w:rsid w:val="00815F28"/>
    <w:rsid w:val="00816E5C"/>
    <w:rsid w:val="00817BAE"/>
    <w:rsid w:val="008214B8"/>
    <w:rsid w:val="0082180D"/>
    <w:rsid w:val="008243C7"/>
    <w:rsid w:val="00824CF7"/>
    <w:rsid w:val="008265E1"/>
    <w:rsid w:val="00827C26"/>
    <w:rsid w:val="00827D09"/>
    <w:rsid w:val="0083093C"/>
    <w:rsid w:val="008318DB"/>
    <w:rsid w:val="00831A0C"/>
    <w:rsid w:val="008345F8"/>
    <w:rsid w:val="00836DD3"/>
    <w:rsid w:val="00837F1F"/>
    <w:rsid w:val="00841365"/>
    <w:rsid w:val="00841E47"/>
    <w:rsid w:val="008427BA"/>
    <w:rsid w:val="00843EB5"/>
    <w:rsid w:val="008451E6"/>
    <w:rsid w:val="008468ED"/>
    <w:rsid w:val="008479DB"/>
    <w:rsid w:val="008513B0"/>
    <w:rsid w:val="00855635"/>
    <w:rsid w:val="0085753A"/>
    <w:rsid w:val="00857D1C"/>
    <w:rsid w:val="00857E9E"/>
    <w:rsid w:val="00857F2C"/>
    <w:rsid w:val="0086294A"/>
    <w:rsid w:val="008635C8"/>
    <w:rsid w:val="008649E4"/>
    <w:rsid w:val="00864ECC"/>
    <w:rsid w:val="00864EDF"/>
    <w:rsid w:val="0086609C"/>
    <w:rsid w:val="00867017"/>
    <w:rsid w:val="008705B4"/>
    <w:rsid w:val="00870938"/>
    <w:rsid w:val="00871CB9"/>
    <w:rsid w:val="00872187"/>
    <w:rsid w:val="00872263"/>
    <w:rsid w:val="008722C6"/>
    <w:rsid w:val="00873A9B"/>
    <w:rsid w:val="00875820"/>
    <w:rsid w:val="0087735A"/>
    <w:rsid w:val="00880478"/>
    <w:rsid w:val="008809F7"/>
    <w:rsid w:val="00880B5D"/>
    <w:rsid w:val="008815D9"/>
    <w:rsid w:val="008833CD"/>
    <w:rsid w:val="0088422A"/>
    <w:rsid w:val="008862D5"/>
    <w:rsid w:val="00886656"/>
    <w:rsid w:val="008879AE"/>
    <w:rsid w:val="00887A3E"/>
    <w:rsid w:val="0089025D"/>
    <w:rsid w:val="008908E4"/>
    <w:rsid w:val="008912EF"/>
    <w:rsid w:val="00891719"/>
    <w:rsid w:val="00891E9E"/>
    <w:rsid w:val="00892915"/>
    <w:rsid w:val="00892CE4"/>
    <w:rsid w:val="00892D29"/>
    <w:rsid w:val="00893B8A"/>
    <w:rsid w:val="00894130"/>
    <w:rsid w:val="008946A2"/>
    <w:rsid w:val="00894A09"/>
    <w:rsid w:val="00897043"/>
    <w:rsid w:val="008978AF"/>
    <w:rsid w:val="008A29EF"/>
    <w:rsid w:val="008A2A51"/>
    <w:rsid w:val="008A4B86"/>
    <w:rsid w:val="008A5085"/>
    <w:rsid w:val="008A66E5"/>
    <w:rsid w:val="008A6737"/>
    <w:rsid w:val="008A77AF"/>
    <w:rsid w:val="008B08C4"/>
    <w:rsid w:val="008B18CF"/>
    <w:rsid w:val="008B1CD7"/>
    <w:rsid w:val="008B1FA5"/>
    <w:rsid w:val="008B2992"/>
    <w:rsid w:val="008B3033"/>
    <w:rsid w:val="008B44D6"/>
    <w:rsid w:val="008B61FB"/>
    <w:rsid w:val="008B6254"/>
    <w:rsid w:val="008B6EEE"/>
    <w:rsid w:val="008B715C"/>
    <w:rsid w:val="008B775F"/>
    <w:rsid w:val="008B7A00"/>
    <w:rsid w:val="008C043E"/>
    <w:rsid w:val="008C08B7"/>
    <w:rsid w:val="008C1C2E"/>
    <w:rsid w:val="008C2840"/>
    <w:rsid w:val="008C3848"/>
    <w:rsid w:val="008C60AE"/>
    <w:rsid w:val="008C641F"/>
    <w:rsid w:val="008C6758"/>
    <w:rsid w:val="008C7BB9"/>
    <w:rsid w:val="008D0FA9"/>
    <w:rsid w:val="008D2036"/>
    <w:rsid w:val="008D2CB3"/>
    <w:rsid w:val="008D413B"/>
    <w:rsid w:val="008D43EE"/>
    <w:rsid w:val="008D4653"/>
    <w:rsid w:val="008D66A2"/>
    <w:rsid w:val="008D682C"/>
    <w:rsid w:val="008D7165"/>
    <w:rsid w:val="008D78C4"/>
    <w:rsid w:val="008D7BA5"/>
    <w:rsid w:val="008E23B3"/>
    <w:rsid w:val="008E2F65"/>
    <w:rsid w:val="008E404A"/>
    <w:rsid w:val="008E444E"/>
    <w:rsid w:val="008E44C3"/>
    <w:rsid w:val="008E50AB"/>
    <w:rsid w:val="008E7A18"/>
    <w:rsid w:val="008F03BB"/>
    <w:rsid w:val="008F1752"/>
    <w:rsid w:val="008F197A"/>
    <w:rsid w:val="008F1C98"/>
    <w:rsid w:val="008F2245"/>
    <w:rsid w:val="008F2500"/>
    <w:rsid w:val="008F3A68"/>
    <w:rsid w:val="008F49AC"/>
    <w:rsid w:val="008F49DB"/>
    <w:rsid w:val="008F547C"/>
    <w:rsid w:val="008F5CE4"/>
    <w:rsid w:val="008F626E"/>
    <w:rsid w:val="008F631C"/>
    <w:rsid w:val="0090118B"/>
    <w:rsid w:val="009011CA"/>
    <w:rsid w:val="009043E3"/>
    <w:rsid w:val="00904C12"/>
    <w:rsid w:val="00906061"/>
    <w:rsid w:val="009069F1"/>
    <w:rsid w:val="009077A4"/>
    <w:rsid w:val="00910498"/>
    <w:rsid w:val="00910F88"/>
    <w:rsid w:val="00911575"/>
    <w:rsid w:val="0091189F"/>
    <w:rsid w:val="00911D93"/>
    <w:rsid w:val="0091242C"/>
    <w:rsid w:val="00914524"/>
    <w:rsid w:val="00914F6D"/>
    <w:rsid w:val="009159A7"/>
    <w:rsid w:val="00917578"/>
    <w:rsid w:val="009201C3"/>
    <w:rsid w:val="0092104E"/>
    <w:rsid w:val="009230A2"/>
    <w:rsid w:val="00925927"/>
    <w:rsid w:val="00925BE6"/>
    <w:rsid w:val="00925FBA"/>
    <w:rsid w:val="00926B55"/>
    <w:rsid w:val="009271F9"/>
    <w:rsid w:val="0093124F"/>
    <w:rsid w:val="00931EB0"/>
    <w:rsid w:val="009328AF"/>
    <w:rsid w:val="00933F82"/>
    <w:rsid w:val="00934ACE"/>
    <w:rsid w:val="00935BCF"/>
    <w:rsid w:val="00936398"/>
    <w:rsid w:val="00936637"/>
    <w:rsid w:val="009368EF"/>
    <w:rsid w:val="00936F38"/>
    <w:rsid w:val="009412D7"/>
    <w:rsid w:val="0094248D"/>
    <w:rsid w:val="00942A15"/>
    <w:rsid w:val="00943DD3"/>
    <w:rsid w:val="00945D4E"/>
    <w:rsid w:val="00946D9B"/>
    <w:rsid w:val="00947430"/>
    <w:rsid w:val="0094749B"/>
    <w:rsid w:val="00950367"/>
    <w:rsid w:val="00950CAE"/>
    <w:rsid w:val="00951955"/>
    <w:rsid w:val="00952449"/>
    <w:rsid w:val="00952C61"/>
    <w:rsid w:val="009541A1"/>
    <w:rsid w:val="00954930"/>
    <w:rsid w:val="00954F74"/>
    <w:rsid w:val="00957C93"/>
    <w:rsid w:val="00960330"/>
    <w:rsid w:val="00961557"/>
    <w:rsid w:val="00962C49"/>
    <w:rsid w:val="00962E24"/>
    <w:rsid w:val="00963750"/>
    <w:rsid w:val="00964724"/>
    <w:rsid w:val="00965413"/>
    <w:rsid w:val="009656C9"/>
    <w:rsid w:val="009659BF"/>
    <w:rsid w:val="00965BE9"/>
    <w:rsid w:val="00966783"/>
    <w:rsid w:val="00967BAC"/>
    <w:rsid w:val="0097186E"/>
    <w:rsid w:val="009718F1"/>
    <w:rsid w:val="00972C33"/>
    <w:rsid w:val="00972F9D"/>
    <w:rsid w:val="00975E5D"/>
    <w:rsid w:val="009767C1"/>
    <w:rsid w:val="00976FFB"/>
    <w:rsid w:val="00977DDE"/>
    <w:rsid w:val="009816BF"/>
    <w:rsid w:val="0098226A"/>
    <w:rsid w:val="00985F29"/>
    <w:rsid w:val="00985F86"/>
    <w:rsid w:val="009862DD"/>
    <w:rsid w:val="00986BD6"/>
    <w:rsid w:val="00987573"/>
    <w:rsid w:val="00987800"/>
    <w:rsid w:val="009905A7"/>
    <w:rsid w:val="009908C7"/>
    <w:rsid w:val="00991167"/>
    <w:rsid w:val="00991917"/>
    <w:rsid w:val="009923DD"/>
    <w:rsid w:val="00992411"/>
    <w:rsid w:val="00992867"/>
    <w:rsid w:val="00993460"/>
    <w:rsid w:val="0099435F"/>
    <w:rsid w:val="0099461F"/>
    <w:rsid w:val="00994A12"/>
    <w:rsid w:val="009A091D"/>
    <w:rsid w:val="009A0B16"/>
    <w:rsid w:val="009A1FDC"/>
    <w:rsid w:val="009A2FDC"/>
    <w:rsid w:val="009A3573"/>
    <w:rsid w:val="009A3D9A"/>
    <w:rsid w:val="009A47AF"/>
    <w:rsid w:val="009A4C94"/>
    <w:rsid w:val="009A57FE"/>
    <w:rsid w:val="009A663F"/>
    <w:rsid w:val="009A68DA"/>
    <w:rsid w:val="009A7023"/>
    <w:rsid w:val="009B04B3"/>
    <w:rsid w:val="009B20BF"/>
    <w:rsid w:val="009B24EF"/>
    <w:rsid w:val="009B2758"/>
    <w:rsid w:val="009B2A5B"/>
    <w:rsid w:val="009B5574"/>
    <w:rsid w:val="009B582D"/>
    <w:rsid w:val="009B5919"/>
    <w:rsid w:val="009B5DF0"/>
    <w:rsid w:val="009B67E6"/>
    <w:rsid w:val="009C1D1E"/>
    <w:rsid w:val="009C33A4"/>
    <w:rsid w:val="009C622A"/>
    <w:rsid w:val="009C6DB1"/>
    <w:rsid w:val="009C7239"/>
    <w:rsid w:val="009C7B33"/>
    <w:rsid w:val="009D1122"/>
    <w:rsid w:val="009D1384"/>
    <w:rsid w:val="009D13E5"/>
    <w:rsid w:val="009D142E"/>
    <w:rsid w:val="009D2D6A"/>
    <w:rsid w:val="009D603E"/>
    <w:rsid w:val="009D6CBB"/>
    <w:rsid w:val="009D6E54"/>
    <w:rsid w:val="009D7E56"/>
    <w:rsid w:val="009E02B5"/>
    <w:rsid w:val="009E07F6"/>
    <w:rsid w:val="009E0A38"/>
    <w:rsid w:val="009E2141"/>
    <w:rsid w:val="009E2268"/>
    <w:rsid w:val="009E2C09"/>
    <w:rsid w:val="009E5976"/>
    <w:rsid w:val="009E59A5"/>
    <w:rsid w:val="009E5C1B"/>
    <w:rsid w:val="009E6640"/>
    <w:rsid w:val="009E69FE"/>
    <w:rsid w:val="009E6AAF"/>
    <w:rsid w:val="009E7E44"/>
    <w:rsid w:val="009E7F25"/>
    <w:rsid w:val="009F0255"/>
    <w:rsid w:val="009F1566"/>
    <w:rsid w:val="009F1838"/>
    <w:rsid w:val="009F1AE6"/>
    <w:rsid w:val="009F2490"/>
    <w:rsid w:val="009F2D8C"/>
    <w:rsid w:val="009F3567"/>
    <w:rsid w:val="009F3DDD"/>
    <w:rsid w:val="009F4096"/>
    <w:rsid w:val="009F5B19"/>
    <w:rsid w:val="009F6537"/>
    <w:rsid w:val="009F70BB"/>
    <w:rsid w:val="00A002A3"/>
    <w:rsid w:val="00A00FA1"/>
    <w:rsid w:val="00A020AE"/>
    <w:rsid w:val="00A02E7F"/>
    <w:rsid w:val="00A03207"/>
    <w:rsid w:val="00A03699"/>
    <w:rsid w:val="00A0425C"/>
    <w:rsid w:val="00A0546E"/>
    <w:rsid w:val="00A06DA0"/>
    <w:rsid w:val="00A077B4"/>
    <w:rsid w:val="00A07AF3"/>
    <w:rsid w:val="00A1095E"/>
    <w:rsid w:val="00A115B2"/>
    <w:rsid w:val="00A116A7"/>
    <w:rsid w:val="00A11FBA"/>
    <w:rsid w:val="00A15396"/>
    <w:rsid w:val="00A16879"/>
    <w:rsid w:val="00A17BDC"/>
    <w:rsid w:val="00A17DD9"/>
    <w:rsid w:val="00A20D5D"/>
    <w:rsid w:val="00A22A5C"/>
    <w:rsid w:val="00A22A9A"/>
    <w:rsid w:val="00A25328"/>
    <w:rsid w:val="00A253D1"/>
    <w:rsid w:val="00A25531"/>
    <w:rsid w:val="00A2672A"/>
    <w:rsid w:val="00A30F51"/>
    <w:rsid w:val="00A31579"/>
    <w:rsid w:val="00A31B1F"/>
    <w:rsid w:val="00A32C0C"/>
    <w:rsid w:val="00A32F18"/>
    <w:rsid w:val="00A33EA4"/>
    <w:rsid w:val="00A33EA9"/>
    <w:rsid w:val="00A33F90"/>
    <w:rsid w:val="00A341EC"/>
    <w:rsid w:val="00A346BD"/>
    <w:rsid w:val="00A34A87"/>
    <w:rsid w:val="00A351D1"/>
    <w:rsid w:val="00A3673B"/>
    <w:rsid w:val="00A36EB4"/>
    <w:rsid w:val="00A37A64"/>
    <w:rsid w:val="00A37B03"/>
    <w:rsid w:val="00A37E25"/>
    <w:rsid w:val="00A400FA"/>
    <w:rsid w:val="00A4026A"/>
    <w:rsid w:val="00A416D0"/>
    <w:rsid w:val="00A41754"/>
    <w:rsid w:val="00A43A28"/>
    <w:rsid w:val="00A4572B"/>
    <w:rsid w:val="00A50058"/>
    <w:rsid w:val="00A5165A"/>
    <w:rsid w:val="00A51E13"/>
    <w:rsid w:val="00A5283F"/>
    <w:rsid w:val="00A53003"/>
    <w:rsid w:val="00A533E8"/>
    <w:rsid w:val="00A53C77"/>
    <w:rsid w:val="00A55490"/>
    <w:rsid w:val="00A55A2E"/>
    <w:rsid w:val="00A55E4A"/>
    <w:rsid w:val="00A5621C"/>
    <w:rsid w:val="00A56626"/>
    <w:rsid w:val="00A56E7B"/>
    <w:rsid w:val="00A573E5"/>
    <w:rsid w:val="00A6107D"/>
    <w:rsid w:val="00A610E9"/>
    <w:rsid w:val="00A61E26"/>
    <w:rsid w:val="00A62BF8"/>
    <w:rsid w:val="00A640F5"/>
    <w:rsid w:val="00A64167"/>
    <w:rsid w:val="00A64B6A"/>
    <w:rsid w:val="00A6538E"/>
    <w:rsid w:val="00A673F1"/>
    <w:rsid w:val="00A67C46"/>
    <w:rsid w:val="00A703D4"/>
    <w:rsid w:val="00A720DF"/>
    <w:rsid w:val="00A72D7E"/>
    <w:rsid w:val="00A738FA"/>
    <w:rsid w:val="00A7421C"/>
    <w:rsid w:val="00A74C3C"/>
    <w:rsid w:val="00A74C69"/>
    <w:rsid w:val="00A7532A"/>
    <w:rsid w:val="00A757FD"/>
    <w:rsid w:val="00A75BB1"/>
    <w:rsid w:val="00A75E23"/>
    <w:rsid w:val="00A7715D"/>
    <w:rsid w:val="00A77E8C"/>
    <w:rsid w:val="00A816FC"/>
    <w:rsid w:val="00A841A4"/>
    <w:rsid w:val="00A8423E"/>
    <w:rsid w:val="00A8551B"/>
    <w:rsid w:val="00A8589B"/>
    <w:rsid w:val="00A86510"/>
    <w:rsid w:val="00A8721D"/>
    <w:rsid w:val="00A87870"/>
    <w:rsid w:val="00A87D3E"/>
    <w:rsid w:val="00A90532"/>
    <w:rsid w:val="00A92EC2"/>
    <w:rsid w:val="00A93D70"/>
    <w:rsid w:val="00A948CA"/>
    <w:rsid w:val="00A9541A"/>
    <w:rsid w:val="00A95AEC"/>
    <w:rsid w:val="00A97B94"/>
    <w:rsid w:val="00AA0B12"/>
    <w:rsid w:val="00AA1645"/>
    <w:rsid w:val="00AA1BD9"/>
    <w:rsid w:val="00AA22FF"/>
    <w:rsid w:val="00AA2832"/>
    <w:rsid w:val="00AA2EA7"/>
    <w:rsid w:val="00AA34E6"/>
    <w:rsid w:val="00AA6AC1"/>
    <w:rsid w:val="00AB1495"/>
    <w:rsid w:val="00AB3AB3"/>
    <w:rsid w:val="00AB590A"/>
    <w:rsid w:val="00AC0E9E"/>
    <w:rsid w:val="00AC2A70"/>
    <w:rsid w:val="00AC52CA"/>
    <w:rsid w:val="00AC6463"/>
    <w:rsid w:val="00AC7FFE"/>
    <w:rsid w:val="00AD0539"/>
    <w:rsid w:val="00AD09C9"/>
    <w:rsid w:val="00AD0E55"/>
    <w:rsid w:val="00AD0EB6"/>
    <w:rsid w:val="00AD1B10"/>
    <w:rsid w:val="00AD2742"/>
    <w:rsid w:val="00AD3412"/>
    <w:rsid w:val="00AD48A8"/>
    <w:rsid w:val="00AD4D74"/>
    <w:rsid w:val="00AD6854"/>
    <w:rsid w:val="00AD71CB"/>
    <w:rsid w:val="00AE0980"/>
    <w:rsid w:val="00AE0C53"/>
    <w:rsid w:val="00AE163D"/>
    <w:rsid w:val="00AE2066"/>
    <w:rsid w:val="00AE4900"/>
    <w:rsid w:val="00AE4DC2"/>
    <w:rsid w:val="00AE689B"/>
    <w:rsid w:val="00AE71EB"/>
    <w:rsid w:val="00AE77EA"/>
    <w:rsid w:val="00AF1748"/>
    <w:rsid w:val="00AF3A1C"/>
    <w:rsid w:val="00AF4550"/>
    <w:rsid w:val="00AF4A38"/>
    <w:rsid w:val="00AF4C64"/>
    <w:rsid w:val="00AF540B"/>
    <w:rsid w:val="00AF5933"/>
    <w:rsid w:val="00AF5EB6"/>
    <w:rsid w:val="00AF6084"/>
    <w:rsid w:val="00AF7ED9"/>
    <w:rsid w:val="00B002C1"/>
    <w:rsid w:val="00B0078E"/>
    <w:rsid w:val="00B010B2"/>
    <w:rsid w:val="00B03458"/>
    <w:rsid w:val="00B034DD"/>
    <w:rsid w:val="00B04A2E"/>
    <w:rsid w:val="00B058DA"/>
    <w:rsid w:val="00B07BA7"/>
    <w:rsid w:val="00B121F2"/>
    <w:rsid w:val="00B15AB6"/>
    <w:rsid w:val="00B15F0A"/>
    <w:rsid w:val="00B16BF0"/>
    <w:rsid w:val="00B17D15"/>
    <w:rsid w:val="00B17E30"/>
    <w:rsid w:val="00B20E0B"/>
    <w:rsid w:val="00B21746"/>
    <w:rsid w:val="00B234D8"/>
    <w:rsid w:val="00B246AA"/>
    <w:rsid w:val="00B24907"/>
    <w:rsid w:val="00B27AEB"/>
    <w:rsid w:val="00B303EA"/>
    <w:rsid w:val="00B306DC"/>
    <w:rsid w:val="00B31050"/>
    <w:rsid w:val="00B31A88"/>
    <w:rsid w:val="00B32255"/>
    <w:rsid w:val="00B3298A"/>
    <w:rsid w:val="00B338C4"/>
    <w:rsid w:val="00B33EB6"/>
    <w:rsid w:val="00B34D85"/>
    <w:rsid w:val="00B34FE2"/>
    <w:rsid w:val="00B351ED"/>
    <w:rsid w:val="00B353F7"/>
    <w:rsid w:val="00B35711"/>
    <w:rsid w:val="00B35E91"/>
    <w:rsid w:val="00B36ED1"/>
    <w:rsid w:val="00B36F2E"/>
    <w:rsid w:val="00B40E5D"/>
    <w:rsid w:val="00B4162D"/>
    <w:rsid w:val="00B43803"/>
    <w:rsid w:val="00B43806"/>
    <w:rsid w:val="00B44D0A"/>
    <w:rsid w:val="00B4662A"/>
    <w:rsid w:val="00B46AAA"/>
    <w:rsid w:val="00B502DC"/>
    <w:rsid w:val="00B50631"/>
    <w:rsid w:val="00B5169A"/>
    <w:rsid w:val="00B52258"/>
    <w:rsid w:val="00B5248B"/>
    <w:rsid w:val="00B53C9B"/>
    <w:rsid w:val="00B544BF"/>
    <w:rsid w:val="00B562C1"/>
    <w:rsid w:val="00B575BE"/>
    <w:rsid w:val="00B6033C"/>
    <w:rsid w:val="00B6136B"/>
    <w:rsid w:val="00B63080"/>
    <w:rsid w:val="00B635B6"/>
    <w:rsid w:val="00B64332"/>
    <w:rsid w:val="00B643FC"/>
    <w:rsid w:val="00B649AE"/>
    <w:rsid w:val="00B7009D"/>
    <w:rsid w:val="00B70425"/>
    <w:rsid w:val="00B704EF"/>
    <w:rsid w:val="00B70AD8"/>
    <w:rsid w:val="00B711A6"/>
    <w:rsid w:val="00B72011"/>
    <w:rsid w:val="00B7252C"/>
    <w:rsid w:val="00B729A5"/>
    <w:rsid w:val="00B73743"/>
    <w:rsid w:val="00B73C93"/>
    <w:rsid w:val="00B74E49"/>
    <w:rsid w:val="00B76DD3"/>
    <w:rsid w:val="00B77972"/>
    <w:rsid w:val="00B8092D"/>
    <w:rsid w:val="00B82FAF"/>
    <w:rsid w:val="00B838D9"/>
    <w:rsid w:val="00B84337"/>
    <w:rsid w:val="00B8672D"/>
    <w:rsid w:val="00B90F4C"/>
    <w:rsid w:val="00B910B0"/>
    <w:rsid w:val="00B91B57"/>
    <w:rsid w:val="00B91D6D"/>
    <w:rsid w:val="00B92A5D"/>
    <w:rsid w:val="00B9350A"/>
    <w:rsid w:val="00B951C8"/>
    <w:rsid w:val="00B959F0"/>
    <w:rsid w:val="00B95FFD"/>
    <w:rsid w:val="00B97C56"/>
    <w:rsid w:val="00BA0050"/>
    <w:rsid w:val="00BA080B"/>
    <w:rsid w:val="00BA1489"/>
    <w:rsid w:val="00BA26B1"/>
    <w:rsid w:val="00BA26DC"/>
    <w:rsid w:val="00BA2D8D"/>
    <w:rsid w:val="00BA3842"/>
    <w:rsid w:val="00BA3DFD"/>
    <w:rsid w:val="00BA4FC7"/>
    <w:rsid w:val="00BA504D"/>
    <w:rsid w:val="00BA6A15"/>
    <w:rsid w:val="00BA73F5"/>
    <w:rsid w:val="00BA7C2B"/>
    <w:rsid w:val="00BB256F"/>
    <w:rsid w:val="00BB25C6"/>
    <w:rsid w:val="00BB7248"/>
    <w:rsid w:val="00BB7F55"/>
    <w:rsid w:val="00BC0340"/>
    <w:rsid w:val="00BC0D31"/>
    <w:rsid w:val="00BC2413"/>
    <w:rsid w:val="00BC2A64"/>
    <w:rsid w:val="00BC30F4"/>
    <w:rsid w:val="00BC3D4E"/>
    <w:rsid w:val="00BC3FA5"/>
    <w:rsid w:val="00BC42F7"/>
    <w:rsid w:val="00BC48AB"/>
    <w:rsid w:val="00BC4BED"/>
    <w:rsid w:val="00BC53A6"/>
    <w:rsid w:val="00BC563B"/>
    <w:rsid w:val="00BD1007"/>
    <w:rsid w:val="00BD1CF2"/>
    <w:rsid w:val="00BD1E0F"/>
    <w:rsid w:val="00BD2C50"/>
    <w:rsid w:val="00BD3821"/>
    <w:rsid w:val="00BD38EB"/>
    <w:rsid w:val="00BD4587"/>
    <w:rsid w:val="00BD4FCF"/>
    <w:rsid w:val="00BD5CAE"/>
    <w:rsid w:val="00BE0A15"/>
    <w:rsid w:val="00BE130F"/>
    <w:rsid w:val="00BE34E5"/>
    <w:rsid w:val="00BE3772"/>
    <w:rsid w:val="00BE51EE"/>
    <w:rsid w:val="00BE6F84"/>
    <w:rsid w:val="00BE7719"/>
    <w:rsid w:val="00BE7FBB"/>
    <w:rsid w:val="00BF06A6"/>
    <w:rsid w:val="00BF0886"/>
    <w:rsid w:val="00BF1FED"/>
    <w:rsid w:val="00BF61E7"/>
    <w:rsid w:val="00BF681C"/>
    <w:rsid w:val="00C0034A"/>
    <w:rsid w:val="00C02E14"/>
    <w:rsid w:val="00C03D16"/>
    <w:rsid w:val="00C0411F"/>
    <w:rsid w:val="00C06D4C"/>
    <w:rsid w:val="00C06F76"/>
    <w:rsid w:val="00C100B0"/>
    <w:rsid w:val="00C11290"/>
    <w:rsid w:val="00C14D0F"/>
    <w:rsid w:val="00C1566A"/>
    <w:rsid w:val="00C160AD"/>
    <w:rsid w:val="00C16268"/>
    <w:rsid w:val="00C16D66"/>
    <w:rsid w:val="00C17608"/>
    <w:rsid w:val="00C206BF"/>
    <w:rsid w:val="00C20C8E"/>
    <w:rsid w:val="00C2292D"/>
    <w:rsid w:val="00C23F0E"/>
    <w:rsid w:val="00C2462E"/>
    <w:rsid w:val="00C24963"/>
    <w:rsid w:val="00C2611B"/>
    <w:rsid w:val="00C268E2"/>
    <w:rsid w:val="00C272D2"/>
    <w:rsid w:val="00C32F27"/>
    <w:rsid w:val="00C34300"/>
    <w:rsid w:val="00C348FE"/>
    <w:rsid w:val="00C35002"/>
    <w:rsid w:val="00C3584E"/>
    <w:rsid w:val="00C36418"/>
    <w:rsid w:val="00C365F1"/>
    <w:rsid w:val="00C407FD"/>
    <w:rsid w:val="00C413AE"/>
    <w:rsid w:val="00C42B80"/>
    <w:rsid w:val="00C4489D"/>
    <w:rsid w:val="00C453AE"/>
    <w:rsid w:val="00C45832"/>
    <w:rsid w:val="00C462E2"/>
    <w:rsid w:val="00C46668"/>
    <w:rsid w:val="00C4793E"/>
    <w:rsid w:val="00C50DE7"/>
    <w:rsid w:val="00C511B1"/>
    <w:rsid w:val="00C516FF"/>
    <w:rsid w:val="00C52273"/>
    <w:rsid w:val="00C52391"/>
    <w:rsid w:val="00C52EB6"/>
    <w:rsid w:val="00C5397C"/>
    <w:rsid w:val="00C55BEF"/>
    <w:rsid w:val="00C6055D"/>
    <w:rsid w:val="00C62F3E"/>
    <w:rsid w:val="00C63482"/>
    <w:rsid w:val="00C64258"/>
    <w:rsid w:val="00C662B3"/>
    <w:rsid w:val="00C6735F"/>
    <w:rsid w:val="00C73D40"/>
    <w:rsid w:val="00C73F22"/>
    <w:rsid w:val="00C7720C"/>
    <w:rsid w:val="00C821BC"/>
    <w:rsid w:val="00C821BE"/>
    <w:rsid w:val="00C837C0"/>
    <w:rsid w:val="00C84310"/>
    <w:rsid w:val="00C85EEA"/>
    <w:rsid w:val="00C85F31"/>
    <w:rsid w:val="00C87006"/>
    <w:rsid w:val="00C87625"/>
    <w:rsid w:val="00C906D0"/>
    <w:rsid w:val="00C90B18"/>
    <w:rsid w:val="00C9350E"/>
    <w:rsid w:val="00C93B56"/>
    <w:rsid w:val="00C9409E"/>
    <w:rsid w:val="00C97D7B"/>
    <w:rsid w:val="00CA0B55"/>
    <w:rsid w:val="00CA3CAB"/>
    <w:rsid w:val="00CA47CD"/>
    <w:rsid w:val="00CA5121"/>
    <w:rsid w:val="00CA57DC"/>
    <w:rsid w:val="00CA6547"/>
    <w:rsid w:val="00CA68E0"/>
    <w:rsid w:val="00CB0378"/>
    <w:rsid w:val="00CB1034"/>
    <w:rsid w:val="00CB2309"/>
    <w:rsid w:val="00CB2FA6"/>
    <w:rsid w:val="00CB3D23"/>
    <w:rsid w:val="00CB3D26"/>
    <w:rsid w:val="00CB5127"/>
    <w:rsid w:val="00CC07F8"/>
    <w:rsid w:val="00CC0F56"/>
    <w:rsid w:val="00CC24F5"/>
    <w:rsid w:val="00CC2E0C"/>
    <w:rsid w:val="00CC3DFE"/>
    <w:rsid w:val="00CC404B"/>
    <w:rsid w:val="00CC42A5"/>
    <w:rsid w:val="00CC5BA3"/>
    <w:rsid w:val="00CC62A8"/>
    <w:rsid w:val="00CC6987"/>
    <w:rsid w:val="00CC710B"/>
    <w:rsid w:val="00CD01A2"/>
    <w:rsid w:val="00CD1EF7"/>
    <w:rsid w:val="00CD219E"/>
    <w:rsid w:val="00CD2B1A"/>
    <w:rsid w:val="00CD2D48"/>
    <w:rsid w:val="00CD3201"/>
    <w:rsid w:val="00CD33AB"/>
    <w:rsid w:val="00CD3E87"/>
    <w:rsid w:val="00CD4106"/>
    <w:rsid w:val="00CD4BE9"/>
    <w:rsid w:val="00CD4DE4"/>
    <w:rsid w:val="00CD588F"/>
    <w:rsid w:val="00CD5CC2"/>
    <w:rsid w:val="00CE22A2"/>
    <w:rsid w:val="00CE5835"/>
    <w:rsid w:val="00CE5B68"/>
    <w:rsid w:val="00CE5FAD"/>
    <w:rsid w:val="00CE7D09"/>
    <w:rsid w:val="00CF0229"/>
    <w:rsid w:val="00CF088A"/>
    <w:rsid w:val="00CF0920"/>
    <w:rsid w:val="00CF0AB7"/>
    <w:rsid w:val="00CF1169"/>
    <w:rsid w:val="00CF1B87"/>
    <w:rsid w:val="00CF3467"/>
    <w:rsid w:val="00CF3916"/>
    <w:rsid w:val="00CF3DD5"/>
    <w:rsid w:val="00CF3E71"/>
    <w:rsid w:val="00CF747E"/>
    <w:rsid w:val="00D005C3"/>
    <w:rsid w:val="00D01980"/>
    <w:rsid w:val="00D01A81"/>
    <w:rsid w:val="00D055BE"/>
    <w:rsid w:val="00D06A47"/>
    <w:rsid w:val="00D070FC"/>
    <w:rsid w:val="00D07E4A"/>
    <w:rsid w:val="00D07EF3"/>
    <w:rsid w:val="00D10C22"/>
    <w:rsid w:val="00D1166C"/>
    <w:rsid w:val="00D11F52"/>
    <w:rsid w:val="00D1383F"/>
    <w:rsid w:val="00D168B4"/>
    <w:rsid w:val="00D16ED9"/>
    <w:rsid w:val="00D1752B"/>
    <w:rsid w:val="00D179E5"/>
    <w:rsid w:val="00D20BE7"/>
    <w:rsid w:val="00D213EC"/>
    <w:rsid w:val="00D222C9"/>
    <w:rsid w:val="00D242C4"/>
    <w:rsid w:val="00D24BF3"/>
    <w:rsid w:val="00D255E2"/>
    <w:rsid w:val="00D26BDF"/>
    <w:rsid w:val="00D2750A"/>
    <w:rsid w:val="00D27E01"/>
    <w:rsid w:val="00D3002E"/>
    <w:rsid w:val="00D30248"/>
    <w:rsid w:val="00D30945"/>
    <w:rsid w:val="00D31455"/>
    <w:rsid w:val="00D34890"/>
    <w:rsid w:val="00D348E0"/>
    <w:rsid w:val="00D36437"/>
    <w:rsid w:val="00D36499"/>
    <w:rsid w:val="00D36AAF"/>
    <w:rsid w:val="00D37859"/>
    <w:rsid w:val="00D37BD6"/>
    <w:rsid w:val="00D40AF7"/>
    <w:rsid w:val="00D4105B"/>
    <w:rsid w:val="00D43A2F"/>
    <w:rsid w:val="00D4496B"/>
    <w:rsid w:val="00D45841"/>
    <w:rsid w:val="00D46941"/>
    <w:rsid w:val="00D470A3"/>
    <w:rsid w:val="00D50A91"/>
    <w:rsid w:val="00D50FB0"/>
    <w:rsid w:val="00D525C1"/>
    <w:rsid w:val="00D526E8"/>
    <w:rsid w:val="00D5396A"/>
    <w:rsid w:val="00D56627"/>
    <w:rsid w:val="00D56D8F"/>
    <w:rsid w:val="00D62356"/>
    <w:rsid w:val="00D628ED"/>
    <w:rsid w:val="00D64367"/>
    <w:rsid w:val="00D653E0"/>
    <w:rsid w:val="00D67E58"/>
    <w:rsid w:val="00D7218F"/>
    <w:rsid w:val="00D734E3"/>
    <w:rsid w:val="00D744AE"/>
    <w:rsid w:val="00D74551"/>
    <w:rsid w:val="00D75DEB"/>
    <w:rsid w:val="00D77F9D"/>
    <w:rsid w:val="00D801FB"/>
    <w:rsid w:val="00D80447"/>
    <w:rsid w:val="00D811F9"/>
    <w:rsid w:val="00D813B2"/>
    <w:rsid w:val="00D818ED"/>
    <w:rsid w:val="00D8413D"/>
    <w:rsid w:val="00D8537D"/>
    <w:rsid w:val="00D853F1"/>
    <w:rsid w:val="00D858FD"/>
    <w:rsid w:val="00D92CD9"/>
    <w:rsid w:val="00D9404D"/>
    <w:rsid w:val="00D94956"/>
    <w:rsid w:val="00D9554B"/>
    <w:rsid w:val="00D9675F"/>
    <w:rsid w:val="00DA045D"/>
    <w:rsid w:val="00DA04BC"/>
    <w:rsid w:val="00DA0629"/>
    <w:rsid w:val="00DA0B20"/>
    <w:rsid w:val="00DA0DA6"/>
    <w:rsid w:val="00DA2C97"/>
    <w:rsid w:val="00DA31BD"/>
    <w:rsid w:val="00DA3A23"/>
    <w:rsid w:val="00DA4403"/>
    <w:rsid w:val="00DA6B05"/>
    <w:rsid w:val="00DA6FAD"/>
    <w:rsid w:val="00DB0538"/>
    <w:rsid w:val="00DB19BC"/>
    <w:rsid w:val="00DB229A"/>
    <w:rsid w:val="00DB37E8"/>
    <w:rsid w:val="00DB4770"/>
    <w:rsid w:val="00DB5ADD"/>
    <w:rsid w:val="00DB6A63"/>
    <w:rsid w:val="00DB73F5"/>
    <w:rsid w:val="00DC109E"/>
    <w:rsid w:val="00DC1882"/>
    <w:rsid w:val="00DC1E6B"/>
    <w:rsid w:val="00DC1FBB"/>
    <w:rsid w:val="00DC3332"/>
    <w:rsid w:val="00DC37C1"/>
    <w:rsid w:val="00DC3866"/>
    <w:rsid w:val="00DC466C"/>
    <w:rsid w:val="00DC65C5"/>
    <w:rsid w:val="00DC6945"/>
    <w:rsid w:val="00DC7200"/>
    <w:rsid w:val="00DD0E40"/>
    <w:rsid w:val="00DD1DC4"/>
    <w:rsid w:val="00DD210B"/>
    <w:rsid w:val="00DD2314"/>
    <w:rsid w:val="00DD2472"/>
    <w:rsid w:val="00DD2F98"/>
    <w:rsid w:val="00DD345A"/>
    <w:rsid w:val="00DD4378"/>
    <w:rsid w:val="00DD441C"/>
    <w:rsid w:val="00DD4AAA"/>
    <w:rsid w:val="00DD5F74"/>
    <w:rsid w:val="00DD665C"/>
    <w:rsid w:val="00DD689E"/>
    <w:rsid w:val="00DD7918"/>
    <w:rsid w:val="00DE1FF5"/>
    <w:rsid w:val="00DE246F"/>
    <w:rsid w:val="00DE3A89"/>
    <w:rsid w:val="00DE3AB0"/>
    <w:rsid w:val="00DE3B96"/>
    <w:rsid w:val="00DE68E1"/>
    <w:rsid w:val="00DE70BA"/>
    <w:rsid w:val="00DE7C22"/>
    <w:rsid w:val="00DF0569"/>
    <w:rsid w:val="00DF11F0"/>
    <w:rsid w:val="00DF12E1"/>
    <w:rsid w:val="00DF14B1"/>
    <w:rsid w:val="00DF1D3F"/>
    <w:rsid w:val="00DF2186"/>
    <w:rsid w:val="00DF3978"/>
    <w:rsid w:val="00DF3CCD"/>
    <w:rsid w:val="00DF55F3"/>
    <w:rsid w:val="00DF5C90"/>
    <w:rsid w:val="00DF7715"/>
    <w:rsid w:val="00DF79DC"/>
    <w:rsid w:val="00DF7FAC"/>
    <w:rsid w:val="00E00897"/>
    <w:rsid w:val="00E00A63"/>
    <w:rsid w:val="00E013DC"/>
    <w:rsid w:val="00E019A1"/>
    <w:rsid w:val="00E01D69"/>
    <w:rsid w:val="00E033C8"/>
    <w:rsid w:val="00E03F30"/>
    <w:rsid w:val="00E04716"/>
    <w:rsid w:val="00E04F0A"/>
    <w:rsid w:val="00E069A4"/>
    <w:rsid w:val="00E06C7F"/>
    <w:rsid w:val="00E07CA0"/>
    <w:rsid w:val="00E1112A"/>
    <w:rsid w:val="00E1131F"/>
    <w:rsid w:val="00E124ED"/>
    <w:rsid w:val="00E12985"/>
    <w:rsid w:val="00E1307E"/>
    <w:rsid w:val="00E1472C"/>
    <w:rsid w:val="00E150F4"/>
    <w:rsid w:val="00E20B1E"/>
    <w:rsid w:val="00E23299"/>
    <w:rsid w:val="00E23D67"/>
    <w:rsid w:val="00E24456"/>
    <w:rsid w:val="00E246B7"/>
    <w:rsid w:val="00E25C47"/>
    <w:rsid w:val="00E269C3"/>
    <w:rsid w:val="00E26ED9"/>
    <w:rsid w:val="00E3078D"/>
    <w:rsid w:val="00E30F71"/>
    <w:rsid w:val="00E33016"/>
    <w:rsid w:val="00E33494"/>
    <w:rsid w:val="00E353B7"/>
    <w:rsid w:val="00E36AA2"/>
    <w:rsid w:val="00E37DB9"/>
    <w:rsid w:val="00E42597"/>
    <w:rsid w:val="00E427FC"/>
    <w:rsid w:val="00E4322F"/>
    <w:rsid w:val="00E449A9"/>
    <w:rsid w:val="00E454AD"/>
    <w:rsid w:val="00E455E0"/>
    <w:rsid w:val="00E45EDD"/>
    <w:rsid w:val="00E4648B"/>
    <w:rsid w:val="00E47226"/>
    <w:rsid w:val="00E47AFB"/>
    <w:rsid w:val="00E47B92"/>
    <w:rsid w:val="00E500AE"/>
    <w:rsid w:val="00E50A1D"/>
    <w:rsid w:val="00E524FB"/>
    <w:rsid w:val="00E5429A"/>
    <w:rsid w:val="00E54783"/>
    <w:rsid w:val="00E54EE5"/>
    <w:rsid w:val="00E55369"/>
    <w:rsid w:val="00E553CD"/>
    <w:rsid w:val="00E56560"/>
    <w:rsid w:val="00E574AC"/>
    <w:rsid w:val="00E6250D"/>
    <w:rsid w:val="00E62625"/>
    <w:rsid w:val="00E62EA5"/>
    <w:rsid w:val="00E638B7"/>
    <w:rsid w:val="00E63A84"/>
    <w:rsid w:val="00E64553"/>
    <w:rsid w:val="00E6536A"/>
    <w:rsid w:val="00E65501"/>
    <w:rsid w:val="00E65690"/>
    <w:rsid w:val="00E66679"/>
    <w:rsid w:val="00E6697E"/>
    <w:rsid w:val="00E66BDD"/>
    <w:rsid w:val="00E70747"/>
    <w:rsid w:val="00E72487"/>
    <w:rsid w:val="00E7279D"/>
    <w:rsid w:val="00E72FC9"/>
    <w:rsid w:val="00E73128"/>
    <w:rsid w:val="00E73435"/>
    <w:rsid w:val="00E7546F"/>
    <w:rsid w:val="00E7597B"/>
    <w:rsid w:val="00E75DBA"/>
    <w:rsid w:val="00E76B9F"/>
    <w:rsid w:val="00E76E22"/>
    <w:rsid w:val="00E8049C"/>
    <w:rsid w:val="00E80E49"/>
    <w:rsid w:val="00E812E9"/>
    <w:rsid w:val="00E81BF9"/>
    <w:rsid w:val="00E81E9F"/>
    <w:rsid w:val="00E8275D"/>
    <w:rsid w:val="00E83858"/>
    <w:rsid w:val="00E84042"/>
    <w:rsid w:val="00E844C1"/>
    <w:rsid w:val="00E84772"/>
    <w:rsid w:val="00E847FE"/>
    <w:rsid w:val="00E8582E"/>
    <w:rsid w:val="00E87007"/>
    <w:rsid w:val="00E8785B"/>
    <w:rsid w:val="00E87B18"/>
    <w:rsid w:val="00E91811"/>
    <w:rsid w:val="00E92B48"/>
    <w:rsid w:val="00E92D3D"/>
    <w:rsid w:val="00E933D3"/>
    <w:rsid w:val="00E941B3"/>
    <w:rsid w:val="00E942F4"/>
    <w:rsid w:val="00EA0BDF"/>
    <w:rsid w:val="00EA0CD2"/>
    <w:rsid w:val="00EA20D7"/>
    <w:rsid w:val="00EA2B9C"/>
    <w:rsid w:val="00EA31C3"/>
    <w:rsid w:val="00EA3213"/>
    <w:rsid w:val="00EA618E"/>
    <w:rsid w:val="00EA73DE"/>
    <w:rsid w:val="00EA7911"/>
    <w:rsid w:val="00EB0C7F"/>
    <w:rsid w:val="00EB0D19"/>
    <w:rsid w:val="00EB2BAC"/>
    <w:rsid w:val="00EB3427"/>
    <w:rsid w:val="00EB403D"/>
    <w:rsid w:val="00EB44AB"/>
    <w:rsid w:val="00EB4C86"/>
    <w:rsid w:val="00EB575F"/>
    <w:rsid w:val="00EB7813"/>
    <w:rsid w:val="00EB7BDC"/>
    <w:rsid w:val="00EC1BFD"/>
    <w:rsid w:val="00EC1FA6"/>
    <w:rsid w:val="00EC2B52"/>
    <w:rsid w:val="00EC2C3D"/>
    <w:rsid w:val="00EC2C97"/>
    <w:rsid w:val="00EC49AF"/>
    <w:rsid w:val="00EC4BD7"/>
    <w:rsid w:val="00EC4D3A"/>
    <w:rsid w:val="00EC5A45"/>
    <w:rsid w:val="00EC5F37"/>
    <w:rsid w:val="00EC6960"/>
    <w:rsid w:val="00EC6CBB"/>
    <w:rsid w:val="00EC73A2"/>
    <w:rsid w:val="00EC7404"/>
    <w:rsid w:val="00EC7EFF"/>
    <w:rsid w:val="00ED0FC6"/>
    <w:rsid w:val="00ED1F27"/>
    <w:rsid w:val="00ED20A0"/>
    <w:rsid w:val="00ED2CBC"/>
    <w:rsid w:val="00ED504E"/>
    <w:rsid w:val="00ED5A3D"/>
    <w:rsid w:val="00ED5CD9"/>
    <w:rsid w:val="00ED5F70"/>
    <w:rsid w:val="00EE0092"/>
    <w:rsid w:val="00EE0A7C"/>
    <w:rsid w:val="00EE3DD3"/>
    <w:rsid w:val="00EE4DAF"/>
    <w:rsid w:val="00EE5C81"/>
    <w:rsid w:val="00EF0864"/>
    <w:rsid w:val="00EF1258"/>
    <w:rsid w:val="00EF1519"/>
    <w:rsid w:val="00EF19B1"/>
    <w:rsid w:val="00EF1AAE"/>
    <w:rsid w:val="00EF1DB2"/>
    <w:rsid w:val="00EF3090"/>
    <w:rsid w:val="00EF3759"/>
    <w:rsid w:val="00EF3D80"/>
    <w:rsid w:val="00EF3E0E"/>
    <w:rsid w:val="00EF3F31"/>
    <w:rsid w:val="00EF4409"/>
    <w:rsid w:val="00EF5649"/>
    <w:rsid w:val="00EF56DB"/>
    <w:rsid w:val="00EF5A64"/>
    <w:rsid w:val="00EF61C8"/>
    <w:rsid w:val="00EF6FAB"/>
    <w:rsid w:val="00EF73A9"/>
    <w:rsid w:val="00EF7973"/>
    <w:rsid w:val="00F0042B"/>
    <w:rsid w:val="00F014B1"/>
    <w:rsid w:val="00F01513"/>
    <w:rsid w:val="00F0216E"/>
    <w:rsid w:val="00F023B2"/>
    <w:rsid w:val="00F02427"/>
    <w:rsid w:val="00F02D21"/>
    <w:rsid w:val="00F0488F"/>
    <w:rsid w:val="00F05C6D"/>
    <w:rsid w:val="00F072AD"/>
    <w:rsid w:val="00F075F9"/>
    <w:rsid w:val="00F07C19"/>
    <w:rsid w:val="00F07D53"/>
    <w:rsid w:val="00F07E9C"/>
    <w:rsid w:val="00F104F5"/>
    <w:rsid w:val="00F10FDD"/>
    <w:rsid w:val="00F11392"/>
    <w:rsid w:val="00F1412B"/>
    <w:rsid w:val="00F1513B"/>
    <w:rsid w:val="00F15FF0"/>
    <w:rsid w:val="00F16EDF"/>
    <w:rsid w:val="00F17024"/>
    <w:rsid w:val="00F2082E"/>
    <w:rsid w:val="00F20E43"/>
    <w:rsid w:val="00F213A3"/>
    <w:rsid w:val="00F21FB2"/>
    <w:rsid w:val="00F220D8"/>
    <w:rsid w:val="00F2473F"/>
    <w:rsid w:val="00F24F72"/>
    <w:rsid w:val="00F25022"/>
    <w:rsid w:val="00F252CB"/>
    <w:rsid w:val="00F254FD"/>
    <w:rsid w:val="00F25F7A"/>
    <w:rsid w:val="00F268DB"/>
    <w:rsid w:val="00F26D94"/>
    <w:rsid w:val="00F274E8"/>
    <w:rsid w:val="00F309EC"/>
    <w:rsid w:val="00F335AF"/>
    <w:rsid w:val="00F34028"/>
    <w:rsid w:val="00F3591B"/>
    <w:rsid w:val="00F37E72"/>
    <w:rsid w:val="00F40964"/>
    <w:rsid w:val="00F42DA7"/>
    <w:rsid w:val="00F43145"/>
    <w:rsid w:val="00F43317"/>
    <w:rsid w:val="00F437AD"/>
    <w:rsid w:val="00F44213"/>
    <w:rsid w:val="00F44532"/>
    <w:rsid w:val="00F4501C"/>
    <w:rsid w:val="00F45ADD"/>
    <w:rsid w:val="00F466DF"/>
    <w:rsid w:val="00F501D2"/>
    <w:rsid w:val="00F512FF"/>
    <w:rsid w:val="00F51E0D"/>
    <w:rsid w:val="00F51F69"/>
    <w:rsid w:val="00F523DF"/>
    <w:rsid w:val="00F525A1"/>
    <w:rsid w:val="00F52E0B"/>
    <w:rsid w:val="00F53E36"/>
    <w:rsid w:val="00F5416E"/>
    <w:rsid w:val="00F54A00"/>
    <w:rsid w:val="00F55FB3"/>
    <w:rsid w:val="00F56376"/>
    <w:rsid w:val="00F574DF"/>
    <w:rsid w:val="00F61C1E"/>
    <w:rsid w:val="00F624A3"/>
    <w:rsid w:val="00F643F6"/>
    <w:rsid w:val="00F65BEE"/>
    <w:rsid w:val="00F664CC"/>
    <w:rsid w:val="00F66CE8"/>
    <w:rsid w:val="00F67881"/>
    <w:rsid w:val="00F6797F"/>
    <w:rsid w:val="00F701D7"/>
    <w:rsid w:val="00F70EC1"/>
    <w:rsid w:val="00F70F94"/>
    <w:rsid w:val="00F71C70"/>
    <w:rsid w:val="00F75B4A"/>
    <w:rsid w:val="00F765EA"/>
    <w:rsid w:val="00F772E4"/>
    <w:rsid w:val="00F7780D"/>
    <w:rsid w:val="00F77EB5"/>
    <w:rsid w:val="00F82DF3"/>
    <w:rsid w:val="00F832DC"/>
    <w:rsid w:val="00F8330A"/>
    <w:rsid w:val="00F84B38"/>
    <w:rsid w:val="00F85DDB"/>
    <w:rsid w:val="00F86AD2"/>
    <w:rsid w:val="00F874D4"/>
    <w:rsid w:val="00F90C00"/>
    <w:rsid w:val="00F92731"/>
    <w:rsid w:val="00F94C43"/>
    <w:rsid w:val="00F97957"/>
    <w:rsid w:val="00F97DC2"/>
    <w:rsid w:val="00FA0119"/>
    <w:rsid w:val="00FA1A03"/>
    <w:rsid w:val="00FA1D39"/>
    <w:rsid w:val="00FA2078"/>
    <w:rsid w:val="00FA230D"/>
    <w:rsid w:val="00FA4B54"/>
    <w:rsid w:val="00FA72A2"/>
    <w:rsid w:val="00FB4151"/>
    <w:rsid w:val="00FB42B0"/>
    <w:rsid w:val="00FB4814"/>
    <w:rsid w:val="00FB5579"/>
    <w:rsid w:val="00FB74F1"/>
    <w:rsid w:val="00FB77C2"/>
    <w:rsid w:val="00FB7C79"/>
    <w:rsid w:val="00FC1240"/>
    <w:rsid w:val="00FC288B"/>
    <w:rsid w:val="00FC4337"/>
    <w:rsid w:val="00FC48DD"/>
    <w:rsid w:val="00FC60AC"/>
    <w:rsid w:val="00FC7C3F"/>
    <w:rsid w:val="00FD11B6"/>
    <w:rsid w:val="00FD333B"/>
    <w:rsid w:val="00FD37F4"/>
    <w:rsid w:val="00FD620A"/>
    <w:rsid w:val="00FD75A2"/>
    <w:rsid w:val="00FD7642"/>
    <w:rsid w:val="00FE0336"/>
    <w:rsid w:val="00FE08E9"/>
    <w:rsid w:val="00FE1846"/>
    <w:rsid w:val="00FE1847"/>
    <w:rsid w:val="00FE1C2C"/>
    <w:rsid w:val="00FE1F4A"/>
    <w:rsid w:val="00FE2955"/>
    <w:rsid w:val="00FE3FF7"/>
    <w:rsid w:val="00FE4283"/>
    <w:rsid w:val="00FE45D7"/>
    <w:rsid w:val="00FE5061"/>
    <w:rsid w:val="00FE70E2"/>
    <w:rsid w:val="00FE737E"/>
    <w:rsid w:val="00FF1F2C"/>
    <w:rsid w:val="00FF2877"/>
    <w:rsid w:val="00FF3712"/>
    <w:rsid w:val="00FF498B"/>
    <w:rsid w:val="00FF59F7"/>
    <w:rsid w:val="00FF6C2B"/>
    <w:rsid w:val="00FF6E85"/>
    <w:rsid w:val="00FF716F"/>
    <w:rsid w:val="010188F8"/>
    <w:rsid w:val="01555A99"/>
    <w:rsid w:val="01B0222B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44CAE93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C1353F2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F2141B"/>
    <w:rsid w:val="3F474E2A"/>
    <w:rsid w:val="40F4E8C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64FB8F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F900D872-5198-488C-A0B4-70931D93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2" ma:contentTypeDescription="Create a new document." ma:contentTypeScope="" ma:versionID="c90de23c37e9b135292b583b8230a1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d040a36d30efaf5fc49ce12fad13a82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>Milton Sanchez</DisplayName>
        <AccountId>19</AccountId>
        <AccountType/>
      </UserInfo>
    </SharedWithUsers>
    <JefeNacional xmlns="93a27197-5ea5-4ef4-9c25-de38a9c385a4">Aprobado</JefeNacional>
    <Observaciones xmlns="93a27197-5ea5-4ef4-9c25-de38a9c385a4">Expediente EP-2575-23, elaborado el 15ene2024</Observaciones>
    <JefaLegal xmlns="93a27197-5ea5-4ef4-9c25-de38a9c385a4" xsi:nil="true"/>
    <JefeRegional xmlns="93a27197-5ea5-4ef4-9c25-de38a9c385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B602-610F-4237-BAFC-6DA34AAD7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customXml/itemProps3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6F7A6-36F6-4A91-9904-45E5222F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65</TotalTime>
  <Pages>9</Pages>
  <Words>4285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27799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Cinthya Escobar</cp:lastModifiedBy>
  <cp:revision>4</cp:revision>
  <cp:lastPrinted>2023-11-27T21:44:00Z</cp:lastPrinted>
  <dcterms:created xsi:type="dcterms:W3CDTF">2024-02-01T21:53:00Z</dcterms:created>
  <dcterms:modified xsi:type="dcterms:W3CDTF">2024-04-25T17:19:00Z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