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542BA10" w:rsidR="002B1221" w:rsidRPr="00A93D70" w:rsidRDefault="004F0B58">
      <w:pPr>
        <w:tabs>
          <w:tab w:val="left" w:pos="8364"/>
        </w:tabs>
        <w:spacing w:after="0" w:line="0" w:lineRule="atLeast"/>
        <w:jc w:val="both"/>
        <w:rPr>
          <w:sz w:val="20"/>
          <w:szCs w:val="20"/>
        </w:rPr>
      </w:pPr>
      <w:r w:rsidRPr="20612EC9">
        <w:rPr>
          <w:rFonts w:ascii="Museo Sans 900" w:eastAsia="Times New Roman" w:hAnsi="Museo Sans 900" w:cs="Times New Roman"/>
          <w:b/>
          <w:bCs/>
          <w:sz w:val="20"/>
          <w:szCs w:val="20"/>
          <w:lang w:val="es-MX" w:eastAsia="es-ES"/>
        </w:rPr>
        <w:t>ACUERDO</w:t>
      </w:r>
      <w:r w:rsidR="006662C8" w:rsidRPr="20612EC9">
        <w:rPr>
          <w:rFonts w:ascii="Museo Sans 900" w:eastAsia="Times New Roman" w:hAnsi="Museo Sans 900" w:cs="Times New Roman"/>
          <w:b/>
          <w:bCs/>
          <w:sz w:val="20"/>
          <w:szCs w:val="20"/>
          <w:lang w:val="es-MX" w:eastAsia="es-ES"/>
        </w:rPr>
        <w:t xml:space="preserve"> </w:t>
      </w:r>
      <w:proofErr w:type="spellStart"/>
      <w:r w:rsidRPr="20612EC9">
        <w:rPr>
          <w:rFonts w:ascii="Museo Sans 900" w:eastAsia="Times New Roman" w:hAnsi="Museo Sans 900" w:cs="Times New Roman"/>
          <w:b/>
          <w:bCs/>
          <w:sz w:val="20"/>
          <w:szCs w:val="20"/>
          <w:lang w:val="es-MX" w:eastAsia="es-ES"/>
        </w:rPr>
        <w:t>N.°</w:t>
      </w:r>
      <w:proofErr w:type="spellEnd"/>
      <w:r w:rsidR="006662C8" w:rsidRPr="20612EC9">
        <w:rPr>
          <w:rFonts w:ascii="Museo Sans 900" w:eastAsia="Times New Roman" w:hAnsi="Museo Sans 900" w:cs="Times New Roman"/>
          <w:b/>
          <w:bCs/>
          <w:sz w:val="20"/>
          <w:szCs w:val="20"/>
          <w:lang w:val="es-MX" w:eastAsia="es-ES"/>
        </w:rPr>
        <w:t xml:space="preserve"> </w:t>
      </w:r>
      <w:r w:rsidRPr="20612EC9">
        <w:rPr>
          <w:rFonts w:ascii="Museo Sans 900" w:eastAsia="Times New Roman" w:hAnsi="Museo Sans 900" w:cs="Times New Roman"/>
          <w:b/>
          <w:bCs/>
          <w:sz w:val="20"/>
          <w:szCs w:val="20"/>
          <w:lang w:val="es-MX" w:eastAsia="es-ES"/>
        </w:rPr>
        <w:t>E-</w:t>
      </w:r>
      <w:r w:rsidR="00EB29DC" w:rsidRPr="20612EC9">
        <w:rPr>
          <w:rFonts w:ascii="Museo Sans 900" w:eastAsia="Times New Roman" w:hAnsi="Museo Sans 900" w:cs="Times New Roman"/>
          <w:b/>
          <w:bCs/>
          <w:sz w:val="20"/>
          <w:szCs w:val="20"/>
          <w:lang w:val="es-MX" w:eastAsia="es-ES"/>
        </w:rPr>
        <w:t>0977</w:t>
      </w:r>
      <w:r w:rsidR="008B44D6" w:rsidRPr="20612EC9">
        <w:rPr>
          <w:rFonts w:ascii="Museo Sans 900" w:eastAsia="Times New Roman" w:hAnsi="Museo Sans 900" w:cs="Times New Roman"/>
          <w:b/>
          <w:bCs/>
          <w:sz w:val="20"/>
          <w:szCs w:val="20"/>
          <w:lang w:val="es-MX" w:eastAsia="es-ES"/>
        </w:rPr>
        <w:t>-202</w:t>
      </w:r>
      <w:r w:rsidR="00897043" w:rsidRPr="20612EC9">
        <w:rPr>
          <w:rFonts w:ascii="Museo Sans 900" w:eastAsia="Times New Roman" w:hAnsi="Museo Sans 900" w:cs="Times New Roman"/>
          <w:b/>
          <w:bCs/>
          <w:sz w:val="20"/>
          <w:szCs w:val="20"/>
          <w:lang w:val="es-MX" w:eastAsia="es-ES"/>
        </w:rPr>
        <w:t>3</w:t>
      </w:r>
      <w:r w:rsidR="008B44D6" w:rsidRPr="20612EC9">
        <w:rPr>
          <w:rFonts w:ascii="Museo Sans 900" w:eastAsia="Times New Roman" w:hAnsi="Museo Sans 900" w:cs="Times New Roman"/>
          <w:b/>
          <w:bCs/>
          <w:sz w:val="20"/>
          <w:szCs w:val="20"/>
          <w:lang w:val="es-MX" w:eastAsia="es-ES"/>
        </w:rPr>
        <w:t>-CAU.</w:t>
      </w:r>
      <w:r w:rsidR="006662C8" w:rsidRPr="20612EC9">
        <w:rPr>
          <w:rFonts w:ascii="Museo Sans 900" w:eastAsia="Times New Roman" w:hAnsi="Museo Sans 900" w:cs="Times New Roman"/>
          <w:b/>
          <w:bCs/>
          <w:sz w:val="20"/>
          <w:szCs w:val="20"/>
          <w:lang w:val="es-MX" w:eastAsia="es-ES"/>
        </w:rPr>
        <w:t xml:space="preserve"> </w:t>
      </w:r>
      <w:r w:rsidR="008B44D6" w:rsidRPr="20612EC9">
        <w:rPr>
          <w:rFonts w:ascii="Museo Sans 300" w:eastAsia="Times New Roman" w:hAnsi="Museo Sans 300" w:cs="Times New Roman"/>
          <w:sz w:val="20"/>
          <w:szCs w:val="20"/>
          <w:lang w:val="es-MX" w:eastAsia="es-ES"/>
        </w:rPr>
        <w:t>SUPERINTENDENCIA</w:t>
      </w:r>
      <w:r w:rsidR="006662C8" w:rsidRPr="20612EC9">
        <w:rPr>
          <w:rFonts w:ascii="Museo Sans 300" w:eastAsia="Times New Roman" w:hAnsi="Museo Sans 300" w:cs="Times New Roman"/>
          <w:sz w:val="20"/>
          <w:szCs w:val="20"/>
          <w:lang w:val="es-MX" w:eastAsia="es-ES"/>
        </w:rPr>
        <w:t xml:space="preserve"> </w:t>
      </w:r>
      <w:r w:rsidR="008B44D6" w:rsidRPr="20612EC9">
        <w:rPr>
          <w:rFonts w:ascii="Museo Sans 300" w:eastAsia="Times New Roman" w:hAnsi="Museo Sans 300" w:cs="Times New Roman"/>
          <w:sz w:val="20"/>
          <w:szCs w:val="20"/>
          <w:lang w:val="es-MX" w:eastAsia="es-ES"/>
        </w:rPr>
        <w:t>GENERAL</w:t>
      </w:r>
      <w:r w:rsidR="006662C8" w:rsidRPr="20612EC9">
        <w:rPr>
          <w:rFonts w:ascii="Museo Sans 300" w:eastAsia="Times New Roman" w:hAnsi="Museo Sans 300" w:cs="Times New Roman"/>
          <w:sz w:val="20"/>
          <w:szCs w:val="20"/>
          <w:lang w:val="es-MX" w:eastAsia="es-ES"/>
        </w:rPr>
        <w:t xml:space="preserve"> </w:t>
      </w:r>
      <w:r w:rsidR="008B44D6" w:rsidRPr="20612EC9">
        <w:rPr>
          <w:rFonts w:ascii="Museo Sans 300" w:eastAsia="Times New Roman" w:hAnsi="Museo Sans 300" w:cs="Times New Roman"/>
          <w:sz w:val="20"/>
          <w:szCs w:val="20"/>
          <w:lang w:val="es-MX" w:eastAsia="es-ES"/>
        </w:rPr>
        <w:t>DE</w:t>
      </w:r>
      <w:r w:rsidR="006662C8" w:rsidRPr="20612EC9">
        <w:rPr>
          <w:rFonts w:ascii="Museo Sans 300" w:eastAsia="Times New Roman" w:hAnsi="Museo Sans 300" w:cs="Times New Roman"/>
          <w:sz w:val="20"/>
          <w:szCs w:val="20"/>
          <w:lang w:val="es-MX" w:eastAsia="es-ES"/>
        </w:rPr>
        <w:t xml:space="preserve"> </w:t>
      </w:r>
      <w:r w:rsidR="008B44D6" w:rsidRPr="20612EC9">
        <w:rPr>
          <w:rFonts w:ascii="Museo Sans 300" w:eastAsia="Times New Roman" w:hAnsi="Museo Sans 300" w:cs="Times New Roman"/>
          <w:sz w:val="20"/>
          <w:szCs w:val="20"/>
          <w:lang w:val="es-MX" w:eastAsia="es-ES"/>
        </w:rPr>
        <w:t>ELECTRICIDAD</w:t>
      </w:r>
      <w:r w:rsidR="006662C8" w:rsidRPr="20612EC9">
        <w:rPr>
          <w:rFonts w:ascii="Museo Sans 300" w:eastAsia="Times New Roman" w:hAnsi="Museo Sans 300" w:cs="Times New Roman"/>
          <w:sz w:val="20"/>
          <w:szCs w:val="20"/>
          <w:lang w:val="es-MX" w:eastAsia="es-ES"/>
        </w:rPr>
        <w:t xml:space="preserve"> </w:t>
      </w:r>
      <w:r w:rsidR="008B44D6" w:rsidRPr="20612EC9">
        <w:rPr>
          <w:rFonts w:ascii="Museo Sans 300" w:eastAsia="Times New Roman" w:hAnsi="Museo Sans 300" w:cs="Times New Roman"/>
          <w:sz w:val="20"/>
          <w:szCs w:val="20"/>
          <w:lang w:val="es-MX" w:eastAsia="es-ES"/>
        </w:rPr>
        <w:t>Y</w:t>
      </w:r>
      <w:r w:rsidR="006662C8" w:rsidRPr="20612EC9">
        <w:rPr>
          <w:rFonts w:ascii="Museo Sans 300" w:eastAsia="Times New Roman" w:hAnsi="Museo Sans 300" w:cs="Times New Roman"/>
          <w:sz w:val="20"/>
          <w:szCs w:val="20"/>
          <w:lang w:val="es-MX" w:eastAsia="es-ES"/>
        </w:rPr>
        <w:t xml:space="preserve"> </w:t>
      </w:r>
      <w:r w:rsidR="008B44D6" w:rsidRPr="20612EC9">
        <w:rPr>
          <w:rFonts w:ascii="Museo Sans 300" w:eastAsia="Times New Roman" w:hAnsi="Museo Sans 300" w:cs="Times New Roman"/>
          <w:sz w:val="20"/>
          <w:szCs w:val="20"/>
          <w:lang w:val="es-MX" w:eastAsia="es-ES"/>
        </w:rPr>
        <w:t>TELECOMUNICAC</w:t>
      </w:r>
      <w:r w:rsidRPr="20612EC9">
        <w:rPr>
          <w:rFonts w:ascii="Museo Sans 300" w:eastAsia="Times New Roman" w:hAnsi="Museo Sans 300" w:cs="Times New Roman"/>
          <w:sz w:val="20"/>
          <w:szCs w:val="20"/>
          <w:lang w:val="es-MX" w:eastAsia="es-ES"/>
        </w:rPr>
        <w:t>IONES.</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San</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Salvador,</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a</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las</w:t>
      </w:r>
      <w:r w:rsidR="007B6065" w:rsidRPr="20612EC9">
        <w:rPr>
          <w:rFonts w:ascii="Museo Sans 300" w:eastAsia="Times New Roman" w:hAnsi="Museo Sans 300" w:cs="Times New Roman"/>
          <w:sz w:val="20"/>
          <w:szCs w:val="20"/>
          <w:lang w:val="es-MX" w:eastAsia="es-ES"/>
        </w:rPr>
        <w:t xml:space="preserve"> </w:t>
      </w:r>
      <w:r w:rsidR="00EB29DC" w:rsidRPr="20612EC9">
        <w:rPr>
          <w:rFonts w:ascii="Museo Sans 300" w:eastAsia="Times New Roman" w:hAnsi="Museo Sans 300" w:cs="Times New Roman"/>
          <w:sz w:val="20"/>
          <w:szCs w:val="20"/>
          <w:lang w:val="es-MX" w:eastAsia="es-ES"/>
        </w:rPr>
        <w:t>nueve</w:t>
      </w:r>
      <w:r w:rsidR="007B6065"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horas</w:t>
      </w:r>
      <w:r w:rsidR="00463738" w:rsidRPr="20612EC9">
        <w:rPr>
          <w:rFonts w:ascii="Museo Sans 300" w:eastAsia="Times New Roman" w:hAnsi="Museo Sans 300" w:cs="Times New Roman"/>
          <w:sz w:val="20"/>
          <w:szCs w:val="20"/>
          <w:lang w:val="es-MX" w:eastAsia="es-ES"/>
        </w:rPr>
        <w:t xml:space="preserve"> con </w:t>
      </w:r>
      <w:r w:rsidR="00EB29DC" w:rsidRPr="20612EC9">
        <w:rPr>
          <w:rFonts w:ascii="Museo Sans 300" w:eastAsia="Times New Roman" w:hAnsi="Museo Sans 300" w:cs="Times New Roman"/>
          <w:sz w:val="20"/>
          <w:szCs w:val="20"/>
          <w:lang w:val="es-MX" w:eastAsia="es-ES"/>
        </w:rPr>
        <w:t>treinta</w:t>
      </w:r>
      <w:r w:rsidR="00463738" w:rsidRPr="20612EC9">
        <w:rPr>
          <w:rFonts w:ascii="Museo Sans 300" w:eastAsia="Times New Roman" w:hAnsi="Museo Sans 300" w:cs="Times New Roman"/>
          <w:sz w:val="20"/>
          <w:szCs w:val="20"/>
          <w:lang w:val="es-MX" w:eastAsia="es-ES"/>
        </w:rPr>
        <w:t xml:space="preserve"> minutos</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del</w:t>
      </w:r>
      <w:r w:rsidR="006662C8" w:rsidRPr="20612EC9">
        <w:rPr>
          <w:rFonts w:ascii="Museo Sans 300" w:eastAsia="Times New Roman" w:hAnsi="Museo Sans 300" w:cs="Times New Roman"/>
          <w:sz w:val="20"/>
          <w:szCs w:val="20"/>
          <w:lang w:val="es-MX" w:eastAsia="es-ES"/>
        </w:rPr>
        <w:t xml:space="preserve"> </w:t>
      </w:r>
      <w:r w:rsidRPr="20612EC9">
        <w:rPr>
          <w:rFonts w:ascii="Museo Sans 300" w:eastAsia="Times New Roman" w:hAnsi="Museo Sans 300" w:cs="Times New Roman"/>
          <w:sz w:val="20"/>
          <w:szCs w:val="20"/>
          <w:lang w:val="es-MX" w:eastAsia="es-ES"/>
        </w:rPr>
        <w:t>día</w:t>
      </w:r>
      <w:r w:rsidR="007B6065" w:rsidRPr="20612EC9">
        <w:rPr>
          <w:rFonts w:ascii="Museo Sans 300" w:eastAsia="Times New Roman" w:hAnsi="Museo Sans 300" w:cs="Times New Roman"/>
          <w:sz w:val="20"/>
          <w:szCs w:val="20"/>
          <w:lang w:val="es-MX" w:eastAsia="es-ES"/>
        </w:rPr>
        <w:t xml:space="preserve"> </w:t>
      </w:r>
      <w:r w:rsidR="594E3714" w:rsidRPr="20612EC9">
        <w:rPr>
          <w:rFonts w:ascii="Museo Sans 300" w:eastAsia="Times New Roman" w:hAnsi="Museo Sans 300" w:cs="Times New Roman"/>
          <w:sz w:val="20"/>
          <w:szCs w:val="20"/>
          <w:lang w:val="es-MX" w:eastAsia="es-ES"/>
        </w:rPr>
        <w:t>veinte</w:t>
      </w:r>
      <w:r w:rsidR="00EB29DC" w:rsidRPr="20612EC9">
        <w:rPr>
          <w:rFonts w:ascii="Museo Sans 300" w:eastAsia="Times New Roman" w:hAnsi="Museo Sans 300" w:cs="Times New Roman"/>
          <w:sz w:val="20"/>
          <w:szCs w:val="20"/>
          <w:lang w:val="es-MX" w:eastAsia="es-ES"/>
        </w:rPr>
        <w:t xml:space="preserve"> </w:t>
      </w:r>
      <w:r w:rsidR="00781E4D" w:rsidRPr="20612EC9">
        <w:rPr>
          <w:rFonts w:ascii="Museo Sans 300" w:eastAsia="Times New Roman" w:hAnsi="Museo Sans 300" w:cs="Times New Roman"/>
          <w:sz w:val="20"/>
          <w:szCs w:val="20"/>
          <w:lang w:val="es-MX" w:eastAsia="es-ES"/>
        </w:rPr>
        <w:t>de</w:t>
      </w:r>
      <w:r w:rsidR="006662C8" w:rsidRPr="20612EC9">
        <w:rPr>
          <w:rFonts w:ascii="Museo Sans 300" w:eastAsia="Times New Roman" w:hAnsi="Museo Sans 300" w:cs="Times New Roman"/>
          <w:sz w:val="20"/>
          <w:szCs w:val="20"/>
          <w:lang w:val="es-MX" w:eastAsia="es-ES"/>
        </w:rPr>
        <w:t xml:space="preserve"> </w:t>
      </w:r>
      <w:r w:rsidR="00351A40" w:rsidRPr="20612EC9">
        <w:rPr>
          <w:rFonts w:ascii="Museo Sans 300" w:eastAsia="Times New Roman" w:hAnsi="Museo Sans 300" w:cs="Times New Roman"/>
          <w:sz w:val="20"/>
          <w:szCs w:val="20"/>
          <w:lang w:val="es-MX" w:eastAsia="es-ES"/>
        </w:rPr>
        <w:t>dic</w:t>
      </w:r>
      <w:r w:rsidR="00470DCE" w:rsidRPr="20612EC9">
        <w:rPr>
          <w:rFonts w:ascii="Museo Sans 300" w:eastAsia="Times New Roman" w:hAnsi="Museo Sans 300" w:cs="Times New Roman"/>
          <w:sz w:val="20"/>
          <w:szCs w:val="20"/>
          <w:lang w:val="es-MX" w:eastAsia="es-ES"/>
        </w:rPr>
        <w:t>i</w:t>
      </w:r>
      <w:r w:rsidR="00463738" w:rsidRPr="20612EC9">
        <w:rPr>
          <w:rFonts w:ascii="Museo Sans 300" w:eastAsia="Times New Roman" w:hAnsi="Museo Sans 300" w:cs="Times New Roman"/>
          <w:sz w:val="20"/>
          <w:szCs w:val="20"/>
          <w:lang w:val="es-MX" w:eastAsia="es-ES"/>
        </w:rPr>
        <w:t>embre</w:t>
      </w:r>
      <w:r w:rsidR="008D78C4" w:rsidRPr="20612EC9">
        <w:rPr>
          <w:rFonts w:ascii="Museo Sans 300" w:eastAsia="Times New Roman" w:hAnsi="Museo Sans 300" w:cs="Times New Roman"/>
          <w:sz w:val="20"/>
          <w:szCs w:val="20"/>
          <w:lang w:val="es-MX" w:eastAsia="es-ES"/>
        </w:rPr>
        <w:t xml:space="preserve"> </w:t>
      </w:r>
      <w:r w:rsidR="004E3AF4" w:rsidRPr="20612EC9">
        <w:rPr>
          <w:rFonts w:ascii="Museo Sans 300" w:eastAsia="Times New Roman" w:hAnsi="Museo Sans 300" w:cs="Times New Roman"/>
          <w:sz w:val="20"/>
          <w:szCs w:val="20"/>
          <w:lang w:val="es-MX" w:eastAsia="es-ES"/>
        </w:rPr>
        <w:t>del</w:t>
      </w:r>
      <w:r w:rsidR="006662C8" w:rsidRPr="20612EC9">
        <w:rPr>
          <w:rFonts w:ascii="Museo Sans 300" w:eastAsia="Times New Roman" w:hAnsi="Museo Sans 300" w:cs="Times New Roman"/>
          <w:sz w:val="20"/>
          <w:szCs w:val="20"/>
          <w:lang w:val="es-MX" w:eastAsia="es-ES"/>
        </w:rPr>
        <w:t xml:space="preserve"> </w:t>
      </w:r>
      <w:r w:rsidR="004E3AF4" w:rsidRPr="20612EC9">
        <w:rPr>
          <w:rFonts w:ascii="Museo Sans 300" w:eastAsia="Times New Roman" w:hAnsi="Museo Sans 300" w:cs="Times New Roman"/>
          <w:sz w:val="20"/>
          <w:szCs w:val="20"/>
          <w:lang w:val="es-MX" w:eastAsia="es-ES"/>
        </w:rPr>
        <w:t>año</w:t>
      </w:r>
      <w:r w:rsidR="006662C8" w:rsidRPr="20612EC9">
        <w:rPr>
          <w:rFonts w:ascii="Museo Sans 300" w:eastAsia="Times New Roman" w:hAnsi="Museo Sans 300" w:cs="Times New Roman"/>
          <w:sz w:val="20"/>
          <w:szCs w:val="20"/>
          <w:lang w:val="es-MX" w:eastAsia="es-ES"/>
        </w:rPr>
        <w:t xml:space="preserve"> </w:t>
      </w:r>
      <w:r w:rsidR="004E3AF4" w:rsidRPr="20612EC9">
        <w:rPr>
          <w:rFonts w:ascii="Museo Sans 300" w:eastAsia="Times New Roman" w:hAnsi="Museo Sans 300" w:cs="Times New Roman"/>
          <w:sz w:val="20"/>
          <w:szCs w:val="20"/>
          <w:lang w:val="es-MX" w:eastAsia="es-ES"/>
        </w:rPr>
        <w:t>dos</w:t>
      </w:r>
      <w:r w:rsidR="006662C8" w:rsidRPr="20612EC9">
        <w:rPr>
          <w:rFonts w:ascii="Museo Sans 300" w:eastAsia="Times New Roman" w:hAnsi="Museo Sans 300" w:cs="Times New Roman"/>
          <w:sz w:val="20"/>
          <w:szCs w:val="20"/>
          <w:lang w:val="es-MX" w:eastAsia="es-ES"/>
        </w:rPr>
        <w:t xml:space="preserve"> </w:t>
      </w:r>
      <w:r w:rsidR="004E3AF4" w:rsidRPr="20612EC9">
        <w:rPr>
          <w:rFonts w:ascii="Museo Sans 300" w:eastAsia="Times New Roman" w:hAnsi="Museo Sans 300" w:cs="Times New Roman"/>
          <w:sz w:val="20"/>
          <w:szCs w:val="20"/>
          <w:lang w:val="es-MX" w:eastAsia="es-ES"/>
        </w:rPr>
        <w:t>mil</w:t>
      </w:r>
      <w:r w:rsidR="006662C8" w:rsidRPr="20612EC9">
        <w:rPr>
          <w:rFonts w:ascii="Museo Sans 300" w:eastAsia="Times New Roman" w:hAnsi="Museo Sans 300" w:cs="Times New Roman"/>
          <w:sz w:val="20"/>
          <w:szCs w:val="20"/>
          <w:lang w:val="es-MX" w:eastAsia="es-ES"/>
        </w:rPr>
        <w:t xml:space="preserve"> </w:t>
      </w:r>
      <w:r w:rsidR="004E3AF4" w:rsidRPr="20612EC9">
        <w:rPr>
          <w:rFonts w:ascii="Museo Sans 300" w:eastAsia="Times New Roman" w:hAnsi="Museo Sans 300" w:cs="Times New Roman"/>
          <w:sz w:val="20"/>
          <w:szCs w:val="20"/>
          <w:lang w:val="es-MX" w:eastAsia="es-ES"/>
        </w:rPr>
        <w:t>veinti</w:t>
      </w:r>
      <w:r w:rsidR="00897043" w:rsidRPr="20612EC9">
        <w:rPr>
          <w:rFonts w:ascii="Museo Sans 300" w:eastAsia="Times New Roman" w:hAnsi="Museo Sans 300" w:cs="Times New Roman"/>
          <w:sz w:val="20"/>
          <w:szCs w:val="20"/>
          <w:lang w:val="es-MX" w:eastAsia="es-ES"/>
        </w:rPr>
        <w:t>trés</w:t>
      </w:r>
      <w:r w:rsidR="008B44D6" w:rsidRPr="20612EC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8F7AF08" w14:textId="2B6A9E07" w:rsidR="00EB0D19" w:rsidRPr="00856E0E" w:rsidRDefault="00EB0D19" w:rsidP="00E55146">
      <w:pPr>
        <w:pStyle w:val="Prrafodelista"/>
        <w:numPr>
          <w:ilvl w:val="0"/>
          <w:numId w:val="6"/>
        </w:numPr>
        <w:tabs>
          <w:tab w:val="left" w:pos="426"/>
        </w:tabs>
        <w:ind w:left="426" w:hanging="426"/>
        <w:jc w:val="both"/>
        <w:rPr>
          <w:rStyle w:val="eop"/>
          <w:rFonts w:ascii="Museo Sans 300" w:hAnsi="Museo Sans 300"/>
          <w:sz w:val="20"/>
          <w:szCs w:val="20"/>
        </w:rPr>
      </w:pPr>
      <w:r w:rsidRPr="00856E0E">
        <w:rPr>
          <w:rFonts w:ascii="Museo Sans 300" w:hAnsi="Museo Sans 300"/>
          <w:sz w:val="20"/>
          <w:szCs w:val="20"/>
        </w:rPr>
        <w:t xml:space="preserve">El día </w:t>
      </w:r>
      <w:r w:rsidR="00DB5660">
        <w:rPr>
          <w:rFonts w:ascii="Museo Sans 300" w:hAnsi="Museo Sans 300"/>
          <w:sz w:val="20"/>
          <w:szCs w:val="20"/>
        </w:rPr>
        <w:t>once de agost</w:t>
      </w:r>
      <w:r w:rsidR="00856E0E" w:rsidRPr="00856E0E">
        <w:rPr>
          <w:rFonts w:ascii="Museo Sans 300" w:hAnsi="Museo Sans 300"/>
          <w:sz w:val="20"/>
          <w:szCs w:val="20"/>
        </w:rPr>
        <w:t>o</w:t>
      </w:r>
      <w:r w:rsidRPr="00856E0E">
        <w:rPr>
          <w:rFonts w:ascii="Museo Sans 300" w:hAnsi="Museo Sans 300"/>
          <w:sz w:val="20"/>
          <w:szCs w:val="20"/>
        </w:rPr>
        <w:t xml:space="preserve"> del</w:t>
      </w:r>
      <w:r w:rsidR="00E454AD" w:rsidRPr="00856E0E">
        <w:rPr>
          <w:rFonts w:ascii="Museo Sans 300" w:hAnsi="Museo Sans 300"/>
          <w:sz w:val="20"/>
          <w:szCs w:val="20"/>
        </w:rPr>
        <w:t xml:space="preserve"> presente año</w:t>
      </w:r>
      <w:r w:rsidRPr="00856E0E">
        <w:rPr>
          <w:rFonts w:ascii="Museo Sans 300" w:hAnsi="Museo Sans 300"/>
          <w:sz w:val="20"/>
          <w:szCs w:val="20"/>
        </w:rPr>
        <w:t xml:space="preserve">, </w:t>
      </w:r>
      <w:r w:rsidR="00856E0E" w:rsidRPr="00856E0E">
        <w:rPr>
          <w:rFonts w:ascii="Museo Sans 300" w:hAnsi="Museo Sans 300"/>
          <w:sz w:val="20"/>
          <w:szCs w:val="20"/>
        </w:rPr>
        <w:t xml:space="preserve">el señor </w:t>
      </w:r>
      <w:r w:rsidR="00207E31">
        <w:rPr>
          <w:rFonts w:ascii="Museo Sans 300" w:hAnsi="Museo Sans 300"/>
          <w:sz w:val="20"/>
          <w:szCs w:val="20"/>
        </w:rPr>
        <w:t>xxx</w:t>
      </w:r>
      <w:r w:rsidR="00015B3E" w:rsidRPr="00856E0E">
        <w:rPr>
          <w:rStyle w:val="Refdenotaalpie"/>
          <w:rFonts w:ascii="Museo Sans 300" w:hAnsi="Museo Sans 300"/>
          <w:color w:val="000000"/>
          <w:sz w:val="20"/>
          <w:szCs w:val="20"/>
          <w:bdr w:val="none" w:sz="0" w:space="0" w:color="auto" w:frame="1"/>
        </w:rPr>
        <w:t xml:space="preserve"> </w:t>
      </w:r>
      <w:r w:rsidRPr="00856E0E">
        <w:rPr>
          <w:rFonts w:ascii="Museo Sans 300" w:hAnsi="Museo Sans 300"/>
          <w:sz w:val="20"/>
          <w:szCs w:val="20"/>
        </w:rPr>
        <w:t>interpuso un reclamo en contra de la sociedad AES CLESA y Cía., S. en C. de C.V. debido al cobro de la cantidad de</w:t>
      </w:r>
      <w:r w:rsidR="002A7C6D" w:rsidRPr="00856E0E">
        <w:rPr>
          <w:rFonts w:ascii="Museo Sans 300" w:hAnsi="Museo Sans 300"/>
          <w:sz w:val="20"/>
          <w:szCs w:val="20"/>
        </w:rPr>
        <w:t xml:space="preserve"> </w:t>
      </w:r>
      <w:r w:rsidR="00DB5660">
        <w:rPr>
          <w:rFonts w:ascii="Museo Sans 300" w:hAnsi="Museo Sans 300"/>
          <w:sz w:val="20"/>
          <w:szCs w:val="20"/>
        </w:rPr>
        <w:t>TRESCIENTOS CUARENTA 14/100 DÓLARES DE LOS ESTADOS UNIDOS DE AMÉRICA (USD 340.14)</w:t>
      </w:r>
      <w:r w:rsidRPr="00856E0E">
        <w:rPr>
          <w:rFonts w:ascii="Museo Sans 300" w:hAnsi="Museo Sans 300"/>
          <w:sz w:val="20"/>
          <w:szCs w:val="20"/>
        </w:rPr>
        <w:t xml:space="preserve"> IVA incluido, por la presunta existencia de una condición irregular que afectó el correcto registro del consumo de energía eléctrica</w:t>
      </w:r>
      <w:r w:rsidR="00856E0E" w:rsidRPr="00856E0E">
        <w:rPr>
          <w:rFonts w:ascii="Museo Sans 300" w:hAnsi="Museo Sans 300"/>
          <w:sz w:val="20"/>
          <w:szCs w:val="20"/>
        </w:rPr>
        <w:t xml:space="preserve"> </w:t>
      </w:r>
      <w:r w:rsidR="00856E0E">
        <w:rPr>
          <w:rStyle w:val="normaltextrun"/>
          <w:rFonts w:ascii="Museo Sans 300" w:hAnsi="Museo Sans 300"/>
          <w:color w:val="000000"/>
          <w:sz w:val="20"/>
          <w:szCs w:val="20"/>
          <w:shd w:val="clear" w:color="auto" w:fill="FFFFFF"/>
        </w:rPr>
        <w:t xml:space="preserve">en el suministro identificado con el NIC </w:t>
      </w:r>
      <w:r w:rsidR="000348FB">
        <w:rPr>
          <w:rStyle w:val="normaltextrun"/>
          <w:rFonts w:ascii="Museo Sans 300" w:hAnsi="Museo Sans 300"/>
          <w:color w:val="000000"/>
          <w:sz w:val="20"/>
          <w:szCs w:val="20"/>
          <w:shd w:val="clear" w:color="auto" w:fill="FFFFFF"/>
        </w:rPr>
        <w:t>xxx</w:t>
      </w:r>
      <w:r w:rsidR="00856E0E">
        <w:rPr>
          <w:rStyle w:val="normaltextrun"/>
          <w:rFonts w:ascii="Museo Sans 300" w:hAnsi="Museo Sans 300"/>
          <w:color w:val="000000"/>
          <w:sz w:val="20"/>
          <w:szCs w:val="20"/>
          <w:shd w:val="clear" w:color="auto" w:fill="FFFFFF"/>
        </w:rPr>
        <w:t>.</w:t>
      </w:r>
      <w:r w:rsidR="00856E0E">
        <w:rPr>
          <w:rStyle w:val="eop"/>
          <w:rFonts w:ascii="Museo Sans 300" w:eastAsia="Museo Sans" w:hAnsi="Museo Sans 300"/>
          <w:sz w:val="20"/>
          <w:szCs w:val="20"/>
          <w:shd w:val="clear" w:color="auto" w:fill="FFFFFF"/>
        </w:rPr>
        <w:t> </w:t>
      </w:r>
    </w:p>
    <w:p w14:paraId="642F86C2" w14:textId="77777777" w:rsidR="00856E0E" w:rsidRPr="00856E0E" w:rsidRDefault="00856E0E" w:rsidP="00856E0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C86F4E8"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DB5660">
        <w:rPr>
          <w:rFonts w:ascii="Museo Sans 300" w:hAnsi="Museo Sans 300"/>
          <w:sz w:val="20"/>
          <w:szCs w:val="20"/>
        </w:rPr>
        <w:t>647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DB5660">
        <w:rPr>
          <w:rFonts w:ascii="Museo Sans 300" w:hAnsi="Museo Sans 300"/>
          <w:sz w:val="20"/>
          <w:szCs w:val="20"/>
        </w:rPr>
        <w:t>veintiocho de agost</w:t>
      </w:r>
      <w:r w:rsidR="00015B3E">
        <w:rPr>
          <w:rFonts w:ascii="Museo Sans 300" w:hAnsi="Museo Sans 300"/>
          <w:sz w:val="20"/>
          <w:szCs w:val="20"/>
        </w:rPr>
        <w:t>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4C24DB70"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764E5D">
        <w:rPr>
          <w:rFonts w:ascii="Museo Sans 300" w:hAnsi="Museo Sans 300"/>
          <w:sz w:val="20"/>
          <w:szCs w:val="20"/>
        </w:rPr>
        <w:t xml:space="preserve"> distribuidora y al usuario los días treinta y uno de agosto y cuatro de septiembre </w:t>
      </w:r>
      <w:r w:rsidR="00CC24F5">
        <w:rPr>
          <w:rFonts w:ascii="Museo Sans 300" w:hAnsi="Museo Sans 300"/>
          <w:sz w:val="20"/>
          <w:szCs w:val="20"/>
        </w:rPr>
        <w:t>del presente año,</w:t>
      </w:r>
      <w:r w:rsidR="00764E5D">
        <w:rPr>
          <w:rFonts w:ascii="Museo Sans 300" w:hAnsi="Museo Sans 300"/>
          <w:sz w:val="20"/>
          <w:szCs w:val="20"/>
        </w:rPr>
        <w:t xml:space="preserve"> respectivamente, </w:t>
      </w:r>
      <w:r w:rsidRPr="70478C62">
        <w:rPr>
          <w:rFonts w:ascii="Museo Sans 300" w:hAnsi="Museo Sans 300"/>
          <w:sz w:val="20"/>
          <w:szCs w:val="20"/>
        </w:rPr>
        <w:t xml:space="preserve">por lo que el plazo otorgado a la distribuidora finalizó el día </w:t>
      </w:r>
      <w:r w:rsidR="00764E5D">
        <w:rPr>
          <w:rFonts w:ascii="Museo Sans 300" w:hAnsi="Museo Sans 300"/>
          <w:sz w:val="20"/>
          <w:szCs w:val="20"/>
        </w:rPr>
        <w:t>catorce de septiembre</w:t>
      </w:r>
      <w:r w:rsidR="00CC24F5">
        <w:rPr>
          <w:rFonts w:ascii="Museo Sans 300" w:hAnsi="Museo Sans 300"/>
          <w:sz w:val="20"/>
          <w:szCs w:val="20"/>
        </w:rPr>
        <w:t xml:space="preserve"> del mismo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3807036C"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DF773F">
        <w:rPr>
          <w:rFonts w:ascii="Museo Sans 300" w:hAnsi="Museo Sans 300"/>
          <w:sz w:val="20"/>
          <w:szCs w:val="20"/>
        </w:rPr>
        <w:t>tre</w:t>
      </w:r>
      <w:r w:rsidR="00764E5D">
        <w:rPr>
          <w:rFonts w:ascii="Museo Sans 300" w:hAnsi="Museo Sans 300"/>
          <w:sz w:val="20"/>
          <w:szCs w:val="20"/>
        </w:rPr>
        <w:t>ce de septiembre</w:t>
      </w:r>
      <w:r>
        <w:rPr>
          <w:rFonts w:ascii="Museo Sans 300" w:hAnsi="Museo Sans 300"/>
          <w:sz w:val="20"/>
          <w:szCs w:val="20"/>
        </w:rPr>
        <w:t xml:space="preserve"> de</w:t>
      </w:r>
      <w:r w:rsidR="00CC24F5">
        <w:rPr>
          <w:rFonts w:ascii="Museo Sans 300" w:hAnsi="Museo Sans 300"/>
          <w:sz w:val="20"/>
          <w:szCs w:val="20"/>
        </w:rPr>
        <w:t xml:space="preserv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0348FB">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2CD4700F"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DF773F">
        <w:rPr>
          <w:rFonts w:ascii="Museo Sans 300" w:hAnsi="Museo Sans 300"/>
          <w:sz w:val="20"/>
          <w:szCs w:val="20"/>
          <w:lang w:val="es-ES_tradnl" w:eastAsia="es-SV"/>
        </w:rPr>
        <w:t>M-0</w:t>
      </w:r>
      <w:r w:rsidR="00764E5D">
        <w:rPr>
          <w:rFonts w:ascii="Museo Sans 300" w:hAnsi="Museo Sans 300"/>
          <w:sz w:val="20"/>
          <w:szCs w:val="20"/>
          <w:lang w:val="es-ES_tradnl" w:eastAsia="es-SV"/>
        </w:rPr>
        <w:t>502</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64E5D">
        <w:rPr>
          <w:rFonts w:ascii="Museo Sans 300" w:hAnsi="Museo Sans 300"/>
          <w:sz w:val="20"/>
          <w:szCs w:val="20"/>
          <w:lang w:val="es-ES_tradnl" w:eastAsia="es-SV"/>
        </w:rPr>
        <w:t>catorce de septiembre</w:t>
      </w:r>
      <w:r w:rsidR="00362F3B">
        <w:rPr>
          <w:rFonts w:ascii="Museo Sans 300" w:hAnsi="Museo Sans 300"/>
          <w:sz w:val="20"/>
          <w:szCs w:val="20"/>
          <w:lang w:val="es-ES_tradnl" w:eastAsia="es-SV"/>
        </w:rPr>
        <w:t xml:space="preserve"> de</w:t>
      </w:r>
      <w:r w:rsidR="00CC24F5">
        <w:rPr>
          <w:rFonts w:ascii="Museo Sans 300" w:hAnsi="Museo Sans 300"/>
          <w:sz w:val="20"/>
          <w:szCs w:val="20"/>
          <w:lang w:val="es-ES_tradnl" w:eastAsia="es-SV"/>
        </w:rPr>
        <w:t>l presente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2ECAF8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764E5D">
        <w:rPr>
          <w:rFonts w:ascii="Museo Sans 300" w:hAnsi="Museo Sans 300"/>
          <w:sz w:val="20"/>
          <w:szCs w:val="20"/>
        </w:rPr>
        <w:t>E-0723</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764E5D">
        <w:rPr>
          <w:rFonts w:ascii="Museo Sans 300" w:hAnsi="Museo Sans 300"/>
          <w:sz w:val="20"/>
          <w:szCs w:val="20"/>
        </w:rPr>
        <w:t>veinticinco</w:t>
      </w:r>
      <w:r w:rsidR="00646F6D">
        <w:rPr>
          <w:rFonts w:ascii="Museo Sans 300" w:hAnsi="Museo Sans 300"/>
          <w:sz w:val="20"/>
          <w:szCs w:val="20"/>
        </w:rPr>
        <w:t xml:space="preserve"> de septiembre</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AA5EB7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0348F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6DB11C9F" w14:textId="62B26395" w:rsidR="00AC0E9E" w:rsidRDefault="00AC0E9E" w:rsidP="00AC0E9E">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764E5D">
        <w:rPr>
          <w:rFonts w:ascii="Museo Sans 300" w:hAnsi="Museo Sans 300"/>
          <w:sz w:val="20"/>
          <w:szCs w:val="20"/>
        </w:rPr>
        <w:t xml:space="preserve">s partes el día veintiocho </w:t>
      </w:r>
      <w:r w:rsidR="00646F6D">
        <w:rPr>
          <w:rFonts w:ascii="Museo Sans 300" w:hAnsi="Museo Sans 300"/>
          <w:sz w:val="20"/>
          <w:szCs w:val="20"/>
        </w:rPr>
        <w:t>de septiembre</w:t>
      </w:r>
      <w:r w:rsidR="00287843">
        <w:rPr>
          <w:rFonts w:ascii="Museo Sans 300" w:hAnsi="Museo Sans 300"/>
          <w:sz w:val="20"/>
          <w:szCs w:val="20"/>
        </w:rPr>
        <w:t xml:space="preserve"> del presente año,</w:t>
      </w:r>
      <w:r w:rsidR="00DF773F">
        <w:rPr>
          <w:rFonts w:ascii="Museo Sans 300" w:hAnsi="Museo Sans 300"/>
          <w:sz w:val="20"/>
          <w:szCs w:val="20"/>
        </w:rPr>
        <w:t xml:space="preserve"> </w:t>
      </w:r>
      <w:r w:rsidR="00DF773F" w:rsidRPr="00E86BBB">
        <w:rPr>
          <w:rFonts w:ascii="Museo Sans 300" w:hAnsi="Museo Sans 300"/>
          <w:sz w:val="20"/>
          <w:szCs w:val="20"/>
          <w:lang w:val="es-SV"/>
        </w:rPr>
        <w:t>por lo que el plazo otorgado finalizó</w:t>
      </w:r>
      <w:r w:rsidR="00764E5D">
        <w:rPr>
          <w:rFonts w:ascii="Museo Sans 300" w:hAnsi="Museo Sans 300"/>
          <w:sz w:val="20"/>
          <w:szCs w:val="20"/>
          <w:lang w:val="es-SV"/>
        </w:rPr>
        <w:t xml:space="preserve"> el día veintiséis </w:t>
      </w:r>
      <w:r w:rsidR="00646F6D">
        <w:rPr>
          <w:rStyle w:val="normaltextrun"/>
          <w:rFonts w:ascii="Museo Sans 300" w:eastAsia="Museo Sans" w:hAnsi="Museo Sans 300" w:cs="Segoe UI"/>
          <w:sz w:val="20"/>
          <w:szCs w:val="20"/>
        </w:rPr>
        <w:t>de octu</w:t>
      </w:r>
      <w:r w:rsidR="0045728A">
        <w:rPr>
          <w:rStyle w:val="normaltextrun"/>
          <w:rFonts w:ascii="Museo Sans 300" w:eastAsia="Museo Sans" w:hAnsi="Museo Sans 300" w:cs="Segoe UI"/>
          <w:sz w:val="20"/>
          <w:szCs w:val="20"/>
        </w:rPr>
        <w:t>bre</w:t>
      </w:r>
      <w:r w:rsidR="00287843">
        <w:rPr>
          <w:rStyle w:val="normaltextrun"/>
          <w:rFonts w:ascii="Museo Sans 300" w:eastAsia="Museo Sans" w:hAnsi="Museo Sans 300" w:cs="Segoe UI"/>
          <w:sz w:val="20"/>
          <w:szCs w:val="20"/>
        </w:rPr>
        <w:t xml:space="preserve"> de este año.</w:t>
      </w:r>
    </w:p>
    <w:p w14:paraId="374FBF9B" w14:textId="77777777" w:rsidR="00AC0E9E" w:rsidRDefault="00AC0E9E" w:rsidP="001726BF">
      <w:pPr>
        <w:pStyle w:val="Prrafodelista"/>
        <w:tabs>
          <w:tab w:val="left" w:pos="426"/>
        </w:tabs>
        <w:ind w:left="426"/>
        <w:jc w:val="both"/>
        <w:rPr>
          <w:rFonts w:ascii="Museo Sans 300" w:hAnsi="Museo Sans 300"/>
          <w:sz w:val="20"/>
          <w:szCs w:val="20"/>
        </w:rPr>
      </w:pPr>
    </w:p>
    <w:p w14:paraId="4ECB73CE" w14:textId="39B3F92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764E5D">
        <w:rPr>
          <w:rFonts w:ascii="Museo Sans 300" w:hAnsi="Museo Sans 300" w:cs="Cambria Math"/>
          <w:sz w:val="20"/>
          <w:szCs w:val="20"/>
        </w:rPr>
        <w:t>dos de octu</w:t>
      </w:r>
      <w:r w:rsidR="00646F6D">
        <w:rPr>
          <w:rFonts w:ascii="Museo Sans 300" w:hAnsi="Museo Sans 300" w:cs="Cambria Math"/>
          <w:sz w:val="20"/>
          <w:szCs w:val="20"/>
        </w:rPr>
        <w:t>bre</w:t>
      </w:r>
      <w:r w:rsidR="0045728A">
        <w:rPr>
          <w:rFonts w:ascii="Museo Sans 300" w:hAnsi="Museo Sans 300" w:cs="Cambria Math"/>
          <w:sz w:val="20"/>
          <w:szCs w:val="20"/>
        </w:rPr>
        <w:t xml:space="preserve"> </w:t>
      </w:r>
      <w:r w:rsidR="00B43806">
        <w:rPr>
          <w:rFonts w:ascii="Museo Sans 300" w:hAnsi="Museo Sans 300" w:cs="Cambria Math"/>
          <w:sz w:val="20"/>
          <w:szCs w:val="20"/>
        </w:rPr>
        <w:t>de</w:t>
      </w:r>
      <w:r w:rsidR="00287843">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AD779B">
        <w:rPr>
          <w:rFonts w:ascii="Museo Sans 300" w:hAnsi="Museo Sans 300"/>
          <w:sz w:val="20"/>
          <w:szCs w:val="20"/>
        </w:rPr>
        <w:t>pose</w:t>
      </w:r>
      <w:r w:rsidR="008912EF">
        <w:rPr>
          <w:rFonts w:ascii="Museo Sans 300" w:hAnsi="Museo Sans 300"/>
          <w:sz w:val="20"/>
          <w:szCs w:val="20"/>
        </w:rPr>
        <w: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856E0E">
        <w:rPr>
          <w:rFonts w:ascii="Museo Sans 300" w:hAnsi="Museo Sans 300"/>
          <w:sz w:val="20"/>
          <w:szCs w:val="20"/>
        </w:rPr>
        <w:t>el</w:t>
      </w:r>
      <w:r w:rsidR="00267BBB">
        <w:rPr>
          <w:rFonts w:ascii="Museo Sans 300" w:hAnsi="Museo Sans 300"/>
          <w:sz w:val="20"/>
          <w:szCs w:val="20"/>
        </w:rPr>
        <w:t xml:space="preserve"> usuari</w:t>
      </w:r>
      <w:r w:rsidR="00856E0E">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6E618A2"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46F6D">
        <w:rPr>
          <w:rFonts w:ascii="Museo Sans 300" w:hAnsi="Museo Sans 300"/>
          <w:sz w:val="20"/>
          <w:szCs w:val="20"/>
        </w:rPr>
        <w:t>veinti</w:t>
      </w:r>
      <w:r w:rsidR="00764E5D">
        <w:rPr>
          <w:rFonts w:ascii="Museo Sans 300" w:hAnsi="Museo Sans 300"/>
          <w:sz w:val="20"/>
          <w:szCs w:val="20"/>
        </w:rPr>
        <w:t>cuatro de noviem</w:t>
      </w:r>
      <w:r w:rsidR="0045728A">
        <w:rPr>
          <w:rFonts w:ascii="Museo Sans 300" w:hAnsi="Museo Sans 300"/>
          <w:sz w:val="20"/>
          <w:szCs w:val="20"/>
        </w:rPr>
        <w:t>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64E5D">
        <w:rPr>
          <w:rFonts w:ascii="Museo Sans 300" w:hAnsi="Museo Sans 300"/>
          <w:sz w:val="20"/>
          <w:szCs w:val="20"/>
          <w:lang w:val="es-SV"/>
        </w:rPr>
        <w:t>IT-0286</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49CC36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CFFE663" w14:textId="77777777" w:rsidR="000348FB" w:rsidRDefault="000348FB" w:rsidP="00E24456">
      <w:pPr>
        <w:spacing w:after="0" w:line="240" w:lineRule="auto"/>
        <w:ind w:left="426"/>
        <w:jc w:val="both"/>
        <w:rPr>
          <w:rFonts w:ascii="Museo Sans 300" w:hAnsi="Museo Sans 300"/>
          <w:sz w:val="20"/>
          <w:szCs w:val="20"/>
          <w:u w:val="single"/>
        </w:rPr>
      </w:pPr>
    </w:p>
    <w:p w14:paraId="22BB02B3" w14:textId="4E7BF618" w:rsidR="00267BBB" w:rsidRPr="000348FB" w:rsidRDefault="000348FB"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490F0F5B" w14:textId="001B0D32"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40900F" w14:textId="77777777" w:rsidR="0007737B" w:rsidRDefault="008B7A00" w:rsidP="0007737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07737B" w:rsidRPr="0007737B">
        <w:rPr>
          <w:rFonts w:ascii="Museo 300" w:eastAsia="Arial" w:hAnsi="Museo 300"/>
          <w:color w:val="000000"/>
          <w:sz w:val="16"/>
          <w:szCs w:val="16"/>
          <w:lang w:val="es-419"/>
        </w:rPr>
        <w:t>Conforme con la información que fue provista por la sociedad AES CLESA, obtenida de la inspección técnica realizada al suministro el 25 de julio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la fase A y B de la fuente”; condición que impidió el verdadero registro de la energía eléctrica que fue demandada en dicho suministro, siendo éstas las siguientes:</w:t>
      </w:r>
    </w:p>
    <w:p w14:paraId="69CACC1B" w14:textId="77777777" w:rsidR="0007737B" w:rsidRPr="0007737B" w:rsidRDefault="0007737B" w:rsidP="0007737B">
      <w:pPr>
        <w:ind w:left="709" w:right="709"/>
        <w:jc w:val="both"/>
        <w:rPr>
          <w:rFonts w:ascii="Museo 300" w:eastAsia="SimSun" w:hAnsi="Museo 300"/>
          <w:color w:val="000000" w:themeColor="text1"/>
          <w:spacing w:val="-5"/>
          <w:sz w:val="16"/>
          <w:szCs w:val="16"/>
          <w:lang w:val="es-419"/>
        </w:rPr>
      </w:pPr>
      <w:r w:rsidRPr="0007737B">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07737B">
        <w:rPr>
          <w:rFonts w:ascii="Museo 300" w:eastAsia="SimSun" w:hAnsi="Museo 300"/>
          <w:color w:val="000000" w:themeColor="text1"/>
          <w:spacing w:val="-5"/>
          <w:sz w:val="16"/>
          <w:szCs w:val="16"/>
          <w:lang w:val="es-419"/>
        </w:rPr>
        <w:t>n.°</w:t>
      </w:r>
      <w:proofErr w:type="spellEnd"/>
      <w:r w:rsidRPr="0007737B">
        <w:rPr>
          <w:rFonts w:ascii="Museo 300" w:eastAsia="SimSun" w:hAnsi="Museo 300"/>
          <w:color w:val="000000" w:themeColor="text1"/>
          <w:spacing w:val="-5"/>
          <w:sz w:val="16"/>
          <w:szCs w:val="16"/>
          <w:lang w:val="es-419"/>
        </w:rPr>
        <w:t xml:space="preserve"> 2 se evidencia de forma contundente que había una conexión directa en la acometida eléctrica de la fuente, ubicada en la extensión de línea, además, se observa que su trayectoria era hacia el interior de la vivienda, entre el muro perimetral y el tubo galvanizado, por tanto, se concluye que, de haber algún aparato conectado en ésta, su consumo no sería registrado por el equipo de medición. </w:t>
      </w:r>
    </w:p>
    <w:p w14:paraId="70E8FA48" w14:textId="4A268B07" w:rsidR="0007737B" w:rsidRPr="0007737B" w:rsidRDefault="0007737B" w:rsidP="0007737B">
      <w:pPr>
        <w:ind w:left="709" w:right="709"/>
        <w:jc w:val="both"/>
        <w:rPr>
          <w:rFonts w:ascii="Museo 300" w:eastAsia="SimSun" w:hAnsi="Museo 300"/>
          <w:color w:val="000000" w:themeColor="text1"/>
          <w:spacing w:val="-5"/>
          <w:sz w:val="16"/>
          <w:szCs w:val="16"/>
          <w:lang w:val="es-419"/>
        </w:rPr>
      </w:pPr>
      <w:r w:rsidRPr="0007737B">
        <w:rPr>
          <w:rFonts w:ascii="Museo 300" w:eastAsia="SimSun" w:hAnsi="Museo 300"/>
          <w:color w:val="000000" w:themeColor="text1"/>
          <w:spacing w:val="-5"/>
          <w:sz w:val="16"/>
          <w:szCs w:val="16"/>
          <w:lang w:val="es-419"/>
        </w:rPr>
        <w:t>Al respecto, el CAU realizó el estudio de las pruebas presentadas por la empresa distribuidora, las cuales se compararon con la información obtenida mediante inspección técnica realizada al suministro el 25 de septiembre de 2023, en la que se determinó que el inmueble corresponde a una residencia con un servicio clasificado en la categoría de Pequeñas Demandas para Uso Residencial, con una acometida monofásica bifilar a 120 voltios.</w:t>
      </w:r>
      <w:r>
        <w:rPr>
          <w:rFonts w:ascii="Museo 300" w:eastAsia="SimSun" w:hAnsi="Museo 300"/>
          <w:color w:val="000000" w:themeColor="text1"/>
          <w:spacing w:val="-5"/>
          <w:sz w:val="16"/>
          <w:szCs w:val="16"/>
          <w:lang w:val="es-419"/>
        </w:rPr>
        <w:t xml:space="preserve"> (…)</w:t>
      </w:r>
    </w:p>
    <w:p w14:paraId="3A2EC1AA" w14:textId="77777777" w:rsidR="0007737B" w:rsidRPr="0007737B" w:rsidRDefault="0007737B" w:rsidP="0007737B">
      <w:pPr>
        <w:ind w:left="709" w:right="709"/>
        <w:jc w:val="both"/>
        <w:rPr>
          <w:rFonts w:ascii="Museo 300" w:eastAsia="SimSun" w:hAnsi="Museo 300"/>
          <w:color w:val="000000" w:themeColor="text1"/>
          <w:spacing w:val="-5"/>
          <w:sz w:val="16"/>
          <w:szCs w:val="16"/>
          <w:lang w:val="es-419"/>
        </w:rPr>
      </w:pPr>
      <w:r w:rsidRPr="0007737B">
        <w:rPr>
          <w:rFonts w:ascii="Museo 300" w:eastAsia="SimSun" w:hAnsi="Museo 300"/>
          <w:color w:val="000000" w:themeColor="text1"/>
          <w:spacing w:val="-5"/>
          <w:sz w:val="16"/>
          <w:szCs w:val="16"/>
          <w:lang w:val="es-419"/>
        </w:rPr>
        <w:t xml:space="preserve">De lo anterior, se destaca que el conductor que la sociedad AES CLESA encontró fuera de medición el 25 de julio de 2023 fue retirado por ésta, estableciendo que durante la inspección por parte del personal del CAU se encontraron únicamente los vestigios del orificio en la pared del muro perimetral, donde la línea fuera de medición pasaba al interior de la vivienda.   </w:t>
      </w:r>
    </w:p>
    <w:p w14:paraId="5C54DB14" w14:textId="77777777" w:rsidR="0007737B" w:rsidRPr="0007737B" w:rsidRDefault="0007737B" w:rsidP="0007737B">
      <w:pPr>
        <w:ind w:left="709" w:right="709"/>
        <w:jc w:val="both"/>
        <w:rPr>
          <w:rFonts w:ascii="Museo 300" w:eastAsia="SimSun" w:hAnsi="Museo 300"/>
          <w:color w:val="000000" w:themeColor="text1"/>
          <w:spacing w:val="-5"/>
          <w:sz w:val="16"/>
          <w:szCs w:val="16"/>
          <w:lang w:val="es-419"/>
        </w:rPr>
      </w:pPr>
      <w:r w:rsidRPr="0007737B">
        <w:rPr>
          <w:rFonts w:ascii="Museo 300" w:eastAsia="SimSun" w:hAnsi="Museo 300"/>
          <w:color w:val="000000" w:themeColor="text1"/>
          <w:spacing w:val="-5"/>
          <w:sz w:val="16"/>
          <w:szCs w:val="16"/>
          <w:lang w:val="es-419"/>
        </w:rPr>
        <w:t>Al respecto, cabe destacar que la línea adicional fuera de medición encontrada por el personal de la empresa distribuidora se destinaba para abastecer de energía a la carga de la vivienda a un nivel de tensión de 120/240 voltios, ya que el conductor eléctrico estaba conectado en la fase A y B de la extensión de línea utilizada para abastecer de energía a los servicios de la zona, mientras que el servicio es para un nivel de tensión de 120 voltios, condición que concuerda con las fotografías y vídeo presentadas por ésta, de conformidad a lo establecido en el acta de condición irregular realizada por el personal de la empresa distribuidora.</w:t>
      </w:r>
    </w:p>
    <w:p w14:paraId="4507985E" w14:textId="32E287AC" w:rsidR="000C01C6" w:rsidRPr="000C01C6" w:rsidRDefault="000C01C6" w:rsidP="000C01C6">
      <w:pPr>
        <w:ind w:left="709" w:right="709"/>
        <w:jc w:val="both"/>
        <w:rPr>
          <w:rFonts w:ascii="Museo 300" w:eastAsia="SimSun" w:hAnsi="Museo 300"/>
          <w:color w:val="000000" w:themeColor="text1"/>
          <w:spacing w:val="-5"/>
          <w:sz w:val="16"/>
          <w:szCs w:val="16"/>
          <w:lang w:val="es-419"/>
        </w:rPr>
      </w:pPr>
      <w:r w:rsidRPr="000C01C6">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w:t>
      </w:r>
      <w:r w:rsidRPr="000C01C6">
        <w:rPr>
          <w:rFonts w:ascii="Museo 300" w:eastAsia="SimSun" w:hAnsi="Museo 300"/>
          <w:color w:val="000000" w:themeColor="text1"/>
          <w:spacing w:val="-5"/>
          <w:sz w:val="16"/>
          <w:szCs w:val="16"/>
          <w:lang w:val="es-419"/>
        </w:rPr>
        <w:lastRenderedPageBreak/>
        <w:t xml:space="preserve">irregular mediante las fotografías que muestran que dicho conductor estaba conectado directamente en la extensión de línea, por lo que se concluye que la conexión directa del conductor antes del equipo de medición estaba disponible para su uso sin que su carga fuera registrada por el medidor </w:t>
      </w:r>
      <w:proofErr w:type="spellStart"/>
      <w:r w:rsidRPr="000C01C6">
        <w:rPr>
          <w:rFonts w:ascii="Museo 300" w:eastAsia="SimSun" w:hAnsi="Museo 300"/>
          <w:color w:val="000000" w:themeColor="text1"/>
          <w:spacing w:val="-5"/>
          <w:sz w:val="16"/>
          <w:szCs w:val="16"/>
          <w:lang w:val="es-419"/>
        </w:rPr>
        <w:t>n.°</w:t>
      </w:r>
      <w:proofErr w:type="spellEnd"/>
      <w:r w:rsidRPr="000C01C6">
        <w:rPr>
          <w:rFonts w:ascii="Museo 300" w:eastAsia="SimSun" w:hAnsi="Museo 300"/>
          <w:color w:val="000000" w:themeColor="text1"/>
          <w:spacing w:val="-5"/>
          <w:sz w:val="16"/>
          <w:szCs w:val="16"/>
          <w:lang w:val="es-419"/>
        </w:rPr>
        <w:t xml:space="preserve"> </w:t>
      </w:r>
      <w:r w:rsidR="000348FB">
        <w:rPr>
          <w:rFonts w:ascii="Museo 300" w:eastAsia="SimSun" w:hAnsi="Museo 300"/>
          <w:color w:val="000000" w:themeColor="text1"/>
          <w:spacing w:val="-5"/>
          <w:sz w:val="16"/>
          <w:szCs w:val="16"/>
          <w:lang w:val="es-419"/>
        </w:rPr>
        <w:t>xxx</w:t>
      </w:r>
      <w:r w:rsidRPr="000C01C6">
        <w:rPr>
          <w:rFonts w:ascii="Museo 300" w:eastAsia="SimSun" w:hAnsi="Museo 300"/>
          <w:color w:val="000000" w:themeColor="text1"/>
          <w:spacing w:val="-5"/>
          <w:sz w:val="16"/>
          <w:szCs w:val="16"/>
          <w:lang w:val="es-419"/>
        </w:rPr>
        <w:t>.</w:t>
      </w:r>
    </w:p>
    <w:p w14:paraId="2B1995C5" w14:textId="77777777" w:rsidR="000C01C6" w:rsidRPr="000C01C6" w:rsidRDefault="000C01C6" w:rsidP="000C01C6">
      <w:pPr>
        <w:ind w:left="709" w:right="709"/>
        <w:jc w:val="both"/>
        <w:rPr>
          <w:rFonts w:ascii="Museo 300" w:eastAsia="SimSun" w:hAnsi="Museo 300"/>
          <w:color w:val="000000" w:themeColor="text1"/>
          <w:spacing w:val="-5"/>
          <w:sz w:val="16"/>
          <w:szCs w:val="16"/>
          <w:lang w:val="es-419"/>
        </w:rPr>
      </w:pPr>
      <w:r w:rsidRPr="000C01C6">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que demuestra que en el suministro en referencia existió una condición irregular atribuible al usuario.</w:t>
      </w:r>
    </w:p>
    <w:p w14:paraId="48246855" w14:textId="5DBE1A45" w:rsidR="00D77F9D" w:rsidRPr="000C01C6" w:rsidRDefault="000C01C6" w:rsidP="000C01C6">
      <w:pPr>
        <w:ind w:left="709" w:right="709"/>
        <w:jc w:val="both"/>
        <w:rPr>
          <w:rFonts w:ascii="Museo 300" w:eastAsia="SimSun" w:hAnsi="Museo 300"/>
          <w:color w:val="000000" w:themeColor="text1"/>
          <w:spacing w:val="-5"/>
          <w:sz w:val="16"/>
          <w:szCs w:val="16"/>
          <w:lang w:val="es-419"/>
        </w:rPr>
      </w:pPr>
      <w:r w:rsidRPr="000C01C6">
        <w:rPr>
          <w:rFonts w:ascii="Museo 300" w:eastAsia="SimSun" w:hAnsi="Museo 300"/>
          <w:color w:val="000000" w:themeColor="text1"/>
          <w:spacing w:val="-5"/>
          <w:sz w:val="16"/>
          <w:szCs w:val="16"/>
          <w:lang w:val="es-419"/>
        </w:rPr>
        <w:t xml:space="preserve">Dentro de ese contexto, fue posible establecer que la condición descrita por la sociedad AES CLESA, provocaba una variación en el registro de la energía demandada por el usuario, la cual se evidencia en las fotografías de las imágenes </w:t>
      </w:r>
      <w:proofErr w:type="spellStart"/>
      <w:r w:rsidRPr="000C01C6">
        <w:rPr>
          <w:rFonts w:ascii="Museo 300" w:eastAsia="SimSun" w:hAnsi="Museo 300"/>
          <w:color w:val="000000" w:themeColor="text1"/>
          <w:spacing w:val="-5"/>
          <w:sz w:val="16"/>
          <w:szCs w:val="16"/>
          <w:lang w:val="es-419"/>
        </w:rPr>
        <w:t>n.°</w:t>
      </w:r>
      <w:proofErr w:type="spellEnd"/>
      <w:r w:rsidRPr="000C01C6">
        <w:rPr>
          <w:rFonts w:ascii="Museo 300" w:eastAsia="SimSun" w:hAnsi="Museo 300"/>
          <w:color w:val="000000" w:themeColor="text1"/>
          <w:spacing w:val="-5"/>
          <w:sz w:val="16"/>
          <w:szCs w:val="16"/>
          <w:lang w:val="es-419"/>
        </w:rPr>
        <w:t xml:space="preserve"> 1 y 2, y en el incremento en los consumos, los cuales se mostraron anteriormente en la gráfica </w:t>
      </w:r>
      <w:proofErr w:type="spellStart"/>
      <w:r w:rsidRPr="000C01C6">
        <w:rPr>
          <w:rFonts w:ascii="Museo 300" w:eastAsia="SimSun" w:hAnsi="Museo 300"/>
          <w:color w:val="000000" w:themeColor="text1"/>
          <w:spacing w:val="-5"/>
          <w:sz w:val="16"/>
          <w:szCs w:val="16"/>
          <w:lang w:val="es-419"/>
        </w:rPr>
        <w:t>n.°</w:t>
      </w:r>
      <w:proofErr w:type="spellEnd"/>
      <w:r w:rsidRPr="000C01C6">
        <w:rPr>
          <w:rFonts w:ascii="Museo 300" w:eastAsia="SimSun" w:hAnsi="Museo 300"/>
          <w:color w:val="000000" w:themeColor="text1"/>
          <w:spacing w:val="-5"/>
          <w:sz w:val="16"/>
          <w:szCs w:val="16"/>
          <w:lang w:val="es-419"/>
        </w:rPr>
        <w:t xml:space="preserve"> 1. </w:t>
      </w:r>
      <w:r w:rsidRPr="00354F89">
        <w:rPr>
          <w:rFonts w:ascii="Museo 300" w:eastAsia="SimSun" w:hAnsi="Museo 300"/>
          <w:color w:val="000000" w:themeColor="text1"/>
          <w:spacing w:val="-5"/>
          <w:sz w:val="16"/>
          <w:szCs w:val="16"/>
          <w:lang w:val="es-419"/>
        </w:rPr>
        <w:t xml:space="preserve"> </w:t>
      </w:r>
      <w:r w:rsidR="00E8785B" w:rsidRPr="00354F89">
        <w:rPr>
          <w:rFonts w:ascii="Museo 300" w:eastAsia="SimSun" w:hAnsi="Museo 300"/>
          <w:color w:val="000000" w:themeColor="text1"/>
          <w:spacing w:val="-5"/>
          <w:sz w:val="16"/>
          <w:szCs w:val="16"/>
          <w:lang w:val="es-ES"/>
        </w:rPr>
        <w:t>[…]”</w:t>
      </w:r>
    </w:p>
    <w:p w14:paraId="64D9E968" w14:textId="312F2119"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856E0E">
        <w:rPr>
          <w:rFonts w:ascii="Museo Sans 300" w:hAnsi="Museo Sans 300"/>
          <w:sz w:val="20"/>
          <w:szCs w:val="20"/>
          <w:u w:val="single"/>
        </w:rPr>
        <w:t>el</w:t>
      </w:r>
      <w:r w:rsidRPr="009834C4">
        <w:rPr>
          <w:rFonts w:ascii="Museo Sans 300" w:hAnsi="Museo Sans 300"/>
          <w:sz w:val="20"/>
          <w:szCs w:val="20"/>
          <w:u w:val="single"/>
        </w:rPr>
        <w:t xml:space="preserve"> usuari</w:t>
      </w:r>
      <w:r w:rsidR="00856E0E">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5764ABB" w14:textId="1BCD7ED5" w:rsidR="00354F89" w:rsidRPr="00354F89" w:rsidRDefault="009D1384" w:rsidP="00354F89">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bookmarkStart w:id="2" w:name="_Hlk145923305"/>
      <w:r w:rsidR="00354F89" w:rsidRPr="00354F89">
        <w:rPr>
          <w:rFonts w:ascii="Museo 300" w:hAnsi="Museo 300"/>
          <w:sz w:val="16"/>
          <w:szCs w:val="16"/>
          <w:lang w:val="es-419"/>
        </w:rPr>
        <w:t xml:space="preserve">En su reclamo, el señor </w:t>
      </w:r>
      <w:r w:rsidR="000348FB">
        <w:rPr>
          <w:rFonts w:ascii="Museo 300" w:hAnsi="Museo 300"/>
          <w:sz w:val="16"/>
          <w:szCs w:val="16"/>
          <w:lang w:val="es-419"/>
        </w:rPr>
        <w:t>x</w:t>
      </w:r>
      <w:r w:rsidR="00207E31">
        <w:rPr>
          <w:rFonts w:ascii="Museo 300" w:hAnsi="Museo 300"/>
          <w:sz w:val="16"/>
          <w:szCs w:val="16"/>
          <w:lang w:val="es-419"/>
        </w:rPr>
        <w:t>xx</w:t>
      </w:r>
      <w:r w:rsidR="00354F89" w:rsidRPr="00354F89">
        <w:rPr>
          <w:rFonts w:ascii="Museo 300" w:hAnsi="Museo 300"/>
          <w:sz w:val="16"/>
          <w:szCs w:val="16"/>
          <w:lang w:val="es-419"/>
        </w:rPr>
        <w:t xml:space="preserve"> manifiesta su inconformidad con el cobro realizado en concepto de un cobro de energía no registrada.</w:t>
      </w:r>
    </w:p>
    <w:p w14:paraId="141503E2" w14:textId="2AFD4861" w:rsidR="00745251" w:rsidRPr="00354F89" w:rsidRDefault="00354F89" w:rsidP="00354F89">
      <w:pPr>
        <w:ind w:left="709" w:right="709"/>
        <w:jc w:val="both"/>
        <w:rPr>
          <w:rFonts w:ascii="Museo 300" w:hAnsi="Museo 300"/>
          <w:sz w:val="16"/>
          <w:szCs w:val="16"/>
          <w:lang w:val="es-419"/>
        </w:rPr>
      </w:pPr>
      <w:r w:rsidRPr="00354F89">
        <w:rPr>
          <w:rFonts w:ascii="Museo 300" w:hAnsi="Museo 300"/>
          <w:sz w:val="16"/>
          <w:szCs w:val="16"/>
          <w:lang w:val="es-419"/>
        </w:rPr>
        <w:t>Respecto a lo anterior, es 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6161D3">
        <w:rPr>
          <w:rFonts w:ascii="Museo 300" w:hAnsi="Museo 300"/>
          <w:sz w:val="16"/>
          <w:szCs w:val="16"/>
          <w:lang w:val="es-419"/>
        </w:rPr>
        <w:t xml:space="preserve"> </w:t>
      </w:r>
      <w:r w:rsidR="00745251">
        <w:rPr>
          <w:rFonts w:ascii="Museo 300" w:hAnsi="Museo 300"/>
          <w:sz w:val="16"/>
          <w:szCs w:val="16"/>
          <w:lang w:val="es-419"/>
        </w:rPr>
        <w:t>(…)</w:t>
      </w:r>
    </w:p>
    <w:bookmarkEnd w:id="2"/>
    <w:p w14:paraId="3B8D8229" w14:textId="3C074A5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25686F6" w14:textId="77777777" w:rsidR="00354F89" w:rsidRPr="00354F89" w:rsidRDefault="00354F89" w:rsidP="00354F89">
      <w:pPr>
        <w:ind w:left="709" w:right="709"/>
        <w:jc w:val="both"/>
        <w:rPr>
          <w:rFonts w:ascii="Museo 300" w:hAnsi="Museo 300"/>
          <w:sz w:val="16"/>
          <w:szCs w:val="16"/>
          <w:lang w:val="es-419"/>
        </w:rPr>
      </w:pPr>
      <w:r w:rsidRPr="00354F89">
        <w:rPr>
          <w:rFonts w:ascii="Museo 300" w:hAnsi="Museo 300"/>
          <w:sz w:val="16"/>
          <w:szCs w:val="16"/>
          <w:lang w:val="es-419"/>
        </w:rPr>
        <w:t xml:space="preserve">De conformidad con lo determinado en el procedimiento contenido en el acuerdo </w:t>
      </w:r>
      <w:proofErr w:type="spellStart"/>
      <w:r w:rsidRPr="00354F89">
        <w:rPr>
          <w:rFonts w:ascii="Museo 300" w:hAnsi="Museo 300"/>
          <w:b/>
          <w:bCs/>
          <w:sz w:val="16"/>
          <w:szCs w:val="16"/>
          <w:lang w:val="es-419"/>
        </w:rPr>
        <w:t>N.°</w:t>
      </w:r>
      <w:proofErr w:type="spellEnd"/>
      <w:r w:rsidRPr="00354F89">
        <w:rPr>
          <w:rFonts w:ascii="Museo 300" w:hAnsi="Museo 300"/>
          <w:b/>
          <w:bCs/>
          <w:sz w:val="16"/>
          <w:szCs w:val="16"/>
          <w:lang w:val="es-419"/>
        </w:rPr>
        <w:t xml:space="preserve"> 283-E-2011</w:t>
      </w:r>
      <w:r w:rsidRPr="00354F89">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8E470B7" w14:textId="32667121" w:rsidR="00354F89" w:rsidRPr="00354F89" w:rsidRDefault="00354F89" w:rsidP="00354F89">
      <w:pPr>
        <w:numPr>
          <w:ilvl w:val="0"/>
          <w:numId w:val="8"/>
        </w:numPr>
        <w:ind w:right="709"/>
        <w:jc w:val="both"/>
        <w:rPr>
          <w:rFonts w:ascii="Museo 300" w:hAnsi="Museo 300"/>
          <w:bCs/>
          <w:sz w:val="16"/>
          <w:szCs w:val="16"/>
          <w:lang w:val="es-419"/>
        </w:rPr>
      </w:pPr>
      <w:r w:rsidRPr="00354F89">
        <w:rPr>
          <w:rFonts w:ascii="Museo 300" w:hAnsi="Museo 300"/>
          <w:sz w:val="16"/>
          <w:szCs w:val="16"/>
          <w:lang w:val="es-419"/>
        </w:rPr>
        <w:t xml:space="preserve">El </w:t>
      </w:r>
      <w:r w:rsidRPr="00354F89">
        <w:rPr>
          <w:rFonts w:ascii="Museo 300" w:hAnsi="Museo 300"/>
          <w:b/>
          <w:bCs/>
          <w:sz w:val="16"/>
          <w:szCs w:val="16"/>
          <w:lang w:val="es-419"/>
        </w:rPr>
        <w:t>censo de carga instalada</w:t>
      </w:r>
      <w:r w:rsidRPr="00354F89">
        <w:rPr>
          <w:rFonts w:ascii="Museo 300" w:hAnsi="Museo 300"/>
          <w:sz w:val="16"/>
          <w:szCs w:val="16"/>
          <w:lang w:val="es-419"/>
        </w:rPr>
        <w:t xml:space="preserve"> en el inmueble del suministro con </w:t>
      </w:r>
      <w:r w:rsidRPr="00354F89">
        <w:rPr>
          <w:rFonts w:ascii="Museo 300" w:hAnsi="Museo 300"/>
          <w:b/>
          <w:bCs/>
          <w:sz w:val="16"/>
          <w:szCs w:val="16"/>
          <w:lang w:val="es-419"/>
        </w:rPr>
        <w:t xml:space="preserve">NIC </w:t>
      </w:r>
      <w:r w:rsidR="000348FB">
        <w:rPr>
          <w:rFonts w:ascii="Museo 300" w:hAnsi="Museo 300"/>
          <w:b/>
          <w:bCs/>
          <w:sz w:val="16"/>
          <w:szCs w:val="16"/>
          <w:lang w:val="es-419"/>
        </w:rPr>
        <w:t>xxx</w:t>
      </w:r>
      <w:r w:rsidRPr="00354F89">
        <w:rPr>
          <w:rFonts w:ascii="Museo 300" w:hAnsi="Museo 300"/>
          <w:sz w:val="16"/>
          <w:szCs w:val="16"/>
          <w:lang w:val="es-419"/>
        </w:rPr>
        <w:t xml:space="preserve"> realizado por el personal del </w:t>
      </w:r>
      <w:r w:rsidRPr="00354F89">
        <w:rPr>
          <w:rFonts w:ascii="Museo 300" w:hAnsi="Museo 300"/>
          <w:b/>
          <w:bCs/>
          <w:sz w:val="16"/>
          <w:szCs w:val="16"/>
          <w:lang w:val="es-419"/>
        </w:rPr>
        <w:t>CAU</w:t>
      </w:r>
      <w:r w:rsidRPr="00354F89">
        <w:rPr>
          <w:rFonts w:ascii="Museo 300" w:hAnsi="Museo 300"/>
          <w:sz w:val="16"/>
          <w:szCs w:val="16"/>
          <w:lang w:val="es-419"/>
        </w:rPr>
        <w:t xml:space="preserve">, dato que permitió establecer un consumo promedio mensual de </w:t>
      </w:r>
      <w:r w:rsidRPr="00354F89">
        <w:rPr>
          <w:rFonts w:ascii="Museo 300" w:hAnsi="Museo 300"/>
          <w:b/>
          <w:bCs/>
          <w:sz w:val="16"/>
          <w:szCs w:val="16"/>
          <w:lang w:val="es-419"/>
        </w:rPr>
        <w:t>259 kWh</w:t>
      </w:r>
      <w:r w:rsidRPr="00354F89">
        <w:rPr>
          <w:rFonts w:ascii="Museo 300" w:hAnsi="Museo 300"/>
          <w:sz w:val="16"/>
          <w:szCs w:val="16"/>
          <w:lang w:val="es-419"/>
        </w:rPr>
        <w:t>.</w:t>
      </w:r>
    </w:p>
    <w:p w14:paraId="2968D6FA" w14:textId="77777777" w:rsidR="00354F89" w:rsidRPr="00354F89" w:rsidRDefault="00354F89" w:rsidP="00354F89">
      <w:pPr>
        <w:numPr>
          <w:ilvl w:val="0"/>
          <w:numId w:val="8"/>
        </w:numPr>
        <w:ind w:right="709"/>
        <w:jc w:val="both"/>
        <w:rPr>
          <w:rFonts w:ascii="Museo 300" w:hAnsi="Museo 300"/>
          <w:sz w:val="16"/>
          <w:szCs w:val="16"/>
          <w:lang w:val="es-419"/>
        </w:rPr>
      </w:pPr>
      <w:r w:rsidRPr="00354F89">
        <w:rPr>
          <w:rFonts w:ascii="Museo 300" w:hAnsi="Museo 300"/>
          <w:sz w:val="16"/>
          <w:szCs w:val="16"/>
          <w:lang w:val="es-419"/>
        </w:rPr>
        <w:t xml:space="preserve">El período por recuperar por parte de la empresa distribuidora, por una energía consumida y no facturada, se determina que es de </w:t>
      </w:r>
      <w:r w:rsidRPr="00354F89">
        <w:rPr>
          <w:rFonts w:ascii="Museo 300" w:hAnsi="Museo 300"/>
          <w:b/>
          <w:bCs/>
          <w:sz w:val="16"/>
          <w:szCs w:val="16"/>
          <w:lang w:val="es-419"/>
        </w:rPr>
        <w:t>180 días</w:t>
      </w:r>
      <w:r w:rsidRPr="00354F89">
        <w:rPr>
          <w:rFonts w:ascii="Museo 300" w:hAnsi="Museo 300"/>
          <w:sz w:val="16"/>
          <w:szCs w:val="16"/>
          <w:lang w:val="es-419"/>
        </w:rPr>
        <w:t>, relativo al período del 26 de enero al 25 de julio de 2023.</w:t>
      </w:r>
    </w:p>
    <w:p w14:paraId="024E781D" w14:textId="77777777" w:rsidR="00354F89" w:rsidRPr="00354F89" w:rsidRDefault="00354F89" w:rsidP="00354F89">
      <w:pPr>
        <w:numPr>
          <w:ilvl w:val="0"/>
          <w:numId w:val="8"/>
        </w:numPr>
        <w:ind w:right="709"/>
        <w:jc w:val="both"/>
        <w:rPr>
          <w:rFonts w:ascii="Museo 300" w:hAnsi="Museo 300"/>
          <w:sz w:val="16"/>
          <w:szCs w:val="16"/>
          <w:lang w:val="es-419"/>
        </w:rPr>
      </w:pPr>
      <w:r w:rsidRPr="00354F89">
        <w:rPr>
          <w:rFonts w:ascii="Museo 300" w:hAnsi="Museo 300"/>
          <w:sz w:val="16"/>
          <w:szCs w:val="16"/>
          <w:lang w:val="es-419"/>
        </w:rPr>
        <w:t xml:space="preserve">En el período de recuperación antes citado la sociedad AES CLESA ya facturó un consumo de energía de </w:t>
      </w:r>
      <w:r w:rsidRPr="00354F89">
        <w:rPr>
          <w:rFonts w:ascii="Museo 300" w:hAnsi="Museo 300"/>
          <w:b/>
          <w:bCs/>
          <w:sz w:val="16"/>
          <w:szCs w:val="16"/>
          <w:lang w:val="es-419"/>
        </w:rPr>
        <w:t>570 kWh</w:t>
      </w:r>
      <w:r w:rsidRPr="00354F89">
        <w:rPr>
          <w:rFonts w:ascii="Museo 300" w:hAnsi="Museo 300"/>
          <w:sz w:val="16"/>
          <w:szCs w:val="16"/>
          <w:lang w:val="es-419"/>
        </w:rPr>
        <w:t>.</w:t>
      </w:r>
    </w:p>
    <w:p w14:paraId="1ACF8ADA" w14:textId="40AF7435" w:rsidR="00493B79" w:rsidRPr="00493B79" w:rsidRDefault="00354F89" w:rsidP="00354F89">
      <w:pPr>
        <w:ind w:left="709" w:right="709"/>
        <w:jc w:val="both"/>
        <w:rPr>
          <w:rFonts w:ascii="Museo 300" w:hAnsi="Museo 300"/>
          <w:sz w:val="16"/>
          <w:szCs w:val="16"/>
          <w:lang w:val="es-419"/>
        </w:rPr>
      </w:pPr>
      <w:r w:rsidRPr="00354F89">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354F89">
        <w:rPr>
          <w:rFonts w:ascii="Museo 300" w:hAnsi="Museo 300"/>
          <w:b/>
          <w:bCs/>
          <w:sz w:val="16"/>
          <w:szCs w:val="16"/>
          <w:lang w:val="es-419"/>
        </w:rPr>
        <w:t>985 kWh</w:t>
      </w:r>
      <w:r w:rsidRPr="00354F89">
        <w:rPr>
          <w:rFonts w:ascii="Museo 300" w:hAnsi="Museo 300"/>
          <w:sz w:val="16"/>
          <w:szCs w:val="16"/>
          <w:lang w:val="es-419"/>
        </w:rPr>
        <w:t>, el cual asciende a la cantidad de</w:t>
      </w:r>
      <w:r w:rsidRPr="00354F89">
        <w:rPr>
          <w:rFonts w:ascii="Museo 300" w:hAnsi="Museo 300"/>
          <w:b/>
          <w:bCs/>
          <w:sz w:val="16"/>
          <w:szCs w:val="16"/>
          <w:lang w:val="es-419"/>
        </w:rPr>
        <w:t xml:space="preserve"> doscientos treinta y siete 58/100 dólares de los Estados Unidos de América (USD 237.58) IVA incluido.</w:t>
      </w:r>
      <w:r w:rsidRPr="00354F89">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11FA207" w14:textId="14345623" w:rsidR="00354F89" w:rsidRPr="00354F89" w:rsidRDefault="00354F89" w:rsidP="00354F8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354F89">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354F89">
        <w:rPr>
          <w:rFonts w:ascii="Museo 300" w:eastAsia="Museo Sans 300" w:hAnsi="Museo 300" w:cs="Museo Sans 300"/>
          <w:b/>
          <w:bCs/>
          <w:sz w:val="16"/>
          <w:szCs w:val="16"/>
          <w:lang w:val="es-419"/>
        </w:rPr>
        <w:t xml:space="preserve">NIC </w:t>
      </w:r>
      <w:r w:rsidR="000348FB">
        <w:rPr>
          <w:rFonts w:ascii="Museo 300" w:eastAsia="Museo Sans 300" w:hAnsi="Museo 300" w:cs="Museo Sans 300"/>
          <w:b/>
          <w:bCs/>
          <w:sz w:val="16"/>
          <w:szCs w:val="16"/>
          <w:lang w:val="es-419"/>
        </w:rPr>
        <w:t>xxx</w:t>
      </w:r>
      <w:r w:rsidRPr="00354F89">
        <w:rPr>
          <w:rFonts w:ascii="Museo 300" w:eastAsia="Museo Sans 300" w:hAnsi="Museo 300" w:cs="Museo Sans 300"/>
          <w:sz w:val="16"/>
          <w:szCs w:val="16"/>
          <w:lang w:val="es-419"/>
        </w:rPr>
        <w:t xml:space="preserve">, que consistía en una línea adicional fuera de medición a 240 voltios, que afectó el correcto registro de la energía que fue consumida en el citado suministro. </w:t>
      </w:r>
    </w:p>
    <w:p w14:paraId="0E009035" w14:textId="77777777" w:rsidR="00354F89" w:rsidRPr="00354F89" w:rsidRDefault="00354F89" w:rsidP="00354F8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354F8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354F89">
        <w:rPr>
          <w:rFonts w:ascii="Museo 300" w:eastAsia="Museo Sans 300" w:hAnsi="Museo 300" w:cs="Museo Sans 300"/>
          <w:b/>
          <w:bCs/>
          <w:sz w:val="16"/>
          <w:szCs w:val="16"/>
          <w:lang w:val="es-419"/>
        </w:rPr>
        <w:t>trescientos cuarenta 14/100 dólares de los Estados Unidos de América (USD 340.14), IVA incluido</w:t>
      </w:r>
      <w:r w:rsidRPr="00354F89">
        <w:rPr>
          <w:rFonts w:ascii="Museo 300" w:eastAsia="Museo Sans 300" w:hAnsi="Museo 300" w:cs="Museo Sans 300"/>
          <w:sz w:val="16"/>
          <w:szCs w:val="16"/>
          <w:lang w:val="es-419"/>
        </w:rPr>
        <w:t xml:space="preserve">, correspondiente al consumo de </w:t>
      </w:r>
      <w:r w:rsidRPr="00354F89">
        <w:rPr>
          <w:rFonts w:ascii="Museo 300" w:eastAsia="Museo Sans 300" w:hAnsi="Museo 300" w:cs="Museo Sans 300"/>
          <w:b/>
          <w:bCs/>
          <w:sz w:val="16"/>
          <w:szCs w:val="16"/>
          <w:lang w:val="es-419"/>
        </w:rPr>
        <w:t>1,244 kWh</w:t>
      </w:r>
      <w:r w:rsidRPr="00354F89">
        <w:rPr>
          <w:rFonts w:ascii="Museo 300" w:eastAsia="Museo Sans 300" w:hAnsi="Museo 300" w:cs="Museo Sans 300"/>
          <w:sz w:val="16"/>
          <w:szCs w:val="16"/>
          <w:lang w:val="es-419"/>
        </w:rPr>
        <w:t>, asociado al período comprendido entre el 26 de enero al 25 de julio de 2023.</w:t>
      </w:r>
    </w:p>
    <w:p w14:paraId="4BAB16C4" w14:textId="5CC40474" w:rsidR="00562498" w:rsidRPr="00354F89" w:rsidRDefault="00354F89" w:rsidP="00354F8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354F89">
        <w:rPr>
          <w:rFonts w:ascii="Museo 300" w:eastAsia="Museo Sans 300" w:hAnsi="Museo 300" w:cs="Museo Sans 300"/>
          <w:sz w:val="16"/>
          <w:szCs w:val="16"/>
          <w:lang w:val="es-419"/>
        </w:rPr>
        <w:t>De acuerdo con el recálculo que el CAU ha efectuado, la sociedad AES CLESA debe cobrar la cantidad de</w:t>
      </w:r>
      <w:r w:rsidRPr="00354F89">
        <w:rPr>
          <w:rFonts w:ascii="Museo 300" w:eastAsia="Museo Sans 300" w:hAnsi="Museo 300" w:cs="Museo Sans 300"/>
          <w:b/>
          <w:bCs/>
          <w:sz w:val="16"/>
          <w:szCs w:val="16"/>
          <w:lang w:val="es-419"/>
        </w:rPr>
        <w:t xml:space="preserve"> doscientos treinta y siete 58/100 dólares de los Estados Unidos de América (USD 237.58), IVA incluido</w:t>
      </w:r>
      <w:r w:rsidRPr="00354F89">
        <w:rPr>
          <w:rFonts w:ascii="Museo 300" w:eastAsia="Museo Sans 300" w:hAnsi="Museo 300" w:cs="Museo Sans 300"/>
          <w:sz w:val="16"/>
          <w:szCs w:val="16"/>
          <w:lang w:val="es-419"/>
        </w:rPr>
        <w:t xml:space="preserve">, en concepto de energía consumida y no facturada de </w:t>
      </w:r>
      <w:r w:rsidRPr="00354F89">
        <w:rPr>
          <w:rFonts w:ascii="Museo 300" w:eastAsia="Museo Sans 300" w:hAnsi="Museo 300" w:cs="Museo Sans 300"/>
          <w:b/>
          <w:bCs/>
          <w:sz w:val="16"/>
          <w:szCs w:val="16"/>
          <w:lang w:val="es-419"/>
        </w:rPr>
        <w:t>985 kWh</w:t>
      </w:r>
      <w:r w:rsidRPr="00354F89">
        <w:rPr>
          <w:rFonts w:ascii="Museo 300" w:eastAsia="Museo Sans 300" w:hAnsi="Museo 300" w:cs="Museo Sans 300"/>
          <w:sz w:val="16"/>
          <w:szCs w:val="16"/>
          <w:lang w:val="es-419"/>
        </w:rPr>
        <w:t xml:space="preserve">, correspondiente al período antes citado. Asimismo, la empresa distribuidora podrá cobrar la cantidad de </w:t>
      </w:r>
      <w:r w:rsidRPr="00354F89">
        <w:rPr>
          <w:rFonts w:ascii="Museo 300" w:eastAsia="Museo Sans 300" w:hAnsi="Museo 300" w:cs="Museo Sans 300"/>
          <w:b/>
          <w:bCs/>
          <w:sz w:val="16"/>
          <w:szCs w:val="16"/>
          <w:lang w:val="es-419"/>
        </w:rPr>
        <w:t>USD 7.32</w:t>
      </w:r>
      <w:r w:rsidRPr="00354F89">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AD43FD" w:rsidRPr="00354F89">
        <w:rPr>
          <w:rFonts w:ascii="Museo 300" w:eastAsia="Arial" w:hAnsi="Museo 300"/>
          <w:color w:val="000000" w:themeColor="text1"/>
          <w:sz w:val="16"/>
          <w:szCs w:val="16"/>
        </w:rPr>
        <w:t xml:space="preserve"> </w:t>
      </w:r>
      <w:r w:rsidR="00562498" w:rsidRPr="00354F89">
        <w:rPr>
          <w:rFonts w:ascii="Museo 300" w:eastAsia="Arial" w:hAnsi="Museo 300"/>
          <w:color w:val="000000" w:themeColor="text1"/>
          <w:sz w:val="16"/>
          <w:szCs w:val="16"/>
        </w:rPr>
        <w:t>[…]</w:t>
      </w:r>
      <w:r w:rsidR="00914F6D" w:rsidRPr="00354F8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E403EE8"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64E5D">
        <w:rPr>
          <w:rFonts w:ascii="Museo Sans 300" w:hAnsi="Museo Sans 300"/>
          <w:sz w:val="20"/>
          <w:szCs w:val="20"/>
        </w:rPr>
        <w:t>E-0723</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64E5D">
        <w:rPr>
          <w:rFonts w:ascii="Museo Sans 300" w:hAnsi="Museo Sans 300"/>
          <w:sz w:val="20"/>
          <w:szCs w:val="20"/>
        </w:rPr>
        <w:t>IT-0286</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4DCFE964" w14:textId="06614FCA" w:rsidR="00AD779B" w:rsidRDefault="000B2856" w:rsidP="00AD779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w:t>
      </w:r>
      <w:r w:rsidR="00AD779B">
        <w:rPr>
          <w:rFonts w:ascii="Museo Sans 300" w:hAnsi="Museo Sans 300"/>
          <w:sz w:val="20"/>
          <w:szCs w:val="20"/>
        </w:rPr>
        <w:t xml:space="preserve">a la distribuidora y al usuario los días </w:t>
      </w:r>
      <w:r w:rsidR="00354F89">
        <w:rPr>
          <w:rFonts w:ascii="Museo Sans 300" w:hAnsi="Museo Sans 300"/>
          <w:sz w:val="20"/>
          <w:szCs w:val="20"/>
        </w:rPr>
        <w:t>veintinueve y treinta de noviem</w:t>
      </w:r>
      <w:r w:rsidR="00AD779B">
        <w:rPr>
          <w:rFonts w:ascii="Museo Sans 300" w:hAnsi="Museo Sans 300"/>
          <w:sz w:val="20"/>
          <w:szCs w:val="20"/>
        </w:rPr>
        <w:t>bre del presente año, respectivamente</w:t>
      </w:r>
      <w:r w:rsidR="00AD779B" w:rsidRPr="00E86BBB">
        <w:rPr>
          <w:rFonts w:ascii="Museo Sans 300" w:hAnsi="Museo Sans 300"/>
          <w:sz w:val="20"/>
          <w:szCs w:val="20"/>
          <w:lang w:val="es-SV"/>
        </w:rPr>
        <w:t xml:space="preserve">, por lo que el plazo otorgado finalizó, en el mismo orden, los días </w:t>
      </w:r>
      <w:r w:rsidR="00354F89">
        <w:rPr>
          <w:rStyle w:val="normaltextrun"/>
          <w:rFonts w:ascii="Museo Sans 300" w:eastAsia="Museo Sans" w:hAnsi="Museo Sans 300" w:cs="Segoe UI"/>
          <w:sz w:val="20"/>
          <w:szCs w:val="20"/>
        </w:rPr>
        <w:t>doce y trece de dic</w:t>
      </w:r>
      <w:r w:rsidR="00AD779B">
        <w:rPr>
          <w:rStyle w:val="normaltextrun"/>
          <w:rFonts w:ascii="Museo Sans 300" w:eastAsia="Museo Sans" w:hAnsi="Museo Sans 300" w:cs="Segoe UI"/>
          <w:sz w:val="20"/>
          <w:szCs w:val="20"/>
        </w:rPr>
        <w:t>iembre de este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3EC04162" w14:textId="009F30AB" w:rsidR="00AC52CA" w:rsidRDefault="00AC52CA"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354F89">
        <w:rPr>
          <w:rStyle w:val="normaltextrun"/>
          <w:rFonts w:ascii="Museo Sans 300" w:hAnsi="Museo Sans 300"/>
          <w:color w:val="000000"/>
          <w:sz w:val="20"/>
          <w:szCs w:val="20"/>
          <w:shd w:val="clear" w:color="auto" w:fill="FFFFFF"/>
        </w:rPr>
        <w:t>cuatro de dic</w:t>
      </w:r>
      <w:r w:rsidR="00B10165">
        <w:rPr>
          <w:rStyle w:val="normaltextrun"/>
          <w:rFonts w:ascii="Museo Sans 300" w:hAnsi="Museo Sans 300"/>
          <w:color w:val="000000"/>
          <w:sz w:val="20"/>
          <w:szCs w:val="20"/>
          <w:shd w:val="clear" w:color="auto" w:fill="FFFFFF"/>
        </w:rPr>
        <w:t>iembre</w:t>
      </w:r>
      <w:r>
        <w:rPr>
          <w:rStyle w:val="normaltextrun"/>
          <w:rFonts w:ascii="Museo Sans 300" w:hAnsi="Museo Sans 300"/>
          <w:color w:val="000000"/>
          <w:sz w:val="20"/>
          <w:szCs w:val="20"/>
          <w:shd w:val="clear" w:color="auto" w:fill="FFFFFF"/>
        </w:rPr>
        <w:t xml:space="preserve"> de</w:t>
      </w:r>
      <w:r w:rsidR="00D06A47">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w:t>
      </w:r>
      <w:r w:rsidR="00D37859" w:rsidRPr="00F02D21">
        <w:rPr>
          <w:rFonts w:ascii="Museo Sans 300" w:hAnsi="Museo Sans 300"/>
          <w:sz w:val="20"/>
          <w:szCs w:val="20"/>
        </w:rPr>
        <w:t>presentó un escrito por medio del cual manifestó que procedería a realizar el c</w:t>
      </w:r>
      <w:r w:rsidR="00D37859">
        <w:rPr>
          <w:rFonts w:ascii="Museo Sans 300" w:hAnsi="Museo Sans 300"/>
          <w:sz w:val="20"/>
          <w:szCs w:val="20"/>
        </w:rPr>
        <w:t>obro</w:t>
      </w:r>
      <w:r w:rsidR="00D37859" w:rsidRPr="00F02D21">
        <w:rPr>
          <w:rFonts w:ascii="Museo Sans 300" w:hAnsi="Museo Sans 300"/>
          <w:sz w:val="20"/>
          <w:szCs w:val="20"/>
        </w:rPr>
        <w:t xml:space="preserve"> determinado en el</w:t>
      </w:r>
      <w:r>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764E5D">
        <w:rPr>
          <w:rStyle w:val="normaltextrun"/>
          <w:rFonts w:ascii="Museo Sans 300" w:hAnsi="Museo Sans 300"/>
          <w:color w:val="000000"/>
          <w:sz w:val="20"/>
          <w:szCs w:val="20"/>
          <w:shd w:val="clear" w:color="auto" w:fill="FFFFFF"/>
        </w:rPr>
        <w:t>IT-0286</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856E0E">
        <w:rPr>
          <w:rStyle w:val="normaltextrun"/>
          <w:rFonts w:ascii="Museo Sans 300" w:hAnsi="Museo Sans 300"/>
          <w:color w:val="000000"/>
          <w:sz w:val="20"/>
          <w:szCs w:val="20"/>
          <w:shd w:val="clear" w:color="auto" w:fill="FFFFFF"/>
          <w:lang w:val="es-ES"/>
        </w:rPr>
        <w:t>e</w:t>
      </w:r>
      <w:r w:rsidR="00502C30">
        <w:rPr>
          <w:rStyle w:val="normaltextrun"/>
          <w:rFonts w:ascii="Museo Sans 300" w:hAnsi="Museo Sans 300"/>
          <w:color w:val="000000"/>
          <w:sz w:val="20"/>
          <w:szCs w:val="20"/>
          <w:shd w:val="clear" w:color="auto" w:fill="FFFFFF"/>
          <w:lang w:val="es-ES"/>
        </w:rPr>
        <w:t>l</w:t>
      </w:r>
      <w:r>
        <w:rPr>
          <w:rStyle w:val="normaltextrun"/>
          <w:rFonts w:ascii="Museo Sans 300" w:hAnsi="Museo Sans 300"/>
          <w:color w:val="000000"/>
          <w:sz w:val="20"/>
          <w:szCs w:val="20"/>
          <w:shd w:val="clear" w:color="auto" w:fill="FFFFFF"/>
          <w:lang w:val="es-ES"/>
        </w:rPr>
        <w:t xml:space="preserve"> usuari</w:t>
      </w:r>
      <w:r w:rsidR="00856E0E">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33422C7E" w14:textId="1CC11C28" w:rsidR="008527D4" w:rsidRDefault="008527D4"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761E0B5" w14:textId="77777777" w:rsidR="006161D3" w:rsidRPr="000348FB" w:rsidRDefault="006161D3" w:rsidP="00AC52CA">
      <w:pPr>
        <w:suppressAutoHyphens w:val="0"/>
        <w:autoSpaceDN/>
        <w:spacing w:after="0" w:line="240" w:lineRule="auto"/>
        <w:ind w:left="420"/>
        <w:jc w:val="both"/>
        <w:rPr>
          <w:rStyle w:val="normaltextrun"/>
          <w:rFonts w:ascii="Museo Sans 300" w:hAnsi="Museo Sans 300"/>
          <w:color w:val="000000"/>
          <w:sz w:val="8"/>
          <w:szCs w:val="8"/>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0CB1B0E9"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1EC10B0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ED0D0C6" w14:textId="5BE635D6" w:rsidR="005E17E7" w:rsidRDefault="005E17E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9AC40F7" w14:textId="5044FEA0" w:rsidR="005E17E7" w:rsidRDefault="005E17E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1E91120" w14:textId="77777777" w:rsidR="005E17E7" w:rsidRDefault="005E17E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0F63FBE"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41F83A82" w14:textId="77777777" w:rsidR="006161D3" w:rsidRDefault="006161D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2724BC6" w:rsidR="00551F4C" w:rsidRPr="006161D3" w:rsidRDefault="00551F4C" w:rsidP="006161D3">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6161D3">
        <w:rPr>
          <w:rFonts w:ascii="Museo Sans 500" w:hAnsi="Museo Sans 500"/>
          <w:b/>
          <w:sz w:val="20"/>
          <w:szCs w:val="20"/>
        </w:rPr>
        <w:t>Análisis</w:t>
      </w:r>
      <w:r w:rsidR="006662C8" w:rsidRPr="006161D3">
        <w:rPr>
          <w:rFonts w:ascii="Museo Sans 500" w:hAnsi="Museo Sans 500"/>
          <w:b/>
          <w:sz w:val="20"/>
          <w:szCs w:val="20"/>
        </w:rPr>
        <w:t xml:space="preserve"> </w:t>
      </w:r>
      <w:r w:rsidRPr="006161D3">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AD89E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348F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BE0C8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64E5D">
        <w:rPr>
          <w:rFonts w:ascii="Museo Sans 300" w:hAnsi="Museo Sans 300" w:cs="Times New Roman"/>
          <w:sz w:val="20"/>
          <w:szCs w:val="20"/>
        </w:rPr>
        <w:t>IT-0286</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633F3DF" w14:textId="77777777" w:rsidR="006161D3" w:rsidRDefault="00C34300" w:rsidP="006161D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6161D3" w:rsidRPr="0007737B">
        <w:rPr>
          <w:rFonts w:ascii="Museo 300" w:eastAsia="Arial" w:hAnsi="Museo 300"/>
          <w:color w:val="000000"/>
          <w:sz w:val="16"/>
          <w:szCs w:val="16"/>
          <w:lang w:val="es-419"/>
        </w:rPr>
        <w:t>Conforme con la información que fue provista por la sociedad AES CLESA, obtenida de la inspección técnica realizada al suministro el 25 de julio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la fase A y B de la fuente”; condición que impidió el verdadero registro de la energía eléctrica que fue demandada en dicho suministro</w:t>
      </w:r>
      <w:r w:rsidR="006161D3">
        <w:rPr>
          <w:rFonts w:ascii="Museo 300" w:eastAsia="Arial" w:hAnsi="Museo 300"/>
          <w:color w:val="000000"/>
          <w:sz w:val="16"/>
          <w:szCs w:val="16"/>
          <w:lang w:val="es-419"/>
        </w:rPr>
        <w:t xml:space="preserve"> </w:t>
      </w:r>
      <w:r w:rsidR="00E07CA0">
        <w:rPr>
          <w:rFonts w:ascii="Museo 300" w:eastAsia="Arial" w:hAnsi="Museo 300"/>
          <w:color w:val="000000"/>
          <w:sz w:val="16"/>
          <w:szCs w:val="16"/>
          <w:lang w:val="es-419"/>
        </w:rPr>
        <w:t>(…)</w:t>
      </w:r>
    </w:p>
    <w:p w14:paraId="2541964B" w14:textId="6CE67727" w:rsidR="008527D4" w:rsidRDefault="006161D3" w:rsidP="006161D3">
      <w:pPr>
        <w:tabs>
          <w:tab w:val="left" w:pos="993"/>
          <w:tab w:val="left" w:pos="9072"/>
        </w:tabs>
        <w:spacing w:line="240" w:lineRule="auto"/>
        <w:ind w:left="993" w:right="709"/>
        <w:jc w:val="both"/>
        <w:rPr>
          <w:rFonts w:ascii="Museo 300" w:hAnsi="Museo 300"/>
          <w:sz w:val="16"/>
          <w:szCs w:val="16"/>
          <w:lang w:val="es-419"/>
        </w:rPr>
      </w:pPr>
      <w:r w:rsidRPr="0007737B">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07737B">
        <w:rPr>
          <w:rFonts w:ascii="Museo 300" w:eastAsia="SimSun" w:hAnsi="Museo 300"/>
          <w:color w:val="000000" w:themeColor="text1"/>
          <w:spacing w:val="-5"/>
          <w:sz w:val="16"/>
          <w:szCs w:val="16"/>
          <w:lang w:val="es-419"/>
        </w:rPr>
        <w:t>n.°</w:t>
      </w:r>
      <w:proofErr w:type="spellEnd"/>
      <w:r w:rsidRPr="0007737B">
        <w:rPr>
          <w:rFonts w:ascii="Museo 300" w:eastAsia="SimSun" w:hAnsi="Museo 300"/>
          <w:color w:val="000000" w:themeColor="text1"/>
          <w:spacing w:val="-5"/>
          <w:sz w:val="16"/>
          <w:szCs w:val="16"/>
          <w:lang w:val="es-419"/>
        </w:rPr>
        <w:t xml:space="preserve"> 2 se evidencia de forma contundente que había una conexión directa en la acometida eléctrica de la fuente, ubicada en la extensión de línea, además, se observa que su trayectoria era hacia el interior de la vivienda, entre el muro perimetral y el tubo galvanizado, por tanto, se concluye que, de haber algún aparato conectado en ésta, su consumo no sería registrado por el equipo de medición. </w:t>
      </w:r>
      <w:r w:rsidR="00E72FC9">
        <w:rPr>
          <w:rFonts w:ascii="Museo 300" w:hAnsi="Museo 300"/>
          <w:sz w:val="16"/>
          <w:szCs w:val="16"/>
          <w:lang w:val="es-419"/>
        </w:rPr>
        <w:t>(…)</w:t>
      </w:r>
    </w:p>
    <w:p w14:paraId="5C43BAFA" w14:textId="77777777" w:rsidR="006161D3" w:rsidRDefault="006161D3" w:rsidP="006161D3">
      <w:pPr>
        <w:tabs>
          <w:tab w:val="left" w:pos="993"/>
          <w:tab w:val="left" w:pos="9072"/>
        </w:tabs>
        <w:spacing w:line="240" w:lineRule="auto"/>
        <w:ind w:left="993" w:right="709"/>
        <w:jc w:val="both"/>
        <w:rPr>
          <w:rFonts w:ascii="Museo 300" w:hAnsi="Museo 300"/>
          <w:sz w:val="16"/>
          <w:szCs w:val="16"/>
          <w:lang w:val="es-419"/>
        </w:rPr>
      </w:pPr>
      <w:r w:rsidRPr="0007737B">
        <w:rPr>
          <w:rFonts w:ascii="Museo 300" w:eastAsia="SimSun" w:hAnsi="Museo 300"/>
          <w:color w:val="000000" w:themeColor="text1"/>
          <w:spacing w:val="-5"/>
          <w:sz w:val="16"/>
          <w:szCs w:val="16"/>
          <w:lang w:val="es-419"/>
        </w:rPr>
        <w:t xml:space="preserve">Al respecto, cabe destacar que la línea adicional fuera de medición encontrada por el personal de la empresa distribuidora se destinaba para abastecer de energía a la carga de la vivienda a un nivel de tensión de 120/240 voltios, ya que el conductor eléctrico estaba conectado en la fase A y B de la extensión de línea utilizada para abastecer de energía a los servicios de la zona, mientras que el servicio es para un nivel de tensión de 120 voltios, condición que </w:t>
      </w:r>
      <w:r w:rsidRPr="0007737B">
        <w:rPr>
          <w:rFonts w:ascii="Museo 300" w:eastAsia="SimSun" w:hAnsi="Museo 300"/>
          <w:color w:val="000000" w:themeColor="text1"/>
          <w:spacing w:val="-5"/>
          <w:sz w:val="16"/>
          <w:szCs w:val="16"/>
          <w:lang w:val="es-419"/>
        </w:rPr>
        <w:lastRenderedPageBreak/>
        <w:t>concuerda con las fotografías y vídeo presentadas por ésta, de conformidad a lo establecido en el acta de condición irregular realizada por el personal de la empresa distribuidora.</w:t>
      </w:r>
      <w:r>
        <w:rPr>
          <w:rFonts w:ascii="Museo 300" w:eastAsia="SimSun" w:hAnsi="Museo 300"/>
          <w:color w:val="000000" w:themeColor="text1"/>
          <w:spacing w:val="-5"/>
          <w:sz w:val="16"/>
          <w:szCs w:val="16"/>
          <w:lang w:val="es-419"/>
        </w:rPr>
        <w:t xml:space="preserve"> (…)</w:t>
      </w:r>
    </w:p>
    <w:p w14:paraId="26A799A6" w14:textId="74898F19" w:rsidR="006161D3" w:rsidRPr="000C01C6" w:rsidRDefault="006161D3" w:rsidP="006161D3">
      <w:pPr>
        <w:tabs>
          <w:tab w:val="left" w:pos="993"/>
          <w:tab w:val="left" w:pos="9072"/>
        </w:tabs>
        <w:spacing w:line="240" w:lineRule="auto"/>
        <w:ind w:left="993" w:right="709"/>
        <w:jc w:val="both"/>
        <w:rPr>
          <w:rFonts w:ascii="Museo 300" w:hAnsi="Museo 300"/>
          <w:sz w:val="16"/>
          <w:szCs w:val="16"/>
          <w:lang w:val="es-419"/>
        </w:rPr>
      </w:pPr>
      <w:r w:rsidRPr="000C01C6">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que demuestra que en el suministro en referencia existió una condición irregular atribuible al usuario.</w:t>
      </w:r>
    </w:p>
    <w:p w14:paraId="2F890031" w14:textId="06BE2E67" w:rsidR="00E72FC9" w:rsidRPr="00E07CA0" w:rsidRDefault="006161D3" w:rsidP="006161D3">
      <w:pPr>
        <w:tabs>
          <w:tab w:val="left" w:pos="993"/>
          <w:tab w:val="left" w:pos="9072"/>
        </w:tabs>
        <w:spacing w:line="240" w:lineRule="auto"/>
        <w:ind w:left="993" w:right="709"/>
        <w:jc w:val="both"/>
        <w:rPr>
          <w:rFonts w:ascii="Museo 300" w:hAnsi="Museo 300"/>
          <w:b/>
          <w:bCs/>
          <w:sz w:val="16"/>
          <w:szCs w:val="16"/>
          <w:lang w:val="es-419"/>
        </w:rPr>
      </w:pPr>
      <w:r w:rsidRPr="000C01C6">
        <w:rPr>
          <w:rFonts w:ascii="Museo 300" w:eastAsia="SimSun" w:hAnsi="Museo 300"/>
          <w:color w:val="000000" w:themeColor="text1"/>
          <w:spacing w:val="-5"/>
          <w:sz w:val="16"/>
          <w:szCs w:val="16"/>
          <w:lang w:val="es-419"/>
        </w:rPr>
        <w:t xml:space="preserve">Dentro de ese contexto, fue posible establecer que la condición descrita por la sociedad AES CLESA, provocaba una variación en el registro de la energía demandada por el usuario, la cual se evidencia en las fotografías de las imágenes </w:t>
      </w:r>
      <w:proofErr w:type="spellStart"/>
      <w:r w:rsidRPr="000C01C6">
        <w:rPr>
          <w:rFonts w:ascii="Museo 300" w:eastAsia="SimSun" w:hAnsi="Museo 300"/>
          <w:color w:val="000000" w:themeColor="text1"/>
          <w:spacing w:val="-5"/>
          <w:sz w:val="16"/>
          <w:szCs w:val="16"/>
          <w:lang w:val="es-419"/>
        </w:rPr>
        <w:t>n.°</w:t>
      </w:r>
      <w:proofErr w:type="spellEnd"/>
      <w:r w:rsidRPr="000C01C6">
        <w:rPr>
          <w:rFonts w:ascii="Museo 300" w:eastAsia="SimSun" w:hAnsi="Museo 300"/>
          <w:color w:val="000000" w:themeColor="text1"/>
          <w:spacing w:val="-5"/>
          <w:sz w:val="16"/>
          <w:szCs w:val="16"/>
          <w:lang w:val="es-419"/>
        </w:rPr>
        <w:t xml:space="preserve"> 1 y 2, y en el incremento en los consumos, los cuales se mostraron anteriormente en la gráfica </w:t>
      </w:r>
      <w:proofErr w:type="spellStart"/>
      <w:r w:rsidRPr="000C01C6">
        <w:rPr>
          <w:rFonts w:ascii="Museo 300" w:eastAsia="SimSun" w:hAnsi="Museo 300"/>
          <w:color w:val="000000" w:themeColor="text1"/>
          <w:spacing w:val="-5"/>
          <w:sz w:val="16"/>
          <w:szCs w:val="16"/>
          <w:lang w:val="es-419"/>
        </w:rPr>
        <w:t>n.°</w:t>
      </w:r>
      <w:proofErr w:type="spellEnd"/>
      <w:r w:rsidRPr="000C01C6">
        <w:rPr>
          <w:rFonts w:ascii="Museo 300" w:eastAsia="SimSun" w:hAnsi="Museo 300"/>
          <w:color w:val="000000" w:themeColor="text1"/>
          <w:spacing w:val="-5"/>
          <w:sz w:val="16"/>
          <w:szCs w:val="16"/>
          <w:lang w:val="es-419"/>
        </w:rPr>
        <w:t xml:space="preserve"> 1. </w:t>
      </w:r>
      <w:r w:rsidRPr="00354F89">
        <w:rPr>
          <w:rFonts w:ascii="Museo 300" w:eastAsia="SimSun" w:hAnsi="Museo 300"/>
          <w:color w:val="000000" w:themeColor="text1"/>
          <w:spacing w:val="-5"/>
          <w:sz w:val="16"/>
          <w:szCs w:val="16"/>
          <w:lang w:val="es-419"/>
        </w:rPr>
        <w:t xml:space="preserve"> </w:t>
      </w:r>
      <w:r w:rsidR="00E72FC9" w:rsidRPr="00E87B18">
        <w:rPr>
          <w:rFonts w:ascii="Museo 300" w:eastAsia="SimSun" w:hAnsi="Museo 300"/>
          <w:color w:val="000000" w:themeColor="text1"/>
          <w:spacing w:val="-5"/>
          <w:sz w:val="16"/>
          <w:szCs w:val="16"/>
          <w:lang w:val="es-ES"/>
        </w:rPr>
        <w:t>[…]”</w:t>
      </w:r>
    </w:p>
    <w:bookmarkEnd w:id="3"/>
    <w:bookmarkEnd w:id="4"/>
    <w:p w14:paraId="5CE938A4" w14:textId="50E5C144"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856E0E">
        <w:rPr>
          <w:rFonts w:ascii="Museo Sans 300" w:hAnsi="Museo Sans 300"/>
          <w:sz w:val="20"/>
          <w:szCs w:val="20"/>
        </w:rPr>
        <w:t>l</w:t>
      </w:r>
      <w:r w:rsidR="00D06A47">
        <w:rPr>
          <w:rFonts w:ascii="Museo Sans 300" w:hAnsi="Museo Sans 300"/>
          <w:sz w:val="20"/>
          <w:szCs w:val="20"/>
        </w:rPr>
        <w:t xml:space="preserve"> usuari</w:t>
      </w:r>
      <w:r w:rsidR="00856E0E">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28DAB3B3" w14:textId="4BD97BB6" w:rsidR="006161D3" w:rsidRPr="00354F89" w:rsidRDefault="00611CB4" w:rsidP="006161D3">
      <w:pPr>
        <w:ind w:left="709"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bookmarkStart w:id="5" w:name="_Hlk105830074"/>
      <w:r w:rsidR="006161D3" w:rsidRPr="00354F89">
        <w:rPr>
          <w:rFonts w:ascii="Museo 300" w:hAnsi="Museo 300"/>
          <w:sz w:val="16"/>
          <w:szCs w:val="16"/>
          <w:lang w:val="es-419"/>
        </w:rPr>
        <w:t xml:space="preserve">En su reclamo, el señor </w:t>
      </w:r>
      <w:r w:rsidR="005E17E7">
        <w:rPr>
          <w:rFonts w:ascii="Museo 300" w:hAnsi="Museo 300"/>
          <w:sz w:val="16"/>
          <w:szCs w:val="16"/>
          <w:lang w:val="es-419"/>
        </w:rPr>
        <w:t>x</w:t>
      </w:r>
      <w:r w:rsidR="00207E31">
        <w:rPr>
          <w:rFonts w:ascii="Museo 300" w:hAnsi="Museo 300"/>
          <w:sz w:val="16"/>
          <w:szCs w:val="16"/>
          <w:lang w:val="es-419"/>
        </w:rPr>
        <w:t>xx</w:t>
      </w:r>
      <w:r w:rsidR="006161D3" w:rsidRPr="00354F89">
        <w:rPr>
          <w:rFonts w:ascii="Museo 300" w:hAnsi="Museo 300"/>
          <w:sz w:val="16"/>
          <w:szCs w:val="16"/>
          <w:lang w:val="es-419"/>
        </w:rPr>
        <w:t xml:space="preserve"> manifiesta su inconformidad con el cobro realizado en concepto de un cobro de energía no registrada.</w:t>
      </w:r>
    </w:p>
    <w:p w14:paraId="08B77E80" w14:textId="311BE79E" w:rsidR="004F6BC2" w:rsidRPr="00EC5A45" w:rsidRDefault="006161D3" w:rsidP="006161D3">
      <w:pPr>
        <w:ind w:left="709" w:right="709"/>
        <w:jc w:val="both"/>
        <w:rPr>
          <w:rFonts w:ascii="Museo 300" w:hAnsi="Museo 300"/>
          <w:sz w:val="16"/>
          <w:szCs w:val="16"/>
        </w:rPr>
      </w:pPr>
      <w:r w:rsidRPr="00354F89">
        <w:rPr>
          <w:rFonts w:ascii="Museo 300" w:hAnsi="Museo 300"/>
          <w:sz w:val="16"/>
          <w:szCs w:val="16"/>
          <w:lang w:val="es-419"/>
        </w:rPr>
        <w:t>Respecto a lo anterior, es 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r w:rsidR="004F6BC2">
        <w:rPr>
          <w:rFonts w:ascii="Museo 300" w:hAnsi="Museo 300"/>
          <w:sz w:val="16"/>
          <w:szCs w:val="16"/>
          <w:lang w:val="es-419"/>
        </w:rPr>
        <w:t>(…)</w:t>
      </w:r>
    </w:p>
    <w:p w14:paraId="767985D2" w14:textId="219CBCC7"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3106FF" w:rsidRPr="00ED5A3D">
        <w:rPr>
          <w:rFonts w:ascii="Museo Sans 300" w:hAnsi="Museo Sans 300"/>
          <w:sz w:val="20"/>
          <w:szCs w:val="20"/>
        </w:rPr>
        <w:t xml:space="preserve"> a</w:t>
      </w:r>
      <w:r w:rsidRPr="00ED5A3D">
        <w:rPr>
          <w:rFonts w:ascii="Museo Sans 300" w:hAnsi="Museo Sans 300"/>
          <w:sz w:val="20"/>
          <w:szCs w:val="20"/>
        </w:rPr>
        <w:t xml:space="preserve"> lo anterior, el CAU concluyó en el informe técnico </w:t>
      </w:r>
      <w:proofErr w:type="spellStart"/>
      <w:r w:rsidRPr="00ED5A3D">
        <w:rPr>
          <w:rFonts w:ascii="Museo Sans 300" w:hAnsi="Museo Sans 300"/>
          <w:sz w:val="20"/>
          <w:szCs w:val="20"/>
        </w:rPr>
        <w:t>N.°</w:t>
      </w:r>
      <w:proofErr w:type="spellEnd"/>
      <w:r w:rsidRPr="00ED5A3D">
        <w:rPr>
          <w:rFonts w:ascii="Museo Sans 300" w:hAnsi="Museo Sans 300"/>
          <w:sz w:val="20"/>
          <w:szCs w:val="20"/>
        </w:rPr>
        <w:t xml:space="preserve"> </w:t>
      </w:r>
      <w:r w:rsidR="00764E5D">
        <w:rPr>
          <w:rFonts w:ascii="Museo Sans 300" w:hAnsi="Museo Sans 300"/>
          <w:sz w:val="20"/>
          <w:szCs w:val="20"/>
        </w:rPr>
        <w:t>IT-0286</w:t>
      </w:r>
      <w:r w:rsidR="002248A4" w:rsidRPr="00ED5A3D">
        <w:rPr>
          <w:rFonts w:ascii="Museo Sans 300" w:hAnsi="Museo Sans 300"/>
          <w:sz w:val="20"/>
          <w:szCs w:val="20"/>
        </w:rPr>
        <w:t>-CAU-23</w:t>
      </w:r>
      <w:r w:rsidRPr="00ED5A3D">
        <w:rPr>
          <w:rFonts w:ascii="Museo Sans 300" w:hAnsi="Museo Sans 300"/>
          <w:sz w:val="20"/>
          <w:szCs w:val="20"/>
        </w:rPr>
        <w:t xml:space="preserve"> que existió una condición irregular consistent</w:t>
      </w:r>
      <w:bookmarkEnd w:id="5"/>
      <w:r w:rsidR="00006856" w:rsidRPr="00ED5A3D">
        <w:rPr>
          <w:rFonts w:ascii="Museo Sans 300" w:hAnsi="Museo Sans 300"/>
          <w:sz w:val="20"/>
          <w:szCs w:val="20"/>
        </w:rPr>
        <w:t>e</w:t>
      </w:r>
      <w:r w:rsidR="00E72FC9" w:rsidRPr="00ED5A3D">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333478C1"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w:t>
      </w:r>
      <w:r w:rsidR="00C23F0E" w:rsidRPr="00ED5A3D">
        <w:rPr>
          <w:rFonts w:ascii="Museo Sans 300" w:hAnsi="Museo Sans 300"/>
          <w:sz w:val="20"/>
          <w:szCs w:val="20"/>
        </w:rPr>
        <w:t>3</w:t>
      </w:r>
      <w:r w:rsidRPr="00ED5A3D">
        <w:rPr>
          <w:rFonts w:ascii="Museo Sans 300" w:hAnsi="Museo Sans 300"/>
          <w:sz w:val="20"/>
          <w:szCs w:val="20"/>
        </w:rPr>
        <w:t xml:space="preserve"> y el Procedimiento para Investigar la Existencia de Condiciones Irregulares en el Suministro de Energía Eléctrica del Usuario Final.</w:t>
      </w:r>
      <w:r w:rsidRPr="00ED5A3D">
        <w:rPr>
          <w:rFonts w:ascii="Cambria Math" w:hAnsi="Cambria Math" w:cs="Cambria Math"/>
          <w:sz w:val="20"/>
          <w:szCs w:val="20"/>
        </w:rPr>
        <w:t> </w:t>
      </w:r>
      <w:r w:rsidRPr="00ED5A3D">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2D68254D" w:rsidR="00AB590A" w:rsidRPr="00935BCF" w:rsidRDefault="00AB590A" w:rsidP="009A357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764E5D">
        <w:rPr>
          <w:rFonts w:ascii="Museo Sans 300" w:hAnsi="Museo Sans 300"/>
          <w:sz w:val="20"/>
          <w:szCs w:val="20"/>
        </w:rPr>
        <w:t>IT-0286</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7EA98AB2" w:rsidR="00AB590A" w:rsidRPr="00611CB4" w:rsidRDefault="00AB590A" w:rsidP="002438F5">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F03221">
        <w:rPr>
          <w:rFonts w:ascii="Museo Sans 300" w:hAnsi="Museo Sans 300"/>
          <w:color w:val="000000"/>
          <w:sz w:val="20"/>
          <w:szCs w:val="20"/>
          <w:shd w:val="clear" w:color="auto" w:fill="FFFFFF"/>
        </w:rPr>
        <w:t>4.80</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856E0E">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E8D18D6" w:rsidR="00AB590A" w:rsidRDefault="00AB590A" w:rsidP="002438F5">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4F6BC2">
        <w:rPr>
          <w:rStyle w:val="normaltextrun"/>
          <w:rFonts w:ascii="Museo Sans 300" w:hAnsi="Museo Sans 300"/>
          <w:color w:val="000000"/>
          <w:sz w:val="20"/>
          <w:szCs w:val="20"/>
          <w:shd w:val="clear" w:color="auto" w:fill="FFFFFF"/>
        </w:rPr>
        <w:t>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2438F5">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EE09A33" w14:textId="30291D80" w:rsidR="00552710" w:rsidRPr="00694C28" w:rsidRDefault="00552710" w:rsidP="00552710">
      <w:pPr>
        <w:shd w:val="clear" w:color="auto" w:fill="FFFFFF"/>
        <w:suppressAutoHyphens w:val="0"/>
        <w:autoSpaceDN/>
        <w:ind w:left="426"/>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w:t>
      </w:r>
      <w:r w:rsidRPr="00F97DC2">
        <w:rPr>
          <w:rFonts w:ascii="Museo Sans 300" w:eastAsia="Arial" w:hAnsi="Museo Sans 300" w:cs="Times New Roman"/>
          <w:color w:val="000000"/>
          <w:sz w:val="20"/>
          <w:szCs w:val="20"/>
          <w:lang w:eastAsia="es-SV"/>
        </w:rPr>
        <w:t>nuevo cálculo utilizando los criterios siguientes:</w:t>
      </w:r>
      <w:r w:rsidRPr="00694C28">
        <w:rPr>
          <w:rFonts w:ascii="Museo Sans 300" w:eastAsia="Arial" w:hAnsi="Museo Sans 300" w:cs="Times New Roman"/>
          <w:color w:val="000000"/>
          <w:sz w:val="20"/>
          <w:szCs w:val="20"/>
          <w:lang w:eastAsia="es-SV"/>
        </w:rPr>
        <w:t xml:space="preserve"> </w:t>
      </w:r>
    </w:p>
    <w:p w14:paraId="4BDAACE8" w14:textId="265331A3" w:rsidR="004F6BC2" w:rsidRPr="004F6BC2" w:rsidRDefault="004F6BC2" w:rsidP="004F6BC2">
      <w:pPr>
        <w:pStyle w:val="Prrafodelista"/>
        <w:numPr>
          <w:ilvl w:val="0"/>
          <w:numId w:val="18"/>
        </w:numPr>
        <w:autoSpaceDE w:val="0"/>
        <w:ind w:left="993"/>
        <w:jc w:val="both"/>
        <w:rPr>
          <w:rFonts w:ascii="Museo Sans 300" w:hAnsi="Museo Sans 300"/>
          <w:sz w:val="20"/>
          <w:szCs w:val="20"/>
        </w:rPr>
      </w:pPr>
      <w:r w:rsidRPr="004F6BC2">
        <w:rPr>
          <w:rFonts w:ascii="Museo Sans 300" w:hAnsi="Museo Sans 300"/>
          <w:sz w:val="20"/>
          <w:szCs w:val="20"/>
        </w:rPr>
        <w:t xml:space="preserve">El censo de carga del inmueble abastecido por la línea directa que corresponde a un valor de </w:t>
      </w:r>
      <w:r w:rsidR="00F03221">
        <w:rPr>
          <w:rFonts w:ascii="Museo Sans 300" w:hAnsi="Museo Sans 300"/>
          <w:sz w:val="20"/>
          <w:szCs w:val="20"/>
        </w:rPr>
        <w:t>259</w:t>
      </w:r>
      <w:r w:rsidRPr="004F6BC2">
        <w:rPr>
          <w:rFonts w:ascii="Museo Sans 300" w:hAnsi="Museo Sans 300"/>
          <w:sz w:val="20"/>
          <w:szCs w:val="20"/>
        </w:rPr>
        <w:t xml:space="preserve"> kWh.</w:t>
      </w:r>
    </w:p>
    <w:p w14:paraId="34033BE6" w14:textId="77777777" w:rsidR="00793C90" w:rsidRDefault="00793C90" w:rsidP="00793C90">
      <w:pPr>
        <w:pStyle w:val="Prrafodelista"/>
        <w:autoSpaceDE w:val="0"/>
        <w:ind w:left="993"/>
        <w:jc w:val="both"/>
        <w:rPr>
          <w:rFonts w:ascii="Museo Sans 300" w:hAnsi="Museo Sans 300"/>
          <w:sz w:val="20"/>
          <w:szCs w:val="20"/>
        </w:rPr>
      </w:pPr>
    </w:p>
    <w:p w14:paraId="3EE48EE5" w14:textId="30CE49AB" w:rsidR="00552710" w:rsidRDefault="00552710" w:rsidP="00793C90">
      <w:pPr>
        <w:pStyle w:val="Prrafodelista"/>
        <w:numPr>
          <w:ilvl w:val="0"/>
          <w:numId w:val="18"/>
        </w:numPr>
        <w:autoSpaceDE w:val="0"/>
        <w:ind w:left="993"/>
        <w:jc w:val="both"/>
        <w:rPr>
          <w:rFonts w:ascii="Museo Sans 300" w:hAnsi="Museo Sans 300"/>
          <w:sz w:val="20"/>
          <w:szCs w:val="20"/>
        </w:rPr>
      </w:pPr>
      <w:r w:rsidRPr="00793C90">
        <w:rPr>
          <w:rFonts w:ascii="Museo Sans 300" w:hAnsi="Museo Sans 300"/>
          <w:sz w:val="20"/>
          <w:szCs w:val="20"/>
        </w:rPr>
        <w:t xml:space="preserve">El tiempo de recuperación de la energía no registrada correspondiente al período del </w:t>
      </w:r>
      <w:r w:rsidR="00F03221">
        <w:rPr>
          <w:rFonts w:ascii="Museo Sans 300" w:hAnsi="Museo Sans 300"/>
          <w:sz w:val="20"/>
          <w:szCs w:val="20"/>
        </w:rPr>
        <w:t>veintiséis de enero</w:t>
      </w:r>
      <w:r w:rsidR="00793C90">
        <w:rPr>
          <w:rFonts w:ascii="Museo Sans 300" w:hAnsi="Museo Sans 300"/>
          <w:sz w:val="20"/>
          <w:szCs w:val="20"/>
        </w:rPr>
        <w:t xml:space="preserve"> </w:t>
      </w:r>
      <w:r w:rsidR="00E72FC9" w:rsidRPr="00793C90">
        <w:rPr>
          <w:rFonts w:ascii="Museo Sans 300" w:hAnsi="Museo Sans 300"/>
          <w:sz w:val="20"/>
          <w:szCs w:val="20"/>
        </w:rPr>
        <w:t xml:space="preserve">al </w:t>
      </w:r>
      <w:r w:rsidR="00F03221">
        <w:rPr>
          <w:rFonts w:ascii="Museo Sans 300" w:hAnsi="Museo Sans 300"/>
          <w:sz w:val="20"/>
          <w:szCs w:val="20"/>
        </w:rPr>
        <w:t>veinticinco de jul</w:t>
      </w:r>
      <w:r w:rsidR="004F6BC2">
        <w:rPr>
          <w:rFonts w:ascii="Museo Sans 300" w:hAnsi="Museo Sans 300"/>
          <w:sz w:val="20"/>
          <w:szCs w:val="20"/>
        </w:rPr>
        <w:t>io</w:t>
      </w:r>
      <w:r w:rsidRPr="00793C90">
        <w:rPr>
          <w:rFonts w:ascii="Museo Sans 300" w:hAnsi="Museo Sans 300"/>
          <w:sz w:val="20"/>
          <w:szCs w:val="20"/>
        </w:rPr>
        <w:t xml:space="preserve"> del presente año.</w:t>
      </w:r>
    </w:p>
    <w:p w14:paraId="3E5ACA73" w14:textId="77777777" w:rsidR="0033132F" w:rsidRPr="0033132F" w:rsidRDefault="0033132F" w:rsidP="0033132F">
      <w:pPr>
        <w:pStyle w:val="Prrafodelista"/>
        <w:rPr>
          <w:rFonts w:ascii="Museo Sans 300" w:hAnsi="Museo Sans 300"/>
          <w:sz w:val="20"/>
          <w:szCs w:val="20"/>
        </w:rPr>
      </w:pPr>
    </w:p>
    <w:p w14:paraId="74ECE003" w14:textId="77777777" w:rsidR="0033132F" w:rsidRPr="00793C90" w:rsidRDefault="0033132F" w:rsidP="0033132F">
      <w:pPr>
        <w:pStyle w:val="Prrafodelista"/>
        <w:autoSpaceDE w:val="0"/>
        <w:ind w:left="993"/>
        <w:jc w:val="both"/>
        <w:rPr>
          <w:rFonts w:ascii="Museo Sans 300" w:hAnsi="Museo Sans 300"/>
          <w:sz w:val="20"/>
          <w:szCs w:val="20"/>
        </w:rPr>
      </w:pP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57083229" w14:textId="1F737CCA" w:rsidR="00793C90" w:rsidRDefault="007327FE" w:rsidP="00793C90">
      <w:pPr>
        <w:pStyle w:val="Prrafodelista"/>
        <w:autoSpaceDE w:val="0"/>
        <w:adjustRightInd w:val="0"/>
        <w:ind w:left="426"/>
        <w:jc w:val="both"/>
        <w:rPr>
          <w:rFonts w:ascii="Museo Sans 300" w:eastAsia="Calibri" w:hAnsi="Museo Sans 300" w:cs="Segoe UI"/>
          <w:sz w:val="20"/>
          <w:szCs w:val="20"/>
          <w:lang w:eastAsia="es-MX"/>
        </w:rPr>
      </w:pPr>
      <w:r w:rsidRPr="00AC7FFE">
        <w:rPr>
          <w:rFonts w:ascii="Museo Sans 300" w:hAnsi="Museo Sans 300"/>
          <w:sz w:val="20"/>
          <w:szCs w:val="20"/>
        </w:rPr>
        <w:lastRenderedPageBreak/>
        <w:t xml:space="preserve">Como resultado, el CAU determinó que la distribuidora tiene el derecho a recuperar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F03221">
        <w:rPr>
          <w:rFonts w:ascii="Museo Sans 300" w:hAnsi="Museo Sans 300"/>
          <w:sz w:val="20"/>
          <w:szCs w:val="20"/>
        </w:rPr>
        <w:t>DOSCIENTOS TREINTA Y SIETE 58/100 DÓLARES DE LOS ESTADOS UNIDOS DE AMÉRICA (USD 237.58)</w:t>
      </w:r>
      <w:r w:rsidR="00793C90">
        <w:rPr>
          <w:rFonts w:ascii="Museo Sans 300" w:hAnsi="Museo Sans 300"/>
          <w:sz w:val="20"/>
          <w:szCs w:val="20"/>
        </w:rPr>
        <w:t xml:space="preserve">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 xml:space="preserve">y </w:t>
      </w:r>
      <w:r w:rsidR="00F03221">
        <w:rPr>
          <w:rFonts w:ascii="Museo Sans 300" w:hAnsi="Museo Sans 300" w:cs="Segoe UI"/>
          <w:sz w:val="20"/>
          <w:szCs w:val="20"/>
          <w:lang w:eastAsia="es-MX"/>
        </w:rPr>
        <w:t>SIETE 32/100 DÓLARES DE LOS ESTADOS UNIDOS DE AMÉRICA (USD 7.32)</w:t>
      </w:r>
      <w:r w:rsidR="00793C90">
        <w:rPr>
          <w:rFonts w:ascii="Museo Sans 300" w:hAnsi="Museo Sans 300" w:cs="Segoe UI"/>
          <w:sz w:val="20"/>
          <w:szCs w:val="20"/>
          <w:lang w:eastAsia="es-MX"/>
        </w:rPr>
        <w:t xml:space="preserve">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w:t>
      </w:r>
      <w:r w:rsidR="00793C90" w:rsidRPr="00746082">
        <w:rPr>
          <w:rFonts w:ascii="Museo Sans 300" w:eastAsia="Calibri" w:hAnsi="Museo Sans 300" w:cs="Segoe UI"/>
          <w:sz w:val="20"/>
          <w:szCs w:val="20"/>
          <w:lang w:eastAsia="es-MX"/>
        </w:rPr>
        <w:t xml:space="preserve"> </w:t>
      </w:r>
    </w:p>
    <w:p w14:paraId="60D2ED98" w14:textId="5D3C2A1D" w:rsidR="00B35E91" w:rsidRDefault="00B35E91" w:rsidP="007327FE">
      <w:pPr>
        <w:autoSpaceDE w:val="0"/>
        <w:spacing w:after="0" w:line="240" w:lineRule="auto"/>
        <w:ind w:left="426"/>
        <w:jc w:val="both"/>
        <w:rPr>
          <w:rFonts w:ascii="Museo Sans 300" w:hAnsi="Museo Sans 300"/>
          <w:sz w:val="20"/>
          <w:szCs w:val="20"/>
          <w:lang w:val="es-ES"/>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artículo</w:t>
      </w:r>
      <w:r w:rsidR="006662C8" w:rsidRPr="00ED5A3D">
        <w:rPr>
          <w:rFonts w:ascii="Museo Sans 300" w:hAnsi="Museo Sans 300"/>
          <w:sz w:val="20"/>
          <w:szCs w:val="20"/>
        </w:rPr>
        <w:t xml:space="preserve"> </w:t>
      </w:r>
      <w:r w:rsidRPr="00ED5A3D">
        <w:rPr>
          <w:rFonts w:ascii="Museo Sans 300" w:hAnsi="Museo Sans 300"/>
          <w:sz w:val="20"/>
          <w:szCs w:val="20"/>
        </w:rPr>
        <w:t>5</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Ley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Creación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establecen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destacan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tratados,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regulen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actividades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vigilancia),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estándares</w:t>
      </w:r>
      <w:r w:rsidR="006662C8" w:rsidRPr="00ED5A3D">
        <w:rPr>
          <w:rFonts w:ascii="Museo Sans 300" w:hAnsi="Museo Sans 300"/>
          <w:sz w:val="20"/>
          <w:szCs w:val="20"/>
        </w:rPr>
        <w:t xml:space="preserve"> </w:t>
      </w:r>
      <w:r w:rsidRPr="00ED5A3D">
        <w:rPr>
          <w:rFonts w:ascii="Museo Sans 300" w:hAnsi="Museo Sans 300"/>
          <w:sz w:val="20"/>
          <w:szCs w:val="20"/>
        </w:rPr>
        <w:t>técnicos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administrativas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auto</w:t>
      </w:r>
      <w:r w:rsidR="006662C8" w:rsidRPr="00ED5A3D">
        <w:rPr>
          <w:rFonts w:ascii="Museo Sans 300" w:hAnsi="Museo Sans 300"/>
          <w:sz w:val="20"/>
          <w:szCs w:val="20"/>
        </w:rPr>
        <w:t xml:space="preserve"> </w:t>
      </w:r>
      <w:r w:rsidRPr="00ED5A3D">
        <w:rPr>
          <w:rFonts w:ascii="Museo Sans 300" w:hAnsi="Museo Sans 300"/>
          <w:sz w:val="20"/>
          <w:szCs w:val="20"/>
        </w:rPr>
        <w:t>organización),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dirimir</w:t>
      </w:r>
      <w:r w:rsidR="006662C8" w:rsidRPr="00ED5A3D">
        <w:rPr>
          <w:rFonts w:ascii="Museo Sans 300" w:hAnsi="Museo Sans 300"/>
          <w:sz w:val="20"/>
          <w:szCs w:val="20"/>
        </w:rPr>
        <w:t xml:space="preserve"> </w:t>
      </w:r>
      <w:r w:rsidRPr="00ED5A3D">
        <w:rPr>
          <w:rFonts w:ascii="Museo Sans 300" w:hAnsi="Museo Sans 300"/>
          <w:sz w:val="20"/>
          <w:szCs w:val="20"/>
        </w:rPr>
        <w:t>conflictos</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operadores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w:t>
      </w:r>
      <w:r w:rsidR="006662C8" w:rsidRPr="00ED5A3D">
        <w:rPr>
          <w:rFonts w:ascii="Museo Sans 300" w:hAnsi="Museo Sans 300"/>
          <w:sz w:val="20"/>
          <w:szCs w:val="20"/>
        </w:rPr>
        <w:t xml:space="preserve"> </w:t>
      </w:r>
      <w:r w:rsidRPr="00ED5A3D">
        <w:rPr>
          <w:rFonts w:ascii="Museo Sans 300" w:hAnsi="Museo Sans 300"/>
          <w:sz w:val="20"/>
          <w:szCs w:val="20"/>
        </w:rPr>
        <w:t>dispuesto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arbitral)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realización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todos</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actos,</w:t>
      </w:r>
      <w:r w:rsidR="006662C8" w:rsidRPr="00ED5A3D">
        <w:rPr>
          <w:rFonts w:ascii="Museo Sans 300" w:hAnsi="Museo Sans 300"/>
          <w:sz w:val="20"/>
          <w:szCs w:val="20"/>
        </w:rPr>
        <w:t xml:space="preserve"> </w:t>
      </w:r>
      <w:r w:rsidRPr="00ED5A3D">
        <w:rPr>
          <w:rFonts w:ascii="Museo Sans 300" w:hAnsi="Museo Sans 300"/>
          <w:sz w:val="20"/>
          <w:szCs w:val="20"/>
        </w:rPr>
        <w:t>contratos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operaciones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sean</w:t>
      </w:r>
      <w:r w:rsidR="006662C8" w:rsidRPr="00ED5A3D">
        <w:rPr>
          <w:rFonts w:ascii="Museo Sans 300" w:hAnsi="Museo Sans 300"/>
          <w:sz w:val="20"/>
          <w:szCs w:val="20"/>
        </w:rPr>
        <w:t xml:space="preserve"> </w:t>
      </w:r>
      <w:r w:rsidRPr="00ED5A3D">
        <w:rPr>
          <w:rFonts w:ascii="Museo Sans 300" w:hAnsi="Museo Sans 300"/>
          <w:sz w:val="20"/>
          <w:szCs w:val="20"/>
        </w:rPr>
        <w:t>necesarios</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cumplir</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objetivos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impongan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demás</w:t>
      </w:r>
      <w:r w:rsidR="006662C8" w:rsidRPr="00ED5A3D">
        <w:rPr>
          <w:rFonts w:ascii="Museo Sans 300" w:hAnsi="Museo Sans 300"/>
          <w:sz w:val="20"/>
          <w:szCs w:val="20"/>
        </w:rPr>
        <w:t xml:space="preserve"> </w:t>
      </w:r>
      <w:r w:rsidRPr="00ED5A3D">
        <w:rPr>
          <w:rFonts w:ascii="Museo Sans 300" w:hAnsi="Museo Sans 300"/>
          <w:sz w:val="20"/>
          <w:szCs w:val="20"/>
        </w:rPr>
        <w:t>disposiciones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carácter</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3957FA92"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ahí</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otorgada</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comprende</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esta</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establecer</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someter</w:t>
      </w:r>
      <w:r w:rsidR="006662C8" w:rsidRPr="00ED5A3D">
        <w:rPr>
          <w:rFonts w:ascii="Museo Sans 300" w:hAnsi="Museo Sans 300"/>
          <w:sz w:val="20"/>
          <w:szCs w:val="20"/>
        </w:rPr>
        <w:t xml:space="preserve"> </w:t>
      </w:r>
      <w:r w:rsidRPr="00ED5A3D">
        <w:rPr>
          <w:rFonts w:ascii="Museo Sans 300" w:hAnsi="Museo Sans 300"/>
          <w:sz w:val="20"/>
          <w:szCs w:val="20"/>
        </w:rPr>
        <w:t>todo</w:t>
      </w:r>
      <w:r w:rsidR="006662C8" w:rsidRPr="00ED5A3D">
        <w:rPr>
          <w:rFonts w:ascii="Museo Sans 300" w:hAnsi="Museo Sans 300"/>
          <w:sz w:val="20"/>
          <w:szCs w:val="20"/>
        </w:rPr>
        <w:t xml:space="preserve"> </w:t>
      </w:r>
      <w:r w:rsidRPr="00ED5A3D">
        <w:rPr>
          <w:rFonts w:ascii="Museo Sans 300" w:hAnsi="Museo Sans 300"/>
          <w:sz w:val="20"/>
          <w:szCs w:val="20"/>
        </w:rPr>
        <w:t>sujeto</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intervenga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sector</w:t>
      </w:r>
      <w:r w:rsidR="006662C8" w:rsidRPr="00ED5A3D">
        <w:rPr>
          <w:rFonts w:ascii="Museo Sans 300" w:hAnsi="Museo Sans 300"/>
          <w:sz w:val="20"/>
          <w:szCs w:val="20"/>
        </w:rPr>
        <w:t xml:space="preserve"> </w:t>
      </w:r>
      <w:r w:rsidRPr="00ED5A3D">
        <w:rPr>
          <w:rFonts w:ascii="Museo Sans 300" w:hAnsi="Museo Sans 300"/>
          <w:sz w:val="20"/>
          <w:szCs w:val="20"/>
        </w:rPr>
        <w:t>regulado,</w:t>
      </w:r>
      <w:r w:rsidR="006662C8" w:rsidRPr="00ED5A3D">
        <w:rPr>
          <w:rFonts w:ascii="Museo Sans 300" w:hAnsi="Museo Sans 300"/>
          <w:sz w:val="20"/>
          <w:szCs w:val="20"/>
        </w:rPr>
        <w:t xml:space="preserve"> </w:t>
      </w:r>
      <w:r w:rsidRPr="00ED5A3D">
        <w:rPr>
          <w:rFonts w:ascii="Museo Sans 300" w:hAnsi="Museo Sans 300"/>
          <w:sz w:val="20"/>
          <w:szCs w:val="20"/>
        </w:rPr>
        <w:t>tanto</w:t>
      </w:r>
      <w:r w:rsidR="006662C8" w:rsidRPr="00ED5A3D">
        <w:rPr>
          <w:rFonts w:ascii="Museo Sans 300" w:hAnsi="Museo Sans 300"/>
          <w:sz w:val="20"/>
          <w:szCs w:val="20"/>
        </w:rPr>
        <w:t xml:space="preserve"> </w:t>
      </w:r>
      <w:r w:rsidRPr="00ED5A3D">
        <w:rPr>
          <w:rFonts w:ascii="Museo Sans 300" w:hAnsi="Museo Sans 300"/>
          <w:sz w:val="20"/>
          <w:szCs w:val="20"/>
        </w:rPr>
        <w:t>distribuidor</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debiendo</w:t>
      </w:r>
      <w:r w:rsidR="006662C8" w:rsidRPr="00ED5A3D">
        <w:rPr>
          <w:rFonts w:ascii="Museo Sans 300" w:hAnsi="Museo Sans 300"/>
          <w:sz w:val="20"/>
          <w:szCs w:val="20"/>
        </w:rPr>
        <w:t xml:space="preserve"> </w:t>
      </w:r>
      <w:r w:rsidRPr="00ED5A3D">
        <w:rPr>
          <w:rFonts w:ascii="Museo Sans 300" w:hAnsi="Museo Sans 300"/>
          <w:sz w:val="20"/>
          <w:szCs w:val="20"/>
        </w:rPr>
        <w:t>verificar</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controlar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tales</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sus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basada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interés</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también,</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protección</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seguridad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usuarios,</w:t>
      </w:r>
      <w:r w:rsidR="006662C8" w:rsidRPr="00ED5A3D">
        <w:rPr>
          <w:rFonts w:ascii="Museo Sans 300" w:hAnsi="Museo Sans 300"/>
          <w:sz w:val="20"/>
          <w:szCs w:val="20"/>
        </w:rPr>
        <w:t xml:space="preserve"> </w:t>
      </w:r>
      <w:r w:rsidRPr="00ED5A3D">
        <w:rPr>
          <w:rFonts w:ascii="Museo Sans 300" w:hAnsi="Museo Sans 300"/>
          <w:sz w:val="20"/>
          <w:szCs w:val="20"/>
        </w:rPr>
        <w:t>emitió</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Procedimiento</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Investigar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Existencia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Irregulares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Suministro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Eléctrica</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Usuario</w:t>
      </w:r>
      <w:r w:rsidR="006662C8" w:rsidRPr="00ED5A3D">
        <w:rPr>
          <w:rFonts w:ascii="Museo Sans 300" w:hAnsi="Museo Sans 300"/>
          <w:sz w:val="20"/>
          <w:szCs w:val="20"/>
        </w:rPr>
        <w:t xml:space="preserve"> </w:t>
      </w:r>
      <w:r w:rsidRPr="00ED5A3D">
        <w:rPr>
          <w:rFonts w:ascii="Museo Sans 300" w:hAnsi="Museo Sans 300"/>
          <w:sz w:val="20"/>
          <w:szCs w:val="20"/>
        </w:rPr>
        <w:t>Final,</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tiene</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finalidad</w:t>
      </w:r>
      <w:r w:rsidR="006662C8" w:rsidRPr="00ED5A3D">
        <w:rPr>
          <w:rFonts w:ascii="Museo Sans 300" w:hAnsi="Museo Sans 300"/>
          <w:sz w:val="20"/>
          <w:szCs w:val="20"/>
        </w:rPr>
        <w:t xml:space="preserve"> </w:t>
      </w:r>
      <w:r w:rsidRPr="00ED5A3D">
        <w:rPr>
          <w:rFonts w:ascii="Museo Sans 300" w:hAnsi="Museo Sans 300"/>
          <w:sz w:val="20"/>
          <w:szCs w:val="20"/>
        </w:rPr>
        <w:t>revisar</w:t>
      </w:r>
      <w:r w:rsidR="006662C8" w:rsidRPr="00ED5A3D">
        <w:rPr>
          <w:rFonts w:ascii="Museo Sans 300" w:hAnsi="Museo Sans 300"/>
          <w:sz w:val="20"/>
          <w:szCs w:val="20"/>
        </w:rPr>
        <w:t xml:space="preserve"> </w:t>
      </w:r>
      <w:r w:rsidRPr="00ED5A3D">
        <w:rPr>
          <w:rFonts w:ascii="Museo Sans 300" w:hAnsi="Museo Sans 300"/>
          <w:sz w:val="20"/>
          <w:szCs w:val="20"/>
        </w:rPr>
        <w:t>técnicamente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condición</w:t>
      </w:r>
      <w:r w:rsidR="006662C8" w:rsidRPr="00ED5A3D">
        <w:rPr>
          <w:rFonts w:ascii="Museo Sans 300" w:hAnsi="Museo Sans 300"/>
          <w:sz w:val="20"/>
          <w:szCs w:val="20"/>
        </w:rPr>
        <w:t xml:space="preserve"> </w:t>
      </w:r>
      <w:r w:rsidRPr="00ED5A3D">
        <w:rPr>
          <w:rFonts w:ascii="Museo Sans 300" w:hAnsi="Museo Sans 300"/>
          <w:sz w:val="20"/>
          <w:szCs w:val="20"/>
        </w:rPr>
        <w:t>irregular</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distribuidora</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atribuye</w:t>
      </w:r>
      <w:r w:rsidR="006662C8" w:rsidRPr="00ED5A3D">
        <w:rPr>
          <w:rFonts w:ascii="Museo Sans 300" w:hAnsi="Museo Sans 300"/>
          <w:sz w:val="20"/>
          <w:szCs w:val="20"/>
        </w:rPr>
        <w:t xml:space="preserve"> </w:t>
      </w:r>
      <w:r w:rsidRPr="00ED5A3D">
        <w:rPr>
          <w:rFonts w:ascii="Museo Sans 300" w:hAnsi="Museo Sans 300"/>
          <w:sz w:val="20"/>
          <w:szCs w:val="20"/>
        </w:rPr>
        <w:t>a</w:t>
      </w:r>
      <w:r w:rsidR="00856E0E">
        <w:rPr>
          <w:rFonts w:ascii="Museo Sans 300" w:hAnsi="Museo Sans 300"/>
          <w:sz w:val="20"/>
          <w:szCs w:val="20"/>
        </w:rPr>
        <w:t>l</w:t>
      </w:r>
      <w:r w:rsidR="005F1A00" w:rsidRPr="00ED5A3D">
        <w:rPr>
          <w:rFonts w:ascii="Museo Sans 300" w:hAnsi="Museo Sans 300"/>
          <w:sz w:val="20"/>
          <w:szCs w:val="20"/>
        </w:rPr>
        <w:t xml:space="preserve"> usuari</w:t>
      </w:r>
      <w:r w:rsidR="00856E0E">
        <w:rPr>
          <w:rFonts w:ascii="Museo Sans 300" w:hAnsi="Museo Sans 300"/>
          <w:sz w:val="20"/>
          <w:szCs w:val="20"/>
        </w:rPr>
        <w:t>o</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cobro</w:t>
      </w:r>
      <w:r w:rsidR="006662C8" w:rsidRPr="00ED5A3D">
        <w:rPr>
          <w:rFonts w:ascii="Museo Sans 300" w:hAnsi="Museo Sans 300"/>
          <w:sz w:val="20"/>
          <w:szCs w:val="20"/>
        </w:rPr>
        <w:t xml:space="preserve"> </w:t>
      </w:r>
      <w:r w:rsidRPr="00ED5A3D">
        <w:rPr>
          <w:rFonts w:ascii="Museo Sans 300" w:hAnsi="Museo Sans 300"/>
          <w:sz w:val="20"/>
          <w:szCs w:val="20"/>
        </w:rPr>
        <w:t>realizado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concepto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no</w:t>
      </w:r>
      <w:r w:rsidR="006662C8" w:rsidRPr="00ED5A3D">
        <w:rPr>
          <w:rFonts w:ascii="Museo Sans 300" w:hAnsi="Museo Sans 300"/>
          <w:sz w:val="20"/>
          <w:szCs w:val="20"/>
        </w:rPr>
        <w:t xml:space="preserve"> </w:t>
      </w:r>
      <w:r w:rsidRPr="00ED5A3D">
        <w:rPr>
          <w:rFonts w:ascii="Museo Sans 300" w:hAnsi="Museo Sans 300"/>
          <w:sz w:val="20"/>
          <w:szCs w:val="20"/>
        </w:rPr>
        <w:t>registrada,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términos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pliego</w:t>
      </w:r>
      <w:r w:rsidR="006662C8" w:rsidRPr="00ED5A3D">
        <w:rPr>
          <w:rFonts w:ascii="Museo Sans 300" w:hAnsi="Museo Sans 300"/>
          <w:sz w:val="20"/>
          <w:szCs w:val="20"/>
        </w:rPr>
        <w:t xml:space="preserve"> </w:t>
      </w:r>
      <w:r w:rsidRPr="00ED5A3D">
        <w:rPr>
          <w:rFonts w:ascii="Museo Sans 300" w:hAnsi="Museo Sans 300"/>
          <w:sz w:val="20"/>
          <w:szCs w:val="20"/>
        </w:rPr>
        <w:t>tarifario</w:t>
      </w:r>
      <w:r w:rsidR="006662C8" w:rsidRPr="00ED5A3D">
        <w:rPr>
          <w:rFonts w:ascii="Museo Sans 300" w:hAnsi="Museo Sans 300"/>
          <w:sz w:val="20"/>
          <w:szCs w:val="20"/>
        </w:rPr>
        <w:t xml:space="preserve"> </w:t>
      </w:r>
      <w:r w:rsidRPr="00ED5A3D">
        <w:rPr>
          <w:rFonts w:ascii="Museo Sans 300" w:hAnsi="Museo Sans 300"/>
          <w:sz w:val="20"/>
          <w:szCs w:val="20"/>
        </w:rPr>
        <w:t>vigente</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E931093"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56E0E">
        <w:rPr>
          <w:rFonts w:ascii="Museo Sans 300" w:eastAsia="Museo Sans 300" w:hAnsi="Museo Sans 300" w:cs="Museo Sans 300"/>
          <w:sz w:val="20"/>
          <w:szCs w:val="20"/>
        </w:rPr>
        <w:t>e</w:t>
      </w:r>
      <w:r w:rsidR="003106FF">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56E0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3E7CF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00F482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56E0E">
        <w:rPr>
          <w:rFonts w:ascii="Museo Sans 300" w:eastAsia="Museo Sans 300" w:hAnsi="Museo Sans 300" w:cs="Museo Sans 300"/>
          <w:sz w:val="20"/>
          <w:szCs w:val="20"/>
        </w:rPr>
        <w:t>e</w:t>
      </w:r>
      <w:r w:rsidR="003106FF">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56E0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798AACE"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348F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64B73C9"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856E0E">
        <w:rPr>
          <w:rFonts w:ascii="Museo Sans 300" w:hAnsi="Museo Sans 300"/>
          <w:color w:val="000000"/>
          <w:sz w:val="20"/>
          <w:szCs w:val="20"/>
          <w:shd w:val="clear" w:color="auto" w:fill="FFFFFF"/>
        </w:rPr>
        <w:t>l</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856E0E">
        <w:rPr>
          <w:rFonts w:ascii="Museo Sans 300" w:hAnsi="Museo Sans 300"/>
          <w:color w:val="000000"/>
          <w:sz w:val="20"/>
          <w:szCs w:val="20"/>
          <w:shd w:val="clear" w:color="auto" w:fill="FFFFFF"/>
        </w:rPr>
        <w: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23D04F2E" w14:textId="77777777" w:rsidR="00CE6E8D" w:rsidRDefault="00CE6E8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05BBA8D" w:rsidR="005E45BC" w:rsidRPr="005E45BC" w:rsidRDefault="005E45BC" w:rsidP="00F03221">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lang w:eastAsia="es-ES"/>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6B673D31"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764E5D">
        <w:rPr>
          <w:rFonts w:ascii="Museo Sans 300" w:hAnsi="Museo Sans 300"/>
          <w:color w:val="000000"/>
          <w:sz w:val="20"/>
          <w:szCs w:val="20"/>
          <w:shd w:val="clear" w:color="auto" w:fill="FFFFFF"/>
        </w:rPr>
        <w:t>IT-0286</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0348FB">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440431E3" w14:textId="55093C11" w:rsidR="00793C90" w:rsidRDefault="00D26BDF" w:rsidP="00793C90">
      <w:pPr>
        <w:pStyle w:val="Prrafodelista"/>
        <w:autoSpaceDE w:val="0"/>
        <w:adjustRightInd w:val="0"/>
        <w:ind w:left="426"/>
        <w:jc w:val="both"/>
        <w:rPr>
          <w:rFonts w:ascii="Museo Sans 300" w:eastAsia="Calibri" w:hAnsi="Museo Sans 300" w:cs="Segoe UI"/>
          <w:sz w:val="20"/>
          <w:szCs w:val="20"/>
          <w:lang w:eastAsia="es-MX"/>
        </w:rPr>
      </w:pPr>
      <w:r w:rsidRPr="00EC2B52">
        <w:rPr>
          <w:rFonts w:ascii="Museo Sans 300" w:eastAsia="Arial" w:hAnsi="Museo Sans 300"/>
          <w:sz w:val="20"/>
          <w:szCs w:val="20"/>
        </w:rPr>
        <w:t>Por</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tanto,</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sociedad</w:t>
      </w:r>
      <w:r>
        <w:rPr>
          <w:rFonts w:ascii="Museo Sans 300" w:eastAsia="Arial" w:hAnsi="Museo Sans 300"/>
          <w:sz w:val="20"/>
          <w:szCs w:val="20"/>
        </w:rPr>
        <w:t xml:space="preserve"> </w:t>
      </w:r>
      <w:r w:rsidR="007E464A">
        <w:rPr>
          <w:rFonts w:ascii="Museo Sans 300" w:hAnsi="Museo Sans 300"/>
          <w:sz w:val="20"/>
          <w:szCs w:val="20"/>
        </w:rPr>
        <w:t>AES CLESA y Cía., S. en C. de C.V</w:t>
      </w:r>
      <w:r>
        <w:rPr>
          <w:rFonts w:ascii="Museo Sans 300"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derecho</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w:t>
      </w:r>
      <w:r w:rsidRPr="00EC2B52">
        <w:rPr>
          <w:rFonts w:ascii="Museo Sans 300" w:eastAsia="Arial" w:hAnsi="Museo Sans 300"/>
          <w:sz w:val="20"/>
          <w:szCs w:val="20"/>
        </w:rPr>
        <w:t>recuperar</w:t>
      </w:r>
      <w:r>
        <w:rPr>
          <w:rFonts w:ascii="Museo Sans 300" w:eastAsia="Arial" w:hAnsi="Museo Sans 300"/>
          <w:sz w:val="20"/>
          <w:szCs w:val="20"/>
        </w:rPr>
        <w:t xml:space="preserve">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F03221">
        <w:rPr>
          <w:rFonts w:ascii="Museo Sans 300" w:hAnsi="Museo Sans 300"/>
          <w:sz w:val="20"/>
          <w:szCs w:val="20"/>
        </w:rPr>
        <w:t>DOSCIENTOS TREINTA Y SIETE 58/100 DÓLARES DE LOS ESTADOS UNIDOS DE AMÉRICA (USD 237.58)</w:t>
      </w:r>
      <w:r w:rsidR="00793C90">
        <w:rPr>
          <w:rFonts w:ascii="Museo Sans 300" w:hAnsi="Museo Sans 300"/>
          <w:sz w:val="20"/>
          <w:szCs w:val="20"/>
        </w:rPr>
        <w:t xml:space="preserve">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 xml:space="preserve">y </w:t>
      </w:r>
      <w:r w:rsidR="00F03221">
        <w:rPr>
          <w:rFonts w:ascii="Museo Sans 300" w:hAnsi="Museo Sans 300" w:cs="Segoe UI"/>
          <w:sz w:val="20"/>
          <w:szCs w:val="20"/>
          <w:lang w:eastAsia="es-MX"/>
        </w:rPr>
        <w:t>SIETE 32/100 DÓLARES DE LOS ESTADOS UNIDOS DE AMÉRICA (USD 7.32)</w:t>
      </w:r>
      <w:r w:rsidR="00793C90">
        <w:rPr>
          <w:rFonts w:ascii="Museo Sans 300" w:hAnsi="Museo Sans 300" w:cs="Segoe UI"/>
          <w:sz w:val="20"/>
          <w:szCs w:val="20"/>
          <w:lang w:eastAsia="es-MX"/>
        </w:rPr>
        <w:t xml:space="preserve">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w:t>
      </w:r>
      <w:r w:rsidR="00793C90" w:rsidRPr="00746082">
        <w:rPr>
          <w:rFonts w:ascii="Museo Sans 300" w:eastAsia="Calibri" w:hAnsi="Museo Sans 300" w:cs="Segoe UI"/>
          <w:sz w:val="20"/>
          <w:szCs w:val="20"/>
          <w:lang w:eastAsia="es-MX"/>
        </w:rPr>
        <w:t xml:space="preserve"> </w:t>
      </w:r>
    </w:p>
    <w:p w14:paraId="7A91321C" w14:textId="6FFAB57E" w:rsidR="00D26BDF" w:rsidRPr="00793C90" w:rsidRDefault="00D26BDF" w:rsidP="00D26BDF">
      <w:pPr>
        <w:suppressAutoHyphens w:val="0"/>
        <w:autoSpaceDN/>
        <w:spacing w:after="0" w:line="240" w:lineRule="auto"/>
        <w:ind w:left="426"/>
        <w:jc w:val="both"/>
        <w:rPr>
          <w:rFonts w:ascii="Museo Sans 300" w:hAnsi="Museo Sans 300"/>
          <w:sz w:val="20"/>
          <w:szCs w:val="20"/>
          <w:lang w:val="es-ES"/>
        </w:rPr>
      </w:pPr>
    </w:p>
    <w:p w14:paraId="63F93D50" w14:textId="77777777" w:rsidR="005E45BC" w:rsidRPr="005E45BC" w:rsidRDefault="005E45BC" w:rsidP="00F03221">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445623DA" w14:textId="77777777" w:rsidR="00351A40" w:rsidRDefault="00351A40" w:rsidP="00F03221">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37AA355E" w14:textId="77777777" w:rsidR="00351A40" w:rsidRDefault="00351A40" w:rsidP="00351A40">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lastRenderedPageBreak/>
        <w:t xml:space="preserve"> </w:t>
      </w:r>
    </w:p>
    <w:p w14:paraId="17CE2274" w14:textId="77777777" w:rsidR="00351A40" w:rsidRPr="0025208F" w:rsidRDefault="00351A40" w:rsidP="00351A40">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5A0C84AC" w14:textId="77777777" w:rsidR="00351A40" w:rsidRPr="0025208F" w:rsidRDefault="00351A40" w:rsidP="00351A40">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2D4A8DBB" w14:textId="77777777" w:rsidR="00351A40" w:rsidRPr="0025208F" w:rsidRDefault="00351A40" w:rsidP="00351A40">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w:t>
      </w:r>
      <w:proofErr w:type="spellStart"/>
      <w:r w:rsidRPr="0025208F">
        <w:rPr>
          <w:rStyle w:val="normaltextrun"/>
          <w:rFonts w:ascii="Museo Sans 300" w:eastAsia="Museo Sans" w:hAnsi="Museo Sans 300" w:cs="Segoe UI"/>
          <w:sz w:val="20"/>
          <w:szCs w:val="20"/>
        </w:rPr>
        <w:t>N.°</w:t>
      </w:r>
      <w:proofErr w:type="spellEnd"/>
      <w:r w:rsidRPr="0025208F">
        <w:rPr>
          <w:rStyle w:val="normaltextrun"/>
          <w:rFonts w:ascii="Museo Sans 300" w:eastAsia="Museo Sans" w:hAnsi="Museo Sans 300" w:cs="Segoe UI"/>
          <w:sz w:val="20"/>
          <w:szCs w:val="20"/>
        </w:rPr>
        <w:t xml:space="preserve">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202C1135" w14:textId="77777777" w:rsidR="00351A40" w:rsidRPr="0025208F" w:rsidRDefault="00351A40" w:rsidP="00351A40">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559CE2AA" w14:textId="77777777" w:rsidR="00351A40" w:rsidRDefault="00351A40" w:rsidP="00351A40">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7EB06760" w14:textId="77777777" w:rsidR="00351A40" w:rsidRDefault="00351A40" w:rsidP="00351A40">
      <w:pPr>
        <w:pStyle w:val="paragraph"/>
        <w:numPr>
          <w:ilvl w:val="0"/>
          <w:numId w:val="20"/>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507AC2FD" w14:textId="77777777" w:rsidR="00351A40" w:rsidRDefault="00351A40" w:rsidP="00351A40">
      <w:pPr>
        <w:pStyle w:val="paragraph"/>
        <w:numPr>
          <w:ilvl w:val="0"/>
          <w:numId w:val="2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10973A28" w14:textId="77777777" w:rsidR="00351A40" w:rsidRDefault="00351A40" w:rsidP="00351A40">
      <w:pPr>
        <w:pStyle w:val="paragraph"/>
        <w:numPr>
          <w:ilvl w:val="0"/>
          <w:numId w:val="22"/>
        </w:numPr>
        <w:tabs>
          <w:tab w:val="clear" w:pos="720"/>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33E9B2CE" w14:textId="77777777" w:rsidR="00351A40" w:rsidRDefault="00351A4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469AAD9"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64E5D">
        <w:rPr>
          <w:rFonts w:ascii="Museo Sans 300" w:eastAsia="Arial" w:hAnsi="Museo Sans 300" w:cs="Times New Roman"/>
          <w:sz w:val="20"/>
          <w:szCs w:val="20"/>
        </w:rPr>
        <w:t>IT-0286</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05EC314A" w:rsidR="005E7F14" w:rsidRPr="005E7F14" w:rsidRDefault="00B306DC" w:rsidP="005E7F1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348FB">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41C61E46" w14:textId="10EB656C" w:rsidR="00793C90" w:rsidRDefault="00D26BDF" w:rsidP="00793C90">
      <w:pPr>
        <w:numPr>
          <w:ilvl w:val="0"/>
          <w:numId w:val="5"/>
        </w:numPr>
        <w:suppressAutoHyphens w:val="0"/>
        <w:autoSpaceDN/>
        <w:spacing w:after="0" w:line="240" w:lineRule="auto"/>
        <w:jc w:val="both"/>
        <w:textAlignment w:val="auto"/>
        <w:rPr>
          <w:rFonts w:ascii="Museo Sans 300" w:hAnsi="Museo Sans 300" w:cs="Segoe UI"/>
          <w:sz w:val="20"/>
          <w:szCs w:val="20"/>
          <w:lang w:eastAsia="es-MX"/>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F03221">
        <w:rPr>
          <w:rFonts w:ascii="Museo Sans 300" w:hAnsi="Museo Sans 300"/>
          <w:sz w:val="20"/>
          <w:szCs w:val="20"/>
        </w:rPr>
        <w:t>DOSCIENTOS TREINTA Y SIETE 58/100 DÓLARES DE LOS ESTADOS UNIDOS DE AMÉRICA (USD 237.58)</w:t>
      </w:r>
      <w:r w:rsidR="00793C90">
        <w:rPr>
          <w:rFonts w:ascii="Museo Sans 300" w:hAnsi="Museo Sans 300"/>
          <w:sz w:val="20"/>
          <w:szCs w:val="20"/>
        </w:rPr>
        <w:t xml:space="preserve">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 xml:space="preserve">y </w:t>
      </w:r>
      <w:r w:rsidR="00F03221">
        <w:rPr>
          <w:rFonts w:ascii="Museo Sans 300" w:hAnsi="Museo Sans 300" w:cs="Segoe UI"/>
          <w:sz w:val="20"/>
          <w:szCs w:val="20"/>
          <w:lang w:eastAsia="es-MX"/>
        </w:rPr>
        <w:t>SIETE 32/100 DÓLARES DE LOS ESTADOS UNIDOS DE AMÉRICA (USD 7.32)</w:t>
      </w:r>
      <w:r w:rsidR="00793C90">
        <w:rPr>
          <w:rFonts w:ascii="Museo Sans 300" w:hAnsi="Museo Sans 300" w:cs="Segoe UI"/>
          <w:sz w:val="20"/>
          <w:szCs w:val="20"/>
          <w:lang w:eastAsia="es-MX"/>
        </w:rPr>
        <w:t xml:space="preserve">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6AE2408B"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764E5D">
        <w:rPr>
          <w:rFonts w:ascii="Museo Sans 300" w:eastAsia="Times New Roman" w:hAnsi="Museo Sans 300" w:cs="Segoe UI"/>
          <w:sz w:val="20"/>
          <w:szCs w:val="20"/>
          <w:lang w:eastAsia="es-SV"/>
        </w:rPr>
        <w:t>IT-0286</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5933EA93" w14:textId="77777777" w:rsidR="00351A40" w:rsidRPr="003337FD" w:rsidRDefault="00351A40" w:rsidP="00351A40">
      <w:pPr>
        <w:numPr>
          <w:ilvl w:val="0"/>
          <w:numId w:val="5"/>
        </w:numPr>
        <w:suppressAutoHyphens w:val="0"/>
        <w:autoSpaceDN/>
        <w:spacing w:after="0" w:line="240" w:lineRule="auto"/>
        <w:jc w:val="both"/>
        <w:textAlignment w:val="auto"/>
        <w:rPr>
          <w:rFonts w:ascii="Museo Sans 300" w:hAnsi="Museo Sans 300" w:cs="Segoe UI"/>
          <w:sz w:val="20"/>
          <w:szCs w:val="20"/>
        </w:rPr>
      </w:pPr>
      <w:proofErr w:type="gramStart"/>
      <w:r w:rsidRPr="003337FD">
        <w:rPr>
          <w:rFonts w:ascii="Museo Sans 300" w:hAnsi="Museo Sans 300" w:cs="Segoe UI"/>
          <w:sz w:val="20"/>
          <w:szCs w:val="20"/>
        </w:rPr>
        <w:t>Informar</w:t>
      </w:r>
      <w:proofErr w:type="gramEnd"/>
      <w:r w:rsidRPr="003337FD">
        <w:rPr>
          <w:rFonts w:ascii="Museo Sans 300" w:hAnsi="Museo Sans 300" w:cs="Segoe UI"/>
          <w:sz w:val="20"/>
          <w:szCs w:val="20"/>
        </w:rPr>
        <w:t xml:space="preserve"> que la SIGET estará habilitada para emitir acuerdos y resoluciones, así como realizar cualquier otro acto administrativo, en el horario y fechas siguientes: </w:t>
      </w:r>
    </w:p>
    <w:p w14:paraId="37BAFAB2" w14:textId="77777777" w:rsidR="00351A40" w:rsidRPr="003337FD" w:rsidRDefault="00351A40" w:rsidP="00351A40">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1B304AB8" w14:textId="77777777" w:rsidR="00351A40" w:rsidRPr="003337FD" w:rsidRDefault="00351A40" w:rsidP="00351A40">
      <w:pPr>
        <w:numPr>
          <w:ilvl w:val="0"/>
          <w:numId w:val="24"/>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26AF3655" w14:textId="77777777" w:rsidR="00351A40" w:rsidRPr="003337FD" w:rsidRDefault="00351A40" w:rsidP="00351A40">
      <w:pPr>
        <w:numPr>
          <w:ilvl w:val="0"/>
          <w:numId w:val="25"/>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2AC42B47" w14:textId="77777777" w:rsidR="00351A40" w:rsidRPr="003337FD" w:rsidRDefault="00351A40" w:rsidP="00351A40">
      <w:pPr>
        <w:numPr>
          <w:ilvl w:val="0"/>
          <w:numId w:val="26"/>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42BD18D0" w14:textId="77777777" w:rsidR="00351A40" w:rsidRPr="003337FD" w:rsidRDefault="00351A40" w:rsidP="00351A40">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6B6DAB1E" w14:textId="77777777" w:rsidR="00351A40" w:rsidRPr="003337FD" w:rsidRDefault="00351A40" w:rsidP="00351A40">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 </w:t>
      </w:r>
    </w:p>
    <w:p w14:paraId="553479DD" w14:textId="77777777" w:rsidR="00351A40" w:rsidRDefault="00351A40" w:rsidP="00351A4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0C4151B"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56E0E">
        <w:rPr>
          <w:rFonts w:ascii="Museo Sans 300" w:eastAsia="Arial" w:hAnsi="Museo Sans 300"/>
          <w:sz w:val="20"/>
          <w:szCs w:val="20"/>
          <w:lang w:eastAsia="es-SV"/>
        </w:rPr>
        <w:t xml:space="preserve">l señor </w:t>
      </w:r>
      <w:r w:rsidR="005E17E7">
        <w:rPr>
          <w:rFonts w:ascii="Museo Sans 300" w:eastAsia="Arial" w:hAnsi="Museo Sans 300"/>
          <w:sz w:val="20"/>
          <w:szCs w:val="20"/>
          <w:lang w:eastAsia="es-SV"/>
        </w:rPr>
        <w:t>x</w:t>
      </w:r>
      <w:r w:rsidR="00207E31">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C19F" w14:textId="77777777" w:rsidR="00E23C7C" w:rsidRDefault="00E23C7C">
      <w:pPr>
        <w:spacing w:after="0" w:line="240" w:lineRule="auto"/>
      </w:pPr>
      <w:r>
        <w:separator/>
      </w:r>
    </w:p>
  </w:endnote>
  <w:endnote w:type="continuationSeparator" w:id="0">
    <w:p w14:paraId="44EE276E" w14:textId="77777777" w:rsidR="00E23C7C" w:rsidRDefault="00E23C7C">
      <w:pPr>
        <w:spacing w:after="0" w:line="240" w:lineRule="auto"/>
      </w:pPr>
      <w:r>
        <w:continuationSeparator/>
      </w:r>
    </w:p>
  </w:endnote>
  <w:endnote w:type="continuationNotice" w:id="1">
    <w:p w14:paraId="5C9A6EBA" w14:textId="77777777" w:rsidR="00E23C7C" w:rsidRDefault="00E23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4F27" w14:textId="77777777" w:rsidR="00E23C7C" w:rsidRDefault="00E23C7C">
      <w:pPr>
        <w:spacing w:after="0" w:line="240" w:lineRule="auto"/>
      </w:pPr>
      <w:r>
        <w:rPr>
          <w:color w:val="000000"/>
        </w:rPr>
        <w:separator/>
      </w:r>
    </w:p>
  </w:footnote>
  <w:footnote w:type="continuationSeparator" w:id="0">
    <w:p w14:paraId="1CF4AB14" w14:textId="77777777" w:rsidR="00E23C7C" w:rsidRDefault="00E23C7C">
      <w:pPr>
        <w:spacing w:after="0" w:line="240" w:lineRule="auto"/>
      </w:pPr>
      <w:r>
        <w:continuationSeparator/>
      </w:r>
    </w:p>
  </w:footnote>
  <w:footnote w:type="continuationNotice" w:id="1">
    <w:p w14:paraId="377FB940" w14:textId="77777777" w:rsidR="00E23C7C" w:rsidRDefault="00E23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1"/>
  </w:num>
  <w:num w:numId="2" w16cid:durableId="23750049">
    <w:abstractNumId w:val="14"/>
  </w:num>
  <w:num w:numId="3" w16cid:durableId="2012873170">
    <w:abstractNumId w:val="5"/>
  </w:num>
  <w:num w:numId="4" w16cid:durableId="1833788101">
    <w:abstractNumId w:val="2"/>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8"/>
  </w:num>
  <w:num w:numId="8" w16cid:durableId="1741757273">
    <w:abstractNumId w:val="12"/>
  </w:num>
  <w:num w:numId="9" w16cid:durableId="62459676">
    <w:abstractNumId w:val="20"/>
  </w:num>
  <w:num w:numId="10" w16cid:durableId="1851916650">
    <w:abstractNumId w:val="3"/>
  </w:num>
  <w:num w:numId="11" w16cid:durableId="1357543687">
    <w:abstractNumId w:val="22"/>
  </w:num>
  <w:num w:numId="12" w16cid:durableId="839199822">
    <w:abstractNumId w:val="7"/>
  </w:num>
  <w:num w:numId="13" w16cid:durableId="284821585">
    <w:abstractNumId w:val="4"/>
  </w:num>
  <w:num w:numId="14" w16cid:durableId="1398892854">
    <w:abstractNumId w:val="1"/>
  </w:num>
  <w:num w:numId="15" w16cid:durableId="1912233173">
    <w:abstractNumId w:val="6"/>
  </w:num>
  <w:num w:numId="16" w16cid:durableId="42482361">
    <w:abstractNumId w:val="22"/>
  </w:num>
  <w:num w:numId="17" w16cid:durableId="986663127">
    <w:abstractNumId w:val="9"/>
  </w:num>
  <w:num w:numId="18" w16cid:durableId="1935163496">
    <w:abstractNumId w:val="13"/>
  </w:num>
  <w:num w:numId="19" w16cid:durableId="2064449573">
    <w:abstractNumId w:val="19"/>
  </w:num>
  <w:num w:numId="20" w16cid:durableId="1226378785">
    <w:abstractNumId w:val="23"/>
  </w:num>
  <w:num w:numId="21" w16cid:durableId="1147890815">
    <w:abstractNumId w:val="0"/>
  </w:num>
  <w:num w:numId="22" w16cid:durableId="129830803">
    <w:abstractNumId w:val="10"/>
  </w:num>
  <w:num w:numId="23" w16cid:durableId="305942098">
    <w:abstractNumId w:val="16"/>
  </w:num>
  <w:num w:numId="24" w16cid:durableId="1964657146">
    <w:abstractNumId w:val="15"/>
  </w:num>
  <w:num w:numId="25" w16cid:durableId="1192451995">
    <w:abstractNumId w:val="17"/>
  </w:num>
  <w:num w:numId="26" w16cid:durableId="5027376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B3E"/>
    <w:rsid w:val="00017420"/>
    <w:rsid w:val="00021A23"/>
    <w:rsid w:val="000228DF"/>
    <w:rsid w:val="0002389B"/>
    <w:rsid w:val="00024745"/>
    <w:rsid w:val="00025C69"/>
    <w:rsid w:val="00026496"/>
    <w:rsid w:val="0002680D"/>
    <w:rsid w:val="00027900"/>
    <w:rsid w:val="000319D6"/>
    <w:rsid w:val="00031E7D"/>
    <w:rsid w:val="00031ED6"/>
    <w:rsid w:val="00032659"/>
    <w:rsid w:val="000348FB"/>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37B"/>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01C6"/>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07E31"/>
    <w:rsid w:val="002119B7"/>
    <w:rsid w:val="00211EFB"/>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A7"/>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32F"/>
    <w:rsid w:val="0033220B"/>
    <w:rsid w:val="003352BF"/>
    <w:rsid w:val="003363BD"/>
    <w:rsid w:val="00340A0F"/>
    <w:rsid w:val="0034219E"/>
    <w:rsid w:val="00342979"/>
    <w:rsid w:val="003432BF"/>
    <w:rsid w:val="0034455C"/>
    <w:rsid w:val="003447C3"/>
    <w:rsid w:val="00345F86"/>
    <w:rsid w:val="00346692"/>
    <w:rsid w:val="003466CE"/>
    <w:rsid w:val="00351A40"/>
    <w:rsid w:val="003525E4"/>
    <w:rsid w:val="00352A75"/>
    <w:rsid w:val="00353CB4"/>
    <w:rsid w:val="00354F89"/>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37EB"/>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E7CF2"/>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256"/>
    <w:rsid w:val="004F0B58"/>
    <w:rsid w:val="004F1828"/>
    <w:rsid w:val="004F200B"/>
    <w:rsid w:val="004F2BAC"/>
    <w:rsid w:val="004F2FDC"/>
    <w:rsid w:val="004F5F8B"/>
    <w:rsid w:val="004F6BC2"/>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98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17E7"/>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1D3"/>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6F6D"/>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76A7E"/>
    <w:rsid w:val="006770C3"/>
    <w:rsid w:val="0068207D"/>
    <w:rsid w:val="00683955"/>
    <w:rsid w:val="00683A80"/>
    <w:rsid w:val="006848D8"/>
    <w:rsid w:val="00686836"/>
    <w:rsid w:val="00691639"/>
    <w:rsid w:val="00691E75"/>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580B"/>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07B46"/>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64E5D"/>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000F"/>
    <w:rsid w:val="00792C55"/>
    <w:rsid w:val="0079310E"/>
    <w:rsid w:val="007934EA"/>
    <w:rsid w:val="00793C90"/>
    <w:rsid w:val="00794671"/>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27D4"/>
    <w:rsid w:val="00855635"/>
    <w:rsid w:val="00856E0E"/>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8F6F0A"/>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40F7"/>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3FD"/>
    <w:rsid w:val="00AD48A8"/>
    <w:rsid w:val="00AD4D74"/>
    <w:rsid w:val="00AD6854"/>
    <w:rsid w:val="00AD71CB"/>
    <w:rsid w:val="00AD779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0165"/>
    <w:rsid w:val="00B121F2"/>
    <w:rsid w:val="00B145B1"/>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8E4"/>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5204"/>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6E8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66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73F"/>
    <w:rsid w:val="00DF79DC"/>
    <w:rsid w:val="00DF7FAC"/>
    <w:rsid w:val="00E00897"/>
    <w:rsid w:val="00E00A63"/>
    <w:rsid w:val="00E013DC"/>
    <w:rsid w:val="00E019A1"/>
    <w:rsid w:val="00E01D69"/>
    <w:rsid w:val="00E022EC"/>
    <w:rsid w:val="00E033C8"/>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C7C"/>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87B18"/>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9DC"/>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A3D"/>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32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0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B54"/>
    <w:rsid w:val="00FA72A2"/>
    <w:rsid w:val="00FB4151"/>
    <w:rsid w:val="00FB42B0"/>
    <w:rsid w:val="00FB44C4"/>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612EC9"/>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9681C2"/>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4E3714"/>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DB6879A"/>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EP-2458-23, elaborado 13dic2023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B2DA34D3-C54B-4969-A442-1A7853D48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10</Pages>
  <Words>4768</Words>
  <Characters>26227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2023-03-20T14:03:00Z</cp:lastPrinted>
  <dcterms:created xsi:type="dcterms:W3CDTF">2023-12-18T20:35:00Z</dcterms:created>
  <dcterms:modified xsi:type="dcterms:W3CDTF">2023-12-21T15:57:00Z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