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DA6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375266A" w14:textId="77777777" w:rsidR="00282902" w:rsidRDefault="0028290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F718393" w:rsidR="002B1221" w:rsidRPr="00A93D70" w:rsidRDefault="004F0B58" w:rsidP="473ADF1C">
      <w:pPr>
        <w:tabs>
          <w:tab w:val="left" w:pos="8364"/>
        </w:tabs>
        <w:spacing w:after="0" w:line="0" w:lineRule="atLeast"/>
        <w:jc w:val="both"/>
        <w:rPr>
          <w:sz w:val="20"/>
          <w:szCs w:val="20"/>
        </w:rPr>
      </w:pPr>
      <w:r w:rsidRPr="473ADF1C">
        <w:rPr>
          <w:rFonts w:ascii="Museo Sans 900" w:eastAsia="Times New Roman" w:hAnsi="Museo Sans 900" w:cs="Times New Roman"/>
          <w:b/>
          <w:bCs/>
          <w:sz w:val="20"/>
          <w:szCs w:val="20"/>
          <w:lang w:val="es-MX" w:eastAsia="es-ES"/>
        </w:rPr>
        <w:t>ACUERDO</w:t>
      </w:r>
      <w:r w:rsidR="006662C8" w:rsidRPr="473ADF1C">
        <w:rPr>
          <w:rFonts w:ascii="Museo Sans 900" w:eastAsia="Times New Roman" w:hAnsi="Museo Sans 900" w:cs="Times New Roman"/>
          <w:b/>
          <w:bCs/>
          <w:sz w:val="20"/>
          <w:szCs w:val="20"/>
          <w:lang w:val="es-MX" w:eastAsia="es-ES"/>
        </w:rPr>
        <w:t xml:space="preserve"> </w:t>
      </w:r>
      <w:proofErr w:type="spellStart"/>
      <w:r w:rsidRPr="473ADF1C">
        <w:rPr>
          <w:rFonts w:ascii="Museo Sans 900" w:eastAsia="Times New Roman" w:hAnsi="Museo Sans 900" w:cs="Times New Roman"/>
          <w:b/>
          <w:bCs/>
          <w:sz w:val="20"/>
          <w:szCs w:val="20"/>
          <w:lang w:val="es-MX" w:eastAsia="es-ES"/>
        </w:rPr>
        <w:t>N.°</w:t>
      </w:r>
      <w:proofErr w:type="spellEnd"/>
      <w:r w:rsidR="006662C8" w:rsidRPr="473ADF1C">
        <w:rPr>
          <w:rFonts w:ascii="Museo Sans 900" w:eastAsia="Times New Roman" w:hAnsi="Museo Sans 900" w:cs="Times New Roman"/>
          <w:b/>
          <w:bCs/>
          <w:sz w:val="20"/>
          <w:szCs w:val="20"/>
          <w:lang w:val="es-MX" w:eastAsia="es-ES"/>
        </w:rPr>
        <w:t xml:space="preserve"> </w:t>
      </w:r>
      <w:r w:rsidRPr="473ADF1C">
        <w:rPr>
          <w:rFonts w:ascii="Museo Sans 900" w:eastAsia="Times New Roman" w:hAnsi="Museo Sans 900" w:cs="Times New Roman"/>
          <w:b/>
          <w:bCs/>
          <w:sz w:val="20"/>
          <w:szCs w:val="20"/>
          <w:lang w:val="es-MX" w:eastAsia="es-ES"/>
        </w:rPr>
        <w:t>E-</w:t>
      </w:r>
      <w:r w:rsidR="004666A0" w:rsidRPr="473ADF1C">
        <w:rPr>
          <w:rFonts w:ascii="Museo Sans 900" w:eastAsia="Times New Roman" w:hAnsi="Museo Sans 900" w:cs="Times New Roman"/>
          <w:b/>
          <w:bCs/>
          <w:sz w:val="20"/>
          <w:szCs w:val="20"/>
          <w:lang w:val="es-MX" w:eastAsia="es-ES"/>
        </w:rPr>
        <w:t>0969</w:t>
      </w:r>
      <w:r w:rsidR="008B44D6" w:rsidRPr="473ADF1C">
        <w:rPr>
          <w:rFonts w:ascii="Museo Sans 900" w:eastAsia="Times New Roman" w:hAnsi="Museo Sans 900" w:cs="Times New Roman"/>
          <w:b/>
          <w:bCs/>
          <w:sz w:val="20"/>
          <w:szCs w:val="20"/>
          <w:lang w:val="es-MX" w:eastAsia="es-ES"/>
        </w:rPr>
        <w:t>-202</w:t>
      </w:r>
      <w:r w:rsidR="00897043" w:rsidRPr="473ADF1C">
        <w:rPr>
          <w:rFonts w:ascii="Museo Sans 900" w:eastAsia="Times New Roman" w:hAnsi="Museo Sans 900" w:cs="Times New Roman"/>
          <w:b/>
          <w:bCs/>
          <w:sz w:val="20"/>
          <w:szCs w:val="20"/>
          <w:lang w:val="es-MX" w:eastAsia="es-ES"/>
        </w:rPr>
        <w:t>3</w:t>
      </w:r>
      <w:r w:rsidR="008B44D6" w:rsidRPr="473ADF1C">
        <w:rPr>
          <w:rFonts w:ascii="Museo Sans 900" w:eastAsia="Times New Roman" w:hAnsi="Museo Sans 900" w:cs="Times New Roman"/>
          <w:b/>
          <w:bCs/>
          <w:sz w:val="20"/>
          <w:szCs w:val="20"/>
          <w:lang w:val="es-MX" w:eastAsia="es-ES"/>
        </w:rPr>
        <w:t>-CAU.</w:t>
      </w:r>
      <w:r w:rsidR="006662C8" w:rsidRPr="473ADF1C">
        <w:rPr>
          <w:rFonts w:ascii="Museo Sans 900" w:eastAsia="Times New Roman" w:hAnsi="Museo Sans 900" w:cs="Times New Roman"/>
          <w:b/>
          <w:bCs/>
          <w:sz w:val="20"/>
          <w:szCs w:val="20"/>
          <w:lang w:val="es-MX" w:eastAsia="es-ES"/>
        </w:rPr>
        <w:t xml:space="preserve"> </w:t>
      </w:r>
      <w:r w:rsidR="008B44D6" w:rsidRPr="473ADF1C">
        <w:rPr>
          <w:rFonts w:ascii="Museo Sans 300" w:eastAsia="Times New Roman" w:hAnsi="Museo Sans 300" w:cs="Times New Roman"/>
          <w:sz w:val="20"/>
          <w:szCs w:val="20"/>
          <w:lang w:val="es-MX" w:eastAsia="es-ES"/>
        </w:rPr>
        <w:t>SUPERINTENDENCIA</w:t>
      </w:r>
      <w:r w:rsidR="006662C8" w:rsidRPr="473ADF1C">
        <w:rPr>
          <w:rFonts w:ascii="Museo Sans 300" w:eastAsia="Times New Roman" w:hAnsi="Museo Sans 300" w:cs="Times New Roman"/>
          <w:sz w:val="20"/>
          <w:szCs w:val="20"/>
          <w:lang w:val="es-MX" w:eastAsia="es-ES"/>
        </w:rPr>
        <w:t xml:space="preserve"> </w:t>
      </w:r>
      <w:r w:rsidR="008B44D6" w:rsidRPr="473ADF1C">
        <w:rPr>
          <w:rFonts w:ascii="Museo Sans 300" w:eastAsia="Times New Roman" w:hAnsi="Museo Sans 300" w:cs="Times New Roman"/>
          <w:sz w:val="20"/>
          <w:szCs w:val="20"/>
          <w:lang w:val="es-MX" w:eastAsia="es-ES"/>
        </w:rPr>
        <w:t>GENERAL</w:t>
      </w:r>
      <w:r w:rsidR="006662C8" w:rsidRPr="473ADF1C">
        <w:rPr>
          <w:rFonts w:ascii="Museo Sans 300" w:eastAsia="Times New Roman" w:hAnsi="Museo Sans 300" w:cs="Times New Roman"/>
          <w:sz w:val="20"/>
          <w:szCs w:val="20"/>
          <w:lang w:val="es-MX" w:eastAsia="es-ES"/>
        </w:rPr>
        <w:t xml:space="preserve"> </w:t>
      </w:r>
      <w:r w:rsidR="008B44D6" w:rsidRPr="473ADF1C">
        <w:rPr>
          <w:rFonts w:ascii="Museo Sans 300" w:eastAsia="Times New Roman" w:hAnsi="Museo Sans 300" w:cs="Times New Roman"/>
          <w:sz w:val="20"/>
          <w:szCs w:val="20"/>
          <w:lang w:val="es-MX" w:eastAsia="es-ES"/>
        </w:rPr>
        <w:t>DE</w:t>
      </w:r>
      <w:r w:rsidR="006662C8" w:rsidRPr="473ADF1C">
        <w:rPr>
          <w:rFonts w:ascii="Museo Sans 300" w:eastAsia="Times New Roman" w:hAnsi="Museo Sans 300" w:cs="Times New Roman"/>
          <w:sz w:val="20"/>
          <w:szCs w:val="20"/>
          <w:lang w:val="es-MX" w:eastAsia="es-ES"/>
        </w:rPr>
        <w:t xml:space="preserve"> </w:t>
      </w:r>
      <w:r w:rsidR="008B44D6" w:rsidRPr="473ADF1C">
        <w:rPr>
          <w:rFonts w:ascii="Museo Sans 300" w:eastAsia="Times New Roman" w:hAnsi="Museo Sans 300" w:cs="Times New Roman"/>
          <w:sz w:val="20"/>
          <w:szCs w:val="20"/>
          <w:lang w:val="es-MX" w:eastAsia="es-ES"/>
        </w:rPr>
        <w:t>ELECTRICIDAD</w:t>
      </w:r>
      <w:r w:rsidR="006662C8" w:rsidRPr="473ADF1C">
        <w:rPr>
          <w:rFonts w:ascii="Museo Sans 300" w:eastAsia="Times New Roman" w:hAnsi="Museo Sans 300" w:cs="Times New Roman"/>
          <w:sz w:val="20"/>
          <w:szCs w:val="20"/>
          <w:lang w:val="es-MX" w:eastAsia="es-ES"/>
        </w:rPr>
        <w:t xml:space="preserve"> </w:t>
      </w:r>
      <w:r w:rsidR="008B44D6" w:rsidRPr="473ADF1C">
        <w:rPr>
          <w:rFonts w:ascii="Museo Sans 300" w:eastAsia="Times New Roman" w:hAnsi="Museo Sans 300" w:cs="Times New Roman"/>
          <w:sz w:val="20"/>
          <w:szCs w:val="20"/>
          <w:lang w:val="es-MX" w:eastAsia="es-ES"/>
        </w:rPr>
        <w:t>Y</w:t>
      </w:r>
      <w:r w:rsidR="006662C8" w:rsidRPr="473ADF1C">
        <w:rPr>
          <w:rFonts w:ascii="Museo Sans 300" w:eastAsia="Times New Roman" w:hAnsi="Museo Sans 300" w:cs="Times New Roman"/>
          <w:sz w:val="20"/>
          <w:szCs w:val="20"/>
          <w:lang w:val="es-MX" w:eastAsia="es-ES"/>
        </w:rPr>
        <w:t xml:space="preserve"> </w:t>
      </w:r>
      <w:r w:rsidR="008B44D6" w:rsidRPr="473ADF1C">
        <w:rPr>
          <w:rFonts w:ascii="Museo Sans 300" w:eastAsia="Times New Roman" w:hAnsi="Museo Sans 300" w:cs="Times New Roman"/>
          <w:sz w:val="20"/>
          <w:szCs w:val="20"/>
          <w:lang w:val="es-MX" w:eastAsia="es-ES"/>
        </w:rPr>
        <w:t>TELECOMUNICAC</w:t>
      </w:r>
      <w:r w:rsidRPr="473ADF1C">
        <w:rPr>
          <w:rFonts w:ascii="Museo Sans 300" w:eastAsia="Times New Roman" w:hAnsi="Museo Sans 300" w:cs="Times New Roman"/>
          <w:sz w:val="20"/>
          <w:szCs w:val="20"/>
          <w:lang w:val="es-MX" w:eastAsia="es-ES"/>
        </w:rPr>
        <w:t>IONES.</w:t>
      </w:r>
      <w:r w:rsidR="006662C8" w:rsidRPr="473ADF1C">
        <w:rPr>
          <w:rFonts w:ascii="Museo Sans 300" w:eastAsia="Times New Roman" w:hAnsi="Museo Sans 300" w:cs="Times New Roman"/>
          <w:sz w:val="20"/>
          <w:szCs w:val="20"/>
          <w:lang w:val="es-MX" w:eastAsia="es-ES"/>
        </w:rPr>
        <w:t xml:space="preserve"> </w:t>
      </w:r>
      <w:r w:rsidRPr="473ADF1C">
        <w:rPr>
          <w:rFonts w:ascii="Museo Sans 300" w:eastAsia="Times New Roman" w:hAnsi="Museo Sans 300" w:cs="Times New Roman"/>
          <w:sz w:val="20"/>
          <w:szCs w:val="20"/>
          <w:lang w:val="es-MX" w:eastAsia="es-ES"/>
        </w:rPr>
        <w:t>San</w:t>
      </w:r>
      <w:r w:rsidR="006662C8" w:rsidRPr="473ADF1C">
        <w:rPr>
          <w:rFonts w:ascii="Museo Sans 300" w:eastAsia="Times New Roman" w:hAnsi="Museo Sans 300" w:cs="Times New Roman"/>
          <w:sz w:val="20"/>
          <w:szCs w:val="20"/>
          <w:lang w:val="es-MX" w:eastAsia="es-ES"/>
        </w:rPr>
        <w:t xml:space="preserve"> </w:t>
      </w:r>
      <w:r w:rsidRPr="473ADF1C">
        <w:rPr>
          <w:rFonts w:ascii="Museo Sans 300" w:eastAsia="Times New Roman" w:hAnsi="Museo Sans 300" w:cs="Times New Roman"/>
          <w:sz w:val="20"/>
          <w:szCs w:val="20"/>
          <w:lang w:val="es-MX" w:eastAsia="es-ES"/>
        </w:rPr>
        <w:t>Salvador,</w:t>
      </w:r>
      <w:r w:rsidR="006662C8" w:rsidRPr="473ADF1C">
        <w:rPr>
          <w:rFonts w:ascii="Museo Sans 300" w:eastAsia="Times New Roman" w:hAnsi="Museo Sans 300" w:cs="Times New Roman"/>
          <w:sz w:val="20"/>
          <w:szCs w:val="20"/>
          <w:lang w:val="es-MX" w:eastAsia="es-ES"/>
        </w:rPr>
        <w:t xml:space="preserve"> </w:t>
      </w:r>
      <w:r w:rsidRPr="473ADF1C">
        <w:rPr>
          <w:rFonts w:ascii="Museo Sans 300" w:eastAsia="Times New Roman" w:hAnsi="Museo Sans 300" w:cs="Times New Roman"/>
          <w:sz w:val="20"/>
          <w:szCs w:val="20"/>
          <w:lang w:val="es-MX" w:eastAsia="es-ES"/>
        </w:rPr>
        <w:t>a</w:t>
      </w:r>
      <w:r w:rsidR="006662C8" w:rsidRPr="473ADF1C">
        <w:rPr>
          <w:rFonts w:ascii="Museo Sans 300" w:eastAsia="Times New Roman" w:hAnsi="Museo Sans 300" w:cs="Times New Roman"/>
          <w:sz w:val="20"/>
          <w:szCs w:val="20"/>
          <w:lang w:val="es-MX" w:eastAsia="es-ES"/>
        </w:rPr>
        <w:t xml:space="preserve"> </w:t>
      </w:r>
      <w:r w:rsidRPr="473ADF1C">
        <w:rPr>
          <w:rFonts w:ascii="Museo Sans 300" w:eastAsia="Times New Roman" w:hAnsi="Museo Sans 300" w:cs="Times New Roman"/>
          <w:sz w:val="20"/>
          <w:szCs w:val="20"/>
          <w:lang w:val="es-MX" w:eastAsia="es-ES"/>
        </w:rPr>
        <w:t>las</w:t>
      </w:r>
      <w:r w:rsidR="00674A31" w:rsidRPr="473ADF1C">
        <w:rPr>
          <w:rFonts w:ascii="Museo Sans 300" w:eastAsia="Times New Roman" w:hAnsi="Museo Sans 300" w:cs="Times New Roman"/>
          <w:sz w:val="20"/>
          <w:szCs w:val="20"/>
          <w:lang w:val="es-MX" w:eastAsia="es-ES"/>
        </w:rPr>
        <w:t xml:space="preserve"> </w:t>
      </w:r>
      <w:r w:rsidR="004666A0" w:rsidRPr="473ADF1C">
        <w:rPr>
          <w:rFonts w:ascii="Museo Sans 300" w:eastAsia="Times New Roman" w:hAnsi="Museo Sans 300" w:cs="Times New Roman"/>
          <w:sz w:val="20"/>
          <w:szCs w:val="20"/>
          <w:lang w:val="es-MX" w:eastAsia="es-ES"/>
        </w:rPr>
        <w:t>nueve</w:t>
      </w:r>
      <w:r w:rsidR="00DE403E" w:rsidRPr="473ADF1C">
        <w:rPr>
          <w:rFonts w:ascii="Museo Sans 300" w:eastAsia="Times New Roman" w:hAnsi="Museo Sans 300" w:cs="Times New Roman"/>
          <w:sz w:val="20"/>
          <w:szCs w:val="20"/>
          <w:lang w:val="es-MX" w:eastAsia="es-ES"/>
        </w:rPr>
        <w:t xml:space="preserve"> </w:t>
      </w:r>
      <w:r w:rsidRPr="473ADF1C">
        <w:rPr>
          <w:rFonts w:ascii="Museo Sans 300" w:eastAsia="Times New Roman" w:hAnsi="Museo Sans 300" w:cs="Times New Roman"/>
          <w:sz w:val="20"/>
          <w:szCs w:val="20"/>
          <w:lang w:val="es-MX" w:eastAsia="es-ES"/>
        </w:rPr>
        <w:t>horas</w:t>
      </w:r>
      <w:r w:rsidR="001509B7" w:rsidRPr="473ADF1C">
        <w:rPr>
          <w:rFonts w:ascii="Museo Sans 300" w:eastAsia="Times New Roman" w:hAnsi="Museo Sans 300" w:cs="Times New Roman"/>
          <w:sz w:val="20"/>
          <w:szCs w:val="20"/>
          <w:lang w:val="es-MX" w:eastAsia="es-ES"/>
        </w:rPr>
        <w:t xml:space="preserve"> con </w:t>
      </w:r>
      <w:r w:rsidR="004666A0" w:rsidRPr="473ADF1C">
        <w:rPr>
          <w:rFonts w:ascii="Museo Sans 300" w:eastAsia="Times New Roman" w:hAnsi="Museo Sans 300" w:cs="Times New Roman"/>
          <w:sz w:val="20"/>
          <w:szCs w:val="20"/>
          <w:lang w:val="es-MX" w:eastAsia="es-ES"/>
        </w:rPr>
        <w:t>veinte</w:t>
      </w:r>
      <w:r w:rsidR="00EA1AD6" w:rsidRPr="473ADF1C">
        <w:rPr>
          <w:rFonts w:ascii="Museo Sans 300" w:eastAsia="Times New Roman" w:hAnsi="Museo Sans 300" w:cs="Times New Roman"/>
          <w:sz w:val="20"/>
          <w:szCs w:val="20"/>
          <w:lang w:val="es-MX" w:eastAsia="es-ES"/>
        </w:rPr>
        <w:t xml:space="preserve"> </w:t>
      </w:r>
      <w:r w:rsidR="001509B7" w:rsidRPr="473ADF1C">
        <w:rPr>
          <w:rFonts w:ascii="Museo Sans 300" w:eastAsia="Times New Roman" w:hAnsi="Museo Sans 300" w:cs="Times New Roman"/>
          <w:sz w:val="20"/>
          <w:szCs w:val="20"/>
          <w:lang w:val="es-MX" w:eastAsia="es-ES"/>
        </w:rPr>
        <w:t>minutos</w:t>
      </w:r>
      <w:r w:rsidR="006662C8" w:rsidRPr="473ADF1C">
        <w:rPr>
          <w:rFonts w:ascii="Museo Sans 300" w:eastAsia="Times New Roman" w:hAnsi="Museo Sans 300" w:cs="Times New Roman"/>
          <w:sz w:val="20"/>
          <w:szCs w:val="20"/>
          <w:lang w:val="es-MX" w:eastAsia="es-ES"/>
        </w:rPr>
        <w:t xml:space="preserve"> </w:t>
      </w:r>
      <w:r w:rsidRPr="473ADF1C">
        <w:rPr>
          <w:rFonts w:ascii="Museo Sans 300" w:eastAsia="Times New Roman" w:hAnsi="Museo Sans 300" w:cs="Times New Roman"/>
          <w:sz w:val="20"/>
          <w:szCs w:val="20"/>
          <w:lang w:val="es-MX" w:eastAsia="es-ES"/>
        </w:rPr>
        <w:t>del</w:t>
      </w:r>
      <w:r w:rsidR="006662C8" w:rsidRPr="473ADF1C">
        <w:rPr>
          <w:rFonts w:ascii="Museo Sans 300" w:eastAsia="Times New Roman" w:hAnsi="Museo Sans 300" w:cs="Times New Roman"/>
          <w:sz w:val="20"/>
          <w:szCs w:val="20"/>
          <w:lang w:val="es-MX" w:eastAsia="es-ES"/>
        </w:rPr>
        <w:t xml:space="preserve"> </w:t>
      </w:r>
      <w:r w:rsidRPr="005F7BBF">
        <w:rPr>
          <w:rFonts w:ascii="Museo Sans 300" w:eastAsia="Times New Roman" w:hAnsi="Museo Sans 300" w:cs="Times New Roman"/>
          <w:sz w:val="20"/>
          <w:szCs w:val="20"/>
          <w:lang w:val="es-MX" w:eastAsia="es-ES"/>
        </w:rPr>
        <w:t>día</w:t>
      </w:r>
      <w:r w:rsidR="00072CB3" w:rsidRPr="005F7BBF">
        <w:rPr>
          <w:rFonts w:ascii="Museo Sans 300" w:eastAsia="Times New Roman" w:hAnsi="Museo Sans 300" w:cs="Times New Roman"/>
          <w:sz w:val="20"/>
          <w:szCs w:val="20"/>
          <w:lang w:val="es-MX" w:eastAsia="es-ES"/>
        </w:rPr>
        <w:t xml:space="preserve"> </w:t>
      </w:r>
      <w:r w:rsidR="66F60CB8" w:rsidRPr="005F7BBF">
        <w:rPr>
          <w:rFonts w:ascii="Museo Sans 300" w:eastAsia="Museo Sans 300" w:hAnsi="Museo Sans 300" w:cs="Museo Sans 300"/>
          <w:color w:val="000000" w:themeColor="text1"/>
          <w:sz w:val="20"/>
          <w:szCs w:val="20"/>
          <w:lang w:val="es-MX"/>
        </w:rPr>
        <w:t>diecinueve</w:t>
      </w:r>
      <w:r w:rsidR="00413A10" w:rsidRPr="005F7BBF">
        <w:rPr>
          <w:rFonts w:ascii="Museo Sans 300" w:eastAsia="Times New Roman" w:hAnsi="Museo Sans 300" w:cs="Times New Roman"/>
          <w:sz w:val="20"/>
          <w:szCs w:val="20"/>
          <w:lang w:val="es-MX" w:eastAsia="es-ES"/>
        </w:rPr>
        <w:t xml:space="preserve"> </w:t>
      </w:r>
      <w:r w:rsidR="00781E4D" w:rsidRPr="005F7BBF">
        <w:rPr>
          <w:rFonts w:ascii="Museo Sans 300" w:eastAsia="Times New Roman" w:hAnsi="Museo Sans 300" w:cs="Times New Roman"/>
          <w:sz w:val="20"/>
          <w:szCs w:val="20"/>
          <w:lang w:val="es-MX" w:eastAsia="es-ES"/>
        </w:rPr>
        <w:t>de</w:t>
      </w:r>
      <w:r w:rsidR="006662C8" w:rsidRPr="473ADF1C">
        <w:rPr>
          <w:rFonts w:ascii="Museo Sans 300" w:eastAsia="Times New Roman" w:hAnsi="Museo Sans 300" w:cs="Times New Roman"/>
          <w:sz w:val="20"/>
          <w:szCs w:val="20"/>
          <w:lang w:val="es-MX" w:eastAsia="es-ES"/>
        </w:rPr>
        <w:t xml:space="preserve"> </w:t>
      </w:r>
      <w:r w:rsidR="00DE403E" w:rsidRPr="473ADF1C">
        <w:rPr>
          <w:rFonts w:ascii="Museo Sans 300" w:eastAsia="Times New Roman" w:hAnsi="Museo Sans 300" w:cs="Times New Roman"/>
          <w:sz w:val="20"/>
          <w:szCs w:val="20"/>
          <w:lang w:val="es-MX" w:eastAsia="es-ES"/>
        </w:rPr>
        <w:t>dic</w:t>
      </w:r>
      <w:r w:rsidR="00D53E7E" w:rsidRPr="473ADF1C">
        <w:rPr>
          <w:rFonts w:ascii="Museo Sans 300" w:eastAsia="Times New Roman" w:hAnsi="Museo Sans 300" w:cs="Times New Roman"/>
          <w:sz w:val="20"/>
          <w:szCs w:val="20"/>
          <w:lang w:val="es-MX" w:eastAsia="es-ES"/>
        </w:rPr>
        <w:t>iembre</w:t>
      </w:r>
      <w:r w:rsidR="007C438A" w:rsidRPr="473ADF1C">
        <w:rPr>
          <w:rFonts w:ascii="Museo Sans 300" w:eastAsia="Times New Roman" w:hAnsi="Museo Sans 300" w:cs="Times New Roman"/>
          <w:sz w:val="20"/>
          <w:szCs w:val="20"/>
          <w:lang w:val="es-MX" w:eastAsia="es-ES"/>
        </w:rPr>
        <w:t xml:space="preserve"> </w:t>
      </w:r>
      <w:r w:rsidR="004E3AF4" w:rsidRPr="473ADF1C">
        <w:rPr>
          <w:rFonts w:ascii="Museo Sans 300" w:eastAsia="Times New Roman" w:hAnsi="Museo Sans 300" w:cs="Times New Roman"/>
          <w:sz w:val="20"/>
          <w:szCs w:val="20"/>
          <w:lang w:val="es-MX" w:eastAsia="es-ES"/>
        </w:rPr>
        <w:t>del</w:t>
      </w:r>
      <w:r w:rsidR="006662C8" w:rsidRPr="473ADF1C">
        <w:rPr>
          <w:rFonts w:ascii="Museo Sans 300" w:eastAsia="Times New Roman" w:hAnsi="Museo Sans 300" w:cs="Times New Roman"/>
          <w:sz w:val="20"/>
          <w:szCs w:val="20"/>
          <w:lang w:val="es-MX" w:eastAsia="es-ES"/>
        </w:rPr>
        <w:t xml:space="preserve"> </w:t>
      </w:r>
      <w:r w:rsidR="004E3AF4" w:rsidRPr="473ADF1C">
        <w:rPr>
          <w:rFonts w:ascii="Museo Sans 300" w:eastAsia="Times New Roman" w:hAnsi="Museo Sans 300" w:cs="Times New Roman"/>
          <w:sz w:val="20"/>
          <w:szCs w:val="20"/>
          <w:lang w:val="es-MX" w:eastAsia="es-ES"/>
        </w:rPr>
        <w:t>año</w:t>
      </w:r>
      <w:r w:rsidR="006662C8" w:rsidRPr="473ADF1C">
        <w:rPr>
          <w:rFonts w:ascii="Museo Sans 300" w:eastAsia="Times New Roman" w:hAnsi="Museo Sans 300" w:cs="Times New Roman"/>
          <w:sz w:val="20"/>
          <w:szCs w:val="20"/>
          <w:lang w:val="es-MX" w:eastAsia="es-ES"/>
        </w:rPr>
        <w:t xml:space="preserve"> </w:t>
      </w:r>
      <w:r w:rsidR="004E3AF4" w:rsidRPr="473ADF1C">
        <w:rPr>
          <w:rFonts w:ascii="Museo Sans 300" w:eastAsia="Times New Roman" w:hAnsi="Museo Sans 300" w:cs="Times New Roman"/>
          <w:sz w:val="20"/>
          <w:szCs w:val="20"/>
          <w:lang w:val="es-MX" w:eastAsia="es-ES"/>
        </w:rPr>
        <w:t>dos</w:t>
      </w:r>
      <w:r w:rsidR="006662C8" w:rsidRPr="473ADF1C">
        <w:rPr>
          <w:rFonts w:ascii="Museo Sans 300" w:eastAsia="Times New Roman" w:hAnsi="Museo Sans 300" w:cs="Times New Roman"/>
          <w:sz w:val="20"/>
          <w:szCs w:val="20"/>
          <w:lang w:val="es-MX" w:eastAsia="es-ES"/>
        </w:rPr>
        <w:t xml:space="preserve"> </w:t>
      </w:r>
      <w:r w:rsidR="004E3AF4" w:rsidRPr="473ADF1C">
        <w:rPr>
          <w:rFonts w:ascii="Museo Sans 300" w:eastAsia="Times New Roman" w:hAnsi="Museo Sans 300" w:cs="Times New Roman"/>
          <w:sz w:val="20"/>
          <w:szCs w:val="20"/>
          <w:lang w:val="es-MX" w:eastAsia="es-ES"/>
        </w:rPr>
        <w:t>mil</w:t>
      </w:r>
      <w:r w:rsidR="006662C8" w:rsidRPr="473ADF1C">
        <w:rPr>
          <w:rFonts w:ascii="Museo Sans 300" w:eastAsia="Times New Roman" w:hAnsi="Museo Sans 300" w:cs="Times New Roman"/>
          <w:sz w:val="20"/>
          <w:szCs w:val="20"/>
          <w:lang w:val="es-MX" w:eastAsia="es-ES"/>
        </w:rPr>
        <w:t xml:space="preserve"> </w:t>
      </w:r>
      <w:r w:rsidR="004E3AF4" w:rsidRPr="473ADF1C">
        <w:rPr>
          <w:rFonts w:ascii="Museo Sans 300" w:eastAsia="Times New Roman" w:hAnsi="Museo Sans 300" w:cs="Times New Roman"/>
          <w:sz w:val="20"/>
          <w:szCs w:val="20"/>
          <w:lang w:val="es-MX" w:eastAsia="es-ES"/>
        </w:rPr>
        <w:t>veinti</w:t>
      </w:r>
      <w:r w:rsidR="00897043" w:rsidRPr="473ADF1C">
        <w:rPr>
          <w:rFonts w:ascii="Museo Sans 300" w:eastAsia="Times New Roman" w:hAnsi="Museo Sans 300" w:cs="Times New Roman"/>
          <w:sz w:val="20"/>
          <w:szCs w:val="20"/>
          <w:lang w:val="es-MX" w:eastAsia="es-ES"/>
        </w:rPr>
        <w:t>trés</w:t>
      </w:r>
      <w:r w:rsidR="008B44D6" w:rsidRPr="473ADF1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72A99FF3"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DE403E">
        <w:rPr>
          <w:rFonts w:ascii="Museo Sans 300" w:hAnsi="Museo Sans 300"/>
          <w:sz w:val="20"/>
          <w:szCs w:val="20"/>
        </w:rPr>
        <w:t>veintisiete de juni</w:t>
      </w:r>
      <w:r w:rsidR="00823CCA">
        <w:rPr>
          <w:rFonts w:ascii="Museo Sans 300" w:hAnsi="Museo Sans 300"/>
          <w:sz w:val="20"/>
          <w:szCs w:val="20"/>
        </w:rPr>
        <w:t>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633FA4">
        <w:rPr>
          <w:rFonts w:ascii="Museo Sans 300" w:hAnsi="Museo Sans 300"/>
          <w:sz w:val="20"/>
          <w:szCs w:val="20"/>
        </w:rPr>
        <w:t>x</w:t>
      </w:r>
      <w:r w:rsidR="00DE5DD8">
        <w:rPr>
          <w:rFonts w:ascii="Museo Sans 300" w:hAnsi="Museo Sans 300"/>
          <w:sz w:val="20"/>
          <w:szCs w:val="20"/>
        </w:rPr>
        <w:t>xx</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E403E">
        <w:rPr>
          <w:rFonts w:ascii="Museo Sans 300" w:hAnsi="Museo Sans 300"/>
          <w:sz w:val="20"/>
          <w:szCs w:val="20"/>
        </w:rPr>
        <w:t>OCHOCIENTOS SEIS 32/100 DÓLARES DE LOS ESTADOS UNIDOS DE AMÉRICA (USD 806.32) IVA e intereses incluidos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DE5DD8">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D1D1FB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73B94">
        <w:rPr>
          <w:rFonts w:ascii="Museo Sans 300" w:hAnsi="Museo Sans 300"/>
          <w:sz w:val="20"/>
          <w:szCs w:val="20"/>
          <w:lang w:val="es-SV"/>
        </w:rPr>
        <w:t>552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28290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73B94">
        <w:rPr>
          <w:rFonts w:ascii="Museo Sans 300" w:hAnsi="Museo Sans 300"/>
          <w:sz w:val="20"/>
          <w:szCs w:val="20"/>
          <w:lang w:val="es-SV"/>
        </w:rPr>
        <w:t>catorce de juli</w:t>
      </w:r>
      <w:r w:rsidR="00D53E7E">
        <w:rPr>
          <w:rFonts w:ascii="Museo Sans 300" w:hAnsi="Museo Sans 300"/>
          <w:sz w:val="20"/>
          <w:szCs w:val="20"/>
          <w:lang w:val="es-SV"/>
        </w:rPr>
        <w: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D80DD0" w14:textId="77777777" w:rsidR="00282902" w:rsidRPr="006106EC" w:rsidRDefault="00282902" w:rsidP="0028290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7FD36B9B" w14:textId="77777777" w:rsidR="00282902" w:rsidRDefault="00282902" w:rsidP="00263E33">
      <w:pPr>
        <w:pStyle w:val="Prrafodelista"/>
        <w:tabs>
          <w:tab w:val="left" w:pos="426"/>
        </w:tabs>
        <w:ind w:left="426"/>
        <w:jc w:val="both"/>
        <w:rPr>
          <w:rStyle w:val="normaltextrun"/>
          <w:rFonts w:ascii="Museo Sans 300" w:hAnsi="Museo Sans 300"/>
          <w:color w:val="000000"/>
          <w:sz w:val="20"/>
          <w:szCs w:val="20"/>
          <w:shd w:val="clear" w:color="auto" w:fill="FFFFFF"/>
          <w:lang w:val="es-SV"/>
        </w:rPr>
      </w:pPr>
    </w:p>
    <w:p w14:paraId="170D33DB" w14:textId="2E3048E2"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73B94">
        <w:rPr>
          <w:rFonts w:ascii="Museo Sans 300" w:hAnsi="Museo Sans 300"/>
          <w:sz w:val="20"/>
          <w:szCs w:val="20"/>
        </w:rPr>
        <w:t xml:space="preserve">s partes el día diecinueve de julio </w:t>
      </w:r>
      <w:r w:rsidR="00D77D2F">
        <w:rPr>
          <w:rFonts w:ascii="Museo Sans 300" w:hAnsi="Museo Sans 300"/>
          <w:sz w:val="20"/>
          <w:szCs w:val="20"/>
        </w:rPr>
        <w:t>del presente año</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773B94">
        <w:rPr>
          <w:rStyle w:val="normaltextrun"/>
          <w:rFonts w:ascii="Museo Sans 300" w:hAnsi="Museo Sans 300"/>
          <w:color w:val="000000"/>
          <w:sz w:val="20"/>
          <w:szCs w:val="20"/>
          <w:shd w:val="clear" w:color="auto" w:fill="FFFFFF"/>
        </w:rPr>
        <w:t>ocho de agost</w:t>
      </w:r>
      <w:r w:rsidR="00D2577B">
        <w:rPr>
          <w:rStyle w:val="normaltextrun"/>
          <w:rFonts w:ascii="Museo Sans 300" w:hAnsi="Museo Sans 300"/>
          <w:color w:val="000000"/>
          <w:sz w:val="20"/>
          <w:szCs w:val="20"/>
          <w:shd w:val="clear" w:color="auto" w:fill="FFFFFF"/>
        </w:rPr>
        <w:t>o</w:t>
      </w:r>
      <w:r w:rsidR="00282902">
        <w:rPr>
          <w:rStyle w:val="normaltextrun"/>
          <w:rFonts w:ascii="Museo Sans 300" w:hAnsi="Museo Sans 300"/>
          <w:color w:val="000000"/>
          <w:sz w:val="20"/>
          <w:szCs w:val="20"/>
          <w:shd w:val="clear" w:color="auto" w:fill="FFFFFF"/>
        </w:rPr>
        <w:t xml:space="preserve"> de este año</w:t>
      </w:r>
      <w:r w:rsidR="00D53E7E">
        <w:rPr>
          <w:rStyle w:val="normaltextrun"/>
          <w:rFonts w:ascii="Museo Sans 300" w:hAnsi="Museo Sans 300"/>
          <w:color w:val="000000"/>
          <w:sz w:val="20"/>
          <w:szCs w:val="20"/>
          <w:shd w:val="clear" w:color="auto" w:fill="FFFFFF"/>
        </w:rPr>
        <w:t>.</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021F835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52BA8">
        <w:rPr>
          <w:rFonts w:ascii="Museo Sans 300" w:hAnsi="Museo Sans 300"/>
          <w:sz w:val="20"/>
          <w:szCs w:val="20"/>
        </w:rPr>
        <w:t>ocho</w:t>
      </w:r>
      <w:r w:rsidR="009E45C6">
        <w:rPr>
          <w:rFonts w:ascii="Museo Sans 300" w:hAnsi="Museo Sans 300"/>
          <w:sz w:val="20"/>
          <w:szCs w:val="20"/>
        </w:rPr>
        <w:t xml:space="preserve"> de </w:t>
      </w:r>
      <w:r w:rsidR="00773B94">
        <w:rPr>
          <w:rFonts w:ascii="Museo Sans 300" w:hAnsi="Museo Sans 300"/>
          <w:sz w:val="20"/>
          <w:szCs w:val="20"/>
        </w:rPr>
        <w:t>agost</w:t>
      </w:r>
      <w:r w:rsidR="00D77D2F">
        <w:rPr>
          <w:rFonts w:ascii="Museo Sans 300" w:hAnsi="Museo Sans 300"/>
          <w:sz w:val="20"/>
          <w:szCs w:val="20"/>
        </w:rPr>
        <w:t>o</w:t>
      </w:r>
      <w:r w:rsidR="00B958B1">
        <w:rPr>
          <w:rFonts w:ascii="Museo Sans 300" w:hAnsi="Museo Sans 300"/>
          <w:sz w:val="20"/>
          <w:szCs w:val="20"/>
        </w:rPr>
        <w:t xml:space="preserve"> 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C511A1">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526704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773B94">
        <w:rPr>
          <w:rFonts w:ascii="Museo Sans 300" w:hAnsi="Museo Sans 300"/>
          <w:sz w:val="20"/>
          <w:szCs w:val="20"/>
          <w:lang w:val="es-ES_tradnl" w:eastAsia="es-SV"/>
        </w:rPr>
        <w:t>429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sidR="00282902">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773B94">
        <w:rPr>
          <w:rFonts w:ascii="Museo Sans 300" w:hAnsi="Museo Sans 300"/>
          <w:sz w:val="20"/>
          <w:szCs w:val="20"/>
          <w:lang w:val="es-ES_tradnl" w:eastAsia="es-SV"/>
        </w:rPr>
        <w:t>ocho de agosto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02D028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0D097A">
        <w:rPr>
          <w:rFonts w:ascii="Museo Sans 300" w:hAnsi="Museo Sans 300"/>
          <w:sz w:val="20"/>
          <w:szCs w:val="20"/>
        </w:rPr>
        <w:t>E-0619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282902">
        <w:rPr>
          <w:rFonts w:ascii="Museo Sans 300" w:hAnsi="Museo Sans 300"/>
          <w:sz w:val="20"/>
          <w:szCs w:val="20"/>
        </w:rPr>
        <w:t>,</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452BA8">
        <w:rPr>
          <w:rFonts w:ascii="Museo Sans 300" w:hAnsi="Museo Sans 300"/>
          <w:sz w:val="20"/>
          <w:szCs w:val="20"/>
        </w:rPr>
        <w:t xml:space="preserve">dieciséis </w:t>
      </w:r>
      <w:r w:rsidR="00EC280C">
        <w:rPr>
          <w:rFonts w:ascii="Museo Sans 300" w:hAnsi="Museo Sans 300"/>
          <w:sz w:val="20"/>
          <w:szCs w:val="20"/>
        </w:rPr>
        <w:t xml:space="preserve">de </w:t>
      </w:r>
      <w:r w:rsidR="000D097A">
        <w:rPr>
          <w:rFonts w:ascii="Museo Sans 300" w:hAnsi="Museo Sans 300"/>
          <w:sz w:val="20"/>
          <w:szCs w:val="20"/>
        </w:rPr>
        <w:t>agost</w:t>
      </w:r>
      <w:r w:rsidR="004B4374">
        <w:rPr>
          <w:rFonts w:ascii="Museo Sans 300" w:hAnsi="Museo Sans 300"/>
          <w:sz w:val="20"/>
          <w:szCs w:val="20"/>
        </w:rPr>
        <w:t>o</w:t>
      </w:r>
      <w:r w:rsidR="0079194C">
        <w:rPr>
          <w:rFonts w:ascii="Museo Sans 300" w:hAnsi="Museo Sans 300"/>
          <w:sz w:val="20"/>
          <w:szCs w:val="20"/>
        </w:rPr>
        <w:t xml:space="preserve"> de</w:t>
      </w:r>
      <w:r w:rsidR="00282902">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9B7A2A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DE5DD8">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2FA941E8"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9E45C6">
        <w:rPr>
          <w:rFonts w:ascii="Museo Sans 300" w:hAnsi="Museo Sans 300"/>
          <w:sz w:val="20"/>
          <w:szCs w:val="20"/>
        </w:rPr>
        <w:t>a la</w:t>
      </w:r>
      <w:r w:rsidR="008668D7">
        <w:rPr>
          <w:rFonts w:ascii="Museo Sans 300" w:hAnsi="Museo Sans 300"/>
          <w:sz w:val="20"/>
          <w:szCs w:val="20"/>
        </w:rPr>
        <w:t>s partes el día veintiuno</w:t>
      </w:r>
      <w:r w:rsidR="009E45C6">
        <w:rPr>
          <w:rFonts w:ascii="Museo Sans 300" w:hAnsi="Museo Sans 300"/>
          <w:sz w:val="20"/>
          <w:szCs w:val="20"/>
        </w:rPr>
        <w:t xml:space="preserve"> de </w:t>
      </w:r>
      <w:r w:rsidR="000D097A">
        <w:rPr>
          <w:rFonts w:ascii="Museo Sans 300" w:hAnsi="Museo Sans 300"/>
          <w:sz w:val="20"/>
          <w:szCs w:val="20"/>
        </w:rPr>
        <w:t>agost</w:t>
      </w:r>
      <w:r w:rsidR="009E45C6">
        <w:rPr>
          <w:rFonts w:ascii="Museo Sans 300" w:hAnsi="Museo Sans 300"/>
          <w:sz w:val="20"/>
          <w:szCs w:val="20"/>
        </w:rPr>
        <w:t>o del presente año,</w:t>
      </w:r>
      <w:r w:rsidR="009E45C6" w:rsidRPr="24487779">
        <w:rPr>
          <w:rStyle w:val="normaltextrun"/>
          <w:rFonts w:ascii="Museo Sans 300" w:eastAsia="Museo Sans" w:hAnsi="Museo Sans 300" w:cs="Segoe UI"/>
          <w:sz w:val="20"/>
          <w:szCs w:val="20"/>
        </w:rPr>
        <w:t xml:space="preserve"> por lo que el plazo</w:t>
      </w:r>
      <w:r w:rsidR="009E45C6">
        <w:rPr>
          <w:rStyle w:val="normaltextrun"/>
          <w:rFonts w:ascii="Museo Sans 300" w:eastAsia="Museo Sans" w:hAnsi="Museo Sans 300" w:cs="Segoe UI"/>
          <w:sz w:val="20"/>
          <w:szCs w:val="20"/>
        </w:rPr>
        <w:t xml:space="preserve"> probatorio</w:t>
      </w:r>
      <w:r w:rsidR="009E45C6" w:rsidRPr="24487779">
        <w:rPr>
          <w:rStyle w:val="normaltextrun"/>
          <w:rFonts w:ascii="Museo Sans 300" w:eastAsia="Museo Sans" w:hAnsi="Museo Sans 300" w:cs="Segoe UI"/>
          <w:sz w:val="20"/>
          <w:szCs w:val="20"/>
        </w:rPr>
        <w:t xml:space="preserve"> finalizó</w:t>
      </w:r>
      <w:r w:rsidR="008668D7">
        <w:rPr>
          <w:rStyle w:val="normaltextrun"/>
          <w:rFonts w:ascii="Museo Sans 300" w:eastAsia="Museo Sans" w:hAnsi="Museo Sans 300" w:cs="Segoe UI"/>
          <w:sz w:val="20"/>
          <w:szCs w:val="20"/>
        </w:rPr>
        <w:t xml:space="preserve"> el día diecinueve </w:t>
      </w:r>
      <w:r w:rsidR="009E45C6">
        <w:rPr>
          <w:rStyle w:val="normaltextrun"/>
          <w:rFonts w:ascii="Museo Sans 300" w:eastAsia="Museo Sans" w:hAnsi="Museo Sans 300" w:cs="Segoe UI"/>
          <w:sz w:val="20"/>
          <w:szCs w:val="20"/>
        </w:rPr>
        <w:t xml:space="preserve">de </w:t>
      </w:r>
      <w:r w:rsidR="000D097A">
        <w:rPr>
          <w:rStyle w:val="normaltextrun"/>
          <w:rFonts w:ascii="Museo Sans 300" w:eastAsia="Museo Sans" w:hAnsi="Museo Sans 300" w:cs="Segoe UI"/>
          <w:sz w:val="20"/>
          <w:szCs w:val="20"/>
        </w:rPr>
        <w:t>septiembre</w:t>
      </w:r>
      <w:r w:rsidR="009E45C6">
        <w:rPr>
          <w:rStyle w:val="normaltextrun"/>
          <w:rFonts w:ascii="Museo Sans 300" w:eastAsia="Museo Sans" w:hAnsi="Museo Sans 300" w:cs="Segoe UI"/>
          <w:sz w:val="20"/>
          <w:szCs w:val="20"/>
        </w:rPr>
        <w:t xml:space="preserve"> de este año.</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0D64AEED"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D097A" w:rsidRPr="000C640D">
        <w:rPr>
          <w:rFonts w:ascii="Museo Sans 300" w:hAnsi="Museo Sans 300" w:cs="Cambria Math"/>
          <w:sz w:val="20"/>
          <w:szCs w:val="20"/>
        </w:rPr>
        <w:t>veinticuatro de agosto</w:t>
      </w:r>
      <w:r w:rsidRPr="000C640D">
        <w:rPr>
          <w:rFonts w:ascii="Museo Sans 300" w:hAnsi="Museo Sans 300" w:cs="Cambria Math"/>
          <w:sz w:val="20"/>
          <w:szCs w:val="20"/>
        </w:rPr>
        <w:t xml:space="preserve"> de</w:t>
      </w:r>
      <w:r w:rsidR="002E6E6F" w:rsidRPr="000C640D">
        <w:rPr>
          <w:rFonts w:ascii="Museo Sans 300" w:hAnsi="Museo Sans 300" w:cs="Cambria Math"/>
          <w:sz w:val="20"/>
          <w:szCs w:val="20"/>
        </w:rPr>
        <w:t>l presente año</w:t>
      </w:r>
      <w:r w:rsidRPr="000C640D">
        <w:rPr>
          <w:rFonts w:ascii="Museo Sans 300" w:hAnsi="Museo Sans 300"/>
          <w:sz w:val="20"/>
          <w:szCs w:val="20"/>
        </w:rPr>
        <w:t>, la distribuidora presentó un escrito en el cual</w:t>
      </w:r>
      <w:r w:rsidRPr="000C640D">
        <w:rPr>
          <w:rFonts w:ascii="Cambria Math" w:hAnsi="Cambria Math" w:cs="Cambria Math"/>
          <w:sz w:val="20"/>
          <w:szCs w:val="20"/>
        </w:rPr>
        <w:t xml:space="preserve"> </w:t>
      </w:r>
      <w:r w:rsidRPr="000C640D">
        <w:rPr>
          <w:rFonts w:ascii="Museo Sans 300" w:hAnsi="Museo Sans 300"/>
          <w:sz w:val="20"/>
          <w:szCs w:val="20"/>
        </w:rPr>
        <w:t xml:space="preserve">expresó que </w:t>
      </w:r>
      <w:r w:rsidR="00A4008F" w:rsidRPr="000C640D">
        <w:rPr>
          <w:rFonts w:ascii="Museo Sans 300" w:hAnsi="Museo Sans 300"/>
          <w:sz w:val="20"/>
          <w:szCs w:val="20"/>
        </w:rPr>
        <w:t>mantiene las</w:t>
      </w:r>
      <w:r w:rsidRPr="000C640D">
        <w:rPr>
          <w:rFonts w:ascii="Museo Sans 300" w:hAnsi="Museo Sans 300"/>
          <w:sz w:val="20"/>
          <w:szCs w:val="20"/>
        </w:rPr>
        <w:t xml:space="preserve"> pruebas </w:t>
      </w:r>
      <w:r w:rsidR="00A4008F" w:rsidRPr="000C640D">
        <w:rPr>
          <w:rFonts w:ascii="Museo Sans 300" w:hAnsi="Museo Sans 300"/>
          <w:sz w:val="20"/>
          <w:szCs w:val="20"/>
        </w:rPr>
        <w:t xml:space="preserve">remitidas </w:t>
      </w:r>
      <w:r w:rsidRPr="000C640D">
        <w:rPr>
          <w:rFonts w:ascii="Museo Sans 300" w:hAnsi="Museo Sans 300"/>
          <w:sz w:val="20"/>
          <w:szCs w:val="20"/>
        </w:rPr>
        <w:t xml:space="preserve">previamente. Por su parte, </w:t>
      </w:r>
      <w:r w:rsidR="004B4374" w:rsidRPr="000C640D">
        <w:rPr>
          <w:rFonts w:ascii="Museo Sans 300" w:hAnsi="Museo Sans 300"/>
          <w:sz w:val="20"/>
          <w:szCs w:val="20"/>
        </w:rPr>
        <w:t>el</w:t>
      </w:r>
      <w:r w:rsidRPr="000C640D">
        <w:rPr>
          <w:rFonts w:ascii="Museo Sans 300" w:hAnsi="Museo Sans 300"/>
          <w:sz w:val="20"/>
          <w:szCs w:val="20"/>
        </w:rPr>
        <w:t xml:space="preserve"> </w:t>
      </w:r>
      <w:r w:rsidR="009A20DB" w:rsidRPr="000C640D">
        <w:rPr>
          <w:rFonts w:ascii="Museo Sans 300" w:hAnsi="Museo Sans 300"/>
          <w:sz w:val="20"/>
          <w:szCs w:val="20"/>
        </w:rPr>
        <w:t>usuario</w:t>
      </w:r>
      <w:r w:rsidRPr="000C640D">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FAFD99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C640D">
        <w:rPr>
          <w:rFonts w:ascii="Museo Sans 300" w:hAnsi="Museo Sans 300"/>
          <w:sz w:val="20"/>
          <w:szCs w:val="20"/>
        </w:rPr>
        <w:t>diecisiete de octubre</w:t>
      </w:r>
      <w:r w:rsidR="00BA6EF6">
        <w:rPr>
          <w:rFonts w:ascii="Museo Sans 300" w:hAnsi="Museo Sans 300"/>
          <w:sz w:val="20"/>
          <w:szCs w:val="20"/>
        </w:rPr>
        <w:t xml:space="preserve"> </w:t>
      </w:r>
      <w:r w:rsidR="008A6737">
        <w:rPr>
          <w:rFonts w:ascii="Museo Sans 300" w:hAnsi="Museo Sans 300"/>
          <w:sz w:val="20"/>
          <w:szCs w:val="20"/>
        </w:rPr>
        <w:t>de</w:t>
      </w:r>
      <w:r w:rsidR="00144250">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C640D">
        <w:rPr>
          <w:rFonts w:ascii="Museo Sans 300" w:hAnsi="Museo Sans 300"/>
          <w:sz w:val="20"/>
          <w:szCs w:val="20"/>
          <w:lang w:val="es-SV"/>
        </w:rPr>
        <w:t>IT-0260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19C6C67E"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603D04BF" w:rsidR="00170629" w:rsidRDefault="00DE5DD8"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CC2F422" w14:textId="58B1604E" w:rsidR="000C640D" w:rsidRDefault="008B7A00" w:rsidP="000C640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C640D" w:rsidRPr="000C640D">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0C640D" w:rsidRPr="000C640D" w:rsidDel="00CB3C5C">
        <w:rPr>
          <w:rFonts w:ascii="Museo 300" w:eastAsia="Arial" w:hAnsi="Museo 300"/>
          <w:color w:val="000000"/>
          <w:sz w:val="16"/>
          <w:szCs w:val="16"/>
          <w:lang w:val="es-ES"/>
        </w:rPr>
        <w:t xml:space="preserve">en </w:t>
      </w:r>
      <w:r w:rsidR="000C640D" w:rsidRPr="000C640D">
        <w:rPr>
          <w:rFonts w:ascii="Museo 300" w:eastAsia="Arial" w:hAnsi="Museo 300"/>
          <w:color w:val="000000"/>
          <w:sz w:val="16"/>
          <w:szCs w:val="16"/>
          <w:lang w:val="es-ES"/>
        </w:rPr>
        <w:t xml:space="preserve">fecha 22 y 23 de junio de 2023, detallando una supuesta condición irregular, </w:t>
      </w:r>
      <w:bookmarkStart w:id="2" w:name="_Hlk130833496"/>
      <w:r w:rsidR="000C640D" w:rsidRPr="000C640D">
        <w:rPr>
          <w:rFonts w:ascii="Museo 300" w:eastAsia="Arial" w:hAnsi="Museo 300"/>
          <w:color w:val="000000"/>
          <w:sz w:val="16"/>
          <w:szCs w:val="16"/>
          <w:lang w:val="es-ES"/>
        </w:rPr>
        <w:t xml:space="preserve">debido a la instalación de una línea directa a 120 voltios en la acometida de la distribuidora que alimentaba una lámpara de alumbrado público, </w:t>
      </w:r>
      <w:bookmarkEnd w:id="2"/>
      <w:r w:rsidR="000C640D" w:rsidRPr="000C640D">
        <w:rPr>
          <w:rFonts w:ascii="Museo 300" w:eastAsia="Arial" w:hAnsi="Museo 300"/>
          <w:color w:val="000000"/>
          <w:sz w:val="16"/>
          <w:szCs w:val="16"/>
          <w:lang w:val="es-ES"/>
        </w:rPr>
        <w:t>con la finalidad de consumir energía sin que esta fuera registrada. De las pruebas presentadas se externan las siguientes valoraciones:</w:t>
      </w:r>
      <w:r w:rsidR="00144250">
        <w:rPr>
          <w:rFonts w:ascii="Museo 300" w:eastAsia="Arial" w:hAnsi="Museo 300"/>
          <w:color w:val="000000"/>
          <w:sz w:val="16"/>
          <w:szCs w:val="16"/>
          <w:lang w:val="es-ES"/>
        </w:rPr>
        <w:t xml:space="preserve"> (…)</w:t>
      </w:r>
    </w:p>
    <w:p w14:paraId="3F8863C1" w14:textId="77777777" w:rsidR="000C640D" w:rsidRPr="000C640D" w:rsidRDefault="000C640D" w:rsidP="000C640D">
      <w:pPr>
        <w:ind w:left="709" w:right="709"/>
        <w:jc w:val="both"/>
        <w:rPr>
          <w:rFonts w:ascii="Museo 300" w:eastAsia="SimSun" w:hAnsi="Museo 300"/>
          <w:color w:val="000000" w:themeColor="text1"/>
          <w:spacing w:val="-5"/>
          <w:sz w:val="16"/>
          <w:szCs w:val="16"/>
          <w:lang w:val="es-ES"/>
        </w:rPr>
      </w:pPr>
      <w:r w:rsidRPr="000C640D">
        <w:rPr>
          <w:rFonts w:ascii="Museo 300" w:eastAsia="SimSun" w:hAnsi="Museo 300"/>
          <w:color w:val="000000" w:themeColor="text1"/>
          <w:spacing w:val="-5"/>
          <w:sz w:val="16"/>
          <w:szCs w:val="16"/>
          <w:lang w:val="es-ES"/>
        </w:rPr>
        <w:t>A continuación, se muestra el punto de conexión de la línea directa en la línea de alimentación de la lampara de alumbrado público. Asimismo, en la fotografía n. ° 4-B se muestra el punto donde estuvo empalmada dicha línea, normalizando de esta manera el suministro.</w:t>
      </w:r>
    </w:p>
    <w:p w14:paraId="3AE05101" w14:textId="77777777" w:rsidR="00C25330" w:rsidRPr="00C25330" w:rsidRDefault="00C25330" w:rsidP="00C25330">
      <w:pPr>
        <w:numPr>
          <w:ilvl w:val="0"/>
          <w:numId w:val="17"/>
        </w:numPr>
        <w:ind w:right="709"/>
        <w:jc w:val="both"/>
        <w:rPr>
          <w:rFonts w:ascii="Museo 300" w:eastAsia="SimSun" w:hAnsi="Museo 300"/>
          <w:color w:val="000000" w:themeColor="text1"/>
          <w:spacing w:val="-5"/>
          <w:sz w:val="16"/>
          <w:szCs w:val="16"/>
          <w:lang w:val="es-ES"/>
        </w:rPr>
      </w:pPr>
      <w:r w:rsidRPr="00C25330">
        <w:rPr>
          <w:rFonts w:ascii="Museo 300" w:eastAsia="SimSun" w:hAnsi="Museo 300"/>
          <w:color w:val="000000" w:themeColor="text1"/>
          <w:spacing w:val="-5"/>
          <w:sz w:val="16"/>
          <w:szCs w:val="16"/>
          <w:lang w:val="es-ES"/>
        </w:rPr>
        <w:t xml:space="preserve">En las siguientes fotografías la distribuidora muestra la condición en que se encontraba la base del tubo galvanizado en la primera inspección, donde se observa el concreto quebrado en la base del tubo. Dichas fotografías fueron capturadas desde afuera del inmueble, debido a que no se les permitió el ingreso en esa ocasión.   </w:t>
      </w:r>
    </w:p>
    <w:p w14:paraId="337F75C7" w14:textId="77777777" w:rsidR="00C25330" w:rsidRPr="00C25330" w:rsidRDefault="00C25330" w:rsidP="00C25330">
      <w:pPr>
        <w:numPr>
          <w:ilvl w:val="0"/>
          <w:numId w:val="17"/>
        </w:numPr>
        <w:ind w:right="709"/>
        <w:jc w:val="both"/>
        <w:rPr>
          <w:rFonts w:ascii="Museo 300" w:eastAsia="SimSun" w:hAnsi="Museo 300"/>
          <w:b/>
          <w:bCs/>
          <w:color w:val="000000" w:themeColor="text1"/>
          <w:spacing w:val="-5"/>
          <w:sz w:val="16"/>
          <w:szCs w:val="16"/>
          <w:lang w:val="es-ES"/>
        </w:rPr>
      </w:pPr>
      <w:r w:rsidRPr="00C25330">
        <w:rPr>
          <w:rFonts w:ascii="Museo 300" w:eastAsia="SimSun" w:hAnsi="Museo 300"/>
          <w:b/>
          <w:bCs/>
          <w:color w:val="000000" w:themeColor="text1"/>
          <w:spacing w:val="-5"/>
          <w:sz w:val="16"/>
          <w:szCs w:val="16"/>
          <w:lang w:val="es-ES"/>
        </w:rPr>
        <w:t>Inspección técnica de EEO en fecha 23 de junio de 2023.</w:t>
      </w:r>
    </w:p>
    <w:p w14:paraId="23BC1572" w14:textId="77777777" w:rsidR="00C25330" w:rsidRPr="00C25330" w:rsidRDefault="00C25330" w:rsidP="00C25330">
      <w:pPr>
        <w:ind w:left="709" w:right="709"/>
        <w:jc w:val="both"/>
        <w:rPr>
          <w:rFonts w:ascii="Museo 300" w:eastAsia="SimSun" w:hAnsi="Museo 300"/>
          <w:color w:val="000000" w:themeColor="text1"/>
          <w:spacing w:val="-5"/>
          <w:sz w:val="16"/>
          <w:szCs w:val="16"/>
          <w:lang w:val="es-ES"/>
        </w:rPr>
      </w:pPr>
      <w:r w:rsidRPr="00C25330">
        <w:rPr>
          <w:rFonts w:ascii="Museo 300" w:eastAsia="SimSun" w:hAnsi="Museo 300"/>
          <w:color w:val="000000" w:themeColor="text1"/>
          <w:spacing w:val="-5"/>
          <w:sz w:val="16"/>
          <w:szCs w:val="16"/>
          <w:lang w:val="es-ES"/>
        </w:rPr>
        <w:t xml:space="preserve">Un día después del hallazgo de la condición irregular les fue permitido al personal de la distribuidora el ingreso al inmueble, en esa oportunidad tomaron evidencias de la base del tubo galvanizado donde se observa un orificio por donde salía la línea directa con destino al interior de la vivienda para alimentar una carga indeterminada, ocasionando que el medidor no registrara correctamente la energía consumida en el suministro. </w:t>
      </w:r>
    </w:p>
    <w:p w14:paraId="79F1928D" w14:textId="77777777" w:rsidR="00C25330" w:rsidRPr="00C25330" w:rsidRDefault="00C25330" w:rsidP="00C25330">
      <w:pPr>
        <w:ind w:left="709" w:right="709"/>
        <w:jc w:val="both"/>
        <w:rPr>
          <w:rFonts w:ascii="Museo 300" w:eastAsia="SimSun" w:hAnsi="Museo 300"/>
          <w:color w:val="000000" w:themeColor="text1"/>
          <w:spacing w:val="-5"/>
          <w:sz w:val="16"/>
          <w:szCs w:val="16"/>
          <w:lang w:val="es-ES"/>
        </w:rPr>
      </w:pPr>
      <w:r w:rsidRPr="00C25330">
        <w:rPr>
          <w:rFonts w:ascii="Museo 300" w:eastAsia="SimSun" w:hAnsi="Museo 300"/>
          <w:color w:val="000000" w:themeColor="text1"/>
          <w:spacing w:val="-5"/>
          <w:sz w:val="16"/>
          <w:szCs w:val="16"/>
          <w:lang w:val="es-ES"/>
        </w:rPr>
        <w:t xml:space="preserve">Cabe aclarar que al momento de la inspección la línea directa había sido cortada, por lo que solo evidenciaron la parte del conductor que estaba dentro del tubo. Esta acción explica por qué no se les permitió el ingreso el día anterior.  El tramo de línea que se dirigía al interior de la vivienda había sido retirado. </w:t>
      </w:r>
    </w:p>
    <w:p w14:paraId="0CD63233" w14:textId="77777777" w:rsidR="00C25330" w:rsidRPr="00C25330" w:rsidRDefault="00C25330" w:rsidP="00C25330">
      <w:pPr>
        <w:ind w:left="709" w:right="709"/>
        <w:jc w:val="both"/>
        <w:rPr>
          <w:rFonts w:ascii="Museo 300" w:eastAsia="SimSun" w:hAnsi="Museo 300"/>
          <w:color w:val="000000" w:themeColor="text1"/>
          <w:spacing w:val="-5"/>
          <w:sz w:val="16"/>
          <w:szCs w:val="16"/>
          <w:lang w:val="es-ES"/>
        </w:rPr>
      </w:pPr>
      <w:r w:rsidRPr="00C25330">
        <w:rPr>
          <w:rFonts w:ascii="Museo 300" w:eastAsia="SimSun" w:hAnsi="Museo 300"/>
          <w:color w:val="000000" w:themeColor="text1"/>
          <w:spacing w:val="-5"/>
          <w:sz w:val="16"/>
          <w:szCs w:val="16"/>
          <w:lang w:val="es-ES"/>
        </w:rPr>
        <w:t xml:space="preserve">También tomaron evidencias de los equipos eléctricos utilizados en dicho inmueble, y de esta manera elaborar un censo de carga para establecer un parámetro de la energía a recuperar. Tal como se observan en las siguientes fotografías:  </w:t>
      </w:r>
    </w:p>
    <w:p w14:paraId="53C281CD" w14:textId="6AFA6E00" w:rsidR="00C25330" w:rsidRDefault="00C25330" w:rsidP="00C25330">
      <w:pPr>
        <w:ind w:left="709" w:right="709"/>
        <w:jc w:val="center"/>
        <w:rPr>
          <w:rFonts w:ascii="Museo 300" w:eastAsia="SimSun" w:hAnsi="Museo 300"/>
          <w:color w:val="000000" w:themeColor="text1"/>
          <w:spacing w:val="-5"/>
          <w:sz w:val="16"/>
          <w:szCs w:val="16"/>
          <w:lang w:val="es-ES"/>
        </w:rPr>
      </w:pPr>
    </w:p>
    <w:p w14:paraId="6CDA3CD7" w14:textId="77777777" w:rsidR="005F58C3" w:rsidRDefault="00C25330" w:rsidP="00C25330">
      <w:pPr>
        <w:ind w:left="709" w:right="709"/>
        <w:jc w:val="both"/>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 xml:space="preserve">(…) </w:t>
      </w:r>
    </w:p>
    <w:p w14:paraId="28528C0A" w14:textId="6697E933" w:rsidR="00C25330" w:rsidRPr="00C25330" w:rsidRDefault="00C25330" w:rsidP="00C25330">
      <w:pPr>
        <w:ind w:left="709" w:right="709"/>
        <w:jc w:val="both"/>
        <w:rPr>
          <w:rFonts w:ascii="Museo 300" w:eastAsia="SimSun" w:hAnsi="Museo 300"/>
          <w:color w:val="000000" w:themeColor="text1"/>
          <w:spacing w:val="-5"/>
          <w:sz w:val="16"/>
          <w:szCs w:val="16"/>
        </w:rPr>
      </w:pPr>
      <w:r w:rsidRPr="00C25330">
        <w:rPr>
          <w:rFonts w:ascii="Museo 300" w:eastAsia="SimSun" w:hAnsi="Museo 300"/>
          <w:color w:val="000000" w:themeColor="text1"/>
          <w:spacing w:val="-5"/>
          <w:sz w:val="16"/>
          <w:szCs w:val="16"/>
        </w:rPr>
        <w:lastRenderedPageBreak/>
        <w:t>Es importante mencionar que, si bien la empresa distribuidora no registró un flujo de corriente en la línea directa, ni pudo determinar el tipo de cargas que estaban siendo alimentadas por esta, si pudo comprobar su uso mediante las fotografías las que muestran que la línea estaba conectada en la línea de alimentación de la lámpara de alumbrado público (antes del equipo de medición).</w:t>
      </w:r>
    </w:p>
    <w:p w14:paraId="48246855" w14:textId="789B81B4" w:rsidR="00D77F9D" w:rsidRPr="002D4A70" w:rsidRDefault="00C25330" w:rsidP="000C640D">
      <w:pPr>
        <w:ind w:left="709" w:right="709"/>
        <w:jc w:val="both"/>
        <w:rPr>
          <w:rFonts w:ascii="Museo 300" w:hAnsi="Museo 300"/>
          <w:sz w:val="16"/>
          <w:szCs w:val="16"/>
        </w:rPr>
      </w:pPr>
      <w:bookmarkStart w:id="3" w:name="_Hlk152927435"/>
      <w:r w:rsidRPr="00C25330">
        <w:rPr>
          <w:rFonts w:ascii="Museo 300" w:eastAsia="SimSun" w:hAnsi="Museo 300"/>
          <w:color w:val="000000" w:themeColor="text1"/>
          <w:spacing w:val="-5"/>
          <w:sz w:val="16"/>
          <w:szCs w:val="16"/>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w:t>
      </w:r>
      <w:r>
        <w:rPr>
          <w:rFonts w:ascii="Museo 300" w:eastAsia="SimSun" w:hAnsi="Museo 300"/>
          <w:color w:val="000000" w:themeColor="text1"/>
          <w:spacing w:val="-5"/>
          <w:sz w:val="16"/>
          <w:szCs w:val="16"/>
        </w:rPr>
        <w:t xml:space="preserve"> </w:t>
      </w:r>
      <w:bookmarkEnd w:id="3"/>
      <w:r w:rsidR="00E8785B" w:rsidRPr="00497AA2">
        <w:rPr>
          <w:rFonts w:ascii="Museo 300" w:eastAsia="SimSun" w:hAnsi="Museo 300"/>
          <w:color w:val="000000" w:themeColor="text1"/>
          <w:spacing w:val="-5"/>
          <w:sz w:val="16"/>
          <w:szCs w:val="16"/>
          <w:lang w:val="es-ES"/>
        </w:rPr>
        <w:t>[…]</w:t>
      </w:r>
    </w:p>
    <w:p w14:paraId="79BDEAE2" w14:textId="750BA555" w:rsidR="003A2C7A" w:rsidRPr="009834C4" w:rsidRDefault="003A2C7A" w:rsidP="003A2C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163AF3">
        <w:rPr>
          <w:rFonts w:ascii="Museo Sans 300" w:hAnsi="Museo Sans 300"/>
          <w:sz w:val="20"/>
          <w:szCs w:val="20"/>
          <w:u w:val="single"/>
        </w:rPr>
        <w:t>el</w:t>
      </w:r>
      <w:r w:rsidRPr="009834C4">
        <w:rPr>
          <w:rFonts w:ascii="Museo Sans 300" w:hAnsi="Museo Sans 300"/>
          <w:sz w:val="20"/>
          <w:szCs w:val="20"/>
          <w:u w:val="single"/>
        </w:rPr>
        <w:t xml:space="preserve"> </w:t>
      </w:r>
      <w:r w:rsidR="009A20DB">
        <w:rPr>
          <w:rFonts w:ascii="Museo Sans 300" w:hAnsi="Museo Sans 300"/>
          <w:sz w:val="20"/>
          <w:szCs w:val="20"/>
          <w:u w:val="single"/>
        </w:rPr>
        <w:t>usuario</w:t>
      </w:r>
    </w:p>
    <w:p w14:paraId="05E8DA77" w14:textId="77777777" w:rsidR="003A2C7A" w:rsidRDefault="003A2C7A" w:rsidP="003A2C7A">
      <w:pPr>
        <w:spacing w:after="0" w:line="240" w:lineRule="auto"/>
        <w:ind w:left="426"/>
        <w:jc w:val="both"/>
        <w:rPr>
          <w:rFonts w:ascii="Museo Sans 300" w:hAnsi="Museo Sans 300"/>
          <w:sz w:val="20"/>
          <w:szCs w:val="20"/>
          <w:u w:val="single"/>
        </w:rPr>
      </w:pPr>
    </w:p>
    <w:p w14:paraId="3EDC4337" w14:textId="77777777" w:rsidR="00F816EB" w:rsidRDefault="00F816EB" w:rsidP="00F816EB">
      <w:pPr>
        <w:ind w:left="709" w:right="709"/>
        <w:jc w:val="both"/>
        <w:rPr>
          <w:rFonts w:ascii="Museo 300" w:hAnsi="Museo 300"/>
          <w:sz w:val="16"/>
          <w:szCs w:val="16"/>
        </w:rPr>
      </w:pPr>
      <w:r w:rsidRPr="003A771A">
        <w:rPr>
          <w:rFonts w:ascii="Museo 300" w:hAnsi="Museo 300"/>
          <w:sz w:val="16"/>
          <w:szCs w:val="16"/>
        </w:rPr>
        <w:t>(…)</w:t>
      </w:r>
    </w:p>
    <w:p w14:paraId="0B71789E" w14:textId="77777777" w:rsidR="00C25330" w:rsidRPr="00C25330" w:rsidRDefault="00C25330" w:rsidP="00C25330">
      <w:pPr>
        <w:numPr>
          <w:ilvl w:val="0"/>
          <w:numId w:val="10"/>
        </w:numPr>
        <w:ind w:left="1276" w:right="709"/>
        <w:jc w:val="both"/>
        <w:rPr>
          <w:rFonts w:ascii="Museo 300" w:hAnsi="Museo 300"/>
          <w:bCs/>
          <w:sz w:val="16"/>
          <w:szCs w:val="16"/>
          <w:lang w:val="es-419"/>
        </w:rPr>
      </w:pPr>
      <w:r w:rsidRPr="00C25330">
        <w:rPr>
          <w:rFonts w:ascii="Museo 300" w:hAnsi="Museo 300"/>
          <w:bCs/>
          <w:sz w:val="16"/>
          <w:szCs w:val="16"/>
          <w:lang w:val="es-419"/>
        </w:rPr>
        <w:t xml:space="preserve">Al respecto, se aclara que el monto notificado por EEO y mencionado por el usuario está relacionado con el cobro de una energía consumida y no registrada por un monto de $760.60 IVA incluido, más $45.72 en concepto de intereses debido al hallazgo de una irregularidad en el suministro eléctrico a su nombre. </w:t>
      </w:r>
    </w:p>
    <w:p w14:paraId="29BB9F5F" w14:textId="77777777" w:rsidR="00C25330" w:rsidRPr="00C25330" w:rsidRDefault="00C25330" w:rsidP="00C25330">
      <w:pPr>
        <w:numPr>
          <w:ilvl w:val="0"/>
          <w:numId w:val="10"/>
        </w:numPr>
        <w:ind w:left="1276" w:right="709"/>
        <w:jc w:val="both"/>
        <w:rPr>
          <w:rFonts w:ascii="Museo 300" w:hAnsi="Museo 300"/>
          <w:bCs/>
          <w:sz w:val="16"/>
          <w:szCs w:val="16"/>
          <w:lang w:val="es-419"/>
        </w:rPr>
      </w:pPr>
      <w:r w:rsidRPr="00C25330">
        <w:rPr>
          <w:rFonts w:ascii="Museo 300" w:hAnsi="Museo 300"/>
          <w:bCs/>
          <w:sz w:val="16"/>
          <w:szCs w:val="16"/>
          <w:lang w:val="es-419"/>
        </w:rPr>
        <w:t>Sobre el argumento del usuario que la línea directa no estaba conectada a la vivienda debido a que no estaba circulando corriente al momento de la inspección de EEO. El hecho que la distribuidora no haya registrado una corriente en la línea directa no garantiza que dicha línea no se utilizara. No cabe duda de que la irregularidad se realizó con un objetivo concreto y era consumir energía sin ser registrada por el medidor.</w:t>
      </w:r>
    </w:p>
    <w:p w14:paraId="62E8235E" w14:textId="77777777" w:rsidR="00C25330" w:rsidRPr="00C25330" w:rsidRDefault="00C25330" w:rsidP="00C25330">
      <w:pPr>
        <w:numPr>
          <w:ilvl w:val="0"/>
          <w:numId w:val="10"/>
        </w:numPr>
        <w:ind w:left="1276" w:right="709"/>
        <w:jc w:val="both"/>
        <w:rPr>
          <w:rFonts w:ascii="Museo 300" w:hAnsi="Museo 300"/>
          <w:bCs/>
          <w:sz w:val="16"/>
          <w:szCs w:val="16"/>
        </w:rPr>
      </w:pPr>
      <w:r w:rsidRPr="00C25330">
        <w:rPr>
          <w:rFonts w:ascii="Museo 300" w:hAnsi="Museo 300"/>
          <w:bCs/>
          <w:sz w:val="16"/>
          <w:szCs w:val="16"/>
          <w:lang w:val="es-419"/>
        </w:rPr>
        <w:t xml:space="preserve">Respecto al bajo consumo registrado en junio de 2023, debido a que el usuario estaba viviendo en casa del abuelo. Sobre dicho argumento, no se tiene información que sustente el comentario anterior. Por otra parte, como titular del suministro y dueño del inmueble es responsable de lo que suceda en este. </w:t>
      </w:r>
    </w:p>
    <w:p w14:paraId="1A7ECA5C" w14:textId="77777777" w:rsidR="00C25330" w:rsidRPr="00C25330" w:rsidRDefault="00C25330" w:rsidP="00C25330">
      <w:pPr>
        <w:numPr>
          <w:ilvl w:val="0"/>
          <w:numId w:val="10"/>
        </w:numPr>
        <w:ind w:left="1276" w:right="709"/>
        <w:jc w:val="both"/>
        <w:rPr>
          <w:rFonts w:ascii="Museo 300" w:hAnsi="Museo 300"/>
          <w:bCs/>
          <w:sz w:val="16"/>
          <w:szCs w:val="16"/>
        </w:rPr>
      </w:pPr>
      <w:r w:rsidRPr="00C25330">
        <w:rPr>
          <w:rFonts w:ascii="Museo 300" w:hAnsi="Museo 300"/>
          <w:bCs/>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C25330">
        <w:rPr>
          <w:rFonts w:ascii="Museo 300" w:hAnsi="Museo 300"/>
          <w:bCs/>
          <w:sz w:val="16"/>
          <w:szCs w:val="16"/>
        </w:rPr>
        <w:t> </w:t>
      </w:r>
    </w:p>
    <w:p w14:paraId="182C027A" w14:textId="591EC448" w:rsidR="00B16515" w:rsidRPr="00163AF3" w:rsidRDefault="00C25330" w:rsidP="00C25330">
      <w:pPr>
        <w:ind w:left="709" w:right="709"/>
        <w:jc w:val="both"/>
        <w:rPr>
          <w:rFonts w:ascii="Museo 300" w:hAnsi="Museo 300"/>
          <w:bCs/>
          <w:sz w:val="16"/>
          <w:szCs w:val="16"/>
        </w:rPr>
      </w:pPr>
      <w:r w:rsidRPr="00C25330">
        <w:rPr>
          <w:rFonts w:ascii="Museo 300" w:hAnsi="Museo 300"/>
          <w:bCs/>
          <w:sz w:val="16"/>
          <w:szCs w:val="16"/>
          <w:lang w:val="es-ES"/>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DE5DD8">
        <w:rPr>
          <w:rFonts w:ascii="Museo 300" w:hAnsi="Museo 300"/>
          <w:bCs/>
          <w:sz w:val="16"/>
          <w:szCs w:val="16"/>
          <w:lang w:val="es-ES"/>
        </w:rPr>
        <w:t>xxx</w:t>
      </w:r>
      <w:r w:rsidRPr="00C25330">
        <w:rPr>
          <w:rFonts w:ascii="Museo 300" w:hAnsi="Museo 300"/>
          <w:bCs/>
          <w:sz w:val="16"/>
          <w:szCs w:val="16"/>
          <w:lang w:val="es-ES"/>
        </w:rPr>
        <w:t>. </w:t>
      </w:r>
      <w:r w:rsidR="00683E8E" w:rsidRPr="00683E8E">
        <w:rPr>
          <w:rFonts w:ascii="Museo 300" w:hAnsi="Museo 300"/>
          <w:bCs/>
          <w:sz w:val="16"/>
          <w:szCs w:val="16"/>
        </w:rPr>
        <w:t> </w:t>
      </w:r>
      <w:r w:rsidR="00B16515">
        <w:rPr>
          <w:rFonts w:ascii="Museo 300" w:hAnsi="Museo 300"/>
          <w:sz w:val="16"/>
          <w:szCs w:val="16"/>
        </w:rPr>
        <w:t>(…)</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7D489DF" w14:textId="5913F5F9" w:rsidR="00C25330" w:rsidRPr="00C25330" w:rsidRDefault="008A4473" w:rsidP="00C25330">
      <w:pPr>
        <w:ind w:left="709" w:right="709"/>
        <w:jc w:val="both"/>
        <w:rPr>
          <w:rFonts w:ascii="Museo 300" w:hAnsi="Museo 300"/>
          <w:sz w:val="16"/>
          <w:szCs w:val="16"/>
          <w:lang w:val="es-ES"/>
        </w:rPr>
      </w:pPr>
      <w:r>
        <w:rPr>
          <w:rFonts w:ascii="Museo 300" w:hAnsi="Museo 300"/>
          <w:color w:val="000000" w:themeColor="text1"/>
          <w:sz w:val="16"/>
          <w:szCs w:val="16"/>
        </w:rPr>
        <w:t>(…)</w:t>
      </w:r>
      <w:r w:rsidR="00F816EB">
        <w:rPr>
          <w:rFonts w:ascii="Museo 300" w:hAnsi="Museo 300"/>
          <w:color w:val="000000" w:themeColor="text1"/>
          <w:sz w:val="16"/>
          <w:szCs w:val="16"/>
        </w:rPr>
        <w:t xml:space="preserve"> </w:t>
      </w:r>
      <w:r w:rsidR="00C25330" w:rsidRPr="00C25330">
        <w:rPr>
          <w:rFonts w:ascii="Museo 300" w:hAnsi="Museo 300"/>
          <w:sz w:val="16"/>
          <w:szCs w:val="16"/>
          <w:lang w:val="es-ES"/>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FA2BBA8" w14:textId="414D2433" w:rsidR="00C25330" w:rsidRDefault="00C25330" w:rsidP="00C25330">
      <w:pPr>
        <w:ind w:left="709" w:right="709"/>
        <w:jc w:val="both"/>
        <w:rPr>
          <w:rFonts w:ascii="Museo 300" w:hAnsi="Museo 300"/>
          <w:sz w:val="16"/>
          <w:szCs w:val="16"/>
          <w:lang w:val="es-ES"/>
        </w:rPr>
      </w:pPr>
      <w:r w:rsidRPr="00C25330">
        <w:rPr>
          <w:rFonts w:ascii="Museo 300" w:hAnsi="Museo 300"/>
          <w:sz w:val="16"/>
          <w:szCs w:val="16"/>
          <w:lang w:val="es-ES"/>
        </w:rPr>
        <w:t>En vista de las consideraciones expuestas y al análisis efectuado por el CAU de la información a la cual se ha tenido acceso, se hacen las siguientes valoraciones:</w:t>
      </w:r>
    </w:p>
    <w:p w14:paraId="47729C1B" w14:textId="5ABD6B02" w:rsidR="005E7B91" w:rsidRPr="00C25330" w:rsidRDefault="005E7B91" w:rsidP="00C25330">
      <w:pPr>
        <w:ind w:left="709" w:right="709"/>
        <w:jc w:val="both"/>
        <w:rPr>
          <w:rFonts w:ascii="Museo 300" w:hAnsi="Museo 300"/>
          <w:sz w:val="16"/>
          <w:szCs w:val="16"/>
          <w:lang w:val="es-ES"/>
        </w:rPr>
      </w:pPr>
      <w:r>
        <w:rPr>
          <w:rFonts w:ascii="Museo 300" w:hAnsi="Museo 300"/>
          <w:sz w:val="16"/>
          <w:szCs w:val="16"/>
          <w:lang w:val="es-ES"/>
        </w:rPr>
        <w:t>(…)</w:t>
      </w:r>
    </w:p>
    <w:p w14:paraId="767F62C2" w14:textId="5D5CF2F2" w:rsidR="00C25330" w:rsidRPr="007052D1" w:rsidRDefault="00C25330" w:rsidP="007052D1">
      <w:pPr>
        <w:numPr>
          <w:ilvl w:val="0"/>
          <w:numId w:val="19"/>
        </w:numPr>
        <w:ind w:left="1068" w:right="709"/>
        <w:jc w:val="both"/>
        <w:rPr>
          <w:rFonts w:ascii="Museo 300" w:hAnsi="Museo 300"/>
          <w:sz w:val="16"/>
          <w:szCs w:val="16"/>
        </w:rPr>
      </w:pPr>
      <w:r w:rsidRPr="00C25330">
        <w:rPr>
          <w:rFonts w:ascii="Museo 300" w:hAnsi="Museo 300"/>
          <w:sz w:val="16"/>
          <w:szCs w:val="16"/>
          <w:lang w:val="es-ES"/>
        </w:rPr>
        <w:t xml:space="preserve">Se utilizará el método de censo de carga considerado en el literal i) del artículo 5.2 del Procedimiento contenido en el acuerdo </w:t>
      </w:r>
      <w:proofErr w:type="spellStart"/>
      <w:r w:rsidRPr="00C25330">
        <w:rPr>
          <w:rFonts w:ascii="Museo 300" w:hAnsi="Museo 300"/>
          <w:sz w:val="16"/>
          <w:szCs w:val="16"/>
          <w:lang w:val="es-ES"/>
        </w:rPr>
        <w:t>N.°</w:t>
      </w:r>
      <w:proofErr w:type="spellEnd"/>
      <w:r w:rsidRPr="00C25330">
        <w:rPr>
          <w:rFonts w:ascii="Museo 300" w:hAnsi="Museo 300"/>
          <w:sz w:val="16"/>
          <w:szCs w:val="16"/>
          <w:lang w:val="es-ES"/>
        </w:rPr>
        <w:t xml:space="preserve"> 283-E-2011, de los equipos eléctricos verificados por la distribuidora y detallados en la tabla n. ° </w:t>
      </w:r>
      <w:proofErr w:type="gramStart"/>
      <w:r w:rsidRPr="00C25330">
        <w:rPr>
          <w:rFonts w:ascii="Museo 300" w:hAnsi="Museo 300"/>
          <w:sz w:val="16"/>
          <w:szCs w:val="16"/>
          <w:lang w:val="es-ES"/>
        </w:rPr>
        <w:t>1,  el</w:t>
      </w:r>
      <w:proofErr w:type="gramEnd"/>
      <w:r w:rsidRPr="00C25330">
        <w:rPr>
          <w:rFonts w:ascii="Museo 300" w:hAnsi="Museo 300"/>
          <w:sz w:val="16"/>
          <w:szCs w:val="16"/>
          <w:lang w:val="es-ES"/>
        </w:rPr>
        <w:t xml:space="preserve"> criterio de horas de uso diario establecidas previamente por el CAU, por un valor de 455 kWh.</w:t>
      </w:r>
      <w:r w:rsidRPr="00C25330">
        <w:rPr>
          <w:rFonts w:ascii="Museo 300" w:hAnsi="Museo 300"/>
          <w:sz w:val="16"/>
          <w:szCs w:val="16"/>
        </w:rPr>
        <w:t> </w:t>
      </w:r>
    </w:p>
    <w:p w14:paraId="0FFC92AF" w14:textId="77777777" w:rsidR="00C25330" w:rsidRDefault="00C25330" w:rsidP="007052D1">
      <w:pPr>
        <w:pStyle w:val="Prrafodelista"/>
        <w:ind w:left="1056"/>
        <w:rPr>
          <w:rFonts w:ascii="Museo 300" w:hAnsi="Museo 300"/>
          <w:sz w:val="16"/>
          <w:szCs w:val="16"/>
        </w:rPr>
      </w:pPr>
    </w:p>
    <w:p w14:paraId="4F42F7DE" w14:textId="0F3EC7B0" w:rsidR="00C25330" w:rsidRPr="00C25330" w:rsidRDefault="00C25330" w:rsidP="007052D1">
      <w:pPr>
        <w:numPr>
          <w:ilvl w:val="0"/>
          <w:numId w:val="19"/>
        </w:numPr>
        <w:ind w:left="1068" w:right="709"/>
        <w:jc w:val="both"/>
        <w:rPr>
          <w:rFonts w:ascii="Museo 300" w:hAnsi="Museo 300"/>
          <w:sz w:val="16"/>
          <w:szCs w:val="16"/>
        </w:rPr>
      </w:pPr>
      <w:r w:rsidRPr="00C25330">
        <w:rPr>
          <w:rFonts w:ascii="Museo 300" w:hAnsi="Museo 300"/>
          <w:sz w:val="16"/>
          <w:szCs w:val="16"/>
          <w:lang w:val="es-ES"/>
        </w:rPr>
        <w:t>Por tanto, el período retroactivo de recuperación, en este caso en particular, corresponde a 180 días comprendidos entre el 24 de diciembre de 2022 al 22 de junio de 2023.</w:t>
      </w:r>
      <w:r w:rsidRPr="00C25330">
        <w:rPr>
          <w:rFonts w:ascii="Museo 300" w:hAnsi="Museo 300"/>
          <w:sz w:val="16"/>
          <w:szCs w:val="16"/>
        </w:rPr>
        <w:t> </w:t>
      </w:r>
    </w:p>
    <w:p w14:paraId="2E4351F4" w14:textId="7E8254AC" w:rsidR="00163AF3" w:rsidRPr="00BA3C75" w:rsidRDefault="00C25330" w:rsidP="00C25330">
      <w:pPr>
        <w:ind w:left="709" w:right="709"/>
        <w:jc w:val="both"/>
        <w:rPr>
          <w:rFonts w:ascii="Museo 300" w:hAnsi="Museo 300"/>
          <w:color w:val="000000" w:themeColor="text1"/>
          <w:sz w:val="16"/>
          <w:szCs w:val="16"/>
        </w:rPr>
      </w:pPr>
      <w:r w:rsidRPr="00C25330">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1,014 kWh, equivalente a la cantidad de doscientos setenta y ocho 62/100 dólares de los Estados Unidos de América (USD 278.62)</w:t>
      </w:r>
      <w:r w:rsidRPr="00C25330">
        <w:rPr>
          <w:rFonts w:ascii="Museo 300" w:hAnsi="Museo 300"/>
          <w:b/>
          <w:bCs/>
          <w:sz w:val="16"/>
          <w:szCs w:val="16"/>
          <w:lang w:val="es-ES"/>
        </w:rPr>
        <w:t xml:space="preserve"> </w:t>
      </w:r>
      <w:r w:rsidRPr="00C25330">
        <w:rPr>
          <w:rFonts w:ascii="Museo 300" w:hAnsi="Museo 300"/>
          <w:sz w:val="16"/>
          <w:szCs w:val="16"/>
          <w:lang w:val="es-ES"/>
        </w:rPr>
        <w:t xml:space="preserve">IVA incluido </w:t>
      </w:r>
      <w:r w:rsidR="00BA3C75">
        <w:rPr>
          <w:rFonts w:ascii="Museo 300" w:hAnsi="Museo 300"/>
          <w:color w:val="000000" w:themeColor="text1"/>
          <w:sz w:val="16"/>
          <w:szCs w:val="16"/>
        </w:rPr>
        <w:t>(…)</w:t>
      </w:r>
    </w:p>
    <w:p w14:paraId="52C049BF" w14:textId="77777777" w:rsidR="005E7B91" w:rsidRDefault="005E7B91" w:rsidP="008B7A00">
      <w:pPr>
        <w:spacing w:after="0" w:line="240" w:lineRule="auto"/>
        <w:ind w:left="426"/>
        <w:jc w:val="both"/>
        <w:rPr>
          <w:rFonts w:ascii="Museo Sans 300" w:hAnsi="Museo Sans 300"/>
          <w:sz w:val="20"/>
          <w:szCs w:val="20"/>
          <w:u w:val="single"/>
        </w:rPr>
      </w:pPr>
    </w:p>
    <w:p w14:paraId="48720AB6" w14:textId="35DA031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998285C"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EDB57AA" w14:textId="60B784BB" w:rsidR="007052D1" w:rsidRPr="007052D1" w:rsidRDefault="007052D1" w:rsidP="007052D1">
      <w:pPr>
        <w:pStyle w:val="Prrafodelista"/>
        <w:numPr>
          <w:ilvl w:val="0"/>
          <w:numId w:val="8"/>
        </w:numPr>
        <w:spacing w:after="200"/>
        <w:ind w:right="708"/>
        <w:jc w:val="both"/>
        <w:textAlignment w:val="auto"/>
        <w:rPr>
          <w:rFonts w:ascii="Museo 300" w:hAnsi="Museo 300" w:cs="Arial"/>
          <w:sz w:val="16"/>
          <w:szCs w:val="16"/>
        </w:rPr>
      </w:pPr>
      <w:r w:rsidRPr="007052D1">
        <w:rPr>
          <w:rFonts w:ascii="Museo 300" w:hAnsi="Museo 300" w:cs="Arial"/>
          <w:sz w:val="16"/>
          <w:szCs w:val="16"/>
        </w:rPr>
        <w:t xml:space="preserve">Las pruebas presentadas por la empresa distribuidora son aceptables, ya que con estas demostró fehacientemente que existió una condición irregular en el suministro con NIC </w:t>
      </w:r>
      <w:r w:rsidR="00DE5DD8">
        <w:rPr>
          <w:rFonts w:ascii="Museo 300" w:hAnsi="Museo 300" w:cs="Arial"/>
          <w:sz w:val="16"/>
          <w:szCs w:val="16"/>
        </w:rPr>
        <w:t>xxx</w:t>
      </w:r>
      <w:r w:rsidRPr="007052D1">
        <w:rPr>
          <w:rFonts w:ascii="Museo 300" w:hAnsi="Museo 300" w:cs="Arial"/>
          <w:sz w:val="16"/>
          <w:szCs w:val="16"/>
        </w:rPr>
        <w:t>, consistente en la instalación de una línea directa a 120 voltios conectada en la acometida de una lámpara de alumbrado público,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21D024E4" w14:textId="77777777" w:rsidR="007052D1" w:rsidRPr="007052D1" w:rsidRDefault="007052D1" w:rsidP="007052D1">
      <w:pPr>
        <w:pStyle w:val="Prrafodelista"/>
        <w:numPr>
          <w:ilvl w:val="0"/>
          <w:numId w:val="8"/>
        </w:numPr>
        <w:spacing w:after="200"/>
        <w:ind w:right="708"/>
        <w:jc w:val="both"/>
        <w:textAlignment w:val="auto"/>
        <w:rPr>
          <w:rFonts w:ascii="Museo 300" w:hAnsi="Museo 300" w:cs="Arial"/>
          <w:sz w:val="16"/>
          <w:szCs w:val="16"/>
        </w:rPr>
      </w:pPr>
      <w:r w:rsidRPr="007052D1">
        <w:rPr>
          <w:rFonts w:ascii="Museo 300" w:hAnsi="Museo 300" w:cs="Arial"/>
          <w:sz w:val="16"/>
          <w:szCs w:val="16"/>
        </w:rPr>
        <w:t>Conforme con el análisis efectuado en el presente informe, se establece que la cantidad de 2,790 kWh equivalentes a setecientos sesenta 60/100 dólares de los Estados Unidos de América (USD 760.60) IVA incluido, cobrados por la sociedad EEO en concepto de una energía consumida y no registrada más la cantidad de cuarenta y cinco 72/100 dólares de los Estados Unidos de América (USD 45.72) en concepto de intereses, deben de rectificarse.</w:t>
      </w:r>
    </w:p>
    <w:p w14:paraId="62ADDA8E" w14:textId="27FA7E0F" w:rsidR="00346CA8" w:rsidRDefault="007052D1" w:rsidP="007052D1">
      <w:pPr>
        <w:pStyle w:val="Prrafodelista"/>
        <w:numPr>
          <w:ilvl w:val="0"/>
          <w:numId w:val="8"/>
        </w:numPr>
        <w:spacing w:after="200"/>
        <w:ind w:right="708"/>
        <w:jc w:val="both"/>
        <w:textAlignment w:val="auto"/>
        <w:rPr>
          <w:rFonts w:ascii="Museo 300" w:hAnsi="Museo 300" w:cs="Arial"/>
          <w:sz w:val="16"/>
          <w:szCs w:val="16"/>
        </w:rPr>
      </w:pPr>
      <w:r w:rsidRPr="007052D1">
        <w:rPr>
          <w:rFonts w:ascii="Museo 300" w:hAnsi="Museo 300" w:cs="Arial"/>
          <w:sz w:val="16"/>
          <w:szCs w:val="16"/>
        </w:rPr>
        <w:t xml:space="preserve">Se establece que el monto a recuperar por parte de la sociedad EEO en concepto de energía no registrada, asciende a 1,014 kWh, equivalente a la cantidad de </w:t>
      </w:r>
      <w:bookmarkStart w:id="4" w:name="_Hlk152928123"/>
      <w:r w:rsidRPr="007052D1">
        <w:rPr>
          <w:rFonts w:ascii="Museo 300" w:hAnsi="Museo 300" w:cs="Arial"/>
          <w:sz w:val="16"/>
          <w:szCs w:val="16"/>
        </w:rPr>
        <w:t>doscientos setenta y ocho 62/100 dólares de los Estados Unidos de América (USD 278.62)</w:t>
      </w:r>
      <w:bookmarkEnd w:id="4"/>
      <w:r w:rsidRPr="007052D1">
        <w:rPr>
          <w:rFonts w:ascii="Museo 300" w:hAnsi="Museo 300" w:cs="Arial"/>
          <w:sz w:val="16"/>
          <w:szCs w:val="16"/>
        </w:rPr>
        <w:t xml:space="preserve"> IVA incluido, más la cantidad de </w:t>
      </w:r>
      <w:bookmarkStart w:id="5" w:name="_Hlk152928149"/>
      <w:r w:rsidRPr="007052D1">
        <w:rPr>
          <w:rFonts w:ascii="Museo 300" w:hAnsi="Museo 300" w:cs="Arial"/>
          <w:sz w:val="16"/>
          <w:szCs w:val="16"/>
        </w:rPr>
        <w:t xml:space="preserve">cinco 78/100 dólares de los Estados Unidos de América (USD 5.78) </w:t>
      </w:r>
      <w:bookmarkEnd w:id="5"/>
      <w:r w:rsidRPr="007052D1">
        <w:rPr>
          <w:rFonts w:ascii="Museo 300" w:hAnsi="Museo 300" w:cs="Arial"/>
          <w:sz w:val="16"/>
          <w:szCs w:val="16"/>
        </w:rPr>
        <w:t>en concepto de intereses; tal y como se indica en el artículo 36 de los Términos y Condiciones al Consumidor Final del Pliego Tarifario del año 2023.</w:t>
      </w:r>
      <w:r w:rsidR="00346CA8">
        <w:rPr>
          <w:rFonts w:ascii="Museo 300" w:hAnsi="Museo 300" w:cs="Arial"/>
          <w:sz w:val="16"/>
          <w:szCs w:val="16"/>
        </w:rPr>
        <w:t xml:space="preserve"> (…)</w:t>
      </w:r>
    </w:p>
    <w:p w14:paraId="4BAB16C4" w14:textId="7513FA07" w:rsidR="00562498" w:rsidRPr="005520BF" w:rsidRDefault="00D92786" w:rsidP="0045666F">
      <w:pPr>
        <w:pStyle w:val="paragraph"/>
        <w:numPr>
          <w:ilvl w:val="0"/>
          <w:numId w:val="8"/>
        </w:numPr>
        <w:suppressAutoHyphens w:val="0"/>
        <w:autoSpaceDN/>
        <w:spacing w:before="0" w:after="0"/>
        <w:ind w:right="709"/>
        <w:jc w:val="both"/>
        <w:rPr>
          <w:rFonts w:ascii="Museo 300" w:hAnsi="Museo 300" w:cs="Segoe UI"/>
          <w:sz w:val="16"/>
          <w:szCs w:val="16"/>
        </w:rPr>
      </w:pPr>
      <w:r w:rsidRPr="00D92786">
        <w:rPr>
          <w:rStyle w:val="normaltextrun"/>
          <w:rFonts w:ascii="Museo 300" w:hAnsi="Museo 300" w:cs="Segoe UI"/>
          <w:sz w:val="16"/>
          <w:szCs w:val="16"/>
        </w:rPr>
        <w:t xml:space="preserve">En vista que el señor </w:t>
      </w:r>
      <w:r w:rsidR="00505D91">
        <w:rPr>
          <w:rStyle w:val="normaltextrun"/>
          <w:rFonts w:ascii="Museo 300" w:hAnsi="Museo 300" w:cs="Segoe UI"/>
          <w:sz w:val="16"/>
          <w:szCs w:val="16"/>
        </w:rPr>
        <w:t>x</w:t>
      </w:r>
      <w:r w:rsidR="00DE5DD8">
        <w:rPr>
          <w:rStyle w:val="normaltextrun"/>
          <w:rFonts w:ascii="Museo 300" w:hAnsi="Museo 300" w:cs="Segoe UI"/>
          <w:sz w:val="16"/>
          <w:szCs w:val="16"/>
        </w:rPr>
        <w:t>xx</w:t>
      </w:r>
      <w:r w:rsidRPr="00D92786">
        <w:rPr>
          <w:rStyle w:val="normaltextrun"/>
          <w:rFonts w:ascii="Museo 300" w:hAnsi="Museo 300" w:cs="Segoe UI"/>
          <w:sz w:val="16"/>
          <w:szCs w:val="16"/>
        </w:rPr>
        <w:t xml:space="preserve"> ya canceló la energía consumida y no registrada en el suministro con el NIC </w:t>
      </w:r>
      <w:r w:rsidR="00DE5DD8">
        <w:rPr>
          <w:rStyle w:val="normaltextrun"/>
          <w:rFonts w:ascii="Museo 300" w:hAnsi="Museo 300" w:cs="Segoe UI"/>
          <w:sz w:val="16"/>
          <w:szCs w:val="16"/>
        </w:rPr>
        <w:t>xxx</w:t>
      </w:r>
      <w:r w:rsidRPr="00D92786">
        <w:rPr>
          <w:rStyle w:val="normaltextrun"/>
          <w:rFonts w:ascii="Museo 300" w:hAnsi="Museo 300" w:cs="Segoe UI"/>
          <w:sz w:val="16"/>
          <w:szCs w:val="16"/>
        </w:rPr>
        <w:t xml:space="preserve"> e intereses, la sociedad EEO deberá reintegrar la cantidad cobrada en exceso debiendo incluir los intereses correspondientes por el monto cobrado adicional determinado por el CAU.</w:t>
      </w:r>
      <w:r>
        <w:rPr>
          <w:rStyle w:val="normaltextrun"/>
          <w:rFonts w:ascii="Museo 300" w:hAnsi="Museo 300" w:cs="Segoe UI"/>
          <w:sz w:val="16"/>
          <w:szCs w:val="16"/>
        </w:rPr>
        <w:t xml:space="preserve"> </w:t>
      </w:r>
      <w:r w:rsidR="00562498" w:rsidRPr="00D92786">
        <w:rPr>
          <w:rFonts w:ascii="Museo 300" w:eastAsia="Arial" w:hAnsi="Museo 300"/>
          <w:color w:val="000000" w:themeColor="text1"/>
          <w:sz w:val="16"/>
          <w:szCs w:val="16"/>
        </w:rPr>
        <w:t>[…]</w:t>
      </w:r>
      <w:r w:rsidR="00914F6D" w:rsidRPr="00D92786">
        <w:rPr>
          <w:rFonts w:ascii="Museo 300" w:eastAsia="Arial" w:hAnsi="Museo 300"/>
          <w:color w:val="000000" w:themeColor="text1"/>
          <w:sz w:val="16"/>
          <w:szCs w:val="16"/>
        </w:rPr>
        <w:t>”</w:t>
      </w:r>
    </w:p>
    <w:p w14:paraId="1A6BDD79" w14:textId="77777777" w:rsidR="005520BF" w:rsidRPr="00D92786" w:rsidRDefault="005520BF" w:rsidP="005520BF">
      <w:pPr>
        <w:pStyle w:val="paragraph"/>
        <w:suppressAutoHyphens w:val="0"/>
        <w:autoSpaceDN/>
        <w:spacing w:before="0" w:after="0"/>
        <w:ind w:left="1200" w:right="709"/>
        <w:jc w:val="both"/>
        <w:rPr>
          <w:rFonts w:ascii="Museo 300" w:hAnsi="Museo 300" w:cs="Segoe UI"/>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C2C4C9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D097A">
        <w:rPr>
          <w:rFonts w:ascii="Museo Sans 300" w:hAnsi="Museo Sans 300"/>
          <w:sz w:val="20"/>
          <w:szCs w:val="20"/>
        </w:rPr>
        <w:t>E-0619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C640D">
        <w:rPr>
          <w:rFonts w:ascii="Museo Sans 300" w:hAnsi="Museo Sans 300"/>
          <w:sz w:val="20"/>
          <w:szCs w:val="20"/>
        </w:rPr>
        <w:t>IT-0260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40949209"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BA7AE9">
        <w:rPr>
          <w:rFonts w:ascii="Museo Sans 300" w:hAnsi="Museo Sans 300"/>
          <w:sz w:val="20"/>
          <w:szCs w:val="20"/>
        </w:rPr>
        <w:t xml:space="preserve">s partes el día </w:t>
      </w:r>
      <w:r w:rsidR="007052D1">
        <w:rPr>
          <w:rFonts w:ascii="Museo Sans 300" w:hAnsi="Museo Sans 300"/>
          <w:sz w:val="20"/>
          <w:szCs w:val="20"/>
        </w:rPr>
        <w:t>nueve de noviembre</w:t>
      </w:r>
      <w:r w:rsidR="00A31361">
        <w:rPr>
          <w:rFonts w:ascii="Museo Sans 300" w:hAnsi="Museo Sans 300"/>
          <w:sz w:val="20"/>
          <w:szCs w:val="20"/>
        </w:rPr>
        <w:t xml:space="preserve"> del presente año,</w:t>
      </w:r>
      <w:r w:rsidR="00A31361" w:rsidRPr="24487779">
        <w:rPr>
          <w:rStyle w:val="normaltextrun"/>
          <w:rFonts w:ascii="Museo Sans 300" w:eastAsia="Museo Sans" w:hAnsi="Museo Sans 300" w:cs="Segoe UI"/>
          <w:sz w:val="20"/>
          <w:szCs w:val="20"/>
        </w:rPr>
        <w:t xml:space="preserve"> por lo que el plazo finalizó</w:t>
      </w:r>
      <w:r w:rsidR="00BA7AE9">
        <w:rPr>
          <w:rStyle w:val="normaltextrun"/>
          <w:rFonts w:ascii="Museo Sans 300" w:eastAsia="Museo Sans" w:hAnsi="Museo Sans 300" w:cs="Segoe UI"/>
          <w:sz w:val="20"/>
          <w:szCs w:val="20"/>
        </w:rPr>
        <w:t xml:space="preserve"> el </w:t>
      </w:r>
      <w:r w:rsidR="007052D1">
        <w:rPr>
          <w:rStyle w:val="normaltextrun"/>
          <w:rFonts w:ascii="Museo Sans 300" w:eastAsia="Museo Sans" w:hAnsi="Museo Sans 300" w:cs="Segoe UI"/>
          <w:sz w:val="20"/>
          <w:szCs w:val="20"/>
        </w:rPr>
        <w:t>veintitrés del mismo mes y</w:t>
      </w:r>
      <w:r w:rsidR="00A31361">
        <w:rPr>
          <w:rStyle w:val="normaltextrun"/>
          <w:rFonts w:ascii="Museo Sans 300" w:eastAsia="Museo Sans" w:hAnsi="Museo Sans 300" w:cs="Segoe UI"/>
          <w:sz w:val="20"/>
          <w:szCs w:val="20"/>
        </w:rPr>
        <w:t xml:space="preserv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3F5897C1"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7052D1">
        <w:rPr>
          <w:rFonts w:ascii="Museo Sans 300" w:hAnsi="Museo Sans 300"/>
          <w:sz w:val="20"/>
          <w:szCs w:val="20"/>
          <w:lang w:val="es-SV"/>
        </w:rPr>
        <w:t>diecisiete de nov</w:t>
      </w:r>
      <w:r w:rsidR="00BA7AE9">
        <w:rPr>
          <w:rFonts w:ascii="Museo Sans 300" w:hAnsi="Museo Sans 300"/>
          <w:sz w:val="20"/>
          <w:szCs w:val="20"/>
          <w:lang w:val="es-SV"/>
        </w:rPr>
        <w:t>iembre</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78918EBA" w14:textId="77777777" w:rsidR="007052D1" w:rsidRDefault="007052D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031D5AF4" w:rsidR="00BD38EB"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1836ECFA" w14:textId="77777777" w:rsidR="007052D1" w:rsidRPr="005C17E0" w:rsidRDefault="007052D1"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p>
    <w:p w14:paraId="3049AAB8" w14:textId="1EB33D6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47AC53" w14:textId="21AADB6C" w:rsidR="00D92786" w:rsidRDefault="00D92786" w:rsidP="00BD38EB">
      <w:pPr>
        <w:autoSpaceDE w:val="0"/>
        <w:spacing w:after="0" w:line="240" w:lineRule="auto"/>
        <w:ind w:left="426"/>
        <w:jc w:val="both"/>
        <w:rPr>
          <w:rFonts w:ascii="Museo Sans 300" w:hAnsi="Museo Sans 300" w:cs="Times New Roman"/>
          <w:sz w:val="20"/>
          <w:szCs w:val="20"/>
          <w:lang w:eastAsia="es-SV"/>
        </w:rPr>
      </w:pPr>
    </w:p>
    <w:p w14:paraId="32B08DF6" w14:textId="3A42D409" w:rsidR="00D92786" w:rsidRDefault="00D92786" w:rsidP="00BD38EB">
      <w:pPr>
        <w:autoSpaceDE w:val="0"/>
        <w:spacing w:after="0" w:line="240" w:lineRule="auto"/>
        <w:ind w:left="426"/>
        <w:jc w:val="both"/>
        <w:rPr>
          <w:rFonts w:ascii="Museo Sans 300" w:hAnsi="Museo Sans 300" w:cs="Times New Roman"/>
          <w:sz w:val="20"/>
          <w:szCs w:val="20"/>
          <w:lang w:eastAsia="es-SV"/>
        </w:rPr>
      </w:pPr>
    </w:p>
    <w:p w14:paraId="30CD238E" w14:textId="245AE14D" w:rsidR="00D92786" w:rsidRDefault="00D92786" w:rsidP="00BD38EB">
      <w:pPr>
        <w:autoSpaceDE w:val="0"/>
        <w:spacing w:after="0" w:line="240" w:lineRule="auto"/>
        <w:ind w:left="426"/>
        <w:jc w:val="both"/>
        <w:rPr>
          <w:rFonts w:ascii="Museo Sans 300" w:hAnsi="Museo Sans 300" w:cs="Times New Roman"/>
          <w:sz w:val="20"/>
          <w:szCs w:val="20"/>
          <w:lang w:eastAsia="es-SV"/>
        </w:rPr>
      </w:pPr>
    </w:p>
    <w:p w14:paraId="4D81FEA5" w14:textId="77777777" w:rsidR="00DE5DD8" w:rsidRDefault="00DE5DD8"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4610A7"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860572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2FB48B5" w14:textId="48D9C099" w:rsidR="00126118" w:rsidRDefault="0012611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4BE8865" w14:textId="77777777" w:rsidR="00D92786" w:rsidRDefault="00D9278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FDF300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E5DD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B0BD49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C640D">
        <w:rPr>
          <w:rFonts w:ascii="Museo Sans 300" w:hAnsi="Museo Sans 300" w:cs="Times New Roman"/>
          <w:sz w:val="20"/>
          <w:szCs w:val="20"/>
        </w:rPr>
        <w:t>IT-0260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F3726A3" w14:textId="0720C6E3" w:rsidR="003311C5" w:rsidRPr="0033547F" w:rsidRDefault="00C34300" w:rsidP="003311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2722268"/>
      <w:r w:rsidR="00126118" w:rsidRPr="000C640D">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126118" w:rsidRPr="000C640D" w:rsidDel="00CB3C5C">
        <w:rPr>
          <w:rFonts w:ascii="Museo 300" w:eastAsia="Arial" w:hAnsi="Museo 300"/>
          <w:color w:val="000000"/>
          <w:sz w:val="16"/>
          <w:szCs w:val="16"/>
          <w:lang w:val="es-ES"/>
        </w:rPr>
        <w:t xml:space="preserve">en </w:t>
      </w:r>
      <w:r w:rsidR="00126118" w:rsidRPr="000C640D">
        <w:rPr>
          <w:rFonts w:ascii="Museo 300" w:eastAsia="Arial" w:hAnsi="Museo 300"/>
          <w:color w:val="000000"/>
          <w:sz w:val="16"/>
          <w:szCs w:val="16"/>
          <w:lang w:val="es-ES"/>
        </w:rPr>
        <w:t>fecha 22 y 23 de junio de 2023, detallando una supuesta condición irregular, debido a la instalación de una línea directa a 120 voltios en la acometida de la distribuidora que alimentaba una lámpara de alumbrado público, con la finalidad de consumir energía sin que esta fuera registrada.</w:t>
      </w:r>
      <w:r w:rsidR="00126118">
        <w:rPr>
          <w:rFonts w:ascii="Museo 300" w:hAnsi="Museo 300"/>
          <w:sz w:val="16"/>
          <w:szCs w:val="16"/>
        </w:rPr>
        <w:t xml:space="preserve"> </w:t>
      </w:r>
      <w:r w:rsidR="003542B3">
        <w:rPr>
          <w:rFonts w:ascii="Museo 300" w:hAnsi="Museo 300"/>
          <w:sz w:val="16"/>
          <w:szCs w:val="16"/>
        </w:rPr>
        <w:t>(…)</w:t>
      </w:r>
    </w:p>
    <w:p w14:paraId="07DD5AA8" w14:textId="77777777" w:rsidR="005F58C3" w:rsidRPr="00C25330" w:rsidRDefault="005F58C3" w:rsidP="005F58C3">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C25330">
        <w:rPr>
          <w:rFonts w:ascii="Museo 300" w:eastAsia="SimSun" w:hAnsi="Museo 300"/>
          <w:color w:val="000000" w:themeColor="text1"/>
          <w:spacing w:val="-5"/>
          <w:sz w:val="16"/>
          <w:szCs w:val="16"/>
        </w:rPr>
        <w:t>Es importante mencionar que, si bien la empresa distribuidora no registró un flujo de corriente en la línea directa, ni pudo determinar el tipo de cargas que estaban siendo alimentadas por esta, si pudo comprobar su uso mediante las fotografías las que muestran que la línea estaba conectada en la línea de alimentación de la lámpara de alumbrado público (antes del equipo de medición).</w:t>
      </w:r>
    </w:p>
    <w:p w14:paraId="1B6026E2" w14:textId="01521ECB" w:rsidR="00E35F08" w:rsidRPr="002D4A70" w:rsidRDefault="00126118" w:rsidP="00E35F08">
      <w:pPr>
        <w:tabs>
          <w:tab w:val="left" w:pos="993"/>
          <w:tab w:val="left" w:pos="9072"/>
        </w:tabs>
        <w:spacing w:line="240" w:lineRule="auto"/>
        <w:ind w:left="993" w:right="709"/>
        <w:jc w:val="both"/>
        <w:rPr>
          <w:rFonts w:ascii="Museo 300" w:hAnsi="Museo 300"/>
          <w:sz w:val="16"/>
          <w:szCs w:val="16"/>
        </w:rPr>
      </w:pPr>
      <w:r w:rsidRPr="00C25330">
        <w:rPr>
          <w:rFonts w:ascii="Museo 300" w:eastAsia="Arial" w:hAnsi="Museo 300"/>
          <w:color w:val="000000"/>
          <w:sz w:val="16"/>
          <w:szCs w:val="16"/>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w:t>
      </w:r>
      <w:r>
        <w:rPr>
          <w:rFonts w:ascii="Museo 300" w:eastAsia="Arial" w:hAnsi="Museo 300"/>
          <w:color w:val="000000"/>
          <w:sz w:val="16"/>
          <w:szCs w:val="16"/>
        </w:rPr>
        <w:t xml:space="preserve"> </w:t>
      </w:r>
      <w:r w:rsidR="00E35F08" w:rsidRPr="00AF7ED9">
        <w:rPr>
          <w:rFonts w:ascii="Museo 300" w:eastAsia="SimSun" w:hAnsi="Museo 300"/>
          <w:color w:val="000000" w:themeColor="text1"/>
          <w:spacing w:val="-5"/>
          <w:sz w:val="16"/>
          <w:szCs w:val="16"/>
          <w:lang w:val="es-ES"/>
        </w:rPr>
        <w:t>[…]”</w:t>
      </w:r>
    </w:p>
    <w:p w14:paraId="09BB278D" w14:textId="0B1FB00F" w:rsidR="007B01C1" w:rsidRPr="007B01C1" w:rsidRDefault="007B01C1" w:rsidP="007B01C1">
      <w:pPr>
        <w:spacing w:after="0" w:line="240" w:lineRule="auto"/>
        <w:ind w:left="420"/>
        <w:jc w:val="both"/>
        <w:rPr>
          <w:rFonts w:ascii="Museo Sans 300" w:hAnsi="Museo Sans 300"/>
          <w:sz w:val="20"/>
          <w:szCs w:val="20"/>
        </w:rPr>
      </w:pPr>
      <w:bookmarkStart w:id="7" w:name="_Hlk105830074"/>
      <w:bookmarkEnd w:id="6"/>
      <w:r w:rsidRPr="007B01C1">
        <w:rPr>
          <w:rFonts w:ascii="Museo Sans 300" w:hAnsi="Museo Sans 300"/>
          <w:sz w:val="20"/>
          <w:szCs w:val="20"/>
        </w:rPr>
        <w:t>Respecto al argumento de</w:t>
      </w:r>
      <w:r w:rsidR="00E35F08">
        <w:rPr>
          <w:rFonts w:ascii="Museo Sans 300" w:hAnsi="Museo Sans 300"/>
          <w:sz w:val="20"/>
          <w:szCs w:val="20"/>
        </w:rPr>
        <w:t>l</w:t>
      </w:r>
      <w:r w:rsidRPr="007B01C1">
        <w:rPr>
          <w:rFonts w:ascii="Museo Sans 300" w:hAnsi="Museo Sans 300"/>
          <w:sz w:val="20"/>
          <w:szCs w:val="20"/>
        </w:rPr>
        <w:t xml:space="preserve"> </w:t>
      </w:r>
      <w:r w:rsidR="009A20DB">
        <w:rPr>
          <w:rFonts w:ascii="Museo Sans 300" w:hAnsi="Museo Sans 300"/>
          <w:sz w:val="20"/>
          <w:szCs w:val="20"/>
        </w:rPr>
        <w:t>usuario</w:t>
      </w:r>
      <w:r w:rsidRPr="007B01C1">
        <w:rPr>
          <w:rFonts w:ascii="Museo Sans 300" w:hAnsi="Museo Sans 300"/>
          <w:sz w:val="20"/>
          <w:szCs w:val="20"/>
        </w:rPr>
        <w:t>, el CAU determinó lo siguiente:</w:t>
      </w:r>
    </w:p>
    <w:p w14:paraId="6BE8F74E" w14:textId="77777777" w:rsidR="007B01C1" w:rsidRPr="007B01C1" w:rsidRDefault="007B01C1" w:rsidP="007B01C1">
      <w:pPr>
        <w:spacing w:after="0" w:line="240" w:lineRule="auto"/>
        <w:ind w:left="420"/>
        <w:jc w:val="both"/>
        <w:rPr>
          <w:rFonts w:ascii="Museo Sans 300" w:hAnsi="Museo Sans 300"/>
          <w:sz w:val="20"/>
          <w:szCs w:val="20"/>
        </w:rPr>
      </w:pPr>
    </w:p>
    <w:p w14:paraId="7E136B37" w14:textId="77777777" w:rsidR="00317BB5" w:rsidRDefault="007B01C1" w:rsidP="001B0F89">
      <w:pPr>
        <w:tabs>
          <w:tab w:val="left" w:pos="993"/>
          <w:tab w:val="left" w:pos="9072"/>
        </w:tabs>
        <w:spacing w:line="240" w:lineRule="auto"/>
        <w:ind w:left="993" w:right="709"/>
        <w:jc w:val="both"/>
        <w:rPr>
          <w:rFonts w:ascii="Museo 300" w:hAnsi="Museo 300"/>
          <w:sz w:val="16"/>
          <w:szCs w:val="16"/>
        </w:rPr>
      </w:pPr>
      <w:r w:rsidRPr="007B01C1">
        <w:rPr>
          <w:rFonts w:ascii="Museo 300" w:hAnsi="Museo 300"/>
          <w:sz w:val="16"/>
          <w:szCs w:val="16"/>
        </w:rPr>
        <w:t>(…)</w:t>
      </w:r>
      <w:r w:rsidR="00BF4B52">
        <w:rPr>
          <w:rFonts w:ascii="Museo 300" w:hAnsi="Museo 300"/>
          <w:sz w:val="16"/>
          <w:szCs w:val="16"/>
        </w:rPr>
        <w:t xml:space="preserve"> </w:t>
      </w:r>
    </w:p>
    <w:p w14:paraId="028ED311" w14:textId="77777777" w:rsidR="00126118" w:rsidRPr="00C25330" w:rsidRDefault="00126118" w:rsidP="00126118">
      <w:pPr>
        <w:numPr>
          <w:ilvl w:val="0"/>
          <w:numId w:val="10"/>
        </w:numPr>
        <w:ind w:left="1418" w:right="709"/>
        <w:jc w:val="both"/>
        <w:rPr>
          <w:rFonts w:ascii="Museo 300" w:hAnsi="Museo 300"/>
          <w:bCs/>
          <w:sz w:val="16"/>
          <w:szCs w:val="16"/>
          <w:lang w:val="es-419"/>
        </w:rPr>
      </w:pPr>
      <w:r w:rsidRPr="00C25330">
        <w:rPr>
          <w:rFonts w:ascii="Museo 300" w:hAnsi="Museo 300"/>
          <w:bCs/>
          <w:sz w:val="16"/>
          <w:szCs w:val="16"/>
          <w:lang w:val="es-419"/>
        </w:rPr>
        <w:t xml:space="preserve">Al respecto, se aclara que el monto notificado por EEO y mencionado por el usuario está relacionado con el cobro de una energía consumida y no registrada por un monto de $760.60 IVA incluido, más $45.72 en concepto de intereses debido al hallazgo de una irregularidad en el suministro eléctrico a su nombre. </w:t>
      </w:r>
    </w:p>
    <w:p w14:paraId="3C43D319" w14:textId="77777777" w:rsidR="00126118" w:rsidRPr="00C25330" w:rsidRDefault="00126118" w:rsidP="00126118">
      <w:pPr>
        <w:numPr>
          <w:ilvl w:val="0"/>
          <w:numId w:val="10"/>
        </w:numPr>
        <w:ind w:left="1418" w:right="709"/>
        <w:jc w:val="both"/>
        <w:rPr>
          <w:rFonts w:ascii="Museo 300" w:hAnsi="Museo 300"/>
          <w:bCs/>
          <w:sz w:val="16"/>
          <w:szCs w:val="16"/>
          <w:lang w:val="es-419"/>
        </w:rPr>
      </w:pPr>
      <w:r w:rsidRPr="00C25330">
        <w:rPr>
          <w:rFonts w:ascii="Museo 300" w:hAnsi="Museo 300"/>
          <w:bCs/>
          <w:sz w:val="16"/>
          <w:szCs w:val="16"/>
          <w:lang w:val="es-419"/>
        </w:rPr>
        <w:t>Sobre el argumento del usuario que la línea directa no estaba conectada a la vivienda debido a que no estaba circulando corriente al momento de la inspección de EEO. El hecho que la distribuidora no haya registrado una corriente en la línea directa no garantiza que dicha línea no se utilizara. No cabe duda de que la irregularidad se realizó con un objetivo concreto y era consumir energía sin ser registrada por el medidor.</w:t>
      </w:r>
    </w:p>
    <w:p w14:paraId="11062819" w14:textId="77777777" w:rsidR="00126118" w:rsidRPr="00C25330" w:rsidRDefault="00126118" w:rsidP="00126118">
      <w:pPr>
        <w:numPr>
          <w:ilvl w:val="0"/>
          <w:numId w:val="10"/>
        </w:numPr>
        <w:ind w:left="1418" w:right="709"/>
        <w:jc w:val="both"/>
        <w:rPr>
          <w:rFonts w:ascii="Museo 300" w:hAnsi="Museo 300"/>
          <w:bCs/>
          <w:sz w:val="16"/>
          <w:szCs w:val="16"/>
        </w:rPr>
      </w:pPr>
      <w:r w:rsidRPr="00C25330">
        <w:rPr>
          <w:rFonts w:ascii="Museo 300" w:hAnsi="Museo 300"/>
          <w:bCs/>
          <w:sz w:val="16"/>
          <w:szCs w:val="16"/>
          <w:lang w:val="es-419"/>
        </w:rPr>
        <w:t xml:space="preserve">Respecto al bajo consumo registrado en junio de 2023, debido a que el usuario estaba viviendo en casa del abuelo. Sobre dicho argumento, no se tiene información que sustente el comentario anterior. Por otra parte, como titular del suministro y dueño del inmueble es responsable de lo que suceda en este. </w:t>
      </w:r>
    </w:p>
    <w:p w14:paraId="343D1289" w14:textId="77777777" w:rsidR="00126118" w:rsidRPr="00C25330" w:rsidRDefault="00126118" w:rsidP="00126118">
      <w:pPr>
        <w:numPr>
          <w:ilvl w:val="0"/>
          <w:numId w:val="10"/>
        </w:numPr>
        <w:ind w:left="1418" w:right="709"/>
        <w:jc w:val="both"/>
        <w:rPr>
          <w:rFonts w:ascii="Museo 300" w:hAnsi="Museo 300"/>
          <w:bCs/>
          <w:sz w:val="16"/>
          <w:szCs w:val="16"/>
        </w:rPr>
      </w:pPr>
      <w:r w:rsidRPr="00C25330">
        <w:rPr>
          <w:rFonts w:ascii="Museo 300" w:hAnsi="Museo 300"/>
          <w:bCs/>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C25330">
        <w:rPr>
          <w:rFonts w:ascii="Museo 300" w:hAnsi="Museo 300"/>
          <w:bCs/>
          <w:sz w:val="16"/>
          <w:szCs w:val="16"/>
        </w:rPr>
        <w:t> </w:t>
      </w:r>
    </w:p>
    <w:p w14:paraId="23B041E2" w14:textId="129BE244" w:rsidR="007F41D1" w:rsidRPr="00163AF3" w:rsidRDefault="00126118" w:rsidP="00126118">
      <w:pPr>
        <w:tabs>
          <w:tab w:val="left" w:pos="993"/>
          <w:tab w:val="left" w:pos="9072"/>
        </w:tabs>
        <w:spacing w:line="240" w:lineRule="auto"/>
        <w:ind w:left="993" w:right="709"/>
        <w:jc w:val="both"/>
        <w:rPr>
          <w:rFonts w:ascii="Museo 300" w:hAnsi="Museo 300"/>
          <w:bCs/>
          <w:sz w:val="16"/>
          <w:szCs w:val="16"/>
        </w:rPr>
      </w:pPr>
      <w:r w:rsidRPr="00C25330">
        <w:rPr>
          <w:rFonts w:ascii="Museo 300" w:hAnsi="Museo 300"/>
          <w:bCs/>
          <w:sz w:val="16"/>
          <w:szCs w:val="16"/>
          <w:lang w:val="es-ES"/>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DE5DD8">
        <w:rPr>
          <w:rFonts w:ascii="Museo 300" w:hAnsi="Museo 300"/>
          <w:bCs/>
          <w:sz w:val="16"/>
          <w:szCs w:val="16"/>
          <w:lang w:val="es-ES"/>
        </w:rPr>
        <w:t>xxx</w:t>
      </w:r>
      <w:r w:rsidRPr="00C25330">
        <w:rPr>
          <w:rFonts w:ascii="Museo 300" w:hAnsi="Museo 300"/>
          <w:bCs/>
          <w:sz w:val="16"/>
          <w:szCs w:val="16"/>
          <w:lang w:val="es-ES"/>
        </w:rPr>
        <w:t>. </w:t>
      </w:r>
      <w:r w:rsidRPr="00683E8E">
        <w:rPr>
          <w:rFonts w:ascii="Museo 300" w:hAnsi="Museo 300"/>
          <w:bCs/>
          <w:sz w:val="16"/>
          <w:szCs w:val="16"/>
        </w:rPr>
        <w:t> </w:t>
      </w:r>
      <w:r w:rsidR="007F41D1">
        <w:rPr>
          <w:rFonts w:ascii="Museo 300" w:hAnsi="Museo 300"/>
          <w:sz w:val="16"/>
          <w:szCs w:val="16"/>
        </w:rPr>
        <w:t>(…)</w:t>
      </w:r>
    </w:p>
    <w:p w14:paraId="0B0FA3DC" w14:textId="3CEC94C4" w:rsidR="001B0F89" w:rsidRPr="00785743" w:rsidRDefault="00CC62A8"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 xml:space="preserve">Conforme lo anterior, el CAU concluyó en el informe técnico </w:t>
      </w:r>
      <w:proofErr w:type="spellStart"/>
      <w:r w:rsidRPr="00BF4B52">
        <w:rPr>
          <w:rFonts w:ascii="Museo Sans 300" w:hAnsi="Museo Sans 300"/>
          <w:sz w:val="20"/>
          <w:szCs w:val="20"/>
        </w:rPr>
        <w:t>N.°</w:t>
      </w:r>
      <w:proofErr w:type="spellEnd"/>
      <w:r w:rsidRPr="00BF4B52">
        <w:rPr>
          <w:rFonts w:ascii="Museo Sans 300" w:hAnsi="Museo Sans 300"/>
          <w:sz w:val="20"/>
          <w:szCs w:val="20"/>
        </w:rPr>
        <w:t xml:space="preserve"> </w:t>
      </w:r>
      <w:r w:rsidR="000C640D">
        <w:rPr>
          <w:rFonts w:ascii="Museo Sans 300" w:hAnsi="Museo Sans 300"/>
          <w:sz w:val="20"/>
          <w:szCs w:val="20"/>
        </w:rPr>
        <w:t>IT-0260</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7"/>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w:t>
      </w:r>
      <w:bookmarkStart w:id="8" w:name="_Hlk144822011"/>
      <w:r w:rsidR="008E3171">
        <w:rPr>
          <w:rFonts w:ascii="Museo Sans 300" w:hAnsi="Museo Sans 300"/>
          <w:sz w:val="20"/>
          <w:szCs w:val="20"/>
        </w:rPr>
        <w:t>una línea directa</w:t>
      </w:r>
      <w:r w:rsidR="00AA6E87" w:rsidRPr="00BF4B52">
        <w:rPr>
          <w:rFonts w:ascii="Museo Sans 300" w:hAnsi="Museo Sans 300"/>
          <w:sz w:val="20"/>
          <w:szCs w:val="20"/>
        </w:rPr>
        <w:t xml:space="preserve"> conectada</w:t>
      </w:r>
      <w:r w:rsidR="00A801B6" w:rsidRPr="00BF4B52">
        <w:rPr>
          <w:rFonts w:ascii="Museo Sans 300" w:hAnsi="Museo Sans 300"/>
          <w:sz w:val="20"/>
          <w:szCs w:val="20"/>
        </w:rPr>
        <w:t xml:space="preserve"> </w:t>
      </w:r>
      <w:r w:rsidR="008E3171">
        <w:rPr>
          <w:rFonts w:ascii="Museo Sans 300" w:hAnsi="Museo Sans 300"/>
          <w:sz w:val="20"/>
          <w:szCs w:val="20"/>
        </w:rPr>
        <w:t>en</w:t>
      </w:r>
      <w:r w:rsidR="00A801B6" w:rsidRPr="00BF4B52">
        <w:rPr>
          <w:rFonts w:ascii="Museo Sans 300" w:hAnsi="Museo Sans 300"/>
          <w:sz w:val="20"/>
          <w:szCs w:val="20"/>
        </w:rPr>
        <w:t xml:space="preserve"> la </w:t>
      </w:r>
      <w:r w:rsidR="00126118">
        <w:rPr>
          <w:rFonts w:ascii="Museo Sans 300" w:hAnsi="Museo Sans 300"/>
          <w:sz w:val="20"/>
          <w:szCs w:val="20"/>
        </w:rPr>
        <w:t xml:space="preserve">red de distribución </w:t>
      </w:r>
      <w:r w:rsidR="008E3171">
        <w:rPr>
          <w:rFonts w:ascii="Museo Sans 300" w:hAnsi="Museo Sans 300"/>
          <w:sz w:val="20"/>
          <w:szCs w:val="20"/>
        </w:rPr>
        <w:t>eléctrica</w:t>
      </w:r>
      <w:bookmarkEnd w:id="8"/>
      <w:r w:rsidR="00126118">
        <w:rPr>
          <w:rFonts w:ascii="Museo Sans 300" w:hAnsi="Museo Sans 300"/>
          <w:sz w:val="20"/>
          <w:szCs w:val="20"/>
        </w:rPr>
        <w:t xml:space="preserve">, específicamente en </w:t>
      </w:r>
      <w:r w:rsidR="007D1998">
        <w:rPr>
          <w:rFonts w:ascii="Museo Sans 300" w:hAnsi="Museo Sans 300"/>
          <w:sz w:val="20"/>
          <w:szCs w:val="20"/>
        </w:rPr>
        <w:t>el cable conductor</w:t>
      </w:r>
      <w:r w:rsidR="00126118">
        <w:rPr>
          <w:rFonts w:ascii="Museo Sans 300" w:hAnsi="Museo Sans 300"/>
          <w:sz w:val="20"/>
          <w:szCs w:val="20"/>
        </w:rPr>
        <w:t xml:space="preserve"> que alimenta una lampara de alumbrado</w:t>
      </w:r>
      <w:r w:rsidR="007D1998">
        <w:rPr>
          <w:rFonts w:ascii="Museo Sans 300" w:hAnsi="Museo Sans 300"/>
          <w:sz w:val="20"/>
          <w:szCs w:val="20"/>
        </w:rPr>
        <w:t>, dicha línea directa estaba oculta en el interior del tubo que soportaba</w:t>
      </w:r>
      <w:r w:rsidR="00126118">
        <w:rPr>
          <w:rFonts w:ascii="Museo Sans 300" w:hAnsi="Museo Sans 300"/>
          <w:sz w:val="20"/>
          <w:szCs w:val="20"/>
        </w:rPr>
        <w:t xml:space="preserve"> </w:t>
      </w:r>
      <w:r w:rsidR="007D1998">
        <w:rPr>
          <w:rFonts w:ascii="Museo Sans 300" w:hAnsi="Museo Sans 300"/>
          <w:sz w:val="20"/>
          <w:szCs w:val="20"/>
        </w:rPr>
        <w:t>la luminaria e ingresaba al inmueble</w:t>
      </w:r>
      <w:r w:rsidR="001B0F89" w:rsidRPr="00785743">
        <w:rPr>
          <w:rFonts w:ascii="Museo Sans 300" w:hAnsi="Museo Sans 300" w:cs="Segoe UI"/>
          <w:sz w:val="20"/>
          <w:szCs w:val="20"/>
          <w:lang w:val="es-ES" w:eastAsia="es-MX"/>
        </w:rPr>
        <w:t>, con el fin de consumir energía que no fuera registrada por el medidor.</w:t>
      </w:r>
    </w:p>
    <w:p w14:paraId="344C88E8" w14:textId="720DE4CB" w:rsidR="00B27D17" w:rsidRPr="001B0F89" w:rsidRDefault="00B27D17" w:rsidP="001B0F89">
      <w:pPr>
        <w:autoSpaceDE w:val="0"/>
        <w:spacing w:after="0" w:line="240" w:lineRule="auto"/>
        <w:ind w:left="426"/>
        <w:jc w:val="both"/>
        <w:rPr>
          <w:rFonts w:ascii="Museo Sans 300" w:hAnsi="Museo Sans 300" w:cs="Segoe UI"/>
          <w:sz w:val="20"/>
          <w:szCs w:val="20"/>
          <w:lang w:val="es-ES" w:eastAsia="es-MX"/>
        </w:rPr>
      </w:pPr>
    </w:p>
    <w:p w14:paraId="5C452580" w14:textId="6D224CC6" w:rsidR="00C511B1" w:rsidRDefault="00C511B1" w:rsidP="00CE6F7F">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7E83EFD" w14:textId="77777777" w:rsidR="008F7B64" w:rsidRDefault="008F7B64" w:rsidP="00CE6F7F">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0FA5D38" w14:textId="2C36D33E" w:rsidR="00CE6F7F" w:rsidRDefault="00CE6F7F" w:rsidP="00CE6F7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1E2B52">
        <w:rPr>
          <w:rFonts w:ascii="Museo Sans 300" w:hAnsi="Museo Sans 300"/>
          <w:color w:val="000000"/>
          <w:sz w:val="20"/>
          <w:szCs w:val="20"/>
          <w:shd w:val="clear" w:color="auto" w:fill="FFFFFF"/>
        </w:rPr>
        <w:t>751</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0BB6EE87" w14:textId="77777777" w:rsidR="00CE6F7F" w:rsidRDefault="00CE6F7F" w:rsidP="00F23113">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3D97F20C" w14:textId="70624270" w:rsidR="00C26F86" w:rsidRPr="00411681" w:rsidRDefault="00C26F86" w:rsidP="00C26F86">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455 kWh.</w:t>
      </w:r>
    </w:p>
    <w:p w14:paraId="2E414FCE" w14:textId="77777777" w:rsidR="00BF4B52" w:rsidRPr="00597418" w:rsidRDefault="00BF4B52" w:rsidP="00BF4B52">
      <w:pPr>
        <w:autoSpaceDE w:val="0"/>
        <w:spacing w:after="0" w:line="240" w:lineRule="auto"/>
        <w:ind w:left="993"/>
        <w:jc w:val="both"/>
        <w:rPr>
          <w:rFonts w:ascii="Museo Sans 300" w:eastAsia="Times New Roman" w:hAnsi="Museo Sans 300" w:cs="Times New Roman"/>
          <w:sz w:val="20"/>
          <w:szCs w:val="20"/>
        </w:rPr>
      </w:pPr>
    </w:p>
    <w:p w14:paraId="56E88F3E" w14:textId="42553696" w:rsidR="008A29C0" w:rsidRPr="00BF4B52" w:rsidRDefault="008A29C0">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sidR="00A36518">
        <w:rPr>
          <w:rFonts w:ascii="Museo Sans 300" w:eastAsia="Times New Roman" w:hAnsi="Museo Sans 300" w:cs="Times New Roman"/>
          <w:sz w:val="20"/>
          <w:szCs w:val="20"/>
          <w:lang w:val="es-ES"/>
        </w:rPr>
        <w:t>veinticuatro</w:t>
      </w:r>
      <w:r w:rsidR="00317BB5">
        <w:rPr>
          <w:rFonts w:ascii="Museo Sans 300" w:eastAsia="Times New Roman" w:hAnsi="Museo Sans 300" w:cs="Times New Roman"/>
          <w:sz w:val="20"/>
          <w:szCs w:val="20"/>
          <w:lang w:val="es-ES"/>
        </w:rPr>
        <w:t xml:space="preserve"> de </w:t>
      </w:r>
      <w:r w:rsidR="00A36518">
        <w:rPr>
          <w:rFonts w:ascii="Museo Sans 300" w:eastAsia="Times New Roman" w:hAnsi="Museo Sans 300" w:cs="Times New Roman"/>
          <w:sz w:val="20"/>
          <w:szCs w:val="20"/>
          <w:lang w:val="es-ES"/>
        </w:rPr>
        <w:t>diciembre</w:t>
      </w:r>
      <w:r w:rsidR="008B1B66">
        <w:rPr>
          <w:rFonts w:ascii="Museo Sans 300" w:eastAsia="Times New Roman" w:hAnsi="Museo Sans 300" w:cs="Times New Roman"/>
          <w:sz w:val="20"/>
          <w:szCs w:val="20"/>
          <w:lang w:val="es-ES"/>
        </w:rPr>
        <w:t xml:space="preserve"> de dos mil veintidós al </w:t>
      </w:r>
      <w:r w:rsidR="00A36518">
        <w:rPr>
          <w:rFonts w:ascii="Museo Sans 300" w:eastAsia="Times New Roman" w:hAnsi="Museo Sans 300" w:cs="Times New Roman"/>
          <w:sz w:val="20"/>
          <w:szCs w:val="20"/>
          <w:lang w:val="es-ES"/>
        </w:rPr>
        <w:t>veintidós</w:t>
      </w:r>
      <w:r w:rsidR="008B1B66">
        <w:rPr>
          <w:rFonts w:ascii="Museo Sans 300" w:eastAsia="Times New Roman" w:hAnsi="Museo Sans 300" w:cs="Times New Roman"/>
          <w:sz w:val="20"/>
          <w:szCs w:val="20"/>
          <w:lang w:val="es-ES"/>
        </w:rPr>
        <w:t xml:space="preserve"> de </w:t>
      </w:r>
      <w:r w:rsidR="00A36518">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del presente año.</w:t>
      </w:r>
    </w:p>
    <w:p w14:paraId="5282AE51" w14:textId="77777777" w:rsidR="00BF4B52" w:rsidRPr="008A29C0" w:rsidRDefault="00BF4B52" w:rsidP="00BF4B52">
      <w:pPr>
        <w:autoSpaceDE w:val="0"/>
        <w:spacing w:after="0" w:line="240" w:lineRule="auto"/>
        <w:ind w:left="993"/>
        <w:jc w:val="both"/>
        <w:rPr>
          <w:rFonts w:ascii="Museo Sans 300" w:eastAsia="Times New Roman" w:hAnsi="Museo Sans 300" w:cs="Times New Roman"/>
          <w:sz w:val="20"/>
          <w:szCs w:val="20"/>
        </w:rPr>
      </w:pPr>
    </w:p>
    <w:p w14:paraId="6E921A19" w14:textId="3FFC104F" w:rsidR="007D1998" w:rsidRDefault="007F57A5" w:rsidP="007D1998">
      <w:pPr>
        <w:suppressAutoHyphens w:val="0"/>
        <w:autoSpaceDN/>
        <w:spacing w:after="0" w:line="240" w:lineRule="auto"/>
        <w:ind w:left="360"/>
        <w:jc w:val="both"/>
        <w:textAlignment w:val="auto"/>
        <w:rPr>
          <w:rFonts w:ascii="Museo Sans 300" w:hAnsi="Museo Sans 300" w:cs="Segoe UI"/>
          <w:sz w:val="20"/>
          <w:szCs w:val="20"/>
          <w:lang w:eastAsia="es-MX"/>
        </w:rPr>
      </w:pPr>
      <w:r w:rsidRPr="00597418">
        <w:rPr>
          <w:rFonts w:ascii="Museo Sans 300" w:hAnsi="Museo Sans 300"/>
          <w:sz w:val="20"/>
          <w:szCs w:val="20"/>
        </w:rPr>
        <w:t xml:space="preserve">Como resultado, el CAU determinó que la distribuidora tiene el derecho a recuperar </w:t>
      </w:r>
      <w:r w:rsidR="007D1998" w:rsidRPr="00BF4B52">
        <w:rPr>
          <w:rFonts w:ascii="Museo Sans 300" w:hAnsi="Museo Sans 300"/>
          <w:sz w:val="20"/>
          <w:szCs w:val="20"/>
        </w:rPr>
        <w:t>la</w:t>
      </w:r>
      <w:r w:rsidR="007D1998">
        <w:rPr>
          <w:rFonts w:ascii="Museo Sans 300" w:hAnsi="Museo Sans 300"/>
          <w:sz w:val="20"/>
          <w:szCs w:val="20"/>
        </w:rPr>
        <w:t>s</w:t>
      </w:r>
      <w:r w:rsidR="007D1998" w:rsidRPr="00BF4B52">
        <w:rPr>
          <w:rFonts w:ascii="Museo Sans 300" w:hAnsi="Museo Sans 300"/>
          <w:sz w:val="20"/>
          <w:szCs w:val="20"/>
        </w:rPr>
        <w:t xml:space="preserve"> cantidad</w:t>
      </w:r>
      <w:r w:rsidR="007D1998">
        <w:rPr>
          <w:rFonts w:ascii="Museo Sans 300" w:hAnsi="Museo Sans 300"/>
          <w:sz w:val="20"/>
          <w:szCs w:val="20"/>
        </w:rPr>
        <w:t>es</w:t>
      </w:r>
      <w:r w:rsidR="007D1998" w:rsidRPr="00BF4B52">
        <w:rPr>
          <w:rFonts w:ascii="Museo Sans 300" w:hAnsi="Museo Sans 300"/>
          <w:sz w:val="20"/>
          <w:szCs w:val="20"/>
        </w:rPr>
        <w:t xml:space="preserve"> de </w:t>
      </w:r>
      <w:r w:rsidR="007D1998" w:rsidRPr="007D1998">
        <w:rPr>
          <w:rFonts w:ascii="Museo Sans 300" w:hAnsi="Museo Sans 300"/>
          <w:sz w:val="20"/>
          <w:szCs w:val="20"/>
        </w:rPr>
        <w:t>DOSCIENTOS SETENTA Y OCHO 62/100 DÓLARES DE LOS ESTADOS UNIDOS DE AMÉRICA (USD 278.62)</w:t>
      </w:r>
      <w:r w:rsidR="007D1998">
        <w:rPr>
          <w:rFonts w:ascii="Museo Sans 300" w:hAnsi="Museo Sans 300"/>
          <w:sz w:val="20"/>
          <w:szCs w:val="20"/>
        </w:rPr>
        <w:t xml:space="preserve"> </w:t>
      </w:r>
      <w:r w:rsidR="007D1998" w:rsidRPr="00C87006">
        <w:rPr>
          <w:rFonts w:ascii="Museo Sans 300" w:hAnsi="Museo Sans 300"/>
          <w:sz w:val="20"/>
          <w:szCs w:val="20"/>
        </w:rPr>
        <w:t>IVA</w:t>
      </w:r>
      <w:r w:rsidR="007D1998">
        <w:rPr>
          <w:rFonts w:ascii="Museo Sans 300" w:hAnsi="Museo Sans 300"/>
          <w:sz w:val="20"/>
          <w:szCs w:val="20"/>
        </w:rPr>
        <w:t xml:space="preserve"> </w:t>
      </w:r>
      <w:r w:rsidR="007D1998" w:rsidRPr="00C87006">
        <w:rPr>
          <w:rFonts w:ascii="Museo Sans 300" w:hAnsi="Museo Sans 300"/>
          <w:sz w:val="20"/>
          <w:szCs w:val="20"/>
        </w:rPr>
        <w:t>incluido,</w:t>
      </w:r>
      <w:r w:rsidR="007D1998">
        <w:rPr>
          <w:rFonts w:ascii="Museo Sans 300" w:hAnsi="Museo Sans 300"/>
          <w:sz w:val="20"/>
          <w:szCs w:val="20"/>
        </w:rPr>
        <w:t xml:space="preserve"> </w:t>
      </w:r>
      <w:r w:rsidR="007D1998" w:rsidRPr="00C87006">
        <w:rPr>
          <w:rFonts w:ascii="Museo Sans 300" w:hAnsi="Museo Sans 300"/>
          <w:sz w:val="20"/>
          <w:szCs w:val="20"/>
        </w:rPr>
        <w:t>en</w:t>
      </w:r>
      <w:r w:rsidR="007D1998">
        <w:rPr>
          <w:rFonts w:ascii="Museo Sans 300" w:hAnsi="Museo Sans 300"/>
          <w:sz w:val="20"/>
          <w:szCs w:val="20"/>
        </w:rPr>
        <w:t xml:space="preserve"> </w:t>
      </w:r>
      <w:r w:rsidR="007D1998" w:rsidRPr="00C87006">
        <w:rPr>
          <w:rFonts w:ascii="Museo Sans 300" w:hAnsi="Museo Sans 300"/>
          <w:sz w:val="20"/>
          <w:szCs w:val="20"/>
        </w:rPr>
        <w:t>concepto</w:t>
      </w:r>
      <w:r w:rsidR="007D1998">
        <w:rPr>
          <w:rFonts w:ascii="Museo Sans 300" w:hAnsi="Museo Sans 300"/>
          <w:sz w:val="20"/>
          <w:szCs w:val="20"/>
        </w:rPr>
        <w:t xml:space="preserve"> </w:t>
      </w:r>
      <w:r w:rsidR="007D1998" w:rsidRPr="00C87006">
        <w:rPr>
          <w:rFonts w:ascii="Museo Sans 300" w:hAnsi="Museo Sans 300"/>
          <w:sz w:val="20"/>
          <w:szCs w:val="20"/>
        </w:rPr>
        <w:t>de</w:t>
      </w:r>
      <w:r w:rsidR="007D1998">
        <w:rPr>
          <w:rFonts w:ascii="Museo Sans 300" w:hAnsi="Museo Sans 300"/>
          <w:sz w:val="20"/>
          <w:szCs w:val="20"/>
        </w:rPr>
        <w:t xml:space="preserve"> </w:t>
      </w:r>
      <w:r w:rsidR="007D1998" w:rsidRPr="00C87006">
        <w:rPr>
          <w:rFonts w:ascii="Museo Sans 300" w:hAnsi="Museo Sans 300"/>
          <w:sz w:val="20"/>
          <w:szCs w:val="20"/>
        </w:rPr>
        <w:t>energía</w:t>
      </w:r>
      <w:r w:rsidR="007D1998">
        <w:rPr>
          <w:rFonts w:ascii="Museo Sans 300" w:hAnsi="Museo Sans 300"/>
          <w:sz w:val="20"/>
          <w:szCs w:val="20"/>
        </w:rPr>
        <w:t xml:space="preserve"> </w:t>
      </w:r>
      <w:r w:rsidR="007D1998" w:rsidRPr="00C87006">
        <w:rPr>
          <w:rFonts w:ascii="Museo Sans 300" w:hAnsi="Museo Sans 300"/>
          <w:sz w:val="20"/>
          <w:szCs w:val="20"/>
        </w:rPr>
        <w:t>no</w:t>
      </w:r>
      <w:r w:rsidR="007D1998">
        <w:rPr>
          <w:rFonts w:ascii="Museo Sans 300" w:hAnsi="Museo Sans 300"/>
          <w:sz w:val="20"/>
          <w:szCs w:val="20"/>
        </w:rPr>
        <w:t xml:space="preserve"> </w:t>
      </w:r>
      <w:r w:rsidR="007D1998" w:rsidRPr="00C87006">
        <w:rPr>
          <w:rFonts w:ascii="Museo Sans 300" w:hAnsi="Museo Sans 300"/>
          <w:sz w:val="20"/>
          <w:szCs w:val="20"/>
        </w:rPr>
        <w:t>registrada</w:t>
      </w:r>
      <w:r w:rsidR="007D1998">
        <w:rPr>
          <w:rFonts w:ascii="Museo Sans 300" w:hAnsi="Museo Sans 300"/>
          <w:sz w:val="20"/>
          <w:szCs w:val="20"/>
        </w:rPr>
        <w:t xml:space="preserve">, </w:t>
      </w:r>
      <w:r w:rsidR="007D1998">
        <w:rPr>
          <w:rFonts w:ascii="Museo Sans 300" w:hAnsi="Museo Sans 300" w:cs="Segoe UI"/>
          <w:sz w:val="20"/>
          <w:szCs w:val="20"/>
          <w:lang w:eastAsia="es-MX"/>
        </w:rPr>
        <w:t>y</w:t>
      </w:r>
      <w:r w:rsidR="00A36518">
        <w:rPr>
          <w:rFonts w:ascii="Museo Sans 300" w:hAnsi="Museo Sans 300" w:cs="Segoe UI"/>
          <w:sz w:val="20"/>
          <w:szCs w:val="20"/>
          <w:lang w:eastAsia="es-MX"/>
        </w:rPr>
        <w:t xml:space="preserve"> el monto de</w:t>
      </w:r>
      <w:r w:rsidR="007D1998">
        <w:rPr>
          <w:rFonts w:ascii="Museo Sans 300" w:hAnsi="Museo Sans 300" w:cs="Segoe UI"/>
          <w:sz w:val="20"/>
          <w:szCs w:val="20"/>
          <w:lang w:eastAsia="es-MX"/>
        </w:rPr>
        <w:t xml:space="preserve"> </w:t>
      </w:r>
      <w:r w:rsidR="007D1998" w:rsidRPr="007D1998">
        <w:rPr>
          <w:rFonts w:ascii="Museo Sans 300" w:hAnsi="Museo Sans 300" w:cs="Segoe UI"/>
          <w:sz w:val="20"/>
          <w:szCs w:val="20"/>
          <w:lang w:eastAsia="es-MX"/>
        </w:rPr>
        <w:t xml:space="preserve">CINCO 78/100 DÓLARES DE LOS ESTADOS UNIDOS DE AMÉRICA (USD 5.78) </w:t>
      </w:r>
      <w:r w:rsidR="007D1998">
        <w:rPr>
          <w:rFonts w:ascii="Museo Sans 300" w:hAnsi="Museo Sans 300" w:cs="Segoe UI"/>
          <w:sz w:val="20"/>
          <w:szCs w:val="20"/>
          <w:lang w:eastAsia="es-MX"/>
        </w:rPr>
        <w:t>en concepto de</w:t>
      </w:r>
      <w:r w:rsidR="007D1998"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D1998">
        <w:rPr>
          <w:rFonts w:ascii="Museo Sans 300" w:hAnsi="Museo Sans 300" w:cs="Segoe UI"/>
          <w:sz w:val="20"/>
          <w:szCs w:val="20"/>
          <w:lang w:eastAsia="es-MX"/>
        </w:rPr>
        <w:t>3</w:t>
      </w:r>
      <w:r w:rsidR="007D1998" w:rsidRPr="00746082">
        <w:rPr>
          <w:rFonts w:ascii="Museo Sans 300" w:hAnsi="Museo Sans 300" w:cs="Segoe UI"/>
          <w:sz w:val="20"/>
          <w:szCs w:val="20"/>
          <w:lang w:eastAsia="es-MX"/>
        </w:rPr>
        <w:t xml:space="preserve">. </w:t>
      </w:r>
    </w:p>
    <w:p w14:paraId="151BFCF2" w14:textId="6DC3875C" w:rsidR="0055308C" w:rsidRDefault="0055308C" w:rsidP="007D1998">
      <w:pPr>
        <w:suppressAutoHyphens w:val="0"/>
        <w:autoSpaceDN/>
        <w:spacing w:after="0" w:line="240" w:lineRule="auto"/>
        <w:ind w:left="360"/>
        <w:jc w:val="both"/>
        <w:textAlignment w:val="auto"/>
        <w:rPr>
          <w:rFonts w:ascii="Museo Sans 300" w:hAnsi="Museo Sans 300" w:cs="Segoe UI"/>
          <w:sz w:val="20"/>
          <w:szCs w:val="20"/>
          <w:lang w:eastAsia="es-MX"/>
        </w:rPr>
      </w:pPr>
    </w:p>
    <w:p w14:paraId="2C8776AC" w14:textId="02521B7B" w:rsidR="0055308C" w:rsidRDefault="0055308C" w:rsidP="0055308C">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xml:space="preserve">En vista que el señor </w:t>
      </w:r>
      <w:r w:rsidR="00505D91">
        <w:rPr>
          <w:rFonts w:ascii="Museo Sans 300" w:eastAsia="Arial" w:hAnsi="Museo Sans 300"/>
          <w:sz w:val="20"/>
          <w:szCs w:val="20"/>
          <w:lang w:eastAsia="es-SV"/>
        </w:rPr>
        <w:t>x</w:t>
      </w:r>
      <w:r w:rsidR="00DE5DD8">
        <w:rPr>
          <w:rFonts w:ascii="Museo Sans 300" w:eastAsia="Arial" w:hAnsi="Museo Sans 300"/>
          <w:sz w:val="20"/>
          <w:szCs w:val="20"/>
          <w:lang w:eastAsia="es-SV"/>
        </w:rPr>
        <w:t>xx</w:t>
      </w:r>
      <w:r>
        <w:rPr>
          <w:rFonts w:ascii="Museo Sans 300" w:hAnsi="Museo Sans 300"/>
          <w:sz w:val="20"/>
          <w:szCs w:val="20"/>
        </w:rPr>
        <w:t xml:space="preserve"> </w:t>
      </w:r>
      <w:r w:rsidRPr="0047604B">
        <w:rPr>
          <w:rFonts w:ascii="Museo Sans 300" w:hAnsi="Museo Sans 300"/>
          <w:sz w:val="20"/>
          <w:szCs w:val="20"/>
        </w:rPr>
        <w:t xml:space="preserve">canceló </w:t>
      </w:r>
      <w:r w:rsidR="0062389C">
        <w:rPr>
          <w:rFonts w:ascii="Museo Sans 300" w:hAnsi="Museo Sans 300"/>
          <w:sz w:val="20"/>
          <w:szCs w:val="20"/>
        </w:rPr>
        <w:t xml:space="preserve">el </w:t>
      </w:r>
      <w:r w:rsidR="00253980">
        <w:rPr>
          <w:rFonts w:ascii="Museo Sans 300" w:hAnsi="Museo Sans 300"/>
          <w:sz w:val="20"/>
          <w:szCs w:val="20"/>
        </w:rPr>
        <w:t xml:space="preserve">monto </w:t>
      </w:r>
      <w:r w:rsidRPr="0047604B">
        <w:rPr>
          <w:rFonts w:ascii="Museo Sans 300" w:hAnsi="Museo Sans 300"/>
          <w:sz w:val="20"/>
          <w:szCs w:val="20"/>
        </w:rPr>
        <w:t>cobrado inicialmente, la sociedad EEO, S.A. de C.V. deberá reintegrar al usuario la</w:t>
      </w:r>
      <w:r w:rsidR="00570E29">
        <w:rPr>
          <w:rFonts w:ascii="Museo Sans 300" w:hAnsi="Museo Sans 300"/>
          <w:sz w:val="20"/>
          <w:szCs w:val="20"/>
        </w:rPr>
        <w:t>s</w:t>
      </w:r>
      <w:r w:rsidRPr="0047604B">
        <w:rPr>
          <w:rFonts w:ascii="Museo Sans 300" w:hAnsi="Museo Sans 300"/>
          <w:sz w:val="20"/>
          <w:szCs w:val="20"/>
        </w:rPr>
        <w:t xml:space="preserve"> cantidad</w:t>
      </w:r>
      <w:r w:rsidR="00A36518">
        <w:rPr>
          <w:rFonts w:ascii="Museo Sans 300" w:hAnsi="Museo Sans 300"/>
          <w:sz w:val="20"/>
          <w:szCs w:val="20"/>
        </w:rPr>
        <w:t>es</w:t>
      </w:r>
      <w:r w:rsidRPr="0047604B">
        <w:rPr>
          <w:rFonts w:ascii="Museo Sans 300" w:hAnsi="Museo Sans 300"/>
          <w:sz w:val="20"/>
          <w:szCs w:val="20"/>
        </w:rPr>
        <w:t xml:space="preserve"> </w:t>
      </w:r>
      <w:r>
        <w:rPr>
          <w:rFonts w:ascii="Museo Sans 300" w:hAnsi="Museo Sans 300"/>
          <w:sz w:val="20"/>
          <w:szCs w:val="20"/>
        </w:rPr>
        <w:t>cobrada</w:t>
      </w:r>
      <w:r w:rsidR="00A36518">
        <w:rPr>
          <w:rFonts w:ascii="Museo Sans 300" w:hAnsi="Museo Sans 300"/>
          <w:sz w:val="20"/>
          <w:szCs w:val="20"/>
        </w:rPr>
        <w:t>s</w:t>
      </w:r>
      <w:r>
        <w:rPr>
          <w:rFonts w:ascii="Museo Sans 300" w:hAnsi="Museo Sans 300"/>
          <w:sz w:val="20"/>
          <w:szCs w:val="20"/>
        </w:rPr>
        <w:t xml:space="preserve"> en exceso,</w:t>
      </w:r>
      <w:r w:rsidRPr="0047604B">
        <w:rPr>
          <w:rFonts w:ascii="Museo Sans 300" w:hAnsi="Museo Sans 300"/>
          <w:sz w:val="20"/>
          <w:szCs w:val="20"/>
        </w:rPr>
        <w:t xml:space="preserve"> más los intereses correspondientes de conformidad con el artículo 34 de los Términos y Condiciones Generales al Consumidor Final para el año 202</w:t>
      </w:r>
      <w:r>
        <w:rPr>
          <w:rFonts w:ascii="Museo Sans 300" w:hAnsi="Museo Sans 300"/>
          <w:sz w:val="20"/>
          <w:szCs w:val="20"/>
        </w:rPr>
        <w:t>3</w:t>
      </w:r>
      <w:r w:rsidR="00C4466E">
        <w:rPr>
          <w:rFonts w:ascii="Museo Sans 300" w:hAnsi="Museo Sans 300"/>
          <w:sz w:val="20"/>
          <w:szCs w:val="20"/>
        </w:rPr>
        <w:t>,</w:t>
      </w:r>
      <w:r w:rsidRPr="0047604B">
        <w:rPr>
          <w:rFonts w:ascii="Museo Sans 300" w:hAnsi="Museo Sans 300"/>
          <w:sz w:val="20"/>
          <w:szCs w:val="20"/>
        </w:rPr>
        <w:t xml:space="preserve"> y el artículo 95 del Reglamento de la Ley General de Electricidad. </w:t>
      </w:r>
    </w:p>
    <w:p w14:paraId="6B52C927" w14:textId="76001269" w:rsidR="0047604B" w:rsidRDefault="0047604B"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CBC6D8B"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C4466E">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7F5541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E5DD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7D65D0D8"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609DF9C" w14:textId="03D4484E" w:rsidR="0055308C" w:rsidRDefault="0055308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1E689A5" w14:textId="77777777" w:rsidR="0055308C" w:rsidRDefault="0055308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70765D7" w14:textId="117E7A81" w:rsidR="00570E29" w:rsidRPr="00570E29" w:rsidRDefault="0089025D" w:rsidP="00570E2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 xml:space="preserve">Con fundamento en el informe técnico </w:t>
      </w:r>
      <w:proofErr w:type="spellStart"/>
      <w:r w:rsidRPr="00BF4B52">
        <w:rPr>
          <w:rFonts w:ascii="Museo Sans 300" w:hAnsi="Museo Sans 300"/>
          <w:sz w:val="20"/>
          <w:szCs w:val="20"/>
        </w:rPr>
        <w:t>N.°</w:t>
      </w:r>
      <w:proofErr w:type="spellEnd"/>
      <w:r w:rsidRPr="00F17972">
        <w:rPr>
          <w:rFonts w:ascii="Museo Sans 300" w:hAnsi="Museo Sans 300"/>
          <w:sz w:val="20"/>
          <w:szCs w:val="20"/>
        </w:rPr>
        <w:t xml:space="preserve"> </w:t>
      </w:r>
      <w:r w:rsidR="000C640D">
        <w:rPr>
          <w:rFonts w:ascii="Museo Sans 300" w:hAnsi="Museo Sans 300"/>
          <w:sz w:val="20"/>
          <w:szCs w:val="20"/>
        </w:rPr>
        <w:t>IT-0260</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DE5DD8">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irregular</w:t>
      </w:r>
      <w:r w:rsidR="00A64167" w:rsidRPr="00BF4B52">
        <w:t xml:space="preserve"> consistente</w:t>
      </w:r>
      <w:r w:rsidR="00570E29">
        <w:rPr>
          <w:rFonts w:ascii="Museo Sans 300" w:hAnsi="Museo Sans 300"/>
          <w:sz w:val="20"/>
          <w:szCs w:val="20"/>
        </w:rPr>
        <w:t xml:space="preserve"> </w:t>
      </w:r>
      <w:r w:rsidR="00570E29" w:rsidRPr="007643C9">
        <w:rPr>
          <w:rFonts w:ascii="Museo Sans 300" w:hAnsi="Museo Sans 300" w:cs="Segoe UI"/>
          <w:sz w:val="20"/>
          <w:szCs w:val="20"/>
          <w:lang w:eastAsia="es-MX"/>
        </w:rPr>
        <w:t xml:space="preserve">en </w:t>
      </w:r>
      <w:r w:rsidR="00570E29">
        <w:rPr>
          <w:rFonts w:ascii="Museo Sans 300" w:hAnsi="Museo Sans 300" w:cs="Segoe UI"/>
          <w:sz w:val="20"/>
          <w:szCs w:val="20"/>
          <w:lang w:eastAsia="es-MX"/>
        </w:rPr>
        <w:t>una conexión directa en acometida de lámpara de alumbrado público hacía el inmueble.</w:t>
      </w:r>
    </w:p>
    <w:p w14:paraId="243D114E" w14:textId="77777777" w:rsidR="00570E29" w:rsidRDefault="00570E29" w:rsidP="007D1998">
      <w:pPr>
        <w:autoSpaceDE w:val="0"/>
        <w:adjustRightInd w:val="0"/>
        <w:spacing w:after="0" w:line="240" w:lineRule="auto"/>
        <w:ind w:left="426"/>
        <w:jc w:val="both"/>
        <w:rPr>
          <w:rFonts w:ascii="Museo Sans 300" w:hAnsi="Museo Sans 300"/>
          <w:sz w:val="20"/>
          <w:szCs w:val="20"/>
        </w:rPr>
      </w:pPr>
    </w:p>
    <w:p w14:paraId="7284A559" w14:textId="4FAFB932" w:rsidR="007D1998" w:rsidRDefault="007F57A5" w:rsidP="007D1998">
      <w:pPr>
        <w:autoSpaceDE w:val="0"/>
        <w:adjustRightInd w:val="0"/>
        <w:spacing w:after="0" w:line="240" w:lineRule="auto"/>
        <w:ind w:left="426"/>
        <w:jc w:val="both"/>
        <w:rPr>
          <w:rFonts w:ascii="Museo Sans 300" w:hAnsi="Museo Sans 300" w:cs="Segoe UI"/>
          <w:sz w:val="20"/>
          <w:szCs w:val="20"/>
          <w:lang w:eastAsia="es-MX"/>
        </w:rPr>
      </w:pPr>
      <w:r w:rsidRPr="00BF4B52">
        <w:rPr>
          <w:rFonts w:ascii="Museo Sans 300" w:hAnsi="Museo Sans 300"/>
          <w:sz w:val="20"/>
          <w:szCs w:val="20"/>
        </w:rPr>
        <w:t xml:space="preserve">Por lo tanto, la sociedad EEO, S.A. de C.V. tiene el derecho a recuperar </w:t>
      </w:r>
      <w:bookmarkStart w:id="9" w:name="_Hlk152928251"/>
      <w:r w:rsidR="007D1998" w:rsidRPr="00BF4B52">
        <w:rPr>
          <w:rFonts w:ascii="Museo Sans 300" w:hAnsi="Museo Sans 300"/>
          <w:sz w:val="20"/>
          <w:szCs w:val="20"/>
        </w:rPr>
        <w:t>la</w:t>
      </w:r>
      <w:r w:rsidR="007D1998">
        <w:rPr>
          <w:rFonts w:ascii="Museo Sans 300" w:hAnsi="Museo Sans 300"/>
          <w:sz w:val="20"/>
          <w:szCs w:val="20"/>
        </w:rPr>
        <w:t>s</w:t>
      </w:r>
      <w:r w:rsidR="007D1998" w:rsidRPr="00BF4B52">
        <w:rPr>
          <w:rFonts w:ascii="Museo Sans 300" w:hAnsi="Museo Sans 300"/>
          <w:sz w:val="20"/>
          <w:szCs w:val="20"/>
        </w:rPr>
        <w:t xml:space="preserve"> cantidad</w:t>
      </w:r>
      <w:r w:rsidR="007D1998">
        <w:rPr>
          <w:rFonts w:ascii="Museo Sans 300" w:hAnsi="Museo Sans 300"/>
          <w:sz w:val="20"/>
          <w:szCs w:val="20"/>
        </w:rPr>
        <w:t>es</w:t>
      </w:r>
      <w:r w:rsidR="007D1998" w:rsidRPr="00BF4B52">
        <w:rPr>
          <w:rFonts w:ascii="Museo Sans 300" w:hAnsi="Museo Sans 300"/>
          <w:sz w:val="20"/>
          <w:szCs w:val="20"/>
        </w:rPr>
        <w:t xml:space="preserve"> de </w:t>
      </w:r>
      <w:r w:rsidR="007D1998" w:rsidRPr="007D1998">
        <w:rPr>
          <w:rFonts w:ascii="Museo Sans 300" w:hAnsi="Museo Sans 300"/>
          <w:sz w:val="20"/>
          <w:szCs w:val="20"/>
        </w:rPr>
        <w:t>DOSCIENTOS SETENTA Y OCHO 62/100 DÓLARES DE LOS ESTADOS UNIDOS DE AMÉRICA (USD 278.62)</w:t>
      </w:r>
      <w:r w:rsidR="007D1998">
        <w:rPr>
          <w:rFonts w:ascii="Museo Sans 300" w:hAnsi="Museo Sans 300"/>
          <w:sz w:val="20"/>
          <w:szCs w:val="20"/>
        </w:rPr>
        <w:t xml:space="preserve"> </w:t>
      </w:r>
      <w:r w:rsidR="007D1998" w:rsidRPr="00C87006">
        <w:rPr>
          <w:rFonts w:ascii="Museo Sans 300" w:hAnsi="Museo Sans 300"/>
          <w:sz w:val="20"/>
          <w:szCs w:val="20"/>
        </w:rPr>
        <w:t>IVA</w:t>
      </w:r>
      <w:r w:rsidR="007D1998">
        <w:rPr>
          <w:rFonts w:ascii="Museo Sans 300" w:hAnsi="Museo Sans 300"/>
          <w:sz w:val="20"/>
          <w:szCs w:val="20"/>
        </w:rPr>
        <w:t xml:space="preserve"> </w:t>
      </w:r>
      <w:r w:rsidR="007D1998" w:rsidRPr="00C87006">
        <w:rPr>
          <w:rFonts w:ascii="Museo Sans 300" w:hAnsi="Museo Sans 300"/>
          <w:sz w:val="20"/>
          <w:szCs w:val="20"/>
        </w:rPr>
        <w:t>incluido,</w:t>
      </w:r>
      <w:r w:rsidR="007D1998">
        <w:rPr>
          <w:rFonts w:ascii="Museo Sans 300" w:hAnsi="Museo Sans 300"/>
          <w:sz w:val="20"/>
          <w:szCs w:val="20"/>
        </w:rPr>
        <w:t xml:space="preserve"> </w:t>
      </w:r>
      <w:r w:rsidR="007D1998" w:rsidRPr="00C87006">
        <w:rPr>
          <w:rFonts w:ascii="Museo Sans 300" w:hAnsi="Museo Sans 300"/>
          <w:sz w:val="20"/>
          <w:szCs w:val="20"/>
        </w:rPr>
        <w:t>en</w:t>
      </w:r>
      <w:r w:rsidR="007D1998">
        <w:rPr>
          <w:rFonts w:ascii="Museo Sans 300" w:hAnsi="Museo Sans 300"/>
          <w:sz w:val="20"/>
          <w:szCs w:val="20"/>
        </w:rPr>
        <w:t xml:space="preserve"> </w:t>
      </w:r>
      <w:r w:rsidR="007D1998" w:rsidRPr="00C87006">
        <w:rPr>
          <w:rFonts w:ascii="Museo Sans 300" w:hAnsi="Museo Sans 300"/>
          <w:sz w:val="20"/>
          <w:szCs w:val="20"/>
        </w:rPr>
        <w:t>concepto</w:t>
      </w:r>
      <w:r w:rsidR="007D1998">
        <w:rPr>
          <w:rFonts w:ascii="Museo Sans 300" w:hAnsi="Museo Sans 300"/>
          <w:sz w:val="20"/>
          <w:szCs w:val="20"/>
        </w:rPr>
        <w:t xml:space="preserve"> </w:t>
      </w:r>
      <w:r w:rsidR="007D1998" w:rsidRPr="00C87006">
        <w:rPr>
          <w:rFonts w:ascii="Museo Sans 300" w:hAnsi="Museo Sans 300"/>
          <w:sz w:val="20"/>
          <w:szCs w:val="20"/>
        </w:rPr>
        <w:t>de</w:t>
      </w:r>
      <w:r w:rsidR="007D1998">
        <w:rPr>
          <w:rFonts w:ascii="Museo Sans 300" w:hAnsi="Museo Sans 300"/>
          <w:sz w:val="20"/>
          <w:szCs w:val="20"/>
        </w:rPr>
        <w:t xml:space="preserve"> </w:t>
      </w:r>
      <w:r w:rsidR="007D1998" w:rsidRPr="00C87006">
        <w:rPr>
          <w:rFonts w:ascii="Museo Sans 300" w:hAnsi="Museo Sans 300"/>
          <w:sz w:val="20"/>
          <w:szCs w:val="20"/>
        </w:rPr>
        <w:t>energía</w:t>
      </w:r>
      <w:r w:rsidR="007D1998">
        <w:rPr>
          <w:rFonts w:ascii="Museo Sans 300" w:hAnsi="Museo Sans 300"/>
          <w:sz w:val="20"/>
          <w:szCs w:val="20"/>
        </w:rPr>
        <w:t xml:space="preserve"> </w:t>
      </w:r>
      <w:r w:rsidR="007D1998" w:rsidRPr="00C87006">
        <w:rPr>
          <w:rFonts w:ascii="Museo Sans 300" w:hAnsi="Museo Sans 300"/>
          <w:sz w:val="20"/>
          <w:szCs w:val="20"/>
        </w:rPr>
        <w:t>no</w:t>
      </w:r>
      <w:r w:rsidR="007D1998">
        <w:rPr>
          <w:rFonts w:ascii="Museo Sans 300" w:hAnsi="Museo Sans 300"/>
          <w:sz w:val="20"/>
          <w:szCs w:val="20"/>
        </w:rPr>
        <w:t xml:space="preserve"> </w:t>
      </w:r>
      <w:r w:rsidR="007D1998" w:rsidRPr="00C87006">
        <w:rPr>
          <w:rFonts w:ascii="Museo Sans 300" w:hAnsi="Museo Sans 300"/>
          <w:sz w:val="20"/>
          <w:szCs w:val="20"/>
        </w:rPr>
        <w:t>registrada</w:t>
      </w:r>
      <w:r w:rsidR="007D1998">
        <w:rPr>
          <w:rFonts w:ascii="Museo Sans 300" w:hAnsi="Museo Sans 300"/>
          <w:sz w:val="20"/>
          <w:szCs w:val="20"/>
        </w:rPr>
        <w:t xml:space="preserve">, </w:t>
      </w:r>
      <w:r w:rsidR="007D1998">
        <w:rPr>
          <w:rFonts w:ascii="Museo Sans 300" w:hAnsi="Museo Sans 300" w:cs="Segoe UI"/>
          <w:sz w:val="20"/>
          <w:szCs w:val="20"/>
          <w:lang w:eastAsia="es-MX"/>
        </w:rPr>
        <w:t>y</w:t>
      </w:r>
      <w:r w:rsidR="00570E29">
        <w:rPr>
          <w:rFonts w:ascii="Museo Sans 300" w:hAnsi="Museo Sans 300" w:cs="Segoe UI"/>
          <w:sz w:val="20"/>
          <w:szCs w:val="20"/>
          <w:lang w:eastAsia="es-MX"/>
        </w:rPr>
        <w:t xml:space="preserve"> el monto de</w:t>
      </w:r>
      <w:r w:rsidR="007D1998">
        <w:rPr>
          <w:rFonts w:ascii="Museo Sans 300" w:hAnsi="Museo Sans 300" w:cs="Segoe UI"/>
          <w:sz w:val="20"/>
          <w:szCs w:val="20"/>
          <w:lang w:eastAsia="es-MX"/>
        </w:rPr>
        <w:t xml:space="preserve"> </w:t>
      </w:r>
      <w:r w:rsidR="007D1998" w:rsidRPr="007D1998">
        <w:rPr>
          <w:rFonts w:ascii="Museo Sans 300" w:hAnsi="Museo Sans 300" w:cs="Segoe UI"/>
          <w:sz w:val="20"/>
          <w:szCs w:val="20"/>
          <w:lang w:eastAsia="es-MX"/>
        </w:rPr>
        <w:t xml:space="preserve">CINCO 78/100 DÓLARES DE LOS ESTADOS UNIDOS DE AMÉRICA (USD 5.78) </w:t>
      </w:r>
      <w:r w:rsidR="007D1998">
        <w:rPr>
          <w:rFonts w:ascii="Museo Sans 300" w:hAnsi="Museo Sans 300" w:cs="Segoe UI"/>
          <w:sz w:val="20"/>
          <w:szCs w:val="20"/>
          <w:lang w:eastAsia="es-MX"/>
        </w:rPr>
        <w:t>en concepto de</w:t>
      </w:r>
      <w:r w:rsidR="007D1998"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D1998">
        <w:rPr>
          <w:rFonts w:ascii="Museo Sans 300" w:hAnsi="Museo Sans 300" w:cs="Segoe UI"/>
          <w:sz w:val="20"/>
          <w:szCs w:val="20"/>
          <w:lang w:eastAsia="es-MX"/>
        </w:rPr>
        <w:t>3</w:t>
      </w:r>
      <w:bookmarkEnd w:id="9"/>
      <w:r w:rsidR="00570E29">
        <w:rPr>
          <w:rFonts w:ascii="Museo Sans 300" w:hAnsi="Museo Sans 300" w:cs="Segoe UI"/>
          <w:sz w:val="20"/>
          <w:szCs w:val="20"/>
          <w:lang w:eastAsia="es-MX"/>
        </w:rPr>
        <w:t>.</w:t>
      </w:r>
    </w:p>
    <w:p w14:paraId="6B46E45B" w14:textId="19B377C7" w:rsidR="0055308C" w:rsidRDefault="0055308C" w:rsidP="007D1998">
      <w:pPr>
        <w:autoSpaceDE w:val="0"/>
        <w:adjustRightInd w:val="0"/>
        <w:spacing w:after="0" w:line="240" w:lineRule="auto"/>
        <w:ind w:left="426"/>
        <w:jc w:val="both"/>
        <w:rPr>
          <w:rFonts w:ascii="Museo Sans 300" w:hAnsi="Museo Sans 300" w:cs="Segoe UI"/>
          <w:sz w:val="20"/>
          <w:szCs w:val="20"/>
          <w:lang w:eastAsia="es-MX"/>
        </w:rPr>
      </w:pPr>
    </w:p>
    <w:p w14:paraId="42EF6B45" w14:textId="3FAA5BC7" w:rsidR="0055308C" w:rsidRDefault="0055308C" w:rsidP="0055308C">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xml:space="preserve">En vista que el señor </w:t>
      </w:r>
      <w:r w:rsidR="00633FA4">
        <w:rPr>
          <w:rFonts w:ascii="Museo Sans 300" w:hAnsi="Museo Sans 300"/>
          <w:sz w:val="20"/>
          <w:szCs w:val="20"/>
        </w:rPr>
        <w:t>x</w:t>
      </w:r>
      <w:r w:rsidR="00DE5DD8">
        <w:rPr>
          <w:rFonts w:ascii="Museo Sans 300" w:eastAsia="Arial" w:hAnsi="Museo Sans 300"/>
          <w:sz w:val="20"/>
          <w:szCs w:val="20"/>
          <w:lang w:eastAsia="es-SV"/>
        </w:rPr>
        <w:t>xx</w:t>
      </w:r>
      <w:r>
        <w:rPr>
          <w:rFonts w:ascii="Museo Sans 300" w:hAnsi="Museo Sans 300"/>
          <w:sz w:val="20"/>
          <w:szCs w:val="20"/>
        </w:rPr>
        <w:t xml:space="preserve"> </w:t>
      </w:r>
      <w:r w:rsidRPr="0047604B">
        <w:rPr>
          <w:rFonts w:ascii="Museo Sans 300" w:hAnsi="Museo Sans 300"/>
          <w:sz w:val="20"/>
          <w:szCs w:val="20"/>
        </w:rPr>
        <w:t xml:space="preserve">canceló </w:t>
      </w:r>
      <w:r w:rsidR="0062389C">
        <w:rPr>
          <w:rFonts w:ascii="Museo Sans 300" w:hAnsi="Museo Sans 300"/>
          <w:sz w:val="20"/>
          <w:szCs w:val="20"/>
        </w:rPr>
        <w:t>el</w:t>
      </w:r>
      <w:r w:rsidR="00FD7684">
        <w:rPr>
          <w:rFonts w:ascii="Museo Sans 300" w:hAnsi="Museo Sans 300"/>
          <w:sz w:val="20"/>
          <w:szCs w:val="20"/>
        </w:rPr>
        <w:t xml:space="preserve"> </w:t>
      </w:r>
      <w:r w:rsidRPr="0047604B">
        <w:rPr>
          <w:rFonts w:ascii="Museo Sans 300" w:hAnsi="Museo Sans 300"/>
          <w:sz w:val="20"/>
          <w:szCs w:val="20"/>
        </w:rPr>
        <w:t>monto cobrado inicialmente, la sociedad EEO, S.A. de C.V. deberá reintegrar al usuario la</w:t>
      </w:r>
      <w:r w:rsidR="00570E29">
        <w:rPr>
          <w:rFonts w:ascii="Museo Sans 300" w:hAnsi="Museo Sans 300"/>
          <w:sz w:val="20"/>
          <w:szCs w:val="20"/>
        </w:rPr>
        <w:t>s</w:t>
      </w:r>
      <w:r w:rsidRPr="0047604B">
        <w:rPr>
          <w:rFonts w:ascii="Museo Sans 300" w:hAnsi="Museo Sans 300"/>
          <w:sz w:val="20"/>
          <w:szCs w:val="20"/>
        </w:rPr>
        <w:t xml:space="preserve"> cantidad</w:t>
      </w:r>
      <w:r w:rsidR="00570E29">
        <w:rPr>
          <w:rFonts w:ascii="Museo Sans 300" w:hAnsi="Museo Sans 300"/>
          <w:sz w:val="20"/>
          <w:szCs w:val="20"/>
        </w:rPr>
        <w:t>es</w:t>
      </w:r>
      <w:r w:rsidRPr="0047604B">
        <w:rPr>
          <w:rFonts w:ascii="Museo Sans 300" w:hAnsi="Museo Sans 300"/>
          <w:sz w:val="20"/>
          <w:szCs w:val="20"/>
        </w:rPr>
        <w:t xml:space="preserve"> </w:t>
      </w:r>
      <w:r>
        <w:rPr>
          <w:rFonts w:ascii="Museo Sans 300" w:hAnsi="Museo Sans 300"/>
          <w:sz w:val="20"/>
          <w:szCs w:val="20"/>
        </w:rPr>
        <w:t>cobrada</w:t>
      </w:r>
      <w:r w:rsidR="00570E29">
        <w:rPr>
          <w:rFonts w:ascii="Museo Sans 300" w:hAnsi="Museo Sans 300"/>
          <w:sz w:val="20"/>
          <w:szCs w:val="20"/>
        </w:rPr>
        <w:t>s</w:t>
      </w:r>
      <w:r>
        <w:rPr>
          <w:rFonts w:ascii="Museo Sans 300" w:hAnsi="Museo Sans 300"/>
          <w:sz w:val="20"/>
          <w:szCs w:val="20"/>
        </w:rPr>
        <w:t xml:space="preserve"> en exceso,</w:t>
      </w:r>
      <w:r w:rsidRPr="0047604B">
        <w:rPr>
          <w:rFonts w:ascii="Museo Sans 300" w:hAnsi="Museo Sans 300"/>
          <w:sz w:val="20"/>
          <w:szCs w:val="20"/>
        </w:rPr>
        <w:t xml:space="preserve"> más los intereses correspondientes de conformidad con el artículo 34 de los Términos y Condiciones Generales al Consumidor Final, para el año 202</w:t>
      </w:r>
      <w:r>
        <w:rPr>
          <w:rFonts w:ascii="Museo Sans 300" w:hAnsi="Museo Sans 300"/>
          <w:sz w:val="20"/>
          <w:szCs w:val="20"/>
        </w:rPr>
        <w:t>3</w:t>
      </w:r>
      <w:r w:rsidR="00570E29">
        <w:rPr>
          <w:rFonts w:ascii="Museo Sans 300" w:hAnsi="Museo Sans 300"/>
          <w:sz w:val="20"/>
          <w:szCs w:val="20"/>
        </w:rPr>
        <w:t>,</w:t>
      </w:r>
      <w:r w:rsidRPr="0047604B">
        <w:rPr>
          <w:rFonts w:ascii="Museo Sans 300" w:hAnsi="Museo Sans 300"/>
          <w:sz w:val="20"/>
          <w:szCs w:val="20"/>
        </w:rPr>
        <w:t xml:space="preserve"> y el artículo 95 del Reglamento de la Ley General de Electricidad. </w:t>
      </w:r>
    </w:p>
    <w:p w14:paraId="0CD731AB" w14:textId="65C831CE" w:rsidR="007F57A5" w:rsidRDefault="007F57A5" w:rsidP="007D1998">
      <w:pPr>
        <w:autoSpaceDE w:val="0"/>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355AD144"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E2CDA72" w14:textId="77777777" w:rsidR="000D097A" w:rsidRDefault="000D097A">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59C50A79" w14:textId="77777777" w:rsidR="000D097A" w:rsidRDefault="000D097A" w:rsidP="000D097A">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t xml:space="preserve"> </w:t>
      </w:r>
    </w:p>
    <w:p w14:paraId="772FB399" w14:textId="77777777" w:rsidR="000D097A" w:rsidRPr="0025208F" w:rsidRDefault="000D097A" w:rsidP="00570E29">
      <w:pPr>
        <w:suppressAutoHyphens w:val="0"/>
        <w:autoSpaceDE w:val="0"/>
        <w:adjustRightInd w:val="0"/>
        <w:spacing w:after="0" w:line="240" w:lineRule="auto"/>
        <w:ind w:left="426"/>
        <w:jc w:val="both"/>
        <w:textAlignment w:val="auto"/>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7C09E725" w14:textId="77777777" w:rsidR="000D097A" w:rsidRPr="0025208F" w:rsidRDefault="000D097A" w:rsidP="000D097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22F56C4E" w14:textId="77777777" w:rsidR="000D097A" w:rsidRPr="0025208F" w:rsidRDefault="000D097A" w:rsidP="00570E29">
      <w:pPr>
        <w:suppressAutoHyphens w:val="0"/>
        <w:autoSpaceDE w:val="0"/>
        <w:adjustRightInd w:val="0"/>
        <w:spacing w:after="0" w:line="240" w:lineRule="auto"/>
        <w:ind w:left="426"/>
        <w:jc w:val="both"/>
        <w:textAlignment w:val="auto"/>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w:t>
      </w:r>
      <w:proofErr w:type="spellStart"/>
      <w:r w:rsidRPr="0025208F">
        <w:rPr>
          <w:rStyle w:val="normaltextrun"/>
          <w:rFonts w:ascii="Museo Sans 300" w:eastAsia="Museo Sans" w:hAnsi="Museo Sans 300" w:cs="Segoe UI"/>
          <w:sz w:val="20"/>
          <w:szCs w:val="20"/>
        </w:rPr>
        <w:t>N.°</w:t>
      </w:r>
      <w:proofErr w:type="spellEnd"/>
      <w:r w:rsidRPr="0025208F">
        <w:rPr>
          <w:rStyle w:val="normaltextrun"/>
          <w:rFonts w:ascii="Museo Sans 300" w:eastAsia="Museo Sans" w:hAnsi="Museo Sans 300" w:cs="Segoe UI"/>
          <w:sz w:val="20"/>
          <w:szCs w:val="20"/>
        </w:rPr>
        <w:t xml:space="preserve">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3C48BB89" w14:textId="77777777" w:rsidR="000D097A" w:rsidRPr="0025208F" w:rsidRDefault="000D097A" w:rsidP="00570E29">
      <w:pPr>
        <w:suppressAutoHyphens w:val="0"/>
        <w:autoSpaceDE w:val="0"/>
        <w:adjustRightInd w:val="0"/>
        <w:spacing w:after="0" w:line="240" w:lineRule="auto"/>
        <w:ind w:left="426"/>
        <w:jc w:val="both"/>
        <w:textAlignment w:val="auto"/>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4D4F5062" w14:textId="77777777" w:rsidR="000D097A" w:rsidRDefault="000D097A" w:rsidP="000D097A">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76CBA2BB" w14:textId="77777777" w:rsidR="000D097A" w:rsidRDefault="000D097A">
      <w:pPr>
        <w:pStyle w:val="paragraph"/>
        <w:numPr>
          <w:ilvl w:val="0"/>
          <w:numId w:val="11"/>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7D2EC5AF" w14:textId="77777777" w:rsidR="000D097A" w:rsidRDefault="000D097A">
      <w:pPr>
        <w:pStyle w:val="paragraph"/>
        <w:numPr>
          <w:ilvl w:val="0"/>
          <w:numId w:val="12"/>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0662BE31" w14:textId="77777777" w:rsidR="000D097A" w:rsidRDefault="000D097A">
      <w:pPr>
        <w:pStyle w:val="paragraph"/>
        <w:numPr>
          <w:ilvl w:val="0"/>
          <w:numId w:val="13"/>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781AFB6F" w14:textId="77777777" w:rsidR="000D097A" w:rsidRDefault="000D097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B3FA78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C640D">
        <w:rPr>
          <w:rFonts w:ascii="Museo Sans 300" w:eastAsia="Arial" w:hAnsi="Museo Sans 300" w:cs="Times New Roman"/>
          <w:sz w:val="20"/>
          <w:szCs w:val="20"/>
        </w:rPr>
        <w:t>IT-0260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6AA012" w14:textId="5AA85DA1" w:rsidR="00570E29" w:rsidRPr="00FD7684" w:rsidRDefault="00B306DC" w:rsidP="00FD7684">
      <w:pPr>
        <w:pStyle w:val="Prrafodelista"/>
        <w:numPr>
          <w:ilvl w:val="0"/>
          <w:numId w:val="9"/>
        </w:numPr>
        <w:autoSpaceDE w:val="0"/>
        <w:jc w:val="both"/>
        <w:rPr>
          <w:rFonts w:ascii="Museo Sans 300" w:hAnsi="Museo Sans 300" w:cs="Segoe UI"/>
          <w:sz w:val="20"/>
          <w:szCs w:val="20"/>
          <w:lang w:eastAsia="es-MX"/>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DE5DD8">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w:t>
      </w:r>
      <w:r w:rsidR="00570E29">
        <w:rPr>
          <w:rFonts w:ascii="Museo Sans 300" w:hAnsi="Museo Sans 300"/>
          <w:sz w:val="20"/>
          <w:szCs w:val="20"/>
          <w:lang w:eastAsia="en-US"/>
        </w:rPr>
        <w:t xml:space="preserve"> </w:t>
      </w:r>
      <w:r w:rsidR="00570E29" w:rsidRPr="00570E29">
        <w:rPr>
          <w:rFonts w:ascii="Museo Sans 300" w:hAnsi="Museo Sans 300"/>
          <w:color w:val="000000" w:themeColor="text1"/>
          <w:sz w:val="20"/>
          <w:szCs w:val="20"/>
        </w:rPr>
        <w:t>que consistió</w:t>
      </w:r>
      <w:r w:rsidR="00570E29" w:rsidRPr="00570E29">
        <w:rPr>
          <w:rStyle w:val="normaltextrun"/>
          <w:rFonts w:ascii="Museo Sans 300" w:hAnsi="Museo Sans 300"/>
          <w:color w:val="000000"/>
          <w:sz w:val="20"/>
          <w:szCs w:val="20"/>
          <w:shd w:val="clear" w:color="auto" w:fill="FFFFFF"/>
        </w:rPr>
        <w:t xml:space="preserve"> en una línea eléctrica en derivación conectada </w:t>
      </w:r>
      <w:r w:rsidR="00570E29" w:rsidRPr="00570E29">
        <w:rPr>
          <w:rFonts w:ascii="Museo Sans 300" w:hAnsi="Museo Sans 300"/>
          <w:sz w:val="20"/>
          <w:szCs w:val="20"/>
        </w:rPr>
        <w:t>en acometida de lámpara de alumbrado público</w:t>
      </w:r>
      <w:r w:rsidR="00570E29" w:rsidRPr="00570E29">
        <w:rPr>
          <w:rFonts w:ascii="Museo Sans 300" w:hAnsi="Museo Sans 300" w:cs="Segoe UI"/>
          <w:sz w:val="20"/>
          <w:szCs w:val="20"/>
          <w:lang w:eastAsia="es-MX"/>
        </w:rPr>
        <w:t xml:space="preserve"> </w:t>
      </w:r>
      <w:r w:rsidR="00570E29" w:rsidRPr="00570E29">
        <w:rPr>
          <w:rFonts w:ascii="Museo Sans 300" w:hAnsi="Museo Sans 300"/>
          <w:sz w:val="20"/>
          <w:szCs w:val="20"/>
        </w:rPr>
        <w:t>hacía el inmueble,</w:t>
      </w:r>
      <w:r w:rsidR="00570E29" w:rsidRPr="00570E29">
        <w:rPr>
          <w:rFonts w:ascii="Museo Sans 300" w:hAnsi="Museo Sans 300" w:cs="Segoe UI"/>
          <w:sz w:val="20"/>
          <w:szCs w:val="20"/>
          <w:lang w:eastAsia="es-MX"/>
        </w:rPr>
        <w:t xml:space="preserve"> generando que el medidor no registrara el consumo total de la energía que fue consumida en dicho suministro.</w:t>
      </w:r>
    </w:p>
    <w:p w14:paraId="40D9E0EE" w14:textId="7E7D2977" w:rsidR="0055308C" w:rsidRDefault="007F57A5" w:rsidP="0055308C">
      <w:pPr>
        <w:pStyle w:val="Prrafodelista"/>
        <w:numPr>
          <w:ilvl w:val="0"/>
          <w:numId w:val="9"/>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lastRenderedPageBreak/>
        <w:t xml:space="preserve">Determinar que la sociedad EEO, S.A. de C.V. tiene el derecho a recuperar </w:t>
      </w:r>
      <w:r w:rsidR="007D1998" w:rsidRPr="007D1998">
        <w:rPr>
          <w:rFonts w:ascii="Museo Sans 300" w:eastAsia="Calibri" w:hAnsi="Museo Sans 300"/>
          <w:sz w:val="20"/>
          <w:szCs w:val="20"/>
          <w:lang w:val="es-SV" w:eastAsia="en-US"/>
        </w:rPr>
        <w:t>las cantidades de DOSCIENTOS SETENTA Y OCHO 62/100 DÓLARES DE LOS ESTADOS UNIDOS DE AMÉRICA (USD 278.62) IVA incluido, en concepto de energía no registrada, y</w:t>
      </w:r>
      <w:r w:rsidR="00570E29">
        <w:rPr>
          <w:rFonts w:ascii="Museo Sans 300" w:eastAsia="Calibri" w:hAnsi="Museo Sans 300"/>
          <w:sz w:val="20"/>
          <w:szCs w:val="20"/>
          <w:lang w:val="es-SV" w:eastAsia="en-US"/>
        </w:rPr>
        <w:t xml:space="preserve"> el monto de</w:t>
      </w:r>
      <w:r w:rsidR="007D1998" w:rsidRPr="007D1998">
        <w:rPr>
          <w:rFonts w:ascii="Museo Sans 300" w:eastAsia="Calibri" w:hAnsi="Museo Sans 300"/>
          <w:sz w:val="20"/>
          <w:szCs w:val="20"/>
          <w:lang w:val="es-SV" w:eastAsia="en-US"/>
        </w:rPr>
        <w:t xml:space="preserve"> CINCO 78/100 DÓLARES DE LOS ESTADOS UNIDOS DE AMÉRICA (USD 5.78) en concepto de intereses de conformidad con el artículo 36 de los Términos y Condiciones Generales al Consumidor Final, para el año 2023.</w:t>
      </w:r>
      <w:r w:rsidRPr="00BF4B52">
        <w:rPr>
          <w:rFonts w:ascii="Museo Sans 300" w:eastAsia="Calibri" w:hAnsi="Museo Sans 300"/>
          <w:sz w:val="20"/>
          <w:szCs w:val="20"/>
          <w:lang w:eastAsia="en-US"/>
        </w:rPr>
        <w:t xml:space="preserve"> </w:t>
      </w:r>
    </w:p>
    <w:p w14:paraId="0196D611" w14:textId="77777777" w:rsidR="0055308C" w:rsidRPr="0055308C" w:rsidRDefault="0055308C" w:rsidP="0055308C">
      <w:pPr>
        <w:pStyle w:val="Prrafodelista"/>
        <w:rPr>
          <w:rFonts w:ascii="Museo Sans 300" w:hAnsi="Museo Sans 300"/>
          <w:sz w:val="20"/>
          <w:szCs w:val="20"/>
        </w:rPr>
      </w:pPr>
    </w:p>
    <w:p w14:paraId="75F2FB5F" w14:textId="4A9D146F" w:rsidR="0055308C" w:rsidRPr="0055308C" w:rsidRDefault="0055308C" w:rsidP="0055308C">
      <w:pPr>
        <w:pStyle w:val="Prrafodelista"/>
        <w:autoSpaceDE w:val="0"/>
        <w:ind w:left="720"/>
        <w:jc w:val="both"/>
        <w:rPr>
          <w:rFonts w:ascii="Museo Sans 300" w:eastAsia="Calibri" w:hAnsi="Museo Sans 300"/>
          <w:sz w:val="20"/>
          <w:szCs w:val="20"/>
          <w:lang w:eastAsia="en-US"/>
        </w:rPr>
      </w:pPr>
      <w:r w:rsidRPr="0055308C">
        <w:rPr>
          <w:rFonts w:ascii="Museo Sans 300" w:hAnsi="Museo Sans 300"/>
          <w:sz w:val="20"/>
          <w:szCs w:val="20"/>
        </w:rPr>
        <w:t xml:space="preserve">En vista que el señor </w:t>
      </w:r>
      <w:r w:rsidR="00633FA4">
        <w:rPr>
          <w:rFonts w:ascii="Museo Sans 300" w:eastAsia="Arial" w:hAnsi="Museo Sans 300"/>
          <w:sz w:val="20"/>
          <w:szCs w:val="20"/>
          <w:lang w:eastAsia="es-SV"/>
        </w:rPr>
        <w:t>x</w:t>
      </w:r>
      <w:r w:rsidR="00DE5DD8">
        <w:rPr>
          <w:rFonts w:ascii="Museo Sans 300" w:eastAsia="Arial" w:hAnsi="Museo Sans 300"/>
          <w:sz w:val="20"/>
          <w:szCs w:val="20"/>
          <w:lang w:eastAsia="es-SV"/>
        </w:rPr>
        <w:t>xx</w:t>
      </w:r>
      <w:r w:rsidRPr="0055308C">
        <w:rPr>
          <w:rFonts w:ascii="Museo Sans 300" w:hAnsi="Museo Sans 300"/>
          <w:sz w:val="20"/>
          <w:szCs w:val="20"/>
        </w:rPr>
        <w:t xml:space="preserve"> canceló </w:t>
      </w:r>
      <w:r w:rsidR="0062389C">
        <w:rPr>
          <w:rFonts w:ascii="Museo Sans 300" w:hAnsi="Museo Sans 300"/>
          <w:sz w:val="20"/>
          <w:szCs w:val="20"/>
        </w:rPr>
        <w:t xml:space="preserve">el </w:t>
      </w:r>
      <w:r w:rsidRPr="0055308C">
        <w:rPr>
          <w:rFonts w:ascii="Museo Sans 300" w:hAnsi="Museo Sans 300"/>
          <w:sz w:val="20"/>
          <w:szCs w:val="20"/>
        </w:rPr>
        <w:t>monto cobrado inicialmente, la sociedad EEO, S.A. de C.V. deberá reintegrar al usuario la</w:t>
      </w:r>
      <w:r w:rsidR="00570E29">
        <w:rPr>
          <w:rFonts w:ascii="Museo Sans 300" w:hAnsi="Museo Sans 300"/>
          <w:sz w:val="20"/>
          <w:szCs w:val="20"/>
        </w:rPr>
        <w:t>s</w:t>
      </w:r>
      <w:r w:rsidRPr="0055308C">
        <w:rPr>
          <w:rFonts w:ascii="Museo Sans 300" w:hAnsi="Museo Sans 300"/>
          <w:sz w:val="20"/>
          <w:szCs w:val="20"/>
        </w:rPr>
        <w:t xml:space="preserve"> cantidad</w:t>
      </w:r>
      <w:r w:rsidR="00570E29">
        <w:rPr>
          <w:rFonts w:ascii="Museo Sans 300" w:hAnsi="Museo Sans 300"/>
          <w:sz w:val="20"/>
          <w:szCs w:val="20"/>
        </w:rPr>
        <w:t>es</w:t>
      </w:r>
      <w:r w:rsidRPr="0055308C">
        <w:rPr>
          <w:rFonts w:ascii="Museo Sans 300" w:hAnsi="Museo Sans 300"/>
          <w:sz w:val="20"/>
          <w:szCs w:val="20"/>
        </w:rPr>
        <w:t xml:space="preserve"> cobrada</w:t>
      </w:r>
      <w:r w:rsidR="00570E29">
        <w:rPr>
          <w:rFonts w:ascii="Museo Sans 300" w:hAnsi="Museo Sans 300"/>
          <w:sz w:val="20"/>
          <w:szCs w:val="20"/>
        </w:rPr>
        <w:t>s</w:t>
      </w:r>
      <w:r w:rsidRPr="0055308C">
        <w:rPr>
          <w:rFonts w:ascii="Museo Sans 300" w:hAnsi="Museo Sans 300"/>
          <w:sz w:val="20"/>
          <w:szCs w:val="20"/>
        </w:rPr>
        <w:t xml:space="preserve"> en exceso, más los intereses correspondientes de conformidad con el artículo 34 de los Términos y Condiciones Generales al Consumidor Final, para el año 2023</w:t>
      </w:r>
      <w:r w:rsidR="00570E29">
        <w:rPr>
          <w:rFonts w:ascii="Museo Sans 300" w:hAnsi="Museo Sans 300"/>
          <w:sz w:val="20"/>
          <w:szCs w:val="20"/>
        </w:rPr>
        <w:t>,</w:t>
      </w:r>
      <w:r w:rsidRPr="0055308C">
        <w:rPr>
          <w:rFonts w:ascii="Museo Sans 300" w:hAnsi="Museo Sans 300"/>
          <w:sz w:val="20"/>
          <w:szCs w:val="20"/>
        </w:rPr>
        <w:t xml:space="preserve"> y el artículo 95 del Reglamento de la Ley General de Electricidad.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69A17348" w14:textId="77777777" w:rsidR="00570E29" w:rsidRPr="007D13AA" w:rsidRDefault="00570E29" w:rsidP="00570E29">
      <w:pPr>
        <w:pStyle w:val="Prrafodelista"/>
        <w:numPr>
          <w:ilvl w:val="0"/>
          <w:numId w:val="9"/>
        </w:numPr>
        <w:autoSpaceDE w:val="0"/>
        <w:jc w:val="both"/>
        <w:rPr>
          <w:rFonts w:ascii="Museo Sans 300" w:hAnsi="Museo Sans 300" w:cs="Calibri"/>
          <w:color w:val="000000"/>
          <w:sz w:val="20"/>
          <w:szCs w:val="20"/>
        </w:rPr>
      </w:pPr>
      <w:proofErr w:type="gramStart"/>
      <w:r>
        <w:rPr>
          <w:rFonts w:ascii="Museo Sans 300" w:hAnsi="Museo Sans 300" w:cs="Calibri"/>
          <w:color w:val="000000"/>
          <w:sz w:val="20"/>
          <w:szCs w:val="20"/>
          <w:bdr w:val="none" w:sz="0" w:space="0" w:color="auto" w:frame="1"/>
        </w:rPr>
        <w:t>Informar</w:t>
      </w:r>
      <w:proofErr w:type="gramEnd"/>
      <w:r>
        <w:rPr>
          <w:rFonts w:ascii="Museo Sans 300" w:hAnsi="Museo Sans 300" w:cs="Calibri"/>
          <w:color w:val="000000"/>
          <w:sz w:val="20"/>
          <w:szCs w:val="20"/>
          <w:bdr w:val="none" w:sz="0" w:space="0" w:color="auto" w:frame="1"/>
        </w:rPr>
        <w:t xml:space="preserve">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1D08C56" w14:textId="77777777" w:rsidR="00570E29" w:rsidRDefault="00570E29" w:rsidP="00570E29">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8A4B0C2" w14:textId="77777777" w:rsidR="00570E29" w:rsidRPr="001E390F" w:rsidRDefault="00570E29" w:rsidP="00570E29">
      <w:pPr>
        <w:numPr>
          <w:ilvl w:val="0"/>
          <w:numId w:val="22"/>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111DE383" w14:textId="77777777" w:rsidR="00570E29" w:rsidRPr="00032497" w:rsidRDefault="00570E29" w:rsidP="00570E29">
      <w:pPr>
        <w:numPr>
          <w:ilvl w:val="0"/>
          <w:numId w:val="22"/>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42ADD4AF" w14:textId="77777777" w:rsidR="00570E29" w:rsidRDefault="00570E29" w:rsidP="00570E29">
      <w:pPr>
        <w:numPr>
          <w:ilvl w:val="0"/>
          <w:numId w:val="22"/>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21C50AFA" w14:textId="77777777" w:rsidR="00570E29" w:rsidRPr="007D13AA" w:rsidRDefault="00570E29" w:rsidP="00570E29">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F42E4A6" w14:textId="77777777" w:rsidR="00570E29" w:rsidRDefault="00570E29" w:rsidP="00570E29">
      <w:pPr>
        <w:pStyle w:val="Prrafodelista"/>
        <w:autoSpaceDE w:val="0"/>
        <w:ind w:left="720"/>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31EF8A4F" w14:textId="77777777" w:rsidR="000D097A" w:rsidRDefault="000D097A" w:rsidP="000D097A">
      <w:pPr>
        <w:pStyle w:val="Prrafodelista"/>
        <w:autoSpaceDE w:val="0"/>
        <w:ind w:left="720"/>
        <w:jc w:val="both"/>
        <w:rPr>
          <w:rFonts w:ascii="Museo Sans 300" w:eastAsia="Arial" w:hAnsi="Museo Sans 300"/>
          <w:sz w:val="20"/>
          <w:szCs w:val="20"/>
          <w:lang w:eastAsia="es-SV"/>
        </w:rPr>
      </w:pPr>
    </w:p>
    <w:p w14:paraId="343CA117" w14:textId="4C7B11C0" w:rsidR="004961AA" w:rsidRPr="00EF4409" w:rsidRDefault="00BD1CF2">
      <w:pPr>
        <w:pStyle w:val="Prrafodelista"/>
        <w:numPr>
          <w:ilvl w:val="0"/>
          <w:numId w:val="9"/>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633FA4">
        <w:rPr>
          <w:rFonts w:ascii="Museo Sans 300" w:eastAsia="Arial" w:hAnsi="Museo Sans 300"/>
          <w:sz w:val="20"/>
          <w:szCs w:val="20"/>
          <w:lang w:eastAsia="es-SV"/>
        </w:rPr>
        <w:t>x</w:t>
      </w:r>
      <w:r w:rsidR="00DE5DD8">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E5DD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3559" w14:textId="77777777" w:rsidR="00D035F3" w:rsidRDefault="00D035F3">
      <w:pPr>
        <w:spacing w:after="0" w:line="240" w:lineRule="auto"/>
      </w:pPr>
      <w:r>
        <w:separator/>
      </w:r>
    </w:p>
  </w:endnote>
  <w:endnote w:type="continuationSeparator" w:id="0">
    <w:p w14:paraId="6F733B83" w14:textId="77777777" w:rsidR="00D035F3" w:rsidRDefault="00D035F3">
      <w:pPr>
        <w:spacing w:after="0" w:line="240" w:lineRule="auto"/>
      </w:pPr>
      <w:r>
        <w:continuationSeparator/>
      </w:r>
    </w:p>
  </w:endnote>
  <w:endnote w:type="continuationNotice" w:id="1">
    <w:p w14:paraId="64AC87AB" w14:textId="77777777" w:rsidR="00D035F3" w:rsidRDefault="00D03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FF6ED60" w:rsidR="004B0C0A" w:rsidRDefault="000D097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79A5" w14:textId="77777777" w:rsidR="00D035F3" w:rsidRDefault="00D035F3">
      <w:pPr>
        <w:spacing w:after="0" w:line="240" w:lineRule="auto"/>
      </w:pPr>
      <w:r>
        <w:rPr>
          <w:color w:val="000000"/>
        </w:rPr>
        <w:separator/>
      </w:r>
    </w:p>
  </w:footnote>
  <w:footnote w:type="continuationSeparator" w:id="0">
    <w:p w14:paraId="530E05EA" w14:textId="77777777" w:rsidR="00D035F3" w:rsidRDefault="00D035F3">
      <w:pPr>
        <w:spacing w:after="0" w:line="240" w:lineRule="auto"/>
      </w:pPr>
      <w:r>
        <w:continuationSeparator/>
      </w:r>
    </w:p>
  </w:footnote>
  <w:footnote w:type="continuationNotice" w:id="1">
    <w:p w14:paraId="64435726" w14:textId="77777777" w:rsidR="00D035F3" w:rsidRDefault="00D03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5961F5"/>
    <w:multiLevelType w:val="hybridMultilevel"/>
    <w:tmpl w:val="283496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CC69B2"/>
    <w:multiLevelType w:val="hybridMultilevel"/>
    <w:tmpl w:val="C4DE261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89552FC"/>
    <w:multiLevelType w:val="hybridMultilevel"/>
    <w:tmpl w:val="62FE2412"/>
    <w:lvl w:ilvl="0" w:tplc="7A6E6332">
      <w:start w:val="1"/>
      <w:numFmt w:val="lowerLetter"/>
      <w:lvlText w:val="%1)"/>
      <w:lvlJc w:val="left"/>
      <w:pPr>
        <w:ind w:left="1200" w:hanging="360"/>
      </w:pPr>
      <w:rPr>
        <w:rFonts w:ascii="Museo 300" w:hAnsi="Museo 300" w:hint="default"/>
        <w:b w:val="0"/>
        <w:bCs w:val="0"/>
      </w:rPr>
    </w:lvl>
    <w:lvl w:ilvl="1" w:tplc="440A0019">
      <w:start w:val="1"/>
      <w:numFmt w:val="lowerLetter"/>
      <w:lvlText w:val="%2."/>
      <w:lvlJc w:val="left"/>
      <w:pPr>
        <w:ind w:left="1920" w:hanging="360"/>
      </w:pPr>
    </w:lvl>
    <w:lvl w:ilvl="2" w:tplc="440A001B">
      <w:start w:val="1"/>
      <w:numFmt w:val="lowerRoman"/>
      <w:lvlText w:val="%3."/>
      <w:lvlJc w:val="right"/>
      <w:pPr>
        <w:ind w:left="2640" w:hanging="180"/>
      </w:pPr>
    </w:lvl>
    <w:lvl w:ilvl="3" w:tplc="440A000F">
      <w:start w:val="1"/>
      <w:numFmt w:val="decimal"/>
      <w:lvlText w:val="%4."/>
      <w:lvlJc w:val="left"/>
      <w:pPr>
        <w:ind w:left="3360" w:hanging="360"/>
      </w:pPr>
    </w:lvl>
    <w:lvl w:ilvl="4" w:tplc="440A0019">
      <w:start w:val="1"/>
      <w:numFmt w:val="lowerLetter"/>
      <w:lvlText w:val="%5."/>
      <w:lvlJc w:val="left"/>
      <w:pPr>
        <w:ind w:left="4080" w:hanging="360"/>
      </w:pPr>
    </w:lvl>
    <w:lvl w:ilvl="5" w:tplc="440A001B">
      <w:start w:val="1"/>
      <w:numFmt w:val="lowerRoman"/>
      <w:lvlText w:val="%6."/>
      <w:lvlJc w:val="right"/>
      <w:pPr>
        <w:ind w:left="4800" w:hanging="180"/>
      </w:pPr>
    </w:lvl>
    <w:lvl w:ilvl="6" w:tplc="440A000F">
      <w:start w:val="1"/>
      <w:numFmt w:val="decimal"/>
      <w:lvlText w:val="%7."/>
      <w:lvlJc w:val="left"/>
      <w:pPr>
        <w:ind w:left="5520" w:hanging="360"/>
      </w:pPr>
    </w:lvl>
    <w:lvl w:ilvl="7" w:tplc="440A0019">
      <w:start w:val="1"/>
      <w:numFmt w:val="lowerLetter"/>
      <w:lvlText w:val="%8."/>
      <w:lvlJc w:val="left"/>
      <w:pPr>
        <w:ind w:left="6240" w:hanging="360"/>
      </w:pPr>
    </w:lvl>
    <w:lvl w:ilvl="8" w:tplc="440A001B">
      <w:start w:val="1"/>
      <w:numFmt w:val="lowerRoman"/>
      <w:lvlText w:val="%9."/>
      <w:lvlJc w:val="right"/>
      <w:pPr>
        <w:ind w:left="6960" w:hanging="180"/>
      </w:p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F480C"/>
    <w:multiLevelType w:val="multilevel"/>
    <w:tmpl w:val="8B9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8"/>
  </w:num>
  <w:num w:numId="2" w16cid:durableId="23750049">
    <w:abstractNumId w:val="13"/>
  </w:num>
  <w:num w:numId="3" w16cid:durableId="2012873170">
    <w:abstractNumId w:val="8"/>
  </w:num>
  <w:num w:numId="4" w16cid:durableId="1833788101">
    <w:abstractNumId w:val="1"/>
  </w:num>
  <w:num w:numId="5" w16cid:durableId="2099210374">
    <w:abstractNumId w:val="10"/>
  </w:num>
  <w:num w:numId="6" w16cid:durableId="1155410108">
    <w:abstractNumId w:val="17"/>
  </w:num>
  <w:num w:numId="7" w16cid:durableId="2068259172">
    <w:abstractNumId w:val="19"/>
  </w:num>
  <w:num w:numId="8" w16cid:durableId="1398165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832867">
    <w:abstractNumId w:val="6"/>
  </w:num>
  <w:num w:numId="10" w16cid:durableId="194775200">
    <w:abstractNumId w:val="4"/>
  </w:num>
  <w:num w:numId="11" w16cid:durableId="393092815">
    <w:abstractNumId w:val="20"/>
  </w:num>
  <w:num w:numId="12" w16cid:durableId="590116699">
    <w:abstractNumId w:val="0"/>
  </w:num>
  <w:num w:numId="13" w16cid:durableId="604652363">
    <w:abstractNumId w:val="11"/>
  </w:num>
  <w:num w:numId="14" w16cid:durableId="1321882471">
    <w:abstractNumId w:val="14"/>
  </w:num>
  <w:num w:numId="15" w16cid:durableId="1260479265">
    <w:abstractNumId w:val="16"/>
  </w:num>
  <w:num w:numId="16" w16cid:durableId="1200822093">
    <w:abstractNumId w:val="12"/>
  </w:num>
  <w:num w:numId="17" w16cid:durableId="1118989760">
    <w:abstractNumId w:val="3"/>
  </w:num>
  <w:num w:numId="18" w16cid:durableId="1955749488">
    <w:abstractNumId w:val="15"/>
  </w:num>
  <w:num w:numId="19" w16cid:durableId="1086339536">
    <w:abstractNumId w:val="2"/>
  </w:num>
  <w:num w:numId="20"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875387">
    <w:abstractNumId w:val="9"/>
  </w:num>
  <w:num w:numId="22" w16cid:durableId="71462664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40D"/>
    <w:rsid w:val="000C740F"/>
    <w:rsid w:val="000C7ECA"/>
    <w:rsid w:val="000D00C4"/>
    <w:rsid w:val="000D097A"/>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118"/>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250"/>
    <w:rsid w:val="001445A4"/>
    <w:rsid w:val="00144621"/>
    <w:rsid w:val="001447F5"/>
    <w:rsid w:val="00147060"/>
    <w:rsid w:val="00147AD1"/>
    <w:rsid w:val="001509B7"/>
    <w:rsid w:val="00150FEE"/>
    <w:rsid w:val="00151984"/>
    <w:rsid w:val="00151FD9"/>
    <w:rsid w:val="00152196"/>
    <w:rsid w:val="00152858"/>
    <w:rsid w:val="001529D1"/>
    <w:rsid w:val="00152A63"/>
    <w:rsid w:val="001540A7"/>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01"/>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2B52"/>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398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2902"/>
    <w:rsid w:val="00283819"/>
    <w:rsid w:val="002853C4"/>
    <w:rsid w:val="00285959"/>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46CA8"/>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AA1"/>
    <w:rsid w:val="00410FD5"/>
    <w:rsid w:val="00411631"/>
    <w:rsid w:val="00411C80"/>
    <w:rsid w:val="00413A10"/>
    <w:rsid w:val="0041583F"/>
    <w:rsid w:val="0041617B"/>
    <w:rsid w:val="00416384"/>
    <w:rsid w:val="0041772E"/>
    <w:rsid w:val="004203BB"/>
    <w:rsid w:val="00422962"/>
    <w:rsid w:val="00422FBA"/>
    <w:rsid w:val="00424090"/>
    <w:rsid w:val="00424E84"/>
    <w:rsid w:val="004269D0"/>
    <w:rsid w:val="0042736D"/>
    <w:rsid w:val="004302C4"/>
    <w:rsid w:val="00431126"/>
    <w:rsid w:val="00431DA6"/>
    <w:rsid w:val="0043217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66F"/>
    <w:rsid w:val="004568D2"/>
    <w:rsid w:val="00461025"/>
    <w:rsid w:val="00461627"/>
    <w:rsid w:val="0046231B"/>
    <w:rsid w:val="00462826"/>
    <w:rsid w:val="004630A7"/>
    <w:rsid w:val="004639C3"/>
    <w:rsid w:val="00463D44"/>
    <w:rsid w:val="00466284"/>
    <w:rsid w:val="004666A0"/>
    <w:rsid w:val="004711F3"/>
    <w:rsid w:val="004714B0"/>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5D91"/>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0F15"/>
    <w:rsid w:val="00551F4C"/>
    <w:rsid w:val="005520BF"/>
    <w:rsid w:val="0055308C"/>
    <w:rsid w:val="00556E70"/>
    <w:rsid w:val="0055709E"/>
    <w:rsid w:val="005570F6"/>
    <w:rsid w:val="00557644"/>
    <w:rsid w:val="005600D6"/>
    <w:rsid w:val="0056088D"/>
    <w:rsid w:val="0056237B"/>
    <w:rsid w:val="00562498"/>
    <w:rsid w:val="005631A7"/>
    <w:rsid w:val="00563274"/>
    <w:rsid w:val="00563E3E"/>
    <w:rsid w:val="00564D0E"/>
    <w:rsid w:val="00564E38"/>
    <w:rsid w:val="00564E4E"/>
    <w:rsid w:val="00565C6C"/>
    <w:rsid w:val="00566D7D"/>
    <w:rsid w:val="00567F65"/>
    <w:rsid w:val="00570E29"/>
    <w:rsid w:val="005720B9"/>
    <w:rsid w:val="00573439"/>
    <w:rsid w:val="00574D27"/>
    <w:rsid w:val="005750B6"/>
    <w:rsid w:val="005839A8"/>
    <w:rsid w:val="00583C70"/>
    <w:rsid w:val="00584F7A"/>
    <w:rsid w:val="0059014D"/>
    <w:rsid w:val="005909EB"/>
    <w:rsid w:val="00591C5B"/>
    <w:rsid w:val="00593CD7"/>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E7B91"/>
    <w:rsid w:val="005F0A17"/>
    <w:rsid w:val="005F0CC5"/>
    <w:rsid w:val="005F1A00"/>
    <w:rsid w:val="005F1D34"/>
    <w:rsid w:val="005F2DDF"/>
    <w:rsid w:val="005F32B9"/>
    <w:rsid w:val="005F58C3"/>
    <w:rsid w:val="005F7BBF"/>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33BB"/>
    <w:rsid w:val="0062389C"/>
    <w:rsid w:val="006243BA"/>
    <w:rsid w:val="00624971"/>
    <w:rsid w:val="006255AC"/>
    <w:rsid w:val="00625B7D"/>
    <w:rsid w:val="006260B3"/>
    <w:rsid w:val="00631508"/>
    <w:rsid w:val="0063253D"/>
    <w:rsid w:val="0063290F"/>
    <w:rsid w:val="00633FA4"/>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2389"/>
    <w:rsid w:val="006B252B"/>
    <w:rsid w:val="006B28CE"/>
    <w:rsid w:val="006B2E83"/>
    <w:rsid w:val="006B3564"/>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CBB"/>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52D1"/>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3745"/>
    <w:rsid w:val="00763341"/>
    <w:rsid w:val="007643C9"/>
    <w:rsid w:val="00770697"/>
    <w:rsid w:val="007719EE"/>
    <w:rsid w:val="007721A5"/>
    <w:rsid w:val="007727EB"/>
    <w:rsid w:val="00773953"/>
    <w:rsid w:val="00773B94"/>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998"/>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3BB"/>
    <w:rsid w:val="008978AF"/>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8F7B64"/>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F90"/>
    <w:rsid w:val="00A341EC"/>
    <w:rsid w:val="00A346BD"/>
    <w:rsid w:val="00A34A87"/>
    <w:rsid w:val="00A351D1"/>
    <w:rsid w:val="00A36518"/>
    <w:rsid w:val="00A3673B"/>
    <w:rsid w:val="00A36748"/>
    <w:rsid w:val="00A36EB4"/>
    <w:rsid w:val="00A37A64"/>
    <w:rsid w:val="00A37B03"/>
    <w:rsid w:val="00A37E25"/>
    <w:rsid w:val="00A4008F"/>
    <w:rsid w:val="00A400FA"/>
    <w:rsid w:val="00A416D0"/>
    <w:rsid w:val="00A41754"/>
    <w:rsid w:val="00A43A28"/>
    <w:rsid w:val="00A4572B"/>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162"/>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D7C49"/>
    <w:rsid w:val="00BE0A15"/>
    <w:rsid w:val="00BE130F"/>
    <w:rsid w:val="00BE3772"/>
    <w:rsid w:val="00BE51EE"/>
    <w:rsid w:val="00BE7719"/>
    <w:rsid w:val="00BE7FBB"/>
    <w:rsid w:val="00BF06A6"/>
    <w:rsid w:val="00BF0886"/>
    <w:rsid w:val="00BF1FED"/>
    <w:rsid w:val="00BF4B52"/>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5330"/>
    <w:rsid w:val="00C2611B"/>
    <w:rsid w:val="00C268E2"/>
    <w:rsid w:val="00C26F86"/>
    <w:rsid w:val="00C272D2"/>
    <w:rsid w:val="00C32F27"/>
    <w:rsid w:val="00C34300"/>
    <w:rsid w:val="00C348FE"/>
    <w:rsid w:val="00C35002"/>
    <w:rsid w:val="00C357E8"/>
    <w:rsid w:val="00C3584E"/>
    <w:rsid w:val="00C36418"/>
    <w:rsid w:val="00C365F1"/>
    <w:rsid w:val="00C407FD"/>
    <w:rsid w:val="00C413AE"/>
    <w:rsid w:val="00C42B80"/>
    <w:rsid w:val="00C4466E"/>
    <w:rsid w:val="00C4489D"/>
    <w:rsid w:val="00C453AE"/>
    <w:rsid w:val="00C45832"/>
    <w:rsid w:val="00C462E2"/>
    <w:rsid w:val="00C46668"/>
    <w:rsid w:val="00C4793E"/>
    <w:rsid w:val="00C50DE7"/>
    <w:rsid w:val="00C511A1"/>
    <w:rsid w:val="00C511B1"/>
    <w:rsid w:val="00C516FF"/>
    <w:rsid w:val="00C52273"/>
    <w:rsid w:val="00C52391"/>
    <w:rsid w:val="00C5397C"/>
    <w:rsid w:val="00C55BEF"/>
    <w:rsid w:val="00C62F3E"/>
    <w:rsid w:val="00C63482"/>
    <w:rsid w:val="00C64258"/>
    <w:rsid w:val="00C65345"/>
    <w:rsid w:val="00C662B3"/>
    <w:rsid w:val="00C6735F"/>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12CF"/>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6F7F"/>
    <w:rsid w:val="00CE7D09"/>
    <w:rsid w:val="00CF0920"/>
    <w:rsid w:val="00CF0AB7"/>
    <w:rsid w:val="00CF3467"/>
    <w:rsid w:val="00CF3916"/>
    <w:rsid w:val="00CF3DD5"/>
    <w:rsid w:val="00CF3E71"/>
    <w:rsid w:val="00CF61E9"/>
    <w:rsid w:val="00CF747E"/>
    <w:rsid w:val="00D005C3"/>
    <w:rsid w:val="00D01A81"/>
    <w:rsid w:val="00D035F3"/>
    <w:rsid w:val="00D055BE"/>
    <w:rsid w:val="00D0572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47DB9"/>
    <w:rsid w:val="00D502BA"/>
    <w:rsid w:val="00D50A91"/>
    <w:rsid w:val="00D50FB0"/>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2786"/>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403E"/>
    <w:rsid w:val="00DE5DD8"/>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5BC"/>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403D"/>
    <w:rsid w:val="00EB44AB"/>
    <w:rsid w:val="00EB4C86"/>
    <w:rsid w:val="00EB575F"/>
    <w:rsid w:val="00EB7813"/>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5AF"/>
    <w:rsid w:val="00F34028"/>
    <w:rsid w:val="00F34386"/>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16EB"/>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D7684"/>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73ADF1C"/>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6F60CB8"/>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3E7DD440-5C8D-4E4D-A7EA-503C8478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39846183">
          <w:marLeft w:val="0"/>
          <w:marRight w:val="0"/>
          <w:marTop w:val="0"/>
          <w:marBottom w:val="0"/>
          <w:divBdr>
            <w:top w:val="none" w:sz="0" w:space="0" w:color="auto"/>
            <w:left w:val="none" w:sz="0" w:space="0" w:color="auto"/>
            <w:bottom w:val="none" w:sz="0" w:space="0" w:color="auto"/>
            <w:right w:val="none" w:sz="0" w:space="0" w:color="auto"/>
          </w:divBdr>
        </w:div>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9-12-23. Expediente EP-2020-23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96C8B0F1-093A-4B50-9A72-6FB3E46ED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159</TotalTime>
  <Pages>10</Pages>
  <Words>5020</Words>
  <Characters>27610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2021-09-20T23:49:00Z</cp:lastPrinted>
  <dcterms:created xsi:type="dcterms:W3CDTF">2023-12-18T20:26:00Z</dcterms:created>
  <dcterms:modified xsi:type="dcterms:W3CDTF">2023-12-20T16:30:00Z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