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2E92" w14:textId="77777777"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D06AB85" w14:textId="77777777" w:rsidR="00501A6C" w:rsidRDefault="00501A6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C5A326E"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312948">
        <w:rPr>
          <w:rFonts w:ascii="Museo Sans 900" w:eastAsia="Times New Roman" w:hAnsi="Museo Sans 900" w:cs="Times New Roman"/>
          <w:b/>
          <w:bCs/>
          <w:sz w:val="20"/>
          <w:szCs w:val="20"/>
          <w:lang w:val="es-MX" w:eastAsia="es-ES"/>
        </w:rPr>
        <w:t>0966</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312948">
        <w:rPr>
          <w:rFonts w:ascii="Museo Sans 300" w:eastAsia="Times New Roman" w:hAnsi="Museo Sans 300" w:cs="Times New Roman"/>
          <w:sz w:val="20"/>
          <w:szCs w:val="20"/>
          <w:lang w:val="es-MX" w:eastAsia="es-ES"/>
        </w:rPr>
        <w:t>diez</w:t>
      </w:r>
      <w:r w:rsidR="00EC38E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w:t>
      </w:r>
      <w:r w:rsidR="00312948">
        <w:rPr>
          <w:rFonts w:ascii="Museo Sans 300" w:eastAsia="Times New Roman" w:hAnsi="Museo Sans 300" w:cs="Times New Roman"/>
          <w:sz w:val="20"/>
          <w:szCs w:val="20"/>
          <w:lang w:val="es-MX" w:eastAsia="es-ES"/>
        </w:rPr>
        <w:t xml:space="preserve"> treinta</w:t>
      </w:r>
      <w:r w:rsidR="00EC38E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312948">
        <w:rPr>
          <w:rFonts w:ascii="Museo Sans 300" w:eastAsia="Times New Roman" w:hAnsi="Museo Sans 300" w:cs="Times New Roman"/>
          <w:sz w:val="20"/>
          <w:szCs w:val="20"/>
          <w:lang w:val="es-MX" w:eastAsia="es-ES"/>
        </w:rPr>
        <w:t>trece</w:t>
      </w:r>
      <w:r w:rsidR="000F012F">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FE0163">
        <w:rPr>
          <w:rFonts w:ascii="Museo Sans 300" w:eastAsia="Times New Roman" w:hAnsi="Museo Sans 300" w:cs="Times New Roman"/>
          <w:sz w:val="20"/>
          <w:szCs w:val="20"/>
          <w:lang w:val="es-MX" w:eastAsia="es-ES"/>
        </w:rPr>
        <w:t>dic</w:t>
      </w:r>
      <w:r w:rsidR="00F079B9">
        <w:rPr>
          <w:rFonts w:ascii="Museo Sans 300" w:eastAsia="Times New Roman" w:hAnsi="Museo Sans 300" w:cs="Times New Roman"/>
          <w:sz w:val="20"/>
          <w:szCs w:val="20"/>
          <w:lang w:val="es-MX" w:eastAsia="es-ES"/>
        </w:rPr>
        <w:t>iembre</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5157A7A" w14:textId="5432FC1E" w:rsidR="00696001" w:rsidRPr="00696001" w:rsidRDefault="005C09B0" w:rsidP="008B3B9F">
      <w:pPr>
        <w:pStyle w:val="Prrafodelista"/>
        <w:numPr>
          <w:ilvl w:val="0"/>
          <w:numId w:val="7"/>
        </w:numPr>
        <w:tabs>
          <w:tab w:val="left" w:pos="426"/>
        </w:tabs>
        <w:ind w:left="426" w:hanging="426"/>
        <w:jc w:val="both"/>
        <w:rPr>
          <w:rStyle w:val="normaltextrun"/>
          <w:rFonts w:ascii="Museo Sans 300" w:hAnsi="Museo Sans 300"/>
          <w:color w:val="000000"/>
          <w:sz w:val="20"/>
          <w:szCs w:val="20"/>
        </w:rPr>
      </w:pPr>
      <w:r w:rsidRPr="00696001">
        <w:rPr>
          <w:rFonts w:ascii="Museo Sans 300" w:hAnsi="Museo Sans 300"/>
          <w:sz w:val="20"/>
          <w:szCs w:val="20"/>
        </w:rPr>
        <w:t xml:space="preserve">El día </w:t>
      </w:r>
      <w:r w:rsidR="00E33696">
        <w:rPr>
          <w:rFonts w:ascii="Museo Sans 300" w:hAnsi="Museo Sans 300"/>
          <w:sz w:val="20"/>
          <w:szCs w:val="20"/>
        </w:rPr>
        <w:t>veintinueve de junio</w:t>
      </w:r>
      <w:r w:rsidR="00696001" w:rsidRPr="00696001">
        <w:rPr>
          <w:rFonts w:ascii="Museo Sans 300" w:hAnsi="Museo Sans 300"/>
          <w:sz w:val="20"/>
          <w:szCs w:val="20"/>
        </w:rPr>
        <w:t xml:space="preserve"> de</w:t>
      </w:r>
      <w:r w:rsidR="00312948">
        <w:rPr>
          <w:rFonts w:ascii="Museo Sans 300" w:hAnsi="Museo Sans 300"/>
          <w:sz w:val="20"/>
          <w:szCs w:val="20"/>
        </w:rPr>
        <w:t>l presente año</w:t>
      </w:r>
      <w:r w:rsidRPr="00696001">
        <w:rPr>
          <w:rFonts w:ascii="Museo Sans 300" w:hAnsi="Museo Sans 300"/>
          <w:sz w:val="20"/>
          <w:szCs w:val="20"/>
        </w:rPr>
        <w:t xml:space="preserve">, </w:t>
      </w:r>
      <w:r w:rsidR="00E33696">
        <w:rPr>
          <w:rFonts w:ascii="Museo Sans 300" w:hAnsi="Museo Sans 300"/>
          <w:sz w:val="20"/>
          <w:szCs w:val="20"/>
        </w:rPr>
        <w:t xml:space="preserve">la señora </w:t>
      </w:r>
      <w:r w:rsidR="00CF2057">
        <w:rPr>
          <w:rFonts w:ascii="Museo Sans 300" w:hAnsi="Museo Sans 300"/>
          <w:sz w:val="20"/>
          <w:szCs w:val="20"/>
        </w:rPr>
        <w:t>xxx</w:t>
      </w:r>
      <w:r w:rsidRPr="00696001">
        <w:rPr>
          <w:rFonts w:ascii="Museo Sans 300" w:hAnsi="Museo Sans 300"/>
          <w:sz w:val="20"/>
          <w:szCs w:val="20"/>
        </w:rPr>
        <w:t xml:space="preserve"> interpuso un reclamo en contra de la sociedad </w:t>
      </w:r>
      <w:r w:rsidR="00A87428">
        <w:rPr>
          <w:rFonts w:ascii="Museo Sans 300" w:hAnsi="Museo Sans 300"/>
          <w:sz w:val="20"/>
          <w:szCs w:val="20"/>
        </w:rPr>
        <w:t>CAESS</w:t>
      </w:r>
      <w:r w:rsidR="00844363" w:rsidRPr="00696001">
        <w:rPr>
          <w:rFonts w:ascii="Museo Sans 300" w:hAnsi="Museo Sans 300"/>
          <w:sz w:val="20"/>
          <w:szCs w:val="20"/>
        </w:rPr>
        <w:t>, S.A. de C.V.</w:t>
      </w:r>
      <w:r w:rsidRPr="00696001">
        <w:rPr>
          <w:rFonts w:ascii="Museo Sans 300" w:hAnsi="Museo Sans 300"/>
          <w:sz w:val="20"/>
          <w:szCs w:val="20"/>
        </w:rPr>
        <w:t xml:space="preserve"> debido al cobro de la cantidad de </w:t>
      </w:r>
      <w:r w:rsidR="00E33696">
        <w:rPr>
          <w:rStyle w:val="normaltextrun"/>
          <w:rFonts w:ascii="Museo Sans 300" w:hAnsi="Museo Sans 300"/>
          <w:color w:val="000000"/>
          <w:sz w:val="20"/>
          <w:szCs w:val="20"/>
          <w:shd w:val="clear" w:color="auto" w:fill="FFFFFF"/>
        </w:rPr>
        <w:t>DOSCIENTOS TREINTA Y TRES 31/100 DÓLARES DE LOS ESTADOS UNIDOS DE AMÉRICA (USD 233.31)</w:t>
      </w:r>
      <w:r w:rsidR="00A54549">
        <w:rPr>
          <w:rStyle w:val="normaltextrun"/>
          <w:rFonts w:ascii="Museo Sans 300" w:hAnsi="Museo Sans 300"/>
          <w:color w:val="000000"/>
          <w:sz w:val="20"/>
          <w:szCs w:val="20"/>
          <w:shd w:val="clear" w:color="auto" w:fill="FFFFFF"/>
        </w:rPr>
        <w:t xml:space="preserve"> IVA incluido</w:t>
      </w:r>
      <w:r w:rsidRPr="00696001">
        <w:rPr>
          <w:rFonts w:ascii="Museo Sans 300" w:hAnsi="Museo Sans 300"/>
          <w:sz w:val="20"/>
          <w:szCs w:val="20"/>
        </w:rPr>
        <w:t>, por la presunta existencia de una condición irregular que afectó el correcto registro del consumo de energía eléctrica</w:t>
      </w:r>
      <w:r w:rsidR="00E33696">
        <w:rPr>
          <w:rStyle w:val="normaltextrun"/>
          <w:rFonts w:ascii="Museo Sans 300" w:hAnsi="Museo Sans 300"/>
          <w:color w:val="000000"/>
          <w:sz w:val="20"/>
          <w:szCs w:val="20"/>
          <w:bdr w:val="none" w:sz="0" w:space="0" w:color="auto" w:frame="1"/>
        </w:rPr>
        <w:t xml:space="preserve"> en el suministro identificado con el NIC </w:t>
      </w:r>
      <w:r w:rsidR="00CF2057">
        <w:rPr>
          <w:rStyle w:val="normaltextrun"/>
          <w:rFonts w:ascii="Museo Sans 300" w:hAnsi="Museo Sans 300"/>
          <w:color w:val="000000"/>
          <w:sz w:val="20"/>
          <w:szCs w:val="20"/>
          <w:bdr w:val="none" w:sz="0" w:space="0" w:color="auto" w:frame="1"/>
        </w:rPr>
        <w:t>xxx</w:t>
      </w:r>
      <w:r w:rsidR="00996366">
        <w:rPr>
          <w:rFonts w:ascii="Museo Sans 300" w:hAnsi="Museo Sans 300"/>
          <w:sz w:val="20"/>
          <w:szCs w:val="20"/>
        </w:rPr>
        <w:t>.</w:t>
      </w:r>
    </w:p>
    <w:p w14:paraId="3FBF028E" w14:textId="77777777" w:rsidR="00696001" w:rsidRDefault="00696001"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0DF2A7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82CC3">
        <w:rPr>
          <w:rFonts w:ascii="Museo Sans 300" w:hAnsi="Museo Sans 300"/>
          <w:sz w:val="20"/>
          <w:szCs w:val="20"/>
          <w:lang w:val="es-SV"/>
        </w:rPr>
        <w:t>0</w:t>
      </w:r>
      <w:r w:rsidR="00A87428">
        <w:rPr>
          <w:rFonts w:ascii="Museo Sans 300" w:hAnsi="Museo Sans 300"/>
          <w:sz w:val="20"/>
          <w:szCs w:val="20"/>
          <w:lang w:val="es-SV"/>
        </w:rPr>
        <w:t>550</w:t>
      </w:r>
      <w:r w:rsidR="00282394">
        <w:rPr>
          <w:rFonts w:ascii="Museo Sans 300" w:hAnsi="Museo Sans 300"/>
          <w:sz w:val="20"/>
          <w:szCs w:val="20"/>
          <w:lang w:val="es-SV"/>
        </w:rPr>
        <w:t>-20</w:t>
      </w:r>
      <w:r w:rsidR="001F3C81">
        <w:rPr>
          <w:rFonts w:ascii="Museo Sans 300" w:hAnsi="Museo Sans 300"/>
          <w:sz w:val="20"/>
          <w:szCs w:val="20"/>
          <w:lang w:val="es-SV"/>
        </w:rPr>
        <w:t>2</w:t>
      </w:r>
      <w:r w:rsidR="00D82CC3">
        <w:rPr>
          <w:rFonts w:ascii="Museo Sans 300" w:hAnsi="Museo Sans 300"/>
          <w:sz w:val="20"/>
          <w:szCs w:val="20"/>
          <w:lang w:val="es-SV"/>
        </w:rPr>
        <w:t>3</w:t>
      </w:r>
      <w:r w:rsidR="00263E33" w:rsidRPr="00263E33">
        <w:rPr>
          <w:rFonts w:ascii="Museo Sans 300" w:hAnsi="Museo Sans 300"/>
          <w:sz w:val="20"/>
          <w:szCs w:val="20"/>
          <w:lang w:val="es-SV"/>
        </w:rPr>
        <w:t>-CAU</w:t>
      </w:r>
      <w:r w:rsidR="00501A6C">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87428">
        <w:rPr>
          <w:rFonts w:ascii="Museo Sans 300" w:hAnsi="Museo Sans 300"/>
          <w:sz w:val="20"/>
          <w:szCs w:val="20"/>
          <w:lang w:val="es-SV"/>
        </w:rPr>
        <w:t>catorce de juli</w:t>
      </w:r>
      <w:r w:rsidR="00F079B9">
        <w:rPr>
          <w:rFonts w:ascii="Museo Sans 300" w:hAnsi="Museo Sans 300"/>
          <w:sz w:val="20"/>
          <w:szCs w:val="20"/>
          <w:lang w:val="es-SV"/>
        </w:rPr>
        <w:t>o</w:t>
      </w:r>
      <w:r w:rsidR="00D82CC3">
        <w:rPr>
          <w:rFonts w:ascii="Museo Sans 300" w:hAnsi="Museo Sans 300"/>
          <w:sz w:val="20"/>
          <w:szCs w:val="20"/>
          <w:lang w:val="es-SV"/>
        </w:rPr>
        <w:t xml:space="preserve"> de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87428">
        <w:rPr>
          <w:rFonts w:ascii="Museo Sans 300" w:hAnsi="Museo Sans 300"/>
          <w:sz w:val="20"/>
          <w:szCs w:val="20"/>
          <w:lang w:val="es-SV"/>
        </w:rPr>
        <w:t>CAESS</w:t>
      </w:r>
      <w:r w:rsidR="00844363">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C4936FA" w14:textId="77777777" w:rsidR="00501A6C" w:rsidRPr="006106EC" w:rsidRDefault="00501A6C" w:rsidP="00501A6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12E07180" w14:textId="77777777" w:rsidR="00501A6C" w:rsidRDefault="00501A6C" w:rsidP="00263E33">
      <w:pPr>
        <w:pStyle w:val="Prrafodelista"/>
        <w:tabs>
          <w:tab w:val="left" w:pos="426"/>
        </w:tabs>
        <w:ind w:left="426"/>
        <w:jc w:val="both"/>
        <w:rPr>
          <w:rFonts w:ascii="Museo Sans 300" w:hAnsi="Museo Sans 300"/>
          <w:sz w:val="20"/>
          <w:szCs w:val="20"/>
          <w:lang w:val="es-SV"/>
        </w:rPr>
      </w:pPr>
    </w:p>
    <w:p w14:paraId="0444DD58" w14:textId="38618498" w:rsidR="00536BBE" w:rsidRDefault="000976D9" w:rsidP="00536BB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87428">
        <w:rPr>
          <w:rFonts w:ascii="Museo Sans 300" w:hAnsi="Museo Sans 300"/>
          <w:sz w:val="20"/>
          <w:szCs w:val="20"/>
        </w:rPr>
        <w:t>s partes el día diecinueve de julio</w:t>
      </w:r>
      <w:r w:rsidR="00D82CC3">
        <w:rPr>
          <w:rFonts w:ascii="Museo Sans 300" w:hAnsi="Museo Sans 300"/>
          <w:sz w:val="20"/>
          <w:szCs w:val="20"/>
        </w:rPr>
        <w:t xml:space="preserve"> de</w:t>
      </w:r>
      <w:r w:rsidR="00312948">
        <w:rPr>
          <w:rFonts w:ascii="Museo Sans 300" w:hAnsi="Museo Sans 300"/>
          <w:sz w:val="20"/>
          <w:szCs w:val="20"/>
        </w:rPr>
        <w:t>l presente año</w:t>
      </w:r>
      <w:r w:rsidR="002B4028">
        <w:rPr>
          <w:rFonts w:ascii="Museo Sans 300" w:hAnsi="Museo Sans 300"/>
          <w:sz w:val="20"/>
          <w:szCs w:val="20"/>
        </w:rPr>
        <w:t>,</w:t>
      </w:r>
      <w:r w:rsidR="00826D05">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A87428">
        <w:rPr>
          <w:rFonts w:ascii="Museo Sans 300" w:hAnsi="Museo Sans 300"/>
          <w:sz w:val="20"/>
          <w:szCs w:val="20"/>
        </w:rPr>
        <w:t>ocho de agosto</w:t>
      </w:r>
      <w:r w:rsidR="00400F94">
        <w:rPr>
          <w:rFonts w:ascii="Museo Sans 300" w:hAnsi="Museo Sans 300"/>
          <w:sz w:val="20"/>
          <w:szCs w:val="20"/>
        </w:rPr>
        <w:t xml:space="preserve"> </w:t>
      </w:r>
      <w:r w:rsidR="007C0D0B">
        <w:rPr>
          <w:rFonts w:ascii="Museo Sans 300" w:hAnsi="Museo Sans 300"/>
          <w:sz w:val="20"/>
          <w:szCs w:val="20"/>
        </w:rPr>
        <w:t>de</w:t>
      </w:r>
      <w:r w:rsidR="00312948">
        <w:rPr>
          <w:rFonts w:ascii="Museo Sans 300" w:hAnsi="Museo Sans 300"/>
          <w:sz w:val="20"/>
          <w:szCs w:val="20"/>
        </w:rPr>
        <w:t xml:space="preserve"> este año</w:t>
      </w:r>
      <w:r w:rsidR="00A252D4">
        <w:rPr>
          <w:rFonts w:ascii="Museo Sans 300" w:hAnsi="Museo Sans 300"/>
          <w:sz w:val="20"/>
          <w:szCs w:val="20"/>
        </w:rPr>
        <w:t>.</w:t>
      </w:r>
      <w:bookmarkStart w:id="0" w:name="_Hlk82434434"/>
    </w:p>
    <w:p w14:paraId="5DF0B46A" w14:textId="77777777" w:rsidR="00536BBE" w:rsidRDefault="00536BBE" w:rsidP="00536BBE">
      <w:pPr>
        <w:pStyle w:val="Prrafodelista"/>
        <w:tabs>
          <w:tab w:val="left" w:pos="426"/>
        </w:tabs>
        <w:ind w:left="426"/>
        <w:jc w:val="both"/>
        <w:rPr>
          <w:rFonts w:ascii="Museo Sans 300" w:hAnsi="Museo Sans 300"/>
          <w:sz w:val="20"/>
          <w:szCs w:val="20"/>
        </w:rPr>
      </w:pPr>
    </w:p>
    <w:p w14:paraId="4A3ED7DE" w14:textId="3608EB01" w:rsidR="000D3FF6" w:rsidRPr="00536BBE" w:rsidRDefault="00A36EB4" w:rsidP="00536BBE">
      <w:pPr>
        <w:pStyle w:val="Prrafodelista"/>
        <w:tabs>
          <w:tab w:val="left" w:pos="426"/>
        </w:tabs>
        <w:ind w:left="426"/>
        <w:jc w:val="both"/>
        <w:rPr>
          <w:rStyle w:val="normaltextrun"/>
          <w:rFonts w:ascii="Museo Sans 300" w:hAnsi="Museo Sans 300"/>
          <w:sz w:val="20"/>
          <w:szCs w:val="20"/>
        </w:rPr>
      </w:pPr>
      <w:r w:rsidRPr="00A36EB4">
        <w:rPr>
          <w:rFonts w:ascii="Museo Sans 300" w:eastAsia="Museo Sans" w:hAnsi="Museo Sans 300" w:cs="Segoe UI"/>
          <w:sz w:val="20"/>
          <w:szCs w:val="20"/>
        </w:rPr>
        <w:t xml:space="preserve">El día </w:t>
      </w:r>
      <w:r w:rsidR="00536BBE">
        <w:rPr>
          <w:rFonts w:ascii="Museo Sans 300" w:hAnsi="Museo Sans 300"/>
          <w:sz w:val="20"/>
          <w:szCs w:val="20"/>
        </w:rPr>
        <w:t>nueve de agosto</w:t>
      </w:r>
      <w:r w:rsidR="00577F2C">
        <w:rPr>
          <w:rFonts w:ascii="Museo Sans 300" w:hAnsi="Museo Sans 300"/>
          <w:sz w:val="20"/>
          <w:szCs w:val="20"/>
        </w:rPr>
        <w:t xml:space="preserve"> de</w:t>
      </w:r>
      <w:r w:rsidR="00312948">
        <w:rPr>
          <w:rFonts w:ascii="Museo Sans 300" w:hAnsi="Museo Sans 300"/>
          <w:sz w:val="20"/>
          <w:szCs w:val="20"/>
        </w:rPr>
        <w:t>l presente año</w:t>
      </w:r>
      <w:r w:rsidRPr="00A36EB4">
        <w:rPr>
          <w:rFonts w:ascii="Museo Sans 300" w:eastAsia="Museo Sans" w:hAnsi="Museo Sans 300" w:cs="Segoe UI"/>
          <w:sz w:val="20"/>
          <w:szCs w:val="20"/>
        </w:rPr>
        <w:t>,</w:t>
      </w:r>
      <w:bookmarkEnd w:id="0"/>
      <w:r w:rsidRPr="00A36EB4">
        <w:rPr>
          <w:rFonts w:ascii="Museo Sans 300" w:eastAsia="Arial" w:hAnsi="Museo Sans 300"/>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536BBE">
        <w:rPr>
          <w:rFonts w:ascii="Museo Sans 300" w:eastAsia="Museo Sans" w:hAnsi="Museo Sans 300" w:cs="Segoe UI"/>
          <w:sz w:val="20"/>
          <w:szCs w:val="20"/>
          <w:lang w:eastAsia="es-SV"/>
        </w:rPr>
        <w:t>David Alberto Alvarenga Romero</w:t>
      </w:r>
      <w:r w:rsidRPr="00A36EB4">
        <w:rPr>
          <w:rFonts w:ascii="Museo Sans 300" w:eastAsia="Arial" w:hAnsi="Museo Sans 300"/>
          <w:sz w:val="20"/>
          <w:szCs w:val="20"/>
          <w:lang w:eastAsia="es-SV"/>
        </w:rPr>
        <w:t xml:space="preserve">, apoderado especial de la sociedad </w:t>
      </w:r>
      <w:r w:rsidR="00A87428">
        <w:rPr>
          <w:rFonts w:ascii="Museo Sans 300" w:eastAsia="Arial" w:hAnsi="Museo Sans 300"/>
          <w:sz w:val="20"/>
          <w:szCs w:val="20"/>
          <w:lang w:eastAsia="es-SV"/>
        </w:rPr>
        <w:t>CAESS</w:t>
      </w:r>
      <w:r w:rsidR="00844363">
        <w:rPr>
          <w:rFonts w:ascii="Museo Sans 300" w:eastAsia="Arial" w:hAnsi="Museo Sans 300"/>
          <w:sz w:val="20"/>
          <w:szCs w:val="20"/>
          <w:lang w:eastAsia="es-SV"/>
        </w:rPr>
        <w:t>, S.A. de C.V.</w:t>
      </w:r>
      <w:r w:rsidR="00596DC8">
        <w:rPr>
          <w:rFonts w:ascii="Museo Sans 300" w:eastAsia="Arial" w:hAnsi="Museo Sans 300"/>
          <w:sz w:val="20"/>
          <w:szCs w:val="20"/>
          <w:lang w:eastAsia="es-SV"/>
        </w:rPr>
        <w:t>,</w:t>
      </w:r>
      <w:r w:rsidRPr="00A36EB4">
        <w:rPr>
          <w:rFonts w:ascii="Museo Sans 300" w:eastAsia="Arial" w:hAnsi="Museo Sans 300"/>
          <w:sz w:val="20"/>
          <w:szCs w:val="20"/>
          <w:lang w:eastAsia="es-SV"/>
        </w:rPr>
        <w:t xml:space="preserve"> </w:t>
      </w:r>
      <w:r w:rsidR="00577F2C">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p>
    <w:p w14:paraId="6EC48F5F" w14:textId="77777777" w:rsidR="00577F2C" w:rsidRPr="001657F1" w:rsidRDefault="00577F2C" w:rsidP="00577F2C">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p>
    <w:p w14:paraId="4B957DB3" w14:textId="63C8CAF9"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w:t>
      </w:r>
      <w:r w:rsidR="001657F1">
        <w:rPr>
          <w:rFonts w:ascii="Museo Sans 300" w:hAnsi="Museo Sans 300"/>
          <w:sz w:val="20"/>
          <w:szCs w:val="20"/>
          <w:lang w:eastAsia="es-SV"/>
        </w:rPr>
        <w:t>0</w:t>
      </w:r>
      <w:r w:rsidR="00400F94">
        <w:rPr>
          <w:rFonts w:ascii="Museo Sans 300" w:hAnsi="Museo Sans 300"/>
          <w:sz w:val="20"/>
          <w:szCs w:val="20"/>
          <w:lang w:eastAsia="es-SV"/>
        </w:rPr>
        <w:t>4</w:t>
      </w:r>
      <w:r w:rsidR="00536BBE">
        <w:rPr>
          <w:rFonts w:ascii="Museo Sans 300" w:hAnsi="Museo Sans 300"/>
          <w:sz w:val="20"/>
          <w:szCs w:val="20"/>
          <w:lang w:eastAsia="es-SV"/>
        </w:rPr>
        <w:t>41</w:t>
      </w:r>
      <w:r w:rsidRPr="24487779">
        <w:rPr>
          <w:rFonts w:ascii="Museo Sans 300" w:hAnsi="Museo Sans 300"/>
          <w:sz w:val="20"/>
          <w:szCs w:val="20"/>
          <w:lang w:eastAsia="es-SV"/>
        </w:rPr>
        <w:t>-CAU-</w:t>
      </w:r>
      <w:r w:rsidR="00536BBE">
        <w:rPr>
          <w:rFonts w:ascii="Museo Sans 300" w:hAnsi="Museo Sans 300"/>
          <w:sz w:val="20"/>
          <w:szCs w:val="20"/>
          <w:lang w:eastAsia="es-SV"/>
        </w:rPr>
        <w:t>20</w:t>
      </w:r>
      <w:r w:rsidRPr="24487779">
        <w:rPr>
          <w:rFonts w:ascii="Museo Sans 300" w:hAnsi="Museo Sans 300"/>
          <w:sz w:val="20"/>
          <w:szCs w:val="20"/>
          <w:lang w:eastAsia="es-SV"/>
        </w:rPr>
        <w:t>2</w:t>
      </w:r>
      <w:r w:rsidR="00577F2C">
        <w:rPr>
          <w:rFonts w:ascii="Museo Sans 300" w:hAnsi="Museo Sans 300"/>
          <w:sz w:val="20"/>
          <w:szCs w:val="20"/>
          <w:lang w:eastAsia="es-SV"/>
        </w:rPr>
        <w:t>3</w:t>
      </w:r>
      <w:r w:rsidR="00501A6C">
        <w:rPr>
          <w:rFonts w:ascii="Museo Sans 300" w:hAnsi="Museo Sans 300"/>
          <w:sz w:val="20"/>
          <w:szCs w:val="20"/>
          <w:lang w:eastAsia="es-SV"/>
        </w:rPr>
        <w:t>,</w:t>
      </w:r>
      <w:r w:rsidRPr="24487779">
        <w:rPr>
          <w:rFonts w:ascii="Museo Sans 300" w:hAnsi="Museo Sans 300"/>
          <w:sz w:val="20"/>
          <w:szCs w:val="20"/>
          <w:lang w:eastAsia="es-SV"/>
        </w:rPr>
        <w:t xml:space="preserve"> de fecha </w:t>
      </w:r>
      <w:r w:rsidR="00536BBE">
        <w:rPr>
          <w:rFonts w:ascii="Museo Sans 300" w:hAnsi="Museo Sans 300"/>
          <w:sz w:val="20"/>
          <w:szCs w:val="20"/>
          <w:lang w:eastAsia="es-SV"/>
        </w:rPr>
        <w:t>catorce de agosto</w:t>
      </w:r>
      <w:r w:rsidR="00577F2C">
        <w:rPr>
          <w:rFonts w:ascii="Museo Sans 300" w:hAnsi="Museo Sans 300"/>
          <w:sz w:val="20"/>
          <w:szCs w:val="20"/>
          <w:lang w:eastAsia="es-SV"/>
        </w:rPr>
        <w:t xml:space="preserve"> de</w:t>
      </w:r>
      <w:r w:rsidR="00312948">
        <w:rPr>
          <w:rFonts w:ascii="Museo Sans 300" w:hAnsi="Museo Sans 300"/>
          <w:sz w:val="20"/>
          <w:szCs w:val="20"/>
          <w:lang w:eastAsia="es-SV"/>
        </w:rPr>
        <w:t xml:space="preserv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7DB4004" w14:textId="013388AA" w:rsidR="00CF4226" w:rsidRDefault="00CF4226" w:rsidP="00DD10EE">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3D5B2E72"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536BBE">
        <w:rPr>
          <w:rFonts w:ascii="Museo Sans 300" w:hAnsi="Museo Sans 300"/>
          <w:sz w:val="20"/>
          <w:szCs w:val="20"/>
        </w:rPr>
        <w:t>E-0646</w:t>
      </w:r>
      <w:r w:rsidR="00577F2C">
        <w:rPr>
          <w:rFonts w:ascii="Museo Sans 300" w:hAnsi="Museo Sans 300"/>
          <w:sz w:val="20"/>
          <w:szCs w:val="20"/>
        </w:rPr>
        <w:t>-2023</w:t>
      </w:r>
      <w:r w:rsidRPr="00981D41">
        <w:rPr>
          <w:rFonts w:ascii="Museo Sans 300" w:hAnsi="Museo Sans 300"/>
          <w:sz w:val="20"/>
          <w:szCs w:val="20"/>
        </w:rPr>
        <w:t>-CAU</w:t>
      </w:r>
      <w:r w:rsidR="00501A6C">
        <w:rPr>
          <w:rFonts w:ascii="Museo Sans 300" w:hAnsi="Museo Sans 300"/>
          <w:sz w:val="20"/>
          <w:szCs w:val="20"/>
        </w:rPr>
        <w:t>,</w:t>
      </w:r>
      <w:r w:rsidRPr="00981D41">
        <w:rPr>
          <w:rFonts w:ascii="Museo Sans 300" w:hAnsi="Museo Sans 300"/>
          <w:sz w:val="20"/>
          <w:szCs w:val="20"/>
        </w:rPr>
        <w:t xml:space="preserve"> de fecha </w:t>
      </w:r>
      <w:r w:rsidR="00F56982">
        <w:rPr>
          <w:rFonts w:ascii="Museo Sans 300" w:hAnsi="Museo Sans 300"/>
          <w:sz w:val="20"/>
          <w:szCs w:val="20"/>
        </w:rPr>
        <w:t>veinti</w:t>
      </w:r>
      <w:r w:rsidR="00536BBE">
        <w:rPr>
          <w:rFonts w:ascii="Museo Sans 300" w:hAnsi="Museo Sans 300"/>
          <w:sz w:val="20"/>
          <w:szCs w:val="20"/>
        </w:rPr>
        <w:t>ocho de agosto</w:t>
      </w:r>
      <w:r w:rsidR="00197CD6">
        <w:rPr>
          <w:rFonts w:ascii="Museo Sans 300" w:hAnsi="Museo Sans 300"/>
          <w:sz w:val="20"/>
          <w:szCs w:val="20"/>
        </w:rPr>
        <w:t xml:space="preserve"> </w:t>
      </w:r>
      <w:r w:rsidR="00577F2C">
        <w:rPr>
          <w:rFonts w:ascii="Museo Sans 300" w:hAnsi="Museo Sans 300"/>
          <w:sz w:val="20"/>
          <w:szCs w:val="20"/>
        </w:rPr>
        <w:t>de</w:t>
      </w:r>
      <w:r w:rsidR="00501A6C">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w:t>
      </w:r>
      <w:r w:rsidRPr="002F0507">
        <w:rPr>
          <w:rStyle w:val="normaltextrun"/>
          <w:rFonts w:ascii="Museo Sans 300" w:eastAsia="Museo Sans" w:hAnsi="Museo Sans 300" w:cs="Segoe UI"/>
          <w:sz w:val="20"/>
          <w:szCs w:val="20"/>
        </w:rPr>
        <w:t>partir del día siguiente a la notificación de dicho proveído, para que las partes presentaran las que estimaran pertinentes.</w:t>
      </w:r>
      <w:r w:rsidRPr="00981D41">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711BCC53"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 xml:space="preserve">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r w:rsidR="00CF2057">
        <w:rPr>
          <w:rFonts w:ascii="Museo Sans 300" w:hAnsi="Museo Sans 300"/>
          <w:sz w:val="20"/>
          <w:szCs w:val="20"/>
        </w:rPr>
        <w:t>xxx</w:t>
      </w:r>
      <w:r w:rsidRPr="00981D41">
        <w:rPr>
          <w:rFonts w:ascii="Museo Sans 300" w:hAnsi="Museo Sans 300"/>
          <w:sz w:val="20"/>
          <w:szCs w:val="20"/>
          <w:lang w:val="es-SV"/>
        </w:rPr>
        <w:t xml:space="preserve"> </w:t>
      </w:r>
      <w:r w:rsidR="00F079B9">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r w:rsidR="00577F2C"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95BB09A" w14:textId="05C6571A" w:rsidR="00536BBE" w:rsidRDefault="005D15DA" w:rsidP="00536BBE">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bookmarkStart w:id="1" w:name="_Hlk146186491"/>
      <w:r w:rsidR="00536BBE">
        <w:rPr>
          <w:rFonts w:ascii="Museo Sans 300" w:hAnsi="Museo Sans 300"/>
          <w:sz w:val="20"/>
          <w:szCs w:val="20"/>
        </w:rPr>
        <w:t>a la distribuidora y a la usuaria los días treinta y uno de agosto y cuatro de septiembre del presente año, respectivamente</w:t>
      </w:r>
      <w:r w:rsidR="00536BBE" w:rsidRPr="00E86BBB">
        <w:rPr>
          <w:rFonts w:ascii="Museo Sans 300" w:hAnsi="Museo Sans 300"/>
          <w:sz w:val="20"/>
          <w:szCs w:val="20"/>
          <w:lang w:val="es-SV"/>
        </w:rPr>
        <w:t>, por lo que el plazo</w:t>
      </w:r>
      <w:r w:rsidR="00501A6C">
        <w:rPr>
          <w:rFonts w:ascii="Museo Sans 300" w:hAnsi="Museo Sans 300"/>
          <w:sz w:val="20"/>
          <w:szCs w:val="20"/>
          <w:lang w:val="es-SV"/>
        </w:rPr>
        <w:t xml:space="preserve"> probatorio</w:t>
      </w:r>
      <w:r w:rsidR="00536BBE" w:rsidRPr="00E86BBB">
        <w:rPr>
          <w:rFonts w:ascii="Museo Sans 300" w:hAnsi="Museo Sans 300"/>
          <w:sz w:val="20"/>
          <w:szCs w:val="20"/>
          <w:lang w:val="es-SV"/>
        </w:rPr>
        <w:t xml:space="preserve"> finalizó, en el mismo orden, los días </w:t>
      </w:r>
      <w:r w:rsidR="00536BBE">
        <w:rPr>
          <w:rStyle w:val="normaltextrun"/>
          <w:rFonts w:ascii="Museo Sans 300" w:eastAsia="Museo Sans" w:hAnsi="Museo Sans 300" w:cs="Segoe UI"/>
          <w:sz w:val="20"/>
          <w:szCs w:val="20"/>
        </w:rPr>
        <w:t>veintinueve de septiembre y tres de octubre de</w:t>
      </w:r>
      <w:r w:rsidR="00501A6C">
        <w:rPr>
          <w:rStyle w:val="normaltextrun"/>
          <w:rFonts w:ascii="Museo Sans 300" w:eastAsia="Museo Sans" w:hAnsi="Museo Sans 300" w:cs="Segoe UI"/>
          <w:sz w:val="20"/>
          <w:szCs w:val="20"/>
        </w:rPr>
        <w:t xml:space="preserve"> este año</w:t>
      </w:r>
      <w:r w:rsidR="00536BBE">
        <w:rPr>
          <w:rStyle w:val="normaltextrun"/>
          <w:rFonts w:ascii="Museo Sans 300" w:eastAsia="Museo Sans" w:hAnsi="Museo Sans 300" w:cs="Segoe UI"/>
          <w:sz w:val="20"/>
          <w:szCs w:val="20"/>
        </w:rPr>
        <w:t>.</w:t>
      </w:r>
    </w:p>
    <w:bookmarkEnd w:id="1"/>
    <w:p w14:paraId="1DA41DD5" w14:textId="73A26FCF" w:rsidR="005D15DA" w:rsidRDefault="005D15DA" w:rsidP="00577F2C">
      <w:pPr>
        <w:pStyle w:val="Prrafodelista"/>
        <w:tabs>
          <w:tab w:val="left" w:pos="426"/>
        </w:tabs>
        <w:ind w:left="426"/>
        <w:jc w:val="both"/>
        <w:rPr>
          <w:rStyle w:val="normaltextrun"/>
          <w:rFonts w:ascii="Museo Sans 300" w:eastAsia="Museo Sans" w:hAnsi="Museo Sans 300" w:cs="Segoe UI"/>
          <w:sz w:val="20"/>
          <w:szCs w:val="20"/>
        </w:rPr>
      </w:pPr>
    </w:p>
    <w:p w14:paraId="5C8A154D" w14:textId="77777777" w:rsidR="00501A6C" w:rsidRDefault="00501A6C" w:rsidP="00501A6C">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096DEC00" w14:textId="77777777" w:rsidR="00501A6C" w:rsidRDefault="00501A6C" w:rsidP="005D15DA">
      <w:pPr>
        <w:pStyle w:val="paragraph"/>
        <w:spacing w:before="0" w:after="0"/>
        <w:ind w:left="426"/>
        <w:jc w:val="both"/>
        <w:rPr>
          <w:rStyle w:val="normaltextrun"/>
          <w:rFonts w:ascii="Museo Sans 300" w:hAnsi="Museo Sans 300"/>
          <w:color w:val="000000"/>
          <w:sz w:val="20"/>
          <w:szCs w:val="20"/>
          <w:shd w:val="clear" w:color="auto" w:fill="FFFFFF"/>
          <w:lang w:val="es-ES"/>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69DDBFBE"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64C0C">
        <w:rPr>
          <w:rFonts w:ascii="Museo Sans 300" w:hAnsi="Museo Sans 300"/>
          <w:sz w:val="20"/>
          <w:szCs w:val="20"/>
        </w:rPr>
        <w:t>veintiséis de octu</w:t>
      </w:r>
      <w:r w:rsidR="002F0507">
        <w:rPr>
          <w:rFonts w:ascii="Museo Sans 300" w:hAnsi="Museo Sans 300"/>
          <w:sz w:val="20"/>
          <w:szCs w:val="20"/>
        </w:rPr>
        <w:t>bre</w:t>
      </w:r>
      <w:r w:rsidR="00B257B1">
        <w:rPr>
          <w:rFonts w:ascii="Museo Sans 300" w:hAnsi="Museo Sans 300"/>
          <w:sz w:val="20"/>
          <w:szCs w:val="20"/>
        </w:rPr>
        <w:t xml:space="preserve"> de</w:t>
      </w:r>
      <w:r w:rsidR="00501A6C">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A64C0C">
        <w:rPr>
          <w:rFonts w:ascii="Museo Sans 300" w:hAnsi="Museo Sans 300"/>
          <w:sz w:val="20"/>
          <w:szCs w:val="20"/>
          <w:lang w:val="es-SV"/>
        </w:rPr>
        <w:t>IT-0265</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w:t>
      </w:r>
      <w:r w:rsidRPr="00CD5B77">
        <w:rPr>
          <w:rFonts w:ascii="Museo Sans 300" w:hAnsi="Museo Sans 300"/>
          <w:sz w:val="20"/>
          <w:szCs w:val="20"/>
          <w:lang w:val="es-SV"/>
        </w:rPr>
        <w:t xml:space="preserve">consumo; d) </w:t>
      </w:r>
      <w:r w:rsidRPr="00C31266">
        <w:rPr>
          <w:rFonts w:ascii="Museo Sans 300" w:hAnsi="Museo Sans 300"/>
          <w:sz w:val="20"/>
          <w:szCs w:val="20"/>
          <w:lang w:val="es-SV"/>
        </w:rPr>
        <w:t>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4F098236" w14:textId="77777777"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2B051D0C" w14:textId="77777777" w:rsidR="00BE5DD1" w:rsidRDefault="00BE5DD1" w:rsidP="005D15DA">
      <w:pPr>
        <w:spacing w:after="0" w:line="240" w:lineRule="auto"/>
        <w:ind w:left="426"/>
        <w:jc w:val="both"/>
        <w:rPr>
          <w:rFonts w:ascii="Museo Sans 300" w:hAnsi="Museo Sans 300"/>
          <w:sz w:val="20"/>
          <w:szCs w:val="20"/>
          <w:u w:val="single"/>
        </w:rPr>
      </w:pPr>
    </w:p>
    <w:p w14:paraId="3AD53978" w14:textId="49FDE85C" w:rsidR="005D15DA" w:rsidRDefault="00BD6FBF" w:rsidP="008F46E0">
      <w:pPr>
        <w:spacing w:after="0" w:line="240" w:lineRule="auto"/>
        <w:ind w:left="426"/>
        <w:jc w:val="center"/>
        <w:rPr>
          <w:rFonts w:ascii="Museo Sans 300" w:hAnsi="Museo Sans 300"/>
          <w:sz w:val="20"/>
          <w:szCs w:val="20"/>
          <w:u w:val="single"/>
        </w:rPr>
      </w:pPr>
      <w:r>
        <w:rPr>
          <w:noProof/>
        </w:rPr>
        <w:t>xxx</w:t>
      </w:r>
    </w:p>
    <w:p w14:paraId="486EA888" w14:textId="77777777" w:rsidR="0045053B" w:rsidRDefault="0045053B" w:rsidP="005D15DA">
      <w:pPr>
        <w:spacing w:after="0" w:line="240" w:lineRule="auto"/>
        <w:ind w:left="426"/>
        <w:jc w:val="both"/>
        <w:rPr>
          <w:rFonts w:ascii="Museo Sans 300" w:hAnsi="Museo Sans 300"/>
          <w:sz w:val="20"/>
          <w:szCs w:val="20"/>
          <w:u w:val="single"/>
        </w:rPr>
      </w:pPr>
    </w:p>
    <w:p w14:paraId="3C7812CE" w14:textId="4D5D4A1A"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 xml:space="preserve">Determinación de la condición </w:t>
      </w:r>
      <w:r w:rsidR="00322B9B">
        <w:rPr>
          <w:rFonts w:ascii="Museo Sans 300" w:hAnsi="Museo Sans 300"/>
          <w:sz w:val="20"/>
          <w:szCs w:val="20"/>
          <w:u w:val="single"/>
        </w:rPr>
        <w:t>en el suministro</w:t>
      </w:r>
      <w:r>
        <w:rPr>
          <w:rFonts w:ascii="Museo Sans 300" w:hAnsi="Museo Sans 300"/>
          <w:sz w:val="20"/>
          <w:szCs w:val="20"/>
          <w:u w:val="single"/>
        </w:rPr>
        <w:t>:</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09060DF8" w14:textId="3FBABB4D" w:rsidR="00AD3703" w:rsidRPr="00AD3703" w:rsidRDefault="005D15DA" w:rsidP="007F7278">
      <w:pPr>
        <w:ind w:left="709" w:right="851"/>
        <w:rPr>
          <w:rFonts w:ascii="Museo Sans 300" w:eastAsia="SimSun" w:hAnsi="Museo Sans 300"/>
          <w:color w:val="000000"/>
          <w:spacing w:val="-5"/>
          <w:sz w:val="16"/>
          <w:szCs w:val="16"/>
          <w:lang w:val="es-ES_tradnl"/>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p>
    <w:p w14:paraId="2A36C7A0" w14:textId="22F9286A" w:rsidR="00AD3703" w:rsidRPr="00AD3703" w:rsidRDefault="00AD3703" w:rsidP="00AD3703">
      <w:pPr>
        <w:ind w:left="709" w:right="851"/>
        <w:jc w:val="both"/>
        <w:rPr>
          <w:rFonts w:ascii="Museo 300" w:hAnsi="Museo 300"/>
          <w:sz w:val="16"/>
          <w:szCs w:val="16"/>
          <w:lang w:val="es-ES_tradnl"/>
        </w:rPr>
      </w:pPr>
      <w:bookmarkStart w:id="2" w:name="_Hlk152855443"/>
      <w:r w:rsidRPr="00AD3703">
        <w:rPr>
          <w:rFonts w:ascii="Museo 300" w:hAnsi="Museo 300"/>
          <w:sz w:val="16"/>
          <w:szCs w:val="16"/>
          <w:lang w:val="es-ES_tradnl"/>
        </w:rPr>
        <w:t>Al analizar la evidencia fotográfica remitida por la empresa distribuidora CAESS, esta muestra un conductor eléctrico conectado a la acometida del suministro, sin embargo, aunque se observa que este se encuentra sobre el techo de la vivienda, no se detalla el punto en el que este conductor ingresa a la vivienda y qué carga eléctrica alimentaba; de hecho, las mediciones de corriente realizada por los técnicos a dicho conductor indica que no había circulación de corriente eléctrica por este.</w:t>
      </w:r>
    </w:p>
    <w:p w14:paraId="7BD7D229" w14:textId="77777777" w:rsidR="00AD3703" w:rsidRPr="00AD3703" w:rsidRDefault="00AD3703" w:rsidP="00AD3703">
      <w:pPr>
        <w:ind w:left="709" w:right="851"/>
        <w:jc w:val="both"/>
        <w:rPr>
          <w:rFonts w:ascii="Museo 300" w:hAnsi="Museo 300"/>
          <w:sz w:val="16"/>
          <w:szCs w:val="16"/>
          <w:lang w:val="es-ES_tradnl"/>
        </w:rPr>
      </w:pPr>
      <w:r w:rsidRPr="00AD3703">
        <w:rPr>
          <w:rFonts w:ascii="Museo 300" w:hAnsi="Museo 300"/>
          <w:sz w:val="16"/>
          <w:szCs w:val="16"/>
          <w:lang w:val="es-ES_tradnl"/>
        </w:rPr>
        <w:t>Por otra parte, los consumos de energía que presenta el suministro posterior a la corrección de la supuesta irregularidad, de fecha 15 de mayo de 2023, no presentan una variación significativa respecto de los consumos de energía demandados en los ciclos de facturación previos. De igual manera, el censo de carga levantado por el CAU guarda relación con los consumos de energía facturados en los últimos meses.</w:t>
      </w:r>
    </w:p>
    <w:p w14:paraId="0865AAD1" w14:textId="77777777" w:rsidR="00AD3703" w:rsidRPr="00AD3703" w:rsidRDefault="00AD3703" w:rsidP="00AD3703">
      <w:pPr>
        <w:ind w:left="709" w:right="851"/>
        <w:jc w:val="both"/>
        <w:rPr>
          <w:rFonts w:ascii="Museo 300" w:hAnsi="Museo 300"/>
          <w:sz w:val="16"/>
          <w:szCs w:val="16"/>
          <w:lang w:val="es-ES"/>
        </w:rPr>
      </w:pPr>
      <w:r w:rsidRPr="00AD3703">
        <w:rPr>
          <w:rFonts w:ascii="Museo 300" w:hAnsi="Museo 300"/>
          <w:sz w:val="16"/>
          <w:szCs w:val="16"/>
          <w:lang w:val="es-ES"/>
        </w:rPr>
        <w:t xml:space="preserve">Por tanto, </w:t>
      </w:r>
      <w:r w:rsidRPr="00AD3703">
        <w:rPr>
          <w:rFonts w:ascii="Museo 300" w:hAnsi="Museo 300"/>
          <w:iCs/>
          <w:sz w:val="16"/>
          <w:szCs w:val="16"/>
          <w:lang w:val="es-ES"/>
        </w:rPr>
        <w:t xml:space="preserve">el CAU es de la opinión que las pruebas remitidas por la empresa distribuidora no son procedentes ya que, a pesar de que la evidencia fotográfica demuestra una alteración de la acometida del servicio eléctrico, no se logró comprobar que dicha condición haya afectado el registro correcto de la energía demandada en el suministro. </w:t>
      </w:r>
      <w:r w:rsidRPr="00AD3703">
        <w:rPr>
          <w:rFonts w:ascii="Museo 300" w:hAnsi="Museo 300"/>
          <w:sz w:val="16"/>
          <w:szCs w:val="16"/>
          <w:lang w:val="es-ES"/>
        </w:rPr>
        <w:t>  </w:t>
      </w:r>
    </w:p>
    <w:p w14:paraId="7F016E07" w14:textId="77777777" w:rsidR="00AD3703" w:rsidRPr="00AD3703" w:rsidRDefault="00AD3703" w:rsidP="00AD3703">
      <w:pPr>
        <w:ind w:left="709" w:right="851"/>
        <w:jc w:val="both"/>
        <w:rPr>
          <w:rFonts w:ascii="Museo 300" w:hAnsi="Museo 300"/>
          <w:iCs/>
          <w:sz w:val="16"/>
          <w:szCs w:val="16"/>
          <w:lang w:val="es-ES"/>
        </w:rPr>
      </w:pPr>
      <w:r w:rsidRPr="00AD3703">
        <w:rPr>
          <w:rFonts w:ascii="Museo 300" w:hAnsi="Museo 300"/>
          <w:sz w:val="16"/>
          <w:szCs w:val="16"/>
          <w:lang w:val="es-ES"/>
        </w:rPr>
        <w:t xml:space="preserve">Dentro de ese contexto, no fue posible establecer que la condición descrita por la sociedad CAESS, según su posición se evidencia en la fotografía </w:t>
      </w:r>
      <w:proofErr w:type="spellStart"/>
      <w:r w:rsidRPr="00AD3703">
        <w:rPr>
          <w:rFonts w:ascii="Museo 300" w:hAnsi="Museo 300"/>
          <w:sz w:val="16"/>
          <w:szCs w:val="16"/>
          <w:lang w:val="es-ES"/>
        </w:rPr>
        <w:t>n.°</w:t>
      </w:r>
      <w:proofErr w:type="spellEnd"/>
      <w:r w:rsidRPr="00AD3703">
        <w:rPr>
          <w:rFonts w:ascii="Museo 300" w:hAnsi="Museo 300"/>
          <w:sz w:val="16"/>
          <w:szCs w:val="16"/>
          <w:lang w:val="es-ES"/>
        </w:rPr>
        <w:t xml:space="preserve"> 9, provocara una variación en el registro de la energía demandada por la usuaria; es decir, la empresa distribuidora no cuenta con pruebas fehacientes que establezcan con claridad que la usuaria haya obtenido energía eléctrica en forma indebida.</w:t>
      </w:r>
    </w:p>
    <w:p w14:paraId="6B2BC7E3" w14:textId="41563D04" w:rsidR="004779CE" w:rsidRPr="004779CE" w:rsidRDefault="00AD3703" w:rsidP="00AD3703">
      <w:pPr>
        <w:ind w:left="709" w:right="851"/>
        <w:jc w:val="both"/>
        <w:rPr>
          <w:rFonts w:ascii="Museo 300" w:hAnsi="Museo 300"/>
          <w:sz w:val="16"/>
          <w:szCs w:val="16"/>
          <w:lang w:val="es-419"/>
        </w:rPr>
      </w:pPr>
      <w:r w:rsidRPr="00AD3703">
        <w:rPr>
          <w:rFonts w:ascii="Museo 300" w:hAnsi="Museo 300"/>
          <w:sz w:val="16"/>
          <w:szCs w:val="16"/>
          <w:lang w:val="es-ES"/>
        </w:rPr>
        <w:t xml:space="preserve">Por tanto, de conformidad con los resultados obtenidos durante el proceso de la investigación, se establece que no es procedente el cobro por la cantidad de </w:t>
      </w:r>
      <w:r w:rsidRPr="00AD3703">
        <w:rPr>
          <w:rFonts w:ascii="Museo 300" w:hAnsi="Museo 300"/>
          <w:b/>
          <w:bCs/>
          <w:sz w:val="16"/>
          <w:szCs w:val="16"/>
          <w:lang w:val="es-ES"/>
        </w:rPr>
        <w:t>DOSCIENTOS TREINTA Y TRES 31/100 DÓLARES DE LOS ESTADOS UNIDOS DE AMÉRICA (USD 233.31) IVA incluido</w:t>
      </w:r>
      <w:r w:rsidRPr="00AD3703">
        <w:rPr>
          <w:rFonts w:ascii="Museo 300" w:hAnsi="Museo 300"/>
          <w:sz w:val="16"/>
          <w:szCs w:val="16"/>
          <w:lang w:val="es-ES"/>
        </w:rPr>
        <w:t xml:space="preserve">, que la sociedad CAESS pretende recuperar en concepto de Energía no Registrada correspondiente a la cantidad de </w:t>
      </w:r>
      <w:r w:rsidRPr="00AD3703">
        <w:rPr>
          <w:rFonts w:ascii="Museo 300" w:hAnsi="Museo 300"/>
          <w:b/>
          <w:bCs/>
          <w:sz w:val="16"/>
          <w:szCs w:val="16"/>
          <w:lang w:val="es-ES"/>
        </w:rPr>
        <w:t xml:space="preserve">996 kWh, en el suministro identificado con el </w:t>
      </w:r>
      <w:proofErr w:type="gramStart"/>
      <w:r w:rsidRPr="00AD3703">
        <w:rPr>
          <w:rFonts w:ascii="Museo 300" w:hAnsi="Museo 300"/>
          <w:b/>
          <w:bCs/>
          <w:sz w:val="16"/>
          <w:szCs w:val="16"/>
          <w:lang w:val="es-ES"/>
        </w:rPr>
        <w:t xml:space="preserve">NIC  </w:t>
      </w:r>
      <w:r w:rsidR="00CF2057">
        <w:rPr>
          <w:rFonts w:ascii="Museo 300" w:hAnsi="Museo 300"/>
          <w:b/>
          <w:bCs/>
          <w:sz w:val="16"/>
          <w:szCs w:val="16"/>
          <w:lang w:val="es-ES"/>
        </w:rPr>
        <w:t>xxx</w:t>
      </w:r>
      <w:proofErr w:type="gramEnd"/>
      <w:r w:rsidRPr="00AD3703">
        <w:rPr>
          <w:rFonts w:ascii="Museo 300" w:hAnsi="Museo 300"/>
          <w:b/>
          <w:bCs/>
          <w:sz w:val="16"/>
          <w:szCs w:val="16"/>
          <w:lang w:val="es-ES"/>
        </w:rPr>
        <w:t xml:space="preserve">, </w:t>
      </w:r>
      <w:r w:rsidRPr="00AD3703">
        <w:rPr>
          <w:rFonts w:ascii="Museo 300" w:hAnsi="Museo 300"/>
          <w:sz w:val="16"/>
          <w:szCs w:val="16"/>
          <w:lang w:val="es-ES"/>
        </w:rPr>
        <w:t>asociado al período del 16 de noviembre de 2022 al 15 de mayo de 2023.</w:t>
      </w:r>
      <w:r>
        <w:rPr>
          <w:rFonts w:ascii="Museo 300" w:hAnsi="Museo 300"/>
          <w:sz w:val="16"/>
          <w:szCs w:val="16"/>
          <w:lang w:val="es-ES"/>
        </w:rPr>
        <w:t xml:space="preserve"> </w:t>
      </w:r>
      <w:r w:rsidR="004779CE">
        <w:rPr>
          <w:rFonts w:ascii="Museo 300" w:hAnsi="Museo 300"/>
          <w:sz w:val="16"/>
          <w:szCs w:val="16"/>
          <w:lang w:val="es-419"/>
        </w:rPr>
        <w:t>[…]</w:t>
      </w:r>
    </w:p>
    <w:bookmarkEnd w:id="2"/>
    <w:p w14:paraId="373DC411" w14:textId="4B0D957F"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41665116" w14:textId="0E685E76" w:rsidR="00AD3703" w:rsidRPr="00AD3703" w:rsidRDefault="00AD3703" w:rsidP="00AD3703">
      <w:pPr>
        <w:pStyle w:val="Prrafodelista"/>
        <w:numPr>
          <w:ilvl w:val="1"/>
          <w:numId w:val="9"/>
        </w:numPr>
        <w:ind w:left="1276" w:right="848"/>
        <w:jc w:val="both"/>
        <w:rPr>
          <w:rFonts w:ascii="Museo 300" w:hAnsi="Museo 300" w:cs="Arial"/>
          <w:sz w:val="16"/>
          <w:szCs w:val="16"/>
        </w:rPr>
      </w:pPr>
      <w:r w:rsidRPr="00AD3703">
        <w:rPr>
          <w:rFonts w:ascii="Museo 300" w:hAnsi="Museo 300" w:cs="Arial"/>
          <w:sz w:val="16"/>
          <w:szCs w:val="16"/>
        </w:rPr>
        <w:lastRenderedPageBreak/>
        <w:t xml:space="preserve">El CAU de la SIGET, considera que las pruebas presentadas por la sociedad CAESS no son aceptables, ya que con estas no se ha podido comprobar que en el suministro con </w:t>
      </w:r>
      <w:r w:rsidRPr="00AD3703">
        <w:rPr>
          <w:rFonts w:ascii="Museo 300" w:hAnsi="Museo 300" w:cs="Arial"/>
          <w:b/>
          <w:bCs/>
          <w:sz w:val="16"/>
          <w:szCs w:val="16"/>
        </w:rPr>
        <w:t xml:space="preserve">NIC </w:t>
      </w:r>
      <w:r w:rsidR="00CF2057">
        <w:rPr>
          <w:rFonts w:ascii="Museo 300" w:hAnsi="Museo 300" w:cs="Arial"/>
          <w:b/>
          <w:bCs/>
          <w:sz w:val="16"/>
          <w:szCs w:val="16"/>
        </w:rPr>
        <w:t>xxx</w:t>
      </w:r>
      <w:r w:rsidRPr="00AD3703">
        <w:rPr>
          <w:rFonts w:ascii="Museo 300" w:hAnsi="Museo 300" w:cs="Arial"/>
          <w:sz w:val="16"/>
          <w:szCs w:val="16"/>
        </w:rPr>
        <w:t xml:space="preserve"> haya existido una condición irregular que afectara el registro correcto del total de la energía demandada en el inmueble. </w:t>
      </w:r>
    </w:p>
    <w:p w14:paraId="247A6BC8" w14:textId="77777777" w:rsidR="00AD3703" w:rsidRPr="00AD3703" w:rsidRDefault="00AD3703" w:rsidP="00AD3703">
      <w:pPr>
        <w:pStyle w:val="Prrafodelista"/>
        <w:ind w:left="1276" w:right="848"/>
        <w:jc w:val="both"/>
        <w:rPr>
          <w:rFonts w:ascii="Museo 300" w:hAnsi="Museo 300" w:cs="Arial"/>
          <w:sz w:val="16"/>
          <w:szCs w:val="16"/>
        </w:rPr>
      </w:pPr>
    </w:p>
    <w:p w14:paraId="12892C2E" w14:textId="7F50932B" w:rsidR="005D15DA" w:rsidRPr="00AD3703" w:rsidRDefault="00AD3703" w:rsidP="00AD3703">
      <w:pPr>
        <w:pStyle w:val="Prrafodelista"/>
        <w:numPr>
          <w:ilvl w:val="1"/>
          <w:numId w:val="9"/>
        </w:numPr>
        <w:ind w:left="1276" w:right="848"/>
        <w:jc w:val="both"/>
        <w:rPr>
          <w:rFonts w:ascii="Museo 300" w:hAnsi="Museo 300" w:cs="Arial"/>
          <w:sz w:val="16"/>
          <w:szCs w:val="16"/>
        </w:rPr>
      </w:pPr>
      <w:r w:rsidRPr="00AD3703">
        <w:rPr>
          <w:rFonts w:ascii="Museo 300" w:hAnsi="Museo 300"/>
          <w:sz w:val="16"/>
          <w:szCs w:val="16"/>
        </w:rPr>
        <w:t xml:space="preserve">De conformidad con la investigación realizada, se establece que es improcedente el cobro de   </w:t>
      </w:r>
      <w:r w:rsidRPr="00AD3703">
        <w:rPr>
          <w:rFonts w:ascii="Museo 300" w:hAnsi="Museo 300"/>
          <w:b/>
          <w:bCs/>
          <w:sz w:val="16"/>
          <w:szCs w:val="16"/>
        </w:rPr>
        <w:t xml:space="preserve">DOSCIENTOS TREINTA Y TRES 31/100 </w:t>
      </w:r>
      <w:r w:rsidRPr="00AD3703">
        <w:rPr>
          <w:rFonts w:ascii="Museo 300" w:hAnsi="Museo 300"/>
          <w:b/>
          <w:iCs/>
          <w:sz w:val="16"/>
          <w:szCs w:val="16"/>
        </w:rPr>
        <w:t>DÓLARES DE LOS ESTADOS UNIDOS DE AMÉRICA</w:t>
      </w:r>
      <w:r w:rsidRPr="00AD3703">
        <w:rPr>
          <w:rFonts w:ascii="Museo 300" w:hAnsi="Museo 300"/>
          <w:b/>
          <w:sz w:val="16"/>
          <w:szCs w:val="16"/>
        </w:rPr>
        <w:t xml:space="preserve"> (USD 233.31), IVA incluido</w:t>
      </w:r>
      <w:r w:rsidRPr="00AD3703">
        <w:rPr>
          <w:rFonts w:ascii="Museo 300" w:hAnsi="Museo 300"/>
          <w:sz w:val="16"/>
          <w:szCs w:val="16"/>
        </w:rPr>
        <w:t xml:space="preserve">, correspondiente a </w:t>
      </w:r>
      <w:r w:rsidRPr="00AD3703">
        <w:rPr>
          <w:rFonts w:ascii="Museo 300" w:hAnsi="Museo 300"/>
          <w:b/>
          <w:bCs/>
          <w:sz w:val="16"/>
          <w:szCs w:val="16"/>
        </w:rPr>
        <w:t>996 kWh</w:t>
      </w:r>
      <w:r w:rsidRPr="00AD3703">
        <w:rPr>
          <w:rFonts w:ascii="Museo 300" w:hAnsi="Museo 300"/>
          <w:sz w:val="16"/>
          <w:szCs w:val="16"/>
        </w:rPr>
        <w:t>,</w:t>
      </w:r>
      <w:r w:rsidRPr="00AD3703">
        <w:rPr>
          <w:rFonts w:ascii="Museo 300" w:hAnsi="Museo 300"/>
          <w:b/>
          <w:bCs/>
          <w:sz w:val="16"/>
          <w:szCs w:val="16"/>
        </w:rPr>
        <w:t xml:space="preserve"> </w:t>
      </w:r>
      <w:r w:rsidRPr="00AD3703">
        <w:rPr>
          <w:rFonts w:ascii="Museo 300" w:hAnsi="Museo 300"/>
          <w:sz w:val="16"/>
          <w:szCs w:val="16"/>
        </w:rPr>
        <w:t xml:space="preserve">que la sociedad CAESS ha efectuado en concepto de </w:t>
      </w:r>
      <w:r w:rsidRPr="00AD3703">
        <w:rPr>
          <w:rFonts w:ascii="Museo 300" w:hAnsi="Museo 300"/>
          <w:b/>
          <w:bCs/>
          <w:sz w:val="16"/>
          <w:szCs w:val="16"/>
        </w:rPr>
        <w:t>energía consumida y no facturada</w:t>
      </w:r>
      <w:r w:rsidRPr="00AD3703">
        <w:rPr>
          <w:rFonts w:ascii="Museo 300" w:hAnsi="Museo 300"/>
          <w:sz w:val="16"/>
          <w:szCs w:val="16"/>
        </w:rPr>
        <w:t xml:space="preserve"> en el suministro de energía eléctrica identificado con el </w:t>
      </w:r>
      <w:r w:rsidRPr="00AD3703">
        <w:rPr>
          <w:rFonts w:ascii="Museo 300" w:hAnsi="Museo 300"/>
          <w:b/>
          <w:bCs/>
          <w:sz w:val="16"/>
          <w:szCs w:val="16"/>
        </w:rPr>
        <w:t xml:space="preserve">NIC </w:t>
      </w:r>
      <w:r w:rsidR="00CF2057">
        <w:rPr>
          <w:rFonts w:ascii="Museo 300" w:hAnsi="Museo 300"/>
          <w:b/>
          <w:bCs/>
          <w:sz w:val="16"/>
          <w:szCs w:val="16"/>
        </w:rPr>
        <w:t>xxx</w:t>
      </w:r>
      <w:r w:rsidRPr="00AD3703">
        <w:rPr>
          <w:rFonts w:ascii="Museo 300" w:hAnsi="Museo 300"/>
          <w:sz w:val="16"/>
          <w:szCs w:val="16"/>
        </w:rPr>
        <w:t xml:space="preserve">, a nombre de la señora </w:t>
      </w:r>
      <w:r w:rsidR="00BD6FBF">
        <w:rPr>
          <w:rFonts w:ascii="Museo 300" w:hAnsi="Museo 300"/>
          <w:sz w:val="16"/>
          <w:szCs w:val="16"/>
        </w:rPr>
        <w:t>xxx</w:t>
      </w:r>
      <w:r w:rsidRPr="00AD3703">
        <w:rPr>
          <w:rFonts w:ascii="Museo 300" w:hAnsi="Museo 300"/>
          <w:sz w:val="16"/>
          <w:szCs w:val="16"/>
        </w:rPr>
        <w:t xml:space="preserve">. </w:t>
      </w:r>
      <w:r w:rsidR="005D15DA" w:rsidRPr="00AD3703">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48F86A27"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536BBE">
        <w:rPr>
          <w:rFonts w:ascii="Museo Sans 300" w:hAnsi="Museo Sans 300"/>
          <w:sz w:val="20"/>
          <w:szCs w:val="20"/>
        </w:rPr>
        <w:t>E-0646</w:t>
      </w:r>
      <w:r w:rsidR="00577F2C">
        <w:rPr>
          <w:rFonts w:ascii="Museo Sans 300" w:hAnsi="Museo Sans 300"/>
          <w:sz w:val="20"/>
          <w:szCs w:val="20"/>
        </w:rPr>
        <w:t>-2023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w:t>
      </w:r>
      <w:proofErr w:type="spellStart"/>
      <w:r w:rsidRPr="00265CD2">
        <w:rPr>
          <w:rFonts w:ascii="Museo Sans 300" w:hAnsi="Museo Sans 300"/>
          <w:sz w:val="20"/>
          <w:szCs w:val="20"/>
        </w:rPr>
        <w:t>N.°</w:t>
      </w:r>
      <w:proofErr w:type="spellEnd"/>
      <w:r w:rsidRPr="00265CD2">
        <w:rPr>
          <w:rFonts w:ascii="Museo Sans 300" w:hAnsi="Museo Sans 300"/>
          <w:sz w:val="20"/>
          <w:szCs w:val="20"/>
        </w:rPr>
        <w:t xml:space="preserve"> </w:t>
      </w:r>
      <w:r w:rsidR="00A64C0C">
        <w:rPr>
          <w:rFonts w:ascii="Museo Sans 300" w:hAnsi="Museo Sans 300"/>
          <w:sz w:val="20"/>
          <w:szCs w:val="20"/>
        </w:rPr>
        <w:t>IT-0265</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6ACA4816" w14:textId="7EBA1A31" w:rsidR="00AD3703" w:rsidRDefault="00C042C0" w:rsidP="00AD370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 acuerdo fue notificado</w:t>
      </w:r>
      <w:r w:rsidR="006117C9">
        <w:rPr>
          <w:rFonts w:ascii="Museo Sans 300" w:hAnsi="Museo Sans 300"/>
          <w:sz w:val="20"/>
          <w:szCs w:val="20"/>
        </w:rPr>
        <w:t xml:space="preserve"> </w:t>
      </w:r>
      <w:r w:rsidR="00AD3703">
        <w:rPr>
          <w:rFonts w:ascii="Museo Sans 300" w:hAnsi="Museo Sans 300"/>
          <w:sz w:val="20"/>
          <w:szCs w:val="20"/>
        </w:rPr>
        <w:t>a la distribuidora y a la usuaria los días treinta y</w:t>
      </w:r>
      <w:r w:rsidR="007F7278">
        <w:rPr>
          <w:rFonts w:ascii="Museo Sans 300" w:hAnsi="Museo Sans 300"/>
          <w:sz w:val="20"/>
          <w:szCs w:val="20"/>
        </w:rPr>
        <w:t xml:space="preserve"> </w:t>
      </w:r>
      <w:r w:rsidR="00AD3703">
        <w:rPr>
          <w:rFonts w:ascii="Museo Sans 300" w:hAnsi="Museo Sans 300"/>
          <w:sz w:val="20"/>
          <w:szCs w:val="20"/>
        </w:rPr>
        <w:t>treinta y uno de octubr</w:t>
      </w:r>
      <w:r w:rsidR="007F7278">
        <w:rPr>
          <w:rFonts w:ascii="Museo Sans 300" w:hAnsi="Museo Sans 300"/>
          <w:sz w:val="20"/>
          <w:szCs w:val="20"/>
        </w:rPr>
        <w:t>e de este año</w:t>
      </w:r>
      <w:r w:rsidR="00AD3703">
        <w:rPr>
          <w:rFonts w:ascii="Museo Sans 300" w:hAnsi="Museo Sans 300"/>
          <w:sz w:val="20"/>
          <w:szCs w:val="20"/>
        </w:rPr>
        <w:t>, respectivamente</w:t>
      </w:r>
      <w:r w:rsidR="00AD3703" w:rsidRPr="00E86BBB">
        <w:rPr>
          <w:rFonts w:ascii="Museo Sans 300" w:hAnsi="Museo Sans 300"/>
          <w:sz w:val="20"/>
          <w:szCs w:val="20"/>
          <w:lang w:val="es-SV"/>
        </w:rPr>
        <w:t xml:space="preserve">, por lo que el plazo otorgado finalizó, en el mismo orden, los días </w:t>
      </w:r>
      <w:r w:rsidR="00391684">
        <w:rPr>
          <w:rStyle w:val="normaltextrun"/>
          <w:rFonts w:ascii="Museo Sans 300" w:eastAsia="Museo Sans" w:hAnsi="Museo Sans 300" w:cs="Segoe UI"/>
          <w:sz w:val="20"/>
          <w:szCs w:val="20"/>
        </w:rPr>
        <w:t>catorce y quince de noviembre</w:t>
      </w:r>
      <w:r w:rsidR="00AD3703">
        <w:rPr>
          <w:rStyle w:val="normaltextrun"/>
          <w:rFonts w:ascii="Museo Sans 300" w:eastAsia="Museo Sans" w:hAnsi="Museo Sans 300" w:cs="Segoe UI"/>
          <w:sz w:val="20"/>
          <w:szCs w:val="20"/>
        </w:rPr>
        <w:t xml:space="preserve"> de este año.</w:t>
      </w:r>
    </w:p>
    <w:p w14:paraId="6D3C76BD" w14:textId="77777777" w:rsidR="00AD3703" w:rsidRDefault="00AD3703" w:rsidP="00AD3703">
      <w:pPr>
        <w:pStyle w:val="Prrafodelista"/>
        <w:tabs>
          <w:tab w:val="left" w:pos="426"/>
        </w:tabs>
        <w:ind w:left="426"/>
        <w:jc w:val="both"/>
        <w:rPr>
          <w:rStyle w:val="normaltextrun"/>
          <w:rFonts w:ascii="Museo Sans 300" w:eastAsia="Museo Sans" w:hAnsi="Museo Sans 300" w:cs="Segoe UI"/>
          <w:sz w:val="20"/>
          <w:szCs w:val="20"/>
        </w:rPr>
      </w:pPr>
    </w:p>
    <w:p w14:paraId="1FB4C631" w14:textId="77777777" w:rsidR="007F7278" w:rsidRDefault="007F7278" w:rsidP="007F7278">
      <w:pPr>
        <w:pStyle w:val="Prrafodelista"/>
        <w:tabs>
          <w:tab w:val="left" w:pos="426"/>
        </w:tabs>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043AFB23" w14:textId="77777777" w:rsidR="007F7278" w:rsidRDefault="007F7278" w:rsidP="00AD3703">
      <w:pPr>
        <w:pStyle w:val="paragraph"/>
        <w:spacing w:before="0" w:after="0"/>
        <w:ind w:left="426"/>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CCE4716" w14:textId="322F877E" w:rsidR="004D29E4" w:rsidRDefault="004D29E4" w:rsidP="00BD38EB">
      <w:pPr>
        <w:tabs>
          <w:tab w:val="left" w:pos="426"/>
        </w:tabs>
        <w:suppressAutoHyphens w:val="0"/>
        <w:autoSpaceDN/>
        <w:spacing w:after="0" w:line="240" w:lineRule="auto"/>
        <w:jc w:val="both"/>
        <w:textAlignment w:val="auto"/>
        <w:rPr>
          <w:rFonts w:ascii="Museo Sans 500" w:eastAsia="Arial" w:hAnsi="Museo Sans 500" w:cs="Times New Roman"/>
          <w:b/>
          <w:bCs/>
          <w:sz w:val="20"/>
          <w:szCs w:val="20"/>
        </w:rPr>
      </w:pPr>
    </w:p>
    <w:p w14:paraId="35EA54AB" w14:textId="5089FCE5" w:rsidR="00BD38EB" w:rsidRPr="005C17E0" w:rsidRDefault="004D29E4"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Pr>
          <w:rFonts w:ascii="Museo Sans 500" w:eastAsia="Arial" w:hAnsi="Museo Sans 500" w:cs="Times New Roman"/>
          <w:b/>
          <w:bCs/>
          <w:sz w:val="20"/>
          <w:szCs w:val="20"/>
        </w:rPr>
        <w:tab/>
      </w:r>
      <w:r w:rsidR="00BD38EB"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00BD38EB"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7098A59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A87428">
        <w:rPr>
          <w:rFonts w:ascii="Museo Sans 500" w:eastAsia="Calibri" w:hAnsi="Museo Sans 500"/>
          <w:b/>
          <w:sz w:val="20"/>
          <w:szCs w:val="20"/>
          <w:lang w:val="es-SV" w:eastAsia="es-SV"/>
        </w:rPr>
        <w:t>CAESS</w:t>
      </w:r>
      <w:r w:rsidR="00844363">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566CD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1A0C2E1" w14:textId="77777777" w:rsidR="00262EDB" w:rsidRDefault="00262EDB"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B1B35A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F205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E29870D"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64C0C">
        <w:rPr>
          <w:rFonts w:ascii="Museo Sans 300" w:hAnsi="Museo Sans 300" w:cs="Times New Roman"/>
          <w:sz w:val="20"/>
          <w:szCs w:val="20"/>
        </w:rPr>
        <w:t>IT-0265</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668F2200" w14:textId="3C3B7A3B" w:rsidR="007F7278" w:rsidRPr="00AD3703" w:rsidRDefault="00A40385" w:rsidP="007F7278">
      <w:pPr>
        <w:ind w:left="709" w:right="851"/>
        <w:jc w:val="both"/>
        <w:rPr>
          <w:rFonts w:ascii="Museo 300" w:hAnsi="Museo 300"/>
          <w:sz w:val="16"/>
          <w:szCs w:val="16"/>
          <w:lang w:val="es-ES_tradnl"/>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391684" w:rsidRPr="00AD3703">
        <w:rPr>
          <w:rFonts w:ascii="Museo 300" w:hAnsi="Museo 300"/>
          <w:sz w:val="16"/>
          <w:szCs w:val="16"/>
          <w:lang w:val="es-ES_tradnl"/>
        </w:rPr>
        <w:t>Al</w:t>
      </w:r>
      <w:r w:rsidR="007F7278">
        <w:rPr>
          <w:rFonts w:ascii="Museo 300" w:hAnsi="Museo 300"/>
          <w:sz w:val="16"/>
          <w:szCs w:val="16"/>
          <w:lang w:val="es-ES_tradnl"/>
        </w:rPr>
        <w:t xml:space="preserve"> </w:t>
      </w:r>
      <w:r w:rsidR="007F7278" w:rsidRPr="00AD3703">
        <w:rPr>
          <w:rFonts w:ascii="Museo 300" w:hAnsi="Museo 300"/>
          <w:sz w:val="16"/>
          <w:szCs w:val="16"/>
          <w:lang w:val="es-ES_tradnl"/>
        </w:rPr>
        <w:t>analizar la evidencia fotográfica remitida por la empresa distribuidora CAESS, esta muestra un conductor eléctrico conectado a la acometida del suministro, sin embargo, aunque se observa que este se encuentra sobre el techo de la vivienda, no se detalla el punto en el que este conductor ingresa a la vivienda y qué carga eléctrica alimentaba; de hecho, las mediciones de corriente realizada por los técnicos a dicho conductor indica que no había circulación de corriente eléctrica por este.</w:t>
      </w:r>
    </w:p>
    <w:p w14:paraId="1C183D35" w14:textId="77777777" w:rsidR="007F7278" w:rsidRPr="00AD3703" w:rsidRDefault="007F7278" w:rsidP="007F7278">
      <w:pPr>
        <w:ind w:left="709" w:right="851"/>
        <w:jc w:val="both"/>
        <w:rPr>
          <w:rFonts w:ascii="Museo 300" w:hAnsi="Museo 300"/>
          <w:sz w:val="16"/>
          <w:szCs w:val="16"/>
          <w:lang w:val="es-ES_tradnl"/>
        </w:rPr>
      </w:pPr>
      <w:r w:rsidRPr="00AD3703">
        <w:rPr>
          <w:rFonts w:ascii="Museo 300" w:hAnsi="Museo 300"/>
          <w:sz w:val="16"/>
          <w:szCs w:val="16"/>
          <w:lang w:val="es-ES_tradnl"/>
        </w:rPr>
        <w:t>Por otra parte, los consumos de energía que presenta el suministro posterior a la corrección de la supuesta irregularidad, de fecha 15 de mayo de 2023, no presentan una variación significativa respecto de los consumos de energía demandados en los ciclos de facturación previos. De igual manera, el censo de carga levantado por el CAU guarda relación con los consumos de energía facturados en los últimos meses.</w:t>
      </w:r>
    </w:p>
    <w:p w14:paraId="68F0E09C" w14:textId="77777777" w:rsidR="007F7278" w:rsidRPr="00AD3703" w:rsidRDefault="007F7278" w:rsidP="007F7278">
      <w:pPr>
        <w:ind w:left="709" w:right="851"/>
        <w:jc w:val="both"/>
        <w:rPr>
          <w:rFonts w:ascii="Museo 300" w:hAnsi="Museo 300"/>
          <w:sz w:val="16"/>
          <w:szCs w:val="16"/>
          <w:lang w:val="es-ES"/>
        </w:rPr>
      </w:pPr>
      <w:r w:rsidRPr="00AD3703">
        <w:rPr>
          <w:rFonts w:ascii="Museo 300" w:hAnsi="Museo 300"/>
          <w:sz w:val="16"/>
          <w:szCs w:val="16"/>
          <w:lang w:val="es-ES"/>
        </w:rPr>
        <w:t xml:space="preserve">Por tanto, </w:t>
      </w:r>
      <w:r w:rsidRPr="00AD3703">
        <w:rPr>
          <w:rFonts w:ascii="Museo 300" w:hAnsi="Museo 300"/>
          <w:iCs/>
          <w:sz w:val="16"/>
          <w:szCs w:val="16"/>
          <w:lang w:val="es-ES"/>
        </w:rPr>
        <w:t xml:space="preserve">el CAU es de la opinión que las pruebas remitidas por la empresa distribuidora no son procedentes ya que, a pesar de que la evidencia fotográfica demuestra una alteración de la acometida del servicio eléctrico, no se </w:t>
      </w:r>
      <w:r w:rsidRPr="00AD3703">
        <w:rPr>
          <w:rFonts w:ascii="Museo 300" w:hAnsi="Museo 300"/>
          <w:iCs/>
          <w:sz w:val="16"/>
          <w:szCs w:val="16"/>
          <w:lang w:val="es-ES"/>
        </w:rPr>
        <w:lastRenderedPageBreak/>
        <w:t xml:space="preserve">logró comprobar que dicha condición haya afectado el registro correcto de la energía demandada en el suministro. </w:t>
      </w:r>
      <w:r w:rsidRPr="00AD3703">
        <w:rPr>
          <w:rFonts w:ascii="Museo 300" w:hAnsi="Museo 300"/>
          <w:sz w:val="16"/>
          <w:szCs w:val="16"/>
          <w:lang w:val="es-ES"/>
        </w:rPr>
        <w:t>  </w:t>
      </w:r>
    </w:p>
    <w:p w14:paraId="7BE5B003" w14:textId="77777777" w:rsidR="007F7278" w:rsidRPr="00AD3703" w:rsidRDefault="007F7278" w:rsidP="007F7278">
      <w:pPr>
        <w:ind w:left="709" w:right="851"/>
        <w:jc w:val="both"/>
        <w:rPr>
          <w:rFonts w:ascii="Museo 300" w:hAnsi="Museo 300"/>
          <w:iCs/>
          <w:sz w:val="16"/>
          <w:szCs w:val="16"/>
          <w:lang w:val="es-ES"/>
        </w:rPr>
      </w:pPr>
      <w:r w:rsidRPr="00AD3703">
        <w:rPr>
          <w:rFonts w:ascii="Museo 300" w:hAnsi="Museo 300"/>
          <w:sz w:val="16"/>
          <w:szCs w:val="16"/>
          <w:lang w:val="es-ES"/>
        </w:rPr>
        <w:t xml:space="preserve">Dentro de ese contexto, no fue posible establecer que la condición descrita por la sociedad CAESS, según su posición se evidencia en la fotografía </w:t>
      </w:r>
      <w:proofErr w:type="spellStart"/>
      <w:r w:rsidRPr="00AD3703">
        <w:rPr>
          <w:rFonts w:ascii="Museo 300" w:hAnsi="Museo 300"/>
          <w:sz w:val="16"/>
          <w:szCs w:val="16"/>
          <w:lang w:val="es-ES"/>
        </w:rPr>
        <w:t>n.°</w:t>
      </w:r>
      <w:proofErr w:type="spellEnd"/>
      <w:r w:rsidRPr="00AD3703">
        <w:rPr>
          <w:rFonts w:ascii="Museo 300" w:hAnsi="Museo 300"/>
          <w:sz w:val="16"/>
          <w:szCs w:val="16"/>
          <w:lang w:val="es-ES"/>
        </w:rPr>
        <w:t xml:space="preserve"> 9, provocara una variación en el registro de la energía demandada por la usuaria; es decir, la empresa distribuidora no cuenta con pruebas fehacientes que establezcan con claridad que la usuaria haya obtenido energía eléctrica en forma indebida.</w:t>
      </w:r>
    </w:p>
    <w:p w14:paraId="5098B4DE" w14:textId="40724BF8" w:rsidR="00CA45DD" w:rsidRPr="001F1A0F" w:rsidRDefault="007F7278" w:rsidP="001F1A0F">
      <w:pPr>
        <w:ind w:left="709" w:right="851"/>
        <w:jc w:val="both"/>
        <w:rPr>
          <w:rFonts w:ascii="Museo 300" w:hAnsi="Museo 300"/>
          <w:sz w:val="16"/>
          <w:szCs w:val="16"/>
          <w:lang w:val="es-419"/>
        </w:rPr>
      </w:pPr>
      <w:r w:rsidRPr="00AD3703">
        <w:rPr>
          <w:rFonts w:ascii="Museo 300" w:hAnsi="Museo 300"/>
          <w:sz w:val="16"/>
          <w:szCs w:val="16"/>
          <w:lang w:val="es-ES"/>
        </w:rPr>
        <w:t xml:space="preserve">Por tanto, de conformidad con los resultados obtenidos durante el proceso de la investigación, se establece que no es procedente el cobro por la cantidad de </w:t>
      </w:r>
      <w:r w:rsidRPr="00AD3703">
        <w:rPr>
          <w:rFonts w:ascii="Museo 300" w:hAnsi="Museo 300"/>
          <w:b/>
          <w:bCs/>
          <w:sz w:val="16"/>
          <w:szCs w:val="16"/>
          <w:lang w:val="es-ES"/>
        </w:rPr>
        <w:t>DOSCIENTOS TREINTA Y TRES 31/100 DÓLARES DE LOS ESTADOS UNIDOS DE AMÉRICA (USD 233.31) IVA incluido</w:t>
      </w:r>
      <w:r w:rsidRPr="00AD3703">
        <w:rPr>
          <w:rFonts w:ascii="Museo 300" w:hAnsi="Museo 300"/>
          <w:sz w:val="16"/>
          <w:szCs w:val="16"/>
          <w:lang w:val="es-ES"/>
        </w:rPr>
        <w:t xml:space="preserve">, que la sociedad CAESS pretende recuperar en concepto de Energía no Registrada correspondiente a la cantidad de </w:t>
      </w:r>
      <w:r w:rsidRPr="00AD3703">
        <w:rPr>
          <w:rFonts w:ascii="Museo 300" w:hAnsi="Museo 300"/>
          <w:b/>
          <w:bCs/>
          <w:sz w:val="16"/>
          <w:szCs w:val="16"/>
          <w:lang w:val="es-ES"/>
        </w:rPr>
        <w:t xml:space="preserve">996 kWh, en el suministro identificado con el </w:t>
      </w:r>
      <w:proofErr w:type="gramStart"/>
      <w:r w:rsidRPr="00AD3703">
        <w:rPr>
          <w:rFonts w:ascii="Museo 300" w:hAnsi="Museo 300"/>
          <w:b/>
          <w:bCs/>
          <w:sz w:val="16"/>
          <w:szCs w:val="16"/>
          <w:lang w:val="es-ES"/>
        </w:rPr>
        <w:t xml:space="preserve">NIC  </w:t>
      </w:r>
      <w:r w:rsidR="00CF2057">
        <w:rPr>
          <w:rFonts w:ascii="Museo 300" w:hAnsi="Museo 300"/>
          <w:b/>
          <w:bCs/>
          <w:sz w:val="16"/>
          <w:szCs w:val="16"/>
          <w:lang w:val="es-ES"/>
        </w:rPr>
        <w:t>xxx</w:t>
      </w:r>
      <w:proofErr w:type="gramEnd"/>
      <w:r w:rsidRPr="00AD3703">
        <w:rPr>
          <w:rFonts w:ascii="Museo 300" w:hAnsi="Museo 300"/>
          <w:b/>
          <w:bCs/>
          <w:sz w:val="16"/>
          <w:szCs w:val="16"/>
          <w:lang w:val="es-ES"/>
        </w:rPr>
        <w:t xml:space="preserve">, </w:t>
      </w:r>
      <w:r w:rsidRPr="00AD3703">
        <w:rPr>
          <w:rFonts w:ascii="Museo 300" w:hAnsi="Museo 300"/>
          <w:sz w:val="16"/>
          <w:szCs w:val="16"/>
          <w:lang w:val="es-ES"/>
        </w:rPr>
        <w:t>asociado al período del 16 de noviembre de 2022 al 15 de mayo de 2023.</w:t>
      </w:r>
      <w:r w:rsidR="00391684">
        <w:rPr>
          <w:rFonts w:ascii="Museo 300" w:hAnsi="Museo 300"/>
          <w:iCs/>
          <w:sz w:val="16"/>
          <w:szCs w:val="16"/>
          <w:lang w:val="es-ES"/>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14565833" w14:textId="2F4ABBEB" w:rsidR="001F1A0F" w:rsidRPr="008760FC" w:rsidRDefault="001F1A0F" w:rsidP="001F1A0F">
      <w:pPr>
        <w:suppressAutoHyphens w:val="0"/>
        <w:autoSpaceDE w:val="0"/>
        <w:adjustRightInd w:val="0"/>
        <w:spacing w:after="0" w:line="240" w:lineRule="auto"/>
        <w:ind w:left="426"/>
        <w:jc w:val="both"/>
        <w:textAlignment w:val="auto"/>
        <w:rPr>
          <w:rFonts w:ascii="Museo Sans 300" w:hAnsi="Museo Sans 300"/>
          <w:sz w:val="20"/>
          <w:szCs w:val="20"/>
        </w:rPr>
      </w:pPr>
      <w:r w:rsidRPr="00533ACF">
        <w:rPr>
          <w:rFonts w:ascii="Museo Sans 300" w:hAnsi="Museo Sans 300"/>
          <w:sz w:val="20"/>
          <w:szCs w:val="20"/>
        </w:rPr>
        <w:t>En cuanto a</w:t>
      </w:r>
      <w:r>
        <w:rPr>
          <w:rFonts w:ascii="Museo Sans 300" w:hAnsi="Museo Sans 300"/>
          <w:sz w:val="20"/>
          <w:szCs w:val="20"/>
        </w:rPr>
        <w:t xml:space="preserve"> la</w:t>
      </w:r>
      <w:r w:rsidRPr="00533ACF">
        <w:rPr>
          <w:rFonts w:ascii="Museo Sans 300" w:hAnsi="Museo Sans 300"/>
          <w:sz w:val="20"/>
          <w:szCs w:val="20"/>
        </w:rPr>
        <w:t xml:space="preserve"> señor</w:t>
      </w:r>
      <w:r>
        <w:rPr>
          <w:rFonts w:ascii="Museo Sans 300" w:hAnsi="Museo Sans 300"/>
          <w:sz w:val="20"/>
          <w:szCs w:val="20"/>
        </w:rPr>
        <w:t xml:space="preserve">a </w:t>
      </w:r>
      <w:r w:rsidR="00915F65">
        <w:rPr>
          <w:rFonts w:ascii="Museo Sans 300" w:hAnsi="Museo Sans 300"/>
          <w:sz w:val="20"/>
          <w:szCs w:val="20"/>
        </w:rPr>
        <w:t>x</w:t>
      </w:r>
      <w:r w:rsidR="00CF2057">
        <w:rPr>
          <w:rFonts w:ascii="Museo Sans 300" w:hAnsi="Museo Sans 300"/>
          <w:sz w:val="20"/>
          <w:szCs w:val="20"/>
        </w:rPr>
        <w:t>xx</w:t>
      </w:r>
      <w:r w:rsidRPr="00533ACF">
        <w:rPr>
          <w:rFonts w:ascii="Museo Sans 300" w:hAnsi="Museo Sans 300"/>
          <w:sz w:val="20"/>
          <w:szCs w:val="20"/>
        </w:rPr>
        <w:t>,</w:t>
      </w:r>
      <w:r w:rsidRPr="008760FC">
        <w:rPr>
          <w:rFonts w:ascii="Museo Sans 300" w:hAnsi="Museo Sans 300"/>
          <w:sz w:val="20"/>
          <w:szCs w:val="20"/>
        </w:rPr>
        <w:t xml:space="preserve"> cabe aclarar que no presentó elementos probatorios que debieran ser analizados. </w:t>
      </w:r>
    </w:p>
    <w:p w14:paraId="0A61398D" w14:textId="77777777" w:rsidR="001F1A0F" w:rsidRDefault="001F1A0F" w:rsidP="00946265">
      <w:pPr>
        <w:autoSpaceDE w:val="0"/>
        <w:spacing w:after="0" w:line="240" w:lineRule="auto"/>
        <w:ind w:left="426"/>
        <w:jc w:val="both"/>
        <w:rPr>
          <w:rStyle w:val="normaltextrun"/>
          <w:rFonts w:ascii="Museo Sans 300" w:hAnsi="Museo Sans 300"/>
          <w:color w:val="000000"/>
          <w:sz w:val="20"/>
          <w:szCs w:val="20"/>
          <w:shd w:val="clear" w:color="auto" w:fill="FFFFFF"/>
        </w:rPr>
      </w:pPr>
    </w:p>
    <w:p w14:paraId="5766FA4C" w14:textId="22822DC9" w:rsidR="0002115D" w:rsidRDefault="0002115D" w:rsidP="00946265">
      <w:pPr>
        <w:autoSpaceDE w:val="0"/>
        <w:spacing w:after="0" w:line="240" w:lineRule="auto"/>
        <w:ind w:left="426"/>
        <w:jc w:val="both"/>
        <w:rPr>
          <w:rFonts w:ascii="Cambria Math" w:hAnsi="Cambria Math" w:cs="Cambria Math"/>
          <w:sz w:val="20"/>
          <w:szCs w:val="20"/>
        </w:rPr>
      </w:pPr>
      <w:r w:rsidRPr="002D6D9E">
        <w:rPr>
          <w:rFonts w:ascii="Museo Sans 300" w:hAnsi="Museo Sans 300"/>
          <w:sz w:val="20"/>
          <w:szCs w:val="20"/>
        </w:rPr>
        <w:t xml:space="preserve">Conforme lo anterior, el CAU concluyó en el informe técnico </w:t>
      </w:r>
      <w:proofErr w:type="spellStart"/>
      <w:r w:rsidRPr="002D6D9E">
        <w:rPr>
          <w:rFonts w:ascii="Museo Sans 300" w:hAnsi="Museo Sans 300"/>
          <w:sz w:val="20"/>
          <w:szCs w:val="20"/>
        </w:rPr>
        <w:t>N.°</w:t>
      </w:r>
      <w:proofErr w:type="spellEnd"/>
      <w:r w:rsidRPr="002D6D9E">
        <w:rPr>
          <w:rFonts w:ascii="Museo Sans 300" w:hAnsi="Museo Sans 300"/>
          <w:sz w:val="20"/>
          <w:szCs w:val="20"/>
        </w:rPr>
        <w:t xml:space="preserve"> </w:t>
      </w:r>
      <w:r w:rsidR="00A64C0C">
        <w:rPr>
          <w:rFonts w:ascii="Museo Sans 300" w:hAnsi="Museo Sans 300"/>
          <w:sz w:val="20"/>
          <w:szCs w:val="20"/>
        </w:rPr>
        <w:t>IT-0265</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A87428">
        <w:rPr>
          <w:rFonts w:ascii="Museo Sans 300" w:hAnsi="Museo Sans 300"/>
          <w:sz w:val="20"/>
          <w:szCs w:val="20"/>
        </w:rPr>
        <w:t xml:space="preserve"> </w:t>
      </w:r>
      <w:r w:rsidR="00696001">
        <w:rPr>
          <w:rFonts w:ascii="Museo Sans 300" w:hAnsi="Museo Sans 300"/>
          <w:sz w:val="20"/>
          <w:szCs w:val="20"/>
        </w:rPr>
        <w:t>l</w:t>
      </w:r>
      <w:r w:rsidR="00A87428">
        <w:rPr>
          <w:rFonts w:ascii="Museo Sans 300" w:hAnsi="Museo Sans 300"/>
          <w:sz w:val="20"/>
          <w:szCs w:val="20"/>
        </w:rPr>
        <w:t>a</w:t>
      </w:r>
      <w:r w:rsidR="00E67C7C" w:rsidRPr="002D6D9E">
        <w:rPr>
          <w:rFonts w:ascii="Museo Sans 300" w:hAnsi="Museo Sans 300"/>
          <w:sz w:val="20"/>
          <w:szCs w:val="20"/>
        </w:rPr>
        <w:t xml:space="preserve"> usuari</w:t>
      </w:r>
      <w:r w:rsidR="00A87428">
        <w:rPr>
          <w:rFonts w:ascii="Museo Sans 300" w:hAnsi="Museo Sans 300"/>
          <w:sz w:val="20"/>
          <w:szCs w:val="20"/>
        </w:rPr>
        <w:t>a</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566CDF">
        <w:rPr>
          <w:rFonts w:ascii="Museo Sans 300" w:hAnsi="Museo Sans 300"/>
          <w:sz w:val="20"/>
          <w:szCs w:val="20"/>
        </w:rPr>
        <w:t>año 2023</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77233010" w14:textId="1BF7D0EC" w:rsidR="001F1A0F" w:rsidRDefault="001F1A0F" w:rsidP="00946265">
      <w:pPr>
        <w:autoSpaceDE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453C95A" w14:textId="4D59335C" w:rsidR="00CA45D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A87428">
        <w:rPr>
          <w:rFonts w:ascii="Museo Sans 300" w:hAnsi="Museo Sans 300"/>
          <w:sz w:val="20"/>
          <w:szCs w:val="20"/>
        </w:rPr>
        <w:t xml:space="preserve"> </w:t>
      </w:r>
      <w:r w:rsidR="00696001">
        <w:rPr>
          <w:rFonts w:ascii="Museo Sans 300" w:hAnsi="Museo Sans 300"/>
          <w:sz w:val="20"/>
          <w:szCs w:val="20"/>
        </w:rPr>
        <w:t>l</w:t>
      </w:r>
      <w:r w:rsidR="00A87428">
        <w:rPr>
          <w:rFonts w:ascii="Museo Sans 300" w:hAnsi="Museo Sans 300"/>
          <w:sz w:val="20"/>
          <w:szCs w:val="20"/>
        </w:rPr>
        <w:t>a</w:t>
      </w:r>
      <w:r w:rsidR="00E67C7C">
        <w:rPr>
          <w:rFonts w:ascii="Museo Sans 300" w:hAnsi="Museo Sans 300"/>
          <w:sz w:val="20"/>
          <w:szCs w:val="20"/>
        </w:rPr>
        <w:t xml:space="preserve"> usuari</w:t>
      </w:r>
      <w:r w:rsidR="00A87428">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A87428">
        <w:rPr>
          <w:rFonts w:ascii="Museo Sans 300" w:hAnsi="Museo Sans 300"/>
          <w:sz w:val="20"/>
          <w:szCs w:val="20"/>
          <w:lang w:eastAsia="es-SV"/>
        </w:rPr>
        <w:t>CAESS</w:t>
      </w:r>
      <w:r w:rsidR="00844363">
        <w:rPr>
          <w:rFonts w:ascii="Museo Sans 300" w:hAnsi="Museo Sans 300"/>
          <w:sz w:val="20"/>
          <w:szCs w:val="20"/>
          <w:lang w:eastAsia="es-SV"/>
        </w:rPr>
        <w:t>,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w:t>
      </w:r>
      <w:r w:rsidR="001F1A0F">
        <w:rPr>
          <w:rFonts w:ascii="Museo Sans 300" w:hAnsi="Museo Sans 300"/>
          <w:sz w:val="20"/>
          <w:szCs w:val="20"/>
        </w:rPr>
        <w:t>el</w:t>
      </w:r>
      <w:r w:rsidRPr="00974043">
        <w:rPr>
          <w:rFonts w:ascii="Museo Sans 300" w:hAnsi="Museo Sans 300"/>
          <w:sz w:val="20"/>
          <w:szCs w:val="20"/>
        </w:rPr>
        <w:t xml:space="preserve">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E33696">
        <w:rPr>
          <w:rFonts w:ascii="Museo Sans 300" w:hAnsi="Museo Sans 300"/>
          <w:sz w:val="20"/>
          <w:szCs w:val="20"/>
          <w:lang w:val="es-419"/>
        </w:rPr>
        <w:t>DOSCIENTOS TREINTA Y TRES 31/100 DÓLARES DE LOS ESTADOS UNIDOS DE AMÉRICA (USD 233.31)</w:t>
      </w:r>
      <w:r w:rsidR="00262EDB">
        <w:rPr>
          <w:rFonts w:ascii="Museo Sans 300" w:hAnsi="Museo Sans 300"/>
          <w:sz w:val="20"/>
          <w:szCs w:val="20"/>
          <w:lang w:val="es-419"/>
        </w:rPr>
        <w:t xml:space="preserve"> </w:t>
      </w:r>
      <w:r w:rsidR="00262EDB" w:rsidRPr="00C87006">
        <w:rPr>
          <w:rFonts w:ascii="Museo Sans 300" w:hAnsi="Museo Sans 300"/>
          <w:sz w:val="20"/>
          <w:szCs w:val="20"/>
        </w:rPr>
        <w:t>IVA</w:t>
      </w:r>
      <w:r w:rsidR="00262EDB">
        <w:rPr>
          <w:rFonts w:ascii="Museo Sans 300" w:hAnsi="Museo Sans 300"/>
          <w:sz w:val="20"/>
          <w:szCs w:val="20"/>
        </w:rPr>
        <w:t xml:space="preserve"> </w:t>
      </w:r>
      <w:r w:rsidR="00262EDB" w:rsidRPr="00C87006">
        <w:rPr>
          <w:rFonts w:ascii="Museo Sans 300" w:hAnsi="Museo Sans 300"/>
          <w:sz w:val="20"/>
          <w:szCs w:val="20"/>
        </w:rPr>
        <w:t>incluido,</w:t>
      </w:r>
      <w:r w:rsidR="00262EDB">
        <w:rPr>
          <w:rFonts w:ascii="Museo Sans 300" w:hAnsi="Museo Sans 300"/>
          <w:sz w:val="20"/>
          <w:szCs w:val="20"/>
        </w:rPr>
        <w:t xml:space="preserve"> </w:t>
      </w:r>
      <w:r w:rsidR="00262EDB" w:rsidRPr="00C87006">
        <w:rPr>
          <w:rFonts w:ascii="Museo Sans 300" w:hAnsi="Museo Sans 300"/>
          <w:sz w:val="20"/>
          <w:szCs w:val="20"/>
        </w:rPr>
        <w:t>en</w:t>
      </w:r>
      <w:r w:rsidR="00262EDB">
        <w:rPr>
          <w:rFonts w:ascii="Museo Sans 300" w:hAnsi="Museo Sans 300"/>
          <w:sz w:val="20"/>
          <w:szCs w:val="20"/>
        </w:rPr>
        <w:t xml:space="preserve"> </w:t>
      </w:r>
      <w:r w:rsidR="00262EDB" w:rsidRPr="00C87006">
        <w:rPr>
          <w:rFonts w:ascii="Museo Sans 300" w:hAnsi="Museo Sans 300"/>
          <w:sz w:val="20"/>
          <w:szCs w:val="20"/>
        </w:rPr>
        <w:t>concepto</w:t>
      </w:r>
      <w:r w:rsidR="00262EDB">
        <w:rPr>
          <w:rFonts w:ascii="Museo Sans 300" w:hAnsi="Museo Sans 300"/>
          <w:sz w:val="20"/>
          <w:szCs w:val="20"/>
        </w:rPr>
        <w:t xml:space="preserve"> </w:t>
      </w:r>
      <w:r w:rsidR="00262EDB" w:rsidRPr="00C87006">
        <w:rPr>
          <w:rFonts w:ascii="Museo Sans 300" w:hAnsi="Museo Sans 300"/>
          <w:sz w:val="20"/>
          <w:szCs w:val="20"/>
        </w:rPr>
        <w:t>de</w:t>
      </w:r>
      <w:r w:rsidR="00262EDB">
        <w:rPr>
          <w:rFonts w:ascii="Museo Sans 300" w:hAnsi="Museo Sans 300"/>
          <w:sz w:val="20"/>
          <w:szCs w:val="20"/>
        </w:rPr>
        <w:t xml:space="preserve"> </w:t>
      </w:r>
      <w:r w:rsidR="00262EDB" w:rsidRPr="00C87006">
        <w:rPr>
          <w:rFonts w:ascii="Museo Sans 300" w:hAnsi="Museo Sans 300"/>
          <w:sz w:val="20"/>
          <w:szCs w:val="20"/>
        </w:rPr>
        <w:t>energía</w:t>
      </w:r>
      <w:r w:rsidR="00262EDB">
        <w:rPr>
          <w:rFonts w:ascii="Museo Sans 300" w:hAnsi="Museo Sans 300"/>
          <w:sz w:val="20"/>
          <w:szCs w:val="20"/>
        </w:rPr>
        <w:t xml:space="preserve"> </w:t>
      </w:r>
      <w:r w:rsidR="00262EDB" w:rsidRPr="00C87006">
        <w:rPr>
          <w:rFonts w:ascii="Museo Sans 300" w:hAnsi="Museo Sans 300"/>
          <w:sz w:val="20"/>
          <w:szCs w:val="20"/>
        </w:rPr>
        <w:t>no</w:t>
      </w:r>
      <w:r w:rsidR="00262EDB">
        <w:rPr>
          <w:rFonts w:ascii="Museo Sans 300" w:hAnsi="Museo Sans 300"/>
          <w:sz w:val="20"/>
          <w:szCs w:val="20"/>
        </w:rPr>
        <w:t xml:space="preserve"> </w:t>
      </w:r>
      <w:r w:rsidR="00262EDB" w:rsidRPr="00C87006">
        <w:rPr>
          <w:rFonts w:ascii="Museo Sans 300" w:hAnsi="Museo Sans 300"/>
          <w:sz w:val="20"/>
          <w:szCs w:val="20"/>
        </w:rPr>
        <w:t>registrada</w:t>
      </w:r>
      <w:r w:rsidRPr="00974043">
        <w:rPr>
          <w:rFonts w:ascii="Museo Sans 300" w:hAnsi="Museo Sans 300"/>
          <w:sz w:val="20"/>
          <w:szCs w:val="20"/>
        </w:rPr>
        <w:t>.</w:t>
      </w:r>
    </w:p>
    <w:p w14:paraId="0C10FB8B" w14:textId="77777777" w:rsidR="00262EDB" w:rsidRDefault="00262EDB"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55485D">
      <w:pPr>
        <w:pStyle w:val="Prrafodelista"/>
        <w:numPr>
          <w:ilvl w:val="1"/>
          <w:numId w:val="7"/>
        </w:numPr>
        <w:tabs>
          <w:tab w:val="left" w:pos="426"/>
        </w:tabs>
        <w:ind w:left="851" w:hanging="425"/>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B39D507"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7F1B621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A8742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00F079B9">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A87428">
        <w:rPr>
          <w:rFonts w:ascii="Museo Sans 300" w:hAnsi="Museo Sans 300" w:cs="Segoe UI"/>
          <w:sz w:val="20"/>
          <w:szCs w:val="20"/>
          <w:lang w:eastAsia="es-MX"/>
        </w:rPr>
        <w:t xml:space="preserve"> </w:t>
      </w:r>
      <w:r w:rsidR="00696001">
        <w:rPr>
          <w:rFonts w:ascii="Museo Sans 300" w:hAnsi="Museo Sans 300" w:cs="Segoe UI"/>
          <w:sz w:val="20"/>
          <w:szCs w:val="20"/>
          <w:lang w:eastAsia="es-MX"/>
        </w:rPr>
        <w:t>l</w:t>
      </w:r>
      <w:r w:rsidR="00A87428">
        <w:rPr>
          <w:rFonts w:ascii="Museo Sans 300" w:hAnsi="Museo Sans 300" w:cs="Segoe UI"/>
          <w:sz w:val="20"/>
          <w:szCs w:val="20"/>
          <w:lang w:eastAsia="es-MX"/>
        </w:rPr>
        <w:t>a</w:t>
      </w:r>
      <w:r w:rsidR="005F1A00" w:rsidRPr="00972603">
        <w:rPr>
          <w:rFonts w:ascii="Museo Sans 300" w:hAnsi="Museo Sans 300" w:cs="Segoe UI"/>
          <w:sz w:val="20"/>
          <w:szCs w:val="20"/>
          <w:lang w:eastAsia="es-MX"/>
        </w:rPr>
        <w:t xml:space="preserve"> usuari</w:t>
      </w:r>
      <w:r w:rsidR="00A87428">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335F14BC" w14:textId="6117F2DF" w:rsidR="00740345" w:rsidRDefault="00740345" w:rsidP="0074034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ECD4BCF" w14:textId="77777777" w:rsidR="00915F65" w:rsidRDefault="00915F65" w:rsidP="00915F65">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57E55198" w:rsidR="00F15FF0" w:rsidRPr="00223559" w:rsidRDefault="007B79B1" w:rsidP="0050072A">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A87428">
        <w:rPr>
          <w:rFonts w:ascii="Museo Sans 300" w:hAnsi="Museo Sans 300"/>
          <w:color w:val="000000"/>
          <w:sz w:val="20"/>
          <w:szCs w:val="20"/>
          <w:shd w:val="clear" w:color="auto" w:fill="FFFFFF"/>
        </w:rPr>
        <w:t>CAESS</w:t>
      </w:r>
      <w:r w:rsidR="00844363" w:rsidRPr="00223559">
        <w:rPr>
          <w:rFonts w:ascii="Museo Sans 300" w:hAnsi="Museo Sans 300"/>
          <w:color w:val="000000"/>
          <w:sz w:val="20"/>
          <w:szCs w:val="20"/>
          <w:shd w:val="clear" w:color="auto" w:fill="FFFFFF"/>
        </w:rPr>
        <w:t>, S.A. de C.V.</w:t>
      </w:r>
      <w:r w:rsidRPr="00223559">
        <w:rPr>
          <w:rFonts w:ascii="Museo Sans 300" w:hAnsi="Museo Sans 300"/>
          <w:color w:val="000000"/>
          <w:sz w:val="20"/>
          <w:szCs w:val="20"/>
          <w:shd w:val="clear" w:color="auto" w:fill="FFFFFF"/>
        </w:rPr>
        <w:t xml:space="preserve"> argumentó la existencia de </w:t>
      </w:r>
      <w:r w:rsidR="00DF45AF">
        <w:rPr>
          <w:rFonts w:ascii="Museo Sans 300" w:hAnsi="Museo Sans 300"/>
          <w:color w:val="000000"/>
          <w:sz w:val="20"/>
          <w:szCs w:val="20"/>
          <w:shd w:val="clear" w:color="auto" w:fill="FFFFFF"/>
        </w:rPr>
        <w:t xml:space="preserve">una </w:t>
      </w:r>
      <w:r w:rsidR="00262EDB">
        <w:rPr>
          <w:rFonts w:ascii="Museo Sans 300" w:hAnsi="Museo Sans 300"/>
          <w:color w:val="000000"/>
          <w:sz w:val="20"/>
          <w:szCs w:val="20"/>
          <w:shd w:val="clear" w:color="auto" w:fill="FFFFFF"/>
        </w:rPr>
        <w:t>línea directa conectada en</w:t>
      </w:r>
      <w:r w:rsidR="00DF45AF">
        <w:rPr>
          <w:rFonts w:ascii="Museo Sans 300" w:hAnsi="Museo Sans 300"/>
          <w:color w:val="000000"/>
          <w:sz w:val="20"/>
          <w:szCs w:val="20"/>
          <w:shd w:val="clear" w:color="auto" w:fill="FFFFFF"/>
        </w:rPr>
        <w:t xml:space="preserve"> la acometida eléctrica</w:t>
      </w:r>
      <w:r w:rsidR="00223559" w:rsidRPr="00223559">
        <w:rPr>
          <w:rFonts w:ascii="Museo Sans 300" w:hAnsi="Museo Sans 300"/>
          <w:color w:val="000000"/>
          <w:sz w:val="20"/>
          <w:szCs w:val="20"/>
          <w:shd w:val="clear" w:color="auto" w:fill="FFFFFF"/>
        </w:rPr>
        <w:t xml:space="preserve">, </w:t>
      </w:r>
      <w:r w:rsidR="0055483F" w:rsidRPr="00223559">
        <w:rPr>
          <w:rFonts w:ascii="Museo Sans 300" w:hAnsi="Museo Sans 300"/>
          <w:color w:val="000000"/>
          <w:sz w:val="20"/>
          <w:szCs w:val="20"/>
          <w:shd w:val="clear" w:color="auto" w:fill="FFFFFF"/>
        </w:rPr>
        <w:t>afectando el registro de energía</w:t>
      </w:r>
      <w:r w:rsidRPr="00223559">
        <w:rPr>
          <w:rFonts w:ascii="Museo Sans 300" w:hAnsi="Museo Sans 300"/>
          <w:color w:val="000000"/>
          <w:sz w:val="20"/>
          <w:szCs w:val="20"/>
          <w:shd w:val="clear" w:color="auto" w:fill="FFFFFF"/>
        </w:rPr>
        <w:t xml:space="preserve">; sin embargo, en el transcurso del procedimiento no presentó </w:t>
      </w:r>
      <w:r w:rsidR="000F012F" w:rsidRPr="00223559">
        <w:rPr>
          <w:rFonts w:ascii="Museo Sans 300" w:hAnsi="Museo Sans 300"/>
          <w:color w:val="000000"/>
          <w:sz w:val="20"/>
          <w:szCs w:val="20"/>
          <w:shd w:val="clear" w:color="auto" w:fill="FFFFFF"/>
        </w:rPr>
        <w:t xml:space="preserve">pruebas </w:t>
      </w:r>
      <w:r w:rsidR="000F012F">
        <w:rPr>
          <w:rFonts w:ascii="Museo Sans 300" w:hAnsi="Museo Sans 300"/>
          <w:color w:val="000000"/>
          <w:sz w:val="20"/>
          <w:szCs w:val="20"/>
          <w:shd w:val="clear" w:color="auto" w:fill="FFFFFF"/>
        </w:rPr>
        <w:t>técnicas</w:t>
      </w:r>
      <w:r w:rsidR="00223559">
        <w:rPr>
          <w:rFonts w:ascii="Museo Sans 300" w:hAnsi="Museo Sans 300"/>
          <w:color w:val="000000"/>
          <w:sz w:val="20"/>
          <w:szCs w:val="20"/>
          <w:shd w:val="clear" w:color="auto" w:fill="FFFFFF"/>
        </w:rPr>
        <w:t xml:space="preserve"> </w:t>
      </w:r>
      <w:r w:rsidR="00F15E28" w:rsidRPr="00223559">
        <w:rPr>
          <w:rFonts w:ascii="Museo Sans 300" w:hAnsi="Museo Sans 300"/>
          <w:color w:val="000000"/>
          <w:sz w:val="20"/>
          <w:szCs w:val="20"/>
          <w:shd w:val="clear" w:color="auto" w:fill="FFFFFF"/>
        </w:rPr>
        <w:t>fehacientes</w:t>
      </w:r>
      <w:r w:rsidRPr="00223559">
        <w:rPr>
          <w:rFonts w:ascii="Museo Sans 300" w:hAnsi="Museo Sans 300"/>
          <w:color w:val="000000"/>
          <w:sz w:val="20"/>
          <w:szCs w:val="20"/>
          <w:shd w:val="clear" w:color="auto" w:fill="FFFFFF"/>
        </w:rPr>
        <w:t xml:space="preserve"> que pudieran demostrar</w:t>
      </w:r>
      <w:r w:rsidR="004B0CE9" w:rsidRPr="00223559">
        <w:rPr>
          <w:rFonts w:ascii="Museo Sans 300" w:hAnsi="Museo Sans 300"/>
          <w:color w:val="000000"/>
          <w:sz w:val="20"/>
          <w:szCs w:val="20"/>
          <w:shd w:val="clear" w:color="auto" w:fill="FFFFFF"/>
        </w:rPr>
        <w:t xml:space="preserve"> que</w:t>
      </w:r>
      <w:r w:rsidRPr="00223559">
        <w:rPr>
          <w:rFonts w:ascii="Museo Sans 300" w:hAnsi="Museo Sans 300"/>
          <w:color w:val="000000"/>
          <w:sz w:val="20"/>
          <w:szCs w:val="20"/>
          <w:shd w:val="clear" w:color="auto" w:fill="FFFFFF"/>
        </w:rPr>
        <w:t xml:space="preserve"> dicha situación</w:t>
      </w:r>
      <w:r w:rsidR="004B0CE9" w:rsidRPr="00223559">
        <w:rPr>
          <w:rFonts w:ascii="Museo Sans 300" w:hAnsi="Museo Sans 300"/>
          <w:color w:val="000000"/>
          <w:sz w:val="20"/>
          <w:szCs w:val="20"/>
          <w:shd w:val="clear" w:color="auto" w:fill="FFFFFF"/>
        </w:rPr>
        <w:t xml:space="preserve"> generó un consumo de energía que no fue registrado</w:t>
      </w:r>
      <w:r w:rsidR="00F15E28" w:rsidRPr="00223559">
        <w:rPr>
          <w:rFonts w:ascii="Museo Sans 300" w:hAnsi="Museo Sans 300"/>
          <w:color w:val="000000"/>
          <w:sz w:val="20"/>
          <w:szCs w:val="20"/>
          <w:shd w:val="clear" w:color="auto" w:fill="FFFFFF"/>
        </w:rPr>
        <w:t>, como lo establece la normativa aplicable</w:t>
      </w:r>
      <w:r w:rsidRPr="00223559">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76A03484"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A64C0C">
        <w:rPr>
          <w:rFonts w:ascii="Museo Sans 300" w:eastAsia="Times New Roman" w:hAnsi="Museo Sans 300"/>
          <w:color w:val="000000"/>
          <w:sz w:val="20"/>
          <w:szCs w:val="20"/>
          <w:shd w:val="clear" w:color="auto" w:fill="FFFFFF"/>
          <w:lang w:val="es-ES" w:eastAsia="es-ES"/>
        </w:rPr>
        <w:t>IT-0265</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w:t>
      </w:r>
      <w:proofErr w:type="gramStart"/>
      <w:r w:rsidR="00F079B9">
        <w:rPr>
          <w:rFonts w:ascii="Museo Sans 300" w:eastAsia="Times New Roman" w:hAnsi="Museo Sans 300"/>
          <w:color w:val="000000"/>
          <w:sz w:val="20"/>
          <w:szCs w:val="20"/>
          <w:shd w:val="clear" w:color="auto" w:fill="FFFFFF"/>
          <w:lang w:val="es-ES" w:eastAsia="es-ES"/>
        </w:rPr>
        <w:t>y</w:t>
      </w:r>
      <w:proofErr w:type="gramEnd"/>
      <w:r w:rsidRPr="00B93D1D">
        <w:rPr>
          <w:rFonts w:ascii="Museo Sans 300" w:eastAsia="Times New Roman" w:hAnsi="Museo Sans 300"/>
          <w:color w:val="000000"/>
          <w:sz w:val="20"/>
          <w:szCs w:val="20"/>
          <w:shd w:val="clear" w:color="auto" w:fill="FFFFFF"/>
          <w:lang w:val="es-ES" w:eastAsia="es-ES"/>
        </w:rPr>
        <w:t xml:space="preserve">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566CDF">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20DDECD8"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A87428">
        <w:rPr>
          <w:rFonts w:ascii="Museo Sans 300" w:eastAsia="Museo Sans 300" w:hAnsi="Museo Sans 300" w:cs="Museo Sans 300"/>
          <w:sz w:val="20"/>
          <w:szCs w:val="20"/>
        </w:rPr>
        <w:t xml:space="preserve"> </w:t>
      </w:r>
      <w:r w:rsidR="00696001">
        <w:rPr>
          <w:rFonts w:ascii="Museo Sans 300" w:eastAsia="Museo Sans 300" w:hAnsi="Museo Sans 300" w:cs="Museo Sans 300"/>
          <w:sz w:val="20"/>
          <w:szCs w:val="20"/>
        </w:rPr>
        <w:t>l</w:t>
      </w:r>
      <w:r w:rsidR="00A87428">
        <w:rPr>
          <w:rFonts w:ascii="Museo Sans 300" w:eastAsia="Museo Sans 300" w:hAnsi="Museo Sans 300" w:cs="Museo Sans 300"/>
          <w:sz w:val="20"/>
          <w:szCs w:val="20"/>
        </w:rPr>
        <w:t>a</w:t>
      </w:r>
      <w:r w:rsidR="00E67C7C">
        <w:rPr>
          <w:rFonts w:ascii="Museo Sans 300" w:eastAsia="Museo Sans 300" w:hAnsi="Museo Sans 300" w:cs="Museo Sans 300"/>
          <w:sz w:val="20"/>
          <w:szCs w:val="20"/>
        </w:rPr>
        <w:t xml:space="preserve"> usuari</w:t>
      </w:r>
      <w:r w:rsidR="00A87428">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1DDEA67" w14:textId="77777777" w:rsidR="00E44BF5" w:rsidRDefault="00E44BF5"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573A6FE5"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A64C0C">
        <w:rPr>
          <w:rFonts w:ascii="Museo Sans 300" w:hAnsi="Museo Sans 300"/>
          <w:sz w:val="20"/>
          <w:szCs w:val="20"/>
        </w:rPr>
        <w:t>IT-0265</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CF2057">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A87428">
        <w:rPr>
          <w:rFonts w:ascii="Museo Sans 300" w:hAnsi="Museo Sans 300"/>
          <w:sz w:val="20"/>
          <w:szCs w:val="20"/>
        </w:rPr>
        <w:t xml:space="preserve"> </w:t>
      </w:r>
      <w:r w:rsidR="00696001">
        <w:rPr>
          <w:rFonts w:ascii="Museo Sans 300" w:hAnsi="Museo Sans 300"/>
          <w:sz w:val="20"/>
          <w:szCs w:val="20"/>
        </w:rPr>
        <w:t>l</w:t>
      </w:r>
      <w:r w:rsidR="00A87428">
        <w:rPr>
          <w:rFonts w:ascii="Museo Sans 300" w:hAnsi="Museo Sans 300"/>
          <w:sz w:val="20"/>
          <w:szCs w:val="20"/>
        </w:rPr>
        <w:t>a</w:t>
      </w:r>
      <w:r w:rsidR="005E7724">
        <w:rPr>
          <w:rFonts w:ascii="Museo Sans 300" w:hAnsi="Museo Sans 300"/>
          <w:sz w:val="20"/>
          <w:szCs w:val="20"/>
        </w:rPr>
        <w:t xml:space="preserve"> usuari</w:t>
      </w:r>
      <w:r w:rsidR="00A87428">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2F21408" w14:textId="3ED59BE2" w:rsidR="002D2801" w:rsidRDefault="007B79B1" w:rsidP="00391684">
      <w:pPr>
        <w:autoSpaceDE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w:t>
      </w:r>
      <w:r w:rsidR="001F1A0F">
        <w:rPr>
          <w:rFonts w:ascii="Museo Sans 300" w:hAnsi="Museo Sans 300"/>
          <w:sz w:val="20"/>
          <w:szCs w:val="20"/>
        </w:rPr>
        <w:t>el</w:t>
      </w:r>
      <w:r w:rsidRPr="00B93D1D">
        <w:rPr>
          <w:rFonts w:ascii="Museo Sans 300" w:hAnsi="Museo Sans 300"/>
          <w:sz w:val="20"/>
          <w:szCs w:val="20"/>
        </w:rPr>
        <w:t xml:space="preserve"> cobro de la cantidad de</w:t>
      </w:r>
      <w:r>
        <w:rPr>
          <w:rFonts w:ascii="Museo Sans 300" w:hAnsi="Museo Sans 300"/>
          <w:sz w:val="20"/>
          <w:szCs w:val="20"/>
        </w:rPr>
        <w:t xml:space="preserve"> </w:t>
      </w:r>
      <w:r w:rsidR="00E33696">
        <w:rPr>
          <w:rFonts w:ascii="Museo Sans 300" w:hAnsi="Museo Sans 300"/>
          <w:sz w:val="20"/>
          <w:szCs w:val="20"/>
          <w:lang w:val="es-419"/>
        </w:rPr>
        <w:t>DOSCIENTOS TREINTA Y TRES 31/100 DÓLARES DE LOS ESTADOS UNIDOS DE AMÉRICA (USD 233.31)</w:t>
      </w:r>
      <w:r w:rsidR="00262EDB">
        <w:rPr>
          <w:rFonts w:ascii="Museo Sans 300" w:hAnsi="Museo Sans 300"/>
          <w:sz w:val="20"/>
          <w:szCs w:val="20"/>
          <w:lang w:val="es-419"/>
        </w:rPr>
        <w:t xml:space="preserve"> </w:t>
      </w:r>
      <w:r w:rsidR="00262EDB" w:rsidRPr="00C87006">
        <w:rPr>
          <w:rFonts w:ascii="Museo Sans 300" w:hAnsi="Museo Sans 300"/>
          <w:sz w:val="20"/>
          <w:szCs w:val="20"/>
        </w:rPr>
        <w:t>IVA</w:t>
      </w:r>
      <w:r w:rsidR="00262EDB">
        <w:rPr>
          <w:rFonts w:ascii="Museo Sans 300" w:hAnsi="Museo Sans 300"/>
          <w:sz w:val="20"/>
          <w:szCs w:val="20"/>
        </w:rPr>
        <w:t xml:space="preserve"> </w:t>
      </w:r>
      <w:r w:rsidR="00262EDB" w:rsidRPr="00C87006">
        <w:rPr>
          <w:rFonts w:ascii="Museo Sans 300" w:hAnsi="Museo Sans 300"/>
          <w:sz w:val="20"/>
          <w:szCs w:val="20"/>
        </w:rPr>
        <w:t>incluido,</w:t>
      </w:r>
      <w:r w:rsidR="00262EDB">
        <w:rPr>
          <w:rFonts w:ascii="Museo Sans 300" w:hAnsi="Museo Sans 300"/>
          <w:sz w:val="20"/>
          <w:szCs w:val="20"/>
        </w:rPr>
        <w:t xml:space="preserve"> </w:t>
      </w:r>
      <w:r w:rsidR="00262EDB" w:rsidRPr="00C87006">
        <w:rPr>
          <w:rFonts w:ascii="Museo Sans 300" w:hAnsi="Museo Sans 300"/>
          <w:sz w:val="20"/>
          <w:szCs w:val="20"/>
        </w:rPr>
        <w:t>en</w:t>
      </w:r>
      <w:r w:rsidR="00262EDB">
        <w:rPr>
          <w:rFonts w:ascii="Museo Sans 300" w:hAnsi="Museo Sans 300"/>
          <w:sz w:val="20"/>
          <w:szCs w:val="20"/>
        </w:rPr>
        <w:t xml:space="preserve"> </w:t>
      </w:r>
      <w:r w:rsidR="00262EDB" w:rsidRPr="00C87006">
        <w:rPr>
          <w:rFonts w:ascii="Museo Sans 300" w:hAnsi="Museo Sans 300"/>
          <w:sz w:val="20"/>
          <w:szCs w:val="20"/>
        </w:rPr>
        <w:t>concepto</w:t>
      </w:r>
      <w:r w:rsidR="00262EDB">
        <w:rPr>
          <w:rFonts w:ascii="Museo Sans 300" w:hAnsi="Museo Sans 300"/>
          <w:sz w:val="20"/>
          <w:szCs w:val="20"/>
        </w:rPr>
        <w:t xml:space="preserve"> </w:t>
      </w:r>
      <w:r w:rsidR="00262EDB" w:rsidRPr="00C87006">
        <w:rPr>
          <w:rFonts w:ascii="Museo Sans 300" w:hAnsi="Museo Sans 300"/>
          <w:sz w:val="20"/>
          <w:szCs w:val="20"/>
        </w:rPr>
        <w:t>de</w:t>
      </w:r>
      <w:r w:rsidR="00262EDB">
        <w:rPr>
          <w:rFonts w:ascii="Museo Sans 300" w:hAnsi="Museo Sans 300"/>
          <w:sz w:val="20"/>
          <w:szCs w:val="20"/>
        </w:rPr>
        <w:t xml:space="preserve"> </w:t>
      </w:r>
      <w:r w:rsidR="00262EDB" w:rsidRPr="00C87006">
        <w:rPr>
          <w:rFonts w:ascii="Museo Sans 300" w:hAnsi="Museo Sans 300"/>
          <w:sz w:val="20"/>
          <w:szCs w:val="20"/>
        </w:rPr>
        <w:t>energía</w:t>
      </w:r>
      <w:r w:rsidR="00262EDB">
        <w:rPr>
          <w:rFonts w:ascii="Museo Sans 300" w:hAnsi="Museo Sans 300"/>
          <w:sz w:val="20"/>
          <w:szCs w:val="20"/>
        </w:rPr>
        <w:t xml:space="preserve"> </w:t>
      </w:r>
      <w:r w:rsidR="00262EDB" w:rsidRPr="00C87006">
        <w:rPr>
          <w:rFonts w:ascii="Museo Sans 300" w:hAnsi="Museo Sans 300"/>
          <w:sz w:val="20"/>
          <w:szCs w:val="20"/>
        </w:rPr>
        <w:t>no</w:t>
      </w:r>
      <w:r w:rsidR="00262EDB">
        <w:rPr>
          <w:rFonts w:ascii="Museo Sans 300" w:hAnsi="Museo Sans 300"/>
          <w:sz w:val="20"/>
          <w:szCs w:val="20"/>
        </w:rPr>
        <w:t xml:space="preserve"> </w:t>
      </w:r>
      <w:r w:rsidR="00262EDB" w:rsidRPr="00C87006">
        <w:rPr>
          <w:rFonts w:ascii="Museo Sans 300" w:hAnsi="Museo Sans 300"/>
          <w:sz w:val="20"/>
          <w:szCs w:val="20"/>
        </w:rPr>
        <w:t>registrada</w:t>
      </w:r>
      <w:r>
        <w:rPr>
          <w:rFonts w:ascii="Museo Sans 300" w:hAnsi="Museo Sans 300"/>
          <w:sz w:val="20"/>
          <w:szCs w:val="20"/>
        </w:rPr>
        <w:t xml:space="preserve">. </w:t>
      </w:r>
    </w:p>
    <w:p w14:paraId="08C333BE" w14:textId="77777777" w:rsidR="001F1A0F" w:rsidRDefault="001F1A0F" w:rsidP="00391684">
      <w:pPr>
        <w:autoSpaceDE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17236C72"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5040E7B" w14:textId="54E230D8" w:rsidR="00FE0163" w:rsidRDefault="00FE0163"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478B6FF" w14:textId="26111706" w:rsidR="00915F65" w:rsidRDefault="00915F65"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8AD1878" w14:textId="2390A4E3" w:rsidR="00915F65" w:rsidRDefault="00915F65"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F126483" w14:textId="77777777" w:rsidR="00915F65" w:rsidRDefault="00915F65"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076FB26" w14:textId="77777777" w:rsidR="00FE0163" w:rsidRDefault="00FE0163" w:rsidP="00FE0163">
      <w:pPr>
        <w:numPr>
          <w:ilvl w:val="0"/>
          <w:numId w:val="5"/>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lastRenderedPageBreak/>
        <w:t>CÓMPUTO DE PLAZOS DE LOS ADMINISTRADOS</w:t>
      </w:r>
      <w:r>
        <w:rPr>
          <w:rStyle w:val="eop"/>
          <w:rFonts w:ascii="Museo Sans 500" w:hAnsi="Museo Sans 500" w:cs="Segoe UI"/>
          <w:sz w:val="20"/>
          <w:szCs w:val="20"/>
        </w:rPr>
        <w:t xml:space="preserve"> </w:t>
      </w:r>
    </w:p>
    <w:p w14:paraId="2F8DB9F8" w14:textId="77777777" w:rsidR="00FE0163" w:rsidRDefault="00FE0163" w:rsidP="00FE0163">
      <w:pPr>
        <w:pStyle w:val="paragraph"/>
        <w:spacing w:before="0" w:after="0"/>
        <w:ind w:left="555"/>
        <w:jc w:val="both"/>
        <w:rPr>
          <w:rStyle w:val="eop"/>
          <w:rFonts w:ascii="Museo Sans 300" w:hAnsi="Museo Sans 300" w:cs="Segoe UI"/>
          <w:sz w:val="20"/>
          <w:szCs w:val="20"/>
        </w:rPr>
      </w:pPr>
      <w:r>
        <w:rPr>
          <w:rStyle w:val="eop"/>
          <w:rFonts w:ascii="Museo Sans 300" w:hAnsi="Museo Sans 300" w:cs="Segoe UI"/>
          <w:sz w:val="20"/>
          <w:szCs w:val="20"/>
        </w:rPr>
        <w:t xml:space="preserve"> </w:t>
      </w:r>
    </w:p>
    <w:p w14:paraId="6B243EC6" w14:textId="77777777" w:rsidR="00FE0163" w:rsidRPr="0025208F" w:rsidRDefault="00FE0163" w:rsidP="00FE016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La LPA, en su artículo 81, establece que los actos, tanto de la Administración como de los particulares, deberán llevarse a cabo en días y horas hábiles.</w:t>
      </w:r>
      <w:r w:rsidRPr="0025208F">
        <w:rPr>
          <w:rStyle w:val="normaltextrun"/>
          <w:rFonts w:eastAsia="Museo Sans" w:cs="Segoe UI"/>
        </w:rPr>
        <w:t> </w:t>
      </w:r>
    </w:p>
    <w:p w14:paraId="68893068" w14:textId="77777777" w:rsidR="00FE0163" w:rsidRPr="0025208F" w:rsidRDefault="00FE0163" w:rsidP="00FE016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eastAsia="Museo Sans" w:cs="Segoe UI"/>
        </w:rPr>
        <w:t> </w:t>
      </w:r>
    </w:p>
    <w:p w14:paraId="7212F6FF" w14:textId="77777777" w:rsidR="00FE0163" w:rsidRPr="0025208F" w:rsidRDefault="00FE0163" w:rsidP="00FE016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 xml:space="preserve">De conformidad con lo establecido en el acuerdo </w:t>
      </w:r>
      <w:proofErr w:type="spellStart"/>
      <w:r w:rsidRPr="0025208F">
        <w:rPr>
          <w:rStyle w:val="normaltextrun"/>
          <w:rFonts w:ascii="Museo Sans 300" w:eastAsia="Museo Sans" w:hAnsi="Museo Sans 300" w:cs="Segoe UI"/>
          <w:sz w:val="20"/>
          <w:szCs w:val="20"/>
        </w:rPr>
        <w:t>N.°</w:t>
      </w:r>
      <w:proofErr w:type="spellEnd"/>
      <w:r w:rsidRPr="0025208F">
        <w:rPr>
          <w:rStyle w:val="normaltextrun"/>
          <w:rFonts w:ascii="Museo Sans 300" w:eastAsia="Museo Sans" w:hAnsi="Museo Sans 300" w:cs="Segoe UI"/>
          <w:sz w:val="20"/>
          <w:szCs w:val="20"/>
        </w:rPr>
        <w:t xml:space="preserve">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 </w:t>
      </w:r>
      <w:r w:rsidRPr="0025208F">
        <w:rPr>
          <w:rStyle w:val="normaltextrun"/>
          <w:rFonts w:eastAsia="Museo Sans" w:cs="Segoe UI"/>
        </w:rPr>
        <w:t> </w:t>
      </w:r>
      <w:r w:rsidRPr="0025208F">
        <w:rPr>
          <w:rStyle w:val="normaltextrun"/>
          <w:rFonts w:eastAsia="Museo Sans" w:cs="Segoe UI"/>
        </w:rPr>
        <w:br/>
      </w:r>
      <w:r w:rsidRPr="0025208F">
        <w:rPr>
          <w:rStyle w:val="normaltextrun"/>
          <w:rFonts w:ascii="Museo Sans 300" w:eastAsia="Museo Sans" w:hAnsi="Museo Sans 300" w:cs="Segoe UI"/>
          <w:sz w:val="20"/>
          <w:szCs w:val="20"/>
        </w:rPr>
        <w:t> </w:t>
      </w:r>
    </w:p>
    <w:p w14:paraId="5C9A8015" w14:textId="77777777" w:rsidR="00FE0163" w:rsidRPr="0025208F" w:rsidRDefault="00FE0163" w:rsidP="00FE0163">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2E3091C0" w14:textId="77777777" w:rsidR="00FE0163" w:rsidRDefault="00FE0163" w:rsidP="00FE0163">
      <w:pPr>
        <w:pStyle w:val="paragraph"/>
        <w:spacing w:before="0" w:after="0"/>
        <w:ind w:left="555"/>
        <w:jc w:val="both"/>
        <w:rPr>
          <w:rFonts w:ascii="Museo Sans 500" w:hAnsi="Museo Sans 500"/>
          <w:sz w:val="20"/>
          <w:szCs w:val="20"/>
        </w:rPr>
      </w:pPr>
      <w:r>
        <w:rPr>
          <w:rStyle w:val="eop"/>
          <w:rFonts w:ascii="Museo Sans 300" w:hAnsi="Museo Sans 300"/>
          <w:color w:val="000000"/>
          <w:sz w:val="20"/>
          <w:szCs w:val="20"/>
        </w:rPr>
        <w:t> </w:t>
      </w:r>
    </w:p>
    <w:p w14:paraId="185450B6" w14:textId="77777777" w:rsidR="00FE0163" w:rsidRDefault="00FE0163" w:rsidP="00FE0163">
      <w:pPr>
        <w:pStyle w:val="paragraph"/>
        <w:numPr>
          <w:ilvl w:val="0"/>
          <w:numId w:val="21"/>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hAnsi="Museo Sans 300"/>
          <w:color w:val="000000"/>
          <w:sz w:val="20"/>
          <w:szCs w:val="20"/>
        </w:rPr>
        <w:t> </w:t>
      </w:r>
    </w:p>
    <w:p w14:paraId="75A92769" w14:textId="77777777" w:rsidR="00FE0163" w:rsidRDefault="00FE0163" w:rsidP="00FE0163">
      <w:pPr>
        <w:pStyle w:val="paragraph"/>
        <w:numPr>
          <w:ilvl w:val="0"/>
          <w:numId w:val="22"/>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hAnsi="Museo Sans 300"/>
          <w:color w:val="000000"/>
          <w:sz w:val="20"/>
          <w:szCs w:val="20"/>
        </w:rPr>
        <w:t> </w:t>
      </w:r>
    </w:p>
    <w:p w14:paraId="7559EA6A" w14:textId="77777777" w:rsidR="00FE0163" w:rsidRDefault="00FE0163" w:rsidP="00FE0163">
      <w:pPr>
        <w:pStyle w:val="paragraph"/>
        <w:numPr>
          <w:ilvl w:val="0"/>
          <w:numId w:val="23"/>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hAnsi="Museo Sans 300"/>
          <w:color w:val="000000"/>
          <w:sz w:val="20"/>
          <w:szCs w:val="20"/>
        </w:rPr>
        <w:t> </w:t>
      </w:r>
    </w:p>
    <w:p w14:paraId="0D2430F6" w14:textId="77777777" w:rsidR="00FE0163" w:rsidRDefault="00FE0163" w:rsidP="00322B9B">
      <w:pPr>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350063" w14:textId="4A562269" w:rsidR="005E45BC" w:rsidRPr="005E45BC" w:rsidRDefault="005E45BC" w:rsidP="00322B9B">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64C0C">
        <w:rPr>
          <w:rFonts w:ascii="Museo Sans 300" w:eastAsia="Arial" w:hAnsi="Museo Sans 300" w:cs="Times New Roman"/>
          <w:sz w:val="20"/>
          <w:szCs w:val="20"/>
        </w:rPr>
        <w:t>IT-0265</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6DFC43DA" w:rsidR="00347CA8" w:rsidRPr="00322B9B" w:rsidRDefault="00A60B74"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Establecer</w:t>
      </w:r>
      <w:r w:rsidR="00347CA8" w:rsidRPr="00322B9B">
        <w:rPr>
          <w:rFonts w:ascii="Museo Sans 300" w:eastAsia="Arial" w:hAnsi="Museo Sans 300"/>
          <w:bCs/>
          <w:sz w:val="20"/>
          <w:szCs w:val="20"/>
        </w:rPr>
        <w:t xml:space="preserve"> que en el suministro de energía eléctrica identificado con el NIC </w:t>
      </w:r>
      <w:r w:rsidR="00CF2057">
        <w:rPr>
          <w:rFonts w:ascii="Museo Sans 300" w:eastAsia="Arial" w:hAnsi="Museo Sans 300"/>
          <w:bCs/>
          <w:sz w:val="20"/>
          <w:szCs w:val="20"/>
        </w:rPr>
        <w:t>xxx</w:t>
      </w:r>
      <w:r w:rsidR="00347CA8" w:rsidRPr="00322B9B">
        <w:rPr>
          <w:rFonts w:ascii="Museo Sans 300" w:eastAsia="Arial" w:hAnsi="Museo Sans 300"/>
          <w:bCs/>
          <w:sz w:val="20"/>
          <w:szCs w:val="20"/>
        </w:rPr>
        <w:t xml:space="preserve"> no se comprobó la existencia de una condición irregular atribuible </w:t>
      </w:r>
      <w:r w:rsidR="008529D7" w:rsidRPr="00322B9B">
        <w:rPr>
          <w:rFonts w:ascii="Museo Sans 300" w:eastAsia="Arial" w:hAnsi="Museo Sans 300"/>
          <w:bCs/>
          <w:sz w:val="20"/>
          <w:szCs w:val="20"/>
        </w:rPr>
        <w:t>a</w:t>
      </w:r>
      <w:r w:rsidR="00A87428">
        <w:rPr>
          <w:rFonts w:ascii="Museo Sans 300" w:eastAsia="Arial" w:hAnsi="Museo Sans 300"/>
          <w:bCs/>
          <w:sz w:val="20"/>
          <w:szCs w:val="20"/>
        </w:rPr>
        <w:t xml:space="preserve"> </w:t>
      </w:r>
      <w:r w:rsidR="00CB1524" w:rsidRPr="00322B9B">
        <w:rPr>
          <w:rFonts w:ascii="Museo Sans 300" w:eastAsia="Arial" w:hAnsi="Museo Sans 300"/>
          <w:bCs/>
          <w:sz w:val="20"/>
          <w:szCs w:val="20"/>
        </w:rPr>
        <w:t>l</w:t>
      </w:r>
      <w:r w:rsidR="00A87428">
        <w:rPr>
          <w:rFonts w:ascii="Museo Sans 300" w:eastAsia="Arial" w:hAnsi="Museo Sans 300"/>
          <w:bCs/>
          <w:sz w:val="20"/>
          <w:szCs w:val="20"/>
        </w:rPr>
        <w:t>a</w:t>
      </w:r>
      <w:r w:rsidR="008529D7" w:rsidRPr="00322B9B">
        <w:rPr>
          <w:rFonts w:ascii="Museo Sans 300" w:eastAsia="Arial" w:hAnsi="Museo Sans 300"/>
          <w:bCs/>
          <w:sz w:val="20"/>
          <w:szCs w:val="20"/>
        </w:rPr>
        <w:t xml:space="preserve"> usuari</w:t>
      </w:r>
      <w:r w:rsidR="00A87428">
        <w:rPr>
          <w:rFonts w:ascii="Museo Sans 300" w:eastAsia="Arial" w:hAnsi="Museo Sans 300"/>
          <w:bCs/>
          <w:sz w:val="20"/>
          <w:szCs w:val="20"/>
        </w:rPr>
        <w:t>a</w:t>
      </w:r>
      <w:r w:rsidR="00347CA8" w:rsidRPr="00322B9B">
        <w:rPr>
          <w:rFonts w:ascii="Museo Sans 300" w:eastAsia="Arial" w:hAnsi="Museo Sans 300"/>
          <w:bCs/>
          <w:sz w:val="20"/>
          <w:szCs w:val="20"/>
        </w:rPr>
        <w:t>.</w:t>
      </w:r>
    </w:p>
    <w:p w14:paraId="292E26F9" w14:textId="77777777" w:rsidR="00347CA8" w:rsidRPr="00322B9B" w:rsidRDefault="00347CA8" w:rsidP="00322B9B">
      <w:pPr>
        <w:autoSpaceDE w:val="0"/>
        <w:adjustRightInd w:val="0"/>
        <w:spacing w:after="0" w:line="240" w:lineRule="auto"/>
        <w:jc w:val="both"/>
        <w:rPr>
          <w:rFonts w:ascii="Museo Sans 300" w:eastAsia="Arial" w:hAnsi="Museo Sans 300" w:cs="Times New Roman"/>
          <w:bCs/>
          <w:sz w:val="20"/>
          <w:szCs w:val="20"/>
          <w:lang w:eastAsia="es-ES"/>
        </w:rPr>
      </w:pPr>
    </w:p>
    <w:p w14:paraId="08668209" w14:textId="4549C662" w:rsidR="00A254F3" w:rsidRPr="00262EDB" w:rsidRDefault="000424CD" w:rsidP="00262EDB">
      <w:pPr>
        <w:pStyle w:val="Prrafodelista"/>
        <w:numPr>
          <w:ilvl w:val="0"/>
          <w:numId w:val="20"/>
        </w:numPr>
        <w:autoSpaceDE w:val="0"/>
        <w:adjustRightInd w:val="0"/>
        <w:ind w:left="426"/>
        <w:jc w:val="both"/>
        <w:rPr>
          <w:rFonts w:ascii="Museo Sans 300" w:hAnsi="Museo Sans 300"/>
          <w:sz w:val="20"/>
          <w:szCs w:val="20"/>
        </w:rPr>
      </w:pPr>
      <w:r w:rsidRPr="00262EDB">
        <w:rPr>
          <w:rFonts w:ascii="Museo Sans 300" w:eastAsia="Arial" w:hAnsi="Museo Sans 300"/>
          <w:bCs/>
          <w:sz w:val="20"/>
          <w:szCs w:val="20"/>
        </w:rPr>
        <w:t xml:space="preserve">Declarar improcedente </w:t>
      </w:r>
      <w:r w:rsidR="001F1A0F">
        <w:rPr>
          <w:rFonts w:ascii="Museo Sans 300" w:eastAsia="Arial" w:hAnsi="Museo Sans 300"/>
          <w:bCs/>
          <w:sz w:val="20"/>
          <w:szCs w:val="20"/>
        </w:rPr>
        <w:t>el</w:t>
      </w:r>
      <w:r w:rsidRPr="00262EDB">
        <w:rPr>
          <w:rFonts w:ascii="Museo Sans 300" w:eastAsia="Arial" w:hAnsi="Museo Sans 300"/>
          <w:bCs/>
          <w:sz w:val="20"/>
          <w:szCs w:val="20"/>
        </w:rPr>
        <w:t xml:space="preserve"> </w:t>
      </w:r>
      <w:r w:rsidR="00262EDB" w:rsidRPr="00262EDB">
        <w:rPr>
          <w:rFonts w:ascii="Museo Sans 300" w:eastAsia="Arial" w:hAnsi="Museo Sans 300"/>
          <w:bCs/>
          <w:sz w:val="20"/>
          <w:szCs w:val="20"/>
        </w:rPr>
        <w:t>cobro efectuado</w:t>
      </w:r>
      <w:r w:rsidRPr="00262EDB">
        <w:rPr>
          <w:rFonts w:ascii="Museo Sans 300" w:eastAsia="Arial" w:hAnsi="Museo Sans 300"/>
          <w:bCs/>
          <w:sz w:val="20"/>
          <w:szCs w:val="20"/>
        </w:rPr>
        <w:t xml:space="preserve"> por la sociedad </w:t>
      </w:r>
      <w:r w:rsidR="00A87428">
        <w:rPr>
          <w:rFonts w:ascii="Museo Sans 300" w:eastAsia="Arial" w:hAnsi="Museo Sans 300"/>
          <w:bCs/>
          <w:sz w:val="20"/>
          <w:szCs w:val="20"/>
        </w:rPr>
        <w:t>CAESS</w:t>
      </w:r>
      <w:r w:rsidR="00844363" w:rsidRPr="00262EDB">
        <w:rPr>
          <w:rFonts w:ascii="Museo Sans 300" w:eastAsia="Arial" w:hAnsi="Museo Sans 300"/>
          <w:bCs/>
          <w:sz w:val="20"/>
          <w:szCs w:val="20"/>
        </w:rPr>
        <w:t>, S.A. de C.V.</w:t>
      </w:r>
      <w:r w:rsidRPr="00262EDB">
        <w:rPr>
          <w:rFonts w:ascii="Museo Sans 300" w:eastAsia="Arial" w:hAnsi="Museo Sans 300"/>
          <w:bCs/>
          <w:sz w:val="20"/>
          <w:szCs w:val="20"/>
        </w:rPr>
        <w:t xml:space="preserve"> a</w:t>
      </w:r>
      <w:r w:rsidR="00CB1524" w:rsidRPr="00262EDB">
        <w:rPr>
          <w:rFonts w:ascii="Museo Sans 300" w:eastAsia="Arial" w:hAnsi="Museo Sans 300"/>
          <w:bCs/>
          <w:sz w:val="20"/>
          <w:szCs w:val="20"/>
        </w:rPr>
        <w:t xml:space="preserve"> </w:t>
      </w:r>
      <w:r w:rsidR="00E33696">
        <w:rPr>
          <w:rFonts w:ascii="Museo Sans 300" w:eastAsia="Arial" w:hAnsi="Museo Sans 300"/>
          <w:bCs/>
          <w:sz w:val="20"/>
          <w:szCs w:val="20"/>
        </w:rPr>
        <w:t xml:space="preserve">la señora </w:t>
      </w:r>
      <w:r w:rsidR="00915F65">
        <w:rPr>
          <w:rFonts w:ascii="Museo Sans 300" w:eastAsia="Arial" w:hAnsi="Museo Sans 300"/>
          <w:bCs/>
          <w:sz w:val="20"/>
          <w:szCs w:val="20"/>
        </w:rPr>
        <w:t>x</w:t>
      </w:r>
      <w:r w:rsidR="00CF2057">
        <w:rPr>
          <w:rFonts w:ascii="Museo Sans 300" w:eastAsia="Arial" w:hAnsi="Museo Sans 300"/>
          <w:bCs/>
          <w:sz w:val="20"/>
          <w:szCs w:val="20"/>
        </w:rPr>
        <w:t>xx</w:t>
      </w:r>
      <w:r w:rsidR="00EB1334" w:rsidRPr="00262EDB">
        <w:rPr>
          <w:rFonts w:ascii="Museo Sans 300" w:eastAsia="Arial" w:hAnsi="Museo Sans 300"/>
          <w:bCs/>
          <w:sz w:val="20"/>
          <w:szCs w:val="20"/>
        </w:rPr>
        <w:t xml:space="preserve"> </w:t>
      </w:r>
      <w:r w:rsidRPr="00262EDB">
        <w:rPr>
          <w:rFonts w:ascii="Museo Sans 300" w:eastAsia="Arial" w:hAnsi="Museo Sans 300"/>
          <w:bCs/>
          <w:sz w:val="20"/>
          <w:szCs w:val="20"/>
        </w:rPr>
        <w:t xml:space="preserve">por la cantidad de </w:t>
      </w:r>
      <w:r w:rsidR="00E33696">
        <w:rPr>
          <w:rFonts w:ascii="Museo Sans 300" w:hAnsi="Museo Sans 300"/>
          <w:sz w:val="20"/>
          <w:szCs w:val="20"/>
          <w:lang w:val="es-419"/>
        </w:rPr>
        <w:t>DOSCIENTOS TREINTA Y TRES 31/100 DÓLARES DE LOS ESTADOS UNIDOS DE AMÉRICA (USD 233.31)</w:t>
      </w:r>
      <w:r w:rsidR="00262EDB" w:rsidRPr="00262EDB">
        <w:rPr>
          <w:rFonts w:ascii="Museo Sans 300" w:hAnsi="Museo Sans 300"/>
          <w:sz w:val="20"/>
          <w:szCs w:val="20"/>
          <w:lang w:val="es-419"/>
        </w:rPr>
        <w:t xml:space="preserve"> </w:t>
      </w:r>
      <w:r w:rsidR="00262EDB" w:rsidRPr="00262EDB">
        <w:rPr>
          <w:rFonts w:ascii="Museo Sans 300" w:hAnsi="Museo Sans 300"/>
          <w:sz w:val="20"/>
          <w:szCs w:val="20"/>
        </w:rPr>
        <w:t>IVA incluido, en concepto de energía no registrada</w:t>
      </w:r>
      <w:r w:rsidR="00DB6810" w:rsidRPr="00262EDB">
        <w:rPr>
          <w:rFonts w:ascii="Museo Sans 300" w:eastAsia="Arial" w:hAnsi="Museo Sans 300"/>
          <w:bCs/>
          <w:sz w:val="20"/>
          <w:szCs w:val="20"/>
        </w:rPr>
        <w:t xml:space="preserve">, por lo que debe anular </w:t>
      </w:r>
      <w:r w:rsidR="00391684">
        <w:rPr>
          <w:rFonts w:ascii="Museo Sans 300" w:eastAsia="Arial" w:hAnsi="Museo Sans 300"/>
          <w:bCs/>
          <w:sz w:val="20"/>
          <w:szCs w:val="20"/>
        </w:rPr>
        <w:t>el</w:t>
      </w:r>
      <w:r w:rsidR="00DB6810" w:rsidRPr="00262EDB">
        <w:rPr>
          <w:rFonts w:ascii="Museo Sans 300" w:eastAsia="Arial" w:hAnsi="Museo Sans 300"/>
          <w:bCs/>
          <w:sz w:val="20"/>
          <w:szCs w:val="20"/>
        </w:rPr>
        <w:t xml:space="preserve"> cobro en dicho concepto</w:t>
      </w:r>
      <w:r w:rsidR="0075164C">
        <w:rPr>
          <w:rFonts w:ascii="Museo Sans 300" w:eastAsia="Arial" w:hAnsi="Museo Sans 300"/>
          <w:bCs/>
          <w:sz w:val="20"/>
          <w:szCs w:val="20"/>
        </w:rPr>
        <w:t>12</w:t>
      </w:r>
      <w:r w:rsidR="00DB6810" w:rsidRPr="00262EDB">
        <w:rPr>
          <w:rFonts w:ascii="Museo Sans 300" w:eastAsia="Arial" w:hAnsi="Museo Sans 300"/>
          <w:bCs/>
          <w:sz w:val="20"/>
          <w:szCs w:val="20"/>
        </w:rPr>
        <w:t>.</w:t>
      </w:r>
    </w:p>
    <w:p w14:paraId="5F97573A" w14:textId="77777777" w:rsidR="00A254F3" w:rsidRPr="00322B9B" w:rsidRDefault="00A254F3" w:rsidP="00322B9B">
      <w:pPr>
        <w:pStyle w:val="Prrafodelista"/>
        <w:autoSpaceDE w:val="0"/>
        <w:adjustRightInd w:val="0"/>
        <w:ind w:left="426"/>
        <w:jc w:val="both"/>
        <w:rPr>
          <w:rFonts w:ascii="Museo Sans 300" w:eastAsia="Arial" w:hAnsi="Museo Sans 300"/>
          <w:bCs/>
          <w:sz w:val="20"/>
          <w:szCs w:val="20"/>
        </w:rPr>
      </w:pPr>
    </w:p>
    <w:p w14:paraId="62AAC0D5" w14:textId="73F7E704" w:rsidR="00A431E6" w:rsidRPr="00322B9B" w:rsidRDefault="00A431E6" w:rsidP="00322B9B">
      <w:pPr>
        <w:pStyle w:val="Prrafodelista"/>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Dentro del plazo de diez</w:t>
      </w:r>
      <w:r w:rsidR="009824A0" w:rsidRPr="00322B9B">
        <w:rPr>
          <w:rFonts w:ascii="Museo Sans 300" w:eastAsia="Arial" w:hAnsi="Museo Sans 300"/>
          <w:bCs/>
          <w:sz w:val="20"/>
          <w:szCs w:val="20"/>
        </w:rPr>
        <w:t xml:space="preserve"> días </w:t>
      </w:r>
      <w:r w:rsidRPr="00322B9B">
        <w:rPr>
          <w:rFonts w:ascii="Museo Sans 300" w:eastAsia="Arial" w:hAnsi="Museo Sans 300"/>
          <w:bCs/>
          <w:sz w:val="20"/>
          <w:szCs w:val="20"/>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Pr="00322B9B" w:rsidRDefault="000424CD" w:rsidP="00322B9B">
      <w:pPr>
        <w:pStyle w:val="Prrafodelista"/>
        <w:autoSpaceDE w:val="0"/>
        <w:adjustRightInd w:val="0"/>
        <w:ind w:left="426"/>
        <w:jc w:val="both"/>
        <w:rPr>
          <w:rFonts w:ascii="Museo Sans 300" w:eastAsia="Arial" w:hAnsi="Museo Sans 300"/>
          <w:bCs/>
          <w:sz w:val="20"/>
          <w:szCs w:val="20"/>
        </w:rPr>
      </w:pPr>
    </w:p>
    <w:p w14:paraId="7615D7A2" w14:textId="77777777" w:rsidR="001F1A0F" w:rsidRPr="007D13AA" w:rsidRDefault="001F1A0F" w:rsidP="001F1A0F">
      <w:pPr>
        <w:pStyle w:val="Prrafodelista"/>
        <w:numPr>
          <w:ilvl w:val="0"/>
          <w:numId w:val="20"/>
        </w:numPr>
        <w:autoSpaceDE w:val="0"/>
        <w:adjustRightInd w:val="0"/>
        <w:ind w:left="426"/>
        <w:jc w:val="both"/>
        <w:rPr>
          <w:rFonts w:ascii="Museo Sans 300" w:hAnsi="Museo Sans 300" w:cs="Calibri"/>
          <w:color w:val="000000"/>
          <w:sz w:val="20"/>
          <w:szCs w:val="20"/>
        </w:rPr>
      </w:pPr>
      <w:proofErr w:type="gramStart"/>
      <w:r>
        <w:rPr>
          <w:rFonts w:ascii="Museo Sans 300" w:hAnsi="Museo Sans 300" w:cs="Calibri"/>
          <w:color w:val="000000"/>
          <w:sz w:val="20"/>
          <w:szCs w:val="20"/>
          <w:bdr w:val="none" w:sz="0" w:space="0" w:color="auto" w:frame="1"/>
        </w:rPr>
        <w:t>Informar</w:t>
      </w:r>
      <w:proofErr w:type="gramEnd"/>
      <w:r>
        <w:rPr>
          <w:rFonts w:ascii="Museo Sans 300" w:hAnsi="Museo Sans 300" w:cs="Calibri"/>
          <w:color w:val="000000"/>
          <w:sz w:val="20"/>
          <w:szCs w:val="20"/>
          <w:bdr w:val="none" w:sz="0" w:space="0" w:color="auto" w:frame="1"/>
        </w:rPr>
        <w:t xml:space="preserve">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3EFE4EF3" w14:textId="77777777" w:rsidR="001F1A0F" w:rsidRDefault="001F1A0F" w:rsidP="001F1A0F">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3D2785BD" w14:textId="77777777" w:rsidR="001F1A0F" w:rsidRPr="001E390F" w:rsidRDefault="001F1A0F" w:rsidP="001F1A0F">
      <w:pPr>
        <w:numPr>
          <w:ilvl w:val="0"/>
          <w:numId w:val="29"/>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304265C0" w14:textId="77777777" w:rsidR="001F1A0F" w:rsidRPr="00032497" w:rsidRDefault="001F1A0F" w:rsidP="001F1A0F">
      <w:pPr>
        <w:numPr>
          <w:ilvl w:val="0"/>
          <w:numId w:val="29"/>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7E46322A" w14:textId="77777777" w:rsidR="001F1A0F" w:rsidRDefault="001F1A0F" w:rsidP="001F1A0F">
      <w:pPr>
        <w:numPr>
          <w:ilvl w:val="0"/>
          <w:numId w:val="29"/>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65FF7708" w14:textId="77777777" w:rsidR="001F1A0F" w:rsidRPr="007D13AA" w:rsidRDefault="001F1A0F" w:rsidP="001F1A0F">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14865ED3" w14:textId="77777777" w:rsidR="001F1A0F" w:rsidRDefault="001F1A0F" w:rsidP="001F1A0F">
      <w:pPr>
        <w:pStyle w:val="Prrafodelista"/>
        <w:autoSpaceDE w:val="0"/>
        <w:adjustRightInd w:val="0"/>
        <w:ind w:left="426"/>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478F0849" w14:textId="77777777" w:rsidR="00FE0163" w:rsidRDefault="00FE0163" w:rsidP="00FE0163">
      <w:pPr>
        <w:pStyle w:val="Prrafodelista"/>
        <w:autoSpaceDE w:val="0"/>
        <w:adjustRightInd w:val="0"/>
        <w:ind w:left="426"/>
        <w:jc w:val="both"/>
        <w:rPr>
          <w:rFonts w:ascii="Museo Sans 300" w:eastAsia="Arial" w:hAnsi="Museo Sans 300"/>
          <w:bCs/>
          <w:sz w:val="20"/>
          <w:szCs w:val="20"/>
        </w:rPr>
      </w:pPr>
    </w:p>
    <w:p w14:paraId="343CA117" w14:textId="2415EA23" w:rsidR="004961AA" w:rsidRPr="00322B9B" w:rsidRDefault="00BD1CF2" w:rsidP="00322B9B">
      <w:pPr>
        <w:pStyle w:val="Prrafodelista"/>
        <w:numPr>
          <w:ilvl w:val="0"/>
          <w:numId w:val="20"/>
        </w:numPr>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Noti</w:t>
      </w:r>
      <w:r w:rsidR="004F5F8B" w:rsidRPr="00322B9B">
        <w:rPr>
          <w:rFonts w:ascii="Museo Sans 300" w:eastAsia="Arial" w:hAnsi="Museo Sans 300"/>
          <w:bCs/>
          <w:sz w:val="20"/>
          <w:szCs w:val="20"/>
        </w:rPr>
        <w:t>ficar</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este</w:t>
      </w:r>
      <w:r w:rsidR="006662C8" w:rsidRPr="00322B9B">
        <w:rPr>
          <w:rFonts w:ascii="Museo Sans 300" w:eastAsia="Arial" w:hAnsi="Museo Sans 300"/>
          <w:bCs/>
          <w:sz w:val="20"/>
          <w:szCs w:val="20"/>
        </w:rPr>
        <w:t xml:space="preserve"> </w:t>
      </w:r>
      <w:r w:rsidR="004F5F8B" w:rsidRPr="00322B9B">
        <w:rPr>
          <w:rFonts w:ascii="Museo Sans 300" w:eastAsia="Arial" w:hAnsi="Museo Sans 300"/>
          <w:bCs/>
          <w:sz w:val="20"/>
          <w:szCs w:val="20"/>
        </w:rPr>
        <w:t>acuerdo</w:t>
      </w:r>
      <w:r w:rsidR="006662C8" w:rsidRPr="00322B9B">
        <w:rPr>
          <w:rFonts w:ascii="Museo Sans 300" w:eastAsia="Arial" w:hAnsi="Museo Sans 300"/>
          <w:bCs/>
          <w:sz w:val="20"/>
          <w:szCs w:val="20"/>
        </w:rPr>
        <w:t xml:space="preserve"> </w:t>
      </w:r>
      <w:r w:rsidR="00663865" w:rsidRPr="00322B9B">
        <w:rPr>
          <w:rFonts w:ascii="Museo Sans 300" w:eastAsia="Arial" w:hAnsi="Museo Sans 300"/>
          <w:bCs/>
          <w:sz w:val="20"/>
          <w:szCs w:val="20"/>
        </w:rPr>
        <w:t>a</w:t>
      </w:r>
      <w:r w:rsidR="00CB1524" w:rsidRPr="00322B9B">
        <w:rPr>
          <w:rFonts w:ascii="Museo Sans 300" w:eastAsia="Arial" w:hAnsi="Museo Sans 300"/>
          <w:bCs/>
          <w:sz w:val="20"/>
          <w:szCs w:val="20"/>
        </w:rPr>
        <w:t xml:space="preserve"> </w:t>
      </w:r>
      <w:r w:rsidR="00E33696">
        <w:rPr>
          <w:rFonts w:ascii="Museo Sans 300" w:eastAsia="Arial" w:hAnsi="Museo Sans 300"/>
          <w:bCs/>
          <w:sz w:val="20"/>
          <w:szCs w:val="20"/>
        </w:rPr>
        <w:t xml:space="preserve">la señora </w:t>
      </w:r>
      <w:r w:rsidR="00915F65">
        <w:rPr>
          <w:rFonts w:ascii="Museo Sans 300" w:eastAsia="Arial" w:hAnsi="Museo Sans 300"/>
          <w:bCs/>
          <w:sz w:val="20"/>
          <w:szCs w:val="20"/>
        </w:rPr>
        <w:t>x</w:t>
      </w:r>
      <w:r w:rsidR="00CF2057">
        <w:rPr>
          <w:rFonts w:ascii="Museo Sans 300" w:eastAsia="Arial" w:hAnsi="Museo Sans 300"/>
          <w:bCs/>
          <w:sz w:val="20"/>
          <w:szCs w:val="20"/>
        </w:rPr>
        <w:t>xx</w:t>
      </w:r>
      <w:r w:rsidR="00EB1334"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y</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la</w:t>
      </w:r>
      <w:r w:rsidR="006662C8" w:rsidRPr="00322B9B">
        <w:rPr>
          <w:rFonts w:ascii="Museo Sans 300" w:eastAsia="Arial" w:hAnsi="Museo Sans 300"/>
          <w:bCs/>
          <w:sz w:val="20"/>
          <w:szCs w:val="20"/>
        </w:rPr>
        <w:t xml:space="preserve"> </w:t>
      </w:r>
      <w:r w:rsidR="00B91D6D" w:rsidRPr="00322B9B">
        <w:rPr>
          <w:rFonts w:ascii="Museo Sans 300" w:eastAsia="Arial" w:hAnsi="Museo Sans 300"/>
          <w:bCs/>
          <w:sz w:val="20"/>
          <w:szCs w:val="20"/>
        </w:rPr>
        <w:t>sociedad</w:t>
      </w:r>
      <w:r w:rsidR="006662C8" w:rsidRPr="00322B9B">
        <w:rPr>
          <w:rFonts w:ascii="Museo Sans 300" w:eastAsia="Arial" w:hAnsi="Museo Sans 300"/>
          <w:bCs/>
          <w:sz w:val="20"/>
          <w:szCs w:val="20"/>
        </w:rPr>
        <w:t xml:space="preserve"> </w:t>
      </w:r>
      <w:r w:rsidR="00A87428">
        <w:rPr>
          <w:rFonts w:ascii="Museo Sans 300" w:eastAsia="Arial" w:hAnsi="Museo Sans 300"/>
          <w:bCs/>
          <w:sz w:val="20"/>
          <w:szCs w:val="20"/>
        </w:rPr>
        <w:t>CAESS</w:t>
      </w:r>
      <w:r w:rsidR="00844363" w:rsidRPr="00322B9B">
        <w:rPr>
          <w:rFonts w:ascii="Museo Sans 300" w:eastAsia="Arial" w:hAnsi="Museo Sans 300"/>
          <w:bCs/>
          <w:sz w:val="20"/>
          <w:szCs w:val="20"/>
        </w:rPr>
        <w:t>, S.A. de C.V.</w:t>
      </w:r>
    </w:p>
    <w:p w14:paraId="2C58F9E9" w14:textId="1C169FBC" w:rsidR="00A60B74" w:rsidRDefault="00A60B74" w:rsidP="00322B9B">
      <w:pPr>
        <w:pStyle w:val="Prrafodelista"/>
        <w:autoSpaceDE w:val="0"/>
        <w:adjustRightInd w:val="0"/>
        <w:ind w:left="426"/>
        <w:jc w:val="both"/>
        <w:rPr>
          <w:rFonts w:ascii="Museo Sans 300" w:eastAsia="Arial" w:hAnsi="Museo Sans 300"/>
          <w:bCs/>
          <w:sz w:val="20"/>
          <w:szCs w:val="20"/>
        </w:rPr>
      </w:pPr>
    </w:p>
    <w:p w14:paraId="2AFAB641" w14:textId="77777777" w:rsidR="001F1A0F" w:rsidRPr="00322B9B" w:rsidRDefault="001F1A0F" w:rsidP="00322B9B">
      <w:pPr>
        <w:pStyle w:val="Prrafodelista"/>
        <w:autoSpaceDE w:val="0"/>
        <w:adjustRightInd w:val="0"/>
        <w:ind w:left="426"/>
        <w:jc w:val="both"/>
        <w:rPr>
          <w:rFonts w:ascii="Museo Sans 300" w:eastAsia="Arial" w:hAnsi="Museo Sans 300"/>
          <w:bCs/>
          <w:sz w:val="20"/>
          <w:szCs w:val="20"/>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D6FBF">
      <w:headerReference w:type="even" r:id="rId11"/>
      <w:headerReference w:type="default" r:id="rId12"/>
      <w:footerReference w:type="even" r:id="rId13"/>
      <w:footerReference w:type="default" r:id="rId14"/>
      <w:headerReference w:type="first" r:id="rId15"/>
      <w:footerReference w:type="first" r:id="rId16"/>
      <w:pgSz w:w="12240" w:h="15840" w:code="1"/>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4A28" w14:textId="77777777" w:rsidR="00AE11C5" w:rsidRDefault="00AE11C5">
      <w:pPr>
        <w:spacing w:after="0" w:line="240" w:lineRule="auto"/>
      </w:pPr>
      <w:r>
        <w:separator/>
      </w:r>
    </w:p>
  </w:endnote>
  <w:endnote w:type="continuationSeparator" w:id="0">
    <w:p w14:paraId="5AB7FB66" w14:textId="77777777" w:rsidR="00AE11C5" w:rsidRDefault="00AE11C5">
      <w:pPr>
        <w:spacing w:after="0" w:line="240" w:lineRule="auto"/>
      </w:pPr>
      <w:r>
        <w:continuationSeparator/>
      </w:r>
    </w:p>
  </w:endnote>
  <w:endnote w:type="continuationNotice" w:id="1">
    <w:p w14:paraId="754D8ED3" w14:textId="77777777" w:rsidR="00AE11C5" w:rsidRDefault="00AE1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24B75F47" w:rsidR="004B0C0A" w:rsidRDefault="00536BB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F412" w14:textId="77777777" w:rsidR="00AE11C5" w:rsidRDefault="00AE11C5">
      <w:pPr>
        <w:spacing w:after="0" w:line="240" w:lineRule="auto"/>
      </w:pPr>
      <w:r>
        <w:rPr>
          <w:color w:val="000000"/>
        </w:rPr>
        <w:separator/>
      </w:r>
    </w:p>
  </w:footnote>
  <w:footnote w:type="continuationSeparator" w:id="0">
    <w:p w14:paraId="7FBEA5A9" w14:textId="77777777" w:rsidR="00AE11C5" w:rsidRDefault="00AE11C5">
      <w:pPr>
        <w:spacing w:after="0" w:line="240" w:lineRule="auto"/>
      </w:pPr>
      <w:r>
        <w:continuationSeparator/>
      </w:r>
    </w:p>
  </w:footnote>
  <w:footnote w:type="continuationNotice" w:id="1">
    <w:p w14:paraId="5032EFB5" w14:textId="77777777" w:rsidR="00AE11C5" w:rsidRDefault="00AE11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6" w15:restartNumberingAfterBreak="0">
    <w:nsid w:val="2DB65B1B"/>
    <w:multiLevelType w:val="hybridMultilevel"/>
    <w:tmpl w:val="AE7C4A1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30591264"/>
    <w:multiLevelType w:val="hybridMultilevel"/>
    <w:tmpl w:val="6262DAEC"/>
    <w:lvl w:ilvl="0" w:tplc="13A2A352">
      <w:start w:val="1"/>
      <w:numFmt w:val="lowerLetter"/>
      <w:lvlText w:val="%1)"/>
      <w:lvlJc w:val="left"/>
      <w:pPr>
        <w:ind w:left="1571" w:hanging="360"/>
      </w:pPr>
      <w:rPr>
        <w:b w:val="0"/>
        <w:bCs w:val="0"/>
      </w:rPr>
    </w:lvl>
    <w:lvl w:ilvl="1" w:tplc="440A0017">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8"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3517461">
    <w:abstractNumId w:val="27"/>
  </w:num>
  <w:num w:numId="2" w16cid:durableId="231233846">
    <w:abstractNumId w:val="13"/>
  </w:num>
  <w:num w:numId="3" w16cid:durableId="1844315505">
    <w:abstractNumId w:val="20"/>
  </w:num>
  <w:num w:numId="4" w16cid:durableId="2126190881">
    <w:abstractNumId w:val="11"/>
  </w:num>
  <w:num w:numId="5" w16cid:durableId="1440679015">
    <w:abstractNumId w:val="2"/>
  </w:num>
  <w:num w:numId="6" w16cid:durableId="1935359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6"/>
  </w:num>
  <w:num w:numId="8" w16cid:durableId="430704132">
    <w:abstractNumId w:val="14"/>
  </w:num>
  <w:num w:numId="9" w16cid:durableId="118766655">
    <w:abstractNumId w:val="7"/>
  </w:num>
  <w:num w:numId="10" w16cid:durableId="1543906656">
    <w:abstractNumId w:val="8"/>
  </w:num>
  <w:num w:numId="11" w16cid:durableId="464978612">
    <w:abstractNumId w:val="22"/>
  </w:num>
  <w:num w:numId="12" w16cid:durableId="2001470079">
    <w:abstractNumId w:val="0"/>
  </w:num>
  <w:num w:numId="13" w16cid:durableId="887836484">
    <w:abstractNumId w:val="26"/>
  </w:num>
  <w:num w:numId="14" w16cid:durableId="897400347">
    <w:abstractNumId w:val="4"/>
  </w:num>
  <w:num w:numId="15" w16cid:durableId="496116964">
    <w:abstractNumId w:val="3"/>
  </w:num>
  <w:num w:numId="16" w16cid:durableId="3225859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8085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182858">
    <w:abstractNumId w:val="12"/>
  </w:num>
  <w:num w:numId="19" w16cid:durableId="1647664060">
    <w:abstractNumId w:val="6"/>
  </w:num>
  <w:num w:numId="20" w16cid:durableId="741412407">
    <w:abstractNumId w:val="23"/>
  </w:num>
  <w:num w:numId="21" w16cid:durableId="1372726525">
    <w:abstractNumId w:val="28"/>
  </w:num>
  <w:num w:numId="22" w16cid:durableId="746732373">
    <w:abstractNumId w:val="1"/>
  </w:num>
  <w:num w:numId="23" w16cid:durableId="1598715241">
    <w:abstractNumId w:val="17"/>
  </w:num>
  <w:num w:numId="24" w16cid:durableId="1768504194">
    <w:abstractNumId w:val="25"/>
  </w:num>
  <w:num w:numId="25" w16cid:durableId="750926090">
    <w:abstractNumId w:val="21"/>
  </w:num>
  <w:num w:numId="26" w16cid:durableId="93747741">
    <w:abstractNumId w:val="24"/>
  </w:num>
  <w:num w:numId="27" w16cid:durableId="48309381">
    <w:abstractNumId w:val="18"/>
  </w:num>
  <w:num w:numId="28" w16cid:durableId="399600872">
    <w:abstractNumId w:val="19"/>
  </w:num>
  <w:num w:numId="29" w16cid:durableId="124854316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0E5"/>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46A"/>
    <w:rsid w:val="000976D9"/>
    <w:rsid w:val="000A006E"/>
    <w:rsid w:val="000A2011"/>
    <w:rsid w:val="000A2A6B"/>
    <w:rsid w:val="000A49D1"/>
    <w:rsid w:val="000A4F16"/>
    <w:rsid w:val="000A66A2"/>
    <w:rsid w:val="000A6F15"/>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12F"/>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57F9"/>
    <w:rsid w:val="00156B2E"/>
    <w:rsid w:val="00160688"/>
    <w:rsid w:val="00160B9D"/>
    <w:rsid w:val="0016207D"/>
    <w:rsid w:val="00162687"/>
    <w:rsid w:val="00162873"/>
    <w:rsid w:val="00162E9F"/>
    <w:rsid w:val="001636BD"/>
    <w:rsid w:val="001657F1"/>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CD6"/>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1A0F"/>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3559"/>
    <w:rsid w:val="00224309"/>
    <w:rsid w:val="002245F5"/>
    <w:rsid w:val="00226135"/>
    <w:rsid w:val="00230528"/>
    <w:rsid w:val="0023136C"/>
    <w:rsid w:val="00232250"/>
    <w:rsid w:val="00236406"/>
    <w:rsid w:val="002401BC"/>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2EDB"/>
    <w:rsid w:val="00263D9C"/>
    <w:rsid w:val="00263E33"/>
    <w:rsid w:val="002647B2"/>
    <w:rsid w:val="0026486D"/>
    <w:rsid w:val="00265732"/>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4028"/>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0507"/>
    <w:rsid w:val="002F1716"/>
    <w:rsid w:val="002F7524"/>
    <w:rsid w:val="00302A42"/>
    <w:rsid w:val="00302D8E"/>
    <w:rsid w:val="003043F1"/>
    <w:rsid w:val="00306C3D"/>
    <w:rsid w:val="00306CCE"/>
    <w:rsid w:val="0030770E"/>
    <w:rsid w:val="00310FBB"/>
    <w:rsid w:val="00311109"/>
    <w:rsid w:val="00312948"/>
    <w:rsid w:val="003176F8"/>
    <w:rsid w:val="00320A28"/>
    <w:rsid w:val="00322B9B"/>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684"/>
    <w:rsid w:val="003917CB"/>
    <w:rsid w:val="00393EB2"/>
    <w:rsid w:val="0039595C"/>
    <w:rsid w:val="00396C36"/>
    <w:rsid w:val="00397C5F"/>
    <w:rsid w:val="003A054D"/>
    <w:rsid w:val="003A0769"/>
    <w:rsid w:val="003A5C2C"/>
    <w:rsid w:val="003B2972"/>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9A1"/>
    <w:rsid w:val="003E4B51"/>
    <w:rsid w:val="003E6B59"/>
    <w:rsid w:val="003E7464"/>
    <w:rsid w:val="003F12F0"/>
    <w:rsid w:val="003F2B41"/>
    <w:rsid w:val="003F2BD6"/>
    <w:rsid w:val="003F3124"/>
    <w:rsid w:val="003F42F9"/>
    <w:rsid w:val="003F4E1E"/>
    <w:rsid w:val="00400F94"/>
    <w:rsid w:val="00404812"/>
    <w:rsid w:val="00404DAA"/>
    <w:rsid w:val="0040690C"/>
    <w:rsid w:val="004154CF"/>
    <w:rsid w:val="0041617B"/>
    <w:rsid w:val="00416384"/>
    <w:rsid w:val="004203BB"/>
    <w:rsid w:val="00420B8D"/>
    <w:rsid w:val="00422FBA"/>
    <w:rsid w:val="00423158"/>
    <w:rsid w:val="00424E84"/>
    <w:rsid w:val="00426C4E"/>
    <w:rsid w:val="00431126"/>
    <w:rsid w:val="0043270B"/>
    <w:rsid w:val="0043274E"/>
    <w:rsid w:val="004331A7"/>
    <w:rsid w:val="004336E0"/>
    <w:rsid w:val="00434D51"/>
    <w:rsid w:val="00437D02"/>
    <w:rsid w:val="00437D56"/>
    <w:rsid w:val="00440445"/>
    <w:rsid w:val="00442D52"/>
    <w:rsid w:val="00444E57"/>
    <w:rsid w:val="00445116"/>
    <w:rsid w:val="00447D40"/>
    <w:rsid w:val="004500AE"/>
    <w:rsid w:val="0045053B"/>
    <w:rsid w:val="00451C2F"/>
    <w:rsid w:val="00454698"/>
    <w:rsid w:val="00454DD2"/>
    <w:rsid w:val="00455601"/>
    <w:rsid w:val="004568D2"/>
    <w:rsid w:val="00457265"/>
    <w:rsid w:val="00461627"/>
    <w:rsid w:val="0046231B"/>
    <w:rsid w:val="004630A7"/>
    <w:rsid w:val="00463766"/>
    <w:rsid w:val="004639C3"/>
    <w:rsid w:val="00463D44"/>
    <w:rsid w:val="00466106"/>
    <w:rsid w:val="004673B1"/>
    <w:rsid w:val="004711F3"/>
    <w:rsid w:val="004779CE"/>
    <w:rsid w:val="00480BE0"/>
    <w:rsid w:val="0048136F"/>
    <w:rsid w:val="0048150C"/>
    <w:rsid w:val="00481E28"/>
    <w:rsid w:val="00482C7D"/>
    <w:rsid w:val="0049009A"/>
    <w:rsid w:val="0049132C"/>
    <w:rsid w:val="004914BC"/>
    <w:rsid w:val="0049342D"/>
    <w:rsid w:val="00493EFC"/>
    <w:rsid w:val="004945F4"/>
    <w:rsid w:val="004957DC"/>
    <w:rsid w:val="00496149"/>
    <w:rsid w:val="004961AA"/>
    <w:rsid w:val="004A0037"/>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29E4"/>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1A6C"/>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42A"/>
    <w:rsid w:val="005276AA"/>
    <w:rsid w:val="005300DE"/>
    <w:rsid w:val="00532DA6"/>
    <w:rsid w:val="00534546"/>
    <w:rsid w:val="005353AB"/>
    <w:rsid w:val="00535AAE"/>
    <w:rsid w:val="00536BBE"/>
    <w:rsid w:val="00540C6E"/>
    <w:rsid w:val="005419CB"/>
    <w:rsid w:val="00541A96"/>
    <w:rsid w:val="005443E8"/>
    <w:rsid w:val="00545079"/>
    <w:rsid w:val="00550C64"/>
    <w:rsid w:val="00551F4C"/>
    <w:rsid w:val="0055483F"/>
    <w:rsid w:val="0055485D"/>
    <w:rsid w:val="00556E70"/>
    <w:rsid w:val="00556FA7"/>
    <w:rsid w:val="0055709E"/>
    <w:rsid w:val="0056088D"/>
    <w:rsid w:val="005612B0"/>
    <w:rsid w:val="0056237B"/>
    <w:rsid w:val="00562498"/>
    <w:rsid w:val="005631A7"/>
    <w:rsid w:val="00563274"/>
    <w:rsid w:val="00564D0E"/>
    <w:rsid w:val="00566CDF"/>
    <w:rsid w:val="00567F65"/>
    <w:rsid w:val="005720B9"/>
    <w:rsid w:val="00572C07"/>
    <w:rsid w:val="0057643F"/>
    <w:rsid w:val="00577B14"/>
    <w:rsid w:val="00577F2C"/>
    <w:rsid w:val="005839A8"/>
    <w:rsid w:val="00583C70"/>
    <w:rsid w:val="00587366"/>
    <w:rsid w:val="00591C5B"/>
    <w:rsid w:val="00595453"/>
    <w:rsid w:val="00596067"/>
    <w:rsid w:val="00596DC8"/>
    <w:rsid w:val="005A1014"/>
    <w:rsid w:val="005A5684"/>
    <w:rsid w:val="005B0AFE"/>
    <w:rsid w:val="005B1674"/>
    <w:rsid w:val="005B1B08"/>
    <w:rsid w:val="005B3225"/>
    <w:rsid w:val="005B37FC"/>
    <w:rsid w:val="005B507F"/>
    <w:rsid w:val="005B600B"/>
    <w:rsid w:val="005B659E"/>
    <w:rsid w:val="005C09B0"/>
    <w:rsid w:val="005C0ACB"/>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5F3859"/>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347"/>
    <w:rsid w:val="00631508"/>
    <w:rsid w:val="00644567"/>
    <w:rsid w:val="0064472F"/>
    <w:rsid w:val="00646703"/>
    <w:rsid w:val="00650086"/>
    <w:rsid w:val="00650101"/>
    <w:rsid w:val="00650CC2"/>
    <w:rsid w:val="00652803"/>
    <w:rsid w:val="00653070"/>
    <w:rsid w:val="00653E0C"/>
    <w:rsid w:val="006557E7"/>
    <w:rsid w:val="00655A0A"/>
    <w:rsid w:val="00660907"/>
    <w:rsid w:val="00661108"/>
    <w:rsid w:val="006614F5"/>
    <w:rsid w:val="00663865"/>
    <w:rsid w:val="00663AAC"/>
    <w:rsid w:val="00663FAF"/>
    <w:rsid w:val="006662C8"/>
    <w:rsid w:val="00666CA2"/>
    <w:rsid w:val="00667342"/>
    <w:rsid w:val="0067220F"/>
    <w:rsid w:val="0067339B"/>
    <w:rsid w:val="0067526D"/>
    <w:rsid w:val="00675B0A"/>
    <w:rsid w:val="00676125"/>
    <w:rsid w:val="00683A80"/>
    <w:rsid w:val="006849C1"/>
    <w:rsid w:val="00691639"/>
    <w:rsid w:val="006918A7"/>
    <w:rsid w:val="00693F79"/>
    <w:rsid w:val="00695A52"/>
    <w:rsid w:val="00696001"/>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0345"/>
    <w:rsid w:val="00743745"/>
    <w:rsid w:val="007448A0"/>
    <w:rsid w:val="00744CCF"/>
    <w:rsid w:val="007468E9"/>
    <w:rsid w:val="00750BF3"/>
    <w:rsid w:val="00751341"/>
    <w:rsid w:val="0075164C"/>
    <w:rsid w:val="007548C9"/>
    <w:rsid w:val="007553E0"/>
    <w:rsid w:val="007643C9"/>
    <w:rsid w:val="0076448C"/>
    <w:rsid w:val="007646E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278"/>
    <w:rsid w:val="007F763E"/>
    <w:rsid w:val="0080197C"/>
    <w:rsid w:val="00801F1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3093C"/>
    <w:rsid w:val="008313FE"/>
    <w:rsid w:val="00831A0C"/>
    <w:rsid w:val="008344CF"/>
    <w:rsid w:val="00840BF7"/>
    <w:rsid w:val="00841365"/>
    <w:rsid w:val="008427BA"/>
    <w:rsid w:val="00843EB5"/>
    <w:rsid w:val="00844363"/>
    <w:rsid w:val="008468ED"/>
    <w:rsid w:val="008479DB"/>
    <w:rsid w:val="00847B31"/>
    <w:rsid w:val="008529D7"/>
    <w:rsid w:val="00855635"/>
    <w:rsid w:val="0085753A"/>
    <w:rsid w:val="00857E9E"/>
    <w:rsid w:val="008635C8"/>
    <w:rsid w:val="008649E4"/>
    <w:rsid w:val="00864ECC"/>
    <w:rsid w:val="00864EDF"/>
    <w:rsid w:val="00871CB9"/>
    <w:rsid w:val="00871CEB"/>
    <w:rsid w:val="00871DAF"/>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0758D"/>
    <w:rsid w:val="00910498"/>
    <w:rsid w:val="00910700"/>
    <w:rsid w:val="00910F88"/>
    <w:rsid w:val="0091189F"/>
    <w:rsid w:val="00911D93"/>
    <w:rsid w:val="0091242C"/>
    <w:rsid w:val="00914F6D"/>
    <w:rsid w:val="00915F65"/>
    <w:rsid w:val="00916E57"/>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9548B"/>
    <w:rsid w:val="00996366"/>
    <w:rsid w:val="009A1FDC"/>
    <w:rsid w:val="009A663F"/>
    <w:rsid w:val="009A7023"/>
    <w:rsid w:val="009B03CB"/>
    <w:rsid w:val="009B04B3"/>
    <w:rsid w:val="009B24EF"/>
    <w:rsid w:val="009B2758"/>
    <w:rsid w:val="009B2A5B"/>
    <w:rsid w:val="009B67E6"/>
    <w:rsid w:val="009C3D06"/>
    <w:rsid w:val="009C7239"/>
    <w:rsid w:val="009C7B33"/>
    <w:rsid w:val="009C7FCA"/>
    <w:rsid w:val="009D13E5"/>
    <w:rsid w:val="009D142E"/>
    <w:rsid w:val="009D1453"/>
    <w:rsid w:val="009D2D6A"/>
    <w:rsid w:val="009D5163"/>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D5D"/>
    <w:rsid w:val="00A22A5C"/>
    <w:rsid w:val="00A22A9A"/>
    <w:rsid w:val="00A252D4"/>
    <w:rsid w:val="00A25328"/>
    <w:rsid w:val="00A254F3"/>
    <w:rsid w:val="00A2672A"/>
    <w:rsid w:val="00A32F51"/>
    <w:rsid w:val="00A33F90"/>
    <w:rsid w:val="00A341EC"/>
    <w:rsid w:val="00A34A87"/>
    <w:rsid w:val="00A351D1"/>
    <w:rsid w:val="00A363DA"/>
    <w:rsid w:val="00A3673B"/>
    <w:rsid w:val="00A36A6B"/>
    <w:rsid w:val="00A36EB4"/>
    <w:rsid w:val="00A36EC9"/>
    <w:rsid w:val="00A37A64"/>
    <w:rsid w:val="00A37B03"/>
    <w:rsid w:val="00A37E25"/>
    <w:rsid w:val="00A40385"/>
    <w:rsid w:val="00A408EB"/>
    <w:rsid w:val="00A4119C"/>
    <w:rsid w:val="00A416D0"/>
    <w:rsid w:val="00A431E6"/>
    <w:rsid w:val="00A4572B"/>
    <w:rsid w:val="00A50524"/>
    <w:rsid w:val="00A50EE7"/>
    <w:rsid w:val="00A51D50"/>
    <w:rsid w:val="00A5283F"/>
    <w:rsid w:val="00A53C77"/>
    <w:rsid w:val="00A54549"/>
    <w:rsid w:val="00A55490"/>
    <w:rsid w:val="00A55A2E"/>
    <w:rsid w:val="00A55E4A"/>
    <w:rsid w:val="00A5621C"/>
    <w:rsid w:val="00A56626"/>
    <w:rsid w:val="00A60B74"/>
    <w:rsid w:val="00A640F5"/>
    <w:rsid w:val="00A64C0C"/>
    <w:rsid w:val="00A6538E"/>
    <w:rsid w:val="00A7030F"/>
    <w:rsid w:val="00A720DF"/>
    <w:rsid w:val="00A7715D"/>
    <w:rsid w:val="00A77E8C"/>
    <w:rsid w:val="00A816FC"/>
    <w:rsid w:val="00A841A4"/>
    <w:rsid w:val="00A8423E"/>
    <w:rsid w:val="00A8589B"/>
    <w:rsid w:val="00A87428"/>
    <w:rsid w:val="00A90532"/>
    <w:rsid w:val="00A93D70"/>
    <w:rsid w:val="00A94B94"/>
    <w:rsid w:val="00A9541A"/>
    <w:rsid w:val="00A96A28"/>
    <w:rsid w:val="00A97B94"/>
    <w:rsid w:val="00AA1645"/>
    <w:rsid w:val="00AA2832"/>
    <w:rsid w:val="00AA4DDA"/>
    <w:rsid w:val="00AA6AC1"/>
    <w:rsid w:val="00AA7CE0"/>
    <w:rsid w:val="00AB0A53"/>
    <w:rsid w:val="00AC2598"/>
    <w:rsid w:val="00AC7A68"/>
    <w:rsid w:val="00AD0539"/>
    <w:rsid w:val="00AD09C9"/>
    <w:rsid w:val="00AD0AA9"/>
    <w:rsid w:val="00AD2742"/>
    <w:rsid w:val="00AD3703"/>
    <w:rsid w:val="00AD3761"/>
    <w:rsid w:val="00AD6854"/>
    <w:rsid w:val="00AD6C45"/>
    <w:rsid w:val="00AD71CB"/>
    <w:rsid w:val="00AE11C5"/>
    <w:rsid w:val="00AE22A4"/>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998"/>
    <w:rsid w:val="00B20B35"/>
    <w:rsid w:val="00B234D8"/>
    <w:rsid w:val="00B23CF9"/>
    <w:rsid w:val="00B24907"/>
    <w:rsid w:val="00B25273"/>
    <w:rsid w:val="00B257B1"/>
    <w:rsid w:val="00B257D3"/>
    <w:rsid w:val="00B25F82"/>
    <w:rsid w:val="00B26D3C"/>
    <w:rsid w:val="00B3298A"/>
    <w:rsid w:val="00B33EB6"/>
    <w:rsid w:val="00B351ED"/>
    <w:rsid w:val="00B35711"/>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4587"/>
    <w:rsid w:val="00BD6FBF"/>
    <w:rsid w:val="00BE0A15"/>
    <w:rsid w:val="00BE130F"/>
    <w:rsid w:val="00BE3772"/>
    <w:rsid w:val="00BE5DD1"/>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1266"/>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1524"/>
    <w:rsid w:val="00CB2309"/>
    <w:rsid w:val="00CB3D23"/>
    <w:rsid w:val="00CB5E39"/>
    <w:rsid w:val="00CC07F8"/>
    <w:rsid w:val="00CC0F56"/>
    <w:rsid w:val="00CC399D"/>
    <w:rsid w:val="00CC3DFE"/>
    <w:rsid w:val="00CC404B"/>
    <w:rsid w:val="00CD29B1"/>
    <w:rsid w:val="00CD2B1A"/>
    <w:rsid w:val="00CD33AB"/>
    <w:rsid w:val="00CD3E87"/>
    <w:rsid w:val="00CD4106"/>
    <w:rsid w:val="00CD5B77"/>
    <w:rsid w:val="00CD6E05"/>
    <w:rsid w:val="00CD7E67"/>
    <w:rsid w:val="00CE0088"/>
    <w:rsid w:val="00CE22A2"/>
    <w:rsid w:val="00CE2AE2"/>
    <w:rsid w:val="00CE4C55"/>
    <w:rsid w:val="00CE5835"/>
    <w:rsid w:val="00CE5BCD"/>
    <w:rsid w:val="00CE5FAD"/>
    <w:rsid w:val="00CF0920"/>
    <w:rsid w:val="00CF2057"/>
    <w:rsid w:val="00CF2862"/>
    <w:rsid w:val="00CF3467"/>
    <w:rsid w:val="00CF4226"/>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4D25"/>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2CC3"/>
    <w:rsid w:val="00D853F1"/>
    <w:rsid w:val="00D866AA"/>
    <w:rsid w:val="00D86840"/>
    <w:rsid w:val="00D93D25"/>
    <w:rsid w:val="00D94956"/>
    <w:rsid w:val="00D9619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45AF"/>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3696"/>
    <w:rsid w:val="00E36834"/>
    <w:rsid w:val="00E36AA2"/>
    <w:rsid w:val="00E37DB9"/>
    <w:rsid w:val="00E418B8"/>
    <w:rsid w:val="00E44BF5"/>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2EE6"/>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9B9"/>
    <w:rsid w:val="00F07E9C"/>
    <w:rsid w:val="00F07F51"/>
    <w:rsid w:val="00F15CFF"/>
    <w:rsid w:val="00F15E28"/>
    <w:rsid w:val="00F15FF0"/>
    <w:rsid w:val="00F17024"/>
    <w:rsid w:val="00F2082E"/>
    <w:rsid w:val="00F23FCA"/>
    <w:rsid w:val="00F252CB"/>
    <w:rsid w:val="00F25F7A"/>
    <w:rsid w:val="00F26B93"/>
    <w:rsid w:val="00F26D94"/>
    <w:rsid w:val="00F309EC"/>
    <w:rsid w:val="00F30B3F"/>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4AF6"/>
    <w:rsid w:val="00F55FB3"/>
    <w:rsid w:val="00F56376"/>
    <w:rsid w:val="00F56982"/>
    <w:rsid w:val="00F61C1E"/>
    <w:rsid w:val="00F624A3"/>
    <w:rsid w:val="00F65BEE"/>
    <w:rsid w:val="00F66C54"/>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814"/>
    <w:rsid w:val="00FB5A52"/>
    <w:rsid w:val="00FB66D6"/>
    <w:rsid w:val="00FC1240"/>
    <w:rsid w:val="00FC1778"/>
    <w:rsid w:val="00FC288B"/>
    <w:rsid w:val="00FC3293"/>
    <w:rsid w:val="00FC4337"/>
    <w:rsid w:val="00FC48DD"/>
    <w:rsid w:val="00FC60AC"/>
    <w:rsid w:val="00FD0DCF"/>
    <w:rsid w:val="00FD11B6"/>
    <w:rsid w:val="00FD37F4"/>
    <w:rsid w:val="00FD5340"/>
    <w:rsid w:val="00FD75A2"/>
    <w:rsid w:val="00FE0163"/>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7-12-23. Expediente EP-2069-23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59E676DD-47F7-4439-8FB5-A9B891CA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8</Pages>
  <Words>3420</Words>
  <Characters>18815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2023-12-06T23:31:00Z</cp:lastPrinted>
  <dcterms:created xsi:type="dcterms:W3CDTF">2023-12-19T19:39:00Z</dcterms:created>
  <dcterms:modified xsi:type="dcterms:W3CDTF">2023-12-19T20:07:00Z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