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4215" w14:textId="77777777" w:rsidR="00A31361" w:rsidRDefault="00A3136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9704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712DA6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29556B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A3828">
        <w:rPr>
          <w:rFonts w:ascii="Museo Sans 900" w:eastAsia="Times New Roman" w:hAnsi="Museo Sans 900" w:cs="Times New Roman"/>
          <w:b/>
          <w:bCs/>
          <w:sz w:val="20"/>
          <w:szCs w:val="20"/>
          <w:lang w:val="es-MX" w:eastAsia="es-ES"/>
        </w:rPr>
        <w:t>0863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A3828">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A3828">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3A3828">
        <w:rPr>
          <w:rFonts w:ascii="Museo Sans 300" w:eastAsia="Times New Roman" w:hAnsi="Museo Sans 300" w:cs="Times New Roman"/>
          <w:sz w:val="20"/>
          <w:szCs w:val="20"/>
          <w:lang w:val="es-MX" w:eastAsia="es-ES"/>
        </w:rPr>
        <w:t xml:space="preserve">trece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E7D9D">
        <w:rPr>
          <w:rFonts w:ascii="Museo Sans 300" w:eastAsia="Times New Roman" w:hAnsi="Museo Sans 300" w:cs="Times New Roman"/>
          <w:sz w:val="20"/>
          <w:szCs w:val="20"/>
          <w:lang w:val="es-MX" w:eastAsia="es-ES"/>
        </w:rPr>
        <w:t>novi</w:t>
      </w:r>
      <w:r w:rsidR="00D53E7E">
        <w:rPr>
          <w:rFonts w:ascii="Museo Sans 300" w:eastAsia="Times New Roman" w:hAnsi="Museo Sans 300" w:cs="Times New Roman"/>
          <w:sz w:val="20"/>
          <w:szCs w:val="20"/>
          <w:lang w:val="es-MX" w:eastAsia="es-ES"/>
        </w:rPr>
        <w:t>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5A5AD5E1" w:rsidR="00B958B1" w:rsidRDefault="00B958B1" w:rsidP="00B958B1">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E7D9D">
        <w:rPr>
          <w:rFonts w:ascii="Museo Sans 300" w:hAnsi="Museo Sans 300"/>
          <w:sz w:val="20"/>
          <w:szCs w:val="20"/>
        </w:rPr>
        <w:t>catorce de juni</w:t>
      </w:r>
      <w:r w:rsidR="00823CCA">
        <w:rPr>
          <w:rFonts w:ascii="Museo Sans 300" w:hAnsi="Museo Sans 300"/>
          <w:sz w:val="20"/>
          <w:szCs w:val="20"/>
        </w:rPr>
        <w:t>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294923">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E7D9D">
        <w:rPr>
          <w:rFonts w:ascii="Museo Sans 300" w:hAnsi="Museo Sans 300"/>
          <w:sz w:val="20"/>
          <w:szCs w:val="20"/>
        </w:rPr>
        <w:t>OCHOCIENTOS QUINCE 94/100 DÓLARES DE LOS ESTADOS UNIDOS DE AMÉRICA (USD 815.94)</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294923">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D77836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A4120A">
        <w:rPr>
          <w:rFonts w:ascii="Museo Sans 300" w:hAnsi="Museo Sans 300"/>
          <w:sz w:val="20"/>
          <w:szCs w:val="20"/>
          <w:lang w:val="es-SV"/>
        </w:rPr>
        <w:t>492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120A" w:rsidRPr="00733B37">
        <w:rPr>
          <w:rFonts w:ascii="Museo Sans 300" w:hAnsi="Museo Sans 300"/>
          <w:sz w:val="20"/>
          <w:szCs w:val="20"/>
          <w:lang w:val="es-SV"/>
        </w:rPr>
        <w:t>veintiuno de juni</w:t>
      </w:r>
      <w:r w:rsidR="00D53E7E" w:rsidRPr="00733B37">
        <w:rPr>
          <w:rFonts w:ascii="Museo Sans 300" w:hAnsi="Museo Sans 300"/>
          <w:sz w:val="20"/>
          <w:szCs w:val="20"/>
          <w:lang w:val="es-SV"/>
        </w:rPr>
        <w:t>o</w:t>
      </w:r>
      <w:r w:rsidR="00B958B1" w:rsidRPr="00733B37">
        <w:rPr>
          <w:rFonts w:ascii="Museo Sans 300" w:hAnsi="Museo Sans 300"/>
          <w:sz w:val="20"/>
          <w:szCs w:val="20"/>
          <w:lang w:val="es-SV"/>
        </w:rPr>
        <w:t xml:space="preserve"> de este año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3C479DB8"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s partes el día veintiséis de juni</w:t>
      </w:r>
      <w:r w:rsidR="00D53E7E">
        <w:rPr>
          <w:rFonts w:ascii="Museo Sans 300" w:hAnsi="Museo Sans 300"/>
          <w:sz w:val="20"/>
          <w:szCs w:val="20"/>
        </w:rPr>
        <w:t>o</w:t>
      </w:r>
      <w:r w:rsidR="00D77D2F">
        <w:rPr>
          <w:rFonts w:ascii="Museo Sans 300" w:hAnsi="Museo Sans 300"/>
          <w:sz w:val="20"/>
          <w:szCs w:val="20"/>
        </w:rPr>
        <w:t xml:space="preserve"> del presente año</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4B4CB5">
        <w:rPr>
          <w:rStyle w:val="normaltextrun"/>
          <w:rFonts w:ascii="Museo Sans 300" w:hAnsi="Museo Sans 300"/>
          <w:color w:val="000000"/>
          <w:sz w:val="20"/>
          <w:szCs w:val="20"/>
          <w:shd w:val="clear" w:color="auto" w:fill="FFFFFF"/>
        </w:rPr>
        <w:t>diez de jul</w:t>
      </w:r>
      <w:r w:rsidR="00D2577B">
        <w:rPr>
          <w:rStyle w:val="normaltextrun"/>
          <w:rFonts w:ascii="Museo Sans 300" w:hAnsi="Museo Sans 300"/>
          <w:color w:val="000000"/>
          <w:sz w:val="20"/>
          <w:szCs w:val="20"/>
          <w:shd w:val="clear" w:color="auto" w:fill="FFFFFF"/>
        </w:rPr>
        <w:t>io</w:t>
      </w:r>
      <w:r w:rsidR="00D53E7E">
        <w:rPr>
          <w:rStyle w:val="normaltextrun"/>
          <w:rFonts w:ascii="Museo Sans 300" w:hAnsi="Museo Sans 300"/>
          <w:color w:val="000000"/>
          <w:sz w:val="20"/>
          <w:szCs w:val="20"/>
          <w:shd w:val="clear" w:color="auto" w:fill="FFFFFF"/>
        </w:rPr>
        <w:t xml:space="preserve"> 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539AD66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4B4CB5">
        <w:rPr>
          <w:rStyle w:val="normaltextrun"/>
          <w:rFonts w:ascii="Museo Sans 300" w:hAnsi="Museo Sans 300"/>
          <w:color w:val="000000"/>
          <w:sz w:val="20"/>
          <w:szCs w:val="20"/>
          <w:shd w:val="clear" w:color="auto" w:fill="FFFFFF"/>
        </w:rPr>
        <w:t xml:space="preserve">diez de julio </w:t>
      </w:r>
      <w:r w:rsidR="00B958B1">
        <w:rPr>
          <w:rFonts w:ascii="Museo Sans 300" w:hAnsi="Museo Sans 300"/>
          <w:sz w:val="20"/>
          <w:szCs w:val="20"/>
        </w:rPr>
        <w:t>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294923">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7631323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N.° </w:t>
      </w:r>
      <w:r w:rsidR="00502929">
        <w:rPr>
          <w:rFonts w:ascii="Museo Sans 300" w:hAnsi="Museo Sans 300"/>
          <w:sz w:val="20"/>
          <w:szCs w:val="20"/>
          <w:lang w:val="es-ES_tradnl" w:eastAsia="es-SV"/>
        </w:rPr>
        <w:t>M-0389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02929">
        <w:rPr>
          <w:rFonts w:ascii="Museo Sans 300" w:hAnsi="Museo Sans 300"/>
          <w:sz w:val="20"/>
          <w:szCs w:val="20"/>
          <w:lang w:val="es-ES_tradnl" w:eastAsia="es-SV"/>
        </w:rPr>
        <w:t>doce de jul</w:t>
      </w:r>
      <w:r w:rsidR="009E45C6">
        <w:rPr>
          <w:rFonts w:ascii="Museo Sans 300" w:hAnsi="Museo Sans 300"/>
          <w:sz w:val="20"/>
          <w:szCs w:val="20"/>
          <w:lang w:val="es-ES_tradnl" w:eastAsia="es-SV"/>
        </w:rPr>
        <w:t>i</w:t>
      </w:r>
      <w:r w:rsidR="00D77D2F">
        <w:rPr>
          <w:rFonts w:ascii="Museo Sans 300" w:hAnsi="Museo Sans 300"/>
          <w:sz w:val="20"/>
          <w:szCs w:val="20"/>
          <w:lang w:val="es-ES_tradnl" w:eastAsia="es-SV"/>
        </w:rPr>
        <w:t>o</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0F3F64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3D6A02">
        <w:rPr>
          <w:rFonts w:ascii="Museo Sans 300" w:hAnsi="Museo Sans 300"/>
          <w:sz w:val="20"/>
          <w:szCs w:val="20"/>
        </w:rPr>
        <w:t>E–0577</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3D6A02">
        <w:rPr>
          <w:rFonts w:ascii="Museo Sans 300" w:hAnsi="Museo Sans 300"/>
          <w:sz w:val="20"/>
          <w:szCs w:val="20"/>
        </w:rPr>
        <w:t>veintiuno de juli</w:t>
      </w:r>
      <w:r w:rsidR="004B4374">
        <w:rPr>
          <w:rFonts w:ascii="Museo Sans 300" w:hAnsi="Museo Sans 300"/>
          <w:sz w:val="20"/>
          <w:szCs w:val="20"/>
        </w:rPr>
        <w:t>o</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4C9140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294923">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09B88F68"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9E45C6">
        <w:rPr>
          <w:rFonts w:ascii="Museo Sans 300" w:hAnsi="Museo Sans 300"/>
          <w:sz w:val="20"/>
          <w:szCs w:val="20"/>
        </w:rPr>
        <w:t>a la</w:t>
      </w:r>
      <w:r w:rsidR="008668D7">
        <w:rPr>
          <w:rFonts w:ascii="Museo Sans 300" w:hAnsi="Museo Sans 300"/>
          <w:sz w:val="20"/>
          <w:szCs w:val="20"/>
        </w:rPr>
        <w:t>s partes el día veinti</w:t>
      </w:r>
      <w:r w:rsidR="00C052DD">
        <w:rPr>
          <w:rFonts w:ascii="Museo Sans 300" w:hAnsi="Museo Sans 300"/>
          <w:sz w:val="20"/>
          <w:szCs w:val="20"/>
        </w:rPr>
        <w:t>cuatro de jul</w:t>
      </w:r>
      <w:r w:rsidR="009E45C6">
        <w:rPr>
          <w:rFonts w:ascii="Museo Sans 300" w:hAnsi="Museo Sans 300"/>
          <w:sz w:val="20"/>
          <w:szCs w:val="20"/>
        </w:rPr>
        <w:t>io del presente año,</w:t>
      </w:r>
      <w:r w:rsidR="009E45C6" w:rsidRPr="24487779">
        <w:rPr>
          <w:rStyle w:val="normaltextrun"/>
          <w:rFonts w:ascii="Museo Sans 300" w:eastAsia="Museo Sans" w:hAnsi="Museo Sans 300" w:cs="Segoe UI"/>
          <w:sz w:val="20"/>
          <w:szCs w:val="20"/>
        </w:rPr>
        <w:t xml:space="preserve"> por lo que el plazo</w:t>
      </w:r>
      <w:r w:rsidR="009E45C6">
        <w:rPr>
          <w:rStyle w:val="normaltextrun"/>
          <w:rFonts w:ascii="Museo Sans 300" w:eastAsia="Museo Sans" w:hAnsi="Museo Sans 300" w:cs="Segoe UI"/>
          <w:sz w:val="20"/>
          <w:szCs w:val="20"/>
        </w:rPr>
        <w:t xml:space="preserve"> probatorio</w:t>
      </w:r>
      <w:r w:rsidR="009E45C6" w:rsidRPr="24487779">
        <w:rPr>
          <w:rStyle w:val="normaltextrun"/>
          <w:rFonts w:ascii="Museo Sans 300" w:eastAsia="Museo Sans" w:hAnsi="Museo Sans 300" w:cs="Segoe UI"/>
          <w:sz w:val="20"/>
          <w:szCs w:val="20"/>
        </w:rPr>
        <w:t xml:space="preserve"> finalizó</w:t>
      </w:r>
      <w:r w:rsidR="008668D7">
        <w:rPr>
          <w:rStyle w:val="normaltextrun"/>
          <w:rFonts w:ascii="Museo Sans 300" w:eastAsia="Museo Sans" w:hAnsi="Museo Sans 300" w:cs="Segoe UI"/>
          <w:sz w:val="20"/>
          <w:szCs w:val="20"/>
        </w:rPr>
        <w:t xml:space="preserve"> el día </w:t>
      </w:r>
      <w:r w:rsidR="00C052DD">
        <w:rPr>
          <w:rStyle w:val="normaltextrun"/>
          <w:rFonts w:ascii="Museo Sans 300" w:eastAsia="Museo Sans" w:hAnsi="Museo Sans 300" w:cs="Segoe UI"/>
          <w:sz w:val="20"/>
          <w:szCs w:val="20"/>
        </w:rPr>
        <w:t>veintiocho de agost</w:t>
      </w:r>
      <w:r w:rsidR="009E45C6">
        <w:rPr>
          <w:rStyle w:val="normaltextrun"/>
          <w:rFonts w:ascii="Museo Sans 300" w:eastAsia="Museo Sans" w:hAnsi="Museo Sans 300" w:cs="Segoe UI"/>
          <w:sz w:val="20"/>
          <w:szCs w:val="20"/>
        </w:rPr>
        <w:t>o de este año.</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08C9A62A"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C052DD">
        <w:rPr>
          <w:rFonts w:ascii="Museo Sans 300" w:hAnsi="Museo Sans 300" w:cs="Cambria Math"/>
          <w:sz w:val="20"/>
          <w:szCs w:val="20"/>
        </w:rPr>
        <w:t>nueve de agost</w:t>
      </w:r>
      <w:r w:rsidR="004B4374">
        <w:rPr>
          <w:rFonts w:ascii="Museo Sans 300" w:hAnsi="Museo Sans 300" w:cs="Cambria Math"/>
          <w:sz w:val="20"/>
          <w:szCs w:val="20"/>
        </w:rPr>
        <w:t>o</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7C7542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02B1B">
        <w:rPr>
          <w:rFonts w:ascii="Museo Sans 300" w:hAnsi="Museo Sans 300"/>
          <w:sz w:val="20"/>
          <w:szCs w:val="20"/>
        </w:rPr>
        <w:t>veintiséis de septiembre</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C02B1B">
        <w:rPr>
          <w:rFonts w:ascii="Museo Sans 300" w:hAnsi="Museo Sans 300"/>
          <w:sz w:val="20"/>
          <w:szCs w:val="20"/>
          <w:lang w:val="es-SV"/>
        </w:rPr>
        <w:t>IT-0238</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w:t>
      </w:r>
      <w:r w:rsidRPr="00D445E9">
        <w:rPr>
          <w:rFonts w:ascii="Museo Sans 300" w:hAnsi="Museo Sans 300"/>
          <w:sz w:val="20"/>
          <w:szCs w:val="20"/>
          <w:lang w:val="es-SV"/>
        </w:rPr>
        <w:t>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B2DC84A" w:rsidR="00170629" w:rsidRPr="00DD5C66" w:rsidRDefault="00DD5C66" w:rsidP="00F7742F">
      <w:pPr>
        <w:spacing w:after="0" w:line="240" w:lineRule="auto"/>
        <w:ind w:left="426"/>
        <w:jc w:val="center"/>
        <w:rPr>
          <w:rFonts w:ascii="Museo Sans 300" w:hAnsi="Museo Sans 300"/>
          <w:sz w:val="20"/>
          <w:szCs w:val="20"/>
        </w:rPr>
      </w:pPr>
      <w:r w:rsidRPr="00DD5C66">
        <w:rPr>
          <w:rFonts w:ascii="Museo Sans 300" w:hAnsi="Museo Sans 300"/>
          <w:sz w:val="20"/>
          <w:szCs w:val="20"/>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21754E8" w14:textId="643EF897" w:rsidR="0076750A" w:rsidRPr="0076750A" w:rsidRDefault="008B7A00" w:rsidP="0076750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6750A" w:rsidRPr="0076750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26 de mayo de 2023 con evidencias de una condición irregular que afectaba el correcto registro de consumo en el equipo de medición </w:t>
      </w:r>
      <w:proofErr w:type="spellStart"/>
      <w:r w:rsidR="0076750A" w:rsidRPr="0076750A">
        <w:rPr>
          <w:rFonts w:ascii="Museo 300" w:eastAsia="Arial" w:hAnsi="Museo 300"/>
          <w:color w:val="000000"/>
          <w:sz w:val="16"/>
          <w:szCs w:val="16"/>
          <w:lang w:val="es-ES"/>
        </w:rPr>
        <w:t>n.°</w:t>
      </w:r>
      <w:proofErr w:type="spellEnd"/>
      <w:r w:rsidR="0076750A" w:rsidRPr="0076750A">
        <w:rPr>
          <w:rFonts w:ascii="Museo 300" w:eastAsia="Arial" w:hAnsi="Museo 300"/>
          <w:color w:val="000000"/>
          <w:sz w:val="16"/>
          <w:szCs w:val="16"/>
          <w:lang w:val="es-ES"/>
        </w:rPr>
        <w:t xml:space="preserve"> </w:t>
      </w:r>
      <w:r w:rsidR="00DD5C66">
        <w:rPr>
          <w:rFonts w:ascii="Museo 300" w:eastAsia="Arial" w:hAnsi="Museo 300"/>
          <w:color w:val="000000"/>
          <w:sz w:val="16"/>
          <w:szCs w:val="16"/>
          <w:lang w:val="es-ES"/>
        </w:rPr>
        <w:t>xxx</w:t>
      </w:r>
      <w:r w:rsidR="0076750A" w:rsidRPr="0076750A">
        <w:rPr>
          <w:rFonts w:ascii="Museo 300" w:eastAsia="Arial" w:hAnsi="Museo 300"/>
          <w:color w:val="000000"/>
          <w:sz w:val="16"/>
          <w:szCs w:val="16"/>
          <w:lang w:val="es-ES"/>
        </w:rPr>
        <w:t>.</w:t>
      </w:r>
    </w:p>
    <w:p w14:paraId="34F282C6" w14:textId="63F357C7" w:rsidR="0076750A" w:rsidRDefault="0076750A" w:rsidP="0076750A">
      <w:pPr>
        <w:ind w:left="709" w:right="709"/>
        <w:jc w:val="both"/>
        <w:rPr>
          <w:rFonts w:ascii="Museo 300" w:eastAsia="SimSun" w:hAnsi="Museo 300"/>
          <w:color w:val="000000" w:themeColor="text1"/>
          <w:spacing w:val="-5"/>
          <w:sz w:val="16"/>
          <w:szCs w:val="16"/>
          <w:lang w:val="es-ES"/>
        </w:rPr>
      </w:pPr>
      <w:r w:rsidRPr="0076750A">
        <w:rPr>
          <w:rFonts w:ascii="Museo 300" w:eastAsia="SimSun" w:hAnsi="Museo 300"/>
          <w:color w:val="000000" w:themeColor="text1"/>
          <w:spacing w:val="-5"/>
          <w:sz w:val="16"/>
          <w:szCs w:val="16"/>
          <w:lang w:val="es-ES"/>
        </w:rPr>
        <w:t xml:space="preserve">Posteriormente, personal técnico de la distribuidora tomó lecturas de corrientes instantáneas en la acometida del servicio eléctrico las cuales se presentan a continuación: </w:t>
      </w:r>
    </w:p>
    <w:p w14:paraId="524DB4F8" w14:textId="77281764" w:rsidR="0076750A" w:rsidRPr="0076750A" w:rsidRDefault="0076750A" w:rsidP="0076750A">
      <w:pPr>
        <w:ind w:left="709" w:right="709"/>
        <w:jc w:val="both"/>
        <w:rPr>
          <w:rFonts w:ascii="Museo 300" w:eastAsia="SimSun" w:hAnsi="Museo 300"/>
          <w:color w:val="000000" w:themeColor="text1"/>
          <w:spacing w:val="-5"/>
          <w:sz w:val="16"/>
          <w:szCs w:val="16"/>
          <w:lang w:val="es-ES"/>
        </w:rPr>
      </w:pPr>
      <w:r w:rsidRPr="0076750A">
        <w:rPr>
          <w:rFonts w:ascii="Museo 300" w:eastAsia="SimSun" w:hAnsi="Museo 300"/>
          <w:color w:val="000000" w:themeColor="text1"/>
          <w:spacing w:val="-5"/>
          <w:sz w:val="16"/>
          <w:szCs w:val="16"/>
          <w:lang w:val="es-ES"/>
        </w:rPr>
        <w:t xml:space="preserve">Posteriormente, en fecha 29 de mayo de 2023, el personal técnico de la distribuidora ejecutó una verificación de funcionamiento al equipo medidor </w:t>
      </w:r>
      <w:proofErr w:type="spellStart"/>
      <w:r w:rsidRPr="0076750A">
        <w:rPr>
          <w:rFonts w:ascii="Museo 300" w:eastAsia="SimSun" w:hAnsi="Museo 300"/>
          <w:color w:val="000000" w:themeColor="text1"/>
          <w:spacing w:val="-5"/>
          <w:sz w:val="16"/>
          <w:szCs w:val="16"/>
          <w:lang w:val="es-ES"/>
        </w:rPr>
        <w:t>n.°</w:t>
      </w:r>
      <w:proofErr w:type="spellEnd"/>
      <w:r w:rsidRPr="0076750A">
        <w:rPr>
          <w:rFonts w:ascii="Museo 300" w:eastAsia="SimSun" w:hAnsi="Museo 300"/>
          <w:color w:val="000000" w:themeColor="text1"/>
          <w:spacing w:val="-5"/>
          <w:sz w:val="16"/>
          <w:szCs w:val="16"/>
          <w:lang w:val="es-ES"/>
        </w:rPr>
        <w:t xml:space="preserve"> </w:t>
      </w:r>
      <w:r w:rsidR="00DD5C66">
        <w:rPr>
          <w:rFonts w:ascii="Museo 300" w:eastAsia="SimSun" w:hAnsi="Museo 300"/>
          <w:color w:val="000000" w:themeColor="text1"/>
          <w:spacing w:val="-5"/>
          <w:sz w:val="16"/>
          <w:szCs w:val="16"/>
          <w:lang w:val="es-ES"/>
        </w:rPr>
        <w:t>xxx</w:t>
      </w:r>
      <w:r w:rsidRPr="0076750A">
        <w:rPr>
          <w:rFonts w:ascii="Museo 300" w:eastAsia="SimSun" w:hAnsi="Museo 300"/>
          <w:color w:val="000000" w:themeColor="text1"/>
          <w:spacing w:val="-5"/>
          <w:sz w:val="16"/>
          <w:szCs w:val="16"/>
          <w:lang w:val="es-ES"/>
        </w:rPr>
        <w:t xml:space="preserve"> en laboratorios de EEO, tal y como se presenta a continuación.</w:t>
      </w:r>
    </w:p>
    <w:p w14:paraId="6BE90F5E" w14:textId="4DD0E240" w:rsidR="0076750A" w:rsidRDefault="0076750A" w:rsidP="0076750A">
      <w:pPr>
        <w:ind w:left="709" w:right="709"/>
        <w:jc w:val="center"/>
        <w:rPr>
          <w:rFonts w:ascii="Museo 300" w:eastAsia="SimSun" w:hAnsi="Museo 300"/>
          <w:color w:val="000000" w:themeColor="text1"/>
          <w:spacing w:val="-5"/>
          <w:sz w:val="16"/>
          <w:szCs w:val="16"/>
          <w:lang w:val="es-ES"/>
        </w:rPr>
      </w:pPr>
    </w:p>
    <w:p w14:paraId="649AE262" w14:textId="77777777" w:rsidR="00426668" w:rsidRPr="00426668" w:rsidRDefault="00426668" w:rsidP="00426668">
      <w:pPr>
        <w:ind w:left="709" w:right="709"/>
        <w:jc w:val="both"/>
        <w:rPr>
          <w:rFonts w:ascii="Museo 300" w:eastAsia="SimSun" w:hAnsi="Museo 300"/>
          <w:bCs/>
          <w:color w:val="000000" w:themeColor="text1"/>
          <w:spacing w:val="-5"/>
          <w:sz w:val="16"/>
          <w:szCs w:val="16"/>
          <w:lang w:val="es-ES"/>
        </w:rPr>
      </w:pPr>
      <w:r w:rsidRPr="00426668">
        <w:rPr>
          <w:rFonts w:ascii="Museo 300" w:eastAsia="SimSun" w:hAnsi="Museo 300"/>
          <w:bCs/>
          <w:color w:val="000000" w:themeColor="text1"/>
          <w:spacing w:val="-5"/>
          <w:sz w:val="16"/>
          <w:szCs w:val="16"/>
          <w:lang w:val="es-ES"/>
        </w:rPr>
        <w:t>Debido a los resultados obtenidos y mostrados en la imagen precedente, procedieron a abrir el equipo medidor, encontrando la suspensión de la señal de corriente de la fase “A”, condición que afectó el correcto registro de energía consumida en el servicio eléctrico.</w:t>
      </w:r>
    </w:p>
    <w:p w14:paraId="24EBA59E" w14:textId="6BAD33A3" w:rsidR="00426668" w:rsidRPr="00426668" w:rsidRDefault="00426668" w:rsidP="00426668">
      <w:pPr>
        <w:ind w:left="709" w:right="709"/>
        <w:jc w:val="both"/>
        <w:rPr>
          <w:rFonts w:ascii="Museo 300" w:eastAsia="SimSun" w:hAnsi="Museo 300"/>
          <w:color w:val="000000" w:themeColor="text1"/>
          <w:spacing w:val="-5"/>
          <w:sz w:val="16"/>
          <w:szCs w:val="16"/>
          <w:lang w:val="es-ES"/>
        </w:rPr>
      </w:pPr>
      <w:r w:rsidRPr="00426668">
        <w:rPr>
          <w:rFonts w:ascii="Museo 300" w:eastAsia="SimSun" w:hAnsi="Museo 300"/>
          <w:color w:val="000000" w:themeColor="text1"/>
          <w:spacing w:val="-5"/>
          <w:sz w:val="16"/>
          <w:szCs w:val="16"/>
          <w:lang w:val="es-ES"/>
        </w:rPr>
        <w:t xml:space="preserve">Como parte de la investigación del caso, el CAU solicitó a la empresa distribuidora el equipo de medición n. ° </w:t>
      </w:r>
      <w:r w:rsidR="00DD5C66">
        <w:rPr>
          <w:rFonts w:ascii="Museo 300" w:eastAsia="SimSun" w:hAnsi="Museo 300"/>
          <w:color w:val="000000" w:themeColor="text1"/>
          <w:spacing w:val="-5"/>
          <w:sz w:val="16"/>
          <w:szCs w:val="16"/>
          <w:lang w:val="es-ES"/>
        </w:rPr>
        <w:t>xxx</w:t>
      </w:r>
      <w:r w:rsidRPr="00426668">
        <w:rPr>
          <w:rFonts w:ascii="Museo 300" w:eastAsia="SimSun" w:hAnsi="Museo 300"/>
          <w:color w:val="000000" w:themeColor="text1"/>
          <w:spacing w:val="-5"/>
          <w:sz w:val="16"/>
          <w:szCs w:val="16"/>
          <w:lang w:val="es-ES"/>
        </w:rPr>
        <w:t xml:space="preserve"> vinculado con la irregularidad bajo análisis, retirado en fecha 27 de mayo de 2023, con el objetivo de verificar y ampliar la información proporcionada por la distribuidora a través del acuerdo N.° E-0492-2023-CAU.</w:t>
      </w:r>
    </w:p>
    <w:p w14:paraId="6ECB4C6C" w14:textId="77777777" w:rsidR="00426668" w:rsidRPr="00426668" w:rsidRDefault="00426668" w:rsidP="00426668">
      <w:pPr>
        <w:ind w:left="709" w:right="709"/>
        <w:jc w:val="both"/>
        <w:rPr>
          <w:rFonts w:ascii="Museo 300" w:eastAsia="SimSun" w:hAnsi="Museo 300"/>
          <w:color w:val="000000" w:themeColor="text1"/>
          <w:spacing w:val="-5"/>
          <w:sz w:val="16"/>
          <w:szCs w:val="16"/>
          <w:lang w:val="es-ES"/>
        </w:rPr>
      </w:pPr>
      <w:r w:rsidRPr="00426668">
        <w:rPr>
          <w:rFonts w:ascii="Museo 300" w:eastAsia="SimSun" w:hAnsi="Museo 300"/>
          <w:color w:val="000000" w:themeColor="text1"/>
          <w:spacing w:val="-5"/>
          <w:sz w:val="16"/>
          <w:szCs w:val="16"/>
          <w:lang w:val="es-ES"/>
        </w:rPr>
        <w:t xml:space="preserve">A continuación, se presentan fotografías capturadas por el personal del CAU relacionadas con la referida irregularidad. </w:t>
      </w:r>
    </w:p>
    <w:p w14:paraId="64D35481" w14:textId="61848432" w:rsidR="0076750A" w:rsidRDefault="0076750A" w:rsidP="00426668">
      <w:pPr>
        <w:ind w:left="709" w:right="709"/>
        <w:jc w:val="center"/>
        <w:rPr>
          <w:rFonts w:ascii="Museo 300" w:eastAsia="SimSun" w:hAnsi="Museo 300"/>
          <w:color w:val="000000" w:themeColor="text1"/>
          <w:spacing w:val="-5"/>
          <w:sz w:val="16"/>
          <w:szCs w:val="16"/>
          <w:lang w:val="es-ES"/>
        </w:rPr>
      </w:pPr>
    </w:p>
    <w:p w14:paraId="182C027A" w14:textId="77399DB9" w:rsidR="00B16515" w:rsidRPr="00163AF3" w:rsidRDefault="00426668" w:rsidP="00683E8E">
      <w:pPr>
        <w:ind w:left="709" w:right="709"/>
        <w:jc w:val="both"/>
        <w:rPr>
          <w:rFonts w:ascii="Museo 300" w:hAnsi="Museo 300"/>
          <w:bCs/>
          <w:sz w:val="16"/>
          <w:szCs w:val="16"/>
        </w:rPr>
      </w:pPr>
      <w:bookmarkStart w:id="2" w:name="_Hlk149916711"/>
      <w:r w:rsidRPr="00426668">
        <w:rPr>
          <w:rFonts w:ascii="Museo 300" w:eastAsia="SimSun" w:hAnsi="Museo 300"/>
          <w:color w:val="000000" w:themeColor="text1"/>
          <w:spacing w:val="-5"/>
          <w:sz w:val="16"/>
          <w:szCs w:val="16"/>
          <w:lang w:val="es-ES"/>
        </w:rPr>
        <w:t xml:space="preserve">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 </w:t>
      </w:r>
      <w:bookmarkEnd w:id="2"/>
      <w:r w:rsidR="00E8785B" w:rsidRPr="00497AA2">
        <w:rPr>
          <w:rFonts w:ascii="Museo 300" w:eastAsia="SimSun" w:hAnsi="Museo 300"/>
          <w:color w:val="000000" w:themeColor="text1"/>
          <w:spacing w:val="-5"/>
          <w:sz w:val="16"/>
          <w:szCs w:val="16"/>
          <w:lang w:val="es-ES"/>
        </w:rPr>
        <w:t>[…]</w:t>
      </w:r>
      <w:r>
        <w:rPr>
          <w:rFonts w:ascii="Museo Sans 300" w:hAnsi="Museo Sans 300"/>
          <w:sz w:val="20"/>
          <w:szCs w:val="20"/>
          <w:u w:val="single"/>
        </w:rPr>
        <w:t xml:space="preserve"> </w:t>
      </w: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2FE07D" w14:textId="77777777" w:rsidR="00426668" w:rsidRPr="00426668" w:rsidRDefault="008A4473" w:rsidP="00426668">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 xml:space="preserve">(…) </w:t>
      </w:r>
      <w:r w:rsidR="00426668" w:rsidRPr="00426668">
        <w:rPr>
          <w:rFonts w:ascii="Museo 300" w:hAnsi="Museo 300"/>
          <w:color w:val="000000" w:themeColor="text1"/>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BE3FE19" w14:textId="77777777" w:rsidR="00426668" w:rsidRPr="00426668" w:rsidRDefault="00426668" w:rsidP="00426668">
      <w:pPr>
        <w:ind w:left="709" w:right="709"/>
        <w:jc w:val="both"/>
        <w:rPr>
          <w:rFonts w:ascii="Museo 300" w:hAnsi="Museo 300"/>
          <w:color w:val="000000" w:themeColor="text1"/>
          <w:sz w:val="16"/>
          <w:szCs w:val="16"/>
        </w:rPr>
      </w:pPr>
      <w:r w:rsidRPr="00426668">
        <w:rPr>
          <w:rFonts w:ascii="Museo 300" w:hAnsi="Museo 300"/>
          <w:color w:val="000000" w:themeColor="text1"/>
          <w:sz w:val="16"/>
          <w:szCs w:val="16"/>
        </w:rPr>
        <w:t>Bajo el contexto anterior, a partir de la información a la que se ha tenido acceso en la presente investigación, se plantean las siguientes valoraciones con respecto al método a utilizar por el CAU para el cálculo de la ENR:</w:t>
      </w:r>
    </w:p>
    <w:p w14:paraId="4FDA2638" w14:textId="77777777" w:rsidR="00426668" w:rsidRPr="00426668" w:rsidRDefault="00426668" w:rsidP="00426668">
      <w:pPr>
        <w:numPr>
          <w:ilvl w:val="0"/>
          <w:numId w:val="13"/>
        </w:numPr>
        <w:ind w:left="1134" w:right="709"/>
        <w:jc w:val="both"/>
        <w:rPr>
          <w:rFonts w:ascii="Museo 300" w:hAnsi="Museo 300"/>
          <w:color w:val="000000" w:themeColor="text1"/>
          <w:sz w:val="16"/>
          <w:szCs w:val="16"/>
          <w:lang w:val="es-ES"/>
        </w:rPr>
      </w:pPr>
      <w:r w:rsidRPr="00426668">
        <w:rPr>
          <w:rFonts w:ascii="Museo 300" w:hAnsi="Museo 300"/>
          <w:color w:val="000000" w:themeColor="text1"/>
          <w:sz w:val="16"/>
          <w:szCs w:val="16"/>
          <w:lang w:val="es-ES"/>
        </w:rPr>
        <w:t>El método empleado por la distribuidora para realizar el cálculo de la ENR no será utilizado, esto debido a las inconsistencias señaladas en el apartado anterior.</w:t>
      </w:r>
    </w:p>
    <w:p w14:paraId="33103BDA" w14:textId="77777777" w:rsidR="00426668" w:rsidRPr="00426668" w:rsidRDefault="00426668" w:rsidP="00426668">
      <w:pPr>
        <w:numPr>
          <w:ilvl w:val="0"/>
          <w:numId w:val="13"/>
        </w:numPr>
        <w:ind w:left="1134" w:right="709"/>
        <w:jc w:val="both"/>
        <w:rPr>
          <w:rFonts w:ascii="Museo 300" w:hAnsi="Museo 300"/>
          <w:color w:val="000000" w:themeColor="text1"/>
          <w:sz w:val="16"/>
          <w:szCs w:val="16"/>
          <w:lang w:val="es-ES"/>
        </w:rPr>
      </w:pPr>
      <w:r w:rsidRPr="00426668">
        <w:rPr>
          <w:rFonts w:ascii="Museo 300" w:hAnsi="Museo 300"/>
          <w:color w:val="000000" w:themeColor="text1"/>
          <w:sz w:val="16"/>
          <w:szCs w:val="16"/>
          <w:lang w:val="es-ES"/>
        </w:rPr>
        <w:t>Aunado a lo anterior, la prueba de exactitud realizada al equipo de medición forma parte del método que está establecido en el artículo 5.2, literal f) del Procedimiento contenido en el acuerdo N.° 283-E-2011. Sin embargo, el cálculo del porcentaje de exactitud resultado de la prueba efectuada por la distribuidora al equipo de medición alterado no fue realizado de conformidad con los métodos para determinar el registro de porcentaje promedio. Por lo anteriormente mencionado, dicho porcentaje no es confiable.</w:t>
      </w:r>
    </w:p>
    <w:p w14:paraId="522A6B64" w14:textId="77777777" w:rsidR="00426668" w:rsidRPr="00426668" w:rsidRDefault="00426668" w:rsidP="00426668">
      <w:pPr>
        <w:numPr>
          <w:ilvl w:val="0"/>
          <w:numId w:val="13"/>
        </w:numPr>
        <w:ind w:left="1134" w:right="709"/>
        <w:jc w:val="both"/>
        <w:rPr>
          <w:rFonts w:ascii="Museo 300" w:hAnsi="Museo 300"/>
          <w:color w:val="000000" w:themeColor="text1"/>
          <w:sz w:val="16"/>
          <w:szCs w:val="16"/>
          <w:lang w:val="es-ES"/>
        </w:rPr>
      </w:pPr>
      <w:r w:rsidRPr="00426668">
        <w:rPr>
          <w:rFonts w:ascii="Museo 300" w:hAnsi="Museo 300"/>
          <w:color w:val="000000" w:themeColor="text1"/>
          <w:sz w:val="16"/>
          <w:szCs w:val="16"/>
          <w:lang w:val="es-ES"/>
        </w:rPr>
        <w:t>Bajo el contexto anterior, con la finalidad de mejorar la representatividad del consumo mensual promedio, el CAU define que el artículo 5.2 literal a) del Procedimiento en mención, será el utilizado para determinar la cantidad de energía a recuperar, específicamente el promedio de los consumos registrados por el nuevo equipo medidor entre los meses de julio a septiembre de 2023, resultando por un valor de 1,134 kWh/mes para realizar el cálculo de la ENR el cual es congruente con el censo de cargas elaborado por el CAU en el cual se utilizaron los datos de placa reales de los equipos eléctricos en el inmueble y las horas de uso aplicadas para casos similares a este.</w:t>
      </w:r>
    </w:p>
    <w:p w14:paraId="42D31B2B" w14:textId="77777777" w:rsidR="00426668" w:rsidRPr="00426668" w:rsidRDefault="00426668" w:rsidP="00426668">
      <w:pPr>
        <w:numPr>
          <w:ilvl w:val="0"/>
          <w:numId w:val="13"/>
        </w:numPr>
        <w:ind w:left="1134" w:right="709"/>
        <w:jc w:val="both"/>
        <w:rPr>
          <w:rFonts w:ascii="Museo 300" w:hAnsi="Museo 300"/>
          <w:color w:val="000000" w:themeColor="text1"/>
          <w:sz w:val="16"/>
          <w:szCs w:val="16"/>
          <w:lang w:val="es-ES"/>
        </w:rPr>
      </w:pPr>
      <w:r w:rsidRPr="00426668">
        <w:rPr>
          <w:rFonts w:ascii="Museo 300" w:hAnsi="Museo 300"/>
          <w:color w:val="000000" w:themeColor="text1"/>
          <w:sz w:val="16"/>
          <w:szCs w:val="16"/>
          <w:lang w:val="es-ES"/>
        </w:rPr>
        <w:t>Respecto al período retroactivo de recuperación, es necesario señalar que como anteriormente se mencionó en otro apartado del presente informe, personal técnico de EEO realizó inspección técnica el pasado 17 de marzo de 2023 debido a alto consumo, y como resultado de dicha inspección no reportaron haber encontrado ninguna condición irregular y/o anomalía en el citado inmueble.</w:t>
      </w:r>
    </w:p>
    <w:p w14:paraId="64C35186" w14:textId="14F705D6" w:rsidR="00426668" w:rsidRDefault="00426668" w:rsidP="00426668">
      <w:pPr>
        <w:ind w:left="1134" w:right="709"/>
        <w:jc w:val="both"/>
        <w:rPr>
          <w:rFonts w:ascii="Museo 300" w:hAnsi="Museo 300"/>
          <w:sz w:val="16"/>
          <w:szCs w:val="16"/>
          <w:lang w:val="es-ES"/>
        </w:rPr>
      </w:pPr>
      <w:r w:rsidRPr="00426668">
        <w:rPr>
          <w:rFonts w:ascii="Museo 300" w:hAnsi="Museo 300"/>
          <w:color w:val="000000" w:themeColor="text1"/>
          <w:sz w:val="16"/>
          <w:szCs w:val="16"/>
          <w:lang w:val="es-ES"/>
        </w:rPr>
        <w:t xml:space="preserve">Debido a lo anterior, el CAU determina que el periodo retroactivo al que EEO tiene derecho a recuperar corresponde a 71 días, comprendidos desde el 17 de marzo de 2023 hasta el 27 de mayo de 2023, fecha en la cual el servicio fue normalizado al realizar cambio del equipo medidor según la orden de servicio </w:t>
      </w:r>
      <w:proofErr w:type="spellStart"/>
      <w:r w:rsidRPr="00426668">
        <w:rPr>
          <w:rFonts w:ascii="Museo 300" w:hAnsi="Museo 300"/>
          <w:color w:val="000000" w:themeColor="text1"/>
          <w:sz w:val="16"/>
          <w:szCs w:val="16"/>
          <w:lang w:val="es-ES"/>
        </w:rPr>
        <w:t>n.°</w:t>
      </w:r>
      <w:proofErr w:type="spellEnd"/>
      <w:r w:rsidRPr="00426668">
        <w:rPr>
          <w:rFonts w:ascii="Museo 300" w:hAnsi="Museo 300"/>
          <w:color w:val="000000" w:themeColor="text1"/>
          <w:sz w:val="16"/>
          <w:szCs w:val="16"/>
          <w:lang w:val="es-ES"/>
        </w:rPr>
        <w:t xml:space="preserve"> </w:t>
      </w:r>
      <w:proofErr w:type="gramStart"/>
      <w:r w:rsidR="00B31984">
        <w:rPr>
          <w:rFonts w:ascii="Museo 300" w:hAnsi="Museo 300"/>
          <w:color w:val="000000" w:themeColor="text1"/>
          <w:sz w:val="16"/>
          <w:szCs w:val="16"/>
          <w:lang w:val="es-ES"/>
        </w:rPr>
        <w:t>xxx</w:t>
      </w:r>
      <w:r>
        <w:rPr>
          <w:rFonts w:ascii="Museo 300" w:hAnsi="Museo 300"/>
          <w:color w:val="000000" w:themeColor="text1"/>
          <w:sz w:val="16"/>
          <w:szCs w:val="16"/>
          <w:lang w:val="es-ES"/>
        </w:rPr>
        <w:t>(</w:t>
      </w:r>
      <w:proofErr w:type="gramEnd"/>
      <w:r>
        <w:rPr>
          <w:rFonts w:ascii="Museo 300" w:hAnsi="Museo 300"/>
          <w:color w:val="000000" w:themeColor="text1"/>
          <w:sz w:val="16"/>
          <w:szCs w:val="16"/>
          <w:lang w:val="es-ES"/>
        </w:rPr>
        <w:t>…)</w:t>
      </w:r>
    </w:p>
    <w:p w14:paraId="2E4351F4" w14:textId="517D07B8" w:rsidR="00163AF3" w:rsidRPr="00BA3C75" w:rsidRDefault="00426668" w:rsidP="004C7D45">
      <w:pPr>
        <w:ind w:left="709" w:right="709"/>
        <w:jc w:val="both"/>
        <w:rPr>
          <w:rFonts w:ascii="Museo 300" w:hAnsi="Museo 300"/>
          <w:color w:val="000000" w:themeColor="text1"/>
          <w:sz w:val="16"/>
          <w:szCs w:val="16"/>
        </w:rPr>
      </w:pPr>
      <w:r w:rsidRPr="00426668">
        <w:rPr>
          <w:rFonts w:ascii="Museo 300" w:hAnsi="Museo 300"/>
          <w:sz w:val="16"/>
          <w:szCs w:val="16"/>
          <w:lang w:val="es-ES"/>
        </w:rPr>
        <w:t>Con los datos resultantes del análisis del CAU, se estableció que el monto de la energía no registrada que EEO puede recuperar corresponde a 1,449 kWh, equivalentes a la cantidad de trescientos noventa y tres 24/100 dólares de los Estados Unidos de América (USD 393.24) IVA incluido</w:t>
      </w:r>
      <w:r w:rsidRPr="00426668">
        <w:rPr>
          <w:rFonts w:ascii="Museo 300" w:hAnsi="Museo 300"/>
          <w:sz w:val="16"/>
          <w:szCs w:val="16"/>
        </w:rPr>
        <w:t xml:space="preserve"> </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6A99C334" w14:textId="6EC5FC3B" w:rsidR="00426668" w:rsidRPr="00426668" w:rsidRDefault="00426668" w:rsidP="00426668">
      <w:pPr>
        <w:pStyle w:val="Prrafodelista"/>
        <w:numPr>
          <w:ilvl w:val="0"/>
          <w:numId w:val="15"/>
        </w:numPr>
        <w:ind w:left="1276" w:right="420" w:hanging="502"/>
        <w:jc w:val="both"/>
        <w:rPr>
          <w:rFonts w:ascii="Museo 300" w:hAnsi="Museo 300" w:cs="Segoe UI"/>
          <w:sz w:val="16"/>
          <w:szCs w:val="16"/>
          <w:lang w:eastAsia="es-SV"/>
        </w:rPr>
      </w:pPr>
      <w:r w:rsidRPr="00426668">
        <w:rPr>
          <w:rFonts w:ascii="Museo 300" w:hAnsi="Museo 300" w:cs="Segoe UI"/>
          <w:sz w:val="16"/>
          <w:szCs w:val="16"/>
          <w:lang w:eastAsia="es-SV"/>
        </w:rPr>
        <w:t xml:space="preserve">El CAU determina con base en el análisis efectuado a las pruebas proporcionadas por las partes involucradas, que existió una condición irregular en el suministro con NIC </w:t>
      </w:r>
      <w:r w:rsidR="00294923">
        <w:rPr>
          <w:rFonts w:ascii="Museo 300" w:hAnsi="Museo 300" w:cs="Segoe UI"/>
          <w:sz w:val="16"/>
          <w:szCs w:val="16"/>
          <w:lang w:eastAsia="es-SV"/>
        </w:rPr>
        <w:t>xxx</w:t>
      </w:r>
      <w:r w:rsidRPr="00426668">
        <w:rPr>
          <w:rFonts w:ascii="Museo 300" w:hAnsi="Museo 300" w:cs="Segoe UI"/>
          <w:sz w:val="16"/>
          <w:szCs w:val="16"/>
          <w:lang w:eastAsia="es-SV"/>
        </w:rPr>
        <w:t>, consistente en una alteración interna del equipo de medición debido a que terceros cortaron la señal de corriente de la fase “A”,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7E292F6" w14:textId="77777777" w:rsidR="00426668" w:rsidRPr="00426668" w:rsidRDefault="00426668" w:rsidP="00426668">
      <w:pPr>
        <w:suppressAutoHyphens w:val="0"/>
        <w:autoSpaceDN/>
        <w:spacing w:after="0" w:line="240" w:lineRule="auto"/>
        <w:ind w:left="1276" w:right="420" w:hanging="502"/>
        <w:jc w:val="both"/>
        <w:rPr>
          <w:rFonts w:ascii="Museo 300" w:eastAsia="Times New Roman" w:hAnsi="Museo 300" w:cs="Segoe UI"/>
          <w:sz w:val="16"/>
          <w:szCs w:val="16"/>
          <w:lang w:val="es-ES" w:eastAsia="es-SV"/>
        </w:rPr>
      </w:pPr>
    </w:p>
    <w:p w14:paraId="3A2C9E84" w14:textId="77777777" w:rsidR="00426668" w:rsidRPr="00426668" w:rsidRDefault="00426668" w:rsidP="00426668">
      <w:pPr>
        <w:numPr>
          <w:ilvl w:val="0"/>
          <w:numId w:val="15"/>
        </w:numPr>
        <w:suppressAutoHyphens w:val="0"/>
        <w:autoSpaceDN/>
        <w:spacing w:after="0" w:line="240" w:lineRule="auto"/>
        <w:ind w:left="1276" w:right="420" w:hanging="502"/>
        <w:jc w:val="both"/>
        <w:rPr>
          <w:rFonts w:ascii="Museo 300" w:eastAsia="Times New Roman" w:hAnsi="Museo 300" w:cs="Segoe UI"/>
          <w:sz w:val="16"/>
          <w:szCs w:val="16"/>
          <w:lang w:val="es-ES" w:eastAsia="es-SV"/>
        </w:rPr>
      </w:pPr>
      <w:r w:rsidRPr="00426668">
        <w:rPr>
          <w:rFonts w:ascii="Museo 300" w:eastAsia="Times New Roman" w:hAnsi="Museo 300" w:cs="Segoe UI"/>
          <w:sz w:val="16"/>
          <w:szCs w:val="16"/>
          <w:lang w:val="es-ES" w:eastAsia="es-SV"/>
        </w:rPr>
        <w:t xml:space="preserve">Conforme al análisis efectuado en el presente informe, se determina que la cantidad de ochocientos quince 94/100 dólares de los Estados Unidos de América (USD 815.94) IVA incluido, cobrados por la distribuidora EEO en concepto de ENR en el referido suministro, debe de rectificarse. </w:t>
      </w:r>
    </w:p>
    <w:p w14:paraId="5CC9FBCD" w14:textId="77777777" w:rsidR="00426668" w:rsidRPr="00426668" w:rsidRDefault="00426668" w:rsidP="00426668">
      <w:pPr>
        <w:suppressAutoHyphens w:val="0"/>
        <w:autoSpaceDN/>
        <w:spacing w:after="0" w:line="240" w:lineRule="auto"/>
        <w:ind w:left="1276" w:right="420" w:hanging="502"/>
        <w:jc w:val="both"/>
        <w:rPr>
          <w:rFonts w:ascii="Museo 300" w:eastAsia="Times New Roman" w:hAnsi="Museo 300" w:cs="Segoe UI"/>
          <w:sz w:val="16"/>
          <w:szCs w:val="16"/>
          <w:lang w:val="es-ES" w:eastAsia="es-SV"/>
        </w:rPr>
      </w:pPr>
    </w:p>
    <w:p w14:paraId="4BAB16C4" w14:textId="50436459" w:rsidR="00562498" w:rsidRDefault="00426668" w:rsidP="00426668">
      <w:pPr>
        <w:numPr>
          <w:ilvl w:val="0"/>
          <w:numId w:val="15"/>
        </w:numPr>
        <w:suppressAutoHyphens w:val="0"/>
        <w:autoSpaceDN/>
        <w:spacing w:after="0" w:line="240" w:lineRule="auto"/>
        <w:ind w:left="1276" w:right="420" w:hanging="502"/>
        <w:jc w:val="both"/>
        <w:rPr>
          <w:rFonts w:ascii="Museo 300" w:eastAsia="Arial" w:hAnsi="Museo 300"/>
          <w:color w:val="000000" w:themeColor="text1"/>
          <w:sz w:val="16"/>
          <w:szCs w:val="16"/>
        </w:rPr>
      </w:pPr>
      <w:r w:rsidRPr="00426668">
        <w:rPr>
          <w:rFonts w:ascii="Museo 300" w:eastAsia="Times New Roman" w:hAnsi="Museo 300" w:cs="Segoe UI"/>
          <w:sz w:val="16"/>
          <w:szCs w:val="16"/>
          <w:lang w:val="es-ES" w:eastAsia="es-SV"/>
        </w:rPr>
        <w:t xml:space="preserve">Se establece que el monto a recuperar por parte de EEO en concepto de energía no registrada por 1,449 kWh, que ascienden a la cantidad de trescientos noventa y ocho 59/100 dólares de los Estados Unidos de América (USD 398.59) IVA e intereses incluidos, tal y como se indica en el artículo 36 de los Términos y Condiciones al Consumidor Final del Pliego Tarifario del año 2023 </w:t>
      </w:r>
      <w:r w:rsidR="00562498" w:rsidRPr="00426668">
        <w:rPr>
          <w:rFonts w:ascii="Museo 300" w:eastAsia="Arial" w:hAnsi="Museo 300"/>
          <w:color w:val="000000" w:themeColor="text1"/>
          <w:sz w:val="16"/>
          <w:szCs w:val="16"/>
        </w:rPr>
        <w:t>[…]</w:t>
      </w:r>
      <w:r w:rsidR="00914F6D" w:rsidRPr="00426668">
        <w:rPr>
          <w:rFonts w:ascii="Museo 300" w:eastAsia="Arial" w:hAnsi="Museo 300"/>
          <w:color w:val="000000" w:themeColor="text1"/>
          <w:sz w:val="16"/>
          <w:szCs w:val="16"/>
        </w:rPr>
        <w:t>”</w:t>
      </w:r>
    </w:p>
    <w:p w14:paraId="39EA0CD8" w14:textId="77777777" w:rsidR="0065012D" w:rsidRDefault="0065012D" w:rsidP="0065012D">
      <w:pPr>
        <w:pStyle w:val="Prrafodelista"/>
        <w:rPr>
          <w:rFonts w:ascii="Museo 300" w:eastAsia="Arial" w:hAnsi="Museo 300"/>
          <w:color w:val="000000" w:themeColor="text1"/>
          <w:sz w:val="16"/>
          <w:szCs w:val="16"/>
        </w:rPr>
      </w:pPr>
    </w:p>
    <w:p w14:paraId="446D8DE9" w14:textId="77777777" w:rsidR="0065012D" w:rsidRPr="00426668" w:rsidRDefault="0065012D" w:rsidP="0065012D">
      <w:pPr>
        <w:suppressAutoHyphens w:val="0"/>
        <w:autoSpaceDN/>
        <w:spacing w:after="0" w:line="240" w:lineRule="auto"/>
        <w:ind w:right="420"/>
        <w:jc w:val="both"/>
        <w:rPr>
          <w:rFonts w:ascii="Museo 300" w:eastAsia="Arial" w:hAnsi="Museo 300"/>
          <w:color w:val="000000" w:themeColor="text1"/>
          <w:sz w:val="16"/>
          <w:szCs w:val="16"/>
        </w:rPr>
      </w:pPr>
    </w:p>
    <w:p w14:paraId="4E3D9F90" w14:textId="63A79C83" w:rsidR="00426668" w:rsidRDefault="00426668" w:rsidP="00426668">
      <w:pPr>
        <w:suppressAutoHyphens w:val="0"/>
        <w:autoSpaceDN/>
        <w:spacing w:after="0" w:line="240" w:lineRule="auto"/>
        <w:ind w:left="1134" w:right="420"/>
        <w:jc w:val="both"/>
        <w:rPr>
          <w:rFonts w:ascii="Museo 300" w:hAnsi="Museo 300"/>
          <w:sz w:val="16"/>
          <w:szCs w:val="16"/>
        </w:rPr>
      </w:pPr>
    </w:p>
    <w:p w14:paraId="302C2927" w14:textId="77777777" w:rsidR="00B31984" w:rsidRPr="00426668" w:rsidRDefault="00B31984"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131409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3D6A02">
        <w:rPr>
          <w:rFonts w:ascii="Museo Sans 300" w:hAnsi="Museo Sans 300"/>
          <w:sz w:val="20"/>
          <w:szCs w:val="20"/>
        </w:rPr>
        <w:t>E–0577</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C02B1B">
        <w:rPr>
          <w:rFonts w:ascii="Museo Sans 300" w:hAnsi="Museo Sans 300"/>
          <w:sz w:val="20"/>
          <w:szCs w:val="20"/>
        </w:rPr>
        <w:t>IT-0238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4FD59BF" w14:textId="6396F540" w:rsidR="00A31361" w:rsidRDefault="00A15396" w:rsidP="00A31361">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A31361">
        <w:rPr>
          <w:rFonts w:ascii="Museo Sans 300" w:hAnsi="Museo Sans 300"/>
          <w:sz w:val="20"/>
          <w:szCs w:val="20"/>
        </w:rPr>
        <w:t>a la</w:t>
      </w:r>
      <w:r w:rsidR="00BA7AE9">
        <w:rPr>
          <w:rFonts w:ascii="Museo Sans 300" w:hAnsi="Museo Sans 300"/>
          <w:sz w:val="20"/>
          <w:szCs w:val="20"/>
        </w:rPr>
        <w:t>s partes el día veintinueve</w:t>
      </w:r>
      <w:r w:rsidR="00A31361">
        <w:rPr>
          <w:rFonts w:ascii="Museo Sans 300" w:hAnsi="Museo Sans 300"/>
          <w:sz w:val="20"/>
          <w:szCs w:val="20"/>
        </w:rPr>
        <w:t xml:space="preserve"> de </w:t>
      </w:r>
      <w:r w:rsidR="00426668">
        <w:rPr>
          <w:rFonts w:ascii="Museo Sans 300" w:hAnsi="Museo Sans 300"/>
          <w:sz w:val="20"/>
          <w:szCs w:val="20"/>
        </w:rPr>
        <w:t>septiembre</w:t>
      </w:r>
      <w:r w:rsidR="00A31361">
        <w:rPr>
          <w:rFonts w:ascii="Museo Sans 300" w:hAnsi="Museo Sans 300"/>
          <w:sz w:val="20"/>
          <w:szCs w:val="20"/>
        </w:rPr>
        <w:t xml:space="preserve"> del presente año,</w:t>
      </w:r>
      <w:r w:rsidR="00A31361" w:rsidRPr="24487779">
        <w:rPr>
          <w:rStyle w:val="normaltextrun"/>
          <w:rFonts w:ascii="Museo Sans 300" w:eastAsia="Museo Sans" w:hAnsi="Museo Sans 300" w:cs="Segoe UI"/>
          <w:sz w:val="20"/>
          <w:szCs w:val="20"/>
        </w:rPr>
        <w:t xml:space="preserve"> por lo que el plazo</w:t>
      </w:r>
      <w:r w:rsidR="00A31361">
        <w:rPr>
          <w:rStyle w:val="normaltextrun"/>
          <w:rFonts w:ascii="Museo Sans 300" w:eastAsia="Museo Sans" w:hAnsi="Museo Sans 300" w:cs="Segoe UI"/>
          <w:sz w:val="20"/>
          <w:szCs w:val="20"/>
        </w:rPr>
        <w:t xml:space="preserve"> probatorio</w:t>
      </w:r>
      <w:r w:rsidR="00A31361" w:rsidRPr="24487779">
        <w:rPr>
          <w:rStyle w:val="normaltextrun"/>
          <w:rFonts w:ascii="Museo Sans 300" w:eastAsia="Museo Sans" w:hAnsi="Museo Sans 300" w:cs="Segoe UI"/>
          <w:sz w:val="20"/>
          <w:szCs w:val="20"/>
        </w:rPr>
        <w:t xml:space="preserve"> finalizó</w:t>
      </w:r>
      <w:r w:rsidR="00BA7AE9">
        <w:rPr>
          <w:rStyle w:val="normaltextrun"/>
          <w:rFonts w:ascii="Museo Sans 300" w:eastAsia="Museo Sans" w:hAnsi="Museo Sans 300" w:cs="Segoe UI"/>
          <w:sz w:val="20"/>
          <w:szCs w:val="20"/>
        </w:rPr>
        <w:t xml:space="preserve"> el </w:t>
      </w:r>
      <w:r w:rsidR="00426668">
        <w:rPr>
          <w:rStyle w:val="normaltextrun"/>
          <w:rFonts w:ascii="Museo Sans 300" w:eastAsia="Museo Sans" w:hAnsi="Museo Sans 300" w:cs="Segoe UI"/>
          <w:sz w:val="20"/>
          <w:szCs w:val="20"/>
        </w:rPr>
        <w:t>trece de octu</w:t>
      </w:r>
      <w:r w:rsidR="00A31361">
        <w:rPr>
          <w:rStyle w:val="normaltextrun"/>
          <w:rFonts w:ascii="Museo Sans 300" w:eastAsia="Museo Sans" w:hAnsi="Museo Sans 300" w:cs="Segoe UI"/>
          <w:sz w:val="20"/>
          <w:szCs w:val="20"/>
        </w:rPr>
        <w:t>bre de este año.</w:t>
      </w:r>
    </w:p>
    <w:p w14:paraId="05730C8A" w14:textId="2668AE15"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6D202FE5"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426668">
        <w:rPr>
          <w:rFonts w:ascii="Museo Sans 300" w:hAnsi="Museo Sans 300"/>
          <w:sz w:val="20"/>
          <w:szCs w:val="20"/>
          <w:lang w:val="es-SV"/>
        </w:rPr>
        <w:t>tres de octu</w:t>
      </w:r>
      <w:r w:rsidR="00BA7AE9">
        <w:rPr>
          <w:rFonts w:ascii="Museo Sans 300" w:hAnsi="Museo Sans 300"/>
          <w:sz w:val="20"/>
          <w:szCs w:val="20"/>
          <w:lang w:val="es-SV"/>
        </w:rPr>
        <w:t>bre</w:t>
      </w:r>
      <w:r>
        <w:rPr>
          <w:rFonts w:ascii="Museo Sans 300" w:hAnsi="Museo Sans 300"/>
          <w:sz w:val="20"/>
          <w:szCs w:val="20"/>
          <w:lang w:val="es-SV"/>
        </w:rPr>
        <w:t xml:space="preserve"> de</w:t>
      </w:r>
      <w:r w:rsidR="00F02FB6">
        <w:rPr>
          <w:rFonts w:ascii="Museo Sans 300" w:hAnsi="Museo Sans 300"/>
          <w:sz w:val="20"/>
          <w:szCs w:val="20"/>
          <w:lang w:val="es-SV"/>
        </w:rPr>
        <w:t xml:space="preserve"> este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 xml:space="preserve">anterioridad. Por su parte, </w:t>
      </w:r>
      <w:r w:rsidR="008E3A05" w:rsidRPr="00773E15">
        <w:rPr>
          <w:rFonts w:ascii="Museo Sans 300" w:hAnsi="Museo Sans 300"/>
          <w:sz w:val="20"/>
          <w:szCs w:val="20"/>
        </w:rPr>
        <w:t>el</w:t>
      </w:r>
      <w:r w:rsidRPr="00773E15">
        <w:rPr>
          <w:rFonts w:ascii="Museo Sans 300" w:hAnsi="Museo Sans 300"/>
          <w:sz w:val="20"/>
          <w:szCs w:val="20"/>
        </w:rPr>
        <w:t xml:space="preserve"> </w:t>
      </w:r>
      <w:r w:rsidR="009A20DB" w:rsidRPr="00773E15">
        <w:rPr>
          <w:rFonts w:ascii="Museo Sans 300" w:hAnsi="Museo Sans 300"/>
          <w:sz w:val="20"/>
          <w:szCs w:val="20"/>
        </w:rPr>
        <w:t>usuario</w:t>
      </w:r>
      <w:r w:rsidRPr="00773E15">
        <w:rPr>
          <w:rFonts w:ascii="Museo Sans 300" w:hAnsi="Museo Sans 300"/>
          <w:sz w:val="20"/>
          <w:szCs w:val="20"/>
        </w:rPr>
        <w:t xml:space="preserve"> no presentó documentación para ser analizada.</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4306512A" w:rsidR="00013AEA" w:rsidRDefault="00013AEA" w:rsidP="00013AEA">
      <w:pPr>
        <w:pStyle w:val="Prrafodelista"/>
        <w:tabs>
          <w:tab w:val="left" w:pos="426"/>
        </w:tabs>
        <w:ind w:left="426"/>
        <w:jc w:val="both"/>
        <w:rPr>
          <w:rFonts w:ascii="Museo Sans 300" w:hAnsi="Museo Sans 300"/>
          <w:sz w:val="20"/>
          <w:szCs w:val="20"/>
        </w:rPr>
      </w:pP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00A1C221"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8A123BC" w14:textId="379D3666"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53CB62F" w14:textId="2525E0D3" w:rsidR="0065012D" w:rsidRDefault="0065012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92EB786" w14:textId="77777777" w:rsidR="0065012D" w:rsidRDefault="0065012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B07BB8A" w14:textId="32B278B2"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4610A7"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E228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9492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90381A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02B1B">
        <w:rPr>
          <w:rFonts w:ascii="Museo Sans 300" w:hAnsi="Museo Sans 300" w:cs="Times New Roman"/>
          <w:sz w:val="20"/>
          <w:szCs w:val="20"/>
        </w:rPr>
        <w:t>IT-0238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29638BD" w14:textId="7A45B8AF" w:rsidR="00C72F29" w:rsidRDefault="00C34300" w:rsidP="00C72F29">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C72F29" w:rsidRPr="0076750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26 de mayo de 2023 con evidencias de una condición irregular que afectaba el correcto registro de consumo en el equipo de medición </w:t>
      </w:r>
      <w:proofErr w:type="spellStart"/>
      <w:r w:rsidR="00C72F29" w:rsidRPr="0076750A">
        <w:rPr>
          <w:rFonts w:ascii="Museo 300" w:eastAsia="Arial" w:hAnsi="Museo 300"/>
          <w:color w:val="000000"/>
          <w:sz w:val="16"/>
          <w:szCs w:val="16"/>
          <w:lang w:val="es-ES"/>
        </w:rPr>
        <w:t>n.°</w:t>
      </w:r>
      <w:proofErr w:type="spellEnd"/>
      <w:r w:rsidR="00C72F29" w:rsidRPr="0076750A">
        <w:rPr>
          <w:rFonts w:ascii="Museo 300" w:eastAsia="Arial" w:hAnsi="Museo 300"/>
          <w:color w:val="000000"/>
          <w:sz w:val="16"/>
          <w:szCs w:val="16"/>
          <w:lang w:val="es-ES"/>
        </w:rPr>
        <w:t xml:space="preserve"> </w:t>
      </w:r>
      <w:r w:rsidR="00DD5C66">
        <w:rPr>
          <w:rFonts w:ascii="Museo 300" w:eastAsia="Arial" w:hAnsi="Museo 300"/>
          <w:color w:val="000000"/>
          <w:sz w:val="16"/>
          <w:szCs w:val="16"/>
          <w:lang w:val="es-ES"/>
        </w:rPr>
        <w:t>xxx</w:t>
      </w:r>
      <w:r w:rsidR="00C72F29" w:rsidRPr="0076750A">
        <w:rPr>
          <w:rFonts w:ascii="Museo 300" w:eastAsia="Arial" w:hAnsi="Museo 300"/>
          <w:color w:val="000000"/>
          <w:sz w:val="16"/>
          <w:szCs w:val="16"/>
          <w:lang w:val="es-ES"/>
        </w:rPr>
        <w:t>.</w:t>
      </w:r>
      <w:r w:rsidR="00C72F29">
        <w:rPr>
          <w:rFonts w:ascii="Museo 300" w:eastAsia="Arial" w:hAnsi="Museo 300"/>
          <w:color w:val="000000"/>
          <w:sz w:val="16"/>
          <w:szCs w:val="16"/>
          <w:lang w:val="es-ES"/>
        </w:rPr>
        <w:t xml:space="preserve"> </w:t>
      </w:r>
      <w:r w:rsidR="003542B3">
        <w:rPr>
          <w:rFonts w:ascii="Museo 300" w:hAnsi="Museo 300"/>
          <w:sz w:val="16"/>
          <w:szCs w:val="16"/>
        </w:rPr>
        <w:t>(…)</w:t>
      </w:r>
    </w:p>
    <w:p w14:paraId="40C5BAC8" w14:textId="0BC93F83" w:rsidR="00C72F29" w:rsidRPr="00426668" w:rsidRDefault="00C72F29" w:rsidP="00C72F29">
      <w:pPr>
        <w:tabs>
          <w:tab w:val="left" w:pos="993"/>
          <w:tab w:val="left" w:pos="9072"/>
        </w:tabs>
        <w:spacing w:line="240" w:lineRule="auto"/>
        <w:ind w:left="993" w:right="709"/>
        <w:jc w:val="both"/>
        <w:rPr>
          <w:rFonts w:ascii="Museo 300" w:eastAsia="Arial" w:hAnsi="Museo 300"/>
          <w:color w:val="000000"/>
          <w:sz w:val="16"/>
          <w:szCs w:val="16"/>
          <w:lang w:val="es-ES"/>
        </w:rPr>
      </w:pPr>
      <w:r w:rsidRPr="00426668">
        <w:rPr>
          <w:rFonts w:ascii="Museo 300" w:eastAsia="SimSun" w:hAnsi="Museo 300"/>
          <w:bCs/>
          <w:color w:val="000000" w:themeColor="text1"/>
          <w:spacing w:val="-5"/>
          <w:sz w:val="16"/>
          <w:szCs w:val="16"/>
          <w:lang w:val="es-ES"/>
        </w:rPr>
        <w:t>Debido a los resultados obtenidos y mostrados en la imagen precedente, procedieron a abrir el equipo medidor, encontrando la suspensión de la señal de corriente de la fase “A”, condición que afectó el correcto registro de energía consumida en el servicio eléctrico.</w:t>
      </w:r>
      <w:r>
        <w:rPr>
          <w:rFonts w:ascii="Museo 300" w:eastAsia="SimSun" w:hAnsi="Museo 300"/>
          <w:bCs/>
          <w:color w:val="000000" w:themeColor="text1"/>
          <w:spacing w:val="-5"/>
          <w:sz w:val="16"/>
          <w:szCs w:val="16"/>
          <w:lang w:val="es-ES"/>
        </w:rPr>
        <w:t xml:space="preserve"> (…)</w:t>
      </w:r>
    </w:p>
    <w:p w14:paraId="1B6026E2" w14:textId="603FD7FD" w:rsidR="00E35F08" w:rsidRPr="002D4A70" w:rsidRDefault="00317BB5" w:rsidP="00E35F08">
      <w:pPr>
        <w:tabs>
          <w:tab w:val="left" w:pos="993"/>
          <w:tab w:val="left" w:pos="9072"/>
        </w:tabs>
        <w:spacing w:line="240" w:lineRule="auto"/>
        <w:ind w:left="993" w:right="709"/>
        <w:jc w:val="both"/>
        <w:rPr>
          <w:rFonts w:ascii="Museo 300" w:hAnsi="Museo 300"/>
          <w:sz w:val="16"/>
          <w:szCs w:val="16"/>
        </w:rPr>
      </w:pPr>
      <w:r w:rsidRPr="00683E8E">
        <w:rPr>
          <w:rFonts w:ascii="Museo 300" w:eastAsia="SimSun" w:hAnsi="Museo 300"/>
          <w:color w:val="000000" w:themeColor="text1"/>
          <w:spacing w:val="-5"/>
          <w:sz w:val="16"/>
          <w:szCs w:val="16"/>
          <w:lang w:val="es-ES"/>
        </w:rPr>
        <w:t xml:space="preserve"> </w:t>
      </w:r>
      <w:r w:rsidR="00C72F29" w:rsidRPr="00C72F29">
        <w:rPr>
          <w:rFonts w:ascii="Museo 300" w:eastAsia="SimSun" w:hAnsi="Museo 300"/>
          <w:color w:val="000000" w:themeColor="text1"/>
          <w:spacing w:val="-5"/>
          <w:sz w:val="16"/>
          <w:szCs w:val="16"/>
          <w:lang w:val="es-ES"/>
        </w:rPr>
        <w:t xml:space="preserve">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 </w:t>
      </w:r>
      <w:r w:rsidR="00E35F08" w:rsidRPr="00AF7ED9">
        <w:rPr>
          <w:rFonts w:ascii="Museo 300" w:eastAsia="SimSun" w:hAnsi="Museo 300"/>
          <w:color w:val="000000" w:themeColor="text1"/>
          <w:spacing w:val="-5"/>
          <w:sz w:val="16"/>
          <w:szCs w:val="16"/>
          <w:lang w:val="es-ES"/>
        </w:rPr>
        <w:t>[…]”</w:t>
      </w:r>
    </w:p>
    <w:p w14:paraId="656265E8" w14:textId="442E1CA6" w:rsidR="00C72F29" w:rsidRPr="006B1B3C" w:rsidRDefault="00C72F29" w:rsidP="00C72F29">
      <w:pPr>
        <w:autoSpaceDE w:val="0"/>
        <w:spacing w:after="0" w:line="240" w:lineRule="auto"/>
        <w:ind w:left="426"/>
        <w:jc w:val="both"/>
        <w:rPr>
          <w:rFonts w:ascii="Museo Sans 300" w:hAnsi="Museo Sans 300"/>
          <w:sz w:val="20"/>
          <w:szCs w:val="20"/>
        </w:rPr>
      </w:pPr>
      <w:bookmarkStart w:id="4" w:name="_Hlk105830074"/>
      <w:bookmarkEnd w:id="3"/>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1A3895">
        <w:rPr>
          <w:rFonts w:ascii="Museo Sans 300" w:hAnsi="Museo Sans 300"/>
          <w:sz w:val="20"/>
          <w:szCs w:val="20"/>
        </w:rPr>
        <w:t>x</w:t>
      </w:r>
      <w:r w:rsidR="00294923">
        <w:rPr>
          <w:rFonts w:ascii="Museo Sans 300" w:hAnsi="Museo Sans 300"/>
          <w:sz w:val="20"/>
          <w:szCs w:val="20"/>
        </w:rPr>
        <w:t>xx</w:t>
      </w:r>
      <w:r w:rsidR="001A3895">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7C577A9F" w14:textId="77777777" w:rsidR="00C72F29" w:rsidRDefault="00C72F29" w:rsidP="001B0F89">
      <w:pPr>
        <w:autoSpaceDE w:val="0"/>
        <w:adjustRightInd w:val="0"/>
        <w:spacing w:after="0" w:line="240" w:lineRule="auto"/>
        <w:ind w:left="426"/>
        <w:jc w:val="both"/>
        <w:rPr>
          <w:rFonts w:ascii="Museo Sans 300" w:hAnsi="Museo Sans 300"/>
          <w:sz w:val="20"/>
          <w:szCs w:val="20"/>
        </w:rPr>
      </w:pPr>
    </w:p>
    <w:p w14:paraId="0B0FA3DC" w14:textId="651D1439" w:rsidR="001B0F89" w:rsidRPr="00785743" w:rsidRDefault="00CC62A8"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lastRenderedPageBreak/>
        <w:t xml:space="preserve">Conforme lo anterior, el CAU concluyó en el informe técnico N.° </w:t>
      </w:r>
      <w:r w:rsidR="00C02B1B">
        <w:rPr>
          <w:rFonts w:ascii="Museo Sans 300" w:hAnsi="Museo Sans 300"/>
          <w:sz w:val="20"/>
          <w:szCs w:val="20"/>
        </w:rPr>
        <w:t>IT-0238</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4"/>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w:t>
      </w:r>
      <w:bookmarkStart w:id="5" w:name="_Hlk149917357"/>
      <w:r w:rsidR="00F33340">
        <w:rPr>
          <w:rFonts w:ascii="Museo Sans 300" w:hAnsi="Museo Sans 300"/>
          <w:sz w:val="20"/>
          <w:szCs w:val="20"/>
        </w:rPr>
        <w:t xml:space="preserve">la alteración interna del equipo de medición </w:t>
      </w:r>
      <w:r w:rsidR="00DD5C66">
        <w:rPr>
          <w:rFonts w:ascii="Museo Sans 300" w:hAnsi="Museo Sans 300"/>
          <w:sz w:val="20"/>
          <w:szCs w:val="20"/>
        </w:rPr>
        <w:t>xxx</w:t>
      </w:r>
      <w:r w:rsidR="00F33340">
        <w:rPr>
          <w:rFonts w:ascii="Museo Sans 300" w:hAnsi="Museo Sans 300"/>
          <w:sz w:val="20"/>
          <w:szCs w:val="20"/>
        </w:rPr>
        <w:t xml:space="preserve"> </w:t>
      </w:r>
      <w:bookmarkEnd w:id="5"/>
      <w:r w:rsidR="00F33340">
        <w:rPr>
          <w:rFonts w:ascii="Museo Sans 300" w:hAnsi="Museo Sans 300"/>
          <w:sz w:val="20"/>
          <w:szCs w:val="20"/>
        </w:rPr>
        <w:t>por medio de la desconexión de la fase A en el receptor de señal electrónica</w:t>
      </w:r>
      <w:r w:rsidR="001B0F89" w:rsidRPr="00785743">
        <w:rPr>
          <w:rFonts w:ascii="Museo Sans 300" w:hAnsi="Museo Sans 300" w:cs="Segoe UI"/>
          <w:sz w:val="20"/>
          <w:szCs w:val="20"/>
          <w:lang w:val="es-ES" w:eastAsia="es-MX"/>
        </w:rPr>
        <w:t>, con el fin de consumir energía que no fuera registrada</w:t>
      </w:r>
      <w:r w:rsidR="00F33340">
        <w:rPr>
          <w:rFonts w:ascii="Museo Sans 300" w:hAnsi="Museo Sans 300" w:cs="Segoe UI"/>
          <w:sz w:val="20"/>
          <w:szCs w:val="20"/>
          <w:lang w:val="es-ES" w:eastAsia="es-MX"/>
        </w:rPr>
        <w:t>.</w:t>
      </w:r>
    </w:p>
    <w:p w14:paraId="344C88E8" w14:textId="720DE4CB" w:rsidR="00B27D17" w:rsidRPr="001B0F89" w:rsidRDefault="00B27D17" w:rsidP="001B0F89">
      <w:pPr>
        <w:autoSpaceDE w:val="0"/>
        <w:spacing w:after="0" w:line="240" w:lineRule="auto"/>
        <w:ind w:left="426"/>
        <w:jc w:val="both"/>
        <w:rPr>
          <w:rFonts w:ascii="Museo Sans 300" w:hAnsi="Museo Sans 300" w:cs="Segoe UI"/>
          <w:sz w:val="20"/>
          <w:szCs w:val="20"/>
          <w:lang w:val="es-ES"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66D4598C" w:rsidR="00190B39" w:rsidRPr="00190B39" w:rsidRDefault="008A29C0" w:rsidP="00190B39">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190B39" w:rsidRPr="00190B39">
        <w:rPr>
          <w:rFonts w:ascii="Museo Sans 300" w:hAnsi="Museo Sans 300"/>
          <w:sz w:val="20"/>
          <w:szCs w:val="20"/>
        </w:rPr>
        <w:t>realizado por la distribuidora basado en un censo de carga equivalente a</w:t>
      </w:r>
      <w:r w:rsidR="009F1103">
        <w:rPr>
          <w:rFonts w:ascii="Museo Sans 300" w:hAnsi="Museo Sans 300"/>
          <w:sz w:val="20"/>
          <w:szCs w:val="20"/>
        </w:rPr>
        <w:t xml:space="preserve"> un promedio</w:t>
      </w:r>
      <w:r w:rsidR="00190B39" w:rsidRPr="00190B39">
        <w:rPr>
          <w:rFonts w:ascii="Museo Sans 300" w:hAnsi="Museo Sans 300"/>
          <w:sz w:val="20"/>
          <w:szCs w:val="20"/>
        </w:rPr>
        <w:t xml:space="preserve"> mensual de </w:t>
      </w:r>
      <w:r w:rsidR="00190B39">
        <w:rPr>
          <w:rFonts w:ascii="Museo Sans 300" w:hAnsi="Museo Sans 300"/>
          <w:sz w:val="20"/>
          <w:szCs w:val="20"/>
        </w:rPr>
        <w:t>1,435</w:t>
      </w:r>
      <w:r w:rsidR="00190B39" w:rsidRPr="00190B39">
        <w:rPr>
          <w:rFonts w:ascii="Museo Sans 300" w:hAnsi="Museo Sans 300"/>
          <w:sz w:val="20"/>
          <w:szCs w:val="20"/>
        </w:rPr>
        <w:t xml:space="preserve"> kWh, </w:t>
      </w:r>
      <w:r w:rsidR="000502BA">
        <w:rPr>
          <w:rFonts w:ascii="Museo Sans 300" w:hAnsi="Museo Sans 300"/>
          <w:sz w:val="20"/>
          <w:szCs w:val="20"/>
        </w:rPr>
        <w:t xml:space="preserve">debido a que la distribuidora no </w:t>
      </w:r>
      <w:r w:rsidR="00AE79F9">
        <w:rPr>
          <w:rFonts w:ascii="Museo Sans 300" w:hAnsi="Museo Sans 300"/>
          <w:sz w:val="20"/>
          <w:szCs w:val="20"/>
        </w:rPr>
        <w:t xml:space="preserve">consideró </w:t>
      </w:r>
      <w:r w:rsidR="00EB3F3E">
        <w:rPr>
          <w:rFonts w:ascii="Museo Sans 300" w:hAnsi="Museo Sans 300"/>
          <w:sz w:val="20"/>
          <w:szCs w:val="20"/>
        </w:rPr>
        <w:t xml:space="preserve">las características técnicas propias de los equipos eléctricos </w:t>
      </w:r>
      <w:r w:rsidR="00B71A9B">
        <w:rPr>
          <w:rFonts w:ascii="Museo Sans 300" w:hAnsi="Museo Sans 300"/>
          <w:sz w:val="20"/>
          <w:szCs w:val="20"/>
        </w:rPr>
        <w:t>y</w:t>
      </w:r>
      <w:r w:rsidR="00D51EDB">
        <w:rPr>
          <w:rFonts w:ascii="Museo Sans 300" w:hAnsi="Museo Sans 300"/>
          <w:sz w:val="20"/>
          <w:szCs w:val="20"/>
        </w:rPr>
        <w:t xml:space="preserve"> las</w:t>
      </w:r>
      <w:r w:rsidR="00B71A9B">
        <w:rPr>
          <w:rFonts w:ascii="Museo Sans 300" w:hAnsi="Museo Sans 300"/>
          <w:sz w:val="20"/>
          <w:szCs w:val="20"/>
        </w:rPr>
        <w:t xml:space="preserve"> horas de uso de los equipos eléctricos </w:t>
      </w:r>
      <w:r w:rsidR="006C7025">
        <w:rPr>
          <w:rFonts w:ascii="Museo Sans 300" w:hAnsi="Museo Sans 300"/>
          <w:sz w:val="20"/>
          <w:szCs w:val="20"/>
        </w:rPr>
        <w:t xml:space="preserve">utilizados para realizar el censo. </w:t>
      </w:r>
    </w:p>
    <w:p w14:paraId="24B33A7E" w14:textId="020760AF"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62EC407D" w14:textId="23BC3AAF" w:rsidR="00B71A9B" w:rsidRPr="00DE7531" w:rsidRDefault="00B71A9B" w:rsidP="00B71A9B">
      <w:pPr>
        <w:numPr>
          <w:ilvl w:val="0"/>
          <w:numId w:val="33"/>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El </w:t>
      </w:r>
      <w:r>
        <w:rPr>
          <w:rFonts w:ascii="Museo Sans 300" w:hAnsi="Museo Sans 300" w:cs="Segoe UI"/>
          <w:sz w:val="20"/>
          <w:szCs w:val="20"/>
          <w:lang w:eastAsia="es-MX"/>
        </w:rPr>
        <w:t>historial de consumos registrados entre los meses de julio hasta septiembre 2023</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Pr>
          <w:rFonts w:ascii="Museo Sans 300" w:hAnsi="Museo Sans 300" w:cs="Segoe UI"/>
          <w:sz w:val="20"/>
          <w:szCs w:val="20"/>
          <w:lang w:eastAsia="es-MX"/>
        </w:rPr>
        <w:t>1,134</w:t>
      </w:r>
      <w:r w:rsidRPr="00DE7531">
        <w:rPr>
          <w:rFonts w:ascii="Museo Sans 300" w:hAnsi="Museo Sans 300" w:cs="Segoe UI"/>
          <w:sz w:val="20"/>
          <w:szCs w:val="20"/>
          <w:lang w:eastAsia="es-MX"/>
        </w:rPr>
        <w:t xml:space="preserve"> kWh.</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507669EC" w:rsidR="00B71A9B" w:rsidRPr="00B71A9B" w:rsidRDefault="00B71A9B" w:rsidP="00B71A9B">
      <w:pPr>
        <w:numPr>
          <w:ilvl w:val="0"/>
          <w:numId w:val="33"/>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diecisiete de marzo</w:t>
      </w:r>
      <w:r w:rsidRPr="00DE7531">
        <w:rPr>
          <w:rFonts w:ascii="Museo Sans 300" w:hAnsi="Museo Sans 300" w:cs="Segoe UI"/>
          <w:sz w:val="20"/>
          <w:szCs w:val="20"/>
          <w:lang w:val="es-ES" w:eastAsia="es-MX"/>
        </w:rPr>
        <w:t xml:space="preserve"> al </w:t>
      </w:r>
      <w:r>
        <w:rPr>
          <w:rFonts w:ascii="Museo Sans 300" w:hAnsi="Museo Sans 300" w:cs="Segoe UI"/>
          <w:sz w:val="20"/>
          <w:szCs w:val="20"/>
          <w:lang w:val="es-ES" w:eastAsia="es-MX"/>
        </w:rPr>
        <w:t>veintisiete de may</w:t>
      </w:r>
      <w:r w:rsidRPr="00DE7531">
        <w:rPr>
          <w:rFonts w:ascii="Museo Sans 300" w:hAnsi="Museo Sans 300" w:cs="Segoe UI"/>
          <w:sz w:val="20"/>
          <w:szCs w:val="20"/>
          <w:lang w:val="es-ES" w:eastAsia="es-MX"/>
        </w:rPr>
        <w:t xml:space="preserve">o de este año. </w:t>
      </w:r>
    </w:p>
    <w:p w14:paraId="13DDFE9C" w14:textId="77777777" w:rsidR="00B71A9B" w:rsidRDefault="00B71A9B" w:rsidP="00B71A9B">
      <w:pPr>
        <w:pStyle w:val="Prrafodelista"/>
        <w:rPr>
          <w:rFonts w:ascii="Museo Sans 300" w:hAnsi="Museo Sans 300" w:cs="Segoe UI"/>
          <w:sz w:val="20"/>
          <w:szCs w:val="20"/>
          <w:lang w:eastAsia="es-MX"/>
        </w:rPr>
      </w:pPr>
    </w:p>
    <w:p w14:paraId="467D71D3" w14:textId="10D50A1A" w:rsidR="00B71A9B" w:rsidRPr="00530358" w:rsidRDefault="00B71A9B" w:rsidP="00B71A9B">
      <w:pPr>
        <w:autoSpaceDE w:val="0"/>
        <w:spacing w:after="0" w:line="240" w:lineRule="auto"/>
        <w:ind w:left="851"/>
        <w:jc w:val="both"/>
        <w:rPr>
          <w:rFonts w:ascii="Museo Sans 300" w:hAnsi="Museo Sans 300"/>
          <w:sz w:val="20"/>
          <w:szCs w:val="20"/>
        </w:rPr>
      </w:pPr>
      <w:r w:rsidRPr="00B71A9B">
        <w:rPr>
          <w:rFonts w:ascii="Museo Sans 300" w:hAnsi="Museo Sans 300" w:cs="Segoe UI"/>
          <w:sz w:val="20"/>
          <w:szCs w:val="20"/>
          <w:lang w:eastAsia="es-MX"/>
        </w:rPr>
        <w:t xml:space="preserve">Dicho período fue limitado a </w:t>
      </w:r>
      <w:r>
        <w:rPr>
          <w:rFonts w:ascii="Museo Sans 300" w:hAnsi="Museo Sans 300" w:cs="Segoe UI"/>
          <w:sz w:val="20"/>
          <w:szCs w:val="20"/>
          <w:lang w:eastAsia="es-MX"/>
        </w:rPr>
        <w:t>setenta y un</w:t>
      </w:r>
      <w:r w:rsidRPr="00B71A9B">
        <w:rPr>
          <w:rFonts w:ascii="Museo Sans 300" w:hAnsi="Museo Sans 300" w:cs="Segoe UI"/>
          <w:sz w:val="20"/>
          <w:szCs w:val="20"/>
          <w:lang w:eastAsia="es-MX"/>
        </w:rPr>
        <w:t xml:space="preserve"> días debido a que el día </w:t>
      </w:r>
      <w:r w:rsidR="00E567E3">
        <w:rPr>
          <w:rFonts w:ascii="Museo Sans 300" w:hAnsi="Museo Sans 300" w:cs="Segoe UI"/>
          <w:sz w:val="20"/>
          <w:szCs w:val="20"/>
          <w:lang w:val="es-ES" w:eastAsia="es-MX"/>
        </w:rPr>
        <w:t>diecisiete de marzo</w:t>
      </w:r>
      <w:r w:rsidR="00E567E3" w:rsidRPr="00DE7531">
        <w:rPr>
          <w:rFonts w:ascii="Museo Sans 300" w:hAnsi="Museo Sans 300" w:cs="Segoe UI"/>
          <w:sz w:val="20"/>
          <w:szCs w:val="20"/>
          <w:lang w:val="es-ES" w:eastAsia="es-MX"/>
        </w:rPr>
        <w:t xml:space="preserve"> </w:t>
      </w:r>
      <w:r w:rsidRPr="00B71A9B">
        <w:rPr>
          <w:rFonts w:ascii="Museo Sans 300" w:hAnsi="Museo Sans 300" w:cs="Segoe UI"/>
          <w:sz w:val="20"/>
          <w:szCs w:val="20"/>
          <w:lang w:eastAsia="es-MX"/>
        </w:rPr>
        <w:t>de dos mil</w:t>
      </w:r>
      <w:r>
        <w:rPr>
          <w:rFonts w:ascii="Museo Sans 300" w:eastAsia="Times New Roman" w:hAnsi="Museo Sans 300" w:cs="Times New Roman"/>
          <w:sz w:val="20"/>
          <w:szCs w:val="20"/>
          <w:lang w:val="es-ES"/>
        </w:rPr>
        <w:t xml:space="preserve"> </w:t>
      </w:r>
      <w:r w:rsidR="00E567E3">
        <w:rPr>
          <w:rFonts w:ascii="Museo Sans 300" w:eastAsia="Times New Roman" w:hAnsi="Museo Sans 300" w:cs="Times New Roman"/>
          <w:sz w:val="20"/>
          <w:szCs w:val="20"/>
          <w:lang w:val="es-ES"/>
        </w:rPr>
        <w:t xml:space="preserve">veintitrés </w:t>
      </w:r>
      <w:r>
        <w:rPr>
          <w:rFonts w:ascii="Museo Sans 300" w:eastAsia="Times New Roman" w:hAnsi="Museo Sans 300" w:cs="Times New Roman"/>
          <w:sz w:val="20"/>
          <w:szCs w:val="20"/>
          <w:lang w:val="es-ES"/>
        </w:rPr>
        <w:t xml:space="preserve">la distribuidora </w:t>
      </w:r>
      <w:r w:rsidR="00E567E3">
        <w:rPr>
          <w:rFonts w:ascii="Museo Sans 300" w:eastAsia="Times New Roman" w:hAnsi="Museo Sans 300" w:cs="Times New Roman"/>
          <w:sz w:val="20"/>
          <w:szCs w:val="20"/>
          <w:lang w:val="es-ES"/>
        </w:rPr>
        <w:t>realizó una inspección técnica al suministro para verificar un alto consumo y</w:t>
      </w:r>
      <w:r>
        <w:rPr>
          <w:rFonts w:ascii="Museo Sans 300" w:eastAsia="Times New Roman" w:hAnsi="Museo Sans 300" w:cs="Times New Roman"/>
          <w:sz w:val="20"/>
          <w:szCs w:val="20"/>
          <w:lang w:val="es-ES"/>
        </w:rPr>
        <w:t xml:space="preserve"> </w:t>
      </w:r>
      <w:r>
        <w:rPr>
          <w:rFonts w:ascii="Museo Sans 300" w:hAnsi="Museo Sans 300"/>
          <w:sz w:val="20"/>
          <w:szCs w:val="20"/>
        </w:rPr>
        <w:t>no detalló ninguna irregularidad que afectara el servicio eléctrico en el inmueble.</w:t>
      </w:r>
    </w:p>
    <w:p w14:paraId="69CA6051"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3F70C6E5" w14:textId="48DA18A4" w:rsidR="007F57A5" w:rsidRDefault="007F57A5" w:rsidP="007F57A5">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E567E3">
        <w:rPr>
          <w:rFonts w:ascii="Museo Sans 300" w:hAnsi="Museo Sans 300"/>
          <w:sz w:val="20"/>
          <w:szCs w:val="20"/>
        </w:rPr>
        <w:t>TRESCIENTOS NOVENTA Y OCHO 59/100 DÓLARES DE LOS ESTADOS UNIDOS DE AMÉRICA (USD 398.59)</w:t>
      </w:r>
      <w:r w:rsidRPr="00597418">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3</w:t>
      </w:r>
      <w:r w:rsidRPr="00597418">
        <w:rPr>
          <w:rFonts w:ascii="Museo Sans 300" w:hAnsi="Museo Sans 300"/>
          <w:sz w:val="20"/>
          <w:szCs w:val="20"/>
        </w:rPr>
        <w:t>.</w:t>
      </w:r>
    </w:p>
    <w:p w14:paraId="6B52C927" w14:textId="77777777" w:rsidR="0047604B" w:rsidRDefault="0047604B"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DD0B8C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9492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ABA04D" w14:textId="5E620E1B" w:rsidR="001B0F89" w:rsidRPr="00785743" w:rsidRDefault="0089025D"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C02B1B">
        <w:rPr>
          <w:rFonts w:ascii="Museo Sans 300" w:hAnsi="Museo Sans 300"/>
          <w:sz w:val="20"/>
          <w:szCs w:val="20"/>
        </w:rPr>
        <w:t>IT-0238</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294923">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w:t>
      </w:r>
      <w:r w:rsidR="00A7421C" w:rsidRPr="00F33340">
        <w:rPr>
          <w:rFonts w:ascii="Museo Sans 300" w:hAnsi="Museo Sans 300"/>
          <w:sz w:val="20"/>
          <w:szCs w:val="20"/>
        </w:rPr>
        <w:t>irregular</w:t>
      </w:r>
      <w:r w:rsidR="00A64167" w:rsidRPr="00F33340">
        <w:rPr>
          <w:rFonts w:ascii="Museo Sans 300" w:hAnsi="Museo Sans 300"/>
          <w:sz w:val="20"/>
          <w:szCs w:val="20"/>
        </w:rPr>
        <w:t xml:space="preserve"> consistente</w:t>
      </w:r>
      <w:r w:rsidR="00B27D17" w:rsidRPr="00F33340">
        <w:rPr>
          <w:rFonts w:ascii="Museo Sans 300" w:hAnsi="Museo Sans 300"/>
          <w:sz w:val="20"/>
          <w:szCs w:val="20"/>
        </w:rPr>
        <w:t xml:space="preserve"> en </w:t>
      </w:r>
      <w:r w:rsidR="00F33340" w:rsidRPr="00F33340">
        <w:rPr>
          <w:rFonts w:ascii="Museo Sans 300" w:hAnsi="Museo Sans 300"/>
          <w:sz w:val="20"/>
          <w:szCs w:val="20"/>
        </w:rPr>
        <w:t xml:space="preserve">la alteración interna del equipo de medición </w:t>
      </w:r>
      <w:r w:rsidR="00DD5C66">
        <w:rPr>
          <w:rFonts w:ascii="Museo Sans 300" w:hAnsi="Museo Sans 300"/>
          <w:sz w:val="20"/>
          <w:szCs w:val="20"/>
        </w:rPr>
        <w:t>xxx</w:t>
      </w:r>
      <w:r w:rsidR="001B0F89" w:rsidRPr="00F33340">
        <w:rPr>
          <w:rFonts w:ascii="Museo Sans 300" w:hAnsi="Museo Sans 300" w:cs="Segoe UI"/>
          <w:sz w:val="20"/>
          <w:szCs w:val="20"/>
          <w:lang w:val="es-ES" w:eastAsia="es-MX"/>
        </w:rPr>
        <w:t>, con el fin de consumir energía que no fuera</w:t>
      </w:r>
      <w:r w:rsidR="001B0F89" w:rsidRPr="00785743">
        <w:rPr>
          <w:rFonts w:ascii="Museo Sans 300" w:hAnsi="Museo Sans 300" w:cs="Segoe UI"/>
          <w:sz w:val="20"/>
          <w:szCs w:val="20"/>
          <w:lang w:val="es-ES" w:eastAsia="es-MX"/>
        </w:rPr>
        <w:t xml:space="preserve"> registrada por el medidor.</w:t>
      </w:r>
    </w:p>
    <w:p w14:paraId="697B30CF" w14:textId="06319918" w:rsidR="007B28C6" w:rsidRPr="001B0F89" w:rsidRDefault="007B28C6" w:rsidP="00BF4B52">
      <w:pPr>
        <w:autoSpaceDE w:val="0"/>
        <w:spacing w:after="0" w:line="240" w:lineRule="auto"/>
        <w:ind w:left="426"/>
        <w:jc w:val="both"/>
        <w:rPr>
          <w:rFonts w:ascii="Museo Sans 300" w:hAnsi="Museo Sans 300"/>
          <w:sz w:val="20"/>
          <w:szCs w:val="20"/>
          <w:lang w:val="es-ES"/>
        </w:rPr>
      </w:pPr>
    </w:p>
    <w:p w14:paraId="780F6E6C" w14:textId="22E1422D" w:rsidR="007F57A5" w:rsidRDefault="007F57A5"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EEO, S.A. de C.V. tiene el derecho a recuperar la cantidad de </w:t>
      </w:r>
      <w:r w:rsidR="00E567E3">
        <w:rPr>
          <w:rFonts w:ascii="Museo Sans 300" w:hAnsi="Museo Sans 300"/>
          <w:sz w:val="20"/>
          <w:szCs w:val="20"/>
        </w:rPr>
        <w:t>TRESCIENTOS NOVENTA Y OCHO 59/100 DÓLARES DE LOS ESTADOS UNIDOS DE AMÉRICA (USD 398.59)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p>
    <w:p w14:paraId="0CD731AB" w14:textId="2C382F20" w:rsidR="007F57A5" w:rsidRDefault="007F57A5" w:rsidP="007F57A5">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77777777"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21DFE1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02B1B">
        <w:rPr>
          <w:rFonts w:ascii="Museo Sans 300" w:eastAsia="Arial" w:hAnsi="Museo Sans 300" w:cs="Times New Roman"/>
          <w:sz w:val="20"/>
          <w:szCs w:val="20"/>
        </w:rPr>
        <w:t>IT-0238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91523BE" w14:textId="63F01D18" w:rsidR="001B0F89" w:rsidRPr="00785743" w:rsidRDefault="00B306DC" w:rsidP="001B0F89">
      <w:pPr>
        <w:pStyle w:val="Prrafodelista"/>
        <w:numPr>
          <w:ilvl w:val="0"/>
          <w:numId w:val="48"/>
        </w:numPr>
        <w:autoSpaceDE w:val="0"/>
        <w:jc w:val="both"/>
        <w:rPr>
          <w:rFonts w:ascii="Museo Sans 300" w:hAnsi="Museo Sans 300" w:cs="Segoe UI"/>
          <w:sz w:val="20"/>
          <w:szCs w:val="20"/>
          <w:lang w:eastAsia="es-MX"/>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294923">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 </w:t>
      </w:r>
      <w:r w:rsidR="005C6C34">
        <w:rPr>
          <w:rFonts w:ascii="Museo Sans 300" w:hAnsi="Museo Sans 300"/>
          <w:sz w:val="20"/>
          <w:szCs w:val="20"/>
          <w:lang w:eastAsia="en-US"/>
        </w:rPr>
        <w:t xml:space="preserve">mediante </w:t>
      </w:r>
      <w:r w:rsidR="00F33340">
        <w:rPr>
          <w:rFonts w:ascii="Museo Sans 300" w:hAnsi="Museo Sans 300"/>
          <w:sz w:val="20"/>
          <w:szCs w:val="20"/>
        </w:rPr>
        <w:t xml:space="preserve">la alteración interna del equipo de medición </w:t>
      </w:r>
      <w:r w:rsidR="00DD5C66">
        <w:rPr>
          <w:rFonts w:ascii="Museo Sans 300" w:hAnsi="Museo Sans 300"/>
          <w:sz w:val="20"/>
          <w:szCs w:val="20"/>
        </w:rPr>
        <w:t>xxx</w:t>
      </w:r>
      <w:r w:rsidR="00EC050F">
        <w:rPr>
          <w:rFonts w:ascii="Museo Sans 300" w:hAnsi="Museo Sans 300"/>
          <w:sz w:val="20"/>
          <w:szCs w:val="20"/>
        </w:rPr>
        <w:t xml:space="preserve"> por medio de la desconexión de la fase A en el receptor de señal electrónica</w:t>
      </w:r>
      <w:r w:rsidR="001B0F89" w:rsidRPr="00785743">
        <w:rPr>
          <w:rFonts w:ascii="Museo Sans 300" w:hAnsi="Museo Sans 300" w:cs="Segoe UI"/>
          <w:sz w:val="20"/>
          <w:szCs w:val="20"/>
          <w:lang w:eastAsia="es-MX"/>
        </w:rPr>
        <w:t>, con el fin de consumir energía que no era registrada por el medidor.</w:t>
      </w:r>
    </w:p>
    <w:p w14:paraId="4F1163EF" w14:textId="77777777" w:rsidR="00027875" w:rsidRPr="00BF4B52" w:rsidRDefault="00027875" w:rsidP="00BF4B52">
      <w:pPr>
        <w:autoSpaceDE w:val="0"/>
        <w:spacing w:after="0" w:line="240" w:lineRule="auto"/>
        <w:ind w:left="426"/>
        <w:jc w:val="both"/>
      </w:pPr>
    </w:p>
    <w:p w14:paraId="3B379B0F" w14:textId="47229B14" w:rsidR="007F57A5" w:rsidRPr="00BF4B52" w:rsidRDefault="007F57A5" w:rsidP="00BF4B52">
      <w:pPr>
        <w:pStyle w:val="Prrafodelista"/>
        <w:numPr>
          <w:ilvl w:val="0"/>
          <w:numId w:val="48"/>
        </w:numPr>
        <w:autoSpaceDE w:val="0"/>
        <w:jc w:val="both"/>
        <w:rPr>
          <w:rFonts w:ascii="Museo Sans 300" w:eastAsia="Calibri" w:hAnsi="Museo Sans 300"/>
          <w:sz w:val="20"/>
          <w:szCs w:val="20"/>
          <w:lang w:eastAsia="en-US"/>
        </w:rPr>
      </w:pPr>
      <w:r w:rsidRPr="00BF4B52">
        <w:rPr>
          <w:rFonts w:ascii="Museo Sans 300" w:eastAsia="Calibri" w:hAnsi="Museo Sans 300"/>
          <w:sz w:val="20"/>
          <w:szCs w:val="20"/>
          <w:lang w:eastAsia="en-US"/>
        </w:rPr>
        <w:t xml:space="preserve">Determinar que la sociedad EEO, S.A. de C.V. tiene el derecho a recuperar la cantidad de </w:t>
      </w:r>
      <w:r w:rsidR="00E567E3">
        <w:rPr>
          <w:rFonts w:ascii="Museo Sans 300" w:eastAsia="Calibri" w:hAnsi="Museo Sans 300"/>
          <w:sz w:val="20"/>
          <w:szCs w:val="20"/>
          <w:lang w:eastAsia="en-US"/>
        </w:rPr>
        <w:t>TRESCIENTOS NOVENTA Y OCHO 59/100 DÓLARES DE LOS ESTADOS UNIDOS DE AMÉRICA (USD 398.59)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2023</w:t>
      </w:r>
      <w:r w:rsidRPr="006F491F">
        <w:rPr>
          <w:rFonts w:ascii="Museo Sans 300" w:hAnsi="Museo Sans 300"/>
          <w:sz w:val="20"/>
          <w:szCs w:val="20"/>
        </w:rPr>
        <w:t>.</w:t>
      </w:r>
      <w:r w:rsidRPr="00BF4B52">
        <w:rPr>
          <w:rFonts w:ascii="Museo Sans 300" w:eastAsia="Calibri" w:hAnsi="Museo Sans 300"/>
          <w:sz w:val="20"/>
          <w:szCs w:val="20"/>
          <w:lang w:eastAsia="en-US"/>
        </w:rPr>
        <w:t xml:space="preserve"> </w:t>
      </w:r>
    </w:p>
    <w:p w14:paraId="4BEC7782" w14:textId="77777777" w:rsidR="00573439" w:rsidRDefault="00573439" w:rsidP="00E1475D">
      <w:pPr>
        <w:pStyle w:val="Prrafodelista"/>
        <w:rPr>
          <w:rFonts w:ascii="Museo Sans 300" w:eastAsia="Arial" w:hAnsi="Museo Sans 300"/>
          <w:sz w:val="20"/>
          <w:szCs w:val="20"/>
          <w:lang w:eastAsia="es-SV"/>
        </w:rPr>
      </w:pPr>
    </w:p>
    <w:p w14:paraId="0197F454" w14:textId="613C46A5"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C02B1B">
        <w:rPr>
          <w:rFonts w:ascii="Museo Sans 300" w:eastAsia="Arial" w:hAnsi="Museo Sans 300"/>
          <w:sz w:val="20"/>
          <w:szCs w:val="20"/>
          <w:lang w:val="es" w:eastAsia="es-SV"/>
        </w:rPr>
        <w:t>IT-0238</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73824FB7" w:rsidR="004961AA" w:rsidRPr="00EF4409" w:rsidRDefault="00BD1CF2" w:rsidP="0047604B">
      <w:pPr>
        <w:pStyle w:val="Prrafodelista"/>
        <w:numPr>
          <w:ilvl w:val="0"/>
          <w:numId w:val="4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DD5C66">
        <w:rPr>
          <w:rFonts w:ascii="Museo Sans 300" w:eastAsia="Arial" w:hAnsi="Museo Sans 300"/>
          <w:sz w:val="20"/>
          <w:szCs w:val="20"/>
          <w:lang w:eastAsia="es-SV"/>
        </w:rPr>
        <w:t>x</w:t>
      </w:r>
      <w:r w:rsidR="00294923">
        <w:rPr>
          <w:rFonts w:ascii="Museo Sans 300" w:eastAsia="Arial" w:hAnsi="Museo Sans 300"/>
          <w:sz w:val="20"/>
          <w:szCs w:val="20"/>
          <w:lang w:eastAsia="es-SV"/>
        </w:rPr>
        <w:t>xx</w:t>
      </w:r>
      <w:r w:rsidR="00DD5C66">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9492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BE4D" w14:textId="77777777" w:rsidR="00540EDB" w:rsidRDefault="00540EDB">
      <w:pPr>
        <w:spacing w:after="0" w:line="240" w:lineRule="auto"/>
      </w:pPr>
      <w:r>
        <w:separator/>
      </w:r>
    </w:p>
  </w:endnote>
  <w:endnote w:type="continuationSeparator" w:id="0">
    <w:p w14:paraId="1ACD2CB2" w14:textId="77777777" w:rsidR="00540EDB" w:rsidRDefault="00540EDB">
      <w:pPr>
        <w:spacing w:after="0" w:line="240" w:lineRule="auto"/>
      </w:pPr>
      <w:r>
        <w:continuationSeparator/>
      </w:r>
    </w:p>
  </w:endnote>
  <w:endnote w:type="continuationNotice" w:id="1">
    <w:p w14:paraId="2C2A809C" w14:textId="77777777" w:rsidR="00540EDB" w:rsidRDefault="00540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C15C" w14:textId="77777777" w:rsidR="00540EDB" w:rsidRDefault="00540EDB">
      <w:pPr>
        <w:spacing w:after="0" w:line="240" w:lineRule="auto"/>
      </w:pPr>
      <w:r>
        <w:rPr>
          <w:color w:val="000000"/>
        </w:rPr>
        <w:separator/>
      </w:r>
    </w:p>
  </w:footnote>
  <w:footnote w:type="continuationSeparator" w:id="0">
    <w:p w14:paraId="760F1855" w14:textId="77777777" w:rsidR="00540EDB" w:rsidRDefault="00540EDB">
      <w:pPr>
        <w:spacing w:after="0" w:line="240" w:lineRule="auto"/>
      </w:pPr>
      <w:r>
        <w:continuationSeparator/>
      </w:r>
    </w:p>
  </w:footnote>
  <w:footnote w:type="continuationNotice" w:id="1">
    <w:p w14:paraId="013DB8A8" w14:textId="77777777" w:rsidR="00540EDB" w:rsidRDefault="00540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BB70C7"/>
    <w:multiLevelType w:val="hybridMultilevel"/>
    <w:tmpl w:val="A7C6F3CE"/>
    <w:lvl w:ilvl="0" w:tplc="BB6C988E">
      <w:numFmt w:val="bullet"/>
      <w:lvlText w:val="-"/>
      <w:lvlJc w:val="left"/>
      <w:pPr>
        <w:ind w:left="1068" w:hanging="360"/>
      </w:pPr>
      <w:rPr>
        <w:rFonts w:ascii="Arial" w:eastAsia="SimSun" w:hAnsi="Arial" w:cs="Arial" w:hint="default"/>
      </w:rPr>
    </w:lvl>
    <w:lvl w:ilvl="1" w:tplc="FFFFFFFF">
      <w:numFmt w:val="bullet"/>
      <w:lvlText w:val="-"/>
      <w:lvlJc w:val="left"/>
      <w:pPr>
        <w:ind w:left="1788" w:hanging="360"/>
      </w:pPr>
      <w:rPr>
        <w:rFonts w:ascii="Museo Sans 300" w:eastAsia="SimSun" w:hAnsi="Museo Sans 300"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7" w15:restartNumberingAfterBreak="0">
    <w:nsid w:val="66564596"/>
    <w:multiLevelType w:val="hybridMultilevel"/>
    <w:tmpl w:val="BCC428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4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42"/>
  </w:num>
  <w:num w:numId="2" w16cid:durableId="459879968">
    <w:abstractNumId w:val="21"/>
  </w:num>
  <w:num w:numId="3" w16cid:durableId="23750049">
    <w:abstractNumId w:val="29"/>
  </w:num>
  <w:num w:numId="4" w16cid:durableId="2012873170">
    <w:abstractNumId w:val="18"/>
  </w:num>
  <w:num w:numId="5" w16cid:durableId="1833788101">
    <w:abstractNumId w:val="3"/>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983803704">
    <w:abstractNumId w:val="43"/>
  </w:num>
  <w:num w:numId="9" w16cid:durableId="663125927">
    <w:abstractNumId w:val="41"/>
  </w:num>
  <w:num w:numId="10" w16cid:durableId="2029942764">
    <w:abstractNumId w:val="24"/>
  </w:num>
  <w:num w:numId="11" w16cid:durableId="878593074">
    <w:abstractNumId w:val="9"/>
  </w:num>
  <w:num w:numId="12" w16cid:durableId="1514608230">
    <w:abstractNumId w:val="6"/>
  </w:num>
  <w:num w:numId="13" w16cid:durableId="1155410108">
    <w:abstractNumId w:val="39"/>
  </w:num>
  <w:num w:numId="14" w16cid:durableId="2018342891">
    <w:abstractNumId w:val="25"/>
  </w:num>
  <w:num w:numId="15" w16cid:durableId="262307169">
    <w:abstractNumId w:val="22"/>
  </w:num>
  <w:num w:numId="16" w16cid:durableId="2068259172">
    <w:abstractNumId w:val="45"/>
  </w:num>
  <w:num w:numId="17" w16cid:durableId="1398165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4"/>
  </w:num>
  <w:num w:numId="19" w16cid:durableId="1461269115">
    <w:abstractNumId w:val="44"/>
  </w:num>
  <w:num w:numId="20" w16cid:durableId="130490031">
    <w:abstractNumId w:val="5"/>
  </w:num>
  <w:num w:numId="21" w16cid:durableId="1583561930">
    <w:abstractNumId w:val="11"/>
  </w:num>
  <w:num w:numId="22" w16cid:durableId="1502357413">
    <w:abstractNumId w:val="32"/>
  </w:num>
  <w:num w:numId="23" w16cid:durableId="553583620">
    <w:abstractNumId w:val="13"/>
  </w:num>
  <w:num w:numId="24" w16cid:durableId="1132089836">
    <w:abstractNumId w:val="40"/>
  </w:num>
  <w:num w:numId="25" w16cid:durableId="909537719">
    <w:abstractNumId w:val="38"/>
  </w:num>
  <w:num w:numId="26" w16cid:durableId="2011253808">
    <w:abstractNumId w:val="34"/>
  </w:num>
  <w:num w:numId="27" w16cid:durableId="1876040930">
    <w:abstractNumId w:val="26"/>
  </w:num>
  <w:num w:numId="28" w16cid:durableId="2052260702">
    <w:abstractNumId w:val="35"/>
  </w:num>
  <w:num w:numId="29" w16cid:durableId="1506170906">
    <w:abstractNumId w:val="7"/>
  </w:num>
  <w:num w:numId="30" w16cid:durableId="1736780839">
    <w:abstractNumId w:val="12"/>
  </w:num>
  <w:num w:numId="31" w16cid:durableId="256793506">
    <w:abstractNumId w:val="17"/>
  </w:num>
  <w:num w:numId="32" w16cid:durableId="834416004">
    <w:abstractNumId w:val="30"/>
  </w:num>
  <w:num w:numId="33" w16cid:durableId="141653786">
    <w:abstractNumId w:val="1"/>
  </w:num>
  <w:num w:numId="34" w16cid:durableId="1881626823">
    <w:abstractNumId w:val="19"/>
  </w:num>
  <w:num w:numId="35" w16cid:durableId="775029431">
    <w:abstractNumId w:val="46"/>
  </w:num>
  <w:num w:numId="36" w16cid:durableId="949630374">
    <w:abstractNumId w:val="0"/>
  </w:num>
  <w:num w:numId="37" w16cid:durableId="1664628410">
    <w:abstractNumId w:val="33"/>
  </w:num>
  <w:num w:numId="38" w16cid:durableId="1243876366">
    <w:abstractNumId w:val="20"/>
  </w:num>
  <w:num w:numId="39" w16cid:durableId="1747874026">
    <w:abstractNumId w:val="8"/>
  </w:num>
  <w:num w:numId="40" w16cid:durableId="2082554294">
    <w:abstractNumId w:val="14"/>
  </w:num>
  <w:num w:numId="41" w16cid:durableId="328410772">
    <w:abstractNumId w:val="27"/>
  </w:num>
  <w:num w:numId="42" w16cid:durableId="1795057447">
    <w:abstractNumId w:val="37"/>
  </w:num>
  <w:num w:numId="43" w16cid:durableId="1382049000">
    <w:abstractNumId w:val="16"/>
  </w:num>
  <w:num w:numId="44" w16cid:durableId="1442995001">
    <w:abstractNumId w:val="28"/>
  </w:num>
  <w:num w:numId="45" w16cid:durableId="1961574302">
    <w:abstractNumId w:val="31"/>
  </w:num>
  <w:num w:numId="46" w16cid:durableId="1148209885">
    <w:abstractNumId w:val="36"/>
  </w:num>
  <w:num w:numId="47" w16cid:durableId="2022852274">
    <w:abstractNumId w:val="2"/>
  </w:num>
  <w:num w:numId="48" w16cid:durableId="2030832867">
    <w:abstractNumId w:val="15"/>
  </w:num>
  <w:num w:numId="49" w16cid:durableId="19477520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3895"/>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923"/>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0EDB"/>
    <w:rsid w:val="005419CB"/>
    <w:rsid w:val="00541A96"/>
    <w:rsid w:val="00543E10"/>
    <w:rsid w:val="00544675"/>
    <w:rsid w:val="00545079"/>
    <w:rsid w:val="0055006F"/>
    <w:rsid w:val="00550C64"/>
    <w:rsid w:val="00550F15"/>
    <w:rsid w:val="00551F4C"/>
    <w:rsid w:val="00556E70"/>
    <w:rsid w:val="0055709E"/>
    <w:rsid w:val="005570F6"/>
    <w:rsid w:val="00557644"/>
    <w:rsid w:val="005600D6"/>
    <w:rsid w:val="0056088D"/>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55A8"/>
    <w:rsid w:val="00596ECC"/>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12D"/>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2C5F"/>
    <w:rsid w:val="00AB3AB3"/>
    <w:rsid w:val="00AB7749"/>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E79F9"/>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984"/>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B1B"/>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C66"/>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7813"/>
    <w:rsid w:val="00EC050F"/>
    <w:rsid w:val="00EC0B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EP-1902-23, elaborado 3nov2023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F5BFFE5A-A556-4278-ACC4-5C6486549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50</TotalTime>
  <Pages>8</Pages>
  <Words>3991</Words>
  <Characters>21955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2023-11-22T20:04:00Z</dcterms:created>
  <dcterms:modified xsi:type="dcterms:W3CDTF">2023-11-29T15:21:00Z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