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7C81" w14:textId="77777777" w:rsidR="000B0193" w:rsidRDefault="000B019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41B1CE8A" w14:textId="325D998D"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14F8DDA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A0A2C">
        <w:rPr>
          <w:rFonts w:ascii="Museo Sans 900" w:eastAsia="Times New Roman" w:hAnsi="Museo Sans 900" w:cs="Times New Roman"/>
          <w:b/>
          <w:bCs/>
          <w:sz w:val="20"/>
          <w:szCs w:val="20"/>
          <w:lang w:val="es-MX" w:eastAsia="es-ES"/>
        </w:rPr>
        <w:t>0844</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AA0A2C">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463738">
        <w:rPr>
          <w:rFonts w:ascii="Museo Sans 300" w:eastAsia="Times New Roman" w:hAnsi="Museo Sans 300" w:cs="Times New Roman"/>
          <w:sz w:val="20"/>
          <w:szCs w:val="20"/>
          <w:lang w:val="es-MX" w:eastAsia="es-ES"/>
        </w:rPr>
        <w:t xml:space="preserve"> con</w:t>
      </w:r>
      <w:r w:rsidR="00AA0A2C">
        <w:rPr>
          <w:rFonts w:ascii="Museo Sans 300" w:eastAsia="Times New Roman" w:hAnsi="Museo Sans 300" w:cs="Times New Roman"/>
          <w:sz w:val="20"/>
          <w:szCs w:val="20"/>
          <w:lang w:val="es-MX" w:eastAsia="es-ES"/>
        </w:rPr>
        <w:t xml:space="preserve"> treinta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AA0A2C">
        <w:rPr>
          <w:rFonts w:ascii="Museo Sans 300" w:eastAsia="Times New Roman" w:hAnsi="Museo Sans 300" w:cs="Times New Roman"/>
          <w:sz w:val="20"/>
          <w:szCs w:val="20"/>
          <w:lang w:val="es-MX" w:eastAsia="es-ES"/>
        </w:rPr>
        <w:t>ocho</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F5662">
        <w:rPr>
          <w:rFonts w:ascii="Museo Sans 300" w:eastAsia="Times New Roman" w:hAnsi="Museo Sans 300" w:cs="Times New Roman"/>
          <w:sz w:val="20"/>
          <w:szCs w:val="20"/>
          <w:lang w:val="es-MX" w:eastAsia="es-ES"/>
        </w:rPr>
        <w:t>noviembre</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6DD7CF93" w14:textId="6D862794" w:rsidR="003F5662" w:rsidRDefault="003F5662" w:rsidP="003F5662">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El día</w:t>
      </w:r>
      <w:r w:rsidR="00583B15">
        <w:rPr>
          <w:rFonts w:ascii="Museo Sans 300" w:hAnsi="Museo Sans 300"/>
          <w:sz w:val="20"/>
          <w:szCs w:val="20"/>
        </w:rPr>
        <w:t xml:space="preserve"> veintitrés</w:t>
      </w:r>
      <w:r>
        <w:rPr>
          <w:rFonts w:ascii="Museo Sans 300" w:hAnsi="Museo Sans 300"/>
          <w:sz w:val="20"/>
          <w:szCs w:val="20"/>
        </w:rPr>
        <w:t xml:space="preserve"> de </w:t>
      </w:r>
      <w:r w:rsidR="00583B15">
        <w:rPr>
          <w:rFonts w:ascii="Museo Sans 300" w:hAnsi="Museo Sans 300"/>
          <w:sz w:val="20"/>
          <w:szCs w:val="20"/>
        </w:rPr>
        <w:t>junio</w:t>
      </w:r>
      <w:r>
        <w:rPr>
          <w:rFonts w:ascii="Museo Sans 300" w:hAnsi="Museo Sans 300"/>
          <w:sz w:val="20"/>
          <w:szCs w:val="20"/>
        </w:rPr>
        <w:t xml:space="preserve"> del presente año, la </w:t>
      </w:r>
      <w:r w:rsidRPr="00A93D70">
        <w:rPr>
          <w:rFonts w:ascii="Museo Sans 300" w:hAnsi="Museo Sans 300"/>
          <w:sz w:val="20"/>
          <w:szCs w:val="20"/>
        </w:rPr>
        <w:t>señor</w:t>
      </w:r>
      <w:r>
        <w:rPr>
          <w:rFonts w:ascii="Museo Sans 300" w:hAnsi="Museo Sans 300"/>
          <w:sz w:val="20"/>
          <w:szCs w:val="20"/>
        </w:rPr>
        <w:t xml:space="preserve">a </w:t>
      </w:r>
      <w:r w:rsidR="00F31C6F">
        <w:rPr>
          <w:rFonts w:ascii="Museo Sans 300" w:hAnsi="Museo Sans 300"/>
          <w:sz w:val="20"/>
          <w:szCs w:val="20"/>
        </w:rPr>
        <w:t>xxx</w:t>
      </w:r>
      <w:r>
        <w:rPr>
          <w:rFonts w:ascii="Museo Sans 300" w:hAnsi="Museo Sans 300"/>
          <w:sz w:val="20"/>
          <w:szCs w:val="20"/>
        </w:rPr>
        <w:t xml:space="preserve">, en su calidad de usuaria del suministro identificado con el NIC </w:t>
      </w:r>
      <w:r w:rsidR="00F31C6F">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583B15">
        <w:rPr>
          <w:rFonts w:ascii="Museo Sans 300" w:hAnsi="Museo Sans 300"/>
          <w:sz w:val="20"/>
          <w:szCs w:val="20"/>
        </w:rPr>
        <w:t>DOS MIL CUATROCIENTOS OCHENTA Y CINCO</w:t>
      </w:r>
      <w:r>
        <w:rPr>
          <w:rFonts w:ascii="Museo Sans 300" w:hAnsi="Museo Sans 300"/>
          <w:sz w:val="20"/>
          <w:szCs w:val="20"/>
        </w:rPr>
        <w:t xml:space="preserve"> </w:t>
      </w:r>
      <w:r w:rsidR="00583B15">
        <w:rPr>
          <w:rFonts w:ascii="Museo Sans 300" w:hAnsi="Museo Sans 300"/>
          <w:sz w:val="20"/>
          <w:szCs w:val="20"/>
        </w:rPr>
        <w:t>95</w:t>
      </w:r>
      <w:r>
        <w:rPr>
          <w:rFonts w:ascii="Museo Sans 300" w:hAnsi="Museo Sans 300"/>
          <w:sz w:val="20"/>
          <w:szCs w:val="20"/>
        </w:rPr>
        <w:t xml:space="preserve">/100 DÓLARES DE LOS ESTADOS UNIDOS DE AMÉRICA (USD </w:t>
      </w:r>
      <w:r w:rsidR="00583B15">
        <w:rPr>
          <w:rFonts w:ascii="Museo Sans 300" w:hAnsi="Museo Sans 300"/>
          <w:sz w:val="20"/>
          <w:szCs w:val="20"/>
        </w:rPr>
        <w:t>2,485.95</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suministro.</w:t>
      </w:r>
    </w:p>
    <w:p w14:paraId="6A90F2DC" w14:textId="77777777" w:rsidR="003F5662" w:rsidRDefault="003F5662" w:rsidP="003F5662">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390CEF9E"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l acuerdo N.° E-</w:t>
      </w:r>
      <w:r w:rsidR="00CA47CD">
        <w:rPr>
          <w:rFonts w:ascii="Museo Sans 300" w:hAnsi="Museo Sans 300"/>
          <w:sz w:val="20"/>
          <w:szCs w:val="20"/>
        </w:rPr>
        <w:t>0</w:t>
      </w:r>
      <w:r w:rsidR="00E544BF">
        <w:rPr>
          <w:rFonts w:ascii="Museo Sans 300" w:hAnsi="Museo Sans 300"/>
          <w:sz w:val="20"/>
          <w:szCs w:val="20"/>
        </w:rPr>
        <w:t>5</w:t>
      </w:r>
      <w:r w:rsidR="00583B15">
        <w:rPr>
          <w:rFonts w:ascii="Museo Sans 300" w:hAnsi="Museo Sans 300"/>
          <w:sz w:val="20"/>
          <w:szCs w:val="20"/>
        </w:rPr>
        <w:t>38</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583B15">
        <w:rPr>
          <w:rFonts w:ascii="Museo Sans 300" w:hAnsi="Museo Sans 300"/>
          <w:sz w:val="20"/>
          <w:szCs w:val="20"/>
        </w:rPr>
        <w:t>seis</w:t>
      </w:r>
      <w:r w:rsidR="006106EC" w:rsidRPr="006106EC">
        <w:rPr>
          <w:rFonts w:ascii="Museo Sans 300" w:hAnsi="Museo Sans 300"/>
          <w:sz w:val="20"/>
          <w:szCs w:val="20"/>
        </w:rPr>
        <w:t xml:space="preserve"> de </w:t>
      </w:r>
      <w:r w:rsidR="007A6705">
        <w:rPr>
          <w:rFonts w:ascii="Museo Sans 300" w:hAnsi="Museo Sans 300"/>
          <w:sz w:val="20"/>
          <w:szCs w:val="20"/>
        </w:rPr>
        <w:t>ju</w:t>
      </w:r>
      <w:r w:rsidR="00583B15">
        <w:rPr>
          <w:rFonts w:ascii="Museo Sans 300" w:hAnsi="Museo Sans 300"/>
          <w:sz w:val="20"/>
          <w:szCs w:val="20"/>
        </w:rPr>
        <w:t>lio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326BC65F" w14:textId="77777777" w:rsidR="007A6705" w:rsidRPr="006106EC" w:rsidRDefault="007A6705" w:rsidP="007A6705">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17072EEF" w14:textId="0A93DFEE" w:rsidR="000B0193" w:rsidRDefault="000B0193" w:rsidP="000B019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referido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CC24F5">
        <w:rPr>
          <w:rFonts w:ascii="Museo Sans 300" w:hAnsi="Museo Sans 300"/>
          <w:sz w:val="20"/>
          <w:szCs w:val="20"/>
        </w:rPr>
        <w:t xml:space="preserve">s partes el día </w:t>
      </w:r>
      <w:r w:rsidR="00583B15">
        <w:rPr>
          <w:rFonts w:ascii="Museo Sans 300" w:hAnsi="Museo Sans 300"/>
          <w:sz w:val="20"/>
          <w:szCs w:val="20"/>
        </w:rPr>
        <w:t>doce</w:t>
      </w:r>
      <w:r w:rsidR="00CC24F5">
        <w:rPr>
          <w:rFonts w:ascii="Museo Sans 300" w:hAnsi="Museo Sans 300"/>
          <w:sz w:val="20"/>
          <w:szCs w:val="20"/>
        </w:rPr>
        <w:t xml:space="preserve"> de ju</w:t>
      </w:r>
      <w:r w:rsidR="00583B15">
        <w:rPr>
          <w:rFonts w:ascii="Museo Sans 300" w:hAnsi="Museo Sans 300"/>
          <w:sz w:val="20"/>
          <w:szCs w:val="20"/>
        </w:rPr>
        <w:t>lio</w:t>
      </w:r>
      <w:r w:rsidR="00CC24F5">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 </w:t>
      </w:r>
      <w:r w:rsidR="00583B15">
        <w:rPr>
          <w:rFonts w:ascii="Museo Sans 300" w:hAnsi="Museo Sans 300"/>
          <w:sz w:val="20"/>
          <w:szCs w:val="20"/>
        </w:rPr>
        <w:t>veinticinco del mismo mes y año.</w:t>
      </w:r>
    </w:p>
    <w:p w14:paraId="297A8360" w14:textId="77777777" w:rsidR="000B0193" w:rsidRDefault="000B0193" w:rsidP="006106EC">
      <w:pPr>
        <w:pStyle w:val="Prrafodelista"/>
        <w:tabs>
          <w:tab w:val="left" w:pos="426"/>
        </w:tabs>
        <w:ind w:left="425"/>
        <w:jc w:val="both"/>
        <w:rPr>
          <w:rFonts w:ascii="Museo Sans 300" w:hAnsi="Museo Sans 300"/>
          <w:sz w:val="20"/>
          <w:szCs w:val="20"/>
        </w:rPr>
      </w:pPr>
    </w:p>
    <w:p w14:paraId="432BA171" w14:textId="50866426"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583B15">
        <w:rPr>
          <w:rFonts w:ascii="Museo Sans 300" w:hAnsi="Museo Sans 300"/>
          <w:sz w:val="20"/>
          <w:szCs w:val="20"/>
        </w:rPr>
        <w:t>veinte</w:t>
      </w:r>
      <w:r>
        <w:rPr>
          <w:rFonts w:ascii="Museo Sans 300" w:hAnsi="Museo Sans 300"/>
          <w:sz w:val="20"/>
          <w:szCs w:val="20"/>
        </w:rPr>
        <w:t xml:space="preserve"> de </w:t>
      </w:r>
      <w:r w:rsidR="00CC24F5">
        <w:rPr>
          <w:rFonts w:ascii="Museo Sans 300" w:hAnsi="Museo Sans 300"/>
          <w:sz w:val="20"/>
          <w:szCs w:val="20"/>
        </w:rPr>
        <w:t>j</w:t>
      </w:r>
      <w:r w:rsidR="00E544BF">
        <w:rPr>
          <w:rFonts w:ascii="Museo Sans 300" w:hAnsi="Museo Sans 300"/>
          <w:sz w:val="20"/>
          <w:szCs w:val="20"/>
        </w:rPr>
        <w:t>ulio</w:t>
      </w:r>
      <w:r>
        <w:rPr>
          <w:rFonts w:ascii="Museo Sans 300" w:hAnsi="Museo Sans 300"/>
          <w:sz w:val="20"/>
          <w:szCs w:val="20"/>
        </w:rPr>
        <w:t xml:space="preserve"> de</w:t>
      </w:r>
      <w:r w:rsidR="00583B15">
        <w:rPr>
          <w:rFonts w:ascii="Museo Sans 300" w:hAnsi="Museo Sans 300"/>
          <w:sz w:val="20"/>
          <w:szCs w:val="20"/>
        </w:rPr>
        <w:t xml:space="preserve"> este año</w:t>
      </w:r>
      <w:r w:rsidRPr="006106EC">
        <w:rPr>
          <w:rFonts w:ascii="Museo Sans 300" w:hAnsi="Museo Sans 300"/>
          <w:sz w:val="20"/>
          <w:szCs w:val="20"/>
        </w:rPr>
        <w:t xml:space="preserve">, el </w:t>
      </w:r>
      <w:r>
        <w:rPr>
          <w:rFonts w:ascii="Museo Sans 300" w:hAnsi="Museo Sans 300"/>
          <w:sz w:val="20"/>
          <w:szCs w:val="20"/>
        </w:rPr>
        <w:t>señor José Miguel Ángel Arévalo,</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5C54CA20"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w:t>
      </w:r>
      <w:r w:rsidR="00362F3B">
        <w:rPr>
          <w:rFonts w:ascii="Museo Sans 300" w:hAnsi="Museo Sans 300"/>
          <w:sz w:val="20"/>
          <w:szCs w:val="20"/>
          <w:lang w:val="es-ES_tradnl" w:eastAsia="es-SV"/>
        </w:rPr>
        <w:t>0</w:t>
      </w:r>
      <w:r w:rsidR="00583B15">
        <w:rPr>
          <w:rFonts w:ascii="Museo Sans 300" w:hAnsi="Museo Sans 300"/>
          <w:sz w:val="20"/>
          <w:szCs w:val="20"/>
          <w:lang w:val="es-ES_tradnl" w:eastAsia="es-SV"/>
        </w:rPr>
        <w:t>417</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583B15">
        <w:rPr>
          <w:rFonts w:ascii="Museo Sans 300" w:hAnsi="Museo Sans 300"/>
          <w:sz w:val="20"/>
          <w:szCs w:val="20"/>
          <w:lang w:val="es-ES_tradnl" w:eastAsia="es-SV"/>
        </w:rPr>
        <w:t>veintiséis</w:t>
      </w:r>
      <w:r w:rsidR="00362F3B">
        <w:rPr>
          <w:rFonts w:ascii="Museo Sans 300" w:hAnsi="Museo Sans 300"/>
          <w:sz w:val="20"/>
          <w:szCs w:val="20"/>
          <w:lang w:val="es-ES_tradnl" w:eastAsia="es-SV"/>
        </w:rPr>
        <w:t xml:space="preserve"> de </w:t>
      </w:r>
      <w:r w:rsidR="00CC24F5">
        <w:rPr>
          <w:rFonts w:ascii="Museo Sans 300" w:hAnsi="Museo Sans 300"/>
          <w:sz w:val="20"/>
          <w:szCs w:val="20"/>
          <w:lang w:val="es-ES_tradnl" w:eastAsia="es-SV"/>
        </w:rPr>
        <w:t>ju</w:t>
      </w:r>
      <w:r w:rsidR="00E544BF">
        <w:rPr>
          <w:rFonts w:ascii="Museo Sans 300" w:hAnsi="Museo Sans 300"/>
          <w:sz w:val="20"/>
          <w:szCs w:val="20"/>
          <w:lang w:val="es-ES_tradnl" w:eastAsia="es-SV"/>
        </w:rPr>
        <w:t>lio</w:t>
      </w:r>
      <w:r w:rsidR="00362F3B">
        <w:rPr>
          <w:rFonts w:ascii="Museo Sans 300" w:hAnsi="Museo Sans 300"/>
          <w:sz w:val="20"/>
          <w:szCs w:val="20"/>
          <w:lang w:val="es-ES_tradnl" w:eastAsia="es-SV"/>
        </w:rPr>
        <w:t xml:space="preserve"> de</w:t>
      </w:r>
      <w:r w:rsidR="00583B15">
        <w:rPr>
          <w:rFonts w:ascii="Museo Sans 300" w:hAnsi="Museo Sans 300"/>
          <w:sz w:val="20"/>
          <w:szCs w:val="20"/>
          <w:lang w:val="es-ES_tradnl" w:eastAsia="es-SV"/>
        </w:rPr>
        <w:t>l presente año</w:t>
      </w:r>
      <w:r>
        <w:rPr>
          <w:rFonts w:ascii="Museo Sans 300" w:hAnsi="Museo Sans 300"/>
          <w:sz w:val="20"/>
          <w:szCs w:val="20"/>
          <w:lang w:val="es-ES_tradnl" w:eastAsia="es-SV"/>
        </w:rPr>
        <w:t>, el CAU informó 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40106512"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N.° </w:t>
      </w:r>
      <w:r w:rsidR="006106EC">
        <w:rPr>
          <w:rFonts w:ascii="Museo Sans 300" w:hAnsi="Museo Sans 300"/>
          <w:sz w:val="20"/>
          <w:szCs w:val="20"/>
        </w:rPr>
        <w:t>E-</w:t>
      </w:r>
      <w:r w:rsidR="00362F3B">
        <w:rPr>
          <w:rFonts w:ascii="Museo Sans 300" w:hAnsi="Museo Sans 300"/>
          <w:sz w:val="20"/>
          <w:szCs w:val="20"/>
        </w:rPr>
        <w:t>0</w:t>
      </w:r>
      <w:r w:rsidR="00583B15">
        <w:rPr>
          <w:rFonts w:ascii="Museo Sans 300" w:hAnsi="Museo Sans 300"/>
          <w:sz w:val="20"/>
          <w:szCs w:val="20"/>
        </w:rPr>
        <w:t>602</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E544BF">
        <w:rPr>
          <w:rFonts w:ascii="Museo Sans 300" w:hAnsi="Museo Sans 300"/>
          <w:sz w:val="20"/>
          <w:szCs w:val="20"/>
        </w:rPr>
        <w:t>d</w:t>
      </w:r>
      <w:r w:rsidR="00583B15">
        <w:rPr>
          <w:rFonts w:ascii="Museo Sans 300" w:hAnsi="Museo Sans 300"/>
          <w:sz w:val="20"/>
          <w:szCs w:val="20"/>
        </w:rPr>
        <w:t>iez</w:t>
      </w:r>
      <w:r w:rsidR="00362F3B">
        <w:rPr>
          <w:rFonts w:ascii="Museo Sans 300" w:hAnsi="Museo Sans 300"/>
          <w:sz w:val="20"/>
          <w:szCs w:val="20"/>
        </w:rPr>
        <w:t xml:space="preserve"> de </w:t>
      </w:r>
      <w:r w:rsidR="00583B15">
        <w:rPr>
          <w:rFonts w:ascii="Museo Sans 300" w:hAnsi="Museo Sans 300"/>
          <w:sz w:val="20"/>
          <w:szCs w:val="20"/>
        </w:rPr>
        <w:t>agosto</w:t>
      </w:r>
      <w:r w:rsidR="00362F3B">
        <w:rPr>
          <w:rFonts w:ascii="Museo Sans 300" w:hAnsi="Museo Sans 300"/>
          <w:sz w:val="20"/>
          <w:szCs w:val="20"/>
        </w:rPr>
        <w:t xml:space="preserve"> de</w:t>
      </w:r>
      <w:r w:rsidR="00583B15">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EC1B6B4"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lastRenderedPageBreak/>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r w:rsidR="00F31C6F">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5B3C0271" w14:textId="102A9172" w:rsidR="00D85F87" w:rsidRDefault="00D85F87" w:rsidP="00D85F87">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E544BF">
        <w:rPr>
          <w:rFonts w:ascii="Museo Sans 300" w:hAnsi="Museo Sans 300"/>
          <w:sz w:val="20"/>
          <w:szCs w:val="20"/>
        </w:rPr>
        <w:t xml:space="preserve">s partes el día </w:t>
      </w:r>
      <w:r w:rsidR="00583B15">
        <w:rPr>
          <w:rFonts w:ascii="Museo Sans 300" w:hAnsi="Museo Sans 300"/>
          <w:sz w:val="20"/>
          <w:szCs w:val="20"/>
        </w:rPr>
        <w:t>quince</w:t>
      </w:r>
      <w:r w:rsidR="00E544BF">
        <w:rPr>
          <w:rFonts w:ascii="Museo Sans 300" w:hAnsi="Museo Sans 300"/>
          <w:sz w:val="20"/>
          <w:szCs w:val="20"/>
        </w:rPr>
        <w:t xml:space="preserve"> de </w:t>
      </w:r>
      <w:r w:rsidR="00583B15">
        <w:rPr>
          <w:rFonts w:ascii="Museo Sans 300" w:hAnsi="Museo Sans 300"/>
          <w:sz w:val="20"/>
          <w:szCs w:val="20"/>
        </w:rPr>
        <w:t>agosto</w:t>
      </w:r>
      <w:r>
        <w:rPr>
          <w:rFonts w:ascii="Museo Sans 300" w:hAnsi="Museo Sans 300"/>
          <w:sz w:val="20"/>
          <w:szCs w:val="20"/>
        </w:rPr>
        <w:t xml:space="preserve"> de</w:t>
      </w:r>
      <w:r w:rsidR="00583B15">
        <w:rPr>
          <w:rFonts w:ascii="Museo Sans 300" w:hAnsi="Museo Sans 300"/>
          <w:sz w:val="20"/>
          <w:szCs w:val="20"/>
        </w:rPr>
        <w:t>l presente año</w:t>
      </w:r>
      <w:r>
        <w:rPr>
          <w:rFonts w:ascii="Museo Sans 300" w:hAnsi="Museo Sans 300"/>
          <w:sz w:val="20"/>
          <w:szCs w:val="20"/>
        </w:rPr>
        <w:t>,</w:t>
      </w:r>
      <w:r w:rsidR="00E544BF">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E544BF">
        <w:rPr>
          <w:rStyle w:val="normaltextrun"/>
          <w:rFonts w:ascii="Museo Sans 300" w:eastAsia="Museo Sans" w:hAnsi="Museo Sans 300" w:cs="Segoe UI"/>
          <w:sz w:val="20"/>
          <w:szCs w:val="20"/>
        </w:rPr>
        <w:t xml:space="preserve"> el día </w:t>
      </w:r>
      <w:r w:rsidR="00583B15">
        <w:rPr>
          <w:rStyle w:val="normaltextrun"/>
          <w:rFonts w:ascii="Museo Sans 300" w:eastAsia="Museo Sans" w:hAnsi="Museo Sans 300" w:cs="Segoe UI"/>
          <w:sz w:val="20"/>
          <w:szCs w:val="20"/>
        </w:rPr>
        <w:t>doce</w:t>
      </w:r>
      <w:r>
        <w:rPr>
          <w:rStyle w:val="normaltextrun"/>
          <w:rFonts w:ascii="Museo Sans 300" w:eastAsia="Museo Sans" w:hAnsi="Museo Sans 300" w:cs="Segoe UI"/>
          <w:sz w:val="20"/>
          <w:szCs w:val="20"/>
        </w:rPr>
        <w:t xml:space="preserve"> de</w:t>
      </w:r>
      <w:r w:rsidR="00583B15">
        <w:rPr>
          <w:rStyle w:val="normaltextrun"/>
          <w:rFonts w:ascii="Museo Sans 300" w:eastAsia="Museo Sans" w:hAnsi="Museo Sans 300" w:cs="Segoe UI"/>
          <w:sz w:val="20"/>
          <w:szCs w:val="20"/>
        </w:rPr>
        <w:t xml:space="preserve"> septiembre</w:t>
      </w:r>
      <w:r>
        <w:rPr>
          <w:rStyle w:val="normaltextrun"/>
          <w:rFonts w:ascii="Museo Sans 300" w:eastAsia="Museo Sans" w:hAnsi="Museo Sans 300" w:cs="Segoe UI"/>
          <w:sz w:val="20"/>
          <w:szCs w:val="20"/>
        </w:rPr>
        <w:t xml:space="preserve"> de</w:t>
      </w:r>
      <w:r w:rsidR="00583B15">
        <w:rPr>
          <w:rStyle w:val="normaltextrun"/>
          <w:rFonts w:ascii="Museo Sans 300" w:eastAsia="Museo Sans" w:hAnsi="Museo Sans 300" w:cs="Segoe UI"/>
          <w:sz w:val="20"/>
          <w:szCs w:val="20"/>
        </w:rPr>
        <w:t xml:space="preserve"> este año</w:t>
      </w:r>
      <w:r>
        <w:rPr>
          <w:rStyle w:val="normaltextrun"/>
          <w:rFonts w:ascii="Museo Sans 300" w:eastAsia="Museo Sans" w:hAnsi="Museo Sans 300" w:cs="Segoe UI"/>
          <w:sz w:val="20"/>
          <w:szCs w:val="20"/>
        </w:rPr>
        <w:t>.</w:t>
      </w:r>
    </w:p>
    <w:p w14:paraId="3E9763A5" w14:textId="77777777" w:rsidR="00D85F87" w:rsidRDefault="00D85F87" w:rsidP="00AC0E9E">
      <w:pPr>
        <w:pStyle w:val="Prrafodelista"/>
        <w:tabs>
          <w:tab w:val="left" w:pos="426"/>
        </w:tabs>
        <w:ind w:left="426"/>
        <w:jc w:val="both"/>
        <w:rPr>
          <w:rFonts w:ascii="Museo Sans 300" w:hAnsi="Museo Sans 300"/>
          <w:sz w:val="20"/>
          <w:szCs w:val="20"/>
        </w:rPr>
      </w:pPr>
    </w:p>
    <w:p w14:paraId="4ECB73CE" w14:textId="7A91F7BD"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583B15">
        <w:rPr>
          <w:rFonts w:ascii="Museo Sans 300" w:hAnsi="Museo Sans 300" w:cs="Cambria Math"/>
          <w:sz w:val="20"/>
          <w:szCs w:val="20"/>
        </w:rPr>
        <w:t>veintiocho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E544BF">
        <w:rPr>
          <w:rFonts w:ascii="Museo Sans 300" w:hAnsi="Museo Sans 300" w:cs="Cambria Math"/>
          <w:sz w:val="20"/>
          <w:szCs w:val="20"/>
        </w:rPr>
        <w:t>agosto</w:t>
      </w:r>
      <w:r w:rsidR="00B43806">
        <w:rPr>
          <w:rFonts w:ascii="Museo Sans 300" w:hAnsi="Museo Sans 300" w:cs="Cambria Math"/>
          <w:sz w:val="20"/>
          <w:szCs w:val="20"/>
        </w:rPr>
        <w:t xml:space="preserve"> de</w:t>
      </w:r>
      <w:r w:rsidR="00BE227F">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287843">
        <w:rPr>
          <w:rFonts w:ascii="Museo Sans 300" w:hAnsi="Museo Sans 300"/>
          <w:sz w:val="20"/>
          <w:szCs w:val="20"/>
        </w:rPr>
        <w:t>la</w:t>
      </w:r>
      <w:r w:rsidR="00267BBB">
        <w:rPr>
          <w:rFonts w:ascii="Museo Sans 300" w:hAnsi="Museo Sans 300"/>
          <w:sz w:val="20"/>
          <w:szCs w:val="20"/>
        </w:rPr>
        <w:t xml:space="preserve"> usuari</w:t>
      </w:r>
      <w:r w:rsidR="00287843">
        <w:rPr>
          <w:rFonts w:ascii="Museo Sans 300" w:hAnsi="Museo Sans 300"/>
          <w:sz w:val="20"/>
          <w:szCs w:val="20"/>
        </w:rPr>
        <w:t>a</w:t>
      </w:r>
      <w:r w:rsidR="00267BBB">
        <w:rPr>
          <w:rFonts w:ascii="Museo Sans 300" w:hAnsi="Museo Sans 300"/>
          <w:sz w:val="20"/>
          <w:szCs w:val="20"/>
        </w:rPr>
        <w:t xml:space="preserve"> no presentó documentación adicional para ser analizada. </w:t>
      </w:r>
    </w:p>
    <w:p w14:paraId="26BAAD44" w14:textId="6295CDA9" w:rsidR="00AD3412" w:rsidRDefault="00AD3412"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0449429C"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83B15">
        <w:rPr>
          <w:rFonts w:ascii="Museo Sans 300" w:hAnsi="Museo Sans 300"/>
          <w:sz w:val="20"/>
          <w:szCs w:val="20"/>
        </w:rPr>
        <w:t>seis</w:t>
      </w:r>
      <w:r w:rsidR="00CD4BE9">
        <w:rPr>
          <w:rFonts w:ascii="Museo Sans 300" w:hAnsi="Museo Sans 300"/>
          <w:sz w:val="20"/>
          <w:szCs w:val="20"/>
        </w:rPr>
        <w:t xml:space="preserve"> </w:t>
      </w:r>
      <w:r w:rsidRPr="005D2EC9">
        <w:rPr>
          <w:rFonts w:ascii="Museo Sans 300" w:hAnsi="Museo Sans 300"/>
          <w:sz w:val="20"/>
          <w:szCs w:val="20"/>
        </w:rPr>
        <w:t>de</w:t>
      </w:r>
      <w:r w:rsidR="00FB77C2">
        <w:rPr>
          <w:rFonts w:ascii="Museo Sans 300" w:hAnsi="Museo Sans 300"/>
          <w:sz w:val="20"/>
          <w:szCs w:val="20"/>
        </w:rPr>
        <w:t xml:space="preserve"> </w:t>
      </w:r>
      <w:r w:rsidR="00583B15">
        <w:rPr>
          <w:rFonts w:ascii="Museo Sans 300" w:hAnsi="Museo Sans 300"/>
          <w:sz w:val="20"/>
          <w:szCs w:val="20"/>
        </w:rPr>
        <w:t>octubre</w:t>
      </w:r>
      <w:r w:rsidR="008A6737">
        <w:rPr>
          <w:rFonts w:ascii="Museo Sans 300" w:hAnsi="Museo Sans 300"/>
          <w:sz w:val="20"/>
          <w:szCs w:val="20"/>
        </w:rPr>
        <w:t xml:space="preserve"> de</w:t>
      </w:r>
      <w:r w:rsidR="00251A4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N.° </w:t>
      </w:r>
      <w:r w:rsidR="002248A4">
        <w:rPr>
          <w:rFonts w:ascii="Museo Sans 300" w:hAnsi="Museo Sans 300"/>
          <w:sz w:val="20"/>
          <w:szCs w:val="20"/>
          <w:lang w:val="es-SV"/>
        </w:rPr>
        <w:t>IT-</w:t>
      </w:r>
      <w:r w:rsidR="00583B15">
        <w:rPr>
          <w:rFonts w:ascii="Museo Sans 300" w:hAnsi="Museo Sans 300"/>
          <w:sz w:val="20"/>
          <w:szCs w:val="20"/>
          <w:lang w:val="es-SV"/>
        </w:rPr>
        <w:t>0247</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90F0F5B" w14:textId="3D99F327" w:rsidR="00761018" w:rsidRPr="00DA5D29" w:rsidRDefault="00DA5D29" w:rsidP="00761018">
      <w:pPr>
        <w:spacing w:after="0" w:line="240" w:lineRule="auto"/>
        <w:ind w:left="426"/>
        <w:jc w:val="center"/>
        <w:rPr>
          <w:rFonts w:ascii="Museo Sans 300" w:hAnsi="Museo Sans 300"/>
          <w:sz w:val="20"/>
          <w:szCs w:val="20"/>
        </w:rPr>
      </w:pPr>
      <w:r w:rsidRPr="00DA5D29">
        <w:rPr>
          <w:rFonts w:ascii="Museo Sans 300" w:hAnsi="Museo Sans 300"/>
          <w:sz w:val="20"/>
          <w:szCs w:val="20"/>
        </w:rPr>
        <w:t>xxx</w:t>
      </w:r>
    </w:p>
    <w:p w14:paraId="2826C8AC" w14:textId="77777777" w:rsidR="00BE227F" w:rsidRDefault="00BE227F" w:rsidP="007D65C8">
      <w:pPr>
        <w:spacing w:after="0" w:line="240" w:lineRule="auto"/>
        <w:ind w:left="426"/>
        <w:jc w:val="both"/>
        <w:rPr>
          <w:rFonts w:ascii="Museo Sans 300" w:hAnsi="Museo Sans 300"/>
          <w:sz w:val="20"/>
          <w:szCs w:val="20"/>
          <w:u w:val="single"/>
        </w:rPr>
      </w:pPr>
      <w:bookmarkStart w:id="1" w:name="_Hlk78192968"/>
    </w:p>
    <w:p w14:paraId="2676CAE5" w14:textId="685F3951"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B16ECEE" w14:textId="1E117E3C" w:rsidR="00583B15" w:rsidRPr="00583B15" w:rsidRDefault="008B7A00" w:rsidP="00583B15">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bookmarkStart w:id="2" w:name="_Hlk142890598"/>
      <w:r w:rsidR="00EE4DAF" w:rsidRPr="00EE4DAF">
        <w:rPr>
          <w:rFonts w:ascii="Museo 300" w:eastAsia="Arial" w:hAnsi="Museo 300"/>
          <w:color w:val="000000"/>
          <w:sz w:val="16"/>
          <w:szCs w:val="16"/>
          <w:lang w:val="es-419"/>
        </w:rPr>
        <w:t>Conforme</w:t>
      </w:r>
      <w:r w:rsidR="00583B15">
        <w:rPr>
          <w:rFonts w:ascii="Museo 300" w:hAnsi="Museo 300"/>
          <w:sz w:val="16"/>
          <w:szCs w:val="16"/>
          <w:lang w:val="es-419"/>
        </w:rPr>
        <w:t xml:space="preserve"> </w:t>
      </w:r>
      <w:r w:rsidR="00583B15" w:rsidRPr="00583B15">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“manipulación en el equipo de medición”; condición que impidió el verdadero registro de la energía eléctrica que fue demandada en dicho suministro, siendo éstas las siguientes:</w:t>
      </w:r>
    </w:p>
    <w:p w14:paraId="31D0B2B5" w14:textId="0E9E957C" w:rsidR="002133A3" w:rsidRDefault="00583B15" w:rsidP="00583B15">
      <w:pPr>
        <w:ind w:left="709" w:right="709"/>
        <w:jc w:val="both"/>
        <w:rPr>
          <w:rFonts w:ascii="Museo 300" w:hAnsi="Museo 300"/>
          <w:sz w:val="16"/>
          <w:szCs w:val="16"/>
          <w:lang w:val="es-419"/>
        </w:rPr>
      </w:pPr>
      <w:r w:rsidRPr="00583B15">
        <w:rPr>
          <w:rFonts w:ascii="Museo 300" w:hAnsi="Museo 300"/>
          <w:sz w:val="16"/>
          <w:szCs w:val="16"/>
          <w:lang w:val="es-419"/>
        </w:rPr>
        <w:t xml:space="preserve">Respecto a las pruebas presentadas anteriormente, en la imagen n.° 2 se evidencia de forma contundente que había una manipulación en el equipo de medición </w:t>
      </w:r>
      <w:r w:rsidRPr="00583B15">
        <w:rPr>
          <w:rFonts w:ascii="Museo 300" w:hAnsi="Museo 300"/>
          <w:b/>
          <w:bCs/>
          <w:sz w:val="16"/>
          <w:szCs w:val="16"/>
          <w:lang w:val="es-419"/>
        </w:rPr>
        <w:t xml:space="preserve">n.° </w:t>
      </w:r>
      <w:r w:rsidR="009239CA">
        <w:rPr>
          <w:rFonts w:ascii="Museo 300" w:hAnsi="Museo 300"/>
          <w:b/>
          <w:bCs/>
          <w:sz w:val="16"/>
          <w:szCs w:val="16"/>
          <w:lang w:val="es-419"/>
        </w:rPr>
        <w:t>xxx</w:t>
      </w:r>
      <w:r w:rsidRPr="00583B15">
        <w:rPr>
          <w:rFonts w:ascii="Museo 300" w:hAnsi="Museo 300"/>
          <w:sz w:val="16"/>
          <w:szCs w:val="16"/>
          <w:lang w:val="es-419"/>
        </w:rPr>
        <w:t>, ya que el conductor interno de la fase B del medidor no pasaba por el transformador de corriente, a diferencia del conductor de la fase A, por lo que la corriente demandada en la primera no sería registrada por el equipo de medición, razón por la cual se registró una exactitud de aproximadamente el 50 % en el equipo de medición.</w:t>
      </w:r>
      <w:bookmarkStart w:id="3" w:name="_Hlk148338233"/>
      <w:r w:rsidR="002133A3">
        <w:rPr>
          <w:rFonts w:ascii="Museo 300" w:hAnsi="Museo 300"/>
          <w:sz w:val="16"/>
          <w:szCs w:val="16"/>
          <w:lang w:val="es-419"/>
        </w:rPr>
        <w:t xml:space="preserve"> (…)</w:t>
      </w:r>
    </w:p>
    <w:p w14:paraId="6692F4FB" w14:textId="65B0CE77" w:rsidR="00583B15" w:rsidRPr="00583B15" w:rsidRDefault="00583B15" w:rsidP="00583B15">
      <w:pPr>
        <w:ind w:left="709" w:right="709"/>
        <w:jc w:val="both"/>
        <w:rPr>
          <w:rFonts w:ascii="Museo 300" w:hAnsi="Museo 300"/>
          <w:sz w:val="16"/>
          <w:szCs w:val="16"/>
          <w:lang w:val="es-419"/>
        </w:rPr>
      </w:pPr>
      <w:r w:rsidRPr="00583B15">
        <w:rPr>
          <w:rFonts w:ascii="Museo 300" w:hAnsi="Museo 300"/>
          <w:sz w:val="16"/>
          <w:szCs w:val="16"/>
          <w:lang w:val="es-419"/>
        </w:rPr>
        <w:t xml:space="preserve">Sobre lo anterior es preciso mencionar que, si bien la empresa distribuidora mediante la prueba de funcionamiento no determinó el valor de registro promedio del equipo de medición de conformidad a lo establecido en la normativa aplicable, sí pudo comprobar la existencia de la condición irregular mediante las fotografías y video que muestran la manipulación del equipo de medición, que consistían en que el conductor de la fase “B” del equipo de medición no pasaba por el transformador de corriente, condición que afectaba que el medidor </w:t>
      </w:r>
      <w:r w:rsidRPr="00583B15">
        <w:rPr>
          <w:rFonts w:ascii="Museo 300" w:hAnsi="Museo 300"/>
          <w:b/>
          <w:bCs/>
          <w:sz w:val="16"/>
          <w:szCs w:val="16"/>
          <w:lang w:val="es-419"/>
        </w:rPr>
        <w:t xml:space="preserve">n.° </w:t>
      </w:r>
      <w:r w:rsidR="009239CA">
        <w:rPr>
          <w:rFonts w:ascii="Museo 300" w:hAnsi="Museo 300"/>
          <w:b/>
          <w:bCs/>
          <w:sz w:val="16"/>
          <w:szCs w:val="16"/>
          <w:lang w:val="es-419"/>
        </w:rPr>
        <w:t>xxx</w:t>
      </w:r>
      <w:r w:rsidRPr="00583B15">
        <w:rPr>
          <w:rFonts w:ascii="Museo 300" w:hAnsi="Museo 300"/>
          <w:sz w:val="16"/>
          <w:szCs w:val="16"/>
          <w:lang w:val="es-419"/>
        </w:rPr>
        <w:t xml:space="preserve"> registrara correctamente la energía demandada en el suministro.</w:t>
      </w:r>
    </w:p>
    <w:p w14:paraId="48246855" w14:textId="0295A516" w:rsidR="00D77F9D" w:rsidRPr="00580B19" w:rsidRDefault="00583B15" w:rsidP="00583B15">
      <w:pPr>
        <w:ind w:left="709" w:right="709"/>
        <w:jc w:val="both"/>
        <w:rPr>
          <w:rFonts w:ascii="Museo 300" w:hAnsi="Museo 300"/>
          <w:sz w:val="16"/>
          <w:szCs w:val="16"/>
          <w:lang w:val="es-419"/>
        </w:rPr>
      </w:pPr>
      <w:r w:rsidRPr="00583B1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 final.</w:t>
      </w:r>
      <w:bookmarkEnd w:id="2"/>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bookmarkEnd w:id="3"/>
    <w:p w14:paraId="64D9E968" w14:textId="515C4B5D"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EC5A45">
        <w:rPr>
          <w:rFonts w:ascii="Museo Sans 300" w:hAnsi="Museo Sans 300"/>
          <w:sz w:val="20"/>
          <w:szCs w:val="20"/>
          <w:u w:val="single"/>
        </w:rPr>
        <w:t>la</w:t>
      </w:r>
      <w:r w:rsidRPr="009834C4">
        <w:rPr>
          <w:rFonts w:ascii="Museo Sans 300" w:hAnsi="Museo Sans 300"/>
          <w:sz w:val="20"/>
          <w:szCs w:val="20"/>
          <w:u w:val="single"/>
        </w:rPr>
        <w:t xml:space="preserve"> usuari</w:t>
      </w:r>
      <w:r w:rsidR="00EC5A45">
        <w:rPr>
          <w:rFonts w:ascii="Museo Sans 300" w:hAnsi="Museo Sans 300"/>
          <w:sz w:val="20"/>
          <w:szCs w:val="20"/>
          <w:u w:val="single"/>
        </w:rPr>
        <w:t>a</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3AA33AD7" w14:textId="27D1F0C7" w:rsidR="00583B15" w:rsidRPr="00583B15" w:rsidRDefault="009D1384" w:rsidP="00583B15">
      <w:pPr>
        <w:ind w:left="709" w:right="709"/>
        <w:jc w:val="both"/>
        <w:rPr>
          <w:rFonts w:ascii="Museo 300" w:hAnsi="Museo 300"/>
          <w:sz w:val="16"/>
          <w:szCs w:val="16"/>
          <w:lang w:val="es-419"/>
        </w:rPr>
      </w:pPr>
      <w:r w:rsidRPr="003A771A">
        <w:rPr>
          <w:rFonts w:ascii="Museo 300" w:hAnsi="Museo 300"/>
          <w:sz w:val="16"/>
          <w:szCs w:val="16"/>
        </w:rPr>
        <w:t>(…)</w:t>
      </w:r>
      <w:bookmarkStart w:id="4" w:name="_Hlk145923305"/>
      <w:r w:rsidR="00C11029">
        <w:rPr>
          <w:rFonts w:ascii="Museo 300" w:hAnsi="Museo 300"/>
          <w:sz w:val="16"/>
          <w:szCs w:val="16"/>
        </w:rPr>
        <w:t xml:space="preserve"> </w:t>
      </w:r>
      <w:r w:rsidR="00C11029" w:rsidRPr="00C11029">
        <w:rPr>
          <w:rFonts w:ascii="Museo 300" w:hAnsi="Museo 300"/>
          <w:sz w:val="16"/>
          <w:szCs w:val="16"/>
          <w:lang w:val="es-419"/>
        </w:rPr>
        <w:t>es</w:t>
      </w:r>
      <w:r w:rsidR="00583B15">
        <w:rPr>
          <w:rFonts w:ascii="Museo 300" w:hAnsi="Museo 300"/>
          <w:sz w:val="16"/>
          <w:szCs w:val="16"/>
          <w:lang w:val="es-419"/>
        </w:rPr>
        <w:t xml:space="preserve"> </w:t>
      </w:r>
      <w:r w:rsidR="00583B15" w:rsidRPr="00583B15">
        <w:rPr>
          <w:rFonts w:ascii="Museo 300" w:hAnsi="Museo 300"/>
          <w:sz w:val="16"/>
          <w:szCs w:val="16"/>
          <w:lang w:val="es-419"/>
        </w:rPr>
        <w:t xml:space="preserve">pertinente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destacándose que el </w:t>
      </w:r>
      <w:r w:rsidR="00583B15" w:rsidRPr="00583B15">
        <w:rPr>
          <w:rFonts w:ascii="Museo 300" w:hAnsi="Museo 300"/>
          <w:sz w:val="16"/>
          <w:szCs w:val="16"/>
          <w:lang w:val="es-419"/>
        </w:rPr>
        <w:lastRenderedPageBreak/>
        <w:t>cobro actual no corresponde a una multa, sino a la recuperación de la energía consumida pero que no le fue facturada a la usuaria final por la condición irregular encontrada.</w:t>
      </w:r>
      <w:r w:rsidR="00583B15">
        <w:rPr>
          <w:rFonts w:ascii="Museo 300" w:hAnsi="Museo 300"/>
          <w:sz w:val="16"/>
          <w:szCs w:val="16"/>
          <w:lang w:val="es-419"/>
        </w:rPr>
        <w:t xml:space="preserve"> (…)</w:t>
      </w:r>
    </w:p>
    <w:bookmarkEnd w:id="4"/>
    <w:p w14:paraId="3B8D8229" w14:textId="5F931D4A"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18A2BAA" w14:textId="5A63C09C" w:rsidR="00583B15" w:rsidRPr="00583B15" w:rsidRDefault="009D1384" w:rsidP="00583B15">
      <w:pPr>
        <w:ind w:left="709" w:right="709"/>
        <w:jc w:val="both"/>
        <w:rPr>
          <w:rFonts w:ascii="Museo 300" w:hAnsi="Museo 300"/>
          <w:sz w:val="16"/>
          <w:szCs w:val="16"/>
          <w:lang w:val="es-419"/>
        </w:rPr>
      </w:pPr>
      <w:r w:rsidRPr="009D1384">
        <w:rPr>
          <w:rFonts w:ascii="Museo 300" w:hAnsi="Museo 300"/>
          <w:sz w:val="16"/>
          <w:szCs w:val="16"/>
          <w:lang w:val="es-419"/>
        </w:rPr>
        <w:t>De</w:t>
      </w:r>
      <w:r w:rsidR="00DE27F6">
        <w:rPr>
          <w:rFonts w:ascii="Museo 300" w:hAnsi="Museo 300"/>
          <w:sz w:val="16"/>
          <w:szCs w:val="16"/>
          <w:lang w:val="es-419"/>
        </w:rPr>
        <w:t xml:space="preserve"> </w:t>
      </w:r>
      <w:r w:rsidR="00583B15" w:rsidRPr="00583B15">
        <w:rPr>
          <w:rFonts w:ascii="Museo 300" w:hAnsi="Museo 300"/>
          <w:sz w:val="16"/>
          <w:szCs w:val="16"/>
          <w:lang w:val="es-419"/>
        </w:rPr>
        <w:t xml:space="preserve">conformidad con lo determinado en el procedimiento contenido en el acuerdo </w:t>
      </w:r>
      <w:r w:rsidR="00583B15" w:rsidRPr="00583B15">
        <w:rPr>
          <w:rFonts w:ascii="Museo 300" w:hAnsi="Museo 300"/>
          <w:b/>
          <w:bCs/>
          <w:sz w:val="16"/>
          <w:szCs w:val="16"/>
          <w:lang w:val="es-419"/>
        </w:rPr>
        <w:t>N.° 283-E-2011</w:t>
      </w:r>
      <w:r w:rsidR="00583B15" w:rsidRPr="00583B15">
        <w:rPr>
          <w:rFonts w:ascii="Museo 300" w:hAnsi="Museo 300"/>
          <w:sz w:val="16"/>
          <w:szCs w:val="16"/>
          <w:lang w:val="es-419"/>
        </w:rPr>
        <w:t>, específicamente lo indicado en el Art. 5.2, literal a) se efectuó el respectivo recálculo de la energía consumida y no facturada que la sociedad AES CLESA debe cobrar, teniendo como base lo siguiente:</w:t>
      </w:r>
    </w:p>
    <w:p w14:paraId="343DCD86" w14:textId="06C245AF" w:rsidR="00583B15" w:rsidRPr="00583B15" w:rsidRDefault="00583B15" w:rsidP="00583B15">
      <w:pPr>
        <w:numPr>
          <w:ilvl w:val="0"/>
          <w:numId w:val="8"/>
        </w:numPr>
        <w:ind w:right="709"/>
        <w:jc w:val="both"/>
        <w:rPr>
          <w:rFonts w:ascii="Museo 300" w:hAnsi="Museo 300"/>
          <w:bCs/>
          <w:sz w:val="16"/>
          <w:szCs w:val="16"/>
          <w:lang w:val="es-419"/>
        </w:rPr>
      </w:pPr>
      <w:r w:rsidRPr="00583B15">
        <w:rPr>
          <w:rFonts w:ascii="Museo 300" w:hAnsi="Museo 300"/>
          <w:sz w:val="16"/>
          <w:szCs w:val="16"/>
          <w:lang w:val="es-419"/>
        </w:rPr>
        <w:t xml:space="preserve">El </w:t>
      </w:r>
      <w:r w:rsidRPr="00583B15">
        <w:rPr>
          <w:rFonts w:ascii="Museo 300" w:hAnsi="Museo 300"/>
          <w:b/>
          <w:bCs/>
          <w:sz w:val="16"/>
          <w:szCs w:val="16"/>
          <w:lang w:val="es-419"/>
        </w:rPr>
        <w:t>historial de registros mensuales correctos</w:t>
      </w:r>
      <w:r w:rsidRPr="00583B15">
        <w:rPr>
          <w:rFonts w:ascii="Museo 300" w:hAnsi="Museo 300"/>
          <w:sz w:val="16"/>
          <w:szCs w:val="16"/>
          <w:lang w:val="es-419"/>
        </w:rPr>
        <w:t xml:space="preserve"> en el inmueble del suministro con </w:t>
      </w:r>
      <w:r w:rsidRPr="00583B15">
        <w:rPr>
          <w:rFonts w:ascii="Museo 300" w:hAnsi="Museo 300"/>
          <w:b/>
          <w:bCs/>
          <w:sz w:val="16"/>
          <w:szCs w:val="16"/>
          <w:lang w:val="es-419"/>
        </w:rPr>
        <w:t xml:space="preserve">NIC </w:t>
      </w:r>
      <w:r w:rsidR="00F31C6F">
        <w:rPr>
          <w:rFonts w:ascii="Museo 300" w:hAnsi="Museo 300"/>
          <w:b/>
          <w:bCs/>
          <w:sz w:val="16"/>
          <w:szCs w:val="16"/>
          <w:lang w:val="es-419"/>
        </w:rPr>
        <w:t>xxx</w:t>
      </w:r>
      <w:r w:rsidRPr="00583B15">
        <w:rPr>
          <w:rFonts w:ascii="Museo 300" w:hAnsi="Museo 300"/>
          <w:sz w:val="16"/>
          <w:szCs w:val="16"/>
          <w:lang w:val="es-419"/>
        </w:rPr>
        <w:t xml:space="preserve">, dato que permitió establecer un consumo promedio mensual de </w:t>
      </w:r>
      <w:r w:rsidRPr="00583B15">
        <w:rPr>
          <w:rFonts w:ascii="Museo 300" w:hAnsi="Museo 300"/>
          <w:b/>
          <w:bCs/>
          <w:sz w:val="16"/>
          <w:szCs w:val="16"/>
          <w:lang w:val="es-419"/>
        </w:rPr>
        <w:t>2,373 kWh</w:t>
      </w:r>
      <w:r w:rsidRPr="00583B15">
        <w:rPr>
          <w:rFonts w:ascii="Museo 300" w:hAnsi="Museo 300"/>
          <w:sz w:val="16"/>
          <w:szCs w:val="16"/>
          <w:lang w:val="es-419"/>
        </w:rPr>
        <w:t>.</w:t>
      </w:r>
    </w:p>
    <w:p w14:paraId="6E9E09C4" w14:textId="77777777" w:rsidR="00583B15" w:rsidRPr="00583B15" w:rsidRDefault="00583B15" w:rsidP="00583B15">
      <w:pPr>
        <w:numPr>
          <w:ilvl w:val="0"/>
          <w:numId w:val="8"/>
        </w:numPr>
        <w:ind w:right="709"/>
        <w:jc w:val="both"/>
        <w:rPr>
          <w:rFonts w:ascii="Museo 300" w:hAnsi="Museo 300"/>
          <w:sz w:val="16"/>
          <w:szCs w:val="16"/>
          <w:lang w:val="es-419"/>
        </w:rPr>
      </w:pPr>
      <w:r w:rsidRPr="00583B15">
        <w:rPr>
          <w:rFonts w:ascii="Museo 300" w:hAnsi="Museo 300"/>
          <w:sz w:val="16"/>
          <w:szCs w:val="16"/>
          <w:lang w:val="es-419"/>
        </w:rPr>
        <w:t xml:space="preserve">El período por recuperar por parte de la empresa distribuidora, por una energía consumida y no facturada, se determina que es de </w:t>
      </w:r>
      <w:r w:rsidRPr="00583B15">
        <w:rPr>
          <w:rFonts w:ascii="Museo 300" w:hAnsi="Museo 300"/>
          <w:b/>
          <w:bCs/>
          <w:sz w:val="16"/>
          <w:szCs w:val="16"/>
          <w:lang w:val="es-419"/>
        </w:rPr>
        <w:t>180 días</w:t>
      </w:r>
      <w:r w:rsidRPr="00583B15">
        <w:rPr>
          <w:rFonts w:ascii="Museo 300" w:hAnsi="Museo 300"/>
          <w:sz w:val="16"/>
          <w:szCs w:val="16"/>
          <w:lang w:val="es-419"/>
        </w:rPr>
        <w:t>, relativo al período del 13 de octubre de 2022 al 11 de abril de 2023.</w:t>
      </w:r>
    </w:p>
    <w:p w14:paraId="7EC59903" w14:textId="77777777" w:rsidR="00583B15" w:rsidRPr="00583B15" w:rsidRDefault="00583B15" w:rsidP="00583B15">
      <w:pPr>
        <w:numPr>
          <w:ilvl w:val="0"/>
          <w:numId w:val="8"/>
        </w:numPr>
        <w:ind w:right="709"/>
        <w:jc w:val="both"/>
        <w:rPr>
          <w:rFonts w:ascii="Museo 300" w:hAnsi="Museo 300"/>
          <w:sz w:val="16"/>
          <w:szCs w:val="16"/>
          <w:lang w:val="es-419"/>
        </w:rPr>
      </w:pPr>
      <w:r w:rsidRPr="00583B15">
        <w:rPr>
          <w:rFonts w:ascii="Museo 300" w:hAnsi="Museo 300"/>
          <w:sz w:val="16"/>
          <w:szCs w:val="16"/>
          <w:lang w:val="es-419"/>
        </w:rPr>
        <w:t xml:space="preserve">En el período de recuperación antes citado la sociedad AES CLESA ya facturó un consumo de energía de </w:t>
      </w:r>
      <w:r w:rsidRPr="00583B15">
        <w:rPr>
          <w:rFonts w:ascii="Museo 300" w:hAnsi="Museo 300"/>
          <w:b/>
          <w:bCs/>
          <w:sz w:val="16"/>
          <w:szCs w:val="16"/>
          <w:lang w:val="es-419"/>
        </w:rPr>
        <w:t>5,199 kWh</w:t>
      </w:r>
      <w:r w:rsidRPr="00583B15">
        <w:rPr>
          <w:rFonts w:ascii="Museo 300" w:hAnsi="Museo 300"/>
          <w:sz w:val="16"/>
          <w:szCs w:val="16"/>
          <w:lang w:val="es-419"/>
        </w:rPr>
        <w:t>.</w:t>
      </w:r>
    </w:p>
    <w:p w14:paraId="1ACF8ADA" w14:textId="1A91C599" w:rsidR="00493B79" w:rsidRPr="00493B79" w:rsidRDefault="00583B15" w:rsidP="00583B15">
      <w:pPr>
        <w:ind w:left="709" w:right="709"/>
        <w:jc w:val="both"/>
        <w:rPr>
          <w:rFonts w:ascii="Museo 300" w:hAnsi="Museo 300"/>
          <w:sz w:val="16"/>
          <w:szCs w:val="16"/>
          <w:lang w:val="es-419"/>
        </w:rPr>
      </w:pPr>
      <w:r w:rsidRPr="00583B15">
        <w:rPr>
          <w:rFonts w:ascii="Museo 300" w:hAnsi="Museo 300"/>
          <w:sz w:val="16"/>
          <w:szCs w:val="16"/>
          <w:lang w:val="es-419"/>
        </w:rPr>
        <w:t>Los valores de consumos y período arriba señalados fueron utilizados para la elaboración del respectivo recálculo de la energía no registrada a recuperar por parte de la sociedad AES CLESA, determinándose que el monto del cálculo efectuado por la empresa distribuidora es aceptable.</w:t>
      </w:r>
      <w:r w:rsidR="00493B79">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422AF52" w14:textId="77D9B35F" w:rsidR="00675ADF" w:rsidRPr="00675ADF" w:rsidRDefault="00E353B7" w:rsidP="00675ADF">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675ADF">
        <w:rPr>
          <w:rFonts w:ascii="Museo 300" w:eastAsia="Museo Sans 300" w:hAnsi="Museo 300" w:cs="Museo Sans 300"/>
          <w:sz w:val="16"/>
          <w:szCs w:val="16"/>
        </w:rPr>
        <w:t xml:space="preserve"> </w:t>
      </w:r>
      <w:r w:rsidR="00675ADF" w:rsidRPr="00675ADF">
        <w:rPr>
          <w:rFonts w:ascii="Museo 300" w:eastAsia="Museo Sans 300" w:hAnsi="Museo 300" w:cs="Museo Sans 300"/>
          <w:sz w:val="16"/>
          <w:szCs w:val="16"/>
          <w:lang w:val="es-419"/>
        </w:rPr>
        <w:t xml:space="preserve">pruebas presentadas por la empresa distribuidora son aceptables, ya que con estas demostró fehacientemente que existió una condición irregular en el suministro identificado con el </w:t>
      </w:r>
      <w:r w:rsidR="00675ADF" w:rsidRPr="00675ADF">
        <w:rPr>
          <w:rFonts w:ascii="Museo 300" w:eastAsia="Museo Sans 300" w:hAnsi="Museo 300" w:cs="Museo Sans 300"/>
          <w:b/>
          <w:bCs/>
          <w:sz w:val="16"/>
          <w:szCs w:val="16"/>
          <w:lang w:val="es-419"/>
        </w:rPr>
        <w:t xml:space="preserve">NIC </w:t>
      </w:r>
      <w:r w:rsidR="00F31C6F">
        <w:rPr>
          <w:rFonts w:ascii="Museo 300" w:eastAsia="Museo Sans 300" w:hAnsi="Museo 300" w:cs="Museo Sans 300"/>
          <w:b/>
          <w:bCs/>
          <w:sz w:val="16"/>
          <w:szCs w:val="16"/>
          <w:lang w:val="es-419"/>
        </w:rPr>
        <w:t>xxx</w:t>
      </w:r>
      <w:r w:rsidR="00675ADF" w:rsidRPr="00675ADF">
        <w:rPr>
          <w:rFonts w:ascii="Museo 300" w:eastAsia="Museo Sans 300" w:hAnsi="Museo 300" w:cs="Museo Sans 300"/>
          <w:sz w:val="16"/>
          <w:szCs w:val="16"/>
          <w:lang w:val="es-419"/>
        </w:rPr>
        <w:t xml:space="preserve">, que consistía en la alteración de los elementos internos del equipo de medición, que afectó el correcto registro de la energía que fue consumida en el citado suministro. </w:t>
      </w:r>
    </w:p>
    <w:p w14:paraId="771EED97" w14:textId="77777777" w:rsidR="00675ADF" w:rsidRPr="00675ADF" w:rsidRDefault="00675ADF" w:rsidP="00675ADF">
      <w:pPr>
        <w:pStyle w:val="Prrafodelista"/>
        <w:numPr>
          <w:ilvl w:val="0"/>
          <w:numId w:val="7"/>
        </w:numPr>
        <w:spacing w:after="200"/>
        <w:ind w:left="1418" w:right="708"/>
        <w:jc w:val="both"/>
        <w:textAlignment w:val="auto"/>
        <w:rPr>
          <w:rFonts w:ascii="Museo 300" w:hAnsi="Museo 300"/>
          <w:sz w:val="16"/>
          <w:szCs w:val="16"/>
          <w:lang w:val="es-419"/>
        </w:rPr>
      </w:pPr>
      <w:r w:rsidRPr="00675ADF">
        <w:rPr>
          <w:rFonts w:ascii="Museo 300" w:eastAsia="Museo Sans 300" w:hAnsi="Museo 300" w:cs="Museo Sans 300"/>
          <w:sz w:val="16"/>
          <w:szCs w:val="16"/>
          <w:lang w:val="es-419"/>
        </w:rPr>
        <w:t xml:space="preserve">De conformidad al análisis efectuado por el CAU, se determinó que es aceptable el monto que la sociedad AES CLESA pretende cobrar en concepto de energía consumida y no facturada por la cantidad de </w:t>
      </w:r>
      <w:r w:rsidRPr="00675ADF">
        <w:rPr>
          <w:rFonts w:ascii="Museo 300" w:eastAsia="Museo Sans 300" w:hAnsi="Museo 300" w:cs="Museo Sans 300"/>
          <w:b/>
          <w:bCs/>
          <w:sz w:val="16"/>
          <w:szCs w:val="16"/>
          <w:lang w:val="es-419"/>
        </w:rPr>
        <w:t>dos mil cuatrocientos ochenta y cinco 95/100 dólares de los Estados Unidos de América (USD 2,485.95), IVA incluido</w:t>
      </w:r>
      <w:r w:rsidRPr="00675ADF">
        <w:rPr>
          <w:rFonts w:ascii="Museo 300" w:hAnsi="Museo 300" w:cs="Arial"/>
          <w:sz w:val="16"/>
          <w:szCs w:val="16"/>
          <w:lang w:val="es-419"/>
        </w:rPr>
        <w:t xml:space="preserve">, correspondiente al consumo de </w:t>
      </w:r>
      <w:r w:rsidRPr="00675ADF">
        <w:rPr>
          <w:rFonts w:ascii="Museo 300" w:hAnsi="Museo 300" w:cs="Arial"/>
          <w:b/>
          <w:bCs/>
          <w:sz w:val="16"/>
          <w:szCs w:val="16"/>
          <w:lang w:val="es-419"/>
        </w:rPr>
        <w:t>8,698 kWh</w:t>
      </w:r>
      <w:r w:rsidRPr="00675ADF">
        <w:rPr>
          <w:rFonts w:ascii="Museo 300" w:hAnsi="Museo 300" w:cs="Arial"/>
          <w:sz w:val="16"/>
          <w:szCs w:val="16"/>
          <w:lang w:val="es-419"/>
        </w:rPr>
        <w:t>, asociado al período comprendido entre el 13 de octubre de 2022 al 11 de abril de 2023, monto que incluye cobro de medidor de 100 amperios.</w:t>
      </w:r>
    </w:p>
    <w:p w14:paraId="4BAB16C4" w14:textId="207D905E" w:rsidR="00562498" w:rsidRPr="00675ADF" w:rsidRDefault="00675ADF" w:rsidP="00675ADF">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675ADF">
        <w:rPr>
          <w:rFonts w:ascii="Museo 300" w:eastAsia="Museo Sans 300" w:hAnsi="Museo 300" w:cs="Museo Sans 300"/>
          <w:sz w:val="16"/>
          <w:szCs w:val="16"/>
          <w:lang w:val="es-419"/>
        </w:rPr>
        <w:t>La sociedad AES CLESA podrá cobrar intereses en concepto de ENR conforme a lo establecido en los artículos 21 y 60 de los Términos y Condiciones Generales al Consumidor Final, del Pliego Tarifario vigente para el año 2023.</w:t>
      </w:r>
      <w:r w:rsidR="00E87031" w:rsidRPr="00675ADF">
        <w:rPr>
          <w:rFonts w:ascii="Museo 300" w:eastAsia="Museo Sans 300" w:hAnsi="Museo 300" w:cs="Museo Sans 300"/>
          <w:sz w:val="16"/>
          <w:szCs w:val="16"/>
          <w:lang w:val="es-419"/>
        </w:rPr>
        <w:t xml:space="preserve"> </w:t>
      </w:r>
      <w:r w:rsidR="00562498" w:rsidRPr="00675ADF">
        <w:rPr>
          <w:rFonts w:ascii="Museo 300" w:eastAsia="Arial" w:hAnsi="Museo 300"/>
          <w:color w:val="000000" w:themeColor="text1"/>
          <w:sz w:val="16"/>
          <w:szCs w:val="16"/>
        </w:rPr>
        <w:t>[…]</w:t>
      </w:r>
      <w:r w:rsidR="00914F6D" w:rsidRPr="00675AD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6C04F3AA"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N.° </w:t>
      </w:r>
      <w:r w:rsidR="006106EC">
        <w:rPr>
          <w:rFonts w:ascii="Museo Sans 300" w:hAnsi="Museo Sans 300"/>
          <w:sz w:val="20"/>
          <w:szCs w:val="20"/>
        </w:rPr>
        <w:t>E-</w:t>
      </w:r>
      <w:r w:rsidR="00CF0229">
        <w:rPr>
          <w:rFonts w:ascii="Museo Sans 300" w:hAnsi="Museo Sans 300"/>
          <w:sz w:val="20"/>
          <w:szCs w:val="20"/>
        </w:rPr>
        <w:t>0</w:t>
      </w:r>
      <w:r w:rsidR="00675ADF">
        <w:rPr>
          <w:rFonts w:ascii="Museo Sans 300" w:hAnsi="Museo Sans 300"/>
          <w:sz w:val="20"/>
          <w:szCs w:val="20"/>
        </w:rPr>
        <w:t>602</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N.° </w:t>
      </w:r>
      <w:r w:rsidR="002248A4">
        <w:rPr>
          <w:rFonts w:ascii="Museo Sans 300" w:hAnsi="Museo Sans 300"/>
          <w:sz w:val="20"/>
          <w:szCs w:val="20"/>
        </w:rPr>
        <w:t>IT-</w:t>
      </w:r>
      <w:r w:rsidR="00583B15">
        <w:rPr>
          <w:rFonts w:ascii="Museo Sans 300" w:hAnsi="Museo Sans 300"/>
          <w:sz w:val="20"/>
          <w:szCs w:val="20"/>
        </w:rPr>
        <w:t>0247</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DA3A319" w14:textId="7F9362E8" w:rsidR="00741F87" w:rsidRDefault="000B2856" w:rsidP="00741F87">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00741F87">
        <w:rPr>
          <w:rFonts w:ascii="Museo Sans 300" w:eastAsia="Times New Roman" w:hAnsi="Museo Sans 300" w:cs="Segoe UI"/>
          <w:sz w:val="20"/>
          <w:szCs w:val="20"/>
          <w:lang w:val="es-ES" w:eastAsia="es-ES"/>
        </w:rPr>
        <w:t xml:space="preserve"> </w:t>
      </w:r>
      <w:r w:rsidR="00741F87" w:rsidRPr="008809F7">
        <w:rPr>
          <w:rFonts w:ascii="Museo Sans 300" w:eastAsia="Times New Roman" w:hAnsi="Museo Sans 300" w:cs="Segoe UI"/>
          <w:sz w:val="20"/>
          <w:szCs w:val="20"/>
          <w:lang w:val="es-ES" w:eastAsia="es-ES"/>
        </w:rPr>
        <w:t>acuerdo fue notificado</w:t>
      </w:r>
      <w:r w:rsidR="00741F87">
        <w:rPr>
          <w:rFonts w:ascii="Museo Sans 300" w:hAnsi="Museo Sans 300" w:cs="Segoe UI"/>
          <w:sz w:val="20"/>
          <w:szCs w:val="20"/>
        </w:rPr>
        <w:t xml:space="preserve"> a la</w:t>
      </w:r>
      <w:r w:rsidR="00307F7B">
        <w:rPr>
          <w:rFonts w:ascii="Museo Sans 300" w:hAnsi="Museo Sans 300" w:cs="Segoe UI"/>
          <w:sz w:val="20"/>
          <w:szCs w:val="20"/>
        </w:rPr>
        <w:t xml:space="preserve">s partes el día </w:t>
      </w:r>
      <w:r w:rsidR="00675ADF">
        <w:rPr>
          <w:rFonts w:ascii="Museo Sans 300" w:hAnsi="Museo Sans 300" w:cs="Segoe UI"/>
          <w:sz w:val="20"/>
          <w:szCs w:val="20"/>
        </w:rPr>
        <w:t>diez</w:t>
      </w:r>
      <w:r w:rsidR="00307F7B">
        <w:rPr>
          <w:rFonts w:ascii="Museo Sans 300" w:hAnsi="Museo Sans 300" w:cs="Segoe UI"/>
          <w:sz w:val="20"/>
          <w:szCs w:val="20"/>
        </w:rPr>
        <w:t xml:space="preserve"> de </w:t>
      </w:r>
      <w:r w:rsidR="00675ADF">
        <w:rPr>
          <w:rFonts w:ascii="Museo Sans 300" w:hAnsi="Museo Sans 300" w:cs="Segoe UI"/>
          <w:sz w:val="20"/>
          <w:szCs w:val="20"/>
        </w:rPr>
        <w:t>octubre</w:t>
      </w:r>
      <w:r w:rsidR="00741F87">
        <w:rPr>
          <w:rFonts w:ascii="Museo Sans 300" w:hAnsi="Museo Sans 300" w:cs="Segoe UI"/>
          <w:sz w:val="20"/>
          <w:szCs w:val="20"/>
        </w:rPr>
        <w:t xml:space="preserve"> de este año,</w:t>
      </w:r>
      <w:r w:rsidR="00741F87" w:rsidRPr="00B2216A">
        <w:rPr>
          <w:rFonts w:ascii="Museo Sans 300" w:hAnsi="Museo Sans 300" w:cs="Segoe UI"/>
          <w:sz w:val="20"/>
          <w:szCs w:val="20"/>
        </w:rPr>
        <w:t xml:space="preserve"> por lo que el plazo finalizó</w:t>
      </w:r>
      <w:r w:rsidR="00307F7B">
        <w:rPr>
          <w:rFonts w:ascii="Museo Sans 300" w:hAnsi="Museo Sans 300" w:cs="Segoe UI"/>
          <w:sz w:val="20"/>
          <w:szCs w:val="20"/>
        </w:rPr>
        <w:t xml:space="preserve"> el día </w:t>
      </w:r>
      <w:r w:rsidR="00675ADF">
        <w:rPr>
          <w:rFonts w:ascii="Museo Sans 300" w:hAnsi="Museo Sans 300" w:cs="Segoe UI"/>
          <w:sz w:val="20"/>
          <w:szCs w:val="20"/>
        </w:rPr>
        <w:t>veinticuatro del mismo mes y año.</w:t>
      </w:r>
    </w:p>
    <w:p w14:paraId="55C395DF" w14:textId="4B596181" w:rsidR="00F334E4" w:rsidRDefault="00F334E4" w:rsidP="00741F87">
      <w:pPr>
        <w:tabs>
          <w:tab w:val="left" w:pos="426"/>
        </w:tabs>
        <w:spacing w:after="0" w:line="240" w:lineRule="auto"/>
        <w:ind w:left="426"/>
        <w:jc w:val="both"/>
        <w:rPr>
          <w:rFonts w:ascii="Museo Sans 300" w:hAnsi="Museo Sans 300" w:cs="Segoe UI"/>
          <w:sz w:val="20"/>
          <w:szCs w:val="20"/>
        </w:rPr>
      </w:pPr>
    </w:p>
    <w:p w14:paraId="12AD07AA" w14:textId="45A728E8" w:rsidR="007324F2" w:rsidRDefault="007324F2" w:rsidP="007324F2">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El día tr</w:t>
      </w:r>
      <w:r w:rsidR="00675ADF">
        <w:rPr>
          <w:rStyle w:val="normaltextrun"/>
          <w:rFonts w:ascii="Museo Sans 300" w:hAnsi="Museo Sans 300"/>
          <w:color w:val="000000"/>
          <w:sz w:val="20"/>
          <w:szCs w:val="20"/>
          <w:shd w:val="clear" w:color="auto" w:fill="FFFFFF"/>
        </w:rPr>
        <w:t>ece</w:t>
      </w:r>
      <w:r>
        <w:rPr>
          <w:rStyle w:val="normaltextrun"/>
          <w:rFonts w:ascii="Museo Sans 300" w:hAnsi="Museo Sans 300"/>
          <w:color w:val="000000"/>
          <w:sz w:val="20"/>
          <w:szCs w:val="20"/>
          <w:shd w:val="clear" w:color="auto" w:fill="FFFFFF"/>
        </w:rPr>
        <w:t xml:space="preserve"> de octubre de</w:t>
      </w:r>
      <w:r w:rsidR="00675ADF">
        <w:rPr>
          <w:rStyle w:val="normaltextrun"/>
          <w:rFonts w:ascii="Museo Sans 300" w:hAnsi="Museo Sans 300"/>
          <w:color w:val="000000"/>
          <w:sz w:val="20"/>
          <w:szCs w:val="20"/>
          <w:shd w:val="clear" w:color="auto" w:fill="FFFFFF"/>
        </w:rPr>
        <w:t>l presente año</w:t>
      </w:r>
      <w:r>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informe técnico N.° IT-</w:t>
      </w:r>
      <w:r w:rsidR="00583B15">
        <w:rPr>
          <w:rStyle w:val="normaltextrun"/>
          <w:rFonts w:ascii="Museo Sans 300" w:hAnsi="Museo Sans 300"/>
          <w:color w:val="000000"/>
          <w:sz w:val="20"/>
          <w:szCs w:val="20"/>
          <w:shd w:val="clear" w:color="auto" w:fill="FFFFFF"/>
        </w:rPr>
        <w:t>0247</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Por su parte, la usuaria no presentó documentación para ser analizada.</w:t>
      </w:r>
    </w:p>
    <w:p w14:paraId="67FD1C23" w14:textId="77777777" w:rsidR="007324F2" w:rsidRDefault="007324F2" w:rsidP="003E7365">
      <w:pPr>
        <w:pStyle w:val="paragraph"/>
        <w:suppressAutoHyphens w:val="0"/>
        <w:autoSpaceDN/>
        <w:spacing w:before="0" w:after="0"/>
        <w:ind w:left="426"/>
        <w:jc w:val="both"/>
        <w:rPr>
          <w:rStyle w:val="normaltextrun"/>
          <w:rFonts w:ascii="Museo Sans 300" w:eastAsia="Museo Sans" w:hAnsi="Museo Sans 300" w:cs="Segoe UI"/>
          <w:sz w:val="20"/>
          <w:szCs w:val="20"/>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4A9EF20"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647637D" w14:textId="77777777" w:rsidR="009A5AD8" w:rsidRDefault="009A5AD8" w:rsidP="009A5AD8">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64E6231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6797F">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92F0C52"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7F69EFFB" w14:textId="14CCB973" w:rsidR="00675ADF" w:rsidRDefault="00675AD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55FA490D" w14:textId="77777777" w:rsidR="00281D8B" w:rsidRDefault="00281D8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546C2DB1" w14:textId="77777777" w:rsidR="00B04002" w:rsidRDefault="00B04002"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765DC1C1"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lastRenderedPageBreak/>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E461E05"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F31C6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63318B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583B15">
        <w:rPr>
          <w:rFonts w:ascii="Museo Sans 300" w:hAnsi="Museo Sans 300" w:cs="Times New Roman"/>
          <w:sz w:val="20"/>
          <w:szCs w:val="20"/>
        </w:rPr>
        <w:t>0247</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5715622" w14:textId="7733C544" w:rsidR="00796580" w:rsidRPr="00583B15" w:rsidRDefault="00C34300" w:rsidP="00796580">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5" w:name="_Hlk128658809"/>
      <w:bookmarkStart w:id="6"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796580">
        <w:rPr>
          <w:rFonts w:ascii="Museo 300" w:eastAsia="Arial" w:hAnsi="Museo 300"/>
          <w:color w:val="000000"/>
          <w:sz w:val="16"/>
          <w:szCs w:val="16"/>
          <w:lang w:val="es-419"/>
        </w:rPr>
        <w:t xml:space="preserve"> </w:t>
      </w:r>
      <w:r w:rsidR="00796580" w:rsidRPr="00583B15">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condición irregular que, según su criterio, consistió en “manipulación en el equipo de medición”; condición que impidió el verdadero registro de la energía eléctrica que fue demandada en dicho suministro, siendo éstas las siguientes:</w:t>
      </w:r>
      <w:r w:rsidR="00281D8B">
        <w:rPr>
          <w:rFonts w:ascii="Museo 300" w:hAnsi="Museo 300"/>
          <w:sz w:val="16"/>
          <w:szCs w:val="16"/>
          <w:lang w:val="es-419"/>
        </w:rPr>
        <w:t xml:space="preserve"> (…)</w:t>
      </w:r>
    </w:p>
    <w:p w14:paraId="10DA902C" w14:textId="43F769E4" w:rsidR="00796580" w:rsidRDefault="00796580" w:rsidP="00796580">
      <w:pPr>
        <w:tabs>
          <w:tab w:val="left" w:pos="993"/>
          <w:tab w:val="left" w:pos="9072"/>
        </w:tabs>
        <w:spacing w:line="240" w:lineRule="auto"/>
        <w:ind w:left="993" w:right="709"/>
        <w:jc w:val="both"/>
        <w:rPr>
          <w:rFonts w:ascii="Museo 300" w:hAnsi="Museo 300"/>
          <w:sz w:val="16"/>
          <w:szCs w:val="16"/>
          <w:lang w:val="es-419"/>
        </w:rPr>
      </w:pPr>
      <w:r w:rsidRPr="00583B15">
        <w:rPr>
          <w:rFonts w:ascii="Museo 300" w:hAnsi="Museo 300"/>
          <w:sz w:val="16"/>
          <w:szCs w:val="16"/>
          <w:lang w:val="es-419"/>
        </w:rPr>
        <w:t xml:space="preserve">Respecto a las pruebas presentadas anteriormente, en la imagen n.° 2 se evidencia de forma contundente que había una manipulación en el equipo de medición </w:t>
      </w:r>
      <w:r w:rsidRPr="00583B15">
        <w:rPr>
          <w:rFonts w:ascii="Museo 300" w:hAnsi="Museo 300"/>
          <w:b/>
          <w:bCs/>
          <w:sz w:val="16"/>
          <w:szCs w:val="16"/>
          <w:lang w:val="es-419"/>
        </w:rPr>
        <w:t xml:space="preserve">n.° </w:t>
      </w:r>
      <w:r w:rsidR="009239CA">
        <w:rPr>
          <w:rFonts w:ascii="Museo 300" w:hAnsi="Museo 300"/>
          <w:b/>
          <w:bCs/>
          <w:sz w:val="16"/>
          <w:szCs w:val="16"/>
          <w:lang w:val="es-419"/>
        </w:rPr>
        <w:t>xxx</w:t>
      </w:r>
      <w:r w:rsidRPr="00583B15">
        <w:rPr>
          <w:rFonts w:ascii="Museo 300" w:hAnsi="Museo 300"/>
          <w:sz w:val="16"/>
          <w:szCs w:val="16"/>
          <w:lang w:val="es-419"/>
        </w:rPr>
        <w:t>, ya que el conductor interno de la fase B del medidor no pasaba por el transformador de corriente, a diferencia del conductor de la fase A, por lo que la corriente demandada en la primera no sería registrada por el equipo de medición, razón por la cual se registró una exactitud de aproximadamente el 50 % en el equipo de medición.</w:t>
      </w:r>
      <w:r>
        <w:rPr>
          <w:rFonts w:ascii="Museo 300" w:hAnsi="Museo 300"/>
          <w:sz w:val="16"/>
          <w:szCs w:val="16"/>
          <w:lang w:val="es-419"/>
        </w:rPr>
        <w:t xml:space="preserve"> (…)</w:t>
      </w:r>
    </w:p>
    <w:p w14:paraId="2BD9A0DB" w14:textId="55063ADC" w:rsidR="00796580" w:rsidRPr="00583B15" w:rsidRDefault="00796580" w:rsidP="00796580">
      <w:pPr>
        <w:tabs>
          <w:tab w:val="left" w:pos="993"/>
          <w:tab w:val="left" w:pos="9072"/>
        </w:tabs>
        <w:spacing w:line="240" w:lineRule="auto"/>
        <w:ind w:left="993" w:right="709"/>
        <w:jc w:val="both"/>
        <w:rPr>
          <w:rFonts w:ascii="Museo 300" w:hAnsi="Museo 300"/>
          <w:sz w:val="16"/>
          <w:szCs w:val="16"/>
          <w:lang w:val="es-419"/>
        </w:rPr>
      </w:pPr>
      <w:r w:rsidRPr="00583B15">
        <w:rPr>
          <w:rFonts w:ascii="Museo 300" w:hAnsi="Museo 300"/>
          <w:sz w:val="16"/>
          <w:szCs w:val="16"/>
          <w:lang w:val="es-419"/>
        </w:rPr>
        <w:t xml:space="preserve">Sobre lo anterior es preciso mencionar que, si bien la empresa distribuidora mediante la prueba de funcionamiento no determinó el valor de registro promedio del equipo de medición de conformidad a lo establecido en la normativa aplicable, sí pudo comprobar la existencia de la condición irregular mediante las fotografías y video que muestran la manipulación del equipo de medición, que consistían en que el conductor de la fase “B” del equipo de medición no pasaba por el transformador de corriente, condición que afectaba que el medidor </w:t>
      </w:r>
      <w:r w:rsidRPr="00583B15">
        <w:rPr>
          <w:rFonts w:ascii="Museo 300" w:hAnsi="Museo 300"/>
          <w:b/>
          <w:bCs/>
          <w:sz w:val="16"/>
          <w:szCs w:val="16"/>
          <w:lang w:val="es-419"/>
        </w:rPr>
        <w:t xml:space="preserve">n.° </w:t>
      </w:r>
      <w:r w:rsidR="009239CA">
        <w:rPr>
          <w:rFonts w:ascii="Museo 300" w:hAnsi="Museo 300"/>
          <w:b/>
          <w:bCs/>
          <w:sz w:val="16"/>
          <w:szCs w:val="16"/>
          <w:lang w:val="es-419"/>
        </w:rPr>
        <w:t>xxx</w:t>
      </w:r>
      <w:r w:rsidRPr="00583B15">
        <w:rPr>
          <w:rFonts w:ascii="Museo 300" w:hAnsi="Museo 300"/>
          <w:sz w:val="16"/>
          <w:szCs w:val="16"/>
          <w:lang w:val="es-419"/>
        </w:rPr>
        <w:t xml:space="preserve"> registrara correctamente la energía demandada en el suministro.</w:t>
      </w:r>
    </w:p>
    <w:p w14:paraId="56FCC63A" w14:textId="77777777" w:rsidR="00796580" w:rsidRPr="00580B19" w:rsidRDefault="00796580" w:rsidP="00796580">
      <w:pPr>
        <w:tabs>
          <w:tab w:val="left" w:pos="993"/>
          <w:tab w:val="left" w:pos="9072"/>
        </w:tabs>
        <w:spacing w:line="240" w:lineRule="auto"/>
        <w:ind w:left="993" w:right="709"/>
        <w:jc w:val="both"/>
        <w:rPr>
          <w:rFonts w:ascii="Museo 300" w:hAnsi="Museo 300"/>
          <w:sz w:val="16"/>
          <w:szCs w:val="16"/>
          <w:lang w:val="es-419"/>
        </w:rPr>
      </w:pPr>
      <w:r w:rsidRPr="00583B15">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 final.</w:t>
      </w:r>
      <w:r>
        <w:rPr>
          <w:rFonts w:ascii="Museo 300" w:eastAsia="Arial" w:hAnsi="Museo 300"/>
          <w:color w:val="000000"/>
          <w:sz w:val="16"/>
          <w:szCs w:val="16"/>
          <w:lang w:val="es-419"/>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5"/>
    <w:bookmarkEnd w:id="6"/>
    <w:p w14:paraId="5CE938A4" w14:textId="434CDE4A"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E72FC9">
        <w:rPr>
          <w:rFonts w:ascii="Museo Sans 300" w:hAnsi="Museo Sans 300"/>
          <w:sz w:val="20"/>
          <w:szCs w:val="20"/>
        </w:rPr>
        <w:t xml:space="preserve"> la</w:t>
      </w:r>
      <w:r w:rsidR="00D06A47">
        <w:rPr>
          <w:rFonts w:ascii="Museo Sans 300" w:hAnsi="Museo Sans 300"/>
          <w:sz w:val="20"/>
          <w:szCs w:val="20"/>
        </w:rPr>
        <w:t xml:space="preserve"> usuari</w:t>
      </w:r>
      <w:r w:rsidR="00E72FC9">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5B265C15" w14:textId="7C7986F3" w:rsidR="00796580" w:rsidRPr="00796580" w:rsidRDefault="00611CB4" w:rsidP="00796580">
      <w:pPr>
        <w:tabs>
          <w:tab w:val="left" w:pos="993"/>
          <w:tab w:val="left" w:pos="9072"/>
        </w:tabs>
        <w:spacing w:line="240" w:lineRule="auto"/>
        <w:ind w:left="993" w:right="709"/>
        <w:jc w:val="both"/>
        <w:rPr>
          <w:rFonts w:ascii="Museo 300" w:hAnsi="Museo 300"/>
          <w:sz w:val="16"/>
          <w:szCs w:val="16"/>
          <w:lang w:val="es-419"/>
        </w:rPr>
      </w:pPr>
      <w:r w:rsidRPr="00FE11DB">
        <w:rPr>
          <w:rFonts w:ascii="Museo 300" w:hAnsi="Museo 300"/>
          <w:sz w:val="16"/>
          <w:szCs w:val="16"/>
        </w:rPr>
        <w:t>(…)</w:t>
      </w:r>
      <w:r>
        <w:rPr>
          <w:rFonts w:ascii="Museo 300" w:hAnsi="Museo 300"/>
          <w:sz w:val="16"/>
          <w:szCs w:val="16"/>
        </w:rPr>
        <w:t xml:space="preserve"> es</w:t>
      </w:r>
      <w:bookmarkStart w:id="7" w:name="_Hlk105830074"/>
      <w:r w:rsidR="00796580">
        <w:rPr>
          <w:rFonts w:ascii="Museo 300" w:hAnsi="Museo 300"/>
          <w:sz w:val="16"/>
          <w:szCs w:val="16"/>
        </w:rPr>
        <w:t xml:space="preserve"> </w:t>
      </w:r>
      <w:r w:rsidR="00796580" w:rsidRPr="00796580">
        <w:rPr>
          <w:rFonts w:ascii="Museo 300" w:hAnsi="Museo 300"/>
          <w:sz w:val="16"/>
          <w:szCs w:val="16"/>
          <w:lang w:val="es-419"/>
        </w:rPr>
        <w:t>pertinente aclarar que en dado caso la condición pudo no haber sido realizada por la usuaria, sin embargo, si se comprueba técnicamente la condición irregular, es ella la responsable de dicha situación, así como de la energía que fue consumida y no facturada, por tratarse de la usuaria final del suministro, destacándose que el cobro actual no corresponde a una multa, sino a la recuperación de la energía consumida pero que no le fue facturada a la usuaria final por la condición irregular encontrada.</w:t>
      </w:r>
      <w:r w:rsidR="00796580">
        <w:rPr>
          <w:rFonts w:ascii="Museo 300" w:hAnsi="Museo 300"/>
          <w:sz w:val="16"/>
          <w:szCs w:val="16"/>
          <w:lang w:val="es-419"/>
        </w:rPr>
        <w:t xml:space="preserve"> (…)</w:t>
      </w:r>
    </w:p>
    <w:p w14:paraId="609558C7" w14:textId="724C901A" w:rsidR="00796580" w:rsidRPr="00796580" w:rsidRDefault="00CC62A8" w:rsidP="00796580">
      <w:pPr>
        <w:spacing w:after="0" w:line="240" w:lineRule="auto"/>
        <w:ind w:left="420"/>
        <w:jc w:val="both"/>
        <w:rPr>
          <w:rFonts w:ascii="Cambria Math" w:hAnsi="Cambria Math" w:cs="Cambria Math"/>
          <w:color w:val="000000"/>
          <w:sz w:val="20"/>
          <w:szCs w:val="20"/>
          <w:shd w:val="clear" w:color="auto" w:fill="FFFFFF"/>
        </w:rPr>
      </w:pPr>
      <w:r w:rsidRPr="0016501B">
        <w:rPr>
          <w:rFonts w:ascii="Museo Sans 300" w:hAnsi="Museo Sans 300"/>
          <w:sz w:val="20"/>
          <w:szCs w:val="20"/>
        </w:rPr>
        <w:t>Conforme</w:t>
      </w:r>
      <w:r w:rsidR="003106FF" w:rsidRPr="0016501B">
        <w:rPr>
          <w:rFonts w:ascii="Museo Sans 300" w:hAnsi="Museo Sans 300"/>
          <w:sz w:val="20"/>
          <w:szCs w:val="20"/>
        </w:rPr>
        <w:t xml:space="preserve"> a</w:t>
      </w:r>
      <w:r w:rsidRPr="0016501B">
        <w:rPr>
          <w:rFonts w:ascii="Museo Sans 300" w:hAnsi="Museo Sans 300"/>
          <w:sz w:val="20"/>
          <w:szCs w:val="20"/>
        </w:rPr>
        <w:t xml:space="preserve"> lo anterior, el CAU concluyó en el informe técnico N.° </w:t>
      </w:r>
      <w:r w:rsidR="002248A4" w:rsidRPr="0016501B">
        <w:rPr>
          <w:rFonts w:ascii="Museo Sans 300" w:hAnsi="Museo Sans 300"/>
          <w:sz w:val="20"/>
          <w:szCs w:val="20"/>
        </w:rPr>
        <w:t>IT-</w:t>
      </w:r>
      <w:r w:rsidR="00583B15">
        <w:rPr>
          <w:rFonts w:ascii="Museo Sans 300" w:hAnsi="Museo Sans 300"/>
          <w:sz w:val="20"/>
          <w:szCs w:val="20"/>
        </w:rPr>
        <w:t>0247</w:t>
      </w:r>
      <w:r w:rsidR="002248A4" w:rsidRPr="0016501B">
        <w:rPr>
          <w:rFonts w:ascii="Museo Sans 300" w:hAnsi="Museo Sans 300"/>
          <w:sz w:val="20"/>
          <w:szCs w:val="20"/>
        </w:rPr>
        <w:t>-CAU-23</w:t>
      </w:r>
      <w:r w:rsidRPr="0016501B">
        <w:rPr>
          <w:rFonts w:ascii="Museo Sans 300" w:hAnsi="Museo Sans 300"/>
          <w:sz w:val="20"/>
          <w:szCs w:val="20"/>
        </w:rPr>
        <w:t xml:space="preserve"> que existió una</w:t>
      </w:r>
      <w:bookmarkEnd w:id="7"/>
      <w:r w:rsidR="00796580">
        <w:rPr>
          <w:rFonts w:ascii="Museo Sans 300" w:hAnsi="Museo Sans 300"/>
          <w:sz w:val="20"/>
          <w:szCs w:val="20"/>
        </w:rPr>
        <w:t xml:space="preserve"> </w:t>
      </w:r>
      <w:r w:rsidR="00796580" w:rsidRPr="003262AD">
        <w:rPr>
          <w:rFonts w:ascii="Museo Sans 300" w:hAnsi="Museo Sans 300" w:cs="Segoe UI"/>
          <w:sz w:val="20"/>
          <w:szCs w:val="20"/>
          <w:lang w:val="es-ES" w:eastAsia="es-MX"/>
        </w:rPr>
        <w:t>alteración interna del equipo de medición N.°</w:t>
      </w:r>
      <w:r w:rsidR="00796580">
        <w:rPr>
          <w:rFonts w:ascii="Museo Sans 300" w:hAnsi="Museo Sans 300" w:cs="Segoe UI"/>
          <w:sz w:val="20"/>
          <w:szCs w:val="20"/>
          <w:lang w:val="es-ES" w:eastAsia="es-MX"/>
        </w:rPr>
        <w:t xml:space="preserve"> </w:t>
      </w:r>
      <w:r w:rsidR="009239CA">
        <w:rPr>
          <w:rFonts w:ascii="Museo Sans 300" w:hAnsi="Museo Sans 300" w:cs="Segoe UI"/>
          <w:sz w:val="20"/>
          <w:szCs w:val="20"/>
          <w:lang w:val="es-ES" w:eastAsia="es-MX"/>
        </w:rPr>
        <w:t>xxx</w:t>
      </w:r>
      <w:r w:rsidR="00796580" w:rsidRPr="003262AD">
        <w:rPr>
          <w:rFonts w:ascii="Museo Sans 300" w:hAnsi="Museo Sans 300" w:cs="Segoe UI"/>
          <w:sz w:val="20"/>
          <w:szCs w:val="20"/>
          <w:lang w:val="es-ES" w:eastAsia="es-MX"/>
        </w:rPr>
        <w:t xml:space="preserve"> consistente en la desconexión de la fase B, generando que no se registrara correctamente la energía eléctrica consumida en el inmueble. </w:t>
      </w:r>
    </w:p>
    <w:p w14:paraId="40A4F79A" w14:textId="77777777" w:rsidR="00796580" w:rsidRDefault="00796580" w:rsidP="00F8330A">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5C452580" w14:textId="5AAD2D05"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C23F0E">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462532D" w14:textId="22DC33CA" w:rsidR="00B824D0" w:rsidRDefault="00B824D0"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74BB9C67" w14:textId="5C6C1B52" w:rsidR="006C4C0F" w:rsidRDefault="006C4C0F"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3A60F507" w14:textId="34A4D806" w:rsidR="006C4C0F" w:rsidRDefault="006C4C0F"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330026C9" w14:textId="77777777" w:rsidR="006C4C0F" w:rsidRDefault="006C4C0F"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1A146874" w14:textId="1823C475" w:rsidR="00E06603" w:rsidRDefault="00E06603" w:rsidP="00E06603">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d de DOS MIL CUATROCIENTOS OCHENTA Y CINCO</w:t>
      </w:r>
      <w:r>
        <w:rPr>
          <w:rFonts w:ascii="Museo Sans 300" w:hAnsi="Museo Sans 300"/>
          <w:sz w:val="20"/>
          <w:szCs w:val="20"/>
          <w:lang w:val="es-ES" w:eastAsia="es-ES"/>
        </w:rPr>
        <w:t xml:space="preserve"> 95</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2,485.95</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2023</w:t>
      </w:r>
      <w:r w:rsidRPr="00506FFE">
        <w:rPr>
          <w:rFonts w:ascii="Museo Sans 300" w:eastAsia="Segoe UI" w:hAnsi="Museo Sans 300" w:cs="Segoe UI"/>
          <w:sz w:val="20"/>
          <w:szCs w:val="20"/>
        </w:rPr>
        <w:t>.</w:t>
      </w:r>
    </w:p>
    <w:p w14:paraId="2F346EA2" w14:textId="77777777" w:rsidR="00281D8B" w:rsidRDefault="00281D8B" w:rsidP="00E06603">
      <w:pPr>
        <w:autoSpaceDE w:val="0"/>
        <w:spacing w:after="0" w:line="240" w:lineRule="auto"/>
        <w:ind w:left="426"/>
        <w:jc w:val="both"/>
        <w:rPr>
          <w:rFonts w:ascii="Museo Sans 300" w:eastAsia="Segoe UI" w:hAnsi="Museo Sans 300" w:cs="Segoe UI"/>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9D88516"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3272F6A7"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3106FF">
        <w:rPr>
          <w:rFonts w:ascii="Museo Sans 300" w:eastAsia="Arial" w:hAnsi="Museo Sans 300" w:cs="Times New Roman"/>
          <w:sz w:val="20"/>
          <w:szCs w:val="20"/>
        </w:rPr>
        <w:t xml:space="preserve"> la</w:t>
      </w:r>
      <w:r w:rsidR="005F1A00">
        <w:rPr>
          <w:rFonts w:ascii="Museo Sans 300" w:eastAsia="Arial" w:hAnsi="Museo Sans 300" w:cs="Times New Roman"/>
          <w:sz w:val="20"/>
          <w:szCs w:val="20"/>
        </w:rPr>
        <w:t xml:space="preserve"> usuari</w:t>
      </w:r>
      <w:r w:rsidR="003106FF">
        <w:rPr>
          <w:rFonts w:ascii="Museo Sans 300" w:eastAsia="Arial" w:hAnsi="Museo Sans 300" w:cs="Times New Roman"/>
          <w:sz w:val="20"/>
          <w:szCs w:val="20"/>
        </w:rPr>
        <w:t>a</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FD3B539"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840BFCE"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3106FF">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3106FF">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21BD8226" w:rsidR="00F15FF0" w:rsidRPr="00552710" w:rsidRDefault="00F15FF0" w:rsidP="0055271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F31C6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4BD9E4B" w14:textId="77777777" w:rsidR="003A3172" w:rsidRDefault="003A317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7CE847AF" w:rsidR="009D142E" w:rsidRPr="002438F5" w:rsidRDefault="009D142E"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sentido,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dictamen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resuelve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caso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emitido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fundamento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documentación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recopilada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transcurso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garantizando</w:t>
      </w:r>
      <w:r w:rsidR="006662C8" w:rsidRPr="002438F5">
        <w:rPr>
          <w:rFonts w:ascii="Museo Sans 300" w:hAnsi="Museo Sans 300"/>
          <w:color w:val="000000"/>
          <w:sz w:val="20"/>
          <w:szCs w:val="20"/>
          <w:shd w:val="clear" w:color="auto" w:fill="FFFFFF"/>
        </w:rPr>
        <w:t xml:space="preserve"> </w:t>
      </w:r>
      <w:r w:rsidR="00F01513" w:rsidRPr="002438F5">
        <w:rPr>
          <w:rFonts w:ascii="Museo Sans 300" w:hAnsi="Museo Sans 300"/>
          <w:color w:val="000000"/>
          <w:sz w:val="20"/>
          <w:szCs w:val="20"/>
          <w:shd w:val="clear" w:color="auto" w:fill="FFFFFF"/>
        </w:rPr>
        <w:t>a</w:t>
      </w:r>
      <w:r w:rsidR="003106FF" w:rsidRPr="002438F5">
        <w:rPr>
          <w:rFonts w:ascii="Museo Sans 300" w:hAnsi="Museo Sans 300"/>
          <w:color w:val="000000"/>
          <w:sz w:val="20"/>
          <w:szCs w:val="20"/>
          <w:shd w:val="clear" w:color="auto" w:fill="FFFFFF"/>
        </w:rPr>
        <w:t xml:space="preserve"> la</w:t>
      </w:r>
      <w:r w:rsidR="006662C8" w:rsidRPr="002438F5">
        <w:rPr>
          <w:rFonts w:ascii="Museo Sans 300" w:hAnsi="Museo Sans 300"/>
          <w:color w:val="000000"/>
          <w:sz w:val="20"/>
          <w:szCs w:val="20"/>
          <w:shd w:val="clear" w:color="auto" w:fill="FFFFFF"/>
        </w:rPr>
        <w:t xml:space="preserve"> </w:t>
      </w:r>
      <w:r w:rsidR="00593CD7" w:rsidRPr="002438F5">
        <w:rPr>
          <w:rFonts w:ascii="Museo Sans 300" w:hAnsi="Museo Sans 300"/>
          <w:color w:val="000000"/>
          <w:sz w:val="20"/>
          <w:szCs w:val="20"/>
          <w:shd w:val="clear" w:color="auto" w:fill="FFFFFF"/>
        </w:rPr>
        <w:t>usuari</w:t>
      </w:r>
      <w:r w:rsidR="003106FF"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SIGET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revisado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efecto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realizado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establecido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normativas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vigentes.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Asimismo,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advierte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ambas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diferentes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etapas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tenido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igual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oportunidad</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pronunciarse,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asegurando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derechos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audiencia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defensa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conforme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6131243"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552710">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46253FF7"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exponer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marco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regulatorio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sector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fija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tanto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finales.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suministrar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—servicio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alegado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haya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interrumpido—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entre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obligaciones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usuarios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encuentra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pagar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correspondientes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debidamente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comprobados.</w:t>
      </w:r>
      <w:r w:rsidR="006662C8" w:rsidRPr="002438F5">
        <w:rPr>
          <w:rFonts w:ascii="Museo Sans 300" w:hAnsi="Museo Sans 300"/>
          <w:color w:val="000000"/>
          <w:sz w:val="20"/>
          <w:szCs w:val="20"/>
          <w:shd w:val="clear" w:color="auto" w:fill="FFFFFF"/>
        </w:rPr>
        <w:t xml:space="preserve"> </w:t>
      </w:r>
    </w:p>
    <w:p w14:paraId="1E13B76E" w14:textId="77777777" w:rsidR="00E06603" w:rsidRPr="002438F5" w:rsidRDefault="00E06603" w:rsidP="002438F5">
      <w:pPr>
        <w:spacing w:after="0" w:line="240" w:lineRule="auto"/>
        <w:ind w:left="426"/>
        <w:jc w:val="both"/>
        <w:rPr>
          <w:rFonts w:ascii="Museo Sans 300" w:hAnsi="Museo Sans 300"/>
          <w:color w:val="000000"/>
          <w:sz w:val="20"/>
          <w:szCs w:val="20"/>
          <w:shd w:val="clear" w:color="auto" w:fill="FFFFFF"/>
        </w:rPr>
      </w:pPr>
    </w:p>
    <w:p w14:paraId="1887E3A8" w14:textId="7570C27C" w:rsidR="007C3AD1" w:rsidRDefault="007C3AD1"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preciso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aclarar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monto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distribuidora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constituye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existió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cálculo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cobro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arbitrario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ni</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antojadizo,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sino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recuperación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una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fracción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percibir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por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eléctrica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período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consumió</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más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energía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registrada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debido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condición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irregular.</w:t>
      </w:r>
    </w:p>
    <w:p w14:paraId="01E212DA" w14:textId="77777777" w:rsidR="00E06603" w:rsidRPr="002438F5" w:rsidRDefault="00E06603" w:rsidP="002438F5">
      <w:pPr>
        <w:spacing w:after="0" w:line="240" w:lineRule="auto"/>
        <w:ind w:left="426"/>
        <w:jc w:val="both"/>
        <w:rPr>
          <w:rFonts w:ascii="Museo Sans 300" w:hAnsi="Museo Sans 300"/>
          <w:color w:val="000000"/>
          <w:sz w:val="20"/>
          <w:szCs w:val="20"/>
          <w:shd w:val="clear" w:color="auto" w:fill="FFFFFF"/>
        </w:rPr>
      </w:pPr>
    </w:p>
    <w:p w14:paraId="1BB3A9D8" w14:textId="56877F09" w:rsidR="003A3172" w:rsidRDefault="003A3172"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3C9C994" w14:textId="15016B5C" w:rsidR="002E7783" w:rsidRPr="00D80A8C" w:rsidRDefault="0089025D" w:rsidP="002E7783">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 xml:space="preserve">Con fundamento en el informe técnico N.° </w:t>
      </w:r>
      <w:r w:rsidR="002248A4" w:rsidRPr="002438F5">
        <w:rPr>
          <w:rFonts w:ascii="Museo Sans 300" w:hAnsi="Museo Sans 300"/>
          <w:color w:val="000000"/>
          <w:sz w:val="20"/>
          <w:szCs w:val="20"/>
          <w:shd w:val="clear" w:color="auto" w:fill="FFFFFF"/>
        </w:rPr>
        <w:t>IT-</w:t>
      </w:r>
      <w:r w:rsidR="00583B15">
        <w:rPr>
          <w:rFonts w:ascii="Museo Sans 300" w:hAnsi="Museo Sans 300"/>
          <w:color w:val="000000"/>
          <w:sz w:val="20"/>
          <w:szCs w:val="20"/>
          <w:shd w:val="clear" w:color="auto" w:fill="FFFFFF"/>
        </w:rPr>
        <w:t>0247</w:t>
      </w:r>
      <w:r w:rsidR="002248A4" w:rsidRPr="002438F5">
        <w:rPr>
          <w:rFonts w:ascii="Museo Sans 300" w:hAnsi="Museo Sans 300"/>
          <w:color w:val="000000"/>
          <w:sz w:val="20"/>
          <w:szCs w:val="20"/>
          <w:shd w:val="clear" w:color="auto" w:fill="FFFFFF"/>
        </w:rPr>
        <w:t>-CAU-23</w:t>
      </w:r>
      <w:r w:rsidRPr="002438F5">
        <w:rPr>
          <w:rFonts w:ascii="Museo Sans 300" w:hAnsi="Museo Sans 300"/>
          <w:color w:val="000000"/>
          <w:sz w:val="20"/>
          <w:szCs w:val="20"/>
          <w:shd w:val="clear" w:color="auto" w:fill="FFFFFF"/>
        </w:rPr>
        <w:t>, esta Superintendencia considera pertinente adherirse a lo dictaminado por el CAU y por consecuencia, establecer</w:t>
      </w:r>
      <w:r w:rsidR="00FB4151" w:rsidRPr="002438F5">
        <w:rPr>
          <w:rFonts w:ascii="Museo Sans 300" w:hAnsi="Museo Sans 300"/>
          <w:color w:val="000000"/>
          <w:sz w:val="20"/>
          <w:szCs w:val="20"/>
          <w:shd w:val="clear" w:color="auto" w:fill="FFFFFF"/>
        </w:rPr>
        <w:t xml:space="preserve"> que en el suministro identificado con el NIC </w:t>
      </w:r>
      <w:r w:rsidR="00F31C6F">
        <w:rPr>
          <w:rFonts w:ascii="Museo Sans 300" w:hAnsi="Museo Sans 300"/>
          <w:color w:val="000000"/>
          <w:sz w:val="20"/>
          <w:szCs w:val="20"/>
          <w:shd w:val="clear" w:color="auto" w:fill="FFFFFF"/>
        </w:rPr>
        <w:t>xxx</w:t>
      </w:r>
      <w:r w:rsidR="00FB4151" w:rsidRPr="002438F5">
        <w:rPr>
          <w:rFonts w:ascii="Museo Sans 300" w:hAnsi="Museo Sans 300"/>
          <w:color w:val="000000"/>
          <w:sz w:val="20"/>
          <w:szCs w:val="20"/>
          <w:shd w:val="clear" w:color="auto" w:fill="FFFFFF"/>
        </w:rPr>
        <w:t xml:space="preserve"> se comprobó</w:t>
      </w:r>
      <w:r w:rsidR="00A7421C" w:rsidRPr="002438F5">
        <w:rPr>
          <w:rFonts w:ascii="Museo Sans 300" w:hAnsi="Museo Sans 300"/>
          <w:color w:val="000000"/>
          <w:sz w:val="20"/>
          <w:szCs w:val="20"/>
          <w:shd w:val="clear" w:color="auto" w:fill="FFFFFF"/>
        </w:rPr>
        <w:t xml:space="preserve"> una condición irregular</w:t>
      </w:r>
      <w:r w:rsidR="00A64167" w:rsidRPr="002438F5">
        <w:t xml:space="preserve"> consistent</w:t>
      </w:r>
      <w:r w:rsidR="006F7475" w:rsidRPr="002438F5">
        <w:t>e</w:t>
      </w:r>
      <w:r w:rsidR="002E7783">
        <w:rPr>
          <w:rFonts w:ascii="Museo Sans 300" w:hAnsi="Museo Sans 300"/>
          <w:color w:val="000000"/>
          <w:sz w:val="20"/>
          <w:szCs w:val="20"/>
          <w:shd w:val="clear" w:color="auto" w:fill="FFFFFF"/>
        </w:rPr>
        <w:t xml:space="preserve"> </w:t>
      </w:r>
      <w:r w:rsidR="002E7783" w:rsidRPr="00676A6B">
        <w:rPr>
          <w:rFonts w:ascii="Museo Sans 300" w:hAnsi="Museo Sans 300"/>
          <w:color w:val="000000"/>
          <w:sz w:val="20"/>
          <w:szCs w:val="20"/>
          <w:shd w:val="clear" w:color="auto" w:fill="FFFFFF"/>
        </w:rPr>
        <w:t>en</w:t>
      </w:r>
      <w:r w:rsidR="002E7783">
        <w:rPr>
          <w:rFonts w:ascii="Museo Sans 300" w:hAnsi="Museo Sans 300"/>
          <w:color w:val="000000"/>
          <w:sz w:val="20"/>
          <w:szCs w:val="20"/>
          <w:shd w:val="clear" w:color="auto" w:fill="FFFFFF"/>
        </w:rPr>
        <w:t xml:space="preserve"> </w:t>
      </w:r>
      <w:r w:rsidR="002E7783" w:rsidRPr="00676A6B">
        <w:rPr>
          <w:rFonts w:ascii="Museo Sans 300" w:hAnsi="Museo Sans 300"/>
          <w:color w:val="000000"/>
          <w:sz w:val="20"/>
          <w:szCs w:val="20"/>
          <w:shd w:val="clear" w:color="auto" w:fill="FFFFFF"/>
        </w:rPr>
        <w:t>la</w:t>
      </w:r>
      <w:r w:rsidR="002E7783">
        <w:rPr>
          <w:rFonts w:ascii="Museo Sans 300" w:hAnsi="Museo Sans 300"/>
          <w:color w:val="000000"/>
          <w:sz w:val="20"/>
          <w:szCs w:val="20"/>
          <w:shd w:val="clear" w:color="auto" w:fill="FFFFFF"/>
        </w:rPr>
        <w:t xml:space="preserve"> </w:t>
      </w:r>
      <w:r w:rsidR="002E7783" w:rsidRPr="00676A6B">
        <w:rPr>
          <w:rFonts w:ascii="Museo Sans 300" w:hAnsi="Museo Sans 300"/>
          <w:color w:val="000000"/>
          <w:sz w:val="20"/>
          <w:szCs w:val="20"/>
          <w:shd w:val="clear" w:color="auto" w:fill="FFFFFF"/>
        </w:rPr>
        <w:t>alteración</w:t>
      </w:r>
      <w:r w:rsidR="002E7783">
        <w:rPr>
          <w:rFonts w:ascii="Museo Sans 300" w:hAnsi="Museo Sans 300"/>
          <w:color w:val="000000"/>
          <w:sz w:val="20"/>
          <w:szCs w:val="20"/>
          <w:shd w:val="clear" w:color="auto" w:fill="FFFFFF"/>
        </w:rPr>
        <w:t xml:space="preserve"> </w:t>
      </w:r>
      <w:r w:rsidR="002E7783" w:rsidRPr="00676A6B">
        <w:rPr>
          <w:rFonts w:ascii="Museo Sans 300" w:hAnsi="Museo Sans 300"/>
          <w:color w:val="000000"/>
          <w:sz w:val="20"/>
          <w:szCs w:val="20"/>
          <w:shd w:val="clear" w:color="auto" w:fill="FFFFFF"/>
        </w:rPr>
        <w:t>interna</w:t>
      </w:r>
      <w:r w:rsidR="002E7783">
        <w:rPr>
          <w:rFonts w:ascii="Museo Sans 300" w:hAnsi="Museo Sans 300"/>
          <w:color w:val="000000"/>
          <w:sz w:val="20"/>
          <w:szCs w:val="20"/>
          <w:shd w:val="clear" w:color="auto" w:fill="FFFFFF"/>
        </w:rPr>
        <w:t xml:space="preserve"> </w:t>
      </w:r>
      <w:r w:rsidR="002E7783" w:rsidRPr="00676A6B">
        <w:rPr>
          <w:rFonts w:ascii="Museo Sans 300" w:hAnsi="Museo Sans 300"/>
          <w:color w:val="000000"/>
          <w:sz w:val="20"/>
          <w:szCs w:val="20"/>
          <w:shd w:val="clear" w:color="auto" w:fill="FFFFFF"/>
        </w:rPr>
        <w:t>del</w:t>
      </w:r>
      <w:r w:rsidR="002E7783">
        <w:rPr>
          <w:rFonts w:ascii="Museo Sans 300" w:hAnsi="Museo Sans 300"/>
          <w:color w:val="000000"/>
          <w:sz w:val="20"/>
          <w:szCs w:val="20"/>
          <w:shd w:val="clear" w:color="auto" w:fill="FFFFFF"/>
        </w:rPr>
        <w:t xml:space="preserve"> </w:t>
      </w:r>
      <w:r w:rsidR="002E7783" w:rsidRPr="00676A6B">
        <w:rPr>
          <w:rFonts w:ascii="Museo Sans 300" w:hAnsi="Museo Sans 300"/>
          <w:color w:val="000000"/>
          <w:sz w:val="20"/>
          <w:szCs w:val="20"/>
          <w:shd w:val="clear" w:color="auto" w:fill="FFFFFF"/>
        </w:rPr>
        <w:t>equipo</w:t>
      </w:r>
      <w:r w:rsidR="002E7783">
        <w:rPr>
          <w:rFonts w:ascii="Museo Sans 300" w:hAnsi="Museo Sans 300"/>
          <w:color w:val="000000"/>
          <w:sz w:val="20"/>
          <w:szCs w:val="20"/>
          <w:shd w:val="clear" w:color="auto" w:fill="FFFFFF"/>
        </w:rPr>
        <w:t xml:space="preserve"> </w:t>
      </w:r>
      <w:r w:rsidR="002E7783" w:rsidRPr="00676A6B">
        <w:rPr>
          <w:rFonts w:ascii="Museo Sans 300" w:hAnsi="Museo Sans 300"/>
          <w:color w:val="000000"/>
          <w:sz w:val="20"/>
          <w:szCs w:val="20"/>
          <w:shd w:val="clear" w:color="auto" w:fill="FFFFFF"/>
        </w:rPr>
        <w:t>de</w:t>
      </w:r>
      <w:r w:rsidR="002E7783">
        <w:rPr>
          <w:rFonts w:ascii="Museo Sans 300" w:hAnsi="Museo Sans 300"/>
          <w:color w:val="000000"/>
          <w:sz w:val="20"/>
          <w:szCs w:val="20"/>
          <w:shd w:val="clear" w:color="auto" w:fill="FFFFFF"/>
        </w:rPr>
        <w:t xml:space="preserve"> </w:t>
      </w:r>
      <w:r w:rsidR="002E7783" w:rsidRPr="00676A6B">
        <w:rPr>
          <w:rFonts w:ascii="Museo Sans 300" w:hAnsi="Museo Sans 300"/>
          <w:color w:val="000000"/>
          <w:sz w:val="20"/>
          <w:szCs w:val="20"/>
          <w:shd w:val="clear" w:color="auto" w:fill="FFFFFF"/>
        </w:rPr>
        <w:t>medición</w:t>
      </w:r>
      <w:r w:rsidR="002E7783">
        <w:rPr>
          <w:rFonts w:ascii="Museo Sans 300" w:hAnsi="Museo Sans 300"/>
          <w:color w:val="000000"/>
          <w:sz w:val="20"/>
          <w:szCs w:val="20"/>
          <w:shd w:val="clear" w:color="auto" w:fill="FFFFFF"/>
        </w:rPr>
        <w:t xml:space="preserve">. </w:t>
      </w:r>
    </w:p>
    <w:p w14:paraId="761A8A78" w14:textId="77777777" w:rsidR="002E7783" w:rsidRDefault="002E7783"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54F4FCA2"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E06603">
        <w:rPr>
          <w:rFonts w:ascii="Museo Sans 300" w:eastAsia="Times New Roman" w:hAnsi="Museo Sans 300" w:cs="Times New Roman"/>
          <w:sz w:val="20"/>
          <w:szCs w:val="20"/>
          <w:lang w:eastAsia="es-ES"/>
        </w:rPr>
        <w:t>DOS MIL CUATROCIENTOS OCHENTA Y CINCO</w:t>
      </w:r>
      <w:r w:rsidR="00371AC8">
        <w:rPr>
          <w:rFonts w:ascii="Museo Sans 300" w:eastAsia="Times New Roman" w:hAnsi="Museo Sans 300" w:cs="Times New Roman"/>
          <w:sz w:val="20"/>
          <w:szCs w:val="20"/>
          <w:lang w:eastAsia="es-ES"/>
        </w:rPr>
        <w:t xml:space="preserve"> </w:t>
      </w:r>
      <w:r w:rsidR="00E06603">
        <w:rPr>
          <w:rFonts w:ascii="Museo Sans 300" w:eastAsia="Times New Roman" w:hAnsi="Museo Sans 300" w:cs="Times New Roman"/>
          <w:sz w:val="20"/>
          <w:szCs w:val="20"/>
          <w:lang w:eastAsia="es-ES"/>
        </w:rPr>
        <w:t>95</w:t>
      </w:r>
      <w:r>
        <w:rPr>
          <w:rFonts w:ascii="Museo Sans 300" w:hAnsi="Museo Sans 300"/>
          <w:sz w:val="20"/>
          <w:szCs w:val="20"/>
        </w:rPr>
        <w:t xml:space="preserve">/100 DÓLARES DE LOS ESTADOS UNIDOS DE AMÉRICA (USD </w:t>
      </w:r>
      <w:r w:rsidR="00E06603">
        <w:rPr>
          <w:rFonts w:ascii="Museo Sans 300" w:hAnsi="Museo Sans 300"/>
          <w:sz w:val="20"/>
          <w:szCs w:val="20"/>
        </w:rPr>
        <w:t>2,485.95</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552710">
        <w:rPr>
          <w:rFonts w:ascii="Museo Sans 300" w:hAnsi="Museo Sans 300"/>
          <w:sz w:val="20"/>
          <w:szCs w:val="20"/>
        </w:rPr>
        <w:t>3</w:t>
      </w:r>
      <w:r w:rsidRPr="006F491F">
        <w:rPr>
          <w:rFonts w:ascii="Museo Sans 300" w:hAnsi="Museo Sans 300"/>
          <w:sz w:val="20"/>
          <w:szCs w:val="20"/>
        </w:rPr>
        <w:t>.</w:t>
      </w:r>
    </w:p>
    <w:p w14:paraId="0F12029E" w14:textId="40FB206B" w:rsidR="00E06603" w:rsidRDefault="00E06603"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Pr="002438F5" w:rsidRDefault="005E45BC" w:rsidP="002438F5">
      <w:pPr>
        <w:spacing w:after="0" w:line="240" w:lineRule="auto"/>
        <w:ind w:left="426"/>
        <w:jc w:val="both"/>
        <w:rPr>
          <w:rFonts w:ascii="Museo Sans 300" w:hAnsi="Museo Sans 300"/>
          <w:color w:val="000000"/>
          <w:sz w:val="20"/>
          <w:szCs w:val="20"/>
          <w:shd w:val="clear" w:color="auto" w:fill="FFFFFF"/>
        </w:rPr>
      </w:pP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cumplimiento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132</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133</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Ley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Procedimientos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Administrativos,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reconsideración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puede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ser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interpuesto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diez</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este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acuerdo</w:t>
      </w:r>
      <w:r w:rsidR="004961AA" w:rsidRPr="002438F5">
        <w:rPr>
          <w:rFonts w:ascii="Museo Sans 300" w:hAnsi="Museo Sans 300"/>
          <w:color w:val="000000"/>
          <w:sz w:val="20"/>
          <w:szCs w:val="20"/>
          <w:shd w:val="clear" w:color="auto" w:fill="FFFFFF"/>
        </w:rPr>
        <w:t>,</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recurso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apelación,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plazo</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quince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lastRenderedPageBreak/>
        <w:t>días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hábiles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contados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partir</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del</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día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siguiente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fecha</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de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notificación,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con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base</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en</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artículos</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134</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y</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135</w:t>
      </w:r>
      <w:r w:rsidR="006662C8" w:rsidRPr="002438F5">
        <w:rPr>
          <w:rFonts w:ascii="Museo Sans 300" w:hAnsi="Museo Sans 300"/>
          <w:color w:val="000000"/>
          <w:sz w:val="20"/>
          <w:szCs w:val="20"/>
          <w:shd w:val="clear" w:color="auto" w:fill="FFFFFF"/>
        </w:rPr>
        <w:t xml:space="preserve"> </w:t>
      </w:r>
      <w:r w:rsidRPr="002438F5">
        <w:rPr>
          <w:rFonts w:ascii="Museo Sans 300" w:hAnsi="Museo Sans 300"/>
          <w:color w:val="000000"/>
          <w:sz w:val="20"/>
          <w:szCs w:val="20"/>
          <w:shd w:val="clear" w:color="auto" w:fill="FFFFFF"/>
        </w:rPr>
        <w:t>LPA.</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0C7C933C" w:rsidR="005E45BC" w:rsidRPr="005E45BC" w:rsidRDefault="005E45BC" w:rsidP="002438F5">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583B15">
        <w:rPr>
          <w:rFonts w:ascii="Museo Sans 300" w:eastAsia="Arial" w:hAnsi="Museo Sans 300" w:cs="Times New Roman"/>
          <w:sz w:val="20"/>
          <w:szCs w:val="20"/>
        </w:rPr>
        <w:t>0247</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1F8637A" w14:textId="42AB48B5" w:rsidR="002E7783" w:rsidRPr="002E7783" w:rsidRDefault="00B306DC" w:rsidP="002E7783">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F31C6F">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2E7783">
        <w:rPr>
          <w:rStyle w:val="normaltextrun"/>
          <w:rFonts w:ascii="Museo Sans 300" w:hAnsi="Museo Sans 300"/>
          <w:color w:val="000000"/>
          <w:sz w:val="20"/>
          <w:szCs w:val="20"/>
          <w:shd w:val="clear" w:color="auto" w:fill="FFFFFF"/>
        </w:rPr>
        <w:t xml:space="preserve"> </w:t>
      </w:r>
      <w:r w:rsidR="002E7783" w:rsidRPr="002E7783">
        <w:rPr>
          <w:rStyle w:val="normaltextrun"/>
          <w:rFonts w:ascii="Museo Sans 300" w:hAnsi="Museo Sans 300"/>
          <w:color w:val="000000"/>
          <w:sz w:val="20"/>
          <w:szCs w:val="20"/>
          <w:shd w:val="clear" w:color="auto" w:fill="FFFFFF"/>
        </w:rPr>
        <w:t>en</w:t>
      </w:r>
      <w:r w:rsidR="002E7783" w:rsidRPr="002E7783">
        <w:rPr>
          <w:rStyle w:val="normaltextrun"/>
          <w:rFonts w:ascii="Museo Sans 300" w:hAnsi="Museo Sans 300"/>
          <w:color w:val="000000"/>
          <w:sz w:val="20"/>
          <w:szCs w:val="20"/>
          <w:shd w:val="clear" w:color="auto" w:fill="FFFFFF"/>
          <w:lang w:val="es-ES"/>
        </w:rPr>
        <w:t xml:space="preserve"> una </w:t>
      </w:r>
      <w:r w:rsidR="002E7783" w:rsidRPr="002E7783">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7AB887B8" w14:textId="77777777" w:rsidR="002E7783" w:rsidRDefault="002E7783" w:rsidP="002E7783">
      <w:pPr>
        <w:suppressAutoHyphens w:val="0"/>
        <w:autoSpaceDN/>
        <w:spacing w:after="0" w:line="240" w:lineRule="auto"/>
        <w:ind w:left="360"/>
        <w:jc w:val="both"/>
        <w:textAlignment w:val="auto"/>
        <w:rPr>
          <w:rFonts w:ascii="Museo Sans 300" w:eastAsia="Arial" w:hAnsi="Museo Sans 300"/>
          <w:sz w:val="20"/>
          <w:szCs w:val="20"/>
          <w:lang w:eastAsia="es-SV"/>
        </w:rPr>
      </w:pPr>
    </w:p>
    <w:p w14:paraId="41B0A78C" w14:textId="00FBD034"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DD0CB7">
        <w:rPr>
          <w:rFonts w:ascii="Museo Sans 300" w:eastAsia="Arial" w:hAnsi="Museo Sans 300"/>
          <w:sz w:val="20"/>
          <w:szCs w:val="20"/>
          <w:lang w:eastAsia="es-SV"/>
        </w:rPr>
        <w:t>DOS MIL CUATROCIENTOS OCHENTA Y CINCO</w:t>
      </w:r>
      <w:r w:rsidR="00371AC8">
        <w:rPr>
          <w:rFonts w:ascii="Museo Sans 300" w:eastAsia="Arial" w:hAnsi="Museo Sans 300"/>
          <w:sz w:val="20"/>
          <w:szCs w:val="20"/>
          <w:lang w:eastAsia="es-SV"/>
        </w:rPr>
        <w:t xml:space="preserve"> </w:t>
      </w:r>
      <w:r w:rsidR="00DD0CB7">
        <w:rPr>
          <w:rFonts w:ascii="Museo Sans 300" w:eastAsia="Arial" w:hAnsi="Museo Sans 300"/>
          <w:sz w:val="20"/>
          <w:szCs w:val="20"/>
          <w:lang w:eastAsia="es-SV"/>
        </w:rPr>
        <w:t>95</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DD0CB7">
        <w:rPr>
          <w:rFonts w:ascii="Museo Sans 300" w:hAnsi="Museo Sans 300"/>
          <w:sz w:val="20"/>
          <w:szCs w:val="20"/>
        </w:rPr>
        <w:t>2,485.95</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C02E14">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343CA117" w14:textId="093CA603"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5E7F14">
        <w:rPr>
          <w:rFonts w:ascii="Museo Sans 300" w:eastAsia="Arial" w:hAnsi="Museo Sans 300"/>
          <w:sz w:val="20"/>
          <w:szCs w:val="20"/>
          <w:lang w:eastAsia="es-SV"/>
        </w:rPr>
        <w:t xml:space="preserve"> la</w:t>
      </w:r>
      <w:r w:rsidR="00772AD0">
        <w:rPr>
          <w:rFonts w:ascii="Museo Sans 300" w:eastAsia="Arial" w:hAnsi="Museo Sans 300"/>
          <w:sz w:val="20"/>
          <w:szCs w:val="20"/>
          <w:lang w:eastAsia="es-SV"/>
        </w:rPr>
        <w:t xml:space="preserve"> señor</w:t>
      </w:r>
      <w:r w:rsidR="005E7F14">
        <w:rPr>
          <w:rFonts w:ascii="Museo Sans 300" w:eastAsia="Arial" w:hAnsi="Museo Sans 300"/>
          <w:sz w:val="20"/>
          <w:szCs w:val="20"/>
          <w:lang w:eastAsia="es-SV"/>
        </w:rPr>
        <w:t>a</w:t>
      </w:r>
      <w:r w:rsidR="00594507">
        <w:rPr>
          <w:rFonts w:ascii="Museo Sans 300" w:eastAsia="Arial" w:hAnsi="Museo Sans 300"/>
          <w:sz w:val="20"/>
          <w:szCs w:val="20"/>
          <w:lang w:eastAsia="es-SV"/>
        </w:rPr>
        <w:t xml:space="preserve"> </w:t>
      </w:r>
      <w:r w:rsidR="00A76B8B">
        <w:rPr>
          <w:rFonts w:ascii="Museo Sans 300" w:eastAsia="Arial" w:hAnsi="Museo Sans 300"/>
          <w:sz w:val="20"/>
          <w:szCs w:val="20"/>
          <w:lang w:eastAsia="es-SV"/>
        </w:rPr>
        <w:t>x</w:t>
      </w:r>
      <w:r w:rsidR="00F31C6F">
        <w:rPr>
          <w:rFonts w:ascii="Museo Sans 300" w:eastAsia="Arial" w:hAnsi="Museo Sans 300"/>
          <w:sz w:val="20"/>
          <w:szCs w:val="20"/>
          <w:lang w:eastAsia="es-SV"/>
        </w:rPr>
        <w:t>xx</w:t>
      </w:r>
      <w:r w:rsidR="00D75DEB">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26216C39"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6B419D79" w14:textId="4F4311D5"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B10015A" w14:textId="77777777" w:rsidR="00BC5434" w:rsidRDefault="00BC543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B35E9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E7041" w14:textId="77777777" w:rsidR="0081302A" w:rsidRDefault="0081302A">
      <w:pPr>
        <w:spacing w:after="0" w:line="240" w:lineRule="auto"/>
      </w:pPr>
      <w:r>
        <w:separator/>
      </w:r>
    </w:p>
  </w:endnote>
  <w:endnote w:type="continuationSeparator" w:id="0">
    <w:p w14:paraId="74C06568" w14:textId="77777777" w:rsidR="0081302A" w:rsidRDefault="0081302A">
      <w:pPr>
        <w:spacing w:after="0" w:line="240" w:lineRule="auto"/>
      </w:pPr>
      <w:r>
        <w:continuationSeparator/>
      </w:r>
    </w:p>
  </w:endnote>
  <w:endnote w:type="continuationNotice" w:id="1">
    <w:p w14:paraId="404246AD" w14:textId="77777777" w:rsidR="0081302A" w:rsidRDefault="008130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6ADCC" w14:textId="77777777" w:rsidR="0081302A" w:rsidRDefault="0081302A">
      <w:pPr>
        <w:spacing w:after="0" w:line="240" w:lineRule="auto"/>
      </w:pPr>
      <w:r>
        <w:rPr>
          <w:color w:val="000000"/>
        </w:rPr>
        <w:separator/>
      </w:r>
    </w:p>
  </w:footnote>
  <w:footnote w:type="continuationSeparator" w:id="0">
    <w:p w14:paraId="503C386D" w14:textId="77777777" w:rsidR="0081302A" w:rsidRDefault="0081302A">
      <w:pPr>
        <w:spacing w:after="0" w:line="240" w:lineRule="auto"/>
      </w:pPr>
      <w:r>
        <w:continuationSeparator/>
      </w:r>
    </w:p>
  </w:footnote>
  <w:footnote w:type="continuationNotice" w:id="1">
    <w:p w14:paraId="09D55CE2" w14:textId="77777777" w:rsidR="0081302A" w:rsidRDefault="008130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0" name="Imagen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8" name="Imagen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9" name="Imagen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4"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3"/>
  </w:num>
  <w:num w:numId="2" w16cid:durableId="23750049">
    <w:abstractNumId w:val="10"/>
  </w:num>
  <w:num w:numId="3" w16cid:durableId="2012873170">
    <w:abstractNumId w:val="4"/>
  </w:num>
  <w:num w:numId="4" w16cid:durableId="1833788101">
    <w:abstractNumId w:val="1"/>
  </w:num>
  <w:num w:numId="5" w16cid:durableId="8491753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7"/>
  </w:num>
  <w:num w:numId="7" w16cid:durableId="663125927">
    <w:abstractNumId w:val="11"/>
  </w:num>
  <w:num w:numId="8" w16cid:durableId="1741757273">
    <w:abstractNumId w:val="9"/>
  </w:num>
  <w:num w:numId="9" w16cid:durableId="62459676">
    <w:abstractNumId w:val="12"/>
  </w:num>
  <w:num w:numId="10" w16cid:durableId="1851916650">
    <w:abstractNumId w:val="2"/>
  </w:num>
  <w:num w:numId="11" w16cid:durableId="1357543687">
    <w:abstractNumId w:val="14"/>
  </w:num>
  <w:num w:numId="12" w16cid:durableId="839199822">
    <w:abstractNumId w:val="6"/>
  </w:num>
  <w:num w:numId="13" w16cid:durableId="284821585">
    <w:abstractNumId w:val="3"/>
  </w:num>
  <w:num w:numId="14" w16cid:durableId="1398892854">
    <w:abstractNumId w:val="0"/>
  </w:num>
  <w:num w:numId="15" w16cid:durableId="1912233173">
    <w:abstractNumId w:val="5"/>
  </w:num>
  <w:num w:numId="16" w16cid:durableId="42482361">
    <w:abstractNumId w:val="14"/>
  </w:num>
  <w:num w:numId="17" w16cid:durableId="9866631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045"/>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2E48"/>
    <w:rsid w:val="000A3139"/>
    <w:rsid w:val="000A49D1"/>
    <w:rsid w:val="000A4F16"/>
    <w:rsid w:val="000A6025"/>
    <w:rsid w:val="000A61A9"/>
    <w:rsid w:val="000A6F15"/>
    <w:rsid w:val="000B0193"/>
    <w:rsid w:val="000B2856"/>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4A2"/>
    <w:rsid w:val="000D5A7F"/>
    <w:rsid w:val="000D60B7"/>
    <w:rsid w:val="000D634F"/>
    <w:rsid w:val="000D729D"/>
    <w:rsid w:val="000D7965"/>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63B7"/>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01B"/>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888"/>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3A3"/>
    <w:rsid w:val="00213D79"/>
    <w:rsid w:val="00214AA2"/>
    <w:rsid w:val="0021571F"/>
    <w:rsid w:val="00215AFC"/>
    <w:rsid w:val="00217592"/>
    <w:rsid w:val="002176F7"/>
    <w:rsid w:val="00220F2D"/>
    <w:rsid w:val="00221BC4"/>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38F5"/>
    <w:rsid w:val="0024433B"/>
    <w:rsid w:val="0024591B"/>
    <w:rsid w:val="002476E8"/>
    <w:rsid w:val="002479AF"/>
    <w:rsid w:val="00250329"/>
    <w:rsid w:val="002509BE"/>
    <w:rsid w:val="00251354"/>
    <w:rsid w:val="00251A4E"/>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1D8B"/>
    <w:rsid w:val="00282394"/>
    <w:rsid w:val="00283819"/>
    <w:rsid w:val="00283D61"/>
    <w:rsid w:val="002853C4"/>
    <w:rsid w:val="0028619E"/>
    <w:rsid w:val="00286460"/>
    <w:rsid w:val="00286E43"/>
    <w:rsid w:val="00287302"/>
    <w:rsid w:val="00287843"/>
    <w:rsid w:val="00290BB4"/>
    <w:rsid w:val="00291D05"/>
    <w:rsid w:val="00294EC3"/>
    <w:rsid w:val="002971B8"/>
    <w:rsid w:val="002A04A2"/>
    <w:rsid w:val="002A0908"/>
    <w:rsid w:val="002A091C"/>
    <w:rsid w:val="002A36E6"/>
    <w:rsid w:val="002A3867"/>
    <w:rsid w:val="002A42E5"/>
    <w:rsid w:val="002A6A42"/>
    <w:rsid w:val="002A783C"/>
    <w:rsid w:val="002A7C6D"/>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C76D7"/>
    <w:rsid w:val="002D1AEE"/>
    <w:rsid w:val="002D2FAA"/>
    <w:rsid w:val="002D4361"/>
    <w:rsid w:val="002D47ED"/>
    <w:rsid w:val="002E033D"/>
    <w:rsid w:val="002E0622"/>
    <w:rsid w:val="002E0F11"/>
    <w:rsid w:val="002E2B1A"/>
    <w:rsid w:val="002E509A"/>
    <w:rsid w:val="002E5488"/>
    <w:rsid w:val="002E63F8"/>
    <w:rsid w:val="002E6556"/>
    <w:rsid w:val="002E7385"/>
    <w:rsid w:val="002E7783"/>
    <w:rsid w:val="002F0DCF"/>
    <w:rsid w:val="002F0EF5"/>
    <w:rsid w:val="002F1716"/>
    <w:rsid w:val="002F1BCA"/>
    <w:rsid w:val="002F3325"/>
    <w:rsid w:val="002F6DD9"/>
    <w:rsid w:val="002F7524"/>
    <w:rsid w:val="0030025B"/>
    <w:rsid w:val="00301DC4"/>
    <w:rsid w:val="00302A42"/>
    <w:rsid w:val="00302D8E"/>
    <w:rsid w:val="00302F3E"/>
    <w:rsid w:val="00303CC9"/>
    <w:rsid w:val="003043F1"/>
    <w:rsid w:val="003058E8"/>
    <w:rsid w:val="00306CCE"/>
    <w:rsid w:val="00307F7B"/>
    <w:rsid w:val="003106FF"/>
    <w:rsid w:val="00310FBB"/>
    <w:rsid w:val="00311109"/>
    <w:rsid w:val="00311978"/>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A1"/>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3172"/>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13C"/>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65"/>
    <w:rsid w:val="003E7384"/>
    <w:rsid w:val="003E7464"/>
    <w:rsid w:val="003F12F0"/>
    <w:rsid w:val="003F2B1D"/>
    <w:rsid w:val="003F2B41"/>
    <w:rsid w:val="003F2BD6"/>
    <w:rsid w:val="003F3124"/>
    <w:rsid w:val="003F42F9"/>
    <w:rsid w:val="003F4E1E"/>
    <w:rsid w:val="003F511E"/>
    <w:rsid w:val="003F5662"/>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4E91"/>
    <w:rsid w:val="00426600"/>
    <w:rsid w:val="004269D0"/>
    <w:rsid w:val="00426A07"/>
    <w:rsid w:val="0042736D"/>
    <w:rsid w:val="004302C4"/>
    <w:rsid w:val="00431126"/>
    <w:rsid w:val="004323A6"/>
    <w:rsid w:val="0043270B"/>
    <w:rsid w:val="004331A7"/>
    <w:rsid w:val="00434779"/>
    <w:rsid w:val="00434C5D"/>
    <w:rsid w:val="00435F11"/>
    <w:rsid w:val="00436F3F"/>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738"/>
    <w:rsid w:val="004639C3"/>
    <w:rsid w:val="00463D44"/>
    <w:rsid w:val="004711F3"/>
    <w:rsid w:val="00474D3A"/>
    <w:rsid w:val="00475FEE"/>
    <w:rsid w:val="00476E83"/>
    <w:rsid w:val="004775B7"/>
    <w:rsid w:val="00480B1B"/>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6D54"/>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2C30"/>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4743"/>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2710"/>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B15"/>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60B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E7F14"/>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02F5"/>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47B7"/>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2920"/>
    <w:rsid w:val="0067339B"/>
    <w:rsid w:val="006749BE"/>
    <w:rsid w:val="00674A31"/>
    <w:rsid w:val="00675ADF"/>
    <w:rsid w:val="006760EC"/>
    <w:rsid w:val="0068207D"/>
    <w:rsid w:val="00683955"/>
    <w:rsid w:val="00683A80"/>
    <w:rsid w:val="006848D8"/>
    <w:rsid w:val="00686836"/>
    <w:rsid w:val="00691639"/>
    <w:rsid w:val="00693768"/>
    <w:rsid w:val="00693F79"/>
    <w:rsid w:val="0069439C"/>
    <w:rsid w:val="006943D4"/>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4C0F"/>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6F7475"/>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737"/>
    <w:rsid w:val="007228EA"/>
    <w:rsid w:val="00722EC9"/>
    <w:rsid w:val="0072342F"/>
    <w:rsid w:val="00723C37"/>
    <w:rsid w:val="007240CF"/>
    <w:rsid w:val="00726004"/>
    <w:rsid w:val="00726B8C"/>
    <w:rsid w:val="007273B4"/>
    <w:rsid w:val="00727E30"/>
    <w:rsid w:val="00731557"/>
    <w:rsid w:val="00731A21"/>
    <w:rsid w:val="00731FE2"/>
    <w:rsid w:val="007324F2"/>
    <w:rsid w:val="007327FE"/>
    <w:rsid w:val="00732D11"/>
    <w:rsid w:val="00734243"/>
    <w:rsid w:val="007343CA"/>
    <w:rsid w:val="0073510A"/>
    <w:rsid w:val="007351AF"/>
    <w:rsid w:val="00741F87"/>
    <w:rsid w:val="007448A0"/>
    <w:rsid w:val="00744CCF"/>
    <w:rsid w:val="00745251"/>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580"/>
    <w:rsid w:val="00796CC9"/>
    <w:rsid w:val="00797FBA"/>
    <w:rsid w:val="007A1092"/>
    <w:rsid w:val="007A118A"/>
    <w:rsid w:val="007A27E3"/>
    <w:rsid w:val="007A3C6E"/>
    <w:rsid w:val="007A5AE0"/>
    <w:rsid w:val="007A5B70"/>
    <w:rsid w:val="007A6048"/>
    <w:rsid w:val="007A6705"/>
    <w:rsid w:val="007A73A4"/>
    <w:rsid w:val="007B0739"/>
    <w:rsid w:val="007B2544"/>
    <w:rsid w:val="007B2566"/>
    <w:rsid w:val="007B2821"/>
    <w:rsid w:val="007B2D94"/>
    <w:rsid w:val="007B5C2F"/>
    <w:rsid w:val="007B6065"/>
    <w:rsid w:val="007B66C9"/>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302A"/>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662C"/>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020B"/>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39CA"/>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573"/>
    <w:rsid w:val="009A3D9A"/>
    <w:rsid w:val="009A47AF"/>
    <w:rsid w:val="009A4C94"/>
    <w:rsid w:val="009A57FE"/>
    <w:rsid w:val="009A5AD8"/>
    <w:rsid w:val="009A663F"/>
    <w:rsid w:val="009A68DA"/>
    <w:rsid w:val="009A7023"/>
    <w:rsid w:val="009B04B3"/>
    <w:rsid w:val="009B20BF"/>
    <w:rsid w:val="009B24EF"/>
    <w:rsid w:val="009B2758"/>
    <w:rsid w:val="009B2A5B"/>
    <w:rsid w:val="009B36EF"/>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2E7F"/>
    <w:rsid w:val="00A03207"/>
    <w:rsid w:val="00A03699"/>
    <w:rsid w:val="00A0425C"/>
    <w:rsid w:val="00A0546E"/>
    <w:rsid w:val="00A06DA0"/>
    <w:rsid w:val="00A077B4"/>
    <w:rsid w:val="00A07AF3"/>
    <w:rsid w:val="00A1095E"/>
    <w:rsid w:val="00A115B2"/>
    <w:rsid w:val="00A116A7"/>
    <w:rsid w:val="00A11FBA"/>
    <w:rsid w:val="00A13B7D"/>
    <w:rsid w:val="00A15396"/>
    <w:rsid w:val="00A16879"/>
    <w:rsid w:val="00A17BDC"/>
    <w:rsid w:val="00A17DD9"/>
    <w:rsid w:val="00A20D5D"/>
    <w:rsid w:val="00A22A5C"/>
    <w:rsid w:val="00A22A9A"/>
    <w:rsid w:val="00A23898"/>
    <w:rsid w:val="00A25328"/>
    <w:rsid w:val="00A253D1"/>
    <w:rsid w:val="00A25531"/>
    <w:rsid w:val="00A2672A"/>
    <w:rsid w:val="00A30F51"/>
    <w:rsid w:val="00A31579"/>
    <w:rsid w:val="00A31B1F"/>
    <w:rsid w:val="00A32C0C"/>
    <w:rsid w:val="00A32F18"/>
    <w:rsid w:val="00A33EA4"/>
    <w:rsid w:val="00A33EA9"/>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0E9"/>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6B8B"/>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A2C"/>
    <w:rsid w:val="00AA0B12"/>
    <w:rsid w:val="00AA1645"/>
    <w:rsid w:val="00AA1BD9"/>
    <w:rsid w:val="00AA22FF"/>
    <w:rsid w:val="00AA2832"/>
    <w:rsid w:val="00AA2EA7"/>
    <w:rsid w:val="00AA34E6"/>
    <w:rsid w:val="00AA6AC1"/>
    <w:rsid w:val="00AB3AB3"/>
    <w:rsid w:val="00AB590A"/>
    <w:rsid w:val="00AC0E9E"/>
    <w:rsid w:val="00AC2A70"/>
    <w:rsid w:val="00AC52CA"/>
    <w:rsid w:val="00AC6463"/>
    <w:rsid w:val="00AC7FFE"/>
    <w:rsid w:val="00AD0539"/>
    <w:rsid w:val="00AD09C9"/>
    <w:rsid w:val="00AD0E55"/>
    <w:rsid w:val="00AD0EB6"/>
    <w:rsid w:val="00AD1B10"/>
    <w:rsid w:val="00AD2742"/>
    <w:rsid w:val="00AD3412"/>
    <w:rsid w:val="00AD48A8"/>
    <w:rsid w:val="00AD4D74"/>
    <w:rsid w:val="00AD5C07"/>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002"/>
    <w:rsid w:val="00B04A2E"/>
    <w:rsid w:val="00B0573A"/>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5E91"/>
    <w:rsid w:val="00B36ED1"/>
    <w:rsid w:val="00B36F2E"/>
    <w:rsid w:val="00B40E5D"/>
    <w:rsid w:val="00B4162D"/>
    <w:rsid w:val="00B43803"/>
    <w:rsid w:val="00B43806"/>
    <w:rsid w:val="00B44D0A"/>
    <w:rsid w:val="00B4662A"/>
    <w:rsid w:val="00B46AAA"/>
    <w:rsid w:val="00B502DC"/>
    <w:rsid w:val="00B50631"/>
    <w:rsid w:val="00B5169A"/>
    <w:rsid w:val="00B51999"/>
    <w:rsid w:val="00B52258"/>
    <w:rsid w:val="00B5248B"/>
    <w:rsid w:val="00B53C9B"/>
    <w:rsid w:val="00B544BF"/>
    <w:rsid w:val="00B562C1"/>
    <w:rsid w:val="00B565EE"/>
    <w:rsid w:val="00B575BE"/>
    <w:rsid w:val="00B6033C"/>
    <w:rsid w:val="00B6136B"/>
    <w:rsid w:val="00B63080"/>
    <w:rsid w:val="00B635B6"/>
    <w:rsid w:val="00B64332"/>
    <w:rsid w:val="00B643FC"/>
    <w:rsid w:val="00B649AE"/>
    <w:rsid w:val="00B7009D"/>
    <w:rsid w:val="00B70425"/>
    <w:rsid w:val="00B704EF"/>
    <w:rsid w:val="00B70AD8"/>
    <w:rsid w:val="00B711A6"/>
    <w:rsid w:val="00B72011"/>
    <w:rsid w:val="00B7252C"/>
    <w:rsid w:val="00B729A5"/>
    <w:rsid w:val="00B73743"/>
    <w:rsid w:val="00B73C93"/>
    <w:rsid w:val="00B74E49"/>
    <w:rsid w:val="00B76DD3"/>
    <w:rsid w:val="00B77972"/>
    <w:rsid w:val="00B8092D"/>
    <w:rsid w:val="00B824D0"/>
    <w:rsid w:val="00B82FAF"/>
    <w:rsid w:val="00B838D9"/>
    <w:rsid w:val="00B84337"/>
    <w:rsid w:val="00B8672D"/>
    <w:rsid w:val="00B90C79"/>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0D31"/>
    <w:rsid w:val="00BC2413"/>
    <w:rsid w:val="00BC2A64"/>
    <w:rsid w:val="00BC30F4"/>
    <w:rsid w:val="00BC3D4E"/>
    <w:rsid w:val="00BC3FA5"/>
    <w:rsid w:val="00BC48AB"/>
    <w:rsid w:val="00BC4BED"/>
    <w:rsid w:val="00BC53A6"/>
    <w:rsid w:val="00BC5434"/>
    <w:rsid w:val="00BC563B"/>
    <w:rsid w:val="00BD1007"/>
    <w:rsid w:val="00BD1CF2"/>
    <w:rsid w:val="00BD1E0F"/>
    <w:rsid w:val="00BD2C50"/>
    <w:rsid w:val="00BD3821"/>
    <w:rsid w:val="00BD38EB"/>
    <w:rsid w:val="00BD4587"/>
    <w:rsid w:val="00BD4FCF"/>
    <w:rsid w:val="00BD5CAE"/>
    <w:rsid w:val="00BE0A15"/>
    <w:rsid w:val="00BE130F"/>
    <w:rsid w:val="00BE227F"/>
    <w:rsid w:val="00BE34E5"/>
    <w:rsid w:val="00BE3772"/>
    <w:rsid w:val="00BE51EE"/>
    <w:rsid w:val="00BE6F84"/>
    <w:rsid w:val="00BE7719"/>
    <w:rsid w:val="00BE7FBB"/>
    <w:rsid w:val="00BF06A6"/>
    <w:rsid w:val="00BF0886"/>
    <w:rsid w:val="00BF1FED"/>
    <w:rsid w:val="00BF61E7"/>
    <w:rsid w:val="00BF681C"/>
    <w:rsid w:val="00C0034A"/>
    <w:rsid w:val="00C02E14"/>
    <w:rsid w:val="00C03D16"/>
    <w:rsid w:val="00C0411F"/>
    <w:rsid w:val="00C06D4C"/>
    <w:rsid w:val="00C06F76"/>
    <w:rsid w:val="00C100B0"/>
    <w:rsid w:val="00C11029"/>
    <w:rsid w:val="00C11290"/>
    <w:rsid w:val="00C14D0F"/>
    <w:rsid w:val="00C1566A"/>
    <w:rsid w:val="00C160AD"/>
    <w:rsid w:val="00C16268"/>
    <w:rsid w:val="00C16D66"/>
    <w:rsid w:val="00C17608"/>
    <w:rsid w:val="00C206BF"/>
    <w:rsid w:val="00C20C8E"/>
    <w:rsid w:val="00C2292D"/>
    <w:rsid w:val="00C23F0E"/>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2C3"/>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4F5"/>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1B87"/>
    <w:rsid w:val="00CF3467"/>
    <w:rsid w:val="00CF3916"/>
    <w:rsid w:val="00CF3DD5"/>
    <w:rsid w:val="00CF3E71"/>
    <w:rsid w:val="00CF6A3C"/>
    <w:rsid w:val="00CF747E"/>
    <w:rsid w:val="00D005C3"/>
    <w:rsid w:val="00D01980"/>
    <w:rsid w:val="00D01A81"/>
    <w:rsid w:val="00D055BE"/>
    <w:rsid w:val="00D06A47"/>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145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53E0"/>
    <w:rsid w:val="00D67E58"/>
    <w:rsid w:val="00D7218F"/>
    <w:rsid w:val="00D734E3"/>
    <w:rsid w:val="00D744AE"/>
    <w:rsid w:val="00D74551"/>
    <w:rsid w:val="00D75DEB"/>
    <w:rsid w:val="00D77F9D"/>
    <w:rsid w:val="00D801FB"/>
    <w:rsid w:val="00D80447"/>
    <w:rsid w:val="00D811F9"/>
    <w:rsid w:val="00D813B2"/>
    <w:rsid w:val="00D818ED"/>
    <w:rsid w:val="00D8413D"/>
    <w:rsid w:val="00D853F1"/>
    <w:rsid w:val="00D858FD"/>
    <w:rsid w:val="00D85F87"/>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5D29"/>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7C1"/>
    <w:rsid w:val="00DC3866"/>
    <w:rsid w:val="00DC466C"/>
    <w:rsid w:val="00DC65C5"/>
    <w:rsid w:val="00DC6945"/>
    <w:rsid w:val="00DC7200"/>
    <w:rsid w:val="00DD0CB7"/>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27F6"/>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603"/>
    <w:rsid w:val="00E069A4"/>
    <w:rsid w:val="00E06C7F"/>
    <w:rsid w:val="00E1112A"/>
    <w:rsid w:val="00E1131F"/>
    <w:rsid w:val="00E124ED"/>
    <w:rsid w:val="00E12985"/>
    <w:rsid w:val="00E1307E"/>
    <w:rsid w:val="00E1472C"/>
    <w:rsid w:val="00E150F4"/>
    <w:rsid w:val="00E177A4"/>
    <w:rsid w:val="00E20B1E"/>
    <w:rsid w:val="00E23299"/>
    <w:rsid w:val="00E23D67"/>
    <w:rsid w:val="00E24456"/>
    <w:rsid w:val="00E246B7"/>
    <w:rsid w:val="00E25C47"/>
    <w:rsid w:val="00E269C3"/>
    <w:rsid w:val="00E26ED9"/>
    <w:rsid w:val="00E3078D"/>
    <w:rsid w:val="00E30F71"/>
    <w:rsid w:val="00E33016"/>
    <w:rsid w:val="00E33494"/>
    <w:rsid w:val="00E353B7"/>
    <w:rsid w:val="00E36AA2"/>
    <w:rsid w:val="00E37DB9"/>
    <w:rsid w:val="00E4255F"/>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4BF"/>
    <w:rsid w:val="00E54783"/>
    <w:rsid w:val="00E54EE5"/>
    <w:rsid w:val="00E55369"/>
    <w:rsid w:val="00E553CD"/>
    <w:rsid w:val="00E56560"/>
    <w:rsid w:val="00E574AC"/>
    <w:rsid w:val="00E62625"/>
    <w:rsid w:val="00E62EA5"/>
    <w:rsid w:val="00E638B7"/>
    <w:rsid w:val="00E63A84"/>
    <w:rsid w:val="00E64553"/>
    <w:rsid w:val="00E6536A"/>
    <w:rsid w:val="00E65501"/>
    <w:rsid w:val="00E65690"/>
    <w:rsid w:val="00E66679"/>
    <w:rsid w:val="00E6697E"/>
    <w:rsid w:val="00E66BDD"/>
    <w:rsid w:val="00E70747"/>
    <w:rsid w:val="00E7279D"/>
    <w:rsid w:val="00E72FC9"/>
    <w:rsid w:val="00E73128"/>
    <w:rsid w:val="00E73435"/>
    <w:rsid w:val="00E7546F"/>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031"/>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A4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3CFF"/>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2A07"/>
    <w:rsid w:val="00F2473F"/>
    <w:rsid w:val="00F24F72"/>
    <w:rsid w:val="00F25022"/>
    <w:rsid w:val="00F252CB"/>
    <w:rsid w:val="00F254FD"/>
    <w:rsid w:val="00F25F7A"/>
    <w:rsid w:val="00F26D94"/>
    <w:rsid w:val="00F274E8"/>
    <w:rsid w:val="00F309EC"/>
    <w:rsid w:val="00F31C6F"/>
    <w:rsid w:val="00F334E4"/>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6797F"/>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1B0"/>
    <w:rsid w:val="00F94C43"/>
    <w:rsid w:val="00F97957"/>
    <w:rsid w:val="00FA0119"/>
    <w:rsid w:val="00FA1A03"/>
    <w:rsid w:val="00FA1D39"/>
    <w:rsid w:val="00FA2078"/>
    <w:rsid w:val="00FA230D"/>
    <w:rsid w:val="00FA4B54"/>
    <w:rsid w:val="00FA72A2"/>
    <w:rsid w:val="00FB4151"/>
    <w:rsid w:val="00FB42B0"/>
    <w:rsid w:val="00FB4814"/>
    <w:rsid w:val="00FB5579"/>
    <w:rsid w:val="00FB74F1"/>
    <w:rsid w:val="00FB77C2"/>
    <w:rsid w:val="00FB7C79"/>
    <w:rsid w:val="00FC1240"/>
    <w:rsid w:val="00FC288B"/>
    <w:rsid w:val="00FC3503"/>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27-10-23. Expediente EP-1993-23</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6CA697C8-BA46-4371-8F91-9E18EDC25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81</TotalTime>
  <Pages>8</Pages>
  <Words>3773</Words>
  <Characters>20753</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2023-03-20T14:03:00Z</cp:lastPrinted>
  <dcterms:created xsi:type="dcterms:W3CDTF">2023-11-22T19:59:00Z</dcterms:created>
  <dcterms:modified xsi:type="dcterms:W3CDTF">2023-11-24T22:09:00Z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