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DDDA28B" w:rsidR="00442D52" w:rsidRDefault="006418FD" w:rsidP="00723871">
      <w:pPr>
        <w:pStyle w:val="Sinespaciado"/>
        <w:rPr>
          <w:lang w:val="es-MX" w:eastAsia="es-ES"/>
        </w:rPr>
      </w:pPr>
      <w:r>
        <w:rPr>
          <w:lang w:val="es-MX" w:eastAsia="es-ES"/>
        </w:rPr>
        <w:t xml:space="preserve">  </w:t>
      </w:r>
    </w:p>
    <w:p w14:paraId="3BC16A7D" w14:textId="0DCFF1E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418F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F516B">
        <w:rPr>
          <w:rFonts w:ascii="Museo Sans 900" w:eastAsia="Times New Roman" w:hAnsi="Museo Sans 900" w:cs="Times New Roman"/>
          <w:b/>
          <w:bCs/>
          <w:sz w:val="20"/>
          <w:szCs w:val="20"/>
          <w:lang w:val="es-MX" w:eastAsia="es-ES"/>
        </w:rPr>
        <w:t>0746</w:t>
      </w:r>
      <w:r w:rsidR="00747C5E" w:rsidRPr="00A93D70">
        <w:rPr>
          <w:rFonts w:ascii="Museo Sans 900" w:eastAsia="Times New Roman" w:hAnsi="Museo Sans 900" w:cs="Times New Roman"/>
          <w:b/>
          <w:bCs/>
          <w:sz w:val="20"/>
          <w:szCs w:val="20"/>
          <w:lang w:val="es-MX" w:eastAsia="es-ES"/>
        </w:rPr>
        <w:t>-</w:t>
      </w:r>
      <w:r w:rsidR="00774029">
        <w:rPr>
          <w:rFonts w:ascii="Museo Sans 900" w:eastAsia="Times New Roman" w:hAnsi="Museo Sans 900" w:cs="Times New Roman"/>
          <w:b/>
          <w:bCs/>
          <w:sz w:val="20"/>
          <w:szCs w:val="20"/>
          <w:lang w:val="es-MX" w:eastAsia="es-ES"/>
        </w:rPr>
        <w:t>2023</w:t>
      </w:r>
      <w:r w:rsidR="008B44D6" w:rsidRPr="00A93D70">
        <w:rPr>
          <w:rFonts w:ascii="Museo Sans 900" w:eastAsia="Times New Roman" w:hAnsi="Museo Sans 900" w:cs="Times New Roman"/>
          <w:b/>
          <w:bCs/>
          <w:sz w:val="20"/>
          <w:szCs w:val="20"/>
          <w:lang w:val="es-MX" w:eastAsia="es-ES"/>
        </w:rPr>
        <w:t>-CAU.</w:t>
      </w:r>
      <w:r w:rsidR="006418F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418FD">
        <w:rPr>
          <w:rFonts w:ascii="Museo Sans 300" w:eastAsia="Times New Roman" w:hAnsi="Museo Sans 300" w:cs="Times New Roman"/>
          <w:sz w:val="20"/>
          <w:szCs w:val="20"/>
          <w:lang w:val="es-MX" w:eastAsia="es-ES"/>
        </w:rPr>
        <w:t xml:space="preserve"> </w:t>
      </w:r>
      <w:r w:rsidR="007F516B">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6418F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6418FD">
        <w:rPr>
          <w:rFonts w:ascii="Museo Sans 300" w:eastAsia="Times New Roman" w:hAnsi="Museo Sans 300" w:cs="Times New Roman"/>
          <w:sz w:val="20"/>
          <w:szCs w:val="20"/>
          <w:lang w:val="es-MX" w:eastAsia="es-ES"/>
        </w:rPr>
        <w:t xml:space="preserve"> </w:t>
      </w:r>
      <w:r w:rsidR="007F516B">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6418FD">
        <w:rPr>
          <w:rFonts w:ascii="Museo Sans 300" w:eastAsia="Times New Roman" w:hAnsi="Museo Sans 300" w:cs="Times New Roman"/>
          <w:sz w:val="20"/>
          <w:szCs w:val="20"/>
          <w:lang w:val="es-MX" w:eastAsia="es-ES"/>
        </w:rPr>
        <w:t xml:space="preserve"> </w:t>
      </w:r>
      <w:r w:rsidR="007F516B">
        <w:rPr>
          <w:rFonts w:ascii="Museo Sans 300" w:eastAsia="Times New Roman" w:hAnsi="Museo Sans 300" w:cs="Times New Roman"/>
          <w:sz w:val="20"/>
          <w:szCs w:val="20"/>
          <w:lang w:val="es-MX" w:eastAsia="es-ES"/>
        </w:rPr>
        <w:t xml:space="preserve">cuatro </w:t>
      </w:r>
      <w:r w:rsidR="00781E4D" w:rsidRPr="00A93D70">
        <w:rPr>
          <w:rFonts w:ascii="Museo Sans 300" w:eastAsia="Times New Roman" w:hAnsi="Museo Sans 300" w:cs="Times New Roman"/>
          <w:sz w:val="20"/>
          <w:szCs w:val="20"/>
          <w:lang w:val="es-MX" w:eastAsia="es-ES"/>
        </w:rPr>
        <w:t>de</w:t>
      </w:r>
      <w:r w:rsidR="006418FD">
        <w:rPr>
          <w:rFonts w:ascii="Museo Sans 300" w:eastAsia="Times New Roman" w:hAnsi="Museo Sans 300" w:cs="Times New Roman"/>
          <w:sz w:val="20"/>
          <w:szCs w:val="20"/>
          <w:lang w:val="es-MX" w:eastAsia="es-ES"/>
        </w:rPr>
        <w:t xml:space="preserve"> </w:t>
      </w:r>
      <w:r w:rsidR="007F516B">
        <w:rPr>
          <w:rFonts w:ascii="Museo Sans 300" w:eastAsia="Times New Roman" w:hAnsi="Museo Sans 300" w:cs="Times New Roman"/>
          <w:sz w:val="20"/>
          <w:szCs w:val="20"/>
          <w:lang w:val="es-MX" w:eastAsia="es-ES"/>
        </w:rPr>
        <w:t xml:space="preserve">octubre </w:t>
      </w:r>
      <w:r w:rsidR="004E3AF4">
        <w:rPr>
          <w:rFonts w:ascii="Museo Sans 300" w:eastAsia="Times New Roman" w:hAnsi="Museo Sans 300" w:cs="Times New Roman"/>
          <w:sz w:val="20"/>
          <w:szCs w:val="20"/>
          <w:lang w:val="es-MX" w:eastAsia="es-ES"/>
        </w:rPr>
        <w:t>del</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418F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418FD">
        <w:rPr>
          <w:rFonts w:ascii="Museo Sans 300" w:eastAsia="Times New Roman" w:hAnsi="Museo Sans 300" w:cs="Times New Roman"/>
          <w:sz w:val="20"/>
          <w:szCs w:val="20"/>
          <w:lang w:val="es-MX" w:eastAsia="es-ES"/>
        </w:rPr>
        <w:t xml:space="preserve"> </w:t>
      </w:r>
      <w:r w:rsidR="00AF4514">
        <w:rPr>
          <w:rFonts w:ascii="Museo Sans 300" w:eastAsia="Times New Roman" w:hAnsi="Museo Sans 300" w:cs="Times New Roman"/>
          <w:sz w:val="20"/>
          <w:szCs w:val="20"/>
          <w:lang w:val="es-MX" w:eastAsia="es-ES"/>
        </w:rPr>
        <w:t>mil 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33613478"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418F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418F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6BAB16C6" w:rsidR="00F0042B" w:rsidRPr="00A93D70" w:rsidRDefault="006418F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71DC3E3" w14:textId="1BB4D702" w:rsidR="00AF4514" w:rsidRPr="009408EA" w:rsidRDefault="00263E33" w:rsidP="009408EA">
      <w:pPr>
        <w:pStyle w:val="Prrafodelista"/>
        <w:numPr>
          <w:ilvl w:val="0"/>
          <w:numId w:val="29"/>
        </w:numPr>
        <w:autoSpaceDE w:val="0"/>
        <w:ind w:left="426" w:hanging="284"/>
        <w:jc w:val="both"/>
        <w:rPr>
          <w:rFonts w:ascii="Museo Sans 300" w:eastAsia="Calibri" w:hAnsi="Museo Sans 300"/>
          <w:sz w:val="20"/>
          <w:szCs w:val="20"/>
        </w:rPr>
      </w:pPr>
      <w:r w:rsidRPr="009408EA">
        <w:rPr>
          <w:rFonts w:ascii="Museo Sans 300" w:eastAsia="Calibri" w:hAnsi="Museo Sans 300"/>
          <w:sz w:val="20"/>
          <w:szCs w:val="20"/>
        </w:rPr>
        <w:t>El</w:t>
      </w:r>
      <w:r w:rsidR="006418FD" w:rsidRPr="009408EA">
        <w:rPr>
          <w:rFonts w:ascii="Museo Sans 300" w:eastAsia="Calibri" w:hAnsi="Museo Sans 300"/>
          <w:sz w:val="20"/>
          <w:szCs w:val="20"/>
        </w:rPr>
        <w:t xml:space="preserve"> </w:t>
      </w:r>
      <w:r w:rsidR="002B22A2" w:rsidRPr="009408EA">
        <w:rPr>
          <w:rFonts w:ascii="Museo Sans 300" w:eastAsia="Calibri" w:hAnsi="Museo Sans 300"/>
          <w:sz w:val="20"/>
          <w:szCs w:val="20"/>
        </w:rPr>
        <w:t>día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veintidós</w:t>
      </w:r>
      <w:r w:rsidR="006418FD" w:rsidRPr="009408EA">
        <w:rPr>
          <w:rFonts w:ascii="Museo Sans 300" w:eastAsia="Calibri" w:hAnsi="Museo Sans 300"/>
          <w:sz w:val="20"/>
          <w:szCs w:val="20"/>
        </w:rPr>
        <w:t xml:space="preserve"> </w:t>
      </w:r>
      <w:r w:rsidR="000C4AD8" w:rsidRPr="009408EA">
        <w:rPr>
          <w:rFonts w:ascii="Museo Sans 300" w:eastAsia="Calibri" w:hAnsi="Museo Sans 300"/>
          <w:sz w:val="20"/>
          <w:szCs w:val="20"/>
        </w:rPr>
        <w:t>de</w:t>
      </w:r>
      <w:r w:rsidR="006418FD" w:rsidRPr="009408EA">
        <w:rPr>
          <w:rFonts w:ascii="Museo Sans 300" w:eastAsia="Calibri" w:hAnsi="Museo Sans 300"/>
          <w:sz w:val="20"/>
          <w:szCs w:val="20"/>
        </w:rPr>
        <w:t xml:space="preserve"> </w:t>
      </w:r>
      <w:r w:rsidR="00774029" w:rsidRPr="009408EA">
        <w:rPr>
          <w:rFonts w:ascii="Museo Sans 300" w:eastAsia="Calibri" w:hAnsi="Museo Sans 300"/>
          <w:sz w:val="20"/>
          <w:szCs w:val="20"/>
        </w:rPr>
        <w:t>may</w:t>
      </w:r>
      <w:r w:rsidR="00D9215E" w:rsidRPr="009408EA">
        <w:rPr>
          <w:rFonts w:ascii="Museo Sans 300" w:eastAsia="Calibri" w:hAnsi="Museo Sans 300"/>
          <w:sz w:val="20"/>
          <w:szCs w:val="20"/>
        </w:rPr>
        <w:t>o</w:t>
      </w:r>
      <w:r w:rsidR="006418FD" w:rsidRPr="009408EA">
        <w:rPr>
          <w:rFonts w:ascii="Museo Sans 300" w:eastAsia="Calibri" w:hAnsi="Museo Sans 300"/>
          <w:sz w:val="20"/>
          <w:szCs w:val="20"/>
        </w:rPr>
        <w:t xml:space="preserve"> </w:t>
      </w:r>
      <w:r w:rsidR="00961C4C" w:rsidRPr="009408EA">
        <w:rPr>
          <w:rFonts w:ascii="Museo Sans 300" w:eastAsia="Calibri" w:hAnsi="Museo Sans 300"/>
          <w:sz w:val="20"/>
          <w:szCs w:val="20"/>
        </w:rPr>
        <w:t>del</w:t>
      </w:r>
      <w:r w:rsidR="006418FD" w:rsidRPr="009408EA">
        <w:rPr>
          <w:rFonts w:ascii="Museo Sans 300" w:eastAsia="Calibri" w:hAnsi="Museo Sans 300"/>
          <w:sz w:val="20"/>
          <w:szCs w:val="20"/>
        </w:rPr>
        <w:t xml:space="preserve"> </w:t>
      </w:r>
      <w:r w:rsidR="00961C4C" w:rsidRPr="009408EA">
        <w:rPr>
          <w:rFonts w:ascii="Museo Sans 300" w:eastAsia="Calibri" w:hAnsi="Museo Sans 300"/>
          <w:sz w:val="20"/>
          <w:szCs w:val="20"/>
        </w:rPr>
        <w:t>presente</w:t>
      </w:r>
      <w:r w:rsidR="006418FD" w:rsidRPr="009408EA">
        <w:rPr>
          <w:rFonts w:ascii="Museo Sans 300" w:eastAsia="Calibri" w:hAnsi="Museo Sans 300"/>
          <w:sz w:val="20"/>
          <w:szCs w:val="20"/>
        </w:rPr>
        <w:t xml:space="preserve"> </w:t>
      </w:r>
      <w:r w:rsidR="00961C4C" w:rsidRPr="009408EA">
        <w:rPr>
          <w:rFonts w:ascii="Museo Sans 300" w:eastAsia="Calibri" w:hAnsi="Museo Sans 300"/>
          <w:sz w:val="20"/>
          <w:szCs w:val="20"/>
        </w:rPr>
        <w:t>año</w:t>
      </w:r>
      <w:r w:rsidR="001F3C81" w:rsidRPr="009408EA">
        <w:rPr>
          <w:rFonts w:ascii="Museo Sans 300" w:eastAsia="Calibri" w:hAnsi="Museo Sans 300"/>
          <w:sz w:val="20"/>
          <w:szCs w:val="20"/>
        </w:rPr>
        <w:t>,</w:t>
      </w:r>
      <w:r w:rsidR="006418FD" w:rsidRPr="009408EA">
        <w:rPr>
          <w:rFonts w:ascii="Museo Sans 300" w:eastAsia="Calibri" w:hAnsi="Museo Sans 300"/>
          <w:sz w:val="20"/>
          <w:szCs w:val="20"/>
        </w:rPr>
        <w:t xml:space="preserve"> </w:t>
      </w:r>
      <w:r w:rsidR="00774029" w:rsidRPr="009408EA">
        <w:rPr>
          <w:rFonts w:ascii="Museo Sans 300" w:eastAsia="Calibri" w:hAnsi="Museo Sans 300"/>
          <w:sz w:val="20"/>
          <w:szCs w:val="20"/>
        </w:rPr>
        <w:t xml:space="preserve">la señora </w:t>
      </w:r>
      <w:r w:rsidR="005A6EE3">
        <w:rPr>
          <w:rFonts w:ascii="Museo Sans 300" w:eastAsia="Calibri" w:hAnsi="Museo Sans 300"/>
          <w:sz w:val="20"/>
          <w:szCs w:val="20"/>
        </w:rPr>
        <w:t>xxx</w:t>
      </w:r>
      <w:r w:rsidR="00AF4514" w:rsidRPr="009408EA">
        <w:rPr>
          <w:rFonts w:ascii="Museo Sans 300" w:eastAsia="Calibri" w:hAnsi="Museo Sans 300"/>
          <w:sz w:val="20"/>
          <w:szCs w:val="20"/>
          <w:lang w:val="es-SV"/>
        </w:rPr>
        <w:t xml:space="preserve">, usuaria del suministro identificado con el NIC </w:t>
      </w:r>
      <w:r w:rsidR="005A6EE3">
        <w:rPr>
          <w:rFonts w:ascii="Museo Sans 300" w:eastAsia="Calibri" w:hAnsi="Museo Sans 300"/>
          <w:sz w:val="20"/>
          <w:szCs w:val="20"/>
          <w:lang w:val="es-SV"/>
        </w:rPr>
        <w:t>xxx</w:t>
      </w:r>
      <w:r w:rsidR="00AF4514" w:rsidRPr="009408EA">
        <w:rPr>
          <w:rFonts w:ascii="Museo Sans 300" w:eastAsia="Calibri" w:hAnsi="Museo Sans 300"/>
          <w:sz w:val="20"/>
          <w:szCs w:val="20"/>
          <w:lang w:val="es-SV"/>
        </w:rPr>
        <w:t>,</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interpuso</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un</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reclamo</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en</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contra</w:t>
      </w:r>
      <w:r w:rsidR="006418FD" w:rsidRPr="009408EA">
        <w:rPr>
          <w:rFonts w:ascii="Museo Sans 300" w:eastAsia="Calibri" w:hAnsi="Museo Sans 300"/>
          <w:sz w:val="20"/>
          <w:szCs w:val="20"/>
        </w:rPr>
        <w:t xml:space="preserve"> </w:t>
      </w:r>
      <w:r w:rsidRPr="009408EA">
        <w:rPr>
          <w:rFonts w:ascii="Museo Sans 300" w:eastAsia="Calibri" w:hAnsi="Museo Sans 300"/>
          <w:sz w:val="20"/>
          <w:szCs w:val="20"/>
        </w:rPr>
        <w:t>d</w:t>
      </w:r>
      <w:r w:rsidR="00A8423E" w:rsidRPr="009408EA">
        <w:rPr>
          <w:rFonts w:ascii="Museo Sans 300" w:eastAsia="Calibri" w:hAnsi="Museo Sans 300"/>
          <w:sz w:val="20"/>
          <w:szCs w:val="20"/>
        </w:rPr>
        <w:t>e</w:t>
      </w:r>
      <w:r w:rsidR="006418FD" w:rsidRPr="009408EA">
        <w:rPr>
          <w:rFonts w:ascii="Museo Sans 300" w:eastAsia="Calibri" w:hAnsi="Museo Sans 300"/>
          <w:sz w:val="20"/>
          <w:szCs w:val="20"/>
        </w:rPr>
        <w:t xml:space="preserve"> </w:t>
      </w:r>
      <w:r w:rsidR="00A8423E" w:rsidRPr="009408EA">
        <w:rPr>
          <w:rFonts w:ascii="Museo Sans 300" w:eastAsia="Calibri" w:hAnsi="Museo Sans 300"/>
          <w:sz w:val="20"/>
          <w:szCs w:val="20"/>
        </w:rPr>
        <w:t>la</w:t>
      </w:r>
      <w:r w:rsidR="006418FD" w:rsidRPr="009408EA">
        <w:rPr>
          <w:rFonts w:ascii="Museo Sans 300" w:eastAsia="Calibri" w:hAnsi="Museo Sans 300"/>
          <w:sz w:val="20"/>
          <w:szCs w:val="20"/>
        </w:rPr>
        <w:t xml:space="preserve"> </w:t>
      </w:r>
      <w:r w:rsidR="00A8423E" w:rsidRPr="009408EA">
        <w:rPr>
          <w:rFonts w:ascii="Museo Sans 300" w:eastAsia="Calibri" w:hAnsi="Museo Sans 300"/>
          <w:sz w:val="20"/>
          <w:szCs w:val="20"/>
        </w:rPr>
        <w:t>sociedad</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AES</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CLESA</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y</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Cía.,</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S.</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en</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C.</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de</w:t>
      </w:r>
      <w:r w:rsidR="006418FD" w:rsidRPr="009408EA">
        <w:rPr>
          <w:rFonts w:ascii="Museo Sans 300" w:eastAsia="Calibri" w:hAnsi="Museo Sans 300"/>
          <w:sz w:val="20"/>
          <w:szCs w:val="20"/>
        </w:rPr>
        <w:t xml:space="preserve"> </w:t>
      </w:r>
      <w:r w:rsidR="00D44558" w:rsidRPr="009408EA">
        <w:rPr>
          <w:rFonts w:ascii="Museo Sans 300" w:eastAsia="Calibri" w:hAnsi="Museo Sans 300"/>
          <w:sz w:val="20"/>
          <w:szCs w:val="20"/>
        </w:rPr>
        <w:t>C.V</w:t>
      </w:r>
      <w:r w:rsidR="00563274" w:rsidRPr="009408EA">
        <w:rPr>
          <w:rFonts w:ascii="Museo Sans 300" w:eastAsia="Calibri" w:hAnsi="Museo Sans 300"/>
          <w:sz w:val="20"/>
          <w:szCs w:val="20"/>
        </w:rPr>
        <w:t>.</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por</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los</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cobros</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vinculados</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la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presunta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existencia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de</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condiciones</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irregulares</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que</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afectaron</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el</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correcto</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registro</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del</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consumo</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de</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energía</w:t>
      </w:r>
      <w:r w:rsidR="006418FD" w:rsidRPr="009408EA">
        <w:rPr>
          <w:rFonts w:ascii="Museo Sans 300" w:eastAsia="Calibri" w:hAnsi="Museo Sans 300"/>
          <w:sz w:val="20"/>
          <w:szCs w:val="20"/>
        </w:rPr>
        <w:t xml:space="preserve"> </w:t>
      </w:r>
      <w:r w:rsidR="004B306E" w:rsidRPr="009408EA">
        <w:rPr>
          <w:rFonts w:ascii="Museo Sans 300" w:eastAsia="Calibri" w:hAnsi="Museo Sans 300"/>
          <w:sz w:val="20"/>
          <w:szCs w:val="20"/>
        </w:rPr>
        <w:t>eléctrica</w:t>
      </w:r>
      <w:r w:rsidR="00AF4514" w:rsidRPr="009408EA">
        <w:rPr>
          <w:rFonts w:ascii="Museo Sans 300" w:eastAsia="Calibri" w:hAnsi="Museo Sans 300"/>
          <w:sz w:val="20"/>
          <w:szCs w:val="20"/>
        </w:rPr>
        <w:t>.</w:t>
      </w:r>
    </w:p>
    <w:p w14:paraId="6D217BF0" w14:textId="6ACD7566" w:rsidR="004B306E" w:rsidRPr="00AF4514" w:rsidRDefault="006418FD" w:rsidP="00AF4514">
      <w:pPr>
        <w:pStyle w:val="Prrafodelista"/>
        <w:tabs>
          <w:tab w:val="left" w:pos="426"/>
        </w:tabs>
        <w:suppressAutoHyphens w:val="0"/>
        <w:autoSpaceDN/>
        <w:ind w:left="420"/>
        <w:jc w:val="both"/>
        <w:rPr>
          <w:rFonts w:ascii="Museo Sans 300" w:hAnsi="Museo Sans 300"/>
          <w:sz w:val="20"/>
          <w:szCs w:val="20"/>
          <w:lang w:eastAsia="es-SV"/>
        </w:rPr>
      </w:pPr>
      <w:r w:rsidRPr="00AF4514">
        <w:rPr>
          <w:rFonts w:ascii="Museo Sans 300" w:hAnsi="Museo Sans 300"/>
          <w:sz w:val="20"/>
          <w:szCs w:val="20"/>
          <w:lang w:eastAsia="es-SV"/>
        </w:rPr>
        <w:t xml:space="preserve"> </w:t>
      </w:r>
    </w:p>
    <w:p w14:paraId="7DBCE450" w14:textId="77777777" w:rsidR="00201A1B" w:rsidRDefault="004B306E" w:rsidP="00201A1B">
      <w:pPr>
        <w:suppressAutoHyphens w:val="0"/>
        <w:autoSpaceDN/>
        <w:spacing w:after="0" w:line="240" w:lineRule="auto"/>
        <w:ind w:left="420"/>
        <w:jc w:val="both"/>
        <w:rPr>
          <w:rFonts w:ascii="Museo Sans 300" w:eastAsia="Times New Roman" w:hAnsi="Museo Sans 300" w:cs="Times New Roman"/>
          <w:sz w:val="20"/>
          <w:szCs w:val="20"/>
          <w:lang w:eastAsia="es-SV"/>
        </w:rPr>
      </w:pPr>
      <w:r w:rsidRPr="009408EA">
        <w:rPr>
          <w:rFonts w:ascii="Museo Sans 300" w:eastAsia="Times New Roman" w:hAnsi="Museo Sans 300" w:cs="Times New Roman"/>
          <w:sz w:val="20"/>
          <w:szCs w:val="20"/>
          <w:lang w:val="es-ES" w:eastAsia="es-SV"/>
        </w:rPr>
        <w:t>Los</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cobros</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se</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detallan</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de</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la</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forma</w:t>
      </w:r>
      <w:r w:rsidR="006418FD" w:rsidRPr="009408EA">
        <w:rPr>
          <w:rFonts w:ascii="Museo Sans 300" w:eastAsia="Times New Roman" w:hAnsi="Museo Sans 300" w:cs="Times New Roman"/>
          <w:sz w:val="20"/>
          <w:szCs w:val="20"/>
          <w:lang w:val="es-ES" w:eastAsia="es-SV"/>
        </w:rPr>
        <w:t xml:space="preserve"> </w:t>
      </w:r>
      <w:r w:rsidRPr="009408EA">
        <w:rPr>
          <w:rFonts w:ascii="Museo Sans 300" w:eastAsia="Times New Roman" w:hAnsi="Museo Sans 300" w:cs="Times New Roman"/>
          <w:sz w:val="20"/>
          <w:szCs w:val="20"/>
          <w:lang w:val="es-ES" w:eastAsia="es-SV"/>
        </w:rPr>
        <w:t>siguiente:</w:t>
      </w:r>
      <w:r w:rsidRPr="009408EA">
        <w:rPr>
          <w:rFonts w:ascii="Cambria Math" w:eastAsia="Times New Roman" w:hAnsi="Cambria Math" w:cs="Cambria Math"/>
          <w:sz w:val="20"/>
          <w:szCs w:val="20"/>
          <w:lang w:val="es-ES" w:eastAsia="es-SV"/>
        </w:rPr>
        <w:t> </w:t>
      </w:r>
      <w:r w:rsidRPr="009408EA">
        <w:rPr>
          <w:rFonts w:ascii="Cambria Math" w:eastAsia="Times New Roman" w:hAnsi="Cambria Math" w:cs="Cambria Math"/>
          <w:sz w:val="20"/>
          <w:szCs w:val="20"/>
          <w:lang w:eastAsia="es-SV"/>
        </w:rPr>
        <w:t> </w:t>
      </w:r>
      <w:r w:rsidR="006418FD">
        <w:rPr>
          <w:rFonts w:ascii="Museo Sans 300" w:eastAsia="Times New Roman" w:hAnsi="Museo Sans 300" w:cs="Times New Roman"/>
          <w:sz w:val="20"/>
          <w:szCs w:val="20"/>
          <w:lang w:eastAsia="es-SV"/>
        </w:rPr>
        <w:t xml:space="preserve"> </w:t>
      </w:r>
    </w:p>
    <w:p w14:paraId="70004A9B" w14:textId="77777777" w:rsidR="00201A1B" w:rsidRDefault="00201A1B" w:rsidP="00201A1B">
      <w:pPr>
        <w:suppressAutoHyphens w:val="0"/>
        <w:autoSpaceDN/>
        <w:spacing w:after="0" w:line="240" w:lineRule="auto"/>
        <w:ind w:left="420"/>
        <w:jc w:val="both"/>
        <w:rPr>
          <w:rFonts w:ascii="Museo Sans 300" w:eastAsia="Times New Roman" w:hAnsi="Museo Sans 300" w:cs="Times New Roman"/>
          <w:sz w:val="20"/>
          <w:szCs w:val="20"/>
          <w:lang w:eastAsia="es-SV"/>
        </w:rPr>
      </w:pPr>
    </w:p>
    <w:p w14:paraId="550B1ECB" w14:textId="6F791B27" w:rsidR="006418FD" w:rsidRPr="00201A1B" w:rsidRDefault="004B306E" w:rsidP="00201A1B">
      <w:pPr>
        <w:pStyle w:val="Prrafodelista"/>
        <w:numPr>
          <w:ilvl w:val="0"/>
          <w:numId w:val="19"/>
        </w:numPr>
        <w:suppressAutoHyphens w:val="0"/>
        <w:autoSpaceDN/>
        <w:ind w:hanging="294"/>
        <w:jc w:val="both"/>
        <w:rPr>
          <w:rFonts w:ascii="Museo Sans 300" w:hAnsi="Museo Sans 300"/>
          <w:sz w:val="20"/>
          <w:szCs w:val="20"/>
          <w:lang w:eastAsia="es-SV"/>
        </w:rPr>
      </w:pPr>
      <w:r w:rsidRPr="00201A1B">
        <w:rPr>
          <w:rFonts w:ascii="Museo Sans 300" w:hAnsi="Museo Sans 300"/>
          <w:sz w:val="20"/>
          <w:szCs w:val="20"/>
          <w:lang w:eastAsia="es-SV"/>
        </w:rPr>
        <w:t>La</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cantidad</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de</w:t>
      </w:r>
      <w:r w:rsidR="006418FD" w:rsidRPr="00201A1B">
        <w:rPr>
          <w:rFonts w:ascii="Museo Sans 300" w:hAnsi="Museo Sans 300"/>
          <w:sz w:val="20"/>
          <w:szCs w:val="20"/>
          <w:lang w:eastAsia="es-SV"/>
        </w:rPr>
        <w:t xml:space="preserve"> </w:t>
      </w:r>
      <w:r w:rsidR="00AF4514" w:rsidRPr="00201A1B">
        <w:rPr>
          <w:rFonts w:ascii="Museo Sans 300" w:hAnsi="Museo Sans 300"/>
          <w:sz w:val="20"/>
          <w:szCs w:val="20"/>
          <w:lang w:eastAsia="es-SV"/>
        </w:rPr>
        <w:t>CIENTO VEINTIDÓS 74/100 DÓLARES DE LOS ESTADOS UNIDOS DE AMÉRICA (USD 122.74)</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IVA</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incluido,</w:t>
      </w:r>
      <w:r w:rsidR="006418FD" w:rsidRPr="00201A1B">
        <w:rPr>
          <w:rFonts w:ascii="Museo Sans 300" w:hAnsi="Museo Sans 300"/>
          <w:sz w:val="20"/>
          <w:szCs w:val="20"/>
          <w:lang w:eastAsia="es-SV"/>
        </w:rPr>
        <w:t xml:space="preserve"> </w:t>
      </w:r>
      <w:bookmarkStart w:id="0" w:name="_Hlk121381014"/>
      <w:r w:rsidRPr="00201A1B">
        <w:rPr>
          <w:rFonts w:ascii="Museo Sans 300" w:hAnsi="Museo Sans 300"/>
          <w:sz w:val="20"/>
          <w:szCs w:val="20"/>
          <w:lang w:eastAsia="es-SV"/>
        </w:rPr>
        <w:t>entre</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los</w:t>
      </w:r>
      <w:r w:rsidR="006418FD" w:rsidRPr="00201A1B">
        <w:rPr>
          <w:rFonts w:ascii="Museo Sans 300" w:hAnsi="Museo Sans 300"/>
          <w:sz w:val="20"/>
          <w:szCs w:val="20"/>
          <w:lang w:eastAsia="es-SV"/>
        </w:rPr>
        <w:t xml:space="preserve"> </w:t>
      </w:r>
      <w:r w:rsidRPr="00201A1B">
        <w:rPr>
          <w:rFonts w:ascii="Museo Sans 300" w:hAnsi="Museo Sans 300"/>
          <w:sz w:val="20"/>
          <w:szCs w:val="20"/>
          <w:lang w:eastAsia="es-SV"/>
        </w:rPr>
        <w:t>días</w:t>
      </w:r>
      <w:r w:rsidR="006418FD" w:rsidRPr="00201A1B">
        <w:rPr>
          <w:rFonts w:ascii="Museo Sans 300" w:hAnsi="Museo Sans 300"/>
          <w:sz w:val="20"/>
          <w:szCs w:val="20"/>
          <w:lang w:eastAsia="es-SV"/>
        </w:rPr>
        <w:t xml:space="preserve"> </w:t>
      </w:r>
      <w:r w:rsidR="00AF4514" w:rsidRPr="00201A1B">
        <w:rPr>
          <w:rFonts w:ascii="Museo Sans 300" w:hAnsi="Museo Sans 300"/>
          <w:sz w:val="20"/>
          <w:szCs w:val="20"/>
          <w:lang w:eastAsia="es-SV"/>
        </w:rPr>
        <w:t>veintiséis de diciembre de dos mil veintiuno al veinticuatro de junio de dos mil veintidós;</w:t>
      </w:r>
      <w:r w:rsidR="00774029" w:rsidRPr="00201A1B">
        <w:rPr>
          <w:rFonts w:ascii="Museo Sans 300" w:hAnsi="Museo Sans 300"/>
          <w:sz w:val="20"/>
          <w:szCs w:val="20"/>
          <w:lang w:eastAsia="es-SV"/>
        </w:rPr>
        <w:t xml:space="preserve"> y</w:t>
      </w:r>
      <w:r w:rsidRPr="00201A1B">
        <w:rPr>
          <w:rFonts w:ascii="Cambria Math" w:hAnsi="Cambria Math" w:cs="Cambria Math"/>
          <w:sz w:val="20"/>
          <w:szCs w:val="20"/>
          <w:lang w:eastAsia="es-SV"/>
        </w:rPr>
        <w:t> </w:t>
      </w:r>
      <w:r w:rsidR="006418FD" w:rsidRPr="00201A1B">
        <w:rPr>
          <w:rFonts w:ascii="Museo Sans 300" w:hAnsi="Museo Sans 300"/>
          <w:sz w:val="20"/>
          <w:szCs w:val="20"/>
          <w:lang w:eastAsia="es-SV"/>
        </w:rPr>
        <w:t xml:space="preserve"> </w:t>
      </w:r>
    </w:p>
    <w:bookmarkEnd w:id="0"/>
    <w:p w14:paraId="41F736CE" w14:textId="77777777" w:rsidR="006418FD" w:rsidRDefault="006418FD" w:rsidP="00201A1B">
      <w:pPr>
        <w:pStyle w:val="Prrafodelista"/>
        <w:suppressAutoHyphens w:val="0"/>
        <w:autoSpaceDN/>
        <w:ind w:left="1134" w:hanging="294"/>
        <w:jc w:val="both"/>
        <w:rPr>
          <w:rFonts w:ascii="Museo Sans 300" w:hAnsi="Museo Sans 300"/>
          <w:sz w:val="20"/>
          <w:szCs w:val="20"/>
          <w:lang w:eastAsia="es-SV"/>
        </w:rPr>
      </w:pPr>
    </w:p>
    <w:p w14:paraId="35B6FECF" w14:textId="2996419A" w:rsidR="004B306E" w:rsidRPr="006418FD" w:rsidRDefault="004B306E" w:rsidP="00201A1B">
      <w:pPr>
        <w:pStyle w:val="Prrafodelista"/>
        <w:numPr>
          <w:ilvl w:val="0"/>
          <w:numId w:val="19"/>
        </w:numPr>
        <w:suppressAutoHyphens w:val="0"/>
        <w:autoSpaceDN/>
        <w:ind w:hanging="294"/>
        <w:jc w:val="both"/>
        <w:rPr>
          <w:rFonts w:ascii="Museo Sans 300" w:hAnsi="Museo Sans 300"/>
          <w:sz w:val="20"/>
          <w:szCs w:val="20"/>
          <w:lang w:eastAsia="es-SV"/>
        </w:rPr>
      </w:pPr>
      <w:r w:rsidRPr="006418FD">
        <w:rPr>
          <w:rFonts w:ascii="Museo Sans 300" w:hAnsi="Museo Sans 300"/>
          <w:sz w:val="20"/>
          <w:szCs w:val="20"/>
          <w:lang w:eastAsia="es-SV"/>
        </w:rPr>
        <w:t>La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cantidad</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de</w:t>
      </w:r>
      <w:r w:rsidR="006418FD" w:rsidRPr="006418FD">
        <w:rPr>
          <w:rFonts w:ascii="Museo Sans 300" w:hAnsi="Museo Sans 300"/>
          <w:sz w:val="20"/>
          <w:szCs w:val="20"/>
          <w:lang w:eastAsia="es-SV"/>
        </w:rPr>
        <w:t xml:space="preserve"> </w:t>
      </w:r>
      <w:r w:rsidR="00AF4514">
        <w:rPr>
          <w:rFonts w:ascii="Museo Sans 300" w:hAnsi="Museo Sans 300"/>
          <w:sz w:val="20"/>
          <w:szCs w:val="20"/>
          <w:lang w:eastAsia="es-SV"/>
        </w:rPr>
        <w:t>SETECIENTOS OCHENTA Y SIETE 63/100 DÓLARES DE LOS ESTADOS UNIDOS DE AMÉRICA (USD 787.63)</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IVA</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incluido,</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entre</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los</w:t>
      </w:r>
      <w:r w:rsidR="006418FD" w:rsidRPr="006418FD">
        <w:rPr>
          <w:rFonts w:ascii="Museo Sans 300" w:hAnsi="Museo Sans 300"/>
          <w:sz w:val="20"/>
          <w:szCs w:val="20"/>
          <w:lang w:eastAsia="es-SV"/>
        </w:rPr>
        <w:t xml:space="preserve"> </w:t>
      </w:r>
      <w:r w:rsidRPr="006418FD">
        <w:rPr>
          <w:rFonts w:ascii="Museo Sans 300" w:hAnsi="Museo Sans 300"/>
          <w:sz w:val="20"/>
          <w:szCs w:val="20"/>
          <w:lang w:eastAsia="es-SV"/>
        </w:rPr>
        <w:t>días</w:t>
      </w:r>
      <w:r w:rsidR="006418FD" w:rsidRPr="006418FD">
        <w:rPr>
          <w:rFonts w:ascii="Museo Sans 300" w:hAnsi="Museo Sans 300"/>
          <w:sz w:val="20"/>
          <w:szCs w:val="20"/>
          <w:lang w:eastAsia="es-SV"/>
        </w:rPr>
        <w:t xml:space="preserve"> </w:t>
      </w:r>
      <w:r w:rsidR="00AF4514">
        <w:rPr>
          <w:rFonts w:ascii="Museo Sans 300" w:hAnsi="Museo Sans 300"/>
          <w:sz w:val="20"/>
          <w:szCs w:val="20"/>
          <w:lang w:eastAsia="es-SV"/>
        </w:rPr>
        <w:t>seis de octubre de dos mil veintidós al cuatro de abril de dos mil veintitrés</w:t>
      </w:r>
      <w:r w:rsidR="00774029">
        <w:rPr>
          <w:rFonts w:ascii="Museo Sans 300" w:hAnsi="Museo Sans 300"/>
          <w:sz w:val="20"/>
          <w:szCs w:val="20"/>
          <w:lang w:eastAsia="es-SV"/>
        </w:rPr>
        <w:t>.</w:t>
      </w:r>
    </w:p>
    <w:p w14:paraId="09202C62" w14:textId="485A0929" w:rsidR="006F351E" w:rsidRPr="004B306E" w:rsidRDefault="006F351E" w:rsidP="004B306E">
      <w:pPr>
        <w:pStyle w:val="Prrafodelista"/>
        <w:tabs>
          <w:tab w:val="left" w:pos="426"/>
        </w:tabs>
        <w:ind w:left="426"/>
        <w:jc w:val="both"/>
        <w:rPr>
          <w:rFonts w:ascii="Museo Sans 300" w:hAnsi="Museo Sans 300"/>
          <w:sz w:val="20"/>
          <w:szCs w:val="20"/>
        </w:rPr>
      </w:pPr>
    </w:p>
    <w:p w14:paraId="10E4287B" w14:textId="38F68274"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418FD">
        <w:rPr>
          <w:rFonts w:ascii="Museo Sans 300" w:hAnsi="Museo Sans 300"/>
          <w:sz w:val="20"/>
          <w:szCs w:val="20"/>
          <w:lang w:val="es-SV"/>
        </w:rPr>
        <w:t xml:space="preserve"> </w:t>
      </w:r>
      <w:r w:rsidRPr="00A93D70">
        <w:rPr>
          <w:rFonts w:ascii="Museo Sans 300" w:hAnsi="Museo Sans 300"/>
          <w:sz w:val="20"/>
          <w:szCs w:val="20"/>
          <w:lang w:val="es-SV"/>
        </w:rPr>
        <w:t>reclamo</w:t>
      </w:r>
      <w:r w:rsidR="006418FD">
        <w:rPr>
          <w:rFonts w:ascii="Museo Sans 300" w:hAnsi="Museo Sans 300"/>
          <w:sz w:val="20"/>
          <w:szCs w:val="20"/>
          <w:lang w:val="es-SV"/>
        </w:rPr>
        <w:t xml:space="preserve"> </w:t>
      </w:r>
      <w:r w:rsidRPr="00A93D70">
        <w:rPr>
          <w:rFonts w:ascii="Museo Sans 300" w:hAnsi="Museo Sans 300"/>
          <w:sz w:val="20"/>
          <w:szCs w:val="20"/>
          <w:lang w:val="es-SV"/>
        </w:rPr>
        <w:t>se</w:t>
      </w:r>
      <w:r w:rsidR="006418F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418FD">
        <w:rPr>
          <w:rFonts w:ascii="Museo Sans 300" w:hAnsi="Museo Sans 300"/>
          <w:sz w:val="20"/>
          <w:szCs w:val="20"/>
          <w:lang w:val="es-SV"/>
        </w:rPr>
        <w:t xml:space="preserve"> </w:t>
      </w:r>
      <w:r w:rsidRPr="00263E33">
        <w:rPr>
          <w:rFonts w:ascii="Museo Sans 300" w:hAnsi="Museo Sans 300"/>
          <w:sz w:val="20"/>
          <w:szCs w:val="20"/>
          <w:lang w:val="es-SV"/>
        </w:rPr>
        <w:t>conforme</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las</w:t>
      </w:r>
      <w:r w:rsidR="006418FD">
        <w:rPr>
          <w:rFonts w:ascii="Museo Sans 300" w:hAnsi="Museo Sans 300"/>
          <w:sz w:val="20"/>
          <w:szCs w:val="20"/>
          <w:lang w:val="es-SV"/>
        </w:rPr>
        <w:t xml:space="preserve"> </w:t>
      </w:r>
      <w:r w:rsidRPr="00263E33">
        <w:rPr>
          <w:rFonts w:ascii="Museo Sans 300" w:hAnsi="Museo Sans 300"/>
          <w:sz w:val="20"/>
          <w:szCs w:val="20"/>
          <w:lang w:val="es-SV"/>
        </w:rPr>
        <w:t>etapas</w:t>
      </w:r>
      <w:r w:rsidR="006418F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detallan</w:t>
      </w:r>
      <w:r w:rsidR="006418FD">
        <w:rPr>
          <w:rFonts w:ascii="Museo Sans 300" w:hAnsi="Museo Sans 300"/>
          <w:sz w:val="20"/>
          <w:szCs w:val="20"/>
          <w:lang w:val="es-SV"/>
        </w:rPr>
        <w:t xml:space="preserve"> </w:t>
      </w:r>
      <w:r w:rsidRPr="00263E33">
        <w:rPr>
          <w:rFonts w:ascii="Museo Sans 300" w:hAnsi="Museo Sans 300"/>
          <w:sz w:val="20"/>
          <w:szCs w:val="20"/>
          <w:lang w:val="es-SV"/>
        </w:rPr>
        <w:t>a</w:t>
      </w:r>
      <w:r w:rsidR="006418FD">
        <w:rPr>
          <w:rFonts w:ascii="Museo Sans 300" w:hAnsi="Museo Sans 300"/>
          <w:sz w:val="20"/>
          <w:szCs w:val="20"/>
          <w:lang w:val="es-SV"/>
        </w:rPr>
        <w:t xml:space="preserve"> </w:t>
      </w:r>
      <w:r w:rsidRPr="00263E33">
        <w:rPr>
          <w:rFonts w:ascii="Museo Sans 300" w:hAnsi="Museo Sans 300"/>
          <w:sz w:val="20"/>
          <w:szCs w:val="20"/>
          <w:lang w:val="es-SV"/>
        </w:rPr>
        <w:t>continuación:</w:t>
      </w:r>
      <w:r w:rsidR="006418FD">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62540B11" w:rsidR="00263E33" w:rsidRPr="00F0042B" w:rsidRDefault="006418F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68513F1"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418FD">
        <w:rPr>
          <w:rFonts w:ascii="Museo Sans 500" w:hAnsi="Museo Sans 500"/>
          <w:b/>
          <w:bCs/>
          <w:sz w:val="20"/>
          <w:szCs w:val="20"/>
        </w:rPr>
        <w:t xml:space="preserve"> </w:t>
      </w:r>
      <w:r w:rsidR="006418FD">
        <w:rPr>
          <w:rFonts w:ascii="Museo Sans 500" w:eastAsia="Museo Sans" w:hAnsi="Museo Sans 500"/>
          <w:sz w:val="20"/>
          <w:szCs w:val="20"/>
        </w:rPr>
        <w:t xml:space="preserve"> </w:t>
      </w:r>
    </w:p>
    <w:p w14:paraId="0F5B0DEE" w14:textId="6B06F484" w:rsidR="00263E33" w:rsidRPr="00263E33" w:rsidRDefault="006418F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C2A31D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418FD">
        <w:rPr>
          <w:rFonts w:ascii="Museo Sans 300" w:hAnsi="Museo Sans 300"/>
          <w:sz w:val="20"/>
          <w:szCs w:val="20"/>
          <w:lang w:val="es-SV"/>
        </w:rPr>
        <w:t xml:space="preserve"> </w:t>
      </w:r>
      <w:r>
        <w:rPr>
          <w:rFonts w:ascii="Museo Sans 300" w:hAnsi="Museo Sans 300"/>
          <w:sz w:val="20"/>
          <w:szCs w:val="20"/>
          <w:lang w:val="es-SV"/>
        </w:rPr>
        <w:t>el</w:t>
      </w:r>
      <w:r w:rsidR="006418FD">
        <w:rPr>
          <w:rFonts w:ascii="Museo Sans 300" w:hAnsi="Museo Sans 300"/>
          <w:sz w:val="20"/>
          <w:szCs w:val="20"/>
          <w:lang w:val="es-SV"/>
        </w:rPr>
        <w:t xml:space="preserve"> </w:t>
      </w:r>
      <w:r>
        <w:rPr>
          <w:rFonts w:ascii="Museo Sans 300" w:hAnsi="Museo Sans 300"/>
          <w:sz w:val="20"/>
          <w:szCs w:val="20"/>
          <w:lang w:val="es-SV"/>
        </w:rPr>
        <w:t>acuerdo</w:t>
      </w:r>
      <w:r w:rsidR="006418FD">
        <w:rPr>
          <w:rFonts w:ascii="Museo Sans 300" w:hAnsi="Museo Sans 300"/>
          <w:sz w:val="20"/>
          <w:szCs w:val="20"/>
          <w:lang w:val="es-SV"/>
        </w:rPr>
        <w:t xml:space="preserve"> </w:t>
      </w:r>
      <w:r>
        <w:rPr>
          <w:rFonts w:ascii="Museo Sans 300" w:hAnsi="Museo Sans 300"/>
          <w:sz w:val="20"/>
          <w:szCs w:val="20"/>
          <w:lang w:val="es-SV"/>
        </w:rPr>
        <w:t>N.°</w:t>
      </w:r>
      <w:r w:rsidR="006418FD">
        <w:rPr>
          <w:rFonts w:ascii="Museo Sans 300" w:hAnsi="Museo Sans 300"/>
          <w:sz w:val="20"/>
          <w:szCs w:val="20"/>
          <w:lang w:val="es-SV"/>
        </w:rPr>
        <w:t xml:space="preserve"> E-</w:t>
      </w:r>
      <w:r w:rsidR="001C4A35">
        <w:rPr>
          <w:rFonts w:ascii="Museo Sans 300" w:hAnsi="Museo Sans 300"/>
          <w:sz w:val="20"/>
          <w:szCs w:val="20"/>
          <w:lang w:val="es-SV"/>
        </w:rPr>
        <w:t>0420</w:t>
      </w:r>
      <w:r w:rsidR="00282394">
        <w:rPr>
          <w:rFonts w:ascii="Museo Sans 300" w:hAnsi="Museo Sans 300"/>
          <w:sz w:val="20"/>
          <w:szCs w:val="20"/>
          <w:lang w:val="es-SV"/>
        </w:rPr>
        <w:t>-</w:t>
      </w:r>
      <w:r w:rsidR="00774029">
        <w:rPr>
          <w:rFonts w:ascii="Museo Sans 300" w:hAnsi="Museo Sans 300"/>
          <w:sz w:val="20"/>
          <w:szCs w:val="20"/>
          <w:lang w:val="es-SV"/>
        </w:rPr>
        <w:t>2023</w:t>
      </w:r>
      <w:r w:rsidR="00263E33" w:rsidRPr="00263E33">
        <w:rPr>
          <w:rFonts w:ascii="Museo Sans 300" w:hAnsi="Museo Sans 300"/>
          <w:sz w:val="20"/>
          <w:szCs w:val="20"/>
          <w:lang w:val="es-SV"/>
        </w:rPr>
        <w:t>-CAU</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418FD">
        <w:rPr>
          <w:rFonts w:ascii="Museo Sans 300" w:hAnsi="Museo Sans 300"/>
          <w:sz w:val="20"/>
          <w:szCs w:val="20"/>
          <w:lang w:val="es-SV"/>
        </w:rPr>
        <w:t xml:space="preserve"> </w:t>
      </w:r>
      <w:r w:rsidR="001C4A35">
        <w:rPr>
          <w:rFonts w:ascii="Museo Sans 300" w:hAnsi="Museo Sans 300"/>
          <w:sz w:val="20"/>
          <w:szCs w:val="20"/>
          <w:lang w:val="es-SV"/>
        </w:rPr>
        <w:t>treinta y uno de may</w:t>
      </w:r>
      <w:r w:rsidR="00C51587">
        <w:rPr>
          <w:rFonts w:ascii="Museo Sans 300" w:hAnsi="Museo Sans 300"/>
          <w:sz w:val="20"/>
          <w:szCs w:val="20"/>
          <w:lang w:val="es-SV"/>
        </w:rPr>
        <w:t>o</w:t>
      </w:r>
      <w:r w:rsidR="006418FD">
        <w:rPr>
          <w:rFonts w:ascii="Museo Sans 300" w:hAnsi="Museo Sans 300"/>
          <w:sz w:val="20"/>
          <w:szCs w:val="20"/>
          <w:lang w:val="es-SV"/>
        </w:rPr>
        <w:t xml:space="preserve"> </w:t>
      </w:r>
      <w:r w:rsidR="00961C4C">
        <w:rPr>
          <w:rFonts w:ascii="Museo Sans 300" w:hAnsi="Museo Sans 300"/>
          <w:sz w:val="20"/>
          <w:szCs w:val="20"/>
          <w:lang w:val="es-SV"/>
        </w:rPr>
        <w:t>de</w:t>
      </w:r>
      <w:r w:rsidR="006418FD">
        <w:rPr>
          <w:rFonts w:ascii="Museo Sans 300" w:hAnsi="Museo Sans 300"/>
          <w:sz w:val="20"/>
          <w:szCs w:val="20"/>
          <w:lang w:val="es-SV"/>
        </w:rPr>
        <w:t xml:space="preserve"> </w:t>
      </w:r>
      <w:r w:rsidR="00961C4C">
        <w:rPr>
          <w:rFonts w:ascii="Museo Sans 300" w:hAnsi="Museo Sans 300"/>
          <w:sz w:val="20"/>
          <w:szCs w:val="20"/>
          <w:lang w:val="es-SV"/>
        </w:rPr>
        <w:t>este</w:t>
      </w:r>
      <w:r w:rsidR="006418FD">
        <w:rPr>
          <w:rFonts w:ascii="Museo Sans 300" w:hAnsi="Museo Sans 300"/>
          <w:sz w:val="20"/>
          <w:szCs w:val="20"/>
          <w:lang w:val="es-SV"/>
        </w:rPr>
        <w:t xml:space="preserve"> </w:t>
      </w:r>
      <w:r w:rsidR="00961C4C">
        <w:rPr>
          <w:rFonts w:ascii="Museo Sans 300" w:hAnsi="Museo Sans 300"/>
          <w:sz w:val="20"/>
          <w:szCs w:val="20"/>
          <w:lang w:val="es-SV"/>
        </w:rPr>
        <w:t>año</w:t>
      </w:r>
      <w:r w:rsidR="00263E33" w:rsidRPr="00263E33">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418FD">
        <w:rPr>
          <w:rFonts w:ascii="Museo Sans 300" w:hAnsi="Museo Sans 300"/>
          <w:sz w:val="20"/>
          <w:szCs w:val="20"/>
          <w:lang w:val="es-SV"/>
        </w:rPr>
        <w:t xml:space="preserve"> </w:t>
      </w:r>
      <w:r w:rsidR="00D44558">
        <w:rPr>
          <w:rFonts w:ascii="Museo Sans 300" w:hAnsi="Museo Sans 300"/>
          <w:sz w:val="20"/>
          <w:szCs w:val="20"/>
          <w:lang w:val="es-SV"/>
        </w:rPr>
        <w:t>AES</w:t>
      </w:r>
      <w:r w:rsidR="006418FD">
        <w:rPr>
          <w:rFonts w:ascii="Museo Sans 300" w:hAnsi="Museo Sans 300"/>
          <w:sz w:val="20"/>
          <w:szCs w:val="20"/>
          <w:lang w:val="es-SV"/>
        </w:rPr>
        <w:t xml:space="preserve"> </w:t>
      </w:r>
      <w:r w:rsidR="00D44558">
        <w:rPr>
          <w:rFonts w:ascii="Museo Sans 300" w:hAnsi="Museo Sans 300"/>
          <w:sz w:val="20"/>
          <w:szCs w:val="20"/>
          <w:lang w:val="es-SV"/>
        </w:rPr>
        <w:t>CLESA</w:t>
      </w:r>
      <w:r w:rsidR="006418FD">
        <w:rPr>
          <w:rFonts w:ascii="Museo Sans 300" w:hAnsi="Museo Sans 300"/>
          <w:sz w:val="20"/>
          <w:szCs w:val="20"/>
          <w:lang w:val="es-SV"/>
        </w:rPr>
        <w:t xml:space="preserve"> </w:t>
      </w:r>
      <w:r w:rsidR="00D44558">
        <w:rPr>
          <w:rFonts w:ascii="Museo Sans 300" w:hAnsi="Museo Sans 300"/>
          <w:sz w:val="20"/>
          <w:szCs w:val="20"/>
          <w:lang w:val="es-SV"/>
        </w:rPr>
        <w:t>y</w:t>
      </w:r>
      <w:r w:rsidR="006418FD">
        <w:rPr>
          <w:rFonts w:ascii="Museo Sans 300" w:hAnsi="Museo Sans 300"/>
          <w:sz w:val="20"/>
          <w:szCs w:val="20"/>
          <w:lang w:val="es-SV"/>
        </w:rPr>
        <w:t xml:space="preserve"> </w:t>
      </w:r>
      <w:r w:rsidR="00D44558">
        <w:rPr>
          <w:rFonts w:ascii="Museo Sans 300" w:hAnsi="Museo Sans 300"/>
          <w:sz w:val="20"/>
          <w:szCs w:val="20"/>
          <w:lang w:val="es-SV"/>
        </w:rPr>
        <w:t>Cía.,</w:t>
      </w:r>
      <w:r w:rsidR="006418FD">
        <w:rPr>
          <w:rFonts w:ascii="Museo Sans 300" w:hAnsi="Museo Sans 300"/>
          <w:sz w:val="20"/>
          <w:szCs w:val="20"/>
          <w:lang w:val="es-SV"/>
        </w:rPr>
        <w:t xml:space="preserve"> </w:t>
      </w:r>
      <w:r w:rsidR="00D44558">
        <w:rPr>
          <w:rFonts w:ascii="Museo Sans 300" w:hAnsi="Museo Sans 300"/>
          <w:sz w:val="20"/>
          <w:szCs w:val="20"/>
          <w:lang w:val="es-SV"/>
        </w:rPr>
        <w:t>S.</w:t>
      </w:r>
      <w:r w:rsidR="006418FD">
        <w:rPr>
          <w:rFonts w:ascii="Museo Sans 300" w:hAnsi="Museo Sans 300"/>
          <w:sz w:val="20"/>
          <w:szCs w:val="20"/>
          <w:lang w:val="es-SV"/>
        </w:rPr>
        <w:t xml:space="preserve"> </w:t>
      </w:r>
      <w:r w:rsidR="00D44558">
        <w:rPr>
          <w:rFonts w:ascii="Museo Sans 300" w:hAnsi="Museo Sans 300"/>
          <w:sz w:val="20"/>
          <w:szCs w:val="20"/>
          <w:lang w:val="es-SV"/>
        </w:rPr>
        <w:t>en</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de</w:t>
      </w:r>
      <w:r w:rsidR="006418FD">
        <w:rPr>
          <w:rFonts w:ascii="Museo Sans 300" w:hAnsi="Museo Sans 300"/>
          <w:sz w:val="20"/>
          <w:szCs w:val="20"/>
          <w:lang w:val="es-SV"/>
        </w:rPr>
        <w:t xml:space="preserve"> </w:t>
      </w:r>
      <w:r w:rsidR="00D44558">
        <w:rPr>
          <w:rFonts w:ascii="Museo Sans 300" w:hAnsi="Museo Sans 300"/>
          <w:sz w:val="20"/>
          <w:szCs w:val="20"/>
          <w:lang w:val="es-SV"/>
        </w:rPr>
        <w:t>C.</w:t>
      </w:r>
      <w:r w:rsidR="006418FD">
        <w:rPr>
          <w:rFonts w:ascii="Museo Sans 300" w:hAnsi="Museo Sans 300"/>
          <w:sz w:val="20"/>
          <w:szCs w:val="20"/>
          <w:lang w:val="es-SV"/>
        </w:rPr>
        <w:t xml:space="preserve"> </w:t>
      </w:r>
      <w:r w:rsidR="00D44558">
        <w:rPr>
          <w:rFonts w:ascii="Museo Sans 300" w:hAnsi="Museo Sans 300"/>
          <w:sz w:val="20"/>
          <w:szCs w:val="20"/>
          <w:lang w:val="es-SV"/>
        </w:rPr>
        <w:t>V</w:t>
      </w:r>
      <w:r w:rsidR="00563274">
        <w:rPr>
          <w:rFonts w:ascii="Museo Sans 300" w:hAnsi="Museo Sans 300"/>
          <w:sz w:val="20"/>
          <w:szCs w:val="20"/>
          <w:lang w:val="es-SV"/>
        </w:rPr>
        <w:t>.</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418FD">
        <w:rPr>
          <w:rFonts w:ascii="Museo Sans 300" w:hAnsi="Museo Sans 300"/>
          <w:sz w:val="20"/>
          <w:szCs w:val="20"/>
          <w:lang w:val="es-SV"/>
        </w:rPr>
        <w:t xml:space="preserve"> </w:t>
      </w:r>
      <w:r w:rsidR="00A00FA1">
        <w:rPr>
          <w:rFonts w:ascii="Museo Sans 300" w:hAnsi="Museo Sans 300"/>
          <w:sz w:val="20"/>
          <w:szCs w:val="20"/>
          <w:lang w:val="es-SV"/>
        </w:rPr>
        <w:t>en</w:t>
      </w:r>
      <w:r w:rsidR="006418FD">
        <w:rPr>
          <w:rFonts w:ascii="Museo Sans 300" w:hAnsi="Museo Sans 300"/>
          <w:sz w:val="20"/>
          <w:szCs w:val="20"/>
          <w:lang w:val="es-SV"/>
        </w:rPr>
        <w:t xml:space="preserve"> </w:t>
      </w:r>
      <w:r w:rsidR="00A00FA1">
        <w:rPr>
          <w:rFonts w:ascii="Museo Sans 300" w:hAnsi="Museo Sans 300"/>
          <w:sz w:val="20"/>
          <w:szCs w:val="20"/>
          <w:lang w:val="es-SV"/>
        </w:rPr>
        <w:t>el</w:t>
      </w:r>
      <w:r w:rsidR="006418FD">
        <w:rPr>
          <w:rFonts w:ascii="Museo Sans 300" w:hAnsi="Museo Sans 300"/>
          <w:sz w:val="20"/>
          <w:szCs w:val="20"/>
          <w:lang w:val="es-SV"/>
        </w:rPr>
        <w:t xml:space="preserve"> </w:t>
      </w:r>
      <w:r w:rsidR="00A00FA1">
        <w:rPr>
          <w:rFonts w:ascii="Museo Sans 300" w:hAnsi="Museo Sans 300"/>
          <w:sz w:val="20"/>
          <w:szCs w:val="20"/>
          <w:lang w:val="es-SV"/>
        </w:rPr>
        <w:t>plazo</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diez</w:t>
      </w:r>
      <w:r w:rsidR="006418FD">
        <w:rPr>
          <w:rFonts w:ascii="Museo Sans 300" w:hAnsi="Museo Sans 300"/>
          <w:sz w:val="20"/>
          <w:szCs w:val="20"/>
          <w:lang w:val="es-SV"/>
        </w:rPr>
        <w:t xml:space="preserve"> </w:t>
      </w:r>
      <w:r w:rsidR="00A00FA1">
        <w:rPr>
          <w:rFonts w:ascii="Museo Sans 300" w:hAnsi="Museo Sans 300"/>
          <w:sz w:val="20"/>
          <w:szCs w:val="20"/>
          <w:lang w:val="es-SV"/>
        </w:rPr>
        <w:t>días</w:t>
      </w:r>
      <w:r w:rsidR="006418FD">
        <w:rPr>
          <w:rFonts w:ascii="Museo Sans 300" w:hAnsi="Museo Sans 300"/>
          <w:sz w:val="20"/>
          <w:szCs w:val="20"/>
          <w:lang w:val="es-SV"/>
        </w:rPr>
        <w:t xml:space="preserve"> </w:t>
      </w:r>
      <w:r w:rsidR="00A00FA1">
        <w:rPr>
          <w:rFonts w:ascii="Museo Sans 300" w:hAnsi="Museo Sans 300"/>
          <w:sz w:val="20"/>
          <w:szCs w:val="20"/>
          <w:lang w:val="es-SV"/>
        </w:rPr>
        <w:t>hábiles</w:t>
      </w:r>
      <w:r w:rsidR="006418FD">
        <w:rPr>
          <w:rFonts w:ascii="Museo Sans 300" w:hAnsi="Museo Sans 300"/>
          <w:sz w:val="20"/>
          <w:szCs w:val="20"/>
          <w:lang w:val="es-SV"/>
        </w:rPr>
        <w:t xml:space="preserve"> </w:t>
      </w:r>
      <w:r w:rsidR="00A00FA1">
        <w:rPr>
          <w:rFonts w:ascii="Museo Sans 300" w:hAnsi="Museo Sans 300"/>
          <w:sz w:val="20"/>
          <w:szCs w:val="20"/>
          <w:lang w:val="es-SV"/>
        </w:rPr>
        <w:t>contados</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partir</w:t>
      </w:r>
      <w:r w:rsidR="006418FD">
        <w:rPr>
          <w:rFonts w:ascii="Museo Sans 300" w:hAnsi="Museo Sans 300"/>
          <w:sz w:val="20"/>
          <w:szCs w:val="20"/>
          <w:lang w:val="es-SV"/>
        </w:rPr>
        <w:t xml:space="preserve"> </w:t>
      </w:r>
      <w:r w:rsidR="00A00FA1">
        <w:rPr>
          <w:rFonts w:ascii="Museo Sans 300" w:hAnsi="Museo Sans 300"/>
          <w:sz w:val="20"/>
          <w:szCs w:val="20"/>
          <w:lang w:val="es-SV"/>
        </w:rPr>
        <w:t>del</w:t>
      </w:r>
      <w:r w:rsidR="006418FD">
        <w:rPr>
          <w:rFonts w:ascii="Museo Sans 300" w:hAnsi="Museo Sans 300"/>
          <w:sz w:val="20"/>
          <w:szCs w:val="20"/>
          <w:lang w:val="es-SV"/>
        </w:rPr>
        <w:t xml:space="preserve"> </w:t>
      </w:r>
      <w:r w:rsidR="00A00FA1">
        <w:rPr>
          <w:rFonts w:ascii="Museo Sans 300" w:hAnsi="Museo Sans 300"/>
          <w:sz w:val="20"/>
          <w:szCs w:val="20"/>
          <w:lang w:val="es-SV"/>
        </w:rPr>
        <w:t>día</w:t>
      </w:r>
      <w:r w:rsidR="006418FD">
        <w:rPr>
          <w:rFonts w:ascii="Museo Sans 300" w:hAnsi="Museo Sans 300"/>
          <w:sz w:val="20"/>
          <w:szCs w:val="20"/>
          <w:lang w:val="es-SV"/>
        </w:rPr>
        <w:t xml:space="preserve"> </w:t>
      </w:r>
      <w:r w:rsidR="00A00FA1">
        <w:rPr>
          <w:rFonts w:ascii="Museo Sans 300" w:hAnsi="Museo Sans 300"/>
          <w:sz w:val="20"/>
          <w:szCs w:val="20"/>
          <w:lang w:val="es-SV"/>
        </w:rPr>
        <w:t>siguiente</w:t>
      </w:r>
      <w:r w:rsidR="006418FD">
        <w:rPr>
          <w:rFonts w:ascii="Museo Sans 300" w:hAnsi="Museo Sans 300"/>
          <w:sz w:val="20"/>
          <w:szCs w:val="20"/>
          <w:lang w:val="es-SV"/>
        </w:rPr>
        <w:t xml:space="preserve"> </w:t>
      </w:r>
      <w:r w:rsidR="00A00FA1">
        <w:rPr>
          <w:rFonts w:ascii="Museo Sans 300" w:hAnsi="Museo Sans 300"/>
          <w:sz w:val="20"/>
          <w:szCs w:val="20"/>
          <w:lang w:val="es-SV"/>
        </w:rPr>
        <w:t>a</w:t>
      </w:r>
      <w:r w:rsidR="006418FD">
        <w:rPr>
          <w:rFonts w:ascii="Museo Sans 300" w:hAnsi="Museo Sans 300"/>
          <w:sz w:val="20"/>
          <w:szCs w:val="20"/>
          <w:lang w:val="es-SV"/>
        </w:rPr>
        <w:t xml:space="preserve"> </w:t>
      </w:r>
      <w:r w:rsidR="00A00FA1">
        <w:rPr>
          <w:rFonts w:ascii="Museo Sans 300" w:hAnsi="Museo Sans 300"/>
          <w:sz w:val="20"/>
          <w:szCs w:val="20"/>
          <w:lang w:val="es-SV"/>
        </w:rPr>
        <w:t>la</w:t>
      </w:r>
      <w:r w:rsidR="006418FD">
        <w:rPr>
          <w:rFonts w:ascii="Museo Sans 300" w:hAnsi="Museo Sans 300"/>
          <w:sz w:val="20"/>
          <w:szCs w:val="20"/>
          <w:lang w:val="es-SV"/>
        </w:rPr>
        <w:t xml:space="preserve"> </w:t>
      </w:r>
      <w:r w:rsidR="00A00FA1">
        <w:rPr>
          <w:rFonts w:ascii="Museo Sans 300" w:hAnsi="Museo Sans 300"/>
          <w:sz w:val="20"/>
          <w:szCs w:val="20"/>
          <w:lang w:val="es-SV"/>
        </w:rPr>
        <w:t>notificación</w:t>
      </w:r>
      <w:r w:rsidR="006418FD">
        <w:rPr>
          <w:rFonts w:ascii="Museo Sans 300" w:hAnsi="Museo Sans 300"/>
          <w:sz w:val="20"/>
          <w:szCs w:val="20"/>
          <w:lang w:val="es-SV"/>
        </w:rPr>
        <w:t xml:space="preserve"> </w:t>
      </w:r>
      <w:r w:rsidR="00A00FA1">
        <w:rPr>
          <w:rFonts w:ascii="Museo Sans 300" w:hAnsi="Museo Sans 300"/>
          <w:sz w:val="20"/>
          <w:szCs w:val="20"/>
          <w:lang w:val="es-SV"/>
        </w:rPr>
        <w:t>de</w:t>
      </w:r>
      <w:r w:rsidR="006418FD">
        <w:rPr>
          <w:rFonts w:ascii="Museo Sans 300" w:hAnsi="Museo Sans 300"/>
          <w:sz w:val="20"/>
          <w:szCs w:val="20"/>
          <w:lang w:val="es-SV"/>
        </w:rPr>
        <w:t xml:space="preserve"> </w:t>
      </w:r>
      <w:r w:rsidR="00A00FA1">
        <w:rPr>
          <w:rFonts w:ascii="Museo Sans 300" w:hAnsi="Museo Sans 300"/>
          <w:sz w:val="20"/>
          <w:szCs w:val="20"/>
          <w:lang w:val="es-SV"/>
        </w:rPr>
        <w:t>dicho</w:t>
      </w:r>
      <w:r w:rsidR="006418FD">
        <w:rPr>
          <w:rFonts w:ascii="Museo Sans 300" w:hAnsi="Museo Sans 300"/>
          <w:sz w:val="20"/>
          <w:szCs w:val="20"/>
          <w:lang w:val="es-SV"/>
        </w:rPr>
        <w:t xml:space="preserve"> </w:t>
      </w:r>
      <w:r w:rsidR="00A00FA1">
        <w:rPr>
          <w:rFonts w:ascii="Museo Sans 300" w:hAnsi="Museo Sans 300"/>
          <w:sz w:val="20"/>
          <w:szCs w:val="20"/>
          <w:lang w:val="es-SV"/>
        </w:rPr>
        <w:t>acuerdo,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418FD">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1FD845C" w:rsidR="00263E33" w:rsidRPr="00263E33" w:rsidRDefault="006418F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A489D4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mismo</w:t>
      </w:r>
      <w:r w:rsidR="006418FD">
        <w:rPr>
          <w:rFonts w:ascii="Museo Sans 300" w:hAnsi="Museo Sans 300"/>
          <w:sz w:val="20"/>
          <w:szCs w:val="20"/>
          <w:lang w:val="es-SV"/>
        </w:rPr>
        <w:t xml:space="preserve"> </w:t>
      </w:r>
      <w:r w:rsidRPr="00263E33">
        <w:rPr>
          <w:rFonts w:ascii="Museo Sans 300" w:hAnsi="Museo Sans 300"/>
          <w:sz w:val="20"/>
          <w:szCs w:val="20"/>
          <w:lang w:val="es-SV"/>
        </w:rPr>
        <w:t>proveído,</w:t>
      </w:r>
      <w:r w:rsidR="006418FD">
        <w:rPr>
          <w:rFonts w:ascii="Museo Sans 300" w:hAnsi="Museo Sans 300"/>
          <w:sz w:val="20"/>
          <w:szCs w:val="20"/>
          <w:lang w:val="es-SV"/>
        </w:rPr>
        <w:t xml:space="preserve"> </w:t>
      </w:r>
      <w:r w:rsidRPr="00263E33">
        <w:rPr>
          <w:rFonts w:ascii="Museo Sans 300" w:hAnsi="Museo Sans 300"/>
          <w:sz w:val="20"/>
          <w:szCs w:val="20"/>
          <w:lang w:val="es-SV"/>
        </w:rPr>
        <w:t>se</w:t>
      </w:r>
      <w:r w:rsidR="006418FD">
        <w:rPr>
          <w:rFonts w:ascii="Museo Sans 300" w:hAnsi="Museo Sans 300"/>
          <w:sz w:val="20"/>
          <w:szCs w:val="20"/>
          <w:lang w:val="es-SV"/>
        </w:rPr>
        <w:t xml:space="preserve"> </w:t>
      </w:r>
      <w:r w:rsidRPr="00263E33">
        <w:rPr>
          <w:rFonts w:ascii="Museo Sans 300" w:hAnsi="Museo Sans 300"/>
          <w:sz w:val="20"/>
          <w:szCs w:val="20"/>
          <w:lang w:val="es-SV"/>
        </w:rPr>
        <w:t>comisionó</w:t>
      </w:r>
      <w:r w:rsidR="006418FD">
        <w:rPr>
          <w:rFonts w:ascii="Museo Sans 300" w:hAnsi="Museo Sans 300"/>
          <w:sz w:val="20"/>
          <w:szCs w:val="20"/>
          <w:lang w:val="es-SV"/>
        </w:rPr>
        <w:t xml:space="preserve"> </w:t>
      </w:r>
      <w:r w:rsidRPr="00263E33">
        <w:rPr>
          <w:rFonts w:ascii="Museo Sans 300" w:hAnsi="Museo Sans 300"/>
          <w:sz w:val="20"/>
          <w:szCs w:val="20"/>
          <w:lang w:val="es-SV"/>
        </w:rPr>
        <w:t>al</w:t>
      </w:r>
      <w:r w:rsidR="006418FD">
        <w:rPr>
          <w:rFonts w:ascii="Museo Sans 300" w:hAnsi="Museo Sans 300"/>
          <w:sz w:val="20"/>
          <w:szCs w:val="20"/>
          <w:lang w:val="es-SV"/>
        </w:rPr>
        <w:t xml:space="preserve"> </w:t>
      </w:r>
      <w:r w:rsidRPr="00263E33">
        <w:rPr>
          <w:rFonts w:ascii="Museo Sans 300" w:hAnsi="Museo Sans 300"/>
          <w:sz w:val="20"/>
          <w:szCs w:val="20"/>
          <w:lang w:val="es-SV"/>
        </w:rPr>
        <w:t>Centro</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418FD">
        <w:rPr>
          <w:rFonts w:ascii="Museo Sans 300" w:hAnsi="Museo Sans 300"/>
          <w:sz w:val="20"/>
          <w:szCs w:val="20"/>
          <w:lang w:val="es-SV"/>
        </w:rPr>
        <w:t xml:space="preserve"> </w:t>
      </w:r>
      <w:r w:rsidR="00A8423E">
        <w:rPr>
          <w:rFonts w:ascii="Museo Sans 300" w:hAnsi="Museo Sans 300"/>
          <w:sz w:val="20"/>
          <w:szCs w:val="20"/>
          <w:lang w:val="es-SV"/>
        </w:rPr>
        <w:t>al</w:t>
      </w:r>
      <w:r w:rsidR="006418FD">
        <w:rPr>
          <w:rFonts w:ascii="Museo Sans 300" w:hAnsi="Museo Sans 300"/>
          <w:sz w:val="20"/>
          <w:szCs w:val="20"/>
          <w:lang w:val="es-SV"/>
        </w:rPr>
        <w:t xml:space="preserve"> </w:t>
      </w:r>
      <w:r w:rsidR="00A8423E">
        <w:rPr>
          <w:rFonts w:ascii="Museo Sans 300" w:hAnsi="Museo Sans 300"/>
          <w:sz w:val="20"/>
          <w:szCs w:val="20"/>
          <w:lang w:val="es-SV"/>
        </w:rPr>
        <w:t>Usuario</w:t>
      </w:r>
      <w:r w:rsidR="006418FD">
        <w:rPr>
          <w:rFonts w:ascii="Museo Sans 300" w:hAnsi="Museo Sans 300"/>
          <w:sz w:val="20"/>
          <w:szCs w:val="20"/>
          <w:lang w:val="es-SV"/>
        </w:rPr>
        <w:t xml:space="preserve"> </w:t>
      </w:r>
      <w:r w:rsidR="00A8423E">
        <w:rPr>
          <w:rFonts w:ascii="Museo Sans 300" w:hAnsi="Museo Sans 300"/>
          <w:sz w:val="20"/>
          <w:szCs w:val="20"/>
          <w:lang w:val="es-SV"/>
        </w:rPr>
        <w:t>(CAU)</w:t>
      </w:r>
      <w:r w:rsidR="006418FD">
        <w:rPr>
          <w:rFonts w:ascii="Museo Sans 300" w:hAnsi="Museo Sans 300"/>
          <w:sz w:val="20"/>
          <w:szCs w:val="20"/>
          <w:lang w:val="es-SV"/>
        </w:rPr>
        <w:t xml:space="preserve"> </w:t>
      </w:r>
      <w:r w:rsidR="00A8423E">
        <w:rPr>
          <w:rFonts w:ascii="Museo Sans 300" w:hAnsi="Museo Sans 300"/>
          <w:sz w:val="20"/>
          <w:szCs w:val="20"/>
          <w:lang w:val="es-SV"/>
        </w:rPr>
        <w:t>de</w:t>
      </w:r>
      <w:r w:rsidR="006418FD">
        <w:rPr>
          <w:rFonts w:ascii="Museo Sans 300" w:hAnsi="Museo Sans 300"/>
          <w:sz w:val="20"/>
          <w:szCs w:val="20"/>
          <w:lang w:val="es-SV"/>
        </w:rPr>
        <w:t xml:space="preserve"> </w:t>
      </w:r>
      <w:r w:rsidR="00A8423E">
        <w:rPr>
          <w:rFonts w:ascii="Museo Sans 300" w:hAnsi="Museo Sans 300"/>
          <w:sz w:val="20"/>
          <w:szCs w:val="20"/>
          <w:lang w:val="es-SV"/>
        </w:rPr>
        <w:t>esta</w:t>
      </w:r>
      <w:r w:rsidR="006418FD">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418FD">
        <w:rPr>
          <w:rFonts w:ascii="Museo Sans 300" w:hAnsi="Museo Sans 300"/>
          <w:sz w:val="20"/>
          <w:szCs w:val="20"/>
          <w:lang w:val="es-SV"/>
        </w:rPr>
        <w:t xml:space="preserve"> </w:t>
      </w:r>
      <w:r w:rsidRPr="00263E33">
        <w:rPr>
          <w:rFonts w:ascii="Museo Sans 300" w:hAnsi="Museo Sans 300"/>
          <w:sz w:val="20"/>
          <w:szCs w:val="20"/>
          <w:lang w:val="es-SV"/>
        </w:rPr>
        <w:t>para</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una</w:t>
      </w:r>
      <w:r w:rsidR="006418FD">
        <w:rPr>
          <w:rFonts w:ascii="Museo Sans 300" w:hAnsi="Museo Sans 300"/>
          <w:sz w:val="20"/>
          <w:szCs w:val="20"/>
          <w:lang w:val="es-SV"/>
        </w:rPr>
        <w:t xml:space="preserve"> </w:t>
      </w:r>
      <w:r w:rsidRPr="00263E33">
        <w:rPr>
          <w:rFonts w:ascii="Museo Sans 300" w:hAnsi="Museo Sans 300"/>
          <w:sz w:val="20"/>
          <w:szCs w:val="20"/>
          <w:lang w:val="es-SV"/>
        </w:rPr>
        <w:t>vez</w:t>
      </w:r>
      <w:r w:rsidR="006418FD">
        <w:rPr>
          <w:rFonts w:ascii="Museo Sans 300" w:hAnsi="Museo Sans 300"/>
          <w:sz w:val="20"/>
          <w:szCs w:val="20"/>
          <w:lang w:val="es-SV"/>
        </w:rPr>
        <w:t xml:space="preserve"> </w:t>
      </w:r>
      <w:r w:rsidRPr="00263E33">
        <w:rPr>
          <w:rFonts w:ascii="Museo Sans 300" w:hAnsi="Museo Sans 300"/>
          <w:sz w:val="20"/>
          <w:szCs w:val="20"/>
          <w:lang w:val="es-SV"/>
        </w:rPr>
        <w:t>vencido</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plazo</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la</w:t>
      </w:r>
      <w:r w:rsidR="006418FD">
        <w:rPr>
          <w:rFonts w:ascii="Museo Sans 300" w:hAnsi="Museo Sans 300"/>
          <w:sz w:val="20"/>
          <w:szCs w:val="20"/>
          <w:lang w:val="es-SV"/>
        </w:rPr>
        <w:t xml:space="preserve"> </w:t>
      </w:r>
      <w:r w:rsidRPr="00263E33">
        <w:rPr>
          <w:rFonts w:ascii="Museo Sans 300" w:hAnsi="Museo Sans 300"/>
          <w:sz w:val="20"/>
          <w:szCs w:val="20"/>
          <w:lang w:val="es-SV"/>
        </w:rPr>
        <w:t>distribuidora,</w:t>
      </w:r>
      <w:r w:rsidR="006418FD">
        <w:rPr>
          <w:rFonts w:ascii="Museo Sans 300" w:hAnsi="Museo Sans 300"/>
          <w:sz w:val="20"/>
          <w:szCs w:val="20"/>
          <w:lang w:val="es-SV"/>
        </w:rPr>
        <w:t xml:space="preserve"> </w:t>
      </w:r>
      <w:r w:rsidRPr="00263E33">
        <w:rPr>
          <w:rFonts w:ascii="Museo Sans 300" w:hAnsi="Museo Sans 300"/>
          <w:sz w:val="20"/>
          <w:szCs w:val="20"/>
          <w:lang w:val="es-SV"/>
        </w:rPr>
        <w:t>determinara</w:t>
      </w:r>
      <w:r w:rsidR="006418FD">
        <w:rPr>
          <w:rFonts w:ascii="Museo Sans 300" w:hAnsi="Museo Sans 300"/>
          <w:sz w:val="20"/>
          <w:szCs w:val="20"/>
          <w:lang w:val="es-SV"/>
        </w:rPr>
        <w:t xml:space="preserve"> </w:t>
      </w:r>
      <w:r w:rsidRPr="00263E33">
        <w:rPr>
          <w:rFonts w:ascii="Museo Sans 300" w:hAnsi="Museo Sans 300"/>
          <w:sz w:val="20"/>
          <w:szCs w:val="20"/>
          <w:lang w:val="es-SV"/>
        </w:rPr>
        <w:t>si</w:t>
      </w:r>
      <w:r w:rsidR="006418FD">
        <w:rPr>
          <w:rFonts w:ascii="Museo Sans 300" w:hAnsi="Museo Sans 300"/>
          <w:sz w:val="20"/>
          <w:szCs w:val="20"/>
          <w:lang w:val="es-SV"/>
        </w:rPr>
        <w:t xml:space="preserve"> </w:t>
      </w:r>
      <w:r w:rsidRPr="00263E33">
        <w:rPr>
          <w:rFonts w:ascii="Museo Sans 300" w:hAnsi="Museo Sans 300"/>
          <w:sz w:val="20"/>
          <w:szCs w:val="20"/>
          <w:lang w:val="es-SV"/>
        </w:rPr>
        <w:t>era</w:t>
      </w:r>
      <w:r w:rsidR="006418FD">
        <w:rPr>
          <w:rFonts w:ascii="Museo Sans 300" w:hAnsi="Museo Sans 300"/>
          <w:sz w:val="20"/>
          <w:szCs w:val="20"/>
          <w:lang w:val="es-SV"/>
        </w:rPr>
        <w:t xml:space="preserve"> </w:t>
      </w:r>
      <w:r w:rsidRPr="00263E33">
        <w:rPr>
          <w:rFonts w:ascii="Museo Sans 300" w:hAnsi="Museo Sans 300"/>
          <w:sz w:val="20"/>
          <w:szCs w:val="20"/>
          <w:lang w:val="es-SV"/>
        </w:rPr>
        <w:t>necesario</w:t>
      </w:r>
      <w:r w:rsidR="006418FD">
        <w:rPr>
          <w:rFonts w:ascii="Museo Sans 300" w:hAnsi="Museo Sans 300"/>
          <w:sz w:val="20"/>
          <w:szCs w:val="20"/>
          <w:lang w:val="es-SV"/>
        </w:rPr>
        <w:t xml:space="preserve"> </w:t>
      </w:r>
      <w:r w:rsidRPr="00263E33">
        <w:rPr>
          <w:rFonts w:ascii="Museo Sans 300" w:hAnsi="Museo Sans 300"/>
          <w:sz w:val="20"/>
          <w:szCs w:val="20"/>
          <w:lang w:val="es-SV"/>
        </w:rPr>
        <w:t>contratar</w:t>
      </w:r>
      <w:r w:rsidR="006418FD">
        <w:rPr>
          <w:rFonts w:ascii="Museo Sans 300" w:hAnsi="Museo Sans 300"/>
          <w:sz w:val="20"/>
          <w:szCs w:val="20"/>
          <w:lang w:val="es-SV"/>
        </w:rPr>
        <w:t xml:space="preserve"> </w:t>
      </w:r>
      <w:r w:rsidRPr="00263E33">
        <w:rPr>
          <w:rFonts w:ascii="Museo Sans 300" w:hAnsi="Museo Sans 300"/>
          <w:sz w:val="20"/>
          <w:szCs w:val="20"/>
          <w:lang w:val="es-SV"/>
        </w:rPr>
        <w:t>un</w:t>
      </w:r>
      <w:r w:rsidR="006418FD">
        <w:rPr>
          <w:rFonts w:ascii="Museo Sans 300" w:hAnsi="Museo Sans 300"/>
          <w:sz w:val="20"/>
          <w:szCs w:val="20"/>
          <w:lang w:val="es-SV"/>
        </w:rPr>
        <w:t xml:space="preserve"> </w:t>
      </w:r>
      <w:r w:rsidRPr="00263E33">
        <w:rPr>
          <w:rFonts w:ascii="Museo Sans 300" w:hAnsi="Museo Sans 300"/>
          <w:sz w:val="20"/>
          <w:szCs w:val="20"/>
          <w:lang w:val="es-SV"/>
        </w:rPr>
        <w:t>perito</w:t>
      </w:r>
      <w:r w:rsidR="006418FD">
        <w:rPr>
          <w:rFonts w:ascii="Museo Sans 300" w:hAnsi="Museo Sans 300"/>
          <w:sz w:val="20"/>
          <w:szCs w:val="20"/>
          <w:lang w:val="es-SV"/>
        </w:rPr>
        <w:t xml:space="preserve"> </w:t>
      </w:r>
      <w:r w:rsidRPr="00263E33">
        <w:rPr>
          <w:rFonts w:ascii="Museo Sans 300" w:hAnsi="Museo Sans 300"/>
          <w:sz w:val="20"/>
          <w:szCs w:val="20"/>
          <w:lang w:val="es-SV"/>
        </w:rPr>
        <w:t>externo</w:t>
      </w:r>
      <w:r w:rsidR="006418FD">
        <w:rPr>
          <w:rFonts w:ascii="Museo Sans 300" w:hAnsi="Museo Sans 300"/>
          <w:sz w:val="20"/>
          <w:szCs w:val="20"/>
          <w:lang w:val="es-SV"/>
        </w:rPr>
        <w:t xml:space="preserve"> </w:t>
      </w:r>
      <w:r w:rsidRPr="00263E33">
        <w:rPr>
          <w:rFonts w:ascii="Museo Sans 300" w:hAnsi="Museo Sans 300"/>
          <w:sz w:val="20"/>
          <w:szCs w:val="20"/>
          <w:lang w:val="es-SV"/>
        </w:rPr>
        <w:t>para</w:t>
      </w:r>
      <w:r w:rsidR="006418FD">
        <w:rPr>
          <w:rFonts w:ascii="Museo Sans 300" w:hAnsi="Museo Sans 300"/>
          <w:sz w:val="20"/>
          <w:szCs w:val="20"/>
          <w:lang w:val="es-SV"/>
        </w:rPr>
        <w:t xml:space="preserve"> </w:t>
      </w:r>
      <w:r w:rsidRPr="00263E33">
        <w:rPr>
          <w:rFonts w:ascii="Museo Sans 300" w:hAnsi="Museo Sans 300"/>
          <w:sz w:val="20"/>
          <w:szCs w:val="20"/>
          <w:lang w:val="es-SV"/>
        </w:rPr>
        <w:t>resolver</w:t>
      </w:r>
      <w:r w:rsidR="006418FD">
        <w:rPr>
          <w:rFonts w:ascii="Museo Sans 300" w:hAnsi="Museo Sans 300"/>
          <w:sz w:val="20"/>
          <w:szCs w:val="20"/>
          <w:lang w:val="es-SV"/>
        </w:rPr>
        <w:t xml:space="preserve"> </w:t>
      </w:r>
      <w:r w:rsidRPr="00263E33">
        <w:rPr>
          <w:rFonts w:ascii="Museo Sans 300" w:hAnsi="Museo Sans 300"/>
          <w:sz w:val="20"/>
          <w:szCs w:val="20"/>
          <w:lang w:val="es-SV"/>
        </w:rPr>
        <w:t>el</w:t>
      </w:r>
      <w:r w:rsidR="006418FD">
        <w:rPr>
          <w:rFonts w:ascii="Museo Sans 300" w:hAnsi="Museo Sans 300"/>
          <w:sz w:val="20"/>
          <w:szCs w:val="20"/>
          <w:lang w:val="es-SV"/>
        </w:rPr>
        <w:t xml:space="preserve"> </w:t>
      </w:r>
      <w:r w:rsidRPr="00263E33">
        <w:rPr>
          <w:rFonts w:ascii="Museo Sans 300" w:hAnsi="Museo Sans 300"/>
          <w:sz w:val="20"/>
          <w:szCs w:val="20"/>
          <w:lang w:val="es-SV"/>
        </w:rPr>
        <w:t>presente</w:t>
      </w:r>
      <w:r w:rsidR="006418FD">
        <w:rPr>
          <w:rFonts w:ascii="Museo Sans 300" w:hAnsi="Museo Sans 300"/>
          <w:sz w:val="20"/>
          <w:szCs w:val="20"/>
          <w:lang w:val="es-SV"/>
        </w:rPr>
        <w:t xml:space="preserve"> </w:t>
      </w:r>
      <w:r w:rsidRPr="00263E33">
        <w:rPr>
          <w:rFonts w:ascii="Museo Sans 300" w:hAnsi="Museo Sans 300"/>
          <w:sz w:val="20"/>
          <w:szCs w:val="20"/>
          <w:lang w:val="es-SV"/>
        </w:rPr>
        <w:t>procedimiento</w:t>
      </w:r>
      <w:r w:rsidR="006418FD">
        <w:rPr>
          <w:rFonts w:ascii="Museo Sans 300" w:hAnsi="Museo Sans 300"/>
          <w:sz w:val="20"/>
          <w:szCs w:val="20"/>
          <w:lang w:val="es-SV"/>
        </w:rPr>
        <w:t xml:space="preserve"> </w:t>
      </w:r>
      <w:r w:rsidR="009D3867">
        <w:rPr>
          <w:rFonts w:ascii="Museo Sans 300" w:hAnsi="Museo Sans 300"/>
          <w:sz w:val="20"/>
          <w:szCs w:val="20"/>
          <w:lang w:val="es-SV"/>
        </w:rPr>
        <w:t>y</w:t>
      </w:r>
      <w:r w:rsidR="006418FD">
        <w:rPr>
          <w:rFonts w:ascii="Museo Sans 300" w:hAnsi="Museo Sans 300"/>
          <w:sz w:val="20"/>
          <w:szCs w:val="20"/>
          <w:lang w:val="es-SV"/>
        </w:rPr>
        <w:t xml:space="preserve"> </w:t>
      </w:r>
      <w:r w:rsidRPr="00263E33">
        <w:rPr>
          <w:rFonts w:ascii="Museo Sans 300" w:hAnsi="Museo Sans 300"/>
          <w:sz w:val="20"/>
          <w:szCs w:val="20"/>
          <w:lang w:val="es-SV"/>
        </w:rPr>
        <w:t>de</w:t>
      </w:r>
      <w:r w:rsidR="006418FD">
        <w:rPr>
          <w:rFonts w:ascii="Museo Sans 300" w:hAnsi="Museo Sans 300"/>
          <w:sz w:val="20"/>
          <w:szCs w:val="20"/>
          <w:lang w:val="es-SV"/>
        </w:rPr>
        <w:t xml:space="preserve"> </w:t>
      </w:r>
      <w:r w:rsidRPr="00263E33">
        <w:rPr>
          <w:rFonts w:ascii="Museo Sans 300" w:hAnsi="Museo Sans 300"/>
          <w:sz w:val="20"/>
          <w:szCs w:val="20"/>
          <w:lang w:val="es-SV"/>
        </w:rPr>
        <w:t>no</w:t>
      </w:r>
      <w:r w:rsidR="006418FD">
        <w:rPr>
          <w:rFonts w:ascii="Museo Sans 300" w:hAnsi="Museo Sans 300"/>
          <w:sz w:val="20"/>
          <w:szCs w:val="20"/>
          <w:lang w:val="es-SV"/>
        </w:rPr>
        <w:t xml:space="preserve"> </w:t>
      </w:r>
      <w:r w:rsidRPr="00263E33">
        <w:rPr>
          <w:rFonts w:ascii="Museo Sans 300" w:hAnsi="Museo Sans 300"/>
          <w:sz w:val="20"/>
          <w:szCs w:val="20"/>
          <w:lang w:val="es-SV"/>
        </w:rPr>
        <w:t>serlo,</w:t>
      </w:r>
      <w:r w:rsidR="006418FD">
        <w:rPr>
          <w:rFonts w:ascii="Museo Sans 300" w:hAnsi="Museo Sans 300"/>
          <w:sz w:val="20"/>
          <w:szCs w:val="20"/>
          <w:lang w:val="es-SV"/>
        </w:rPr>
        <w:t xml:space="preserve"> </w:t>
      </w:r>
      <w:r w:rsidRPr="00263E33">
        <w:rPr>
          <w:rFonts w:ascii="Museo Sans 300" w:hAnsi="Museo Sans 300"/>
          <w:sz w:val="20"/>
          <w:szCs w:val="20"/>
          <w:lang w:val="es-SV"/>
        </w:rPr>
        <w:t>indicara</w:t>
      </w:r>
      <w:r w:rsidR="006418FD">
        <w:rPr>
          <w:rFonts w:ascii="Museo Sans 300" w:hAnsi="Museo Sans 300"/>
          <w:sz w:val="20"/>
          <w:szCs w:val="20"/>
          <w:lang w:val="es-SV"/>
        </w:rPr>
        <w:t xml:space="preserve"> </w:t>
      </w:r>
      <w:r w:rsidRPr="00263E33">
        <w:rPr>
          <w:rFonts w:ascii="Museo Sans 300" w:hAnsi="Museo Sans 300"/>
          <w:sz w:val="20"/>
          <w:szCs w:val="20"/>
          <w:lang w:val="es-SV"/>
        </w:rPr>
        <w:t>que</w:t>
      </w:r>
      <w:r w:rsidR="006418FD">
        <w:rPr>
          <w:rFonts w:ascii="Museo Sans 300" w:hAnsi="Museo Sans 300"/>
          <w:sz w:val="20"/>
          <w:szCs w:val="20"/>
          <w:lang w:val="es-SV"/>
        </w:rPr>
        <w:t xml:space="preserve"> </w:t>
      </w:r>
      <w:r w:rsidRPr="00263E33">
        <w:rPr>
          <w:rFonts w:ascii="Museo Sans 300" w:hAnsi="Museo Sans 300"/>
          <w:sz w:val="20"/>
          <w:szCs w:val="20"/>
          <w:lang w:val="es-SV"/>
        </w:rPr>
        <w:t>realizaría</w:t>
      </w:r>
      <w:r w:rsidR="006418FD">
        <w:rPr>
          <w:rFonts w:ascii="Museo Sans 300" w:hAnsi="Museo Sans 300"/>
          <w:sz w:val="20"/>
          <w:szCs w:val="20"/>
          <w:lang w:val="es-SV"/>
        </w:rPr>
        <w:t xml:space="preserve"> </w:t>
      </w:r>
      <w:r w:rsidRPr="00263E33">
        <w:rPr>
          <w:rFonts w:ascii="Museo Sans 300" w:hAnsi="Museo Sans 300"/>
          <w:sz w:val="20"/>
          <w:szCs w:val="20"/>
          <w:lang w:val="es-SV"/>
        </w:rPr>
        <w:t>la</w:t>
      </w:r>
      <w:r w:rsidR="006418FD">
        <w:rPr>
          <w:rFonts w:ascii="Museo Sans 300" w:hAnsi="Museo Sans 300"/>
          <w:sz w:val="20"/>
          <w:szCs w:val="20"/>
          <w:lang w:val="es-SV"/>
        </w:rPr>
        <w:t xml:space="preserve"> </w:t>
      </w:r>
      <w:r w:rsidRPr="00263E33">
        <w:rPr>
          <w:rFonts w:ascii="Museo Sans 300" w:hAnsi="Museo Sans 300"/>
          <w:sz w:val="20"/>
          <w:szCs w:val="20"/>
          <w:lang w:val="es-SV"/>
        </w:rPr>
        <w:t>investigación</w:t>
      </w:r>
      <w:r w:rsidR="006418FD">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418FD">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B2222C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citado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Pr>
          <w:rFonts w:ascii="Museo Sans 300" w:hAnsi="Museo Sans 300"/>
          <w:sz w:val="20"/>
          <w:szCs w:val="20"/>
        </w:rPr>
        <w:t>a</w:t>
      </w:r>
      <w:r w:rsidR="006418FD">
        <w:rPr>
          <w:rFonts w:ascii="Museo Sans 300" w:hAnsi="Museo Sans 300"/>
          <w:sz w:val="20"/>
          <w:szCs w:val="20"/>
        </w:rPr>
        <w:t xml:space="preserve"> </w:t>
      </w:r>
      <w:r>
        <w:rPr>
          <w:rFonts w:ascii="Museo Sans 300" w:hAnsi="Museo Sans 300"/>
          <w:sz w:val="20"/>
          <w:szCs w:val="20"/>
        </w:rPr>
        <w:t>la</w:t>
      </w:r>
      <w:r w:rsidR="006418FD">
        <w:rPr>
          <w:rFonts w:ascii="Museo Sans 300" w:hAnsi="Museo Sans 300"/>
          <w:sz w:val="20"/>
          <w:szCs w:val="20"/>
        </w:rPr>
        <w:t xml:space="preserve">s partes el </w:t>
      </w:r>
      <w:r w:rsidR="00EF4831">
        <w:rPr>
          <w:rFonts w:ascii="Museo Sans 300" w:hAnsi="Museo Sans 300"/>
          <w:sz w:val="20"/>
          <w:szCs w:val="20"/>
        </w:rPr>
        <w:t>día</w:t>
      </w:r>
      <w:r w:rsidR="006418FD">
        <w:rPr>
          <w:rFonts w:ascii="Museo Sans 300" w:hAnsi="Museo Sans 300"/>
          <w:sz w:val="20"/>
          <w:szCs w:val="20"/>
        </w:rPr>
        <w:t xml:space="preserve"> </w:t>
      </w:r>
      <w:r w:rsidR="001C4A35">
        <w:rPr>
          <w:rFonts w:ascii="Museo Sans 300" w:hAnsi="Museo Sans 300"/>
          <w:sz w:val="20"/>
          <w:szCs w:val="20"/>
        </w:rPr>
        <w:t>seis de junio</w:t>
      </w:r>
      <w:r w:rsidR="006418FD">
        <w:rPr>
          <w:rFonts w:ascii="Museo Sans 300" w:hAnsi="Museo Sans 300"/>
          <w:sz w:val="20"/>
          <w:szCs w:val="20"/>
        </w:rPr>
        <w:t xml:space="preserve"> </w:t>
      </w:r>
      <w:r w:rsidR="00690A68">
        <w:rPr>
          <w:rFonts w:ascii="Museo Sans 300" w:hAnsi="Museo Sans 300"/>
          <w:sz w:val="20"/>
          <w:szCs w:val="20"/>
        </w:rPr>
        <w:t>del</w:t>
      </w:r>
      <w:r w:rsidR="006418FD">
        <w:rPr>
          <w:rFonts w:ascii="Museo Sans 300" w:hAnsi="Museo Sans 300"/>
          <w:sz w:val="20"/>
          <w:szCs w:val="20"/>
        </w:rPr>
        <w:t xml:space="preserve"> </w:t>
      </w:r>
      <w:r w:rsidR="00690A68">
        <w:rPr>
          <w:rFonts w:ascii="Museo Sans 300" w:hAnsi="Museo Sans 300"/>
          <w:sz w:val="20"/>
          <w:szCs w:val="20"/>
        </w:rPr>
        <w:t>mismo</w:t>
      </w:r>
      <w:r w:rsidR="006418FD">
        <w:rPr>
          <w:rFonts w:ascii="Museo Sans 300" w:hAnsi="Museo Sans 300"/>
          <w:sz w:val="20"/>
          <w:szCs w:val="20"/>
        </w:rPr>
        <w:t xml:space="preserve"> </w:t>
      </w:r>
      <w:r w:rsidR="00987621">
        <w:rPr>
          <w:rFonts w:ascii="Museo Sans 300" w:hAnsi="Museo Sans 300"/>
          <w:sz w:val="20"/>
          <w:szCs w:val="20"/>
        </w:rPr>
        <w:t>año</w:t>
      </w:r>
      <w:r w:rsidR="00F96E6C">
        <w:rPr>
          <w:rFonts w:ascii="Museo Sans 300" w:hAnsi="Museo Sans 300"/>
          <w:sz w:val="20"/>
          <w:szCs w:val="20"/>
        </w:rPr>
        <w:t>,</w:t>
      </w:r>
      <w:r w:rsidR="006418FD">
        <w:rPr>
          <w:rFonts w:ascii="Museo Sans 300" w:hAnsi="Museo Sans 300"/>
          <w:sz w:val="20"/>
          <w:szCs w:val="20"/>
        </w:rPr>
        <w:t xml:space="preserve"> </w:t>
      </w:r>
      <w:r w:rsidRPr="70478C62">
        <w:rPr>
          <w:rFonts w:ascii="Museo Sans 300" w:hAnsi="Museo Sans 300"/>
          <w:sz w:val="20"/>
          <w:szCs w:val="20"/>
        </w:rPr>
        <w:t>por</w:t>
      </w:r>
      <w:r w:rsidR="006418FD">
        <w:rPr>
          <w:rFonts w:ascii="Museo Sans 300" w:hAnsi="Museo Sans 300"/>
          <w:sz w:val="20"/>
          <w:szCs w:val="20"/>
        </w:rPr>
        <w:t xml:space="preserve"> </w:t>
      </w:r>
      <w:r w:rsidRPr="70478C62">
        <w:rPr>
          <w:rFonts w:ascii="Museo Sans 300" w:hAnsi="Museo Sans 300"/>
          <w:sz w:val="20"/>
          <w:szCs w:val="20"/>
        </w:rPr>
        <w:t>lo</w:t>
      </w:r>
      <w:r w:rsidR="006418FD">
        <w:rPr>
          <w:rFonts w:ascii="Museo Sans 300" w:hAnsi="Museo Sans 300"/>
          <w:sz w:val="20"/>
          <w:szCs w:val="20"/>
        </w:rPr>
        <w:t xml:space="preserve"> </w:t>
      </w:r>
      <w:r w:rsidRPr="70478C62">
        <w:rPr>
          <w:rFonts w:ascii="Museo Sans 300" w:hAnsi="Museo Sans 300"/>
          <w:sz w:val="20"/>
          <w:szCs w:val="20"/>
        </w:rPr>
        <w:t>que</w:t>
      </w:r>
      <w:r w:rsidR="006418FD">
        <w:rPr>
          <w:rFonts w:ascii="Museo Sans 300" w:hAnsi="Museo Sans 300"/>
          <w:sz w:val="20"/>
          <w:szCs w:val="20"/>
        </w:rPr>
        <w:t xml:space="preserve"> </w:t>
      </w: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plazo</w:t>
      </w:r>
      <w:r w:rsidR="006418FD">
        <w:rPr>
          <w:rFonts w:ascii="Museo Sans 300" w:hAnsi="Museo Sans 300"/>
          <w:sz w:val="20"/>
          <w:szCs w:val="20"/>
        </w:rPr>
        <w:t xml:space="preserve"> </w:t>
      </w:r>
      <w:r w:rsidRPr="70478C62">
        <w:rPr>
          <w:rFonts w:ascii="Museo Sans 300" w:hAnsi="Museo Sans 300"/>
          <w:sz w:val="20"/>
          <w:szCs w:val="20"/>
        </w:rPr>
        <w:t>otorgado</w:t>
      </w:r>
      <w:r w:rsidR="006418FD">
        <w:rPr>
          <w:rFonts w:ascii="Museo Sans 300" w:hAnsi="Museo Sans 300"/>
          <w:sz w:val="20"/>
          <w:szCs w:val="20"/>
        </w:rPr>
        <w:t xml:space="preserve"> </w:t>
      </w:r>
      <w:r w:rsidRPr="70478C62">
        <w:rPr>
          <w:rFonts w:ascii="Museo Sans 300" w:hAnsi="Museo Sans 300"/>
          <w:sz w:val="20"/>
          <w:szCs w:val="20"/>
        </w:rPr>
        <w:t>a</w:t>
      </w:r>
      <w:r w:rsidR="006418FD">
        <w:rPr>
          <w:rFonts w:ascii="Museo Sans 300" w:hAnsi="Museo Sans 300"/>
          <w:sz w:val="20"/>
          <w:szCs w:val="20"/>
        </w:rPr>
        <w:t xml:space="preserve"> </w:t>
      </w:r>
      <w:r w:rsidRPr="70478C62">
        <w:rPr>
          <w:rFonts w:ascii="Museo Sans 300" w:hAnsi="Museo Sans 300"/>
          <w:sz w:val="20"/>
          <w:szCs w:val="20"/>
        </w:rPr>
        <w:t>la</w:t>
      </w:r>
      <w:r w:rsidR="006418FD">
        <w:rPr>
          <w:rFonts w:ascii="Museo Sans 300" w:hAnsi="Museo Sans 300"/>
          <w:sz w:val="20"/>
          <w:szCs w:val="20"/>
        </w:rPr>
        <w:t xml:space="preserve"> </w:t>
      </w:r>
      <w:r w:rsidRPr="70478C62">
        <w:rPr>
          <w:rFonts w:ascii="Museo Sans 300" w:hAnsi="Museo Sans 300"/>
          <w:sz w:val="20"/>
          <w:szCs w:val="20"/>
        </w:rPr>
        <w:t>distribuidora</w:t>
      </w:r>
      <w:r w:rsidR="006418FD">
        <w:rPr>
          <w:rFonts w:ascii="Museo Sans 300" w:hAnsi="Museo Sans 300"/>
          <w:sz w:val="20"/>
          <w:szCs w:val="20"/>
        </w:rPr>
        <w:t xml:space="preserve"> </w:t>
      </w:r>
      <w:r w:rsidRPr="70478C62">
        <w:rPr>
          <w:rFonts w:ascii="Museo Sans 300" w:hAnsi="Museo Sans 300"/>
          <w:sz w:val="20"/>
          <w:szCs w:val="20"/>
        </w:rPr>
        <w:t>finalizó</w:t>
      </w:r>
      <w:r w:rsidR="006418FD">
        <w:rPr>
          <w:rFonts w:ascii="Museo Sans 300" w:hAnsi="Museo Sans 300"/>
          <w:sz w:val="20"/>
          <w:szCs w:val="20"/>
        </w:rPr>
        <w:t xml:space="preserve"> </w:t>
      </w:r>
      <w:r w:rsidRPr="70478C62">
        <w:rPr>
          <w:rFonts w:ascii="Museo Sans 300" w:hAnsi="Museo Sans 300"/>
          <w:sz w:val="20"/>
          <w:szCs w:val="20"/>
        </w:rPr>
        <w:t>el</w:t>
      </w:r>
      <w:r w:rsidR="006418FD">
        <w:rPr>
          <w:rFonts w:ascii="Museo Sans 300" w:hAnsi="Museo Sans 300"/>
          <w:sz w:val="20"/>
          <w:szCs w:val="20"/>
        </w:rPr>
        <w:t xml:space="preserve"> </w:t>
      </w:r>
      <w:r w:rsidRPr="70478C62">
        <w:rPr>
          <w:rFonts w:ascii="Museo Sans 300" w:hAnsi="Museo Sans 300"/>
          <w:sz w:val="20"/>
          <w:szCs w:val="20"/>
        </w:rPr>
        <w:t>día</w:t>
      </w:r>
      <w:r w:rsidR="006418FD">
        <w:rPr>
          <w:rFonts w:ascii="Museo Sans 300" w:hAnsi="Museo Sans 300"/>
          <w:sz w:val="20"/>
          <w:szCs w:val="20"/>
        </w:rPr>
        <w:t xml:space="preserve"> </w:t>
      </w:r>
      <w:r w:rsidR="001C4A35">
        <w:rPr>
          <w:rFonts w:ascii="Museo Sans 300" w:hAnsi="Museo Sans 300"/>
          <w:sz w:val="20"/>
          <w:szCs w:val="20"/>
        </w:rPr>
        <w:t>diecinueve</w:t>
      </w:r>
      <w:r w:rsidR="006418FD">
        <w:rPr>
          <w:rFonts w:ascii="Museo Sans 300" w:hAnsi="Museo Sans 300"/>
          <w:sz w:val="20"/>
          <w:szCs w:val="20"/>
        </w:rPr>
        <w:t xml:space="preserve"> </w:t>
      </w:r>
      <w:r w:rsidR="00F96E6C">
        <w:rPr>
          <w:rFonts w:ascii="Museo Sans 300" w:hAnsi="Museo Sans 300"/>
          <w:sz w:val="20"/>
          <w:szCs w:val="20"/>
        </w:rPr>
        <w:t>del</w:t>
      </w:r>
      <w:r w:rsidR="006418FD">
        <w:rPr>
          <w:rFonts w:ascii="Museo Sans 300" w:hAnsi="Museo Sans 300"/>
          <w:sz w:val="20"/>
          <w:szCs w:val="20"/>
        </w:rPr>
        <w:t xml:space="preserve"> </w:t>
      </w:r>
      <w:r w:rsidR="00F96E6C">
        <w:rPr>
          <w:rFonts w:ascii="Museo Sans 300" w:hAnsi="Museo Sans 300"/>
          <w:sz w:val="20"/>
          <w:szCs w:val="20"/>
        </w:rPr>
        <w:t>mismo</w:t>
      </w:r>
      <w:r w:rsidR="001C4A35">
        <w:rPr>
          <w:rFonts w:ascii="Museo Sans 300" w:hAnsi="Museo Sans 300"/>
          <w:sz w:val="20"/>
          <w:szCs w:val="20"/>
        </w:rPr>
        <w:t xml:space="preserve"> mes y</w:t>
      </w:r>
      <w:r w:rsidR="006418F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4DA71DC9" w:rsidR="0073510A" w:rsidRDefault="004E4C2A" w:rsidP="00A83ABF">
      <w:pPr>
        <w:pStyle w:val="Prrafodelista"/>
        <w:tabs>
          <w:tab w:val="left" w:pos="426"/>
        </w:tabs>
        <w:ind w:left="426"/>
        <w:jc w:val="both"/>
        <w:rPr>
          <w:rStyle w:val="eop"/>
          <w:rFonts w:ascii="Museo Sans 300" w:hAnsi="Museo Sans 300"/>
          <w:sz w:val="20"/>
          <w:szCs w:val="20"/>
          <w:shd w:val="clear" w:color="auto" w:fill="FFFFFF"/>
        </w:rPr>
      </w:pPr>
      <w:bookmarkStart w:id="1" w:name="_Hlk82434434"/>
      <w:r w:rsidRPr="00AB1307">
        <w:rPr>
          <w:rFonts w:ascii="Museo Sans 300" w:hAnsi="Museo Sans 300"/>
          <w:sz w:val="20"/>
          <w:szCs w:val="20"/>
          <w:lang w:val="es-SV"/>
        </w:rPr>
        <w:t>El</w:t>
      </w:r>
      <w:r w:rsidR="006418FD">
        <w:rPr>
          <w:rFonts w:ascii="Museo Sans 300" w:hAnsi="Museo Sans 300"/>
          <w:sz w:val="20"/>
          <w:szCs w:val="20"/>
          <w:lang w:val="es-SV"/>
        </w:rPr>
        <w:t xml:space="preserve"> </w:t>
      </w:r>
      <w:bookmarkStart w:id="2" w:name="_Hlk62824691"/>
      <w:r w:rsidRPr="00AB1307">
        <w:rPr>
          <w:rFonts w:ascii="Museo Sans 300" w:hAnsi="Museo Sans 300"/>
          <w:sz w:val="20"/>
          <w:szCs w:val="20"/>
          <w:lang w:val="es-SV"/>
        </w:rPr>
        <w:t>día</w:t>
      </w:r>
      <w:r w:rsidR="006418FD">
        <w:rPr>
          <w:rFonts w:ascii="Museo Sans 300" w:hAnsi="Museo Sans 300"/>
          <w:sz w:val="20"/>
          <w:szCs w:val="20"/>
          <w:lang w:val="es-SV"/>
        </w:rPr>
        <w:t xml:space="preserve"> </w:t>
      </w:r>
      <w:r w:rsidR="00A83ABF">
        <w:rPr>
          <w:rFonts w:ascii="Museo Sans 300" w:hAnsi="Museo Sans 300"/>
          <w:sz w:val="20"/>
          <w:szCs w:val="20"/>
          <w:lang w:val="es-SV"/>
        </w:rPr>
        <w:t>doce de junio</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4D458D" w:rsidRPr="00AB1307">
        <w:rPr>
          <w:rFonts w:ascii="Museo Sans 300" w:hAnsi="Museo Sans 300"/>
          <w:sz w:val="20"/>
          <w:szCs w:val="20"/>
          <w:lang w:val="es-SV"/>
        </w:rPr>
        <w:t>l</w:t>
      </w:r>
      <w:r w:rsidR="006418FD">
        <w:rPr>
          <w:rFonts w:ascii="Museo Sans 300" w:hAnsi="Museo Sans 300"/>
          <w:sz w:val="20"/>
          <w:szCs w:val="20"/>
          <w:lang w:val="es-SV"/>
        </w:rPr>
        <w:t xml:space="preserve"> </w:t>
      </w:r>
      <w:r w:rsidR="004D458D" w:rsidRPr="00AB1307">
        <w:rPr>
          <w:rFonts w:ascii="Museo Sans 300" w:hAnsi="Museo Sans 300"/>
          <w:sz w:val="20"/>
          <w:szCs w:val="20"/>
          <w:lang w:val="es-SV"/>
        </w:rPr>
        <w:t>presente</w:t>
      </w:r>
      <w:r w:rsidR="006418FD">
        <w:rPr>
          <w:rFonts w:ascii="Museo Sans 300" w:hAnsi="Museo Sans 300"/>
          <w:sz w:val="20"/>
          <w:szCs w:val="20"/>
          <w:lang w:val="es-SV"/>
        </w:rPr>
        <w:t xml:space="preserve"> </w:t>
      </w:r>
      <w:r w:rsidR="004D458D" w:rsidRPr="00AB1307">
        <w:rPr>
          <w:rFonts w:ascii="Museo Sans 300" w:hAnsi="Museo Sans 300"/>
          <w:sz w:val="20"/>
          <w:szCs w:val="20"/>
          <w:lang w:val="es-SV"/>
        </w:rPr>
        <w:t>año</w:t>
      </w:r>
      <w:r w:rsidRPr="00AB1307">
        <w:rPr>
          <w:rFonts w:ascii="Museo Sans 300" w:hAnsi="Museo Sans 300"/>
          <w:sz w:val="20"/>
          <w:szCs w:val="20"/>
          <w:lang w:val="es-SV"/>
        </w:rPr>
        <w:t>,</w:t>
      </w:r>
      <w:r w:rsidR="006418FD">
        <w:rPr>
          <w:rFonts w:ascii="Museo Sans 300" w:hAnsi="Museo Sans 300"/>
          <w:sz w:val="20"/>
          <w:szCs w:val="20"/>
          <w:lang w:val="es-SV"/>
        </w:rPr>
        <w:t xml:space="preserve"> </w:t>
      </w:r>
      <w:bookmarkEnd w:id="2"/>
      <w:r w:rsidRPr="00AB1307">
        <w:rPr>
          <w:rFonts w:ascii="Museo Sans 300" w:hAnsi="Museo Sans 300"/>
          <w:sz w:val="20"/>
          <w:szCs w:val="20"/>
          <w:lang w:val="es-SV"/>
        </w:rPr>
        <w:t>el</w:t>
      </w:r>
      <w:r w:rsidR="006418FD">
        <w:rPr>
          <w:rFonts w:ascii="Museo Sans 300" w:hAnsi="Museo Sans 300"/>
          <w:sz w:val="20"/>
          <w:szCs w:val="20"/>
          <w:lang w:val="es-SV"/>
        </w:rPr>
        <w:t xml:space="preserve"> </w:t>
      </w:r>
      <w:r w:rsidRPr="00AB1307">
        <w:rPr>
          <w:rFonts w:ascii="Museo Sans 300" w:hAnsi="Museo Sans 300"/>
          <w:sz w:val="20"/>
          <w:szCs w:val="20"/>
          <w:lang w:val="es-SV"/>
        </w:rPr>
        <w:t>ingeniero</w:t>
      </w:r>
      <w:r w:rsidR="006418FD">
        <w:rPr>
          <w:rFonts w:ascii="Museo Sans 300" w:hAnsi="Museo Sans 300"/>
          <w:sz w:val="20"/>
          <w:szCs w:val="20"/>
          <w:lang w:val="es-SV"/>
        </w:rPr>
        <w:t xml:space="preserve"> </w:t>
      </w:r>
      <w:r w:rsidR="005A6EE3">
        <w:rPr>
          <w:rFonts w:ascii="Museo Sans 300" w:hAnsi="Museo Sans 300"/>
          <w:sz w:val="20"/>
          <w:szCs w:val="20"/>
          <w:lang w:val="es-SV"/>
        </w:rPr>
        <w:t>xxx</w:t>
      </w:r>
      <w:r w:rsidRPr="00AB1307">
        <w:rPr>
          <w:rFonts w:ascii="Museo Sans 300" w:hAnsi="Museo Sans 300"/>
          <w:sz w:val="20"/>
          <w:szCs w:val="20"/>
          <w:lang w:val="es-SV"/>
        </w:rPr>
        <w:t>,</w:t>
      </w:r>
      <w:r w:rsidR="006418FD">
        <w:rPr>
          <w:rFonts w:ascii="Museo Sans 300" w:hAnsi="Museo Sans 300"/>
          <w:sz w:val="20"/>
          <w:szCs w:val="20"/>
          <w:lang w:val="es-SV"/>
        </w:rPr>
        <w:t xml:space="preserve"> </w:t>
      </w:r>
      <w:r w:rsidRPr="00AB1307">
        <w:rPr>
          <w:rFonts w:ascii="Museo Sans 300" w:hAnsi="Museo Sans 300"/>
          <w:sz w:val="20"/>
          <w:szCs w:val="20"/>
          <w:lang w:val="es-SV"/>
        </w:rPr>
        <w:t>apoderado</w:t>
      </w:r>
      <w:r w:rsidR="006418FD">
        <w:rPr>
          <w:rFonts w:ascii="Museo Sans 300" w:hAnsi="Museo Sans 300"/>
          <w:sz w:val="20"/>
          <w:szCs w:val="20"/>
          <w:lang w:val="es-SV"/>
        </w:rPr>
        <w:t xml:space="preserve"> </w:t>
      </w:r>
      <w:r w:rsidRPr="00AB1307">
        <w:rPr>
          <w:rFonts w:ascii="Museo Sans 300" w:hAnsi="Museo Sans 300"/>
          <w:sz w:val="20"/>
          <w:szCs w:val="20"/>
          <w:lang w:val="es-SV"/>
        </w:rPr>
        <w:t>especial</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6418FD">
        <w:rPr>
          <w:rFonts w:ascii="Museo Sans 300" w:hAnsi="Museo Sans 300"/>
          <w:sz w:val="20"/>
          <w:szCs w:val="20"/>
          <w:lang w:val="es-SV"/>
        </w:rPr>
        <w:t xml:space="preserve"> </w:t>
      </w:r>
      <w:r w:rsidRPr="00AB1307">
        <w:rPr>
          <w:rFonts w:ascii="Museo Sans 300" w:hAnsi="Museo Sans 300"/>
          <w:sz w:val="20"/>
          <w:szCs w:val="20"/>
          <w:lang w:val="es-SV"/>
        </w:rPr>
        <w:t>la</w:t>
      </w:r>
      <w:r w:rsidR="006418FD">
        <w:rPr>
          <w:rFonts w:ascii="Museo Sans 300" w:hAnsi="Museo Sans 300"/>
          <w:sz w:val="20"/>
          <w:szCs w:val="20"/>
          <w:lang w:val="es-SV"/>
        </w:rPr>
        <w:t xml:space="preserve"> </w:t>
      </w:r>
      <w:r w:rsidRPr="00AB1307">
        <w:rPr>
          <w:rFonts w:ascii="Museo Sans 300" w:hAnsi="Museo Sans 300"/>
          <w:sz w:val="20"/>
          <w:szCs w:val="20"/>
          <w:lang w:val="es-SV"/>
        </w:rPr>
        <w:t>sociedad</w:t>
      </w:r>
      <w:r w:rsidR="006418FD">
        <w:rPr>
          <w:rFonts w:ascii="Museo Sans 300" w:hAnsi="Museo Sans 300"/>
          <w:sz w:val="20"/>
          <w:szCs w:val="20"/>
          <w:lang w:val="es-SV"/>
        </w:rPr>
        <w:t xml:space="preserve"> </w:t>
      </w:r>
      <w:r w:rsidRPr="00AB1307">
        <w:rPr>
          <w:rFonts w:ascii="Museo Sans 300" w:hAnsi="Museo Sans 300"/>
          <w:sz w:val="20"/>
          <w:szCs w:val="20"/>
          <w:lang w:val="es-SV"/>
        </w:rPr>
        <w:t>AES</w:t>
      </w:r>
      <w:r w:rsidR="006418FD">
        <w:rPr>
          <w:rFonts w:ascii="Museo Sans 300" w:hAnsi="Museo Sans 300"/>
          <w:sz w:val="20"/>
          <w:szCs w:val="20"/>
          <w:lang w:val="es-SV"/>
        </w:rPr>
        <w:t xml:space="preserve"> </w:t>
      </w:r>
      <w:r w:rsidRPr="00AB1307">
        <w:rPr>
          <w:rFonts w:ascii="Museo Sans 300" w:hAnsi="Museo Sans 300"/>
          <w:sz w:val="20"/>
          <w:szCs w:val="20"/>
          <w:lang w:val="es-SV"/>
        </w:rPr>
        <w:t>CLESA</w:t>
      </w:r>
      <w:r w:rsidR="006418FD">
        <w:rPr>
          <w:rFonts w:ascii="Museo Sans 300" w:hAnsi="Museo Sans 300"/>
          <w:sz w:val="20"/>
          <w:szCs w:val="20"/>
          <w:lang w:val="es-SV"/>
        </w:rPr>
        <w:t xml:space="preserve"> </w:t>
      </w:r>
      <w:r w:rsidRPr="00AB1307">
        <w:rPr>
          <w:rFonts w:ascii="Museo Sans 300" w:hAnsi="Museo Sans 300"/>
          <w:sz w:val="20"/>
          <w:szCs w:val="20"/>
          <w:lang w:val="es-SV"/>
        </w:rPr>
        <w:t>y</w:t>
      </w:r>
      <w:r w:rsidR="006418FD">
        <w:rPr>
          <w:rFonts w:ascii="Museo Sans 300" w:hAnsi="Museo Sans 300"/>
          <w:sz w:val="20"/>
          <w:szCs w:val="20"/>
          <w:lang w:val="es-SV"/>
        </w:rPr>
        <w:t xml:space="preserve"> </w:t>
      </w:r>
      <w:r w:rsidRPr="00AB1307">
        <w:rPr>
          <w:rFonts w:ascii="Museo Sans 300" w:hAnsi="Museo Sans 300"/>
          <w:sz w:val="20"/>
          <w:szCs w:val="20"/>
          <w:lang w:val="es-SV"/>
        </w:rPr>
        <w:t>Cía.,</w:t>
      </w:r>
      <w:r w:rsidR="006418FD">
        <w:rPr>
          <w:rFonts w:ascii="Museo Sans 300" w:hAnsi="Museo Sans 300"/>
          <w:sz w:val="20"/>
          <w:szCs w:val="20"/>
          <w:lang w:val="es-SV"/>
        </w:rPr>
        <w:t xml:space="preserve"> </w:t>
      </w:r>
      <w:r w:rsidRPr="00AB1307">
        <w:rPr>
          <w:rFonts w:ascii="Museo Sans 300" w:hAnsi="Museo Sans 300"/>
          <w:sz w:val="20"/>
          <w:szCs w:val="20"/>
          <w:lang w:val="es-SV"/>
        </w:rPr>
        <w:t>S.</w:t>
      </w:r>
      <w:r w:rsidR="006418FD">
        <w:rPr>
          <w:rFonts w:ascii="Museo Sans 300" w:hAnsi="Museo Sans 300"/>
          <w:sz w:val="20"/>
          <w:szCs w:val="20"/>
          <w:lang w:val="es-SV"/>
        </w:rPr>
        <w:t xml:space="preserve"> </w:t>
      </w:r>
      <w:r w:rsidRPr="00AB1307">
        <w:rPr>
          <w:rFonts w:ascii="Museo Sans 300" w:hAnsi="Museo Sans 300"/>
          <w:sz w:val="20"/>
          <w:szCs w:val="20"/>
          <w:lang w:val="es-SV"/>
        </w:rPr>
        <w:t>en</w:t>
      </w:r>
      <w:r w:rsidR="006418FD">
        <w:rPr>
          <w:rFonts w:ascii="Museo Sans 300" w:hAnsi="Museo Sans 300"/>
          <w:sz w:val="20"/>
          <w:szCs w:val="20"/>
          <w:lang w:val="es-SV"/>
        </w:rPr>
        <w:t xml:space="preserve"> </w:t>
      </w:r>
      <w:r w:rsidRPr="00AB1307">
        <w:rPr>
          <w:rFonts w:ascii="Museo Sans 300" w:hAnsi="Museo Sans 300"/>
          <w:sz w:val="20"/>
          <w:szCs w:val="20"/>
          <w:lang w:val="es-SV"/>
        </w:rPr>
        <w:t>C.</w:t>
      </w:r>
      <w:r w:rsidR="006418FD">
        <w:rPr>
          <w:rFonts w:ascii="Museo Sans 300" w:hAnsi="Museo Sans 300"/>
          <w:sz w:val="20"/>
          <w:szCs w:val="20"/>
          <w:lang w:val="es-SV"/>
        </w:rPr>
        <w:t xml:space="preserve"> </w:t>
      </w:r>
      <w:r w:rsidRPr="00AB1307">
        <w:rPr>
          <w:rFonts w:ascii="Museo Sans 300" w:hAnsi="Museo Sans 300"/>
          <w:sz w:val="20"/>
          <w:szCs w:val="20"/>
          <w:lang w:val="es-SV"/>
        </w:rPr>
        <w:t>de</w:t>
      </w:r>
      <w:r w:rsidR="006418FD">
        <w:rPr>
          <w:rFonts w:ascii="Museo Sans 300" w:hAnsi="Museo Sans 300"/>
          <w:sz w:val="20"/>
          <w:szCs w:val="20"/>
          <w:lang w:val="es-SV"/>
        </w:rPr>
        <w:t xml:space="preserve"> </w:t>
      </w:r>
      <w:r w:rsidRPr="00AB1307">
        <w:rPr>
          <w:rFonts w:ascii="Museo Sans 300" w:hAnsi="Museo Sans 300"/>
          <w:sz w:val="20"/>
          <w:szCs w:val="20"/>
          <w:lang w:val="es-SV"/>
        </w:rPr>
        <w:t>C.V.,</w:t>
      </w:r>
      <w:r w:rsidR="006418FD">
        <w:rPr>
          <w:rFonts w:ascii="Museo Sans 300" w:hAnsi="Museo Sans 300"/>
          <w:sz w:val="20"/>
          <w:szCs w:val="20"/>
          <w:lang w:val="es-SV"/>
        </w:rPr>
        <w:t xml:space="preserve"> </w:t>
      </w:r>
      <w:r w:rsidR="0070715D">
        <w:rPr>
          <w:rStyle w:val="normaltextrun"/>
          <w:rFonts w:ascii="Museo Sans 300" w:eastAsia="Calibri" w:hAnsi="Museo Sans 300"/>
          <w:color w:val="000000"/>
          <w:sz w:val="20"/>
          <w:szCs w:val="20"/>
          <w:shd w:val="clear" w:color="auto" w:fill="FFFFFF"/>
        </w:rPr>
        <w:t>presentó un escrito al cual adjuntó el informe técnico del caso y pruebas documentales vinculadas a los cobros de energía no registrada. </w:t>
      </w:r>
      <w:r w:rsidR="0070715D">
        <w:rPr>
          <w:rStyle w:val="eop"/>
          <w:rFonts w:ascii="Museo Sans 300" w:hAnsi="Museo Sans 300"/>
          <w:sz w:val="20"/>
          <w:szCs w:val="20"/>
          <w:shd w:val="clear" w:color="auto" w:fill="FFFFFF"/>
        </w:rPr>
        <w:t> </w:t>
      </w:r>
      <w:bookmarkEnd w:id="1"/>
    </w:p>
    <w:p w14:paraId="132CB5B2" w14:textId="77777777" w:rsidR="00A83ABF" w:rsidRDefault="00A83ABF" w:rsidP="00A83ABF">
      <w:pPr>
        <w:pStyle w:val="Prrafodelista"/>
        <w:tabs>
          <w:tab w:val="left" w:pos="426"/>
        </w:tabs>
        <w:ind w:left="426"/>
        <w:jc w:val="both"/>
        <w:rPr>
          <w:rFonts w:ascii="Museo Sans 300" w:hAnsi="Museo Sans 300"/>
          <w:sz w:val="20"/>
          <w:szCs w:val="20"/>
          <w:lang w:val="es-ES_tradnl" w:eastAsia="es-SV"/>
        </w:rPr>
      </w:pPr>
    </w:p>
    <w:p w14:paraId="04B53E0E" w14:textId="2406C63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N.°</w:t>
      </w:r>
      <w:r w:rsidR="006418FD">
        <w:rPr>
          <w:rFonts w:ascii="Museo Sans 300" w:eastAsia="Museo Sans 300" w:hAnsi="Museo Sans 300" w:cs="Museo Sans 300"/>
          <w:sz w:val="20"/>
          <w:szCs w:val="20"/>
          <w:lang w:val="es-ES"/>
        </w:rPr>
        <w:t xml:space="preserve"> </w:t>
      </w:r>
      <w:r w:rsidR="00A83ABF">
        <w:rPr>
          <w:rFonts w:ascii="Museo Sans 300" w:eastAsia="Museo Sans 300" w:hAnsi="Museo Sans 300" w:cs="Museo Sans 300"/>
          <w:sz w:val="20"/>
          <w:szCs w:val="20"/>
          <w:lang w:val="es-ES"/>
        </w:rPr>
        <w:t>M-0321-CAU-23</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6418FD">
        <w:rPr>
          <w:rFonts w:ascii="Museo Sans 300" w:eastAsia="Museo Sans 300" w:hAnsi="Museo Sans 300" w:cs="Museo Sans 300"/>
          <w:sz w:val="20"/>
          <w:szCs w:val="20"/>
          <w:lang w:val="es-ES"/>
        </w:rPr>
        <w:t xml:space="preserve"> </w:t>
      </w:r>
      <w:r w:rsidR="0070715D">
        <w:rPr>
          <w:rFonts w:ascii="Museo Sans 300" w:eastAsia="Museo Sans 300" w:hAnsi="Museo Sans 300" w:cs="Museo Sans 300"/>
          <w:sz w:val="20"/>
          <w:szCs w:val="20"/>
          <w:lang w:val="es-ES"/>
        </w:rPr>
        <w:t>c</w:t>
      </w:r>
      <w:r w:rsidR="00A83ABF">
        <w:rPr>
          <w:rFonts w:ascii="Museo Sans 300" w:eastAsia="Museo Sans 300" w:hAnsi="Museo Sans 300" w:cs="Museo Sans 300"/>
          <w:sz w:val="20"/>
          <w:szCs w:val="20"/>
          <w:lang w:val="es-ES"/>
        </w:rPr>
        <w:t>atorce de junio</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sidR="00256589">
        <w:rPr>
          <w:rFonts w:ascii="Museo Sans 300" w:eastAsia="Museo Sans 300" w:hAnsi="Museo Sans 300" w:cs="Museo Sans 300"/>
          <w:sz w:val="20"/>
          <w:szCs w:val="20"/>
          <w:lang w:val="es-ES"/>
        </w:rPr>
        <w:t>año</w:t>
      </w:r>
      <w:r>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6418FD">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6418FD">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04F987D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73DCEABD" w14:textId="77777777" w:rsidR="00A83ABF" w:rsidRDefault="00A83ABF" w:rsidP="00056060">
      <w:pPr>
        <w:spacing w:after="0" w:line="240" w:lineRule="auto"/>
        <w:ind w:left="426"/>
        <w:jc w:val="both"/>
        <w:rPr>
          <w:rFonts w:ascii="Museo Sans 300" w:eastAsia="Museo Sans 300" w:hAnsi="Museo Sans 300" w:cs="Museo Sans 300"/>
          <w:sz w:val="20"/>
          <w:szCs w:val="20"/>
          <w:lang w:val="es-ES"/>
        </w:rPr>
      </w:pPr>
    </w:p>
    <w:p w14:paraId="3C6F93F6" w14:textId="06F443AE"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418FD">
        <w:rPr>
          <w:rFonts w:ascii="Museo Sans 500" w:hAnsi="Museo Sans 500"/>
          <w:b/>
          <w:bCs/>
          <w:sz w:val="20"/>
          <w:szCs w:val="20"/>
        </w:rPr>
        <w:t xml:space="preserve"> </w:t>
      </w:r>
      <w:r w:rsidRPr="006F491F">
        <w:rPr>
          <w:rFonts w:ascii="Museo Sans 500" w:hAnsi="Museo Sans 500"/>
          <w:b/>
          <w:bCs/>
          <w:sz w:val="20"/>
          <w:szCs w:val="20"/>
        </w:rPr>
        <w:t>a</w:t>
      </w:r>
      <w:r w:rsidR="006418FD">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6418FD">
        <w:rPr>
          <w:rFonts w:ascii="Museo Sans 500" w:hAnsi="Museo Sans 500"/>
          <w:b/>
          <w:bCs/>
          <w:sz w:val="20"/>
          <w:szCs w:val="20"/>
        </w:rPr>
        <w:t xml:space="preserve"> </w:t>
      </w:r>
      <w:r w:rsidR="007F300E" w:rsidRPr="00C8612A">
        <w:rPr>
          <w:rFonts w:ascii="Museo Sans 500" w:hAnsi="Museo Sans 500"/>
          <w:b/>
          <w:bCs/>
          <w:sz w:val="20"/>
          <w:szCs w:val="20"/>
        </w:rPr>
        <w:t>informe</w:t>
      </w:r>
      <w:r w:rsidR="006418FD">
        <w:rPr>
          <w:rFonts w:ascii="Museo Sans 500" w:hAnsi="Museo Sans 500"/>
          <w:b/>
          <w:bCs/>
          <w:sz w:val="20"/>
          <w:szCs w:val="20"/>
        </w:rPr>
        <w:t xml:space="preserve"> </w:t>
      </w:r>
      <w:r w:rsidR="007F300E" w:rsidRPr="00C8612A">
        <w:rPr>
          <w:rFonts w:ascii="Museo Sans 500" w:hAnsi="Museo Sans 500"/>
          <w:b/>
          <w:bCs/>
          <w:sz w:val="20"/>
          <w:szCs w:val="20"/>
        </w:rPr>
        <w:t>técnico</w:t>
      </w:r>
      <w:r w:rsidR="006418FD">
        <w:rPr>
          <w:rFonts w:ascii="Museo Sans 500" w:hAnsi="Museo Sans 500"/>
          <w:b/>
          <w:bCs/>
          <w:sz w:val="20"/>
          <w:szCs w:val="20"/>
        </w:rPr>
        <w:t xml:space="preserve"> </w:t>
      </w:r>
      <w:r w:rsidR="007F300E" w:rsidRPr="00C8612A">
        <w:rPr>
          <w:rFonts w:ascii="Museo Sans 500" w:hAnsi="Museo Sans 500"/>
          <w:b/>
          <w:bCs/>
          <w:sz w:val="20"/>
          <w:szCs w:val="20"/>
        </w:rPr>
        <w:t>y</w:t>
      </w:r>
      <w:r w:rsidR="006418FD">
        <w:rPr>
          <w:rFonts w:ascii="Museo Sans 500" w:hAnsi="Museo Sans 500"/>
          <w:b/>
          <w:bCs/>
          <w:sz w:val="20"/>
          <w:szCs w:val="20"/>
        </w:rPr>
        <w:t xml:space="preserve"> </w:t>
      </w:r>
      <w:r w:rsidR="007F300E" w:rsidRPr="00C8612A">
        <w:rPr>
          <w:rFonts w:ascii="Museo Sans 500" w:hAnsi="Museo Sans 500"/>
          <w:b/>
          <w:bCs/>
          <w:sz w:val="20"/>
          <w:szCs w:val="20"/>
        </w:rPr>
        <w:t>alegatos</w:t>
      </w:r>
      <w:r w:rsidR="006418FD">
        <w:rPr>
          <w:rFonts w:ascii="Museo Sans 500" w:hAnsi="Museo Sans 500"/>
          <w:b/>
          <w:bCs/>
          <w:sz w:val="20"/>
          <w:szCs w:val="20"/>
        </w:rPr>
        <w:t xml:space="preserve">  </w:t>
      </w:r>
    </w:p>
    <w:p w14:paraId="3908B3FB" w14:textId="7FCCFE08" w:rsidR="00263E33" w:rsidRPr="00263E33" w:rsidRDefault="006418F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B21A1C9"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6418FD">
        <w:rPr>
          <w:rFonts w:ascii="Museo Sans 300" w:hAnsi="Museo Sans 300"/>
          <w:sz w:val="20"/>
          <w:szCs w:val="20"/>
        </w:rPr>
        <w:t xml:space="preserve"> </w:t>
      </w:r>
      <w:r>
        <w:rPr>
          <w:rFonts w:ascii="Museo Sans 300" w:hAnsi="Museo Sans 300"/>
          <w:sz w:val="20"/>
          <w:szCs w:val="20"/>
        </w:rPr>
        <w:t>medio</w:t>
      </w:r>
      <w:r w:rsidR="006418FD">
        <w:rPr>
          <w:rFonts w:ascii="Museo Sans 300" w:hAnsi="Museo Sans 300"/>
          <w:sz w:val="20"/>
          <w:szCs w:val="20"/>
        </w:rPr>
        <w:t xml:space="preserve"> </w:t>
      </w:r>
      <w:r>
        <w:rPr>
          <w:rFonts w:ascii="Museo Sans 300" w:hAnsi="Museo Sans 300"/>
          <w:sz w:val="20"/>
          <w:szCs w:val="20"/>
        </w:rPr>
        <w:t>del</w:t>
      </w:r>
      <w:r w:rsidR="006418FD">
        <w:rPr>
          <w:rFonts w:ascii="Museo Sans 300" w:hAnsi="Museo Sans 300"/>
          <w:sz w:val="20"/>
          <w:szCs w:val="20"/>
        </w:rPr>
        <w:t xml:space="preserve"> </w:t>
      </w:r>
      <w:r>
        <w:rPr>
          <w:rFonts w:ascii="Museo Sans 300" w:hAnsi="Museo Sans 300"/>
          <w:sz w:val="20"/>
          <w:szCs w:val="20"/>
        </w:rPr>
        <w:t>acuerdo</w:t>
      </w:r>
      <w:r w:rsidR="006418FD">
        <w:rPr>
          <w:rFonts w:ascii="Museo Sans 300" w:hAnsi="Museo Sans 300"/>
          <w:sz w:val="20"/>
          <w:szCs w:val="20"/>
        </w:rPr>
        <w:t xml:space="preserve"> </w:t>
      </w:r>
      <w:r w:rsidRPr="00C32DD7">
        <w:rPr>
          <w:rFonts w:ascii="Museo Sans 300" w:hAnsi="Museo Sans 300"/>
          <w:sz w:val="20"/>
          <w:szCs w:val="20"/>
        </w:rPr>
        <w:t>N.°</w:t>
      </w:r>
      <w:r w:rsidR="006418FD">
        <w:rPr>
          <w:rFonts w:ascii="Museo Sans 300" w:hAnsi="Museo Sans 300"/>
          <w:sz w:val="20"/>
          <w:szCs w:val="20"/>
        </w:rPr>
        <w:t xml:space="preserve"> </w:t>
      </w:r>
      <w:r w:rsidR="00C46BC6">
        <w:rPr>
          <w:rFonts w:ascii="Museo Sans 300" w:hAnsi="Museo Sans 300"/>
          <w:sz w:val="20"/>
          <w:szCs w:val="20"/>
        </w:rPr>
        <w:t>E-</w:t>
      </w:r>
      <w:r w:rsidR="004B32D3">
        <w:rPr>
          <w:rFonts w:ascii="Museo Sans 300" w:hAnsi="Museo Sans 300"/>
          <w:sz w:val="20"/>
          <w:szCs w:val="20"/>
        </w:rPr>
        <w:t>0499-2023</w:t>
      </w:r>
      <w:r w:rsidRPr="00C32DD7">
        <w:rPr>
          <w:rFonts w:ascii="Museo Sans 300" w:hAnsi="Museo Sans 300"/>
          <w:sz w:val="20"/>
          <w:szCs w:val="20"/>
        </w:rPr>
        <w:t>-CAU</w:t>
      </w:r>
      <w:r w:rsidR="006418FD">
        <w:rPr>
          <w:rFonts w:ascii="Museo Sans 300" w:hAnsi="Museo Sans 300"/>
          <w:sz w:val="20"/>
          <w:szCs w:val="20"/>
        </w:rPr>
        <w:t xml:space="preserve"> </w:t>
      </w:r>
      <w:r w:rsidRPr="00C32DD7">
        <w:rPr>
          <w:rFonts w:ascii="Museo Sans 300" w:hAnsi="Museo Sans 300"/>
          <w:sz w:val="20"/>
          <w:szCs w:val="20"/>
        </w:rPr>
        <w:t>de</w:t>
      </w:r>
      <w:r w:rsidR="006418FD">
        <w:rPr>
          <w:rFonts w:ascii="Museo Sans 300" w:hAnsi="Museo Sans 300"/>
          <w:sz w:val="20"/>
          <w:szCs w:val="20"/>
        </w:rPr>
        <w:t xml:space="preserve"> </w:t>
      </w:r>
      <w:r w:rsidRPr="00C32DD7">
        <w:rPr>
          <w:rFonts w:ascii="Museo Sans 300" w:hAnsi="Museo Sans 300"/>
          <w:sz w:val="20"/>
          <w:szCs w:val="20"/>
        </w:rPr>
        <w:t>fecha</w:t>
      </w:r>
      <w:r w:rsidR="006418FD">
        <w:rPr>
          <w:rFonts w:ascii="Museo Sans 300" w:hAnsi="Museo Sans 300"/>
          <w:sz w:val="20"/>
          <w:szCs w:val="20"/>
        </w:rPr>
        <w:t xml:space="preserve"> </w:t>
      </w:r>
      <w:r w:rsidR="004B32D3">
        <w:rPr>
          <w:rFonts w:ascii="Museo Sans 300" w:hAnsi="Museo Sans 300"/>
          <w:sz w:val="20"/>
          <w:szCs w:val="20"/>
        </w:rPr>
        <w:t>veintiuno de junio</w:t>
      </w:r>
      <w:r w:rsidR="006418FD">
        <w:rPr>
          <w:rFonts w:ascii="Museo Sans 300" w:hAnsi="Museo Sans 300"/>
          <w:sz w:val="20"/>
          <w:szCs w:val="20"/>
        </w:rPr>
        <w:t xml:space="preserve"> </w:t>
      </w:r>
      <w:r w:rsidR="00256589">
        <w:rPr>
          <w:rFonts w:ascii="Museo Sans 300" w:hAnsi="Museo Sans 300"/>
          <w:sz w:val="20"/>
          <w:szCs w:val="20"/>
        </w:rPr>
        <w:t>de</w:t>
      </w:r>
      <w:r w:rsidR="006418FD">
        <w:rPr>
          <w:rFonts w:ascii="Museo Sans 300" w:hAnsi="Museo Sans 300"/>
          <w:sz w:val="20"/>
          <w:szCs w:val="20"/>
        </w:rPr>
        <w:t xml:space="preserve"> </w:t>
      </w:r>
      <w:r w:rsidR="00256589">
        <w:rPr>
          <w:rFonts w:ascii="Museo Sans 300" w:hAnsi="Museo Sans 300"/>
          <w:sz w:val="20"/>
          <w:szCs w:val="20"/>
        </w:rPr>
        <w:t>este</w:t>
      </w:r>
      <w:r w:rsidR="006418FD">
        <w:rPr>
          <w:rFonts w:ascii="Museo Sans 300" w:hAnsi="Museo Sans 300"/>
          <w:sz w:val="20"/>
          <w:szCs w:val="20"/>
        </w:rPr>
        <w:t xml:space="preserve"> </w:t>
      </w:r>
      <w:r w:rsidR="00256589">
        <w:rPr>
          <w:rFonts w:ascii="Museo Sans 300" w:hAnsi="Museo Sans 300"/>
          <w:sz w:val="20"/>
          <w:szCs w:val="20"/>
        </w:rPr>
        <w:t>año</w:t>
      </w:r>
      <w:r w:rsidRPr="00C32DD7">
        <w:rPr>
          <w:rFonts w:ascii="Museo Sans 300" w:hAnsi="Museo Sans 300"/>
          <w:sz w:val="20"/>
          <w:szCs w:val="20"/>
        </w:rPr>
        <w:t>,</w:t>
      </w:r>
      <w:r w:rsidR="006418FD">
        <w:rPr>
          <w:rFonts w:ascii="Museo Sans 300" w:hAnsi="Museo Sans 300"/>
          <w:sz w:val="20"/>
          <w:szCs w:val="20"/>
        </w:rPr>
        <w:t xml:space="preserve"> </w:t>
      </w:r>
      <w:bookmarkStart w:id="3" w:name="_Hlk120280452"/>
      <w:r w:rsidR="007F300E" w:rsidRPr="00C8612A">
        <w:rPr>
          <w:rFonts w:ascii="Museo Sans 300" w:eastAsia="Museo Sans 300" w:hAnsi="Museo Sans 300" w:cs="Museo Sans 300"/>
          <w:sz w:val="20"/>
          <w:szCs w:val="20"/>
        </w:rPr>
        <w:t>esta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6418FD">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p>
    <w:p w14:paraId="239C7E54" w14:textId="6715A30B" w:rsidR="007F300E" w:rsidRPr="00C8612A" w:rsidRDefault="006418FD"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0BFDCF1D"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B32AE">
        <w:rPr>
          <w:rFonts w:ascii="Museo Sans 300" w:eastAsia="Museo Sans 300" w:hAnsi="Museo Sans 300" w:cs="Museo Sans 300"/>
          <w:sz w:val="20"/>
          <w:szCs w:val="20"/>
        </w:rPr>
        <w:t>eron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F6677F">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B32AE">
        <w:rPr>
          <w:rFonts w:ascii="Museo Sans 300" w:eastAsia="Museo Sans 300" w:hAnsi="Museo Sans 300" w:cs="Museo Sans 300"/>
          <w:sz w:val="20"/>
          <w:szCs w:val="20"/>
        </w:rPr>
        <w:t>ones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B32AE">
        <w:rPr>
          <w:rFonts w:ascii="Museo Sans 300" w:eastAsia="Museo Sans 300" w:hAnsi="Museo Sans 300" w:cs="Museo Sans 300"/>
          <w:sz w:val="20"/>
          <w:szCs w:val="20"/>
        </w:rPr>
        <w: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B32AE">
        <w:rPr>
          <w:rFonts w:ascii="Museo Sans 300" w:eastAsia="Museo Sans 300" w:hAnsi="Museo Sans 300" w:cs="Museo Sans 300"/>
          <w:sz w:val="20"/>
          <w:szCs w:val="20"/>
        </w:rPr>
        <w:t>aron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6418FD">
        <w:rPr>
          <w:rFonts w:ascii="Museo Sans 300" w:eastAsia="Museo Sans 300" w:hAnsi="Museo Sans 300" w:cs="Museo Sans 300"/>
          <w:sz w:val="20"/>
          <w:szCs w:val="20"/>
        </w:rPr>
        <w:t xml:space="preserve"> </w:t>
      </w:r>
      <w:bookmarkEnd w:id="3"/>
      <w:r w:rsidR="005A6EE3">
        <w:rPr>
          <w:rStyle w:val="normaltextrun"/>
          <w:rFonts w:ascii="Museo Sans 300" w:hAnsi="Museo Sans 300"/>
          <w:color w:val="000000"/>
          <w:sz w:val="20"/>
          <w:szCs w:val="20"/>
          <w:shd w:val="clear" w:color="auto" w:fill="FFFFFF"/>
        </w:rPr>
        <w:t>xxx</w:t>
      </w:r>
      <w:r w:rsidR="006418FD">
        <w:rPr>
          <w:rFonts w:ascii="Museo Sans 300" w:eastAsia="Museo Sans 300" w:hAnsi="Museo Sans 300" w:cs="Museo Sans 300"/>
          <w:sz w:val="20"/>
          <w:szCs w:val="20"/>
        </w:rPr>
        <w:t xml:space="preserve"> </w:t>
      </w:r>
      <w:r w:rsidR="009D3867">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9A31B9">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9A31B9">
        <w:rPr>
          <w:rFonts w:ascii="Museo Sans 300" w:eastAsia="Museo Sans 300" w:hAnsi="Museo Sans 300" w:cs="Museo Sans 300"/>
          <w:sz w:val="20"/>
          <w:szCs w:val="20"/>
        </w:rPr>
        <w:t>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9A31B9">
        <w:rPr>
          <w:rFonts w:ascii="Museo Sans 300" w:eastAsia="Museo Sans 300" w:hAnsi="Museo Sans 300" w:cs="Museo Sans 300"/>
          <w:sz w:val="20"/>
          <w:szCs w:val="20"/>
        </w:rPr>
        <w:t>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6418FD">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FF8867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6418FD">
        <w:rPr>
          <w:rFonts w:ascii="Museo Sans 300" w:eastAsia="Museo Sans 300" w:hAnsi="Museo Sans 300" w:cs="Museo Sans 300"/>
          <w:sz w:val="20"/>
          <w:szCs w:val="20"/>
        </w:rPr>
        <w:t xml:space="preserve"> </w:t>
      </w:r>
    </w:p>
    <w:bookmarkEnd w:id="4"/>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34DEE796"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6418FD">
        <w:rPr>
          <w:rFonts w:ascii="Museo Sans 300" w:hAnsi="Museo Sans 300"/>
          <w:sz w:val="20"/>
          <w:szCs w:val="20"/>
        </w:rPr>
        <w:t xml:space="preserve"> </w:t>
      </w:r>
      <w:r w:rsidRPr="70478C62">
        <w:rPr>
          <w:rFonts w:ascii="Museo Sans 300" w:hAnsi="Museo Sans 300"/>
          <w:sz w:val="20"/>
          <w:szCs w:val="20"/>
        </w:rPr>
        <w:t>acuerdo</w:t>
      </w:r>
      <w:r w:rsidR="006418FD">
        <w:rPr>
          <w:rFonts w:ascii="Museo Sans 300" w:hAnsi="Museo Sans 300"/>
          <w:sz w:val="20"/>
          <w:szCs w:val="20"/>
        </w:rPr>
        <w:t xml:space="preserve"> </w:t>
      </w:r>
      <w:r w:rsidRPr="70478C62">
        <w:rPr>
          <w:rFonts w:ascii="Museo Sans 300" w:hAnsi="Museo Sans 300"/>
          <w:sz w:val="20"/>
          <w:szCs w:val="20"/>
        </w:rPr>
        <w:t>fue</w:t>
      </w:r>
      <w:r w:rsidR="006418FD">
        <w:rPr>
          <w:rFonts w:ascii="Museo Sans 300" w:hAnsi="Museo Sans 300"/>
          <w:sz w:val="20"/>
          <w:szCs w:val="20"/>
        </w:rPr>
        <w:t xml:space="preserve"> </w:t>
      </w:r>
      <w:r w:rsidRPr="70478C62">
        <w:rPr>
          <w:rFonts w:ascii="Museo Sans 300" w:hAnsi="Museo Sans 300"/>
          <w:sz w:val="20"/>
          <w:szCs w:val="20"/>
        </w:rPr>
        <w:t>notificado</w:t>
      </w:r>
      <w:r w:rsidR="006418FD">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la</w:t>
      </w:r>
      <w:r w:rsidR="009A31B9">
        <w:rPr>
          <w:rFonts w:ascii="Museo Sans 300" w:eastAsia="Times New Roman" w:hAnsi="Museo Sans 300" w:cs="Segoe UI"/>
          <w:sz w:val="20"/>
          <w:szCs w:val="20"/>
          <w:lang w:val="es-ES" w:eastAsia="es-ES"/>
        </w:rPr>
        <w:t xml:space="preserve">s partes el </w:t>
      </w:r>
      <w:r w:rsidR="00152423" w:rsidRPr="00872F0D">
        <w:rPr>
          <w:rFonts w:ascii="Museo Sans 300" w:eastAsia="Times New Roman" w:hAnsi="Museo Sans 300" w:cs="Segoe UI"/>
          <w:sz w:val="20"/>
          <w:szCs w:val="20"/>
          <w:lang w:val="es-ES" w:eastAsia="es-ES"/>
        </w:rPr>
        <w:t>día</w:t>
      </w:r>
      <w:r w:rsidR="009A31B9">
        <w:rPr>
          <w:rFonts w:ascii="Museo Sans 300" w:eastAsia="Times New Roman" w:hAnsi="Museo Sans 300" w:cs="Segoe UI"/>
          <w:sz w:val="20"/>
          <w:szCs w:val="20"/>
          <w:lang w:val="es-ES" w:eastAsia="es-ES"/>
        </w:rPr>
        <w:t xml:space="preserve"> </w:t>
      </w:r>
      <w:r w:rsidR="009D3867">
        <w:rPr>
          <w:rFonts w:ascii="Museo Sans 300" w:eastAsia="Times New Roman" w:hAnsi="Museo Sans 300" w:cs="Segoe UI"/>
          <w:sz w:val="20"/>
          <w:szCs w:val="20"/>
          <w:lang w:val="es-ES" w:eastAsia="es-ES"/>
        </w:rPr>
        <w:t>veintiséis de junio</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de</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este</w:t>
      </w:r>
      <w:r w:rsidR="006418FD">
        <w:rPr>
          <w:rFonts w:ascii="Museo Sans 300" w:eastAsia="Times New Roman" w:hAnsi="Museo Sans 300" w:cs="Segoe UI"/>
          <w:sz w:val="20"/>
          <w:szCs w:val="20"/>
          <w:lang w:val="es-ES" w:eastAsia="es-ES"/>
        </w:rPr>
        <w:t xml:space="preserve"> </w:t>
      </w:r>
      <w:r w:rsidR="00152423" w:rsidRPr="00872F0D">
        <w:rPr>
          <w:rFonts w:ascii="Museo Sans 300" w:eastAsia="Times New Roman" w:hAnsi="Museo Sans 300" w:cs="Segoe UI"/>
          <w:sz w:val="20"/>
          <w:szCs w:val="20"/>
          <w:lang w:val="es-ES" w:eastAsia="es-ES"/>
        </w:rPr>
        <w:t>año</w:t>
      </w:r>
      <w:r w:rsidR="009A31B9">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finalizó</w:t>
      </w:r>
      <w:r w:rsidR="009A31B9">
        <w:rPr>
          <w:rFonts w:ascii="Museo Sans 300" w:eastAsia="Times New Roman" w:hAnsi="Museo Sans 300" w:cs="Segoe UI"/>
          <w:sz w:val="20"/>
          <w:szCs w:val="20"/>
          <w:lang w:val="es-ES" w:eastAsia="es-ES"/>
        </w:rPr>
        <w:t xml:space="preserve"> el día </w:t>
      </w:r>
      <w:r w:rsidR="009D3867">
        <w:rPr>
          <w:rFonts w:ascii="Museo Sans 300" w:eastAsia="Times New Roman" w:hAnsi="Museo Sans 300" w:cs="Segoe UI"/>
          <w:sz w:val="20"/>
          <w:szCs w:val="20"/>
          <w:lang w:val="es-ES" w:eastAsia="es-ES"/>
        </w:rPr>
        <w:t>veintidós de julio</w:t>
      </w:r>
      <w:r w:rsidR="006418FD">
        <w:rPr>
          <w:rFonts w:ascii="Museo Sans 300" w:eastAsia="Times New Roman" w:hAnsi="Museo Sans 300" w:cs="Segoe UI"/>
          <w:sz w:val="20"/>
          <w:szCs w:val="20"/>
          <w:lang w:val="es-ES" w:eastAsia="es-ES"/>
        </w:rPr>
        <w:t xml:space="preserve"> </w:t>
      </w:r>
      <w:r w:rsidR="00BC2EB4" w:rsidRPr="000E6E84">
        <w:rPr>
          <w:rFonts w:ascii="Museo Sans 300" w:eastAsia="Times New Roman" w:hAnsi="Museo Sans 300" w:cs="Segoe UI"/>
          <w:sz w:val="20"/>
          <w:szCs w:val="20"/>
          <w:lang w:val="es-ES" w:eastAsia="es-ES"/>
        </w:rPr>
        <w:t>del</w:t>
      </w:r>
      <w:r w:rsidR="006418FD">
        <w:rPr>
          <w:rFonts w:ascii="Museo Sans 300" w:eastAsia="Times New Roman" w:hAnsi="Museo Sans 300" w:cs="Segoe UI"/>
          <w:sz w:val="20"/>
          <w:szCs w:val="20"/>
          <w:lang w:val="es-ES" w:eastAsia="es-ES"/>
        </w:rPr>
        <w:t xml:space="preserve"> </w:t>
      </w:r>
      <w:r w:rsidR="00BC2EB4" w:rsidRPr="000E6E84">
        <w:rPr>
          <w:rFonts w:ascii="Museo Sans 300" w:eastAsia="Times New Roman" w:hAnsi="Museo Sans 300" w:cs="Segoe UI"/>
          <w:sz w:val="20"/>
          <w:szCs w:val="20"/>
          <w:lang w:val="es-ES" w:eastAsia="es-ES"/>
        </w:rPr>
        <w:t>mismo</w:t>
      </w:r>
      <w:r w:rsidR="006418FD">
        <w:rPr>
          <w:rFonts w:ascii="Museo Sans 300" w:eastAsia="Times New Roman" w:hAnsi="Museo Sans 300" w:cs="Segoe UI"/>
          <w:sz w:val="20"/>
          <w:szCs w:val="20"/>
          <w:lang w:val="es-ES" w:eastAsia="es-ES"/>
        </w:rPr>
        <w:t xml:space="preserve"> </w:t>
      </w:r>
      <w:r w:rsidR="00152423" w:rsidRPr="000E6E84">
        <w:rPr>
          <w:rFonts w:ascii="Museo Sans 300" w:eastAsia="Times New Roman" w:hAnsi="Museo Sans 300" w:cs="Segoe UI"/>
          <w:sz w:val="20"/>
          <w:szCs w:val="20"/>
          <w:lang w:val="es-ES" w:eastAsia="es-ES"/>
        </w:rPr>
        <w:t>año.</w:t>
      </w:r>
    </w:p>
    <w:p w14:paraId="20C7ACC7" w14:textId="2C75B0AA" w:rsidR="00750125" w:rsidRDefault="006418FD"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733B491A" w14:textId="420123EF" w:rsidR="00B57678" w:rsidRDefault="00947FD4" w:rsidP="009D3867">
      <w:pPr>
        <w:pStyle w:val="paragraph"/>
        <w:spacing w:before="0" w:after="0"/>
        <w:ind w:left="426"/>
        <w:jc w:val="both"/>
        <w:rPr>
          <w:rStyle w:val="eop"/>
          <w:rFonts w:ascii="Museo Sans 300" w:eastAsia="Museo Sans" w:hAnsi="Museo Sans 300"/>
          <w:sz w:val="20"/>
          <w:szCs w:val="20"/>
          <w:shd w:val="clear" w:color="auto" w:fill="FFFFFF"/>
        </w:rPr>
      </w:pPr>
      <w:r>
        <w:rPr>
          <w:rFonts w:ascii="Museo Sans 300" w:hAnsi="Museo Sans 300"/>
          <w:sz w:val="20"/>
          <w:szCs w:val="20"/>
        </w:rPr>
        <w:t>E</w:t>
      </w:r>
      <w:r w:rsidR="00386280">
        <w:rPr>
          <w:rFonts w:ascii="Museo Sans 300" w:hAnsi="Museo Sans 300"/>
          <w:sz w:val="20"/>
          <w:szCs w:val="20"/>
        </w:rPr>
        <w:t>l</w:t>
      </w:r>
      <w:r w:rsidR="006418FD">
        <w:rPr>
          <w:rFonts w:ascii="Museo Sans 300" w:hAnsi="Museo Sans 300"/>
          <w:sz w:val="20"/>
          <w:szCs w:val="20"/>
        </w:rPr>
        <w:t xml:space="preserve"> </w:t>
      </w:r>
      <w:r w:rsidR="00386280">
        <w:rPr>
          <w:rFonts w:ascii="Museo Sans 300" w:hAnsi="Museo Sans 300"/>
          <w:sz w:val="20"/>
          <w:szCs w:val="20"/>
        </w:rPr>
        <w:t>día</w:t>
      </w:r>
      <w:r w:rsidR="006418FD">
        <w:rPr>
          <w:rFonts w:ascii="Museo Sans 300" w:hAnsi="Museo Sans 300"/>
          <w:sz w:val="20"/>
          <w:szCs w:val="20"/>
        </w:rPr>
        <w:t xml:space="preserve"> </w:t>
      </w:r>
      <w:r w:rsidR="009A31B9">
        <w:rPr>
          <w:rFonts w:ascii="Museo Sans 300" w:hAnsi="Museo Sans 300"/>
          <w:sz w:val="20"/>
          <w:szCs w:val="20"/>
        </w:rPr>
        <w:t>veinti</w:t>
      </w:r>
      <w:r w:rsidR="009D3867">
        <w:rPr>
          <w:rFonts w:ascii="Museo Sans 300" w:hAnsi="Museo Sans 300"/>
          <w:sz w:val="20"/>
          <w:szCs w:val="20"/>
        </w:rPr>
        <w:t xml:space="preserve">ocho de junio </w:t>
      </w:r>
      <w:r w:rsidR="00B57678">
        <w:rPr>
          <w:rFonts w:ascii="Museo Sans 300" w:hAnsi="Museo Sans 300" w:cs="Cambria Math"/>
          <w:sz w:val="20"/>
          <w:szCs w:val="20"/>
        </w:rPr>
        <w:t>de</w:t>
      </w:r>
      <w:r w:rsidR="006418FD">
        <w:rPr>
          <w:rFonts w:ascii="Museo Sans 300" w:hAnsi="Museo Sans 300" w:cs="Cambria Math"/>
          <w:sz w:val="20"/>
          <w:szCs w:val="20"/>
        </w:rPr>
        <w:t xml:space="preserve"> </w:t>
      </w:r>
      <w:r w:rsidR="002F2253">
        <w:rPr>
          <w:rFonts w:ascii="Museo Sans 300" w:hAnsi="Museo Sans 300" w:cs="Cambria Math"/>
          <w:sz w:val="20"/>
          <w:szCs w:val="20"/>
        </w:rPr>
        <w:t>este</w:t>
      </w:r>
      <w:r w:rsidR="006418FD">
        <w:rPr>
          <w:rFonts w:ascii="Museo Sans 300" w:hAnsi="Museo Sans 300" w:cs="Cambria Math"/>
          <w:sz w:val="20"/>
          <w:szCs w:val="20"/>
        </w:rPr>
        <w:t xml:space="preserve"> </w:t>
      </w:r>
      <w:r w:rsidR="002F2253">
        <w:rPr>
          <w:rFonts w:ascii="Museo Sans 300" w:hAnsi="Museo Sans 300" w:cs="Cambria Math"/>
          <w:sz w:val="20"/>
          <w:szCs w:val="20"/>
        </w:rPr>
        <w:t>año</w:t>
      </w:r>
      <w:r w:rsidR="00B57678" w:rsidRPr="002F1716">
        <w:rPr>
          <w:rFonts w:ascii="Museo Sans 300" w:hAnsi="Museo Sans 300"/>
          <w:sz w:val="20"/>
          <w:szCs w:val="20"/>
        </w:rPr>
        <w:t>,</w:t>
      </w:r>
      <w:r w:rsidR="006418FD">
        <w:rPr>
          <w:rFonts w:ascii="Museo Sans 300" w:hAnsi="Museo Sans 300"/>
          <w:sz w:val="20"/>
          <w:szCs w:val="20"/>
        </w:rPr>
        <w:t xml:space="preserve"> </w:t>
      </w:r>
      <w:r w:rsidR="00B57678">
        <w:rPr>
          <w:rFonts w:ascii="Museo Sans 300" w:hAnsi="Museo Sans 300"/>
          <w:sz w:val="20"/>
          <w:szCs w:val="20"/>
        </w:rPr>
        <w:t>la</w:t>
      </w:r>
      <w:r w:rsidR="006418FD">
        <w:rPr>
          <w:rFonts w:ascii="Museo Sans 300" w:hAnsi="Museo Sans 300"/>
          <w:sz w:val="20"/>
          <w:szCs w:val="20"/>
        </w:rPr>
        <w:t xml:space="preserve"> </w:t>
      </w:r>
      <w:r w:rsidR="00B57678">
        <w:rPr>
          <w:rFonts w:ascii="Museo Sans 300" w:hAnsi="Museo Sans 300"/>
          <w:sz w:val="20"/>
          <w:szCs w:val="20"/>
        </w:rPr>
        <w:t>distribuidora</w:t>
      </w:r>
      <w:r w:rsidR="006418FD">
        <w:rPr>
          <w:rFonts w:ascii="Museo Sans 300" w:hAnsi="Museo Sans 300"/>
          <w:sz w:val="20"/>
          <w:szCs w:val="20"/>
        </w:rPr>
        <w:t xml:space="preserve"> </w:t>
      </w:r>
      <w:r w:rsidR="00B57678" w:rsidRPr="002F1716">
        <w:rPr>
          <w:rFonts w:ascii="Museo Sans 300" w:hAnsi="Museo Sans 300"/>
          <w:sz w:val="20"/>
          <w:szCs w:val="20"/>
        </w:rPr>
        <w:t>presentó</w:t>
      </w:r>
      <w:r w:rsidR="006418FD">
        <w:rPr>
          <w:rFonts w:ascii="Museo Sans 300" w:hAnsi="Museo Sans 300"/>
          <w:sz w:val="20"/>
          <w:szCs w:val="20"/>
        </w:rPr>
        <w:t xml:space="preserve"> </w:t>
      </w:r>
      <w:r w:rsidR="00B97DA0">
        <w:rPr>
          <w:rFonts w:ascii="Museo Sans 300" w:hAnsi="Museo Sans 300"/>
          <w:sz w:val="20"/>
          <w:szCs w:val="20"/>
        </w:rPr>
        <w:t xml:space="preserve">un </w:t>
      </w:r>
      <w:r w:rsidR="00B57678" w:rsidRPr="002F1716">
        <w:rPr>
          <w:rFonts w:ascii="Museo Sans 300" w:hAnsi="Museo Sans 300"/>
          <w:sz w:val="20"/>
          <w:szCs w:val="20"/>
        </w:rPr>
        <w:t>escrito</w:t>
      </w:r>
      <w:r w:rsidR="006418FD">
        <w:rPr>
          <w:rFonts w:ascii="Museo Sans 300" w:hAnsi="Museo Sans 300"/>
          <w:sz w:val="20"/>
          <w:szCs w:val="20"/>
        </w:rPr>
        <w:t xml:space="preserve"> </w:t>
      </w:r>
      <w:r w:rsidR="00B57678" w:rsidRPr="002F1716">
        <w:rPr>
          <w:rFonts w:ascii="Museo Sans 300" w:hAnsi="Museo Sans 300"/>
          <w:sz w:val="20"/>
          <w:szCs w:val="20"/>
        </w:rPr>
        <w:t>en</w:t>
      </w:r>
      <w:r w:rsidR="006418FD">
        <w:rPr>
          <w:rFonts w:ascii="Museo Sans 300" w:hAnsi="Museo Sans 300"/>
          <w:sz w:val="20"/>
          <w:szCs w:val="20"/>
        </w:rPr>
        <w:t xml:space="preserve"> </w:t>
      </w:r>
      <w:r w:rsidR="00B97DA0">
        <w:rPr>
          <w:rFonts w:ascii="Museo Sans 300" w:hAnsi="Museo Sans 300"/>
          <w:sz w:val="20"/>
          <w:szCs w:val="20"/>
        </w:rPr>
        <w:t>el</w:t>
      </w:r>
      <w:r w:rsidR="006418FD">
        <w:rPr>
          <w:rFonts w:ascii="Museo Sans 300" w:hAnsi="Museo Sans 300"/>
          <w:sz w:val="20"/>
          <w:szCs w:val="20"/>
        </w:rPr>
        <w:t xml:space="preserve"> </w:t>
      </w:r>
      <w:r w:rsidR="00B57678" w:rsidRPr="7BBDED1C">
        <w:rPr>
          <w:rFonts w:ascii="Museo Sans 300" w:hAnsi="Museo Sans 300"/>
          <w:sz w:val="20"/>
          <w:szCs w:val="20"/>
        </w:rPr>
        <w:t>cual</w:t>
      </w:r>
      <w:r w:rsidR="006418FD">
        <w:rPr>
          <w:rFonts w:ascii="Cambria Math" w:hAnsi="Cambria Math" w:cs="Cambria Math"/>
          <w:sz w:val="20"/>
          <w:szCs w:val="20"/>
        </w:rPr>
        <w:t xml:space="preserve"> </w:t>
      </w:r>
      <w:r w:rsidR="00B57678" w:rsidRPr="7BBDED1C">
        <w:rPr>
          <w:rFonts w:ascii="Museo Sans 300" w:hAnsi="Museo Sans 300"/>
          <w:sz w:val="20"/>
          <w:szCs w:val="20"/>
        </w:rPr>
        <w:t>expresó</w:t>
      </w:r>
      <w:r w:rsidR="006418FD">
        <w:rPr>
          <w:rFonts w:ascii="Museo Sans 300" w:hAnsi="Museo Sans 300"/>
          <w:sz w:val="20"/>
          <w:szCs w:val="20"/>
        </w:rPr>
        <w:t xml:space="preserve"> </w:t>
      </w:r>
      <w:r w:rsidR="00B57678" w:rsidRPr="002F1716">
        <w:rPr>
          <w:rFonts w:ascii="Museo Sans 300" w:hAnsi="Museo Sans 300"/>
          <w:sz w:val="20"/>
          <w:szCs w:val="20"/>
        </w:rPr>
        <w:t>que</w:t>
      </w:r>
      <w:r w:rsidR="006418FD">
        <w:rPr>
          <w:rFonts w:ascii="Museo Sans 300" w:hAnsi="Museo Sans 300"/>
          <w:sz w:val="20"/>
          <w:szCs w:val="20"/>
        </w:rPr>
        <w:t xml:space="preserve"> </w:t>
      </w:r>
      <w:r w:rsidR="00B57678">
        <w:rPr>
          <w:rFonts w:ascii="Museo Sans 300" w:hAnsi="Museo Sans 300"/>
          <w:sz w:val="20"/>
          <w:szCs w:val="20"/>
        </w:rPr>
        <w:t>no</w:t>
      </w:r>
      <w:r w:rsidR="006418FD">
        <w:rPr>
          <w:rFonts w:ascii="Museo Sans 300" w:hAnsi="Museo Sans 300"/>
          <w:sz w:val="20"/>
          <w:szCs w:val="20"/>
        </w:rPr>
        <w:t xml:space="preserve"> </w:t>
      </w:r>
      <w:r w:rsidR="00B57678">
        <w:rPr>
          <w:rFonts w:ascii="Museo Sans 300" w:hAnsi="Museo Sans 300"/>
          <w:sz w:val="20"/>
          <w:szCs w:val="20"/>
        </w:rPr>
        <w:t>posee</w:t>
      </w:r>
      <w:r w:rsidR="006418FD">
        <w:rPr>
          <w:rFonts w:ascii="Museo Sans 300" w:hAnsi="Museo Sans 300"/>
          <w:sz w:val="20"/>
          <w:szCs w:val="20"/>
        </w:rPr>
        <w:t xml:space="preserve"> </w:t>
      </w:r>
      <w:r w:rsidR="00B57678">
        <w:rPr>
          <w:rFonts w:ascii="Museo Sans 300" w:hAnsi="Museo Sans 300"/>
          <w:sz w:val="20"/>
          <w:szCs w:val="20"/>
        </w:rPr>
        <w:t>pruebas</w:t>
      </w:r>
      <w:r w:rsidR="006418FD">
        <w:rPr>
          <w:rFonts w:ascii="Museo Sans 300" w:hAnsi="Museo Sans 300"/>
          <w:sz w:val="20"/>
          <w:szCs w:val="20"/>
        </w:rPr>
        <w:t xml:space="preserve"> </w:t>
      </w:r>
      <w:r w:rsidR="00B57678">
        <w:rPr>
          <w:rFonts w:ascii="Museo Sans 300" w:hAnsi="Museo Sans 300"/>
          <w:sz w:val="20"/>
          <w:szCs w:val="20"/>
        </w:rPr>
        <w:t>adicionales</w:t>
      </w:r>
      <w:r w:rsidR="006418FD">
        <w:rPr>
          <w:rFonts w:ascii="Museo Sans 300" w:hAnsi="Museo Sans 300"/>
          <w:sz w:val="20"/>
          <w:szCs w:val="20"/>
        </w:rPr>
        <w:t xml:space="preserve"> </w:t>
      </w:r>
      <w:r w:rsidR="00B57678">
        <w:rPr>
          <w:rFonts w:ascii="Museo Sans 300" w:hAnsi="Museo Sans 300"/>
          <w:sz w:val="20"/>
          <w:szCs w:val="20"/>
        </w:rPr>
        <w:t>a</w:t>
      </w:r>
      <w:r w:rsidR="006418FD">
        <w:rPr>
          <w:rFonts w:ascii="Museo Sans 300" w:hAnsi="Museo Sans 300"/>
          <w:sz w:val="20"/>
          <w:szCs w:val="20"/>
        </w:rPr>
        <w:t xml:space="preserve"> </w:t>
      </w:r>
      <w:r w:rsidR="00B57678">
        <w:rPr>
          <w:rFonts w:ascii="Museo Sans 300" w:hAnsi="Museo Sans 300"/>
          <w:sz w:val="20"/>
          <w:szCs w:val="20"/>
        </w:rPr>
        <w:t>las</w:t>
      </w:r>
      <w:r w:rsidR="006418FD">
        <w:rPr>
          <w:rFonts w:ascii="Museo Sans 300" w:hAnsi="Museo Sans 300"/>
          <w:sz w:val="20"/>
          <w:szCs w:val="20"/>
        </w:rPr>
        <w:t xml:space="preserve"> </w:t>
      </w:r>
      <w:r w:rsidR="00B57678">
        <w:rPr>
          <w:rFonts w:ascii="Museo Sans 300" w:hAnsi="Museo Sans 300"/>
          <w:sz w:val="20"/>
          <w:szCs w:val="20"/>
        </w:rPr>
        <w:t>previamente</w:t>
      </w:r>
      <w:r w:rsidR="006418FD">
        <w:rPr>
          <w:rFonts w:ascii="Museo Sans 300" w:hAnsi="Museo Sans 300"/>
          <w:sz w:val="20"/>
          <w:szCs w:val="20"/>
        </w:rPr>
        <w:t xml:space="preserve"> </w:t>
      </w:r>
      <w:r w:rsidR="00B57678" w:rsidRPr="002F1716">
        <w:rPr>
          <w:rFonts w:ascii="Museo Sans 300" w:hAnsi="Museo Sans 300"/>
          <w:sz w:val="20"/>
          <w:szCs w:val="20"/>
        </w:rPr>
        <w:t>remitidas.</w:t>
      </w:r>
      <w:r w:rsidR="006418FD">
        <w:rPr>
          <w:rFonts w:ascii="Museo Sans 300" w:hAnsi="Museo Sans 300"/>
          <w:sz w:val="20"/>
          <w:szCs w:val="20"/>
        </w:rPr>
        <w:t xml:space="preserve"> </w:t>
      </w:r>
      <w:r w:rsidR="00183555">
        <w:rPr>
          <w:rFonts w:ascii="Museo Sans 300" w:hAnsi="Museo Sans 300"/>
          <w:sz w:val="20"/>
          <w:szCs w:val="20"/>
        </w:rPr>
        <w:t>Por</w:t>
      </w:r>
      <w:r w:rsidR="009D3867">
        <w:rPr>
          <w:rStyle w:val="normaltextrun"/>
          <w:rFonts w:ascii="Museo Sans 300" w:hAnsi="Museo Sans 300"/>
          <w:color w:val="000000"/>
          <w:sz w:val="20"/>
          <w:szCs w:val="20"/>
          <w:shd w:val="clear" w:color="auto" w:fill="FFFFFF"/>
          <w:lang w:val="es-ES"/>
        </w:rPr>
        <w:t xml:space="preserve"> su parte, la usuaria no presentó documentación adicional para ser analizada. </w:t>
      </w:r>
      <w:r w:rsidR="009D3867">
        <w:rPr>
          <w:rStyle w:val="eop"/>
          <w:rFonts w:ascii="Museo Sans 300" w:eastAsia="Museo Sans" w:hAnsi="Museo Sans 300"/>
          <w:sz w:val="20"/>
          <w:szCs w:val="20"/>
          <w:shd w:val="clear" w:color="auto" w:fill="FFFFFF"/>
        </w:rPr>
        <w:t> </w:t>
      </w:r>
      <w:r w:rsidR="00183555">
        <w:rPr>
          <w:rStyle w:val="eop"/>
          <w:rFonts w:ascii="Museo Sans 300" w:eastAsia="Museo Sans" w:hAnsi="Museo Sans 300"/>
          <w:sz w:val="20"/>
          <w:szCs w:val="20"/>
          <w:shd w:val="clear" w:color="auto" w:fill="FFFFFF"/>
        </w:rPr>
        <w:t xml:space="preserve"> </w:t>
      </w:r>
    </w:p>
    <w:p w14:paraId="5878A9A1" w14:textId="77777777" w:rsidR="009D3867" w:rsidRPr="002F1716" w:rsidRDefault="009D3867" w:rsidP="009D3867">
      <w:pPr>
        <w:pStyle w:val="paragraph"/>
        <w:spacing w:before="0" w:after="0"/>
        <w:ind w:left="426"/>
        <w:jc w:val="both"/>
        <w:rPr>
          <w:rFonts w:ascii="Museo Sans 300" w:hAnsi="Museo Sans 300"/>
          <w:sz w:val="20"/>
          <w:szCs w:val="20"/>
        </w:rPr>
      </w:pPr>
    </w:p>
    <w:p w14:paraId="6AC06DD3" w14:textId="0848F580"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6418FD">
        <w:rPr>
          <w:rFonts w:ascii="Museo Sans 500" w:hAnsi="Museo Sans 500"/>
          <w:b/>
          <w:sz w:val="20"/>
          <w:szCs w:val="20"/>
        </w:rPr>
        <w:t xml:space="preserve"> </w:t>
      </w:r>
      <w:r w:rsidR="00750125" w:rsidRPr="00937F60">
        <w:rPr>
          <w:rFonts w:ascii="Museo Sans 500" w:hAnsi="Museo Sans 500"/>
          <w:b/>
          <w:sz w:val="20"/>
          <w:szCs w:val="20"/>
        </w:rPr>
        <w:t>Informe</w:t>
      </w:r>
      <w:r w:rsidR="006418FD">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A60FA1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418F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418F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de</w:t>
      </w:r>
      <w:r w:rsidR="006418F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418FD">
        <w:rPr>
          <w:rFonts w:ascii="Museo Sans 300" w:hAnsi="Museo Sans 300"/>
          <w:sz w:val="20"/>
          <w:szCs w:val="20"/>
          <w:lang w:val="es-ES_tradnl"/>
        </w:rPr>
        <w:t xml:space="preserve"> </w:t>
      </w:r>
      <w:r w:rsidR="00183555">
        <w:rPr>
          <w:rFonts w:ascii="Museo Sans 300" w:hAnsi="Museo Sans 300"/>
          <w:sz w:val="20"/>
          <w:szCs w:val="20"/>
          <w:lang w:val="es-ES_tradnl"/>
        </w:rPr>
        <w:t>veinticuatro de agosto</w:t>
      </w:r>
      <w:r w:rsidR="006418FD">
        <w:rPr>
          <w:rFonts w:ascii="Museo Sans 300" w:hAnsi="Museo Sans 300"/>
          <w:sz w:val="20"/>
          <w:szCs w:val="20"/>
          <w:lang w:val="es-ES_tradnl"/>
        </w:rPr>
        <w:t xml:space="preserve"> </w:t>
      </w:r>
      <w:r w:rsidR="0036385F">
        <w:rPr>
          <w:rFonts w:ascii="Museo Sans 300" w:hAnsi="Museo Sans 300"/>
          <w:sz w:val="20"/>
          <w:szCs w:val="20"/>
          <w:lang w:val="es-ES_tradnl"/>
        </w:rPr>
        <w:t>de</w:t>
      </w:r>
      <w:r w:rsidR="002F2253">
        <w:rPr>
          <w:rFonts w:ascii="Museo Sans 300" w:hAnsi="Museo Sans 300"/>
          <w:sz w:val="20"/>
          <w:szCs w:val="20"/>
          <w:lang w:val="es-ES_tradnl"/>
        </w:rPr>
        <w:t>l</w:t>
      </w:r>
      <w:r w:rsidR="006418FD">
        <w:rPr>
          <w:rFonts w:ascii="Museo Sans 300" w:hAnsi="Museo Sans 300"/>
          <w:sz w:val="20"/>
          <w:szCs w:val="20"/>
          <w:lang w:val="es-ES_tradnl"/>
        </w:rPr>
        <w:t xml:space="preserve"> </w:t>
      </w:r>
      <w:r w:rsidR="002F2253">
        <w:rPr>
          <w:rFonts w:ascii="Museo Sans 300" w:hAnsi="Museo Sans 300"/>
          <w:sz w:val="20"/>
          <w:szCs w:val="20"/>
          <w:lang w:val="es-ES_tradnl"/>
        </w:rPr>
        <w:t>presente</w:t>
      </w:r>
      <w:r w:rsidR="006418FD">
        <w:rPr>
          <w:rFonts w:ascii="Museo Sans 300" w:hAnsi="Museo Sans 300"/>
          <w:sz w:val="20"/>
          <w:szCs w:val="20"/>
          <w:lang w:val="es-ES_tradnl"/>
        </w:rPr>
        <w:t xml:space="preserve"> </w:t>
      </w:r>
      <w:r w:rsidR="002F2253">
        <w:rPr>
          <w:rFonts w:ascii="Museo Sans 300" w:hAnsi="Museo Sans 300"/>
          <w:sz w:val="20"/>
          <w:szCs w:val="20"/>
          <w:lang w:val="es-ES_tradnl"/>
        </w:rPr>
        <w:t>año</w:t>
      </w:r>
      <w:r w:rsidR="00263E33" w:rsidRPr="00972F9D">
        <w:rPr>
          <w:rFonts w:ascii="Museo Sans 300" w:hAnsi="Museo Sans 300"/>
          <w:sz w:val="20"/>
          <w:szCs w:val="20"/>
          <w:lang w:val="es-SV"/>
        </w:rPr>
        <w:t>,</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183555">
        <w:rPr>
          <w:rFonts w:ascii="Museo Sans 300" w:hAnsi="Museo Sans 300"/>
          <w:sz w:val="20"/>
          <w:szCs w:val="20"/>
          <w:lang w:val="es-SV"/>
        </w:rPr>
        <w:t>0212-CAU-23</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418F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418FD">
        <w:rPr>
          <w:rFonts w:ascii="Museo Sans 300" w:hAnsi="Museo Sans 300"/>
          <w:sz w:val="20"/>
          <w:szCs w:val="20"/>
          <w:lang w:val="es-SV"/>
        </w:rPr>
        <w:t xml:space="preserve"> </w:t>
      </w:r>
      <w:r w:rsidR="00263E33" w:rsidRPr="00B77D10">
        <w:rPr>
          <w:rFonts w:ascii="Museo Sans 300" w:hAnsi="Museo Sans 300"/>
          <w:sz w:val="20"/>
          <w:szCs w:val="20"/>
          <w:lang w:val="es-SV"/>
        </w:rPr>
        <w:t>que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realizó</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un</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análisis,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entre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otros</w:t>
      </w:r>
      <w:r w:rsidR="006418FD" w:rsidRPr="00B77D10">
        <w:rPr>
          <w:rFonts w:ascii="Museo Sans 300" w:hAnsi="Museo Sans 300"/>
          <w:sz w:val="20"/>
          <w:szCs w:val="20"/>
          <w:lang w:val="es-SV"/>
        </w:rPr>
        <w:t xml:space="preserve"> </w:t>
      </w:r>
      <w:r w:rsidR="00170129" w:rsidRPr="00B77D10">
        <w:rPr>
          <w:rFonts w:ascii="Museo Sans 300" w:hAnsi="Museo Sans 300"/>
          <w:sz w:val="20"/>
          <w:szCs w:val="20"/>
          <w:lang w:val="es-SV"/>
        </w:rPr>
        <w:t>puntos</w:t>
      </w:r>
      <w:r w:rsidR="00263E33" w:rsidRPr="00B77D10">
        <w:rPr>
          <w:rFonts w:ascii="Museo Sans 300" w:hAnsi="Museo Sans 300"/>
          <w:sz w:val="20"/>
          <w:szCs w:val="20"/>
          <w:lang w:val="es-SV"/>
        </w:rPr>
        <w:t>,</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argumentos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partes;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b)</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pruebas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aportadas;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histórico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consumo;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fotografías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del</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suministro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y</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método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cálculo</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ENR.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dichos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elementos,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es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pertinente</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citar</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los</w:t>
      </w:r>
      <w:r w:rsidR="006418FD" w:rsidRPr="00B77D10">
        <w:rPr>
          <w:rFonts w:ascii="Museo Sans 300" w:hAnsi="Museo Sans 300"/>
          <w:sz w:val="20"/>
          <w:szCs w:val="20"/>
          <w:lang w:val="es-SV"/>
        </w:rPr>
        <w:t xml:space="preserve"> </w:t>
      </w:r>
      <w:r w:rsidR="00263E33" w:rsidRPr="00B77D10">
        <w:rPr>
          <w:rFonts w:ascii="Museo Sans 300" w:hAnsi="Museo Sans 300"/>
          <w:sz w:val="20"/>
          <w:szCs w:val="20"/>
          <w:lang w:val="es-SV"/>
        </w:rPr>
        <w:t>siguientes</w:t>
      </w:r>
      <w:r w:rsidR="00263E33" w:rsidRPr="00590E8D">
        <w:rPr>
          <w:rFonts w:ascii="Museo Sans 300" w:hAnsi="Museo Sans 300"/>
          <w:sz w:val="20"/>
          <w:szCs w:val="20"/>
          <w:lang w:val="es-SV"/>
        </w:rPr>
        <w:t>:</w:t>
      </w:r>
      <w:r w:rsidR="006418FD">
        <w:rPr>
          <w:rFonts w:ascii="Museo Sans 300" w:hAnsi="Museo Sans 300"/>
          <w:sz w:val="20"/>
          <w:szCs w:val="20"/>
          <w:lang w:val="es-SV"/>
        </w:rPr>
        <w:t xml:space="preserve"> </w:t>
      </w:r>
    </w:p>
    <w:p w14:paraId="7246DC7F" w14:textId="1B3481D1" w:rsidR="00914F6D" w:rsidRDefault="006418FD"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90D316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418FD">
        <w:rPr>
          <w:rFonts w:ascii="Museo Sans 300" w:hAnsi="Museo Sans 300"/>
          <w:sz w:val="20"/>
          <w:szCs w:val="20"/>
          <w:u w:val="single"/>
        </w:rPr>
        <w:t xml:space="preserve"> </w:t>
      </w:r>
      <w:r w:rsidRPr="00937F60">
        <w:rPr>
          <w:rFonts w:ascii="Museo Sans 300" w:hAnsi="Museo Sans 300"/>
          <w:sz w:val="20"/>
          <w:szCs w:val="20"/>
          <w:u w:val="single"/>
        </w:rPr>
        <w:t>de</w:t>
      </w:r>
      <w:r w:rsidR="006418FD">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56DF5F17"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5" w:name="_Hlk78192968"/>
    </w:p>
    <w:p w14:paraId="2676CAE5" w14:textId="15F4833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la</w:t>
      </w:r>
      <w:r w:rsidR="006418FD">
        <w:rPr>
          <w:rFonts w:ascii="Museo Sans 300" w:hAnsi="Museo Sans 300"/>
          <w:sz w:val="20"/>
          <w:szCs w:val="20"/>
          <w:u w:val="single"/>
        </w:rPr>
        <w:t xml:space="preserve"> </w:t>
      </w:r>
      <w:r>
        <w:rPr>
          <w:rFonts w:ascii="Museo Sans 300" w:hAnsi="Museo Sans 300"/>
          <w:sz w:val="20"/>
          <w:szCs w:val="20"/>
          <w:u w:val="single"/>
        </w:rPr>
        <w:t>existencia</w:t>
      </w:r>
      <w:r w:rsidR="006418FD">
        <w:rPr>
          <w:rFonts w:ascii="Museo Sans 300" w:hAnsi="Museo Sans 300"/>
          <w:sz w:val="20"/>
          <w:szCs w:val="20"/>
          <w:u w:val="single"/>
        </w:rPr>
        <w:t xml:space="preserve"> </w:t>
      </w:r>
      <w:r>
        <w:rPr>
          <w:rFonts w:ascii="Museo Sans 300" w:hAnsi="Museo Sans 300"/>
          <w:sz w:val="20"/>
          <w:szCs w:val="20"/>
          <w:u w:val="single"/>
        </w:rPr>
        <w:t>de</w:t>
      </w:r>
      <w:r w:rsidR="006418FD">
        <w:rPr>
          <w:rFonts w:ascii="Museo Sans 300" w:hAnsi="Museo Sans 300"/>
          <w:sz w:val="20"/>
          <w:szCs w:val="20"/>
          <w:u w:val="single"/>
        </w:rPr>
        <w:t xml:space="preserve"> </w:t>
      </w:r>
      <w:r>
        <w:rPr>
          <w:rFonts w:ascii="Museo Sans 300" w:hAnsi="Museo Sans 300"/>
          <w:sz w:val="20"/>
          <w:szCs w:val="20"/>
          <w:u w:val="single"/>
        </w:rPr>
        <w:t>una</w:t>
      </w:r>
      <w:r w:rsidR="006418FD">
        <w:rPr>
          <w:rFonts w:ascii="Museo Sans 300" w:hAnsi="Museo Sans 300"/>
          <w:sz w:val="20"/>
          <w:szCs w:val="20"/>
          <w:u w:val="single"/>
        </w:rPr>
        <w:t xml:space="preserve"> </w:t>
      </w:r>
      <w:r>
        <w:rPr>
          <w:rFonts w:ascii="Museo Sans 300" w:hAnsi="Museo Sans 300"/>
          <w:sz w:val="20"/>
          <w:szCs w:val="20"/>
          <w:u w:val="single"/>
        </w:rPr>
        <w:t>condición</w:t>
      </w:r>
      <w:r w:rsidR="006418F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4D0FD8" w14:textId="77777777" w:rsidR="00496F1B" w:rsidRPr="00496F1B" w:rsidRDefault="008B7A00" w:rsidP="00496F1B">
      <w:pPr>
        <w:ind w:left="709" w:right="709"/>
        <w:jc w:val="both"/>
        <w:rPr>
          <w:rFonts w:ascii="Museo 300" w:hAnsi="Museo 300"/>
          <w:sz w:val="16"/>
          <w:szCs w:val="16"/>
          <w:lang w:val="es-419"/>
        </w:rPr>
      </w:pPr>
      <w:r w:rsidRPr="00641743">
        <w:rPr>
          <w:rFonts w:ascii="Museo 300" w:hAnsi="Museo 300"/>
          <w:sz w:val="16"/>
          <w:szCs w:val="16"/>
          <w:lang w:val="es-419"/>
        </w:rPr>
        <w:t>[…]</w:t>
      </w:r>
      <w:r w:rsidR="006418FD">
        <w:rPr>
          <w:rFonts w:ascii="Museo 300" w:hAnsi="Museo 300"/>
          <w:sz w:val="16"/>
          <w:szCs w:val="16"/>
          <w:lang w:val="es-419"/>
        </w:rPr>
        <w:t xml:space="preserve"> </w:t>
      </w:r>
      <w:r w:rsidR="00496F1B" w:rsidRPr="00496F1B">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las siguientes conclusiones:</w:t>
      </w:r>
    </w:p>
    <w:p w14:paraId="0B022085" w14:textId="77777777" w:rsidR="00496F1B" w:rsidRPr="00496F1B" w:rsidRDefault="00496F1B" w:rsidP="00496F1B">
      <w:pPr>
        <w:numPr>
          <w:ilvl w:val="0"/>
          <w:numId w:val="30"/>
        </w:numPr>
        <w:ind w:left="1134" w:right="709"/>
        <w:jc w:val="both"/>
        <w:rPr>
          <w:rFonts w:ascii="Museo 300" w:hAnsi="Museo 300"/>
          <w:sz w:val="16"/>
          <w:szCs w:val="16"/>
          <w:lang w:val="es-419"/>
        </w:rPr>
      </w:pPr>
      <w:r w:rsidRPr="00496F1B">
        <w:rPr>
          <w:rFonts w:ascii="Museo 300" w:hAnsi="Museo 300"/>
          <w:sz w:val="16"/>
          <w:szCs w:val="16"/>
          <w:lang w:val="es-419"/>
        </w:rPr>
        <w:t xml:space="preserve">Existió una manipulación del equipo de medición del suministro que, según su criterio, consistió en “medidor sin sello de tapa de vidrío con indicios de haber sido manipulado”; </w:t>
      </w:r>
    </w:p>
    <w:p w14:paraId="6BA64D1B" w14:textId="77777777" w:rsidR="00496F1B" w:rsidRPr="00496F1B" w:rsidRDefault="00496F1B" w:rsidP="00496F1B">
      <w:pPr>
        <w:numPr>
          <w:ilvl w:val="0"/>
          <w:numId w:val="30"/>
        </w:numPr>
        <w:ind w:left="1134" w:right="709"/>
        <w:jc w:val="both"/>
        <w:rPr>
          <w:rFonts w:ascii="Museo 300" w:hAnsi="Museo 300"/>
          <w:sz w:val="16"/>
          <w:szCs w:val="16"/>
          <w:lang w:val="es-419"/>
        </w:rPr>
      </w:pPr>
      <w:r w:rsidRPr="00496F1B">
        <w:rPr>
          <w:rFonts w:ascii="Museo 300" w:hAnsi="Museo 300"/>
          <w:sz w:val="16"/>
          <w:szCs w:val="16"/>
          <w:lang w:val="es-419"/>
        </w:rPr>
        <w:t xml:space="preserve">Existió una alteración en la acometida eléctrica de servicio que, según su criterio, consistió en “fase A de carga aislada y conectada de manera directa desde la fase A de la fuente”; </w:t>
      </w:r>
    </w:p>
    <w:p w14:paraId="29BA4A97" w14:textId="77777777" w:rsidR="00496F1B" w:rsidRDefault="00496F1B" w:rsidP="00496F1B">
      <w:pPr>
        <w:ind w:left="709" w:right="709"/>
        <w:jc w:val="both"/>
        <w:rPr>
          <w:rFonts w:ascii="Museo 300" w:hAnsi="Museo 300"/>
          <w:sz w:val="16"/>
          <w:szCs w:val="16"/>
        </w:rPr>
      </w:pPr>
      <w:r w:rsidRPr="00496F1B">
        <w:rPr>
          <w:rFonts w:ascii="Museo 300" w:hAnsi="Museo 300"/>
          <w:sz w:val="16"/>
          <w:szCs w:val="16"/>
          <w:lang w:val="es-419"/>
        </w:rPr>
        <w:t>Condiciones que impidieron el verdadero registro de la energía eléctrica que fue demandada en dicho suministro, siendo estas imágenes las siguientes:</w:t>
      </w:r>
      <w:r w:rsidRPr="00496F1B">
        <w:rPr>
          <w:rFonts w:ascii="Museo 300" w:hAnsi="Museo 300"/>
          <w:sz w:val="16"/>
          <w:szCs w:val="16"/>
        </w:rPr>
        <w:t xml:space="preserve"> </w:t>
      </w:r>
    </w:p>
    <w:p w14:paraId="3BB3F9DB" w14:textId="524FEC44" w:rsidR="00496F1B" w:rsidRDefault="00496F1B" w:rsidP="00496F1B">
      <w:pPr>
        <w:ind w:left="709" w:right="709"/>
        <w:jc w:val="both"/>
        <w:rPr>
          <w:rFonts w:ascii="Museo 300" w:hAnsi="Museo 300"/>
          <w:sz w:val="16"/>
          <w:szCs w:val="16"/>
        </w:rPr>
      </w:pPr>
    </w:p>
    <w:p w14:paraId="478C427C" w14:textId="5F27D0A8" w:rsidR="00496F1B" w:rsidRDefault="00496F1B" w:rsidP="00496F1B">
      <w:pPr>
        <w:ind w:left="709" w:right="709"/>
        <w:jc w:val="center"/>
        <w:rPr>
          <w:rFonts w:ascii="Museo 300" w:hAnsi="Museo 300"/>
          <w:sz w:val="16"/>
          <w:szCs w:val="16"/>
        </w:rPr>
      </w:pPr>
    </w:p>
    <w:p w14:paraId="1A45D86F" w14:textId="157CA2B6" w:rsidR="00496F1B" w:rsidRDefault="00496F1B" w:rsidP="00496F1B">
      <w:pPr>
        <w:ind w:left="709" w:right="709"/>
        <w:jc w:val="center"/>
        <w:rPr>
          <w:rFonts w:ascii="Museo 300" w:hAnsi="Museo 300"/>
          <w:sz w:val="16"/>
          <w:szCs w:val="16"/>
        </w:rPr>
      </w:pPr>
    </w:p>
    <w:p w14:paraId="2836095B" w14:textId="697AE63F" w:rsidR="00496F1B" w:rsidRDefault="00496F1B" w:rsidP="00496F1B">
      <w:pPr>
        <w:ind w:left="709" w:right="709"/>
        <w:jc w:val="center"/>
        <w:rPr>
          <w:rFonts w:ascii="Museo 300" w:hAnsi="Museo 300"/>
          <w:sz w:val="16"/>
          <w:szCs w:val="16"/>
        </w:rPr>
      </w:pPr>
    </w:p>
    <w:p w14:paraId="1C1A859A" w14:textId="77777777" w:rsidR="004D24E4" w:rsidRPr="004D24E4" w:rsidRDefault="004D24E4" w:rsidP="004D24E4">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lastRenderedPageBreak/>
        <w:t>Respecto a las pruebas presentadas anteriormente, en la imagen n.° 1, que corresponden a la primera presunta condición irregular, se evidencia que el medidor se encontraba con sello izquierdo de tapadera de vidrio roto, asimismo, el personal de la empresa distribuidora alega que el citado medidor se encontraba con indicios de haber sido manipulado, sin embargo, no detallan de forma contundente en que porcentaje se había manipulado la regulación del equipo que haya generado una variación en los registros.</w:t>
      </w:r>
    </w:p>
    <w:p w14:paraId="0AF8FFA4" w14:textId="5A1685A3" w:rsidR="004D24E4" w:rsidRDefault="004D24E4" w:rsidP="004D24E4">
      <w:pPr>
        <w:ind w:left="709" w:right="709"/>
        <w:jc w:val="both"/>
        <w:rPr>
          <w:rFonts w:ascii="Museo 300" w:eastAsia="SimSun" w:hAnsi="Museo 300"/>
          <w:color w:val="000000" w:themeColor="text1"/>
          <w:spacing w:val="-5"/>
          <w:sz w:val="16"/>
          <w:szCs w:val="16"/>
        </w:rPr>
      </w:pPr>
      <w:r w:rsidRPr="004D24E4">
        <w:rPr>
          <w:rFonts w:ascii="Museo 300" w:eastAsia="SimSun" w:hAnsi="Museo 300"/>
          <w:color w:val="000000" w:themeColor="text1"/>
          <w:spacing w:val="-5"/>
          <w:sz w:val="16"/>
          <w:szCs w:val="16"/>
          <w:lang w:val="es-419"/>
        </w:rPr>
        <w:t>No obstante, la sociedad AES CLESA presentó una orden de servicio del 8 de julio de 2022, en la que se detalla que el medidor se encontraba “totalmente frenado” y con un registro de porcentaje promedio (</w:t>
      </w:r>
      <w:r w:rsidRPr="004D24E4">
        <w:rPr>
          <w:rFonts w:ascii="Museo 300" w:eastAsia="SimSun" w:hAnsi="Museo 300"/>
          <w:b/>
          <w:bCs/>
          <w:color w:val="000000" w:themeColor="text1"/>
          <w:spacing w:val="-5"/>
          <w:sz w:val="16"/>
          <w:szCs w:val="16"/>
          <w:lang w:val="es-419"/>
        </w:rPr>
        <w:t>RPP</w:t>
      </w:r>
      <w:r w:rsidRPr="004D24E4">
        <w:rPr>
          <w:rFonts w:ascii="Museo 300" w:eastAsia="SimSun" w:hAnsi="Museo 300"/>
          <w:color w:val="000000" w:themeColor="text1"/>
          <w:spacing w:val="-5"/>
          <w:sz w:val="16"/>
          <w:szCs w:val="16"/>
          <w:lang w:val="es-419"/>
        </w:rPr>
        <w:t xml:space="preserve">) del </w:t>
      </w:r>
      <w:r w:rsidRPr="004D24E4">
        <w:rPr>
          <w:rFonts w:ascii="Museo 300" w:eastAsia="SimSun" w:hAnsi="Museo 300"/>
          <w:b/>
          <w:bCs/>
          <w:color w:val="000000" w:themeColor="text1"/>
          <w:spacing w:val="-5"/>
          <w:sz w:val="16"/>
          <w:szCs w:val="16"/>
          <w:lang w:val="es-419"/>
        </w:rPr>
        <w:t>0%</w:t>
      </w:r>
      <w:r w:rsidRPr="004D24E4">
        <w:rPr>
          <w:rFonts w:ascii="Museo 300" w:eastAsia="SimSun" w:hAnsi="Museo 300"/>
          <w:color w:val="000000" w:themeColor="text1"/>
          <w:spacing w:val="-5"/>
          <w:sz w:val="16"/>
          <w:szCs w:val="16"/>
        </w:rPr>
        <w:t xml:space="preserve"> </w:t>
      </w:r>
      <w:r>
        <w:rPr>
          <w:rFonts w:ascii="Museo 300" w:eastAsia="SimSun" w:hAnsi="Museo 300"/>
          <w:color w:val="000000" w:themeColor="text1"/>
          <w:spacing w:val="-5"/>
          <w:sz w:val="16"/>
          <w:szCs w:val="16"/>
        </w:rPr>
        <w:t>(…)</w:t>
      </w:r>
    </w:p>
    <w:p w14:paraId="32804E2A" w14:textId="77777777" w:rsidR="004D24E4" w:rsidRPr="004D24E4" w:rsidRDefault="004D24E4" w:rsidP="004D24E4">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Sin embargo, se advierte que en el vídeo presentado por la empresa distribuidora como evidencia, se observa que el disco del medidor se encontraba girando, además, si el </w:t>
      </w:r>
      <w:r w:rsidRPr="004D24E4">
        <w:rPr>
          <w:rFonts w:ascii="Museo 300" w:eastAsia="SimSun" w:hAnsi="Museo 300"/>
          <w:b/>
          <w:bCs/>
          <w:color w:val="000000" w:themeColor="text1"/>
          <w:spacing w:val="-5"/>
          <w:sz w:val="16"/>
          <w:szCs w:val="16"/>
          <w:lang w:val="es-419"/>
        </w:rPr>
        <w:t>RPP</w:t>
      </w:r>
      <w:r w:rsidRPr="004D24E4">
        <w:rPr>
          <w:rFonts w:ascii="Museo 300" w:eastAsia="SimSun" w:hAnsi="Museo 300"/>
          <w:color w:val="000000" w:themeColor="text1"/>
          <w:spacing w:val="-5"/>
          <w:sz w:val="16"/>
          <w:szCs w:val="16"/>
          <w:lang w:val="es-419"/>
        </w:rPr>
        <w:t xml:space="preserve"> hubiese sido del </w:t>
      </w:r>
      <w:r w:rsidRPr="004D24E4">
        <w:rPr>
          <w:rFonts w:ascii="Museo 300" w:eastAsia="SimSun" w:hAnsi="Museo 300"/>
          <w:b/>
          <w:bCs/>
          <w:color w:val="000000" w:themeColor="text1"/>
          <w:spacing w:val="-5"/>
          <w:sz w:val="16"/>
          <w:szCs w:val="16"/>
          <w:lang w:val="es-419"/>
        </w:rPr>
        <w:t>0%</w:t>
      </w:r>
      <w:r w:rsidRPr="004D24E4">
        <w:rPr>
          <w:rFonts w:ascii="Museo 300" w:eastAsia="SimSun" w:hAnsi="Museo 300"/>
          <w:color w:val="000000" w:themeColor="text1"/>
          <w:spacing w:val="-5"/>
          <w:sz w:val="16"/>
          <w:szCs w:val="16"/>
          <w:lang w:val="es-419"/>
        </w:rPr>
        <w:t xml:space="preserve">, los consumos previos deberían haber sido de </w:t>
      </w:r>
      <w:r w:rsidRPr="004D24E4">
        <w:rPr>
          <w:rFonts w:ascii="Museo 300" w:eastAsia="SimSun" w:hAnsi="Museo 300"/>
          <w:b/>
          <w:bCs/>
          <w:color w:val="000000" w:themeColor="text1"/>
          <w:spacing w:val="-5"/>
          <w:sz w:val="16"/>
          <w:szCs w:val="16"/>
          <w:lang w:val="es-419"/>
        </w:rPr>
        <w:t>0 kWh</w:t>
      </w:r>
      <w:r w:rsidRPr="004D24E4">
        <w:rPr>
          <w:rFonts w:ascii="Museo 300" w:eastAsia="SimSun" w:hAnsi="Museo 300"/>
          <w:color w:val="000000" w:themeColor="text1"/>
          <w:spacing w:val="-5"/>
          <w:sz w:val="16"/>
          <w:szCs w:val="16"/>
          <w:lang w:val="es-419"/>
        </w:rPr>
        <w:t xml:space="preserve">, mientras que según se observa en la gráfica de consumos, si bien estos descendieron para el último ciclo de facturación previo, si habían registros, pues incluso en el período comprendido del 20 (ciclo de facturación previo) al 24 de junio de 2022 (inspección de la empresa distribuidora), se registraron </w:t>
      </w:r>
      <w:r w:rsidRPr="004D24E4">
        <w:rPr>
          <w:rFonts w:ascii="Museo 300" w:eastAsia="SimSun" w:hAnsi="Museo 300"/>
          <w:b/>
          <w:bCs/>
          <w:color w:val="000000" w:themeColor="text1"/>
          <w:spacing w:val="-5"/>
          <w:sz w:val="16"/>
          <w:szCs w:val="16"/>
          <w:lang w:val="es-419"/>
        </w:rPr>
        <w:t>27 kWh</w:t>
      </w:r>
      <w:r w:rsidRPr="004D24E4">
        <w:rPr>
          <w:rFonts w:ascii="Museo 300" w:eastAsia="SimSun" w:hAnsi="Museo 300"/>
          <w:color w:val="000000" w:themeColor="text1"/>
          <w:spacing w:val="-5"/>
          <w:sz w:val="16"/>
          <w:szCs w:val="16"/>
          <w:lang w:val="es-419"/>
        </w:rPr>
        <w:t xml:space="preserve">, que si bien pudo haber sido un registro inferior al real, no parece congruente con el </w:t>
      </w:r>
      <w:r w:rsidRPr="004D24E4">
        <w:rPr>
          <w:rFonts w:ascii="Museo 300" w:eastAsia="SimSun" w:hAnsi="Museo 300"/>
          <w:b/>
          <w:bCs/>
          <w:color w:val="000000" w:themeColor="text1"/>
          <w:spacing w:val="-5"/>
          <w:sz w:val="16"/>
          <w:szCs w:val="16"/>
          <w:lang w:val="es-419"/>
        </w:rPr>
        <w:t xml:space="preserve">RPP </w:t>
      </w:r>
      <w:r w:rsidRPr="004D24E4">
        <w:rPr>
          <w:rFonts w:ascii="Museo 300" w:eastAsia="SimSun" w:hAnsi="Museo 300"/>
          <w:color w:val="000000" w:themeColor="text1"/>
          <w:spacing w:val="-5"/>
          <w:sz w:val="16"/>
          <w:szCs w:val="16"/>
          <w:lang w:val="es-419"/>
        </w:rPr>
        <w:t>que alega la empresa distribuidora.</w:t>
      </w:r>
    </w:p>
    <w:p w14:paraId="595DB0B2" w14:textId="77777777" w:rsidR="004D24E4" w:rsidRPr="004D24E4" w:rsidRDefault="004D24E4" w:rsidP="004D24E4">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Asimismo, también se destaca que una condición como la encontrada debió ser advertida por el lector en el ciclo de lecturas previo, destacándose que algunos de los consumos previos (abril y mayo de 2022) fueron incluso superiores al promedio utilizado por la empresa distribuidora en su cálculo de recuperación de la ENR, por lo que no se cuenta con evidencia concluyente de que la condición sea imputable a la usuaria y no a un desperfecto del equipo de medición por su antigüedad o un golpe de factores externos. </w:t>
      </w:r>
    </w:p>
    <w:p w14:paraId="7C3B0065" w14:textId="77777777" w:rsidR="004D24E4" w:rsidRPr="004D24E4" w:rsidRDefault="004D24E4" w:rsidP="004D24E4">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Por otra parte, respecto a las pruebas presentadas en las imágenes n.° 2 y 3, que corresponden a la segunda presunta condición irregular, se evidencia que existía una unión oculta con cinta aislante entre los conductores de la fase A de la fuente y la extensión de línea (puente eléctrico entre ambas) y que, además, el conductor que retornaba de la carga del medidor hacia la extensión se encontraba cortada, es decir, que la demanda consumida en la fase A del servicio no pasaría por el equipo de medición, por lo tanto, su energía no sería registrada por éste, el cual había sido sustituido y colocado en gabinete antihurto cuando fue sustituido en la inspección del 24 de junio de 2022 examinada anteriormente. </w:t>
      </w:r>
    </w:p>
    <w:p w14:paraId="38371A6D" w14:textId="14F4CE2E" w:rsidR="004D24E4" w:rsidRDefault="004D24E4" w:rsidP="004D24E4">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25 de mayo de 2023, en la que se determinó que el inmueble corresponde a un rancho de playa, midiéndose una demanda instantánea de </w:t>
      </w:r>
      <w:r w:rsidRPr="004D24E4">
        <w:rPr>
          <w:rFonts w:ascii="Museo 300" w:eastAsia="SimSun" w:hAnsi="Museo 300"/>
          <w:b/>
          <w:bCs/>
          <w:color w:val="000000" w:themeColor="text1"/>
          <w:spacing w:val="-5"/>
          <w:sz w:val="16"/>
          <w:szCs w:val="16"/>
          <w:lang w:val="es-419"/>
        </w:rPr>
        <w:t>2.66 amperios</w:t>
      </w:r>
      <w:r w:rsidRPr="004D24E4">
        <w:rPr>
          <w:rFonts w:ascii="Museo 300" w:eastAsia="SimSun" w:hAnsi="Museo 300"/>
          <w:color w:val="000000" w:themeColor="text1"/>
          <w:spacing w:val="-5"/>
          <w:sz w:val="16"/>
          <w:szCs w:val="16"/>
          <w:lang w:val="es-419"/>
        </w:rPr>
        <w:t xml:space="preserve"> en la fase B y de </w:t>
      </w:r>
      <w:r w:rsidRPr="004D24E4">
        <w:rPr>
          <w:rFonts w:ascii="Museo 300" w:eastAsia="SimSun" w:hAnsi="Museo 300"/>
          <w:b/>
          <w:bCs/>
          <w:color w:val="000000" w:themeColor="text1"/>
          <w:spacing w:val="-5"/>
          <w:sz w:val="16"/>
          <w:szCs w:val="16"/>
          <w:lang w:val="es-419"/>
        </w:rPr>
        <w:t xml:space="preserve">0 amperios </w:t>
      </w:r>
      <w:r w:rsidRPr="004D24E4">
        <w:rPr>
          <w:rFonts w:ascii="Museo 300" w:eastAsia="SimSun" w:hAnsi="Museo 300"/>
          <w:color w:val="000000" w:themeColor="text1"/>
          <w:spacing w:val="-5"/>
          <w:sz w:val="16"/>
          <w:szCs w:val="16"/>
          <w:lang w:val="es-419"/>
        </w:rPr>
        <w:t>en la fase A, carga correspondiente a una refrigeradora.</w:t>
      </w:r>
      <w:r>
        <w:rPr>
          <w:rFonts w:ascii="Museo 300" w:eastAsia="SimSun" w:hAnsi="Museo 300"/>
          <w:color w:val="000000" w:themeColor="text1"/>
          <w:spacing w:val="-5"/>
          <w:sz w:val="16"/>
          <w:szCs w:val="16"/>
          <w:lang w:val="es-419"/>
        </w:rPr>
        <w:t xml:space="preserve"> (…)</w:t>
      </w:r>
    </w:p>
    <w:p w14:paraId="5E97CAF6" w14:textId="77777777" w:rsidR="00D963E8" w:rsidRPr="00D963E8" w:rsidRDefault="00D963E8" w:rsidP="00D963E8">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Además, en la citada inspección realizada por el CAU, se encontraron los vestigios del punto donde se encontraba el puente eléctrico en los conductores de la fuente y la carga de la fase A, observándose que en ese momento el inmueble no se encontraba en uso, pero al levantar el censo de carga se encontraron aparatos tales como aires acondicionados entre otros, determinándose que la carga en el suministro es del tipo estacional, es decir, que varía de conformidad a la temporada (clima, vacaciones, turismo, etc.), sin embargo, en las pruebas presentadas por la sociedad AES CLESA (fotografías y vídeo), queda evidenciada la condición irregular del 4 de abril de 2023.</w:t>
      </w:r>
    </w:p>
    <w:p w14:paraId="68C8F5FC" w14:textId="40BE409C" w:rsidR="00D963E8" w:rsidRPr="00D963E8" w:rsidRDefault="00D963E8" w:rsidP="00D963E8">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Sobre lo anterior es preciso recalcar que a pesar de que la empresa distribuidora no pudo determinar el tipo puntual de carga que estaba siendo alimentada por la fase A de la extensión de línea, sí pudo comprobar la existencia de la condición irregular mediante las fotografías y vídeo que muestran que el conductor estaba conectado a la acometida de servicio eléctrico (fuente) y que la trayectoria de éste era hacia el interior del inmueble de la usuaria por medio de dicha extensión, por lo que se concluye que la fase A estaba disponible para su uso sin que su carga fuera registrada por el medidor </w:t>
      </w:r>
      <w:r w:rsidRPr="00D963E8">
        <w:rPr>
          <w:rFonts w:ascii="Museo 300" w:eastAsia="SimSun" w:hAnsi="Museo 300"/>
          <w:b/>
          <w:bCs/>
          <w:color w:val="000000" w:themeColor="text1"/>
          <w:spacing w:val="-5"/>
          <w:sz w:val="16"/>
          <w:szCs w:val="16"/>
          <w:lang w:val="es-419"/>
        </w:rPr>
        <w:t xml:space="preserve">n.° </w:t>
      </w:r>
      <w:r w:rsidR="0025585B">
        <w:rPr>
          <w:rFonts w:ascii="Museo 300" w:eastAsia="SimSun" w:hAnsi="Museo 300"/>
          <w:b/>
          <w:bCs/>
          <w:color w:val="000000" w:themeColor="text1"/>
          <w:spacing w:val="-5"/>
          <w:sz w:val="16"/>
          <w:szCs w:val="16"/>
          <w:lang w:val="es-419"/>
        </w:rPr>
        <w:t>xxx</w:t>
      </w:r>
      <w:r w:rsidRPr="00D963E8">
        <w:rPr>
          <w:rFonts w:ascii="Museo 300" w:eastAsia="SimSun" w:hAnsi="Museo 300"/>
          <w:color w:val="000000" w:themeColor="text1"/>
          <w:spacing w:val="-5"/>
          <w:sz w:val="16"/>
          <w:szCs w:val="16"/>
          <w:lang w:val="es-419"/>
        </w:rPr>
        <w:t>.</w:t>
      </w:r>
    </w:p>
    <w:p w14:paraId="6FA0E30F" w14:textId="77777777" w:rsidR="00D963E8" w:rsidRPr="00D963E8" w:rsidRDefault="00D963E8" w:rsidP="00D963E8">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para el período del 6 de octubre de 2022 al 4 de abril de 2023.</w:t>
      </w:r>
    </w:p>
    <w:p w14:paraId="7DB39936" w14:textId="77777777" w:rsidR="00D963E8" w:rsidRPr="00D963E8" w:rsidRDefault="00D963E8" w:rsidP="00D963E8">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 se evidencia en las fotografías de las imágenes n.° 2 y 3.</w:t>
      </w:r>
    </w:p>
    <w:p w14:paraId="48246855" w14:textId="27A01475" w:rsidR="00D77F9D" w:rsidRPr="007C27AB" w:rsidRDefault="00D963E8" w:rsidP="004D24E4">
      <w:pPr>
        <w:ind w:left="709" w:right="709"/>
        <w:jc w:val="both"/>
        <w:rPr>
          <w:rFonts w:ascii="Museo 300" w:hAnsi="Museo 300"/>
          <w:sz w:val="16"/>
          <w:szCs w:val="16"/>
        </w:rPr>
      </w:pPr>
      <w:r w:rsidRPr="00D963E8">
        <w:rPr>
          <w:rFonts w:ascii="Museo 300" w:eastAsia="SimSun" w:hAnsi="Museo 300"/>
          <w:color w:val="000000" w:themeColor="text1"/>
          <w:spacing w:val="-5"/>
          <w:sz w:val="16"/>
          <w:szCs w:val="16"/>
          <w:lang w:val="es-419"/>
        </w:rPr>
        <w:t xml:space="preserve">Consecuentemente, </w:t>
      </w:r>
      <w:r w:rsidRPr="00D963E8">
        <w:rPr>
          <w:rFonts w:ascii="Museo 300" w:eastAsia="SimSun" w:hAnsi="Museo 300"/>
          <w:color w:val="000000" w:themeColor="text1"/>
          <w:spacing w:val="-5"/>
          <w:sz w:val="16"/>
          <w:szCs w:val="16"/>
        </w:rPr>
        <w:t xml:space="preserve">se determinó que la sociedad AES CLESA no cuenta con la evidencia fehaciente que demuestra que en el suministro en referencia existió una condición irregular imputable a la usuaria para el período comprendido del 26 de diciembre de 2021 al 24 de junio de 2022, debido a que no demostró que el problema en el registro del medidor </w:t>
      </w:r>
      <w:r w:rsidRPr="00D963E8">
        <w:rPr>
          <w:rFonts w:ascii="Museo 300" w:eastAsia="SimSun" w:hAnsi="Museo 300"/>
          <w:b/>
          <w:bCs/>
          <w:color w:val="000000" w:themeColor="text1"/>
          <w:spacing w:val="-5"/>
          <w:sz w:val="16"/>
          <w:szCs w:val="16"/>
        </w:rPr>
        <w:t xml:space="preserve">n.° </w:t>
      </w:r>
      <w:r w:rsidR="0025585B">
        <w:rPr>
          <w:rFonts w:ascii="Museo 300" w:eastAsia="SimSun" w:hAnsi="Museo 300"/>
          <w:b/>
          <w:bCs/>
          <w:color w:val="000000" w:themeColor="text1"/>
          <w:spacing w:val="-5"/>
          <w:sz w:val="16"/>
          <w:szCs w:val="16"/>
        </w:rPr>
        <w:t>xxx</w:t>
      </w:r>
      <w:r w:rsidRPr="00D963E8">
        <w:rPr>
          <w:rFonts w:ascii="Museo 300" w:eastAsia="SimSun" w:hAnsi="Museo 300"/>
          <w:color w:val="000000" w:themeColor="text1"/>
          <w:spacing w:val="-5"/>
          <w:sz w:val="16"/>
          <w:szCs w:val="16"/>
        </w:rPr>
        <w:t xml:space="preserve"> se debiera a una alteración de los elementos internos del citado equipo imputable a la usuaria, aunado </w:t>
      </w:r>
      <w:r w:rsidRPr="00D963E8">
        <w:rPr>
          <w:rFonts w:ascii="Museo 300" w:eastAsia="SimSun" w:hAnsi="Museo 300"/>
          <w:color w:val="000000" w:themeColor="text1"/>
          <w:spacing w:val="-5"/>
          <w:sz w:val="16"/>
          <w:szCs w:val="16"/>
          <w:lang w:val="es-419"/>
        </w:rPr>
        <w:t xml:space="preserve">al vídeo que muestra que el disco de éste si se encontraba girando a pesar que la prueba de exactitud en el </w:t>
      </w:r>
      <w:r w:rsidRPr="00D963E8">
        <w:rPr>
          <w:rFonts w:ascii="Museo 300" w:eastAsia="SimSun" w:hAnsi="Museo 300"/>
          <w:b/>
          <w:bCs/>
          <w:color w:val="000000" w:themeColor="text1"/>
          <w:spacing w:val="-5"/>
          <w:sz w:val="16"/>
          <w:szCs w:val="16"/>
          <w:lang w:val="es-419"/>
        </w:rPr>
        <w:t>RPP</w:t>
      </w:r>
      <w:r w:rsidRPr="00D963E8">
        <w:rPr>
          <w:rFonts w:ascii="Museo 300" w:eastAsia="SimSun" w:hAnsi="Museo 300"/>
          <w:color w:val="000000" w:themeColor="text1"/>
          <w:spacing w:val="-5"/>
          <w:sz w:val="16"/>
          <w:szCs w:val="16"/>
          <w:lang w:val="es-419"/>
        </w:rPr>
        <w:t xml:space="preserve"> realizada por la sociedad AES CLESA detalle un valor del </w:t>
      </w:r>
      <w:r w:rsidRPr="00D963E8">
        <w:rPr>
          <w:rFonts w:ascii="Museo 300" w:eastAsia="SimSun" w:hAnsi="Museo 300"/>
          <w:b/>
          <w:bCs/>
          <w:color w:val="000000" w:themeColor="text1"/>
          <w:spacing w:val="-5"/>
          <w:sz w:val="16"/>
          <w:szCs w:val="16"/>
          <w:lang w:val="es-419"/>
        </w:rPr>
        <w:t>0 %</w:t>
      </w:r>
      <w:r w:rsidRPr="00D963E8">
        <w:rPr>
          <w:rFonts w:ascii="Museo 300" w:eastAsia="SimSun" w:hAnsi="Museo 300"/>
          <w:color w:val="000000" w:themeColor="text1"/>
          <w:spacing w:val="-5"/>
          <w:sz w:val="16"/>
          <w:szCs w:val="16"/>
          <w:lang w:val="es-419"/>
        </w:rPr>
        <w:t>.</w:t>
      </w:r>
      <w:r w:rsidRPr="00D963E8">
        <w:rPr>
          <w:rFonts w:ascii="Museo 300" w:eastAsia="SimSun" w:hAnsi="Museo 300"/>
          <w:b/>
          <w:bCs/>
          <w:color w:val="000000" w:themeColor="text1"/>
          <w:spacing w:val="-5"/>
          <w:sz w:val="16"/>
          <w:szCs w:val="16"/>
          <w:lang w:val="es-419"/>
        </w:rPr>
        <w:t xml:space="preserve"> </w:t>
      </w:r>
      <w:r w:rsidRPr="00D963E8">
        <w:rPr>
          <w:rFonts w:ascii="Museo 300" w:eastAsia="SimSun" w:hAnsi="Museo 300"/>
          <w:color w:val="000000" w:themeColor="text1"/>
          <w:spacing w:val="-5"/>
          <w:sz w:val="16"/>
          <w:szCs w:val="16"/>
        </w:rPr>
        <w:t xml:space="preserve">No obstante, el CAU determina que la sociedad AES CLESA cuenta con la evidencia fehaciente que demuestra que la variación en los consumos de energía en el servicio eléctrico se debió a </w:t>
      </w:r>
      <w:r w:rsidRPr="00D963E8">
        <w:rPr>
          <w:rFonts w:ascii="Museo 300" w:eastAsia="SimSun" w:hAnsi="Museo 300"/>
          <w:b/>
          <w:bCs/>
          <w:color w:val="000000" w:themeColor="text1"/>
          <w:spacing w:val="-5"/>
          <w:sz w:val="16"/>
          <w:szCs w:val="16"/>
        </w:rPr>
        <w:t>desperfectos en el equipo de medición.</w:t>
      </w:r>
      <w:r>
        <w:rPr>
          <w:rFonts w:ascii="Museo 300" w:eastAsia="SimSun" w:hAnsi="Museo 300"/>
          <w:b/>
          <w:bCs/>
          <w:color w:val="000000" w:themeColor="text1"/>
          <w:spacing w:val="-5"/>
          <w:sz w:val="16"/>
          <w:szCs w:val="16"/>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41993E9" w14:textId="77777777" w:rsidR="00D963E8" w:rsidRDefault="00D963E8" w:rsidP="00A16879">
      <w:pPr>
        <w:spacing w:after="0" w:line="240" w:lineRule="auto"/>
        <w:ind w:left="426"/>
        <w:jc w:val="both"/>
        <w:rPr>
          <w:rFonts w:ascii="Museo Sans 300" w:hAnsi="Museo Sans 300"/>
          <w:sz w:val="20"/>
          <w:szCs w:val="20"/>
          <w:u w:val="single"/>
        </w:rPr>
      </w:pPr>
    </w:p>
    <w:p w14:paraId="2628F3AB" w14:textId="423270AE" w:rsidR="00C734BE" w:rsidRDefault="00C734B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w:t>
      </w:r>
      <w:r w:rsidR="00774029">
        <w:rPr>
          <w:rFonts w:ascii="Museo Sans 300" w:hAnsi="Museo Sans 300"/>
          <w:sz w:val="20"/>
          <w:szCs w:val="20"/>
          <w:u w:val="single"/>
        </w:rPr>
        <w:t xml:space="preserve"> </w:t>
      </w:r>
      <w:r>
        <w:rPr>
          <w:rFonts w:ascii="Museo Sans 300" w:hAnsi="Museo Sans 300"/>
          <w:sz w:val="20"/>
          <w:szCs w:val="20"/>
          <w:u w:val="single"/>
        </w:rPr>
        <w:t>l</w:t>
      </w:r>
      <w:r w:rsidR="00774029">
        <w:rPr>
          <w:rFonts w:ascii="Museo Sans 300" w:hAnsi="Museo Sans 300"/>
          <w:sz w:val="20"/>
          <w:szCs w:val="20"/>
          <w:u w:val="single"/>
        </w:rPr>
        <w:t>a</w:t>
      </w:r>
      <w:r>
        <w:rPr>
          <w:rFonts w:ascii="Museo Sans 300" w:hAnsi="Museo Sans 300"/>
          <w:sz w:val="20"/>
          <w:szCs w:val="20"/>
          <w:u w:val="single"/>
        </w:rPr>
        <w:t xml:space="preserve"> usuari</w:t>
      </w:r>
      <w:r w:rsidR="00774029">
        <w:rPr>
          <w:rFonts w:ascii="Museo Sans 300" w:hAnsi="Museo Sans 300"/>
          <w:sz w:val="20"/>
          <w:szCs w:val="20"/>
          <w:u w:val="single"/>
        </w:rPr>
        <w:t>a</w:t>
      </w:r>
    </w:p>
    <w:p w14:paraId="0D2EA158" w14:textId="50F055E1" w:rsidR="00C734BE" w:rsidRDefault="00C734BE" w:rsidP="00A16879">
      <w:pPr>
        <w:spacing w:after="0" w:line="240" w:lineRule="auto"/>
        <w:ind w:left="426"/>
        <w:jc w:val="both"/>
        <w:rPr>
          <w:rFonts w:ascii="Museo Sans 300" w:hAnsi="Museo Sans 300"/>
          <w:sz w:val="20"/>
          <w:szCs w:val="20"/>
          <w:u w:val="single"/>
        </w:rPr>
      </w:pPr>
    </w:p>
    <w:p w14:paraId="32B5AF0E" w14:textId="3D871F69" w:rsidR="00D963E8" w:rsidRPr="00D963E8" w:rsidRDefault="00D963E8" w:rsidP="00D963E8">
      <w:pPr>
        <w:spacing w:after="0" w:line="240" w:lineRule="auto"/>
        <w:ind w:left="426"/>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En su reclamo, la señora </w:t>
      </w:r>
      <w:r w:rsidR="0025585B">
        <w:rPr>
          <w:rFonts w:ascii="Museo 300" w:eastAsia="SimSun" w:hAnsi="Museo 300"/>
          <w:color w:val="000000" w:themeColor="text1"/>
          <w:spacing w:val="-5"/>
          <w:sz w:val="16"/>
          <w:szCs w:val="16"/>
          <w:lang w:val="es-419"/>
        </w:rPr>
        <w:t>x</w:t>
      </w:r>
      <w:r w:rsidR="005A6EE3">
        <w:rPr>
          <w:rFonts w:ascii="Museo 300" w:eastAsia="SimSun" w:hAnsi="Museo 300"/>
          <w:color w:val="000000" w:themeColor="text1"/>
          <w:spacing w:val="-5"/>
          <w:sz w:val="16"/>
          <w:szCs w:val="16"/>
          <w:lang w:val="es-419"/>
        </w:rPr>
        <w:t>xx</w:t>
      </w:r>
      <w:r w:rsidRPr="00D963E8">
        <w:rPr>
          <w:rFonts w:ascii="Museo 300" w:eastAsia="SimSun" w:hAnsi="Museo 300"/>
          <w:color w:val="000000" w:themeColor="text1"/>
          <w:spacing w:val="-5"/>
          <w:sz w:val="16"/>
          <w:szCs w:val="16"/>
          <w:lang w:val="es-419"/>
        </w:rPr>
        <w:t xml:space="preserve"> manifiesta su inconformidad por el cobro realizado por la empresa distribuidora, ya que alega que el medidor se encuentra lejos de su propiedad y que las manipulaciones pudieron ser realizadas por terceros.</w:t>
      </w:r>
    </w:p>
    <w:p w14:paraId="7F0967A7" w14:textId="77777777" w:rsidR="00D963E8" w:rsidRPr="00D963E8" w:rsidRDefault="00D963E8" w:rsidP="00D963E8">
      <w:pPr>
        <w:spacing w:after="0" w:line="240" w:lineRule="auto"/>
        <w:ind w:left="426"/>
        <w:jc w:val="both"/>
        <w:rPr>
          <w:rFonts w:ascii="Museo 300" w:eastAsia="SimSun" w:hAnsi="Museo 300"/>
          <w:color w:val="000000" w:themeColor="text1"/>
          <w:spacing w:val="-5"/>
          <w:sz w:val="16"/>
          <w:szCs w:val="16"/>
          <w:lang w:val="es-419"/>
        </w:rPr>
      </w:pPr>
    </w:p>
    <w:p w14:paraId="26DA5B05" w14:textId="0D287C45" w:rsidR="00D963E8" w:rsidRDefault="00D963E8" w:rsidP="00D963E8">
      <w:pPr>
        <w:spacing w:after="0" w:line="240" w:lineRule="auto"/>
        <w:ind w:left="426"/>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Al respecto, según se detalló en la imagen n.° 2, el suministro cuenta con una extensión de línea con una distancia menor a los 100 metros hasta el punto de recibo, es decir, que al momento de solicitar el nuevo servicio la empresa distribuidora debió haber evaluado el caso mediante una modificación de red, a fin de evitar que los usuarios construyan múltiples extensiones que vienen en detrimento de la calidad del servicio y el orden que debe llevar la expansión de la red de distribución, por lo cual, se recomienda a la empresa distribuidora realizar las obras necesarias para expandir sus redes hasta los usuarios, dentro de los rangos comprendidos en las normativas aplicables, así como abstenerse de requerir a los usuarios extensiones de línea cuando estos se encuentran a menos de 100 metros de su red. </w:t>
      </w:r>
    </w:p>
    <w:p w14:paraId="653414BE" w14:textId="1A0CA746" w:rsidR="00D963E8" w:rsidRDefault="00D963E8" w:rsidP="00D963E8">
      <w:pPr>
        <w:spacing w:after="0" w:line="240" w:lineRule="auto"/>
        <w:ind w:left="426"/>
        <w:jc w:val="both"/>
        <w:rPr>
          <w:rFonts w:ascii="Museo 300" w:eastAsia="SimSun" w:hAnsi="Museo 300"/>
          <w:color w:val="000000" w:themeColor="text1"/>
          <w:spacing w:val="-5"/>
          <w:sz w:val="16"/>
          <w:szCs w:val="16"/>
          <w:lang w:val="es-419"/>
        </w:rPr>
      </w:pPr>
    </w:p>
    <w:p w14:paraId="7279F1A2" w14:textId="133A06DB" w:rsidR="00D963E8" w:rsidRDefault="0025585B" w:rsidP="00D963E8">
      <w:pPr>
        <w:spacing w:after="0" w:line="240" w:lineRule="auto"/>
        <w:ind w:left="426"/>
        <w:jc w:val="both"/>
        <w:rPr>
          <w:rFonts w:ascii="Museo 300" w:eastAsia="SimSun" w:hAnsi="Museo 300"/>
          <w:color w:val="000000" w:themeColor="text1"/>
          <w:spacing w:val="-5"/>
          <w:sz w:val="16"/>
          <w:szCs w:val="16"/>
          <w:lang w:val="es-419"/>
        </w:rPr>
      </w:pPr>
      <w:r>
        <w:rPr>
          <w:noProof/>
        </w:rPr>
        <w:tab/>
      </w:r>
      <w:r>
        <w:rPr>
          <w:noProof/>
        </w:rPr>
        <w:tab/>
      </w:r>
      <w:r>
        <w:rPr>
          <w:noProof/>
        </w:rPr>
        <w:tab/>
      </w:r>
      <w:r>
        <w:rPr>
          <w:noProof/>
        </w:rPr>
        <w:tab/>
      </w:r>
      <w:r>
        <w:rPr>
          <w:noProof/>
        </w:rPr>
        <w:tab/>
        <w:t>xxx</w:t>
      </w:r>
    </w:p>
    <w:p w14:paraId="34B87253" w14:textId="2306A1F0" w:rsidR="00D963E8" w:rsidRDefault="00D963E8" w:rsidP="00D963E8">
      <w:pPr>
        <w:spacing w:after="0" w:line="240" w:lineRule="auto"/>
        <w:ind w:left="426"/>
        <w:jc w:val="both"/>
        <w:rPr>
          <w:rFonts w:ascii="Museo 300" w:eastAsia="SimSun" w:hAnsi="Museo 300"/>
          <w:color w:val="000000" w:themeColor="text1"/>
          <w:spacing w:val="-5"/>
          <w:sz w:val="16"/>
          <w:szCs w:val="16"/>
          <w:lang w:val="es-419"/>
        </w:rPr>
      </w:pPr>
    </w:p>
    <w:p w14:paraId="25F8474A" w14:textId="77777777" w:rsidR="00D963E8" w:rsidRPr="00D963E8" w:rsidRDefault="00D963E8" w:rsidP="00D963E8">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Sin embargo, es pertinente aclarar que en dado caso la condición pudo no haber sido realizada por la usuaria; sin embargo, si se comprueba técnicamente la condición irregular, es ella la responsable de dicha situación, así como de la energía que no fue cobrada y que fue consumida en el suministro, ya que el conductor se conectaba directamente a la carga de su extensión de línea que se dirigía hasta su inmueble sin ser registrada por el medidor,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p>
    <w:p w14:paraId="4C6B5307" w14:textId="18003605" w:rsidR="00695A52" w:rsidRPr="00D963E8" w:rsidRDefault="00D963E8" w:rsidP="00263E33">
      <w:pPr>
        <w:pStyle w:val="Prrafodelista"/>
        <w:tabs>
          <w:tab w:val="left" w:pos="426"/>
        </w:tabs>
        <w:ind w:left="426"/>
        <w:rPr>
          <w:rFonts w:ascii="Museo Sans 300" w:eastAsia="Calibri" w:hAnsi="Museo Sans 300" w:cs="Arial"/>
          <w:bCs/>
          <w:sz w:val="20"/>
          <w:szCs w:val="20"/>
          <w:u w:val="single"/>
          <w:lang w:val="es-419" w:eastAsia="en-US"/>
        </w:rPr>
      </w:pPr>
      <w:r w:rsidRPr="00D963E8">
        <w:rPr>
          <w:rFonts w:ascii="Museo Sans 300" w:eastAsia="Calibri" w:hAnsi="Museo Sans 300" w:cs="Arial"/>
          <w:bCs/>
          <w:sz w:val="20"/>
          <w:szCs w:val="20"/>
          <w:u w:val="single"/>
          <w:lang w:val="es-419" w:eastAsia="en-US"/>
        </w:rPr>
        <w:t>Determinación de la Energía Consumida y no Facturada en concepto de desperfectos en el equipo de medición</w:t>
      </w:r>
    </w:p>
    <w:p w14:paraId="5B25297E" w14:textId="77777777" w:rsidR="00D963E8" w:rsidRPr="00263E33" w:rsidRDefault="00D963E8" w:rsidP="00263E33">
      <w:pPr>
        <w:pStyle w:val="Prrafodelista"/>
        <w:tabs>
          <w:tab w:val="left" w:pos="426"/>
        </w:tabs>
        <w:ind w:left="426"/>
        <w:rPr>
          <w:rFonts w:ascii="Museo Sans 300" w:hAnsi="Museo Sans 300"/>
          <w:sz w:val="20"/>
          <w:szCs w:val="20"/>
          <w:lang w:val="es-SV"/>
        </w:rPr>
      </w:pPr>
    </w:p>
    <w:p w14:paraId="50800320" w14:textId="77777777" w:rsidR="00D963E8" w:rsidRPr="00D963E8" w:rsidRDefault="00D963E8" w:rsidP="00D963E8">
      <w:pPr>
        <w:ind w:left="720" w:right="709"/>
        <w:jc w:val="both"/>
        <w:rPr>
          <w:rFonts w:ascii="Museo 300" w:hAnsi="Museo 300"/>
          <w:sz w:val="16"/>
          <w:szCs w:val="16"/>
          <w:lang w:val="es-419"/>
        </w:rPr>
      </w:pPr>
      <w:r w:rsidRPr="00D963E8">
        <w:rPr>
          <w:rFonts w:ascii="Museo 300" w:hAnsi="Museo 300"/>
          <w:sz w:val="16"/>
          <w:szCs w:val="16"/>
          <w:lang w:val="es-419"/>
        </w:rPr>
        <w:t>Respecto al primer cobro del período comprendido del 26 de diciembre de 2021 al 24 de junio de 2022, el cual se determinó que corresponde a problemas en el equipo de medición, en el artículo 35 de los Términos y Condiciones Generales al Consumidor Final del Pliego Tarifario vigente para el año 2022, se han incorporado directrices relativas a la procedencia para el cobro de energía y potencia no facturada por desperfectos o problemas en el equipo de medición.</w:t>
      </w:r>
    </w:p>
    <w:p w14:paraId="05BB9081" w14:textId="77777777" w:rsidR="00D963E8" w:rsidRPr="00D963E8" w:rsidRDefault="00D963E8" w:rsidP="00D963E8">
      <w:pPr>
        <w:ind w:left="720" w:right="709"/>
        <w:jc w:val="both"/>
        <w:rPr>
          <w:rFonts w:ascii="Museo 300" w:hAnsi="Museo 300"/>
          <w:sz w:val="16"/>
          <w:szCs w:val="16"/>
          <w:lang w:val="es-419"/>
        </w:rPr>
      </w:pPr>
      <w:r w:rsidRPr="00D963E8">
        <w:rPr>
          <w:rFonts w:ascii="Museo 300" w:hAnsi="Museo 300"/>
          <w:sz w:val="16"/>
          <w:szCs w:val="16"/>
          <w:lang w:val="es-419"/>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la usuaria debe de pagar el importe de la energía y potencia no registrada retroactivamente hasta un máximo de dos meses a partir de la notificación, y que se calculará con base al promedio de los últimos seis meses de facturación correcta.</w:t>
      </w:r>
    </w:p>
    <w:p w14:paraId="22E237DD" w14:textId="77777777" w:rsidR="00D963E8" w:rsidRPr="00D963E8" w:rsidRDefault="00D963E8" w:rsidP="00D963E8">
      <w:pPr>
        <w:ind w:left="720" w:right="709"/>
        <w:jc w:val="both"/>
        <w:rPr>
          <w:rFonts w:ascii="Museo 300" w:hAnsi="Museo 300"/>
          <w:sz w:val="16"/>
          <w:szCs w:val="16"/>
          <w:lang w:val="es-419"/>
        </w:rPr>
      </w:pPr>
      <w:r w:rsidRPr="00D963E8">
        <w:rPr>
          <w:rFonts w:ascii="Museo 300" w:hAnsi="Museo 300"/>
          <w:sz w:val="16"/>
          <w:szCs w:val="16"/>
          <w:lang w:val="es-419"/>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20 de mayo al 24 de junio de 2022, que comprende el ciclo de facturación en el que se registró un descenso en los consumos y a partir del cual se debió advertir la condición, dando como resultado </w:t>
      </w:r>
      <w:r w:rsidRPr="006E75E1">
        <w:rPr>
          <w:rFonts w:ascii="Museo 300" w:hAnsi="Museo 300"/>
          <w:b/>
          <w:bCs/>
          <w:sz w:val="16"/>
          <w:szCs w:val="16"/>
          <w:lang w:val="es-419"/>
        </w:rPr>
        <w:t>35 días</w:t>
      </w:r>
      <w:r w:rsidRPr="00D963E8">
        <w:rPr>
          <w:rFonts w:ascii="Museo 300" w:hAnsi="Museo 300"/>
          <w:sz w:val="16"/>
          <w:szCs w:val="16"/>
          <w:lang w:val="es-419"/>
        </w:rPr>
        <w:t xml:space="preserve"> que la sociedad AES CLESA podrá recuperar en concepto de energía consumida y no registrada.</w:t>
      </w:r>
    </w:p>
    <w:p w14:paraId="38495849" w14:textId="299FEF24" w:rsidR="00D963E8" w:rsidRPr="00D963E8" w:rsidRDefault="00D963E8" w:rsidP="00D963E8">
      <w:pPr>
        <w:ind w:left="720" w:right="709"/>
        <w:jc w:val="both"/>
        <w:rPr>
          <w:rFonts w:ascii="Museo 300" w:hAnsi="Museo 300"/>
          <w:sz w:val="16"/>
          <w:szCs w:val="16"/>
          <w:lang w:val="es-419"/>
        </w:rPr>
      </w:pPr>
      <w:r w:rsidRPr="00D963E8">
        <w:rPr>
          <w:rFonts w:ascii="Museo 300" w:hAnsi="Museo 300"/>
          <w:sz w:val="16"/>
          <w:szCs w:val="16"/>
          <w:lang w:val="es-419"/>
        </w:rPr>
        <w:t xml:space="preserve">Con base en lo anterior, el CAU de la SIGET ha considerado como consumo correcto del suministro bajo análisis el obtenido del </w:t>
      </w:r>
      <w:r w:rsidRPr="00D963E8">
        <w:rPr>
          <w:rFonts w:ascii="Museo 300" w:hAnsi="Museo 300"/>
          <w:b/>
          <w:bCs/>
          <w:sz w:val="16"/>
          <w:szCs w:val="16"/>
          <w:lang w:val="es-419"/>
        </w:rPr>
        <w:t xml:space="preserve">historial de registros mensuales correctos del medidor n.° </w:t>
      </w:r>
      <w:r w:rsidR="0025585B">
        <w:rPr>
          <w:rFonts w:ascii="Museo 300" w:hAnsi="Museo 300"/>
          <w:b/>
          <w:bCs/>
          <w:sz w:val="16"/>
          <w:szCs w:val="16"/>
          <w:lang w:val="es-419"/>
        </w:rPr>
        <w:t>xxx</w:t>
      </w:r>
      <w:r w:rsidRPr="00D963E8">
        <w:rPr>
          <w:rFonts w:ascii="Museo 300" w:hAnsi="Museo 300"/>
          <w:sz w:val="16"/>
          <w:szCs w:val="16"/>
          <w:lang w:val="es-419"/>
        </w:rPr>
        <w:t xml:space="preserve">, por un período de </w:t>
      </w:r>
      <w:r w:rsidRPr="006E75E1">
        <w:rPr>
          <w:rFonts w:ascii="Museo 300" w:hAnsi="Museo 300"/>
          <w:b/>
          <w:bCs/>
          <w:sz w:val="16"/>
          <w:szCs w:val="16"/>
          <w:lang w:val="es-419"/>
        </w:rPr>
        <w:t>6 meses</w:t>
      </w:r>
      <w:r w:rsidRPr="00D963E8">
        <w:rPr>
          <w:rFonts w:ascii="Museo 300" w:hAnsi="Museo 300"/>
          <w:sz w:val="16"/>
          <w:szCs w:val="16"/>
          <w:lang w:val="es-419"/>
        </w:rPr>
        <w:t xml:space="preserve">, comprendidos del 19 de noviembre de 2021 al 20 de mayo de 2022, tal y como lo establece la normativa en el artículo n.° 35 citado en el inciso anterior, que da como resultado un consumo promedio mensual de </w:t>
      </w:r>
      <w:r w:rsidRPr="006E75E1">
        <w:rPr>
          <w:rFonts w:ascii="Museo 300" w:hAnsi="Museo 300"/>
          <w:b/>
          <w:bCs/>
          <w:sz w:val="16"/>
          <w:szCs w:val="16"/>
          <w:lang w:val="es-419"/>
        </w:rPr>
        <w:t>524 kWh</w:t>
      </w:r>
      <w:r w:rsidRPr="00D963E8">
        <w:rPr>
          <w:rFonts w:ascii="Museo 300" w:hAnsi="Museo 300"/>
          <w:sz w:val="16"/>
          <w:szCs w:val="16"/>
          <w:lang w:val="es-419"/>
        </w:rPr>
        <w:t>.</w:t>
      </w:r>
    </w:p>
    <w:p w14:paraId="4B3CDAB9" w14:textId="7B4609B6" w:rsidR="00376952" w:rsidRPr="00D87C3F" w:rsidRDefault="00D963E8" w:rsidP="00D963E8">
      <w:pPr>
        <w:ind w:left="720" w:right="709"/>
        <w:jc w:val="both"/>
        <w:rPr>
          <w:rFonts w:ascii="Museo 300" w:hAnsi="Museo 300"/>
          <w:b/>
          <w:bCs/>
          <w:sz w:val="16"/>
          <w:szCs w:val="16"/>
        </w:rPr>
      </w:pPr>
      <w:r w:rsidRPr="00D963E8">
        <w:rPr>
          <w:rFonts w:ascii="Museo 300" w:hAnsi="Museo 300"/>
          <w:sz w:val="16"/>
          <w:szCs w:val="16"/>
          <w:lang w:val="es-419"/>
        </w:rPr>
        <w:t xml:space="preserve">Los valores de consumo y período arriba señalados fueron utilizados para la elaboración del respectivo recálculo de la energía no registrada correspondiente a </w:t>
      </w:r>
      <w:r w:rsidRPr="006E75E1">
        <w:rPr>
          <w:rFonts w:ascii="Museo 300" w:hAnsi="Museo 300"/>
          <w:b/>
          <w:bCs/>
          <w:sz w:val="16"/>
          <w:szCs w:val="16"/>
          <w:lang w:val="es-419"/>
        </w:rPr>
        <w:t>35 días</w:t>
      </w:r>
      <w:r w:rsidRPr="00D963E8">
        <w:rPr>
          <w:rFonts w:ascii="Museo 300" w:hAnsi="Museo 300"/>
          <w:sz w:val="16"/>
          <w:szCs w:val="16"/>
          <w:lang w:val="es-419"/>
        </w:rPr>
        <w:t xml:space="preserve"> a recuperar por parte de la sociedad AES CLESA, determinándose que el monto del cálculo efectuado por la empresa distribuidora es aceptable.</w:t>
      </w:r>
      <w:r w:rsidR="00C734BE" w:rsidRPr="00D87C3F">
        <w:rPr>
          <w:rFonts w:ascii="Museo 300" w:hAnsi="Museo 300"/>
          <w:color w:val="000000" w:themeColor="text1"/>
          <w:sz w:val="16"/>
          <w:szCs w:val="16"/>
        </w:rPr>
        <w:t xml:space="preserve"> </w:t>
      </w:r>
      <w:r w:rsidR="00376952" w:rsidRPr="00D87C3F">
        <w:rPr>
          <w:rFonts w:ascii="Museo 300" w:hAnsi="Museo 300"/>
          <w:color w:val="000000" w:themeColor="text1"/>
          <w:sz w:val="16"/>
          <w:szCs w:val="16"/>
        </w:rPr>
        <w:t>(…)</w:t>
      </w:r>
    </w:p>
    <w:p w14:paraId="16C37DB8" w14:textId="466DC04B" w:rsidR="006E75E1" w:rsidRDefault="00183C2F" w:rsidP="006E75E1">
      <w:pPr>
        <w:pStyle w:val="Prrafodelista"/>
        <w:tabs>
          <w:tab w:val="left" w:pos="426"/>
        </w:tabs>
        <w:ind w:left="426"/>
        <w:rPr>
          <w:rFonts w:ascii="Museo Sans 300" w:eastAsia="Calibri" w:hAnsi="Museo Sans 300" w:cs="Arial"/>
          <w:bCs/>
          <w:sz w:val="20"/>
          <w:szCs w:val="20"/>
          <w:u w:val="single"/>
          <w:lang w:val="es-419" w:eastAsia="en-US"/>
        </w:rPr>
      </w:pPr>
      <w:r>
        <w:rPr>
          <w:rFonts w:ascii="Museo Sans 300" w:eastAsia="Calibri" w:hAnsi="Museo Sans 300" w:cs="Arial"/>
          <w:bCs/>
          <w:sz w:val="20"/>
          <w:szCs w:val="20"/>
          <w:u w:val="single"/>
          <w:lang w:val="es-419" w:eastAsia="en-US"/>
        </w:rPr>
        <w:t>Recálculo</w:t>
      </w:r>
      <w:r w:rsidR="006E75E1" w:rsidRPr="00D963E8">
        <w:rPr>
          <w:rFonts w:ascii="Museo Sans 300" w:eastAsia="Calibri" w:hAnsi="Museo Sans 300" w:cs="Arial"/>
          <w:bCs/>
          <w:sz w:val="20"/>
          <w:szCs w:val="20"/>
          <w:u w:val="single"/>
          <w:lang w:val="es-419" w:eastAsia="en-US"/>
        </w:rPr>
        <w:t xml:space="preserve"> de Energía Consumida y no Facturada </w:t>
      </w:r>
      <w:r w:rsidR="006E75E1">
        <w:rPr>
          <w:rFonts w:ascii="Museo Sans 300" w:eastAsia="Calibri" w:hAnsi="Museo Sans 300" w:cs="Arial"/>
          <w:bCs/>
          <w:sz w:val="20"/>
          <w:szCs w:val="20"/>
          <w:u w:val="single"/>
          <w:lang w:val="es-419" w:eastAsia="en-US"/>
        </w:rPr>
        <w:t xml:space="preserve">por condición irregular </w:t>
      </w:r>
    </w:p>
    <w:p w14:paraId="0BFA8E72" w14:textId="26375454" w:rsidR="006E75E1" w:rsidRDefault="006E75E1" w:rsidP="006E75E1">
      <w:pPr>
        <w:pStyle w:val="Prrafodelista"/>
        <w:tabs>
          <w:tab w:val="left" w:pos="426"/>
        </w:tabs>
        <w:ind w:left="426"/>
        <w:rPr>
          <w:rFonts w:ascii="Museo Sans 300" w:eastAsia="Calibri" w:hAnsi="Museo Sans 300" w:cs="Arial"/>
          <w:bCs/>
          <w:sz w:val="20"/>
          <w:szCs w:val="20"/>
          <w:u w:val="single"/>
          <w:lang w:val="es-419" w:eastAsia="en-US"/>
        </w:rPr>
      </w:pPr>
    </w:p>
    <w:p w14:paraId="35E9E392" w14:textId="25464ACA" w:rsidR="006E75E1" w:rsidRDefault="006E75E1" w:rsidP="006E75E1">
      <w:pPr>
        <w:spacing w:after="0" w:line="0" w:lineRule="atLeast"/>
        <w:ind w:left="720" w:right="709"/>
        <w:jc w:val="both"/>
        <w:rPr>
          <w:rFonts w:ascii="Museo 300" w:hAnsi="Museo 300"/>
          <w:sz w:val="16"/>
          <w:szCs w:val="16"/>
          <w:lang w:val="es-419"/>
        </w:rPr>
      </w:pPr>
      <w:r w:rsidRPr="006E75E1">
        <w:rPr>
          <w:rFonts w:ascii="Museo 300" w:hAnsi="Museo 300"/>
          <w:sz w:val="16"/>
          <w:szCs w:val="16"/>
          <w:lang w:val="es-419"/>
        </w:rPr>
        <w:t xml:space="preserve">De conformidad con lo determinado en el procedimiento contenido en el acuerdo </w:t>
      </w:r>
      <w:r w:rsidRPr="006E75E1">
        <w:rPr>
          <w:rFonts w:ascii="Museo 300" w:hAnsi="Museo 300"/>
          <w:b/>
          <w:bCs/>
          <w:sz w:val="16"/>
          <w:szCs w:val="16"/>
          <w:lang w:val="es-419"/>
        </w:rPr>
        <w:t>N.° 283-E-2011</w:t>
      </w:r>
      <w:r w:rsidRPr="006E75E1">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14AFF7A2" w14:textId="77777777" w:rsidR="001A51F0" w:rsidRPr="006E75E1" w:rsidRDefault="001A51F0" w:rsidP="006E75E1">
      <w:pPr>
        <w:spacing w:after="0" w:line="0" w:lineRule="atLeast"/>
        <w:ind w:left="720" w:right="709"/>
        <w:jc w:val="both"/>
        <w:rPr>
          <w:rFonts w:ascii="Museo 300" w:hAnsi="Museo 300"/>
          <w:sz w:val="16"/>
          <w:szCs w:val="16"/>
          <w:lang w:val="es-419"/>
        </w:rPr>
      </w:pPr>
    </w:p>
    <w:p w14:paraId="7B6624A2" w14:textId="372C503A" w:rsidR="006E75E1" w:rsidRPr="006E75E1" w:rsidRDefault="006E75E1" w:rsidP="001A51F0">
      <w:pPr>
        <w:pStyle w:val="Prrafodelista"/>
        <w:numPr>
          <w:ilvl w:val="0"/>
          <w:numId w:val="7"/>
        </w:numPr>
        <w:suppressAutoHyphens w:val="0"/>
        <w:autoSpaceDN/>
        <w:spacing w:line="0" w:lineRule="atLeast"/>
        <w:ind w:left="993" w:right="709" w:hanging="284"/>
        <w:contextualSpacing/>
        <w:jc w:val="both"/>
        <w:textAlignment w:val="auto"/>
        <w:rPr>
          <w:rFonts w:ascii="Museo 300" w:hAnsi="Museo 300"/>
          <w:bCs/>
          <w:sz w:val="16"/>
          <w:szCs w:val="16"/>
          <w:lang w:val="es-419"/>
        </w:rPr>
      </w:pPr>
      <w:r w:rsidRPr="006E75E1">
        <w:rPr>
          <w:rFonts w:ascii="Museo 300" w:hAnsi="Museo 300" w:cs="Arial"/>
          <w:sz w:val="16"/>
          <w:szCs w:val="16"/>
          <w:lang w:val="es-419"/>
        </w:rPr>
        <w:t xml:space="preserve">El </w:t>
      </w:r>
      <w:r w:rsidRPr="006E75E1">
        <w:rPr>
          <w:rFonts w:ascii="Museo 300" w:hAnsi="Museo 300" w:cs="Arial"/>
          <w:b/>
          <w:bCs/>
          <w:sz w:val="16"/>
          <w:szCs w:val="16"/>
          <w:lang w:val="es-419"/>
        </w:rPr>
        <w:t>historial de registros mensuales correctos</w:t>
      </w:r>
      <w:r w:rsidRPr="006E75E1">
        <w:rPr>
          <w:rFonts w:ascii="Museo 300" w:hAnsi="Museo 300" w:cs="Arial"/>
          <w:sz w:val="16"/>
          <w:szCs w:val="16"/>
          <w:lang w:val="es-419"/>
        </w:rPr>
        <w:t xml:space="preserve"> en el inmueble del suministro con </w:t>
      </w:r>
      <w:r w:rsidRPr="006E75E1">
        <w:rPr>
          <w:rFonts w:ascii="Museo 300" w:hAnsi="Museo 300" w:cs="Arial"/>
          <w:b/>
          <w:bCs/>
          <w:sz w:val="16"/>
          <w:szCs w:val="16"/>
          <w:lang w:val="es-419"/>
        </w:rPr>
        <w:t xml:space="preserve">NIC </w:t>
      </w:r>
      <w:r w:rsidR="005A6EE3">
        <w:rPr>
          <w:rFonts w:ascii="Museo 300" w:hAnsi="Museo 300" w:cs="Arial"/>
          <w:b/>
          <w:bCs/>
          <w:sz w:val="16"/>
          <w:szCs w:val="16"/>
          <w:lang w:val="es-419"/>
        </w:rPr>
        <w:t>xxx</w:t>
      </w:r>
      <w:r w:rsidRPr="006E75E1">
        <w:rPr>
          <w:rFonts w:ascii="Museo 300" w:hAnsi="Museo 300" w:cs="Arial"/>
          <w:sz w:val="16"/>
          <w:szCs w:val="16"/>
          <w:lang w:val="es-419"/>
        </w:rPr>
        <w:t xml:space="preserve">, dato que permitió establecer un consumo promedio mensual de </w:t>
      </w:r>
      <w:r w:rsidRPr="006E75E1">
        <w:rPr>
          <w:rFonts w:ascii="Museo 300" w:hAnsi="Museo 300" w:cs="Arial"/>
          <w:b/>
          <w:bCs/>
          <w:sz w:val="16"/>
          <w:szCs w:val="16"/>
          <w:lang w:val="es-419"/>
        </w:rPr>
        <w:t>665 kWh</w:t>
      </w:r>
      <w:r w:rsidRPr="006E75E1">
        <w:rPr>
          <w:rFonts w:ascii="Museo 300" w:hAnsi="Museo 300" w:cs="Arial"/>
          <w:sz w:val="16"/>
          <w:szCs w:val="16"/>
          <w:lang w:val="es-419"/>
        </w:rPr>
        <w:t>.</w:t>
      </w:r>
    </w:p>
    <w:p w14:paraId="18985390" w14:textId="77777777" w:rsidR="006E75E1" w:rsidRPr="006E75E1" w:rsidRDefault="006E75E1" w:rsidP="001A51F0">
      <w:pPr>
        <w:pStyle w:val="Prrafodelista"/>
        <w:spacing w:line="0" w:lineRule="atLeast"/>
        <w:ind w:left="993" w:right="709" w:hanging="284"/>
        <w:jc w:val="both"/>
        <w:rPr>
          <w:rFonts w:ascii="Museo 300" w:hAnsi="Museo 300"/>
          <w:bCs/>
          <w:sz w:val="16"/>
          <w:szCs w:val="16"/>
          <w:lang w:val="es-419"/>
        </w:rPr>
      </w:pPr>
    </w:p>
    <w:p w14:paraId="26CA86C4" w14:textId="77777777" w:rsidR="006E75E1" w:rsidRPr="006E75E1" w:rsidRDefault="006E75E1" w:rsidP="001A51F0">
      <w:pPr>
        <w:pStyle w:val="Prrafodelista"/>
        <w:numPr>
          <w:ilvl w:val="0"/>
          <w:numId w:val="7"/>
        </w:numPr>
        <w:suppressAutoHyphens w:val="0"/>
        <w:autoSpaceDN/>
        <w:spacing w:line="0" w:lineRule="atLeast"/>
        <w:ind w:left="993" w:right="709" w:hanging="284"/>
        <w:contextualSpacing/>
        <w:jc w:val="both"/>
        <w:textAlignment w:val="auto"/>
        <w:rPr>
          <w:rFonts w:ascii="Museo 300" w:hAnsi="Museo 300" w:cs="Arial"/>
          <w:sz w:val="16"/>
          <w:szCs w:val="16"/>
          <w:lang w:val="es-419"/>
        </w:rPr>
      </w:pPr>
      <w:r w:rsidRPr="006E75E1">
        <w:rPr>
          <w:rFonts w:ascii="Museo 300" w:hAnsi="Museo 300" w:cs="Arial"/>
          <w:sz w:val="16"/>
          <w:szCs w:val="16"/>
          <w:lang w:val="es-419"/>
        </w:rPr>
        <w:t xml:space="preserve">El período por recuperar por parte de la empresa distribuidora, por una energía consumida y no facturada, se determina que es de </w:t>
      </w:r>
      <w:r w:rsidRPr="006E75E1">
        <w:rPr>
          <w:rFonts w:ascii="Museo 300" w:hAnsi="Museo 300" w:cs="Arial"/>
          <w:b/>
          <w:bCs/>
          <w:sz w:val="16"/>
          <w:szCs w:val="16"/>
          <w:lang w:val="es-419"/>
        </w:rPr>
        <w:t>180 días</w:t>
      </w:r>
      <w:r w:rsidRPr="006E75E1">
        <w:rPr>
          <w:rFonts w:ascii="Museo 300" w:hAnsi="Museo 300" w:cs="Arial"/>
          <w:sz w:val="16"/>
          <w:szCs w:val="16"/>
          <w:lang w:val="es-419"/>
        </w:rPr>
        <w:t>, relativo al período del 6 de octubre de 2022 al 4 de abril de 2023.</w:t>
      </w:r>
    </w:p>
    <w:p w14:paraId="42A0E3AC" w14:textId="77777777" w:rsidR="006E75E1" w:rsidRPr="006E75E1" w:rsidRDefault="006E75E1" w:rsidP="001A51F0">
      <w:pPr>
        <w:pStyle w:val="Prrafodelista"/>
        <w:spacing w:line="0" w:lineRule="atLeast"/>
        <w:ind w:left="993" w:right="709" w:hanging="284"/>
        <w:rPr>
          <w:rFonts w:ascii="Museo 300" w:hAnsi="Museo 300" w:cs="Arial"/>
          <w:sz w:val="16"/>
          <w:szCs w:val="16"/>
          <w:lang w:val="es-419"/>
        </w:rPr>
      </w:pPr>
    </w:p>
    <w:p w14:paraId="314B087D" w14:textId="77777777" w:rsidR="006E75E1" w:rsidRPr="006E75E1" w:rsidRDefault="006E75E1" w:rsidP="001A51F0">
      <w:pPr>
        <w:pStyle w:val="Prrafodelista"/>
        <w:numPr>
          <w:ilvl w:val="0"/>
          <w:numId w:val="7"/>
        </w:numPr>
        <w:suppressAutoHyphens w:val="0"/>
        <w:autoSpaceDN/>
        <w:spacing w:line="0" w:lineRule="atLeast"/>
        <w:ind w:left="993" w:right="709" w:hanging="284"/>
        <w:contextualSpacing/>
        <w:jc w:val="both"/>
        <w:textAlignment w:val="auto"/>
        <w:rPr>
          <w:rFonts w:ascii="Museo 300" w:hAnsi="Museo 300"/>
          <w:sz w:val="16"/>
          <w:szCs w:val="16"/>
          <w:lang w:val="es-419"/>
        </w:rPr>
      </w:pPr>
      <w:r w:rsidRPr="006E75E1">
        <w:rPr>
          <w:rFonts w:ascii="Museo 300" w:hAnsi="Museo 300" w:cs="Arial"/>
          <w:sz w:val="16"/>
          <w:szCs w:val="16"/>
          <w:lang w:val="es-419"/>
        </w:rPr>
        <w:t xml:space="preserve">En el período de recuperación antes citado la sociedad AES CLESA ya facturó un consumo de energía de </w:t>
      </w:r>
      <w:r w:rsidRPr="006E75E1">
        <w:rPr>
          <w:rFonts w:ascii="Museo 300" w:hAnsi="Museo 300" w:cs="Arial"/>
          <w:b/>
          <w:bCs/>
          <w:sz w:val="16"/>
          <w:szCs w:val="16"/>
          <w:lang w:val="es-419"/>
        </w:rPr>
        <w:t>1,516 kWh</w:t>
      </w:r>
      <w:r w:rsidRPr="006E75E1">
        <w:rPr>
          <w:rFonts w:ascii="Museo 300" w:hAnsi="Museo 300" w:cs="Arial"/>
          <w:sz w:val="16"/>
          <w:szCs w:val="16"/>
          <w:lang w:val="es-419"/>
        </w:rPr>
        <w:t>.</w:t>
      </w:r>
    </w:p>
    <w:p w14:paraId="17341E93" w14:textId="77777777" w:rsidR="006E75E1" w:rsidRDefault="006E75E1" w:rsidP="006E75E1">
      <w:pPr>
        <w:spacing w:after="0" w:line="0" w:lineRule="atLeast"/>
        <w:ind w:left="720" w:right="709"/>
        <w:jc w:val="both"/>
        <w:rPr>
          <w:rFonts w:ascii="Museo 300" w:hAnsi="Museo 300"/>
          <w:sz w:val="16"/>
          <w:szCs w:val="16"/>
          <w:lang w:val="es-419"/>
        </w:rPr>
      </w:pPr>
    </w:p>
    <w:p w14:paraId="33AAD4BC" w14:textId="1440DB92" w:rsidR="006E75E1" w:rsidRPr="006E75E1" w:rsidRDefault="006E75E1" w:rsidP="006E75E1">
      <w:pPr>
        <w:spacing w:after="0" w:line="0" w:lineRule="atLeast"/>
        <w:ind w:left="720" w:right="709"/>
        <w:jc w:val="both"/>
        <w:rPr>
          <w:rFonts w:ascii="Museo 300" w:hAnsi="Museo 300"/>
          <w:bCs/>
          <w:sz w:val="16"/>
          <w:szCs w:val="16"/>
          <w:lang w:val="es-419"/>
        </w:rPr>
      </w:pPr>
      <w:r w:rsidRPr="006E75E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6E75E1">
        <w:rPr>
          <w:rFonts w:ascii="Museo 300" w:hAnsi="Museo 300"/>
          <w:b/>
          <w:bCs/>
          <w:sz w:val="16"/>
          <w:szCs w:val="16"/>
          <w:lang w:val="es-419"/>
        </w:rPr>
        <w:t>1,628 kWh</w:t>
      </w:r>
      <w:r w:rsidRPr="006E75E1">
        <w:rPr>
          <w:rFonts w:ascii="Museo 300" w:hAnsi="Museo 300"/>
          <w:sz w:val="16"/>
          <w:szCs w:val="16"/>
          <w:lang w:val="es-419"/>
        </w:rPr>
        <w:t>, el cual asciende a la cantidad de</w:t>
      </w:r>
      <w:r w:rsidRPr="006E75E1">
        <w:rPr>
          <w:rFonts w:ascii="Museo 300" w:hAnsi="Museo 300"/>
          <w:b/>
          <w:bCs/>
          <w:sz w:val="16"/>
          <w:szCs w:val="16"/>
          <w:lang w:val="es-419"/>
        </w:rPr>
        <w:t xml:space="preserve"> cuatrocientos cuarenta y seis 30/100 dólares de los Estados Unidos de América (USD 446.30), IVA incluido</w:t>
      </w:r>
      <w:r w:rsidRPr="006E75E1">
        <w:rPr>
          <w:rFonts w:ascii="Museo 300" w:hAnsi="Museo 300"/>
          <w:sz w:val="16"/>
          <w:szCs w:val="16"/>
          <w:lang w:val="es-419"/>
        </w:rPr>
        <w:t>.</w:t>
      </w:r>
    </w:p>
    <w:p w14:paraId="34B4CA59" w14:textId="64BAB6F6" w:rsidR="006E75E1" w:rsidRDefault="006E75E1" w:rsidP="008B7A00">
      <w:pPr>
        <w:spacing w:after="0" w:line="240" w:lineRule="auto"/>
        <w:ind w:left="426"/>
        <w:jc w:val="both"/>
        <w:rPr>
          <w:rFonts w:ascii="Museo Sans 300" w:hAnsi="Museo Sans 300"/>
          <w:sz w:val="20"/>
          <w:szCs w:val="20"/>
          <w:u w:val="single"/>
          <w:lang w:val="es-419"/>
        </w:rPr>
      </w:pPr>
    </w:p>
    <w:p w14:paraId="48720AB6" w14:textId="09BD0D5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418F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0B04422"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418FD">
        <w:rPr>
          <w:rFonts w:ascii="Segoe UI" w:eastAsia="Times New Roman" w:hAnsi="Segoe UI" w:cs="Segoe UI"/>
          <w:sz w:val="16"/>
          <w:szCs w:val="16"/>
          <w:lang w:val="es-MX" w:eastAsia="es-SV"/>
        </w:rPr>
        <w:t xml:space="preserve"> </w:t>
      </w:r>
      <w:r w:rsidR="006418FD">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2603D359" w14:textId="5A1DD390" w:rsidR="00183C2F"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83C2F">
        <w:rPr>
          <w:rFonts w:ascii="Museo 300" w:eastAsia="Museo Sans 300" w:hAnsi="Museo 300" w:cs="Museo Sans 300"/>
          <w:sz w:val="16"/>
          <w:szCs w:val="16"/>
          <w:lang w:val="es-419"/>
        </w:rPr>
        <w:t xml:space="preserve">Las pruebas presentadas por la empresa distribuidora para el período del 26 de diciembre de 2021 al 24 de junio de 2022 no son aceptables, ya que con estas no demostró fehacientemente que existió una condición irregular en el suministro identificado con el </w:t>
      </w:r>
      <w:r w:rsidRPr="00183C2F">
        <w:rPr>
          <w:rFonts w:ascii="Museo 300" w:eastAsia="Museo Sans 300" w:hAnsi="Museo 300" w:cs="Museo Sans 300"/>
          <w:b/>
          <w:bCs/>
          <w:sz w:val="16"/>
          <w:szCs w:val="16"/>
          <w:lang w:val="es-419"/>
        </w:rPr>
        <w:t xml:space="preserve">NIC </w:t>
      </w:r>
      <w:r w:rsidR="005A6EE3">
        <w:rPr>
          <w:rFonts w:ascii="Museo 300" w:eastAsia="Museo Sans 300" w:hAnsi="Museo 300" w:cs="Museo Sans 300"/>
          <w:b/>
          <w:bCs/>
          <w:sz w:val="16"/>
          <w:szCs w:val="16"/>
          <w:lang w:val="es-419"/>
        </w:rPr>
        <w:t>xxx</w:t>
      </w:r>
      <w:r w:rsidRPr="00183C2F">
        <w:rPr>
          <w:rFonts w:ascii="Museo 300" w:eastAsia="Museo Sans 300" w:hAnsi="Museo 300" w:cs="Museo Sans 300"/>
          <w:b/>
          <w:bCs/>
          <w:sz w:val="16"/>
          <w:szCs w:val="16"/>
          <w:lang w:val="es-419"/>
        </w:rPr>
        <w:t xml:space="preserve"> </w:t>
      </w:r>
      <w:r w:rsidRPr="00183C2F">
        <w:rPr>
          <w:rFonts w:ascii="Museo 300" w:eastAsia="Museo Sans 300" w:hAnsi="Museo 300" w:cs="Museo Sans 300"/>
          <w:sz w:val="16"/>
          <w:szCs w:val="16"/>
          <w:lang w:val="es-419"/>
        </w:rPr>
        <w:t xml:space="preserve">que haya afectado el correcto registro de la energía que fue consumida en el citado suministro. </w:t>
      </w:r>
    </w:p>
    <w:p w14:paraId="7BCFC868" w14:textId="77777777" w:rsidR="00183C2F" w:rsidRPr="00183C2F" w:rsidRDefault="00183C2F" w:rsidP="00183C2F">
      <w:pPr>
        <w:pStyle w:val="Prrafodelista"/>
        <w:ind w:left="714"/>
        <w:jc w:val="both"/>
        <w:rPr>
          <w:rFonts w:ascii="Museo 300" w:hAnsi="Museo 300"/>
          <w:sz w:val="16"/>
          <w:szCs w:val="16"/>
          <w:lang w:val="es-419"/>
        </w:rPr>
      </w:pPr>
    </w:p>
    <w:p w14:paraId="6D483E22" w14:textId="77777777" w:rsidR="00183C2F"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183C2F">
        <w:rPr>
          <w:rFonts w:ascii="Museo 300" w:eastAsia="Museo Sans 300" w:hAnsi="Museo 300" w:cs="Museo Sans 300"/>
          <w:sz w:val="16"/>
          <w:szCs w:val="16"/>
          <w:lang w:val="es-419"/>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2022.</w:t>
      </w:r>
    </w:p>
    <w:p w14:paraId="07847E0A" w14:textId="77777777" w:rsidR="00183C2F" w:rsidRPr="00183C2F" w:rsidRDefault="00183C2F" w:rsidP="00183C2F">
      <w:pPr>
        <w:pStyle w:val="Prrafodelista"/>
        <w:jc w:val="both"/>
        <w:rPr>
          <w:rFonts w:ascii="Museo 300" w:eastAsia="Museo Sans 300" w:hAnsi="Museo 300" w:cs="Museo Sans 300"/>
          <w:sz w:val="16"/>
          <w:szCs w:val="16"/>
        </w:rPr>
      </w:pPr>
    </w:p>
    <w:p w14:paraId="00E3F777" w14:textId="77777777" w:rsidR="00183C2F"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83C2F">
        <w:rPr>
          <w:rFonts w:ascii="Museo 300" w:eastAsia="Museo Sans 300" w:hAnsi="Museo 300" w:cs="Museo Sans 300"/>
          <w:sz w:val="16"/>
          <w:szCs w:val="16"/>
          <w:lang w:val="es-419"/>
        </w:rPr>
        <w:t xml:space="preserve">Sin embargo, de conformidad al análisis efectuado por el CAU, se determinó que es aceptable el monto que la sociedad AES CLESA pretende cobrar en concepto de energía consumida y no facturada por la cantidad de </w:t>
      </w:r>
      <w:r w:rsidRPr="00183C2F">
        <w:rPr>
          <w:rFonts w:ascii="Museo 300" w:eastAsia="Museo Sans 300" w:hAnsi="Museo 300" w:cs="Museo Sans 300"/>
          <w:b/>
          <w:bCs/>
          <w:sz w:val="16"/>
          <w:szCs w:val="16"/>
          <w:lang w:val="es-419"/>
        </w:rPr>
        <w:t>ciento veintidós 74/100 dólares de los Estados Unidos de América (USD 122.74), IVA incluido</w:t>
      </w:r>
      <w:r w:rsidRPr="00183C2F">
        <w:rPr>
          <w:rFonts w:ascii="Museo 300" w:hAnsi="Museo 300" w:cs="Arial"/>
          <w:sz w:val="16"/>
          <w:szCs w:val="16"/>
          <w:lang w:val="es-419"/>
        </w:rPr>
        <w:t xml:space="preserve">, correspondiente a un consumo de </w:t>
      </w:r>
      <w:r w:rsidRPr="00183C2F">
        <w:rPr>
          <w:rFonts w:ascii="Museo 300" w:hAnsi="Museo 300" w:cs="Arial"/>
          <w:b/>
          <w:bCs/>
          <w:sz w:val="16"/>
          <w:szCs w:val="16"/>
          <w:lang w:val="es-419"/>
        </w:rPr>
        <w:t>462 kWh</w:t>
      </w:r>
      <w:r w:rsidRPr="00183C2F">
        <w:rPr>
          <w:rFonts w:ascii="Museo 300" w:hAnsi="Museo 300" w:cs="Arial"/>
          <w:sz w:val="16"/>
          <w:szCs w:val="16"/>
          <w:lang w:val="es-419"/>
        </w:rPr>
        <w:t>, recalculado para el período comprendido entre el 26 de mayo al 24 de junio de 2022.</w:t>
      </w:r>
    </w:p>
    <w:p w14:paraId="44993BB0" w14:textId="77777777" w:rsidR="00183C2F" w:rsidRPr="00183C2F" w:rsidRDefault="00183C2F" w:rsidP="00183C2F">
      <w:pPr>
        <w:pStyle w:val="Prrafodelista"/>
        <w:jc w:val="both"/>
        <w:rPr>
          <w:rFonts w:ascii="Museo 300" w:eastAsia="Museo Sans 300" w:hAnsi="Museo 300" w:cs="Museo Sans 300"/>
          <w:sz w:val="16"/>
          <w:szCs w:val="16"/>
        </w:rPr>
      </w:pPr>
    </w:p>
    <w:p w14:paraId="4593B644" w14:textId="45AD0FC1" w:rsidR="00183C2F"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83C2F">
        <w:rPr>
          <w:rFonts w:ascii="Museo 300" w:eastAsia="Museo Sans 300" w:hAnsi="Museo 300" w:cs="Museo Sans 300"/>
          <w:sz w:val="16"/>
          <w:szCs w:val="16"/>
          <w:lang w:val="es-419"/>
        </w:rPr>
        <w:t xml:space="preserve">Por su parte, las pruebas presentadas por la empresa distribuidora para el período del 6 de octubre de 2022 al 4 de abril de 2023 son aceptables, ya que con estas demostró fehacientemente que existió una condición irregular en el suministro identificado con el </w:t>
      </w:r>
      <w:r w:rsidRPr="00183C2F">
        <w:rPr>
          <w:rFonts w:ascii="Museo 300" w:eastAsia="Museo Sans 300" w:hAnsi="Museo 300" w:cs="Museo Sans 300"/>
          <w:b/>
          <w:bCs/>
          <w:sz w:val="16"/>
          <w:szCs w:val="16"/>
          <w:lang w:val="es-419"/>
        </w:rPr>
        <w:t xml:space="preserve">NIC </w:t>
      </w:r>
      <w:r w:rsidR="005A6EE3">
        <w:rPr>
          <w:rFonts w:ascii="Museo 300" w:eastAsia="Museo Sans 300" w:hAnsi="Museo 300" w:cs="Museo Sans 300"/>
          <w:b/>
          <w:bCs/>
          <w:sz w:val="16"/>
          <w:szCs w:val="16"/>
          <w:lang w:val="es-419"/>
        </w:rPr>
        <w:t>xxx</w:t>
      </w:r>
      <w:r w:rsidRPr="00183C2F">
        <w:rPr>
          <w:rFonts w:ascii="Museo 300" w:eastAsia="Museo Sans 300" w:hAnsi="Museo 300" w:cs="Museo Sans 300"/>
          <w:sz w:val="16"/>
          <w:szCs w:val="16"/>
          <w:lang w:val="es-419"/>
        </w:rPr>
        <w:t xml:space="preserve">, que consistía en la unión eléctrica entre la fuente y la carga de la fase A de la acometida de servicio eléctrico, que afectó el correcto registro de la energía que fue consumida en el citado suministro. </w:t>
      </w:r>
    </w:p>
    <w:p w14:paraId="4EC42026" w14:textId="77777777" w:rsidR="00183C2F" w:rsidRPr="00183C2F" w:rsidRDefault="00183C2F" w:rsidP="00183C2F">
      <w:pPr>
        <w:pStyle w:val="Prrafodelista"/>
        <w:jc w:val="both"/>
        <w:rPr>
          <w:rFonts w:ascii="Museo 300" w:hAnsi="Museo 300"/>
          <w:sz w:val="16"/>
          <w:szCs w:val="16"/>
          <w:highlight w:val="yellow"/>
          <w:lang w:val="es-419"/>
        </w:rPr>
      </w:pPr>
    </w:p>
    <w:p w14:paraId="55123CA7" w14:textId="77777777" w:rsidR="00183C2F"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83C2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183C2F">
        <w:rPr>
          <w:rFonts w:ascii="Museo 300" w:eastAsia="Museo Sans 300" w:hAnsi="Museo 300" w:cs="Museo Sans 300"/>
          <w:b/>
          <w:bCs/>
          <w:sz w:val="16"/>
          <w:szCs w:val="16"/>
          <w:lang w:val="es-419"/>
        </w:rPr>
        <w:t>setecientos ochenta y siete 63/100 dólares de los Estados Unidos de América (USD 787.63), IVA incluido</w:t>
      </w:r>
      <w:r w:rsidRPr="00183C2F">
        <w:rPr>
          <w:rFonts w:ascii="Museo 300" w:hAnsi="Museo 300" w:cs="Arial"/>
          <w:sz w:val="16"/>
          <w:szCs w:val="16"/>
          <w:lang w:val="es-419"/>
        </w:rPr>
        <w:t xml:space="preserve">, correspondiente al consumo de </w:t>
      </w:r>
      <w:r w:rsidRPr="00183C2F">
        <w:rPr>
          <w:rFonts w:ascii="Museo 300" w:hAnsi="Museo 300" w:cs="Arial"/>
          <w:b/>
          <w:bCs/>
          <w:sz w:val="16"/>
          <w:szCs w:val="16"/>
          <w:lang w:val="es-419"/>
        </w:rPr>
        <w:t>2,815 kWh</w:t>
      </w:r>
      <w:r w:rsidRPr="00183C2F">
        <w:rPr>
          <w:rFonts w:ascii="Museo 300" w:hAnsi="Museo 300" w:cs="Arial"/>
          <w:sz w:val="16"/>
          <w:szCs w:val="16"/>
          <w:lang w:val="es-419"/>
        </w:rPr>
        <w:t>, asociado al período comprendido entre el 6 de octubre de 2022 al 4 de abril de 2023.</w:t>
      </w:r>
    </w:p>
    <w:p w14:paraId="37ADAD42" w14:textId="77777777" w:rsidR="00183C2F" w:rsidRPr="00183C2F" w:rsidRDefault="00183C2F" w:rsidP="00183C2F">
      <w:pPr>
        <w:pStyle w:val="Prrafodelista"/>
        <w:rPr>
          <w:rFonts w:ascii="Museo 300" w:hAnsi="Museo 300"/>
          <w:sz w:val="16"/>
          <w:szCs w:val="16"/>
          <w:lang w:val="es-419"/>
        </w:rPr>
      </w:pPr>
    </w:p>
    <w:p w14:paraId="4BAB16C4" w14:textId="1CDC879C" w:rsidR="00562498" w:rsidRPr="00183C2F" w:rsidRDefault="00183C2F" w:rsidP="00183C2F">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lang w:val="es-419"/>
        </w:rPr>
      </w:pPr>
      <w:r w:rsidRPr="00183C2F">
        <w:rPr>
          <w:rFonts w:ascii="Museo 300" w:eastAsia="Museo Sans 300" w:hAnsi="Museo 300" w:cs="Museo Sans 300"/>
          <w:sz w:val="16"/>
          <w:szCs w:val="16"/>
          <w:lang w:val="es-419"/>
        </w:rPr>
        <w:t xml:space="preserve">De acuerdo con el recálculo que el CAU ha efectuado, la sociedad AES CLESA debe cobrar la cantidad de </w:t>
      </w:r>
      <w:r w:rsidRPr="00183C2F">
        <w:rPr>
          <w:rFonts w:ascii="Museo 300" w:hAnsi="Museo 300" w:cs="Arial"/>
          <w:b/>
          <w:bCs/>
          <w:sz w:val="16"/>
          <w:szCs w:val="16"/>
          <w:lang w:val="es-419"/>
        </w:rPr>
        <w:t>cuatrocientos cuarenta y seis 30/100 dólares de los Estados Unidos de América (USD 446.30), IVA incluido</w:t>
      </w:r>
      <w:r w:rsidRPr="00183C2F">
        <w:rPr>
          <w:rFonts w:ascii="Museo 300" w:hAnsi="Museo 300" w:cs="Arial"/>
          <w:sz w:val="16"/>
          <w:szCs w:val="16"/>
          <w:lang w:val="es-419"/>
        </w:rPr>
        <w:t>,</w:t>
      </w:r>
      <w:r w:rsidRPr="00183C2F">
        <w:rPr>
          <w:rFonts w:ascii="Museo 300" w:eastAsia="Museo Sans 300" w:hAnsi="Museo 300" w:cs="Museo Sans 300"/>
          <w:sz w:val="16"/>
          <w:szCs w:val="16"/>
          <w:lang w:val="es-419"/>
        </w:rPr>
        <w:t xml:space="preserve"> en concepto de energía consumida y no facturada de </w:t>
      </w:r>
      <w:r w:rsidRPr="00183C2F">
        <w:rPr>
          <w:rFonts w:ascii="Museo 300" w:hAnsi="Museo 300" w:cs="Arial"/>
          <w:b/>
          <w:bCs/>
          <w:sz w:val="16"/>
          <w:szCs w:val="16"/>
          <w:lang w:val="es-419"/>
        </w:rPr>
        <w:t xml:space="preserve">1,628 </w:t>
      </w:r>
      <w:r w:rsidRPr="00183C2F">
        <w:rPr>
          <w:rFonts w:ascii="Museo 300" w:eastAsia="Museo Sans 300" w:hAnsi="Museo 300" w:cs="Museo Sans 300"/>
          <w:b/>
          <w:bCs/>
          <w:sz w:val="16"/>
          <w:szCs w:val="16"/>
          <w:lang w:val="es-419"/>
        </w:rPr>
        <w:t>kWh</w:t>
      </w:r>
      <w:r w:rsidRPr="00183C2F">
        <w:rPr>
          <w:rFonts w:ascii="Museo 300" w:eastAsia="Museo Sans 300" w:hAnsi="Museo 300" w:cs="Museo Sans 300"/>
          <w:sz w:val="16"/>
          <w:szCs w:val="16"/>
          <w:lang w:val="es-419"/>
        </w:rPr>
        <w:t>,</w:t>
      </w:r>
      <w:r w:rsidRPr="00183C2F">
        <w:rPr>
          <w:rFonts w:ascii="Museo 300" w:eastAsia="Museo Sans 300" w:hAnsi="Museo 300" w:cs="Museo Sans 300"/>
          <w:b/>
          <w:bCs/>
          <w:sz w:val="16"/>
          <w:szCs w:val="16"/>
          <w:lang w:val="es-419"/>
        </w:rPr>
        <w:t xml:space="preserve"> </w:t>
      </w:r>
      <w:r w:rsidRPr="00183C2F">
        <w:rPr>
          <w:rFonts w:ascii="Museo 300" w:eastAsia="Museo Sans 300" w:hAnsi="Museo 300" w:cs="Museo Sans 300"/>
          <w:sz w:val="16"/>
          <w:szCs w:val="16"/>
          <w:lang w:val="es-419"/>
        </w:rPr>
        <w:t xml:space="preserve">correspondiente al período antes citado, </w:t>
      </w:r>
      <w:r w:rsidRPr="00183C2F">
        <w:rPr>
          <w:rFonts w:ascii="Museo 300" w:eastAsia="Museo Sans 300" w:hAnsi="Museo 300" w:cs="Museo Sans 300"/>
          <w:b/>
          <w:bCs/>
          <w:sz w:val="16"/>
          <w:szCs w:val="16"/>
          <w:lang w:val="es-419"/>
        </w:rPr>
        <w:t>más los respectivos intereses</w:t>
      </w:r>
      <w:r w:rsidRPr="00183C2F">
        <w:rPr>
          <w:rFonts w:ascii="Museo 300" w:eastAsia="Museo Sans 300" w:hAnsi="Museo 300" w:cs="Museo Sans 300"/>
          <w:sz w:val="16"/>
          <w:szCs w:val="16"/>
          <w:lang w:val="es-419"/>
        </w:rPr>
        <w:t xml:space="preserve">, de conformidad con el artículo 36 de los Términos y Condiciones Generales al Consumidor Final del Pliego Tarifario vigente para el año 2023. </w:t>
      </w:r>
      <w:r w:rsidR="00562498" w:rsidRPr="00183C2F">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5D408237"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6418FD">
        <w:rPr>
          <w:rFonts w:ascii="Museo Sans 500" w:hAnsi="Museo Sans 500"/>
          <w:b/>
          <w:bCs/>
          <w:sz w:val="20"/>
          <w:szCs w:val="20"/>
        </w:rPr>
        <w:t xml:space="preserve"> </w:t>
      </w:r>
      <w:r w:rsidR="00383B8A" w:rsidRPr="007F5090">
        <w:rPr>
          <w:rFonts w:ascii="Museo Sans 500" w:hAnsi="Museo Sans 500"/>
          <w:b/>
          <w:bCs/>
          <w:sz w:val="20"/>
          <w:szCs w:val="20"/>
        </w:rPr>
        <w:t>Alegatos</w:t>
      </w:r>
      <w:r w:rsidR="006418FD">
        <w:rPr>
          <w:rFonts w:ascii="Museo Sans 500" w:hAnsi="Museo Sans 500"/>
          <w:b/>
          <w:bCs/>
          <w:sz w:val="20"/>
          <w:szCs w:val="20"/>
        </w:rPr>
        <w:t xml:space="preserve"> </w:t>
      </w:r>
      <w:r w:rsidR="00383B8A" w:rsidRPr="007F5090">
        <w:rPr>
          <w:rFonts w:ascii="Museo Sans 500" w:hAnsi="Museo Sans 500"/>
          <w:b/>
          <w:bCs/>
          <w:sz w:val="20"/>
          <w:szCs w:val="20"/>
        </w:rPr>
        <w:t>finales</w:t>
      </w:r>
      <w:r w:rsidR="006418FD">
        <w:rPr>
          <w:rStyle w:val="normaltextrun"/>
          <w:rFonts w:ascii="Museo Sans 500" w:hAnsi="Museo Sans 500"/>
          <w:b/>
          <w:bCs/>
          <w:color w:val="000000"/>
          <w:sz w:val="20"/>
          <w:szCs w:val="20"/>
          <w:shd w:val="clear" w:color="auto" w:fill="FFFFFF"/>
        </w:rPr>
        <w:t xml:space="preserve"> </w:t>
      </w:r>
      <w:r w:rsidR="006418FD">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9AEBE85"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En</w:t>
      </w:r>
      <w:r w:rsidR="006418FD">
        <w:rPr>
          <w:rFonts w:ascii="Museo Sans 300" w:hAnsi="Museo Sans 300" w:cs="Segoe UI"/>
          <w:sz w:val="20"/>
          <w:szCs w:val="20"/>
        </w:rPr>
        <w:t xml:space="preserve"> </w:t>
      </w:r>
      <w:r w:rsidRPr="00383B8A">
        <w:rPr>
          <w:rFonts w:ascii="Museo Sans 300" w:hAnsi="Museo Sans 300" w:cs="Segoe UI"/>
          <w:sz w:val="20"/>
          <w:szCs w:val="20"/>
        </w:rPr>
        <w:t>cumplimiento</w:t>
      </w:r>
      <w:r w:rsidR="006418FD">
        <w:rPr>
          <w:rFonts w:ascii="Museo Sans 300" w:hAnsi="Museo Sans 300" w:cs="Segoe UI"/>
          <w:sz w:val="20"/>
          <w:szCs w:val="20"/>
        </w:rPr>
        <w:t xml:space="preserve"> </w:t>
      </w:r>
      <w:r w:rsidRPr="00383B8A">
        <w:rPr>
          <w:rFonts w:ascii="Museo Sans 300" w:hAnsi="Museo Sans 300" w:cs="Segoe UI"/>
          <w:sz w:val="20"/>
          <w:szCs w:val="20"/>
        </w:rPr>
        <w:t>de</w:t>
      </w:r>
      <w:r w:rsidR="006418FD">
        <w:rPr>
          <w:rFonts w:ascii="Museo Sans 300" w:hAnsi="Museo Sans 300" w:cs="Segoe UI"/>
          <w:sz w:val="20"/>
          <w:szCs w:val="20"/>
        </w:rPr>
        <w:t xml:space="preserve"> </w:t>
      </w:r>
      <w:r w:rsidRPr="00383B8A">
        <w:rPr>
          <w:rFonts w:ascii="Museo Sans 300" w:hAnsi="Museo Sans 300" w:cs="Segoe UI"/>
          <w:sz w:val="20"/>
          <w:szCs w:val="20"/>
        </w:rPr>
        <w:t>la</w:t>
      </w:r>
      <w:r w:rsidR="006418FD">
        <w:rPr>
          <w:rFonts w:ascii="Museo Sans 300" w:hAnsi="Museo Sans 300" w:cs="Segoe UI"/>
          <w:sz w:val="20"/>
          <w:szCs w:val="20"/>
        </w:rPr>
        <w:t xml:space="preserve"> </w:t>
      </w:r>
      <w:r w:rsidRPr="00383B8A">
        <w:rPr>
          <w:rFonts w:ascii="Museo Sans 300" w:hAnsi="Museo Sans 300" w:cs="Segoe UI"/>
          <w:sz w:val="20"/>
          <w:szCs w:val="20"/>
        </w:rPr>
        <w:t>letra</w:t>
      </w:r>
      <w:r w:rsidR="006418FD">
        <w:rPr>
          <w:rFonts w:ascii="Museo Sans 300" w:hAnsi="Museo Sans 300" w:cs="Segoe UI"/>
          <w:sz w:val="20"/>
          <w:szCs w:val="20"/>
        </w:rPr>
        <w:t xml:space="preserve"> </w:t>
      </w:r>
      <w:r w:rsidRPr="00383B8A">
        <w:rPr>
          <w:rFonts w:ascii="Museo Sans 300" w:hAnsi="Museo Sans 300" w:cs="Segoe UI"/>
          <w:sz w:val="20"/>
          <w:szCs w:val="20"/>
        </w:rPr>
        <w:t>c)</w:t>
      </w:r>
      <w:r w:rsidR="006418FD">
        <w:rPr>
          <w:rFonts w:ascii="Museo Sans 300" w:hAnsi="Museo Sans 300" w:cs="Segoe UI"/>
          <w:sz w:val="20"/>
          <w:szCs w:val="20"/>
        </w:rPr>
        <w:t xml:space="preserve"> </w:t>
      </w:r>
      <w:r w:rsidRPr="00383B8A">
        <w:rPr>
          <w:rFonts w:ascii="Museo Sans 300" w:hAnsi="Museo Sans 300" w:cs="Segoe UI"/>
          <w:sz w:val="20"/>
          <w:szCs w:val="20"/>
        </w:rPr>
        <w:t>del</w:t>
      </w:r>
      <w:r w:rsidR="006418FD">
        <w:rPr>
          <w:rFonts w:ascii="Museo Sans 300" w:hAnsi="Museo Sans 300" w:cs="Segoe UI"/>
          <w:sz w:val="20"/>
          <w:szCs w:val="20"/>
        </w:rPr>
        <w:t xml:space="preserve"> </w:t>
      </w:r>
      <w:r w:rsidRPr="00383B8A">
        <w:rPr>
          <w:rFonts w:ascii="Museo Sans 300" w:hAnsi="Museo Sans 300" w:cs="Segoe UI"/>
          <w:sz w:val="20"/>
          <w:szCs w:val="20"/>
        </w:rPr>
        <w:t>acuerdo</w:t>
      </w:r>
      <w:r w:rsidR="006418FD">
        <w:rPr>
          <w:rFonts w:ascii="Museo Sans 300" w:hAnsi="Museo Sans 300" w:cs="Segoe UI"/>
          <w:sz w:val="20"/>
          <w:szCs w:val="20"/>
        </w:rPr>
        <w:t xml:space="preserve"> </w:t>
      </w:r>
      <w:r w:rsidR="00CF0920" w:rsidRPr="00383B8A">
        <w:rPr>
          <w:rFonts w:ascii="Museo Sans 300" w:hAnsi="Museo Sans 300" w:cs="Segoe UI"/>
          <w:sz w:val="20"/>
          <w:szCs w:val="20"/>
        </w:rPr>
        <w:t>N.°</w:t>
      </w:r>
      <w:r w:rsidR="006418FD">
        <w:rPr>
          <w:rFonts w:ascii="Museo Sans 300" w:hAnsi="Museo Sans 300" w:cs="Segoe UI"/>
          <w:sz w:val="20"/>
          <w:szCs w:val="20"/>
        </w:rPr>
        <w:t xml:space="preserve"> </w:t>
      </w:r>
      <w:r w:rsidR="00C46BC6">
        <w:rPr>
          <w:rFonts w:ascii="Museo Sans 300" w:hAnsi="Museo Sans 300" w:cs="Segoe UI"/>
          <w:sz w:val="20"/>
          <w:szCs w:val="20"/>
        </w:rPr>
        <w:t>E-</w:t>
      </w:r>
      <w:r w:rsidR="004B32D3">
        <w:rPr>
          <w:rFonts w:ascii="Museo Sans 300" w:hAnsi="Museo Sans 300" w:cs="Segoe UI"/>
          <w:sz w:val="20"/>
          <w:szCs w:val="20"/>
        </w:rPr>
        <w:t>0499-2023</w:t>
      </w:r>
      <w:r w:rsidRPr="00C32DD7">
        <w:rPr>
          <w:rFonts w:ascii="Museo Sans 300" w:hAnsi="Museo Sans 300"/>
          <w:sz w:val="20"/>
          <w:szCs w:val="20"/>
        </w:rPr>
        <w:t>-CAU,</w:t>
      </w:r>
      <w:r w:rsidR="006418FD">
        <w:rPr>
          <w:rFonts w:ascii="Museo Sans 300" w:hAnsi="Museo Sans 300"/>
          <w:sz w:val="20"/>
          <w:szCs w:val="20"/>
        </w:rPr>
        <w:t xml:space="preserve"> </w:t>
      </w:r>
      <w:r w:rsidR="00263E33" w:rsidRPr="00383B8A">
        <w:rPr>
          <w:rFonts w:ascii="Museo Sans 300" w:hAnsi="Museo Sans 300" w:cs="Segoe UI"/>
          <w:sz w:val="20"/>
          <w:szCs w:val="20"/>
        </w:rPr>
        <w:t>se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6418FD">
        <w:rPr>
          <w:rFonts w:ascii="Museo Sans 300" w:hAnsi="Museo Sans 300" w:cs="Segoe UI"/>
          <w:sz w:val="20"/>
          <w:szCs w:val="20"/>
        </w:rPr>
        <w:t xml:space="preserve"> </w:t>
      </w:r>
      <w:r w:rsidR="00B35B4A" w:rsidRPr="00383B8A">
        <w:rPr>
          <w:rFonts w:ascii="Museo Sans 300" w:hAnsi="Museo Sans 300" w:cs="Segoe UI"/>
          <w:sz w:val="20"/>
          <w:szCs w:val="20"/>
        </w:rPr>
        <w:t>partes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copia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w:t>
      </w:r>
      <w:r w:rsidR="006418FD">
        <w:rPr>
          <w:rFonts w:ascii="Museo Sans 300" w:hAnsi="Museo Sans 300" w:cs="Segoe UI"/>
          <w:sz w:val="20"/>
          <w:szCs w:val="20"/>
        </w:rPr>
        <w:t xml:space="preserve"> </w:t>
      </w:r>
      <w:r w:rsidR="00542B1C">
        <w:rPr>
          <w:rFonts w:ascii="Museo Sans 300" w:hAnsi="Museo Sans 300" w:cs="Segoe UI"/>
          <w:sz w:val="20"/>
          <w:szCs w:val="20"/>
        </w:rPr>
        <w:t>IT-</w:t>
      </w:r>
      <w:r w:rsidR="00183555">
        <w:rPr>
          <w:rFonts w:ascii="Museo Sans 300" w:hAnsi="Museo Sans 300" w:cs="Segoe UI"/>
          <w:sz w:val="20"/>
          <w:szCs w:val="20"/>
        </w:rPr>
        <w:t>0212-CAU-23</w:t>
      </w:r>
      <w:r w:rsidR="006418FD">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CAU</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un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plazo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diez</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del</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día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la</w:t>
      </w:r>
      <w:r w:rsidR="006418FD">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de</w:t>
      </w:r>
      <w:r w:rsidR="006418FD">
        <w:rPr>
          <w:rFonts w:ascii="Museo Sans 300" w:hAnsi="Museo Sans 300" w:cs="Segoe UI"/>
          <w:sz w:val="20"/>
          <w:szCs w:val="20"/>
        </w:rPr>
        <w:t xml:space="preserve"> </w:t>
      </w:r>
      <w:r w:rsidR="00263E33" w:rsidRPr="00383B8A">
        <w:rPr>
          <w:rFonts w:ascii="Museo Sans 300" w:hAnsi="Museo Sans 300" w:cs="Segoe UI"/>
          <w:sz w:val="20"/>
          <w:szCs w:val="20"/>
        </w:rPr>
        <w:t>dicho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418FD">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418FD">
        <w:rPr>
          <w:rFonts w:ascii="Museo Sans 300" w:hAnsi="Museo Sans 300" w:cs="Segoe UI"/>
          <w:sz w:val="20"/>
          <w:szCs w:val="20"/>
        </w:rPr>
        <w:t xml:space="preserve"> </w:t>
      </w:r>
      <w:r w:rsidR="00263E33" w:rsidRPr="00383B8A">
        <w:rPr>
          <w:rFonts w:ascii="Museo Sans 300" w:hAnsi="Museo Sans 300" w:cs="Segoe UI"/>
          <w:sz w:val="20"/>
          <w:szCs w:val="20"/>
        </w:rPr>
        <w:t>por</w:t>
      </w:r>
      <w:r w:rsidR="006418FD">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418FD">
        <w:rPr>
          <w:rFonts w:ascii="Museo Sans 300" w:hAnsi="Museo Sans 300" w:cs="Segoe UI"/>
          <w:sz w:val="20"/>
          <w:szCs w:val="20"/>
        </w:rPr>
        <w:t xml:space="preserve"> </w:t>
      </w:r>
      <w:r w:rsidR="00263E33" w:rsidRPr="00383B8A">
        <w:rPr>
          <w:rFonts w:ascii="Museo Sans 300" w:hAnsi="Museo Sans 300" w:cs="Segoe UI"/>
          <w:sz w:val="20"/>
          <w:szCs w:val="20"/>
        </w:rPr>
        <w:t>sus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418FD">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418FD">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4162576E"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El</w:t>
      </w:r>
      <w:r w:rsidR="006418FD">
        <w:rPr>
          <w:rFonts w:ascii="Museo Sans 300" w:hAnsi="Museo Sans 300" w:cs="Segoe UI"/>
          <w:sz w:val="20"/>
          <w:szCs w:val="20"/>
        </w:rPr>
        <w:t xml:space="preserve"> </w:t>
      </w:r>
      <w:r w:rsidRPr="00A850F3">
        <w:rPr>
          <w:rFonts w:ascii="Museo Sans 300" w:hAnsi="Museo Sans 300" w:cs="Segoe UI"/>
          <w:sz w:val="20"/>
          <w:szCs w:val="20"/>
        </w:rPr>
        <w:t>citado</w:t>
      </w:r>
      <w:r w:rsidR="006418FD">
        <w:rPr>
          <w:rFonts w:ascii="Museo Sans 300" w:hAnsi="Museo Sans 300" w:cs="Segoe UI"/>
          <w:sz w:val="20"/>
          <w:szCs w:val="20"/>
        </w:rPr>
        <w:t xml:space="preserve"> </w:t>
      </w:r>
      <w:r w:rsidRPr="00A850F3">
        <w:rPr>
          <w:rFonts w:ascii="Museo Sans 300" w:hAnsi="Museo Sans 300" w:cs="Segoe UI"/>
          <w:sz w:val="20"/>
          <w:szCs w:val="20"/>
        </w:rPr>
        <w:t>acuerdo</w:t>
      </w:r>
      <w:r w:rsidR="006418FD">
        <w:rPr>
          <w:rFonts w:ascii="Museo Sans 300" w:hAnsi="Museo Sans 300" w:cs="Segoe UI"/>
          <w:sz w:val="20"/>
          <w:szCs w:val="20"/>
        </w:rPr>
        <w:t xml:space="preserve"> </w:t>
      </w:r>
      <w:r w:rsidRPr="00A850F3">
        <w:rPr>
          <w:rFonts w:ascii="Museo Sans 300" w:hAnsi="Museo Sans 300" w:cs="Segoe UI"/>
          <w:sz w:val="20"/>
          <w:szCs w:val="20"/>
        </w:rPr>
        <w:t>fue</w:t>
      </w:r>
      <w:r w:rsidR="006418FD">
        <w:rPr>
          <w:rFonts w:ascii="Museo Sans 300" w:hAnsi="Museo Sans 300" w:cs="Segoe UI"/>
          <w:sz w:val="20"/>
          <w:szCs w:val="20"/>
        </w:rPr>
        <w:t xml:space="preserve"> </w:t>
      </w:r>
      <w:r w:rsidRPr="00A850F3">
        <w:rPr>
          <w:rFonts w:ascii="Museo Sans 300" w:hAnsi="Museo Sans 300" w:cs="Segoe UI"/>
          <w:sz w:val="20"/>
          <w:szCs w:val="20"/>
        </w:rPr>
        <w:t>notificado</w:t>
      </w:r>
      <w:r w:rsidR="006418FD">
        <w:rPr>
          <w:rFonts w:ascii="Museo Sans 300" w:hAnsi="Museo Sans 300" w:cs="Segoe UI"/>
          <w:sz w:val="20"/>
          <w:szCs w:val="20"/>
        </w:rPr>
        <w:t xml:space="preserve"> </w:t>
      </w:r>
      <w:r w:rsidR="00D9215E">
        <w:rPr>
          <w:rFonts w:ascii="Museo Sans 300" w:hAnsi="Museo Sans 300"/>
          <w:sz w:val="20"/>
          <w:szCs w:val="20"/>
        </w:rPr>
        <w:t>a</w:t>
      </w:r>
      <w:r w:rsidR="006418FD">
        <w:rPr>
          <w:rFonts w:ascii="Museo Sans 300" w:hAnsi="Museo Sans 300"/>
          <w:sz w:val="20"/>
          <w:szCs w:val="20"/>
        </w:rPr>
        <w:t xml:space="preserve"> </w:t>
      </w:r>
      <w:r w:rsidR="00D9215E">
        <w:rPr>
          <w:rFonts w:ascii="Museo Sans 300" w:hAnsi="Museo Sans 300"/>
          <w:sz w:val="20"/>
          <w:szCs w:val="20"/>
        </w:rPr>
        <w:t>la</w:t>
      </w:r>
      <w:r w:rsidR="00DE7440">
        <w:rPr>
          <w:rFonts w:ascii="Museo Sans 300" w:hAnsi="Museo Sans 300"/>
          <w:sz w:val="20"/>
          <w:szCs w:val="20"/>
        </w:rPr>
        <w:t>s</w:t>
      </w:r>
      <w:r w:rsidR="006418FD">
        <w:rPr>
          <w:rFonts w:ascii="Museo Sans 300" w:hAnsi="Museo Sans 300"/>
          <w:sz w:val="20"/>
          <w:szCs w:val="20"/>
        </w:rPr>
        <w:t xml:space="preserve"> </w:t>
      </w:r>
      <w:r w:rsidR="00DE7440">
        <w:rPr>
          <w:rFonts w:ascii="Museo Sans 300" w:hAnsi="Museo Sans 300"/>
          <w:sz w:val="20"/>
          <w:szCs w:val="20"/>
        </w:rPr>
        <w:t>partes</w:t>
      </w:r>
      <w:r w:rsidR="006418FD">
        <w:rPr>
          <w:rFonts w:ascii="Museo Sans 300" w:hAnsi="Museo Sans 300"/>
          <w:sz w:val="20"/>
          <w:szCs w:val="20"/>
        </w:rPr>
        <w:t xml:space="preserve"> </w:t>
      </w:r>
      <w:r w:rsidR="00DE7440">
        <w:rPr>
          <w:rFonts w:ascii="Museo Sans 300" w:hAnsi="Museo Sans 300"/>
          <w:sz w:val="20"/>
          <w:szCs w:val="20"/>
        </w:rPr>
        <w:t>el</w:t>
      </w:r>
      <w:r w:rsidR="006418FD">
        <w:rPr>
          <w:rFonts w:ascii="Museo Sans 300" w:hAnsi="Museo Sans 300"/>
          <w:sz w:val="20"/>
          <w:szCs w:val="20"/>
        </w:rPr>
        <w:t xml:space="preserve"> </w:t>
      </w:r>
      <w:r w:rsidR="00DE7440">
        <w:rPr>
          <w:rFonts w:ascii="Museo Sans 300" w:hAnsi="Museo Sans 300"/>
          <w:sz w:val="20"/>
          <w:szCs w:val="20"/>
        </w:rPr>
        <w:t>día</w:t>
      </w:r>
      <w:r w:rsidR="006418FD">
        <w:rPr>
          <w:rFonts w:ascii="Museo Sans 300" w:hAnsi="Museo Sans 300"/>
          <w:sz w:val="20"/>
          <w:szCs w:val="20"/>
        </w:rPr>
        <w:t xml:space="preserve"> </w:t>
      </w:r>
      <w:r w:rsidR="00F90C2E">
        <w:rPr>
          <w:rFonts w:ascii="Museo Sans 300" w:hAnsi="Museo Sans 300"/>
          <w:sz w:val="20"/>
          <w:szCs w:val="20"/>
        </w:rPr>
        <w:t>cuatro de sept</w:t>
      </w:r>
      <w:r w:rsidR="00D87C3F">
        <w:rPr>
          <w:rFonts w:ascii="Museo Sans 300" w:hAnsi="Museo Sans 300"/>
          <w:sz w:val="20"/>
          <w:szCs w:val="20"/>
        </w:rPr>
        <w:t>iembre</w:t>
      </w:r>
      <w:r w:rsidR="006418FD">
        <w:rPr>
          <w:rFonts w:ascii="Museo Sans 300" w:hAnsi="Museo Sans 300"/>
          <w:sz w:val="20"/>
          <w:szCs w:val="20"/>
        </w:rPr>
        <w:t xml:space="preserve"> </w:t>
      </w:r>
      <w:r w:rsidR="00915A89">
        <w:rPr>
          <w:rFonts w:ascii="Museo Sans 300" w:hAnsi="Museo Sans 300"/>
          <w:sz w:val="20"/>
          <w:szCs w:val="20"/>
        </w:rPr>
        <w:t>de</w:t>
      </w:r>
      <w:r w:rsidR="006418FD">
        <w:rPr>
          <w:rFonts w:ascii="Museo Sans 300" w:hAnsi="Museo Sans 300"/>
          <w:sz w:val="20"/>
          <w:szCs w:val="20"/>
        </w:rPr>
        <w:t xml:space="preserve"> </w:t>
      </w:r>
      <w:r w:rsidR="00915A89">
        <w:rPr>
          <w:rFonts w:ascii="Museo Sans 300" w:hAnsi="Museo Sans 300"/>
          <w:sz w:val="20"/>
          <w:szCs w:val="20"/>
        </w:rPr>
        <w:t>este</w:t>
      </w:r>
      <w:r w:rsidR="006418FD">
        <w:rPr>
          <w:rFonts w:ascii="Museo Sans 300" w:hAnsi="Museo Sans 300"/>
          <w:sz w:val="20"/>
          <w:szCs w:val="20"/>
        </w:rPr>
        <w:t xml:space="preserve"> </w:t>
      </w:r>
      <w:r w:rsidR="00D9215E">
        <w:rPr>
          <w:rFonts w:ascii="Museo Sans 300" w:hAnsi="Museo Sans 300"/>
          <w:sz w:val="20"/>
          <w:szCs w:val="20"/>
        </w:rPr>
        <w:t>año,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por</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plazo</w:t>
      </w:r>
      <w:r w:rsidR="006418FD">
        <w:rPr>
          <w:rFonts w:ascii="Museo Sans 300" w:eastAsia="Times New Roman" w:hAnsi="Museo Sans 300" w:cs="Segoe UI"/>
          <w:sz w:val="20"/>
          <w:szCs w:val="20"/>
          <w:lang w:val="es-ES" w:eastAsia="es-ES"/>
        </w:rPr>
        <w:t xml:space="preserve"> </w:t>
      </w:r>
      <w:r w:rsidR="00915A89" w:rsidRPr="008809F7">
        <w:rPr>
          <w:rFonts w:ascii="Museo Sans 300" w:eastAsia="Times New Roman" w:hAnsi="Museo Sans 300" w:cs="Segoe UI"/>
          <w:sz w:val="20"/>
          <w:szCs w:val="20"/>
          <w:lang w:val="es-ES" w:eastAsia="es-ES"/>
        </w:rPr>
        <w:t>finalizó</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00DE7440">
        <w:rPr>
          <w:rFonts w:ascii="Museo Sans 300" w:eastAsia="Times New Roman" w:hAnsi="Museo Sans 300" w:cs="Segoe UI"/>
          <w:sz w:val="20"/>
          <w:szCs w:val="20"/>
          <w:lang w:val="es-ES" w:eastAsia="es-ES"/>
        </w:rPr>
        <w:t>día</w:t>
      </w:r>
      <w:r w:rsidR="006418FD">
        <w:rPr>
          <w:rFonts w:ascii="Museo Sans 300" w:eastAsia="Times New Roman" w:hAnsi="Museo Sans 300" w:cs="Segoe UI"/>
          <w:sz w:val="20"/>
          <w:szCs w:val="20"/>
          <w:lang w:val="es-ES" w:eastAsia="es-ES"/>
        </w:rPr>
        <w:t xml:space="preserve"> </w:t>
      </w:r>
      <w:r w:rsidR="00F90C2E">
        <w:rPr>
          <w:rFonts w:ascii="Museo Sans 300" w:eastAsia="Times New Roman" w:hAnsi="Museo Sans 300" w:cs="Segoe UI"/>
          <w:sz w:val="20"/>
          <w:szCs w:val="20"/>
          <w:lang w:val="es-ES" w:eastAsia="es-ES"/>
        </w:rPr>
        <w:t>diecinueve del mismo mes y</w:t>
      </w:r>
      <w:r w:rsidR="006418FD">
        <w:rPr>
          <w:rFonts w:ascii="Museo Sans 300" w:eastAsia="Times New Roman" w:hAnsi="Museo Sans 300" w:cs="Segoe UI"/>
          <w:sz w:val="20"/>
          <w:szCs w:val="20"/>
          <w:lang w:val="es-ES" w:eastAsia="es-ES"/>
        </w:rPr>
        <w:t xml:space="preserve"> </w:t>
      </w:r>
      <w:r w:rsidR="00915A89">
        <w:rPr>
          <w:rFonts w:ascii="Museo Sans 300" w:eastAsia="Times New Roman" w:hAnsi="Museo Sans 300" w:cs="Segoe UI"/>
          <w:sz w:val="20"/>
          <w:szCs w:val="20"/>
          <w:lang w:val="es-ES" w:eastAsia="es-ES"/>
        </w:rPr>
        <w:t>año.</w:t>
      </w:r>
    </w:p>
    <w:p w14:paraId="5C026AC2" w14:textId="77777777" w:rsidR="00973A29" w:rsidRDefault="00973A29" w:rsidP="007160D7">
      <w:pPr>
        <w:pStyle w:val="Prrafodelista"/>
        <w:tabs>
          <w:tab w:val="left" w:pos="426"/>
        </w:tabs>
        <w:ind w:left="426"/>
        <w:jc w:val="both"/>
        <w:rPr>
          <w:rFonts w:ascii="Museo Sans 300" w:hAnsi="Museo Sans 300"/>
          <w:sz w:val="20"/>
          <w:szCs w:val="20"/>
          <w:lang w:val="es-SV"/>
        </w:rPr>
      </w:pPr>
    </w:p>
    <w:p w14:paraId="36BD514B" w14:textId="0674C2FF"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lastRenderedPageBreak/>
        <w:t>El</w:t>
      </w:r>
      <w:r w:rsidR="006418FD">
        <w:rPr>
          <w:rFonts w:ascii="Museo Sans 300" w:hAnsi="Museo Sans 300"/>
          <w:sz w:val="20"/>
          <w:szCs w:val="20"/>
          <w:lang w:val="es-SV"/>
        </w:rPr>
        <w:t xml:space="preserve"> </w:t>
      </w:r>
      <w:r w:rsidR="00894877" w:rsidRPr="007160D7">
        <w:rPr>
          <w:rFonts w:ascii="Museo Sans 300" w:hAnsi="Museo Sans 300"/>
          <w:sz w:val="20"/>
          <w:szCs w:val="20"/>
          <w:lang w:val="es-SV"/>
        </w:rPr>
        <w:t>día</w:t>
      </w:r>
      <w:r w:rsidR="006418FD">
        <w:rPr>
          <w:rFonts w:ascii="Museo Sans 300" w:hAnsi="Museo Sans 300"/>
          <w:sz w:val="20"/>
          <w:szCs w:val="20"/>
          <w:lang w:val="es-SV"/>
        </w:rPr>
        <w:t xml:space="preserve"> </w:t>
      </w:r>
      <w:r w:rsidR="006310D9">
        <w:rPr>
          <w:rFonts w:ascii="Museo Sans 300" w:hAnsi="Museo Sans 300"/>
          <w:sz w:val="20"/>
          <w:szCs w:val="20"/>
          <w:lang w:val="es-SV"/>
        </w:rPr>
        <w:t>veinti</w:t>
      </w:r>
      <w:r w:rsidR="001C5BC6">
        <w:rPr>
          <w:rFonts w:ascii="Museo Sans 300" w:hAnsi="Museo Sans 300"/>
          <w:sz w:val="20"/>
          <w:szCs w:val="20"/>
          <w:lang w:val="es-SV"/>
        </w:rPr>
        <w:t>uno de sept</w:t>
      </w:r>
      <w:r w:rsidR="00414D41">
        <w:rPr>
          <w:rFonts w:ascii="Museo Sans 300" w:hAnsi="Museo Sans 300"/>
          <w:sz w:val="20"/>
          <w:szCs w:val="20"/>
          <w:lang w:val="es-SV"/>
        </w:rPr>
        <w:t>iembre</w:t>
      </w:r>
      <w:r w:rsidR="006418FD">
        <w:rPr>
          <w:rFonts w:ascii="Museo Sans 300" w:hAnsi="Museo Sans 300"/>
          <w:sz w:val="20"/>
          <w:szCs w:val="20"/>
          <w:lang w:val="es-SV"/>
        </w:rPr>
        <w:t xml:space="preserve"> </w:t>
      </w:r>
      <w:r w:rsidRPr="007160D7">
        <w:rPr>
          <w:rFonts w:ascii="Museo Sans 300" w:hAnsi="Museo Sans 300"/>
          <w:sz w:val="20"/>
          <w:szCs w:val="20"/>
          <w:lang w:val="es-SV"/>
        </w:rPr>
        <w:t>del</w:t>
      </w:r>
      <w:r w:rsidR="006418FD">
        <w:rPr>
          <w:rFonts w:ascii="Museo Sans 300" w:hAnsi="Museo Sans 300"/>
          <w:sz w:val="20"/>
          <w:szCs w:val="20"/>
          <w:lang w:val="es-SV"/>
        </w:rPr>
        <w:t xml:space="preserve"> </w:t>
      </w:r>
      <w:r w:rsidRPr="007160D7">
        <w:rPr>
          <w:rFonts w:ascii="Museo Sans 300" w:hAnsi="Museo Sans 300"/>
          <w:sz w:val="20"/>
          <w:szCs w:val="20"/>
          <w:lang w:val="es-SV"/>
        </w:rPr>
        <w:t>presente</w:t>
      </w:r>
      <w:r w:rsidR="006418FD">
        <w:rPr>
          <w:rFonts w:ascii="Museo Sans 300" w:hAnsi="Museo Sans 300"/>
          <w:sz w:val="20"/>
          <w:szCs w:val="20"/>
          <w:lang w:val="es-SV"/>
        </w:rPr>
        <w:t xml:space="preserve"> </w:t>
      </w:r>
      <w:r w:rsidRPr="007160D7">
        <w:rPr>
          <w:rFonts w:ascii="Museo Sans 300" w:hAnsi="Museo Sans 300"/>
          <w:sz w:val="20"/>
          <w:szCs w:val="20"/>
          <w:lang w:val="es-SV"/>
        </w:rPr>
        <w:t>año,</w:t>
      </w:r>
      <w:r w:rsidR="006418FD">
        <w:rPr>
          <w:rFonts w:ascii="Museo Sans 300" w:hAnsi="Museo Sans 300"/>
          <w:sz w:val="20"/>
          <w:szCs w:val="20"/>
          <w:lang w:val="es-SV"/>
        </w:rPr>
        <w:t xml:space="preserve"> </w:t>
      </w:r>
      <w:r w:rsidRPr="007160D7">
        <w:rPr>
          <w:rFonts w:ascii="Museo Sans 300" w:hAnsi="Museo Sans 300"/>
          <w:sz w:val="20"/>
          <w:szCs w:val="20"/>
          <w:lang w:val="es-SV"/>
        </w:rPr>
        <w:t>la</w:t>
      </w:r>
      <w:r w:rsidR="006418FD">
        <w:rPr>
          <w:rFonts w:ascii="Museo Sans 300" w:hAnsi="Museo Sans 300"/>
          <w:sz w:val="20"/>
          <w:szCs w:val="20"/>
          <w:lang w:val="es-SV"/>
        </w:rPr>
        <w:t xml:space="preserve"> </w:t>
      </w:r>
      <w:r w:rsidRPr="007160D7">
        <w:rPr>
          <w:rFonts w:ascii="Museo Sans 300" w:hAnsi="Museo Sans 300"/>
          <w:sz w:val="20"/>
          <w:szCs w:val="20"/>
          <w:lang w:val="es-SV"/>
        </w:rPr>
        <w:t>sociedad</w:t>
      </w:r>
      <w:r w:rsidR="006418FD">
        <w:rPr>
          <w:rFonts w:ascii="Museo Sans 300" w:hAnsi="Museo Sans 300"/>
          <w:sz w:val="20"/>
          <w:szCs w:val="20"/>
          <w:lang w:val="es-SV"/>
        </w:rPr>
        <w:t xml:space="preserve"> </w:t>
      </w:r>
      <w:r w:rsidRPr="007160D7">
        <w:rPr>
          <w:rFonts w:ascii="Museo Sans 300" w:hAnsi="Museo Sans 300"/>
          <w:sz w:val="20"/>
          <w:szCs w:val="20"/>
          <w:lang w:val="es-SV"/>
        </w:rPr>
        <w:t>AES</w:t>
      </w:r>
      <w:r w:rsidR="006418FD">
        <w:rPr>
          <w:rFonts w:ascii="Museo Sans 300" w:hAnsi="Museo Sans 300"/>
          <w:sz w:val="20"/>
          <w:szCs w:val="20"/>
          <w:lang w:val="es-SV"/>
        </w:rPr>
        <w:t xml:space="preserve"> </w:t>
      </w:r>
      <w:r w:rsidRPr="007160D7">
        <w:rPr>
          <w:rFonts w:ascii="Museo Sans 300" w:hAnsi="Museo Sans 300"/>
          <w:sz w:val="20"/>
          <w:szCs w:val="20"/>
          <w:lang w:val="es-SV"/>
        </w:rPr>
        <w:t>CLESA</w:t>
      </w:r>
      <w:r w:rsidR="006418FD">
        <w:rPr>
          <w:rFonts w:ascii="Museo Sans 300" w:hAnsi="Museo Sans 300"/>
          <w:sz w:val="20"/>
          <w:szCs w:val="20"/>
          <w:lang w:val="es-SV"/>
        </w:rPr>
        <w:t xml:space="preserve"> </w:t>
      </w:r>
      <w:r w:rsidRPr="007160D7">
        <w:rPr>
          <w:rFonts w:ascii="Museo Sans 300" w:hAnsi="Museo Sans 300"/>
          <w:sz w:val="20"/>
          <w:szCs w:val="20"/>
          <w:lang w:val="es-SV"/>
        </w:rPr>
        <w:t>y</w:t>
      </w:r>
      <w:r w:rsidR="006418FD">
        <w:rPr>
          <w:rFonts w:ascii="Museo Sans 300" w:hAnsi="Museo Sans 300"/>
          <w:sz w:val="20"/>
          <w:szCs w:val="20"/>
          <w:lang w:val="es-SV"/>
        </w:rPr>
        <w:t xml:space="preserve"> </w:t>
      </w:r>
      <w:r w:rsidRPr="007160D7">
        <w:rPr>
          <w:rFonts w:ascii="Museo Sans 300" w:hAnsi="Museo Sans 300"/>
          <w:sz w:val="20"/>
          <w:szCs w:val="20"/>
          <w:lang w:val="es-SV"/>
        </w:rPr>
        <w:t>Cía.,</w:t>
      </w:r>
      <w:r w:rsidR="006418FD">
        <w:rPr>
          <w:rFonts w:ascii="Museo Sans 300" w:hAnsi="Museo Sans 300"/>
          <w:sz w:val="20"/>
          <w:szCs w:val="20"/>
          <w:lang w:val="es-SV"/>
        </w:rPr>
        <w:t xml:space="preserve"> </w:t>
      </w:r>
      <w:r w:rsidRPr="007160D7">
        <w:rPr>
          <w:rFonts w:ascii="Museo Sans 300" w:hAnsi="Museo Sans 300"/>
          <w:sz w:val="20"/>
          <w:szCs w:val="20"/>
          <w:lang w:val="es-SV"/>
        </w:rPr>
        <w:t>S.</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C.</w:t>
      </w:r>
      <w:r w:rsidR="006418FD">
        <w:rPr>
          <w:rFonts w:ascii="Museo Sans 300" w:hAnsi="Museo Sans 300"/>
          <w:sz w:val="20"/>
          <w:szCs w:val="20"/>
          <w:lang w:val="es-SV"/>
        </w:rPr>
        <w:t xml:space="preserve"> </w:t>
      </w:r>
      <w:r w:rsidRPr="007160D7">
        <w:rPr>
          <w:rFonts w:ascii="Museo Sans 300" w:hAnsi="Museo Sans 300"/>
          <w:sz w:val="20"/>
          <w:szCs w:val="20"/>
          <w:lang w:val="es-SV"/>
        </w:rPr>
        <w:t>de</w:t>
      </w:r>
      <w:r w:rsidR="006418FD">
        <w:rPr>
          <w:rFonts w:ascii="Museo Sans 300" w:hAnsi="Museo Sans 300"/>
          <w:sz w:val="20"/>
          <w:szCs w:val="20"/>
          <w:lang w:val="es-SV"/>
        </w:rPr>
        <w:t xml:space="preserve"> </w:t>
      </w:r>
      <w:r w:rsidRPr="007160D7">
        <w:rPr>
          <w:rFonts w:ascii="Museo Sans 300" w:hAnsi="Museo Sans 300"/>
          <w:sz w:val="20"/>
          <w:szCs w:val="20"/>
          <w:lang w:val="es-SV"/>
        </w:rPr>
        <w:t>C.V.</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un</w:t>
      </w:r>
      <w:r w:rsidR="006418FD">
        <w:rPr>
          <w:rFonts w:ascii="Museo Sans 300" w:hAnsi="Museo Sans 300"/>
          <w:sz w:val="20"/>
          <w:szCs w:val="20"/>
          <w:lang w:val="es-SV"/>
        </w:rPr>
        <w:t xml:space="preserve"> </w:t>
      </w:r>
      <w:r w:rsidRPr="007160D7">
        <w:rPr>
          <w:rFonts w:ascii="Museo Sans 300" w:hAnsi="Museo Sans 300"/>
          <w:sz w:val="20"/>
          <w:szCs w:val="20"/>
          <w:lang w:val="es-SV"/>
        </w:rPr>
        <w:t>escrito</w:t>
      </w:r>
      <w:r w:rsidR="006418FD">
        <w:rPr>
          <w:rFonts w:ascii="Museo Sans 300" w:hAnsi="Museo Sans 300"/>
          <w:sz w:val="20"/>
          <w:szCs w:val="20"/>
          <w:lang w:val="es-SV"/>
        </w:rPr>
        <w:t xml:space="preserve"> </w:t>
      </w:r>
      <w:r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cual</w:t>
      </w:r>
      <w:r w:rsidR="006418FD">
        <w:rPr>
          <w:rFonts w:ascii="Museo Sans 300" w:hAnsi="Museo Sans 300"/>
          <w:sz w:val="20"/>
          <w:szCs w:val="20"/>
          <w:lang w:val="es-SV"/>
        </w:rPr>
        <w:t xml:space="preserve"> </w:t>
      </w:r>
      <w:r w:rsidRPr="007160D7">
        <w:rPr>
          <w:rFonts w:ascii="Museo Sans 300" w:hAnsi="Museo Sans 300"/>
          <w:sz w:val="20"/>
          <w:szCs w:val="20"/>
          <w:lang w:val="es-SV"/>
        </w:rPr>
        <w:t>manifestó</w:t>
      </w:r>
      <w:r w:rsidR="006418FD">
        <w:rPr>
          <w:rFonts w:ascii="Museo Sans 300" w:hAnsi="Museo Sans 300"/>
          <w:sz w:val="20"/>
          <w:szCs w:val="20"/>
          <w:lang w:val="es-SV"/>
        </w:rPr>
        <w:t xml:space="preserve"> </w:t>
      </w:r>
      <w:r w:rsidR="006310D9">
        <w:rPr>
          <w:rFonts w:ascii="Museo Sans 300" w:hAnsi="Museo Sans 300"/>
          <w:sz w:val="20"/>
          <w:szCs w:val="20"/>
          <w:lang w:val="es-SV"/>
        </w:rPr>
        <w:t xml:space="preserve">su conformidad con </w:t>
      </w:r>
      <w:r w:rsidR="001C5BC6">
        <w:rPr>
          <w:rFonts w:ascii="Museo Sans 300" w:hAnsi="Museo Sans 300"/>
          <w:sz w:val="20"/>
          <w:szCs w:val="20"/>
          <w:lang w:val="es-SV"/>
        </w:rPr>
        <w:t>los</w:t>
      </w:r>
      <w:r w:rsidR="006310D9">
        <w:rPr>
          <w:rFonts w:ascii="Museo Sans 300" w:hAnsi="Museo Sans 300"/>
          <w:sz w:val="20"/>
          <w:szCs w:val="20"/>
          <w:lang w:val="es-SV"/>
        </w:rPr>
        <w:t xml:space="preserve"> cálculo</w:t>
      </w:r>
      <w:r w:rsidR="001C5BC6">
        <w:rPr>
          <w:rFonts w:ascii="Museo Sans 300" w:hAnsi="Museo Sans 300"/>
          <w:sz w:val="20"/>
          <w:szCs w:val="20"/>
          <w:lang w:val="es-SV"/>
        </w:rPr>
        <w:t>s</w:t>
      </w:r>
      <w:r w:rsidR="006310D9">
        <w:rPr>
          <w:rFonts w:ascii="Museo Sans 300" w:hAnsi="Museo Sans 300"/>
          <w:sz w:val="20"/>
          <w:szCs w:val="20"/>
          <w:lang w:val="es-SV"/>
        </w:rPr>
        <w:t xml:space="preserve"> efectuado</w:t>
      </w:r>
      <w:r w:rsidR="001C5BC6">
        <w:rPr>
          <w:rFonts w:ascii="Museo Sans 300" w:hAnsi="Museo Sans 300"/>
          <w:sz w:val="20"/>
          <w:szCs w:val="20"/>
          <w:lang w:val="es-SV"/>
        </w:rPr>
        <w:t>s</w:t>
      </w:r>
      <w:r w:rsidR="006310D9">
        <w:rPr>
          <w:rFonts w:ascii="Museo Sans 300" w:hAnsi="Museo Sans 300"/>
          <w:sz w:val="20"/>
          <w:szCs w:val="20"/>
          <w:lang w:val="es-SV"/>
        </w:rPr>
        <w:t xml:space="preserve"> por el CAU</w:t>
      </w:r>
      <w:r w:rsidR="006418FD">
        <w:rPr>
          <w:rFonts w:ascii="Museo Sans 300" w:hAnsi="Museo Sans 300"/>
          <w:sz w:val="20"/>
          <w:szCs w:val="20"/>
          <w:lang w:val="es-SV"/>
        </w:rPr>
        <w:t xml:space="preserve"> </w:t>
      </w:r>
      <w:r w:rsidR="00C70367" w:rsidRPr="007160D7">
        <w:rPr>
          <w:rFonts w:ascii="Museo Sans 300" w:hAnsi="Museo Sans 300"/>
          <w:sz w:val="20"/>
          <w:szCs w:val="20"/>
          <w:lang w:val="es-SV"/>
        </w:rPr>
        <w:t>en</w:t>
      </w:r>
      <w:r w:rsidR="006418FD">
        <w:rPr>
          <w:rFonts w:ascii="Museo Sans 300" w:hAnsi="Museo Sans 300"/>
          <w:sz w:val="20"/>
          <w:szCs w:val="20"/>
          <w:lang w:val="es-SV"/>
        </w:rPr>
        <w:t xml:space="preserve"> </w:t>
      </w:r>
      <w:r w:rsidRPr="007160D7">
        <w:rPr>
          <w:rFonts w:ascii="Museo Sans 300" w:hAnsi="Museo Sans 300"/>
          <w:sz w:val="20"/>
          <w:szCs w:val="20"/>
          <w:lang w:val="es-SV"/>
        </w:rPr>
        <w:t>el</w:t>
      </w:r>
      <w:r w:rsidR="006418FD">
        <w:rPr>
          <w:rFonts w:ascii="Museo Sans 300" w:hAnsi="Museo Sans 300"/>
          <w:sz w:val="20"/>
          <w:szCs w:val="20"/>
          <w:lang w:val="es-SV"/>
        </w:rPr>
        <w:t xml:space="preserve"> </w:t>
      </w:r>
      <w:r w:rsidRPr="007160D7">
        <w:rPr>
          <w:rFonts w:ascii="Museo Sans 300" w:hAnsi="Museo Sans 300"/>
          <w:sz w:val="20"/>
          <w:szCs w:val="20"/>
          <w:lang w:val="es-SV"/>
        </w:rPr>
        <w:t>informe</w:t>
      </w:r>
      <w:r w:rsidR="006418FD">
        <w:rPr>
          <w:rFonts w:ascii="Museo Sans 300" w:hAnsi="Museo Sans 300"/>
          <w:sz w:val="20"/>
          <w:szCs w:val="20"/>
          <w:lang w:val="es-SV"/>
        </w:rPr>
        <w:t xml:space="preserve"> </w:t>
      </w:r>
      <w:r w:rsidRPr="007160D7">
        <w:rPr>
          <w:rFonts w:ascii="Museo Sans 300" w:hAnsi="Museo Sans 300"/>
          <w:sz w:val="20"/>
          <w:szCs w:val="20"/>
          <w:lang w:val="es-SV"/>
        </w:rPr>
        <w:t>técnico</w:t>
      </w:r>
      <w:r w:rsidR="006418FD">
        <w:rPr>
          <w:rFonts w:ascii="Museo Sans 300" w:hAnsi="Museo Sans 300"/>
          <w:sz w:val="20"/>
          <w:szCs w:val="20"/>
          <w:lang w:val="es-SV"/>
        </w:rPr>
        <w:t xml:space="preserve"> </w:t>
      </w:r>
      <w:r w:rsidRPr="007160D7">
        <w:rPr>
          <w:rFonts w:ascii="Museo Sans 300" w:hAnsi="Museo Sans 300"/>
          <w:sz w:val="20"/>
          <w:szCs w:val="20"/>
          <w:lang w:val="es-SV"/>
        </w:rPr>
        <w:t>N.°</w:t>
      </w:r>
      <w:r w:rsidR="006418FD">
        <w:rPr>
          <w:rFonts w:ascii="Museo Sans 300" w:hAnsi="Museo Sans 300"/>
          <w:sz w:val="20"/>
          <w:szCs w:val="20"/>
          <w:lang w:val="es-SV"/>
        </w:rPr>
        <w:t xml:space="preserve"> </w:t>
      </w:r>
      <w:r w:rsidR="00542B1C">
        <w:rPr>
          <w:rFonts w:ascii="Museo Sans 300" w:hAnsi="Museo Sans 300"/>
          <w:sz w:val="20"/>
          <w:szCs w:val="20"/>
          <w:lang w:val="es-SV"/>
        </w:rPr>
        <w:t>IT-</w:t>
      </w:r>
      <w:r w:rsidR="00183555">
        <w:rPr>
          <w:rFonts w:ascii="Museo Sans 300" w:hAnsi="Museo Sans 300"/>
          <w:sz w:val="20"/>
          <w:szCs w:val="20"/>
          <w:lang w:val="es-SV"/>
        </w:rPr>
        <w:t>0212-CAU-23</w:t>
      </w:r>
      <w:r w:rsidR="006310D9">
        <w:rPr>
          <w:rFonts w:ascii="Museo Sans 300" w:hAnsi="Museo Sans 300"/>
          <w:sz w:val="20"/>
          <w:szCs w:val="20"/>
          <w:lang w:val="es-SV"/>
        </w:rPr>
        <w:t xml:space="preserve">. </w:t>
      </w:r>
      <w:r w:rsidRPr="007160D7">
        <w:rPr>
          <w:rFonts w:ascii="Museo Sans 300" w:hAnsi="Museo Sans 300"/>
          <w:sz w:val="20"/>
          <w:szCs w:val="20"/>
          <w:lang w:val="es-SV"/>
        </w:rPr>
        <w:t>Por</w:t>
      </w:r>
      <w:r w:rsidR="006418FD">
        <w:rPr>
          <w:rFonts w:ascii="Museo Sans 300" w:hAnsi="Museo Sans 300"/>
          <w:sz w:val="20"/>
          <w:szCs w:val="20"/>
          <w:lang w:val="es-SV"/>
        </w:rPr>
        <w:t xml:space="preserve"> </w:t>
      </w:r>
      <w:r w:rsidRPr="007160D7">
        <w:rPr>
          <w:rFonts w:ascii="Museo Sans 300" w:hAnsi="Museo Sans 300"/>
          <w:sz w:val="20"/>
          <w:szCs w:val="20"/>
          <w:lang w:val="es-SV"/>
        </w:rPr>
        <w:t>su</w:t>
      </w:r>
      <w:r w:rsidR="006418FD">
        <w:rPr>
          <w:rFonts w:ascii="Museo Sans 300" w:hAnsi="Museo Sans 300"/>
          <w:sz w:val="20"/>
          <w:szCs w:val="20"/>
          <w:lang w:val="es-SV"/>
        </w:rPr>
        <w:t xml:space="preserve"> </w:t>
      </w:r>
      <w:r w:rsidRPr="007160D7">
        <w:rPr>
          <w:rFonts w:ascii="Museo Sans 300" w:hAnsi="Museo Sans 300"/>
          <w:sz w:val="20"/>
          <w:szCs w:val="20"/>
          <w:lang w:val="es-SV"/>
        </w:rPr>
        <w:t>parte,</w:t>
      </w:r>
      <w:r w:rsidR="006418FD">
        <w:rPr>
          <w:rFonts w:ascii="Museo Sans 300" w:hAnsi="Museo Sans 300"/>
          <w:sz w:val="20"/>
          <w:szCs w:val="20"/>
          <w:lang w:val="es-SV"/>
        </w:rPr>
        <w:t xml:space="preserve"> </w:t>
      </w:r>
      <w:r w:rsidR="00774029">
        <w:rPr>
          <w:rFonts w:ascii="Museo Sans 300" w:hAnsi="Museo Sans 300"/>
          <w:sz w:val="20"/>
          <w:szCs w:val="20"/>
          <w:lang w:val="es-SV"/>
        </w:rPr>
        <w:t>la</w:t>
      </w:r>
      <w:r w:rsidR="006418FD">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774029">
        <w:rPr>
          <w:rFonts w:ascii="Museo Sans 300" w:hAnsi="Museo Sans 300"/>
          <w:sz w:val="20"/>
          <w:szCs w:val="20"/>
          <w:lang w:val="es-SV"/>
        </w:rPr>
        <w:t>a</w:t>
      </w:r>
      <w:r w:rsidR="006418FD">
        <w:rPr>
          <w:rFonts w:ascii="Museo Sans 300" w:hAnsi="Museo Sans 300"/>
          <w:sz w:val="20"/>
          <w:szCs w:val="20"/>
          <w:lang w:val="es-SV"/>
        </w:rPr>
        <w:t xml:space="preserve"> </w:t>
      </w:r>
      <w:r w:rsidRPr="007160D7">
        <w:rPr>
          <w:rFonts w:ascii="Museo Sans 300" w:hAnsi="Museo Sans 300"/>
          <w:sz w:val="20"/>
          <w:szCs w:val="20"/>
          <w:lang w:val="es-SV"/>
        </w:rPr>
        <w:t>no</w:t>
      </w:r>
      <w:r w:rsidR="006418FD">
        <w:rPr>
          <w:rFonts w:ascii="Museo Sans 300" w:hAnsi="Museo Sans 300"/>
          <w:sz w:val="20"/>
          <w:szCs w:val="20"/>
          <w:lang w:val="es-SV"/>
        </w:rPr>
        <w:t xml:space="preserve"> </w:t>
      </w:r>
      <w:r w:rsidRPr="007160D7">
        <w:rPr>
          <w:rFonts w:ascii="Museo Sans 300" w:hAnsi="Museo Sans 300"/>
          <w:sz w:val="20"/>
          <w:szCs w:val="20"/>
          <w:lang w:val="es-SV"/>
        </w:rPr>
        <w:t>presentó</w:t>
      </w:r>
      <w:r w:rsidR="006418FD">
        <w:rPr>
          <w:rFonts w:ascii="Museo Sans 300" w:hAnsi="Museo Sans 300"/>
          <w:sz w:val="20"/>
          <w:szCs w:val="20"/>
          <w:lang w:val="es-SV"/>
        </w:rPr>
        <w:t xml:space="preserve"> </w:t>
      </w:r>
      <w:r w:rsidRPr="007160D7">
        <w:rPr>
          <w:rFonts w:ascii="Museo Sans 300" w:hAnsi="Museo Sans 300"/>
          <w:sz w:val="20"/>
          <w:szCs w:val="20"/>
          <w:lang w:val="es-SV"/>
        </w:rPr>
        <w:t>documentación</w:t>
      </w:r>
      <w:r w:rsidR="006418FD">
        <w:rPr>
          <w:rFonts w:ascii="Museo Sans 300" w:hAnsi="Museo Sans 300"/>
          <w:sz w:val="20"/>
          <w:szCs w:val="20"/>
          <w:lang w:val="es-SV"/>
        </w:rPr>
        <w:t xml:space="preserve"> </w:t>
      </w:r>
      <w:r w:rsidRPr="007160D7">
        <w:rPr>
          <w:rFonts w:ascii="Museo Sans 300" w:hAnsi="Museo Sans 300"/>
          <w:sz w:val="20"/>
          <w:szCs w:val="20"/>
          <w:lang w:val="es-SV"/>
        </w:rPr>
        <w:t>para</w:t>
      </w:r>
      <w:r w:rsidR="006418FD">
        <w:rPr>
          <w:rFonts w:ascii="Museo Sans 300" w:hAnsi="Museo Sans 300"/>
          <w:sz w:val="20"/>
          <w:szCs w:val="20"/>
          <w:lang w:val="es-SV"/>
        </w:rPr>
        <w:t xml:space="preserve"> </w:t>
      </w:r>
      <w:r w:rsidRPr="007160D7">
        <w:rPr>
          <w:rFonts w:ascii="Museo Sans 300" w:hAnsi="Museo Sans 300"/>
          <w:sz w:val="20"/>
          <w:szCs w:val="20"/>
          <w:lang w:val="es-SV"/>
        </w:rPr>
        <w:t>ser</w:t>
      </w:r>
      <w:r w:rsidR="006418FD">
        <w:rPr>
          <w:rFonts w:ascii="Museo Sans 300" w:hAnsi="Museo Sans 300"/>
          <w:sz w:val="20"/>
          <w:szCs w:val="20"/>
          <w:lang w:val="es-SV"/>
        </w:rPr>
        <w:t xml:space="preserve"> </w:t>
      </w:r>
      <w:r w:rsidRPr="007160D7">
        <w:rPr>
          <w:rFonts w:ascii="Museo Sans 300" w:hAnsi="Museo Sans 300"/>
          <w:sz w:val="20"/>
          <w:szCs w:val="20"/>
          <w:lang w:val="es-SV"/>
        </w:rPr>
        <w:t>analizada.</w:t>
      </w:r>
    </w:p>
    <w:p w14:paraId="3DBA5C0B" w14:textId="77777777" w:rsidR="00922113" w:rsidRPr="007160D7"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2CB4A3AD" w:rsidR="004E2891" w:rsidRDefault="00BD38EB" w:rsidP="00F74B39">
      <w:pPr>
        <w:pStyle w:val="Prrafodelista"/>
        <w:numPr>
          <w:ilvl w:val="0"/>
          <w:numId w:val="29"/>
        </w:numPr>
        <w:autoSpaceDE w:val="0"/>
        <w:ind w:left="426" w:hanging="284"/>
        <w:jc w:val="both"/>
        <w:rPr>
          <w:rFonts w:ascii="Museo Sans 300" w:hAnsi="Museo Sans 300"/>
          <w:sz w:val="20"/>
          <w:szCs w:val="20"/>
        </w:rPr>
      </w:pPr>
      <w:r w:rsidRPr="00F309EC">
        <w:rPr>
          <w:rFonts w:ascii="Museo Sans 300" w:hAnsi="Museo Sans 300"/>
          <w:sz w:val="20"/>
          <w:szCs w:val="20"/>
        </w:rPr>
        <w:t>Encontrándose</w:t>
      </w:r>
      <w:r w:rsidR="006418FD">
        <w:rPr>
          <w:rFonts w:ascii="Museo Sans 300" w:hAnsi="Museo Sans 300"/>
          <w:sz w:val="20"/>
          <w:szCs w:val="20"/>
        </w:rPr>
        <w:t xml:space="preserve"> </w:t>
      </w:r>
      <w:r w:rsidRPr="00F309EC">
        <w:rPr>
          <w:rFonts w:ascii="Museo Sans 300" w:hAnsi="Museo Sans 300"/>
          <w:sz w:val="20"/>
          <w:szCs w:val="20"/>
        </w:rPr>
        <w:t>el</w:t>
      </w:r>
      <w:r w:rsidR="006418FD">
        <w:rPr>
          <w:rFonts w:ascii="Museo Sans 300" w:hAnsi="Museo Sans 300"/>
          <w:sz w:val="20"/>
          <w:szCs w:val="20"/>
        </w:rPr>
        <w:t xml:space="preserve"> </w:t>
      </w:r>
      <w:r w:rsidRPr="00F309EC">
        <w:rPr>
          <w:rFonts w:ascii="Museo Sans 300" w:hAnsi="Museo Sans 300"/>
          <w:sz w:val="20"/>
          <w:szCs w:val="20"/>
        </w:rPr>
        <w:t>presente</w:t>
      </w:r>
      <w:r w:rsidR="006418FD">
        <w:rPr>
          <w:rFonts w:ascii="Museo Sans 300" w:hAnsi="Museo Sans 300"/>
          <w:sz w:val="20"/>
          <w:szCs w:val="20"/>
        </w:rPr>
        <w:t xml:space="preserve"> </w:t>
      </w:r>
      <w:r w:rsidRPr="00F309EC">
        <w:rPr>
          <w:rFonts w:ascii="Museo Sans 300" w:hAnsi="Museo Sans 300"/>
          <w:sz w:val="20"/>
          <w:szCs w:val="20"/>
        </w:rPr>
        <w:t>procedimiento</w:t>
      </w:r>
      <w:r w:rsidR="006418FD">
        <w:rPr>
          <w:rFonts w:ascii="Museo Sans 300" w:hAnsi="Museo Sans 300"/>
          <w:sz w:val="20"/>
          <w:szCs w:val="20"/>
        </w:rPr>
        <w:t xml:space="preserve"> </w:t>
      </w:r>
      <w:r w:rsidRPr="00F309EC">
        <w:rPr>
          <w:rFonts w:ascii="Museo Sans 300" w:hAnsi="Museo Sans 300"/>
          <w:sz w:val="20"/>
          <w:szCs w:val="20"/>
        </w:rPr>
        <w:t>en</w:t>
      </w:r>
      <w:r w:rsidR="006418F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418FD">
        <w:rPr>
          <w:rFonts w:ascii="Museo Sans 300" w:hAnsi="Museo Sans 300"/>
          <w:sz w:val="20"/>
          <w:szCs w:val="20"/>
        </w:rPr>
        <w:t xml:space="preserve"> </w:t>
      </w:r>
      <w:r w:rsidR="00C11290">
        <w:rPr>
          <w:rFonts w:ascii="Museo Sans 300" w:hAnsi="Museo Sans 300"/>
          <w:sz w:val="20"/>
          <w:szCs w:val="20"/>
        </w:rPr>
        <w:t>de</w:t>
      </w:r>
      <w:r w:rsidR="006418FD">
        <w:rPr>
          <w:rFonts w:ascii="Museo Sans 300" w:hAnsi="Museo Sans 300"/>
          <w:sz w:val="20"/>
          <w:szCs w:val="20"/>
        </w:rPr>
        <w:t xml:space="preserve"> </w:t>
      </w:r>
      <w:r w:rsidR="00C11290">
        <w:rPr>
          <w:rFonts w:ascii="Museo Sans 300" w:hAnsi="Museo Sans 300"/>
          <w:sz w:val="20"/>
          <w:szCs w:val="20"/>
        </w:rPr>
        <w:t>dictar</w:t>
      </w:r>
      <w:r w:rsidR="006418FD">
        <w:rPr>
          <w:rFonts w:ascii="Museo Sans 300" w:hAnsi="Museo Sans 300"/>
          <w:sz w:val="20"/>
          <w:szCs w:val="20"/>
        </w:rPr>
        <w:t xml:space="preserve"> </w:t>
      </w:r>
      <w:r w:rsidR="00C11290">
        <w:rPr>
          <w:rFonts w:ascii="Museo Sans 300" w:hAnsi="Museo Sans 300"/>
          <w:sz w:val="20"/>
          <w:szCs w:val="20"/>
        </w:rPr>
        <w:t>sentencia,</w:t>
      </w:r>
      <w:r w:rsidR="006418FD">
        <w:rPr>
          <w:rFonts w:ascii="Museo Sans 300" w:hAnsi="Museo Sans 300"/>
          <w:sz w:val="20"/>
          <w:szCs w:val="20"/>
        </w:rPr>
        <w:t xml:space="preserve"> </w:t>
      </w:r>
      <w:r w:rsidR="00C11290">
        <w:rPr>
          <w:rFonts w:ascii="Museo Sans 300" w:hAnsi="Museo Sans 300"/>
          <w:sz w:val="20"/>
          <w:szCs w:val="20"/>
        </w:rPr>
        <w:t>esta</w:t>
      </w:r>
      <w:r w:rsidR="006418F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418FD">
        <w:rPr>
          <w:rFonts w:ascii="Museo Sans 300" w:hAnsi="Museo Sans 300"/>
          <w:sz w:val="20"/>
          <w:szCs w:val="20"/>
        </w:rPr>
        <w:t xml:space="preserve"> </w:t>
      </w:r>
      <w:r w:rsidRPr="00F309EC">
        <w:rPr>
          <w:rFonts w:ascii="Museo Sans 300" w:hAnsi="Museo Sans 300"/>
          <w:sz w:val="20"/>
          <w:szCs w:val="20"/>
        </w:rPr>
        <w:t>con</w:t>
      </w:r>
      <w:r w:rsidR="006418FD">
        <w:rPr>
          <w:rFonts w:ascii="Museo Sans 300" w:hAnsi="Museo Sans 300"/>
          <w:sz w:val="20"/>
          <w:szCs w:val="20"/>
        </w:rPr>
        <w:t xml:space="preserve"> </w:t>
      </w:r>
      <w:r w:rsidRPr="00F309EC">
        <w:rPr>
          <w:rFonts w:ascii="Museo Sans 300" w:hAnsi="Museo Sans 300"/>
          <w:sz w:val="20"/>
          <w:szCs w:val="20"/>
        </w:rPr>
        <w:t>apoyo</w:t>
      </w:r>
      <w:r w:rsidR="006418FD">
        <w:rPr>
          <w:rFonts w:ascii="Museo Sans 300" w:hAnsi="Museo Sans 300"/>
          <w:sz w:val="20"/>
          <w:szCs w:val="20"/>
        </w:rPr>
        <w:t xml:space="preserve"> </w:t>
      </w:r>
      <w:r w:rsidRPr="00F309EC">
        <w:rPr>
          <w:rFonts w:ascii="Museo Sans 300" w:hAnsi="Museo Sans 300"/>
          <w:sz w:val="20"/>
          <w:szCs w:val="20"/>
        </w:rPr>
        <w:t>del</w:t>
      </w:r>
      <w:r w:rsidR="006418FD">
        <w:rPr>
          <w:rFonts w:ascii="Museo Sans 300" w:hAnsi="Museo Sans 300"/>
          <w:sz w:val="20"/>
          <w:szCs w:val="20"/>
        </w:rPr>
        <w:t xml:space="preserve"> </w:t>
      </w:r>
      <w:r w:rsidRPr="00F309EC">
        <w:rPr>
          <w:rFonts w:ascii="Museo Sans 300" w:hAnsi="Museo Sans 300"/>
          <w:sz w:val="20"/>
          <w:szCs w:val="20"/>
        </w:rPr>
        <w:t>CAU,</w:t>
      </w:r>
      <w:r w:rsidR="006418FD">
        <w:rPr>
          <w:rFonts w:ascii="Museo Sans 300" w:hAnsi="Museo Sans 300"/>
          <w:sz w:val="20"/>
          <w:szCs w:val="20"/>
        </w:rPr>
        <w:t xml:space="preserve"> </w:t>
      </w:r>
      <w:r w:rsidRPr="00F309EC">
        <w:rPr>
          <w:rFonts w:ascii="Museo Sans 300" w:hAnsi="Museo Sans 300"/>
          <w:sz w:val="20"/>
          <w:szCs w:val="20"/>
        </w:rPr>
        <w:t>realiza</w:t>
      </w:r>
      <w:r w:rsidR="006418FD">
        <w:rPr>
          <w:rFonts w:ascii="Museo Sans 300" w:hAnsi="Museo Sans 300"/>
          <w:sz w:val="20"/>
          <w:szCs w:val="20"/>
        </w:rPr>
        <w:t xml:space="preserve"> </w:t>
      </w:r>
      <w:r w:rsidRPr="00F309EC">
        <w:rPr>
          <w:rFonts w:ascii="Museo Sans 300" w:hAnsi="Museo Sans 300"/>
          <w:sz w:val="20"/>
          <w:szCs w:val="20"/>
        </w:rPr>
        <w:t>las</w:t>
      </w:r>
      <w:r w:rsidR="006418FD">
        <w:rPr>
          <w:rFonts w:ascii="Museo Sans 300" w:hAnsi="Museo Sans 300"/>
          <w:sz w:val="20"/>
          <w:szCs w:val="20"/>
        </w:rPr>
        <w:t xml:space="preserve"> </w:t>
      </w:r>
      <w:r w:rsidRPr="00F309EC">
        <w:rPr>
          <w:rFonts w:ascii="Museo Sans 300" w:hAnsi="Museo Sans 300"/>
          <w:sz w:val="20"/>
          <w:szCs w:val="20"/>
        </w:rPr>
        <w:t>valoraciones</w:t>
      </w:r>
      <w:r w:rsidR="006418FD">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2872D93D"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418F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636FFD8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418F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8D1508B"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2F1FA64B"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418F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78CEB4F"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418F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B721FE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418F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CLESA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y</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Cía.,</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S.</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en</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de</w:t>
      </w:r>
      <w:r w:rsidR="006418FD">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C.V</w:t>
      </w:r>
      <w:r w:rsidR="00563274">
        <w:rPr>
          <w:rFonts w:ascii="Museo Sans 500" w:eastAsia="Calibri" w:hAnsi="Museo Sans 500"/>
          <w:b/>
          <w:sz w:val="20"/>
          <w:szCs w:val="20"/>
          <w:lang w:val="es-SV" w:eastAsia="es-SV"/>
        </w:rPr>
        <w:t>.</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418F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418F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418FD">
        <w:rPr>
          <w:rFonts w:ascii="Museo Sans 500" w:eastAsia="Calibri" w:hAnsi="Museo Sans 500"/>
          <w:b/>
          <w:sz w:val="20"/>
          <w:szCs w:val="20"/>
          <w:lang w:val="es-SV" w:eastAsia="es-SV"/>
        </w:rPr>
        <w:t xml:space="preserve"> </w:t>
      </w:r>
      <w:r w:rsidR="00774029">
        <w:rPr>
          <w:rFonts w:ascii="Museo Sans 500" w:eastAsia="Calibri" w:hAnsi="Museo Sans 500"/>
          <w:b/>
          <w:sz w:val="20"/>
          <w:szCs w:val="20"/>
          <w:lang w:val="es-SV" w:eastAsia="es-SV"/>
        </w:rPr>
        <w:t>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36F34914"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418F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418F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418F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418F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418F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418F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0159B8F1" w14:textId="77777777" w:rsidR="00574EB7" w:rsidRPr="00CB36B5" w:rsidRDefault="00574EB7" w:rsidP="00574EB7">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De</w:t>
      </w:r>
      <w:r>
        <w:rPr>
          <w:rFonts w:ascii="Museo Sans 300" w:hAnsi="Museo Sans 300"/>
          <w:sz w:val="20"/>
          <w:szCs w:val="20"/>
          <w:lang w:eastAsia="es-SV"/>
        </w:rPr>
        <w:t xml:space="preserve"> </w:t>
      </w:r>
      <w:r w:rsidRPr="00CB36B5">
        <w:rPr>
          <w:rFonts w:ascii="Museo Sans 300" w:hAnsi="Museo Sans 300"/>
          <w:sz w:val="20"/>
          <w:szCs w:val="20"/>
          <w:lang w:eastAsia="es-SV"/>
        </w:rPr>
        <w:t>igual</w:t>
      </w:r>
      <w:r>
        <w:rPr>
          <w:rFonts w:ascii="Museo Sans 300" w:hAnsi="Museo Sans 300"/>
          <w:sz w:val="20"/>
          <w:szCs w:val="20"/>
          <w:lang w:eastAsia="es-SV"/>
        </w:rPr>
        <w:t xml:space="preserve"> </w:t>
      </w:r>
      <w:r w:rsidRPr="00CB36B5">
        <w:rPr>
          <w:rFonts w:ascii="Museo Sans 300" w:hAnsi="Museo Sans 300"/>
          <w:sz w:val="20"/>
          <w:szCs w:val="20"/>
          <w:lang w:eastAsia="es-SV"/>
        </w:rPr>
        <w:t>manera</w:t>
      </w:r>
      <w:r>
        <w:rPr>
          <w:rFonts w:ascii="Museo Sans 300" w:hAnsi="Museo Sans 300"/>
          <w:sz w:val="20"/>
          <w:szCs w:val="20"/>
          <w:lang w:eastAsia="es-SV"/>
        </w:rPr>
        <w:t xml:space="preserve"> </w:t>
      </w:r>
      <w:r w:rsidRPr="00CB36B5">
        <w:rPr>
          <w:rFonts w:ascii="Museo Sans 300" w:hAnsi="Museo Sans 300"/>
          <w:sz w:val="20"/>
          <w:szCs w:val="20"/>
          <w:lang w:eastAsia="es-SV"/>
        </w:rPr>
        <w:t>determina</w:t>
      </w:r>
      <w:r>
        <w:rPr>
          <w:rFonts w:ascii="Museo Sans 300" w:hAnsi="Museo Sans 300"/>
          <w:sz w:val="20"/>
          <w:szCs w:val="20"/>
          <w:lang w:eastAsia="es-SV"/>
        </w:rPr>
        <w:t xml:space="preserve"> </w:t>
      </w:r>
      <w:r w:rsidRPr="00CB36B5">
        <w:rPr>
          <w:rFonts w:ascii="Museo Sans 300" w:hAnsi="Museo Sans 300"/>
          <w:sz w:val="20"/>
          <w:szCs w:val="20"/>
          <w:lang w:eastAsia="es-SV"/>
        </w:rPr>
        <w:t>que</w:t>
      </w:r>
      <w:r>
        <w:rPr>
          <w:rFonts w:ascii="Museo Sans 300" w:hAnsi="Museo Sans 300"/>
          <w:sz w:val="20"/>
          <w:szCs w:val="20"/>
          <w:lang w:eastAsia="es-SV"/>
        </w:rPr>
        <w:t xml:space="preserve"> </w:t>
      </w:r>
      <w:r w:rsidRPr="00CB36B5">
        <w:rPr>
          <w:rFonts w:ascii="Museo Sans 300" w:hAnsi="Museo Sans 300"/>
          <w:sz w:val="20"/>
          <w:szCs w:val="20"/>
          <w:lang w:eastAsia="es-SV"/>
        </w:rPr>
        <w:t>el</w:t>
      </w:r>
      <w:r>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Pr>
          <w:rFonts w:ascii="Museo Sans 300" w:hAnsi="Museo Sans 300"/>
          <w:sz w:val="20"/>
          <w:szCs w:val="20"/>
          <w:lang w:eastAsia="es-SV"/>
        </w:rPr>
        <w:t xml:space="preserve"> </w:t>
      </w:r>
      <w:r w:rsidRPr="00CB36B5">
        <w:rPr>
          <w:rFonts w:ascii="Museo Sans 300" w:hAnsi="Museo Sans 300"/>
          <w:sz w:val="20"/>
          <w:szCs w:val="20"/>
          <w:lang w:eastAsia="es-SV"/>
        </w:rPr>
        <w:t>tiene</w:t>
      </w:r>
      <w:r>
        <w:rPr>
          <w:rFonts w:ascii="Museo Sans 300" w:hAnsi="Museo Sans 300"/>
          <w:sz w:val="20"/>
          <w:szCs w:val="20"/>
          <w:lang w:eastAsia="es-SV"/>
        </w:rPr>
        <w:t xml:space="preserve"> </w:t>
      </w:r>
      <w:r w:rsidRPr="00CB36B5">
        <w:rPr>
          <w:rFonts w:ascii="Museo Sans 300" w:hAnsi="Museo Sans 300"/>
          <w:sz w:val="20"/>
          <w:szCs w:val="20"/>
          <w:lang w:eastAsia="es-SV"/>
        </w:rPr>
        <w:t>la</w:t>
      </w:r>
      <w:r>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Pr>
          <w:rFonts w:ascii="Museo Sans 300" w:hAnsi="Museo Sans 300"/>
          <w:sz w:val="20"/>
          <w:szCs w:val="20"/>
          <w:lang w:eastAsia="es-SV"/>
        </w:rPr>
        <w:t xml:space="preserve"> </w:t>
      </w:r>
      <w:r w:rsidRPr="00CB36B5">
        <w:rPr>
          <w:rFonts w:ascii="Museo Sans 300" w:hAnsi="Museo Sans 300"/>
          <w:sz w:val="20"/>
          <w:szCs w:val="20"/>
          <w:lang w:eastAsia="es-SV"/>
        </w:rPr>
        <w:t>de</w:t>
      </w:r>
      <w:r>
        <w:rPr>
          <w:rFonts w:ascii="Museo Sans 300" w:hAnsi="Museo Sans 300"/>
          <w:sz w:val="20"/>
          <w:szCs w:val="20"/>
          <w:lang w:eastAsia="es-SV"/>
        </w:rPr>
        <w:t xml:space="preserve"> </w:t>
      </w:r>
      <w:r w:rsidRPr="00CB36B5">
        <w:rPr>
          <w:rFonts w:ascii="Museo Sans 300" w:hAnsi="Museo Sans 300"/>
          <w:sz w:val="20"/>
          <w:szCs w:val="20"/>
          <w:lang w:eastAsia="es-SV"/>
        </w:rPr>
        <w:t>recabar</w:t>
      </w:r>
      <w:r>
        <w:rPr>
          <w:rFonts w:ascii="Museo Sans 300" w:hAnsi="Museo Sans 300"/>
          <w:sz w:val="20"/>
          <w:szCs w:val="20"/>
          <w:lang w:eastAsia="es-SV"/>
        </w:rPr>
        <w:t xml:space="preserve"> </w:t>
      </w:r>
      <w:r w:rsidRPr="00CB36B5">
        <w:rPr>
          <w:rFonts w:ascii="Museo Sans 300" w:hAnsi="Museo Sans 300"/>
          <w:sz w:val="20"/>
          <w:szCs w:val="20"/>
          <w:lang w:eastAsia="es-SV"/>
        </w:rPr>
        <w:t>toda</w:t>
      </w:r>
      <w:r>
        <w:rPr>
          <w:rFonts w:ascii="Museo Sans 300" w:hAnsi="Museo Sans 300"/>
          <w:sz w:val="20"/>
          <w:szCs w:val="20"/>
          <w:lang w:eastAsia="es-SV"/>
        </w:rPr>
        <w:t xml:space="preserve"> </w:t>
      </w:r>
      <w:r w:rsidRPr="00CB36B5">
        <w:rPr>
          <w:rFonts w:ascii="Museo Sans 300" w:hAnsi="Museo Sans 300"/>
          <w:sz w:val="20"/>
          <w:szCs w:val="20"/>
          <w:lang w:eastAsia="es-SV"/>
        </w:rPr>
        <w:t>la</w:t>
      </w:r>
      <w:r>
        <w:rPr>
          <w:rFonts w:ascii="Museo Sans 300" w:hAnsi="Museo Sans 300"/>
          <w:sz w:val="20"/>
          <w:szCs w:val="20"/>
          <w:lang w:eastAsia="es-SV"/>
        </w:rPr>
        <w:t xml:space="preserve"> </w:t>
      </w:r>
      <w:r w:rsidRPr="00CB36B5">
        <w:rPr>
          <w:rFonts w:ascii="Museo Sans 300" w:hAnsi="Museo Sans 300"/>
          <w:sz w:val="20"/>
          <w:szCs w:val="20"/>
          <w:lang w:eastAsia="es-SV"/>
        </w:rPr>
        <w:t>evidencia</w:t>
      </w:r>
      <w:r>
        <w:rPr>
          <w:rFonts w:ascii="Museo Sans 300" w:hAnsi="Museo Sans 300"/>
          <w:sz w:val="20"/>
          <w:szCs w:val="20"/>
          <w:lang w:eastAsia="es-SV"/>
        </w:rPr>
        <w:t xml:space="preserve"> </w:t>
      </w:r>
      <w:r w:rsidRPr="00CB36B5">
        <w:rPr>
          <w:rFonts w:ascii="Museo Sans 300" w:hAnsi="Museo Sans 300"/>
          <w:sz w:val="20"/>
          <w:szCs w:val="20"/>
          <w:lang w:eastAsia="es-SV"/>
        </w:rPr>
        <w:t>que</w:t>
      </w:r>
      <w:r>
        <w:rPr>
          <w:rFonts w:ascii="Museo Sans 300" w:hAnsi="Museo Sans 300"/>
          <w:sz w:val="20"/>
          <w:szCs w:val="20"/>
          <w:lang w:eastAsia="es-SV"/>
        </w:rPr>
        <w:t xml:space="preserve"> </w:t>
      </w:r>
      <w:r w:rsidRPr="00CB36B5">
        <w:rPr>
          <w:rFonts w:ascii="Museo Sans 300" w:hAnsi="Museo Sans 300"/>
          <w:sz w:val="20"/>
          <w:szCs w:val="20"/>
          <w:lang w:eastAsia="es-SV"/>
        </w:rPr>
        <w:t>conlleve</w:t>
      </w:r>
      <w:r>
        <w:rPr>
          <w:rFonts w:ascii="Museo Sans 300" w:hAnsi="Museo Sans 300"/>
          <w:sz w:val="20"/>
          <w:szCs w:val="20"/>
          <w:lang w:eastAsia="es-SV"/>
        </w:rPr>
        <w:t xml:space="preserve"> </w:t>
      </w:r>
      <w:r w:rsidRPr="00CB36B5">
        <w:rPr>
          <w:rFonts w:ascii="Museo Sans 300" w:hAnsi="Museo Sans 300"/>
          <w:sz w:val="20"/>
          <w:szCs w:val="20"/>
          <w:lang w:eastAsia="es-SV"/>
        </w:rPr>
        <w:t>a</w:t>
      </w:r>
      <w:r>
        <w:rPr>
          <w:rFonts w:ascii="Museo Sans 300" w:hAnsi="Museo Sans 300"/>
          <w:sz w:val="20"/>
          <w:szCs w:val="20"/>
          <w:lang w:eastAsia="es-SV"/>
        </w:rPr>
        <w:t xml:space="preserve"> </w:t>
      </w:r>
      <w:r w:rsidRPr="00CB36B5">
        <w:rPr>
          <w:rFonts w:ascii="Museo Sans 300" w:hAnsi="Museo Sans 300"/>
          <w:sz w:val="20"/>
          <w:szCs w:val="20"/>
          <w:lang w:eastAsia="es-SV"/>
        </w:rPr>
        <w:t>comprobar</w:t>
      </w:r>
      <w:r>
        <w:rPr>
          <w:rFonts w:ascii="Museo Sans 300" w:hAnsi="Museo Sans 300"/>
          <w:sz w:val="20"/>
          <w:szCs w:val="20"/>
          <w:lang w:eastAsia="es-SV"/>
        </w:rPr>
        <w:t xml:space="preserve"> </w:t>
      </w:r>
      <w:r w:rsidRPr="00CB36B5">
        <w:rPr>
          <w:rFonts w:ascii="Museo Sans 300" w:hAnsi="Museo Sans 300"/>
          <w:sz w:val="20"/>
          <w:szCs w:val="20"/>
          <w:lang w:eastAsia="es-SV"/>
        </w:rPr>
        <w:t>que</w:t>
      </w:r>
      <w:r>
        <w:rPr>
          <w:rFonts w:ascii="Museo Sans 300" w:hAnsi="Museo Sans 300"/>
          <w:sz w:val="20"/>
          <w:szCs w:val="20"/>
          <w:lang w:eastAsia="es-SV"/>
        </w:rPr>
        <w:t xml:space="preserve"> </w:t>
      </w:r>
      <w:r w:rsidRPr="00CB36B5">
        <w:rPr>
          <w:rFonts w:ascii="Museo Sans 300" w:hAnsi="Museo Sans 300"/>
          <w:sz w:val="20"/>
          <w:szCs w:val="20"/>
          <w:lang w:eastAsia="es-SV"/>
        </w:rPr>
        <w:t>existe</w:t>
      </w:r>
      <w:r>
        <w:rPr>
          <w:rFonts w:ascii="Museo Sans 300" w:hAnsi="Museo Sans 300"/>
          <w:sz w:val="20"/>
          <w:szCs w:val="20"/>
          <w:lang w:eastAsia="es-SV"/>
        </w:rPr>
        <w:t xml:space="preserve"> </w:t>
      </w:r>
      <w:r w:rsidRPr="00CB36B5">
        <w:rPr>
          <w:rFonts w:ascii="Museo Sans 300" w:hAnsi="Museo Sans 300"/>
          <w:sz w:val="20"/>
          <w:szCs w:val="20"/>
          <w:lang w:eastAsia="es-SV"/>
        </w:rPr>
        <w:t>el</w:t>
      </w:r>
      <w:r>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Pr>
          <w:rFonts w:ascii="Museo Sans 300" w:hAnsi="Museo Sans 300"/>
          <w:sz w:val="20"/>
          <w:szCs w:val="20"/>
          <w:lang w:eastAsia="es-SV"/>
        </w:rPr>
        <w:t xml:space="preserve"> </w:t>
      </w:r>
      <w:r w:rsidRPr="00CB36B5">
        <w:rPr>
          <w:rFonts w:ascii="Museo Sans 300" w:hAnsi="Museo Sans 300"/>
          <w:sz w:val="20"/>
          <w:szCs w:val="20"/>
          <w:lang w:eastAsia="es-SV"/>
        </w:rPr>
        <w:t>y</w:t>
      </w:r>
      <w:r>
        <w:rPr>
          <w:rFonts w:ascii="Museo Sans 300" w:hAnsi="Museo Sans 300"/>
          <w:sz w:val="20"/>
          <w:szCs w:val="20"/>
          <w:lang w:eastAsia="es-SV"/>
        </w:rPr>
        <w:t xml:space="preserve"> </w:t>
      </w:r>
      <w:r w:rsidRPr="00CB36B5">
        <w:rPr>
          <w:rFonts w:ascii="Museo Sans 300" w:hAnsi="Museo Sans 300"/>
          <w:sz w:val="20"/>
          <w:szCs w:val="20"/>
          <w:lang w:eastAsia="es-SV"/>
        </w:rPr>
        <w:t>establece</w:t>
      </w:r>
      <w:r>
        <w:rPr>
          <w:rFonts w:ascii="Museo Sans 300" w:hAnsi="Museo Sans 300"/>
          <w:sz w:val="20"/>
          <w:szCs w:val="20"/>
          <w:lang w:eastAsia="es-SV"/>
        </w:rPr>
        <w:t xml:space="preserve"> </w:t>
      </w:r>
      <w:r w:rsidRPr="00CB36B5">
        <w:rPr>
          <w:rFonts w:ascii="Museo Sans 300" w:hAnsi="Museo Sans 300"/>
          <w:sz w:val="20"/>
          <w:szCs w:val="20"/>
          <w:lang w:eastAsia="es-SV"/>
        </w:rPr>
        <w:t>los</w:t>
      </w:r>
      <w:r>
        <w:rPr>
          <w:rFonts w:ascii="Museo Sans 300" w:hAnsi="Museo Sans 300"/>
          <w:sz w:val="20"/>
          <w:szCs w:val="20"/>
          <w:lang w:eastAsia="es-SV"/>
        </w:rPr>
        <w:t xml:space="preserve"> </w:t>
      </w:r>
      <w:r w:rsidRPr="00CB36B5">
        <w:rPr>
          <w:rFonts w:ascii="Museo Sans 300" w:hAnsi="Museo Sans 300"/>
          <w:sz w:val="20"/>
          <w:szCs w:val="20"/>
          <w:lang w:eastAsia="es-SV"/>
        </w:rPr>
        <w:t>medios</w:t>
      </w:r>
      <w:r>
        <w:rPr>
          <w:rFonts w:ascii="Museo Sans 300" w:hAnsi="Museo Sans 300"/>
          <w:sz w:val="20"/>
          <w:szCs w:val="20"/>
          <w:lang w:eastAsia="es-SV"/>
        </w:rPr>
        <w:t xml:space="preserve"> </w:t>
      </w:r>
      <w:r w:rsidRPr="00CB36B5">
        <w:rPr>
          <w:rFonts w:ascii="Museo Sans 300" w:hAnsi="Museo Sans 300"/>
          <w:sz w:val="20"/>
          <w:szCs w:val="20"/>
          <w:lang w:eastAsia="es-SV"/>
        </w:rPr>
        <w:t>probatorios</w:t>
      </w:r>
      <w:r>
        <w:rPr>
          <w:rFonts w:ascii="Museo Sans 300" w:hAnsi="Museo Sans 300"/>
          <w:sz w:val="20"/>
          <w:szCs w:val="20"/>
          <w:lang w:eastAsia="es-SV"/>
        </w:rPr>
        <w:t xml:space="preserve"> </w:t>
      </w:r>
      <w:r w:rsidRPr="00CB36B5">
        <w:rPr>
          <w:rFonts w:ascii="Museo Sans 300" w:hAnsi="Museo Sans 300"/>
          <w:sz w:val="20"/>
          <w:szCs w:val="20"/>
          <w:lang w:eastAsia="es-SV"/>
        </w:rPr>
        <w:t>que</w:t>
      </w:r>
      <w:r>
        <w:rPr>
          <w:rFonts w:ascii="Museo Sans 300" w:hAnsi="Museo Sans 300"/>
          <w:sz w:val="20"/>
          <w:szCs w:val="20"/>
          <w:lang w:eastAsia="es-SV"/>
        </w:rPr>
        <w:t xml:space="preserve"> </w:t>
      </w:r>
      <w:r w:rsidRPr="00CB36B5">
        <w:rPr>
          <w:rFonts w:ascii="Museo Sans 300" w:hAnsi="Museo Sans 300"/>
          <w:sz w:val="20"/>
          <w:szCs w:val="20"/>
          <w:lang w:eastAsia="es-SV"/>
        </w:rPr>
        <w:t>debe</w:t>
      </w:r>
      <w:r>
        <w:rPr>
          <w:rFonts w:ascii="Museo Sans 300" w:hAnsi="Museo Sans 300"/>
          <w:sz w:val="20"/>
          <w:szCs w:val="20"/>
          <w:lang w:eastAsia="es-SV"/>
        </w:rPr>
        <w:t xml:space="preserve"> </w:t>
      </w:r>
      <w:r w:rsidRPr="00CB36B5">
        <w:rPr>
          <w:rFonts w:ascii="Museo Sans 300" w:hAnsi="Museo Sans 300"/>
          <w:sz w:val="20"/>
          <w:szCs w:val="20"/>
          <w:lang w:eastAsia="es-SV"/>
        </w:rPr>
        <w:t>aportar</w:t>
      </w:r>
      <w:r>
        <w:rPr>
          <w:rFonts w:ascii="Museo Sans 300" w:hAnsi="Museo Sans 300"/>
          <w:sz w:val="20"/>
          <w:szCs w:val="20"/>
          <w:lang w:eastAsia="es-SV"/>
        </w:rPr>
        <w:t xml:space="preserve"> </w:t>
      </w:r>
      <w:r w:rsidRPr="00CB36B5">
        <w:rPr>
          <w:rFonts w:ascii="Museo Sans 300" w:hAnsi="Museo Sans 300"/>
          <w:sz w:val="20"/>
          <w:szCs w:val="20"/>
          <w:lang w:eastAsia="es-SV"/>
        </w:rPr>
        <w:t>ante</w:t>
      </w:r>
      <w:r>
        <w:rPr>
          <w:rFonts w:ascii="Museo Sans 300" w:hAnsi="Museo Sans 300"/>
          <w:sz w:val="20"/>
          <w:szCs w:val="20"/>
          <w:lang w:eastAsia="es-SV"/>
        </w:rPr>
        <w:t xml:space="preserve"> </w:t>
      </w:r>
      <w:r w:rsidRPr="00CB36B5">
        <w:rPr>
          <w:rFonts w:ascii="Museo Sans 300" w:hAnsi="Museo Sans 300"/>
          <w:sz w:val="20"/>
          <w:szCs w:val="20"/>
          <w:lang w:eastAsia="es-SV"/>
        </w:rPr>
        <w:t>la</w:t>
      </w:r>
      <w:r>
        <w:rPr>
          <w:rFonts w:ascii="Museo Sans 300" w:hAnsi="Museo Sans 300"/>
          <w:sz w:val="20"/>
          <w:szCs w:val="20"/>
          <w:lang w:eastAsia="es-SV"/>
        </w:rPr>
        <w:t xml:space="preserve"> </w:t>
      </w:r>
      <w:r w:rsidRPr="00CB36B5">
        <w:rPr>
          <w:rFonts w:ascii="Museo Sans 300" w:hAnsi="Museo Sans 300"/>
          <w:sz w:val="20"/>
          <w:szCs w:val="20"/>
          <w:lang w:eastAsia="es-SV"/>
        </w:rPr>
        <w:t>SIGET</w:t>
      </w:r>
      <w:r>
        <w:rPr>
          <w:rFonts w:ascii="Museo Sans 300" w:hAnsi="Museo Sans 300"/>
          <w:sz w:val="20"/>
          <w:szCs w:val="20"/>
          <w:lang w:eastAsia="es-SV"/>
        </w:rPr>
        <w:t xml:space="preserve"> </w:t>
      </w:r>
      <w:r w:rsidRPr="00CB36B5">
        <w:rPr>
          <w:rFonts w:ascii="Museo Sans 300" w:hAnsi="Museo Sans 300"/>
          <w:sz w:val="20"/>
          <w:szCs w:val="20"/>
          <w:lang w:eastAsia="es-SV"/>
        </w:rPr>
        <w:t>cuando</w:t>
      </w:r>
      <w:r>
        <w:rPr>
          <w:rFonts w:ascii="Museo Sans 300" w:hAnsi="Museo Sans 300"/>
          <w:sz w:val="20"/>
          <w:szCs w:val="20"/>
          <w:lang w:eastAsia="es-SV"/>
        </w:rPr>
        <w:t xml:space="preserve"> </w:t>
      </w:r>
      <w:r w:rsidRPr="00CB36B5">
        <w:rPr>
          <w:rFonts w:ascii="Museo Sans 300" w:hAnsi="Museo Sans 300"/>
          <w:sz w:val="20"/>
          <w:szCs w:val="20"/>
          <w:lang w:eastAsia="es-SV"/>
        </w:rPr>
        <w:t>se</w:t>
      </w:r>
      <w:r>
        <w:rPr>
          <w:rFonts w:ascii="Museo Sans 300" w:hAnsi="Museo Sans 300"/>
          <w:sz w:val="20"/>
          <w:szCs w:val="20"/>
          <w:lang w:eastAsia="es-SV"/>
        </w:rPr>
        <w:t xml:space="preserve"> </w:t>
      </w:r>
      <w:r w:rsidRPr="00CB36B5">
        <w:rPr>
          <w:rFonts w:ascii="Museo Sans 300" w:hAnsi="Museo Sans 300"/>
          <w:sz w:val="20"/>
          <w:szCs w:val="20"/>
          <w:lang w:eastAsia="es-SV"/>
        </w:rPr>
        <w:t>requieran.</w:t>
      </w:r>
      <w:r>
        <w:rPr>
          <w:rFonts w:ascii="Museo Sans 300" w:hAnsi="Museo Sans 300"/>
          <w:sz w:val="20"/>
          <w:szCs w:val="20"/>
          <w:lang w:eastAsia="es-SV"/>
        </w:rPr>
        <w:t xml:space="preserve"> </w:t>
      </w:r>
      <w:r w:rsidRPr="00CB36B5">
        <w:rPr>
          <w:rFonts w:ascii="Museo Sans 300" w:hAnsi="Museo Sans 300"/>
          <w:sz w:val="20"/>
          <w:szCs w:val="20"/>
          <w:lang w:eastAsia="es-SV"/>
        </w:rPr>
        <w:t>El</w:t>
      </w:r>
      <w:r>
        <w:rPr>
          <w:rFonts w:ascii="Museo Sans 300" w:hAnsi="Museo Sans 300"/>
          <w:sz w:val="20"/>
          <w:szCs w:val="20"/>
          <w:lang w:eastAsia="es-SV"/>
        </w:rPr>
        <w:t xml:space="preserve"> </w:t>
      </w:r>
      <w:r w:rsidRPr="00CB36B5">
        <w:rPr>
          <w:rFonts w:ascii="Museo Sans 300" w:hAnsi="Museo Sans 300"/>
          <w:sz w:val="20"/>
          <w:szCs w:val="20"/>
          <w:lang w:eastAsia="es-SV"/>
        </w:rPr>
        <w:t>artículo</w:t>
      </w:r>
      <w:r>
        <w:rPr>
          <w:rFonts w:ascii="Museo Sans 300" w:hAnsi="Museo Sans 300"/>
          <w:sz w:val="20"/>
          <w:szCs w:val="20"/>
          <w:lang w:eastAsia="es-SV"/>
        </w:rPr>
        <w:t xml:space="preserve"> </w:t>
      </w:r>
      <w:r w:rsidRPr="00CB36B5">
        <w:rPr>
          <w:rFonts w:ascii="Museo Sans 300" w:hAnsi="Museo Sans 300"/>
          <w:sz w:val="20"/>
          <w:szCs w:val="20"/>
          <w:lang w:eastAsia="es-SV"/>
        </w:rPr>
        <w:t>35</w:t>
      </w:r>
      <w:r>
        <w:rPr>
          <w:rFonts w:ascii="Museo Sans 300" w:hAnsi="Museo Sans 300"/>
          <w:sz w:val="20"/>
          <w:szCs w:val="20"/>
          <w:lang w:eastAsia="es-SV"/>
        </w:rPr>
        <w:t xml:space="preserve"> </w:t>
      </w:r>
      <w:r w:rsidRPr="00CB36B5">
        <w:rPr>
          <w:rFonts w:ascii="Museo Sans 300" w:hAnsi="Museo Sans 300"/>
          <w:sz w:val="20"/>
          <w:szCs w:val="20"/>
          <w:lang w:eastAsia="es-SV"/>
        </w:rPr>
        <w:t>de</w:t>
      </w:r>
      <w:r>
        <w:rPr>
          <w:rFonts w:ascii="Museo Sans 300" w:hAnsi="Museo Sans 300"/>
          <w:sz w:val="20"/>
          <w:szCs w:val="20"/>
          <w:lang w:eastAsia="es-SV"/>
        </w:rPr>
        <w:t xml:space="preserve"> </w:t>
      </w:r>
      <w:r w:rsidRPr="00CB36B5">
        <w:rPr>
          <w:rFonts w:ascii="Museo Sans 300" w:hAnsi="Museo Sans 300"/>
          <w:sz w:val="20"/>
          <w:szCs w:val="20"/>
          <w:lang w:eastAsia="es-SV"/>
        </w:rPr>
        <w:t>dichos</w:t>
      </w:r>
      <w:r>
        <w:rPr>
          <w:rFonts w:ascii="Museo Sans 300" w:hAnsi="Museo Sans 300"/>
          <w:sz w:val="20"/>
          <w:szCs w:val="20"/>
          <w:lang w:eastAsia="es-SV"/>
        </w:rPr>
        <w:t xml:space="preserve"> </w:t>
      </w:r>
      <w:r w:rsidRPr="00CB36B5">
        <w:rPr>
          <w:rFonts w:ascii="Museo Sans 300" w:hAnsi="Museo Sans 300"/>
          <w:sz w:val="20"/>
          <w:szCs w:val="20"/>
          <w:lang w:eastAsia="es-SV"/>
        </w:rPr>
        <w:t>Términos</w:t>
      </w:r>
      <w:r>
        <w:rPr>
          <w:rFonts w:ascii="Museo Sans 300" w:hAnsi="Museo Sans 300"/>
          <w:sz w:val="20"/>
          <w:szCs w:val="20"/>
          <w:lang w:eastAsia="es-SV"/>
        </w:rPr>
        <w:t xml:space="preserve"> </w:t>
      </w:r>
      <w:r w:rsidRPr="00CB36B5">
        <w:rPr>
          <w:rFonts w:ascii="Museo Sans 300" w:hAnsi="Museo Sans 300"/>
          <w:sz w:val="20"/>
          <w:szCs w:val="20"/>
          <w:lang w:eastAsia="es-SV"/>
        </w:rPr>
        <w:t>y</w:t>
      </w:r>
      <w:r>
        <w:rPr>
          <w:rFonts w:ascii="Museo Sans 300" w:hAnsi="Museo Sans 300"/>
          <w:sz w:val="20"/>
          <w:szCs w:val="20"/>
          <w:lang w:eastAsia="es-SV"/>
        </w:rPr>
        <w:t xml:space="preserve"> </w:t>
      </w:r>
      <w:r w:rsidRPr="00CB36B5">
        <w:rPr>
          <w:rFonts w:ascii="Museo Sans 300" w:hAnsi="Museo Sans 300"/>
          <w:sz w:val="20"/>
          <w:szCs w:val="20"/>
          <w:lang w:eastAsia="es-SV"/>
        </w:rPr>
        <w:t>Condiciones</w:t>
      </w:r>
      <w:r>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6A18B7B6" w14:textId="77777777" w:rsidR="00574EB7" w:rsidRPr="00CB36B5" w:rsidRDefault="00574EB7" w:rsidP="00574EB7">
      <w:pPr>
        <w:spacing w:after="0" w:line="240" w:lineRule="auto"/>
        <w:ind w:left="426"/>
        <w:jc w:val="both"/>
        <w:rPr>
          <w:rFonts w:ascii="Museo Sans 300" w:hAnsi="Museo Sans 300"/>
          <w:sz w:val="20"/>
          <w:szCs w:val="20"/>
          <w:lang w:eastAsia="es-SV"/>
        </w:rPr>
      </w:pPr>
    </w:p>
    <w:p w14:paraId="514CA9DE" w14:textId="77777777" w:rsidR="00574EB7" w:rsidRDefault="00574EB7" w:rsidP="00574EB7">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Pr>
          <w:rFonts w:ascii="Museo 300" w:hAnsi="Museo 300"/>
          <w:sz w:val="16"/>
          <w:szCs w:val="16"/>
          <w:lang w:val="es-ES" w:eastAsia="es-SV"/>
        </w:rPr>
        <w:t xml:space="preserve"> </w:t>
      </w:r>
      <w:r w:rsidRPr="00B80E92">
        <w:rPr>
          <w:rFonts w:ascii="Museo 300" w:hAnsi="Museo 300"/>
          <w:sz w:val="16"/>
          <w:szCs w:val="16"/>
          <w:lang w:val="es-ES" w:eastAsia="es-SV"/>
        </w:rPr>
        <w:t>obligación</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reemplazar</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equipos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hayan</w:t>
      </w:r>
      <w:r>
        <w:rPr>
          <w:rFonts w:ascii="Museo 300" w:hAnsi="Museo 300"/>
          <w:sz w:val="16"/>
          <w:szCs w:val="16"/>
          <w:lang w:val="es-ES" w:eastAsia="es-SV"/>
        </w:rPr>
        <w:t xml:space="preserve"> </w:t>
      </w:r>
      <w:r w:rsidRPr="00B80E92">
        <w:rPr>
          <w:rFonts w:ascii="Museo 300" w:hAnsi="Museo 300"/>
          <w:sz w:val="16"/>
          <w:szCs w:val="16"/>
          <w:lang w:val="es-ES" w:eastAsia="es-SV"/>
        </w:rPr>
        <w:t>alcanzado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término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su</w:t>
      </w:r>
      <w:r>
        <w:rPr>
          <w:rFonts w:ascii="Museo 300" w:hAnsi="Museo 300"/>
          <w:sz w:val="16"/>
          <w:szCs w:val="16"/>
          <w:lang w:val="es-ES" w:eastAsia="es-SV"/>
        </w:rPr>
        <w:t xml:space="preserve"> </w:t>
      </w:r>
      <w:r w:rsidRPr="00B80E92">
        <w:rPr>
          <w:rFonts w:ascii="Museo 300" w:hAnsi="Museo 300"/>
          <w:sz w:val="16"/>
          <w:szCs w:val="16"/>
          <w:lang w:val="es-ES" w:eastAsia="es-SV"/>
        </w:rPr>
        <w:t>vida</w:t>
      </w:r>
      <w:r>
        <w:rPr>
          <w:rFonts w:ascii="Museo 300" w:hAnsi="Museo 300"/>
          <w:sz w:val="16"/>
          <w:szCs w:val="16"/>
          <w:lang w:val="es-ES" w:eastAsia="es-SV"/>
        </w:rPr>
        <w:t xml:space="preserve"> </w:t>
      </w:r>
      <w:r w:rsidRPr="00B80E92">
        <w:rPr>
          <w:rFonts w:ascii="Museo 300" w:hAnsi="Museo 300"/>
          <w:sz w:val="16"/>
          <w:szCs w:val="16"/>
          <w:lang w:val="es-ES" w:eastAsia="es-SV"/>
        </w:rPr>
        <w:t>útil,</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conformidad</w:t>
      </w:r>
      <w:r>
        <w:rPr>
          <w:rFonts w:ascii="Museo 300" w:hAnsi="Museo 300"/>
          <w:sz w:val="16"/>
          <w:szCs w:val="16"/>
          <w:lang w:val="es-ES" w:eastAsia="es-SV"/>
        </w:rPr>
        <w:t xml:space="preserve"> </w:t>
      </w:r>
      <w:r w:rsidRPr="00B80E92">
        <w:rPr>
          <w:rFonts w:ascii="Museo 300" w:hAnsi="Museo 300"/>
          <w:sz w:val="16"/>
          <w:szCs w:val="16"/>
          <w:lang w:val="es-ES" w:eastAsia="es-SV"/>
        </w:rPr>
        <w:t>con</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Metodología</w:t>
      </w:r>
      <w:r>
        <w:rPr>
          <w:rFonts w:ascii="Museo 300" w:hAnsi="Museo 300"/>
          <w:sz w:val="16"/>
          <w:szCs w:val="16"/>
          <w:lang w:val="es-ES" w:eastAsia="es-SV"/>
        </w:rPr>
        <w:t xml:space="preserve"> </w:t>
      </w:r>
      <w:r w:rsidRPr="00B80E92">
        <w:rPr>
          <w:rFonts w:ascii="Museo 300" w:hAnsi="Museo 300"/>
          <w:sz w:val="16"/>
          <w:szCs w:val="16"/>
          <w:lang w:val="es-ES" w:eastAsia="es-SV"/>
        </w:rPr>
        <w:t>para</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Control</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Exactitud</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Equipos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contenida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Acuerdo</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442-E-2014</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051D8C68" w14:textId="77777777" w:rsidR="00574EB7" w:rsidRPr="00B80E92" w:rsidRDefault="00574EB7" w:rsidP="00574EB7">
      <w:pPr>
        <w:spacing w:after="0" w:line="240" w:lineRule="auto"/>
        <w:ind w:left="708" w:right="851"/>
        <w:jc w:val="both"/>
        <w:rPr>
          <w:rFonts w:ascii="Museo 300" w:hAnsi="Museo 300"/>
          <w:sz w:val="16"/>
          <w:szCs w:val="16"/>
          <w:lang w:val="es-ES" w:eastAsia="es-SV"/>
        </w:rPr>
      </w:pPr>
    </w:p>
    <w:p w14:paraId="59A034B1" w14:textId="77777777" w:rsidR="00574EB7" w:rsidRDefault="00574EB7" w:rsidP="00574EB7">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cobrar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facturada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desperfectos</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problemas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componentes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hayan</w:t>
      </w:r>
      <w:r>
        <w:rPr>
          <w:rFonts w:ascii="Museo 300" w:hAnsi="Museo 300"/>
          <w:sz w:val="16"/>
          <w:szCs w:val="16"/>
          <w:lang w:val="es-ES" w:eastAsia="es-SV"/>
        </w:rPr>
        <w:t xml:space="preserve"> </w:t>
      </w:r>
      <w:r w:rsidRPr="00B80E92">
        <w:rPr>
          <w:rFonts w:ascii="Museo 300" w:hAnsi="Museo 300"/>
          <w:sz w:val="16"/>
          <w:szCs w:val="16"/>
          <w:lang w:val="es-ES" w:eastAsia="es-SV"/>
        </w:rPr>
        <w:t>permitido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correcto</w:t>
      </w:r>
      <w:r>
        <w:rPr>
          <w:rFonts w:ascii="Museo 300" w:hAnsi="Museo 300"/>
          <w:sz w:val="16"/>
          <w:szCs w:val="16"/>
          <w:lang w:val="es-ES" w:eastAsia="es-SV"/>
        </w:rPr>
        <w:t xml:space="preserve"> </w:t>
      </w:r>
      <w:r w:rsidRPr="00B80E92">
        <w:rPr>
          <w:rFonts w:ascii="Museo 300" w:hAnsi="Museo 300"/>
          <w:sz w:val="16"/>
          <w:szCs w:val="16"/>
          <w:lang w:val="es-ES" w:eastAsia="es-SV"/>
        </w:rPr>
        <w:t>registro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consumida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para</w:t>
      </w:r>
      <w:r>
        <w:rPr>
          <w:rFonts w:ascii="Museo 300" w:hAnsi="Museo 300"/>
          <w:sz w:val="16"/>
          <w:szCs w:val="16"/>
          <w:lang w:val="es-ES" w:eastAsia="es-SV"/>
        </w:rPr>
        <w:t xml:space="preserve"> </w:t>
      </w:r>
      <w:r w:rsidRPr="00B80E92">
        <w:rPr>
          <w:rFonts w:ascii="Museo 300" w:hAnsi="Museo 300"/>
          <w:sz w:val="16"/>
          <w:szCs w:val="16"/>
          <w:lang w:val="es-ES" w:eastAsia="es-SV"/>
        </w:rPr>
        <w:t>ello,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notificar</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escrito</w:t>
      </w:r>
      <w:r>
        <w:rPr>
          <w:rFonts w:ascii="Museo 300" w:hAnsi="Museo 300"/>
          <w:sz w:val="16"/>
          <w:szCs w:val="16"/>
          <w:lang w:val="es-ES" w:eastAsia="es-SV"/>
        </w:rPr>
        <w:t xml:space="preserve"> </w:t>
      </w:r>
      <w:r w:rsidRPr="00B80E92">
        <w:rPr>
          <w:rFonts w:ascii="Museo 300" w:hAnsi="Museo 300"/>
          <w:sz w:val="16"/>
          <w:szCs w:val="16"/>
          <w:lang w:val="es-ES" w:eastAsia="es-SV"/>
        </w:rPr>
        <w:t>impreso</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digital</w:t>
      </w:r>
      <w:r>
        <w:rPr>
          <w:rFonts w:ascii="Museo 300" w:hAnsi="Museo 300"/>
          <w:sz w:val="16"/>
          <w:szCs w:val="16"/>
          <w:lang w:val="es-ES" w:eastAsia="es-SV"/>
        </w:rPr>
        <w:t xml:space="preserve"> </w:t>
      </w:r>
      <w:r w:rsidRPr="00B80E92">
        <w:rPr>
          <w:rFonts w:ascii="Museo 300" w:hAnsi="Museo 300"/>
          <w:sz w:val="16"/>
          <w:szCs w:val="16"/>
          <w:lang w:val="es-ES" w:eastAsia="es-SV"/>
        </w:rPr>
        <w:t>dicha</w:t>
      </w:r>
      <w:r>
        <w:rPr>
          <w:rFonts w:ascii="Museo 300" w:hAnsi="Museo 300"/>
          <w:sz w:val="16"/>
          <w:szCs w:val="16"/>
          <w:lang w:val="es-ES" w:eastAsia="es-SV"/>
        </w:rPr>
        <w:t xml:space="preserve"> </w:t>
      </w:r>
      <w:r w:rsidRPr="00B80E92">
        <w:rPr>
          <w:rFonts w:ascii="Museo 300" w:hAnsi="Museo 300"/>
          <w:sz w:val="16"/>
          <w:szCs w:val="16"/>
          <w:lang w:val="es-ES" w:eastAsia="es-SV"/>
        </w:rPr>
        <w:t>situación</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quien</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demostrar</w:t>
      </w:r>
      <w:r>
        <w:rPr>
          <w:rFonts w:ascii="Museo 300" w:hAnsi="Museo 300"/>
          <w:sz w:val="16"/>
          <w:szCs w:val="16"/>
          <w:lang w:val="es-ES" w:eastAsia="es-SV"/>
        </w:rPr>
        <w:t xml:space="preserve"> </w:t>
      </w:r>
      <w:r w:rsidRPr="00B80E92">
        <w:rPr>
          <w:rFonts w:ascii="Museo 300" w:hAnsi="Museo 300"/>
          <w:sz w:val="16"/>
          <w:szCs w:val="16"/>
          <w:lang w:val="es-ES" w:eastAsia="es-SV"/>
        </w:rPr>
        <w:t>técnicamente</w:t>
      </w:r>
      <w:r>
        <w:rPr>
          <w:rFonts w:ascii="Museo 300" w:hAnsi="Museo 300"/>
          <w:sz w:val="16"/>
          <w:szCs w:val="16"/>
          <w:lang w:val="es-ES" w:eastAsia="es-SV"/>
        </w:rPr>
        <w:t xml:space="preserve"> </w:t>
      </w:r>
      <w:r w:rsidRPr="00B80E92">
        <w:rPr>
          <w:rFonts w:ascii="Museo 300" w:hAnsi="Museo 300"/>
          <w:sz w:val="16"/>
          <w:szCs w:val="16"/>
          <w:lang w:val="es-ES" w:eastAsia="es-SV"/>
        </w:rPr>
        <w:t>las</w:t>
      </w:r>
      <w:r>
        <w:rPr>
          <w:rFonts w:ascii="Museo 300" w:hAnsi="Museo 300"/>
          <w:sz w:val="16"/>
          <w:szCs w:val="16"/>
          <w:lang w:val="es-ES" w:eastAsia="es-SV"/>
        </w:rPr>
        <w:t xml:space="preserve"> </w:t>
      </w:r>
      <w:r w:rsidRPr="00B80E92">
        <w:rPr>
          <w:rFonts w:ascii="Museo 300" w:hAnsi="Museo 300"/>
          <w:sz w:val="16"/>
          <w:szCs w:val="16"/>
          <w:lang w:val="es-ES" w:eastAsia="es-SV"/>
        </w:rPr>
        <w:t>razones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originaron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registro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eléctrica.</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facturada</w:t>
      </w:r>
      <w:r>
        <w:rPr>
          <w:rFonts w:ascii="Museo 300" w:hAnsi="Museo 300"/>
          <w:sz w:val="16"/>
          <w:szCs w:val="16"/>
          <w:lang w:val="es-ES" w:eastAsia="es-SV"/>
        </w:rPr>
        <w:t xml:space="preserve"> </w:t>
      </w:r>
      <w:r w:rsidRPr="00B80E92">
        <w:rPr>
          <w:rFonts w:ascii="Museo 300" w:hAnsi="Museo 300"/>
          <w:sz w:val="16"/>
          <w:szCs w:val="16"/>
          <w:lang w:val="es-ES" w:eastAsia="es-SV"/>
        </w:rPr>
        <w:t>se</w:t>
      </w:r>
      <w:r>
        <w:rPr>
          <w:rFonts w:ascii="Museo 300" w:hAnsi="Museo 300"/>
          <w:sz w:val="16"/>
          <w:szCs w:val="16"/>
          <w:lang w:val="es-ES" w:eastAsia="es-SV"/>
        </w:rPr>
        <w:t xml:space="preserve"> </w:t>
      </w:r>
      <w:r w:rsidRPr="00B80E92">
        <w:rPr>
          <w:rFonts w:ascii="Museo 300" w:hAnsi="Museo 300"/>
          <w:sz w:val="16"/>
          <w:szCs w:val="16"/>
          <w:lang w:val="es-ES" w:eastAsia="es-SV"/>
        </w:rPr>
        <w:t>calculará</w:t>
      </w:r>
      <w:r>
        <w:rPr>
          <w:rFonts w:ascii="Museo 300" w:hAnsi="Museo 300"/>
          <w:sz w:val="16"/>
          <w:szCs w:val="16"/>
          <w:lang w:val="es-ES" w:eastAsia="es-SV"/>
        </w:rPr>
        <w:t xml:space="preserve"> </w:t>
      </w:r>
      <w:r w:rsidRPr="00B80E92">
        <w:rPr>
          <w:rFonts w:ascii="Museo 300" w:hAnsi="Museo 300"/>
          <w:sz w:val="16"/>
          <w:szCs w:val="16"/>
          <w:lang w:val="es-ES" w:eastAsia="es-SV"/>
        </w:rPr>
        <w:t>sobre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base</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promedio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histórico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suministro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las</w:t>
      </w:r>
      <w:r>
        <w:rPr>
          <w:rFonts w:ascii="Museo 300" w:hAnsi="Museo 300"/>
          <w:sz w:val="16"/>
          <w:szCs w:val="16"/>
          <w:lang w:val="es-ES" w:eastAsia="es-SV"/>
        </w:rPr>
        <w:t xml:space="preserve"> </w:t>
      </w:r>
      <w:r w:rsidRPr="00B80E92">
        <w:rPr>
          <w:rFonts w:ascii="Museo 300" w:hAnsi="Museo 300"/>
          <w:sz w:val="16"/>
          <w:szCs w:val="16"/>
          <w:lang w:val="es-ES" w:eastAsia="es-SV"/>
        </w:rPr>
        <w:t>últimas</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lecturas</w:t>
      </w:r>
      <w:r>
        <w:rPr>
          <w:rFonts w:ascii="Museo 300" w:hAnsi="Museo 300"/>
          <w:sz w:val="16"/>
          <w:szCs w:val="16"/>
          <w:lang w:val="es-ES" w:eastAsia="es-SV"/>
        </w:rPr>
        <w:t xml:space="preserve"> </w:t>
      </w:r>
      <w:r w:rsidRPr="00B80E92">
        <w:rPr>
          <w:rFonts w:ascii="Museo 300" w:hAnsi="Museo 300"/>
          <w:sz w:val="16"/>
          <w:szCs w:val="16"/>
          <w:lang w:val="es-ES" w:eastAsia="es-SV"/>
        </w:rPr>
        <w:t>correctas</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casos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clientes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tengan</w:t>
      </w:r>
      <w:r>
        <w:rPr>
          <w:rFonts w:ascii="Museo 300" w:hAnsi="Museo 300"/>
          <w:sz w:val="16"/>
          <w:szCs w:val="16"/>
          <w:lang w:val="es-ES" w:eastAsia="es-SV"/>
        </w:rPr>
        <w:t xml:space="preserve"> </w:t>
      </w:r>
      <w:r w:rsidRPr="00B80E92">
        <w:rPr>
          <w:rFonts w:ascii="Museo 300" w:hAnsi="Museo 300"/>
          <w:sz w:val="16"/>
          <w:szCs w:val="16"/>
          <w:lang w:val="es-ES" w:eastAsia="es-SV"/>
        </w:rPr>
        <w:t>consumos</w:t>
      </w:r>
      <w:r>
        <w:rPr>
          <w:rFonts w:ascii="Museo 300" w:hAnsi="Museo 300"/>
          <w:sz w:val="16"/>
          <w:szCs w:val="16"/>
          <w:lang w:val="es-ES" w:eastAsia="es-SV"/>
        </w:rPr>
        <w:t xml:space="preserve"> </w:t>
      </w:r>
      <w:r w:rsidRPr="00B80E92">
        <w:rPr>
          <w:rFonts w:ascii="Museo 300" w:hAnsi="Museo 300"/>
          <w:sz w:val="16"/>
          <w:szCs w:val="16"/>
          <w:lang w:val="es-ES" w:eastAsia="es-SV"/>
        </w:rPr>
        <w:t>estacionales,</w:t>
      </w:r>
      <w:r>
        <w:rPr>
          <w:rFonts w:ascii="Museo 300" w:hAnsi="Museo 300"/>
          <w:sz w:val="16"/>
          <w:szCs w:val="16"/>
          <w:lang w:val="es-ES" w:eastAsia="es-SV"/>
        </w:rPr>
        <w:t xml:space="preserve"> </w:t>
      </w:r>
      <w:r w:rsidRPr="00B80E92">
        <w:rPr>
          <w:rFonts w:ascii="Museo 300" w:hAnsi="Museo 300"/>
          <w:sz w:val="16"/>
          <w:szCs w:val="16"/>
          <w:lang w:val="es-ES" w:eastAsia="es-SV"/>
        </w:rPr>
        <w:t>debe</w:t>
      </w:r>
      <w:r>
        <w:rPr>
          <w:rFonts w:ascii="Museo 300" w:hAnsi="Museo 300"/>
          <w:sz w:val="16"/>
          <w:szCs w:val="16"/>
          <w:lang w:val="es-ES" w:eastAsia="es-SV"/>
        </w:rPr>
        <w:t xml:space="preserve"> </w:t>
      </w:r>
      <w:r w:rsidRPr="00B80E92">
        <w:rPr>
          <w:rFonts w:ascii="Museo 300" w:hAnsi="Museo 300"/>
          <w:sz w:val="16"/>
          <w:szCs w:val="16"/>
          <w:lang w:val="es-ES" w:eastAsia="es-SV"/>
        </w:rPr>
        <w:t>considerarse</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periodo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lecturas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tome</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cuenta</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cambios</w:t>
      </w:r>
      <w:r>
        <w:rPr>
          <w:rFonts w:ascii="Museo 300" w:hAnsi="Museo 300"/>
          <w:sz w:val="16"/>
          <w:szCs w:val="16"/>
          <w:lang w:val="es-ES" w:eastAsia="es-SV"/>
        </w:rPr>
        <w:t xml:space="preserve"> </w:t>
      </w:r>
      <w:r w:rsidRPr="00B80E92">
        <w:rPr>
          <w:rFonts w:ascii="Museo 300" w:hAnsi="Museo 300"/>
          <w:sz w:val="16"/>
          <w:szCs w:val="16"/>
          <w:lang w:val="es-ES" w:eastAsia="es-SV"/>
        </w:rPr>
        <w:t>estacionales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demanda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sean</w:t>
      </w:r>
      <w:r>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Pr>
          <w:rFonts w:ascii="Museo 300" w:hAnsi="Museo 300"/>
          <w:sz w:val="16"/>
          <w:szCs w:val="16"/>
          <w:lang w:val="es-ES" w:eastAsia="es-SV"/>
        </w:rPr>
        <w:t xml:space="preserve"> </w:t>
      </w:r>
      <w:r w:rsidRPr="00B80E92">
        <w:rPr>
          <w:rFonts w:ascii="Museo 300" w:hAnsi="Museo 300"/>
          <w:sz w:val="16"/>
          <w:szCs w:val="16"/>
          <w:lang w:val="es-ES" w:eastAsia="es-SV"/>
        </w:rPr>
        <w:t>con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periodo</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72124C01" w14:textId="77777777" w:rsidR="00574EB7" w:rsidRPr="00B80E92" w:rsidRDefault="00574EB7" w:rsidP="00574EB7">
      <w:pPr>
        <w:spacing w:after="0" w:line="240" w:lineRule="auto"/>
        <w:ind w:left="708" w:right="851"/>
        <w:jc w:val="both"/>
        <w:rPr>
          <w:rFonts w:ascii="Museo 300" w:hAnsi="Museo 300"/>
          <w:sz w:val="16"/>
          <w:szCs w:val="16"/>
          <w:lang w:val="es-ES" w:eastAsia="es-SV"/>
        </w:rPr>
      </w:pPr>
    </w:p>
    <w:p w14:paraId="42FABD2C" w14:textId="77777777" w:rsidR="00574EB7" w:rsidRPr="00CB36B5" w:rsidRDefault="00574EB7" w:rsidP="00574EB7">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caso</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haya</w:t>
      </w:r>
      <w:r>
        <w:rPr>
          <w:rFonts w:ascii="Museo 300" w:hAnsi="Museo 300"/>
          <w:sz w:val="16"/>
          <w:szCs w:val="16"/>
          <w:lang w:val="es-ES" w:eastAsia="es-SV"/>
        </w:rPr>
        <w:t xml:space="preserve"> </w:t>
      </w:r>
      <w:r w:rsidRPr="00B80E92">
        <w:rPr>
          <w:rFonts w:ascii="Museo 300" w:hAnsi="Museo 300"/>
          <w:sz w:val="16"/>
          <w:szCs w:val="16"/>
          <w:lang w:val="es-ES" w:eastAsia="es-SV"/>
        </w:rPr>
        <w:t>registrado</w:t>
      </w:r>
      <w:r>
        <w:rPr>
          <w:rFonts w:ascii="Museo 300" w:hAnsi="Museo 300"/>
          <w:sz w:val="16"/>
          <w:szCs w:val="16"/>
          <w:lang w:val="es-ES" w:eastAsia="es-SV"/>
        </w:rPr>
        <w:t xml:space="preserve"> </w:t>
      </w:r>
      <w:r w:rsidRPr="00B80E92">
        <w:rPr>
          <w:rFonts w:ascii="Museo 300" w:hAnsi="Museo 300"/>
          <w:sz w:val="16"/>
          <w:szCs w:val="16"/>
          <w:lang w:val="es-ES" w:eastAsia="es-SV"/>
        </w:rPr>
        <w:t>menos</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consumida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causal</w:t>
      </w:r>
      <w:r>
        <w:rPr>
          <w:rFonts w:ascii="Museo 300" w:hAnsi="Museo 300"/>
          <w:sz w:val="16"/>
          <w:szCs w:val="16"/>
          <w:lang w:val="es-ES" w:eastAsia="es-SV"/>
        </w:rPr>
        <w:t xml:space="preserve"> </w:t>
      </w:r>
      <w:r w:rsidRPr="00B80E92">
        <w:rPr>
          <w:rFonts w:ascii="Museo 300" w:hAnsi="Museo 300"/>
          <w:sz w:val="16"/>
          <w:szCs w:val="16"/>
          <w:lang w:val="es-ES" w:eastAsia="es-SV"/>
        </w:rPr>
        <w:t>antes</w:t>
      </w:r>
      <w:r>
        <w:rPr>
          <w:rFonts w:ascii="Museo 300" w:hAnsi="Museo 300"/>
          <w:sz w:val="16"/>
          <w:szCs w:val="16"/>
          <w:lang w:val="es-ES" w:eastAsia="es-SV"/>
        </w:rPr>
        <w:t xml:space="preserve"> </w:t>
      </w:r>
      <w:r w:rsidRPr="00B80E92">
        <w:rPr>
          <w:rFonts w:ascii="Museo 300" w:hAnsi="Museo 300"/>
          <w:sz w:val="16"/>
          <w:szCs w:val="16"/>
          <w:lang w:val="es-ES" w:eastAsia="es-SV"/>
        </w:rPr>
        <w:t>citada,</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cobrar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eléctrica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registrada</w:t>
      </w:r>
      <w:r>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Pr>
          <w:rFonts w:ascii="Museo 300" w:hAnsi="Museo 300"/>
          <w:sz w:val="16"/>
          <w:szCs w:val="16"/>
          <w:lang w:val="es-ES" w:eastAsia="es-SV"/>
        </w:rPr>
        <w:t xml:space="preserve"> </w:t>
      </w:r>
      <w:r w:rsidRPr="00B80E92">
        <w:rPr>
          <w:rFonts w:ascii="Museo 300" w:hAnsi="Museo 300"/>
          <w:sz w:val="16"/>
          <w:szCs w:val="16"/>
          <w:lang w:val="es-ES" w:eastAsia="es-SV"/>
        </w:rPr>
        <w:t>hasta</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máximo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dos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partir</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fecha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le</w:t>
      </w:r>
      <w:r>
        <w:rPr>
          <w:rFonts w:ascii="Museo 300" w:hAnsi="Museo 300"/>
          <w:sz w:val="16"/>
          <w:szCs w:val="16"/>
          <w:lang w:val="es-ES" w:eastAsia="es-SV"/>
        </w:rPr>
        <w:t xml:space="preserve"> </w:t>
      </w:r>
      <w:r w:rsidRPr="00B80E92">
        <w:rPr>
          <w:rFonts w:ascii="Museo 300" w:hAnsi="Museo 300"/>
          <w:sz w:val="16"/>
          <w:szCs w:val="16"/>
          <w:lang w:val="es-ES" w:eastAsia="es-SV"/>
        </w:rPr>
        <w:t>notifique</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condición</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desperfectos</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problemas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ha</w:t>
      </w:r>
      <w:r>
        <w:rPr>
          <w:rFonts w:ascii="Museo 300" w:hAnsi="Museo 300"/>
          <w:sz w:val="16"/>
          <w:szCs w:val="16"/>
          <w:lang w:val="es-ES" w:eastAsia="es-SV"/>
        </w:rPr>
        <w:t xml:space="preserve"> </w:t>
      </w:r>
      <w:r w:rsidRPr="00B80E92">
        <w:rPr>
          <w:rFonts w:ascii="Museo 300" w:hAnsi="Museo 300"/>
          <w:sz w:val="16"/>
          <w:szCs w:val="16"/>
          <w:lang w:val="es-ES" w:eastAsia="es-SV"/>
        </w:rPr>
        <w:t>sido</w:t>
      </w:r>
      <w:r>
        <w:rPr>
          <w:rFonts w:ascii="Museo 300" w:hAnsi="Museo 300"/>
          <w:sz w:val="16"/>
          <w:szCs w:val="16"/>
          <w:lang w:val="es-ES" w:eastAsia="es-SV"/>
        </w:rPr>
        <w:t xml:space="preserve"> </w:t>
      </w:r>
      <w:r w:rsidRPr="00B80E92">
        <w:rPr>
          <w:rFonts w:ascii="Museo 300" w:hAnsi="Museo 300"/>
          <w:sz w:val="16"/>
          <w:szCs w:val="16"/>
          <w:lang w:val="es-ES" w:eastAsia="es-SV"/>
        </w:rPr>
        <w:t>corregida.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este</w:t>
      </w:r>
      <w:r>
        <w:rPr>
          <w:rFonts w:ascii="Museo 300" w:hAnsi="Museo 300"/>
          <w:sz w:val="16"/>
          <w:szCs w:val="16"/>
          <w:lang w:val="es-ES" w:eastAsia="es-SV"/>
        </w:rPr>
        <w:t xml:space="preserve"> </w:t>
      </w:r>
      <w:r w:rsidRPr="00B80E92">
        <w:rPr>
          <w:rFonts w:ascii="Museo 300" w:hAnsi="Museo 300"/>
          <w:sz w:val="16"/>
          <w:szCs w:val="16"/>
          <w:lang w:val="es-ES" w:eastAsia="es-SV"/>
        </w:rPr>
        <w:t>caso,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concederle</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plan</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pago,</w:t>
      </w:r>
      <w:r>
        <w:rPr>
          <w:rFonts w:ascii="Museo 300" w:hAnsi="Museo 300"/>
          <w:sz w:val="16"/>
          <w:szCs w:val="16"/>
          <w:lang w:val="es-ES" w:eastAsia="es-SV"/>
        </w:rPr>
        <w:t xml:space="preserve"> </w:t>
      </w:r>
      <w:r w:rsidRPr="00B80E92">
        <w:rPr>
          <w:rFonts w:ascii="Museo 300" w:hAnsi="Museo 300"/>
          <w:sz w:val="16"/>
          <w:szCs w:val="16"/>
          <w:lang w:val="es-ES" w:eastAsia="es-SV"/>
        </w:rPr>
        <w:t>sin</w:t>
      </w:r>
      <w:r>
        <w:rPr>
          <w:rFonts w:ascii="Museo 300" w:hAnsi="Museo 300"/>
          <w:sz w:val="16"/>
          <w:szCs w:val="16"/>
          <w:lang w:val="es-ES" w:eastAsia="es-SV"/>
        </w:rPr>
        <w:t xml:space="preserve"> </w:t>
      </w:r>
      <w:r w:rsidRPr="00B80E92">
        <w:rPr>
          <w:rFonts w:ascii="Museo 300" w:hAnsi="Museo 300"/>
          <w:sz w:val="16"/>
          <w:szCs w:val="16"/>
          <w:lang w:val="es-ES" w:eastAsia="es-SV"/>
        </w:rPr>
        <w:t>intereses,</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plazo</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sea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menor</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lastRenderedPageBreak/>
        <w:t>duración</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período</w:t>
      </w:r>
      <w:r>
        <w:rPr>
          <w:rFonts w:ascii="Museo 300" w:hAnsi="Museo 300"/>
          <w:sz w:val="16"/>
          <w:szCs w:val="16"/>
          <w:lang w:val="es-ES" w:eastAsia="es-SV"/>
        </w:rPr>
        <w:t xml:space="preserve"> </w:t>
      </w:r>
      <w:r w:rsidRPr="00B80E92">
        <w:rPr>
          <w:rFonts w:ascii="Museo 300" w:hAnsi="Museo 300"/>
          <w:sz w:val="16"/>
          <w:szCs w:val="16"/>
          <w:lang w:val="es-ES" w:eastAsia="es-SV"/>
        </w:rPr>
        <w:t>objeto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reclamo</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exigirle</w:t>
      </w:r>
      <w:r>
        <w:rPr>
          <w:rFonts w:ascii="Museo 300" w:hAnsi="Museo 300"/>
          <w:sz w:val="16"/>
          <w:szCs w:val="16"/>
          <w:lang w:val="es-ES" w:eastAsia="es-SV"/>
        </w:rPr>
        <w:t xml:space="preserve"> </w:t>
      </w:r>
      <w:r w:rsidRPr="00B80E92">
        <w:rPr>
          <w:rFonts w:ascii="Museo 300" w:hAnsi="Museo 300"/>
          <w:sz w:val="16"/>
          <w:szCs w:val="16"/>
          <w:lang w:val="es-ES" w:eastAsia="es-SV"/>
        </w:rPr>
        <w:t>garantías</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dicho</w:t>
      </w:r>
      <w:r>
        <w:rPr>
          <w:rFonts w:ascii="Museo 300" w:hAnsi="Museo 300"/>
          <w:sz w:val="16"/>
          <w:szCs w:val="16"/>
          <w:lang w:val="es-ES" w:eastAsia="es-SV"/>
        </w:rPr>
        <w:t xml:space="preserve"> </w:t>
      </w:r>
      <w:r w:rsidRPr="00B80E92">
        <w:rPr>
          <w:rFonts w:ascii="Museo 300" w:hAnsi="Museo 300"/>
          <w:sz w:val="16"/>
          <w:szCs w:val="16"/>
          <w:lang w:val="es-ES" w:eastAsia="es-SV"/>
        </w:rPr>
        <w:t>pago.</w:t>
      </w:r>
      <w:r>
        <w:rPr>
          <w:rFonts w:ascii="Museo 300" w:hAnsi="Museo 300"/>
          <w:sz w:val="16"/>
          <w:szCs w:val="16"/>
          <w:lang w:val="es-ES" w:eastAsia="es-SV"/>
        </w:rPr>
        <w:t xml:space="preserve"> </w:t>
      </w:r>
      <w:r w:rsidRPr="00B80E92">
        <w:rPr>
          <w:rFonts w:ascii="Museo 300" w:hAnsi="Museo 300"/>
          <w:sz w:val="16"/>
          <w:szCs w:val="16"/>
          <w:lang w:val="es-ES" w:eastAsia="es-SV"/>
        </w:rPr>
        <w:t>Dicho</w:t>
      </w:r>
      <w:r>
        <w:rPr>
          <w:rFonts w:ascii="Museo 300" w:hAnsi="Museo 300"/>
          <w:sz w:val="16"/>
          <w:szCs w:val="16"/>
          <w:lang w:val="es-ES" w:eastAsia="es-SV"/>
        </w:rPr>
        <w:t xml:space="preserve"> </w:t>
      </w:r>
      <w:r w:rsidRPr="00B80E92">
        <w:rPr>
          <w:rFonts w:ascii="Museo 300" w:hAnsi="Museo 300"/>
          <w:sz w:val="16"/>
          <w:szCs w:val="16"/>
          <w:lang w:val="es-ES" w:eastAsia="es-SV"/>
        </w:rPr>
        <w:t>cobro</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ser</w:t>
      </w:r>
      <w:r>
        <w:rPr>
          <w:rFonts w:ascii="Museo 300" w:hAnsi="Museo 300"/>
          <w:sz w:val="16"/>
          <w:szCs w:val="16"/>
          <w:lang w:val="es-ES" w:eastAsia="es-SV"/>
        </w:rPr>
        <w:t xml:space="preserve"> </w:t>
      </w:r>
      <w:r w:rsidRPr="00B80E92">
        <w:rPr>
          <w:rFonts w:ascii="Museo 300" w:hAnsi="Museo 300"/>
          <w:sz w:val="16"/>
          <w:szCs w:val="16"/>
          <w:lang w:val="es-ES" w:eastAsia="es-SV"/>
        </w:rPr>
        <w:t>efectuado</w:t>
      </w:r>
      <w:r>
        <w:rPr>
          <w:rFonts w:ascii="Museo 300" w:hAnsi="Museo 300"/>
          <w:sz w:val="16"/>
          <w:szCs w:val="16"/>
          <w:lang w:val="es-ES" w:eastAsia="es-SV"/>
        </w:rPr>
        <w:t xml:space="preserve"> </w:t>
      </w:r>
      <w:r w:rsidRPr="00B80E92">
        <w:rPr>
          <w:rFonts w:ascii="Museo 300" w:hAnsi="Museo 300"/>
          <w:sz w:val="16"/>
          <w:szCs w:val="16"/>
          <w:lang w:val="es-ES" w:eastAsia="es-SV"/>
        </w:rPr>
        <w:t>dentro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plazo</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mayor</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posteriores</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fecha</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591B24A5" w14:textId="77777777" w:rsidR="00574EB7" w:rsidRDefault="00574EB7" w:rsidP="00C70367">
      <w:pPr>
        <w:spacing w:after="0" w:line="240" w:lineRule="auto"/>
        <w:ind w:left="426"/>
        <w:jc w:val="both"/>
        <w:rPr>
          <w:rFonts w:ascii="Museo Sans 300" w:eastAsia="Arial" w:hAnsi="Museo Sans 300" w:cs="Segoe UI"/>
          <w:color w:val="000000"/>
          <w:sz w:val="20"/>
          <w:szCs w:val="20"/>
          <w:shd w:val="clear" w:color="auto" w:fill="FFFFFF"/>
        </w:rPr>
      </w:pPr>
    </w:p>
    <w:p w14:paraId="1A2783E0" w14:textId="30AF88AD"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418F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418F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418FD">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190D26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418F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9BFC4E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3CB3748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418F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35E7515B"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5365FCD"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6418FD">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6418FD">
        <w:rPr>
          <w:rFonts w:ascii="Museo Sans 500" w:eastAsia="Times New Roman" w:hAnsi="Museo Sans 500" w:cs="Segoe UI"/>
          <w:b/>
          <w:bCs/>
          <w:sz w:val="20"/>
          <w:szCs w:val="20"/>
        </w:rPr>
        <w:t xml:space="preserve"> </w:t>
      </w:r>
      <w:r w:rsidR="006418FD">
        <w:rPr>
          <w:rFonts w:ascii="Museo Sans 500" w:eastAsia="Times New Roman" w:hAnsi="Museo Sans 500" w:cs="Segoe UI"/>
          <w:sz w:val="20"/>
          <w:szCs w:val="20"/>
        </w:rPr>
        <w:t xml:space="preserve"> </w:t>
      </w:r>
    </w:p>
    <w:p w14:paraId="33DE5723" w14:textId="09BDC5AB" w:rsidR="00615DA1" w:rsidRPr="00615DA1" w:rsidRDefault="006418FD"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3CCAD4AD"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6418FD">
        <w:rPr>
          <w:rFonts w:ascii="Museo Sans 300" w:eastAsia="Arial" w:hAnsi="Museo Sans 300" w:cs="Times New Roman"/>
          <w:color w:val="000000"/>
          <w:sz w:val="20"/>
          <w:szCs w:val="20"/>
          <w:lang w:eastAsia="es-SV"/>
        </w:rPr>
        <w:t xml:space="preserve">  </w:t>
      </w:r>
    </w:p>
    <w:p w14:paraId="65EA6499" w14:textId="61317EEA" w:rsidR="00615DA1" w:rsidRPr="00B45E90" w:rsidRDefault="006418FD"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74858444" w14:textId="3BA307F5"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p>
    <w:p w14:paraId="4FCE9DDA" w14:textId="294F8A12"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E4CD1EE" w14:textId="77777777" w:rsidR="00574EB7" w:rsidRDefault="00574EB7"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0FD91C1" w:rsidR="00551F4C" w:rsidRPr="00E9063D" w:rsidRDefault="00551F4C" w:rsidP="00E9063D">
      <w:pPr>
        <w:pStyle w:val="Prrafodelista"/>
        <w:numPr>
          <w:ilvl w:val="1"/>
          <w:numId w:val="30"/>
        </w:numPr>
        <w:suppressAutoHyphens w:val="0"/>
        <w:autoSpaceDE w:val="0"/>
        <w:autoSpaceDN/>
        <w:adjustRightInd w:val="0"/>
        <w:ind w:left="1134" w:hanging="709"/>
        <w:jc w:val="both"/>
        <w:textAlignment w:val="auto"/>
        <w:rPr>
          <w:rFonts w:ascii="Museo Sans 500" w:hAnsi="Museo Sans 500"/>
          <w:b/>
          <w:sz w:val="20"/>
          <w:szCs w:val="20"/>
        </w:rPr>
      </w:pPr>
      <w:r w:rsidRPr="00E9063D">
        <w:rPr>
          <w:rFonts w:ascii="Museo Sans 500" w:hAnsi="Museo Sans 500"/>
          <w:b/>
          <w:sz w:val="20"/>
          <w:szCs w:val="20"/>
        </w:rPr>
        <w:t>Análisis</w:t>
      </w:r>
      <w:r w:rsidR="006418FD" w:rsidRPr="00E9063D">
        <w:rPr>
          <w:rFonts w:ascii="Museo Sans 500" w:hAnsi="Museo Sans 500"/>
          <w:b/>
          <w:sz w:val="20"/>
          <w:szCs w:val="20"/>
        </w:rPr>
        <w:t xml:space="preserve"> </w:t>
      </w:r>
      <w:r w:rsidRPr="00E9063D">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498C47AF"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418F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418FD">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5B21AF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418F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418F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418FD">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F735A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w:t>
      </w:r>
      <w:r w:rsidR="00F6677F">
        <w:rPr>
          <w:rFonts w:ascii="Museo Sans 500" w:eastAsia="Arial" w:hAnsi="Museo Sans 500" w:cs="Times New Roman"/>
          <w:b/>
          <w:bCs/>
          <w:sz w:val="20"/>
          <w:szCs w:val="20"/>
        </w:rPr>
        <w:t>ones</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F6677F">
        <w:rPr>
          <w:rFonts w:ascii="Museo Sans 500" w:eastAsia="Arial" w:hAnsi="Museo Sans 500" w:cs="Times New Roman"/>
          <w:b/>
          <w:bCs/>
          <w:sz w:val="20"/>
          <w:szCs w:val="20"/>
        </w:rPr>
        <w:t>s</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418F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418FD">
        <w:rPr>
          <w:rFonts w:ascii="Museo Sans 500" w:eastAsia="Arial" w:hAnsi="Museo Sans 500" w:cs="Times New Roman"/>
          <w:b/>
          <w:bCs/>
          <w:sz w:val="20"/>
          <w:szCs w:val="20"/>
        </w:rPr>
        <w:t xml:space="preserve"> </w:t>
      </w:r>
      <w:r w:rsidR="005A6EE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26567DC9" w14:textId="2EF0A702" w:rsidR="008B144E" w:rsidRPr="00C75A5A" w:rsidRDefault="00A905AD" w:rsidP="00BC5CFC">
      <w:pPr>
        <w:suppressAutoHyphens w:val="0"/>
        <w:autoSpaceDN/>
        <w:ind w:left="420"/>
        <w:jc w:val="both"/>
        <w:rPr>
          <w:rFonts w:ascii="Museo Sans 500" w:eastAsia="Arial" w:hAnsi="Museo Sans 500" w:cs="Times New Roman"/>
          <w:b/>
          <w:bCs/>
          <w:sz w:val="20"/>
          <w:szCs w:val="20"/>
        </w:rPr>
      </w:pPr>
      <w:r w:rsidRPr="00BC5CFC">
        <w:rPr>
          <w:rFonts w:ascii="Museo Sans 500" w:eastAsia="Arial" w:hAnsi="Museo Sans 500" w:cs="Times New Roman"/>
          <w:b/>
          <w:bCs/>
          <w:sz w:val="20"/>
          <w:szCs w:val="20"/>
        </w:rPr>
        <w:t xml:space="preserve">2.1.1.1 </w:t>
      </w:r>
      <w:bookmarkStart w:id="6" w:name="_Hlk121387869"/>
      <w:r w:rsidR="00345901">
        <w:rPr>
          <w:rFonts w:ascii="Museo Sans 500" w:eastAsia="Arial" w:hAnsi="Museo Sans 500" w:cs="Times New Roman"/>
          <w:b/>
          <w:bCs/>
          <w:sz w:val="20"/>
          <w:szCs w:val="20"/>
        </w:rPr>
        <w:t xml:space="preserve">Condición encontrada </w:t>
      </w:r>
      <w:bookmarkStart w:id="7" w:name="_Hlk146290134"/>
      <w:r w:rsidR="00345901">
        <w:rPr>
          <w:rFonts w:ascii="Museo Sans 500" w:eastAsia="Arial" w:hAnsi="Museo Sans 500" w:cs="Times New Roman"/>
          <w:b/>
          <w:bCs/>
          <w:sz w:val="20"/>
          <w:szCs w:val="20"/>
        </w:rPr>
        <w:t>e</w:t>
      </w:r>
      <w:r w:rsidR="00C75A5A" w:rsidRPr="00C75A5A">
        <w:rPr>
          <w:rFonts w:ascii="Museo Sans 500" w:eastAsia="Arial" w:hAnsi="Museo Sans 500" w:cs="Times New Roman"/>
          <w:b/>
          <w:bCs/>
          <w:sz w:val="20"/>
          <w:szCs w:val="20"/>
          <w:lang w:val="es-ES"/>
        </w:rPr>
        <w:t>l</w:t>
      </w:r>
      <w:r w:rsidR="00345901">
        <w:rPr>
          <w:rFonts w:ascii="Museo Sans 500" w:eastAsia="Arial" w:hAnsi="Museo Sans 500" w:cs="Times New Roman"/>
          <w:b/>
          <w:bCs/>
          <w:sz w:val="20"/>
          <w:szCs w:val="20"/>
          <w:lang w:val="es-ES"/>
        </w:rPr>
        <w:t xml:space="preserve"> día</w:t>
      </w:r>
      <w:r w:rsidR="00C75A5A" w:rsidRPr="00C75A5A">
        <w:rPr>
          <w:rFonts w:ascii="Museo Sans 500" w:eastAsia="Arial" w:hAnsi="Museo Sans 500" w:cs="Times New Roman"/>
          <w:b/>
          <w:bCs/>
          <w:sz w:val="20"/>
          <w:szCs w:val="20"/>
          <w:lang w:val="es-ES"/>
        </w:rPr>
        <w:t xml:space="preserve"> </w:t>
      </w:r>
      <w:r w:rsidR="00345901">
        <w:rPr>
          <w:rFonts w:ascii="Museo Sans 500" w:eastAsia="Arial" w:hAnsi="Museo Sans 500" w:cs="Times New Roman"/>
          <w:b/>
          <w:bCs/>
          <w:sz w:val="20"/>
          <w:szCs w:val="20"/>
          <w:lang w:val="es-ES"/>
        </w:rPr>
        <w:t>veinticuatro de juni</w:t>
      </w:r>
      <w:r w:rsidR="00C75A5A" w:rsidRPr="00C75A5A">
        <w:rPr>
          <w:rFonts w:ascii="Museo Sans 500" w:eastAsia="Arial" w:hAnsi="Museo Sans 500" w:cs="Times New Roman"/>
          <w:b/>
          <w:bCs/>
          <w:sz w:val="20"/>
          <w:szCs w:val="20"/>
          <w:lang w:val="es-ES"/>
        </w:rPr>
        <w:t>o</w:t>
      </w:r>
      <w:r w:rsidR="008B144E" w:rsidRPr="00C75A5A">
        <w:rPr>
          <w:rFonts w:ascii="Museo Sans 500" w:eastAsia="Arial" w:hAnsi="Museo Sans 500" w:cs="Times New Roman"/>
          <w:b/>
          <w:bCs/>
          <w:sz w:val="20"/>
          <w:szCs w:val="20"/>
        </w:rPr>
        <w:t xml:space="preserve"> de dos </w:t>
      </w:r>
      <w:r w:rsidR="00AF4514">
        <w:rPr>
          <w:rFonts w:ascii="Museo Sans 500" w:eastAsia="Arial" w:hAnsi="Museo Sans 500" w:cs="Times New Roman"/>
          <w:b/>
          <w:bCs/>
          <w:sz w:val="20"/>
          <w:szCs w:val="20"/>
        </w:rPr>
        <w:t xml:space="preserve">mil </w:t>
      </w:r>
      <w:r w:rsidR="00345901">
        <w:rPr>
          <w:rFonts w:ascii="Museo Sans 500" w:eastAsia="Arial" w:hAnsi="Museo Sans 500" w:cs="Times New Roman"/>
          <w:b/>
          <w:bCs/>
          <w:sz w:val="20"/>
          <w:szCs w:val="20"/>
        </w:rPr>
        <w:t>veintidós</w:t>
      </w:r>
      <w:r w:rsidR="00345901" w:rsidRPr="00345901">
        <w:rPr>
          <w:rFonts w:ascii="Museo Sans 500" w:eastAsia="Arial" w:hAnsi="Museo Sans 500" w:cs="Times New Roman"/>
          <w:b/>
          <w:bCs/>
          <w:sz w:val="20"/>
          <w:szCs w:val="20"/>
        </w:rPr>
        <w:t xml:space="preserve"> </w:t>
      </w:r>
      <w:bookmarkEnd w:id="7"/>
      <w:r w:rsidR="00F6677F">
        <w:rPr>
          <w:rFonts w:ascii="Museo Sans 500" w:eastAsia="Arial" w:hAnsi="Museo Sans 500" w:cs="Times New Roman"/>
          <w:b/>
          <w:bCs/>
          <w:sz w:val="20"/>
          <w:szCs w:val="20"/>
        </w:rPr>
        <w:t xml:space="preserve">en el suministro </w:t>
      </w:r>
      <w:r w:rsidR="00345901">
        <w:rPr>
          <w:rFonts w:ascii="Museo Sans 500" w:eastAsia="Arial" w:hAnsi="Museo Sans 500" w:cs="Times New Roman"/>
          <w:b/>
          <w:bCs/>
          <w:sz w:val="20"/>
          <w:szCs w:val="20"/>
        </w:rPr>
        <w:t>vinculada con un medidor defectuoso</w:t>
      </w:r>
      <w:r w:rsidR="008B144E" w:rsidRPr="00C75A5A">
        <w:rPr>
          <w:rFonts w:ascii="Museo Sans 500" w:eastAsia="Arial" w:hAnsi="Museo Sans 500" w:cs="Times New Roman"/>
          <w:b/>
          <w:bCs/>
          <w:sz w:val="20"/>
          <w:szCs w:val="20"/>
        </w:rPr>
        <w:t>.</w:t>
      </w:r>
      <w:r w:rsidR="008B144E" w:rsidRPr="00C75A5A">
        <w:rPr>
          <w:rFonts w:ascii="Cambria Math" w:eastAsia="Arial" w:hAnsi="Cambria Math" w:cs="Cambria Math"/>
          <w:b/>
          <w:bCs/>
          <w:sz w:val="20"/>
          <w:szCs w:val="20"/>
        </w:rPr>
        <w:t> </w:t>
      </w:r>
      <w:r w:rsidR="008B144E" w:rsidRPr="00C75A5A">
        <w:rPr>
          <w:rFonts w:ascii="Museo Sans 500" w:eastAsia="Arial" w:hAnsi="Museo Sans 500" w:cs="Times New Roman"/>
          <w:b/>
          <w:bCs/>
          <w:sz w:val="20"/>
          <w:szCs w:val="20"/>
        </w:rPr>
        <w:t xml:space="preserve"> </w:t>
      </w:r>
    </w:p>
    <w:bookmarkEnd w:id="6"/>
    <w:p w14:paraId="7B3A1CC7" w14:textId="1F7CBFE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6418F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418FD">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418FD">
        <w:rPr>
          <w:rFonts w:ascii="Museo Sans 300" w:hAnsi="Museo Sans 300" w:cs="Segoe UI"/>
          <w:sz w:val="20"/>
          <w:szCs w:val="20"/>
          <w:lang w:eastAsia="es-MX"/>
        </w:rPr>
        <w:t xml:space="preserve"> </w:t>
      </w:r>
      <w:r w:rsidR="00542B1C">
        <w:rPr>
          <w:rFonts w:ascii="Museo Sans 300" w:hAnsi="Museo Sans 300" w:cs="Times New Roman"/>
          <w:sz w:val="20"/>
          <w:szCs w:val="20"/>
        </w:rPr>
        <w:t>IT-</w:t>
      </w:r>
      <w:r w:rsidR="00183555">
        <w:rPr>
          <w:rFonts w:ascii="Museo Sans 300" w:hAnsi="Museo Sans 300" w:cs="Times New Roman"/>
          <w:sz w:val="20"/>
          <w:szCs w:val="20"/>
        </w:rPr>
        <w:t>0212-CAU-23</w:t>
      </w:r>
      <w:r w:rsidRPr="00551F4C">
        <w:rPr>
          <w:rFonts w:ascii="Museo Sans 300" w:hAnsi="Museo Sans 300" w:cs="Times New Roman"/>
          <w:sz w:val="20"/>
          <w:szCs w:val="20"/>
        </w:rPr>
        <w:t>,</w:t>
      </w:r>
      <w:r w:rsidR="006418FD">
        <w:rPr>
          <w:rFonts w:ascii="Museo Sans 300" w:hAnsi="Museo Sans 300" w:cs="Times New Roman"/>
          <w:sz w:val="20"/>
          <w:szCs w:val="20"/>
        </w:rPr>
        <w:t xml:space="preserve"> </w:t>
      </w:r>
      <w:r w:rsidRPr="00551F4C">
        <w:rPr>
          <w:rFonts w:ascii="Museo Sans 300" w:hAnsi="Museo Sans 300" w:cs="Times New Roman"/>
          <w:sz w:val="20"/>
          <w:szCs w:val="20"/>
        </w:rPr>
        <w:t>expone</w:t>
      </w:r>
      <w:r w:rsidR="006418FD">
        <w:rPr>
          <w:rFonts w:ascii="Museo Sans 300" w:hAnsi="Museo Sans 300" w:cs="Times New Roman"/>
          <w:sz w:val="20"/>
          <w:szCs w:val="20"/>
        </w:rPr>
        <w:t xml:space="preserve"> </w:t>
      </w:r>
      <w:r w:rsidRPr="00551F4C">
        <w:rPr>
          <w:rFonts w:ascii="Museo Sans 300" w:hAnsi="Museo Sans 300" w:cs="Times New Roman"/>
          <w:sz w:val="20"/>
          <w:szCs w:val="20"/>
        </w:rPr>
        <w:t>lo</w:t>
      </w:r>
      <w:r w:rsidR="006418FD">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928656E" w14:textId="77777777" w:rsidR="001A51F0" w:rsidRPr="004D24E4" w:rsidRDefault="00C34300" w:rsidP="001A51F0">
      <w:pPr>
        <w:ind w:left="709" w:right="709"/>
        <w:jc w:val="both"/>
        <w:rPr>
          <w:rFonts w:ascii="Museo 300" w:eastAsia="SimSun" w:hAnsi="Museo 300"/>
          <w:color w:val="000000" w:themeColor="text1"/>
          <w:spacing w:val="-5"/>
          <w:sz w:val="16"/>
          <w:szCs w:val="16"/>
          <w:lang w:val="es-419"/>
        </w:rPr>
      </w:pPr>
      <w:r w:rsidRPr="000D5A7F">
        <w:rPr>
          <w:rFonts w:ascii="Museo 300" w:eastAsia="Arial" w:hAnsi="Museo 300"/>
          <w:color w:val="000000"/>
          <w:sz w:val="16"/>
          <w:szCs w:val="16"/>
          <w:lang w:val="es-ES"/>
        </w:rPr>
        <w:lastRenderedPageBreak/>
        <w:t>“[…]</w:t>
      </w:r>
      <w:r w:rsidR="006418FD">
        <w:rPr>
          <w:rFonts w:ascii="Museo 300" w:eastAsia="Arial" w:hAnsi="Museo 300"/>
          <w:color w:val="000000"/>
          <w:sz w:val="16"/>
          <w:szCs w:val="16"/>
          <w:lang w:val="es-ES"/>
        </w:rPr>
        <w:t xml:space="preserve"> </w:t>
      </w:r>
      <w:r w:rsidR="001A51F0" w:rsidRPr="004D24E4">
        <w:rPr>
          <w:rFonts w:ascii="Museo 300" w:eastAsia="SimSun" w:hAnsi="Museo 300"/>
          <w:color w:val="000000" w:themeColor="text1"/>
          <w:spacing w:val="-5"/>
          <w:sz w:val="16"/>
          <w:szCs w:val="16"/>
          <w:lang w:val="es-419"/>
        </w:rPr>
        <w:t>Respecto a las pruebas presentadas anteriormente, en la imagen n.° 1, que corresponden a la primera presunta condición irregular, se evidencia que el medidor se encontraba con sello izquierdo de tapadera de vidrio roto, asimismo, el personal de la empresa distribuidora alega que el citado medidor se encontraba con indicios de haber sido manipulado, sin embargo, no detallan de forma contundente en que porcentaje se había manipulado la regulación del equipo que haya generado una variación en los registros.</w:t>
      </w:r>
    </w:p>
    <w:p w14:paraId="6D271EBD" w14:textId="77777777" w:rsidR="001A51F0" w:rsidRDefault="001A51F0" w:rsidP="001A51F0">
      <w:pPr>
        <w:ind w:left="709" w:right="709"/>
        <w:jc w:val="both"/>
        <w:rPr>
          <w:rFonts w:ascii="Museo 300" w:eastAsia="SimSun" w:hAnsi="Museo 300"/>
          <w:color w:val="000000" w:themeColor="text1"/>
          <w:spacing w:val="-5"/>
          <w:sz w:val="16"/>
          <w:szCs w:val="16"/>
        </w:rPr>
      </w:pPr>
      <w:r w:rsidRPr="004D24E4">
        <w:rPr>
          <w:rFonts w:ascii="Museo 300" w:eastAsia="SimSun" w:hAnsi="Museo 300"/>
          <w:color w:val="000000" w:themeColor="text1"/>
          <w:spacing w:val="-5"/>
          <w:sz w:val="16"/>
          <w:szCs w:val="16"/>
          <w:lang w:val="es-419"/>
        </w:rPr>
        <w:t>No obstante, la sociedad AES CLESA presentó una orden de servicio del 8 de julio de 2022, en la que se detalla que el medidor se encontraba “totalmente frenado” y con un registro de porcentaje promedio (</w:t>
      </w:r>
      <w:r w:rsidRPr="004D24E4">
        <w:rPr>
          <w:rFonts w:ascii="Museo 300" w:eastAsia="SimSun" w:hAnsi="Museo 300"/>
          <w:b/>
          <w:bCs/>
          <w:color w:val="000000" w:themeColor="text1"/>
          <w:spacing w:val="-5"/>
          <w:sz w:val="16"/>
          <w:szCs w:val="16"/>
          <w:lang w:val="es-419"/>
        </w:rPr>
        <w:t>RPP</w:t>
      </w:r>
      <w:r w:rsidRPr="004D24E4">
        <w:rPr>
          <w:rFonts w:ascii="Museo 300" w:eastAsia="SimSun" w:hAnsi="Museo 300"/>
          <w:color w:val="000000" w:themeColor="text1"/>
          <w:spacing w:val="-5"/>
          <w:sz w:val="16"/>
          <w:szCs w:val="16"/>
          <w:lang w:val="es-419"/>
        </w:rPr>
        <w:t xml:space="preserve">) del </w:t>
      </w:r>
      <w:r w:rsidRPr="004D24E4">
        <w:rPr>
          <w:rFonts w:ascii="Museo 300" w:eastAsia="SimSun" w:hAnsi="Museo 300"/>
          <w:b/>
          <w:bCs/>
          <w:color w:val="000000" w:themeColor="text1"/>
          <w:spacing w:val="-5"/>
          <w:sz w:val="16"/>
          <w:szCs w:val="16"/>
          <w:lang w:val="es-419"/>
        </w:rPr>
        <w:t>0%</w:t>
      </w:r>
      <w:r w:rsidRPr="004D24E4">
        <w:rPr>
          <w:rFonts w:ascii="Museo 300" w:eastAsia="SimSun" w:hAnsi="Museo 300"/>
          <w:color w:val="000000" w:themeColor="text1"/>
          <w:spacing w:val="-5"/>
          <w:sz w:val="16"/>
          <w:szCs w:val="16"/>
        </w:rPr>
        <w:t xml:space="preserve"> </w:t>
      </w:r>
      <w:r>
        <w:rPr>
          <w:rFonts w:ascii="Museo 300" w:eastAsia="SimSun" w:hAnsi="Museo 300"/>
          <w:color w:val="000000" w:themeColor="text1"/>
          <w:spacing w:val="-5"/>
          <w:sz w:val="16"/>
          <w:szCs w:val="16"/>
        </w:rPr>
        <w:t>(…)</w:t>
      </w:r>
    </w:p>
    <w:p w14:paraId="10D32469" w14:textId="77777777" w:rsidR="001A51F0" w:rsidRPr="004D24E4" w:rsidRDefault="001A51F0" w:rsidP="001A51F0">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Sin embargo, se advierte que en el vídeo presentado por la empresa distribuidora como evidencia, se observa que el disco del medidor se encontraba girando, además, si el </w:t>
      </w:r>
      <w:r w:rsidRPr="004D24E4">
        <w:rPr>
          <w:rFonts w:ascii="Museo 300" w:eastAsia="SimSun" w:hAnsi="Museo 300"/>
          <w:b/>
          <w:bCs/>
          <w:color w:val="000000" w:themeColor="text1"/>
          <w:spacing w:val="-5"/>
          <w:sz w:val="16"/>
          <w:szCs w:val="16"/>
          <w:lang w:val="es-419"/>
        </w:rPr>
        <w:t>RPP</w:t>
      </w:r>
      <w:r w:rsidRPr="004D24E4">
        <w:rPr>
          <w:rFonts w:ascii="Museo 300" w:eastAsia="SimSun" w:hAnsi="Museo 300"/>
          <w:color w:val="000000" w:themeColor="text1"/>
          <w:spacing w:val="-5"/>
          <w:sz w:val="16"/>
          <w:szCs w:val="16"/>
          <w:lang w:val="es-419"/>
        </w:rPr>
        <w:t xml:space="preserve"> hubiese sido del </w:t>
      </w:r>
      <w:r w:rsidRPr="004D24E4">
        <w:rPr>
          <w:rFonts w:ascii="Museo 300" w:eastAsia="SimSun" w:hAnsi="Museo 300"/>
          <w:b/>
          <w:bCs/>
          <w:color w:val="000000" w:themeColor="text1"/>
          <w:spacing w:val="-5"/>
          <w:sz w:val="16"/>
          <w:szCs w:val="16"/>
          <w:lang w:val="es-419"/>
        </w:rPr>
        <w:t>0%</w:t>
      </w:r>
      <w:r w:rsidRPr="004D24E4">
        <w:rPr>
          <w:rFonts w:ascii="Museo 300" w:eastAsia="SimSun" w:hAnsi="Museo 300"/>
          <w:color w:val="000000" w:themeColor="text1"/>
          <w:spacing w:val="-5"/>
          <w:sz w:val="16"/>
          <w:szCs w:val="16"/>
          <w:lang w:val="es-419"/>
        </w:rPr>
        <w:t xml:space="preserve">, los consumos previos deberían haber sido de </w:t>
      </w:r>
      <w:r w:rsidRPr="004D24E4">
        <w:rPr>
          <w:rFonts w:ascii="Museo 300" w:eastAsia="SimSun" w:hAnsi="Museo 300"/>
          <w:b/>
          <w:bCs/>
          <w:color w:val="000000" w:themeColor="text1"/>
          <w:spacing w:val="-5"/>
          <w:sz w:val="16"/>
          <w:szCs w:val="16"/>
          <w:lang w:val="es-419"/>
        </w:rPr>
        <w:t>0 kWh</w:t>
      </w:r>
      <w:r w:rsidRPr="004D24E4">
        <w:rPr>
          <w:rFonts w:ascii="Museo 300" w:eastAsia="SimSun" w:hAnsi="Museo 300"/>
          <w:color w:val="000000" w:themeColor="text1"/>
          <w:spacing w:val="-5"/>
          <w:sz w:val="16"/>
          <w:szCs w:val="16"/>
          <w:lang w:val="es-419"/>
        </w:rPr>
        <w:t xml:space="preserve">, mientras que según se observa en la gráfica de consumos, si bien estos descendieron para el último ciclo de facturación previo, si habían registros, pues incluso en el período comprendido del 20 (ciclo de facturación previo) al 24 de junio de 2022 (inspección de la empresa distribuidora), se registraron </w:t>
      </w:r>
      <w:r w:rsidRPr="004D24E4">
        <w:rPr>
          <w:rFonts w:ascii="Museo 300" w:eastAsia="SimSun" w:hAnsi="Museo 300"/>
          <w:b/>
          <w:bCs/>
          <w:color w:val="000000" w:themeColor="text1"/>
          <w:spacing w:val="-5"/>
          <w:sz w:val="16"/>
          <w:szCs w:val="16"/>
          <w:lang w:val="es-419"/>
        </w:rPr>
        <w:t>27 kWh</w:t>
      </w:r>
      <w:r w:rsidRPr="004D24E4">
        <w:rPr>
          <w:rFonts w:ascii="Museo 300" w:eastAsia="SimSun" w:hAnsi="Museo 300"/>
          <w:color w:val="000000" w:themeColor="text1"/>
          <w:spacing w:val="-5"/>
          <w:sz w:val="16"/>
          <w:szCs w:val="16"/>
          <w:lang w:val="es-419"/>
        </w:rPr>
        <w:t xml:space="preserve">, que si bien pudo haber sido un registro inferior al real, no parece congruente con el </w:t>
      </w:r>
      <w:r w:rsidRPr="004D24E4">
        <w:rPr>
          <w:rFonts w:ascii="Museo 300" w:eastAsia="SimSun" w:hAnsi="Museo 300"/>
          <w:b/>
          <w:bCs/>
          <w:color w:val="000000" w:themeColor="text1"/>
          <w:spacing w:val="-5"/>
          <w:sz w:val="16"/>
          <w:szCs w:val="16"/>
          <w:lang w:val="es-419"/>
        </w:rPr>
        <w:t xml:space="preserve">RPP </w:t>
      </w:r>
      <w:r w:rsidRPr="004D24E4">
        <w:rPr>
          <w:rFonts w:ascii="Museo 300" w:eastAsia="SimSun" w:hAnsi="Museo 300"/>
          <w:color w:val="000000" w:themeColor="text1"/>
          <w:spacing w:val="-5"/>
          <w:sz w:val="16"/>
          <w:szCs w:val="16"/>
          <w:lang w:val="es-419"/>
        </w:rPr>
        <w:t>que alega la empresa distribuidora.</w:t>
      </w:r>
    </w:p>
    <w:p w14:paraId="378443D2" w14:textId="77777777" w:rsidR="00D66F79" w:rsidRDefault="001A51F0" w:rsidP="001A51F0">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Asimismo, también se destaca que una condición como la encontrada debió ser advertida por el lector en el ciclo de lecturas previo, destacándose que algunos de los consumos previos (abril y mayo de 2022) fueron incluso superiores al promedio utilizado por la empresa distribuidora en su cálculo de recuperación de la ENR, por lo que no se cuenta con evidencia concluyente de que la condición sea imputable a la usuaria y no a un desperfecto del equipo de medición por su antigüedad o un golpe de factores externos. </w:t>
      </w:r>
      <w:bookmarkStart w:id="8" w:name="_Hlk121380601"/>
      <w:r w:rsidR="00D66F79">
        <w:rPr>
          <w:rFonts w:ascii="Museo 300" w:eastAsia="SimSun" w:hAnsi="Museo 300"/>
          <w:color w:val="000000" w:themeColor="text1"/>
          <w:spacing w:val="-5"/>
          <w:sz w:val="16"/>
          <w:szCs w:val="16"/>
          <w:lang w:val="es-419"/>
        </w:rPr>
        <w:t>(…)</w:t>
      </w:r>
    </w:p>
    <w:p w14:paraId="4DC82805" w14:textId="378067C3" w:rsidR="00C34300" w:rsidRPr="001A51F0" w:rsidRDefault="00D66F79" w:rsidP="001A51F0">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Consecuentemente, </w:t>
      </w:r>
      <w:r w:rsidRPr="00D963E8">
        <w:rPr>
          <w:rFonts w:ascii="Museo 300" w:eastAsia="SimSun" w:hAnsi="Museo 300"/>
          <w:color w:val="000000" w:themeColor="text1"/>
          <w:spacing w:val="-5"/>
          <w:sz w:val="16"/>
          <w:szCs w:val="16"/>
        </w:rPr>
        <w:t xml:space="preserve">se determinó que la sociedad AES CLESA no cuenta con la evidencia fehaciente que demuestra que en el suministro en referencia existió una condición irregular imputable a la usuaria para el período comprendido del 26 de diciembre de 2021 al 24 de junio de 2022, debido a que no demostró que el problema en el registro del medidor </w:t>
      </w:r>
      <w:r w:rsidRPr="00D963E8">
        <w:rPr>
          <w:rFonts w:ascii="Museo 300" w:eastAsia="SimSun" w:hAnsi="Museo 300"/>
          <w:b/>
          <w:bCs/>
          <w:color w:val="000000" w:themeColor="text1"/>
          <w:spacing w:val="-5"/>
          <w:sz w:val="16"/>
          <w:szCs w:val="16"/>
        </w:rPr>
        <w:t xml:space="preserve">n.° </w:t>
      </w:r>
      <w:r w:rsidR="0025585B">
        <w:rPr>
          <w:rFonts w:ascii="Museo 300" w:eastAsia="SimSun" w:hAnsi="Museo 300"/>
          <w:b/>
          <w:bCs/>
          <w:color w:val="000000" w:themeColor="text1"/>
          <w:spacing w:val="-5"/>
          <w:sz w:val="16"/>
          <w:szCs w:val="16"/>
        </w:rPr>
        <w:t>xxx</w:t>
      </w:r>
      <w:r w:rsidRPr="00D963E8">
        <w:rPr>
          <w:rFonts w:ascii="Museo 300" w:eastAsia="SimSun" w:hAnsi="Museo 300"/>
          <w:color w:val="000000" w:themeColor="text1"/>
          <w:spacing w:val="-5"/>
          <w:sz w:val="16"/>
          <w:szCs w:val="16"/>
        </w:rPr>
        <w:t xml:space="preserve"> se debiera a una alteración de los elementos internos del citado equipo imputable a la usuaria, aunado </w:t>
      </w:r>
      <w:r w:rsidRPr="00D963E8">
        <w:rPr>
          <w:rFonts w:ascii="Museo 300" w:eastAsia="SimSun" w:hAnsi="Museo 300"/>
          <w:color w:val="000000" w:themeColor="text1"/>
          <w:spacing w:val="-5"/>
          <w:sz w:val="16"/>
          <w:szCs w:val="16"/>
          <w:lang w:val="es-419"/>
        </w:rPr>
        <w:t xml:space="preserve">al vídeo que muestra que el disco de éste si se encontraba girando a pesar que la prueba de exactitud en el </w:t>
      </w:r>
      <w:r w:rsidRPr="00D963E8">
        <w:rPr>
          <w:rFonts w:ascii="Museo 300" w:eastAsia="SimSun" w:hAnsi="Museo 300"/>
          <w:b/>
          <w:bCs/>
          <w:color w:val="000000" w:themeColor="text1"/>
          <w:spacing w:val="-5"/>
          <w:sz w:val="16"/>
          <w:szCs w:val="16"/>
          <w:lang w:val="es-419"/>
        </w:rPr>
        <w:t>RPP</w:t>
      </w:r>
      <w:r w:rsidRPr="00D963E8">
        <w:rPr>
          <w:rFonts w:ascii="Museo 300" w:eastAsia="SimSun" w:hAnsi="Museo 300"/>
          <w:color w:val="000000" w:themeColor="text1"/>
          <w:spacing w:val="-5"/>
          <w:sz w:val="16"/>
          <w:szCs w:val="16"/>
          <w:lang w:val="es-419"/>
        </w:rPr>
        <w:t xml:space="preserve"> realizada por la sociedad AES CLESA detalle un valor del </w:t>
      </w:r>
      <w:r w:rsidRPr="00D963E8">
        <w:rPr>
          <w:rFonts w:ascii="Museo 300" w:eastAsia="SimSun" w:hAnsi="Museo 300"/>
          <w:b/>
          <w:bCs/>
          <w:color w:val="000000" w:themeColor="text1"/>
          <w:spacing w:val="-5"/>
          <w:sz w:val="16"/>
          <w:szCs w:val="16"/>
          <w:lang w:val="es-419"/>
        </w:rPr>
        <w:t>0 %</w:t>
      </w:r>
      <w:r w:rsidRPr="00D963E8">
        <w:rPr>
          <w:rFonts w:ascii="Museo 300" w:eastAsia="SimSun" w:hAnsi="Museo 300"/>
          <w:color w:val="000000" w:themeColor="text1"/>
          <w:spacing w:val="-5"/>
          <w:sz w:val="16"/>
          <w:szCs w:val="16"/>
          <w:lang w:val="es-419"/>
        </w:rPr>
        <w:t>.</w:t>
      </w:r>
      <w:r w:rsidRPr="00D963E8">
        <w:rPr>
          <w:rFonts w:ascii="Museo 300" w:eastAsia="SimSun" w:hAnsi="Museo 300"/>
          <w:b/>
          <w:bCs/>
          <w:color w:val="000000" w:themeColor="text1"/>
          <w:spacing w:val="-5"/>
          <w:sz w:val="16"/>
          <w:szCs w:val="16"/>
          <w:lang w:val="es-419"/>
        </w:rPr>
        <w:t xml:space="preserve"> </w:t>
      </w:r>
      <w:r w:rsidRPr="00D963E8">
        <w:rPr>
          <w:rFonts w:ascii="Museo 300" w:eastAsia="SimSun" w:hAnsi="Museo 300"/>
          <w:color w:val="000000" w:themeColor="text1"/>
          <w:spacing w:val="-5"/>
          <w:sz w:val="16"/>
          <w:szCs w:val="16"/>
        </w:rPr>
        <w:t xml:space="preserve">No obstante, el CAU determina que la sociedad AES CLESA cuenta con la evidencia fehaciente que demuestra que la variación en los consumos de energía en el servicio eléctrico se debió a </w:t>
      </w:r>
      <w:r w:rsidRPr="00D963E8">
        <w:rPr>
          <w:rFonts w:ascii="Museo 300" w:eastAsia="SimSun" w:hAnsi="Museo 300"/>
          <w:b/>
          <w:bCs/>
          <w:color w:val="000000" w:themeColor="text1"/>
          <w:spacing w:val="-5"/>
          <w:sz w:val="16"/>
          <w:szCs w:val="16"/>
        </w:rPr>
        <w:t>desperfectos en el equipo de medición.</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bookmarkEnd w:id="8"/>
    </w:p>
    <w:p w14:paraId="0534588C" w14:textId="0DE04D05" w:rsidR="001A51F0" w:rsidRPr="00F74B39" w:rsidRDefault="008A3C9B" w:rsidP="001A51F0">
      <w:pPr>
        <w:spacing w:after="0" w:line="240" w:lineRule="auto"/>
        <w:ind w:left="420"/>
        <w:jc w:val="both"/>
        <w:rPr>
          <w:rFonts w:ascii="Museo Sans 300" w:hAnsi="Museo Sans 300"/>
          <w:sz w:val="20"/>
          <w:szCs w:val="20"/>
        </w:rPr>
      </w:pPr>
      <w:r w:rsidRPr="007B65E0">
        <w:rPr>
          <w:rFonts w:ascii="Museo Sans 300" w:eastAsia="Times New Roman" w:hAnsi="Museo Sans 300" w:cs="Segoe UI"/>
          <w:sz w:val="20"/>
          <w:szCs w:val="20"/>
          <w:lang w:val="es-ES" w:eastAsia="es-ES"/>
        </w:rPr>
        <w:t>Conforme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w:t>
      </w:r>
      <w:r w:rsidR="006418FD">
        <w:rPr>
          <w:rFonts w:ascii="Museo Sans 300" w:eastAsia="Times New Roman" w:hAnsi="Museo Sans 300" w:cs="Segoe UI"/>
          <w:sz w:val="20"/>
          <w:szCs w:val="20"/>
          <w:lang w:val="es-ES" w:eastAsia="es-ES"/>
        </w:rPr>
        <w:t xml:space="preserve"> </w:t>
      </w:r>
      <w:r w:rsidR="00542B1C">
        <w:rPr>
          <w:rFonts w:ascii="Museo Sans 300" w:eastAsia="Times New Roman" w:hAnsi="Museo Sans 300" w:cs="Segoe UI"/>
          <w:sz w:val="20"/>
          <w:szCs w:val="20"/>
          <w:lang w:val="es-ES" w:eastAsia="es-ES"/>
        </w:rPr>
        <w:t>IT-</w:t>
      </w:r>
      <w:r w:rsidR="00183555">
        <w:rPr>
          <w:rFonts w:ascii="Museo Sans 300" w:eastAsia="Times New Roman" w:hAnsi="Museo Sans 300" w:cs="Segoe UI"/>
          <w:sz w:val="20"/>
          <w:szCs w:val="20"/>
          <w:lang w:val="es-ES" w:eastAsia="es-ES"/>
        </w:rPr>
        <w:t>0212-CAU-23</w:t>
      </w:r>
      <w:r w:rsidR="006418FD">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6418FD">
        <w:rPr>
          <w:rFonts w:ascii="Museo Sans 300" w:eastAsia="Times New Roman" w:hAnsi="Museo Sans 300" w:cs="Segoe UI"/>
          <w:sz w:val="20"/>
          <w:szCs w:val="20"/>
          <w:lang w:val="es-ES" w:eastAsia="es-ES"/>
        </w:rPr>
        <w:t xml:space="preserve"> </w:t>
      </w:r>
      <w:r w:rsidR="001A51F0">
        <w:rPr>
          <w:rFonts w:ascii="Museo Sans 300" w:hAnsi="Museo Sans 300"/>
          <w:sz w:val="20"/>
          <w:szCs w:val="20"/>
        </w:rPr>
        <w:t xml:space="preserve">no </w:t>
      </w:r>
      <w:r w:rsidR="00F6677F">
        <w:rPr>
          <w:rFonts w:ascii="Museo Sans 300" w:hAnsi="Museo Sans 300"/>
          <w:sz w:val="20"/>
          <w:szCs w:val="20"/>
        </w:rPr>
        <w:t xml:space="preserve">se </w:t>
      </w:r>
      <w:r w:rsidR="001A51F0">
        <w:rPr>
          <w:rFonts w:ascii="Museo Sans 300" w:hAnsi="Museo Sans 300"/>
          <w:sz w:val="20"/>
          <w:szCs w:val="20"/>
        </w:rPr>
        <w:t xml:space="preserve">comprobó la existencia de </w:t>
      </w:r>
      <w:r w:rsidR="00052390">
        <w:rPr>
          <w:rFonts w:ascii="Museo Sans 300" w:hAnsi="Museo Sans 300"/>
          <w:sz w:val="20"/>
          <w:szCs w:val="20"/>
        </w:rPr>
        <w:t xml:space="preserve">la </w:t>
      </w:r>
      <w:r w:rsidR="001A51F0" w:rsidRPr="5D0806F6">
        <w:rPr>
          <w:rFonts w:ascii="Museo Sans 300" w:hAnsi="Museo Sans 300"/>
          <w:sz w:val="20"/>
          <w:szCs w:val="20"/>
        </w:rPr>
        <w:t>condición</w:t>
      </w:r>
      <w:r w:rsidR="001A51F0">
        <w:rPr>
          <w:rFonts w:ascii="Museo Sans 300" w:hAnsi="Museo Sans 300"/>
          <w:sz w:val="20"/>
          <w:szCs w:val="20"/>
        </w:rPr>
        <w:t xml:space="preserve"> </w:t>
      </w:r>
      <w:r w:rsidR="001A51F0" w:rsidRPr="5D0806F6">
        <w:rPr>
          <w:rFonts w:ascii="Museo Sans 300" w:hAnsi="Museo Sans 300"/>
          <w:sz w:val="20"/>
          <w:szCs w:val="20"/>
        </w:rPr>
        <w:t>irregular</w:t>
      </w:r>
      <w:r w:rsidR="001A51F0">
        <w:rPr>
          <w:rFonts w:ascii="Museo Sans 300" w:hAnsi="Museo Sans 300"/>
          <w:sz w:val="20"/>
          <w:szCs w:val="20"/>
        </w:rPr>
        <w:t xml:space="preserve"> </w:t>
      </w:r>
      <w:r w:rsidR="00052390">
        <w:rPr>
          <w:rFonts w:ascii="Museo Sans 300" w:hAnsi="Museo Sans 300"/>
          <w:sz w:val="20"/>
          <w:szCs w:val="20"/>
        </w:rPr>
        <w:t>supuestamente</w:t>
      </w:r>
      <w:r w:rsidR="001A51F0">
        <w:rPr>
          <w:rFonts w:ascii="Museo Sans 300" w:hAnsi="Museo Sans 300"/>
          <w:sz w:val="20"/>
          <w:szCs w:val="20"/>
        </w:rPr>
        <w:t xml:space="preserve"> </w:t>
      </w:r>
      <w:r w:rsidR="00052390">
        <w:rPr>
          <w:rFonts w:ascii="Museo Sans 300" w:hAnsi="Museo Sans 300"/>
          <w:sz w:val="20"/>
          <w:szCs w:val="20"/>
        </w:rPr>
        <w:t xml:space="preserve">encontrada por la distribuidora el día </w:t>
      </w:r>
      <w:r w:rsidR="00052390" w:rsidRPr="00D66F79">
        <w:rPr>
          <w:rFonts w:ascii="Museo Sans 300" w:hAnsi="Museo Sans 300" w:cs="Segoe UI"/>
          <w:sz w:val="20"/>
          <w:szCs w:val="20"/>
          <w:lang w:val="es-ES" w:eastAsia="es-MX"/>
        </w:rPr>
        <w:t xml:space="preserve">veinticuatro de junio de dos mil veintidós </w:t>
      </w:r>
      <w:r w:rsidR="001A51F0">
        <w:rPr>
          <w:rFonts w:ascii="Museo Sans 300" w:hAnsi="Museo Sans 300"/>
          <w:sz w:val="20"/>
          <w:szCs w:val="20"/>
        </w:rPr>
        <w:t xml:space="preserve">en </w:t>
      </w:r>
      <w:r w:rsidR="001A51F0" w:rsidRPr="5D0806F6">
        <w:rPr>
          <w:rFonts w:ascii="Museo Sans 300" w:hAnsi="Museo Sans 300"/>
          <w:sz w:val="20"/>
          <w:szCs w:val="20"/>
        </w:rPr>
        <w:t>el</w:t>
      </w:r>
      <w:r w:rsidR="001A51F0">
        <w:rPr>
          <w:rFonts w:ascii="Museo Sans 300" w:hAnsi="Museo Sans 300"/>
          <w:sz w:val="20"/>
          <w:szCs w:val="20"/>
        </w:rPr>
        <w:t xml:space="preserve"> </w:t>
      </w:r>
      <w:r w:rsidR="001A51F0" w:rsidRPr="5D0806F6">
        <w:rPr>
          <w:rFonts w:ascii="Museo Sans 300" w:hAnsi="Museo Sans 300"/>
          <w:sz w:val="20"/>
          <w:szCs w:val="20"/>
        </w:rPr>
        <w:t>equipo</w:t>
      </w:r>
      <w:r w:rsidR="001A51F0">
        <w:rPr>
          <w:rFonts w:ascii="Museo Sans 300" w:hAnsi="Museo Sans 300"/>
          <w:sz w:val="20"/>
          <w:szCs w:val="20"/>
        </w:rPr>
        <w:t xml:space="preserve"> </w:t>
      </w:r>
      <w:r w:rsidR="001A51F0" w:rsidRPr="5D0806F6">
        <w:rPr>
          <w:rFonts w:ascii="Museo Sans 300" w:hAnsi="Museo Sans 300"/>
          <w:sz w:val="20"/>
          <w:szCs w:val="20"/>
        </w:rPr>
        <w:t>de</w:t>
      </w:r>
      <w:r w:rsidR="001A51F0">
        <w:rPr>
          <w:rFonts w:ascii="Museo Sans 300" w:hAnsi="Museo Sans 300"/>
          <w:sz w:val="20"/>
          <w:szCs w:val="20"/>
        </w:rPr>
        <w:t xml:space="preserve"> </w:t>
      </w:r>
      <w:r w:rsidR="001A51F0" w:rsidRPr="5D0806F6">
        <w:rPr>
          <w:rFonts w:ascii="Museo Sans 300" w:hAnsi="Museo Sans 300"/>
          <w:sz w:val="20"/>
          <w:szCs w:val="20"/>
        </w:rPr>
        <w:t>medición</w:t>
      </w:r>
      <w:r w:rsidR="001A51F0">
        <w:rPr>
          <w:rFonts w:ascii="Museo Sans 300" w:hAnsi="Museo Sans 300"/>
          <w:sz w:val="20"/>
          <w:szCs w:val="20"/>
        </w:rPr>
        <w:t xml:space="preserve"> </w:t>
      </w:r>
      <w:r w:rsidR="001A51F0" w:rsidRPr="5D0806F6">
        <w:rPr>
          <w:rFonts w:ascii="Museo Sans 300" w:hAnsi="Museo Sans 300"/>
          <w:sz w:val="20"/>
          <w:szCs w:val="20"/>
        </w:rPr>
        <w:t>n</w:t>
      </w:r>
      <w:r w:rsidR="001A51F0">
        <w:rPr>
          <w:rFonts w:ascii="Museo Sans 300" w:hAnsi="Museo Sans 300"/>
          <w:sz w:val="20"/>
          <w:szCs w:val="20"/>
        </w:rPr>
        <w:t xml:space="preserve">úmero </w:t>
      </w:r>
      <w:r w:rsidR="0025585B">
        <w:rPr>
          <w:rFonts w:ascii="Museo Sans 300" w:hAnsi="Museo Sans 300" w:cs="Segoe UI"/>
          <w:sz w:val="20"/>
          <w:szCs w:val="20"/>
          <w:lang w:val="es-ES" w:eastAsia="es-MX"/>
        </w:rPr>
        <w:t>xxx</w:t>
      </w:r>
      <w:r w:rsidR="00C906ED">
        <w:rPr>
          <w:rFonts w:ascii="Museo Sans 300" w:hAnsi="Museo Sans 300" w:cs="Segoe UI"/>
          <w:sz w:val="20"/>
          <w:szCs w:val="20"/>
          <w:lang w:val="es-ES" w:eastAsia="es-MX"/>
        </w:rPr>
        <w:t xml:space="preserve">, </w:t>
      </w:r>
      <w:r w:rsidR="001A51F0">
        <w:rPr>
          <w:rFonts w:ascii="Museo Sans 300" w:hAnsi="Museo Sans 300"/>
          <w:sz w:val="20"/>
          <w:szCs w:val="20"/>
        </w:rPr>
        <w:t xml:space="preserve">sino que se trató de </w:t>
      </w:r>
      <w:r w:rsidR="007F666E" w:rsidRPr="00CB36B5">
        <w:rPr>
          <w:rFonts w:ascii="Museo Sans 300" w:hAnsi="Museo Sans 300" w:cs="Segoe UI"/>
          <w:sz w:val="20"/>
          <w:szCs w:val="20"/>
          <w:lang w:eastAsia="es-MX"/>
        </w:rPr>
        <w:t>problemas</w:t>
      </w:r>
      <w:r w:rsidR="007F666E">
        <w:rPr>
          <w:rFonts w:ascii="Museo Sans 300" w:hAnsi="Museo Sans 300" w:cs="Segoe UI"/>
          <w:sz w:val="20"/>
          <w:szCs w:val="20"/>
          <w:lang w:eastAsia="es-MX"/>
        </w:rPr>
        <w:t xml:space="preserve"> </w:t>
      </w:r>
      <w:r w:rsidR="007F666E" w:rsidRPr="00CB36B5">
        <w:rPr>
          <w:rFonts w:ascii="Museo Sans 300" w:hAnsi="Museo Sans 300" w:cs="Segoe UI"/>
          <w:sz w:val="20"/>
          <w:szCs w:val="20"/>
          <w:lang w:eastAsia="es-MX"/>
        </w:rPr>
        <w:t>de</w:t>
      </w:r>
      <w:r w:rsidR="007F666E">
        <w:rPr>
          <w:rFonts w:ascii="Museo Sans 300" w:hAnsi="Museo Sans 300" w:cs="Segoe UI"/>
          <w:sz w:val="20"/>
          <w:szCs w:val="20"/>
          <w:lang w:eastAsia="es-MX"/>
        </w:rPr>
        <w:t xml:space="preserve"> </w:t>
      </w:r>
      <w:r w:rsidR="007F666E" w:rsidRPr="00CB36B5">
        <w:rPr>
          <w:rFonts w:ascii="Museo Sans 300" w:hAnsi="Museo Sans 300" w:cs="Segoe UI"/>
          <w:sz w:val="20"/>
          <w:szCs w:val="20"/>
          <w:lang w:eastAsia="es-MX"/>
        </w:rPr>
        <w:t>funcionamiento</w:t>
      </w:r>
      <w:r w:rsidR="007F666E">
        <w:rPr>
          <w:rFonts w:ascii="Museo Sans 300" w:hAnsi="Museo Sans 300"/>
          <w:sz w:val="20"/>
          <w:szCs w:val="20"/>
        </w:rPr>
        <w:t xml:space="preserve"> en </w:t>
      </w:r>
      <w:r w:rsidR="0037414B">
        <w:rPr>
          <w:rFonts w:ascii="Museo Sans 300" w:hAnsi="Museo Sans 300"/>
          <w:sz w:val="20"/>
          <w:szCs w:val="20"/>
        </w:rPr>
        <w:t>dicho</w:t>
      </w:r>
      <w:r w:rsidR="007F666E">
        <w:rPr>
          <w:rFonts w:ascii="Museo Sans 300" w:hAnsi="Museo Sans 300"/>
          <w:sz w:val="20"/>
          <w:szCs w:val="20"/>
        </w:rPr>
        <w:t xml:space="preserve"> </w:t>
      </w:r>
      <w:r w:rsidR="001A51F0" w:rsidRPr="5D0806F6">
        <w:rPr>
          <w:rFonts w:ascii="Museo Sans 300" w:hAnsi="Museo Sans 300"/>
          <w:sz w:val="20"/>
          <w:szCs w:val="20"/>
        </w:rPr>
        <w:t>equipo</w:t>
      </w:r>
      <w:r w:rsidR="001A51F0">
        <w:rPr>
          <w:rFonts w:ascii="Museo Sans 300" w:hAnsi="Museo Sans 300"/>
          <w:sz w:val="20"/>
          <w:szCs w:val="20"/>
        </w:rPr>
        <w:t xml:space="preserve"> </w:t>
      </w:r>
      <w:r w:rsidR="001A51F0" w:rsidRPr="5D0806F6">
        <w:rPr>
          <w:rFonts w:ascii="Museo Sans 300" w:hAnsi="Museo Sans 300"/>
          <w:sz w:val="20"/>
          <w:szCs w:val="20"/>
        </w:rPr>
        <w:t>de</w:t>
      </w:r>
      <w:r w:rsidR="001A51F0">
        <w:rPr>
          <w:rFonts w:ascii="Museo Sans 300" w:hAnsi="Museo Sans 300"/>
          <w:sz w:val="20"/>
          <w:szCs w:val="20"/>
        </w:rPr>
        <w:t xml:space="preserve"> </w:t>
      </w:r>
      <w:r w:rsidR="001A51F0" w:rsidRPr="5D0806F6">
        <w:rPr>
          <w:rFonts w:ascii="Museo Sans 300" w:hAnsi="Museo Sans 300"/>
          <w:sz w:val="20"/>
          <w:szCs w:val="20"/>
        </w:rPr>
        <w:t>medición</w:t>
      </w:r>
      <w:r w:rsidR="007F666E">
        <w:rPr>
          <w:rFonts w:ascii="Museo Sans 300" w:hAnsi="Museo Sans 300"/>
          <w:sz w:val="20"/>
          <w:szCs w:val="20"/>
        </w:rPr>
        <w:t>.</w:t>
      </w:r>
    </w:p>
    <w:p w14:paraId="4435B8D8" w14:textId="77777777" w:rsidR="001A51F0" w:rsidRDefault="001A51F0" w:rsidP="001A51F0">
      <w:pPr>
        <w:spacing w:after="0" w:line="240" w:lineRule="auto"/>
        <w:ind w:left="420"/>
        <w:jc w:val="both"/>
        <w:rPr>
          <w:rFonts w:ascii="Museo Sans 300" w:hAnsi="Museo Sans 300" w:cs="Segoe UI"/>
          <w:sz w:val="20"/>
          <w:szCs w:val="20"/>
          <w:lang w:eastAsia="es-MX"/>
        </w:rPr>
      </w:pPr>
    </w:p>
    <w:p w14:paraId="6907FA14" w14:textId="5FB57D90" w:rsidR="00E9063D" w:rsidRDefault="001A51F0" w:rsidP="00E9063D">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w:t>
      </w:r>
      <w:r w:rsidR="00A63471">
        <w:rPr>
          <w:rFonts w:ascii="Museo Sans 300" w:hAnsi="Museo Sans 300" w:cs="Segoe UI"/>
          <w:sz w:val="20"/>
          <w:szCs w:val="20"/>
          <w:lang w:val="es-ES" w:eastAsia="es-MX"/>
        </w:rPr>
        <w:t>puede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año 2023.</w:t>
      </w:r>
    </w:p>
    <w:p w14:paraId="2FC34418" w14:textId="77777777" w:rsidR="00E9063D" w:rsidRDefault="00E9063D" w:rsidP="00E9063D">
      <w:pPr>
        <w:spacing w:after="0" w:line="240" w:lineRule="auto"/>
        <w:ind w:left="420"/>
        <w:jc w:val="both"/>
        <w:rPr>
          <w:rFonts w:ascii="Museo Sans 300" w:hAnsi="Museo Sans 300" w:cs="Segoe UI"/>
          <w:sz w:val="20"/>
          <w:szCs w:val="20"/>
          <w:lang w:val="es-ES" w:eastAsia="es-MX"/>
        </w:rPr>
      </w:pPr>
    </w:p>
    <w:p w14:paraId="52C4C711" w14:textId="7A854FC2" w:rsidR="008B144E" w:rsidRPr="00E9063D" w:rsidRDefault="00C75A5A" w:rsidP="00E9063D">
      <w:pPr>
        <w:spacing w:after="0" w:line="240" w:lineRule="auto"/>
        <w:ind w:left="420"/>
        <w:jc w:val="both"/>
        <w:rPr>
          <w:rFonts w:ascii="Museo Sans 300" w:hAnsi="Museo Sans 300" w:cs="Segoe UI"/>
          <w:sz w:val="20"/>
          <w:szCs w:val="20"/>
          <w:lang w:val="es-ES" w:eastAsia="es-MX"/>
        </w:rPr>
      </w:pPr>
      <w:r>
        <w:rPr>
          <w:rFonts w:ascii="Museo Sans 500" w:eastAsia="Arial" w:hAnsi="Museo Sans 500" w:cs="Times New Roman"/>
          <w:b/>
          <w:bCs/>
          <w:sz w:val="20"/>
          <w:szCs w:val="20"/>
        </w:rPr>
        <w:t xml:space="preserve">2.1.1.2. </w:t>
      </w:r>
      <w:r w:rsidR="00D66F79">
        <w:rPr>
          <w:rFonts w:ascii="Museo Sans 500" w:eastAsia="Arial" w:hAnsi="Museo Sans 500" w:cs="Times New Roman"/>
          <w:b/>
          <w:bCs/>
          <w:sz w:val="20"/>
          <w:szCs w:val="20"/>
        </w:rPr>
        <w:t xml:space="preserve">Condición </w:t>
      </w:r>
      <w:r w:rsidR="00082AA1" w:rsidRPr="00C75A5A">
        <w:rPr>
          <w:rFonts w:ascii="Museo Sans 500" w:eastAsia="Arial" w:hAnsi="Museo Sans 500" w:cs="Times New Roman"/>
          <w:b/>
          <w:bCs/>
          <w:sz w:val="20"/>
          <w:szCs w:val="20"/>
        </w:rPr>
        <w:t xml:space="preserve">irregular </w:t>
      </w:r>
      <w:r w:rsidR="00D66F79">
        <w:rPr>
          <w:rFonts w:ascii="Museo Sans 500" w:eastAsia="Arial" w:hAnsi="Museo Sans 500" w:cs="Times New Roman"/>
          <w:b/>
          <w:bCs/>
          <w:sz w:val="20"/>
          <w:szCs w:val="20"/>
        </w:rPr>
        <w:t>en</w:t>
      </w:r>
      <w:bookmarkStart w:id="9" w:name="_Hlk121388025"/>
      <w:r w:rsidR="007F666E">
        <w:rPr>
          <w:rFonts w:ascii="Museo Sans 500" w:eastAsia="Arial" w:hAnsi="Museo Sans 500" w:cs="Times New Roman"/>
          <w:b/>
          <w:bCs/>
          <w:sz w:val="20"/>
          <w:szCs w:val="20"/>
        </w:rPr>
        <w:t>contrada e</w:t>
      </w:r>
      <w:r w:rsidR="00AF4514">
        <w:rPr>
          <w:rFonts w:ascii="Museo Sans 500" w:eastAsia="Arial" w:hAnsi="Museo Sans 500" w:cs="Times New Roman"/>
          <w:b/>
          <w:bCs/>
          <w:sz w:val="20"/>
          <w:szCs w:val="20"/>
        </w:rPr>
        <w:t>l cuatro de abril de dos mil veintitrés</w:t>
      </w:r>
      <w:r w:rsidR="00D66F79">
        <w:rPr>
          <w:rFonts w:ascii="Museo Sans 500" w:eastAsia="Arial" w:hAnsi="Museo Sans 500" w:cs="Times New Roman"/>
          <w:b/>
          <w:bCs/>
          <w:sz w:val="20"/>
          <w:szCs w:val="20"/>
        </w:rPr>
        <w:t>.</w:t>
      </w:r>
    </w:p>
    <w:bookmarkEnd w:id="9"/>
    <w:p w14:paraId="47720346" w14:textId="77777777" w:rsidR="00E9063D" w:rsidRDefault="00E9063D" w:rsidP="00082AA1">
      <w:pPr>
        <w:tabs>
          <w:tab w:val="left" w:pos="426"/>
        </w:tabs>
        <w:spacing w:after="0" w:line="240" w:lineRule="auto"/>
        <w:ind w:left="426"/>
        <w:jc w:val="both"/>
        <w:rPr>
          <w:rFonts w:ascii="Museo Sans 300" w:eastAsia="Times New Roman" w:hAnsi="Museo Sans 300" w:cs="Segoe UI"/>
          <w:sz w:val="20"/>
          <w:szCs w:val="20"/>
          <w:lang w:val="es-ES" w:eastAsia="es-ES"/>
        </w:rPr>
      </w:pPr>
    </w:p>
    <w:p w14:paraId="4013C96C" w14:textId="67033253" w:rsidR="00082AA1" w:rsidRDefault="008B144E" w:rsidP="00082AA1">
      <w:pPr>
        <w:tabs>
          <w:tab w:val="left" w:pos="426"/>
        </w:tabs>
        <w:spacing w:after="0" w:line="240" w:lineRule="auto"/>
        <w:ind w:left="426"/>
        <w:jc w:val="both"/>
        <w:rPr>
          <w:rFonts w:ascii="Museo Sans 300" w:hAnsi="Museo Sans 300" w:cs="Times New Roman"/>
          <w:sz w:val="20"/>
          <w:szCs w:val="20"/>
        </w:rPr>
      </w:pPr>
      <w:r>
        <w:rPr>
          <w:rFonts w:ascii="Museo Sans 300" w:eastAsia="Times New Roman" w:hAnsi="Museo Sans 300" w:cs="Segoe UI"/>
          <w:sz w:val="20"/>
          <w:szCs w:val="20"/>
          <w:lang w:val="es-ES" w:eastAsia="es-ES"/>
        </w:rPr>
        <w:t>E</w:t>
      </w:r>
      <w:r w:rsidR="00082AA1">
        <w:rPr>
          <w:rFonts w:ascii="Museo Sans 300" w:hAnsi="Museo Sans 300" w:cs="Segoe UI"/>
          <w:sz w:val="20"/>
          <w:szCs w:val="20"/>
          <w:lang w:eastAsia="es-MX"/>
        </w:rPr>
        <w:t xml:space="preserve">l CAU en </w:t>
      </w:r>
      <w:r w:rsidR="00082AA1" w:rsidRPr="00551F4C">
        <w:rPr>
          <w:rFonts w:ascii="Museo Sans 300" w:hAnsi="Museo Sans 300" w:cs="Segoe UI"/>
          <w:sz w:val="20"/>
          <w:szCs w:val="20"/>
          <w:lang w:eastAsia="es-MX"/>
        </w:rPr>
        <w:t>el</w:t>
      </w:r>
      <w:r w:rsidR="00082AA1">
        <w:rPr>
          <w:rFonts w:ascii="Museo Sans 300" w:hAnsi="Museo Sans 300" w:cs="Segoe UI"/>
          <w:sz w:val="20"/>
          <w:szCs w:val="20"/>
          <w:lang w:eastAsia="es-MX"/>
        </w:rPr>
        <w:t xml:space="preserve"> </w:t>
      </w:r>
      <w:r w:rsidR="00082AA1" w:rsidRPr="00551F4C">
        <w:rPr>
          <w:rFonts w:ascii="Museo Sans 300" w:hAnsi="Museo Sans 300" w:cs="Segoe UI"/>
          <w:sz w:val="20"/>
          <w:szCs w:val="20"/>
          <w:lang w:eastAsia="es-MX"/>
        </w:rPr>
        <w:t>informe</w:t>
      </w:r>
      <w:r w:rsidR="00082AA1">
        <w:rPr>
          <w:rFonts w:ascii="Museo Sans 300" w:hAnsi="Museo Sans 300" w:cs="Segoe UI"/>
          <w:sz w:val="20"/>
          <w:szCs w:val="20"/>
          <w:lang w:eastAsia="es-MX"/>
        </w:rPr>
        <w:t xml:space="preserve"> </w:t>
      </w:r>
      <w:r w:rsidR="00082AA1" w:rsidRPr="00551F4C">
        <w:rPr>
          <w:rFonts w:ascii="Museo Sans 300" w:hAnsi="Museo Sans 300" w:cs="Segoe UI"/>
          <w:sz w:val="20"/>
          <w:szCs w:val="20"/>
          <w:lang w:eastAsia="es-MX"/>
        </w:rPr>
        <w:t>técnico</w:t>
      </w:r>
      <w:r w:rsidR="00082AA1">
        <w:rPr>
          <w:rFonts w:ascii="Museo Sans 300" w:hAnsi="Museo Sans 300" w:cs="Segoe UI"/>
          <w:sz w:val="20"/>
          <w:szCs w:val="20"/>
          <w:lang w:eastAsia="es-MX"/>
        </w:rPr>
        <w:t xml:space="preserve"> </w:t>
      </w:r>
      <w:r w:rsidR="00082AA1" w:rsidRPr="00551F4C">
        <w:rPr>
          <w:rFonts w:ascii="Museo Sans 300" w:hAnsi="Museo Sans 300" w:cs="Segoe UI"/>
          <w:sz w:val="20"/>
          <w:szCs w:val="20"/>
          <w:lang w:eastAsia="es-MX"/>
        </w:rPr>
        <w:t>N.°</w:t>
      </w:r>
      <w:r w:rsidR="00082AA1">
        <w:rPr>
          <w:rFonts w:ascii="Museo Sans 300" w:hAnsi="Museo Sans 300" w:cs="Segoe UI"/>
          <w:sz w:val="20"/>
          <w:szCs w:val="20"/>
          <w:lang w:eastAsia="es-MX"/>
        </w:rPr>
        <w:t xml:space="preserve"> </w:t>
      </w:r>
      <w:r w:rsidR="00082AA1">
        <w:rPr>
          <w:rFonts w:ascii="Museo Sans 300" w:hAnsi="Museo Sans 300" w:cs="Times New Roman"/>
          <w:sz w:val="20"/>
          <w:szCs w:val="20"/>
        </w:rPr>
        <w:t>IT-</w:t>
      </w:r>
      <w:r w:rsidR="00183555">
        <w:rPr>
          <w:rFonts w:ascii="Museo Sans 300" w:hAnsi="Museo Sans 300" w:cs="Times New Roman"/>
          <w:sz w:val="20"/>
          <w:szCs w:val="20"/>
        </w:rPr>
        <w:t>0212-CAU-23</w:t>
      </w:r>
      <w:r w:rsidR="00082AA1">
        <w:rPr>
          <w:rFonts w:ascii="Museo Sans 300" w:hAnsi="Museo Sans 300" w:cs="Times New Roman"/>
          <w:sz w:val="20"/>
          <w:szCs w:val="20"/>
        </w:rPr>
        <w:t xml:space="preserve">, </w:t>
      </w:r>
      <w:r w:rsidR="00F67123">
        <w:rPr>
          <w:rFonts w:ascii="Museo Sans 300" w:hAnsi="Museo Sans 300" w:cs="Times New Roman"/>
          <w:sz w:val="20"/>
          <w:szCs w:val="20"/>
        </w:rPr>
        <w:t>determinó lo</w:t>
      </w:r>
      <w:r w:rsidR="00082AA1">
        <w:rPr>
          <w:rFonts w:ascii="Museo Sans 300" w:hAnsi="Museo Sans 300" w:cs="Times New Roman"/>
          <w:sz w:val="20"/>
          <w:szCs w:val="20"/>
        </w:rPr>
        <w:t xml:space="preserve"> siguiente:</w:t>
      </w:r>
    </w:p>
    <w:p w14:paraId="5222F951" w14:textId="77777777" w:rsidR="00082AA1" w:rsidRDefault="00082AA1" w:rsidP="00082AA1">
      <w:pPr>
        <w:tabs>
          <w:tab w:val="left" w:pos="426"/>
        </w:tabs>
        <w:spacing w:after="0" w:line="240" w:lineRule="auto"/>
        <w:ind w:left="426"/>
        <w:jc w:val="both"/>
        <w:rPr>
          <w:rFonts w:ascii="Museo Sans 300" w:hAnsi="Museo Sans 300" w:cs="Times New Roman"/>
          <w:sz w:val="20"/>
          <w:szCs w:val="20"/>
        </w:rPr>
      </w:pPr>
    </w:p>
    <w:p w14:paraId="6818B923" w14:textId="77777777" w:rsidR="00073DB6" w:rsidRPr="004D24E4" w:rsidRDefault="00082AA1" w:rsidP="00073DB6">
      <w:pPr>
        <w:ind w:left="709" w:right="709"/>
        <w:jc w:val="both"/>
        <w:rPr>
          <w:rFonts w:ascii="Museo 300" w:eastAsia="SimSun" w:hAnsi="Museo 300"/>
          <w:color w:val="000000" w:themeColor="text1"/>
          <w:spacing w:val="-5"/>
          <w:sz w:val="16"/>
          <w:szCs w:val="16"/>
          <w:lang w:val="es-419"/>
        </w:rPr>
      </w:pPr>
      <w:r>
        <w:rPr>
          <w:rFonts w:ascii="Museo 300" w:eastAsia="Arial" w:hAnsi="Museo 300"/>
          <w:sz w:val="16"/>
          <w:szCs w:val="16"/>
          <w:lang w:val="es-ES"/>
        </w:rPr>
        <w:t xml:space="preserve">(…) </w:t>
      </w:r>
      <w:r w:rsidR="00073DB6" w:rsidRPr="004D24E4">
        <w:rPr>
          <w:rFonts w:ascii="Museo 300" w:eastAsia="SimSun" w:hAnsi="Museo 300"/>
          <w:color w:val="000000" w:themeColor="text1"/>
          <w:spacing w:val="-5"/>
          <w:sz w:val="16"/>
          <w:szCs w:val="16"/>
          <w:lang w:val="es-419"/>
        </w:rPr>
        <w:t xml:space="preserve">Por otra parte, respecto a las pruebas presentadas en las imágenes n.° 2 y 3, que corresponden a la segunda presunta condición irregular, se evidencia que existía una unión oculta con cinta aislante entre los conductores de la fase A de la fuente y la extensión de línea (puente eléctrico entre ambas) y que, además, el conductor que retornaba de la carga del medidor hacia la extensión se encontraba cortada, es decir, que la demanda consumida en la fase A del servicio no pasaría por el equipo de medición, por lo tanto, su energía no sería registrada por éste, el cual había sido sustituido y colocado en gabinete antihurto cuando fue sustituido en la inspección del 24 de junio de 2022 examinada anteriormente. </w:t>
      </w:r>
    </w:p>
    <w:p w14:paraId="178369CE" w14:textId="77777777" w:rsidR="00073DB6" w:rsidRDefault="00073DB6" w:rsidP="00073DB6">
      <w:pPr>
        <w:ind w:left="709" w:right="709"/>
        <w:jc w:val="both"/>
        <w:rPr>
          <w:rFonts w:ascii="Museo 300" w:eastAsia="SimSun" w:hAnsi="Museo 300"/>
          <w:color w:val="000000" w:themeColor="text1"/>
          <w:spacing w:val="-5"/>
          <w:sz w:val="16"/>
          <w:szCs w:val="16"/>
          <w:lang w:val="es-419"/>
        </w:rPr>
      </w:pPr>
      <w:r w:rsidRPr="004D24E4">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25 de mayo de 2023, en la que se determinó que el inmueble corresponde a un rancho de playa, midiéndose una demanda instantánea de </w:t>
      </w:r>
      <w:r w:rsidRPr="004D24E4">
        <w:rPr>
          <w:rFonts w:ascii="Museo 300" w:eastAsia="SimSun" w:hAnsi="Museo 300"/>
          <w:b/>
          <w:bCs/>
          <w:color w:val="000000" w:themeColor="text1"/>
          <w:spacing w:val="-5"/>
          <w:sz w:val="16"/>
          <w:szCs w:val="16"/>
          <w:lang w:val="es-419"/>
        </w:rPr>
        <w:t>2.66 amperios</w:t>
      </w:r>
      <w:r w:rsidRPr="004D24E4">
        <w:rPr>
          <w:rFonts w:ascii="Museo 300" w:eastAsia="SimSun" w:hAnsi="Museo 300"/>
          <w:color w:val="000000" w:themeColor="text1"/>
          <w:spacing w:val="-5"/>
          <w:sz w:val="16"/>
          <w:szCs w:val="16"/>
          <w:lang w:val="es-419"/>
        </w:rPr>
        <w:t xml:space="preserve"> en la fase B y de </w:t>
      </w:r>
      <w:r w:rsidRPr="004D24E4">
        <w:rPr>
          <w:rFonts w:ascii="Museo 300" w:eastAsia="SimSun" w:hAnsi="Museo 300"/>
          <w:b/>
          <w:bCs/>
          <w:color w:val="000000" w:themeColor="text1"/>
          <w:spacing w:val="-5"/>
          <w:sz w:val="16"/>
          <w:szCs w:val="16"/>
          <w:lang w:val="es-419"/>
        </w:rPr>
        <w:t xml:space="preserve">0 amperios </w:t>
      </w:r>
      <w:r w:rsidRPr="004D24E4">
        <w:rPr>
          <w:rFonts w:ascii="Museo 300" w:eastAsia="SimSun" w:hAnsi="Museo 300"/>
          <w:color w:val="000000" w:themeColor="text1"/>
          <w:spacing w:val="-5"/>
          <w:sz w:val="16"/>
          <w:szCs w:val="16"/>
          <w:lang w:val="es-419"/>
        </w:rPr>
        <w:t>en la fase A, carga correspondiente a una refrigeradora.</w:t>
      </w:r>
      <w:r>
        <w:rPr>
          <w:rFonts w:ascii="Museo 300" w:eastAsia="SimSun" w:hAnsi="Museo 300"/>
          <w:color w:val="000000" w:themeColor="text1"/>
          <w:spacing w:val="-5"/>
          <w:sz w:val="16"/>
          <w:szCs w:val="16"/>
          <w:lang w:val="es-419"/>
        </w:rPr>
        <w:t xml:space="preserve"> (…)</w:t>
      </w:r>
    </w:p>
    <w:p w14:paraId="277EC181" w14:textId="77777777" w:rsidR="00073DB6" w:rsidRPr="00D963E8" w:rsidRDefault="00073DB6" w:rsidP="00073DB6">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Además, en la citada inspección realizada por el CAU, se encontraron los vestigios del punto donde se encontraba el puente eléctrico en los conductores de la fuente y la carga de la fase A, observándose que en ese momento el inmueble no se encontraba en uso, pero al levantar el censo de carga se encontraron aparatos tales como aires acondicionados entre otros, </w:t>
      </w:r>
      <w:r w:rsidRPr="00D963E8">
        <w:rPr>
          <w:rFonts w:ascii="Museo 300" w:eastAsia="SimSun" w:hAnsi="Museo 300"/>
          <w:color w:val="000000" w:themeColor="text1"/>
          <w:spacing w:val="-5"/>
          <w:sz w:val="16"/>
          <w:szCs w:val="16"/>
          <w:lang w:val="es-419"/>
        </w:rPr>
        <w:lastRenderedPageBreak/>
        <w:t>determinándose que la carga en el suministro es del tipo estacional, es decir, que varía de conformidad a la temporada (clima, vacaciones, turismo, etc.), sin embargo, en las pruebas presentadas por la sociedad AES CLESA (fotografías y vídeo), queda evidenciada la condición irregular del 4 de abril de 2023.</w:t>
      </w:r>
    </w:p>
    <w:p w14:paraId="44D23825" w14:textId="5FA8C63D" w:rsidR="00073DB6" w:rsidRPr="00D963E8" w:rsidRDefault="00073DB6" w:rsidP="00073DB6">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 xml:space="preserve">Sobre lo anterior es preciso recalcar que a pesar de que la empresa distribuidora no pudo determinar el tipo puntual de carga que estaba siendo alimentada por la fase A de la extensión de línea, sí pudo comprobar la existencia de la condición irregular mediante las fotografías y vídeo que muestran que el conductor estaba conectado a la acometida de servicio eléctrico (fuente) y que la trayectoria de éste era hacia el interior del inmueble de la usuaria por medio de dicha extensión, por lo que se concluye que la fase A estaba disponible para su uso sin que su carga fuera registrada por el medidor </w:t>
      </w:r>
      <w:r w:rsidRPr="00D963E8">
        <w:rPr>
          <w:rFonts w:ascii="Museo 300" w:eastAsia="SimSun" w:hAnsi="Museo 300"/>
          <w:b/>
          <w:bCs/>
          <w:color w:val="000000" w:themeColor="text1"/>
          <w:spacing w:val="-5"/>
          <w:sz w:val="16"/>
          <w:szCs w:val="16"/>
          <w:lang w:val="es-419"/>
        </w:rPr>
        <w:t xml:space="preserve">n.° </w:t>
      </w:r>
      <w:r w:rsidR="0025585B">
        <w:rPr>
          <w:rFonts w:ascii="Museo 300" w:eastAsia="SimSun" w:hAnsi="Museo 300"/>
          <w:b/>
          <w:bCs/>
          <w:color w:val="000000" w:themeColor="text1"/>
          <w:spacing w:val="-5"/>
          <w:sz w:val="16"/>
          <w:szCs w:val="16"/>
          <w:lang w:val="es-419"/>
        </w:rPr>
        <w:t>xxx</w:t>
      </w:r>
      <w:r w:rsidRPr="00D963E8">
        <w:rPr>
          <w:rFonts w:ascii="Museo 300" w:eastAsia="SimSun" w:hAnsi="Museo 300"/>
          <w:color w:val="000000" w:themeColor="text1"/>
          <w:spacing w:val="-5"/>
          <w:sz w:val="16"/>
          <w:szCs w:val="16"/>
          <w:lang w:val="es-419"/>
        </w:rPr>
        <w:t>.</w:t>
      </w:r>
    </w:p>
    <w:p w14:paraId="4FC0CBD1" w14:textId="77777777" w:rsidR="00073DB6" w:rsidRPr="00D963E8" w:rsidRDefault="00073DB6" w:rsidP="00073DB6">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para el período del 6 de octubre de 2022 al 4 de abril de 2023.</w:t>
      </w:r>
    </w:p>
    <w:p w14:paraId="22C38466" w14:textId="5BBA0436" w:rsidR="00082AA1" w:rsidRPr="00073DB6" w:rsidRDefault="00073DB6" w:rsidP="00073DB6">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 se evidencia en las fotografías de las imágenes n.° 2 y 3.</w:t>
      </w:r>
      <w:r>
        <w:rPr>
          <w:rFonts w:ascii="Museo 300" w:eastAsia="SimSun" w:hAnsi="Museo 300"/>
          <w:color w:val="000000" w:themeColor="text1"/>
          <w:spacing w:val="-5"/>
          <w:sz w:val="16"/>
          <w:szCs w:val="16"/>
          <w:lang w:val="es-419"/>
        </w:rPr>
        <w:t xml:space="preserve"> </w:t>
      </w:r>
      <w:r w:rsidR="00082AA1">
        <w:rPr>
          <w:rFonts w:ascii="Museo 300" w:eastAsia="Arial" w:hAnsi="Museo 300"/>
          <w:sz w:val="16"/>
          <w:szCs w:val="16"/>
          <w:lang w:val="es-ES"/>
        </w:rPr>
        <w:t>(…)</w:t>
      </w:r>
    </w:p>
    <w:p w14:paraId="1D7893F2" w14:textId="23E20469" w:rsidR="00725E2B" w:rsidRDefault="00725E2B" w:rsidP="00725E2B">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w:t>
      </w:r>
      <w:r>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Pr>
          <w:rFonts w:ascii="Museo Sans 300" w:eastAsia="Times New Roman" w:hAnsi="Museo Sans 300" w:cs="Segoe UI"/>
          <w:sz w:val="20"/>
          <w:szCs w:val="20"/>
          <w:lang w:val="es-ES" w:eastAsia="es-ES"/>
        </w:rPr>
        <w:t xml:space="preserve"> los argumentos de la señora </w:t>
      </w:r>
      <w:r w:rsidR="004F5D4F">
        <w:rPr>
          <w:rFonts w:ascii="Museo Sans 300" w:eastAsia="Times New Roman" w:hAnsi="Museo Sans 300" w:cs="Segoe UI"/>
          <w:sz w:val="20"/>
          <w:szCs w:val="20"/>
          <w:lang w:val="es-ES" w:eastAsia="es-ES"/>
        </w:rPr>
        <w:t>x</w:t>
      </w:r>
      <w:r w:rsidR="005A6EE3">
        <w:rPr>
          <w:rFonts w:ascii="Museo Sans 300" w:eastAsia="Times New Roman" w:hAnsi="Museo Sans 300" w:cs="Segoe UI"/>
          <w:sz w:val="20"/>
          <w:szCs w:val="20"/>
          <w:lang w:val="es-ES" w:eastAsia="es-ES"/>
        </w:rPr>
        <w:t>xx</w:t>
      </w:r>
      <w:r w:rsidRPr="007B65E0">
        <w:rPr>
          <w:rFonts w:ascii="Museo Sans 300" w:eastAsia="Times New Roman" w:hAnsi="Museo Sans 300" w:cs="Segoe UI"/>
          <w:sz w:val="20"/>
          <w:szCs w:val="20"/>
          <w:lang w:val="es-ES" w:eastAsia="es-ES"/>
        </w:rPr>
        <w:t>,</w:t>
      </w:r>
      <w:r>
        <w:rPr>
          <w:rFonts w:ascii="Museo Sans 300" w:eastAsia="Times New Roman" w:hAnsi="Museo Sans 300" w:cs="Segoe UI"/>
          <w:sz w:val="20"/>
          <w:szCs w:val="20"/>
          <w:lang w:val="es-ES" w:eastAsia="es-ES"/>
        </w:rPr>
        <w:t xml:space="preserve"> el CAU indicó lo siguiente:</w:t>
      </w:r>
    </w:p>
    <w:p w14:paraId="35D05F37" w14:textId="77777777" w:rsidR="00725E2B" w:rsidRPr="00551F4C" w:rsidRDefault="00725E2B" w:rsidP="00725E2B">
      <w:pPr>
        <w:suppressAutoHyphens w:val="0"/>
        <w:autoSpaceDN/>
        <w:spacing w:after="0" w:line="240" w:lineRule="auto"/>
        <w:ind w:left="420"/>
        <w:jc w:val="both"/>
        <w:rPr>
          <w:rFonts w:ascii="Museo Sans 300" w:hAnsi="Museo Sans 300" w:cs="Segoe UI"/>
          <w:sz w:val="20"/>
          <w:szCs w:val="20"/>
          <w:lang w:eastAsia="es-MX"/>
        </w:rPr>
      </w:pPr>
    </w:p>
    <w:p w14:paraId="43A6C348" w14:textId="33B50CEA" w:rsidR="00725E2B" w:rsidRDefault="00725E2B" w:rsidP="00725E2B">
      <w:pPr>
        <w:ind w:left="709" w:right="709"/>
        <w:jc w:val="both"/>
        <w:rPr>
          <w:rFonts w:ascii="Museo 300" w:eastAsia="SimSun" w:hAnsi="Museo 300"/>
          <w:color w:val="000000" w:themeColor="text1"/>
          <w:spacing w:val="-5"/>
          <w:sz w:val="16"/>
          <w:szCs w:val="16"/>
          <w:lang w:val="es-419"/>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Pr="00D963E8">
        <w:rPr>
          <w:rFonts w:ascii="Museo 300" w:eastAsia="SimSun" w:hAnsi="Museo 300"/>
          <w:color w:val="000000" w:themeColor="text1"/>
          <w:spacing w:val="-5"/>
          <w:sz w:val="16"/>
          <w:szCs w:val="16"/>
          <w:lang w:val="es-419"/>
        </w:rPr>
        <w:t xml:space="preserve">En su reclamo, la señora </w:t>
      </w:r>
      <w:r w:rsidR="004F5D4F">
        <w:rPr>
          <w:rFonts w:ascii="Museo 300" w:eastAsia="SimSun" w:hAnsi="Museo 300"/>
          <w:color w:val="000000" w:themeColor="text1"/>
          <w:spacing w:val="-5"/>
          <w:sz w:val="16"/>
          <w:szCs w:val="16"/>
          <w:lang w:val="es-419"/>
        </w:rPr>
        <w:t>x</w:t>
      </w:r>
      <w:r w:rsidR="005A6EE3">
        <w:rPr>
          <w:rFonts w:ascii="Museo 300" w:eastAsia="SimSun" w:hAnsi="Museo 300"/>
          <w:color w:val="000000" w:themeColor="text1"/>
          <w:spacing w:val="-5"/>
          <w:sz w:val="16"/>
          <w:szCs w:val="16"/>
          <w:lang w:val="es-419"/>
        </w:rPr>
        <w:t>xx</w:t>
      </w:r>
      <w:r w:rsidRPr="00D963E8">
        <w:rPr>
          <w:rFonts w:ascii="Museo 300" w:eastAsia="SimSun" w:hAnsi="Museo 300"/>
          <w:color w:val="000000" w:themeColor="text1"/>
          <w:spacing w:val="-5"/>
          <w:sz w:val="16"/>
          <w:szCs w:val="16"/>
          <w:lang w:val="es-419"/>
        </w:rPr>
        <w:t xml:space="preserve"> manifiesta su inconformidad por el cobro realizado por la empresa distribuidora, ya que alega que el medidor se encuentra lejos de su propiedad y que las manipulaciones pudieron ser realizadas por terceros.</w:t>
      </w:r>
    </w:p>
    <w:p w14:paraId="54A594BC" w14:textId="6ED23D42" w:rsidR="00725E2B" w:rsidRDefault="00725E2B" w:rsidP="00725E2B">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Al respecto, según se detalló en la imagen n.° 2, el suministro cuenta con una extensión de línea con una distancia menor a los 100 metros hasta el punto de recibo, es decir, que al momento de solicitar el nuevo servicio la empresa distribuidora debió haber evaluado el caso mediante una modificación de red, a fin de evitar que los usuarios construyan múltiples extensiones que vienen en detrimento de la calidad del servicio y el orden que debe llevar la expansión de la red de distribución, por lo cual, se recomienda a la empresa distribuidora realizar las obras necesarias para expandir sus redes hasta los usuarios, dentro de los rangos comprendidos en las normativas aplicables, así como abstenerse de requerir a los usuarios extensiones de línea cuando estos se encuentran a menos de 100 metros de su red</w:t>
      </w:r>
      <w:r>
        <w:rPr>
          <w:rFonts w:ascii="Museo 300" w:eastAsia="SimSun" w:hAnsi="Museo 300"/>
          <w:color w:val="000000" w:themeColor="text1"/>
          <w:spacing w:val="-5"/>
          <w:sz w:val="16"/>
          <w:szCs w:val="16"/>
          <w:lang w:val="es-419"/>
        </w:rPr>
        <w:t xml:space="preserve"> (…)</w:t>
      </w:r>
    </w:p>
    <w:p w14:paraId="09C10A31" w14:textId="3DA12B52" w:rsidR="00725E2B" w:rsidRPr="001A51F0" w:rsidRDefault="00725E2B" w:rsidP="00725E2B">
      <w:pPr>
        <w:ind w:left="709" w:right="709"/>
        <w:jc w:val="both"/>
        <w:rPr>
          <w:rFonts w:ascii="Museo 300" w:eastAsia="SimSun" w:hAnsi="Museo 300"/>
          <w:color w:val="000000" w:themeColor="text1"/>
          <w:spacing w:val="-5"/>
          <w:sz w:val="16"/>
          <w:szCs w:val="16"/>
          <w:lang w:val="es-419"/>
        </w:rPr>
      </w:pPr>
      <w:r w:rsidRPr="00D963E8">
        <w:rPr>
          <w:rFonts w:ascii="Museo 300" w:eastAsia="SimSun" w:hAnsi="Museo 300"/>
          <w:color w:val="000000" w:themeColor="text1"/>
          <w:spacing w:val="-5"/>
          <w:sz w:val="16"/>
          <w:szCs w:val="16"/>
          <w:lang w:val="es-419"/>
        </w:rPr>
        <w:t>Sin embargo, es pertinente aclarar que en dado caso la condición pudo no haber sido realizada por la usuaria; sin embargo, si se comprueba técnicamente la condición irregular, es ella la responsable de dicha situación, así como de la energía que no fue cobrada y que fue consumida en el suministro, ya que el conductor se conectaba directamente a la carga de su extensión de línea que se dirigía hasta su inmueble sin ser registrada por el medidor, por tratarse de la usuaria final del suministro, destacándose que el cobro actual efectuado por la sociedad AES CLESA no corresponde a una multa, sino a la recuperación de la energía consumida pero que no le fue facturada a la usuaria final por la condición irregular encontrada.</w:t>
      </w:r>
      <w:r w:rsidRPr="001A51F0">
        <w:rPr>
          <w:rFonts w:ascii="Museo 300" w:eastAsia="SimSun" w:hAnsi="Museo 300"/>
          <w:color w:val="000000" w:themeColor="text1"/>
          <w:spacing w:val="-5"/>
          <w:sz w:val="16"/>
          <w:szCs w:val="16"/>
        </w:rPr>
        <w:t>[…]”</w:t>
      </w:r>
    </w:p>
    <w:p w14:paraId="58B63528" w14:textId="7AB4D244" w:rsidR="00830ACD" w:rsidRDefault="00082AA1" w:rsidP="00830ACD">
      <w:pPr>
        <w:pStyle w:val="paragraph"/>
        <w:spacing w:before="0" w:after="0"/>
        <w:ind w:left="420"/>
        <w:jc w:val="both"/>
        <w:rPr>
          <w:rFonts w:ascii="Museo Sans 300" w:hAnsi="Museo Sans 300" w:cs="Segoe UI"/>
          <w:color w:val="000000"/>
          <w:sz w:val="20"/>
          <w:szCs w:val="20"/>
        </w:rPr>
      </w:pPr>
      <w:r w:rsidRPr="002D6D9E">
        <w:rPr>
          <w:rFonts w:ascii="Museo Sans 300" w:hAnsi="Museo Sans 300"/>
          <w:sz w:val="20"/>
          <w:szCs w:val="20"/>
        </w:rPr>
        <w:t>Conforme lo anterior, el CAU concluyó en el informe técnico N.° IT-</w:t>
      </w:r>
      <w:r w:rsidR="00183555">
        <w:rPr>
          <w:rFonts w:ascii="Museo Sans 300" w:hAnsi="Museo Sans 300"/>
          <w:sz w:val="20"/>
          <w:szCs w:val="20"/>
        </w:rPr>
        <w:t>0212-CAU-23</w:t>
      </w:r>
      <w:r>
        <w:rPr>
          <w:rFonts w:ascii="Museo Sans 300" w:hAnsi="Museo Sans 300"/>
          <w:sz w:val="20"/>
          <w:szCs w:val="20"/>
        </w:rPr>
        <w:t xml:space="preserve">, </w:t>
      </w:r>
      <w:r w:rsidR="00830ACD" w:rsidRPr="00830ACD">
        <w:rPr>
          <w:rFonts w:ascii="Museo Sans 300" w:hAnsi="Museo Sans 300" w:cs="Segoe UI"/>
          <w:sz w:val="20"/>
          <w:szCs w:val="20"/>
          <w:lang w:val="es-ES"/>
        </w:rPr>
        <w:t>que</w:t>
      </w:r>
      <w:r w:rsidR="00830ACD">
        <w:rPr>
          <w:rFonts w:ascii="Museo Sans 300" w:hAnsi="Museo Sans 300" w:cs="Segoe UI"/>
          <w:sz w:val="20"/>
          <w:szCs w:val="20"/>
          <w:lang w:val="es-ES"/>
        </w:rPr>
        <w:t xml:space="preserve"> el día cuatro de abril de dos mil veintitrés se comprobó la existencia de una</w:t>
      </w:r>
      <w:r w:rsidR="00830ACD" w:rsidRPr="00830ACD">
        <w:rPr>
          <w:rFonts w:ascii="Museo Sans 300" w:hAnsi="Museo Sans 300" w:cs="Segoe UI"/>
          <w:sz w:val="20"/>
          <w:szCs w:val="20"/>
          <w:lang w:val="es-ES"/>
        </w:rPr>
        <w:t xml:space="preserve"> </w:t>
      </w:r>
      <w:r w:rsidR="00830ACD">
        <w:rPr>
          <w:rFonts w:ascii="Museo Sans 300" w:hAnsi="Museo Sans 300" w:cs="Segoe UI"/>
          <w:sz w:val="20"/>
          <w:szCs w:val="20"/>
          <w:lang w:val="es-ES"/>
        </w:rPr>
        <w:t xml:space="preserve">condición </w:t>
      </w:r>
      <w:r w:rsidR="00830ACD" w:rsidRPr="00830ACD">
        <w:rPr>
          <w:rFonts w:ascii="Museo Sans 300" w:hAnsi="Museo Sans 300" w:cs="Segoe UI"/>
          <w:sz w:val="20"/>
          <w:szCs w:val="20"/>
          <w:lang w:val="es-ES"/>
        </w:rPr>
        <w:t>irregular consistente</w:t>
      </w:r>
      <w:r w:rsidR="00830ACD">
        <w:rPr>
          <w:rFonts w:ascii="Museo Sans 300" w:hAnsi="Museo Sans 300" w:cs="Segoe UI"/>
          <w:sz w:val="20"/>
          <w:szCs w:val="20"/>
          <w:lang w:val="es-ES"/>
        </w:rPr>
        <w:t xml:space="preserve"> en una alteración de la acometida eléctrica mediante </w:t>
      </w:r>
      <w:r w:rsidR="007F666E">
        <w:rPr>
          <w:rFonts w:ascii="Museo Sans 300" w:hAnsi="Museo Sans 300" w:cs="Segoe UI"/>
          <w:sz w:val="20"/>
          <w:szCs w:val="20"/>
          <w:lang w:val="es-ES"/>
        </w:rPr>
        <w:t xml:space="preserve">la conexión de </w:t>
      </w:r>
      <w:r w:rsidR="00830ACD">
        <w:rPr>
          <w:rFonts w:ascii="Museo Sans 300" w:hAnsi="Museo Sans 300" w:cs="Segoe UI"/>
          <w:sz w:val="20"/>
          <w:szCs w:val="20"/>
          <w:lang w:val="es-ES"/>
        </w:rPr>
        <w:t xml:space="preserve">un puente eléctrico en la fase A, el cual ocasionó </w:t>
      </w:r>
      <w:r w:rsidR="00830ACD" w:rsidRPr="00830ACD">
        <w:rPr>
          <w:rFonts w:ascii="Museo Sans 300" w:hAnsi="Museo Sans 300" w:cs="Segoe UI"/>
          <w:color w:val="000000"/>
          <w:sz w:val="20"/>
          <w:szCs w:val="20"/>
          <w:shd w:val="clear" w:color="auto" w:fill="FFFFFF"/>
          <w:lang w:val="es-ES"/>
        </w:rPr>
        <w:t>que no se registrara la energía eléctrica demandada en el inmueble.</w:t>
      </w:r>
      <w:r w:rsidR="00830ACD" w:rsidRPr="00830ACD">
        <w:rPr>
          <w:rFonts w:ascii="Museo Sans 300" w:hAnsi="Museo Sans 300" w:cs="Segoe UI"/>
          <w:color w:val="000000"/>
          <w:sz w:val="20"/>
          <w:szCs w:val="20"/>
          <w:shd w:val="clear" w:color="auto" w:fill="FFFFFF"/>
        </w:rPr>
        <w:t> </w:t>
      </w:r>
      <w:r w:rsidR="00830ACD" w:rsidRPr="00830ACD">
        <w:rPr>
          <w:rFonts w:ascii="Museo Sans 300" w:hAnsi="Museo Sans 300" w:cs="Segoe UI"/>
          <w:color w:val="000000"/>
          <w:sz w:val="20"/>
          <w:szCs w:val="20"/>
        </w:rPr>
        <w:t> </w:t>
      </w:r>
    </w:p>
    <w:p w14:paraId="768FC806" w14:textId="77777777" w:rsidR="00830ACD" w:rsidRDefault="00830ACD" w:rsidP="00830ACD">
      <w:pPr>
        <w:pStyle w:val="paragraph"/>
        <w:spacing w:before="0" w:after="0"/>
        <w:ind w:left="420"/>
        <w:jc w:val="both"/>
        <w:rPr>
          <w:rFonts w:ascii="Museo Sans 300" w:hAnsi="Museo Sans 300" w:cs="Segoe UI"/>
          <w:sz w:val="20"/>
          <w:szCs w:val="20"/>
          <w:lang w:val="es-ES"/>
        </w:rPr>
      </w:pPr>
    </w:p>
    <w:p w14:paraId="3D707F98" w14:textId="6122291A" w:rsidR="00830ACD" w:rsidRPr="00830ACD" w:rsidRDefault="00830ACD" w:rsidP="00830ACD">
      <w:pPr>
        <w:pStyle w:val="paragraph"/>
        <w:spacing w:before="0" w:after="0"/>
        <w:ind w:left="420"/>
        <w:jc w:val="both"/>
        <w:rPr>
          <w:rFonts w:ascii="Segoe UI" w:hAnsi="Segoe UI" w:cs="Segoe UI"/>
          <w:sz w:val="18"/>
          <w:szCs w:val="18"/>
        </w:rPr>
      </w:pPr>
      <w:r w:rsidRPr="00830ACD">
        <w:rPr>
          <w:rFonts w:ascii="Museo Sans 300" w:hAnsi="Museo Sans 300" w:cs="Segoe UI"/>
          <w:sz w:val="20"/>
          <w:szCs w:val="20"/>
          <w:lang w:val="es-ES"/>
        </w:rPr>
        <w:t>En ese sentido, la empresa distribuidora está habilitada a cobrar la energía consumida y no registrada, de conformidad con lo establecido en los Términos y Condiciones de los Pliegos Tarifarios aplicables para el año 2023 y el Procedimiento para Investigar la Existencia de Condiciones Irregulares en el Suministro de Energía Eléctrica del Usuario Final.</w:t>
      </w:r>
      <w:r w:rsidRPr="00830ACD">
        <w:rPr>
          <w:rFonts w:ascii="Cambria Math" w:hAnsi="Cambria Math" w:cs="Segoe UI"/>
          <w:sz w:val="20"/>
          <w:szCs w:val="20"/>
          <w:lang w:val="es-ES"/>
        </w:rPr>
        <w:t> </w:t>
      </w:r>
      <w:r w:rsidRPr="00830ACD">
        <w:rPr>
          <w:rFonts w:ascii="Museo Sans 300" w:hAnsi="Museo Sans 300" w:cs="Segoe UI"/>
          <w:sz w:val="20"/>
          <w:szCs w:val="20"/>
          <w:lang w:val="es-ES"/>
        </w:rPr>
        <w:t> </w:t>
      </w:r>
      <w:r w:rsidRPr="00830ACD">
        <w:rPr>
          <w:rFonts w:ascii="Museo Sans 300" w:hAnsi="Museo Sans 300" w:cs="Segoe UI"/>
          <w:sz w:val="20"/>
          <w:szCs w:val="20"/>
        </w:rPr>
        <w:t> </w:t>
      </w:r>
    </w:p>
    <w:p w14:paraId="60B3CA8E" w14:textId="1FDBD093" w:rsidR="001A51F0" w:rsidRDefault="001A51F0" w:rsidP="00830ACD">
      <w:pPr>
        <w:autoSpaceDE w:val="0"/>
        <w:spacing w:after="0" w:line="240" w:lineRule="auto"/>
        <w:ind w:left="426"/>
        <w:jc w:val="both"/>
        <w:rPr>
          <w:rFonts w:ascii="Museo Sans 500" w:hAnsi="Museo Sans 500"/>
          <w:b/>
          <w:bCs/>
          <w:sz w:val="20"/>
          <w:szCs w:val="20"/>
        </w:rPr>
      </w:pPr>
    </w:p>
    <w:p w14:paraId="6C8BE321" w14:textId="0FECC8DB" w:rsidR="00830ACD" w:rsidRDefault="00551F4C" w:rsidP="00830ACD">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418FD">
        <w:rPr>
          <w:rFonts w:ascii="Museo Sans 500" w:hAnsi="Museo Sans 500"/>
          <w:b/>
          <w:bCs/>
          <w:sz w:val="20"/>
          <w:szCs w:val="20"/>
        </w:rPr>
        <w:t xml:space="preserve"> </w:t>
      </w:r>
      <w:r w:rsidRPr="00DD689E">
        <w:rPr>
          <w:rFonts w:ascii="Museo Sans 500" w:hAnsi="Museo Sans 500"/>
          <w:b/>
          <w:bCs/>
          <w:sz w:val="20"/>
          <w:szCs w:val="20"/>
        </w:rPr>
        <w:t>Determinación</w:t>
      </w:r>
      <w:r w:rsidR="006418FD">
        <w:rPr>
          <w:rFonts w:ascii="Museo Sans 500" w:hAnsi="Museo Sans 500"/>
          <w:b/>
          <w:bCs/>
          <w:sz w:val="20"/>
          <w:szCs w:val="20"/>
        </w:rPr>
        <w:t xml:space="preserve"> </w:t>
      </w:r>
      <w:r w:rsidRPr="00DD689E">
        <w:rPr>
          <w:rFonts w:ascii="Museo Sans 500" w:hAnsi="Museo Sans 500"/>
          <w:b/>
          <w:bCs/>
          <w:sz w:val="20"/>
          <w:szCs w:val="20"/>
        </w:rPr>
        <w:t>de</w:t>
      </w:r>
      <w:r w:rsidR="007F666E">
        <w:rPr>
          <w:rFonts w:ascii="Museo Sans 500" w:hAnsi="Museo Sans 500"/>
          <w:b/>
          <w:bCs/>
          <w:sz w:val="20"/>
          <w:szCs w:val="20"/>
        </w:rPr>
        <w:t xml:space="preserve"> </w:t>
      </w:r>
      <w:r w:rsidRPr="00DD689E">
        <w:rPr>
          <w:rFonts w:ascii="Museo Sans 500" w:hAnsi="Museo Sans 500"/>
          <w:b/>
          <w:bCs/>
          <w:sz w:val="20"/>
          <w:szCs w:val="20"/>
        </w:rPr>
        <w:t>l</w:t>
      </w:r>
      <w:r w:rsidR="007F666E">
        <w:rPr>
          <w:rFonts w:ascii="Museo Sans 500" w:hAnsi="Museo Sans 500"/>
          <w:b/>
          <w:bCs/>
          <w:sz w:val="20"/>
          <w:szCs w:val="20"/>
        </w:rPr>
        <w:t>a</w:t>
      </w:r>
      <w:r w:rsidR="006418FD">
        <w:rPr>
          <w:rFonts w:ascii="Museo Sans 500" w:hAnsi="Museo Sans 500"/>
          <w:b/>
          <w:bCs/>
          <w:sz w:val="20"/>
          <w:szCs w:val="20"/>
        </w:rPr>
        <w:t xml:space="preserve"> </w:t>
      </w:r>
      <w:r w:rsidRPr="00DD689E">
        <w:rPr>
          <w:rFonts w:ascii="Museo Sans 500" w:hAnsi="Museo Sans 500"/>
          <w:b/>
          <w:bCs/>
          <w:sz w:val="20"/>
          <w:szCs w:val="20"/>
        </w:rPr>
        <w:t>energía</w:t>
      </w:r>
      <w:r w:rsidR="007F666E">
        <w:rPr>
          <w:rFonts w:ascii="Museo Sans 500" w:hAnsi="Museo Sans 500"/>
          <w:b/>
          <w:bCs/>
          <w:sz w:val="20"/>
          <w:szCs w:val="20"/>
        </w:rPr>
        <w:t xml:space="preserve"> </w:t>
      </w:r>
      <w:r w:rsidR="00F67123">
        <w:rPr>
          <w:rFonts w:ascii="Museo Sans 500" w:hAnsi="Museo Sans 500"/>
          <w:b/>
          <w:bCs/>
          <w:sz w:val="20"/>
          <w:szCs w:val="20"/>
        </w:rPr>
        <w:t>consumida no</w:t>
      </w:r>
      <w:r w:rsidR="007F666E">
        <w:rPr>
          <w:rFonts w:ascii="Museo Sans 500" w:hAnsi="Museo Sans 500"/>
          <w:b/>
          <w:bCs/>
          <w:sz w:val="20"/>
          <w:szCs w:val="20"/>
        </w:rPr>
        <w:t xml:space="preserve"> facturada</w:t>
      </w:r>
    </w:p>
    <w:p w14:paraId="5CAB5E89" w14:textId="77777777" w:rsidR="00830ACD" w:rsidRDefault="00830ACD" w:rsidP="00830ACD">
      <w:pPr>
        <w:pStyle w:val="Prrafodelista"/>
        <w:tabs>
          <w:tab w:val="left" w:pos="426"/>
        </w:tabs>
        <w:ind w:left="426"/>
        <w:jc w:val="both"/>
        <w:rPr>
          <w:rFonts w:ascii="Museo Sans 500" w:hAnsi="Museo Sans 500"/>
          <w:b/>
          <w:bCs/>
          <w:sz w:val="20"/>
          <w:szCs w:val="20"/>
        </w:rPr>
      </w:pPr>
    </w:p>
    <w:p w14:paraId="184C7FAD" w14:textId="5C7517E8" w:rsidR="00830ACD" w:rsidRPr="00830ACD" w:rsidRDefault="00830ACD" w:rsidP="00830ACD">
      <w:pPr>
        <w:pStyle w:val="Prrafodelista"/>
        <w:tabs>
          <w:tab w:val="left" w:pos="426"/>
        </w:tabs>
        <w:ind w:left="426"/>
        <w:jc w:val="both"/>
        <w:rPr>
          <w:rFonts w:ascii="Museo Sans 500" w:hAnsi="Museo Sans 500"/>
          <w:b/>
          <w:bCs/>
          <w:sz w:val="20"/>
          <w:szCs w:val="20"/>
        </w:rPr>
      </w:pPr>
      <w:r>
        <w:rPr>
          <w:rFonts w:ascii="Museo Sans 500" w:hAnsi="Museo Sans 500"/>
          <w:b/>
          <w:bCs/>
          <w:sz w:val="20"/>
          <w:szCs w:val="20"/>
        </w:rPr>
        <w:t xml:space="preserve">2.1.2.1 </w:t>
      </w:r>
      <w:r w:rsidRPr="00830ACD">
        <w:rPr>
          <w:rFonts w:ascii="Museo Sans 500" w:hAnsi="Museo Sans 500"/>
          <w:b/>
          <w:bCs/>
          <w:sz w:val="20"/>
          <w:szCs w:val="20"/>
        </w:rPr>
        <w:t xml:space="preserve">Desperfectos en el </w:t>
      </w:r>
      <w:r w:rsidR="00747BE9">
        <w:rPr>
          <w:rFonts w:ascii="Museo Sans 500" w:hAnsi="Museo Sans 500"/>
          <w:b/>
          <w:bCs/>
          <w:sz w:val="20"/>
          <w:szCs w:val="20"/>
        </w:rPr>
        <w:t xml:space="preserve">equipo de </w:t>
      </w:r>
      <w:r w:rsidRPr="00830ACD">
        <w:rPr>
          <w:rFonts w:ascii="Museo Sans 500" w:hAnsi="Museo Sans 500"/>
          <w:b/>
          <w:bCs/>
          <w:sz w:val="20"/>
          <w:szCs w:val="20"/>
        </w:rPr>
        <w:t>medi</w:t>
      </w:r>
      <w:r w:rsidR="00747BE9">
        <w:rPr>
          <w:rFonts w:ascii="Museo Sans 500" w:hAnsi="Museo Sans 500"/>
          <w:b/>
          <w:bCs/>
          <w:sz w:val="20"/>
          <w:szCs w:val="20"/>
        </w:rPr>
        <w:t>ción</w:t>
      </w:r>
      <w:r w:rsidRPr="00830ACD">
        <w:rPr>
          <w:rFonts w:ascii="Museo Sans 500" w:hAnsi="Museo Sans 500"/>
          <w:b/>
          <w:bCs/>
          <w:sz w:val="20"/>
          <w:szCs w:val="20"/>
        </w:rPr>
        <w:t xml:space="preserve"> </w:t>
      </w:r>
      <w:r w:rsidR="0025585B">
        <w:rPr>
          <w:rFonts w:ascii="Museo Sans 500" w:hAnsi="Museo Sans 500"/>
          <w:b/>
          <w:bCs/>
          <w:sz w:val="20"/>
          <w:szCs w:val="20"/>
        </w:rPr>
        <w:t>xxx</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A4147E0" w14:textId="77777777" w:rsidR="00073DB6" w:rsidRPr="008D54AB" w:rsidRDefault="00073DB6" w:rsidP="00073DB6">
      <w:pPr>
        <w:spacing w:after="0" w:line="240" w:lineRule="auto"/>
        <w:ind w:left="420"/>
        <w:jc w:val="both"/>
        <w:rPr>
          <w:rFonts w:ascii="Museo Sans 300" w:hAnsi="Museo Sans 300" w:cs="Segoe UI"/>
          <w:sz w:val="20"/>
          <w:szCs w:val="20"/>
          <w:lang w:eastAsia="es-MX"/>
        </w:rPr>
      </w:pPr>
      <w:r w:rsidRPr="008D54AB">
        <w:rPr>
          <w:rFonts w:ascii="Museo Sans 300" w:hAnsi="Museo Sans 300" w:cs="Segoe UI"/>
          <w:sz w:val="20"/>
          <w:szCs w:val="20"/>
          <w:lang w:eastAsia="es-MX"/>
        </w:rPr>
        <w:t xml:space="preserve">El CAU de la SIGET realizó un nuevo cálculo para determinar la energía no registrada por problemas en el equipo de medición, basado en los criterios siguientes:   </w:t>
      </w:r>
    </w:p>
    <w:p w14:paraId="256F3205" w14:textId="77777777" w:rsidR="00073DB6" w:rsidRPr="008D54AB" w:rsidRDefault="00073DB6" w:rsidP="00073DB6">
      <w:pPr>
        <w:spacing w:after="0" w:line="240" w:lineRule="auto"/>
        <w:ind w:left="420"/>
        <w:jc w:val="both"/>
        <w:rPr>
          <w:rFonts w:ascii="Museo Sans 300" w:hAnsi="Museo Sans 300" w:cs="Segoe UI"/>
          <w:sz w:val="20"/>
          <w:szCs w:val="20"/>
          <w:lang w:eastAsia="es-MX"/>
        </w:rPr>
      </w:pPr>
    </w:p>
    <w:p w14:paraId="35DEB4E5" w14:textId="79C8126A" w:rsidR="00073DB6" w:rsidRPr="008D54AB" w:rsidRDefault="00073DB6" w:rsidP="00073DB6">
      <w:pPr>
        <w:pStyle w:val="Prrafodelista"/>
        <w:numPr>
          <w:ilvl w:val="0"/>
          <w:numId w:val="31"/>
        </w:numPr>
        <w:ind w:left="851"/>
        <w:jc w:val="both"/>
        <w:rPr>
          <w:rFonts w:ascii="Museo Sans 300" w:hAnsi="Museo Sans 300" w:cs="Segoe UI"/>
          <w:sz w:val="20"/>
          <w:szCs w:val="20"/>
          <w:lang w:eastAsia="es-MX"/>
        </w:rPr>
      </w:pPr>
      <w:r w:rsidRPr="008D54AB">
        <w:rPr>
          <w:rFonts w:ascii="Museo Sans 300" w:hAnsi="Museo Sans 300" w:cs="Segoe UI"/>
          <w:sz w:val="20"/>
          <w:szCs w:val="20"/>
          <w:lang w:eastAsia="es-SV"/>
        </w:rPr>
        <w:t xml:space="preserve">El historial de consumo registrado entre los </w:t>
      </w:r>
      <w:r w:rsidR="008D54AB">
        <w:rPr>
          <w:rFonts w:ascii="Museo Sans 300" w:hAnsi="Museo Sans 300" w:cs="Segoe UI"/>
          <w:sz w:val="20"/>
          <w:szCs w:val="20"/>
          <w:lang w:eastAsia="es-SV"/>
        </w:rPr>
        <w:t>días diecinueve de noviembre de dos mil veintiuno al veinte de mayo de dos mil veintidós equivalente al consumo mensual de 524 kWh</w:t>
      </w:r>
      <w:r w:rsidRPr="008D54AB">
        <w:rPr>
          <w:rFonts w:ascii="Museo Sans 300" w:hAnsi="Museo Sans 300" w:cs="Segoe UI"/>
          <w:bCs/>
          <w:sz w:val="20"/>
          <w:szCs w:val="20"/>
          <w:lang w:val="es-SV" w:eastAsia="es-SV"/>
        </w:rPr>
        <w:t>.</w:t>
      </w:r>
    </w:p>
    <w:p w14:paraId="3BCE8F2E" w14:textId="77777777" w:rsidR="00073DB6" w:rsidRPr="008D54AB" w:rsidRDefault="00073DB6" w:rsidP="00073DB6">
      <w:pPr>
        <w:spacing w:after="0" w:line="240" w:lineRule="auto"/>
        <w:ind w:left="851"/>
        <w:jc w:val="both"/>
        <w:rPr>
          <w:rFonts w:ascii="Museo Sans 300" w:hAnsi="Museo Sans 300" w:cs="Segoe UI"/>
          <w:sz w:val="20"/>
          <w:szCs w:val="20"/>
          <w:lang w:eastAsia="es-MX"/>
        </w:rPr>
      </w:pPr>
    </w:p>
    <w:p w14:paraId="7E57B751" w14:textId="779703D1" w:rsidR="00073DB6" w:rsidRPr="008D54AB" w:rsidRDefault="00073DB6" w:rsidP="00073DB6">
      <w:pPr>
        <w:pStyle w:val="Prrafodelista"/>
        <w:numPr>
          <w:ilvl w:val="0"/>
          <w:numId w:val="31"/>
        </w:numPr>
        <w:ind w:left="851"/>
        <w:jc w:val="both"/>
        <w:rPr>
          <w:rFonts w:ascii="Museo Sans 300" w:hAnsi="Museo Sans 300" w:cs="Segoe UI"/>
          <w:sz w:val="20"/>
          <w:szCs w:val="20"/>
          <w:lang w:eastAsia="es-MX"/>
        </w:rPr>
      </w:pPr>
      <w:r w:rsidRPr="008D54AB">
        <w:rPr>
          <w:rFonts w:ascii="Museo Sans 300" w:hAnsi="Museo Sans 300" w:cs="Segoe UI"/>
          <w:sz w:val="20"/>
          <w:szCs w:val="20"/>
          <w:lang w:eastAsia="es-SV"/>
        </w:rPr>
        <w:lastRenderedPageBreak/>
        <w:t xml:space="preserve">El período de recuperación de energía consumida y no facturada, equivalente a </w:t>
      </w:r>
      <w:r w:rsidR="008D54AB">
        <w:rPr>
          <w:rFonts w:ascii="Museo Sans 300" w:hAnsi="Museo Sans 300" w:cs="Segoe UI"/>
          <w:sz w:val="20"/>
          <w:szCs w:val="20"/>
          <w:lang w:eastAsia="es-SV"/>
        </w:rPr>
        <w:t>35</w:t>
      </w:r>
      <w:r w:rsidRPr="008D54AB">
        <w:rPr>
          <w:rFonts w:ascii="Museo Sans 300" w:hAnsi="Museo Sans 300" w:cs="Segoe UI"/>
          <w:sz w:val="20"/>
          <w:szCs w:val="20"/>
          <w:lang w:eastAsia="es-SV"/>
        </w:rPr>
        <w:t xml:space="preserve"> días comprendidos entre el </w:t>
      </w:r>
      <w:r w:rsidR="00A8762B">
        <w:rPr>
          <w:rFonts w:ascii="Museo Sans 300" w:hAnsi="Museo Sans 300" w:cs="Segoe UI"/>
          <w:sz w:val="20"/>
          <w:szCs w:val="20"/>
          <w:lang w:eastAsia="es-SV"/>
        </w:rPr>
        <w:t>veintiséis de mayo al veinticuatro de junio de dos mil veintidós</w:t>
      </w:r>
      <w:r w:rsidRPr="008D54AB">
        <w:rPr>
          <w:rFonts w:ascii="Museo Sans 300" w:hAnsi="Museo Sans 300" w:cs="Segoe UI"/>
          <w:sz w:val="20"/>
          <w:szCs w:val="20"/>
          <w:lang w:eastAsia="es-SV"/>
        </w:rPr>
        <w:t>.</w:t>
      </w:r>
    </w:p>
    <w:p w14:paraId="062095F1" w14:textId="77777777" w:rsidR="00073DB6" w:rsidRPr="008D54AB" w:rsidRDefault="00073DB6" w:rsidP="00073DB6">
      <w:pPr>
        <w:spacing w:after="0" w:line="240" w:lineRule="auto"/>
        <w:ind w:left="1134"/>
        <w:rPr>
          <w:rFonts w:ascii="Museo Sans 300" w:eastAsia="Times New Roman" w:hAnsi="Museo Sans 300" w:cs="Segoe UI"/>
          <w:sz w:val="18"/>
          <w:szCs w:val="18"/>
          <w:lang w:eastAsia="es-SV"/>
        </w:rPr>
      </w:pPr>
      <w:r w:rsidRPr="008D54AB">
        <w:rPr>
          <w:rFonts w:ascii="Museo Sans 300" w:eastAsia="Times New Roman" w:hAnsi="Museo Sans 300" w:cs="Segoe UI"/>
          <w:sz w:val="20"/>
          <w:szCs w:val="20"/>
          <w:lang w:eastAsia="es-SV"/>
        </w:rPr>
        <w:t xml:space="preserve"> </w:t>
      </w:r>
    </w:p>
    <w:p w14:paraId="2B24E73D" w14:textId="759743DC" w:rsidR="00073DB6" w:rsidRPr="00065B22" w:rsidRDefault="00AB5014" w:rsidP="00073DB6">
      <w:pPr>
        <w:spacing w:after="0" w:line="240" w:lineRule="auto"/>
        <w:ind w:left="420"/>
        <w:jc w:val="both"/>
        <w:rPr>
          <w:rFonts w:ascii="Museo Sans 300" w:eastAsia="Times New Roman" w:hAnsi="Museo Sans 300" w:cs="Segoe UI"/>
          <w:sz w:val="18"/>
          <w:szCs w:val="18"/>
          <w:lang w:eastAsia="es-SV"/>
        </w:rPr>
      </w:pPr>
      <w:r>
        <w:rPr>
          <w:rStyle w:val="normaltextrun"/>
          <w:rFonts w:ascii="Museo Sans 300" w:hAnsi="Museo Sans 300"/>
          <w:color w:val="000000"/>
          <w:sz w:val="20"/>
          <w:szCs w:val="20"/>
          <w:shd w:val="clear" w:color="auto" w:fill="FFFFFF"/>
        </w:rPr>
        <w:t>Luego del análisis correspondiente, el CAU ratificó en su informe técnico que el monto correcto que puede recuperar la empresa distribuidora es la cantidad de</w:t>
      </w:r>
      <w:r w:rsidR="00073DB6" w:rsidRPr="008D54AB">
        <w:rPr>
          <w:rFonts w:ascii="Museo Sans 300" w:eastAsia="Times New Roman" w:hAnsi="Museo Sans 300" w:cs="Segoe UI"/>
          <w:sz w:val="20"/>
          <w:szCs w:val="20"/>
          <w:lang w:eastAsia="es-SV"/>
        </w:rPr>
        <w:t xml:space="preserve"> </w:t>
      </w:r>
      <w:r w:rsidRPr="00201A1B">
        <w:rPr>
          <w:rFonts w:ascii="Museo Sans 300" w:hAnsi="Museo Sans 300"/>
          <w:sz w:val="20"/>
          <w:szCs w:val="20"/>
          <w:lang w:eastAsia="es-SV"/>
        </w:rPr>
        <w:t>CIENTO VEINTIDÓS 74/100 DÓLARES DE LOS ESTADOS UNIDOS DE AMÉRICA (USD 122.74)</w:t>
      </w:r>
      <w:r w:rsidR="00073DB6" w:rsidRPr="008D54AB">
        <w:rPr>
          <w:rFonts w:ascii="Museo Sans 300" w:eastAsia="Times New Roman" w:hAnsi="Museo Sans 300" w:cs="Segoe UI"/>
          <w:sz w:val="20"/>
          <w:szCs w:val="20"/>
          <w:lang w:eastAsia="es-SV"/>
        </w:rPr>
        <w:t xml:space="preserve"> IVA incluido, en concepto de energía no registrada por </w:t>
      </w:r>
      <w:r w:rsidR="00073DB6" w:rsidRPr="008D54AB">
        <w:rPr>
          <w:rFonts w:ascii="Museo Sans 300" w:hAnsi="Museo Sans 300" w:cs="Segoe UI"/>
          <w:sz w:val="20"/>
          <w:szCs w:val="20"/>
          <w:lang w:val="es-ES" w:eastAsia="es-MX"/>
        </w:rPr>
        <w:t>desperfecto en el equipo de medición</w:t>
      </w:r>
      <w:r w:rsidR="00073DB6" w:rsidRPr="008D54AB">
        <w:rPr>
          <w:rFonts w:ascii="Museo Sans 300" w:eastAsia="Times New Roman" w:hAnsi="Museo Sans 300" w:cs="Segoe UI"/>
          <w:sz w:val="20"/>
          <w:szCs w:val="20"/>
          <w:lang w:eastAsia="es-SV"/>
        </w:rPr>
        <w:t>.</w:t>
      </w:r>
      <w:r w:rsidR="00073DB6">
        <w:rPr>
          <w:rFonts w:ascii="Museo Sans 300" w:eastAsia="Times New Roman" w:hAnsi="Museo Sans 300" w:cs="Segoe UI"/>
          <w:sz w:val="20"/>
          <w:szCs w:val="20"/>
          <w:lang w:eastAsia="es-SV"/>
        </w:rPr>
        <w:t xml:space="preserve"> </w:t>
      </w:r>
    </w:p>
    <w:p w14:paraId="2724E537" w14:textId="77777777" w:rsidR="00073DB6" w:rsidRDefault="00073DB6" w:rsidP="00D2368D">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66261F05" w14:textId="6DE4300C" w:rsidR="00073DB6" w:rsidRDefault="00AB5014" w:rsidP="00AB5014">
      <w:pPr>
        <w:pStyle w:val="Prrafodelista"/>
        <w:tabs>
          <w:tab w:val="left" w:pos="426"/>
        </w:tabs>
        <w:ind w:left="426"/>
        <w:jc w:val="both"/>
        <w:rPr>
          <w:rStyle w:val="normaltextrun"/>
          <w:rFonts w:ascii="Museo Sans 300" w:hAnsi="Museo Sans 300"/>
          <w:color w:val="000000"/>
          <w:sz w:val="20"/>
          <w:szCs w:val="20"/>
          <w:shd w:val="clear" w:color="auto" w:fill="FFFFFF"/>
        </w:rPr>
      </w:pPr>
      <w:r>
        <w:rPr>
          <w:rFonts w:ascii="Museo Sans 500" w:hAnsi="Museo Sans 500"/>
          <w:b/>
          <w:bCs/>
          <w:sz w:val="20"/>
          <w:szCs w:val="20"/>
        </w:rPr>
        <w:t>2.1.2.</w:t>
      </w:r>
      <w:r w:rsidR="00AE3317">
        <w:rPr>
          <w:rFonts w:ascii="Museo Sans 500" w:hAnsi="Museo Sans 500"/>
          <w:b/>
          <w:bCs/>
          <w:sz w:val="20"/>
          <w:szCs w:val="20"/>
        </w:rPr>
        <w:t>2</w:t>
      </w:r>
      <w:r>
        <w:rPr>
          <w:rFonts w:ascii="Museo Sans 500" w:hAnsi="Museo Sans 500"/>
          <w:b/>
          <w:bCs/>
          <w:sz w:val="20"/>
          <w:szCs w:val="20"/>
        </w:rPr>
        <w:t xml:space="preserve"> Energía consumida y no registrada vinculada a una condición irregular</w:t>
      </w:r>
    </w:p>
    <w:p w14:paraId="726F1338" w14:textId="77777777" w:rsidR="00073DB6" w:rsidRDefault="00073DB6" w:rsidP="00D2368D">
      <w:pPr>
        <w:autoSpaceDE w:val="0"/>
        <w:adjustRightInd w:val="0"/>
        <w:spacing w:after="0" w:line="240" w:lineRule="auto"/>
        <w:ind w:left="426"/>
        <w:jc w:val="both"/>
        <w:rPr>
          <w:rStyle w:val="normaltextrun"/>
          <w:rFonts w:ascii="Museo Sans 300" w:hAnsi="Museo Sans 300"/>
          <w:color w:val="000000"/>
          <w:sz w:val="20"/>
          <w:szCs w:val="20"/>
          <w:shd w:val="clear" w:color="auto" w:fill="FFFFFF"/>
        </w:rPr>
      </w:pPr>
    </w:p>
    <w:p w14:paraId="484C932A" w14:textId="35F5DCD4" w:rsidR="00AE3317" w:rsidRDefault="00AE3317" w:rsidP="00AE3317">
      <w:pPr>
        <w:spacing w:after="0" w:line="240" w:lineRule="auto"/>
        <w:ind w:left="426"/>
        <w:jc w:val="both"/>
        <w:rPr>
          <w:rFonts w:ascii="Museo Sans 300" w:hAnsi="Museo Sans 3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no validó el cálculo de ENR </w:t>
      </w:r>
      <w:r w:rsidR="00301137">
        <w:rPr>
          <w:rFonts w:ascii="Museo Sans 300" w:hAnsi="Museo Sans 300" w:cs="Segoe UI"/>
          <w:sz w:val="20"/>
          <w:szCs w:val="20"/>
          <w:lang w:val="es-ES" w:eastAsia="es-MX"/>
        </w:rPr>
        <w:t xml:space="preserve">por condición irregular </w:t>
      </w:r>
      <w:r w:rsidRPr="00B45E90">
        <w:rPr>
          <w:rFonts w:ascii="Museo Sans 300" w:eastAsia="Arial" w:hAnsi="Museo Sans 300" w:cs="Times New Roman"/>
          <w:color w:val="000000"/>
          <w:sz w:val="20"/>
          <w:szCs w:val="20"/>
          <w:lang w:eastAsia="es-SV"/>
        </w:rPr>
        <w:t xml:space="preserve">realizado por la distribuidora con base </w:t>
      </w:r>
      <w:r>
        <w:rPr>
          <w:rFonts w:ascii="Museo Sans 300" w:eastAsia="Arial" w:hAnsi="Museo Sans 300" w:cs="Times New Roman"/>
          <w:color w:val="000000"/>
          <w:sz w:val="20"/>
          <w:szCs w:val="20"/>
          <w:lang w:eastAsia="es-SV"/>
        </w:rPr>
        <w:t xml:space="preserve">en la lectura de 16 días de consumo, </w:t>
      </w:r>
      <w:r w:rsidRPr="00D2368D">
        <w:rPr>
          <w:rFonts w:ascii="Museo Sans 300" w:hAnsi="Museo Sans 300" w:cs="Segoe UI"/>
          <w:sz w:val="20"/>
          <w:szCs w:val="20"/>
          <w:lang w:eastAsia="es-MX"/>
        </w:rPr>
        <w:t>debido a que</w:t>
      </w:r>
      <w:r>
        <w:rPr>
          <w:rFonts w:ascii="Museo Sans 300" w:hAnsi="Museo Sans 300" w:cs="Segoe UI"/>
          <w:sz w:val="20"/>
          <w:szCs w:val="20"/>
          <w:lang w:eastAsia="es-MX"/>
        </w:rPr>
        <w:t xml:space="preserve"> </w:t>
      </w:r>
      <w:r>
        <w:rPr>
          <w:rFonts w:ascii="Museo Sans 300" w:hAnsi="Museo Sans 300"/>
          <w:sz w:val="20"/>
          <w:szCs w:val="20"/>
          <w:lang w:eastAsia="es-SV"/>
        </w:rPr>
        <w:t>dicho</w:t>
      </w:r>
      <w:r w:rsidRPr="002B4F3B">
        <w:rPr>
          <w:rFonts w:ascii="Museo Sans 300" w:hAnsi="Museo Sans 300"/>
          <w:sz w:val="20"/>
          <w:szCs w:val="20"/>
          <w:lang w:eastAsia="es-SV"/>
        </w:rPr>
        <w:t xml:space="preserve"> valor </w:t>
      </w:r>
      <w:r>
        <w:rPr>
          <w:rFonts w:ascii="Museo Sans 300" w:hAnsi="Museo Sans 300"/>
          <w:sz w:val="20"/>
          <w:szCs w:val="20"/>
          <w:lang w:eastAsia="es-SV"/>
        </w:rPr>
        <w:t xml:space="preserve">no corresponde a un ciclo mensual completo, por lo que </w:t>
      </w:r>
      <w:r w:rsidRPr="002B4F3B">
        <w:rPr>
          <w:rFonts w:ascii="Museo Sans 300" w:hAnsi="Museo Sans 300"/>
          <w:sz w:val="20"/>
          <w:szCs w:val="20"/>
          <w:lang w:eastAsia="es-SV"/>
        </w:rPr>
        <w:t>no representa la energía consumida que no fue registrada</w:t>
      </w:r>
      <w:r>
        <w:rPr>
          <w:rFonts w:ascii="Museo Sans 300" w:hAnsi="Museo Sans 300"/>
          <w:sz w:val="20"/>
          <w:szCs w:val="20"/>
          <w:lang w:eastAsia="es-SV"/>
        </w:rPr>
        <w:t>.</w:t>
      </w:r>
    </w:p>
    <w:p w14:paraId="3CB69FCE" w14:textId="77777777" w:rsidR="00AE3317" w:rsidRDefault="00AE3317" w:rsidP="00AE3317">
      <w:pPr>
        <w:spacing w:after="0" w:line="240" w:lineRule="auto"/>
        <w:ind w:left="426"/>
        <w:jc w:val="both"/>
        <w:rPr>
          <w:rFonts w:ascii="Museo Sans 300" w:hAnsi="Museo Sans 300"/>
          <w:sz w:val="20"/>
          <w:szCs w:val="20"/>
          <w:lang w:eastAsia="es-SV"/>
        </w:rPr>
      </w:pPr>
    </w:p>
    <w:p w14:paraId="451D6ABE" w14:textId="77777777" w:rsidR="00AE3317" w:rsidRPr="00CF0582" w:rsidRDefault="00AE3317" w:rsidP="00AE3317">
      <w:pPr>
        <w:spacing w:after="0" w:line="240" w:lineRule="auto"/>
        <w:ind w:left="426"/>
        <w:jc w:val="both"/>
        <w:rPr>
          <w:rFonts w:ascii="Museo Sans 300" w:hAnsi="Museo Sans 300"/>
          <w:sz w:val="20"/>
          <w:szCs w:val="20"/>
          <w:lang w:eastAsia="es-SV"/>
        </w:rPr>
      </w:pPr>
      <w:r w:rsidRPr="00D2368D">
        <w:rPr>
          <w:rFonts w:ascii="Museo Sans 300" w:hAnsi="Museo Sans 300" w:cs="Segoe UI"/>
          <w:sz w:val="20"/>
          <w:szCs w:val="20"/>
          <w:lang w:eastAsia="es-MX"/>
        </w:rPr>
        <w:t xml:space="preserve">Por ello, el CAU realizó un nuevo </w:t>
      </w:r>
      <w:r w:rsidRPr="007F666E">
        <w:rPr>
          <w:rFonts w:ascii="Museo Sans 300" w:hAnsi="Museo Sans 300" w:cs="Segoe UI"/>
          <w:sz w:val="20"/>
          <w:szCs w:val="20"/>
          <w:lang w:eastAsia="es-MX"/>
        </w:rPr>
        <w:t>cálculo basado en los criterios siguientes:</w:t>
      </w:r>
    </w:p>
    <w:p w14:paraId="1494CAC0" w14:textId="77777777" w:rsidR="00AE3317" w:rsidRPr="00D2368D" w:rsidRDefault="00AE3317" w:rsidP="00AE3317">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B32E56B" w14:textId="4F627E72" w:rsidR="00AE3317" w:rsidRDefault="00AE3317" w:rsidP="00AE331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5368F8">
        <w:rPr>
          <w:rFonts w:ascii="Museo Sans 300" w:hAnsi="Museo Sans 300" w:cs="Segoe UI"/>
          <w:sz w:val="20"/>
          <w:szCs w:val="20"/>
          <w:lang w:eastAsia="es-SV"/>
        </w:rPr>
        <w:t xml:space="preserve">El historial de consumo </w:t>
      </w:r>
      <w:r>
        <w:rPr>
          <w:rFonts w:ascii="Museo Sans 300" w:hAnsi="Museo Sans 300" w:cs="Segoe UI"/>
          <w:sz w:val="20"/>
          <w:szCs w:val="20"/>
          <w:lang w:eastAsia="es-SV"/>
        </w:rPr>
        <w:t xml:space="preserve">de energía eléctrica </w:t>
      </w:r>
      <w:r w:rsidRPr="005368F8">
        <w:rPr>
          <w:rFonts w:ascii="Museo Sans 300" w:hAnsi="Museo Sans 300" w:cs="Segoe UI"/>
          <w:sz w:val="20"/>
          <w:szCs w:val="20"/>
          <w:lang w:eastAsia="es-SV"/>
        </w:rPr>
        <w:t xml:space="preserve">registrado </w:t>
      </w:r>
      <w:r w:rsidR="006A01F7">
        <w:rPr>
          <w:rFonts w:ascii="Museo Sans 300" w:hAnsi="Museo Sans 300" w:cs="Segoe UI"/>
          <w:sz w:val="20"/>
          <w:szCs w:val="20"/>
          <w:lang w:eastAsia="es-SV"/>
        </w:rPr>
        <w:t xml:space="preserve">entre los días 19 de noviembre de 2021 al 20 de mayo de 2022 </w:t>
      </w:r>
      <w:r>
        <w:rPr>
          <w:rFonts w:ascii="Museo Sans 300" w:hAnsi="Museo Sans 300" w:cs="Segoe UI"/>
          <w:sz w:val="20"/>
          <w:szCs w:val="20"/>
          <w:lang w:eastAsia="es-SV"/>
        </w:rPr>
        <w:t>equivalente a un consumo mensual de 524 kWh.</w:t>
      </w:r>
    </w:p>
    <w:p w14:paraId="248884E7" w14:textId="77777777" w:rsidR="00AE3317" w:rsidRPr="00AE3317" w:rsidRDefault="00AE3317" w:rsidP="00AE3317">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45E52BED"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la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energía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no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registrada</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correspondiente</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al</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período</w:t>
      </w:r>
      <w:r w:rsidR="006418FD">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del</w:t>
      </w:r>
      <w:r w:rsidR="006418FD">
        <w:rPr>
          <w:rFonts w:ascii="Museo Sans 300" w:eastAsia="Times New Roman" w:hAnsi="Museo Sans 300" w:cs="Times New Roman"/>
          <w:sz w:val="20"/>
          <w:szCs w:val="20"/>
          <w:lang w:val="es-ES"/>
        </w:rPr>
        <w:t xml:space="preserve"> </w:t>
      </w:r>
      <w:bookmarkStart w:id="10" w:name="_Hlk121387187"/>
      <w:r w:rsidR="00AE3317">
        <w:rPr>
          <w:rFonts w:ascii="Museo Sans 300" w:eastAsia="Times New Roman" w:hAnsi="Museo Sans 300" w:cs="Times New Roman"/>
          <w:sz w:val="20"/>
          <w:szCs w:val="20"/>
          <w:lang w:val="es-ES"/>
        </w:rPr>
        <w:t xml:space="preserve">seis de octubre de dos mil veintidós </w:t>
      </w:r>
      <w:r w:rsidR="00353E73" w:rsidRPr="004A41B3">
        <w:rPr>
          <w:rFonts w:ascii="Museo Sans 300" w:eastAsia="Times New Roman" w:hAnsi="Museo Sans 300" w:cs="Times New Roman"/>
          <w:sz w:val="20"/>
          <w:szCs w:val="20"/>
          <w:lang w:val="es-ES"/>
        </w:rPr>
        <w:t>al</w:t>
      </w:r>
      <w:r w:rsidR="006418FD">
        <w:rPr>
          <w:rFonts w:ascii="Museo Sans 300" w:eastAsia="Times New Roman" w:hAnsi="Museo Sans 300" w:cs="Times New Roman"/>
          <w:sz w:val="20"/>
          <w:szCs w:val="20"/>
          <w:lang w:val="es-ES"/>
        </w:rPr>
        <w:t xml:space="preserve"> </w:t>
      </w:r>
      <w:bookmarkEnd w:id="10"/>
      <w:r w:rsidR="00AE3317">
        <w:rPr>
          <w:rFonts w:ascii="Museo Sans 300" w:eastAsia="Times New Roman" w:hAnsi="Museo Sans 300" w:cs="Times New Roman"/>
          <w:sz w:val="20"/>
          <w:szCs w:val="20"/>
          <w:lang w:val="es-ES"/>
        </w:rPr>
        <w:t>cuatro de abril de dos mil veintitrés</w:t>
      </w:r>
      <w:r w:rsidR="00D764AA" w:rsidRPr="004A41B3">
        <w:rPr>
          <w:rFonts w:ascii="Museo Sans 300" w:eastAsia="Times New Roman" w:hAnsi="Museo Sans 300" w:cs="Times New Roman"/>
          <w:sz w:val="20"/>
          <w:szCs w:val="20"/>
          <w:lang w:val="es-ES"/>
        </w:rPr>
        <w:t>.</w:t>
      </w:r>
      <w:r w:rsidR="006418FD">
        <w:rPr>
          <w:rFonts w:ascii="Museo Sans 300" w:eastAsia="Times New Roman" w:hAnsi="Museo Sans 300" w:cs="Times New Roman"/>
          <w:sz w:val="20"/>
          <w:szCs w:val="20"/>
          <w:lang w:val="es-ES"/>
        </w:rPr>
        <w:t xml:space="preserve"> </w:t>
      </w:r>
    </w:p>
    <w:p w14:paraId="3EF40527" w14:textId="77777777" w:rsidR="007F666E" w:rsidRDefault="007F666E" w:rsidP="00E9063D">
      <w:pPr>
        <w:spacing w:after="0" w:line="240" w:lineRule="auto"/>
        <w:ind w:left="426"/>
        <w:jc w:val="both"/>
        <w:rPr>
          <w:rFonts w:ascii="Museo Sans 300" w:eastAsia="Arial" w:hAnsi="Museo Sans 300" w:cs="Times New Roman"/>
          <w:color w:val="000000"/>
          <w:sz w:val="20"/>
          <w:szCs w:val="20"/>
          <w:lang w:eastAsia="es-SV"/>
        </w:rPr>
      </w:pPr>
    </w:p>
    <w:p w14:paraId="04B36242" w14:textId="411ADF44" w:rsidR="00BC227B" w:rsidRPr="00E9063D" w:rsidRDefault="00BC227B" w:rsidP="00E9063D">
      <w:pPr>
        <w:spacing w:after="0" w:line="240" w:lineRule="auto"/>
        <w:ind w:left="426"/>
        <w:jc w:val="both"/>
        <w:rPr>
          <w:rFonts w:ascii="Museo Sans 300" w:eastAsia="Arial" w:hAnsi="Museo Sans 300" w:cs="Times New Roman"/>
          <w:color w:val="000000"/>
          <w:sz w:val="20"/>
          <w:szCs w:val="20"/>
          <w:lang w:eastAsia="es-SV"/>
        </w:rPr>
      </w:pPr>
      <w:r w:rsidRPr="00E9063D">
        <w:rPr>
          <w:rFonts w:ascii="Museo Sans 300" w:eastAsia="Arial" w:hAnsi="Museo Sans 300" w:cs="Times New Roman"/>
          <w:color w:val="000000"/>
          <w:sz w:val="20"/>
          <w:szCs w:val="20"/>
          <w:lang w:eastAsia="es-SV"/>
        </w:rPr>
        <w:t>Como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resultado,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CAU</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determinó</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que</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la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distribuidora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tiene</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derecho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recuperar</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la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cantidad</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de</w:t>
      </w:r>
      <w:r w:rsidR="006418FD" w:rsidRPr="00E9063D">
        <w:rPr>
          <w:rFonts w:ascii="Museo Sans 300" w:eastAsia="Arial" w:hAnsi="Museo Sans 300" w:cs="Times New Roman"/>
          <w:color w:val="000000"/>
          <w:sz w:val="20"/>
          <w:szCs w:val="20"/>
          <w:lang w:eastAsia="es-SV"/>
        </w:rPr>
        <w:t xml:space="preserve"> </w:t>
      </w:r>
      <w:r w:rsidR="00AE3317" w:rsidRPr="00E9063D">
        <w:rPr>
          <w:rFonts w:ascii="Museo Sans 300" w:eastAsia="Arial" w:hAnsi="Museo Sans 300" w:cs="Times New Roman"/>
          <w:color w:val="000000"/>
          <w:sz w:val="20"/>
          <w:szCs w:val="20"/>
          <w:lang w:eastAsia="es-SV"/>
        </w:rPr>
        <w:t>CUATROCIENTOS CUARENTA Y SEIS 30/100 DÓLARES DE LOS ESTADOS UNIDOS DE AMÉRICA (USD 446.30)</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IVA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incluido,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en</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concepto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de</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energía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no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registrada,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más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los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intereses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correspondientes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en</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aplicación</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artículo</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36</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de</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los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Términos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y</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Condiciones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Generales</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Consumidor</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Final,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para</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el</w:t>
      </w:r>
      <w:r w:rsidR="006418FD" w:rsidRPr="00E9063D">
        <w:rPr>
          <w:rFonts w:ascii="Museo Sans 300" w:eastAsia="Arial" w:hAnsi="Museo Sans 300" w:cs="Times New Roman"/>
          <w:color w:val="000000"/>
          <w:sz w:val="20"/>
          <w:szCs w:val="20"/>
          <w:lang w:eastAsia="es-SV"/>
        </w:rPr>
        <w:t xml:space="preserve"> </w:t>
      </w:r>
      <w:r w:rsidRPr="00E9063D">
        <w:rPr>
          <w:rFonts w:ascii="Museo Sans 300" w:eastAsia="Arial" w:hAnsi="Museo Sans 300" w:cs="Times New Roman"/>
          <w:color w:val="000000"/>
          <w:sz w:val="20"/>
          <w:szCs w:val="20"/>
          <w:lang w:eastAsia="es-SV"/>
        </w:rPr>
        <w:t>año</w:t>
      </w:r>
      <w:r w:rsidR="006418FD" w:rsidRPr="00E9063D">
        <w:rPr>
          <w:rFonts w:ascii="Museo Sans 300" w:eastAsia="Arial" w:hAnsi="Museo Sans 300" w:cs="Times New Roman"/>
          <w:color w:val="000000"/>
          <w:sz w:val="20"/>
          <w:szCs w:val="20"/>
          <w:lang w:eastAsia="es-SV"/>
        </w:rPr>
        <w:t xml:space="preserve"> </w:t>
      </w:r>
      <w:r w:rsidR="00774029" w:rsidRPr="00E9063D">
        <w:rPr>
          <w:rFonts w:ascii="Museo Sans 300" w:eastAsia="Arial" w:hAnsi="Museo Sans 300" w:cs="Times New Roman"/>
          <w:color w:val="000000"/>
          <w:sz w:val="20"/>
          <w:szCs w:val="20"/>
          <w:lang w:eastAsia="es-SV"/>
        </w:rPr>
        <w:t>2023</w:t>
      </w:r>
      <w:r w:rsidRPr="00E9063D">
        <w:rPr>
          <w:rFonts w:ascii="Museo Sans 300" w:eastAsia="Arial" w:hAnsi="Museo Sans 300" w:cs="Times New Roman"/>
          <w:color w:val="000000"/>
          <w:sz w:val="20"/>
          <w:szCs w:val="20"/>
          <w:lang w:eastAsia="es-SV"/>
        </w:rPr>
        <w:t>.</w:t>
      </w:r>
      <w:r w:rsidR="006418FD" w:rsidRPr="00E9063D">
        <w:rPr>
          <w:rFonts w:ascii="Museo Sans 300" w:eastAsia="Arial" w:hAnsi="Museo Sans 300" w:cs="Times New Roman"/>
          <w:color w:val="000000"/>
          <w:sz w:val="20"/>
          <w:szCs w:val="20"/>
          <w:lang w:eastAsia="es-SV"/>
        </w:rPr>
        <w:t xml:space="preserve"> </w:t>
      </w:r>
    </w:p>
    <w:p w14:paraId="00364CBC" w14:textId="405003C9" w:rsidR="00394B23" w:rsidRDefault="00394B23" w:rsidP="00803832">
      <w:pPr>
        <w:pStyle w:val="Prrafodelista"/>
        <w:tabs>
          <w:tab w:val="left" w:pos="426"/>
        </w:tabs>
        <w:ind w:left="426"/>
        <w:jc w:val="both"/>
        <w:rPr>
          <w:rFonts w:ascii="Museo Sans 300" w:hAnsi="Museo Sans 300"/>
          <w:sz w:val="20"/>
          <w:szCs w:val="20"/>
        </w:rPr>
      </w:pPr>
    </w:p>
    <w:p w14:paraId="172B0686" w14:textId="567CD0B9" w:rsidR="009205DC" w:rsidRPr="00175ECC" w:rsidRDefault="009205DC" w:rsidP="00E9063D">
      <w:pPr>
        <w:pStyle w:val="Prrafodelista"/>
        <w:numPr>
          <w:ilvl w:val="1"/>
          <w:numId w:val="30"/>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6418F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3DA98225"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121F65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5C3AF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418FD">
        <w:rPr>
          <w:rFonts w:ascii="Museo Sans 300" w:eastAsia="Arial" w:hAnsi="Museo Sans 300" w:cs="Times New Roman"/>
          <w:color w:val="000000"/>
          <w:sz w:val="20"/>
          <w:szCs w:val="20"/>
          <w:lang w:eastAsia="es-SV"/>
        </w:rPr>
        <w:t xml:space="preserve"> </w:t>
      </w:r>
      <w:r w:rsidR="009D3867">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5C3AF5">
        <w:rPr>
          <w:rFonts w:ascii="Museo Sans 300" w:eastAsia="Arial" w:hAnsi="Museo Sans 300" w:cs="Times New Roman"/>
          <w:color w:val="000000"/>
          <w:sz w:val="20"/>
          <w:szCs w:val="20"/>
          <w:lang w:eastAsia="es-SV"/>
        </w:rPr>
        <w:t xml:space="preserve"> </w:t>
      </w:r>
      <w:r w:rsidR="00424B06">
        <w:rPr>
          <w:rFonts w:ascii="Museo Sans 300" w:eastAsia="Arial" w:hAnsi="Museo Sans 300" w:cs="Times New Roman"/>
          <w:color w:val="000000"/>
          <w:sz w:val="20"/>
          <w:szCs w:val="20"/>
          <w:lang w:eastAsia="es-SV"/>
        </w:rPr>
        <w:t>l</w:t>
      </w:r>
      <w:r w:rsidR="005C3AF5">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5C3AF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600D5C3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177D5265"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6418F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6418FD">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15CFFA78"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BE170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418FD">
        <w:rPr>
          <w:rFonts w:ascii="Museo Sans 300" w:eastAsia="Museo Sans 300" w:hAnsi="Museo Sans 300" w:cs="Museo Sans 300"/>
          <w:sz w:val="20"/>
          <w:szCs w:val="20"/>
        </w:rPr>
        <w:t xml:space="preserve"> </w:t>
      </w:r>
      <w:r w:rsidR="009D3867">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418FD">
        <w:rPr>
          <w:rFonts w:ascii="Museo Sans 300" w:eastAsia="Museo Sans 300" w:hAnsi="Museo Sans 300" w:cs="Museo Sans 300"/>
          <w:sz w:val="20"/>
          <w:szCs w:val="20"/>
        </w:rPr>
        <w:t xml:space="preserve"> </w:t>
      </w:r>
      <w:r w:rsidR="005C3AF5">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C3AF5">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418F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8C6CB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00424B06">
        <w:rPr>
          <w:rFonts w:ascii="Museo Sans 300" w:eastAsia="Museo Sans 300" w:hAnsi="Museo Sans 300" w:cs="Museo Sans 300"/>
          <w:sz w:val="20"/>
          <w:szCs w:val="20"/>
        </w:rPr>
        <w:t>l</w:t>
      </w:r>
      <w:r w:rsidR="005C3AF5">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C3AF5">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418F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418F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111F2093" w14:textId="72CE3FAA" w:rsidR="00973A29" w:rsidRPr="009312DE" w:rsidRDefault="00F15FF0" w:rsidP="00A7064C">
      <w:pPr>
        <w:pStyle w:val="Prrafodelista"/>
        <w:numPr>
          <w:ilvl w:val="1"/>
          <w:numId w:val="3"/>
        </w:numPr>
        <w:tabs>
          <w:tab w:val="left" w:pos="426"/>
        </w:tabs>
        <w:ind w:left="1068"/>
        <w:jc w:val="both"/>
        <w:rPr>
          <w:rFonts w:ascii="Museo Sans 300" w:eastAsia="Museo Sans 300" w:hAnsi="Museo Sans 300" w:cs="Museo Sans 300"/>
          <w:sz w:val="20"/>
          <w:szCs w:val="20"/>
        </w:rPr>
      </w:pPr>
      <w:r w:rsidRPr="009312DE">
        <w:rPr>
          <w:rFonts w:ascii="Museo Sans 300" w:eastAsia="Museo Sans 300" w:hAnsi="Museo Sans 300" w:cs="Museo Sans 300"/>
          <w:sz w:val="20"/>
          <w:szCs w:val="20"/>
        </w:rPr>
        <w:t>Se</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analizaron</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los</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elementos</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probatorios</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presentados</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en</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el</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procedimiento</w:t>
      </w:r>
      <w:r w:rsidR="006418FD" w:rsidRPr="009312DE">
        <w:rPr>
          <w:rFonts w:ascii="Museo Sans 300" w:eastAsia="Museo Sans 300" w:hAnsi="Museo Sans 300" w:cs="Museo Sans 300"/>
          <w:sz w:val="20"/>
          <w:szCs w:val="20"/>
        </w:rPr>
        <w:t xml:space="preserve"> </w:t>
      </w:r>
      <w:r w:rsidR="009D3867" w:rsidRPr="009312DE">
        <w:rPr>
          <w:rFonts w:ascii="Museo Sans 300" w:eastAsia="Museo Sans 300" w:hAnsi="Museo Sans 300" w:cs="Museo Sans 300"/>
          <w:sz w:val="20"/>
          <w:szCs w:val="20"/>
        </w:rPr>
        <w:t>y</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con</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base</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en</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ello,</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se</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logró</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comprobar</w:t>
      </w:r>
      <w:r w:rsidR="006418FD" w:rsidRPr="009312DE">
        <w:rPr>
          <w:rFonts w:ascii="Museo Sans 300" w:eastAsia="Museo Sans 300" w:hAnsi="Museo Sans 300" w:cs="Museo Sans 300"/>
          <w:sz w:val="20"/>
          <w:szCs w:val="20"/>
        </w:rPr>
        <w:t xml:space="preserve"> </w:t>
      </w:r>
      <w:r w:rsidR="0028339E">
        <w:rPr>
          <w:rFonts w:ascii="Museo Sans 300" w:eastAsia="Museo Sans 300" w:hAnsi="Museo Sans 300" w:cs="Museo Sans 300"/>
          <w:sz w:val="20"/>
          <w:szCs w:val="20"/>
        </w:rPr>
        <w:t xml:space="preserve">que el </w:t>
      </w:r>
      <w:r w:rsidR="003176C8">
        <w:rPr>
          <w:rFonts w:ascii="Museo Sans 300" w:eastAsia="Museo Sans 300" w:hAnsi="Museo Sans 300" w:cs="Museo Sans 300"/>
          <w:sz w:val="20"/>
          <w:szCs w:val="20"/>
        </w:rPr>
        <w:t xml:space="preserve">registro del </w:t>
      </w:r>
      <w:r w:rsidR="0028339E">
        <w:rPr>
          <w:rFonts w:ascii="Museo Sans 300" w:eastAsia="Museo Sans 300" w:hAnsi="Museo Sans 300" w:cs="Museo Sans 300"/>
          <w:sz w:val="20"/>
          <w:szCs w:val="20"/>
        </w:rPr>
        <w:t xml:space="preserve">consumo de energía eléctrica </w:t>
      </w:r>
      <w:r w:rsidR="00DA3F09" w:rsidRPr="009312DE">
        <w:rPr>
          <w:rFonts w:ascii="Museo Sans 300" w:eastAsia="Museo Sans 300" w:hAnsi="Museo Sans 300" w:cs="Museo Sans 300"/>
          <w:sz w:val="20"/>
          <w:szCs w:val="20"/>
        </w:rPr>
        <w:t xml:space="preserve">en el suministro </w:t>
      </w:r>
      <w:r w:rsidR="00DA3F09">
        <w:rPr>
          <w:rFonts w:ascii="Museo Sans 300" w:eastAsia="Museo Sans 300" w:hAnsi="Museo Sans 300" w:cs="Museo Sans 300"/>
          <w:sz w:val="20"/>
          <w:szCs w:val="20"/>
        </w:rPr>
        <w:t xml:space="preserve">identificado </w:t>
      </w:r>
      <w:r w:rsidR="00DA3F09" w:rsidRPr="009312DE">
        <w:rPr>
          <w:rFonts w:ascii="Museo Sans 300" w:eastAsia="Museo Sans 300" w:hAnsi="Museo Sans 300" w:cs="Museo Sans 300"/>
          <w:sz w:val="20"/>
          <w:szCs w:val="20"/>
        </w:rPr>
        <w:t xml:space="preserve">con </w:t>
      </w:r>
      <w:r w:rsidR="00DA3F09">
        <w:rPr>
          <w:rFonts w:ascii="Museo Sans 300" w:eastAsia="Museo Sans 300" w:hAnsi="Museo Sans 300" w:cs="Museo Sans 300"/>
          <w:sz w:val="20"/>
          <w:szCs w:val="20"/>
        </w:rPr>
        <w:t xml:space="preserve">el </w:t>
      </w:r>
      <w:r w:rsidR="00DA3F09" w:rsidRPr="009312DE">
        <w:rPr>
          <w:rFonts w:ascii="Museo Sans 300" w:eastAsia="Museo Sans 300" w:hAnsi="Museo Sans 300" w:cs="Museo Sans 300"/>
          <w:sz w:val="20"/>
          <w:szCs w:val="20"/>
        </w:rPr>
        <w:t xml:space="preserve">NIC </w:t>
      </w:r>
      <w:r w:rsidR="005A6EE3">
        <w:rPr>
          <w:rFonts w:ascii="Museo Sans 300" w:eastAsia="Museo Sans 300" w:hAnsi="Museo Sans 300" w:cs="Museo Sans 300"/>
          <w:sz w:val="20"/>
          <w:szCs w:val="20"/>
        </w:rPr>
        <w:t>xxx</w:t>
      </w:r>
      <w:r w:rsidR="00DA3F09" w:rsidRPr="009312DE">
        <w:rPr>
          <w:rFonts w:ascii="Museo Sans 300" w:eastAsia="Museo Sans 300" w:hAnsi="Museo Sans 300" w:cs="Museo Sans 300"/>
          <w:sz w:val="20"/>
          <w:szCs w:val="20"/>
        </w:rPr>
        <w:t xml:space="preserve"> </w:t>
      </w:r>
      <w:r w:rsidR="003176C8">
        <w:rPr>
          <w:rFonts w:ascii="Museo Sans 300" w:eastAsia="Museo Sans 300" w:hAnsi="Museo Sans 300" w:cs="Museo Sans 300"/>
          <w:sz w:val="20"/>
          <w:szCs w:val="20"/>
        </w:rPr>
        <w:t xml:space="preserve">fue afectado </w:t>
      </w:r>
      <w:r w:rsidR="009312DE" w:rsidRPr="009312DE">
        <w:rPr>
          <w:rFonts w:ascii="Museo Sans 300" w:eastAsia="Museo Sans 300" w:hAnsi="Museo Sans 300" w:cs="Museo Sans 300"/>
          <w:sz w:val="20"/>
          <w:szCs w:val="20"/>
        </w:rPr>
        <w:t xml:space="preserve">por </w:t>
      </w:r>
      <w:r w:rsidR="003176C8">
        <w:rPr>
          <w:rFonts w:ascii="Museo Sans 300" w:eastAsia="Museo Sans 300" w:hAnsi="Museo Sans 300" w:cs="Museo Sans 300"/>
          <w:sz w:val="20"/>
          <w:szCs w:val="20"/>
        </w:rPr>
        <w:t xml:space="preserve">un </w:t>
      </w:r>
      <w:r w:rsidR="009312DE" w:rsidRPr="009312DE">
        <w:rPr>
          <w:rFonts w:ascii="Museo Sans 300" w:eastAsia="Museo Sans 300" w:hAnsi="Museo Sans 300" w:cs="Museo Sans 300"/>
          <w:sz w:val="20"/>
          <w:szCs w:val="20"/>
        </w:rPr>
        <w:t>desperfecto de</w:t>
      </w:r>
      <w:r w:rsidR="003176C8">
        <w:rPr>
          <w:rFonts w:ascii="Museo Sans 300" w:eastAsia="Museo Sans 300" w:hAnsi="Museo Sans 300" w:cs="Museo Sans 300"/>
          <w:sz w:val="20"/>
          <w:szCs w:val="20"/>
        </w:rPr>
        <w:t>l</w:t>
      </w:r>
      <w:r w:rsidR="009312DE" w:rsidRPr="009312DE">
        <w:rPr>
          <w:rFonts w:ascii="Museo Sans 300" w:eastAsia="Museo Sans 300" w:hAnsi="Museo Sans 300" w:cs="Museo Sans 300"/>
          <w:sz w:val="20"/>
          <w:szCs w:val="20"/>
        </w:rPr>
        <w:t xml:space="preserve"> medidor </w:t>
      </w:r>
      <w:r w:rsidR="00301137">
        <w:rPr>
          <w:rFonts w:ascii="Museo Sans 300" w:hAnsi="Museo Sans 300" w:cs="Segoe UI"/>
          <w:sz w:val="20"/>
          <w:szCs w:val="20"/>
          <w:lang w:eastAsia="es-SV"/>
        </w:rPr>
        <w:t>de</w:t>
      </w:r>
      <w:r w:rsidR="009312DE" w:rsidRPr="009312DE">
        <w:rPr>
          <w:rFonts w:ascii="Museo Sans 300" w:hAnsi="Museo Sans 300" w:cs="Segoe UI"/>
          <w:sz w:val="20"/>
          <w:szCs w:val="20"/>
          <w:lang w:eastAsia="es-SV"/>
        </w:rPr>
        <w:t xml:space="preserve">l </w:t>
      </w:r>
      <w:r w:rsidR="00301137">
        <w:rPr>
          <w:rFonts w:ascii="Museo Sans 300" w:hAnsi="Museo Sans 300" w:cs="Segoe UI"/>
          <w:sz w:val="20"/>
          <w:szCs w:val="20"/>
          <w:lang w:eastAsia="es-SV"/>
        </w:rPr>
        <w:t xml:space="preserve">veintiséis de mayo al veinticuatro de junio de dos mil veintidós </w:t>
      </w:r>
      <w:r w:rsidR="009312DE" w:rsidRPr="009312DE">
        <w:rPr>
          <w:rFonts w:ascii="Museo Sans 300" w:hAnsi="Museo Sans 300" w:cs="Segoe UI"/>
          <w:sz w:val="20"/>
          <w:szCs w:val="20"/>
          <w:lang w:eastAsia="es-SV"/>
        </w:rPr>
        <w:t xml:space="preserve">y </w:t>
      </w:r>
      <w:r w:rsidR="003176C8">
        <w:rPr>
          <w:rFonts w:ascii="Museo Sans 300" w:hAnsi="Museo Sans 300" w:cs="Segoe UI"/>
          <w:sz w:val="20"/>
          <w:szCs w:val="20"/>
          <w:lang w:eastAsia="es-SV"/>
        </w:rPr>
        <w:t xml:space="preserve">por la existencia </w:t>
      </w:r>
      <w:r w:rsidR="00F67123">
        <w:rPr>
          <w:rFonts w:ascii="Museo Sans 300" w:hAnsi="Museo Sans 300" w:cs="Segoe UI"/>
          <w:sz w:val="20"/>
          <w:szCs w:val="20"/>
          <w:lang w:eastAsia="es-SV"/>
        </w:rPr>
        <w:t xml:space="preserve">de </w:t>
      </w:r>
      <w:r w:rsidR="00F67123" w:rsidRPr="009312DE">
        <w:rPr>
          <w:rFonts w:ascii="Museo Sans 300" w:hAnsi="Museo Sans 300" w:cs="Segoe UI"/>
          <w:sz w:val="20"/>
          <w:szCs w:val="20"/>
          <w:lang w:eastAsia="es-SV"/>
        </w:rPr>
        <w:t>una</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condición</w:t>
      </w:r>
      <w:r w:rsidR="006418FD" w:rsidRPr="009312DE">
        <w:rPr>
          <w:rFonts w:ascii="Museo Sans 300" w:eastAsia="Museo Sans 300" w:hAnsi="Museo Sans 300" w:cs="Museo Sans 300"/>
          <w:sz w:val="20"/>
          <w:szCs w:val="20"/>
        </w:rPr>
        <w:t xml:space="preserve"> </w:t>
      </w:r>
      <w:r w:rsidRPr="009312DE">
        <w:rPr>
          <w:rFonts w:ascii="Museo Sans 300" w:eastAsia="Museo Sans 300" w:hAnsi="Museo Sans 300" w:cs="Museo Sans 300"/>
          <w:sz w:val="20"/>
          <w:szCs w:val="20"/>
        </w:rPr>
        <w:t>irregular</w:t>
      </w:r>
      <w:r w:rsidR="006418FD" w:rsidRPr="009312DE">
        <w:rPr>
          <w:rFonts w:ascii="Museo Sans 300" w:eastAsia="Museo Sans 300" w:hAnsi="Museo Sans 300" w:cs="Museo Sans 300"/>
          <w:sz w:val="20"/>
          <w:szCs w:val="20"/>
        </w:rPr>
        <w:t xml:space="preserve"> </w:t>
      </w:r>
      <w:r w:rsidR="003142A6" w:rsidRPr="009312DE">
        <w:rPr>
          <w:rFonts w:ascii="Museo Sans 300" w:eastAsia="Museo Sans 300" w:hAnsi="Museo Sans 300" w:cs="Museo Sans 300"/>
          <w:sz w:val="20"/>
          <w:szCs w:val="20"/>
        </w:rPr>
        <w:t xml:space="preserve">durante el periodo </w:t>
      </w:r>
      <w:bookmarkStart w:id="11" w:name="_Hlk121387939"/>
      <w:r w:rsidR="00973A29" w:rsidRPr="009312DE">
        <w:rPr>
          <w:rFonts w:ascii="Museo Sans 300" w:eastAsia="Museo Sans 300" w:hAnsi="Museo Sans 300" w:cs="Museo Sans 300"/>
          <w:sz w:val="20"/>
          <w:szCs w:val="20"/>
        </w:rPr>
        <w:t xml:space="preserve">del </w:t>
      </w:r>
      <w:bookmarkEnd w:id="11"/>
      <w:r w:rsidR="009312DE" w:rsidRPr="009312DE">
        <w:rPr>
          <w:rFonts w:ascii="Museo Sans 300" w:hAnsi="Museo Sans 300"/>
          <w:sz w:val="20"/>
          <w:szCs w:val="20"/>
        </w:rPr>
        <w:t>seis de octubre de dos mil veintidós al cuatro de abril de dos mil veintitrés</w:t>
      </w:r>
      <w:r w:rsidR="00973A29" w:rsidRPr="009312DE">
        <w:rPr>
          <w:rFonts w:ascii="Museo Sans 300" w:eastAsia="Museo Sans 300" w:hAnsi="Museo Sans 300" w:cs="Museo Sans 300"/>
          <w:sz w:val="20"/>
          <w:szCs w:val="20"/>
        </w:rPr>
        <w:t>.</w:t>
      </w:r>
      <w:r w:rsidR="00973A29" w:rsidRPr="009312DE">
        <w:rPr>
          <w:rFonts w:ascii="Cambria Math" w:eastAsia="Museo Sans 300" w:hAnsi="Cambria Math" w:cs="Cambria Math"/>
          <w:sz w:val="20"/>
          <w:szCs w:val="20"/>
        </w:rPr>
        <w:t> </w:t>
      </w:r>
      <w:r w:rsidR="00973A29" w:rsidRPr="009312DE">
        <w:rPr>
          <w:rFonts w:ascii="Museo Sans 300" w:eastAsia="Museo Sans 300" w:hAnsi="Museo Sans 300" w:cs="Museo Sans 300"/>
          <w:sz w:val="20"/>
          <w:szCs w:val="20"/>
        </w:rPr>
        <w:t xml:space="preserve"> </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C18D71"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418FD">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5C3AF5">
        <w:rPr>
          <w:rFonts w:ascii="Museo Sans 300" w:eastAsia="Arial" w:hAnsi="Museo Sans 300" w:cs="Times New Roman"/>
          <w:color w:val="000000"/>
          <w:sz w:val="20"/>
          <w:szCs w:val="20"/>
          <w:lang w:eastAsia="es-SV"/>
        </w:rPr>
        <w:t xml:space="preserve"> </w:t>
      </w:r>
      <w:r w:rsidR="00424B06">
        <w:rPr>
          <w:rFonts w:ascii="Museo Sans 300" w:eastAsia="Arial" w:hAnsi="Museo Sans 300" w:cs="Times New Roman"/>
          <w:color w:val="000000"/>
          <w:sz w:val="20"/>
          <w:szCs w:val="20"/>
          <w:lang w:eastAsia="es-SV"/>
        </w:rPr>
        <w:t>l</w:t>
      </w:r>
      <w:r w:rsidR="005C3AF5">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5C3AF5">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D3F5DD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orden,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directamente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alguien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habita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inmueble;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haberse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418FD">
        <w:rPr>
          <w:rFonts w:ascii="Museo Sans 300" w:eastAsia="Arial" w:hAnsi="Museo Sans 300" w:cs="Times New Roman"/>
          <w:color w:val="000000"/>
          <w:sz w:val="20"/>
          <w:szCs w:val="20"/>
          <w:lang w:eastAsia="es-SV"/>
        </w:rPr>
        <w:t xml:space="preserve"> </w:t>
      </w:r>
      <w:r w:rsidR="005C3AF5">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5C3AF5">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responder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primero,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contractualmente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7</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6E3CC4">
        <w:rPr>
          <w:rFonts w:ascii="Museo Sans 300" w:eastAsia="Arial" w:hAnsi="Museo Sans 300" w:cs="Times New Roman"/>
          <w:color w:val="000000"/>
          <w:sz w:val="20"/>
          <w:szCs w:val="20"/>
          <w:lang w:eastAsia="es-SV"/>
        </w:rPr>
        <w:t>año</w:t>
      </w:r>
      <w:r w:rsidR="006418FD">
        <w:rPr>
          <w:rFonts w:ascii="Museo Sans 300" w:eastAsia="Arial" w:hAnsi="Museo Sans 300" w:cs="Times New Roman"/>
          <w:color w:val="000000"/>
          <w:sz w:val="20"/>
          <w:szCs w:val="20"/>
          <w:lang w:eastAsia="es-SV"/>
        </w:rPr>
        <w:t xml:space="preserve"> </w:t>
      </w:r>
      <w:r w:rsidR="00774029">
        <w:rPr>
          <w:rFonts w:ascii="Museo Sans 300" w:eastAsia="Arial" w:hAnsi="Museo Sans 300" w:cs="Times New Roman"/>
          <w:color w:val="000000"/>
          <w:sz w:val="20"/>
          <w:szCs w:val="20"/>
          <w:lang w:eastAsia="es-SV"/>
        </w:rPr>
        <w:t>2023</w:t>
      </w:r>
      <w:r w:rsidR="006418FD">
        <w:rPr>
          <w:rFonts w:ascii="Museo Sans 300" w:eastAsia="Arial" w:hAnsi="Museo Sans 300" w:cs="Times New Roman"/>
          <w:color w:val="000000"/>
          <w:sz w:val="20"/>
          <w:szCs w:val="20"/>
          <w:lang w:eastAsia="es-SV"/>
        </w:rPr>
        <w:t xml:space="preserve"> </w:t>
      </w:r>
      <w:r w:rsidR="009D3867">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segundo,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quien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obtuvo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derivado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equipo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medición,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empresa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258A6FFF"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418FD">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364BDF3"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77777777"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00ECFF" w14:textId="13B7479B" w:rsidR="009312DE"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w:t>
      </w:r>
      <w:r w:rsidR="006418FD">
        <w:rPr>
          <w:rFonts w:ascii="Museo Sans 300" w:eastAsia="Arial" w:hAnsi="Museo Sans 300" w:cs="Times New Roman"/>
          <w:color w:val="000000"/>
          <w:sz w:val="20"/>
          <w:szCs w:val="20"/>
          <w:lang w:eastAsia="es-SV"/>
        </w:rPr>
        <w:t xml:space="preserve"> </w:t>
      </w:r>
      <w:r w:rsidR="00542B1C">
        <w:rPr>
          <w:rFonts w:ascii="Museo Sans 300" w:eastAsia="Arial" w:hAnsi="Museo Sans 300" w:cs="Times New Roman"/>
          <w:color w:val="000000"/>
          <w:sz w:val="20"/>
          <w:szCs w:val="20"/>
          <w:lang w:eastAsia="es-SV"/>
        </w:rPr>
        <w:t>IT-</w:t>
      </w:r>
      <w:r w:rsidR="00183555">
        <w:rPr>
          <w:rFonts w:ascii="Museo Sans 300" w:eastAsia="Arial" w:hAnsi="Museo Sans 300" w:cs="Times New Roman"/>
          <w:color w:val="000000"/>
          <w:sz w:val="20"/>
          <w:szCs w:val="20"/>
          <w:lang w:eastAsia="es-SV"/>
        </w:rPr>
        <w:t>0212-CAU-23</w:t>
      </w:r>
      <w:r w:rsidRPr="00B45E90">
        <w:rPr>
          <w:rFonts w:ascii="Museo Sans 300" w:eastAsia="Arial" w:hAnsi="Museo Sans 300" w:cs="Times New Roman"/>
          <w:color w:val="000000"/>
          <w:sz w:val="20"/>
          <w:szCs w:val="20"/>
          <w:lang w:eastAsia="es-SV"/>
        </w:rPr>
        <w:t>,</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6418FD">
        <w:rPr>
          <w:rFonts w:ascii="Museo Sans 300" w:eastAsia="Arial" w:hAnsi="Museo Sans 300" w:cs="Times New Roman"/>
          <w:color w:val="000000"/>
          <w:sz w:val="20"/>
          <w:szCs w:val="20"/>
          <w:lang w:eastAsia="es-SV"/>
        </w:rPr>
        <w:t xml:space="preserve"> </w:t>
      </w:r>
      <w:r w:rsidR="009D3867">
        <w:rPr>
          <w:rFonts w:ascii="Museo Sans 300" w:eastAsia="Arial" w:hAnsi="Museo Sans 300" w:cs="Times New Roman"/>
          <w:color w:val="000000"/>
          <w:sz w:val="20"/>
          <w:szCs w:val="20"/>
          <w:lang w:eastAsia="es-SV"/>
        </w:rPr>
        <w:t>y</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418FD">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6418FD">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6418FD">
        <w:rPr>
          <w:rFonts w:ascii="Museo Sans 300" w:eastAsia="Arial" w:hAnsi="Museo Sans 300" w:cs="Times New Roman"/>
          <w:color w:val="000000"/>
          <w:sz w:val="20"/>
          <w:szCs w:val="20"/>
          <w:lang w:eastAsia="es-SV"/>
        </w:rPr>
        <w:t xml:space="preserve"> </w:t>
      </w:r>
      <w:r w:rsidR="005A6EE3">
        <w:rPr>
          <w:rFonts w:ascii="Museo Sans 300" w:eastAsia="Arial" w:hAnsi="Museo Sans 300" w:cs="Times New Roman"/>
          <w:color w:val="000000"/>
          <w:sz w:val="20"/>
          <w:szCs w:val="20"/>
          <w:lang w:eastAsia="es-SV"/>
        </w:rPr>
        <w:t>xxx</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se</w:t>
      </w:r>
      <w:r w:rsidR="006418FD">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6418FD">
        <w:rPr>
          <w:rFonts w:ascii="Museo Sans 300" w:eastAsia="Arial" w:hAnsi="Museo Sans 300" w:cs="Times New Roman"/>
          <w:color w:val="000000"/>
          <w:sz w:val="20"/>
          <w:szCs w:val="20"/>
          <w:lang w:eastAsia="es-SV"/>
        </w:rPr>
        <w:t xml:space="preserve"> </w:t>
      </w:r>
      <w:r w:rsidR="009312DE">
        <w:rPr>
          <w:rFonts w:ascii="Museo Sans 300" w:eastAsia="Arial" w:hAnsi="Museo Sans 300" w:cs="Times New Roman"/>
          <w:color w:val="000000"/>
          <w:sz w:val="20"/>
          <w:szCs w:val="20"/>
          <w:lang w:eastAsia="es-SV"/>
        </w:rPr>
        <w:t>lo siguiente:</w:t>
      </w:r>
    </w:p>
    <w:p w14:paraId="220F9559" w14:textId="77777777" w:rsidR="009312DE" w:rsidRDefault="009312DE" w:rsidP="00B45E90">
      <w:pPr>
        <w:spacing w:after="0" w:line="240" w:lineRule="auto"/>
        <w:ind w:left="426"/>
        <w:jc w:val="both"/>
        <w:rPr>
          <w:rFonts w:ascii="Museo Sans 300" w:eastAsia="Arial" w:hAnsi="Museo Sans 300" w:cs="Times New Roman"/>
          <w:color w:val="000000"/>
          <w:sz w:val="20"/>
          <w:szCs w:val="20"/>
          <w:lang w:eastAsia="es-SV"/>
        </w:rPr>
      </w:pPr>
    </w:p>
    <w:p w14:paraId="144E5205" w14:textId="4473359E" w:rsidR="00A8762B" w:rsidRDefault="00A8762B" w:rsidP="00A8762B">
      <w:pPr>
        <w:pStyle w:val="Prrafodelista"/>
        <w:numPr>
          <w:ilvl w:val="0"/>
          <w:numId w:val="32"/>
        </w:numPr>
        <w:jc w:val="both"/>
        <w:rPr>
          <w:rFonts w:ascii="Museo Sans 300" w:hAnsi="Museo Sans 300"/>
          <w:sz w:val="20"/>
          <w:szCs w:val="20"/>
        </w:rPr>
      </w:pPr>
      <w:r w:rsidRPr="000826F3">
        <w:rPr>
          <w:rFonts w:ascii="Museo Sans 300" w:hAnsi="Museo Sans 300"/>
          <w:color w:val="000000" w:themeColor="text1"/>
          <w:sz w:val="20"/>
          <w:szCs w:val="20"/>
        </w:rPr>
        <w:t>Existió</w:t>
      </w:r>
      <w:r>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un problema en el funcionamiento del medidor</w:t>
      </w:r>
      <w:r w:rsidRPr="00A8762B">
        <w:rPr>
          <w:rFonts w:ascii="Museo Sans 300" w:eastAsia="Arial" w:hAnsi="Museo Sans 300"/>
          <w:color w:val="000000"/>
          <w:sz w:val="20"/>
          <w:szCs w:val="20"/>
          <w:lang w:eastAsia="es-SV"/>
        </w:rPr>
        <w:t xml:space="preserve"> número </w:t>
      </w:r>
      <w:r w:rsidR="0025585B">
        <w:rPr>
          <w:rFonts w:ascii="Museo Sans 300" w:eastAsia="Arial" w:hAnsi="Museo Sans 300"/>
          <w:color w:val="000000"/>
          <w:sz w:val="20"/>
          <w:szCs w:val="20"/>
          <w:lang w:eastAsia="es-SV"/>
        </w:rPr>
        <w:t>xxx</w:t>
      </w:r>
      <w:r>
        <w:rPr>
          <w:rFonts w:ascii="Museo Sans 300" w:eastAsia="Arial" w:hAnsi="Museo Sans 300"/>
          <w:color w:val="000000"/>
          <w:sz w:val="20"/>
          <w:szCs w:val="20"/>
          <w:lang w:eastAsia="es-SV"/>
        </w:rPr>
        <w:t xml:space="preserve"> </w:t>
      </w:r>
      <w:r w:rsidRPr="000826F3">
        <w:rPr>
          <w:rFonts w:ascii="Museo Sans 300" w:hAnsi="Museo Sans 300"/>
          <w:color w:val="000000" w:themeColor="text1"/>
          <w:sz w:val="20"/>
          <w:szCs w:val="20"/>
        </w:rPr>
        <w:t xml:space="preserve">que afectó el correcto registro del consumo de energía eléctrica, por lo </w:t>
      </w:r>
      <w:r>
        <w:rPr>
          <w:rFonts w:ascii="Museo Sans 300" w:hAnsi="Museo Sans 300"/>
          <w:color w:val="000000" w:themeColor="text1"/>
          <w:sz w:val="20"/>
          <w:szCs w:val="20"/>
        </w:rPr>
        <w:t xml:space="preserve">cual la </w:t>
      </w:r>
      <w:r>
        <w:rPr>
          <w:rFonts w:ascii="Museo Sans 300" w:hAnsi="Museo Sans 300" w:cs="Segoe UI"/>
          <w:sz w:val="20"/>
          <w:szCs w:val="20"/>
          <w:lang w:eastAsia="es-MX"/>
        </w:rPr>
        <w:t xml:space="preserve">distribuidora </w:t>
      </w:r>
      <w:r w:rsidRPr="00065B22">
        <w:rPr>
          <w:rFonts w:ascii="Museo Sans 300" w:hAnsi="Museo Sans 300"/>
          <w:sz w:val="20"/>
          <w:szCs w:val="20"/>
        </w:rPr>
        <w:t>tiene</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derecho</w:t>
      </w:r>
      <w:r>
        <w:rPr>
          <w:rFonts w:ascii="Museo Sans 300" w:hAnsi="Museo Sans 300"/>
          <w:sz w:val="20"/>
          <w:szCs w:val="20"/>
        </w:rPr>
        <w:t xml:space="preserve"> </w:t>
      </w:r>
      <w:r w:rsidRPr="00065B22">
        <w:rPr>
          <w:rFonts w:ascii="Museo Sans 300" w:hAnsi="Museo Sans 300"/>
          <w:sz w:val="20"/>
          <w:szCs w:val="20"/>
        </w:rPr>
        <w:t>a</w:t>
      </w:r>
      <w:r>
        <w:rPr>
          <w:rFonts w:ascii="Museo Sans 300" w:hAnsi="Museo Sans 300"/>
          <w:sz w:val="20"/>
          <w:szCs w:val="20"/>
        </w:rPr>
        <w:t xml:space="preserve"> </w:t>
      </w:r>
      <w:r w:rsidRPr="00065B22">
        <w:rPr>
          <w:rFonts w:ascii="Museo Sans 300" w:hAnsi="Museo Sans 300"/>
          <w:sz w:val="20"/>
          <w:szCs w:val="20"/>
        </w:rPr>
        <w:t>recuperar</w:t>
      </w:r>
      <w:r>
        <w:rPr>
          <w:rFonts w:ascii="Museo Sans 300" w:hAnsi="Museo Sans 300"/>
          <w:sz w:val="20"/>
          <w:szCs w:val="20"/>
        </w:rPr>
        <w:t xml:space="preserve"> </w:t>
      </w:r>
      <w:r w:rsidRPr="00065B22">
        <w:rPr>
          <w:rFonts w:ascii="Museo Sans 300" w:hAnsi="Museo Sans 300"/>
          <w:sz w:val="20"/>
          <w:szCs w:val="20"/>
        </w:rPr>
        <w:t>la</w:t>
      </w:r>
      <w:r>
        <w:rPr>
          <w:rFonts w:ascii="Museo Sans 300" w:hAnsi="Museo Sans 300"/>
          <w:sz w:val="20"/>
          <w:szCs w:val="20"/>
        </w:rPr>
        <w:t xml:space="preserve"> </w:t>
      </w:r>
      <w:r w:rsidRPr="00065B22">
        <w:rPr>
          <w:rFonts w:ascii="Museo Sans 300" w:hAnsi="Museo Sans 300"/>
          <w:sz w:val="20"/>
          <w:szCs w:val="20"/>
        </w:rPr>
        <w:t>cantidad</w:t>
      </w:r>
      <w:r>
        <w:rPr>
          <w:rFonts w:ascii="Museo Sans 300" w:hAnsi="Museo Sans 300"/>
          <w:sz w:val="20"/>
          <w:szCs w:val="20"/>
        </w:rPr>
        <w:t xml:space="preserve"> </w:t>
      </w:r>
      <w:r w:rsidRPr="00201A1B">
        <w:rPr>
          <w:rFonts w:ascii="Museo Sans 300" w:hAnsi="Museo Sans 300"/>
          <w:sz w:val="20"/>
          <w:szCs w:val="20"/>
          <w:lang w:eastAsia="es-SV"/>
        </w:rPr>
        <w:t>CIENTO VEINTIDÓS 74/100 DÓLARES DE LOS ESTADOS UNIDOS DE AMÉRICA (USD 122.74)</w:t>
      </w:r>
      <w:r w:rsidRPr="008D54AB">
        <w:rPr>
          <w:rFonts w:ascii="Museo Sans 300" w:hAnsi="Museo Sans 300" w:cs="Segoe UI"/>
          <w:sz w:val="20"/>
          <w:szCs w:val="20"/>
          <w:lang w:eastAsia="es-SV"/>
        </w:rPr>
        <w:t xml:space="preserve"> </w:t>
      </w:r>
      <w:r w:rsidRPr="00065B22">
        <w:rPr>
          <w:rFonts w:ascii="Museo Sans 300" w:hAnsi="Museo Sans 300"/>
          <w:sz w:val="20"/>
          <w:szCs w:val="20"/>
        </w:rPr>
        <w:t>IVA</w:t>
      </w:r>
      <w:r>
        <w:rPr>
          <w:rFonts w:ascii="Museo Sans 300" w:hAnsi="Museo Sans 300"/>
          <w:sz w:val="20"/>
          <w:szCs w:val="20"/>
        </w:rPr>
        <w:t xml:space="preserve"> </w:t>
      </w:r>
      <w:r w:rsidRPr="00065B22">
        <w:rPr>
          <w:rFonts w:ascii="Museo Sans 300" w:hAnsi="Museo Sans 300"/>
          <w:sz w:val="20"/>
          <w:szCs w:val="20"/>
        </w:rPr>
        <w:t>incluido,</w:t>
      </w:r>
      <w:r>
        <w:rPr>
          <w:rFonts w:ascii="Museo Sans 300" w:hAnsi="Museo Sans 300"/>
          <w:sz w:val="20"/>
          <w:szCs w:val="20"/>
        </w:rPr>
        <w:t xml:space="preserve"> </w:t>
      </w:r>
      <w:r w:rsidRPr="00065B22">
        <w:rPr>
          <w:rFonts w:ascii="Museo Sans 300" w:hAnsi="Museo Sans 300"/>
          <w:sz w:val="20"/>
          <w:szCs w:val="20"/>
        </w:rPr>
        <w:t>en</w:t>
      </w:r>
      <w:r>
        <w:rPr>
          <w:rFonts w:ascii="Museo Sans 300" w:hAnsi="Museo Sans 300"/>
          <w:sz w:val="20"/>
          <w:szCs w:val="20"/>
        </w:rPr>
        <w:t xml:space="preserve"> </w:t>
      </w:r>
      <w:r w:rsidRPr="00065B22">
        <w:rPr>
          <w:rFonts w:ascii="Museo Sans 300" w:hAnsi="Museo Sans 300"/>
          <w:sz w:val="20"/>
          <w:szCs w:val="20"/>
        </w:rPr>
        <w:t>concepto</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energía</w:t>
      </w:r>
      <w:r>
        <w:rPr>
          <w:rFonts w:ascii="Museo Sans 300" w:hAnsi="Museo Sans 300"/>
          <w:sz w:val="20"/>
          <w:szCs w:val="20"/>
        </w:rPr>
        <w:t xml:space="preserve"> </w:t>
      </w:r>
      <w:r w:rsidRPr="00065B22">
        <w:rPr>
          <w:rFonts w:ascii="Museo Sans 300" w:hAnsi="Museo Sans 300"/>
          <w:sz w:val="20"/>
          <w:szCs w:val="20"/>
        </w:rPr>
        <w:t>no</w:t>
      </w:r>
      <w:r>
        <w:rPr>
          <w:rFonts w:ascii="Museo Sans 300" w:hAnsi="Museo Sans 300"/>
          <w:sz w:val="20"/>
          <w:szCs w:val="20"/>
        </w:rPr>
        <w:t xml:space="preserve"> </w:t>
      </w:r>
      <w:r w:rsidRPr="00065B22">
        <w:rPr>
          <w:rFonts w:ascii="Museo Sans 300" w:hAnsi="Museo Sans 300"/>
          <w:sz w:val="20"/>
          <w:szCs w:val="20"/>
        </w:rPr>
        <w:t>registrada,</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conformidad</w:t>
      </w:r>
      <w:r>
        <w:rPr>
          <w:rFonts w:ascii="Museo Sans 300" w:hAnsi="Museo Sans 300"/>
          <w:sz w:val="20"/>
          <w:szCs w:val="20"/>
        </w:rPr>
        <w:t xml:space="preserve"> </w:t>
      </w:r>
      <w:r w:rsidRPr="00065B22">
        <w:rPr>
          <w:rFonts w:ascii="Museo Sans 300" w:hAnsi="Museo Sans 300"/>
          <w:sz w:val="20"/>
          <w:szCs w:val="20"/>
        </w:rPr>
        <w:t>con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artículo</w:t>
      </w:r>
      <w:r>
        <w:rPr>
          <w:rFonts w:ascii="Museo Sans 300" w:hAnsi="Museo Sans 300"/>
          <w:sz w:val="20"/>
          <w:szCs w:val="20"/>
        </w:rPr>
        <w:t xml:space="preserve"> </w:t>
      </w:r>
      <w:r w:rsidRPr="00065B22">
        <w:rPr>
          <w:rFonts w:ascii="Museo Sans 300" w:hAnsi="Museo Sans 300"/>
          <w:sz w:val="20"/>
          <w:szCs w:val="20"/>
        </w:rPr>
        <w:t>35</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los</w:t>
      </w:r>
      <w:r>
        <w:rPr>
          <w:rFonts w:ascii="Museo Sans 300" w:hAnsi="Museo Sans 300"/>
          <w:sz w:val="20"/>
          <w:szCs w:val="20"/>
        </w:rPr>
        <w:t xml:space="preserve"> </w:t>
      </w:r>
      <w:r w:rsidRPr="00065B22">
        <w:rPr>
          <w:rFonts w:ascii="Museo Sans 300" w:hAnsi="Museo Sans 300"/>
          <w:sz w:val="20"/>
          <w:szCs w:val="20"/>
        </w:rPr>
        <w:t>Términos</w:t>
      </w:r>
      <w:r>
        <w:rPr>
          <w:rFonts w:ascii="Museo Sans 300" w:hAnsi="Museo Sans 300"/>
          <w:sz w:val="20"/>
          <w:szCs w:val="20"/>
        </w:rPr>
        <w:t xml:space="preserve"> </w:t>
      </w:r>
      <w:r w:rsidRPr="00065B22">
        <w:rPr>
          <w:rFonts w:ascii="Museo Sans 300" w:hAnsi="Museo Sans 300"/>
          <w:sz w:val="20"/>
          <w:szCs w:val="20"/>
        </w:rPr>
        <w:t>y</w:t>
      </w:r>
      <w:r>
        <w:rPr>
          <w:rFonts w:ascii="Museo Sans 300" w:hAnsi="Museo Sans 300"/>
          <w:sz w:val="20"/>
          <w:szCs w:val="20"/>
        </w:rPr>
        <w:t xml:space="preserve"> </w:t>
      </w:r>
      <w:r w:rsidRPr="00065B22">
        <w:rPr>
          <w:rFonts w:ascii="Museo Sans 300" w:hAnsi="Museo Sans 300"/>
          <w:sz w:val="20"/>
          <w:szCs w:val="20"/>
        </w:rPr>
        <w:t>Condiciones</w:t>
      </w:r>
      <w:r>
        <w:rPr>
          <w:rFonts w:ascii="Museo Sans 300" w:hAnsi="Museo Sans 300"/>
          <w:sz w:val="20"/>
          <w:szCs w:val="20"/>
        </w:rPr>
        <w:t xml:space="preserve"> </w:t>
      </w:r>
      <w:r w:rsidRPr="00065B22">
        <w:rPr>
          <w:rFonts w:ascii="Museo Sans 300" w:hAnsi="Museo Sans 300"/>
          <w:sz w:val="20"/>
          <w:szCs w:val="20"/>
        </w:rPr>
        <w:t>Generales</w:t>
      </w:r>
      <w:r>
        <w:rPr>
          <w:rFonts w:ascii="Museo Sans 300" w:hAnsi="Museo Sans 300"/>
          <w:sz w:val="20"/>
          <w:szCs w:val="20"/>
        </w:rPr>
        <w:t xml:space="preserve"> </w:t>
      </w:r>
      <w:r w:rsidRPr="00065B22">
        <w:rPr>
          <w:rFonts w:ascii="Museo Sans 300" w:hAnsi="Museo Sans 300"/>
          <w:sz w:val="20"/>
          <w:szCs w:val="20"/>
        </w:rPr>
        <w:t>al</w:t>
      </w:r>
      <w:r>
        <w:rPr>
          <w:rFonts w:ascii="Museo Sans 300" w:hAnsi="Museo Sans 300"/>
          <w:sz w:val="20"/>
          <w:szCs w:val="20"/>
        </w:rPr>
        <w:t xml:space="preserve"> </w:t>
      </w:r>
      <w:r w:rsidRPr="00065B22">
        <w:rPr>
          <w:rFonts w:ascii="Museo Sans 300" w:hAnsi="Museo Sans 300"/>
          <w:sz w:val="20"/>
          <w:szCs w:val="20"/>
        </w:rPr>
        <w:t>Consumidor</w:t>
      </w:r>
      <w:r>
        <w:rPr>
          <w:rFonts w:ascii="Museo Sans 300" w:hAnsi="Museo Sans 300"/>
          <w:sz w:val="20"/>
          <w:szCs w:val="20"/>
        </w:rPr>
        <w:t xml:space="preserve"> </w:t>
      </w:r>
      <w:r w:rsidRPr="00065B22">
        <w:rPr>
          <w:rFonts w:ascii="Museo Sans 300" w:hAnsi="Museo Sans 300"/>
          <w:sz w:val="20"/>
          <w:szCs w:val="20"/>
        </w:rPr>
        <w:t>Final</w:t>
      </w:r>
      <w:r>
        <w:rPr>
          <w:rFonts w:ascii="Museo Sans 300" w:hAnsi="Museo Sans 300"/>
          <w:sz w:val="20"/>
          <w:szCs w:val="20"/>
        </w:rPr>
        <w:t xml:space="preserve"> </w:t>
      </w:r>
      <w:r w:rsidRPr="00065B22">
        <w:rPr>
          <w:rFonts w:ascii="Museo Sans 300" w:hAnsi="Museo Sans 300"/>
          <w:sz w:val="20"/>
          <w:szCs w:val="20"/>
        </w:rPr>
        <w:t>del</w:t>
      </w:r>
      <w:r>
        <w:rPr>
          <w:rFonts w:ascii="Museo Sans 300" w:hAnsi="Museo Sans 300"/>
          <w:sz w:val="20"/>
          <w:szCs w:val="20"/>
        </w:rPr>
        <w:t xml:space="preserve"> </w:t>
      </w:r>
      <w:r w:rsidRPr="00065B22">
        <w:rPr>
          <w:rFonts w:ascii="Museo Sans 300" w:hAnsi="Museo Sans 300"/>
          <w:sz w:val="20"/>
          <w:szCs w:val="20"/>
        </w:rPr>
        <w:t>Pliego</w:t>
      </w:r>
      <w:r>
        <w:rPr>
          <w:rFonts w:ascii="Museo Sans 300" w:hAnsi="Museo Sans 300"/>
          <w:sz w:val="20"/>
          <w:szCs w:val="20"/>
        </w:rPr>
        <w:t xml:space="preserve"> </w:t>
      </w:r>
      <w:r w:rsidRPr="00065B22">
        <w:rPr>
          <w:rFonts w:ascii="Museo Sans 300" w:hAnsi="Museo Sans 300"/>
          <w:sz w:val="20"/>
          <w:szCs w:val="20"/>
        </w:rPr>
        <w:t>Tarifario</w:t>
      </w:r>
      <w:r>
        <w:rPr>
          <w:rFonts w:ascii="Museo Sans 300" w:hAnsi="Museo Sans 300"/>
          <w:sz w:val="20"/>
          <w:szCs w:val="20"/>
        </w:rPr>
        <w:t xml:space="preserve"> </w:t>
      </w:r>
      <w:r w:rsidRPr="00065B22">
        <w:rPr>
          <w:rFonts w:ascii="Museo Sans 300" w:hAnsi="Museo Sans 300"/>
          <w:sz w:val="20"/>
          <w:szCs w:val="20"/>
        </w:rPr>
        <w:t>autorizado</w:t>
      </w:r>
      <w:r>
        <w:rPr>
          <w:rFonts w:ascii="Museo Sans 300" w:hAnsi="Museo Sans 300"/>
          <w:sz w:val="20"/>
          <w:szCs w:val="20"/>
        </w:rPr>
        <w:t xml:space="preserve"> </w:t>
      </w:r>
      <w:r w:rsidRPr="00065B22">
        <w:rPr>
          <w:rFonts w:ascii="Museo Sans 300" w:hAnsi="Museo Sans 300"/>
          <w:sz w:val="20"/>
          <w:szCs w:val="20"/>
        </w:rPr>
        <w:t>a</w:t>
      </w:r>
      <w:r>
        <w:rPr>
          <w:rFonts w:ascii="Museo Sans 300" w:hAnsi="Museo Sans 300"/>
          <w:sz w:val="20"/>
          <w:szCs w:val="20"/>
        </w:rPr>
        <w:t xml:space="preserve"> </w:t>
      </w:r>
      <w:r w:rsidRPr="00065B22">
        <w:rPr>
          <w:rFonts w:ascii="Museo Sans 300" w:hAnsi="Museo Sans 300"/>
          <w:sz w:val="20"/>
          <w:szCs w:val="20"/>
        </w:rPr>
        <w:t>la</w:t>
      </w:r>
      <w:r>
        <w:rPr>
          <w:rFonts w:ascii="Museo Sans 300" w:hAnsi="Museo Sans 300"/>
          <w:sz w:val="20"/>
          <w:szCs w:val="20"/>
        </w:rPr>
        <w:t xml:space="preserve"> </w:t>
      </w:r>
      <w:r w:rsidRPr="00065B22">
        <w:rPr>
          <w:rFonts w:ascii="Museo Sans 300" w:hAnsi="Museo Sans 300"/>
          <w:sz w:val="20"/>
          <w:szCs w:val="20"/>
        </w:rPr>
        <w:t>distribuidora</w:t>
      </w:r>
      <w:r>
        <w:rPr>
          <w:rFonts w:ascii="Museo Sans 300" w:hAnsi="Museo Sans 300"/>
          <w:sz w:val="20"/>
          <w:szCs w:val="20"/>
        </w:rPr>
        <w:t xml:space="preserve"> </w:t>
      </w:r>
      <w:r>
        <w:rPr>
          <w:rFonts w:ascii="Museo Sans 300" w:hAnsi="Museo Sans 300"/>
          <w:sz w:val="20"/>
          <w:szCs w:val="20"/>
          <w:lang w:val="es-SV"/>
        </w:rPr>
        <w:t>AES CLESA y Cía., S. en C. de C. V.</w:t>
      </w:r>
      <w:r w:rsidRPr="00065B22">
        <w:rPr>
          <w:rFonts w:ascii="Museo Sans 300" w:hAnsi="Museo Sans 300"/>
          <w:sz w:val="20"/>
          <w:szCs w:val="20"/>
        </w:rPr>
        <w:t>,</w:t>
      </w:r>
      <w:r>
        <w:rPr>
          <w:rFonts w:ascii="Museo Sans 300" w:hAnsi="Museo Sans 300"/>
          <w:sz w:val="20"/>
          <w:szCs w:val="20"/>
        </w:rPr>
        <w:t xml:space="preserve"> </w:t>
      </w:r>
      <w:r w:rsidRPr="00065B22">
        <w:rPr>
          <w:rFonts w:ascii="Museo Sans 300" w:hAnsi="Museo Sans 300"/>
          <w:sz w:val="20"/>
          <w:szCs w:val="20"/>
        </w:rPr>
        <w:t>aplicable</w:t>
      </w:r>
      <w:r>
        <w:rPr>
          <w:rFonts w:ascii="Museo Sans 300" w:hAnsi="Museo Sans 300"/>
          <w:sz w:val="20"/>
          <w:szCs w:val="20"/>
        </w:rPr>
        <w:t xml:space="preserve"> </w:t>
      </w:r>
      <w:r w:rsidRPr="00065B22">
        <w:rPr>
          <w:rFonts w:ascii="Museo Sans 300" w:hAnsi="Museo Sans 300"/>
          <w:sz w:val="20"/>
          <w:szCs w:val="20"/>
        </w:rPr>
        <w:t>para</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año 2022</w:t>
      </w:r>
      <w:r w:rsidRPr="008301FE">
        <w:rPr>
          <w:rFonts w:ascii="Museo Sans 300" w:hAnsi="Museo Sans 300"/>
          <w:sz w:val="20"/>
          <w:szCs w:val="20"/>
        </w:rPr>
        <w:t>.</w:t>
      </w:r>
    </w:p>
    <w:p w14:paraId="62EF5711" w14:textId="77777777" w:rsidR="00A8762B" w:rsidRPr="00A8762B" w:rsidRDefault="00A8762B" w:rsidP="00A8762B">
      <w:pPr>
        <w:pStyle w:val="Prrafodelista"/>
        <w:ind w:left="786"/>
        <w:jc w:val="both"/>
        <w:rPr>
          <w:rFonts w:ascii="Museo Sans 300" w:hAnsi="Museo Sans 300"/>
          <w:sz w:val="20"/>
          <w:szCs w:val="20"/>
        </w:rPr>
      </w:pPr>
    </w:p>
    <w:p w14:paraId="2B31FFF0" w14:textId="62B6FE91" w:rsidR="00BC227B" w:rsidRDefault="00A8762B" w:rsidP="00BB2BEA">
      <w:pPr>
        <w:pStyle w:val="Prrafodelista"/>
        <w:numPr>
          <w:ilvl w:val="0"/>
          <w:numId w:val="32"/>
        </w:numPr>
        <w:jc w:val="both"/>
        <w:rPr>
          <w:rFonts w:ascii="Museo Sans 300" w:eastAsia="Arial" w:hAnsi="Museo Sans 300"/>
          <w:color w:val="000000"/>
          <w:sz w:val="20"/>
          <w:szCs w:val="20"/>
          <w:lang w:eastAsia="es-SV"/>
        </w:rPr>
      </w:pPr>
      <w:r w:rsidRPr="00BB2BEA">
        <w:rPr>
          <w:rFonts w:ascii="Museo Sans 300" w:eastAsia="Arial" w:hAnsi="Museo Sans 300"/>
          <w:color w:val="000000"/>
          <w:sz w:val="20"/>
          <w:szCs w:val="20"/>
          <w:lang w:eastAsia="es-SV"/>
        </w:rPr>
        <w:t xml:space="preserve">Se comprobó </w:t>
      </w:r>
      <w:r w:rsidR="00074C4A">
        <w:rPr>
          <w:rFonts w:ascii="Museo Sans 300" w:eastAsia="Arial" w:hAnsi="Museo Sans 300"/>
          <w:color w:val="000000"/>
          <w:sz w:val="20"/>
          <w:szCs w:val="20"/>
          <w:lang w:eastAsia="es-SV"/>
        </w:rPr>
        <w:t>la</w:t>
      </w:r>
      <w:r w:rsidR="006418FD" w:rsidRPr="00BB2BEA">
        <w:rPr>
          <w:rFonts w:ascii="Museo Sans 300" w:eastAsia="Arial" w:hAnsi="Museo Sans 300"/>
          <w:color w:val="000000"/>
          <w:sz w:val="20"/>
          <w:szCs w:val="20"/>
          <w:lang w:eastAsia="es-SV"/>
        </w:rPr>
        <w:t xml:space="preserve"> </w:t>
      </w:r>
      <w:r w:rsidR="00CA7FFB" w:rsidRPr="00BB2BEA">
        <w:rPr>
          <w:rFonts w:ascii="Museo Sans 300" w:eastAsia="Arial" w:hAnsi="Museo Sans 300"/>
          <w:color w:val="000000"/>
          <w:sz w:val="20"/>
          <w:szCs w:val="20"/>
          <w:lang w:eastAsia="es-SV"/>
        </w:rPr>
        <w:t>condición</w:t>
      </w:r>
      <w:r w:rsidR="006418FD" w:rsidRPr="00BB2BEA">
        <w:rPr>
          <w:rFonts w:ascii="Museo Sans 300" w:eastAsia="Arial" w:hAnsi="Museo Sans 300"/>
          <w:color w:val="000000"/>
          <w:sz w:val="20"/>
          <w:szCs w:val="20"/>
          <w:lang w:eastAsia="es-SV"/>
        </w:rPr>
        <w:t xml:space="preserve"> </w:t>
      </w:r>
      <w:r w:rsidR="00CA7FFB" w:rsidRPr="00BB2BEA">
        <w:rPr>
          <w:rFonts w:ascii="Museo Sans 300" w:eastAsia="Arial" w:hAnsi="Museo Sans 300"/>
          <w:color w:val="000000"/>
          <w:sz w:val="20"/>
          <w:szCs w:val="20"/>
          <w:lang w:eastAsia="es-SV"/>
        </w:rPr>
        <w:t>irregular</w:t>
      </w:r>
      <w:r w:rsidR="006418FD" w:rsidRPr="00BB2BEA">
        <w:rPr>
          <w:rFonts w:ascii="Museo Sans 300" w:eastAsia="Arial" w:hAnsi="Museo Sans 300"/>
          <w:color w:val="000000"/>
          <w:sz w:val="20"/>
          <w:szCs w:val="20"/>
          <w:lang w:eastAsia="es-SV"/>
        </w:rPr>
        <w:t xml:space="preserve"> </w:t>
      </w:r>
      <w:r w:rsidR="00CA7FFB" w:rsidRPr="00BB2BEA">
        <w:rPr>
          <w:rFonts w:ascii="Museo Sans 300" w:eastAsia="Arial" w:hAnsi="Museo Sans 300"/>
          <w:color w:val="000000"/>
          <w:sz w:val="20"/>
          <w:szCs w:val="20"/>
          <w:lang w:eastAsia="es-SV"/>
        </w:rPr>
        <w:t>consistente</w:t>
      </w:r>
      <w:r w:rsidR="006418FD" w:rsidRPr="00BB2BEA">
        <w:rPr>
          <w:rFonts w:ascii="Museo Sans 300" w:eastAsia="Arial" w:hAnsi="Museo Sans 300"/>
          <w:color w:val="000000"/>
          <w:sz w:val="20"/>
          <w:szCs w:val="20"/>
          <w:lang w:eastAsia="es-SV"/>
        </w:rPr>
        <w:t xml:space="preserve"> </w:t>
      </w:r>
      <w:bookmarkStart w:id="12" w:name="_Hlk121388142"/>
      <w:r w:rsidRPr="00BB2BEA">
        <w:rPr>
          <w:rFonts w:ascii="Museo Sans 300" w:hAnsi="Museo Sans 300" w:cs="Segoe UI"/>
          <w:sz w:val="20"/>
          <w:szCs w:val="20"/>
        </w:rPr>
        <w:t xml:space="preserve">en una alteración de la acometida eléctrica mediante la conexión de un puente eléctrico en la fase A, la cual ocasionó que no se registrara </w:t>
      </w:r>
      <w:r w:rsidR="00BB2BEA" w:rsidRPr="00BB2BEA">
        <w:rPr>
          <w:rFonts w:ascii="Museo Sans 300" w:hAnsi="Museo Sans 300" w:cs="Segoe UI"/>
          <w:sz w:val="20"/>
          <w:szCs w:val="20"/>
        </w:rPr>
        <w:t xml:space="preserve">la energía consumida en el inmueble entre el </w:t>
      </w:r>
      <w:r w:rsidR="00BB2BEA" w:rsidRPr="00BB2BEA">
        <w:rPr>
          <w:rFonts w:ascii="Museo Sans 300" w:hAnsi="Museo Sans 300"/>
          <w:sz w:val="20"/>
          <w:szCs w:val="20"/>
        </w:rPr>
        <w:t xml:space="preserve">seis de octubre de dos mil veintidós al cuatro de abril de dos mil veintitrés, en ese sentido, </w:t>
      </w:r>
      <w:bookmarkEnd w:id="12"/>
      <w:r w:rsidR="006418FD" w:rsidRPr="00BB2BEA">
        <w:rPr>
          <w:rFonts w:ascii="Museo Sans 300" w:eastAsia="Arial" w:hAnsi="Museo Sans 300"/>
          <w:color w:val="000000"/>
          <w:sz w:val="20"/>
          <w:szCs w:val="20"/>
          <w:lang w:eastAsia="es-SV"/>
        </w:rPr>
        <w:t xml:space="preserve"> </w:t>
      </w:r>
      <w:r w:rsidR="005E45BC" w:rsidRPr="00BB2BEA">
        <w:rPr>
          <w:rFonts w:ascii="Museo Sans 300" w:eastAsia="Arial" w:hAnsi="Museo Sans 300"/>
          <w:color w:val="000000"/>
          <w:sz w:val="20"/>
          <w:szCs w:val="20"/>
          <w:lang w:eastAsia="es-SV"/>
        </w:rPr>
        <w:t>la</w:t>
      </w:r>
      <w:r w:rsidR="006418FD" w:rsidRPr="00BB2BEA">
        <w:rPr>
          <w:rFonts w:ascii="Museo Sans 300" w:eastAsia="Arial" w:hAnsi="Museo Sans 300"/>
          <w:color w:val="000000"/>
          <w:sz w:val="20"/>
          <w:szCs w:val="20"/>
          <w:lang w:eastAsia="es-SV"/>
        </w:rPr>
        <w:t xml:space="preserve"> </w:t>
      </w:r>
      <w:r w:rsidR="005E45BC" w:rsidRPr="00BB2BEA">
        <w:rPr>
          <w:rFonts w:ascii="Museo Sans 300" w:eastAsia="Arial" w:hAnsi="Museo Sans 300"/>
          <w:color w:val="000000"/>
          <w:sz w:val="20"/>
          <w:szCs w:val="20"/>
          <w:lang w:eastAsia="es-SV"/>
        </w:rPr>
        <w:t>sociedad</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AES</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CLESA</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y</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Cía.,</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S.</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en</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C.</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9B58E6" w:rsidRPr="00BB2BEA">
        <w:rPr>
          <w:rFonts w:ascii="Museo Sans 300" w:eastAsia="Arial" w:hAnsi="Museo Sans 300"/>
          <w:color w:val="000000"/>
          <w:sz w:val="20"/>
          <w:szCs w:val="20"/>
          <w:lang w:eastAsia="es-SV"/>
        </w:rPr>
        <w:t>C.V</w:t>
      </w:r>
      <w:r w:rsidR="00563274" w:rsidRPr="00BB2BEA">
        <w:rPr>
          <w:rFonts w:ascii="Museo Sans 300" w:eastAsia="Arial" w:hAnsi="Museo Sans 300"/>
          <w:color w:val="000000"/>
          <w:sz w:val="20"/>
          <w:szCs w:val="20"/>
          <w:lang w:eastAsia="es-SV"/>
        </w:rPr>
        <w:t>.</w:t>
      </w:r>
      <w:r w:rsidR="006418FD" w:rsidRPr="00BB2BEA">
        <w:rPr>
          <w:rFonts w:ascii="Museo Sans 300" w:eastAsia="Arial" w:hAnsi="Museo Sans 300"/>
          <w:color w:val="000000"/>
          <w:sz w:val="20"/>
          <w:szCs w:val="20"/>
          <w:lang w:eastAsia="es-SV"/>
        </w:rPr>
        <w:t xml:space="preserve"> </w:t>
      </w:r>
      <w:r w:rsidR="005E45BC" w:rsidRPr="00BB2BEA">
        <w:rPr>
          <w:rFonts w:ascii="Museo Sans 300" w:eastAsia="Arial" w:hAnsi="Museo Sans 300"/>
          <w:color w:val="000000"/>
          <w:sz w:val="20"/>
          <w:szCs w:val="20"/>
          <w:lang w:eastAsia="es-SV"/>
        </w:rPr>
        <w:t>t</w:t>
      </w:r>
      <w:r w:rsidR="003573EB" w:rsidRPr="00BB2BEA">
        <w:rPr>
          <w:rFonts w:ascii="Museo Sans 300" w:eastAsia="Arial" w:hAnsi="Museo Sans 300"/>
          <w:color w:val="000000"/>
          <w:sz w:val="20"/>
          <w:szCs w:val="20"/>
          <w:lang w:eastAsia="es-SV"/>
        </w:rPr>
        <w:t>iene</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el</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derecho</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a</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recuperar</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la</w:t>
      </w:r>
      <w:r w:rsidR="006418FD" w:rsidRPr="00BB2BEA">
        <w:rPr>
          <w:rFonts w:ascii="Museo Sans 300" w:eastAsia="Arial" w:hAnsi="Museo Sans 300"/>
          <w:color w:val="000000"/>
          <w:sz w:val="20"/>
          <w:szCs w:val="20"/>
          <w:lang w:eastAsia="es-SV"/>
        </w:rPr>
        <w:t xml:space="preserve"> </w:t>
      </w:r>
      <w:r w:rsidR="00156C02" w:rsidRPr="00BB2BEA">
        <w:rPr>
          <w:rFonts w:ascii="Museo Sans 300" w:eastAsia="Arial" w:hAnsi="Museo Sans 300"/>
          <w:color w:val="000000"/>
          <w:sz w:val="20"/>
          <w:szCs w:val="20"/>
          <w:lang w:eastAsia="es-SV"/>
        </w:rPr>
        <w:t>can</w:t>
      </w:r>
      <w:r w:rsidR="00BC227B" w:rsidRPr="00BB2BEA">
        <w:rPr>
          <w:rFonts w:ascii="Museo Sans 300" w:eastAsia="Arial" w:hAnsi="Museo Sans 300"/>
          <w:color w:val="000000"/>
          <w:sz w:val="20"/>
          <w:szCs w:val="20"/>
          <w:lang w:eastAsia="es-SV"/>
        </w:rPr>
        <w:t>tidad</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AE3317" w:rsidRPr="00BB2BEA">
        <w:rPr>
          <w:rFonts w:ascii="Museo Sans 300" w:eastAsia="Arial" w:hAnsi="Museo Sans 300"/>
          <w:color w:val="000000"/>
          <w:sz w:val="20"/>
          <w:szCs w:val="20"/>
          <w:lang w:eastAsia="es-SV"/>
        </w:rPr>
        <w:t>CUATROCIENTOS CUARENTA Y SEIS 30/100 DÓLARES DE LOS ESTADOS UNIDOS DE AMÉRICA (USD 446.30)</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IVA</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incluido,</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en</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concepto</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energía</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no</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registrada,</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más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los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intereses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correspondientes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en</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aplicación</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al</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artículo</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36</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los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Términos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y</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Condiciones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Generales</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al</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Consumidor</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Final,</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para</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el</w:t>
      </w:r>
      <w:r w:rsidR="006418FD" w:rsidRPr="00BB2BEA">
        <w:rPr>
          <w:rFonts w:ascii="Museo Sans 300" w:eastAsia="Arial" w:hAnsi="Museo Sans 300"/>
          <w:color w:val="000000"/>
          <w:sz w:val="20"/>
          <w:szCs w:val="20"/>
          <w:lang w:eastAsia="es-SV"/>
        </w:rPr>
        <w:t xml:space="preserve"> </w:t>
      </w:r>
      <w:r w:rsidR="00BC227B" w:rsidRPr="00BB2BEA">
        <w:rPr>
          <w:rFonts w:ascii="Museo Sans 300" w:eastAsia="Arial" w:hAnsi="Museo Sans 300"/>
          <w:color w:val="000000"/>
          <w:sz w:val="20"/>
          <w:szCs w:val="20"/>
          <w:lang w:eastAsia="es-SV"/>
        </w:rPr>
        <w:t>año</w:t>
      </w:r>
      <w:r w:rsidR="006418FD" w:rsidRPr="00BB2BEA">
        <w:rPr>
          <w:rFonts w:ascii="Museo Sans 300" w:eastAsia="Arial" w:hAnsi="Museo Sans 300"/>
          <w:color w:val="000000"/>
          <w:sz w:val="20"/>
          <w:szCs w:val="20"/>
          <w:lang w:eastAsia="es-SV"/>
        </w:rPr>
        <w:t xml:space="preserve"> </w:t>
      </w:r>
      <w:r w:rsidR="00774029" w:rsidRPr="00BB2BEA">
        <w:rPr>
          <w:rFonts w:ascii="Museo Sans 300" w:eastAsia="Arial" w:hAnsi="Museo Sans 300"/>
          <w:color w:val="000000"/>
          <w:sz w:val="20"/>
          <w:szCs w:val="20"/>
          <w:lang w:eastAsia="es-SV"/>
        </w:rPr>
        <w:t>2023</w:t>
      </w:r>
      <w:r w:rsidR="00BC227B" w:rsidRPr="00BB2BEA">
        <w:rPr>
          <w:rFonts w:ascii="Museo Sans 300" w:eastAsia="Arial" w:hAnsi="Museo Sans 300"/>
          <w:color w:val="000000"/>
          <w:sz w:val="20"/>
          <w:szCs w:val="20"/>
          <w:lang w:eastAsia="es-SV"/>
        </w:rPr>
        <w:t>.</w:t>
      </w:r>
      <w:r w:rsidR="006418FD" w:rsidRPr="00BB2BEA">
        <w:rPr>
          <w:rFonts w:ascii="Museo Sans 300" w:eastAsia="Arial" w:hAnsi="Museo Sans 300"/>
          <w:color w:val="000000"/>
          <w:sz w:val="20"/>
          <w:szCs w:val="20"/>
          <w:lang w:eastAsia="es-SV"/>
        </w:rPr>
        <w:t xml:space="preserve">  </w:t>
      </w:r>
    </w:p>
    <w:p w14:paraId="24CDE4A4" w14:textId="77777777" w:rsidR="00F67123" w:rsidRPr="00F67123" w:rsidRDefault="00F67123" w:rsidP="00F67123">
      <w:pPr>
        <w:pStyle w:val="Prrafodelista"/>
        <w:rPr>
          <w:rFonts w:ascii="Museo Sans 300" w:eastAsia="Arial" w:hAnsi="Museo Sans 300"/>
          <w:color w:val="000000"/>
          <w:sz w:val="20"/>
          <w:szCs w:val="20"/>
          <w:lang w:eastAsia="es-SV"/>
        </w:rPr>
      </w:pPr>
    </w:p>
    <w:p w14:paraId="63F93D50" w14:textId="77777777" w:rsidR="005E45BC" w:rsidRPr="005E45BC" w:rsidRDefault="005E45BC" w:rsidP="0008141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087CA67" w14:textId="77777777" w:rsidR="00E9063D" w:rsidRDefault="00E9063D" w:rsidP="00E9063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5303EC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418F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418F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418F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418FD">
        <w:rPr>
          <w:rFonts w:ascii="Museo Sans 300" w:eastAsia="Arial" w:hAnsi="Museo Sans 300" w:cs="Times New Roman"/>
          <w:sz w:val="20"/>
          <w:szCs w:val="20"/>
        </w:rPr>
        <w:t xml:space="preserve"> </w:t>
      </w:r>
      <w:r w:rsidR="00542B1C">
        <w:rPr>
          <w:rFonts w:ascii="Museo Sans 300" w:eastAsia="Arial" w:hAnsi="Museo Sans 300" w:cs="Times New Roman"/>
          <w:sz w:val="20"/>
          <w:szCs w:val="20"/>
        </w:rPr>
        <w:t>IT-</w:t>
      </w:r>
      <w:r w:rsidR="00183555">
        <w:rPr>
          <w:rFonts w:ascii="Museo Sans 300" w:eastAsia="Arial" w:hAnsi="Museo Sans 300" w:cs="Times New Roman"/>
          <w:sz w:val="20"/>
          <w:szCs w:val="20"/>
        </w:rPr>
        <w:t>0212-CAU-23</w:t>
      </w:r>
      <w:r w:rsidRPr="005E45BC">
        <w:rPr>
          <w:rFonts w:ascii="Museo Sans 300" w:hAnsi="Museo Sans 300" w:cs="Segoe UI"/>
          <w:sz w:val="20"/>
          <w:szCs w:val="20"/>
          <w:lang w:eastAsia="es-MX"/>
        </w:rPr>
        <w:t>,</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418F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418F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8860053" w14:textId="106FC06B" w:rsidR="00BB2BEA" w:rsidRDefault="002B569E" w:rsidP="00E97FCD">
      <w:pPr>
        <w:pStyle w:val="Prrafodelista"/>
        <w:numPr>
          <w:ilvl w:val="1"/>
          <w:numId w:val="2"/>
        </w:numPr>
        <w:ind w:left="426"/>
        <w:jc w:val="both"/>
        <w:rPr>
          <w:rFonts w:ascii="Museo Sans 300" w:eastAsia="Arial" w:hAnsi="Museo Sans 300"/>
          <w:color w:val="000000"/>
          <w:sz w:val="20"/>
          <w:szCs w:val="20"/>
          <w:lang w:eastAsia="es-SV"/>
        </w:rPr>
      </w:pPr>
      <w:r w:rsidRPr="00E97FCD">
        <w:rPr>
          <w:rFonts w:ascii="Museo Sans 300" w:eastAsia="Arial" w:hAnsi="Museo Sans 300"/>
          <w:color w:val="000000"/>
          <w:sz w:val="20"/>
          <w:szCs w:val="20"/>
          <w:lang w:eastAsia="es-SV"/>
        </w:rPr>
        <w:t>Establecer</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que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suministro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identificado</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con</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el</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NIC</w:t>
      </w:r>
      <w:r w:rsidR="006418FD" w:rsidRPr="00E97FCD">
        <w:rPr>
          <w:rFonts w:ascii="Museo Sans 300" w:eastAsia="Arial" w:hAnsi="Museo Sans 300"/>
          <w:color w:val="000000"/>
          <w:sz w:val="20"/>
          <w:szCs w:val="20"/>
          <w:lang w:eastAsia="es-SV"/>
        </w:rPr>
        <w:t xml:space="preserve"> </w:t>
      </w:r>
      <w:r w:rsidR="005A6EE3">
        <w:rPr>
          <w:rFonts w:ascii="Museo Sans 300" w:eastAsia="Arial" w:hAnsi="Museo Sans 300"/>
          <w:color w:val="000000"/>
          <w:sz w:val="20"/>
          <w:szCs w:val="20"/>
          <w:lang w:eastAsia="es-SV"/>
        </w:rPr>
        <w:t>xxx</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se</w:t>
      </w:r>
      <w:r w:rsidR="006418FD" w:rsidRPr="00E97FCD">
        <w:rPr>
          <w:rFonts w:ascii="Museo Sans 300" w:eastAsia="Arial" w:hAnsi="Museo Sans 300"/>
          <w:color w:val="000000"/>
          <w:sz w:val="20"/>
          <w:szCs w:val="20"/>
          <w:lang w:eastAsia="es-SV"/>
        </w:rPr>
        <w:t xml:space="preserve"> </w:t>
      </w:r>
      <w:r w:rsidRPr="00E97FCD">
        <w:rPr>
          <w:rFonts w:ascii="Museo Sans 300" w:eastAsia="Arial" w:hAnsi="Museo Sans 300"/>
          <w:color w:val="000000"/>
          <w:sz w:val="20"/>
          <w:szCs w:val="20"/>
          <w:lang w:eastAsia="es-SV"/>
        </w:rPr>
        <w:t>comprobó</w:t>
      </w:r>
      <w:r w:rsidR="006418FD" w:rsidRPr="00E97FCD">
        <w:rPr>
          <w:rFonts w:ascii="Museo Sans 300" w:eastAsia="Arial" w:hAnsi="Museo Sans 300"/>
          <w:color w:val="000000"/>
          <w:sz w:val="20"/>
          <w:szCs w:val="20"/>
          <w:lang w:eastAsia="es-SV"/>
        </w:rPr>
        <w:t xml:space="preserve"> </w:t>
      </w:r>
      <w:r w:rsidR="00BB2BEA">
        <w:rPr>
          <w:rFonts w:ascii="Museo Sans 300" w:eastAsia="Arial" w:hAnsi="Museo Sans 300"/>
          <w:color w:val="000000"/>
          <w:sz w:val="20"/>
          <w:szCs w:val="20"/>
          <w:lang w:eastAsia="es-SV"/>
        </w:rPr>
        <w:t>lo siguiente:</w:t>
      </w:r>
    </w:p>
    <w:p w14:paraId="6F562738" w14:textId="77777777" w:rsidR="00BB2BEA" w:rsidRDefault="00BB2BEA" w:rsidP="00BB2BEA">
      <w:pPr>
        <w:pStyle w:val="Prrafodelista"/>
        <w:ind w:left="426"/>
        <w:jc w:val="both"/>
        <w:rPr>
          <w:rFonts w:ascii="Museo Sans 300" w:eastAsia="Arial" w:hAnsi="Museo Sans 300"/>
          <w:color w:val="000000"/>
          <w:sz w:val="20"/>
          <w:szCs w:val="20"/>
          <w:lang w:eastAsia="es-SV"/>
        </w:rPr>
      </w:pPr>
    </w:p>
    <w:p w14:paraId="069B4256" w14:textId="3A3CE65E" w:rsidR="00BB2BEA" w:rsidRPr="00BB2BEA" w:rsidRDefault="00B171BA" w:rsidP="0037414B">
      <w:pPr>
        <w:pStyle w:val="Prrafodelista"/>
        <w:numPr>
          <w:ilvl w:val="2"/>
          <w:numId w:val="2"/>
        </w:numPr>
        <w:ind w:left="851"/>
        <w:jc w:val="both"/>
        <w:rPr>
          <w:rFonts w:ascii="Museo Sans 300" w:eastAsia="Arial" w:hAnsi="Museo Sans 300"/>
          <w:color w:val="000000"/>
          <w:sz w:val="20"/>
          <w:szCs w:val="20"/>
          <w:lang w:eastAsia="es-SV"/>
        </w:rPr>
      </w:pPr>
      <w:r>
        <w:rPr>
          <w:rFonts w:ascii="Museo Sans 300" w:hAnsi="Museo Sans 300" w:cs="Segoe UI"/>
          <w:sz w:val="20"/>
          <w:szCs w:val="20"/>
          <w:lang w:eastAsia="es-MX"/>
        </w:rPr>
        <w:t>Existió un d</w:t>
      </w:r>
      <w:r w:rsidR="00BB2BEA">
        <w:rPr>
          <w:rFonts w:ascii="Museo Sans 300" w:hAnsi="Museo Sans 300" w:cs="Segoe UI"/>
          <w:sz w:val="20"/>
          <w:szCs w:val="20"/>
          <w:lang w:eastAsia="es-MX"/>
        </w:rPr>
        <w:t>esperfecto</w:t>
      </w:r>
      <w:r>
        <w:rPr>
          <w:rFonts w:ascii="Museo Sans 300" w:hAnsi="Museo Sans 300" w:cs="Segoe UI"/>
          <w:sz w:val="20"/>
          <w:szCs w:val="20"/>
          <w:lang w:eastAsia="es-MX"/>
        </w:rPr>
        <w:t xml:space="preserve"> en el</w:t>
      </w:r>
      <w:r w:rsidR="00BB2BEA">
        <w:rPr>
          <w:rFonts w:ascii="Museo Sans 300" w:hAnsi="Museo Sans 300" w:cs="Segoe UI"/>
          <w:sz w:val="20"/>
          <w:szCs w:val="20"/>
          <w:lang w:eastAsia="es-MX"/>
        </w:rPr>
        <w:t xml:space="preserve"> funcionamiento </w:t>
      </w:r>
      <w:r w:rsidR="007E074B">
        <w:rPr>
          <w:rFonts w:ascii="Museo Sans 300" w:hAnsi="Museo Sans 300" w:cs="Segoe UI"/>
          <w:sz w:val="20"/>
          <w:szCs w:val="20"/>
          <w:lang w:eastAsia="es-MX"/>
        </w:rPr>
        <w:t xml:space="preserve">del </w:t>
      </w:r>
      <w:r w:rsidR="00BB2BEA" w:rsidRPr="00CB36B5">
        <w:rPr>
          <w:rFonts w:ascii="Museo Sans 300" w:hAnsi="Museo Sans 300" w:cs="Segoe UI"/>
          <w:sz w:val="20"/>
          <w:szCs w:val="20"/>
          <w:lang w:eastAsia="es-MX"/>
        </w:rPr>
        <w:t>equipo</w:t>
      </w:r>
      <w:r w:rsidR="00BB2BEA">
        <w:rPr>
          <w:rFonts w:ascii="Museo Sans 300" w:hAnsi="Museo Sans 300" w:cs="Segoe UI"/>
          <w:sz w:val="20"/>
          <w:szCs w:val="20"/>
          <w:lang w:eastAsia="es-MX"/>
        </w:rPr>
        <w:t xml:space="preserve"> </w:t>
      </w:r>
      <w:r w:rsidR="00BB2BEA" w:rsidRPr="00CB36B5">
        <w:rPr>
          <w:rFonts w:ascii="Museo Sans 300" w:hAnsi="Museo Sans 300" w:cs="Segoe UI"/>
          <w:sz w:val="20"/>
          <w:szCs w:val="20"/>
          <w:lang w:eastAsia="es-MX"/>
        </w:rPr>
        <w:t>de</w:t>
      </w:r>
      <w:r w:rsidR="00BB2BEA">
        <w:rPr>
          <w:rFonts w:ascii="Museo Sans 300" w:hAnsi="Museo Sans 300" w:cs="Segoe UI"/>
          <w:sz w:val="20"/>
          <w:szCs w:val="20"/>
          <w:lang w:eastAsia="es-MX"/>
        </w:rPr>
        <w:t xml:space="preserve"> </w:t>
      </w:r>
      <w:r w:rsidR="00BB2BEA" w:rsidRPr="00CB36B5">
        <w:rPr>
          <w:rFonts w:ascii="Museo Sans 300" w:hAnsi="Museo Sans 300" w:cs="Segoe UI"/>
          <w:sz w:val="20"/>
          <w:szCs w:val="20"/>
          <w:lang w:eastAsia="es-MX"/>
        </w:rPr>
        <w:t>medición</w:t>
      </w:r>
      <w:r w:rsidR="00BB2BEA" w:rsidRPr="007F666E">
        <w:rPr>
          <w:rFonts w:ascii="Museo Sans 300" w:hAnsi="Museo Sans 300"/>
          <w:sz w:val="20"/>
          <w:szCs w:val="20"/>
        </w:rPr>
        <w:t xml:space="preserve"> </w:t>
      </w:r>
      <w:r w:rsidR="00BB2BEA" w:rsidRPr="5D0806F6">
        <w:rPr>
          <w:rFonts w:ascii="Museo Sans 300" w:hAnsi="Museo Sans 300"/>
          <w:sz w:val="20"/>
          <w:szCs w:val="20"/>
        </w:rPr>
        <w:t>n</w:t>
      </w:r>
      <w:r w:rsidR="00BB2BEA">
        <w:rPr>
          <w:rFonts w:ascii="Museo Sans 300" w:hAnsi="Museo Sans 300"/>
          <w:sz w:val="20"/>
          <w:szCs w:val="20"/>
        </w:rPr>
        <w:t xml:space="preserve">úmero </w:t>
      </w:r>
      <w:r w:rsidR="0025585B">
        <w:rPr>
          <w:rFonts w:ascii="Museo Sans 300" w:hAnsi="Museo Sans 300" w:cs="Segoe UI"/>
          <w:sz w:val="20"/>
          <w:szCs w:val="20"/>
          <w:lang w:eastAsia="es-MX"/>
        </w:rPr>
        <w:t>xxx</w:t>
      </w:r>
      <w:r w:rsidR="00E97FCD">
        <w:rPr>
          <w:rFonts w:ascii="Museo Sans 300" w:eastAsia="Arial" w:hAnsi="Museo Sans 300"/>
          <w:color w:val="000000"/>
          <w:sz w:val="20"/>
          <w:szCs w:val="20"/>
          <w:lang w:eastAsia="es-SV"/>
        </w:rPr>
        <w:t xml:space="preserve"> </w:t>
      </w:r>
      <w:r w:rsidR="00BB2BEA">
        <w:rPr>
          <w:rFonts w:ascii="Museo Sans 300" w:eastAsia="Arial" w:hAnsi="Museo Sans 300"/>
          <w:color w:val="000000"/>
          <w:sz w:val="20"/>
          <w:szCs w:val="20"/>
          <w:lang w:eastAsia="es-SV"/>
        </w:rPr>
        <w:t>que afect</w:t>
      </w:r>
      <w:r w:rsidR="007E074B">
        <w:rPr>
          <w:rFonts w:ascii="Museo Sans 300" w:eastAsia="Arial" w:hAnsi="Museo Sans 300"/>
          <w:color w:val="000000"/>
          <w:sz w:val="20"/>
          <w:szCs w:val="20"/>
          <w:lang w:eastAsia="es-SV"/>
        </w:rPr>
        <w:t>ó</w:t>
      </w:r>
      <w:r w:rsidR="00BB2BEA">
        <w:rPr>
          <w:rFonts w:ascii="Museo Sans 300" w:eastAsia="Arial" w:hAnsi="Museo Sans 300"/>
          <w:color w:val="000000"/>
          <w:sz w:val="20"/>
          <w:szCs w:val="20"/>
          <w:lang w:eastAsia="es-SV"/>
        </w:rPr>
        <w:t xml:space="preserve"> el registro </w:t>
      </w:r>
      <w:r w:rsidR="00613614">
        <w:rPr>
          <w:rFonts w:ascii="Museo Sans 300" w:eastAsia="Arial" w:hAnsi="Museo Sans 300"/>
          <w:color w:val="000000"/>
          <w:sz w:val="20"/>
          <w:szCs w:val="20"/>
          <w:lang w:eastAsia="es-SV"/>
        </w:rPr>
        <w:t xml:space="preserve">correcto del consumo de energía eléctrica </w:t>
      </w:r>
      <w:r w:rsidR="00BB2BEA">
        <w:rPr>
          <w:rFonts w:ascii="Museo Sans 300" w:eastAsia="Arial" w:hAnsi="Museo Sans 300"/>
          <w:color w:val="000000"/>
          <w:sz w:val="20"/>
          <w:szCs w:val="20"/>
          <w:lang w:eastAsia="es-SV"/>
        </w:rPr>
        <w:t xml:space="preserve">entre los días </w:t>
      </w:r>
      <w:r w:rsidR="00BB2BEA">
        <w:rPr>
          <w:rFonts w:ascii="Museo Sans 300" w:hAnsi="Museo Sans 300" w:cs="Segoe UI"/>
          <w:sz w:val="20"/>
          <w:szCs w:val="20"/>
          <w:lang w:eastAsia="es-SV"/>
        </w:rPr>
        <w:t xml:space="preserve">veintiséis de mayo al veinticuatro de junio de dos mil veintidós, y </w:t>
      </w:r>
    </w:p>
    <w:p w14:paraId="4FF95641" w14:textId="77777777" w:rsidR="00BB2BEA" w:rsidRPr="00BB2BEA" w:rsidRDefault="00BB2BEA" w:rsidP="0037414B">
      <w:pPr>
        <w:pStyle w:val="Prrafodelista"/>
        <w:ind w:left="851"/>
        <w:jc w:val="both"/>
        <w:rPr>
          <w:rFonts w:ascii="Museo Sans 300" w:eastAsia="Arial" w:hAnsi="Museo Sans 300"/>
          <w:color w:val="000000"/>
          <w:sz w:val="20"/>
          <w:szCs w:val="20"/>
          <w:lang w:eastAsia="es-SV"/>
        </w:rPr>
      </w:pPr>
    </w:p>
    <w:p w14:paraId="6C663A1D" w14:textId="37968760" w:rsidR="00E97FCD" w:rsidRPr="00B45E90" w:rsidRDefault="00613614" w:rsidP="0037414B">
      <w:pPr>
        <w:pStyle w:val="Prrafodelista"/>
        <w:numPr>
          <w:ilvl w:val="2"/>
          <w:numId w:val="2"/>
        </w:numPr>
        <w:ind w:left="851"/>
        <w:jc w:val="both"/>
        <w:rPr>
          <w:rFonts w:ascii="Museo Sans 300" w:eastAsia="Arial" w:hAnsi="Museo Sans 300"/>
          <w:color w:val="000000"/>
          <w:sz w:val="20"/>
          <w:szCs w:val="20"/>
          <w:lang w:eastAsia="es-SV"/>
        </w:rPr>
      </w:pPr>
      <w:r>
        <w:rPr>
          <w:rFonts w:ascii="Museo Sans 300" w:eastAsia="Arial" w:hAnsi="Museo Sans 300"/>
          <w:color w:val="000000"/>
          <w:sz w:val="20"/>
          <w:szCs w:val="20"/>
          <w:lang w:eastAsia="es-SV"/>
        </w:rPr>
        <w:t>Existió u</w:t>
      </w:r>
      <w:r w:rsidR="00BB2BEA" w:rsidRPr="00BB2BEA">
        <w:rPr>
          <w:rFonts w:ascii="Museo Sans 300" w:eastAsia="Arial" w:hAnsi="Museo Sans 300"/>
          <w:color w:val="000000"/>
          <w:sz w:val="20"/>
          <w:szCs w:val="20"/>
          <w:lang w:eastAsia="es-SV"/>
        </w:rPr>
        <w:t>na</w:t>
      </w:r>
      <w:r w:rsidR="00BB2BEA">
        <w:rPr>
          <w:rFonts w:ascii="Museo Sans 300" w:eastAsia="Arial" w:hAnsi="Museo Sans 300"/>
          <w:color w:val="000000"/>
          <w:sz w:val="20"/>
          <w:szCs w:val="20"/>
          <w:lang w:eastAsia="es-SV"/>
        </w:rPr>
        <w:t xml:space="preserve"> </w:t>
      </w:r>
      <w:r w:rsidR="00BB2BEA" w:rsidRPr="00BB2BEA">
        <w:rPr>
          <w:rFonts w:ascii="Museo Sans 300" w:eastAsia="Arial" w:hAnsi="Museo Sans 300"/>
          <w:color w:val="000000"/>
          <w:sz w:val="20"/>
          <w:szCs w:val="20"/>
          <w:lang w:eastAsia="es-SV"/>
        </w:rPr>
        <w:t xml:space="preserve">condición irregular consistente </w:t>
      </w:r>
      <w:r w:rsidR="00BB2BEA" w:rsidRPr="00BB2BEA">
        <w:rPr>
          <w:rFonts w:ascii="Museo Sans 300" w:hAnsi="Museo Sans 300" w:cs="Segoe UI"/>
          <w:sz w:val="20"/>
          <w:szCs w:val="20"/>
        </w:rPr>
        <w:t xml:space="preserve">en una alteración de la acometida eléctrica mediante la conexión de un puente eléctrico en la fase A, la cual ocasionó que no se registrara la energía consumida en el inmueble entre </w:t>
      </w:r>
      <w:r w:rsidR="00BB2BEA">
        <w:rPr>
          <w:rFonts w:ascii="Museo Sans 300" w:hAnsi="Museo Sans 300" w:cs="Segoe UI"/>
          <w:sz w:val="20"/>
          <w:szCs w:val="20"/>
        </w:rPr>
        <w:t xml:space="preserve">los días </w:t>
      </w:r>
      <w:r w:rsidR="00BB2BEA" w:rsidRPr="00BB2BEA">
        <w:rPr>
          <w:rFonts w:ascii="Museo Sans 300" w:hAnsi="Museo Sans 300"/>
          <w:sz w:val="20"/>
          <w:szCs w:val="20"/>
        </w:rPr>
        <w:t xml:space="preserve">seis de octubre de dos mil veintidós </w:t>
      </w:r>
      <w:r w:rsidR="00BB2BEA">
        <w:rPr>
          <w:rFonts w:ascii="Museo Sans 300" w:hAnsi="Museo Sans 300"/>
          <w:sz w:val="20"/>
          <w:szCs w:val="20"/>
        </w:rPr>
        <w:t>y</w:t>
      </w:r>
      <w:r w:rsidR="00BB2BEA" w:rsidRPr="00BB2BEA">
        <w:rPr>
          <w:rFonts w:ascii="Museo Sans 300" w:hAnsi="Museo Sans 300"/>
          <w:sz w:val="20"/>
          <w:szCs w:val="20"/>
        </w:rPr>
        <w:t xml:space="preserve"> cuatro de abril de dos mil veintitrés</w:t>
      </w:r>
      <w:r w:rsidR="00BB2BEA">
        <w:rPr>
          <w:rFonts w:ascii="Museo Sans 300" w:eastAsia="Arial" w:hAnsi="Museo Sans 300"/>
          <w:color w:val="000000"/>
          <w:sz w:val="20"/>
          <w:szCs w:val="20"/>
          <w:lang w:eastAsia="es-SV"/>
        </w:rPr>
        <w:t xml:space="preserve"> </w:t>
      </w:r>
    </w:p>
    <w:p w14:paraId="7923DA93" w14:textId="28D0638C" w:rsidR="00CA7FFB" w:rsidRPr="00E97FCD" w:rsidRDefault="00CA7FFB" w:rsidP="00E97FCD">
      <w:pPr>
        <w:pStyle w:val="Prrafodelista"/>
        <w:ind w:left="426"/>
        <w:jc w:val="both"/>
        <w:rPr>
          <w:rFonts w:ascii="Museo Sans 300" w:eastAsia="Arial" w:hAnsi="Museo Sans 300"/>
          <w:color w:val="000000"/>
          <w:sz w:val="20"/>
          <w:szCs w:val="20"/>
          <w:lang w:eastAsia="es-SV"/>
        </w:rPr>
      </w:pPr>
    </w:p>
    <w:p w14:paraId="55648581" w14:textId="619CAC3E" w:rsidR="00BB2BEA"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AES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CLESA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Cía.,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C.V.</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6418FD">
        <w:rPr>
          <w:rFonts w:ascii="Museo Sans 300" w:eastAsia="Arial" w:hAnsi="Museo Sans 300"/>
          <w:color w:val="000000"/>
          <w:sz w:val="20"/>
          <w:szCs w:val="20"/>
          <w:lang w:eastAsia="es-SV"/>
        </w:rPr>
        <w:t xml:space="preserve"> </w:t>
      </w:r>
      <w:r w:rsidR="00BB2BEA">
        <w:rPr>
          <w:rFonts w:ascii="Museo Sans 300" w:eastAsia="Arial" w:hAnsi="Museo Sans 300"/>
          <w:color w:val="000000"/>
          <w:sz w:val="20"/>
          <w:szCs w:val="20"/>
          <w:lang w:eastAsia="es-SV"/>
        </w:rPr>
        <w:t xml:space="preserve">en </w:t>
      </w:r>
      <w:r w:rsidR="00BB2BEA" w:rsidRPr="00B45E90">
        <w:rPr>
          <w:rFonts w:ascii="Museo Sans 300" w:eastAsia="Arial" w:hAnsi="Museo Sans 300"/>
          <w:color w:val="000000"/>
          <w:sz w:val="20"/>
          <w:szCs w:val="20"/>
          <w:lang w:eastAsia="es-SV"/>
        </w:rPr>
        <w:t>el</w:t>
      </w:r>
      <w:r w:rsidR="00BB2BEA">
        <w:rPr>
          <w:rFonts w:ascii="Museo Sans 300" w:eastAsia="Arial" w:hAnsi="Museo Sans 300"/>
          <w:color w:val="000000"/>
          <w:sz w:val="20"/>
          <w:szCs w:val="20"/>
          <w:lang w:eastAsia="es-SV"/>
        </w:rPr>
        <w:t xml:space="preserve"> </w:t>
      </w:r>
      <w:r w:rsidR="00BB2BEA" w:rsidRPr="00B45E90">
        <w:rPr>
          <w:rFonts w:ascii="Museo Sans 300" w:eastAsia="Arial" w:hAnsi="Museo Sans 300"/>
          <w:color w:val="000000"/>
          <w:sz w:val="20"/>
          <w:szCs w:val="20"/>
          <w:lang w:eastAsia="es-SV"/>
        </w:rPr>
        <w:t>suministro</w:t>
      </w:r>
      <w:r w:rsidR="00BB2BEA">
        <w:rPr>
          <w:rFonts w:ascii="Museo Sans 300" w:eastAsia="Arial" w:hAnsi="Museo Sans 300"/>
          <w:color w:val="000000"/>
          <w:sz w:val="20"/>
          <w:szCs w:val="20"/>
          <w:lang w:eastAsia="es-SV"/>
        </w:rPr>
        <w:t xml:space="preserve"> </w:t>
      </w:r>
      <w:r w:rsidR="00BB2BEA" w:rsidRPr="00B45E90">
        <w:rPr>
          <w:rFonts w:ascii="Museo Sans 300" w:eastAsia="Arial" w:hAnsi="Museo Sans 300"/>
          <w:color w:val="000000"/>
          <w:sz w:val="20"/>
          <w:szCs w:val="20"/>
          <w:lang w:eastAsia="es-SV"/>
        </w:rPr>
        <w:t>identificado</w:t>
      </w:r>
      <w:r w:rsidR="00BB2BEA">
        <w:rPr>
          <w:rFonts w:ascii="Museo Sans 300" w:eastAsia="Arial" w:hAnsi="Museo Sans 300"/>
          <w:color w:val="000000"/>
          <w:sz w:val="20"/>
          <w:szCs w:val="20"/>
          <w:lang w:eastAsia="es-SV"/>
        </w:rPr>
        <w:t xml:space="preserve"> </w:t>
      </w:r>
      <w:r w:rsidR="00BB2BEA" w:rsidRPr="00B45E90">
        <w:rPr>
          <w:rFonts w:ascii="Museo Sans 300" w:eastAsia="Arial" w:hAnsi="Museo Sans 300"/>
          <w:color w:val="000000"/>
          <w:sz w:val="20"/>
          <w:szCs w:val="20"/>
          <w:lang w:eastAsia="es-SV"/>
        </w:rPr>
        <w:t>con</w:t>
      </w:r>
      <w:r w:rsidR="00BB2BEA">
        <w:rPr>
          <w:rFonts w:ascii="Museo Sans 300" w:eastAsia="Arial" w:hAnsi="Museo Sans 300"/>
          <w:color w:val="000000"/>
          <w:sz w:val="20"/>
          <w:szCs w:val="20"/>
          <w:lang w:eastAsia="es-SV"/>
        </w:rPr>
        <w:t xml:space="preserve"> </w:t>
      </w:r>
      <w:r w:rsidR="00BB2BEA" w:rsidRPr="00B45E90">
        <w:rPr>
          <w:rFonts w:ascii="Museo Sans 300" w:eastAsia="Arial" w:hAnsi="Museo Sans 300"/>
          <w:color w:val="000000"/>
          <w:sz w:val="20"/>
          <w:szCs w:val="20"/>
          <w:lang w:eastAsia="es-SV"/>
        </w:rPr>
        <w:t>el</w:t>
      </w:r>
      <w:r w:rsidR="00BB2BEA">
        <w:rPr>
          <w:rFonts w:ascii="Museo Sans 300" w:eastAsia="Arial" w:hAnsi="Museo Sans 300"/>
          <w:color w:val="000000"/>
          <w:sz w:val="20"/>
          <w:szCs w:val="20"/>
          <w:lang w:eastAsia="es-SV"/>
        </w:rPr>
        <w:t xml:space="preserve"> </w:t>
      </w:r>
      <w:r w:rsidR="00BB2BEA" w:rsidRPr="00B45E90">
        <w:rPr>
          <w:rFonts w:ascii="Museo Sans 300" w:eastAsia="Arial" w:hAnsi="Museo Sans 300"/>
          <w:color w:val="000000"/>
          <w:sz w:val="20"/>
          <w:szCs w:val="20"/>
          <w:lang w:eastAsia="es-SV"/>
        </w:rPr>
        <w:t>NIC</w:t>
      </w:r>
      <w:r w:rsidR="00BB2BEA">
        <w:rPr>
          <w:rFonts w:ascii="Museo Sans 300" w:eastAsia="Arial" w:hAnsi="Museo Sans 300"/>
          <w:color w:val="000000"/>
          <w:sz w:val="20"/>
          <w:szCs w:val="20"/>
          <w:lang w:eastAsia="es-SV"/>
        </w:rPr>
        <w:t xml:space="preserve"> </w:t>
      </w:r>
      <w:r w:rsidR="005A6EE3">
        <w:rPr>
          <w:rFonts w:ascii="Museo Sans 300" w:eastAsia="Arial" w:hAnsi="Museo Sans 300"/>
          <w:color w:val="000000"/>
          <w:sz w:val="20"/>
          <w:szCs w:val="20"/>
          <w:lang w:eastAsia="es-SV"/>
        </w:rPr>
        <w:t>xxx</w:t>
      </w:r>
      <w:r w:rsidR="0007339F">
        <w:rPr>
          <w:rFonts w:ascii="Museo Sans 300" w:eastAsia="Arial" w:hAnsi="Museo Sans 300"/>
          <w:color w:val="000000"/>
          <w:sz w:val="20"/>
          <w:szCs w:val="20"/>
          <w:lang w:eastAsia="es-SV"/>
        </w:rPr>
        <w:t>,</w:t>
      </w:r>
      <w:r w:rsidR="00BB2BEA">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BB2BEA">
        <w:rPr>
          <w:rFonts w:ascii="Museo Sans 300" w:eastAsia="Arial" w:hAnsi="Museo Sans 300"/>
          <w:color w:val="000000"/>
          <w:sz w:val="20"/>
          <w:szCs w:val="20"/>
          <w:lang w:eastAsia="es-SV"/>
        </w:rPr>
        <w:t>s</w:t>
      </w:r>
      <w:r w:rsidR="006418FD">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BB2BEA">
        <w:rPr>
          <w:rFonts w:ascii="Museo Sans 300" w:eastAsia="Arial" w:hAnsi="Museo Sans 300"/>
          <w:color w:val="000000"/>
          <w:sz w:val="20"/>
          <w:szCs w:val="20"/>
          <w:lang w:eastAsia="es-SV"/>
        </w:rPr>
        <w:t xml:space="preserve">es siguientes: </w:t>
      </w:r>
    </w:p>
    <w:p w14:paraId="388ADC6B" w14:textId="77777777" w:rsidR="00BB2BEA" w:rsidRDefault="00BB2BEA" w:rsidP="00BB2BEA">
      <w:pPr>
        <w:pStyle w:val="Prrafodelista"/>
        <w:ind w:left="426"/>
        <w:jc w:val="both"/>
        <w:rPr>
          <w:rFonts w:ascii="Museo Sans 300" w:eastAsia="Arial" w:hAnsi="Museo Sans 300"/>
          <w:color w:val="000000"/>
          <w:sz w:val="20"/>
          <w:szCs w:val="20"/>
          <w:lang w:eastAsia="es-SV"/>
        </w:rPr>
      </w:pPr>
    </w:p>
    <w:p w14:paraId="3346CA34" w14:textId="386ED5E2" w:rsidR="00BB2BEA" w:rsidRDefault="00BB2BEA" w:rsidP="00BB2BEA">
      <w:pPr>
        <w:pStyle w:val="Prrafodelista"/>
        <w:numPr>
          <w:ilvl w:val="0"/>
          <w:numId w:val="2"/>
        </w:numPr>
        <w:ind w:hanging="153"/>
        <w:jc w:val="both"/>
        <w:rPr>
          <w:rFonts w:ascii="Museo Sans 300" w:hAnsi="Museo Sans 300"/>
          <w:sz w:val="20"/>
          <w:szCs w:val="20"/>
        </w:rPr>
      </w:pPr>
      <w:r>
        <w:rPr>
          <w:rFonts w:ascii="Museo Sans 300" w:hAnsi="Museo Sans 300"/>
          <w:sz w:val="20"/>
          <w:szCs w:val="20"/>
        </w:rPr>
        <w:lastRenderedPageBreak/>
        <w:t>Por medidor defectuoso la cantidad de</w:t>
      </w:r>
      <w:r w:rsidRPr="00201A1B">
        <w:rPr>
          <w:rFonts w:ascii="Museo Sans 300" w:hAnsi="Museo Sans 300"/>
          <w:sz w:val="20"/>
          <w:szCs w:val="20"/>
          <w:lang w:eastAsia="es-SV"/>
        </w:rPr>
        <w:t xml:space="preserve"> CIENTO VEINTIDÓS 74/100 DÓLARES DE LOS ESTADOS UNIDOS DE AMÉRICA (USD 122.74)</w:t>
      </w:r>
      <w:r w:rsidRPr="008D54AB">
        <w:rPr>
          <w:rFonts w:ascii="Museo Sans 300" w:hAnsi="Museo Sans 300" w:cs="Segoe UI"/>
          <w:sz w:val="20"/>
          <w:szCs w:val="20"/>
          <w:lang w:eastAsia="es-SV"/>
        </w:rPr>
        <w:t xml:space="preserve"> </w:t>
      </w:r>
      <w:r w:rsidRPr="00065B22">
        <w:rPr>
          <w:rFonts w:ascii="Museo Sans 300" w:hAnsi="Museo Sans 300"/>
          <w:sz w:val="20"/>
          <w:szCs w:val="20"/>
        </w:rPr>
        <w:t>IVA</w:t>
      </w:r>
      <w:r>
        <w:rPr>
          <w:rFonts w:ascii="Museo Sans 300" w:hAnsi="Museo Sans 300"/>
          <w:sz w:val="20"/>
          <w:szCs w:val="20"/>
        </w:rPr>
        <w:t xml:space="preserve"> </w:t>
      </w:r>
      <w:r w:rsidRPr="00065B22">
        <w:rPr>
          <w:rFonts w:ascii="Museo Sans 300" w:hAnsi="Museo Sans 300"/>
          <w:sz w:val="20"/>
          <w:szCs w:val="20"/>
        </w:rPr>
        <w:t>incluido,</w:t>
      </w:r>
      <w:r>
        <w:rPr>
          <w:rFonts w:ascii="Museo Sans 300" w:hAnsi="Museo Sans 300"/>
          <w:sz w:val="20"/>
          <w:szCs w:val="20"/>
        </w:rPr>
        <w:t xml:space="preserve"> </w:t>
      </w:r>
      <w:r w:rsidRPr="00065B22">
        <w:rPr>
          <w:rFonts w:ascii="Museo Sans 300" w:hAnsi="Museo Sans 300"/>
          <w:sz w:val="20"/>
          <w:szCs w:val="20"/>
        </w:rPr>
        <w:t>en</w:t>
      </w:r>
      <w:r>
        <w:rPr>
          <w:rFonts w:ascii="Museo Sans 300" w:hAnsi="Museo Sans 300"/>
          <w:sz w:val="20"/>
          <w:szCs w:val="20"/>
        </w:rPr>
        <w:t xml:space="preserve"> </w:t>
      </w:r>
      <w:r w:rsidRPr="00065B22">
        <w:rPr>
          <w:rFonts w:ascii="Museo Sans 300" w:hAnsi="Museo Sans 300"/>
          <w:sz w:val="20"/>
          <w:szCs w:val="20"/>
        </w:rPr>
        <w:t>concepto</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energía</w:t>
      </w:r>
      <w:r>
        <w:rPr>
          <w:rFonts w:ascii="Museo Sans 300" w:hAnsi="Museo Sans 300"/>
          <w:sz w:val="20"/>
          <w:szCs w:val="20"/>
        </w:rPr>
        <w:t xml:space="preserve"> </w:t>
      </w:r>
      <w:r w:rsidRPr="00065B22">
        <w:rPr>
          <w:rFonts w:ascii="Museo Sans 300" w:hAnsi="Museo Sans 300"/>
          <w:sz w:val="20"/>
          <w:szCs w:val="20"/>
        </w:rPr>
        <w:t>no</w:t>
      </w:r>
      <w:r>
        <w:rPr>
          <w:rFonts w:ascii="Museo Sans 300" w:hAnsi="Museo Sans 300"/>
          <w:sz w:val="20"/>
          <w:szCs w:val="20"/>
        </w:rPr>
        <w:t xml:space="preserve"> </w:t>
      </w:r>
      <w:r w:rsidRPr="00065B22">
        <w:rPr>
          <w:rFonts w:ascii="Museo Sans 300" w:hAnsi="Museo Sans 300"/>
          <w:sz w:val="20"/>
          <w:szCs w:val="20"/>
        </w:rPr>
        <w:t>registrada,</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conformidad</w:t>
      </w:r>
      <w:r>
        <w:rPr>
          <w:rFonts w:ascii="Museo Sans 300" w:hAnsi="Museo Sans 300"/>
          <w:sz w:val="20"/>
          <w:szCs w:val="20"/>
        </w:rPr>
        <w:t xml:space="preserve"> </w:t>
      </w:r>
      <w:r w:rsidRPr="00065B22">
        <w:rPr>
          <w:rFonts w:ascii="Museo Sans 300" w:hAnsi="Museo Sans 300"/>
          <w:sz w:val="20"/>
          <w:szCs w:val="20"/>
        </w:rPr>
        <w:t>con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artículo</w:t>
      </w:r>
      <w:r>
        <w:rPr>
          <w:rFonts w:ascii="Museo Sans 300" w:hAnsi="Museo Sans 300"/>
          <w:sz w:val="20"/>
          <w:szCs w:val="20"/>
        </w:rPr>
        <w:t xml:space="preserve"> </w:t>
      </w:r>
      <w:r w:rsidRPr="00065B22">
        <w:rPr>
          <w:rFonts w:ascii="Museo Sans 300" w:hAnsi="Museo Sans 300"/>
          <w:sz w:val="20"/>
          <w:szCs w:val="20"/>
        </w:rPr>
        <w:t>35</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los</w:t>
      </w:r>
      <w:r>
        <w:rPr>
          <w:rFonts w:ascii="Museo Sans 300" w:hAnsi="Museo Sans 300"/>
          <w:sz w:val="20"/>
          <w:szCs w:val="20"/>
        </w:rPr>
        <w:t xml:space="preserve"> </w:t>
      </w:r>
      <w:r w:rsidRPr="00065B22">
        <w:rPr>
          <w:rFonts w:ascii="Museo Sans 300" w:hAnsi="Museo Sans 300"/>
          <w:sz w:val="20"/>
          <w:szCs w:val="20"/>
        </w:rPr>
        <w:t>Términos</w:t>
      </w:r>
      <w:r>
        <w:rPr>
          <w:rFonts w:ascii="Museo Sans 300" w:hAnsi="Museo Sans 300"/>
          <w:sz w:val="20"/>
          <w:szCs w:val="20"/>
        </w:rPr>
        <w:t xml:space="preserve"> </w:t>
      </w:r>
      <w:r w:rsidRPr="00065B22">
        <w:rPr>
          <w:rFonts w:ascii="Museo Sans 300" w:hAnsi="Museo Sans 300"/>
          <w:sz w:val="20"/>
          <w:szCs w:val="20"/>
        </w:rPr>
        <w:t>y</w:t>
      </w:r>
      <w:r>
        <w:rPr>
          <w:rFonts w:ascii="Museo Sans 300" w:hAnsi="Museo Sans 300"/>
          <w:sz w:val="20"/>
          <w:szCs w:val="20"/>
        </w:rPr>
        <w:t xml:space="preserve"> </w:t>
      </w:r>
      <w:r w:rsidRPr="00065B22">
        <w:rPr>
          <w:rFonts w:ascii="Museo Sans 300" w:hAnsi="Museo Sans 300"/>
          <w:sz w:val="20"/>
          <w:szCs w:val="20"/>
        </w:rPr>
        <w:t>Condiciones</w:t>
      </w:r>
      <w:r>
        <w:rPr>
          <w:rFonts w:ascii="Museo Sans 300" w:hAnsi="Museo Sans 300"/>
          <w:sz w:val="20"/>
          <w:szCs w:val="20"/>
        </w:rPr>
        <w:t xml:space="preserve"> </w:t>
      </w:r>
      <w:r w:rsidRPr="00065B22">
        <w:rPr>
          <w:rFonts w:ascii="Museo Sans 300" w:hAnsi="Museo Sans 300"/>
          <w:sz w:val="20"/>
          <w:szCs w:val="20"/>
        </w:rPr>
        <w:t>Generales</w:t>
      </w:r>
      <w:r>
        <w:rPr>
          <w:rFonts w:ascii="Museo Sans 300" w:hAnsi="Museo Sans 300"/>
          <w:sz w:val="20"/>
          <w:szCs w:val="20"/>
        </w:rPr>
        <w:t xml:space="preserve"> </w:t>
      </w:r>
      <w:r w:rsidRPr="00065B22">
        <w:rPr>
          <w:rFonts w:ascii="Museo Sans 300" w:hAnsi="Museo Sans 300"/>
          <w:sz w:val="20"/>
          <w:szCs w:val="20"/>
        </w:rPr>
        <w:t>al</w:t>
      </w:r>
      <w:r>
        <w:rPr>
          <w:rFonts w:ascii="Museo Sans 300" w:hAnsi="Museo Sans 300"/>
          <w:sz w:val="20"/>
          <w:szCs w:val="20"/>
        </w:rPr>
        <w:t xml:space="preserve"> </w:t>
      </w:r>
      <w:r w:rsidRPr="00065B22">
        <w:rPr>
          <w:rFonts w:ascii="Museo Sans 300" w:hAnsi="Museo Sans 300"/>
          <w:sz w:val="20"/>
          <w:szCs w:val="20"/>
        </w:rPr>
        <w:t>Consumidor</w:t>
      </w:r>
      <w:r>
        <w:rPr>
          <w:rFonts w:ascii="Museo Sans 300" w:hAnsi="Museo Sans 300"/>
          <w:sz w:val="20"/>
          <w:szCs w:val="20"/>
        </w:rPr>
        <w:t xml:space="preserve"> </w:t>
      </w:r>
      <w:r w:rsidRPr="00065B22">
        <w:rPr>
          <w:rFonts w:ascii="Museo Sans 300" w:hAnsi="Museo Sans 300"/>
          <w:sz w:val="20"/>
          <w:szCs w:val="20"/>
        </w:rPr>
        <w:t>Final</w:t>
      </w:r>
      <w:r>
        <w:rPr>
          <w:rFonts w:ascii="Museo Sans 300" w:hAnsi="Museo Sans 300"/>
          <w:sz w:val="20"/>
          <w:szCs w:val="20"/>
        </w:rPr>
        <w:t xml:space="preserve"> </w:t>
      </w:r>
      <w:r w:rsidRPr="00065B22">
        <w:rPr>
          <w:rFonts w:ascii="Museo Sans 300" w:hAnsi="Museo Sans 300"/>
          <w:sz w:val="20"/>
          <w:szCs w:val="20"/>
        </w:rPr>
        <w:t>del</w:t>
      </w:r>
      <w:r>
        <w:rPr>
          <w:rFonts w:ascii="Museo Sans 300" w:hAnsi="Museo Sans 300"/>
          <w:sz w:val="20"/>
          <w:szCs w:val="20"/>
        </w:rPr>
        <w:t xml:space="preserve"> </w:t>
      </w:r>
      <w:r w:rsidRPr="00065B22">
        <w:rPr>
          <w:rFonts w:ascii="Museo Sans 300" w:hAnsi="Museo Sans 300"/>
          <w:sz w:val="20"/>
          <w:szCs w:val="20"/>
        </w:rPr>
        <w:t>Pliego</w:t>
      </w:r>
      <w:r>
        <w:rPr>
          <w:rFonts w:ascii="Museo Sans 300" w:hAnsi="Museo Sans 300"/>
          <w:sz w:val="20"/>
          <w:szCs w:val="20"/>
        </w:rPr>
        <w:t xml:space="preserve"> </w:t>
      </w:r>
      <w:r w:rsidRPr="00065B22">
        <w:rPr>
          <w:rFonts w:ascii="Museo Sans 300" w:hAnsi="Museo Sans 300"/>
          <w:sz w:val="20"/>
          <w:szCs w:val="20"/>
        </w:rPr>
        <w:t>Tarifario</w:t>
      </w:r>
      <w:r>
        <w:rPr>
          <w:rFonts w:ascii="Museo Sans 300" w:hAnsi="Museo Sans 300"/>
          <w:sz w:val="20"/>
          <w:szCs w:val="20"/>
        </w:rPr>
        <w:t xml:space="preserve"> </w:t>
      </w:r>
      <w:r w:rsidRPr="00065B22">
        <w:rPr>
          <w:rFonts w:ascii="Museo Sans 300" w:hAnsi="Museo Sans 300"/>
          <w:sz w:val="20"/>
          <w:szCs w:val="20"/>
        </w:rPr>
        <w:t>autorizado</w:t>
      </w:r>
      <w:r>
        <w:rPr>
          <w:rFonts w:ascii="Museo Sans 300" w:hAnsi="Museo Sans 300"/>
          <w:sz w:val="20"/>
          <w:szCs w:val="20"/>
        </w:rPr>
        <w:t xml:space="preserve"> </w:t>
      </w:r>
      <w:r w:rsidRPr="00065B22">
        <w:rPr>
          <w:rFonts w:ascii="Museo Sans 300" w:hAnsi="Museo Sans 300"/>
          <w:sz w:val="20"/>
          <w:szCs w:val="20"/>
        </w:rPr>
        <w:t>a</w:t>
      </w:r>
      <w:r>
        <w:rPr>
          <w:rFonts w:ascii="Museo Sans 300" w:hAnsi="Museo Sans 300"/>
          <w:sz w:val="20"/>
          <w:szCs w:val="20"/>
        </w:rPr>
        <w:t xml:space="preserve"> </w:t>
      </w:r>
      <w:r w:rsidRPr="00065B22">
        <w:rPr>
          <w:rFonts w:ascii="Museo Sans 300" w:hAnsi="Museo Sans 300"/>
          <w:sz w:val="20"/>
          <w:szCs w:val="20"/>
        </w:rPr>
        <w:t>la</w:t>
      </w:r>
      <w:r>
        <w:rPr>
          <w:rFonts w:ascii="Museo Sans 300" w:hAnsi="Museo Sans 300"/>
          <w:sz w:val="20"/>
          <w:szCs w:val="20"/>
        </w:rPr>
        <w:t xml:space="preserve"> </w:t>
      </w:r>
      <w:r w:rsidRPr="00065B22">
        <w:rPr>
          <w:rFonts w:ascii="Museo Sans 300" w:hAnsi="Museo Sans 300"/>
          <w:sz w:val="20"/>
          <w:szCs w:val="20"/>
        </w:rPr>
        <w:t>distribuidora</w:t>
      </w:r>
      <w:r>
        <w:rPr>
          <w:rFonts w:ascii="Museo Sans 300" w:hAnsi="Museo Sans 300"/>
          <w:sz w:val="20"/>
          <w:szCs w:val="20"/>
        </w:rPr>
        <w:t xml:space="preserve"> </w:t>
      </w:r>
      <w:r>
        <w:rPr>
          <w:rFonts w:ascii="Museo Sans 300" w:hAnsi="Museo Sans 300"/>
          <w:sz w:val="20"/>
          <w:szCs w:val="20"/>
          <w:lang w:val="es-SV"/>
        </w:rPr>
        <w:t>AES CLESA y Cía., S. en C. de C. V.</w:t>
      </w:r>
      <w:r w:rsidRPr="00065B22">
        <w:rPr>
          <w:rFonts w:ascii="Museo Sans 300" w:hAnsi="Museo Sans 300"/>
          <w:sz w:val="20"/>
          <w:szCs w:val="20"/>
        </w:rPr>
        <w:t>,</w:t>
      </w:r>
      <w:r>
        <w:rPr>
          <w:rFonts w:ascii="Museo Sans 300" w:hAnsi="Museo Sans 300"/>
          <w:sz w:val="20"/>
          <w:szCs w:val="20"/>
        </w:rPr>
        <w:t xml:space="preserve"> </w:t>
      </w:r>
      <w:r w:rsidRPr="00065B22">
        <w:rPr>
          <w:rFonts w:ascii="Museo Sans 300" w:hAnsi="Museo Sans 300"/>
          <w:sz w:val="20"/>
          <w:szCs w:val="20"/>
        </w:rPr>
        <w:t>aplicable</w:t>
      </w:r>
      <w:r>
        <w:rPr>
          <w:rFonts w:ascii="Museo Sans 300" w:hAnsi="Museo Sans 300"/>
          <w:sz w:val="20"/>
          <w:szCs w:val="20"/>
        </w:rPr>
        <w:t xml:space="preserve"> </w:t>
      </w:r>
      <w:r w:rsidRPr="00065B22">
        <w:rPr>
          <w:rFonts w:ascii="Museo Sans 300" w:hAnsi="Museo Sans 300"/>
          <w:sz w:val="20"/>
          <w:szCs w:val="20"/>
        </w:rPr>
        <w:t>para</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año 2022, y</w:t>
      </w:r>
    </w:p>
    <w:p w14:paraId="3EC25994" w14:textId="77777777" w:rsidR="00BB2BEA" w:rsidRDefault="00BB2BEA" w:rsidP="00BB2BEA">
      <w:pPr>
        <w:pStyle w:val="Prrafodelista"/>
        <w:ind w:left="720"/>
        <w:jc w:val="both"/>
        <w:rPr>
          <w:rFonts w:ascii="Museo Sans 300" w:hAnsi="Museo Sans 300"/>
          <w:sz w:val="20"/>
          <w:szCs w:val="20"/>
        </w:rPr>
      </w:pPr>
    </w:p>
    <w:p w14:paraId="372234D0" w14:textId="45594E2D" w:rsidR="00DD34CB" w:rsidRPr="00BB2BEA" w:rsidRDefault="00BB2BEA" w:rsidP="00BB2BEA">
      <w:pPr>
        <w:pStyle w:val="Prrafodelista"/>
        <w:numPr>
          <w:ilvl w:val="0"/>
          <w:numId w:val="2"/>
        </w:numPr>
        <w:ind w:hanging="153"/>
        <w:jc w:val="both"/>
        <w:rPr>
          <w:rFonts w:ascii="Museo Sans 300" w:hAnsi="Museo Sans 300"/>
          <w:sz w:val="20"/>
          <w:szCs w:val="20"/>
        </w:rPr>
      </w:pPr>
      <w:r>
        <w:rPr>
          <w:rFonts w:ascii="Museo Sans 300" w:eastAsia="Arial" w:hAnsi="Museo Sans 300"/>
          <w:color w:val="000000"/>
          <w:sz w:val="20"/>
          <w:szCs w:val="20"/>
          <w:lang w:eastAsia="es-SV"/>
        </w:rPr>
        <w:t xml:space="preserve">Por </w:t>
      </w:r>
      <w:r w:rsidR="00613614">
        <w:rPr>
          <w:rFonts w:ascii="Museo Sans 300" w:eastAsia="Arial" w:hAnsi="Museo Sans 300"/>
          <w:color w:val="000000"/>
          <w:sz w:val="20"/>
          <w:szCs w:val="20"/>
          <w:lang w:eastAsia="es-SV"/>
        </w:rPr>
        <w:t>la</w:t>
      </w:r>
      <w:r>
        <w:rPr>
          <w:rFonts w:ascii="Museo Sans 300" w:eastAsia="Arial" w:hAnsi="Museo Sans 300"/>
          <w:color w:val="000000"/>
          <w:sz w:val="20"/>
          <w:szCs w:val="20"/>
          <w:lang w:eastAsia="es-SV"/>
        </w:rPr>
        <w:t xml:space="preserve"> condición irregular la cantidad de </w:t>
      </w:r>
      <w:r w:rsidR="00AE3317" w:rsidRPr="00BB2BEA">
        <w:rPr>
          <w:rFonts w:ascii="Museo Sans 300" w:eastAsia="Arial" w:hAnsi="Museo Sans 300"/>
          <w:color w:val="000000"/>
          <w:sz w:val="20"/>
          <w:szCs w:val="20"/>
          <w:lang w:eastAsia="es-SV"/>
        </w:rPr>
        <w:t>CUATROCIENTOS CUARENTA Y SEIS 30/100 DÓLARES DE LOS ESTADOS UNIDOS DE AMÉRICA (USD 446.30)</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IVA</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incluido,</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en</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concepto</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energía</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no</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registrada,</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más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los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intereses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correspondientes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conformidad</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con</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el</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artículo</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36</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de</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los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Términos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y</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condiciones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Generales</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al</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Consumidor</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Final,</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para</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el</w:t>
      </w:r>
      <w:r w:rsidR="006418FD" w:rsidRPr="00BB2BEA">
        <w:rPr>
          <w:rFonts w:ascii="Museo Sans 300" w:eastAsia="Arial" w:hAnsi="Museo Sans 300"/>
          <w:color w:val="000000"/>
          <w:sz w:val="20"/>
          <w:szCs w:val="20"/>
          <w:lang w:eastAsia="es-SV"/>
        </w:rPr>
        <w:t xml:space="preserve"> </w:t>
      </w:r>
      <w:r w:rsidR="00DD34CB" w:rsidRPr="00BB2BEA">
        <w:rPr>
          <w:rFonts w:ascii="Museo Sans 300" w:eastAsia="Arial" w:hAnsi="Museo Sans 300"/>
          <w:color w:val="000000"/>
          <w:sz w:val="20"/>
          <w:szCs w:val="20"/>
          <w:lang w:eastAsia="es-SV"/>
        </w:rPr>
        <w:t>año</w:t>
      </w:r>
      <w:r w:rsidR="006418FD" w:rsidRPr="00BB2BEA">
        <w:rPr>
          <w:rFonts w:ascii="Museo Sans 300" w:eastAsia="Arial" w:hAnsi="Museo Sans 300"/>
          <w:color w:val="000000"/>
          <w:sz w:val="20"/>
          <w:szCs w:val="20"/>
          <w:lang w:eastAsia="es-SV"/>
        </w:rPr>
        <w:t xml:space="preserve"> </w:t>
      </w:r>
      <w:r w:rsidR="00774029" w:rsidRPr="00BB2BEA">
        <w:rPr>
          <w:rFonts w:ascii="Museo Sans 300" w:eastAsia="Arial" w:hAnsi="Museo Sans 300"/>
          <w:color w:val="000000"/>
          <w:sz w:val="20"/>
          <w:szCs w:val="20"/>
          <w:lang w:eastAsia="es-SV"/>
        </w:rPr>
        <w:t>2023</w:t>
      </w:r>
      <w:r w:rsidR="00DD34CB" w:rsidRPr="00BB2BEA">
        <w:rPr>
          <w:rFonts w:ascii="Museo Sans 300" w:eastAsia="Arial" w:hAnsi="Museo Sans 300"/>
          <w:color w:val="000000"/>
          <w:sz w:val="20"/>
          <w:szCs w:val="20"/>
          <w:lang w:eastAsia="es-SV"/>
        </w:rPr>
        <w:t>.</w:t>
      </w:r>
      <w:r w:rsidR="006418FD" w:rsidRPr="00BB2BEA">
        <w:rPr>
          <w:rFonts w:ascii="Museo Sans 300" w:eastAsia="Arial" w:hAnsi="Museo Sans 300"/>
          <w:color w:val="000000"/>
          <w:sz w:val="20"/>
          <w:szCs w:val="20"/>
          <w:lang w:eastAsia="es-SV"/>
        </w:rPr>
        <w:t xml:space="preserve"> </w:t>
      </w:r>
    </w:p>
    <w:p w14:paraId="3650E5A8" w14:textId="267780E1" w:rsidR="00DD34CB" w:rsidRPr="00B45E90" w:rsidRDefault="006418FD"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CBF73E6" w14:textId="2518ABED" w:rsidR="00E9063D" w:rsidRPr="00947FD4" w:rsidRDefault="00E9063D" w:rsidP="00E9063D">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Pr>
          <w:rFonts w:ascii="Museo Sans 300" w:eastAsia="Times New Roman" w:hAnsi="Museo Sans 300" w:cs="Segoe UI"/>
          <w:sz w:val="20"/>
          <w:szCs w:val="20"/>
          <w:lang w:val="es-ES" w:eastAsia="es-SV"/>
        </w:rPr>
        <w:t>IT-0212-CAU-23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3BCA0696" w:rsidR="00A0163C" w:rsidRPr="00F74B39" w:rsidRDefault="00A0163C" w:rsidP="00F74B39">
      <w:pPr>
        <w:pStyle w:val="Prrafodelista"/>
        <w:numPr>
          <w:ilvl w:val="1"/>
          <w:numId w:val="1"/>
        </w:numPr>
        <w:ind w:left="426"/>
        <w:jc w:val="both"/>
        <w:rPr>
          <w:rFonts w:ascii="Museo Sans 300" w:eastAsia="Arial" w:hAnsi="Museo Sans 300"/>
          <w:color w:val="000000"/>
          <w:sz w:val="20"/>
          <w:szCs w:val="20"/>
          <w:lang w:eastAsia="es-SV"/>
        </w:rPr>
      </w:pPr>
      <w:r w:rsidRPr="00F74B39">
        <w:rPr>
          <w:rFonts w:ascii="Museo Sans 300" w:eastAsia="Arial" w:hAnsi="Museo Sans 300"/>
          <w:color w:val="000000"/>
          <w:sz w:val="20"/>
          <w:szCs w:val="20"/>
          <w:lang w:eastAsia="es-SV"/>
        </w:rPr>
        <w:t>Notificar</w:t>
      </w:r>
      <w:r w:rsidR="006418FD" w:rsidRPr="00F74B39">
        <w:rPr>
          <w:rFonts w:ascii="Museo Sans 300" w:eastAsia="Arial" w:hAnsi="Museo Sans 300"/>
          <w:color w:val="000000"/>
          <w:sz w:val="20"/>
          <w:szCs w:val="20"/>
          <w:lang w:eastAsia="es-SV"/>
        </w:rPr>
        <w:t xml:space="preserve"> </w:t>
      </w:r>
      <w:r w:rsidRPr="00F74B39">
        <w:rPr>
          <w:rFonts w:ascii="Museo Sans 300" w:eastAsia="Arial" w:hAnsi="Museo Sans 300"/>
          <w:color w:val="000000"/>
          <w:sz w:val="20"/>
          <w:szCs w:val="20"/>
          <w:lang w:eastAsia="es-SV"/>
        </w:rPr>
        <w:t>este</w:t>
      </w:r>
      <w:r w:rsidR="006418FD" w:rsidRPr="00F74B39">
        <w:rPr>
          <w:rFonts w:ascii="Museo Sans 300" w:eastAsia="Arial" w:hAnsi="Museo Sans 300"/>
          <w:color w:val="000000"/>
          <w:sz w:val="20"/>
          <w:szCs w:val="20"/>
          <w:lang w:eastAsia="es-SV"/>
        </w:rPr>
        <w:t xml:space="preserve"> </w:t>
      </w:r>
      <w:r w:rsidRPr="00F74B39">
        <w:rPr>
          <w:rFonts w:ascii="Museo Sans 300" w:eastAsia="Arial" w:hAnsi="Museo Sans 300"/>
          <w:color w:val="000000"/>
          <w:sz w:val="20"/>
          <w:szCs w:val="20"/>
          <w:lang w:eastAsia="es-SV"/>
        </w:rPr>
        <w:t>acuerdo</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a</w:t>
      </w:r>
      <w:r w:rsidR="006418FD" w:rsidRPr="00F74B39">
        <w:rPr>
          <w:rFonts w:ascii="Museo Sans 300" w:eastAsia="Arial" w:hAnsi="Museo Sans 300"/>
          <w:color w:val="000000"/>
          <w:sz w:val="20"/>
          <w:szCs w:val="20"/>
          <w:lang w:eastAsia="es-SV"/>
        </w:rPr>
        <w:t xml:space="preserve"> </w:t>
      </w:r>
      <w:r w:rsidR="00774029" w:rsidRPr="00F74B39">
        <w:rPr>
          <w:rFonts w:ascii="Museo Sans 300" w:eastAsia="Arial" w:hAnsi="Museo Sans 300"/>
          <w:color w:val="000000"/>
          <w:sz w:val="20"/>
          <w:szCs w:val="20"/>
          <w:lang w:eastAsia="es-SV"/>
        </w:rPr>
        <w:t xml:space="preserve">la señora </w:t>
      </w:r>
      <w:r w:rsidR="00A553B5">
        <w:rPr>
          <w:rFonts w:ascii="Museo Sans 300" w:eastAsia="Arial" w:hAnsi="Museo Sans 300"/>
          <w:color w:val="000000"/>
          <w:sz w:val="20"/>
          <w:szCs w:val="20"/>
          <w:lang w:eastAsia="es-SV"/>
        </w:rPr>
        <w:t>x</w:t>
      </w:r>
      <w:r w:rsidR="005A6EE3">
        <w:rPr>
          <w:rFonts w:ascii="Museo Sans 300" w:eastAsia="Arial" w:hAnsi="Museo Sans 300"/>
          <w:color w:val="000000"/>
          <w:sz w:val="20"/>
          <w:szCs w:val="20"/>
          <w:lang w:eastAsia="es-SV"/>
        </w:rPr>
        <w:t>xx</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y</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a</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la</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sociedad</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AES</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CLESA</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y</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Cía.,</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S.</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en</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C.</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de</w:t>
      </w:r>
      <w:r w:rsidR="006418FD" w:rsidRPr="00F74B39">
        <w:rPr>
          <w:rFonts w:ascii="Museo Sans 300" w:eastAsia="Arial" w:hAnsi="Museo Sans 300"/>
          <w:color w:val="000000"/>
          <w:sz w:val="20"/>
          <w:szCs w:val="20"/>
          <w:lang w:eastAsia="es-SV"/>
        </w:rPr>
        <w:t xml:space="preserve"> </w:t>
      </w:r>
      <w:r w:rsidR="00B44F50" w:rsidRPr="00F74B39">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Pr="00F74B39" w:rsidRDefault="009D142E" w:rsidP="009D142E">
      <w:pPr>
        <w:pStyle w:val="Prrafodelista"/>
        <w:rPr>
          <w:rFonts w:ascii="Museo Sans 300" w:eastAsia="Arial" w:hAnsi="Museo Sans 300"/>
          <w:sz w:val="20"/>
          <w:szCs w:val="20"/>
          <w:lang w:val="es-SV"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31BEFA9E"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418F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A6E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8250" w14:textId="77777777" w:rsidR="00E15298" w:rsidRDefault="00E15298">
      <w:pPr>
        <w:spacing w:after="0" w:line="240" w:lineRule="auto"/>
      </w:pPr>
      <w:r>
        <w:separator/>
      </w:r>
    </w:p>
  </w:endnote>
  <w:endnote w:type="continuationSeparator" w:id="0">
    <w:p w14:paraId="0D8E1B36" w14:textId="77777777" w:rsidR="00E15298" w:rsidRDefault="00E15298">
      <w:pPr>
        <w:spacing w:after="0" w:line="240" w:lineRule="auto"/>
      </w:pPr>
      <w:r>
        <w:continuationSeparator/>
      </w:r>
    </w:p>
  </w:endnote>
  <w:endnote w:type="continuationNotice" w:id="1">
    <w:p w14:paraId="3E337A82" w14:textId="77777777" w:rsidR="00E15298" w:rsidRDefault="00E15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1424" w14:textId="77777777" w:rsidR="00E15298" w:rsidRDefault="00E15298">
      <w:pPr>
        <w:spacing w:after="0" w:line="240" w:lineRule="auto"/>
      </w:pPr>
      <w:r>
        <w:rPr>
          <w:color w:val="000000"/>
        </w:rPr>
        <w:separator/>
      </w:r>
    </w:p>
  </w:footnote>
  <w:footnote w:type="continuationSeparator" w:id="0">
    <w:p w14:paraId="3B92887A" w14:textId="77777777" w:rsidR="00E15298" w:rsidRDefault="00E15298">
      <w:pPr>
        <w:spacing w:after="0" w:line="240" w:lineRule="auto"/>
      </w:pPr>
      <w:r>
        <w:continuationSeparator/>
      </w:r>
    </w:p>
  </w:footnote>
  <w:footnote w:type="continuationNotice" w:id="1">
    <w:p w14:paraId="7E0339AC" w14:textId="77777777" w:rsidR="00E15298" w:rsidRDefault="00E15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796"/>
    <w:multiLevelType w:val="hybridMultilevel"/>
    <w:tmpl w:val="4080026E"/>
    <w:lvl w:ilvl="0" w:tplc="6A1C4B6E">
      <w:start w:val="1"/>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2103DD8"/>
    <w:multiLevelType w:val="hybridMultilevel"/>
    <w:tmpl w:val="F2F0606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C7D6D"/>
    <w:multiLevelType w:val="multilevel"/>
    <w:tmpl w:val="42C8415C"/>
    <w:lvl w:ilvl="0">
      <w:start w:val="2"/>
      <w:numFmt w:val="decimal"/>
      <w:lvlText w:val="%1"/>
      <w:lvlJc w:val="left"/>
      <w:pPr>
        <w:ind w:left="630" w:hanging="630"/>
      </w:pPr>
      <w:rPr>
        <w:rFonts w:ascii="Museo Sans 500" w:eastAsia="Arial" w:hAnsi="Museo Sans 500" w:cs="Times New Roman" w:hint="default"/>
        <w:b/>
      </w:rPr>
    </w:lvl>
    <w:lvl w:ilvl="1">
      <w:start w:val="1"/>
      <w:numFmt w:val="decimal"/>
      <w:lvlText w:val="%1.%2"/>
      <w:lvlJc w:val="left"/>
      <w:pPr>
        <w:ind w:left="867" w:hanging="630"/>
      </w:pPr>
      <w:rPr>
        <w:rFonts w:ascii="Museo Sans 500" w:eastAsia="Arial" w:hAnsi="Museo Sans 500" w:cs="Times New Roman" w:hint="default"/>
        <w:b/>
      </w:rPr>
    </w:lvl>
    <w:lvl w:ilvl="2">
      <w:start w:val="1"/>
      <w:numFmt w:val="decimal"/>
      <w:lvlText w:val="%1.%2.%3"/>
      <w:lvlJc w:val="left"/>
      <w:pPr>
        <w:ind w:left="1194" w:hanging="720"/>
      </w:pPr>
      <w:rPr>
        <w:rFonts w:ascii="Museo Sans 500" w:eastAsia="Arial" w:hAnsi="Museo Sans 500" w:cs="Times New Roman" w:hint="default"/>
        <w:b/>
      </w:rPr>
    </w:lvl>
    <w:lvl w:ilvl="3">
      <w:start w:val="2"/>
      <w:numFmt w:val="decimal"/>
      <w:lvlText w:val="%1.%2.%3.%4"/>
      <w:lvlJc w:val="left"/>
      <w:pPr>
        <w:ind w:left="1791" w:hanging="1080"/>
      </w:pPr>
      <w:rPr>
        <w:rFonts w:ascii="Museo Sans 500" w:eastAsia="Arial" w:hAnsi="Museo Sans 500" w:cs="Times New Roman" w:hint="default"/>
        <w:b/>
      </w:rPr>
    </w:lvl>
    <w:lvl w:ilvl="4">
      <w:start w:val="1"/>
      <w:numFmt w:val="decimal"/>
      <w:lvlText w:val="%1.%2.%3.%4.%5"/>
      <w:lvlJc w:val="left"/>
      <w:pPr>
        <w:ind w:left="2028" w:hanging="1080"/>
      </w:pPr>
      <w:rPr>
        <w:rFonts w:ascii="Museo Sans 500" w:eastAsia="Arial" w:hAnsi="Museo Sans 500" w:cs="Times New Roman" w:hint="default"/>
        <w:b/>
      </w:rPr>
    </w:lvl>
    <w:lvl w:ilvl="5">
      <w:start w:val="1"/>
      <w:numFmt w:val="decimal"/>
      <w:lvlText w:val="%1.%2.%3.%4.%5.%6"/>
      <w:lvlJc w:val="left"/>
      <w:pPr>
        <w:ind w:left="2625" w:hanging="1440"/>
      </w:pPr>
      <w:rPr>
        <w:rFonts w:ascii="Museo Sans 500" w:eastAsia="Arial" w:hAnsi="Museo Sans 500" w:cs="Times New Roman" w:hint="default"/>
        <w:b/>
      </w:rPr>
    </w:lvl>
    <w:lvl w:ilvl="6">
      <w:start w:val="1"/>
      <w:numFmt w:val="decimal"/>
      <w:lvlText w:val="%1.%2.%3.%4.%5.%6.%7"/>
      <w:lvlJc w:val="left"/>
      <w:pPr>
        <w:ind w:left="2862" w:hanging="1440"/>
      </w:pPr>
      <w:rPr>
        <w:rFonts w:ascii="Museo Sans 500" w:eastAsia="Arial" w:hAnsi="Museo Sans 500" w:cs="Times New Roman" w:hint="default"/>
        <w:b/>
      </w:rPr>
    </w:lvl>
    <w:lvl w:ilvl="7">
      <w:start w:val="1"/>
      <w:numFmt w:val="decimal"/>
      <w:lvlText w:val="%1.%2.%3.%4.%5.%6.%7.%8"/>
      <w:lvlJc w:val="left"/>
      <w:pPr>
        <w:ind w:left="3459" w:hanging="1800"/>
      </w:pPr>
      <w:rPr>
        <w:rFonts w:ascii="Museo Sans 500" w:eastAsia="Arial" w:hAnsi="Museo Sans 500" w:cs="Times New Roman" w:hint="default"/>
        <w:b/>
      </w:rPr>
    </w:lvl>
    <w:lvl w:ilvl="8">
      <w:start w:val="1"/>
      <w:numFmt w:val="decimal"/>
      <w:lvlText w:val="%1.%2.%3.%4.%5.%6.%7.%8.%9"/>
      <w:lvlJc w:val="left"/>
      <w:pPr>
        <w:ind w:left="3696" w:hanging="1800"/>
      </w:pPr>
      <w:rPr>
        <w:rFonts w:ascii="Museo Sans 500" w:eastAsia="Arial" w:hAnsi="Museo Sans 500" w:cs="Times New Roman" w:hint="default"/>
        <w:b/>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245C93"/>
    <w:multiLevelType w:val="hybridMultilevel"/>
    <w:tmpl w:val="4360365A"/>
    <w:lvl w:ilvl="0" w:tplc="6C8462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EFA21D1"/>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CB2146"/>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363390"/>
    <w:multiLevelType w:val="hybridMultilevel"/>
    <w:tmpl w:val="B212F942"/>
    <w:lvl w:ilvl="0" w:tplc="440A0001">
      <w:start w:val="1"/>
      <w:numFmt w:val="bullet"/>
      <w:lvlText w:val=""/>
      <w:lvlJc w:val="left"/>
      <w:pPr>
        <w:ind w:left="1140" w:hanging="360"/>
      </w:pPr>
      <w:rPr>
        <w:rFonts w:ascii="Symbol" w:hAnsi="Symbol" w:hint="default"/>
      </w:rPr>
    </w:lvl>
    <w:lvl w:ilvl="1" w:tplc="440A0003" w:tentative="1">
      <w:start w:val="1"/>
      <w:numFmt w:val="bullet"/>
      <w:lvlText w:val="o"/>
      <w:lvlJc w:val="left"/>
      <w:pPr>
        <w:ind w:left="1860" w:hanging="360"/>
      </w:pPr>
      <w:rPr>
        <w:rFonts w:ascii="Courier New" w:hAnsi="Courier New" w:cs="Courier New" w:hint="default"/>
      </w:rPr>
    </w:lvl>
    <w:lvl w:ilvl="2" w:tplc="440A0005" w:tentative="1">
      <w:start w:val="1"/>
      <w:numFmt w:val="bullet"/>
      <w:lvlText w:val=""/>
      <w:lvlJc w:val="left"/>
      <w:pPr>
        <w:ind w:left="2580" w:hanging="360"/>
      </w:pPr>
      <w:rPr>
        <w:rFonts w:ascii="Wingdings" w:hAnsi="Wingdings" w:hint="default"/>
      </w:rPr>
    </w:lvl>
    <w:lvl w:ilvl="3" w:tplc="440A0001" w:tentative="1">
      <w:start w:val="1"/>
      <w:numFmt w:val="bullet"/>
      <w:lvlText w:val=""/>
      <w:lvlJc w:val="left"/>
      <w:pPr>
        <w:ind w:left="3300" w:hanging="360"/>
      </w:pPr>
      <w:rPr>
        <w:rFonts w:ascii="Symbol" w:hAnsi="Symbol" w:hint="default"/>
      </w:rPr>
    </w:lvl>
    <w:lvl w:ilvl="4" w:tplc="440A0003" w:tentative="1">
      <w:start w:val="1"/>
      <w:numFmt w:val="bullet"/>
      <w:lvlText w:val="o"/>
      <w:lvlJc w:val="left"/>
      <w:pPr>
        <w:ind w:left="4020" w:hanging="360"/>
      </w:pPr>
      <w:rPr>
        <w:rFonts w:ascii="Courier New" w:hAnsi="Courier New" w:cs="Courier New" w:hint="default"/>
      </w:rPr>
    </w:lvl>
    <w:lvl w:ilvl="5" w:tplc="440A0005" w:tentative="1">
      <w:start w:val="1"/>
      <w:numFmt w:val="bullet"/>
      <w:lvlText w:val=""/>
      <w:lvlJc w:val="left"/>
      <w:pPr>
        <w:ind w:left="4740" w:hanging="360"/>
      </w:pPr>
      <w:rPr>
        <w:rFonts w:ascii="Wingdings" w:hAnsi="Wingdings" w:hint="default"/>
      </w:rPr>
    </w:lvl>
    <w:lvl w:ilvl="6" w:tplc="440A0001" w:tentative="1">
      <w:start w:val="1"/>
      <w:numFmt w:val="bullet"/>
      <w:lvlText w:val=""/>
      <w:lvlJc w:val="left"/>
      <w:pPr>
        <w:ind w:left="5460" w:hanging="360"/>
      </w:pPr>
      <w:rPr>
        <w:rFonts w:ascii="Symbol" w:hAnsi="Symbol" w:hint="default"/>
      </w:rPr>
    </w:lvl>
    <w:lvl w:ilvl="7" w:tplc="440A0003" w:tentative="1">
      <w:start w:val="1"/>
      <w:numFmt w:val="bullet"/>
      <w:lvlText w:val="o"/>
      <w:lvlJc w:val="left"/>
      <w:pPr>
        <w:ind w:left="6180" w:hanging="360"/>
      </w:pPr>
      <w:rPr>
        <w:rFonts w:ascii="Courier New" w:hAnsi="Courier New" w:cs="Courier New" w:hint="default"/>
      </w:rPr>
    </w:lvl>
    <w:lvl w:ilvl="8" w:tplc="440A0005" w:tentative="1">
      <w:start w:val="1"/>
      <w:numFmt w:val="bullet"/>
      <w:lvlText w:val=""/>
      <w:lvlJc w:val="left"/>
      <w:pPr>
        <w:ind w:left="6900" w:hanging="360"/>
      </w:pPr>
      <w:rPr>
        <w:rFonts w:ascii="Wingdings" w:hAnsi="Wingdings" w:hint="default"/>
      </w:rPr>
    </w:lvl>
  </w:abstractNum>
  <w:abstractNum w:abstractNumId="11" w15:restartNumberingAfterBreak="0">
    <w:nsid w:val="30A1453E"/>
    <w:multiLevelType w:val="multilevel"/>
    <w:tmpl w:val="26480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2647A"/>
    <w:multiLevelType w:val="hybridMultilevel"/>
    <w:tmpl w:val="B1F45B02"/>
    <w:lvl w:ilvl="0" w:tplc="DF30DB2C">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7" w15:restartNumberingAfterBreak="0">
    <w:nsid w:val="439F7EF0"/>
    <w:multiLevelType w:val="hybridMultilevel"/>
    <w:tmpl w:val="CD7C9140"/>
    <w:lvl w:ilvl="0" w:tplc="C3F40CE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 w15:restartNumberingAfterBreak="0">
    <w:nsid w:val="45D83AAF"/>
    <w:multiLevelType w:val="multilevel"/>
    <w:tmpl w:val="F5A09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62683"/>
    <w:multiLevelType w:val="hybridMultilevel"/>
    <w:tmpl w:val="3BC09B7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422C02E6">
      <w:start w:val="1"/>
      <w:numFmt w:val="lowerRoman"/>
      <w:lvlText w:val="%4."/>
      <w:lvlJc w:val="left"/>
      <w:pPr>
        <w:ind w:left="3240" w:hanging="720"/>
      </w:pPr>
      <w:rPr>
        <w:rFonts w:hint="default"/>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782169"/>
    <w:multiLevelType w:val="hybridMultilevel"/>
    <w:tmpl w:val="F2F060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6E3ACD"/>
    <w:multiLevelType w:val="multilevel"/>
    <w:tmpl w:val="1A5A6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FB354C4"/>
    <w:multiLevelType w:val="hybridMultilevel"/>
    <w:tmpl w:val="500EB096"/>
    <w:lvl w:ilvl="0" w:tplc="04FCADA6">
      <w:numFmt w:val="bullet"/>
      <w:lvlText w:val="-"/>
      <w:lvlJc w:val="left"/>
      <w:pPr>
        <w:ind w:left="720" w:hanging="360"/>
      </w:pPr>
      <w:rPr>
        <w:rFonts w:ascii="Museo Sans 300" w:eastAsia="SimSun" w:hAnsi="Museo Sans 300" w:cs="Arial" w:hint="default"/>
        <w:b w:val="0"/>
        <w:bCs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DF4CD3"/>
    <w:multiLevelType w:val="hybridMultilevel"/>
    <w:tmpl w:val="FBEC50D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5822672D"/>
    <w:multiLevelType w:val="hybridMultilevel"/>
    <w:tmpl w:val="82EC2950"/>
    <w:lvl w:ilvl="0" w:tplc="A92A40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6AE7097"/>
    <w:multiLevelType w:val="multilevel"/>
    <w:tmpl w:val="73D88E30"/>
    <w:lvl w:ilvl="0">
      <w:start w:val="1"/>
      <w:numFmt w:val="decimal"/>
      <w:lvlText w:val="%1."/>
      <w:lvlJc w:val="left"/>
      <w:pPr>
        <w:ind w:left="720" w:hanging="360"/>
      </w:pPr>
    </w:lvl>
    <w:lvl w:ilvl="1">
      <w:start w:val="1"/>
      <w:numFmt w:val="decimal"/>
      <w:isLgl/>
      <w:lvlText w:val="%1.%2."/>
      <w:lvlJc w:val="left"/>
      <w:pPr>
        <w:ind w:left="1102" w:hanging="720"/>
      </w:pPr>
      <w:rPr>
        <w:rFonts w:hint="default"/>
      </w:rPr>
    </w:lvl>
    <w:lvl w:ilvl="2">
      <w:start w:val="2"/>
      <w:numFmt w:val="decimal"/>
      <w:isLgl/>
      <w:lvlText w:val="%1.%2.%3."/>
      <w:lvlJc w:val="left"/>
      <w:pPr>
        <w:ind w:left="112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910" w:hanging="144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2314" w:hanging="1800"/>
      </w:pPr>
      <w:rPr>
        <w:rFonts w:hint="default"/>
      </w:rPr>
    </w:lvl>
    <w:lvl w:ilvl="8">
      <w:start w:val="1"/>
      <w:numFmt w:val="decimal"/>
      <w:isLgl/>
      <w:lvlText w:val="%1.%2.%3.%4.%5.%6.%7.%8.%9."/>
      <w:lvlJc w:val="left"/>
      <w:pPr>
        <w:ind w:left="2696" w:hanging="2160"/>
      </w:pPr>
      <w:rPr>
        <w:rFonts w:hint="default"/>
      </w:rPr>
    </w:lvl>
  </w:abstractNum>
  <w:abstractNum w:abstractNumId="28" w15:restartNumberingAfterBreak="0">
    <w:nsid w:val="69066559"/>
    <w:multiLevelType w:val="multilevel"/>
    <w:tmpl w:val="C6FE7B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0572C1"/>
    <w:multiLevelType w:val="hybridMultilevel"/>
    <w:tmpl w:val="0FCC7B66"/>
    <w:lvl w:ilvl="0" w:tplc="0D00F622">
      <w:start w:val="1"/>
      <w:numFmt w:val="upperLetter"/>
      <w:lvlText w:val="%1."/>
      <w:lvlJc w:val="left"/>
      <w:pPr>
        <w:tabs>
          <w:tab w:val="num" w:pos="720"/>
        </w:tabs>
        <w:ind w:left="720" w:hanging="360"/>
      </w:pPr>
      <w:rPr>
        <w:b/>
      </w:rPr>
    </w:lvl>
    <w:lvl w:ilvl="1" w:tplc="6338DF6E">
      <w:start w:val="1"/>
      <w:numFmt w:val="lowerLetter"/>
      <w:lvlText w:val="%2)"/>
      <w:lvlJc w:val="left"/>
      <w:pPr>
        <w:ind w:left="1440" w:hanging="360"/>
      </w:pPr>
      <w:rPr>
        <w:rFonts w:hint="default"/>
        <w:b w:val="0"/>
        <w:bCs/>
        <w:lang w:val="es-SV"/>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0"/>
  </w:num>
  <w:num w:numId="2" w16cid:durableId="2034181796">
    <w:abstractNumId w:val="19"/>
  </w:num>
  <w:num w:numId="3" w16cid:durableId="1709142625">
    <w:abstractNumId w:val="24"/>
  </w:num>
  <w:num w:numId="4" w16cid:durableId="221210230">
    <w:abstractNumId w:val="15"/>
  </w:num>
  <w:num w:numId="5" w16cid:durableId="1664696473">
    <w:abstractNumId w:val="4"/>
  </w:num>
  <w:num w:numId="6" w16cid:durableId="1508325136">
    <w:abstractNumId w:val="22"/>
  </w:num>
  <w:num w:numId="7" w16cid:durableId="8263693">
    <w:abstractNumId w:val="23"/>
  </w:num>
  <w:num w:numId="8" w16cid:durableId="1583832942">
    <w:abstractNumId w:val="12"/>
  </w:num>
  <w:num w:numId="9" w16cid:durableId="1428694578">
    <w:abstractNumId w:val="2"/>
  </w:num>
  <w:num w:numId="10" w16cid:durableId="1511872759">
    <w:abstractNumId w:val="13"/>
  </w:num>
  <w:num w:numId="11" w16cid:durableId="822039766">
    <w:abstractNumId w:val="29"/>
  </w:num>
  <w:num w:numId="12" w16cid:durableId="247429714">
    <w:abstractNumId w:val="16"/>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7"/>
  </w:num>
  <w:num w:numId="15" w16cid:durableId="1732119902">
    <w:abstractNumId w:val="28"/>
  </w:num>
  <w:num w:numId="16" w16cid:durableId="1946766658">
    <w:abstractNumId w:val="21"/>
  </w:num>
  <w:num w:numId="17" w16cid:durableId="622344397">
    <w:abstractNumId w:val="11"/>
  </w:num>
  <w:num w:numId="18" w16cid:durableId="1633441695">
    <w:abstractNumId w:val="18"/>
  </w:num>
  <w:num w:numId="19" w16cid:durableId="1954290545">
    <w:abstractNumId w:val="1"/>
  </w:num>
  <w:num w:numId="20" w16cid:durableId="221254291">
    <w:abstractNumId w:val="0"/>
  </w:num>
  <w:num w:numId="21" w16cid:durableId="1895579299">
    <w:abstractNumId w:val="6"/>
  </w:num>
  <w:num w:numId="22" w16cid:durableId="2018075204">
    <w:abstractNumId w:val="20"/>
  </w:num>
  <w:num w:numId="23" w16cid:durableId="193535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616471">
    <w:abstractNumId w:val="25"/>
  </w:num>
  <w:num w:numId="25" w16cid:durableId="1038894752">
    <w:abstractNumId w:val="9"/>
  </w:num>
  <w:num w:numId="26" w16cid:durableId="2105883168">
    <w:abstractNumId w:val="8"/>
  </w:num>
  <w:num w:numId="27" w16cid:durableId="1670137418">
    <w:abstractNumId w:val="3"/>
  </w:num>
  <w:num w:numId="28" w16cid:durableId="262155291">
    <w:abstractNumId w:val="26"/>
  </w:num>
  <w:num w:numId="29" w16cid:durableId="1791196289">
    <w:abstractNumId w:val="5"/>
  </w:num>
  <w:num w:numId="30" w16cid:durableId="1819685598">
    <w:abstractNumId w:val="27"/>
  </w:num>
  <w:num w:numId="31" w16cid:durableId="1754544124">
    <w:abstractNumId w:val="10"/>
  </w:num>
  <w:num w:numId="32" w16cid:durableId="172695241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D6"/>
    <w:rsid w:val="00031E7D"/>
    <w:rsid w:val="00031ED6"/>
    <w:rsid w:val="00032659"/>
    <w:rsid w:val="000327E0"/>
    <w:rsid w:val="000336BB"/>
    <w:rsid w:val="00034EA3"/>
    <w:rsid w:val="000354B7"/>
    <w:rsid w:val="00035756"/>
    <w:rsid w:val="00035B59"/>
    <w:rsid w:val="00035FD9"/>
    <w:rsid w:val="00040F9B"/>
    <w:rsid w:val="0004207E"/>
    <w:rsid w:val="0004299F"/>
    <w:rsid w:val="00043AE0"/>
    <w:rsid w:val="00045587"/>
    <w:rsid w:val="00046D76"/>
    <w:rsid w:val="00052390"/>
    <w:rsid w:val="0005306D"/>
    <w:rsid w:val="000541EC"/>
    <w:rsid w:val="00055F7E"/>
    <w:rsid w:val="00056060"/>
    <w:rsid w:val="00060389"/>
    <w:rsid w:val="00060E86"/>
    <w:rsid w:val="00061139"/>
    <w:rsid w:val="0006381A"/>
    <w:rsid w:val="000643A0"/>
    <w:rsid w:val="00064438"/>
    <w:rsid w:val="000661D6"/>
    <w:rsid w:val="000676C5"/>
    <w:rsid w:val="00072BDD"/>
    <w:rsid w:val="0007339F"/>
    <w:rsid w:val="000739A9"/>
    <w:rsid w:val="00073DB6"/>
    <w:rsid w:val="00074C4A"/>
    <w:rsid w:val="00077C68"/>
    <w:rsid w:val="000807C0"/>
    <w:rsid w:val="00080835"/>
    <w:rsid w:val="0008141A"/>
    <w:rsid w:val="00082058"/>
    <w:rsid w:val="00082AA1"/>
    <w:rsid w:val="00083417"/>
    <w:rsid w:val="000836D8"/>
    <w:rsid w:val="0008454E"/>
    <w:rsid w:val="000845B6"/>
    <w:rsid w:val="00085518"/>
    <w:rsid w:val="00085EF8"/>
    <w:rsid w:val="00087E20"/>
    <w:rsid w:val="0009012A"/>
    <w:rsid w:val="000902B5"/>
    <w:rsid w:val="000907BC"/>
    <w:rsid w:val="00090A31"/>
    <w:rsid w:val="00095392"/>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49D"/>
    <w:rsid w:val="000C4657"/>
    <w:rsid w:val="000C4AD8"/>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555"/>
    <w:rsid w:val="00183C2F"/>
    <w:rsid w:val="00183CF1"/>
    <w:rsid w:val="001870DC"/>
    <w:rsid w:val="001870F6"/>
    <w:rsid w:val="0019116B"/>
    <w:rsid w:val="0019123B"/>
    <w:rsid w:val="0019194C"/>
    <w:rsid w:val="0019194E"/>
    <w:rsid w:val="001925CC"/>
    <w:rsid w:val="00196DAC"/>
    <w:rsid w:val="00197FF0"/>
    <w:rsid w:val="001A3FCF"/>
    <w:rsid w:val="001A51F0"/>
    <w:rsid w:val="001B098B"/>
    <w:rsid w:val="001B2309"/>
    <w:rsid w:val="001B3D33"/>
    <w:rsid w:val="001C0833"/>
    <w:rsid w:val="001C2B22"/>
    <w:rsid w:val="001C3F92"/>
    <w:rsid w:val="001C4A35"/>
    <w:rsid w:val="001C5BC6"/>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A1B"/>
    <w:rsid w:val="00203C6A"/>
    <w:rsid w:val="002069C6"/>
    <w:rsid w:val="00207AE1"/>
    <w:rsid w:val="00213D79"/>
    <w:rsid w:val="0021571F"/>
    <w:rsid w:val="00221B84"/>
    <w:rsid w:val="002239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585B"/>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39E"/>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599"/>
    <w:rsid w:val="002F2DA4"/>
    <w:rsid w:val="002F6D69"/>
    <w:rsid w:val="002F7524"/>
    <w:rsid w:val="00301137"/>
    <w:rsid w:val="00301E35"/>
    <w:rsid w:val="00302A42"/>
    <w:rsid w:val="00302D8E"/>
    <w:rsid w:val="003043F1"/>
    <w:rsid w:val="00306CCE"/>
    <w:rsid w:val="00310A62"/>
    <w:rsid w:val="00310FBB"/>
    <w:rsid w:val="00311109"/>
    <w:rsid w:val="00313D3D"/>
    <w:rsid w:val="003142A6"/>
    <w:rsid w:val="003144FF"/>
    <w:rsid w:val="003176C8"/>
    <w:rsid w:val="00317950"/>
    <w:rsid w:val="00320A28"/>
    <w:rsid w:val="00320FB3"/>
    <w:rsid w:val="00324500"/>
    <w:rsid w:val="00324B7B"/>
    <w:rsid w:val="003250A4"/>
    <w:rsid w:val="00327058"/>
    <w:rsid w:val="00327915"/>
    <w:rsid w:val="003303E3"/>
    <w:rsid w:val="0033220B"/>
    <w:rsid w:val="00333092"/>
    <w:rsid w:val="003352BF"/>
    <w:rsid w:val="003363BD"/>
    <w:rsid w:val="003402A4"/>
    <w:rsid w:val="00340A0F"/>
    <w:rsid w:val="0034219E"/>
    <w:rsid w:val="003432BF"/>
    <w:rsid w:val="003447C3"/>
    <w:rsid w:val="00345901"/>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14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3EC4"/>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B06"/>
    <w:rsid w:val="00424E84"/>
    <w:rsid w:val="00430929"/>
    <w:rsid w:val="00431126"/>
    <w:rsid w:val="0043270B"/>
    <w:rsid w:val="004331A7"/>
    <w:rsid w:val="004348D8"/>
    <w:rsid w:val="00436552"/>
    <w:rsid w:val="00440445"/>
    <w:rsid w:val="00442367"/>
    <w:rsid w:val="00442D52"/>
    <w:rsid w:val="004464D0"/>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66C04"/>
    <w:rsid w:val="004711F3"/>
    <w:rsid w:val="00474480"/>
    <w:rsid w:val="0047668B"/>
    <w:rsid w:val="00480BE0"/>
    <w:rsid w:val="0048136F"/>
    <w:rsid w:val="0048150C"/>
    <w:rsid w:val="00481E28"/>
    <w:rsid w:val="00482C7D"/>
    <w:rsid w:val="004914BC"/>
    <w:rsid w:val="0049342D"/>
    <w:rsid w:val="00493EFC"/>
    <w:rsid w:val="004957DC"/>
    <w:rsid w:val="004961AA"/>
    <w:rsid w:val="00496F1B"/>
    <w:rsid w:val="004A00B0"/>
    <w:rsid w:val="004A1699"/>
    <w:rsid w:val="004A1931"/>
    <w:rsid w:val="004A2F07"/>
    <w:rsid w:val="004A35E7"/>
    <w:rsid w:val="004A3C53"/>
    <w:rsid w:val="004A41B3"/>
    <w:rsid w:val="004B0C0A"/>
    <w:rsid w:val="004B15DA"/>
    <w:rsid w:val="004B1F1B"/>
    <w:rsid w:val="004B306E"/>
    <w:rsid w:val="004B311F"/>
    <w:rsid w:val="004B32AE"/>
    <w:rsid w:val="004B32D3"/>
    <w:rsid w:val="004B6C7B"/>
    <w:rsid w:val="004C32B6"/>
    <w:rsid w:val="004C608E"/>
    <w:rsid w:val="004C6BA6"/>
    <w:rsid w:val="004C70BC"/>
    <w:rsid w:val="004C7A9A"/>
    <w:rsid w:val="004D133C"/>
    <w:rsid w:val="004D17F8"/>
    <w:rsid w:val="004D24E4"/>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D4F"/>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4546"/>
    <w:rsid w:val="00534B0B"/>
    <w:rsid w:val="005353AB"/>
    <w:rsid w:val="00535AAE"/>
    <w:rsid w:val="00540C6E"/>
    <w:rsid w:val="005419CB"/>
    <w:rsid w:val="00541A96"/>
    <w:rsid w:val="00542B1C"/>
    <w:rsid w:val="00545079"/>
    <w:rsid w:val="00550C64"/>
    <w:rsid w:val="00551F4C"/>
    <w:rsid w:val="00552288"/>
    <w:rsid w:val="0055369D"/>
    <w:rsid w:val="005538B7"/>
    <w:rsid w:val="00556E70"/>
    <w:rsid w:val="0055709E"/>
    <w:rsid w:val="0056088D"/>
    <w:rsid w:val="0056237B"/>
    <w:rsid w:val="00562498"/>
    <w:rsid w:val="00562A32"/>
    <w:rsid w:val="005631A7"/>
    <w:rsid w:val="00563274"/>
    <w:rsid w:val="00564D0E"/>
    <w:rsid w:val="00567F65"/>
    <w:rsid w:val="00571ED9"/>
    <w:rsid w:val="005720B9"/>
    <w:rsid w:val="00574EB7"/>
    <w:rsid w:val="005839A8"/>
    <w:rsid w:val="00583C70"/>
    <w:rsid w:val="00590E8D"/>
    <w:rsid w:val="00591C5B"/>
    <w:rsid w:val="00596CD5"/>
    <w:rsid w:val="005A165E"/>
    <w:rsid w:val="005A6EE3"/>
    <w:rsid w:val="005A7558"/>
    <w:rsid w:val="005B0AFE"/>
    <w:rsid w:val="005B3F18"/>
    <w:rsid w:val="005B507F"/>
    <w:rsid w:val="005B600B"/>
    <w:rsid w:val="005C03A4"/>
    <w:rsid w:val="005C17E0"/>
    <w:rsid w:val="005C1BCB"/>
    <w:rsid w:val="005C3AF5"/>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614"/>
    <w:rsid w:val="00613FD5"/>
    <w:rsid w:val="00615DA1"/>
    <w:rsid w:val="00620C86"/>
    <w:rsid w:val="0062128B"/>
    <w:rsid w:val="00621543"/>
    <w:rsid w:val="00622CB1"/>
    <w:rsid w:val="00624104"/>
    <w:rsid w:val="006243BA"/>
    <w:rsid w:val="006255AC"/>
    <w:rsid w:val="00626C86"/>
    <w:rsid w:val="006310D9"/>
    <w:rsid w:val="00631508"/>
    <w:rsid w:val="0063253D"/>
    <w:rsid w:val="006355C1"/>
    <w:rsid w:val="00641743"/>
    <w:rsid w:val="006418FD"/>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1F7"/>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4B6"/>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5E1"/>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15D"/>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5E2B"/>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BE9"/>
    <w:rsid w:val="00747C5E"/>
    <w:rsid w:val="00750125"/>
    <w:rsid w:val="00750BF3"/>
    <w:rsid w:val="00751341"/>
    <w:rsid w:val="007516BB"/>
    <w:rsid w:val="007526A6"/>
    <w:rsid w:val="00763A66"/>
    <w:rsid w:val="007643C9"/>
    <w:rsid w:val="00770697"/>
    <w:rsid w:val="0077313A"/>
    <w:rsid w:val="00773BE0"/>
    <w:rsid w:val="00774029"/>
    <w:rsid w:val="0077422D"/>
    <w:rsid w:val="007750A1"/>
    <w:rsid w:val="0077567E"/>
    <w:rsid w:val="007758F1"/>
    <w:rsid w:val="00780B63"/>
    <w:rsid w:val="00780B71"/>
    <w:rsid w:val="00781E4D"/>
    <w:rsid w:val="00782C67"/>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074B"/>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44"/>
    <w:rsid w:val="007F5090"/>
    <w:rsid w:val="007F516B"/>
    <w:rsid w:val="007F5A72"/>
    <w:rsid w:val="007F666E"/>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050F"/>
    <w:rsid w:val="008214B8"/>
    <w:rsid w:val="008243C7"/>
    <w:rsid w:val="00824CF7"/>
    <w:rsid w:val="008265E1"/>
    <w:rsid w:val="00827C26"/>
    <w:rsid w:val="00827D09"/>
    <w:rsid w:val="0083093C"/>
    <w:rsid w:val="00830ACD"/>
    <w:rsid w:val="008318DB"/>
    <w:rsid w:val="00831A0C"/>
    <w:rsid w:val="0083342F"/>
    <w:rsid w:val="008345F8"/>
    <w:rsid w:val="00841365"/>
    <w:rsid w:val="008427BA"/>
    <w:rsid w:val="00843EB5"/>
    <w:rsid w:val="008451E6"/>
    <w:rsid w:val="008468ED"/>
    <w:rsid w:val="008479DB"/>
    <w:rsid w:val="00855635"/>
    <w:rsid w:val="0085752D"/>
    <w:rsid w:val="0085753A"/>
    <w:rsid w:val="00857E9E"/>
    <w:rsid w:val="00857F2C"/>
    <w:rsid w:val="008632C7"/>
    <w:rsid w:val="008635C8"/>
    <w:rsid w:val="008649E4"/>
    <w:rsid w:val="00864ECC"/>
    <w:rsid w:val="00864EDF"/>
    <w:rsid w:val="00865C91"/>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44E"/>
    <w:rsid w:val="008B18CF"/>
    <w:rsid w:val="008B2992"/>
    <w:rsid w:val="008B3033"/>
    <w:rsid w:val="008B44D6"/>
    <w:rsid w:val="008B6254"/>
    <w:rsid w:val="008B715C"/>
    <w:rsid w:val="008B7A00"/>
    <w:rsid w:val="008C043E"/>
    <w:rsid w:val="008C08B7"/>
    <w:rsid w:val="008C10A8"/>
    <w:rsid w:val="008C2840"/>
    <w:rsid w:val="008C3848"/>
    <w:rsid w:val="008D413B"/>
    <w:rsid w:val="008D54AB"/>
    <w:rsid w:val="008D5880"/>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9EB"/>
    <w:rsid w:val="00926B55"/>
    <w:rsid w:val="009312DE"/>
    <w:rsid w:val="00934A6F"/>
    <w:rsid w:val="00936398"/>
    <w:rsid w:val="009368EF"/>
    <w:rsid w:val="00936F38"/>
    <w:rsid w:val="009408EA"/>
    <w:rsid w:val="00940CD3"/>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3A29"/>
    <w:rsid w:val="00975E5D"/>
    <w:rsid w:val="009767C1"/>
    <w:rsid w:val="00977DDE"/>
    <w:rsid w:val="009816BF"/>
    <w:rsid w:val="0098570F"/>
    <w:rsid w:val="009862DD"/>
    <w:rsid w:val="0098683C"/>
    <w:rsid w:val="00987573"/>
    <w:rsid w:val="00987621"/>
    <w:rsid w:val="00992867"/>
    <w:rsid w:val="0099435F"/>
    <w:rsid w:val="009A0B16"/>
    <w:rsid w:val="009A1FDC"/>
    <w:rsid w:val="009A31B9"/>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867"/>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3B5"/>
    <w:rsid w:val="00A55490"/>
    <w:rsid w:val="00A55A2E"/>
    <w:rsid w:val="00A55E4A"/>
    <w:rsid w:val="00A5621C"/>
    <w:rsid w:val="00A56626"/>
    <w:rsid w:val="00A5749A"/>
    <w:rsid w:val="00A5760D"/>
    <w:rsid w:val="00A60EF3"/>
    <w:rsid w:val="00A62BF8"/>
    <w:rsid w:val="00A63471"/>
    <w:rsid w:val="00A640F5"/>
    <w:rsid w:val="00A64C37"/>
    <w:rsid w:val="00A6538E"/>
    <w:rsid w:val="00A71179"/>
    <w:rsid w:val="00A720DF"/>
    <w:rsid w:val="00A72757"/>
    <w:rsid w:val="00A73F5A"/>
    <w:rsid w:val="00A75441"/>
    <w:rsid w:val="00A7715D"/>
    <w:rsid w:val="00A77E8C"/>
    <w:rsid w:val="00A816FC"/>
    <w:rsid w:val="00A83ABF"/>
    <w:rsid w:val="00A841A4"/>
    <w:rsid w:val="00A8423E"/>
    <w:rsid w:val="00A850F3"/>
    <w:rsid w:val="00A85340"/>
    <w:rsid w:val="00A8589B"/>
    <w:rsid w:val="00A8762B"/>
    <w:rsid w:val="00A87870"/>
    <w:rsid w:val="00A90532"/>
    <w:rsid w:val="00A905AD"/>
    <w:rsid w:val="00A93D70"/>
    <w:rsid w:val="00A9541A"/>
    <w:rsid w:val="00A96C54"/>
    <w:rsid w:val="00A97B94"/>
    <w:rsid w:val="00AA1645"/>
    <w:rsid w:val="00AA2832"/>
    <w:rsid w:val="00AA34E6"/>
    <w:rsid w:val="00AA3FEF"/>
    <w:rsid w:val="00AA5FFD"/>
    <w:rsid w:val="00AA68ED"/>
    <w:rsid w:val="00AA6AC1"/>
    <w:rsid w:val="00AA7DAB"/>
    <w:rsid w:val="00AB1307"/>
    <w:rsid w:val="00AB5014"/>
    <w:rsid w:val="00AB5C41"/>
    <w:rsid w:val="00AB5D76"/>
    <w:rsid w:val="00AC6463"/>
    <w:rsid w:val="00AC67F7"/>
    <w:rsid w:val="00AD0539"/>
    <w:rsid w:val="00AD09C9"/>
    <w:rsid w:val="00AD0F8D"/>
    <w:rsid w:val="00AD2742"/>
    <w:rsid w:val="00AD6854"/>
    <w:rsid w:val="00AD71CB"/>
    <w:rsid w:val="00AE1155"/>
    <w:rsid w:val="00AE1F0C"/>
    <w:rsid w:val="00AE2111"/>
    <w:rsid w:val="00AE3317"/>
    <w:rsid w:val="00AE4900"/>
    <w:rsid w:val="00AE4DC2"/>
    <w:rsid w:val="00AE549E"/>
    <w:rsid w:val="00AE77EA"/>
    <w:rsid w:val="00AF1748"/>
    <w:rsid w:val="00AF2B59"/>
    <w:rsid w:val="00AF4514"/>
    <w:rsid w:val="00AF4550"/>
    <w:rsid w:val="00AF4A38"/>
    <w:rsid w:val="00AF540B"/>
    <w:rsid w:val="00AF5EB6"/>
    <w:rsid w:val="00AF748A"/>
    <w:rsid w:val="00B010B2"/>
    <w:rsid w:val="00B022A9"/>
    <w:rsid w:val="00B03458"/>
    <w:rsid w:val="00B034DD"/>
    <w:rsid w:val="00B064BC"/>
    <w:rsid w:val="00B07BA7"/>
    <w:rsid w:val="00B1067C"/>
    <w:rsid w:val="00B10A1B"/>
    <w:rsid w:val="00B1155D"/>
    <w:rsid w:val="00B13BA2"/>
    <w:rsid w:val="00B16BF0"/>
    <w:rsid w:val="00B171BA"/>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37E06"/>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77D10"/>
    <w:rsid w:val="00B82FAF"/>
    <w:rsid w:val="00B84337"/>
    <w:rsid w:val="00B851E9"/>
    <w:rsid w:val="00B86F39"/>
    <w:rsid w:val="00B91D6D"/>
    <w:rsid w:val="00B9350A"/>
    <w:rsid w:val="00B951C8"/>
    <w:rsid w:val="00B97DA0"/>
    <w:rsid w:val="00BA080B"/>
    <w:rsid w:val="00BA0B4A"/>
    <w:rsid w:val="00BA1489"/>
    <w:rsid w:val="00BA26DC"/>
    <w:rsid w:val="00BA2D8D"/>
    <w:rsid w:val="00BA3842"/>
    <w:rsid w:val="00BA39CD"/>
    <w:rsid w:val="00BA4FC7"/>
    <w:rsid w:val="00BA504D"/>
    <w:rsid w:val="00BA6A15"/>
    <w:rsid w:val="00BA7C2B"/>
    <w:rsid w:val="00BB25C6"/>
    <w:rsid w:val="00BB2BEA"/>
    <w:rsid w:val="00BB4ADD"/>
    <w:rsid w:val="00BC227B"/>
    <w:rsid w:val="00BC2A64"/>
    <w:rsid w:val="00BC2EB4"/>
    <w:rsid w:val="00BC3FA5"/>
    <w:rsid w:val="00BC4833"/>
    <w:rsid w:val="00BC4BED"/>
    <w:rsid w:val="00BC563B"/>
    <w:rsid w:val="00BC5684"/>
    <w:rsid w:val="00BC5CFC"/>
    <w:rsid w:val="00BD0268"/>
    <w:rsid w:val="00BD1CF2"/>
    <w:rsid w:val="00BD2762"/>
    <w:rsid w:val="00BD38EB"/>
    <w:rsid w:val="00BD4422"/>
    <w:rsid w:val="00BD4587"/>
    <w:rsid w:val="00BD48A5"/>
    <w:rsid w:val="00BD49F5"/>
    <w:rsid w:val="00BD4AA2"/>
    <w:rsid w:val="00BD4FCF"/>
    <w:rsid w:val="00BD70F2"/>
    <w:rsid w:val="00BE0A15"/>
    <w:rsid w:val="00BE130F"/>
    <w:rsid w:val="00BE376E"/>
    <w:rsid w:val="00BE3772"/>
    <w:rsid w:val="00BE51EE"/>
    <w:rsid w:val="00BE7719"/>
    <w:rsid w:val="00BE7FBB"/>
    <w:rsid w:val="00BF06A6"/>
    <w:rsid w:val="00BF0886"/>
    <w:rsid w:val="00BF58BD"/>
    <w:rsid w:val="00C000B6"/>
    <w:rsid w:val="00C02C85"/>
    <w:rsid w:val="00C05527"/>
    <w:rsid w:val="00C06183"/>
    <w:rsid w:val="00C07446"/>
    <w:rsid w:val="00C100B0"/>
    <w:rsid w:val="00C11290"/>
    <w:rsid w:val="00C1322E"/>
    <w:rsid w:val="00C14D0F"/>
    <w:rsid w:val="00C1566A"/>
    <w:rsid w:val="00C15F77"/>
    <w:rsid w:val="00C160AD"/>
    <w:rsid w:val="00C17608"/>
    <w:rsid w:val="00C21D19"/>
    <w:rsid w:val="00C2292D"/>
    <w:rsid w:val="00C2462E"/>
    <w:rsid w:val="00C2611B"/>
    <w:rsid w:val="00C272D2"/>
    <w:rsid w:val="00C33197"/>
    <w:rsid w:val="00C34300"/>
    <w:rsid w:val="00C355CE"/>
    <w:rsid w:val="00C3584E"/>
    <w:rsid w:val="00C36418"/>
    <w:rsid w:val="00C40D9C"/>
    <w:rsid w:val="00C413AE"/>
    <w:rsid w:val="00C41A4D"/>
    <w:rsid w:val="00C42B80"/>
    <w:rsid w:val="00C445B1"/>
    <w:rsid w:val="00C4489D"/>
    <w:rsid w:val="00C453AE"/>
    <w:rsid w:val="00C45832"/>
    <w:rsid w:val="00C462E2"/>
    <w:rsid w:val="00C46332"/>
    <w:rsid w:val="00C46BC6"/>
    <w:rsid w:val="00C50DE7"/>
    <w:rsid w:val="00C511B1"/>
    <w:rsid w:val="00C51587"/>
    <w:rsid w:val="00C52273"/>
    <w:rsid w:val="00C5397C"/>
    <w:rsid w:val="00C53E04"/>
    <w:rsid w:val="00C55FF9"/>
    <w:rsid w:val="00C620FE"/>
    <w:rsid w:val="00C62F3E"/>
    <w:rsid w:val="00C64258"/>
    <w:rsid w:val="00C662B3"/>
    <w:rsid w:val="00C70367"/>
    <w:rsid w:val="00C72CA0"/>
    <w:rsid w:val="00C731D7"/>
    <w:rsid w:val="00C734BE"/>
    <w:rsid w:val="00C73869"/>
    <w:rsid w:val="00C73F22"/>
    <w:rsid w:val="00C73F33"/>
    <w:rsid w:val="00C75A5A"/>
    <w:rsid w:val="00C7720C"/>
    <w:rsid w:val="00C81C11"/>
    <w:rsid w:val="00C821BC"/>
    <w:rsid w:val="00C837C0"/>
    <w:rsid w:val="00C85E06"/>
    <w:rsid w:val="00C85EEA"/>
    <w:rsid w:val="00C85F31"/>
    <w:rsid w:val="00C85FAB"/>
    <w:rsid w:val="00C87006"/>
    <w:rsid w:val="00C906ED"/>
    <w:rsid w:val="00C90B18"/>
    <w:rsid w:val="00C924E1"/>
    <w:rsid w:val="00C92E3C"/>
    <w:rsid w:val="00C9350E"/>
    <w:rsid w:val="00C9409E"/>
    <w:rsid w:val="00C9544F"/>
    <w:rsid w:val="00CA3CAB"/>
    <w:rsid w:val="00CA57DC"/>
    <w:rsid w:val="00CA6320"/>
    <w:rsid w:val="00CA7FFB"/>
    <w:rsid w:val="00CB1034"/>
    <w:rsid w:val="00CB2309"/>
    <w:rsid w:val="00CB3D23"/>
    <w:rsid w:val="00CC0000"/>
    <w:rsid w:val="00CC07F8"/>
    <w:rsid w:val="00CC0F56"/>
    <w:rsid w:val="00CC1850"/>
    <w:rsid w:val="00CC3DFE"/>
    <w:rsid w:val="00CC404B"/>
    <w:rsid w:val="00CC6B75"/>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5767"/>
    <w:rsid w:val="00D2750A"/>
    <w:rsid w:val="00D27E01"/>
    <w:rsid w:val="00D30248"/>
    <w:rsid w:val="00D30945"/>
    <w:rsid w:val="00D34890"/>
    <w:rsid w:val="00D348E0"/>
    <w:rsid w:val="00D36437"/>
    <w:rsid w:val="00D36499"/>
    <w:rsid w:val="00D3793D"/>
    <w:rsid w:val="00D44176"/>
    <w:rsid w:val="00D44558"/>
    <w:rsid w:val="00D4496B"/>
    <w:rsid w:val="00D4555E"/>
    <w:rsid w:val="00D526E8"/>
    <w:rsid w:val="00D54119"/>
    <w:rsid w:val="00D56D8F"/>
    <w:rsid w:val="00D617BA"/>
    <w:rsid w:val="00D66F79"/>
    <w:rsid w:val="00D744AE"/>
    <w:rsid w:val="00D744C0"/>
    <w:rsid w:val="00D74551"/>
    <w:rsid w:val="00D75DEB"/>
    <w:rsid w:val="00D764AA"/>
    <w:rsid w:val="00D77F9D"/>
    <w:rsid w:val="00D811F9"/>
    <w:rsid w:val="00D818ED"/>
    <w:rsid w:val="00D82845"/>
    <w:rsid w:val="00D82FF8"/>
    <w:rsid w:val="00D853F1"/>
    <w:rsid w:val="00D87C3F"/>
    <w:rsid w:val="00D9215E"/>
    <w:rsid w:val="00D94956"/>
    <w:rsid w:val="00D963E8"/>
    <w:rsid w:val="00DA0629"/>
    <w:rsid w:val="00DA0B20"/>
    <w:rsid w:val="00DA1B77"/>
    <w:rsid w:val="00DA2C97"/>
    <w:rsid w:val="00DA2F7D"/>
    <w:rsid w:val="00DA3A23"/>
    <w:rsid w:val="00DA3F09"/>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874"/>
    <w:rsid w:val="00DD4AAA"/>
    <w:rsid w:val="00DD5328"/>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6142"/>
    <w:rsid w:val="00DF79DC"/>
    <w:rsid w:val="00DF7FAC"/>
    <w:rsid w:val="00E00A63"/>
    <w:rsid w:val="00E04716"/>
    <w:rsid w:val="00E04F0A"/>
    <w:rsid w:val="00E076EA"/>
    <w:rsid w:val="00E1131F"/>
    <w:rsid w:val="00E11D31"/>
    <w:rsid w:val="00E1215E"/>
    <w:rsid w:val="00E150F4"/>
    <w:rsid w:val="00E15298"/>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3D"/>
    <w:rsid w:val="00E9068C"/>
    <w:rsid w:val="00E906E5"/>
    <w:rsid w:val="00E92B48"/>
    <w:rsid w:val="00E92CBE"/>
    <w:rsid w:val="00E92D3D"/>
    <w:rsid w:val="00E933D3"/>
    <w:rsid w:val="00E93C09"/>
    <w:rsid w:val="00E941B3"/>
    <w:rsid w:val="00E942F4"/>
    <w:rsid w:val="00E97FCD"/>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2D53"/>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2C63"/>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922"/>
    <w:rsid w:val="00F65BEE"/>
    <w:rsid w:val="00F664CC"/>
    <w:rsid w:val="00F6677F"/>
    <w:rsid w:val="00F67123"/>
    <w:rsid w:val="00F701D7"/>
    <w:rsid w:val="00F70F94"/>
    <w:rsid w:val="00F71C70"/>
    <w:rsid w:val="00F74B39"/>
    <w:rsid w:val="00F75B4A"/>
    <w:rsid w:val="00F765EA"/>
    <w:rsid w:val="00F77295"/>
    <w:rsid w:val="00F772E4"/>
    <w:rsid w:val="00F77EB5"/>
    <w:rsid w:val="00F82DF3"/>
    <w:rsid w:val="00F843EA"/>
    <w:rsid w:val="00F85DDB"/>
    <w:rsid w:val="00F87E94"/>
    <w:rsid w:val="00F90C2E"/>
    <w:rsid w:val="00F94C43"/>
    <w:rsid w:val="00F958CA"/>
    <w:rsid w:val="00F968FA"/>
    <w:rsid w:val="00F96E6C"/>
    <w:rsid w:val="00FA18FA"/>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75A2"/>
    <w:rsid w:val="00FE0336"/>
    <w:rsid w:val="00FE08E9"/>
    <w:rsid w:val="00FE16E2"/>
    <w:rsid w:val="00FE1C2C"/>
    <w:rsid w:val="00FE1EB2"/>
    <w:rsid w:val="00FE1F4A"/>
    <w:rsid w:val="00FE2E98"/>
    <w:rsid w:val="00FE3176"/>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76149">
      <w:bodyDiv w:val="1"/>
      <w:marLeft w:val="0"/>
      <w:marRight w:val="0"/>
      <w:marTop w:val="0"/>
      <w:marBottom w:val="0"/>
      <w:divBdr>
        <w:top w:val="none" w:sz="0" w:space="0" w:color="auto"/>
        <w:left w:val="none" w:sz="0" w:space="0" w:color="auto"/>
        <w:bottom w:val="none" w:sz="0" w:space="0" w:color="auto"/>
        <w:right w:val="none" w:sz="0" w:space="0" w:color="auto"/>
      </w:divBdr>
      <w:divsChild>
        <w:div w:id="652636937">
          <w:marLeft w:val="0"/>
          <w:marRight w:val="0"/>
          <w:marTop w:val="0"/>
          <w:marBottom w:val="0"/>
          <w:divBdr>
            <w:top w:val="none" w:sz="0" w:space="0" w:color="auto"/>
            <w:left w:val="none" w:sz="0" w:space="0" w:color="auto"/>
            <w:bottom w:val="none" w:sz="0" w:space="0" w:color="auto"/>
            <w:right w:val="none" w:sz="0" w:space="0" w:color="auto"/>
          </w:divBdr>
        </w:div>
        <w:div w:id="1506092403">
          <w:marLeft w:val="0"/>
          <w:marRight w:val="0"/>
          <w:marTop w:val="0"/>
          <w:marBottom w:val="0"/>
          <w:divBdr>
            <w:top w:val="none" w:sz="0" w:space="0" w:color="auto"/>
            <w:left w:val="none" w:sz="0" w:space="0" w:color="auto"/>
            <w:bottom w:val="none" w:sz="0" w:space="0" w:color="auto"/>
            <w:right w:val="none" w:sz="0" w:space="0" w:color="auto"/>
          </w:divBdr>
        </w:div>
        <w:div w:id="1335230517">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80679483">
      <w:bodyDiv w:val="1"/>
      <w:marLeft w:val="0"/>
      <w:marRight w:val="0"/>
      <w:marTop w:val="0"/>
      <w:marBottom w:val="0"/>
      <w:divBdr>
        <w:top w:val="none" w:sz="0" w:space="0" w:color="auto"/>
        <w:left w:val="none" w:sz="0" w:space="0" w:color="auto"/>
        <w:bottom w:val="none" w:sz="0" w:space="0" w:color="auto"/>
        <w:right w:val="none" w:sz="0" w:space="0" w:color="auto"/>
      </w:divBdr>
      <w:divsChild>
        <w:div w:id="833691771">
          <w:marLeft w:val="0"/>
          <w:marRight w:val="0"/>
          <w:marTop w:val="0"/>
          <w:marBottom w:val="0"/>
          <w:divBdr>
            <w:top w:val="none" w:sz="0" w:space="0" w:color="auto"/>
            <w:left w:val="none" w:sz="0" w:space="0" w:color="auto"/>
            <w:bottom w:val="none" w:sz="0" w:space="0" w:color="auto"/>
            <w:right w:val="none" w:sz="0" w:space="0" w:color="auto"/>
          </w:divBdr>
        </w:div>
        <w:div w:id="465509969">
          <w:marLeft w:val="0"/>
          <w:marRight w:val="0"/>
          <w:marTop w:val="0"/>
          <w:marBottom w:val="0"/>
          <w:divBdr>
            <w:top w:val="none" w:sz="0" w:space="0" w:color="auto"/>
            <w:left w:val="none" w:sz="0" w:space="0" w:color="auto"/>
            <w:bottom w:val="none" w:sz="0" w:space="0" w:color="auto"/>
            <w:right w:val="none" w:sz="0" w:space="0" w:color="auto"/>
          </w:divBdr>
        </w:div>
        <w:div w:id="668408720">
          <w:marLeft w:val="0"/>
          <w:marRight w:val="0"/>
          <w:marTop w:val="0"/>
          <w:marBottom w:val="0"/>
          <w:divBdr>
            <w:top w:val="none" w:sz="0" w:space="0" w:color="auto"/>
            <w:left w:val="none" w:sz="0" w:space="0" w:color="auto"/>
            <w:bottom w:val="none" w:sz="0" w:space="0" w:color="auto"/>
            <w:right w:val="none" w:sz="0" w:space="0" w:color="auto"/>
          </w:divBdr>
        </w:div>
        <w:div w:id="1851528589">
          <w:marLeft w:val="0"/>
          <w:marRight w:val="0"/>
          <w:marTop w:val="0"/>
          <w:marBottom w:val="0"/>
          <w:divBdr>
            <w:top w:val="none" w:sz="0" w:space="0" w:color="auto"/>
            <w:left w:val="none" w:sz="0" w:space="0" w:color="auto"/>
            <w:bottom w:val="none" w:sz="0" w:space="0" w:color="auto"/>
            <w:right w:val="none" w:sz="0" w:space="0" w:color="auto"/>
          </w:divBdr>
        </w:div>
        <w:div w:id="1511992754">
          <w:marLeft w:val="0"/>
          <w:marRight w:val="0"/>
          <w:marTop w:val="0"/>
          <w:marBottom w:val="0"/>
          <w:divBdr>
            <w:top w:val="none" w:sz="0" w:space="0" w:color="auto"/>
            <w:left w:val="none" w:sz="0" w:space="0" w:color="auto"/>
            <w:bottom w:val="none" w:sz="0" w:space="0" w:color="auto"/>
            <w:right w:val="none" w:sz="0" w:space="0" w:color="auto"/>
          </w:divBdr>
        </w:div>
        <w:div w:id="631593064">
          <w:marLeft w:val="0"/>
          <w:marRight w:val="0"/>
          <w:marTop w:val="0"/>
          <w:marBottom w:val="0"/>
          <w:divBdr>
            <w:top w:val="none" w:sz="0" w:space="0" w:color="auto"/>
            <w:left w:val="none" w:sz="0" w:space="0" w:color="auto"/>
            <w:bottom w:val="none" w:sz="0" w:space="0" w:color="auto"/>
            <w:right w:val="none" w:sz="0" w:space="0" w:color="auto"/>
          </w:divBdr>
        </w:div>
        <w:div w:id="259223446">
          <w:marLeft w:val="0"/>
          <w:marRight w:val="0"/>
          <w:marTop w:val="0"/>
          <w:marBottom w:val="0"/>
          <w:divBdr>
            <w:top w:val="none" w:sz="0" w:space="0" w:color="auto"/>
            <w:left w:val="none" w:sz="0" w:space="0" w:color="auto"/>
            <w:bottom w:val="none" w:sz="0" w:space="0" w:color="auto"/>
            <w:right w:val="none" w:sz="0" w:space="0" w:color="auto"/>
          </w:divBdr>
        </w:div>
        <w:div w:id="1687900768">
          <w:marLeft w:val="0"/>
          <w:marRight w:val="0"/>
          <w:marTop w:val="0"/>
          <w:marBottom w:val="0"/>
          <w:divBdr>
            <w:top w:val="none" w:sz="0" w:space="0" w:color="auto"/>
            <w:left w:val="none" w:sz="0" w:space="0" w:color="auto"/>
            <w:bottom w:val="none" w:sz="0" w:space="0" w:color="auto"/>
            <w:right w:val="none" w:sz="0" w:space="0" w:color="auto"/>
          </w:divBdr>
        </w:div>
        <w:div w:id="455415092">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EP-1664-23, elaborado 25sept2023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C1A95F9-8B6C-4CB6-ABEA-CF66B3C49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1</Pages>
  <Words>7329</Words>
  <Characters>40312</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2023-10-23T20:55:00Z</dcterms:created>
  <dcterms:modified xsi:type="dcterms:W3CDTF">2023-10-30T15:39:00Z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