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A52AF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93042">
        <w:rPr>
          <w:rFonts w:ascii="Museo Sans 900" w:eastAsia="Times New Roman" w:hAnsi="Museo Sans 900" w:cs="Times New Roman"/>
          <w:b/>
          <w:bCs/>
          <w:sz w:val="20"/>
          <w:szCs w:val="20"/>
          <w:lang w:val="es-MX" w:eastAsia="es-ES"/>
        </w:rPr>
        <w:t>0683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893042">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893042">
        <w:rPr>
          <w:rFonts w:ascii="Museo Sans 300" w:eastAsia="Times New Roman" w:hAnsi="Museo Sans 300" w:cs="Times New Roman"/>
          <w:sz w:val="20"/>
          <w:szCs w:val="20"/>
          <w:lang w:val="es-MX" w:eastAsia="es-ES"/>
        </w:rPr>
        <w:t>veinte</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307E57">
        <w:rPr>
          <w:rFonts w:ascii="Museo Sans 300" w:eastAsia="Times New Roman" w:hAnsi="Museo Sans 300" w:cs="Times New Roman"/>
          <w:sz w:val="20"/>
          <w:szCs w:val="20"/>
          <w:lang w:val="es-MX" w:eastAsia="es-ES"/>
        </w:rPr>
        <w:t>ocho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8655C">
        <w:rPr>
          <w:rFonts w:ascii="Museo Sans 300" w:eastAsia="Times New Roman" w:hAnsi="Museo Sans 300" w:cs="Times New Roman"/>
          <w:sz w:val="20"/>
          <w:szCs w:val="20"/>
          <w:lang w:val="es-MX" w:eastAsia="es-ES"/>
        </w:rPr>
        <w:t>septiembre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55B66E4E"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154041">
        <w:rPr>
          <w:rFonts w:ascii="Museo Sans 300" w:hAnsi="Museo Sans 300"/>
          <w:sz w:val="20"/>
          <w:szCs w:val="20"/>
        </w:rPr>
        <w:t>quince</w:t>
      </w:r>
      <w:r>
        <w:rPr>
          <w:rFonts w:ascii="Museo Sans 300" w:hAnsi="Museo Sans 300"/>
          <w:sz w:val="20"/>
          <w:szCs w:val="20"/>
        </w:rPr>
        <w:t xml:space="preserve"> de </w:t>
      </w:r>
      <w:r w:rsidR="006842EB">
        <w:rPr>
          <w:rFonts w:ascii="Museo Sans 300" w:hAnsi="Museo Sans 300"/>
          <w:sz w:val="20"/>
          <w:szCs w:val="20"/>
        </w:rPr>
        <w:t>ma</w:t>
      </w:r>
      <w:r w:rsidR="006735EF">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EB615D">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EB615D">
        <w:rPr>
          <w:rFonts w:ascii="Museo Sans 300" w:hAnsi="Museo Sans 300"/>
          <w:sz w:val="20"/>
          <w:szCs w:val="20"/>
        </w:rPr>
        <w:t>a</w:t>
      </w:r>
      <w:r>
        <w:rPr>
          <w:rFonts w:ascii="Museo Sans 300" w:hAnsi="Museo Sans 300"/>
          <w:sz w:val="20"/>
          <w:szCs w:val="20"/>
        </w:rPr>
        <w:t xml:space="preserve"> </w:t>
      </w:r>
      <w:r w:rsidR="00B32006">
        <w:rPr>
          <w:rFonts w:ascii="Museo Sans 300" w:hAnsi="Museo Sans 300"/>
          <w:sz w:val="20"/>
          <w:szCs w:val="20"/>
        </w:rPr>
        <w:t>x</w:t>
      </w:r>
      <w:r w:rsidR="00A16F6C">
        <w:rPr>
          <w:rFonts w:ascii="Museo Sans 300" w:hAnsi="Museo Sans 300"/>
          <w:sz w:val="20"/>
          <w:szCs w:val="20"/>
        </w:rPr>
        <w:t>xx</w:t>
      </w:r>
      <w:r w:rsidR="008435C4">
        <w:rPr>
          <w:rFonts w:ascii="Museo Sans 300" w:hAnsi="Museo Sans 300"/>
          <w:sz w:val="20"/>
          <w:szCs w:val="20"/>
        </w:rPr>
        <w:t>, en su calidad de usuari</w:t>
      </w:r>
      <w:r w:rsidR="00081FD1">
        <w:rPr>
          <w:rFonts w:ascii="Museo Sans 300" w:hAnsi="Museo Sans 300"/>
          <w:sz w:val="20"/>
          <w:szCs w:val="20"/>
        </w:rPr>
        <w:t>a</w:t>
      </w:r>
      <w:r w:rsidR="008435C4">
        <w:rPr>
          <w:rFonts w:ascii="Museo Sans 300" w:hAnsi="Museo Sans 300"/>
          <w:sz w:val="20"/>
          <w:szCs w:val="20"/>
        </w:rPr>
        <w:t xml:space="preserve"> del suministro identificado con el NIC </w:t>
      </w:r>
      <w:r w:rsidR="00A16F6C">
        <w:rPr>
          <w:rFonts w:ascii="Museo Sans 300" w:hAnsi="Museo Sans 300"/>
          <w:sz w:val="20"/>
          <w:szCs w:val="20"/>
        </w:rPr>
        <w:t>xxx</w:t>
      </w:r>
      <w:r w:rsidR="008435C4">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54041">
        <w:rPr>
          <w:rFonts w:ascii="Museo Sans 300" w:hAnsi="Museo Sans 300"/>
          <w:sz w:val="20"/>
          <w:szCs w:val="20"/>
        </w:rPr>
        <w:t>SETECIENTOS OCHENTA Y UNO</w:t>
      </w:r>
      <w:r>
        <w:rPr>
          <w:rFonts w:ascii="Museo Sans 300" w:hAnsi="Museo Sans 300"/>
          <w:sz w:val="20"/>
          <w:szCs w:val="20"/>
        </w:rPr>
        <w:t xml:space="preserve"> </w:t>
      </w:r>
      <w:r w:rsidR="00154041">
        <w:rPr>
          <w:rFonts w:ascii="Museo Sans 300" w:hAnsi="Museo Sans 300"/>
          <w:sz w:val="20"/>
          <w:szCs w:val="20"/>
        </w:rPr>
        <w:t>26</w:t>
      </w:r>
      <w:r>
        <w:rPr>
          <w:rFonts w:ascii="Museo Sans 300" w:hAnsi="Museo Sans 300"/>
          <w:sz w:val="20"/>
          <w:szCs w:val="20"/>
        </w:rPr>
        <w:t xml:space="preserve">/100 DÓLARES DE LOS ESTADOS UNIDOS DE AMÉRICA (USD </w:t>
      </w:r>
      <w:r w:rsidR="00154041">
        <w:rPr>
          <w:rFonts w:ascii="Museo Sans 300" w:hAnsi="Museo Sans 300"/>
          <w:sz w:val="20"/>
          <w:szCs w:val="20"/>
        </w:rPr>
        <w:t>781.26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435C4">
        <w:rPr>
          <w:rFonts w:ascii="Museo Sans 300" w:hAnsi="Museo Sans 300"/>
          <w:sz w:val="20"/>
          <w:szCs w:val="20"/>
        </w:rPr>
        <w:t xml:space="preserve"> dicho suministro.</w:t>
      </w:r>
    </w:p>
    <w:p w14:paraId="30E2E989" w14:textId="77777777" w:rsidR="00BE51E0" w:rsidRDefault="00BE51E0" w:rsidP="00BE51E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433D190"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081FD1">
        <w:rPr>
          <w:rFonts w:ascii="Museo Sans 300" w:hAnsi="Museo Sans 300"/>
          <w:sz w:val="20"/>
          <w:szCs w:val="20"/>
        </w:rPr>
        <w:t>3</w:t>
      </w:r>
      <w:r w:rsidR="00154041">
        <w:rPr>
          <w:rFonts w:ascii="Museo Sans 300" w:hAnsi="Museo Sans 300"/>
          <w:sz w:val="20"/>
          <w:szCs w:val="20"/>
        </w:rPr>
        <w:t>92</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154041">
        <w:rPr>
          <w:rFonts w:ascii="Museo Sans 300" w:hAnsi="Museo Sans 300"/>
          <w:sz w:val="20"/>
          <w:szCs w:val="20"/>
        </w:rPr>
        <w:t>diecinueve</w:t>
      </w:r>
      <w:r w:rsidR="006106EC" w:rsidRPr="006106EC">
        <w:rPr>
          <w:rFonts w:ascii="Museo Sans 300" w:hAnsi="Museo Sans 300"/>
          <w:sz w:val="20"/>
          <w:szCs w:val="20"/>
        </w:rPr>
        <w:t xml:space="preserve"> de </w:t>
      </w:r>
      <w:r w:rsidR="006735EF">
        <w:rPr>
          <w:rFonts w:ascii="Museo Sans 300" w:hAnsi="Museo Sans 300"/>
          <w:sz w:val="20"/>
          <w:szCs w:val="20"/>
        </w:rPr>
        <w:t>mayo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CAC25E6" w14:textId="778ECAD0" w:rsidR="00BF4932" w:rsidRPr="00F82EFE" w:rsidRDefault="00BF4932" w:rsidP="00BF4932">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 distribuidora y a la usuaria los días vei</w:t>
      </w:r>
      <w:r>
        <w:rPr>
          <w:rFonts w:ascii="Museo Sans 300" w:eastAsia="Times New Roman" w:hAnsi="Museo Sans 300"/>
          <w:sz w:val="20"/>
          <w:szCs w:val="20"/>
          <w:lang w:val="es-ES" w:eastAsia="es-ES"/>
        </w:rPr>
        <w:t>ntiséis y veintinueve de mayo</w:t>
      </w:r>
      <w:r w:rsidRPr="00F82EFE">
        <w:rPr>
          <w:rFonts w:ascii="Museo Sans 300" w:eastAsia="Times New Roman" w:hAnsi="Museo Sans 300"/>
          <w:sz w:val="20"/>
          <w:szCs w:val="20"/>
          <w:lang w:val="es-ES" w:eastAsia="es-ES"/>
        </w:rPr>
        <w:t xml:space="preserve"> del presente año, respectivamente, por lo que el plazo otorgado a la distribuidora finalizó el día </w:t>
      </w:r>
      <w:r>
        <w:rPr>
          <w:rFonts w:ascii="Museo Sans 300" w:eastAsia="Times New Roman" w:hAnsi="Museo Sans 300"/>
          <w:sz w:val="20"/>
          <w:szCs w:val="20"/>
          <w:lang w:val="es-ES" w:eastAsia="es-ES"/>
        </w:rPr>
        <w:t>nueve de junio de este año.</w:t>
      </w:r>
    </w:p>
    <w:p w14:paraId="0AA9D8D5" w14:textId="77777777" w:rsidR="00BF4932" w:rsidRDefault="00BF4932" w:rsidP="008435C4">
      <w:pPr>
        <w:pStyle w:val="Prrafodelista"/>
        <w:tabs>
          <w:tab w:val="left" w:pos="426"/>
        </w:tabs>
        <w:ind w:left="426"/>
        <w:jc w:val="both"/>
        <w:rPr>
          <w:rFonts w:ascii="Museo Sans 300" w:hAnsi="Museo Sans 300"/>
          <w:sz w:val="20"/>
          <w:szCs w:val="20"/>
        </w:rPr>
      </w:pPr>
    </w:p>
    <w:p w14:paraId="432BA171" w14:textId="73BF1B2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BF4932">
        <w:rPr>
          <w:rFonts w:ascii="Museo Sans 300" w:hAnsi="Museo Sans 300"/>
          <w:sz w:val="20"/>
          <w:szCs w:val="20"/>
        </w:rPr>
        <w:t>uno</w:t>
      </w:r>
      <w:r>
        <w:rPr>
          <w:rFonts w:ascii="Museo Sans 300" w:hAnsi="Museo Sans 300"/>
          <w:sz w:val="20"/>
          <w:szCs w:val="20"/>
        </w:rPr>
        <w:t xml:space="preserve"> de </w:t>
      </w:r>
      <w:r w:rsidR="00BF4932">
        <w:rPr>
          <w:rFonts w:ascii="Museo Sans 300" w:hAnsi="Museo Sans 300"/>
          <w:sz w:val="20"/>
          <w:szCs w:val="20"/>
        </w:rPr>
        <w:t>junio</w:t>
      </w:r>
      <w:r>
        <w:rPr>
          <w:rFonts w:ascii="Museo Sans 300" w:hAnsi="Museo Sans 300"/>
          <w:sz w:val="20"/>
          <w:szCs w:val="20"/>
        </w:rPr>
        <w:t xml:space="preserve"> de</w:t>
      </w:r>
      <w:r w:rsidR="005804A5">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3E36F7">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E12F920"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6842EB">
        <w:rPr>
          <w:rFonts w:ascii="Museo Sans 300" w:hAnsi="Museo Sans 300"/>
          <w:sz w:val="20"/>
          <w:szCs w:val="20"/>
          <w:lang w:val="es-ES_tradnl" w:eastAsia="es-SV"/>
        </w:rPr>
        <w:t>2</w:t>
      </w:r>
      <w:r w:rsidR="00BF4932">
        <w:rPr>
          <w:rFonts w:ascii="Museo Sans 300" w:hAnsi="Museo Sans 300"/>
          <w:sz w:val="20"/>
          <w:szCs w:val="20"/>
          <w:lang w:val="es-ES_tradnl" w:eastAsia="es-SV"/>
        </w:rPr>
        <w:t>96</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F4932">
        <w:rPr>
          <w:rFonts w:ascii="Museo Sans 300" w:hAnsi="Museo Sans 300"/>
          <w:sz w:val="20"/>
          <w:szCs w:val="20"/>
          <w:lang w:val="es-ES_tradnl" w:eastAsia="es-SV"/>
        </w:rPr>
        <w:t>cinco</w:t>
      </w:r>
      <w:r w:rsidR="00362F3B">
        <w:rPr>
          <w:rFonts w:ascii="Museo Sans 300" w:hAnsi="Museo Sans 300"/>
          <w:sz w:val="20"/>
          <w:szCs w:val="20"/>
          <w:lang w:val="es-ES_tradnl" w:eastAsia="es-SV"/>
        </w:rPr>
        <w:t xml:space="preserve"> de </w:t>
      </w:r>
      <w:r w:rsidR="00BF4932">
        <w:rPr>
          <w:rFonts w:ascii="Museo Sans 300" w:hAnsi="Museo Sans 300"/>
          <w:sz w:val="20"/>
          <w:szCs w:val="20"/>
          <w:lang w:val="es-ES_tradnl" w:eastAsia="es-SV"/>
        </w:rPr>
        <w:t>junio</w:t>
      </w:r>
      <w:r w:rsidR="00362F3B">
        <w:rPr>
          <w:rFonts w:ascii="Museo Sans 300" w:hAnsi="Museo Sans 300"/>
          <w:sz w:val="20"/>
          <w:szCs w:val="20"/>
          <w:lang w:val="es-ES_tradnl" w:eastAsia="es-SV"/>
        </w:rPr>
        <w:t xml:space="preserve"> de</w:t>
      </w:r>
      <w:r w:rsidR="005804A5">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CD9D498"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6735EF">
        <w:rPr>
          <w:rFonts w:ascii="Museo Sans 300" w:hAnsi="Museo Sans 300"/>
          <w:sz w:val="20"/>
          <w:szCs w:val="20"/>
        </w:rPr>
        <w:t>4</w:t>
      </w:r>
      <w:r w:rsidR="00BF4932">
        <w:rPr>
          <w:rFonts w:ascii="Museo Sans 300" w:hAnsi="Museo Sans 300"/>
          <w:sz w:val="20"/>
          <w:szCs w:val="20"/>
        </w:rPr>
        <w:t>68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F4932">
        <w:rPr>
          <w:rFonts w:ascii="Museo Sans 300" w:hAnsi="Museo Sans 300"/>
          <w:sz w:val="20"/>
          <w:szCs w:val="20"/>
        </w:rPr>
        <w:t>catorce</w:t>
      </w:r>
      <w:r w:rsidR="00362F3B">
        <w:rPr>
          <w:rFonts w:ascii="Museo Sans 300" w:hAnsi="Museo Sans 300"/>
          <w:sz w:val="20"/>
          <w:szCs w:val="20"/>
        </w:rPr>
        <w:t xml:space="preserve"> de </w:t>
      </w:r>
      <w:r w:rsidR="006735EF">
        <w:rPr>
          <w:rFonts w:ascii="Museo Sans 300" w:hAnsi="Museo Sans 300"/>
          <w:sz w:val="20"/>
          <w:szCs w:val="20"/>
        </w:rPr>
        <w:t>junio</w:t>
      </w:r>
      <w:r w:rsidR="00362F3B">
        <w:rPr>
          <w:rFonts w:ascii="Museo Sans 300" w:hAnsi="Museo Sans 300"/>
          <w:sz w:val="20"/>
          <w:szCs w:val="20"/>
        </w:rPr>
        <w:t xml:space="preserve"> de</w:t>
      </w:r>
      <w:r w:rsidR="005804A5">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FE1186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A16F6C">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8911782" w14:textId="3D92F7F5" w:rsidR="001D2F26" w:rsidRDefault="001D2F26" w:rsidP="001D2F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81FD1">
        <w:rPr>
          <w:rFonts w:ascii="Museo Sans 300" w:hAnsi="Museo Sans 300"/>
          <w:sz w:val="20"/>
          <w:szCs w:val="20"/>
        </w:rPr>
        <w:t xml:space="preserve">s partes el día </w:t>
      </w:r>
      <w:r w:rsidR="00BF4932">
        <w:rPr>
          <w:rFonts w:ascii="Museo Sans 300" w:hAnsi="Museo Sans 300"/>
          <w:sz w:val="20"/>
          <w:szCs w:val="20"/>
        </w:rPr>
        <w:t>diecinueve</w:t>
      </w:r>
      <w:r w:rsidR="00081FD1">
        <w:rPr>
          <w:rFonts w:ascii="Museo Sans 300" w:hAnsi="Museo Sans 300"/>
          <w:sz w:val="20"/>
          <w:szCs w:val="20"/>
        </w:rPr>
        <w:t xml:space="preserve"> de</w:t>
      </w:r>
      <w:r w:rsidR="006735EF">
        <w:rPr>
          <w:rFonts w:ascii="Museo Sans 300" w:hAnsi="Museo Sans 300"/>
          <w:sz w:val="20"/>
          <w:szCs w:val="20"/>
        </w:rPr>
        <w:t xml:space="preserve"> junio del presente año</w:t>
      </w:r>
      <w:r w:rsidR="00081FD1">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sidR="00081FD1">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081FD1">
        <w:rPr>
          <w:rStyle w:val="normaltextrun"/>
          <w:rFonts w:ascii="Museo Sans 300" w:eastAsia="Museo Sans" w:hAnsi="Museo Sans 300" w:cs="Segoe UI"/>
          <w:sz w:val="20"/>
          <w:szCs w:val="20"/>
        </w:rPr>
        <w:t xml:space="preserve"> el día </w:t>
      </w:r>
      <w:r w:rsidR="00BF4932">
        <w:rPr>
          <w:rStyle w:val="normaltextrun"/>
          <w:rFonts w:ascii="Museo Sans 300" w:eastAsia="Museo Sans" w:hAnsi="Museo Sans 300" w:cs="Segoe UI"/>
          <w:sz w:val="20"/>
          <w:szCs w:val="20"/>
        </w:rPr>
        <w:t>catorce</w:t>
      </w:r>
      <w:r w:rsidR="006735EF">
        <w:rPr>
          <w:rStyle w:val="normaltextrun"/>
          <w:rFonts w:ascii="Museo Sans 300" w:eastAsia="Museo Sans" w:hAnsi="Museo Sans 300" w:cs="Segoe UI"/>
          <w:sz w:val="20"/>
          <w:szCs w:val="20"/>
        </w:rPr>
        <w:t xml:space="preserve"> de</w:t>
      </w:r>
      <w:r w:rsidR="00BF4932">
        <w:rPr>
          <w:rStyle w:val="normaltextrun"/>
          <w:rFonts w:ascii="Museo Sans 300" w:eastAsia="Museo Sans" w:hAnsi="Museo Sans 300" w:cs="Segoe UI"/>
          <w:sz w:val="20"/>
          <w:szCs w:val="20"/>
        </w:rPr>
        <w:t xml:space="preserve"> julio de este año</w:t>
      </w:r>
      <w:r w:rsidR="006735EF">
        <w:rPr>
          <w:rStyle w:val="normaltextrun"/>
          <w:rFonts w:ascii="Museo Sans 300" w:eastAsia="Museo Sans" w:hAnsi="Museo Sans 300" w:cs="Segoe UI"/>
          <w:sz w:val="20"/>
          <w:szCs w:val="20"/>
        </w:rPr>
        <w:t>.</w:t>
      </w:r>
    </w:p>
    <w:p w14:paraId="65C37AC5" w14:textId="77777777" w:rsidR="001D2F26" w:rsidRDefault="001D2F26" w:rsidP="001726BF">
      <w:pPr>
        <w:pStyle w:val="Prrafodelista"/>
        <w:tabs>
          <w:tab w:val="left" w:pos="426"/>
        </w:tabs>
        <w:ind w:left="426"/>
        <w:jc w:val="both"/>
        <w:rPr>
          <w:rFonts w:ascii="Museo Sans 300" w:hAnsi="Museo Sans 300"/>
          <w:sz w:val="20"/>
          <w:szCs w:val="20"/>
        </w:rPr>
      </w:pPr>
    </w:p>
    <w:p w14:paraId="4ECB73CE" w14:textId="0B41BEAA"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C67AE3">
        <w:rPr>
          <w:rFonts w:ascii="Museo Sans 300" w:hAnsi="Museo Sans 300" w:cs="Cambria Math"/>
          <w:sz w:val="20"/>
          <w:szCs w:val="20"/>
        </w:rPr>
        <w:t>veintidós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6735EF">
        <w:rPr>
          <w:rFonts w:ascii="Museo Sans 300" w:hAnsi="Museo Sans 300" w:cs="Cambria Math"/>
          <w:sz w:val="20"/>
          <w:szCs w:val="20"/>
        </w:rPr>
        <w:t>junio</w:t>
      </w:r>
      <w:r w:rsidR="00B43806">
        <w:rPr>
          <w:rFonts w:ascii="Museo Sans 300" w:hAnsi="Museo Sans 300" w:cs="Cambria Math"/>
          <w:sz w:val="20"/>
          <w:szCs w:val="20"/>
        </w:rPr>
        <w:t xml:space="preserve"> de</w:t>
      </w:r>
      <w:r w:rsidR="00394EE8">
        <w:rPr>
          <w:rFonts w:ascii="Museo Sans 300" w:hAnsi="Museo Sans 300" w:cs="Cambria Math"/>
          <w:sz w:val="20"/>
          <w:szCs w:val="20"/>
        </w:rPr>
        <w:t xml:space="preserve"> este </w:t>
      </w:r>
      <w:r w:rsidR="006735EF">
        <w:rPr>
          <w:rFonts w:ascii="Museo Sans 300" w:hAnsi="Museo Sans 300" w:cs="Cambria Math"/>
          <w:sz w:val="20"/>
          <w:szCs w:val="20"/>
        </w:rPr>
        <w:t>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E047E5">
        <w:rPr>
          <w:rFonts w:ascii="Museo Sans 300" w:hAnsi="Museo Sans 300"/>
          <w:sz w:val="20"/>
          <w:szCs w:val="20"/>
        </w:rPr>
        <w:t>Por su parte,</w:t>
      </w:r>
      <w:r w:rsidR="00F37E72" w:rsidRPr="00E047E5">
        <w:rPr>
          <w:rFonts w:ascii="Museo Sans 300" w:hAnsi="Museo Sans 300"/>
          <w:sz w:val="20"/>
          <w:szCs w:val="20"/>
        </w:rPr>
        <w:t xml:space="preserve"> </w:t>
      </w:r>
      <w:r w:rsidR="00394EE8" w:rsidRPr="00E047E5">
        <w:rPr>
          <w:rFonts w:ascii="Museo Sans 300" w:hAnsi="Museo Sans 300"/>
          <w:sz w:val="20"/>
          <w:szCs w:val="20"/>
        </w:rPr>
        <w:t>la</w:t>
      </w:r>
      <w:r w:rsidR="00267BBB" w:rsidRPr="00E047E5">
        <w:rPr>
          <w:rFonts w:ascii="Museo Sans 300" w:hAnsi="Museo Sans 300"/>
          <w:sz w:val="20"/>
          <w:szCs w:val="20"/>
        </w:rPr>
        <w:t xml:space="preserve"> usuari</w:t>
      </w:r>
      <w:r w:rsidR="00394EE8" w:rsidRPr="00E047E5">
        <w:rPr>
          <w:rFonts w:ascii="Museo Sans 300" w:hAnsi="Museo Sans 300"/>
          <w:sz w:val="20"/>
          <w:szCs w:val="20"/>
        </w:rPr>
        <w:t>a</w:t>
      </w:r>
      <w:r w:rsidR="00267BBB" w:rsidRPr="00E047E5">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A0C9F9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C3DAE">
        <w:rPr>
          <w:rFonts w:ascii="Museo Sans 300" w:hAnsi="Museo Sans 300"/>
          <w:sz w:val="20"/>
          <w:szCs w:val="20"/>
        </w:rPr>
        <w:t>catorce</w:t>
      </w:r>
      <w:r w:rsidR="00CD4BE9">
        <w:rPr>
          <w:rFonts w:ascii="Museo Sans 300" w:hAnsi="Museo Sans 300"/>
          <w:sz w:val="20"/>
          <w:szCs w:val="20"/>
        </w:rPr>
        <w:t xml:space="preserve"> </w:t>
      </w:r>
      <w:r w:rsidRPr="005D2EC9">
        <w:rPr>
          <w:rFonts w:ascii="Museo Sans 300" w:hAnsi="Museo Sans 300"/>
          <w:sz w:val="20"/>
          <w:szCs w:val="20"/>
        </w:rPr>
        <w:t xml:space="preserve">de </w:t>
      </w:r>
      <w:r w:rsidR="00AC3DAE">
        <w:rPr>
          <w:rFonts w:ascii="Museo Sans 300" w:hAnsi="Museo Sans 300"/>
          <w:sz w:val="20"/>
          <w:szCs w:val="20"/>
        </w:rPr>
        <w:t>agosto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AC3DAE">
        <w:rPr>
          <w:rFonts w:ascii="Museo Sans 300" w:hAnsi="Museo Sans 300"/>
          <w:sz w:val="20"/>
          <w:szCs w:val="20"/>
          <w:lang w:val="es-SV"/>
        </w:rPr>
        <w:t>0200</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4B01035F" w:rsidR="00267BBB" w:rsidRDefault="00267BBB" w:rsidP="00E24456">
      <w:pPr>
        <w:spacing w:after="0" w:line="240" w:lineRule="auto"/>
        <w:ind w:left="426"/>
        <w:jc w:val="both"/>
        <w:rPr>
          <w:rFonts w:ascii="Museo Sans 300" w:hAnsi="Museo Sans 300"/>
          <w:sz w:val="20"/>
          <w:szCs w:val="20"/>
          <w:u w:val="single"/>
        </w:rPr>
      </w:pPr>
    </w:p>
    <w:p w14:paraId="490F0F5B" w14:textId="64DB1A90" w:rsidR="00761018" w:rsidRDefault="003E36F7" w:rsidP="00761018">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5993455C" w14:textId="77777777" w:rsidR="00E047E5" w:rsidRDefault="00E047E5" w:rsidP="007D65C8">
      <w:pPr>
        <w:spacing w:after="0" w:line="240" w:lineRule="auto"/>
        <w:ind w:left="426"/>
        <w:jc w:val="both"/>
        <w:rPr>
          <w:rFonts w:ascii="Museo Sans 300" w:hAnsi="Museo Sans 300"/>
          <w:sz w:val="20"/>
          <w:szCs w:val="20"/>
          <w:u w:val="single"/>
        </w:rPr>
      </w:pPr>
      <w:bookmarkStart w:id="1" w:name="_Hlk78192968"/>
    </w:p>
    <w:p w14:paraId="2676CAE5" w14:textId="4AD7F30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97D1DA8" w14:textId="556D6AE9" w:rsidR="00AC3DAE" w:rsidRPr="00AC3DAE" w:rsidRDefault="008B7A00" w:rsidP="00AC3DAE">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0762512"/>
      <w:r w:rsidR="00EE4DAF" w:rsidRPr="00EE4DAF">
        <w:rPr>
          <w:rFonts w:ascii="Museo 300" w:eastAsia="Arial" w:hAnsi="Museo 300"/>
          <w:color w:val="000000"/>
          <w:sz w:val="16"/>
          <w:szCs w:val="16"/>
          <w:lang w:val="es-419"/>
        </w:rPr>
        <w:t>Conforme</w:t>
      </w:r>
      <w:bookmarkEnd w:id="2"/>
      <w:r w:rsidR="00AC3DAE">
        <w:rPr>
          <w:rFonts w:ascii="Museo 300" w:hAnsi="Museo 300"/>
          <w:sz w:val="16"/>
          <w:szCs w:val="16"/>
          <w:lang w:val="es-419"/>
        </w:rPr>
        <w:t xml:space="preserve"> </w:t>
      </w:r>
      <w:r w:rsidR="00AC3DAE" w:rsidRPr="00AC3DAE">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del equipo de medición”; condición que impidió el verdadero registro de la energía eléctrica que fue demandada en dicho suministro, siendo éstas las siguientes:</w:t>
      </w:r>
    </w:p>
    <w:p w14:paraId="7D4DC00C" w14:textId="16E29B2F" w:rsidR="007E3C32" w:rsidRPr="007E3C32" w:rsidRDefault="007E3C32" w:rsidP="007E3C32">
      <w:pPr>
        <w:ind w:left="709" w:right="709"/>
        <w:jc w:val="both"/>
        <w:rPr>
          <w:rFonts w:ascii="Museo 300" w:hAnsi="Museo 300"/>
          <w:sz w:val="16"/>
          <w:szCs w:val="16"/>
          <w:lang w:val="es-419"/>
        </w:rPr>
      </w:pPr>
      <w:r w:rsidRPr="007E3C32">
        <w:rPr>
          <w:rFonts w:ascii="Museo 300" w:hAnsi="Museo 300"/>
          <w:sz w:val="16"/>
          <w:szCs w:val="16"/>
          <w:lang w:val="es-419"/>
        </w:rPr>
        <w:t xml:space="preserve">Respecto a las pruebas presentadas anteriormente, en la imagen n.° 2 se evidencia de forma contundente que había una manipulación en el equipo de medición </w:t>
      </w:r>
      <w:r w:rsidRPr="007E3C32">
        <w:rPr>
          <w:rFonts w:ascii="Museo 300" w:hAnsi="Museo 300"/>
          <w:b/>
          <w:bCs/>
          <w:sz w:val="16"/>
          <w:szCs w:val="16"/>
          <w:lang w:val="es-419"/>
        </w:rPr>
        <w:t xml:space="preserve">n.° </w:t>
      </w:r>
      <w:r w:rsidR="00992C63">
        <w:rPr>
          <w:rFonts w:ascii="Museo 300" w:hAnsi="Museo 300"/>
          <w:b/>
          <w:bCs/>
          <w:sz w:val="16"/>
          <w:szCs w:val="16"/>
          <w:lang w:val="es-419"/>
        </w:rPr>
        <w:t>xxx</w:t>
      </w:r>
      <w:r w:rsidRPr="007E3C32">
        <w:rPr>
          <w:rFonts w:ascii="Museo 300" w:hAnsi="Museo 300"/>
          <w:sz w:val="16"/>
          <w:szCs w:val="16"/>
          <w:lang w:val="es-419"/>
        </w:rPr>
        <w:t>, tanto en la fase B, la cual contenía un bypass eléctrico interno entre la entrada y salida de la bornera sin pasar por el transformador de corriente, así como también en la fase A, que contenía un conductor adicional sin pasar por el citado elemento de medición, razón por la cual el equipo de medición registraba los consumos con un porcentaje promedio por debajo del 50%, valor obtenido de la verificación realizada.</w:t>
      </w:r>
    </w:p>
    <w:p w14:paraId="5FE5DCE9" w14:textId="7BF85CC1" w:rsidR="007E3C32" w:rsidRPr="007E3C32" w:rsidRDefault="007E3C32" w:rsidP="007E3C32">
      <w:pPr>
        <w:ind w:left="709" w:right="709"/>
        <w:jc w:val="both"/>
        <w:rPr>
          <w:rFonts w:ascii="Museo 300" w:hAnsi="Museo 300"/>
          <w:sz w:val="16"/>
          <w:szCs w:val="16"/>
          <w:lang w:val="es-419"/>
        </w:rPr>
      </w:pPr>
      <w:r w:rsidRPr="007E3C32">
        <w:rPr>
          <w:rFonts w:ascii="Museo 300" w:hAnsi="Museo 300"/>
          <w:sz w:val="16"/>
          <w:szCs w:val="16"/>
          <w:lang w:val="es-419"/>
        </w:rPr>
        <w:t xml:space="preserve">De lo anterior se concluye que de haber algún aparato abastecido por la fase B del equipo de medición, su consumo no sería registrado por el equipo de medición, mientras </w:t>
      </w:r>
      <w:proofErr w:type="gramStart"/>
      <w:r w:rsidRPr="007E3C32">
        <w:rPr>
          <w:rFonts w:ascii="Museo 300" w:hAnsi="Museo 300"/>
          <w:sz w:val="16"/>
          <w:szCs w:val="16"/>
          <w:lang w:val="es-419"/>
        </w:rPr>
        <w:t>que</w:t>
      </w:r>
      <w:proofErr w:type="gramEnd"/>
      <w:r w:rsidRPr="007E3C32">
        <w:rPr>
          <w:rFonts w:ascii="Museo 300" w:hAnsi="Museo 300"/>
          <w:sz w:val="16"/>
          <w:szCs w:val="16"/>
          <w:lang w:val="es-419"/>
        </w:rPr>
        <w:t xml:space="preserve"> si estaba conectado a la fase A, sólo se registraría un porcentaje proporcional a las características del conductor del puente eléctrico adicional fuera de medición, tales como resistencia, material, calibre, etc.</w:t>
      </w:r>
      <w:r>
        <w:rPr>
          <w:rFonts w:ascii="Museo 300" w:hAnsi="Museo 300"/>
          <w:sz w:val="16"/>
          <w:szCs w:val="16"/>
          <w:lang w:val="es-419"/>
        </w:rPr>
        <w:t xml:space="preserve"> (…)</w:t>
      </w:r>
    </w:p>
    <w:p w14:paraId="1D57708C" w14:textId="1CBFE951" w:rsidR="007E3C32" w:rsidRPr="007E3C32" w:rsidRDefault="007E3C32" w:rsidP="007E3C32">
      <w:pPr>
        <w:ind w:left="709" w:right="709"/>
        <w:jc w:val="both"/>
        <w:rPr>
          <w:rFonts w:ascii="Museo 300" w:hAnsi="Museo 300"/>
          <w:sz w:val="16"/>
          <w:szCs w:val="16"/>
          <w:lang w:val="es-419"/>
        </w:rPr>
      </w:pPr>
      <w:r w:rsidRPr="007E3C32">
        <w:rPr>
          <w:rFonts w:ascii="Museo 300" w:hAnsi="Museo 300"/>
          <w:sz w:val="16"/>
          <w:szCs w:val="16"/>
          <w:lang w:val="es-419"/>
        </w:rPr>
        <w:t xml:space="preserve">Sobre lo anterior es preciso mencionar que, si bien la empresa distribuidora no pudo determinar el valor de registro promedio del equipo de medición de conformidad a lo establecido en la normativa aplicable, sí pudo comprobar la existencia de la condición irregular mediante las fotografías y video que muestran la manipulación del equipo de medición, que consistía en un puente eléctrico entre la entrada y salida de la fase “B” sin pasar por el transformador de corriente, así como un conductor adicional paralelo sin pasar por el citado elemento de medición de la fase “A”, condiciones que afectaban que el equipo de medición </w:t>
      </w:r>
      <w:r w:rsidRPr="007E3C32">
        <w:rPr>
          <w:rFonts w:ascii="Museo 300" w:hAnsi="Museo 300"/>
          <w:b/>
          <w:bCs/>
          <w:sz w:val="16"/>
          <w:szCs w:val="16"/>
          <w:lang w:val="es-419"/>
        </w:rPr>
        <w:t xml:space="preserve">n.° </w:t>
      </w:r>
      <w:r w:rsidR="00E965D8">
        <w:rPr>
          <w:rFonts w:ascii="Museo 300" w:hAnsi="Museo 300"/>
          <w:b/>
          <w:bCs/>
          <w:sz w:val="16"/>
          <w:szCs w:val="16"/>
          <w:lang w:val="es-419"/>
        </w:rPr>
        <w:t>xxx</w:t>
      </w:r>
      <w:r w:rsidRPr="007E3C32">
        <w:rPr>
          <w:rFonts w:ascii="Museo 300" w:hAnsi="Museo 300"/>
          <w:b/>
          <w:bCs/>
          <w:sz w:val="16"/>
          <w:szCs w:val="16"/>
          <w:lang w:val="es-419"/>
        </w:rPr>
        <w:t xml:space="preserve"> </w:t>
      </w:r>
      <w:r w:rsidRPr="007E3C32">
        <w:rPr>
          <w:rFonts w:ascii="Museo 300" w:hAnsi="Museo 300"/>
          <w:sz w:val="16"/>
          <w:szCs w:val="16"/>
          <w:lang w:val="es-419"/>
        </w:rPr>
        <w:t>registrara correctamente la energía consumida en el suministro.</w:t>
      </w:r>
    </w:p>
    <w:p w14:paraId="48246855" w14:textId="10BAE68C" w:rsidR="00D77F9D" w:rsidRPr="00580B19" w:rsidRDefault="007E3C32" w:rsidP="00C415D3">
      <w:pPr>
        <w:ind w:left="709" w:right="709"/>
        <w:jc w:val="both"/>
        <w:rPr>
          <w:rFonts w:ascii="Museo 300" w:hAnsi="Museo 300"/>
          <w:sz w:val="16"/>
          <w:szCs w:val="16"/>
          <w:lang w:val="es-419"/>
        </w:rPr>
      </w:pPr>
      <w:r w:rsidRPr="007E3C32">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615C1665"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E3080">
        <w:rPr>
          <w:rFonts w:ascii="Museo Sans 300" w:hAnsi="Museo Sans 300"/>
          <w:sz w:val="20"/>
          <w:szCs w:val="20"/>
          <w:u w:val="single"/>
        </w:rPr>
        <w:t>la</w:t>
      </w:r>
      <w:r w:rsidRPr="009834C4">
        <w:rPr>
          <w:rFonts w:ascii="Museo Sans 300" w:hAnsi="Museo Sans 300"/>
          <w:sz w:val="20"/>
          <w:szCs w:val="20"/>
          <w:u w:val="single"/>
        </w:rPr>
        <w:t xml:space="preserve"> usuari</w:t>
      </w:r>
      <w:r w:rsidR="00EE3080">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5CEFBFE1" w14:textId="3F0BB130" w:rsidR="00C415D3" w:rsidRPr="00C415D3" w:rsidRDefault="009D1384" w:rsidP="00C415D3">
      <w:pPr>
        <w:ind w:left="709" w:right="709"/>
        <w:jc w:val="both"/>
        <w:rPr>
          <w:rFonts w:ascii="Museo 300" w:hAnsi="Museo 300"/>
          <w:sz w:val="16"/>
          <w:szCs w:val="16"/>
          <w:lang w:val="es-419"/>
        </w:rPr>
      </w:pPr>
      <w:r w:rsidRPr="003A771A">
        <w:rPr>
          <w:rFonts w:ascii="Museo 300" w:hAnsi="Museo 300"/>
          <w:sz w:val="16"/>
          <w:szCs w:val="16"/>
        </w:rPr>
        <w:t>(…)</w:t>
      </w:r>
      <w:r w:rsidR="00C415D3">
        <w:rPr>
          <w:rFonts w:ascii="Museo 300" w:hAnsi="Museo 300"/>
          <w:sz w:val="16"/>
          <w:szCs w:val="16"/>
        </w:rPr>
        <w:t xml:space="preserve"> </w:t>
      </w:r>
      <w:r w:rsidR="00C415D3" w:rsidRPr="00C415D3">
        <w:rPr>
          <w:rFonts w:ascii="Museo 300" w:hAnsi="Museo 300"/>
          <w:sz w:val="16"/>
          <w:szCs w:val="16"/>
          <w:lang w:val="es-419"/>
        </w:rPr>
        <w:t>es pertinente aclarar que en dado caso la condición pudo no haber sido realizada por la usuaria, si se comprueba técnicamente la condición irregular, es ella la responsable de dicha situación, así como de la energía consumida y no facturada que no fue cobrada y que fue consumida en ésta, por tratarse de la usuaria final del suministro, destacándose que el cobro actual corresponde a la recuperación de la energía consumida pero que no le fue facturada a la usuaria final por la condición irregular encontrada.</w:t>
      </w:r>
      <w:r w:rsidR="00C415D3">
        <w:rPr>
          <w:rFonts w:ascii="Museo 300" w:hAnsi="Museo 300"/>
          <w:sz w:val="16"/>
          <w:szCs w:val="16"/>
          <w:lang w:val="es-419"/>
        </w:rPr>
        <w:t xml:space="preserve"> (…)</w:t>
      </w:r>
    </w:p>
    <w:p w14:paraId="3B8D8229" w14:textId="5AD30DA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01C907A" w14:textId="6E5B54F3" w:rsidR="00C415D3" w:rsidRPr="00C415D3" w:rsidRDefault="00ED7BF1" w:rsidP="00C415D3">
      <w:pPr>
        <w:ind w:left="709" w:right="709"/>
        <w:jc w:val="both"/>
        <w:rPr>
          <w:rFonts w:ascii="Museo 300" w:hAnsi="Museo 300"/>
          <w:sz w:val="16"/>
          <w:szCs w:val="16"/>
          <w:lang w:val="es-419"/>
        </w:rPr>
      </w:pPr>
      <w:r w:rsidRPr="00ED7BF1">
        <w:rPr>
          <w:rFonts w:ascii="Museo 300" w:hAnsi="Museo 300"/>
          <w:sz w:val="16"/>
          <w:szCs w:val="16"/>
          <w:lang w:val="es-419"/>
        </w:rPr>
        <w:t>De</w:t>
      </w:r>
      <w:r w:rsidR="00C415D3">
        <w:rPr>
          <w:rFonts w:ascii="Museo 300" w:hAnsi="Museo 300"/>
          <w:sz w:val="16"/>
          <w:szCs w:val="16"/>
          <w:lang w:val="es-419"/>
        </w:rPr>
        <w:t xml:space="preserve"> </w:t>
      </w:r>
      <w:r w:rsidR="00C415D3" w:rsidRPr="00C415D3">
        <w:rPr>
          <w:rFonts w:ascii="Museo 300" w:hAnsi="Museo 300"/>
          <w:sz w:val="16"/>
          <w:szCs w:val="16"/>
          <w:lang w:val="es-419"/>
        </w:rPr>
        <w:t xml:space="preserve">conformidad con lo determinado en el procedimiento contenido en el acuerdo </w:t>
      </w:r>
      <w:r w:rsidR="00C415D3" w:rsidRPr="00C415D3">
        <w:rPr>
          <w:rFonts w:ascii="Museo 300" w:hAnsi="Museo 300"/>
          <w:b/>
          <w:bCs/>
          <w:sz w:val="16"/>
          <w:szCs w:val="16"/>
          <w:lang w:val="es-419"/>
        </w:rPr>
        <w:t>N.° 283-E-2011</w:t>
      </w:r>
      <w:r w:rsidR="00C415D3" w:rsidRPr="00C415D3">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BC7AA25" w14:textId="48E57DDA" w:rsidR="00C415D3" w:rsidRPr="00A106F8" w:rsidRDefault="00C415D3" w:rsidP="00A106F8">
      <w:pPr>
        <w:numPr>
          <w:ilvl w:val="0"/>
          <w:numId w:val="8"/>
        </w:numPr>
        <w:ind w:right="709"/>
        <w:jc w:val="both"/>
        <w:rPr>
          <w:rFonts w:ascii="Museo 300" w:hAnsi="Museo 300"/>
          <w:bCs/>
          <w:sz w:val="16"/>
          <w:szCs w:val="16"/>
          <w:lang w:val="es-419"/>
        </w:rPr>
      </w:pPr>
      <w:r w:rsidRPr="00A106F8">
        <w:rPr>
          <w:rFonts w:ascii="Museo 300" w:hAnsi="Museo 300"/>
          <w:sz w:val="16"/>
          <w:szCs w:val="16"/>
          <w:lang w:val="es-419"/>
        </w:rPr>
        <w:t xml:space="preserve">El </w:t>
      </w:r>
      <w:r w:rsidRPr="00A106F8">
        <w:rPr>
          <w:rFonts w:ascii="Museo 300" w:hAnsi="Museo 300"/>
          <w:b/>
          <w:bCs/>
          <w:sz w:val="16"/>
          <w:szCs w:val="16"/>
          <w:lang w:val="es-419"/>
        </w:rPr>
        <w:t>censo de carga instalada</w:t>
      </w:r>
      <w:r w:rsidRPr="00A106F8">
        <w:rPr>
          <w:rFonts w:ascii="Museo 300" w:hAnsi="Museo 300"/>
          <w:sz w:val="16"/>
          <w:szCs w:val="16"/>
          <w:lang w:val="es-419"/>
        </w:rPr>
        <w:t xml:space="preserve"> en el inmueble del suministro con </w:t>
      </w:r>
      <w:r w:rsidRPr="00A106F8">
        <w:rPr>
          <w:rFonts w:ascii="Museo 300" w:hAnsi="Museo 300"/>
          <w:b/>
          <w:bCs/>
          <w:sz w:val="16"/>
          <w:szCs w:val="16"/>
          <w:lang w:val="es-419"/>
        </w:rPr>
        <w:t xml:space="preserve">NIC </w:t>
      </w:r>
      <w:r w:rsidR="00A16F6C">
        <w:rPr>
          <w:rFonts w:ascii="Museo 300" w:hAnsi="Museo 300"/>
          <w:b/>
          <w:bCs/>
          <w:sz w:val="16"/>
          <w:szCs w:val="16"/>
          <w:lang w:val="es-419"/>
        </w:rPr>
        <w:t>xxx</w:t>
      </w:r>
      <w:r w:rsidRPr="00A106F8">
        <w:rPr>
          <w:rFonts w:ascii="Museo 300" w:hAnsi="Museo 300"/>
          <w:sz w:val="16"/>
          <w:szCs w:val="16"/>
          <w:lang w:val="es-419"/>
        </w:rPr>
        <w:t xml:space="preserve">, dato que permitió establecer un consumo promedio mensual de </w:t>
      </w:r>
      <w:r w:rsidRPr="00A106F8">
        <w:rPr>
          <w:rFonts w:ascii="Museo 300" w:hAnsi="Museo 300"/>
          <w:b/>
          <w:bCs/>
          <w:sz w:val="16"/>
          <w:szCs w:val="16"/>
          <w:lang w:val="es-419"/>
        </w:rPr>
        <w:t>421 kWh</w:t>
      </w:r>
      <w:r w:rsidRPr="00A106F8">
        <w:rPr>
          <w:rFonts w:ascii="Museo 300" w:hAnsi="Museo 300"/>
          <w:sz w:val="16"/>
          <w:szCs w:val="16"/>
          <w:lang w:val="es-419"/>
        </w:rPr>
        <w:t>.</w:t>
      </w:r>
    </w:p>
    <w:p w14:paraId="59A79B53" w14:textId="77777777" w:rsidR="00C415D3" w:rsidRPr="00A106F8" w:rsidRDefault="00C415D3" w:rsidP="00A106F8">
      <w:pPr>
        <w:numPr>
          <w:ilvl w:val="0"/>
          <w:numId w:val="8"/>
        </w:numPr>
        <w:ind w:right="709"/>
        <w:jc w:val="both"/>
        <w:rPr>
          <w:rFonts w:ascii="Museo 300" w:hAnsi="Museo 300"/>
          <w:sz w:val="16"/>
          <w:szCs w:val="16"/>
          <w:lang w:val="es-419"/>
        </w:rPr>
      </w:pPr>
      <w:r w:rsidRPr="00A106F8">
        <w:rPr>
          <w:rFonts w:ascii="Museo 300" w:hAnsi="Museo 300"/>
          <w:sz w:val="16"/>
          <w:szCs w:val="16"/>
          <w:lang w:val="es-419"/>
        </w:rPr>
        <w:t xml:space="preserve">El período por recuperar por parte de la empresa distribuidora, por una energía consumida y no facturada, se determina que es de </w:t>
      </w:r>
      <w:r w:rsidRPr="00A106F8">
        <w:rPr>
          <w:rFonts w:ascii="Museo 300" w:hAnsi="Museo 300"/>
          <w:b/>
          <w:bCs/>
          <w:sz w:val="16"/>
          <w:szCs w:val="16"/>
          <w:lang w:val="es-419"/>
        </w:rPr>
        <w:t>180 días</w:t>
      </w:r>
      <w:r w:rsidRPr="00A106F8">
        <w:rPr>
          <w:rFonts w:ascii="Museo 300" w:hAnsi="Museo 300"/>
          <w:sz w:val="16"/>
          <w:szCs w:val="16"/>
          <w:lang w:val="es-419"/>
        </w:rPr>
        <w:t>, relativo al período del 8 de septiembre de 2022 al 7 de marzo de 2023.</w:t>
      </w:r>
    </w:p>
    <w:p w14:paraId="7FC965B2" w14:textId="77777777" w:rsidR="00C415D3" w:rsidRPr="00A106F8" w:rsidRDefault="00C415D3" w:rsidP="00A106F8">
      <w:pPr>
        <w:numPr>
          <w:ilvl w:val="0"/>
          <w:numId w:val="8"/>
        </w:numPr>
        <w:ind w:right="709"/>
        <w:jc w:val="both"/>
        <w:rPr>
          <w:rFonts w:ascii="Museo 300" w:hAnsi="Museo 300"/>
          <w:sz w:val="16"/>
          <w:szCs w:val="16"/>
          <w:lang w:val="es-419"/>
        </w:rPr>
      </w:pPr>
      <w:r w:rsidRPr="00A106F8">
        <w:rPr>
          <w:rFonts w:ascii="Museo 300" w:hAnsi="Museo 300"/>
          <w:sz w:val="16"/>
          <w:szCs w:val="16"/>
          <w:lang w:val="es-419"/>
        </w:rPr>
        <w:t xml:space="preserve">En el período de recuperación antes citado la sociedad AES CLESA ya facturó un consumo de energía de </w:t>
      </w:r>
      <w:r w:rsidRPr="00A106F8">
        <w:rPr>
          <w:rFonts w:ascii="Museo 300" w:hAnsi="Museo 300"/>
          <w:b/>
          <w:bCs/>
          <w:sz w:val="16"/>
          <w:szCs w:val="16"/>
          <w:lang w:val="es-419"/>
        </w:rPr>
        <w:t>251 kWh</w:t>
      </w:r>
      <w:r w:rsidRPr="00A106F8">
        <w:rPr>
          <w:rFonts w:ascii="Museo 300" w:hAnsi="Museo 300"/>
          <w:sz w:val="16"/>
          <w:szCs w:val="16"/>
          <w:lang w:val="es-419"/>
        </w:rPr>
        <w:t>.</w:t>
      </w:r>
    </w:p>
    <w:p w14:paraId="1ACF8ADA" w14:textId="607BE33B" w:rsidR="00493B79" w:rsidRPr="00493B79" w:rsidRDefault="00C415D3" w:rsidP="00A106F8">
      <w:pPr>
        <w:ind w:left="709" w:right="709"/>
        <w:jc w:val="both"/>
        <w:rPr>
          <w:rFonts w:ascii="Museo 300" w:hAnsi="Museo 300"/>
          <w:sz w:val="16"/>
          <w:szCs w:val="16"/>
          <w:lang w:val="es-419"/>
        </w:rPr>
      </w:pPr>
      <w:r w:rsidRPr="00A106F8">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106F8">
        <w:rPr>
          <w:rFonts w:ascii="Museo 300" w:hAnsi="Museo 300"/>
          <w:b/>
          <w:bCs/>
          <w:sz w:val="16"/>
          <w:szCs w:val="16"/>
          <w:lang w:val="es-419"/>
        </w:rPr>
        <w:t>2,275</w:t>
      </w:r>
      <w:r w:rsidRPr="00A106F8">
        <w:rPr>
          <w:rFonts w:ascii="Museo 300" w:hAnsi="Museo 300"/>
          <w:sz w:val="16"/>
          <w:szCs w:val="16"/>
          <w:lang w:val="es-419"/>
        </w:rPr>
        <w:t xml:space="preserve"> </w:t>
      </w:r>
      <w:r w:rsidRPr="00A106F8">
        <w:rPr>
          <w:rFonts w:ascii="Museo 300" w:hAnsi="Museo 300"/>
          <w:b/>
          <w:bCs/>
          <w:sz w:val="16"/>
          <w:szCs w:val="16"/>
          <w:lang w:val="es-419"/>
        </w:rPr>
        <w:t>kWh</w:t>
      </w:r>
      <w:r w:rsidRPr="00A106F8">
        <w:rPr>
          <w:rFonts w:ascii="Museo 300" w:hAnsi="Museo 300"/>
          <w:sz w:val="16"/>
          <w:szCs w:val="16"/>
          <w:lang w:val="es-419"/>
        </w:rPr>
        <w:t>, el cual asciende a la cantidad de</w:t>
      </w:r>
      <w:r w:rsidRPr="00A106F8">
        <w:rPr>
          <w:rFonts w:ascii="Museo 300" w:hAnsi="Museo 300"/>
          <w:b/>
          <w:bCs/>
          <w:sz w:val="16"/>
          <w:szCs w:val="16"/>
          <w:lang w:val="es-419"/>
        </w:rPr>
        <w:t xml:space="preserve"> quinientos noventa y dos 73/100 dólares de los Estados Unidos de América (USD 592.73), IVA incluido, </w:t>
      </w:r>
      <w:r w:rsidRPr="00A106F8">
        <w:rPr>
          <w:rFonts w:ascii="Museo 300" w:hAnsi="Museo 300"/>
          <w:sz w:val="16"/>
          <w:szCs w:val="16"/>
          <w:lang w:val="es-419"/>
        </w:rPr>
        <w:t xml:space="preserve">más cobro de medidor de </w:t>
      </w:r>
      <w:r w:rsidRPr="00A106F8">
        <w:rPr>
          <w:rFonts w:ascii="Museo 300" w:hAnsi="Museo 300"/>
          <w:b/>
          <w:bCs/>
          <w:sz w:val="16"/>
          <w:szCs w:val="16"/>
          <w:lang w:val="es-419"/>
        </w:rPr>
        <w:t>100 amperios</w:t>
      </w:r>
      <w:r w:rsidRPr="00A106F8">
        <w:rPr>
          <w:rFonts w:ascii="Museo 300" w:hAnsi="Museo 300"/>
          <w:sz w:val="16"/>
          <w:szCs w:val="16"/>
          <w:lang w:val="es-419"/>
        </w:rPr>
        <w:t xml:space="preserve"> por valor de </w:t>
      </w:r>
      <w:r w:rsidRPr="00A106F8">
        <w:rPr>
          <w:rFonts w:ascii="Museo 300" w:hAnsi="Museo 300"/>
          <w:b/>
          <w:bCs/>
          <w:sz w:val="16"/>
          <w:szCs w:val="16"/>
          <w:lang w:val="es-419"/>
        </w:rPr>
        <w:t>treinta y dos 86/1000 dólares de los Estados Unidos de América (USD 32.86), IVA incluido</w:t>
      </w:r>
      <w:r w:rsidRPr="00A106F8">
        <w:rPr>
          <w:rFonts w:ascii="Museo 300" w:hAnsi="Museo 300"/>
          <w:sz w:val="16"/>
          <w:szCs w:val="16"/>
          <w:lang w:val="es-419"/>
        </w:rPr>
        <w:t>.</w:t>
      </w:r>
      <w:r w:rsidR="00ED7BF1">
        <w:rPr>
          <w:rFonts w:ascii="Museo 300" w:hAnsi="Museo 300"/>
          <w:sz w:val="16"/>
          <w:szCs w:val="16"/>
          <w:lang w:val="es-419"/>
        </w:rPr>
        <w:t xml:space="preserve"> </w:t>
      </w:r>
      <w:r w:rsidR="00493B79">
        <w:rPr>
          <w:rFonts w:ascii="Museo 300" w:hAnsi="Museo 300"/>
          <w:sz w:val="16"/>
          <w:szCs w:val="16"/>
          <w:lang w:val="es-419"/>
        </w:rPr>
        <w:t>(…)</w:t>
      </w:r>
    </w:p>
    <w:p w14:paraId="48720AB6" w14:textId="64BF056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342066" w14:textId="295A7A9B" w:rsidR="00044147" w:rsidRPr="00044147" w:rsidRDefault="00E353B7" w:rsidP="00044147">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044147">
        <w:rPr>
          <w:rFonts w:ascii="Museo 300" w:eastAsia="Museo Sans 300" w:hAnsi="Museo 300" w:cs="Museo Sans 300"/>
          <w:sz w:val="16"/>
          <w:szCs w:val="16"/>
        </w:rPr>
        <w:t xml:space="preserve"> </w:t>
      </w:r>
      <w:r w:rsidR="00044147" w:rsidRPr="0004414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044147" w:rsidRPr="00044147">
        <w:rPr>
          <w:rFonts w:ascii="Museo 300" w:eastAsia="Museo Sans 300" w:hAnsi="Museo 300" w:cs="Museo Sans 300"/>
          <w:b/>
          <w:bCs/>
          <w:sz w:val="16"/>
          <w:szCs w:val="16"/>
          <w:lang w:val="es-419"/>
        </w:rPr>
        <w:t xml:space="preserve">NIC </w:t>
      </w:r>
      <w:r w:rsidR="00A16F6C">
        <w:rPr>
          <w:rFonts w:ascii="Museo 300" w:eastAsia="Museo Sans 300" w:hAnsi="Museo 300" w:cs="Museo Sans 300"/>
          <w:b/>
          <w:bCs/>
          <w:sz w:val="16"/>
          <w:szCs w:val="16"/>
          <w:lang w:val="es-419"/>
        </w:rPr>
        <w:t>xxx</w:t>
      </w:r>
      <w:r w:rsidR="00044147" w:rsidRPr="0004414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6ABB9BD9" w14:textId="77777777" w:rsidR="00A106F8" w:rsidRPr="00A106F8" w:rsidRDefault="00A106F8" w:rsidP="00A106F8">
      <w:pPr>
        <w:pStyle w:val="Prrafodelista"/>
        <w:numPr>
          <w:ilvl w:val="0"/>
          <w:numId w:val="7"/>
        </w:numPr>
        <w:spacing w:after="200"/>
        <w:ind w:left="1418" w:right="708"/>
        <w:jc w:val="both"/>
        <w:textAlignment w:val="auto"/>
        <w:rPr>
          <w:rFonts w:ascii="Museo 300" w:hAnsi="Museo 300"/>
          <w:sz w:val="16"/>
          <w:szCs w:val="16"/>
          <w:lang w:val="es-419"/>
        </w:rPr>
      </w:pPr>
      <w:r w:rsidRPr="00A106F8">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A106F8">
        <w:rPr>
          <w:rFonts w:ascii="Museo 300" w:eastAsia="Museo Sans 300" w:hAnsi="Museo 300" w:cs="Museo Sans 300"/>
          <w:b/>
          <w:bCs/>
          <w:sz w:val="16"/>
          <w:szCs w:val="16"/>
          <w:lang w:val="es-419"/>
        </w:rPr>
        <w:t>setecientos ochenta y uno 26/100 dólares de los Estados Unidos de América (USD 781.26), IVA incluido</w:t>
      </w:r>
      <w:r w:rsidRPr="00A106F8">
        <w:rPr>
          <w:rFonts w:ascii="Museo 300" w:hAnsi="Museo 300" w:cs="Arial"/>
          <w:sz w:val="16"/>
          <w:szCs w:val="16"/>
          <w:lang w:val="es-419"/>
        </w:rPr>
        <w:t xml:space="preserve">, correspondiente al consumo de </w:t>
      </w:r>
      <w:r w:rsidRPr="00A106F8">
        <w:rPr>
          <w:rFonts w:ascii="Museo 300" w:hAnsi="Museo 300" w:cs="Arial"/>
          <w:b/>
          <w:bCs/>
          <w:sz w:val="16"/>
          <w:szCs w:val="16"/>
          <w:lang w:val="es-419"/>
        </w:rPr>
        <w:t>2,684 kWh</w:t>
      </w:r>
      <w:r w:rsidRPr="00A106F8">
        <w:rPr>
          <w:rFonts w:ascii="Museo 300" w:hAnsi="Museo 300" w:cs="Arial"/>
          <w:sz w:val="16"/>
          <w:szCs w:val="16"/>
          <w:lang w:val="es-419"/>
        </w:rPr>
        <w:t>, asociado al período comprendido entre el 8 de septiembre de 2022 al 7 de marzo de 2023, monto que incluye cobro de medidor de 100 amperios.</w:t>
      </w:r>
    </w:p>
    <w:p w14:paraId="4BAB16C4" w14:textId="07DF03D8" w:rsidR="00562498" w:rsidRPr="00A106F8" w:rsidRDefault="00A106F8" w:rsidP="00A106F8">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A106F8">
        <w:rPr>
          <w:rFonts w:ascii="Museo 300" w:eastAsia="Museo Sans 300" w:hAnsi="Museo 300" w:cs="Museo Sans 300"/>
          <w:sz w:val="16"/>
          <w:szCs w:val="16"/>
          <w:lang w:val="es-419"/>
        </w:rPr>
        <w:t xml:space="preserve">De acuerdo con el recálculo que el CAU ha efectuado, la sociedad AES CLESA debe cobrar la cantidad de </w:t>
      </w:r>
      <w:r w:rsidRPr="00A106F8">
        <w:rPr>
          <w:rFonts w:ascii="Museo 300" w:hAnsi="Museo 300" w:cs="Arial"/>
          <w:b/>
          <w:bCs/>
          <w:sz w:val="16"/>
          <w:szCs w:val="16"/>
          <w:lang w:val="es-419"/>
        </w:rPr>
        <w:t>quinientos noventa y dos 73/100 dólares de los Estados Unidos de América (USD 592.73), IVA incluido</w:t>
      </w:r>
      <w:r w:rsidRPr="00A106F8">
        <w:rPr>
          <w:rFonts w:ascii="Museo 300" w:hAnsi="Museo 300" w:cs="Arial"/>
          <w:sz w:val="16"/>
          <w:szCs w:val="16"/>
          <w:lang w:val="es-419"/>
        </w:rPr>
        <w:t>,</w:t>
      </w:r>
      <w:r w:rsidRPr="00A106F8">
        <w:rPr>
          <w:rFonts w:ascii="Museo 300" w:eastAsia="Museo Sans 300" w:hAnsi="Museo 300" w:cs="Museo Sans 300"/>
          <w:sz w:val="16"/>
          <w:szCs w:val="16"/>
          <w:lang w:val="es-419"/>
        </w:rPr>
        <w:t xml:space="preserve"> en concepto de energía consumida y no facturada de </w:t>
      </w:r>
      <w:r w:rsidRPr="00A106F8">
        <w:rPr>
          <w:rFonts w:ascii="Museo 300" w:hAnsi="Museo 300" w:cs="Arial"/>
          <w:b/>
          <w:bCs/>
          <w:sz w:val="16"/>
          <w:szCs w:val="16"/>
          <w:lang w:val="es-419"/>
        </w:rPr>
        <w:t xml:space="preserve">2,275 </w:t>
      </w:r>
      <w:r w:rsidRPr="00A106F8">
        <w:rPr>
          <w:rFonts w:ascii="Museo 300" w:eastAsia="Museo Sans 300" w:hAnsi="Museo 300" w:cs="Museo Sans 300"/>
          <w:b/>
          <w:bCs/>
          <w:sz w:val="16"/>
          <w:szCs w:val="16"/>
          <w:lang w:val="es-419"/>
        </w:rPr>
        <w:t>kWh</w:t>
      </w:r>
      <w:r w:rsidRPr="00A106F8">
        <w:rPr>
          <w:rFonts w:ascii="Museo 300" w:eastAsia="Museo Sans 300" w:hAnsi="Museo 300" w:cs="Museo Sans 300"/>
          <w:sz w:val="16"/>
          <w:szCs w:val="16"/>
          <w:lang w:val="es-419"/>
        </w:rPr>
        <w:t>,</w:t>
      </w:r>
      <w:r w:rsidRPr="00A106F8">
        <w:rPr>
          <w:rFonts w:ascii="Museo 300" w:eastAsia="Museo Sans 300" w:hAnsi="Museo 300" w:cs="Museo Sans 300"/>
          <w:b/>
          <w:bCs/>
          <w:sz w:val="16"/>
          <w:szCs w:val="16"/>
          <w:lang w:val="es-419"/>
        </w:rPr>
        <w:t xml:space="preserve"> </w:t>
      </w:r>
      <w:r w:rsidRPr="00A106F8">
        <w:rPr>
          <w:rFonts w:ascii="Museo 300" w:eastAsia="Museo Sans 300" w:hAnsi="Museo 300" w:cs="Museo Sans 300"/>
          <w:sz w:val="16"/>
          <w:szCs w:val="16"/>
          <w:lang w:val="es-419"/>
        </w:rPr>
        <w:t xml:space="preserve">correspondiente al período antes citado, más </w:t>
      </w:r>
      <w:r w:rsidRPr="00A106F8">
        <w:rPr>
          <w:rFonts w:ascii="Museo 300" w:eastAsia="Museo Sans 300" w:hAnsi="Museo 300" w:cs="Museo Sans 300"/>
          <w:b/>
          <w:bCs/>
          <w:sz w:val="16"/>
          <w:szCs w:val="16"/>
          <w:lang w:val="es-419"/>
        </w:rPr>
        <w:t>USD 32.86, IVA incluido,</w:t>
      </w:r>
      <w:r w:rsidRPr="00A106F8">
        <w:rPr>
          <w:rFonts w:ascii="Museo 300" w:eastAsia="Museo Sans 300" w:hAnsi="Museo 300" w:cs="Museo Sans 300"/>
          <w:sz w:val="16"/>
          <w:szCs w:val="16"/>
          <w:lang w:val="es-419"/>
        </w:rPr>
        <w:t xml:space="preserve"> correspondientes al cobro de </w:t>
      </w:r>
      <w:r w:rsidRPr="00A106F8">
        <w:rPr>
          <w:rFonts w:ascii="Museo 300" w:eastAsia="Museo Sans 300" w:hAnsi="Museo 300" w:cs="Museo Sans 300"/>
          <w:b/>
          <w:bCs/>
          <w:sz w:val="16"/>
          <w:szCs w:val="16"/>
          <w:lang w:val="es-419"/>
        </w:rPr>
        <w:t>medidor de 100 amperios</w:t>
      </w:r>
      <w:r w:rsidRPr="00A106F8">
        <w:rPr>
          <w:rFonts w:ascii="Museo 300" w:eastAsia="Museo Sans 300" w:hAnsi="Museo 300" w:cs="Museo Sans 300"/>
          <w:sz w:val="16"/>
          <w:szCs w:val="16"/>
          <w:lang w:val="es-419"/>
        </w:rPr>
        <w:t xml:space="preserve">, para un total de </w:t>
      </w:r>
      <w:r w:rsidRPr="00A106F8">
        <w:rPr>
          <w:rFonts w:ascii="Museo 300" w:hAnsi="Museo 300" w:cs="Arial"/>
          <w:b/>
          <w:bCs/>
          <w:sz w:val="16"/>
          <w:szCs w:val="16"/>
          <w:lang w:val="es-419"/>
        </w:rPr>
        <w:t>seiscientos veinticinco 59/100 dólares de los Estados Unidos de América (USD 625.59), IVA incluido,</w:t>
      </w:r>
      <w:r w:rsidRPr="00A106F8">
        <w:rPr>
          <w:rFonts w:ascii="Museo 300" w:eastAsia="Museo Sans 300" w:hAnsi="Museo 300" w:cs="Museo Sans 300"/>
          <w:b/>
          <w:bCs/>
          <w:sz w:val="16"/>
          <w:szCs w:val="16"/>
          <w:lang w:val="es-419"/>
        </w:rPr>
        <w:t xml:space="preserve"> más los respectivos intereses</w:t>
      </w:r>
      <w:r w:rsidRPr="00A106F8">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044D0C" w:rsidRPr="00A106F8">
        <w:rPr>
          <w:rFonts w:ascii="Museo 300" w:hAnsi="Museo 300" w:cs="Arial"/>
          <w:sz w:val="16"/>
          <w:szCs w:val="16"/>
          <w:lang w:val="es-419"/>
        </w:rPr>
        <w:t xml:space="preserve"> </w:t>
      </w:r>
      <w:r w:rsidR="00562498" w:rsidRPr="00A106F8">
        <w:rPr>
          <w:rFonts w:ascii="Museo 300" w:eastAsia="Arial" w:hAnsi="Museo 300"/>
          <w:color w:val="000000" w:themeColor="text1"/>
          <w:sz w:val="16"/>
          <w:szCs w:val="16"/>
        </w:rPr>
        <w:t>[…]</w:t>
      </w:r>
      <w:r w:rsidR="00914F6D" w:rsidRPr="00A106F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4339CBE"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E45B64">
        <w:rPr>
          <w:rFonts w:ascii="Museo Sans 300" w:hAnsi="Museo Sans 300"/>
          <w:sz w:val="20"/>
          <w:szCs w:val="20"/>
        </w:rPr>
        <w:t>4</w:t>
      </w:r>
      <w:r w:rsidR="00A106F8">
        <w:rPr>
          <w:rFonts w:ascii="Museo Sans 300" w:hAnsi="Museo Sans 300"/>
          <w:sz w:val="20"/>
          <w:szCs w:val="20"/>
        </w:rPr>
        <w:t>68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AC3DAE">
        <w:rPr>
          <w:rFonts w:ascii="Museo Sans 300" w:hAnsi="Museo Sans 300"/>
          <w:sz w:val="20"/>
          <w:szCs w:val="20"/>
        </w:rPr>
        <w:t>0200</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5226673" w14:textId="307A13D1"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 xml:space="preserve">s partes el día </w:t>
      </w:r>
      <w:r w:rsidR="00A106F8">
        <w:rPr>
          <w:rFonts w:ascii="Museo Sans 300" w:hAnsi="Museo Sans 300" w:cs="Segoe UI"/>
          <w:sz w:val="20"/>
          <w:szCs w:val="20"/>
        </w:rPr>
        <w:t>dieciséis</w:t>
      </w:r>
      <w:r w:rsidR="00415D9C">
        <w:rPr>
          <w:rFonts w:ascii="Museo Sans 300" w:hAnsi="Museo Sans 300" w:cs="Segoe UI"/>
          <w:sz w:val="20"/>
          <w:szCs w:val="20"/>
        </w:rPr>
        <w:t xml:space="preserve"> de </w:t>
      </w:r>
      <w:r w:rsidR="00A106F8">
        <w:rPr>
          <w:rFonts w:ascii="Museo Sans 300" w:hAnsi="Museo Sans 300" w:cs="Segoe UI"/>
          <w:sz w:val="20"/>
          <w:szCs w:val="20"/>
        </w:rPr>
        <w:t>agosto</w:t>
      </w:r>
      <w:r w:rsidR="00415D9C">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w:t>
      </w:r>
      <w:r w:rsidR="00A106F8">
        <w:rPr>
          <w:rFonts w:ascii="Museo Sans 300" w:hAnsi="Museo Sans 300" w:cs="Segoe UI"/>
          <w:sz w:val="20"/>
          <w:szCs w:val="20"/>
        </w:rPr>
        <w:t>treinta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6ABA1708" w14:textId="1DF8A87F" w:rsidR="00A106F8" w:rsidRDefault="00A106F8" w:rsidP="00A106F8">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veintiocho de agosto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IT-0200-CAU-23</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31E7070A" w14:textId="77777777" w:rsidR="00A106F8" w:rsidRDefault="00A106F8" w:rsidP="00E45B64">
      <w:pPr>
        <w:suppressAutoHyphens w:val="0"/>
        <w:autoSpaceDN/>
        <w:spacing w:after="0" w:line="240" w:lineRule="auto"/>
        <w:ind w:left="420"/>
        <w:jc w:val="both"/>
        <w:rPr>
          <w:rFonts w:ascii="Museo Sans 300" w:hAnsi="Museo Sans 300"/>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2B5275D"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AB3C677" w14:textId="77777777" w:rsidR="00E83FD3" w:rsidRDefault="00E83FD3" w:rsidP="00E83FD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A9F950F" w14:textId="77777777" w:rsidR="00720BA9" w:rsidRDefault="00720BA9" w:rsidP="00EB0C7F">
      <w:pPr>
        <w:autoSpaceDE w:val="0"/>
        <w:spacing w:after="0" w:line="240" w:lineRule="auto"/>
        <w:ind w:left="426"/>
        <w:jc w:val="both"/>
        <w:rPr>
          <w:rFonts w:ascii="Museo Sans 300" w:hAnsi="Museo Sans 300" w:cs="Times New Roman"/>
          <w:sz w:val="20"/>
          <w:szCs w:val="20"/>
          <w:lang w:eastAsia="es-SV"/>
        </w:rPr>
      </w:pPr>
    </w:p>
    <w:p w14:paraId="10DEE42C" w14:textId="3378707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0C0F4C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57A5918" w14:textId="77777777" w:rsidR="00E83FD3" w:rsidRDefault="00E83FD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AAC43B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16F6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A0315E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AC3DAE">
        <w:rPr>
          <w:rFonts w:ascii="Museo Sans 300" w:hAnsi="Museo Sans 300" w:cs="Times New Roman"/>
          <w:sz w:val="20"/>
          <w:szCs w:val="20"/>
        </w:rPr>
        <w:t>0200</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D6F64DE" w14:textId="6290059A" w:rsidR="00A106F8" w:rsidRPr="00AC3DAE" w:rsidRDefault="00C34300" w:rsidP="00A106F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A106F8">
        <w:rPr>
          <w:rFonts w:ascii="Museo 300" w:eastAsia="Arial" w:hAnsi="Museo 300"/>
          <w:color w:val="000000"/>
          <w:sz w:val="16"/>
          <w:szCs w:val="16"/>
          <w:lang w:val="es-419"/>
        </w:rPr>
        <w:t xml:space="preserve"> </w:t>
      </w:r>
      <w:r w:rsidR="00A106F8" w:rsidRPr="00AC3DAE">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del equipo de medición”; condición que impidió el verdadero registro de la energía eléctrica que fue demandada en dicho suministro, siendo éstas las siguientes:</w:t>
      </w:r>
      <w:r w:rsidR="00A106F8">
        <w:rPr>
          <w:rFonts w:ascii="Museo 300" w:hAnsi="Museo 300"/>
          <w:sz w:val="16"/>
          <w:szCs w:val="16"/>
          <w:lang w:val="es-419"/>
        </w:rPr>
        <w:t xml:space="preserve"> (…)</w:t>
      </w:r>
    </w:p>
    <w:p w14:paraId="51DE418D" w14:textId="546EF07F" w:rsidR="00A106F8" w:rsidRPr="007E3C32" w:rsidRDefault="00A106F8" w:rsidP="00A106F8">
      <w:pPr>
        <w:tabs>
          <w:tab w:val="left" w:pos="993"/>
          <w:tab w:val="left" w:pos="9072"/>
        </w:tabs>
        <w:spacing w:line="240" w:lineRule="auto"/>
        <w:ind w:left="993" w:right="709"/>
        <w:jc w:val="both"/>
        <w:rPr>
          <w:rFonts w:ascii="Museo 300" w:hAnsi="Museo 300"/>
          <w:sz w:val="16"/>
          <w:szCs w:val="16"/>
          <w:lang w:val="es-419"/>
        </w:rPr>
      </w:pPr>
      <w:r w:rsidRPr="007E3C32">
        <w:rPr>
          <w:rFonts w:ascii="Museo 300" w:hAnsi="Museo 300"/>
          <w:sz w:val="16"/>
          <w:szCs w:val="16"/>
          <w:lang w:val="es-419"/>
        </w:rPr>
        <w:t xml:space="preserve">Respecto a las pruebas presentadas anteriormente, en la imagen n.° 2 se evidencia de forma contundente que había una manipulación en el equipo de medición </w:t>
      </w:r>
      <w:r w:rsidRPr="007E3C32">
        <w:rPr>
          <w:rFonts w:ascii="Museo 300" w:hAnsi="Museo 300"/>
          <w:b/>
          <w:bCs/>
          <w:sz w:val="16"/>
          <w:szCs w:val="16"/>
          <w:lang w:val="es-419"/>
        </w:rPr>
        <w:t xml:space="preserve">n.° </w:t>
      </w:r>
      <w:r w:rsidR="00062451">
        <w:rPr>
          <w:rFonts w:ascii="Museo 300" w:hAnsi="Museo 300"/>
          <w:b/>
          <w:bCs/>
          <w:sz w:val="16"/>
          <w:szCs w:val="16"/>
          <w:lang w:val="es-419"/>
        </w:rPr>
        <w:t>xxx</w:t>
      </w:r>
      <w:r w:rsidRPr="007E3C32">
        <w:rPr>
          <w:rFonts w:ascii="Museo 300" w:hAnsi="Museo 300"/>
          <w:sz w:val="16"/>
          <w:szCs w:val="16"/>
          <w:lang w:val="es-419"/>
        </w:rPr>
        <w:t>, tanto en la fase B, la cual contenía un bypass eléctrico interno entre la entrada y salida de la bornera sin pasar por el transformador de corriente, así como también en la fase A, que contenía un conductor adicional sin pasar por el citado elemento de medición, razón por la cual el equipo de medición registraba los consumos con un porcentaje promedio por debajo del 50%, valor obtenido de la verificación realizada.</w:t>
      </w:r>
    </w:p>
    <w:p w14:paraId="5685998F" w14:textId="77777777" w:rsidR="00A106F8" w:rsidRPr="007E3C32" w:rsidRDefault="00A106F8" w:rsidP="00A106F8">
      <w:pPr>
        <w:tabs>
          <w:tab w:val="left" w:pos="993"/>
          <w:tab w:val="left" w:pos="9072"/>
        </w:tabs>
        <w:spacing w:line="240" w:lineRule="auto"/>
        <w:ind w:left="993" w:right="709"/>
        <w:jc w:val="both"/>
        <w:rPr>
          <w:rFonts w:ascii="Museo 300" w:hAnsi="Museo 300"/>
          <w:sz w:val="16"/>
          <w:szCs w:val="16"/>
          <w:lang w:val="es-419"/>
        </w:rPr>
      </w:pPr>
      <w:r w:rsidRPr="007E3C32">
        <w:rPr>
          <w:rFonts w:ascii="Museo 300" w:hAnsi="Museo 300"/>
          <w:sz w:val="16"/>
          <w:szCs w:val="16"/>
          <w:lang w:val="es-419"/>
        </w:rPr>
        <w:t xml:space="preserve">De lo anterior se concluye que de haber algún aparato abastecido por la fase B del equipo de medición, su consumo no sería registrado por el equipo de medición, mientras </w:t>
      </w:r>
      <w:proofErr w:type="gramStart"/>
      <w:r w:rsidRPr="007E3C32">
        <w:rPr>
          <w:rFonts w:ascii="Museo 300" w:hAnsi="Museo 300"/>
          <w:sz w:val="16"/>
          <w:szCs w:val="16"/>
          <w:lang w:val="es-419"/>
        </w:rPr>
        <w:t>que</w:t>
      </w:r>
      <w:proofErr w:type="gramEnd"/>
      <w:r w:rsidRPr="007E3C32">
        <w:rPr>
          <w:rFonts w:ascii="Museo 300" w:hAnsi="Museo 300"/>
          <w:sz w:val="16"/>
          <w:szCs w:val="16"/>
          <w:lang w:val="es-419"/>
        </w:rPr>
        <w:t xml:space="preserve"> si estaba conectado a la fase A, sólo se registraría un porcentaje proporcional a las características del conductor del puente eléctrico adicional fuera de medición, tales como resistencia, material, calibre, etc.</w:t>
      </w:r>
      <w:r>
        <w:rPr>
          <w:rFonts w:ascii="Museo 300" w:hAnsi="Museo 300"/>
          <w:sz w:val="16"/>
          <w:szCs w:val="16"/>
          <w:lang w:val="es-419"/>
        </w:rPr>
        <w:t xml:space="preserve"> (…)</w:t>
      </w:r>
    </w:p>
    <w:p w14:paraId="5E60ECE5" w14:textId="2AA9921D" w:rsidR="00A106F8" w:rsidRPr="007E3C32" w:rsidRDefault="00A106F8" w:rsidP="00A106F8">
      <w:pPr>
        <w:tabs>
          <w:tab w:val="left" w:pos="993"/>
          <w:tab w:val="left" w:pos="9072"/>
        </w:tabs>
        <w:spacing w:line="240" w:lineRule="auto"/>
        <w:ind w:left="993" w:right="709"/>
        <w:jc w:val="both"/>
        <w:rPr>
          <w:rFonts w:ascii="Museo 300" w:hAnsi="Museo 300"/>
          <w:sz w:val="16"/>
          <w:szCs w:val="16"/>
          <w:lang w:val="es-419"/>
        </w:rPr>
      </w:pPr>
      <w:r w:rsidRPr="007E3C32">
        <w:rPr>
          <w:rFonts w:ascii="Museo 300" w:hAnsi="Museo 300"/>
          <w:sz w:val="16"/>
          <w:szCs w:val="16"/>
          <w:lang w:val="es-419"/>
        </w:rPr>
        <w:t xml:space="preserve">Sobre lo anterior es preciso mencionar que, si bien la empresa distribuidora no pudo determinar el valor de registro promedio del equipo de medición de conformidad a lo establecido en la normativa aplicable, sí pudo comprobar la existencia de la condición irregular mediante las fotografías y video que muestran la manipulación del equipo de medición, que consistía en un puente eléctrico entre la entrada y salida de la fase “B” sin pasar por el transformador de corriente, así como un conductor adicional paralelo sin pasar por el citado elemento de medición de la fase “A”, condiciones que afectaban que el equipo de medición </w:t>
      </w:r>
      <w:r w:rsidRPr="007E3C32">
        <w:rPr>
          <w:rFonts w:ascii="Museo 300" w:hAnsi="Museo 300"/>
          <w:b/>
          <w:bCs/>
          <w:sz w:val="16"/>
          <w:szCs w:val="16"/>
          <w:lang w:val="es-419"/>
        </w:rPr>
        <w:t xml:space="preserve">n.° </w:t>
      </w:r>
      <w:r w:rsidR="00062451">
        <w:rPr>
          <w:rFonts w:ascii="Museo 300" w:hAnsi="Museo 300"/>
          <w:b/>
          <w:bCs/>
          <w:sz w:val="16"/>
          <w:szCs w:val="16"/>
          <w:lang w:val="es-419"/>
        </w:rPr>
        <w:t>xxx</w:t>
      </w:r>
      <w:r w:rsidRPr="007E3C32">
        <w:rPr>
          <w:rFonts w:ascii="Museo 300" w:hAnsi="Museo 300"/>
          <w:b/>
          <w:bCs/>
          <w:sz w:val="16"/>
          <w:szCs w:val="16"/>
          <w:lang w:val="es-419"/>
        </w:rPr>
        <w:t xml:space="preserve"> </w:t>
      </w:r>
      <w:r w:rsidRPr="007E3C32">
        <w:rPr>
          <w:rFonts w:ascii="Museo 300" w:hAnsi="Museo 300"/>
          <w:sz w:val="16"/>
          <w:szCs w:val="16"/>
          <w:lang w:val="es-419"/>
        </w:rPr>
        <w:t>registrara correctamente la energía consumida en el suministro.</w:t>
      </w:r>
    </w:p>
    <w:p w14:paraId="476D0740" w14:textId="77777777" w:rsidR="00A106F8" w:rsidRPr="00580B19" w:rsidRDefault="00A106F8" w:rsidP="00A106F8">
      <w:pPr>
        <w:tabs>
          <w:tab w:val="left" w:pos="993"/>
          <w:tab w:val="left" w:pos="9072"/>
        </w:tabs>
        <w:spacing w:line="240" w:lineRule="auto"/>
        <w:ind w:left="993" w:right="709"/>
        <w:jc w:val="both"/>
        <w:rPr>
          <w:rFonts w:ascii="Museo 300" w:hAnsi="Museo 300"/>
          <w:sz w:val="16"/>
          <w:szCs w:val="16"/>
          <w:lang w:val="es-419"/>
        </w:rPr>
      </w:pPr>
      <w:r w:rsidRPr="007E3C32">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3"/>
    <w:bookmarkEnd w:id="4"/>
    <w:p w14:paraId="5CE938A4" w14:textId="6D5AB95D"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t>Respecto a</w:t>
      </w:r>
      <w:r w:rsidR="00CB2FA6" w:rsidRPr="00260E25">
        <w:rPr>
          <w:rFonts w:ascii="Museo Sans 300" w:hAnsi="Museo Sans 300"/>
          <w:sz w:val="20"/>
          <w:szCs w:val="20"/>
        </w:rPr>
        <w:t>l</w:t>
      </w:r>
      <w:r w:rsidRPr="00260E25">
        <w:rPr>
          <w:rFonts w:ascii="Museo Sans 300" w:hAnsi="Museo Sans 300"/>
          <w:sz w:val="20"/>
          <w:szCs w:val="20"/>
        </w:rPr>
        <w:t xml:space="preserve"> argumento de</w:t>
      </w:r>
      <w:r w:rsidR="002326DC">
        <w:rPr>
          <w:rFonts w:ascii="Museo Sans 300" w:hAnsi="Museo Sans 300"/>
          <w:sz w:val="20"/>
          <w:szCs w:val="20"/>
        </w:rPr>
        <w:t xml:space="preserve"> la</w:t>
      </w:r>
      <w:r w:rsidR="00282777">
        <w:rPr>
          <w:rFonts w:ascii="Museo Sans 300" w:hAnsi="Museo Sans 300"/>
          <w:sz w:val="20"/>
          <w:szCs w:val="20"/>
        </w:rPr>
        <w:t xml:space="preserve"> usuari</w:t>
      </w:r>
      <w:r w:rsidR="002326DC">
        <w:rPr>
          <w:rFonts w:ascii="Museo Sans 300" w:hAnsi="Museo Sans 300"/>
          <w:sz w:val="20"/>
          <w:szCs w:val="20"/>
        </w:rPr>
        <w:t>a</w:t>
      </w:r>
      <w:r w:rsidRPr="00260E25">
        <w:rPr>
          <w:rFonts w:ascii="Museo Sans 300" w:hAnsi="Museo Sans 300"/>
          <w:sz w:val="20"/>
          <w:szCs w:val="20"/>
        </w:rPr>
        <w:t>, el CAU determinó lo 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155243F5" w14:textId="03141FC5" w:rsidR="00C87471" w:rsidRPr="00C87471" w:rsidRDefault="00611CB4" w:rsidP="00C87471">
      <w:pPr>
        <w:tabs>
          <w:tab w:val="left" w:pos="993"/>
          <w:tab w:val="left" w:pos="9072"/>
        </w:tabs>
        <w:spacing w:line="240" w:lineRule="auto"/>
        <w:ind w:left="993" w:right="709"/>
        <w:jc w:val="both"/>
        <w:rPr>
          <w:rFonts w:ascii="Museo 300" w:hAnsi="Museo 300"/>
          <w:sz w:val="16"/>
          <w:szCs w:val="16"/>
        </w:rPr>
      </w:pPr>
      <w:r w:rsidRPr="00260E25">
        <w:rPr>
          <w:rFonts w:ascii="Museo 300" w:hAnsi="Museo 300"/>
          <w:sz w:val="16"/>
          <w:szCs w:val="16"/>
        </w:rPr>
        <w:t>(…) es</w:t>
      </w:r>
      <w:bookmarkStart w:id="5" w:name="_Hlk105830074"/>
      <w:r w:rsidR="00C87471">
        <w:rPr>
          <w:rFonts w:ascii="Museo 300" w:hAnsi="Museo 300"/>
          <w:sz w:val="16"/>
          <w:szCs w:val="16"/>
        </w:rPr>
        <w:t xml:space="preserve"> </w:t>
      </w:r>
      <w:r w:rsidR="00C87471" w:rsidRPr="00C415D3">
        <w:rPr>
          <w:rFonts w:ascii="Museo 300" w:hAnsi="Museo 300"/>
          <w:sz w:val="16"/>
          <w:szCs w:val="16"/>
          <w:lang w:val="es-419"/>
        </w:rPr>
        <w:t xml:space="preserve">pertinente aclarar que en dado caso la condición pudo no haber sido realizada por la usuaria, si se comprueba técnicamente la condición irregular, es ella la responsable de dicha situación, así como de la energía consumida y no facturada que no fue cobrada y que fue consumida en ésta, por tratarse de la usuaria </w:t>
      </w:r>
      <w:r w:rsidR="00C87471" w:rsidRPr="00C415D3">
        <w:rPr>
          <w:rFonts w:ascii="Museo 300" w:hAnsi="Museo 300"/>
          <w:sz w:val="16"/>
          <w:szCs w:val="16"/>
          <w:lang w:val="es-419"/>
        </w:rPr>
        <w:lastRenderedPageBreak/>
        <w:t>final del suministro, destacándose que el cobro actual corresponde a la recuperación de la energía consumida pero que no le fue facturada a la usuaria final por la condición irregular encontrada.</w:t>
      </w:r>
      <w:r w:rsidR="00C87471">
        <w:rPr>
          <w:rFonts w:ascii="Museo 300" w:hAnsi="Museo 300"/>
          <w:sz w:val="16"/>
          <w:szCs w:val="16"/>
          <w:lang w:val="es-419"/>
        </w:rPr>
        <w:t xml:space="preserve"> (…)</w:t>
      </w:r>
    </w:p>
    <w:p w14:paraId="7D7DB4A4" w14:textId="40DDC4EC" w:rsidR="00426A84" w:rsidRPr="00426A84" w:rsidRDefault="00CC62A8" w:rsidP="00426A84">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Conforme</w:t>
      </w:r>
      <w:r w:rsidR="00F72D5B">
        <w:rPr>
          <w:rFonts w:ascii="Museo Sans 300" w:hAnsi="Museo Sans 300"/>
          <w:sz w:val="20"/>
          <w:szCs w:val="20"/>
        </w:rPr>
        <w:t xml:space="preserve"> a</w:t>
      </w:r>
      <w:r w:rsidRPr="00514A88">
        <w:rPr>
          <w:rFonts w:ascii="Museo Sans 300" w:hAnsi="Museo Sans 300"/>
          <w:sz w:val="20"/>
          <w:szCs w:val="20"/>
        </w:rPr>
        <w:t xml:space="preserve"> lo anterior, el CAU concluyó en el informe técnico N.° </w:t>
      </w:r>
      <w:r w:rsidR="002248A4" w:rsidRPr="00514A88">
        <w:rPr>
          <w:rFonts w:ascii="Museo Sans 300" w:hAnsi="Museo Sans 300"/>
          <w:sz w:val="20"/>
          <w:szCs w:val="20"/>
        </w:rPr>
        <w:t>IT-</w:t>
      </w:r>
      <w:r w:rsidR="00AC3DAE">
        <w:rPr>
          <w:rFonts w:ascii="Museo Sans 300" w:hAnsi="Museo Sans 300"/>
          <w:sz w:val="20"/>
          <w:szCs w:val="20"/>
        </w:rPr>
        <w:t>0200</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w:t>
      </w:r>
      <w:bookmarkEnd w:id="5"/>
      <w:r w:rsidR="00426A84">
        <w:rPr>
          <w:rFonts w:ascii="Museo Sans 300" w:hAnsi="Museo Sans 300"/>
          <w:sz w:val="20"/>
          <w:szCs w:val="20"/>
          <w:lang w:val="es-ES"/>
        </w:rPr>
        <w:t xml:space="preserve"> </w:t>
      </w:r>
      <w:r w:rsidR="00426A84" w:rsidRPr="00550EBE">
        <w:rPr>
          <w:rFonts w:ascii="Museo Sans 300" w:hAnsi="Museo Sans 300"/>
          <w:color w:val="000000"/>
          <w:sz w:val="20"/>
          <w:szCs w:val="20"/>
          <w:shd w:val="clear" w:color="auto" w:fill="FFFFFF"/>
          <w:lang w:val="es-ES"/>
        </w:rPr>
        <w:t>una alteración interna del equipo de medición N.°</w:t>
      </w:r>
      <w:r w:rsidR="00426A84">
        <w:rPr>
          <w:rFonts w:ascii="Museo Sans 300" w:hAnsi="Museo Sans 300"/>
          <w:color w:val="000000"/>
          <w:sz w:val="20"/>
          <w:szCs w:val="20"/>
          <w:shd w:val="clear" w:color="auto" w:fill="FFFFFF"/>
          <w:lang w:val="es-ES"/>
        </w:rPr>
        <w:t xml:space="preserve"> </w:t>
      </w:r>
      <w:r w:rsidR="00062451">
        <w:rPr>
          <w:rFonts w:ascii="Museo Sans 300" w:hAnsi="Museo Sans 300"/>
          <w:color w:val="000000"/>
          <w:sz w:val="20"/>
          <w:szCs w:val="20"/>
          <w:shd w:val="clear" w:color="auto" w:fill="FFFFFF"/>
          <w:lang w:val="es-ES"/>
        </w:rPr>
        <w:t>xxx</w:t>
      </w:r>
      <w:r w:rsidR="00426A84" w:rsidRPr="00550EBE">
        <w:rPr>
          <w:rFonts w:ascii="Museo Sans 300" w:hAnsi="Museo Sans 300"/>
          <w:color w:val="000000"/>
          <w:sz w:val="20"/>
          <w:szCs w:val="20"/>
          <w:shd w:val="clear" w:color="auto" w:fill="FFFFFF"/>
          <w:lang w:val="es-ES"/>
        </w:rPr>
        <w:t xml:space="preserve"> consistente </w:t>
      </w:r>
      <w:r w:rsidR="00426A84" w:rsidRPr="00550EBE">
        <w:rPr>
          <w:rFonts w:ascii="Museo Sans 300" w:hAnsi="Museo Sans 300"/>
          <w:color w:val="000000"/>
          <w:sz w:val="20"/>
          <w:szCs w:val="20"/>
          <w:shd w:val="clear" w:color="auto" w:fill="FFFFFF"/>
        </w:rPr>
        <w:t xml:space="preserve">en la desconexión de la fase </w:t>
      </w:r>
      <w:r w:rsidR="00426A84">
        <w:rPr>
          <w:rFonts w:ascii="Museo Sans 300" w:hAnsi="Museo Sans 300"/>
          <w:color w:val="000000"/>
          <w:sz w:val="20"/>
          <w:szCs w:val="20"/>
          <w:shd w:val="clear" w:color="auto" w:fill="FFFFFF"/>
        </w:rPr>
        <w:t xml:space="preserve">A y </w:t>
      </w:r>
      <w:r w:rsidR="00426A84" w:rsidRPr="00550EBE">
        <w:rPr>
          <w:rFonts w:ascii="Museo Sans 300" w:hAnsi="Museo Sans 300"/>
          <w:color w:val="000000"/>
          <w:sz w:val="20"/>
          <w:szCs w:val="20"/>
          <w:shd w:val="clear" w:color="auto" w:fill="FFFFFF"/>
        </w:rPr>
        <w:t>B y la instalación de un puente eléctrico entre los terminales</w:t>
      </w:r>
      <w:r w:rsidR="00426A84">
        <w:rPr>
          <w:rFonts w:ascii="Museo Sans 300" w:hAnsi="Museo Sans 300"/>
          <w:color w:val="000000"/>
          <w:sz w:val="20"/>
          <w:szCs w:val="20"/>
          <w:shd w:val="clear" w:color="auto" w:fill="FFFFFF"/>
        </w:rPr>
        <w:t xml:space="preserve"> de entrada y salida de la fase B</w:t>
      </w:r>
      <w:r w:rsidR="00426A84" w:rsidRPr="00550EBE">
        <w:rPr>
          <w:rFonts w:ascii="Museo Sans 300" w:hAnsi="Museo Sans 300"/>
          <w:color w:val="000000"/>
          <w:sz w:val="20"/>
          <w:szCs w:val="20"/>
          <w:shd w:val="clear" w:color="auto" w:fill="FFFFFF"/>
        </w:rPr>
        <w:t xml:space="preserve">, </w:t>
      </w:r>
      <w:r w:rsidR="00426A84" w:rsidRPr="00550EBE">
        <w:rPr>
          <w:rFonts w:ascii="Museo Sans 300" w:hAnsi="Museo Sans 300"/>
          <w:color w:val="000000"/>
          <w:sz w:val="20"/>
          <w:szCs w:val="20"/>
          <w:shd w:val="clear" w:color="auto" w:fill="FFFFFF"/>
          <w:lang w:val="es-ES"/>
        </w:rPr>
        <w:t>generando que no se registrara</w:t>
      </w:r>
      <w:r w:rsidR="00426A84">
        <w:rPr>
          <w:rFonts w:ascii="Museo Sans 300" w:hAnsi="Museo Sans 300"/>
          <w:color w:val="000000"/>
          <w:sz w:val="20"/>
          <w:szCs w:val="20"/>
          <w:shd w:val="clear" w:color="auto" w:fill="FFFFFF"/>
          <w:lang w:val="es-ES"/>
        </w:rPr>
        <w:t xml:space="preserve"> correctamente</w:t>
      </w:r>
      <w:r w:rsidR="00426A84" w:rsidRPr="00550EBE">
        <w:rPr>
          <w:rFonts w:ascii="Museo Sans 300" w:hAnsi="Museo Sans 300"/>
          <w:color w:val="000000"/>
          <w:sz w:val="20"/>
          <w:szCs w:val="20"/>
          <w:shd w:val="clear" w:color="auto" w:fill="FFFFFF"/>
          <w:lang w:val="es-ES"/>
        </w:rPr>
        <w:t xml:space="preserve"> la energía eléctrica consumida en el inmueble.</w:t>
      </w:r>
      <w:r w:rsidR="00426A84" w:rsidRPr="00550EBE">
        <w:rPr>
          <w:rFonts w:ascii="Museo Sans 300" w:hAnsi="Museo Sans 300"/>
          <w:color w:val="000000"/>
          <w:sz w:val="20"/>
          <w:szCs w:val="20"/>
          <w:shd w:val="clear" w:color="auto" w:fill="FFFFFF"/>
        </w:rPr>
        <w:t xml:space="preserve"> </w:t>
      </w:r>
    </w:p>
    <w:p w14:paraId="42988C50" w14:textId="77777777" w:rsidR="00426A84" w:rsidRPr="00426A84" w:rsidRDefault="00426A84"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714BAF4D"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60E25">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5C9F4C" w14:textId="6E9A0BFC" w:rsidR="005B4630" w:rsidRDefault="005B4630" w:rsidP="005B463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Pr>
          <w:rFonts w:ascii="Museo Sans 300" w:hAnsi="Museo Sans 300"/>
          <w:color w:val="000000"/>
          <w:sz w:val="20"/>
          <w:szCs w:val="20"/>
          <w:shd w:val="clear" w:color="auto" w:fill="FFFFFF"/>
        </w:rPr>
        <w:t>486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0F57EEB2" w14:textId="77777777" w:rsidR="005B4630" w:rsidRDefault="005B4630" w:rsidP="005B4630">
      <w:pPr>
        <w:suppressAutoHyphens w:val="0"/>
        <w:autoSpaceDN/>
        <w:spacing w:after="0" w:line="240" w:lineRule="auto"/>
        <w:ind w:left="420"/>
        <w:jc w:val="both"/>
        <w:rPr>
          <w:rFonts w:ascii="Museo Sans 300" w:eastAsia="Times New Roman" w:hAnsi="Museo Sans 300" w:cs="Times New Roman"/>
          <w:sz w:val="20"/>
          <w:szCs w:val="20"/>
        </w:rPr>
      </w:pPr>
    </w:p>
    <w:p w14:paraId="3B6CCC1A" w14:textId="77777777" w:rsidR="005B4630" w:rsidRDefault="005B4630" w:rsidP="005B4630">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7DEC614" w14:textId="77777777" w:rsidR="005B4630" w:rsidRDefault="005B4630" w:rsidP="005B4630">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1D5CB" w14:textId="5CD3534A" w:rsidR="005B4630" w:rsidRPr="00411681" w:rsidRDefault="005B4630" w:rsidP="005B4630">
      <w:pPr>
        <w:numPr>
          <w:ilvl w:val="0"/>
          <w:numId w:val="8"/>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4</w:t>
      </w:r>
      <w:r w:rsidR="00426A84">
        <w:rPr>
          <w:rFonts w:ascii="Museo Sans 300" w:eastAsia="Times New Roman" w:hAnsi="Museo Sans 300" w:cs="Times New Roman"/>
          <w:sz w:val="20"/>
          <w:szCs w:val="20"/>
          <w:lang w:val="es-ES"/>
        </w:rPr>
        <w:t>21</w:t>
      </w:r>
      <w:r>
        <w:rPr>
          <w:rFonts w:ascii="Museo Sans 300" w:eastAsia="Times New Roman" w:hAnsi="Museo Sans 300" w:cs="Times New Roman"/>
          <w:sz w:val="20"/>
          <w:szCs w:val="20"/>
          <w:lang w:val="es-ES"/>
        </w:rPr>
        <w:t xml:space="preserve"> kWh.</w:t>
      </w:r>
    </w:p>
    <w:p w14:paraId="764EA600" w14:textId="77777777" w:rsidR="00411681" w:rsidRPr="00E37C82" w:rsidRDefault="00411681" w:rsidP="00411681">
      <w:pPr>
        <w:autoSpaceDE w:val="0"/>
        <w:spacing w:after="0" w:line="240" w:lineRule="auto"/>
        <w:ind w:left="1068"/>
        <w:jc w:val="both"/>
        <w:rPr>
          <w:rFonts w:ascii="Museo Sans 300" w:eastAsia="Times New Roman" w:hAnsi="Museo Sans 300" w:cs="Times New Roman"/>
          <w:sz w:val="20"/>
          <w:szCs w:val="20"/>
        </w:rPr>
      </w:pPr>
    </w:p>
    <w:p w14:paraId="7C538F21" w14:textId="37F3D52C" w:rsidR="005B4630" w:rsidRPr="00411681" w:rsidRDefault="005B4630" w:rsidP="005B4630">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411681">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411681">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 dos mil veintidós al </w:t>
      </w:r>
      <w:r w:rsidR="00411681">
        <w:rPr>
          <w:rFonts w:ascii="Museo Sans 300" w:eastAsia="Times New Roman" w:hAnsi="Museo Sans 300" w:cs="Times New Roman"/>
          <w:sz w:val="20"/>
          <w:szCs w:val="20"/>
          <w:lang w:val="es-ES"/>
        </w:rPr>
        <w:t>siete de marzo</w:t>
      </w:r>
      <w:r>
        <w:rPr>
          <w:rFonts w:ascii="Museo Sans 300" w:eastAsia="Times New Roman" w:hAnsi="Museo Sans 300" w:cs="Times New Roman"/>
          <w:sz w:val="20"/>
          <w:szCs w:val="20"/>
          <w:lang w:val="es-ES"/>
        </w:rPr>
        <w:t xml:space="preserve"> del presente año.</w:t>
      </w:r>
    </w:p>
    <w:p w14:paraId="1DDB6D29" w14:textId="77777777" w:rsidR="00411681" w:rsidRDefault="00411681" w:rsidP="00411681">
      <w:pPr>
        <w:pStyle w:val="Prrafodelista"/>
        <w:rPr>
          <w:rFonts w:ascii="Museo Sans 300" w:hAnsi="Museo Sans 300"/>
          <w:sz w:val="20"/>
          <w:szCs w:val="20"/>
        </w:rPr>
      </w:pPr>
    </w:p>
    <w:p w14:paraId="2CA6E2A5" w14:textId="063562A2" w:rsidR="005B4630" w:rsidRPr="00A30F51" w:rsidRDefault="005B4630" w:rsidP="005B4630">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411681">
        <w:rPr>
          <w:rFonts w:ascii="Museo Sans 300" w:eastAsia="Times New Roman" w:hAnsi="Museo Sans 300" w:cs="Times New Roman"/>
          <w:sz w:val="20"/>
          <w:szCs w:val="20"/>
          <w:lang w:val="es-ES"/>
        </w:rPr>
        <w:t>251</w:t>
      </w:r>
      <w:r>
        <w:rPr>
          <w:rFonts w:ascii="Museo Sans 300" w:eastAsia="Times New Roman" w:hAnsi="Museo Sans 300" w:cs="Times New Roman"/>
          <w:sz w:val="20"/>
          <w:szCs w:val="20"/>
          <w:lang w:val="es-ES"/>
        </w:rPr>
        <w:t xml:space="preserve"> kWh.</w:t>
      </w:r>
    </w:p>
    <w:p w14:paraId="1370BE12" w14:textId="77777777" w:rsidR="00411681" w:rsidRDefault="00411681" w:rsidP="007327FE">
      <w:pPr>
        <w:autoSpaceDE w:val="0"/>
        <w:spacing w:after="0" w:line="240" w:lineRule="auto"/>
        <w:ind w:left="426"/>
        <w:jc w:val="both"/>
        <w:rPr>
          <w:rFonts w:ascii="Museo Sans 300" w:hAnsi="Museo Sans 300"/>
          <w:sz w:val="20"/>
          <w:szCs w:val="20"/>
        </w:rPr>
      </w:pPr>
    </w:p>
    <w:p w14:paraId="6AA476CA" w14:textId="67987435"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E57F8">
        <w:rPr>
          <w:rFonts w:ascii="Museo Sans 300" w:hAnsi="Museo Sans 300"/>
          <w:sz w:val="20"/>
          <w:szCs w:val="20"/>
        </w:rPr>
        <w:t>SE</w:t>
      </w:r>
      <w:r w:rsidR="00411681">
        <w:rPr>
          <w:rFonts w:ascii="Museo Sans 300" w:hAnsi="Museo Sans 300"/>
          <w:sz w:val="20"/>
          <w:szCs w:val="20"/>
        </w:rPr>
        <w:t>ISCIENTOS VEINTICINCO</w:t>
      </w:r>
      <w:r w:rsidR="008B1FA5">
        <w:rPr>
          <w:rFonts w:ascii="Museo Sans 300" w:hAnsi="Museo Sans 300"/>
          <w:sz w:val="20"/>
          <w:szCs w:val="20"/>
        </w:rPr>
        <w:t xml:space="preserve"> </w:t>
      </w:r>
      <w:r w:rsidR="00411681">
        <w:rPr>
          <w:rFonts w:ascii="Museo Sans 300" w:hAnsi="Museo Sans 300"/>
          <w:sz w:val="20"/>
          <w:szCs w:val="20"/>
        </w:rPr>
        <w:t>59</w:t>
      </w:r>
      <w:r w:rsidRPr="00AC7FFE">
        <w:rPr>
          <w:rFonts w:ascii="Museo Sans 300" w:hAnsi="Museo Sans 300"/>
          <w:sz w:val="20"/>
          <w:szCs w:val="20"/>
        </w:rPr>
        <w:t xml:space="preserve">/100 DÓLARES DE LOS ESTADOS UNIDOS DE AMÉRICA (USD </w:t>
      </w:r>
      <w:r w:rsidR="00411681">
        <w:rPr>
          <w:rFonts w:ascii="Museo Sans 300" w:hAnsi="Museo Sans 300"/>
          <w:sz w:val="20"/>
          <w:szCs w:val="20"/>
        </w:rPr>
        <w:t>625.59</w:t>
      </w:r>
      <w:r w:rsidRPr="00AC7FFE">
        <w:rPr>
          <w:rFonts w:ascii="Museo Sans 300" w:hAnsi="Museo Sans 300"/>
          <w:sz w:val="20"/>
          <w:szCs w:val="20"/>
        </w:rPr>
        <w:t>) IVA incluido, en concepto de energía no registrada</w:t>
      </w:r>
      <w:r w:rsidR="00411681">
        <w:rPr>
          <w:rFonts w:ascii="Museo Sans 300" w:hAnsi="Museo Sans 300"/>
          <w:sz w:val="20"/>
          <w:szCs w:val="20"/>
        </w:rPr>
        <w:t xml:space="preserve"> y sustitución de equipo de medición</w:t>
      </w:r>
      <w:r w:rsidRPr="00AC7FFE">
        <w:rPr>
          <w:rFonts w:ascii="Museo Sans 300" w:hAnsi="Museo Sans 300"/>
          <w:sz w:val="20"/>
          <w:szCs w:val="20"/>
        </w:rPr>
        <w:t>, más los intereses correspondientes en aplicación al artículo 36 de los Términos y Condiciones Generales al Consumidor Final, para el año 202</w:t>
      </w:r>
      <w:r w:rsidR="001E1B23">
        <w:rPr>
          <w:rFonts w:ascii="Museo Sans 300" w:hAnsi="Museo Sans 300"/>
          <w:sz w:val="20"/>
          <w:szCs w:val="20"/>
        </w:rPr>
        <w:t>3</w:t>
      </w:r>
      <w:r w:rsidRPr="00AC7FFE">
        <w:rPr>
          <w:rFonts w:ascii="Museo Sans 300" w:hAnsi="Museo Sans 300"/>
          <w:sz w:val="20"/>
          <w:szCs w:val="20"/>
        </w:rPr>
        <w:t>.</w:t>
      </w:r>
    </w:p>
    <w:p w14:paraId="1EE033D8" w14:textId="1A31AB4E" w:rsidR="00DE57F8" w:rsidRDefault="00DE57F8" w:rsidP="007327FE">
      <w:pPr>
        <w:autoSpaceDE w:val="0"/>
        <w:spacing w:after="0" w:line="240" w:lineRule="auto"/>
        <w:ind w:left="426"/>
        <w:jc w:val="both"/>
        <w:rPr>
          <w:rFonts w:ascii="Museo Sans 300" w:hAnsi="Museo Sans 300"/>
          <w:sz w:val="20"/>
          <w:szCs w:val="20"/>
        </w:rPr>
      </w:pPr>
    </w:p>
    <w:p w14:paraId="43D03B6D" w14:textId="77777777" w:rsidR="00411681" w:rsidRPr="00486B0D" w:rsidRDefault="00411681" w:rsidP="00411681">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 xml:space="preserve">Aclaración a la usuaria sobre </w:t>
      </w:r>
      <w:r w:rsidRPr="00486B0D">
        <w:rPr>
          <w:rFonts w:ascii="Museo Sans 500" w:eastAsia="Times New Roman" w:hAnsi="Museo Sans 500" w:cs="Segoe UI"/>
          <w:b/>
          <w:bCs/>
          <w:sz w:val="20"/>
          <w:szCs w:val="20"/>
          <w:lang w:val="es-ES" w:eastAsia="es-ES"/>
        </w:rPr>
        <w:t>el cobro de ENR</w:t>
      </w:r>
      <w:r>
        <w:rPr>
          <w:rFonts w:ascii="Museo Sans 500" w:eastAsia="Times New Roman" w:hAnsi="Museo Sans 500" w:cs="Segoe UI"/>
          <w:b/>
          <w:bCs/>
          <w:sz w:val="20"/>
          <w:szCs w:val="20"/>
          <w:lang w:val="es-ES" w:eastAsia="es-ES"/>
        </w:rPr>
        <w:t xml:space="preserve"> </w:t>
      </w:r>
    </w:p>
    <w:p w14:paraId="2684A209" w14:textId="77777777" w:rsidR="00411681" w:rsidRPr="00486B0D" w:rsidRDefault="00411681" w:rsidP="00411681">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4948FA27" w14:textId="501F4F66" w:rsidR="00411681" w:rsidRDefault="00411681" w:rsidP="00411681">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 xml:space="preserve"> la</w:t>
      </w:r>
      <w:r w:rsidRPr="00486B0D">
        <w:rPr>
          <w:rFonts w:ascii="Museo Sans 300" w:hAnsi="Museo Sans 300" w:cs="Times New Roman"/>
          <w:color w:val="000000"/>
          <w:sz w:val="20"/>
          <w:szCs w:val="20"/>
          <w:shd w:val="clear" w:color="auto" w:fill="FFFFFF"/>
        </w:rPr>
        <w:t xml:space="preserve"> señor</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w:t>
      </w:r>
      <w:r>
        <w:rPr>
          <w:rFonts w:ascii="Museo Sans 300" w:hAnsi="Museo Sans 300" w:cs="Times New Roman"/>
          <w:color w:val="000000"/>
          <w:sz w:val="20"/>
          <w:szCs w:val="20"/>
          <w:shd w:val="clear" w:color="auto" w:fill="FFFFFF"/>
        </w:rPr>
        <w:t>García</w:t>
      </w:r>
      <w:r w:rsidRPr="00486B0D">
        <w:rPr>
          <w:rFonts w:ascii="Museo Sans 300" w:hAnsi="Museo Sans 300" w:cs="Times New Roman"/>
          <w:color w:val="000000"/>
          <w:sz w:val="20"/>
          <w:szCs w:val="20"/>
          <w:shd w:val="clear" w:color="auto" w:fill="FFFFFF"/>
        </w:rPr>
        <w:t xml:space="preserve"> como usuari</w:t>
      </w:r>
      <w:r>
        <w:rPr>
          <w:rFonts w:ascii="Museo Sans 300" w:hAnsi="Museo Sans 300" w:cs="Times New Roman"/>
          <w:color w:val="000000"/>
          <w:sz w:val="20"/>
          <w:szCs w:val="20"/>
          <w:shd w:val="clear" w:color="auto" w:fill="FFFFFF"/>
        </w:rPr>
        <w:t>a</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0FB17D91" w14:textId="77777777" w:rsidR="00411681" w:rsidRPr="00486B0D" w:rsidRDefault="00411681" w:rsidP="00411681">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272ADD86" w14:textId="77777777" w:rsidR="00411681" w:rsidRPr="00486B0D" w:rsidRDefault="00411681" w:rsidP="00411681">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328119D9" w14:textId="77777777" w:rsidR="00411681" w:rsidRPr="00486B0D" w:rsidRDefault="00411681" w:rsidP="00411681">
      <w:pPr>
        <w:spacing w:after="0" w:line="240" w:lineRule="auto"/>
        <w:ind w:left="426"/>
        <w:jc w:val="both"/>
        <w:rPr>
          <w:rFonts w:ascii="Museo 300" w:hAnsi="Museo 300" w:cs="Times New Roman"/>
          <w:color w:val="000000"/>
          <w:sz w:val="16"/>
          <w:szCs w:val="16"/>
          <w:shd w:val="clear" w:color="auto" w:fill="FFFFFF"/>
        </w:rPr>
      </w:pPr>
    </w:p>
    <w:p w14:paraId="1DC96E34" w14:textId="77777777" w:rsidR="00411681" w:rsidRDefault="00411681" w:rsidP="00411681">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s="Times New Roman"/>
          <w:color w:val="000000"/>
          <w:sz w:val="16"/>
          <w:szCs w:val="16"/>
          <w:shd w:val="clear" w:color="auto" w:fill="FFFFFF"/>
        </w:rPr>
        <w:t>servicio,</w:t>
      </w:r>
      <w:proofErr w:type="gramEnd"/>
      <w:r w:rsidRPr="00486B0D">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53958899" w14:textId="77777777" w:rsidR="00411681" w:rsidRPr="00486B0D" w:rsidRDefault="00411681" w:rsidP="00411681">
      <w:pPr>
        <w:spacing w:after="0" w:line="240" w:lineRule="auto"/>
        <w:ind w:left="851" w:right="425"/>
        <w:jc w:val="both"/>
        <w:rPr>
          <w:rFonts w:ascii="Museo 300" w:hAnsi="Museo 300" w:cs="Times New Roman"/>
          <w:color w:val="000000"/>
          <w:sz w:val="16"/>
          <w:szCs w:val="16"/>
          <w:shd w:val="clear" w:color="auto" w:fill="FFFFFF"/>
        </w:rPr>
      </w:pPr>
    </w:p>
    <w:p w14:paraId="2AA628E7" w14:textId="77777777" w:rsidR="00411681" w:rsidRDefault="00411681" w:rsidP="00411681">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437BFF28" w14:textId="77777777" w:rsidR="00411681" w:rsidRPr="00486B0D" w:rsidRDefault="00411681" w:rsidP="00411681">
      <w:pPr>
        <w:spacing w:after="0" w:line="240" w:lineRule="auto"/>
        <w:ind w:left="851" w:right="425"/>
        <w:jc w:val="both"/>
        <w:rPr>
          <w:rFonts w:ascii="Museo 300" w:hAnsi="Museo 300" w:cs="Times New Roman"/>
          <w:color w:val="000000"/>
          <w:sz w:val="16"/>
          <w:szCs w:val="16"/>
          <w:shd w:val="clear" w:color="auto" w:fill="FFFFFF"/>
        </w:rPr>
      </w:pPr>
    </w:p>
    <w:p w14:paraId="06F88830" w14:textId="77777777" w:rsidR="00411681" w:rsidRPr="00486B0D" w:rsidRDefault="00411681" w:rsidP="00411681">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078D4713" w14:textId="77777777" w:rsidR="00411681" w:rsidRPr="00486B0D" w:rsidRDefault="00411681" w:rsidP="00411681">
      <w:pPr>
        <w:spacing w:after="0" w:line="240" w:lineRule="auto"/>
        <w:ind w:left="851" w:right="425"/>
        <w:jc w:val="both"/>
        <w:rPr>
          <w:rFonts w:ascii="Museo 300" w:hAnsi="Museo 300" w:cs="Times New Roman"/>
          <w:color w:val="000000"/>
          <w:sz w:val="16"/>
          <w:szCs w:val="16"/>
          <w:shd w:val="clear" w:color="auto" w:fill="FFFFFF"/>
        </w:rPr>
      </w:pPr>
    </w:p>
    <w:p w14:paraId="51EC48C4" w14:textId="77777777" w:rsidR="00411681" w:rsidRPr="00486B0D" w:rsidRDefault="00411681" w:rsidP="00411681">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lastRenderedPageBreak/>
        <w:t>C) El cliente es responsable del suministro y mantenimiento de los dispositivos de conexión a tierra y de protección de la acometida, más allá del punto de conexión. […]”</w:t>
      </w:r>
    </w:p>
    <w:p w14:paraId="70B06F20" w14:textId="77777777" w:rsidR="00411681" w:rsidRDefault="00411681" w:rsidP="00411681">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3BA41C5B" w14:textId="77777777" w:rsidR="00411681" w:rsidRPr="00486B0D" w:rsidRDefault="00411681" w:rsidP="0041168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w:t>
      </w:r>
      <w:r>
        <w:rPr>
          <w:rFonts w:ascii="Museo Sans 300" w:hAnsi="Museo Sans 300"/>
          <w:color w:val="000000"/>
          <w:sz w:val="20"/>
          <w:szCs w:val="20"/>
          <w:shd w:val="clear" w:color="auto" w:fill="FFFFFF"/>
        </w:rPr>
        <w:t>3</w:t>
      </w:r>
      <w:r w:rsidRPr="00486B0D">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21E0A11B" w14:textId="77777777" w:rsidR="00411681" w:rsidRPr="00486B0D" w:rsidRDefault="00411681" w:rsidP="00411681">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41915EAD" w14:textId="0D29BF1B" w:rsidR="00411681" w:rsidRDefault="00411681" w:rsidP="00411681">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1595389E" w14:textId="77777777" w:rsidR="00411681" w:rsidRDefault="00411681" w:rsidP="00411681">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00E9F2D6" w14:textId="77777777" w:rsidR="00411681" w:rsidRDefault="00411681" w:rsidP="00411681">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48234C0F" w14:textId="77777777" w:rsidR="00411681" w:rsidRDefault="00411681" w:rsidP="00DE57F8">
      <w:pPr>
        <w:pStyle w:val="Prrafodelista"/>
        <w:tabs>
          <w:tab w:val="left" w:pos="426"/>
        </w:tabs>
        <w:ind w:left="426"/>
        <w:jc w:val="both"/>
        <w:rPr>
          <w:rFonts w:ascii="Museo Sans 500" w:hAnsi="Museo Sans 500"/>
          <w:b/>
          <w:bCs/>
          <w:sz w:val="20"/>
          <w:szCs w:val="20"/>
          <w:lang w:val="es-SV"/>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D9A6AF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E35BEE">
        <w:rPr>
          <w:rFonts w:ascii="Museo Sans 300" w:eastAsia="Arial" w:hAnsi="Museo Sans 300" w:cs="Times New Roman"/>
          <w:sz w:val="20"/>
          <w:szCs w:val="20"/>
        </w:rPr>
        <w:t xml:space="preserve"> la</w:t>
      </w:r>
      <w:r w:rsidR="002164C9">
        <w:rPr>
          <w:rFonts w:ascii="Museo Sans 300" w:eastAsia="Arial" w:hAnsi="Museo Sans 300" w:cs="Times New Roman"/>
          <w:sz w:val="20"/>
          <w:szCs w:val="20"/>
        </w:rPr>
        <w:t xml:space="preserve"> usuari</w:t>
      </w:r>
      <w:r w:rsidR="00E35BEE">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A4819BF"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109771" w14:textId="77777777" w:rsidR="003C1AC9" w:rsidRDefault="003C1AC9" w:rsidP="003C1AC9">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996DC1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35B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35B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077E6BF"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35B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35B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9DCBDC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16F6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CC712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35BEE">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35BE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5878930"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164C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BA6A57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327AF50" w14:textId="77777777" w:rsidR="002164C9" w:rsidRDefault="002164C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FB204AC" w14:textId="63059460" w:rsidR="00A64AB8" w:rsidRPr="00703AC4" w:rsidRDefault="0089025D" w:rsidP="00A64AB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2248A4">
        <w:rPr>
          <w:rFonts w:ascii="Museo Sans 300" w:hAnsi="Museo Sans 300"/>
          <w:sz w:val="20"/>
          <w:szCs w:val="20"/>
        </w:rPr>
        <w:t>IT-</w:t>
      </w:r>
      <w:r w:rsidR="00AC3DAE">
        <w:rPr>
          <w:rFonts w:ascii="Museo Sans 300" w:hAnsi="Museo Sans 300"/>
          <w:sz w:val="20"/>
          <w:szCs w:val="20"/>
        </w:rPr>
        <w:t>0200</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w:t>
      </w:r>
      <w:r w:rsidR="00FB4151" w:rsidRPr="00FB4151">
        <w:rPr>
          <w:rFonts w:ascii="Museo Sans 300" w:eastAsia="Arial" w:hAnsi="Museo Sans 300" w:cs="Times New Roman"/>
          <w:sz w:val="20"/>
          <w:szCs w:val="20"/>
        </w:rPr>
        <w:lastRenderedPageBreak/>
        <w:t xml:space="preserve">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16F6C">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en</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la</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alteración</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interna</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del</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equipo</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de</w:t>
      </w:r>
      <w:r w:rsidR="00A64AB8">
        <w:rPr>
          <w:rFonts w:ascii="Museo Sans 300" w:hAnsi="Museo Sans 300"/>
          <w:color w:val="000000"/>
          <w:sz w:val="20"/>
          <w:szCs w:val="20"/>
          <w:shd w:val="clear" w:color="auto" w:fill="FFFFFF"/>
        </w:rPr>
        <w:t xml:space="preserve"> </w:t>
      </w:r>
      <w:r w:rsidR="00A64AB8" w:rsidRPr="00676A6B">
        <w:rPr>
          <w:rFonts w:ascii="Museo Sans 300" w:hAnsi="Museo Sans 300"/>
          <w:color w:val="000000"/>
          <w:sz w:val="20"/>
          <w:szCs w:val="20"/>
          <w:shd w:val="clear" w:color="auto" w:fill="FFFFFF"/>
        </w:rPr>
        <w:t>medición</w:t>
      </w:r>
      <w:r w:rsidR="00A64AB8">
        <w:rPr>
          <w:rFonts w:ascii="Museo Sans 300" w:hAnsi="Museo Sans 300"/>
          <w:color w:val="000000"/>
          <w:sz w:val="20"/>
          <w:szCs w:val="20"/>
          <w:shd w:val="clear" w:color="auto" w:fill="FFFFFF"/>
        </w:rPr>
        <w:t xml:space="preserve">. </w:t>
      </w:r>
    </w:p>
    <w:p w14:paraId="0671BBBF" w14:textId="77777777" w:rsidR="00A64AB8" w:rsidRDefault="00A64AB8"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4A53F4AA"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E57F8">
        <w:rPr>
          <w:rFonts w:ascii="Museo Sans 300" w:eastAsia="Times New Roman" w:hAnsi="Museo Sans 300" w:cs="Times New Roman"/>
          <w:sz w:val="20"/>
          <w:szCs w:val="20"/>
          <w:lang w:eastAsia="es-ES"/>
        </w:rPr>
        <w:t>SE</w:t>
      </w:r>
      <w:r w:rsidR="00411681">
        <w:rPr>
          <w:rFonts w:ascii="Museo Sans 300" w:eastAsia="Times New Roman" w:hAnsi="Museo Sans 300" w:cs="Times New Roman"/>
          <w:sz w:val="20"/>
          <w:szCs w:val="20"/>
          <w:lang w:eastAsia="es-ES"/>
        </w:rPr>
        <w:t>ISCIENTOS VEINTICINCO</w:t>
      </w:r>
      <w:r w:rsidR="00371AC8">
        <w:rPr>
          <w:rFonts w:ascii="Museo Sans 300" w:eastAsia="Times New Roman" w:hAnsi="Museo Sans 300" w:cs="Times New Roman"/>
          <w:sz w:val="20"/>
          <w:szCs w:val="20"/>
          <w:lang w:eastAsia="es-ES"/>
        </w:rPr>
        <w:t xml:space="preserve"> </w:t>
      </w:r>
      <w:r w:rsidR="00411681">
        <w:rPr>
          <w:rFonts w:ascii="Museo Sans 300" w:eastAsia="Times New Roman" w:hAnsi="Museo Sans 300" w:cs="Times New Roman"/>
          <w:sz w:val="20"/>
          <w:szCs w:val="20"/>
          <w:lang w:eastAsia="es-ES"/>
        </w:rPr>
        <w:t>59</w:t>
      </w:r>
      <w:r>
        <w:rPr>
          <w:rFonts w:ascii="Museo Sans 300" w:hAnsi="Museo Sans 300"/>
          <w:sz w:val="20"/>
          <w:szCs w:val="20"/>
        </w:rPr>
        <w:t xml:space="preserve">/100 DÓLARES DE LOS ESTADOS UNIDOS DE AMÉRICA (USD </w:t>
      </w:r>
      <w:r w:rsidR="00411681">
        <w:rPr>
          <w:rFonts w:ascii="Museo Sans 300" w:hAnsi="Museo Sans 300"/>
          <w:sz w:val="20"/>
          <w:szCs w:val="20"/>
        </w:rPr>
        <w:t>625.59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411681">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E1B23">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382E88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AC3DAE">
        <w:rPr>
          <w:rFonts w:ascii="Museo Sans 300" w:eastAsia="Arial" w:hAnsi="Museo Sans 300" w:cs="Times New Roman"/>
          <w:sz w:val="20"/>
          <w:szCs w:val="20"/>
        </w:rPr>
        <w:t>0200</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011952C" w14:textId="4A54EA3C" w:rsidR="007E2CFD" w:rsidRPr="007E2CFD" w:rsidRDefault="00B306DC" w:rsidP="007E2CFD">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16F6C">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w:t>
      </w:r>
      <w:r w:rsidR="007E2CFD">
        <w:rPr>
          <w:rStyle w:val="normaltextrun"/>
          <w:rFonts w:ascii="Museo Sans 300" w:hAnsi="Museo Sans 300"/>
          <w:color w:val="000000"/>
          <w:sz w:val="20"/>
          <w:szCs w:val="20"/>
          <w:shd w:val="clear" w:color="auto" w:fill="FFFFFF"/>
          <w:lang w:val="es-ES"/>
        </w:rPr>
        <w:t xml:space="preserve"> </w:t>
      </w:r>
      <w:r w:rsidR="007E2CFD" w:rsidRPr="007E2CFD">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E13A656" w14:textId="77777777" w:rsidR="007E2CFD" w:rsidRDefault="007E2CFD" w:rsidP="007E2CFD">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45AD255E"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E57F8">
        <w:rPr>
          <w:rFonts w:ascii="Museo Sans 300" w:eastAsia="Arial" w:hAnsi="Museo Sans 300"/>
          <w:sz w:val="20"/>
          <w:szCs w:val="20"/>
          <w:lang w:eastAsia="es-SV"/>
        </w:rPr>
        <w:t>SE</w:t>
      </w:r>
      <w:r w:rsidR="00411681">
        <w:rPr>
          <w:rFonts w:ascii="Museo Sans 300" w:eastAsia="Arial" w:hAnsi="Museo Sans 300"/>
          <w:sz w:val="20"/>
          <w:szCs w:val="20"/>
          <w:lang w:eastAsia="es-SV"/>
        </w:rPr>
        <w:t>ISCIENTOS VEINTICINCO</w:t>
      </w:r>
      <w:r w:rsidR="00371AC8">
        <w:rPr>
          <w:rFonts w:ascii="Museo Sans 300" w:eastAsia="Arial" w:hAnsi="Museo Sans 300"/>
          <w:sz w:val="20"/>
          <w:szCs w:val="20"/>
          <w:lang w:eastAsia="es-SV"/>
        </w:rPr>
        <w:t xml:space="preserve"> </w:t>
      </w:r>
      <w:r w:rsidR="00411681">
        <w:rPr>
          <w:rFonts w:ascii="Museo Sans 300" w:eastAsia="Arial" w:hAnsi="Museo Sans 300"/>
          <w:sz w:val="20"/>
          <w:szCs w:val="20"/>
          <w:lang w:eastAsia="es-SV"/>
        </w:rPr>
        <w:t>59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411681">
        <w:rPr>
          <w:rFonts w:ascii="Museo Sans 300" w:hAnsi="Museo Sans 300"/>
          <w:sz w:val="20"/>
          <w:szCs w:val="20"/>
        </w:rPr>
        <w:t>625.59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411681">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24A11">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3C52C12E"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AC3DAE">
        <w:rPr>
          <w:rFonts w:ascii="Museo Sans 300" w:eastAsia="Times New Roman" w:hAnsi="Museo Sans 300" w:cs="Segoe UI"/>
          <w:sz w:val="20"/>
          <w:szCs w:val="20"/>
          <w:lang w:eastAsia="es-SV"/>
        </w:rPr>
        <w:t>0200</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2B2899D"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35BEE">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B3200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062451">
        <w:rPr>
          <w:rFonts w:ascii="Museo Sans 300" w:eastAsia="Arial" w:hAnsi="Museo Sans 300"/>
          <w:sz w:val="20"/>
          <w:szCs w:val="20"/>
          <w:lang w:eastAsia="es-SV"/>
        </w:rPr>
        <w:t>x</w:t>
      </w:r>
      <w:r w:rsidR="00A16F6C">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5300131E" w14:textId="290A3685"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4897322" w14:textId="77777777" w:rsidR="00585589" w:rsidRDefault="0058558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00198">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8D06" w14:textId="77777777" w:rsidR="00544D9D" w:rsidRDefault="00544D9D">
      <w:pPr>
        <w:spacing w:after="0" w:line="240" w:lineRule="auto"/>
      </w:pPr>
      <w:r>
        <w:separator/>
      </w:r>
    </w:p>
  </w:endnote>
  <w:endnote w:type="continuationSeparator" w:id="0">
    <w:p w14:paraId="6741C85A" w14:textId="77777777" w:rsidR="00544D9D" w:rsidRDefault="00544D9D">
      <w:pPr>
        <w:spacing w:after="0" w:line="240" w:lineRule="auto"/>
      </w:pPr>
      <w:r>
        <w:continuationSeparator/>
      </w:r>
    </w:p>
  </w:endnote>
  <w:endnote w:type="continuationNotice" w:id="1">
    <w:p w14:paraId="3D47FFF1" w14:textId="77777777" w:rsidR="00544D9D" w:rsidRDefault="00544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CB17" w14:textId="77777777" w:rsidR="00544D9D" w:rsidRDefault="00544D9D">
      <w:pPr>
        <w:spacing w:after="0" w:line="240" w:lineRule="auto"/>
      </w:pPr>
      <w:r>
        <w:rPr>
          <w:color w:val="000000"/>
        </w:rPr>
        <w:separator/>
      </w:r>
    </w:p>
  </w:footnote>
  <w:footnote w:type="continuationSeparator" w:id="0">
    <w:p w14:paraId="058CE62D" w14:textId="77777777" w:rsidR="00544D9D" w:rsidRDefault="00544D9D">
      <w:pPr>
        <w:spacing w:after="0" w:line="240" w:lineRule="auto"/>
      </w:pPr>
      <w:r>
        <w:continuationSeparator/>
      </w:r>
    </w:p>
  </w:footnote>
  <w:footnote w:type="continuationNotice" w:id="1">
    <w:p w14:paraId="4E3D8129" w14:textId="77777777" w:rsidR="00544D9D" w:rsidRDefault="00544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F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40B"/>
    <w:rsid w:val="0004151E"/>
    <w:rsid w:val="00043AE0"/>
    <w:rsid w:val="00044147"/>
    <w:rsid w:val="00044D0C"/>
    <w:rsid w:val="00045587"/>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451"/>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1FD1"/>
    <w:rsid w:val="00082058"/>
    <w:rsid w:val="00083417"/>
    <w:rsid w:val="00083CEF"/>
    <w:rsid w:val="000843B5"/>
    <w:rsid w:val="00084A12"/>
    <w:rsid w:val="00084B79"/>
    <w:rsid w:val="00084CFD"/>
    <w:rsid w:val="0008512B"/>
    <w:rsid w:val="00085265"/>
    <w:rsid w:val="00085672"/>
    <w:rsid w:val="00085EF8"/>
    <w:rsid w:val="0008773D"/>
    <w:rsid w:val="00091AE6"/>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34F"/>
    <w:rsid w:val="000D729D"/>
    <w:rsid w:val="000D7FEA"/>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041"/>
    <w:rsid w:val="00155E0C"/>
    <w:rsid w:val="00156B2E"/>
    <w:rsid w:val="00157D4C"/>
    <w:rsid w:val="00160688"/>
    <w:rsid w:val="00160B9D"/>
    <w:rsid w:val="00162E9F"/>
    <w:rsid w:val="001636BD"/>
    <w:rsid w:val="00163A6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602"/>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2F26"/>
    <w:rsid w:val="001D3320"/>
    <w:rsid w:val="001D55E0"/>
    <w:rsid w:val="001D590F"/>
    <w:rsid w:val="001D591F"/>
    <w:rsid w:val="001D7273"/>
    <w:rsid w:val="001E0394"/>
    <w:rsid w:val="001E0FD7"/>
    <w:rsid w:val="001E1B23"/>
    <w:rsid w:val="001E30D0"/>
    <w:rsid w:val="001E370E"/>
    <w:rsid w:val="001E4151"/>
    <w:rsid w:val="001E418B"/>
    <w:rsid w:val="001E44DB"/>
    <w:rsid w:val="001E4A76"/>
    <w:rsid w:val="001E4C4D"/>
    <w:rsid w:val="001E5A39"/>
    <w:rsid w:val="001E5ABE"/>
    <w:rsid w:val="001F1201"/>
    <w:rsid w:val="001F25E9"/>
    <w:rsid w:val="001F3BE4"/>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25B"/>
    <w:rsid w:val="0021571F"/>
    <w:rsid w:val="00215AFC"/>
    <w:rsid w:val="002164C9"/>
    <w:rsid w:val="00217592"/>
    <w:rsid w:val="002176F7"/>
    <w:rsid w:val="00220F2D"/>
    <w:rsid w:val="00221BD7"/>
    <w:rsid w:val="00222058"/>
    <w:rsid w:val="002245F5"/>
    <w:rsid w:val="002248A4"/>
    <w:rsid w:val="00226D96"/>
    <w:rsid w:val="00227C15"/>
    <w:rsid w:val="00230528"/>
    <w:rsid w:val="00230B3A"/>
    <w:rsid w:val="00231864"/>
    <w:rsid w:val="00231E85"/>
    <w:rsid w:val="002326DC"/>
    <w:rsid w:val="0023431C"/>
    <w:rsid w:val="00235C78"/>
    <w:rsid w:val="002366C2"/>
    <w:rsid w:val="0023793B"/>
    <w:rsid w:val="00237FD1"/>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1AB"/>
    <w:rsid w:val="00271632"/>
    <w:rsid w:val="002723FA"/>
    <w:rsid w:val="00272AA0"/>
    <w:rsid w:val="00272EB2"/>
    <w:rsid w:val="002748ED"/>
    <w:rsid w:val="00275DDA"/>
    <w:rsid w:val="00276192"/>
    <w:rsid w:val="002762C8"/>
    <w:rsid w:val="00276D87"/>
    <w:rsid w:val="00277A3A"/>
    <w:rsid w:val="00280057"/>
    <w:rsid w:val="002802A5"/>
    <w:rsid w:val="002819C2"/>
    <w:rsid w:val="00282394"/>
    <w:rsid w:val="00282777"/>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1FC"/>
    <w:rsid w:val="002C037B"/>
    <w:rsid w:val="002C0A74"/>
    <w:rsid w:val="002C0E66"/>
    <w:rsid w:val="002C240A"/>
    <w:rsid w:val="002C4FCA"/>
    <w:rsid w:val="002C57FA"/>
    <w:rsid w:val="002C5CE5"/>
    <w:rsid w:val="002C5DCD"/>
    <w:rsid w:val="002C6FC7"/>
    <w:rsid w:val="002C7349"/>
    <w:rsid w:val="002C7D07"/>
    <w:rsid w:val="002D1AEE"/>
    <w:rsid w:val="002D2FAA"/>
    <w:rsid w:val="002D4361"/>
    <w:rsid w:val="002D47ED"/>
    <w:rsid w:val="002E033D"/>
    <w:rsid w:val="002E0622"/>
    <w:rsid w:val="002E0F11"/>
    <w:rsid w:val="002E17BF"/>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07E57"/>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4EE8"/>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1AC9"/>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AB1"/>
    <w:rsid w:val="003E1B66"/>
    <w:rsid w:val="003E36F7"/>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3CEE"/>
    <w:rsid w:val="00404DAA"/>
    <w:rsid w:val="00410FD5"/>
    <w:rsid w:val="00411681"/>
    <w:rsid w:val="00411C80"/>
    <w:rsid w:val="004147E3"/>
    <w:rsid w:val="00415D9C"/>
    <w:rsid w:val="0041617B"/>
    <w:rsid w:val="00416384"/>
    <w:rsid w:val="0041772E"/>
    <w:rsid w:val="004203BB"/>
    <w:rsid w:val="00422962"/>
    <w:rsid w:val="00422FBA"/>
    <w:rsid w:val="00424E84"/>
    <w:rsid w:val="00426600"/>
    <w:rsid w:val="004269D0"/>
    <w:rsid w:val="00426A07"/>
    <w:rsid w:val="00426A84"/>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665A8"/>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4D9D"/>
    <w:rsid w:val="00545079"/>
    <w:rsid w:val="00545A34"/>
    <w:rsid w:val="0055006F"/>
    <w:rsid w:val="00550C64"/>
    <w:rsid w:val="00551F4C"/>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4A5"/>
    <w:rsid w:val="00580B19"/>
    <w:rsid w:val="005839A8"/>
    <w:rsid w:val="00583C70"/>
    <w:rsid w:val="00584087"/>
    <w:rsid w:val="005845BD"/>
    <w:rsid w:val="00584F7A"/>
    <w:rsid w:val="00585589"/>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4630"/>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35EF"/>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6EEE"/>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BA9"/>
    <w:rsid w:val="00720DF5"/>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4AE"/>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2CFD"/>
    <w:rsid w:val="007E3C32"/>
    <w:rsid w:val="007E464A"/>
    <w:rsid w:val="007E489F"/>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5C4"/>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042"/>
    <w:rsid w:val="00893B8A"/>
    <w:rsid w:val="00894130"/>
    <w:rsid w:val="008946A2"/>
    <w:rsid w:val="00894A09"/>
    <w:rsid w:val="00897043"/>
    <w:rsid w:val="008978AF"/>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445"/>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38CB"/>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2C63"/>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C7FFC"/>
    <w:rsid w:val="009D1122"/>
    <w:rsid w:val="009D1384"/>
    <w:rsid w:val="009D13E5"/>
    <w:rsid w:val="009D142E"/>
    <w:rsid w:val="009D2D6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6F8"/>
    <w:rsid w:val="00A1095E"/>
    <w:rsid w:val="00A115B2"/>
    <w:rsid w:val="00A116A7"/>
    <w:rsid w:val="00A11FBA"/>
    <w:rsid w:val="00A13A87"/>
    <w:rsid w:val="00A15396"/>
    <w:rsid w:val="00A16879"/>
    <w:rsid w:val="00A16F6C"/>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AB8"/>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6A9C"/>
    <w:rsid w:val="00A7715D"/>
    <w:rsid w:val="00A77E8C"/>
    <w:rsid w:val="00A816FC"/>
    <w:rsid w:val="00A841A4"/>
    <w:rsid w:val="00A8423E"/>
    <w:rsid w:val="00A8551B"/>
    <w:rsid w:val="00A8589B"/>
    <w:rsid w:val="00A8721D"/>
    <w:rsid w:val="00A87870"/>
    <w:rsid w:val="00A87D3E"/>
    <w:rsid w:val="00A90532"/>
    <w:rsid w:val="00A906F6"/>
    <w:rsid w:val="00A92EC2"/>
    <w:rsid w:val="00A93D70"/>
    <w:rsid w:val="00A94232"/>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3DAE"/>
    <w:rsid w:val="00AC6463"/>
    <w:rsid w:val="00AC6DED"/>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8B6"/>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006"/>
    <w:rsid w:val="00B32255"/>
    <w:rsid w:val="00B3298A"/>
    <w:rsid w:val="00B32C0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6734B"/>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1E5"/>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0"/>
    <w:rsid w:val="00BE51EE"/>
    <w:rsid w:val="00BE6F84"/>
    <w:rsid w:val="00BE7719"/>
    <w:rsid w:val="00BE7FBB"/>
    <w:rsid w:val="00BF06A6"/>
    <w:rsid w:val="00BF0886"/>
    <w:rsid w:val="00BF1FED"/>
    <w:rsid w:val="00BF4932"/>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3C2"/>
    <w:rsid w:val="00C17608"/>
    <w:rsid w:val="00C206BF"/>
    <w:rsid w:val="00C20C8E"/>
    <w:rsid w:val="00C2292D"/>
    <w:rsid w:val="00C2462E"/>
    <w:rsid w:val="00C24963"/>
    <w:rsid w:val="00C2611B"/>
    <w:rsid w:val="00C268E2"/>
    <w:rsid w:val="00C272D2"/>
    <w:rsid w:val="00C32F27"/>
    <w:rsid w:val="00C34281"/>
    <w:rsid w:val="00C34300"/>
    <w:rsid w:val="00C348FE"/>
    <w:rsid w:val="00C35002"/>
    <w:rsid w:val="00C3584E"/>
    <w:rsid w:val="00C36418"/>
    <w:rsid w:val="00C365F1"/>
    <w:rsid w:val="00C407FD"/>
    <w:rsid w:val="00C413AE"/>
    <w:rsid w:val="00C415D3"/>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478A"/>
    <w:rsid w:val="00C662B3"/>
    <w:rsid w:val="00C6735F"/>
    <w:rsid w:val="00C67AE3"/>
    <w:rsid w:val="00C719C8"/>
    <w:rsid w:val="00C73D40"/>
    <w:rsid w:val="00C73F22"/>
    <w:rsid w:val="00C75DA1"/>
    <w:rsid w:val="00C7720C"/>
    <w:rsid w:val="00C8176F"/>
    <w:rsid w:val="00C821BC"/>
    <w:rsid w:val="00C821BE"/>
    <w:rsid w:val="00C837C0"/>
    <w:rsid w:val="00C84310"/>
    <w:rsid w:val="00C857D7"/>
    <w:rsid w:val="00C85EEA"/>
    <w:rsid w:val="00C85F31"/>
    <w:rsid w:val="00C87006"/>
    <w:rsid w:val="00C87471"/>
    <w:rsid w:val="00C87625"/>
    <w:rsid w:val="00C906D0"/>
    <w:rsid w:val="00C90744"/>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007A"/>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0FB9"/>
    <w:rsid w:val="00D4105B"/>
    <w:rsid w:val="00D43A2F"/>
    <w:rsid w:val="00D4496B"/>
    <w:rsid w:val="00D45841"/>
    <w:rsid w:val="00D46941"/>
    <w:rsid w:val="00D470A3"/>
    <w:rsid w:val="00D50A91"/>
    <w:rsid w:val="00D50FB0"/>
    <w:rsid w:val="00D525C1"/>
    <w:rsid w:val="00D526E8"/>
    <w:rsid w:val="00D5396A"/>
    <w:rsid w:val="00D56627"/>
    <w:rsid w:val="00D56D8F"/>
    <w:rsid w:val="00D5724A"/>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B7F7D"/>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6BD"/>
    <w:rsid w:val="00DD4AAA"/>
    <w:rsid w:val="00DD5F74"/>
    <w:rsid w:val="00DD665C"/>
    <w:rsid w:val="00DD689E"/>
    <w:rsid w:val="00DD7918"/>
    <w:rsid w:val="00DE1FF5"/>
    <w:rsid w:val="00DE246F"/>
    <w:rsid w:val="00DE3A89"/>
    <w:rsid w:val="00DE3AB0"/>
    <w:rsid w:val="00DE3B96"/>
    <w:rsid w:val="00DE57F8"/>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7E5"/>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5BEE"/>
    <w:rsid w:val="00E36AA2"/>
    <w:rsid w:val="00E3734B"/>
    <w:rsid w:val="00E37DB9"/>
    <w:rsid w:val="00E42597"/>
    <w:rsid w:val="00E427FC"/>
    <w:rsid w:val="00E4322F"/>
    <w:rsid w:val="00E449A9"/>
    <w:rsid w:val="00E454AD"/>
    <w:rsid w:val="00E455E0"/>
    <w:rsid w:val="00E45B64"/>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40D0"/>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655C"/>
    <w:rsid w:val="00E8785B"/>
    <w:rsid w:val="00E91811"/>
    <w:rsid w:val="00E92B48"/>
    <w:rsid w:val="00E92D3D"/>
    <w:rsid w:val="00E933D3"/>
    <w:rsid w:val="00E941B3"/>
    <w:rsid w:val="00E942F4"/>
    <w:rsid w:val="00E965D8"/>
    <w:rsid w:val="00EA0CD2"/>
    <w:rsid w:val="00EA20D7"/>
    <w:rsid w:val="00EA2B9C"/>
    <w:rsid w:val="00EA31C3"/>
    <w:rsid w:val="00EA3213"/>
    <w:rsid w:val="00EA618E"/>
    <w:rsid w:val="00EA73DE"/>
    <w:rsid w:val="00EA7911"/>
    <w:rsid w:val="00EA7A7F"/>
    <w:rsid w:val="00EB0718"/>
    <w:rsid w:val="00EB0C7F"/>
    <w:rsid w:val="00EB0D19"/>
    <w:rsid w:val="00EB2BAC"/>
    <w:rsid w:val="00EB3427"/>
    <w:rsid w:val="00EB403D"/>
    <w:rsid w:val="00EB44AB"/>
    <w:rsid w:val="00EB4C86"/>
    <w:rsid w:val="00EB575F"/>
    <w:rsid w:val="00EB615D"/>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080"/>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2C4"/>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CE8"/>
    <w:rsid w:val="00F67881"/>
    <w:rsid w:val="00F701D7"/>
    <w:rsid w:val="00F70EC1"/>
    <w:rsid w:val="00F70F94"/>
    <w:rsid w:val="00F71C70"/>
    <w:rsid w:val="00F72D5B"/>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7ED"/>
    <w:rsid w:val="00F97957"/>
    <w:rsid w:val="00FA0119"/>
    <w:rsid w:val="00FA1D39"/>
    <w:rsid w:val="00FA2078"/>
    <w:rsid w:val="00FA230D"/>
    <w:rsid w:val="00FA4B54"/>
    <w:rsid w:val="00FA72A2"/>
    <w:rsid w:val="00FB4151"/>
    <w:rsid w:val="00FB42B0"/>
    <w:rsid w:val="00FB4814"/>
    <w:rsid w:val="00FB5579"/>
    <w:rsid w:val="00FB74F1"/>
    <w:rsid w:val="00FB7C79"/>
    <w:rsid w:val="00FB7CE9"/>
    <w:rsid w:val="00FC1240"/>
    <w:rsid w:val="00FC288B"/>
    <w:rsid w:val="00FC4337"/>
    <w:rsid w:val="00FC48DD"/>
    <w:rsid w:val="00FC4E46"/>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1-9-23. Expediente EP-1581-23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C8432E9F-C1CA-4CC5-9203-A0777F41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57</TotalTime>
  <Pages>9</Pages>
  <Words>4614</Words>
  <Characters>25377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2023-03-20T14:03:00Z</cp:lastPrinted>
  <dcterms:created xsi:type="dcterms:W3CDTF">2023-09-08T17:59:00Z</dcterms:created>
  <dcterms:modified xsi:type="dcterms:W3CDTF">2023-09-25T15:47:00Z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