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EC1647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3C6FD4">
        <w:rPr>
          <w:rFonts w:ascii="Museo Sans 900" w:eastAsia="Times New Roman" w:hAnsi="Museo Sans 900" w:cs="Times New Roman"/>
          <w:b/>
          <w:bCs/>
          <w:sz w:val="20"/>
          <w:szCs w:val="20"/>
          <w:lang w:val="es-MX" w:eastAsia="es-ES"/>
        </w:rPr>
        <w:t>0655</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3C6FD4">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3C6FD4">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A87B51">
        <w:rPr>
          <w:rFonts w:ascii="Museo Sans 300" w:eastAsia="Times New Roman" w:hAnsi="Museo Sans 300" w:cs="Times New Roman"/>
          <w:sz w:val="20"/>
          <w:szCs w:val="20"/>
          <w:lang w:val="es-MX" w:eastAsia="es-ES"/>
        </w:rPr>
        <w:t>treinta</w:t>
      </w:r>
      <w:r w:rsidR="00072CB3">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F08EE">
        <w:rPr>
          <w:rFonts w:ascii="Museo Sans 300" w:eastAsia="Times New Roman" w:hAnsi="Museo Sans 300" w:cs="Times New Roman"/>
          <w:sz w:val="20"/>
          <w:szCs w:val="20"/>
          <w:lang w:val="es-MX" w:eastAsia="es-ES"/>
        </w:rPr>
        <w:t>agosto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58588019" w:rsidR="00B958B1" w:rsidRDefault="00B958B1" w:rsidP="006A33E0">
      <w:pPr>
        <w:pStyle w:val="Prrafodelista"/>
        <w:numPr>
          <w:ilvl w:val="0"/>
          <w:numId w:val="5"/>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448B4">
        <w:rPr>
          <w:rFonts w:ascii="Museo Sans 300" w:hAnsi="Museo Sans 300"/>
          <w:sz w:val="20"/>
          <w:szCs w:val="20"/>
        </w:rPr>
        <w:t>treinta de</w:t>
      </w:r>
      <w:r>
        <w:rPr>
          <w:rFonts w:ascii="Museo Sans 300" w:hAnsi="Museo Sans 300"/>
          <w:sz w:val="20"/>
          <w:szCs w:val="20"/>
        </w:rPr>
        <w:t xml:space="preserve"> </w:t>
      </w:r>
      <w:r w:rsidR="00CF08EE">
        <w:rPr>
          <w:rFonts w:ascii="Museo Sans 300" w:hAnsi="Museo Sans 300"/>
          <w:sz w:val="20"/>
          <w:szCs w:val="20"/>
        </w:rPr>
        <w:t>marzo</w:t>
      </w:r>
      <w:r>
        <w:rPr>
          <w:rFonts w:ascii="Museo Sans 300" w:hAnsi="Museo Sans 300"/>
          <w:sz w:val="20"/>
          <w:szCs w:val="20"/>
        </w:rPr>
        <w:t xml:space="preserve"> del presente año, </w:t>
      </w:r>
      <w:r w:rsidR="00B448B4">
        <w:rPr>
          <w:rStyle w:val="normaltextrun"/>
          <w:rFonts w:ascii="Museo Sans 300" w:hAnsi="Museo Sans 300"/>
          <w:color w:val="000000"/>
          <w:sz w:val="20"/>
          <w:szCs w:val="20"/>
          <w:shd w:val="clear" w:color="auto" w:fill="FFFFFF"/>
        </w:rPr>
        <w:t xml:space="preserve">el señor </w:t>
      </w:r>
      <w:r w:rsidR="004F0333">
        <w:rPr>
          <w:rStyle w:val="normaltextrun"/>
          <w:rFonts w:ascii="Museo Sans 300" w:hAnsi="Museo Sans 300"/>
          <w:color w:val="000000"/>
          <w:sz w:val="20"/>
          <w:szCs w:val="20"/>
          <w:shd w:val="clear" w:color="auto" w:fill="FFFFFF"/>
        </w:rPr>
        <w:t>x</w:t>
      </w:r>
      <w:r w:rsidR="000C4C44">
        <w:rPr>
          <w:rStyle w:val="normaltextrun"/>
          <w:rFonts w:ascii="Museo Sans 300" w:hAnsi="Museo Sans 300"/>
          <w:color w:val="000000"/>
          <w:sz w:val="20"/>
          <w:szCs w:val="20"/>
          <w:shd w:val="clear" w:color="auto" w:fill="FFFFFF"/>
        </w:rPr>
        <w:t>xx</w:t>
      </w:r>
      <w:r w:rsidR="00B448B4">
        <w:rPr>
          <w:rStyle w:val="normaltextrun"/>
          <w:rFonts w:ascii="Museo Sans 300" w:hAnsi="Museo Sans 300"/>
          <w:color w:val="000000"/>
          <w:sz w:val="20"/>
          <w:szCs w:val="20"/>
          <w:shd w:val="clear" w:color="auto" w:fill="FFFFFF"/>
        </w:rPr>
        <w:t>, representante legal</w:t>
      </w:r>
      <w:r w:rsidR="00B448B4">
        <w:rPr>
          <w:rStyle w:val="normaltextrun"/>
          <w:rFonts w:ascii="Museo Sans 300" w:hAnsi="Museo Sans 300"/>
          <w:color w:val="000000"/>
          <w:sz w:val="20"/>
          <w:szCs w:val="20"/>
          <w:shd w:val="clear" w:color="auto" w:fill="FFFFFF"/>
          <w:lang w:val="es-MX"/>
        </w:rPr>
        <w:t xml:space="preserve"> de la sociedad </w:t>
      </w:r>
      <w:r w:rsidR="004F0333">
        <w:rPr>
          <w:rStyle w:val="normaltextrun"/>
          <w:rFonts w:ascii="Museo Sans 300" w:hAnsi="Museo Sans 300"/>
          <w:color w:val="000000"/>
          <w:sz w:val="20"/>
          <w:szCs w:val="20"/>
          <w:shd w:val="clear" w:color="auto" w:fill="FFFFFF"/>
          <w:lang w:val="es-MX"/>
        </w:rPr>
        <w:t>x</w:t>
      </w:r>
      <w:r w:rsidR="000C4C44">
        <w:rPr>
          <w:rStyle w:val="normaltextrun"/>
          <w:rFonts w:ascii="Museo Sans 300" w:hAnsi="Museo Sans 300"/>
          <w:color w:val="000000"/>
          <w:sz w:val="20"/>
          <w:szCs w:val="20"/>
          <w:shd w:val="clear" w:color="auto" w:fill="FFFFFF"/>
          <w:lang w:val="es-MX"/>
        </w:rPr>
        <w:t>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B448B4">
        <w:rPr>
          <w:rFonts w:ascii="Museo Sans 300" w:hAnsi="Museo Sans 300"/>
          <w:sz w:val="20"/>
          <w:szCs w:val="20"/>
        </w:rPr>
        <w:t>DELSUR</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B448B4">
        <w:rPr>
          <w:rFonts w:ascii="Museo Sans 300" w:hAnsi="Museo Sans 300"/>
          <w:sz w:val="20"/>
          <w:szCs w:val="20"/>
        </w:rPr>
        <w:t>MIL SETECIENTOS SESENTA Y NUEVE 13/100 DÓLARES DE LOS ESTADOS UNIDOS DE AMÉRICA (USD 1,769.13)</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007837F9">
        <w:rPr>
          <w:rFonts w:ascii="Museo Sans 300" w:hAnsi="Museo Sans 300"/>
          <w:sz w:val="20"/>
          <w:szCs w:val="20"/>
        </w:rPr>
        <w:t xml:space="preserve">del suministro identificado con el </w:t>
      </w:r>
      <w:r w:rsidR="00B448B4">
        <w:rPr>
          <w:rFonts w:ascii="Museo Sans 300" w:hAnsi="Museo Sans 300"/>
          <w:sz w:val="20"/>
          <w:szCs w:val="20"/>
        </w:rPr>
        <w:t xml:space="preserve">NC </w:t>
      </w:r>
      <w:r w:rsidR="000C4C44">
        <w:rPr>
          <w:rFonts w:ascii="Museo Sans 300" w:hAnsi="Museo Sans 300"/>
          <w:sz w:val="20"/>
          <w:szCs w:val="20"/>
        </w:rPr>
        <w:t>xxx</w:t>
      </w:r>
      <w:r w:rsidR="007837F9">
        <w:rPr>
          <w:rFonts w:ascii="Museo Sans 300" w:hAnsi="Museo Sans 300"/>
          <w:sz w:val="20"/>
          <w:szCs w:val="20"/>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6A33E0">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48A542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E225F3">
        <w:rPr>
          <w:rFonts w:ascii="Museo Sans 300" w:hAnsi="Museo Sans 300"/>
          <w:sz w:val="20"/>
          <w:szCs w:val="20"/>
          <w:lang w:val="es-SV"/>
        </w:rPr>
        <w:t>E-03</w:t>
      </w:r>
      <w:r w:rsidR="00F55474">
        <w:rPr>
          <w:rFonts w:ascii="Museo Sans 300" w:hAnsi="Museo Sans 300"/>
          <w:sz w:val="20"/>
          <w:szCs w:val="20"/>
          <w:lang w:val="es-SV"/>
        </w:rPr>
        <w:t>2</w:t>
      </w:r>
      <w:r w:rsidR="00E225F3">
        <w:rPr>
          <w:rFonts w:ascii="Museo Sans 300" w:hAnsi="Museo Sans 300"/>
          <w:sz w:val="20"/>
          <w:szCs w:val="20"/>
          <w:lang w:val="es-SV"/>
        </w:rPr>
        <w:t>7</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55474">
        <w:rPr>
          <w:rFonts w:ascii="Museo Sans 300" w:hAnsi="Museo Sans 300"/>
          <w:sz w:val="20"/>
          <w:szCs w:val="20"/>
          <w:lang w:val="es-SV"/>
        </w:rPr>
        <w:t>diecinueve</w:t>
      </w:r>
      <w:r w:rsidR="00E225F3">
        <w:rPr>
          <w:rFonts w:ascii="Museo Sans 300" w:hAnsi="Museo Sans 300"/>
          <w:sz w:val="20"/>
          <w:szCs w:val="20"/>
          <w:lang w:val="es-SV"/>
        </w:rPr>
        <w:t xml:space="preserve"> de abril</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B448B4">
        <w:rPr>
          <w:rFonts w:ascii="Museo Sans 300" w:hAnsi="Museo Sans 300"/>
          <w:sz w:val="20"/>
          <w:szCs w:val="20"/>
          <w:lang w:val="es-SV"/>
        </w:rPr>
        <w:t>DELSUR</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47C07CE0"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00B448B4">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372D003" w14:textId="58DF22E8"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F55474">
        <w:rPr>
          <w:rFonts w:ascii="Museo Sans 300" w:hAnsi="Museo Sans 300"/>
          <w:sz w:val="20"/>
          <w:szCs w:val="20"/>
        </w:rPr>
        <w:t xml:space="preserve">s sociedades </w:t>
      </w:r>
      <w:r w:rsidR="00E225F3">
        <w:rPr>
          <w:rFonts w:ascii="Museo Sans 300" w:hAnsi="Museo Sans 300"/>
          <w:sz w:val="20"/>
          <w:szCs w:val="20"/>
        </w:rPr>
        <w:t xml:space="preserve">distribuidora y usuaria los días </w:t>
      </w:r>
      <w:r w:rsidR="00F55474">
        <w:rPr>
          <w:rFonts w:ascii="Museo Sans 300" w:hAnsi="Museo Sans 300"/>
          <w:sz w:val="20"/>
          <w:szCs w:val="20"/>
        </w:rPr>
        <w:t>veinticuatro y veinticinco</w:t>
      </w:r>
      <w:r w:rsidR="00E225F3">
        <w:rPr>
          <w:rFonts w:ascii="Museo Sans 300" w:hAnsi="Museo Sans 300"/>
          <w:sz w:val="20"/>
          <w:szCs w:val="20"/>
        </w:rPr>
        <w:t xml:space="preserve"> de abril</w:t>
      </w:r>
      <w:r w:rsidR="00072CB3">
        <w:rPr>
          <w:rFonts w:ascii="Museo Sans 300" w:hAnsi="Museo Sans 300"/>
          <w:sz w:val="20"/>
          <w:szCs w:val="20"/>
        </w:rPr>
        <w:t xml:space="preserve"> del</w:t>
      </w:r>
      <w:r w:rsidR="00B03DFA">
        <w:rPr>
          <w:rFonts w:ascii="Museo Sans 300" w:hAnsi="Museo Sans 300"/>
          <w:sz w:val="20"/>
          <w:szCs w:val="20"/>
        </w:rPr>
        <w:t xml:space="preserve"> mismo año</w:t>
      </w:r>
      <w:r w:rsidR="00B958B1">
        <w:rPr>
          <w:rFonts w:ascii="Museo Sans 300" w:hAnsi="Museo Sans 300"/>
          <w:sz w:val="20"/>
          <w:szCs w:val="20"/>
        </w:rPr>
        <w:t>,</w:t>
      </w:r>
      <w:r w:rsidR="00E225F3">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F55474">
        <w:rPr>
          <w:rFonts w:ascii="Museo Sans 300" w:hAnsi="Museo Sans 300"/>
          <w:sz w:val="20"/>
          <w:szCs w:val="20"/>
        </w:rPr>
        <w:t>nueve</w:t>
      </w:r>
      <w:r w:rsidR="00E225F3">
        <w:rPr>
          <w:rFonts w:ascii="Museo Sans 300" w:hAnsi="Museo Sans 300"/>
          <w:sz w:val="20"/>
          <w:szCs w:val="20"/>
        </w:rPr>
        <w:t xml:space="preserve"> de mayo</w:t>
      </w:r>
      <w:r w:rsidR="00B03DFA">
        <w:rPr>
          <w:rFonts w:ascii="Museo Sans 300" w:hAnsi="Museo Sans 300"/>
          <w:sz w:val="20"/>
          <w:szCs w:val="20"/>
        </w:rPr>
        <w:t xml:space="preserve"> del presente año.</w:t>
      </w:r>
      <w:r w:rsidR="00C90DC2">
        <w:rPr>
          <w:rFonts w:ascii="Museo Sans 300" w:hAnsi="Museo Sans 300"/>
          <w:sz w:val="20"/>
          <w:szCs w:val="20"/>
        </w:rPr>
        <w:t xml:space="preserve"> </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2221484D" w14:textId="62B46665" w:rsidR="004775B7" w:rsidRDefault="00F55474" w:rsidP="0044126A">
      <w:pPr>
        <w:tabs>
          <w:tab w:val="left" w:pos="426"/>
        </w:tabs>
        <w:suppressAutoHyphens w:val="0"/>
        <w:autoSpaceDN/>
        <w:spacing w:after="0" w:line="0" w:lineRule="atLeast"/>
        <w:ind w:left="426"/>
        <w:contextualSpacing/>
        <w:jc w:val="both"/>
        <w:textAlignment w:val="auto"/>
        <w:rPr>
          <w:rFonts w:ascii="Museo Sans 300" w:eastAsia="Times New Roman" w:hAnsi="Museo Sans 300" w:cs="Times New Roman"/>
          <w:sz w:val="20"/>
          <w:szCs w:val="20"/>
          <w:lang w:eastAsia="es-SV"/>
        </w:rPr>
      </w:pPr>
      <w:bookmarkStart w:id="0" w:name="_Hlk82434434"/>
      <w:r w:rsidRPr="00F55474">
        <w:rPr>
          <w:rFonts w:ascii="Museo Sans 300" w:eastAsia="Times New Roman" w:hAnsi="Museo Sans 300" w:cs="Times New Roman"/>
          <w:sz w:val="20"/>
          <w:szCs w:val="20"/>
          <w:lang w:val="es-ES" w:eastAsia="es-SV"/>
        </w:rPr>
        <w:t xml:space="preserve">El día dieciséis de mayo del presente año, </w:t>
      </w:r>
      <w:r w:rsidRPr="00F55474">
        <w:rPr>
          <w:rFonts w:ascii="Museo Sans 300" w:eastAsia="Times New Roman" w:hAnsi="Museo Sans 300" w:cs="Times New Roman"/>
          <w:sz w:val="20"/>
          <w:szCs w:val="20"/>
          <w:lang w:eastAsia="es-SV"/>
        </w:rPr>
        <w:t xml:space="preserve">el licenciado </w:t>
      </w:r>
      <w:r w:rsidR="000C4C44">
        <w:rPr>
          <w:rFonts w:ascii="Museo Sans 300" w:eastAsia="Times New Roman" w:hAnsi="Museo Sans 300" w:cs="Times New Roman"/>
          <w:sz w:val="20"/>
          <w:szCs w:val="20"/>
          <w:lang w:eastAsia="es-SV"/>
        </w:rPr>
        <w:t>xxx</w:t>
      </w:r>
      <w:r w:rsidRPr="00F55474">
        <w:rPr>
          <w:rFonts w:ascii="Museo Sans 300" w:eastAsia="Times New Roman" w:hAnsi="Museo Sans 300" w:cs="Times New Roman"/>
          <w:sz w:val="20"/>
          <w:szCs w:val="20"/>
          <w:lang w:val="es-ES" w:eastAsia="es-SV"/>
        </w:rPr>
        <w:t>, apoderado general judicial con cláusula especial de la sociedad</w:t>
      </w:r>
      <w:r w:rsidRPr="00F55474">
        <w:rPr>
          <w:rFonts w:ascii="Museo Sans 300" w:eastAsia="Times New Roman" w:hAnsi="Museo Sans 300" w:cs="Times New Roman"/>
          <w:sz w:val="20"/>
          <w:szCs w:val="20"/>
          <w:lang w:eastAsia="es-SV"/>
        </w:rPr>
        <w:t xml:space="preserve"> DELSUR, S.A. de C.V.,</w:t>
      </w:r>
      <w:r w:rsidRPr="00F55474">
        <w:rPr>
          <w:rFonts w:ascii="Museo Sans 300" w:eastAsia="Times New Roman" w:hAnsi="Museo Sans 300" w:cs="Times New Roman"/>
          <w:sz w:val="20"/>
          <w:szCs w:val="20"/>
          <w:lang w:val="es-ES" w:eastAsia="es-SV"/>
        </w:rPr>
        <w:t xml:space="preserve"> presentó un escrito en el cual adjuntó un informe técnico del caso y detalló que remitirá de forma digital las pruebas documentales vinculadas al cobro en concepto de energía no registrada. </w:t>
      </w:r>
      <w:r w:rsidRPr="00F55474">
        <w:rPr>
          <w:rFonts w:ascii="Museo Sans 300" w:eastAsia="Times New Roman" w:hAnsi="Museo Sans 300" w:cs="Times New Roman"/>
          <w:sz w:val="20"/>
          <w:szCs w:val="20"/>
          <w:lang w:eastAsia="es-SV"/>
        </w:rPr>
        <w:t> </w:t>
      </w:r>
    </w:p>
    <w:p w14:paraId="48B0DAFE" w14:textId="77777777" w:rsidR="00F55474" w:rsidRDefault="00F55474"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5A0720A8"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387E96">
        <w:rPr>
          <w:rFonts w:ascii="Museo Sans 300" w:hAnsi="Museo Sans 300"/>
          <w:sz w:val="20"/>
          <w:szCs w:val="20"/>
          <w:lang w:val="es-ES_tradnl" w:eastAsia="es-SV"/>
        </w:rPr>
        <w:t>2</w:t>
      </w:r>
      <w:r w:rsidR="00F55474">
        <w:rPr>
          <w:rFonts w:ascii="Museo Sans 300" w:hAnsi="Museo Sans 300"/>
          <w:sz w:val="20"/>
          <w:szCs w:val="20"/>
          <w:lang w:val="es-ES_tradnl" w:eastAsia="es-SV"/>
        </w:rPr>
        <w:t>7</w:t>
      </w:r>
      <w:r w:rsidR="00387E96">
        <w:rPr>
          <w:rFonts w:ascii="Museo Sans 300" w:hAnsi="Museo Sans 300"/>
          <w:sz w:val="20"/>
          <w:szCs w:val="20"/>
          <w:lang w:val="es-ES_tradnl" w:eastAsia="es-SV"/>
        </w:rPr>
        <w:t>2</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F55474">
        <w:rPr>
          <w:rFonts w:ascii="Museo Sans 300" w:hAnsi="Museo Sans 300"/>
          <w:sz w:val="20"/>
          <w:szCs w:val="20"/>
          <w:lang w:val="es-ES_tradnl" w:eastAsia="es-SV"/>
        </w:rPr>
        <w:t>diecinueve</w:t>
      </w:r>
      <w:r w:rsidR="00387E96">
        <w:rPr>
          <w:rFonts w:ascii="Museo Sans 300" w:hAnsi="Museo Sans 300"/>
          <w:sz w:val="20"/>
          <w:szCs w:val="20"/>
          <w:lang w:val="es-ES_tradnl" w:eastAsia="es-SV"/>
        </w:rPr>
        <w:t xml:space="preserve"> de mayo</w:t>
      </w:r>
      <w:r w:rsidR="0041583F">
        <w:rPr>
          <w:rFonts w:ascii="Museo Sans 300" w:hAnsi="Museo Sans 300"/>
          <w:sz w:val="20"/>
          <w:szCs w:val="20"/>
          <w:lang w:val="es-ES_tradnl" w:eastAsia="es-SV"/>
        </w:rPr>
        <w:t xml:space="preserve"> del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6EC755E"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F55474">
        <w:rPr>
          <w:rFonts w:ascii="Museo Sans 300" w:hAnsi="Museo Sans 300"/>
          <w:sz w:val="20"/>
          <w:szCs w:val="20"/>
        </w:rPr>
        <w:t>E-0418</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F55474">
        <w:rPr>
          <w:rFonts w:ascii="Museo Sans 300" w:hAnsi="Museo Sans 300"/>
          <w:sz w:val="20"/>
          <w:szCs w:val="20"/>
        </w:rPr>
        <w:t>treinta y uno</w:t>
      </w:r>
      <w:r w:rsidR="006A713F">
        <w:rPr>
          <w:rFonts w:ascii="Museo Sans 300" w:hAnsi="Museo Sans 300"/>
          <w:sz w:val="20"/>
          <w:szCs w:val="20"/>
        </w:rPr>
        <w:t xml:space="preserve"> de mayo</w:t>
      </w:r>
      <w:r w:rsidR="0079194C">
        <w:rPr>
          <w:rFonts w:ascii="Museo Sans 300" w:hAnsi="Museo Sans 300"/>
          <w:sz w:val="20"/>
          <w:szCs w:val="20"/>
        </w:rPr>
        <w:t xml:space="preserve"> de</w:t>
      </w:r>
      <w:r w:rsidR="00694B9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183636C3" w14:textId="29AE0AFC"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w:t>
      </w:r>
      <w:r w:rsidR="00B448B4">
        <w:rPr>
          <w:rFonts w:ascii="Museo Sans 300" w:hAnsi="Museo Sans 300"/>
          <w:sz w:val="20"/>
          <w:szCs w:val="20"/>
          <w:lang w:val="es-SV"/>
        </w:rPr>
        <w:t xml:space="preserve">NC </w:t>
      </w:r>
      <w:r w:rsidR="000C4C44">
        <w:rPr>
          <w:rFonts w:ascii="Museo Sans 300" w:hAnsi="Museo Sans 300"/>
          <w:sz w:val="20"/>
          <w:szCs w:val="20"/>
          <w:lang w:val="es-SV"/>
        </w:rPr>
        <w:t>xxx</w:t>
      </w:r>
      <w:r w:rsidRPr="00981D41">
        <w:rPr>
          <w:rFonts w:ascii="Museo Sans 300" w:hAnsi="Museo Sans 300"/>
          <w:sz w:val="20"/>
          <w:szCs w:val="20"/>
          <w:lang w:val="es-SV"/>
        </w:rPr>
        <w:t xml:space="preserve"> </w:t>
      </w:r>
      <w:r w:rsidR="00B448B4">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59CA6710" w14:textId="4DCFD1DE" w:rsidR="00890C79" w:rsidRDefault="00890C79" w:rsidP="00890C79">
      <w:pPr>
        <w:tabs>
          <w:tab w:val="left" w:pos="426"/>
        </w:tabs>
        <w:spacing w:after="0" w:line="240" w:lineRule="auto"/>
        <w:ind w:left="426"/>
        <w:jc w:val="both"/>
        <w:rPr>
          <w:rFonts w:ascii="Museo Sans 300" w:hAnsi="Museo Sans 300"/>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Pr>
          <w:rFonts w:ascii="Museo Sans 300" w:hAnsi="Museo Sans 300" w:cs="Segoe UI"/>
          <w:sz w:val="20"/>
          <w:szCs w:val="20"/>
        </w:rPr>
        <w:t>a la</w:t>
      </w:r>
      <w:r w:rsidR="00F55474">
        <w:rPr>
          <w:rFonts w:ascii="Museo Sans 300" w:hAnsi="Museo Sans 300" w:cs="Segoe UI"/>
          <w:sz w:val="20"/>
          <w:szCs w:val="20"/>
        </w:rPr>
        <w:t xml:space="preserve">s sociedades usuaria y </w:t>
      </w:r>
      <w:r>
        <w:rPr>
          <w:rFonts w:ascii="Museo Sans 300" w:hAnsi="Museo Sans 300" w:cs="Segoe UI"/>
          <w:sz w:val="20"/>
          <w:szCs w:val="20"/>
        </w:rPr>
        <w:t xml:space="preserve">distribuidora </w:t>
      </w:r>
      <w:r w:rsidRPr="00B2216A">
        <w:rPr>
          <w:rFonts w:ascii="Museo Sans 300" w:hAnsi="Museo Sans 300" w:cs="Segoe UI"/>
          <w:sz w:val="20"/>
          <w:szCs w:val="20"/>
        </w:rPr>
        <w:t>los</w:t>
      </w:r>
      <w:r>
        <w:rPr>
          <w:rFonts w:ascii="Museo Sans 300" w:hAnsi="Museo Sans 300" w:cs="Segoe UI"/>
          <w:sz w:val="20"/>
          <w:szCs w:val="20"/>
        </w:rPr>
        <w:t xml:space="preserve"> </w:t>
      </w:r>
      <w:r w:rsidRPr="00B2216A">
        <w:rPr>
          <w:rFonts w:ascii="Museo Sans 300" w:hAnsi="Museo Sans 300" w:cs="Segoe UI"/>
          <w:sz w:val="20"/>
          <w:szCs w:val="20"/>
        </w:rPr>
        <w:t>días</w:t>
      </w:r>
      <w:r>
        <w:rPr>
          <w:rFonts w:ascii="Museo Sans 300" w:hAnsi="Museo Sans 300" w:cs="Segoe UI"/>
          <w:sz w:val="20"/>
          <w:szCs w:val="20"/>
        </w:rPr>
        <w:t xml:space="preserve"> </w:t>
      </w:r>
      <w:r w:rsidR="00F55474">
        <w:rPr>
          <w:rFonts w:ascii="Museo Sans 300" w:hAnsi="Museo Sans 300" w:cs="Segoe UI"/>
          <w:sz w:val="20"/>
          <w:szCs w:val="20"/>
        </w:rPr>
        <w:t>cinco y seis de juni</w:t>
      </w:r>
      <w:r>
        <w:rPr>
          <w:rFonts w:ascii="Museo Sans 300" w:hAnsi="Museo Sans 300" w:cs="Segoe UI"/>
          <w:sz w:val="20"/>
          <w:szCs w:val="20"/>
        </w:rPr>
        <w:t xml:space="preserve">o de este año, </w:t>
      </w:r>
      <w:r w:rsidRPr="00B2216A">
        <w:rPr>
          <w:rFonts w:ascii="Museo Sans 300" w:hAnsi="Museo Sans 300" w:cs="Segoe UI"/>
          <w:sz w:val="20"/>
          <w:szCs w:val="20"/>
        </w:rPr>
        <w:t>respectivamente,</w:t>
      </w:r>
      <w:r>
        <w:rPr>
          <w:rFonts w:ascii="Museo Sans 300" w:hAnsi="Museo Sans 300" w:cs="Segoe UI"/>
          <w:sz w:val="20"/>
          <w:szCs w:val="20"/>
        </w:rPr>
        <w:t xml:space="preserve"> </w:t>
      </w:r>
      <w:r w:rsidRPr="00B2216A">
        <w:rPr>
          <w:rFonts w:ascii="Museo Sans 300" w:hAnsi="Museo Sans 300" w:cs="Segoe UI"/>
          <w:sz w:val="20"/>
          <w:szCs w:val="20"/>
        </w:rPr>
        <w:t>por</w:t>
      </w:r>
      <w:r>
        <w:rPr>
          <w:rFonts w:ascii="Museo Sans 300" w:hAnsi="Museo Sans 300" w:cs="Segoe UI"/>
          <w:sz w:val="20"/>
          <w:szCs w:val="20"/>
        </w:rPr>
        <w:t xml:space="preserve"> </w:t>
      </w:r>
      <w:r w:rsidRPr="00B2216A">
        <w:rPr>
          <w:rFonts w:ascii="Museo Sans 300" w:hAnsi="Museo Sans 300" w:cs="Segoe UI"/>
          <w:sz w:val="20"/>
          <w:szCs w:val="20"/>
        </w:rPr>
        <w:t>lo</w:t>
      </w:r>
      <w:r>
        <w:rPr>
          <w:rFonts w:ascii="Museo Sans 300" w:hAnsi="Museo Sans 300" w:cs="Segoe UI"/>
          <w:sz w:val="20"/>
          <w:szCs w:val="20"/>
        </w:rPr>
        <w:t xml:space="preserve"> </w:t>
      </w:r>
      <w:r w:rsidRPr="00B2216A">
        <w:rPr>
          <w:rFonts w:ascii="Museo Sans 300" w:hAnsi="Museo Sans 300" w:cs="Segoe UI"/>
          <w:sz w:val="20"/>
          <w:szCs w:val="20"/>
        </w:rPr>
        <w:t>que</w:t>
      </w:r>
      <w:r>
        <w:rPr>
          <w:rFonts w:ascii="Museo Sans 300" w:hAnsi="Museo Sans 300" w:cs="Segoe UI"/>
          <w:sz w:val="20"/>
          <w:szCs w:val="20"/>
        </w:rPr>
        <w:t xml:space="preserve"> </w:t>
      </w:r>
      <w:r w:rsidRPr="00B2216A">
        <w:rPr>
          <w:rFonts w:ascii="Museo Sans 300" w:hAnsi="Museo Sans 300" w:cs="Segoe UI"/>
          <w:sz w:val="20"/>
          <w:szCs w:val="20"/>
        </w:rPr>
        <w:t>el</w:t>
      </w:r>
      <w:r>
        <w:rPr>
          <w:rFonts w:ascii="Museo Sans 300" w:hAnsi="Museo Sans 300" w:cs="Segoe UI"/>
          <w:sz w:val="20"/>
          <w:szCs w:val="20"/>
        </w:rPr>
        <w:t xml:space="preserve"> </w:t>
      </w:r>
      <w:r w:rsidRPr="00B2216A">
        <w:rPr>
          <w:rFonts w:ascii="Museo Sans 300" w:hAnsi="Museo Sans 300" w:cs="Segoe UI"/>
          <w:sz w:val="20"/>
          <w:szCs w:val="20"/>
        </w:rPr>
        <w:t>plazo</w:t>
      </w:r>
      <w:r>
        <w:rPr>
          <w:rFonts w:ascii="Museo Sans 300" w:hAnsi="Museo Sans 300" w:cs="Segoe UI"/>
          <w:sz w:val="20"/>
          <w:szCs w:val="20"/>
        </w:rPr>
        <w:t xml:space="preserve"> </w:t>
      </w:r>
      <w:r w:rsidRPr="00B2216A">
        <w:rPr>
          <w:rFonts w:ascii="Museo Sans 300" w:hAnsi="Museo Sans 300" w:cs="Segoe UI"/>
          <w:sz w:val="20"/>
          <w:szCs w:val="20"/>
        </w:rPr>
        <w:t>finalizó,</w:t>
      </w:r>
      <w:r>
        <w:rPr>
          <w:rFonts w:ascii="Museo Sans 300" w:hAnsi="Museo Sans 300" w:cs="Segoe UI"/>
          <w:sz w:val="20"/>
          <w:szCs w:val="20"/>
        </w:rPr>
        <w:t xml:space="preserve"> </w:t>
      </w:r>
      <w:r w:rsidRPr="00B2216A">
        <w:rPr>
          <w:rFonts w:ascii="Museo Sans 300" w:hAnsi="Museo Sans 300" w:cs="Segoe UI"/>
          <w:sz w:val="20"/>
          <w:szCs w:val="20"/>
        </w:rPr>
        <w:t>en</w:t>
      </w:r>
      <w:r>
        <w:rPr>
          <w:rFonts w:ascii="Museo Sans 300" w:hAnsi="Museo Sans 300" w:cs="Segoe UI"/>
          <w:sz w:val="20"/>
          <w:szCs w:val="20"/>
        </w:rPr>
        <w:t xml:space="preserve"> </w:t>
      </w:r>
      <w:r w:rsidRPr="00B2216A">
        <w:rPr>
          <w:rFonts w:ascii="Museo Sans 300" w:hAnsi="Museo Sans 300" w:cs="Segoe UI"/>
          <w:sz w:val="20"/>
          <w:szCs w:val="20"/>
        </w:rPr>
        <w:t>el</w:t>
      </w:r>
      <w:r>
        <w:rPr>
          <w:rFonts w:ascii="Museo Sans 300" w:hAnsi="Museo Sans 300" w:cs="Segoe UI"/>
          <w:sz w:val="20"/>
          <w:szCs w:val="20"/>
        </w:rPr>
        <w:t xml:space="preserve"> </w:t>
      </w:r>
      <w:r w:rsidRPr="00B2216A">
        <w:rPr>
          <w:rFonts w:ascii="Museo Sans 300" w:hAnsi="Museo Sans 300" w:cs="Segoe UI"/>
          <w:sz w:val="20"/>
          <w:szCs w:val="20"/>
        </w:rPr>
        <w:t>mismo</w:t>
      </w:r>
      <w:r>
        <w:rPr>
          <w:rFonts w:ascii="Museo Sans 300" w:hAnsi="Museo Sans 300" w:cs="Segoe UI"/>
          <w:sz w:val="20"/>
          <w:szCs w:val="20"/>
        </w:rPr>
        <w:t xml:space="preserve"> </w:t>
      </w:r>
      <w:r w:rsidRPr="00B2216A">
        <w:rPr>
          <w:rFonts w:ascii="Museo Sans 300" w:hAnsi="Museo Sans 300" w:cs="Segoe UI"/>
          <w:sz w:val="20"/>
          <w:szCs w:val="20"/>
        </w:rPr>
        <w:t>orden,</w:t>
      </w:r>
      <w:r>
        <w:rPr>
          <w:rFonts w:ascii="Museo Sans 300" w:hAnsi="Museo Sans 300" w:cs="Segoe UI"/>
          <w:sz w:val="20"/>
          <w:szCs w:val="20"/>
        </w:rPr>
        <w:t xml:space="preserve"> </w:t>
      </w:r>
      <w:r w:rsidRPr="00B2216A">
        <w:rPr>
          <w:rFonts w:ascii="Museo Sans 300" w:hAnsi="Museo Sans 300" w:cs="Segoe UI"/>
          <w:sz w:val="20"/>
          <w:szCs w:val="20"/>
        </w:rPr>
        <w:t>los</w:t>
      </w:r>
      <w:r>
        <w:rPr>
          <w:rFonts w:ascii="Museo Sans 300" w:hAnsi="Museo Sans 300" w:cs="Segoe UI"/>
          <w:sz w:val="20"/>
          <w:szCs w:val="20"/>
        </w:rPr>
        <w:t xml:space="preserve"> </w:t>
      </w:r>
      <w:r w:rsidRPr="00B2216A">
        <w:rPr>
          <w:rFonts w:ascii="Museo Sans 300" w:hAnsi="Museo Sans 300" w:cs="Segoe UI"/>
          <w:sz w:val="20"/>
          <w:szCs w:val="20"/>
        </w:rPr>
        <w:t>días</w:t>
      </w:r>
      <w:r>
        <w:rPr>
          <w:rFonts w:ascii="Museo Sans 300" w:hAnsi="Museo Sans 300" w:cs="Segoe UI"/>
          <w:sz w:val="20"/>
          <w:szCs w:val="20"/>
        </w:rPr>
        <w:t xml:space="preserve"> </w:t>
      </w:r>
      <w:r w:rsidR="00F830CA">
        <w:rPr>
          <w:rFonts w:ascii="Museo Sans 300" w:hAnsi="Museo Sans 300" w:cs="Segoe UI"/>
          <w:sz w:val="20"/>
          <w:szCs w:val="20"/>
        </w:rPr>
        <w:t>treinta</w:t>
      </w:r>
      <w:r>
        <w:rPr>
          <w:rFonts w:ascii="Museo Sans 300" w:hAnsi="Museo Sans 300" w:cs="Segoe UI"/>
          <w:sz w:val="20"/>
          <w:szCs w:val="20"/>
        </w:rPr>
        <w:t xml:space="preserve"> de junio </w:t>
      </w:r>
      <w:r w:rsidR="00F830CA">
        <w:rPr>
          <w:rFonts w:ascii="Museo Sans 300" w:hAnsi="Museo Sans 300" w:cs="Segoe UI"/>
          <w:sz w:val="20"/>
          <w:szCs w:val="20"/>
        </w:rPr>
        <w:t xml:space="preserve">y uno de julio </w:t>
      </w:r>
      <w:r>
        <w:rPr>
          <w:rFonts w:ascii="Museo Sans 300" w:hAnsi="Museo Sans 300" w:cs="Segoe UI"/>
          <w:sz w:val="20"/>
          <w:szCs w:val="20"/>
        </w:rPr>
        <w:t>del presente año</w:t>
      </w:r>
      <w:r w:rsidR="00C93F6C">
        <w:rPr>
          <w:rFonts w:ascii="Museo Sans 300" w:hAnsi="Museo Sans 300" w:cs="Segoe UI"/>
          <w:sz w:val="20"/>
          <w:szCs w:val="20"/>
        </w:rPr>
        <w:t>.</w:t>
      </w:r>
    </w:p>
    <w:p w14:paraId="63607611" w14:textId="77777777" w:rsidR="00890C79" w:rsidRDefault="00890C79" w:rsidP="00890C79">
      <w:pPr>
        <w:tabs>
          <w:tab w:val="left" w:pos="426"/>
        </w:tabs>
        <w:spacing w:after="0" w:line="240" w:lineRule="auto"/>
        <w:ind w:left="426"/>
        <w:jc w:val="both"/>
        <w:rPr>
          <w:rFonts w:ascii="Museo Sans 300" w:hAnsi="Museo Sans 300"/>
          <w:sz w:val="20"/>
          <w:szCs w:val="20"/>
        </w:rPr>
      </w:pPr>
    </w:p>
    <w:p w14:paraId="51EAC870" w14:textId="4799CB96"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B07E34">
        <w:rPr>
          <w:rFonts w:ascii="Museo Sans 300" w:hAnsi="Museo Sans 300" w:cs="Cambria Math"/>
          <w:sz w:val="20"/>
          <w:szCs w:val="20"/>
        </w:rPr>
        <w:t>treinta</w:t>
      </w:r>
      <w:r w:rsidR="00406288">
        <w:rPr>
          <w:rFonts w:ascii="Museo Sans 300" w:hAnsi="Museo Sans 300" w:cs="Cambria Math"/>
          <w:sz w:val="20"/>
          <w:szCs w:val="20"/>
        </w:rPr>
        <w:t xml:space="preserve"> de juni</w:t>
      </w:r>
      <w:r w:rsidR="0099215C">
        <w:rPr>
          <w:rFonts w:ascii="Museo Sans 300" w:hAnsi="Museo Sans 300" w:cs="Cambria Math"/>
          <w:sz w:val="20"/>
          <w:szCs w:val="20"/>
        </w:rPr>
        <w:t>o</w:t>
      </w:r>
      <w:r>
        <w:rPr>
          <w:rFonts w:ascii="Museo Sans 300" w:hAnsi="Museo Sans 300" w:cs="Cambria Math"/>
          <w:sz w:val="20"/>
          <w:szCs w:val="20"/>
        </w:rPr>
        <w:t xml:space="preserve"> de</w:t>
      </w:r>
      <w:r w:rsidR="0099215C">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B07E34">
        <w:rPr>
          <w:rFonts w:ascii="Museo Sans 300" w:hAnsi="Museo Sans 300"/>
          <w:sz w:val="20"/>
          <w:szCs w:val="20"/>
        </w:rPr>
        <w:t>ratifica los argumentos y</w:t>
      </w:r>
      <w:r w:rsidR="00A44F28">
        <w:rPr>
          <w:rFonts w:ascii="Museo Sans 300" w:hAnsi="Museo Sans 300"/>
          <w:sz w:val="20"/>
          <w:szCs w:val="20"/>
        </w:rPr>
        <w:t xml:space="preserve"> las</w:t>
      </w:r>
      <w:r>
        <w:rPr>
          <w:rFonts w:ascii="Museo Sans 300" w:hAnsi="Museo Sans 300"/>
          <w:sz w:val="20"/>
          <w:szCs w:val="20"/>
        </w:rPr>
        <w:t xml:space="preserve"> pruebas </w:t>
      </w:r>
      <w:r w:rsidRPr="002F1716">
        <w:rPr>
          <w:rFonts w:ascii="Museo Sans 300" w:hAnsi="Museo Sans 300"/>
          <w:sz w:val="20"/>
          <w:szCs w:val="20"/>
        </w:rPr>
        <w:t>remitidas</w:t>
      </w:r>
      <w:r w:rsidR="00A44F28" w:rsidRPr="00A44F28">
        <w:rPr>
          <w:rFonts w:ascii="Museo Sans 300" w:hAnsi="Museo Sans 300"/>
          <w:sz w:val="20"/>
          <w:szCs w:val="20"/>
        </w:rPr>
        <w:t xml:space="preserve"> </w:t>
      </w:r>
      <w:r w:rsidR="00A44F28">
        <w:rPr>
          <w:rFonts w:ascii="Museo Sans 300" w:hAnsi="Museo Sans 300"/>
          <w:sz w:val="20"/>
          <w:szCs w:val="20"/>
        </w:rPr>
        <w:t>previamente</w:t>
      </w:r>
      <w:r w:rsidRPr="002F1716">
        <w:rPr>
          <w:rFonts w:ascii="Museo Sans 300" w:hAnsi="Museo Sans 300"/>
          <w:sz w:val="20"/>
          <w:szCs w:val="20"/>
        </w:rPr>
        <w:t>.</w:t>
      </w:r>
      <w:r>
        <w:rPr>
          <w:rFonts w:ascii="Museo Sans 300" w:hAnsi="Museo Sans 300"/>
          <w:sz w:val="20"/>
          <w:szCs w:val="20"/>
        </w:rPr>
        <w:t xml:space="preserve"> </w:t>
      </w:r>
      <w:r w:rsidRPr="008A4473">
        <w:rPr>
          <w:rFonts w:ascii="Museo Sans 300" w:hAnsi="Museo Sans 300"/>
          <w:sz w:val="20"/>
          <w:szCs w:val="20"/>
        </w:rPr>
        <w:t xml:space="preserve">Por su parte, </w:t>
      </w:r>
      <w:r w:rsidR="002E6E6F" w:rsidRPr="008A4473">
        <w:rPr>
          <w:rFonts w:ascii="Museo Sans 300" w:hAnsi="Museo Sans 300"/>
          <w:sz w:val="20"/>
          <w:szCs w:val="20"/>
        </w:rPr>
        <w:t>la</w:t>
      </w:r>
      <w:r w:rsidR="00B07E34">
        <w:rPr>
          <w:rFonts w:ascii="Museo Sans 300" w:hAnsi="Museo Sans 300"/>
          <w:sz w:val="20"/>
          <w:szCs w:val="20"/>
        </w:rPr>
        <w:t xml:space="preserve"> sociedad</w:t>
      </w:r>
      <w:r w:rsidRPr="008A4473">
        <w:rPr>
          <w:rFonts w:ascii="Museo Sans 300" w:hAnsi="Museo Sans 300"/>
          <w:sz w:val="20"/>
          <w:szCs w:val="20"/>
        </w:rPr>
        <w:t xml:space="preserve"> usuari</w:t>
      </w:r>
      <w:r w:rsidR="002E6E6F" w:rsidRPr="008A4473">
        <w:rPr>
          <w:rFonts w:ascii="Museo Sans 300" w:hAnsi="Museo Sans 300"/>
          <w:sz w:val="20"/>
          <w:szCs w:val="20"/>
        </w:rPr>
        <w:t>a</w:t>
      </w:r>
      <w:r w:rsidRPr="008A4473">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39A571CE"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B61EDF">
        <w:rPr>
          <w:rFonts w:ascii="Museo Sans 300" w:hAnsi="Museo Sans 300"/>
          <w:sz w:val="20"/>
          <w:szCs w:val="20"/>
        </w:rPr>
        <w:t xml:space="preserve">veintiséis </w:t>
      </w:r>
      <w:r w:rsidR="00406288">
        <w:rPr>
          <w:rFonts w:ascii="Museo Sans 300" w:hAnsi="Museo Sans 300"/>
          <w:sz w:val="20"/>
          <w:szCs w:val="20"/>
        </w:rPr>
        <w:t>de jul</w:t>
      </w:r>
      <w:r w:rsidR="002E6E6F">
        <w:rPr>
          <w:rFonts w:ascii="Museo Sans 300" w:hAnsi="Museo Sans 300"/>
          <w:sz w:val="20"/>
          <w:szCs w:val="20"/>
        </w:rPr>
        <w:t>io</w:t>
      </w:r>
      <w:r w:rsidR="00BA6EF6">
        <w:rPr>
          <w:rFonts w:ascii="Museo Sans 300" w:hAnsi="Museo Sans 300"/>
          <w:sz w:val="20"/>
          <w:szCs w:val="20"/>
        </w:rPr>
        <w:t xml:space="preserve"> </w:t>
      </w:r>
      <w:r w:rsidR="008A6737">
        <w:rPr>
          <w:rFonts w:ascii="Museo Sans 300" w:hAnsi="Museo Sans 300"/>
          <w:sz w:val="20"/>
          <w:szCs w:val="20"/>
        </w:rPr>
        <w:t>de</w:t>
      </w:r>
      <w:r w:rsidR="0099215C">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B61EDF">
        <w:rPr>
          <w:rFonts w:ascii="Museo Sans 300" w:hAnsi="Museo Sans 300"/>
          <w:sz w:val="20"/>
          <w:szCs w:val="20"/>
          <w:lang w:val="es-SV"/>
        </w:rPr>
        <w:t>IT-0190</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344AFA6" w14:textId="1886F797" w:rsidR="00631475" w:rsidRDefault="004C2AC9" w:rsidP="00631475">
      <w:pPr>
        <w:spacing w:after="0" w:line="240" w:lineRule="auto"/>
        <w:ind w:left="426"/>
        <w:jc w:val="center"/>
        <w:rPr>
          <w:rFonts w:ascii="Museo Sans 300" w:hAnsi="Museo Sans 300"/>
          <w:sz w:val="20"/>
          <w:szCs w:val="20"/>
          <w:u w:val="single"/>
        </w:rPr>
      </w:pPr>
      <w:r>
        <w:rPr>
          <w:noProof/>
        </w:rPr>
        <w:t>xxx</w:t>
      </w:r>
    </w:p>
    <w:p w14:paraId="5A098315" w14:textId="1EA92D1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9617CF6" w14:textId="77777777" w:rsidR="00C01959" w:rsidRPr="00C01959" w:rsidRDefault="008B7A00" w:rsidP="00C01959">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C01959" w:rsidRPr="00C01959">
        <w:rPr>
          <w:rFonts w:ascii="Museo 300" w:eastAsia="Arial" w:hAnsi="Museo 300"/>
          <w:color w:val="000000"/>
          <w:sz w:val="16"/>
          <w:szCs w:val="16"/>
          <w:lang w:val="es-ES"/>
        </w:rPr>
        <w:t xml:space="preserve">Conforme con el análisis de la información que fue provista por la sociedad DELSUR, se verificó que el suministro se encuentra conectado en media tensión en la categoría de Gran demanda con medición horaria.  A su vez, se han extraído las siguientes fotografías del vídeo presentado como evidencia, mediante el cual, la empresa distribuidora ha pretendido demostrar que existió una condición irregular consistente en una acometida trifilar a </w:t>
      </w:r>
      <w:r w:rsidR="00C01959" w:rsidRPr="002F2AC2">
        <w:rPr>
          <w:rFonts w:ascii="Museo 300" w:eastAsia="Arial" w:hAnsi="Museo 300"/>
          <w:color w:val="000000"/>
          <w:sz w:val="16"/>
          <w:szCs w:val="16"/>
          <w:lang w:val="es-ES"/>
        </w:rPr>
        <w:t xml:space="preserve">240 V conectada de forma directa desde un transformador de 25 </w:t>
      </w:r>
      <w:proofErr w:type="spellStart"/>
      <w:r w:rsidR="00C01959" w:rsidRPr="002F2AC2">
        <w:rPr>
          <w:rFonts w:ascii="Museo 300" w:eastAsia="Arial" w:hAnsi="Museo 300"/>
          <w:color w:val="000000"/>
          <w:sz w:val="16"/>
          <w:szCs w:val="16"/>
          <w:lang w:val="es-ES"/>
        </w:rPr>
        <w:t>kVA</w:t>
      </w:r>
      <w:proofErr w:type="spellEnd"/>
      <w:r w:rsidR="00C01959" w:rsidRPr="002F2AC2">
        <w:rPr>
          <w:rFonts w:ascii="Museo 300" w:eastAsia="Arial" w:hAnsi="Museo 300"/>
          <w:color w:val="000000"/>
          <w:sz w:val="16"/>
          <w:szCs w:val="16"/>
          <w:lang w:val="es-ES"/>
        </w:rPr>
        <w:t>, para alimentar el área de iluminación y oficinas administrativas, sin pasar por el equipo de medición; condición que, según criterio de DELSUR, provocó que en el suministro no se registrara correctamente  el consumo total demandado en el inmueble; siendo estas las siguientes:</w:t>
      </w:r>
    </w:p>
    <w:p w14:paraId="23132BDD" w14:textId="77777777" w:rsidR="008B0E80" w:rsidRDefault="008B0E80" w:rsidP="008B0E80">
      <w:pPr>
        <w:ind w:left="709" w:right="709"/>
        <w:jc w:val="both"/>
        <w:rPr>
          <w:rFonts w:ascii="Museo 300" w:eastAsia="SimSun" w:hAnsi="Museo 300"/>
          <w:color w:val="000000" w:themeColor="text1"/>
          <w:spacing w:val="-5"/>
          <w:sz w:val="16"/>
          <w:szCs w:val="16"/>
          <w:lang w:val="es-ES"/>
        </w:rPr>
      </w:pPr>
      <w:r w:rsidRPr="008B0E80">
        <w:rPr>
          <w:rFonts w:ascii="Museo 300" w:eastAsia="SimSun" w:hAnsi="Museo 300"/>
          <w:color w:val="000000" w:themeColor="text1"/>
          <w:spacing w:val="-5"/>
          <w:sz w:val="16"/>
          <w:szCs w:val="16"/>
        </w:rPr>
        <w:t xml:space="preserve">Al respecto, el CAU realizó el estudio de las pruebas presentadas por la empresa distribuidora, referentes a las condiciones encontradas al momento de detectar una presunta condición irregular, destacándose el hecho que en las fotografías </w:t>
      </w:r>
      <w:proofErr w:type="spellStart"/>
      <w:r w:rsidRPr="008B0E80">
        <w:rPr>
          <w:rFonts w:ascii="Museo 300" w:eastAsia="SimSun" w:hAnsi="Museo 300"/>
          <w:color w:val="000000" w:themeColor="text1"/>
          <w:spacing w:val="-5"/>
          <w:sz w:val="16"/>
          <w:szCs w:val="16"/>
        </w:rPr>
        <w:t>n.°</w:t>
      </w:r>
      <w:proofErr w:type="spellEnd"/>
      <w:r w:rsidRPr="008B0E80">
        <w:rPr>
          <w:rFonts w:ascii="Museo 300" w:eastAsia="SimSun" w:hAnsi="Museo 300"/>
          <w:color w:val="000000" w:themeColor="text1"/>
          <w:spacing w:val="-5"/>
          <w:sz w:val="16"/>
          <w:szCs w:val="16"/>
        </w:rPr>
        <w:t xml:space="preserve"> 12 y 15  se observa que </w:t>
      </w:r>
      <w:bookmarkStart w:id="2" w:name="_Hlk143599998"/>
      <w:r w:rsidRPr="008B0E80">
        <w:rPr>
          <w:rFonts w:ascii="Museo 300" w:eastAsia="SimSun" w:hAnsi="Museo 300"/>
          <w:color w:val="000000" w:themeColor="text1"/>
          <w:spacing w:val="-5"/>
          <w:sz w:val="16"/>
          <w:szCs w:val="16"/>
        </w:rPr>
        <w:t xml:space="preserve">en el transformador de 25 </w:t>
      </w:r>
      <w:proofErr w:type="spellStart"/>
      <w:r w:rsidRPr="008B0E80">
        <w:rPr>
          <w:rFonts w:ascii="Museo 300" w:eastAsia="SimSun" w:hAnsi="Museo 300"/>
          <w:color w:val="000000" w:themeColor="text1"/>
          <w:spacing w:val="-5"/>
          <w:sz w:val="16"/>
          <w:szCs w:val="16"/>
        </w:rPr>
        <w:t>kVA</w:t>
      </w:r>
      <w:proofErr w:type="spellEnd"/>
      <w:r w:rsidRPr="008B0E80">
        <w:rPr>
          <w:rFonts w:ascii="Museo 300" w:eastAsia="SimSun" w:hAnsi="Museo 300"/>
          <w:color w:val="000000" w:themeColor="text1"/>
          <w:spacing w:val="-5"/>
          <w:sz w:val="16"/>
          <w:szCs w:val="16"/>
        </w:rPr>
        <w:t xml:space="preserve">, conectado a la red de distribución de media tensión </w:t>
      </w:r>
      <w:bookmarkEnd w:id="2"/>
      <w:r w:rsidRPr="008B0E80">
        <w:rPr>
          <w:rFonts w:ascii="Museo 300" w:eastAsia="SimSun" w:hAnsi="Museo 300"/>
          <w:color w:val="000000" w:themeColor="text1"/>
          <w:spacing w:val="-5"/>
          <w:sz w:val="16"/>
          <w:szCs w:val="16"/>
        </w:rPr>
        <w:t>del suministro eléctrico, se encuentra conectada una acometida trifilar a 240 V, la cual se dirige hacia</w:t>
      </w:r>
      <w:r w:rsidRPr="008B0E80" w:rsidDel="00BD5AAB">
        <w:rPr>
          <w:rFonts w:ascii="Museo 300" w:eastAsia="SimSun" w:hAnsi="Museo 300"/>
          <w:color w:val="000000" w:themeColor="text1"/>
          <w:spacing w:val="-5"/>
          <w:sz w:val="16"/>
          <w:szCs w:val="16"/>
        </w:rPr>
        <w:t xml:space="preserve"> </w:t>
      </w:r>
      <w:r w:rsidRPr="008B0E80">
        <w:rPr>
          <w:rFonts w:ascii="Museo 300" w:eastAsia="SimSun" w:hAnsi="Museo 300"/>
          <w:color w:val="000000" w:themeColor="text1"/>
          <w:spacing w:val="-5"/>
          <w:sz w:val="16"/>
          <w:szCs w:val="16"/>
        </w:rPr>
        <w:t xml:space="preserve">las instalaciones del usuario por medio de un cuerpo terminal sin pasar por el registro del medidor; asimismo, mediante las fotografías </w:t>
      </w:r>
      <w:proofErr w:type="spellStart"/>
      <w:r w:rsidRPr="008B0E80">
        <w:rPr>
          <w:rFonts w:ascii="Museo 300" w:eastAsia="SimSun" w:hAnsi="Museo 300"/>
          <w:color w:val="000000" w:themeColor="text1"/>
          <w:spacing w:val="-5"/>
          <w:sz w:val="16"/>
          <w:szCs w:val="16"/>
        </w:rPr>
        <w:t>n.°</w:t>
      </w:r>
      <w:proofErr w:type="spellEnd"/>
      <w:r w:rsidRPr="008B0E80">
        <w:rPr>
          <w:rFonts w:ascii="Museo 300" w:eastAsia="SimSun" w:hAnsi="Museo 300"/>
          <w:color w:val="000000" w:themeColor="text1"/>
          <w:spacing w:val="-5"/>
          <w:sz w:val="16"/>
          <w:szCs w:val="16"/>
        </w:rPr>
        <w:t xml:space="preserve"> 16 y 17  se observa que existe un flujo de corriente en las líneas fuera de medición, lo cual constituye evidencia de la existencia de una condición irregular, por lo cual el equipo de medición no estaba registrando toda la energía demanda en el inmueble. </w:t>
      </w:r>
      <w:r w:rsidRPr="008B0E80">
        <w:rPr>
          <w:rFonts w:ascii="Museo 300" w:eastAsia="SimSun" w:hAnsi="Museo 300"/>
          <w:color w:val="000000" w:themeColor="text1"/>
          <w:spacing w:val="-5"/>
          <w:sz w:val="16"/>
          <w:szCs w:val="16"/>
          <w:lang w:val="es-ES"/>
        </w:rPr>
        <w:t> </w:t>
      </w:r>
    </w:p>
    <w:p w14:paraId="6F2944D0" w14:textId="4B6955F3" w:rsidR="008B0E80" w:rsidRPr="008B0E80" w:rsidRDefault="008B0E80" w:rsidP="008B0E80">
      <w:pPr>
        <w:ind w:left="709" w:right="709"/>
        <w:jc w:val="both"/>
        <w:rPr>
          <w:rFonts w:ascii="Museo 300" w:eastAsia="SimSun" w:hAnsi="Museo 300"/>
          <w:b/>
          <w:bCs/>
          <w:color w:val="000000" w:themeColor="text1"/>
          <w:spacing w:val="-5"/>
          <w:sz w:val="16"/>
          <w:szCs w:val="16"/>
          <w:lang w:val="es-419"/>
        </w:rPr>
      </w:pPr>
      <w:r w:rsidRPr="008B0E80">
        <w:rPr>
          <w:rFonts w:ascii="Museo 300" w:eastAsia="SimSun" w:hAnsi="Museo 300"/>
          <w:color w:val="000000" w:themeColor="text1"/>
          <w:spacing w:val="-5"/>
          <w:sz w:val="16"/>
          <w:szCs w:val="16"/>
          <w:lang w:val="es-419"/>
        </w:rPr>
        <w:t xml:space="preserve">Sobre lo anterior es importante mencionar que, si bien la empresa distribuidora no pudo determinar el tipo de carga que estaba siendo alimentada por la línea adicional, sí pudo comprobar su uso mediante las fotografías que muestran que la línea estaba conectada al transformador de 25 </w:t>
      </w:r>
      <w:proofErr w:type="spellStart"/>
      <w:r w:rsidRPr="008B0E80">
        <w:rPr>
          <w:rFonts w:ascii="Museo 300" w:eastAsia="SimSun" w:hAnsi="Museo 300"/>
          <w:color w:val="000000" w:themeColor="text1"/>
          <w:spacing w:val="-5"/>
          <w:sz w:val="16"/>
          <w:szCs w:val="16"/>
          <w:lang w:val="es-419"/>
        </w:rPr>
        <w:t>kVA</w:t>
      </w:r>
      <w:proofErr w:type="spellEnd"/>
      <w:r w:rsidRPr="008B0E80">
        <w:rPr>
          <w:rFonts w:ascii="Museo 300" w:eastAsia="SimSun" w:hAnsi="Museo 300"/>
          <w:color w:val="000000" w:themeColor="text1"/>
          <w:spacing w:val="-5"/>
          <w:sz w:val="16"/>
          <w:szCs w:val="16"/>
          <w:lang w:val="es-419"/>
        </w:rPr>
        <w:t xml:space="preserve">, conectado a la red de distribución en media tensión del suministro eléctrico, sin pasar por el registro del sistema de medición instalado en el suministro, por lo que se concluye que estaba disponible para su uso sin que su carga fuera registrada por el medidor </w:t>
      </w:r>
      <w:proofErr w:type="spellStart"/>
      <w:r w:rsidRPr="008B0E80">
        <w:rPr>
          <w:rFonts w:ascii="Museo 300" w:eastAsia="SimSun" w:hAnsi="Museo 300"/>
          <w:b/>
          <w:bCs/>
          <w:color w:val="000000" w:themeColor="text1"/>
          <w:spacing w:val="-5"/>
          <w:sz w:val="16"/>
          <w:szCs w:val="16"/>
          <w:lang w:val="es-419"/>
        </w:rPr>
        <w:t>n.°</w:t>
      </w:r>
      <w:proofErr w:type="spellEnd"/>
      <w:r w:rsidRPr="008B0E80">
        <w:rPr>
          <w:rFonts w:ascii="Museo 300" w:eastAsia="SimSun" w:hAnsi="Museo 300"/>
          <w:b/>
          <w:bCs/>
          <w:color w:val="000000" w:themeColor="text1"/>
          <w:spacing w:val="-5"/>
          <w:sz w:val="16"/>
          <w:szCs w:val="16"/>
          <w:lang w:val="es-419"/>
        </w:rPr>
        <w:t xml:space="preserve"> 1103526.</w:t>
      </w:r>
    </w:p>
    <w:p w14:paraId="7ECE4670" w14:textId="77777777" w:rsidR="008B0E80" w:rsidRPr="008B0E80" w:rsidRDefault="008B0E80" w:rsidP="008B0E80">
      <w:pPr>
        <w:ind w:left="709" w:right="709"/>
        <w:jc w:val="both"/>
        <w:rPr>
          <w:rFonts w:ascii="Museo 300" w:eastAsia="SimSun" w:hAnsi="Museo 300"/>
          <w:color w:val="000000" w:themeColor="text1"/>
          <w:spacing w:val="-5"/>
          <w:sz w:val="16"/>
          <w:szCs w:val="16"/>
          <w:lang w:val="es-ES"/>
        </w:rPr>
      </w:pPr>
      <w:r w:rsidRPr="008B0E80">
        <w:rPr>
          <w:rFonts w:ascii="Museo 300" w:eastAsia="SimSun" w:hAnsi="Museo 300"/>
          <w:color w:val="000000" w:themeColor="text1"/>
          <w:spacing w:val="-5"/>
          <w:sz w:val="16"/>
          <w:szCs w:val="16"/>
          <w:lang w:val="es-419"/>
        </w:rPr>
        <w:t>Es importante hacer notar que en el acta de inspecciones y en las órdenes de servicio presentadas por la empresa distribuidora no se establece que el 29 de marzo de 2022, fecha en que fue encontrada la condición irregular, esta haya sido corregida.</w:t>
      </w:r>
    </w:p>
    <w:p w14:paraId="48246855" w14:textId="4E306566" w:rsidR="00D77F9D" w:rsidRPr="002D4A70" w:rsidRDefault="008B0E80" w:rsidP="00C01959">
      <w:pPr>
        <w:ind w:left="709" w:right="709"/>
        <w:jc w:val="both"/>
        <w:rPr>
          <w:rFonts w:ascii="Museo 300" w:hAnsi="Museo 300"/>
          <w:sz w:val="16"/>
          <w:szCs w:val="16"/>
        </w:rPr>
      </w:pPr>
      <w:r w:rsidRPr="008B0E80">
        <w:rPr>
          <w:rFonts w:ascii="Museo 300" w:eastAsia="SimSun" w:hAnsi="Museo 300"/>
          <w:color w:val="000000" w:themeColor="text1"/>
          <w:spacing w:val="-5"/>
          <w:sz w:val="16"/>
          <w:szCs w:val="16"/>
          <w:lang w:val="es-ES"/>
        </w:rPr>
        <w:lastRenderedPageBreak/>
        <w:t xml:space="preserve">Con base en las pruebas analizadas, el CAU es de la opinión que DELSUR cuenta con la evidencia necesaria que permite determinar que en el suministro en referencia existió una condición irregular imputable al usuario final, consistente en la conexión de una línea directa, es decir, existió una alteración en la acometida de servicio eléctrico en media tensión, dicha prueba se presenta en las fotografías </w:t>
      </w:r>
      <w:proofErr w:type="spellStart"/>
      <w:r w:rsidRPr="008B0E80">
        <w:rPr>
          <w:rFonts w:ascii="Museo 300" w:eastAsia="SimSun" w:hAnsi="Museo 300"/>
          <w:color w:val="000000" w:themeColor="text1"/>
          <w:spacing w:val="-5"/>
          <w:sz w:val="16"/>
          <w:szCs w:val="16"/>
          <w:lang w:val="es-ES"/>
        </w:rPr>
        <w:t>n</w:t>
      </w:r>
      <w:r w:rsidRPr="008B0E80">
        <w:rPr>
          <w:rFonts w:ascii="Museo 300" w:eastAsia="SimSun" w:hAnsi="Museo 300"/>
          <w:b/>
          <w:bCs/>
          <w:color w:val="000000" w:themeColor="text1"/>
          <w:spacing w:val="-5"/>
          <w:sz w:val="16"/>
          <w:szCs w:val="16"/>
          <w:lang w:val="es-ES"/>
        </w:rPr>
        <w:t>.°</w:t>
      </w:r>
      <w:proofErr w:type="spellEnd"/>
      <w:r w:rsidRPr="008B0E80">
        <w:rPr>
          <w:rFonts w:ascii="Museo 300" w:eastAsia="SimSun" w:hAnsi="Museo 300"/>
          <w:b/>
          <w:bCs/>
          <w:color w:val="000000" w:themeColor="text1"/>
          <w:spacing w:val="-5"/>
          <w:sz w:val="16"/>
          <w:szCs w:val="16"/>
          <w:lang w:val="es-ES"/>
        </w:rPr>
        <w:t xml:space="preserve"> 12 y 15</w:t>
      </w:r>
      <w:r w:rsidRPr="008B0E80">
        <w:rPr>
          <w:rFonts w:ascii="Museo 300" w:eastAsia="SimSun" w:hAnsi="Museo 300"/>
          <w:color w:val="000000" w:themeColor="text1"/>
          <w:spacing w:val="-5"/>
          <w:sz w:val="16"/>
          <w:szCs w:val="16"/>
          <w:lang w:val="es-419"/>
        </w:rPr>
        <w:t>;</w:t>
      </w:r>
      <w:r w:rsidRPr="008B0E80">
        <w:rPr>
          <w:rFonts w:ascii="Museo 300" w:eastAsia="SimSun" w:hAnsi="Museo 300"/>
          <w:color w:val="000000" w:themeColor="text1"/>
          <w:spacing w:val="-5"/>
          <w:sz w:val="16"/>
          <w:szCs w:val="16"/>
          <w:lang w:val="es-ES"/>
        </w:rPr>
        <w:t> condición que afectó el registro correcto del consumo de energía eléctrica en el suministro.</w:t>
      </w:r>
      <w:r>
        <w:rPr>
          <w:rFonts w:ascii="Museo 300" w:eastAsia="SimSun" w:hAnsi="Museo 300"/>
          <w:color w:val="000000" w:themeColor="text1"/>
          <w:spacing w:val="-5"/>
          <w:sz w:val="16"/>
          <w:szCs w:val="16"/>
          <w:lang w:val="es-ES"/>
        </w:rPr>
        <w:t xml:space="preserve"> </w:t>
      </w:r>
      <w:r w:rsidR="00E8785B" w:rsidRPr="00AF7ED9">
        <w:rPr>
          <w:rFonts w:ascii="Museo 300" w:eastAsia="SimSun" w:hAnsi="Museo 300"/>
          <w:color w:val="000000" w:themeColor="text1"/>
          <w:spacing w:val="-5"/>
          <w:sz w:val="16"/>
          <w:szCs w:val="16"/>
          <w:lang w:val="es-ES"/>
        </w:rPr>
        <w:t>[…]</w:t>
      </w:r>
    </w:p>
    <w:p w14:paraId="7DF1A068" w14:textId="24E99683" w:rsidR="009932F6" w:rsidRDefault="009932F6"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expuestos por l</w:t>
      </w:r>
      <w:r w:rsidR="001C6085">
        <w:rPr>
          <w:rFonts w:ascii="Museo Sans 300" w:hAnsi="Museo Sans 300"/>
          <w:sz w:val="20"/>
          <w:szCs w:val="20"/>
          <w:u w:val="single"/>
        </w:rPr>
        <w:t>a</w:t>
      </w:r>
      <w:r>
        <w:rPr>
          <w:rFonts w:ascii="Museo Sans 300" w:hAnsi="Museo Sans 300"/>
          <w:sz w:val="20"/>
          <w:szCs w:val="20"/>
          <w:u w:val="single"/>
        </w:rPr>
        <w:t xml:space="preserve"> </w:t>
      </w:r>
      <w:r w:rsidR="008B0E80">
        <w:rPr>
          <w:rFonts w:ascii="Museo Sans 300" w:hAnsi="Museo Sans 300"/>
          <w:sz w:val="20"/>
          <w:szCs w:val="20"/>
          <w:u w:val="single"/>
        </w:rPr>
        <w:t xml:space="preserve">sociedad </w:t>
      </w:r>
      <w:r>
        <w:rPr>
          <w:rFonts w:ascii="Museo Sans 300" w:hAnsi="Museo Sans 300"/>
          <w:sz w:val="20"/>
          <w:szCs w:val="20"/>
          <w:u w:val="single"/>
        </w:rPr>
        <w:t>usuari</w:t>
      </w:r>
      <w:r w:rsidR="001C6085">
        <w:rPr>
          <w:rFonts w:ascii="Museo Sans 300" w:hAnsi="Museo Sans 300"/>
          <w:sz w:val="20"/>
          <w:szCs w:val="20"/>
          <w:u w:val="single"/>
        </w:rPr>
        <w:t>a</w:t>
      </w:r>
    </w:p>
    <w:p w14:paraId="0DA112CF" w14:textId="775B4C6A" w:rsidR="009932F6" w:rsidRDefault="009932F6" w:rsidP="00A16879">
      <w:pPr>
        <w:spacing w:after="0" w:line="240" w:lineRule="auto"/>
        <w:ind w:left="426"/>
        <w:jc w:val="both"/>
        <w:rPr>
          <w:rFonts w:ascii="Museo Sans 300" w:hAnsi="Museo Sans 300"/>
          <w:sz w:val="20"/>
          <w:szCs w:val="20"/>
          <w:u w:val="single"/>
        </w:rPr>
      </w:pPr>
    </w:p>
    <w:p w14:paraId="798AC360" w14:textId="134C441C" w:rsidR="008B0E80" w:rsidRDefault="008B0E80" w:rsidP="008B0E80">
      <w:pPr>
        <w:ind w:left="709" w:right="709"/>
        <w:jc w:val="both"/>
        <w:rPr>
          <w:rFonts w:ascii="Museo 300" w:hAnsi="Museo 300"/>
          <w:bCs/>
          <w:sz w:val="16"/>
          <w:szCs w:val="16"/>
          <w:lang w:val="es-ES"/>
        </w:rPr>
      </w:pPr>
      <w:r>
        <w:rPr>
          <w:rFonts w:ascii="Museo 300" w:hAnsi="Museo 300"/>
          <w:bCs/>
          <w:sz w:val="16"/>
          <w:szCs w:val="16"/>
          <w:lang w:val="es-ES"/>
        </w:rPr>
        <w:t>(…)</w:t>
      </w:r>
      <w:r w:rsidRPr="008B0E80">
        <w:rPr>
          <w:rFonts w:ascii="Museo 300" w:hAnsi="Museo 300"/>
          <w:bCs/>
          <w:sz w:val="16"/>
          <w:szCs w:val="16"/>
          <w:lang w:val="es-ES"/>
        </w:rPr>
        <w:t xml:space="preserve"> manifestó por medio de correo electrónico que cuadrillas de DELSUR habían manipulado las líneas del transformador de 25 </w:t>
      </w:r>
      <w:proofErr w:type="spellStart"/>
      <w:r w:rsidRPr="008B0E80">
        <w:rPr>
          <w:rFonts w:ascii="Museo 300" w:hAnsi="Museo 300"/>
          <w:bCs/>
          <w:sz w:val="16"/>
          <w:szCs w:val="16"/>
          <w:lang w:val="es-ES"/>
        </w:rPr>
        <w:t>kVA</w:t>
      </w:r>
      <w:proofErr w:type="spellEnd"/>
      <w:r w:rsidRPr="008B0E80">
        <w:rPr>
          <w:rFonts w:ascii="Museo 300" w:hAnsi="Museo 300"/>
          <w:bCs/>
          <w:sz w:val="16"/>
          <w:szCs w:val="16"/>
          <w:lang w:val="es-ES"/>
        </w:rPr>
        <w:t xml:space="preserve"> y presentó material fotográfico de las cámaras de seguridad instaladas en el inmueble y de su celular con motivo de evidenciar lo anteriormente expresado:</w:t>
      </w:r>
    </w:p>
    <w:p w14:paraId="2F9D6F07" w14:textId="77B9D614" w:rsidR="008B0E80" w:rsidRDefault="004C2AC9" w:rsidP="008B0E80">
      <w:pPr>
        <w:ind w:left="709" w:right="709"/>
        <w:jc w:val="center"/>
        <w:rPr>
          <w:rFonts w:ascii="Museo 300" w:hAnsi="Museo 300"/>
          <w:bCs/>
          <w:sz w:val="16"/>
          <w:szCs w:val="16"/>
          <w:lang w:val="es-ES"/>
        </w:rPr>
      </w:pPr>
      <w:r>
        <w:rPr>
          <w:rFonts w:ascii="Museo 300" w:hAnsi="Museo 300"/>
          <w:bCs/>
          <w:sz w:val="16"/>
          <w:szCs w:val="16"/>
          <w:lang w:val="es-ES"/>
        </w:rPr>
        <w:t>xxx</w:t>
      </w:r>
    </w:p>
    <w:p w14:paraId="6E84CEA4" w14:textId="0F8EAECC" w:rsidR="008B0E80" w:rsidRDefault="008B0E80" w:rsidP="00492731">
      <w:pPr>
        <w:spacing w:after="0" w:line="240" w:lineRule="auto"/>
        <w:ind w:left="426"/>
        <w:jc w:val="center"/>
        <w:rPr>
          <w:rFonts w:ascii="Museo 300" w:hAnsi="Museo 300"/>
          <w:bCs/>
          <w:sz w:val="16"/>
          <w:szCs w:val="16"/>
          <w:lang w:val="es-ES"/>
        </w:rPr>
      </w:pPr>
    </w:p>
    <w:p w14:paraId="06D69A37" w14:textId="127E609C" w:rsidR="00492731" w:rsidRPr="00492731" w:rsidRDefault="00492731" w:rsidP="00492731">
      <w:pPr>
        <w:ind w:left="709" w:right="709"/>
        <w:jc w:val="both"/>
        <w:rPr>
          <w:rFonts w:ascii="Museo 300" w:hAnsi="Museo 300"/>
          <w:sz w:val="16"/>
          <w:szCs w:val="16"/>
          <w:lang w:val="es-ES"/>
        </w:rPr>
      </w:pPr>
      <w:r w:rsidRPr="00492731">
        <w:rPr>
          <w:rFonts w:ascii="Museo 300" w:hAnsi="Museo 300"/>
          <w:sz w:val="16"/>
          <w:szCs w:val="16"/>
          <w:lang w:val="es-ES"/>
        </w:rPr>
        <w:t xml:space="preserve">Por lo anterior, manifiesta que lo ocurrido fue notificado al señor </w:t>
      </w:r>
      <w:r w:rsidR="004C2AC9">
        <w:rPr>
          <w:rFonts w:ascii="Museo 300" w:hAnsi="Museo 300"/>
          <w:sz w:val="16"/>
          <w:szCs w:val="16"/>
          <w:lang w:val="es-ES"/>
        </w:rPr>
        <w:t>xxx</w:t>
      </w:r>
      <w:r w:rsidRPr="00492731">
        <w:rPr>
          <w:rFonts w:ascii="Museo 300" w:hAnsi="Museo 300"/>
          <w:sz w:val="16"/>
          <w:szCs w:val="16"/>
          <w:lang w:val="es-ES"/>
        </w:rPr>
        <w:t xml:space="preserve">, asesor asignado del área de Grandes Clientes de DELSUR, quién hizo caso omiso a dichas notificaciones. Además, el señor </w:t>
      </w:r>
      <w:r w:rsidR="004C2AC9">
        <w:rPr>
          <w:rFonts w:ascii="Museo 300" w:hAnsi="Museo 300"/>
          <w:sz w:val="16"/>
          <w:szCs w:val="16"/>
          <w:lang w:val="es-ES"/>
        </w:rPr>
        <w:t>xxx</w:t>
      </w:r>
      <w:r w:rsidRPr="00492731">
        <w:rPr>
          <w:rFonts w:ascii="Museo 300" w:hAnsi="Museo 300"/>
          <w:sz w:val="16"/>
          <w:szCs w:val="16"/>
          <w:lang w:val="es-ES"/>
        </w:rPr>
        <w:t xml:space="preserve"> manifiesta que el transformador de 25 </w:t>
      </w:r>
      <w:proofErr w:type="spellStart"/>
      <w:r w:rsidRPr="00492731">
        <w:rPr>
          <w:rFonts w:ascii="Museo 300" w:hAnsi="Museo 300"/>
          <w:sz w:val="16"/>
          <w:szCs w:val="16"/>
          <w:lang w:val="es-ES"/>
        </w:rPr>
        <w:t>kVA</w:t>
      </w:r>
      <w:proofErr w:type="spellEnd"/>
      <w:r w:rsidRPr="00492731">
        <w:rPr>
          <w:rFonts w:ascii="Museo 300" w:hAnsi="Museo 300"/>
          <w:sz w:val="16"/>
          <w:szCs w:val="16"/>
          <w:lang w:val="es-ES"/>
        </w:rPr>
        <w:t xml:space="preserve"> se encuentra desconectado desde hace un año, por lo que es imposible tomar energía de este, y agrega que solo fue utilizado para realizar pruebas de funcionamiento. </w:t>
      </w:r>
    </w:p>
    <w:p w14:paraId="402FA281" w14:textId="497065DF" w:rsidR="00492731" w:rsidRPr="00492731" w:rsidRDefault="00492731" w:rsidP="00492731">
      <w:pPr>
        <w:ind w:left="709" w:right="709"/>
        <w:jc w:val="both"/>
        <w:rPr>
          <w:rFonts w:ascii="Museo 300" w:hAnsi="Museo 300"/>
          <w:sz w:val="16"/>
          <w:szCs w:val="16"/>
          <w:lang w:val="es-ES"/>
        </w:rPr>
      </w:pPr>
      <w:r w:rsidRPr="00492731">
        <w:rPr>
          <w:rFonts w:ascii="Museo 300" w:hAnsi="Museo 300"/>
          <w:sz w:val="16"/>
          <w:szCs w:val="16"/>
          <w:lang w:val="es-ES"/>
        </w:rPr>
        <w:t xml:space="preserve">Por otra parte, el señor </w:t>
      </w:r>
      <w:r w:rsidR="004C2AC9">
        <w:rPr>
          <w:rFonts w:ascii="Museo 300" w:hAnsi="Museo 300"/>
          <w:sz w:val="16"/>
          <w:szCs w:val="16"/>
          <w:lang w:val="es-ES"/>
        </w:rPr>
        <w:t>xxx</w:t>
      </w:r>
      <w:r w:rsidRPr="00492731">
        <w:rPr>
          <w:rFonts w:ascii="Museo 300" w:hAnsi="Museo 300"/>
          <w:sz w:val="16"/>
          <w:szCs w:val="16"/>
          <w:lang w:val="es-ES"/>
        </w:rPr>
        <w:t xml:space="preserve"> menciona que harán la gestión para la instalación del respectivo equipo de medición ya que la subestación de 25 </w:t>
      </w:r>
      <w:proofErr w:type="spellStart"/>
      <w:r w:rsidRPr="00492731">
        <w:rPr>
          <w:rFonts w:ascii="Museo 300" w:hAnsi="Museo 300"/>
          <w:sz w:val="16"/>
          <w:szCs w:val="16"/>
          <w:lang w:val="es-ES"/>
        </w:rPr>
        <w:t>kVA</w:t>
      </w:r>
      <w:proofErr w:type="spellEnd"/>
      <w:r w:rsidRPr="00492731">
        <w:rPr>
          <w:rFonts w:ascii="Museo 300" w:hAnsi="Museo 300"/>
          <w:sz w:val="16"/>
          <w:szCs w:val="16"/>
          <w:lang w:val="es-ES"/>
        </w:rPr>
        <w:t xml:space="preserve"> será utilizada para alimentar una bodega que, actualmente, se encuentra en construcción, pero antes, desean solucionar el inconveniente sucedido. Además, expresa que en ningún momento han sustraído energía de ningún tipo, lo que podría observarse en su patrón de consumo pues se mantiene dentro del promedio desde el inicio de sus operaciones y que el aumento en su consumo se da por temporadas, como la temporada navideña, por lo que solicita que no se trate de cobrar una energía que DELSUR supone que ellos han tomado.</w:t>
      </w:r>
    </w:p>
    <w:p w14:paraId="2CE019B7" w14:textId="77777777" w:rsidR="00492731" w:rsidRPr="00492731" w:rsidRDefault="00492731" w:rsidP="00492731">
      <w:pPr>
        <w:ind w:left="709" w:right="709"/>
        <w:jc w:val="both"/>
        <w:rPr>
          <w:rFonts w:ascii="Museo 300" w:hAnsi="Museo 300"/>
          <w:sz w:val="16"/>
          <w:szCs w:val="16"/>
          <w:lang w:val="es-ES"/>
        </w:rPr>
      </w:pPr>
      <w:r w:rsidRPr="00492731">
        <w:rPr>
          <w:rFonts w:ascii="Museo 300" w:hAnsi="Museo 300"/>
          <w:sz w:val="16"/>
          <w:szCs w:val="16"/>
          <w:lang w:val="es-ES"/>
        </w:rPr>
        <w:t xml:space="preserve">Al respecto de lo manifestado por el usuario, el CAU es de la opinión que las pruebas presentadas no desacreditan la condición irregular encontrada por el personal técnico de DELSUR el 29 de marzo de 2023 que consistió en una línea directa fuera de medición, la cual se ha evidenciado mediante las fotografías </w:t>
      </w:r>
      <w:proofErr w:type="spellStart"/>
      <w:r w:rsidRPr="00492731">
        <w:rPr>
          <w:rFonts w:ascii="Museo 300" w:hAnsi="Museo 300"/>
          <w:sz w:val="16"/>
          <w:szCs w:val="16"/>
          <w:lang w:val="es-ES"/>
        </w:rPr>
        <w:t>n.°</w:t>
      </w:r>
      <w:proofErr w:type="spellEnd"/>
      <w:r w:rsidRPr="00492731">
        <w:rPr>
          <w:rFonts w:ascii="Museo 300" w:hAnsi="Museo 300"/>
          <w:sz w:val="16"/>
          <w:szCs w:val="16"/>
          <w:lang w:val="es-ES"/>
        </w:rPr>
        <w:t xml:space="preserve"> 12 y 15.</w:t>
      </w:r>
    </w:p>
    <w:p w14:paraId="3B8D8229" w14:textId="28EA65DA" w:rsidR="00263E33" w:rsidRDefault="00492731"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Recálculo </w:t>
      </w:r>
      <w:r w:rsidR="00EA2B9C">
        <w:rPr>
          <w:rFonts w:ascii="Museo Sans 300" w:hAnsi="Museo Sans 300"/>
          <w:sz w:val="20"/>
          <w:szCs w:val="20"/>
          <w:u w:val="single"/>
        </w:rPr>
        <w:t xml:space="preserve">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sidR="00220F2D">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38620BB" w14:textId="491C9632" w:rsidR="00492731" w:rsidRPr="00492731" w:rsidRDefault="00492731" w:rsidP="00492731">
      <w:pPr>
        <w:ind w:left="709" w:right="709"/>
        <w:jc w:val="both"/>
        <w:rPr>
          <w:rFonts w:ascii="Museo 300" w:hAnsi="Museo 300"/>
          <w:sz w:val="16"/>
          <w:szCs w:val="16"/>
          <w:lang w:val="es-ES"/>
        </w:rPr>
      </w:pPr>
      <w:r w:rsidRPr="00492731">
        <w:rPr>
          <w:rFonts w:ascii="Museo 300" w:hAnsi="Museo 300"/>
          <w:sz w:val="16"/>
          <w:szCs w:val="16"/>
          <w:lang w:val="es-ES"/>
        </w:rPr>
        <w:t xml:space="preserve">De conformidad con lo determinado en el Procedimiento contenido en el acuerdo </w:t>
      </w:r>
      <w:proofErr w:type="spellStart"/>
      <w:r w:rsidRPr="00492731">
        <w:rPr>
          <w:rFonts w:ascii="Museo 300" w:hAnsi="Museo 300"/>
          <w:sz w:val="16"/>
          <w:szCs w:val="16"/>
          <w:lang w:val="es-ES"/>
        </w:rPr>
        <w:t>N.°</w:t>
      </w:r>
      <w:proofErr w:type="spellEnd"/>
      <w:r w:rsidRPr="00492731">
        <w:rPr>
          <w:rFonts w:ascii="Museo 300" w:hAnsi="Museo 300"/>
          <w:sz w:val="16"/>
          <w:szCs w:val="16"/>
          <w:lang w:val="es-ES"/>
        </w:rPr>
        <w:t xml:space="preserve"> 283-E-2011, específicamente lo indicado en el Art. 5.2, literal c) se efectuó el respectivo recálculo de la energía consumida y no facturada que DELSUR debe cobrar, teniendo como base lo siguiente:</w:t>
      </w:r>
    </w:p>
    <w:p w14:paraId="419CDCAA" w14:textId="27E0E3AC" w:rsidR="00492731" w:rsidRPr="00492731" w:rsidRDefault="00492731" w:rsidP="006A33E0">
      <w:pPr>
        <w:numPr>
          <w:ilvl w:val="0"/>
          <w:numId w:val="10"/>
        </w:numPr>
        <w:ind w:left="1134" w:right="709" w:hanging="284"/>
        <w:jc w:val="both"/>
        <w:rPr>
          <w:rFonts w:ascii="Museo 300" w:hAnsi="Museo 300"/>
          <w:sz w:val="16"/>
          <w:szCs w:val="16"/>
          <w:lang w:val="es-ES"/>
        </w:rPr>
      </w:pPr>
      <w:r w:rsidRPr="00492731">
        <w:rPr>
          <w:rFonts w:ascii="Museo 300" w:hAnsi="Museo 300"/>
          <w:sz w:val="16"/>
          <w:szCs w:val="16"/>
          <w:lang w:val="es-ES"/>
        </w:rPr>
        <w:t xml:space="preserve">Se tomó en consideración un consumo promedio mensual de </w:t>
      </w:r>
      <w:r w:rsidRPr="00492731">
        <w:rPr>
          <w:rFonts w:ascii="Museo 300" w:hAnsi="Museo 300"/>
          <w:b/>
          <w:bCs/>
          <w:sz w:val="16"/>
          <w:szCs w:val="16"/>
          <w:lang w:val="es-ES"/>
        </w:rPr>
        <w:t xml:space="preserve">1,837 kWh </w:t>
      </w:r>
      <w:r w:rsidRPr="00492731">
        <w:rPr>
          <w:rFonts w:ascii="Museo 300" w:hAnsi="Museo 300"/>
          <w:sz w:val="16"/>
          <w:szCs w:val="16"/>
          <w:lang w:val="es-ES"/>
        </w:rPr>
        <w:t xml:space="preserve">adicionales al consumo mensual facturado, obtenido del cálculo a través del método de carga no medida o registrada en el suministro identificado con el </w:t>
      </w:r>
      <w:r w:rsidRPr="00492731">
        <w:rPr>
          <w:rFonts w:ascii="Museo 300" w:hAnsi="Museo 300"/>
          <w:b/>
          <w:bCs/>
          <w:sz w:val="16"/>
          <w:szCs w:val="16"/>
          <w:lang w:val="es-ES"/>
        </w:rPr>
        <w:t xml:space="preserve">NC </w:t>
      </w:r>
      <w:r w:rsidR="000C4C44">
        <w:rPr>
          <w:rFonts w:ascii="Museo 300" w:hAnsi="Museo 300"/>
          <w:b/>
          <w:bCs/>
          <w:sz w:val="16"/>
          <w:szCs w:val="16"/>
          <w:lang w:val="es-ES"/>
        </w:rPr>
        <w:t>xxx</w:t>
      </w:r>
      <w:r w:rsidRPr="00492731">
        <w:rPr>
          <w:rFonts w:ascii="Museo 300" w:hAnsi="Museo 300"/>
          <w:sz w:val="16"/>
          <w:szCs w:val="16"/>
          <w:lang w:val="es-ES"/>
        </w:rPr>
        <w:t>.</w:t>
      </w:r>
    </w:p>
    <w:p w14:paraId="20AE6E78" w14:textId="77777777" w:rsidR="00492731" w:rsidRPr="00492731" w:rsidRDefault="00492731" w:rsidP="006A33E0">
      <w:pPr>
        <w:numPr>
          <w:ilvl w:val="0"/>
          <w:numId w:val="10"/>
        </w:numPr>
        <w:ind w:left="1134" w:right="709" w:hanging="284"/>
        <w:jc w:val="both"/>
        <w:rPr>
          <w:rFonts w:ascii="Museo 300" w:hAnsi="Museo 300"/>
          <w:bCs/>
          <w:sz w:val="16"/>
          <w:szCs w:val="16"/>
          <w:lang w:val="es-ES"/>
        </w:rPr>
      </w:pPr>
      <w:proofErr w:type="gramStart"/>
      <w:r w:rsidRPr="00492731">
        <w:rPr>
          <w:rFonts w:ascii="Museo 300" w:hAnsi="Museo 300"/>
          <w:bCs/>
          <w:sz w:val="16"/>
          <w:szCs w:val="16"/>
          <w:lang w:val="es-ES"/>
        </w:rPr>
        <w:t>El período a recuperar</w:t>
      </w:r>
      <w:proofErr w:type="gramEnd"/>
      <w:r w:rsidRPr="00492731">
        <w:rPr>
          <w:rFonts w:ascii="Museo 300" w:hAnsi="Museo 300"/>
          <w:bCs/>
          <w:sz w:val="16"/>
          <w:szCs w:val="16"/>
          <w:lang w:val="es-ES"/>
        </w:rPr>
        <w:t xml:space="preserve"> por parte de </w:t>
      </w:r>
      <w:r w:rsidRPr="00492731">
        <w:rPr>
          <w:rFonts w:ascii="Museo 300" w:hAnsi="Museo 300"/>
          <w:sz w:val="16"/>
          <w:szCs w:val="16"/>
          <w:lang w:val="es-ES"/>
        </w:rPr>
        <w:t>DELSUR</w:t>
      </w:r>
      <w:r w:rsidRPr="00492731">
        <w:rPr>
          <w:rFonts w:ascii="Museo 300" w:hAnsi="Museo 300"/>
          <w:bCs/>
          <w:sz w:val="16"/>
          <w:szCs w:val="16"/>
          <w:lang w:val="es-ES"/>
        </w:rPr>
        <w:t xml:space="preserve"> por una energía no registrada se determina que debe limitarse a 179 días; este período se encuentra dentro del tiempo de recuperación permitido que está regulado en el artículo 5.4 del procedimiento contenido en el acuerdo </w:t>
      </w:r>
      <w:proofErr w:type="spellStart"/>
      <w:r w:rsidRPr="00492731">
        <w:rPr>
          <w:rFonts w:ascii="Museo 300" w:hAnsi="Museo 300"/>
          <w:bCs/>
          <w:sz w:val="16"/>
          <w:szCs w:val="16"/>
          <w:lang w:val="es-ES"/>
        </w:rPr>
        <w:t>N.°</w:t>
      </w:r>
      <w:proofErr w:type="spellEnd"/>
      <w:r w:rsidRPr="00492731">
        <w:rPr>
          <w:rFonts w:ascii="Museo 300" w:hAnsi="Museo 300"/>
          <w:bCs/>
          <w:sz w:val="16"/>
          <w:szCs w:val="16"/>
          <w:lang w:val="es-ES"/>
        </w:rPr>
        <w:t xml:space="preserve"> 283-E-2011.</w:t>
      </w:r>
    </w:p>
    <w:p w14:paraId="0886F09E" w14:textId="77777777" w:rsidR="00492731" w:rsidRPr="00492731" w:rsidRDefault="00492731" w:rsidP="006A33E0">
      <w:pPr>
        <w:numPr>
          <w:ilvl w:val="0"/>
          <w:numId w:val="10"/>
        </w:numPr>
        <w:ind w:left="1134" w:right="709" w:hanging="284"/>
        <w:jc w:val="both"/>
        <w:rPr>
          <w:rFonts w:ascii="Museo 300" w:hAnsi="Museo 300"/>
          <w:bCs/>
          <w:sz w:val="16"/>
          <w:szCs w:val="16"/>
          <w:lang w:val="es-ES"/>
        </w:rPr>
      </w:pPr>
      <w:r w:rsidRPr="00492731">
        <w:rPr>
          <w:rFonts w:ascii="Museo 300" w:hAnsi="Museo 300"/>
          <w:bCs/>
          <w:sz w:val="16"/>
          <w:szCs w:val="16"/>
          <w:lang w:val="es-ES"/>
        </w:rPr>
        <w:t>Debido a que la carga que no fue registrada por el equipo de medición corresponde a oficinas administrativas y tomando en cuenta el horario de operación y funcionamiento de estas, el cálculo para conocer el monto correspondiente a la ENR se hará con base en el horario tarifario de Resto, que define su horario desde las 5:00 hasta las 17:59 horas.</w:t>
      </w:r>
    </w:p>
    <w:p w14:paraId="515811D3" w14:textId="3C692E56" w:rsidR="008F626E" w:rsidRPr="00DE3AB0" w:rsidRDefault="00492731" w:rsidP="00492731">
      <w:pPr>
        <w:ind w:left="709" w:right="709"/>
        <w:jc w:val="both"/>
        <w:rPr>
          <w:rStyle w:val="normaltextrun"/>
          <w:rFonts w:ascii="Museo 300" w:hAnsi="Museo 300"/>
          <w:color w:val="000000" w:themeColor="text1"/>
          <w:sz w:val="16"/>
          <w:szCs w:val="16"/>
        </w:rPr>
      </w:pPr>
      <w:r w:rsidRPr="00492731">
        <w:rPr>
          <w:rFonts w:ascii="Museo 300" w:hAnsi="Museo 300"/>
          <w:sz w:val="16"/>
          <w:szCs w:val="16"/>
          <w:lang w:val="es-ES"/>
        </w:rPr>
        <w:t xml:space="preserve">El valor y período arriba señalados fueron utilizados para la elaboración del respectivo recálculo de la energía consumida y no registrada que DELSUR tiene derecho a recuperar en el período comprendido entre el 1 de octubre de 2021 hasta el 29 de marzo del 2022, equivalentes a 179 días, que corresponde a un total de </w:t>
      </w:r>
      <w:r w:rsidRPr="00492731">
        <w:rPr>
          <w:rFonts w:ascii="Museo 300" w:hAnsi="Museo 300"/>
          <w:b/>
          <w:bCs/>
          <w:sz w:val="16"/>
          <w:szCs w:val="16"/>
          <w:lang w:val="es-ES"/>
        </w:rPr>
        <w:t>10,960 kWh</w:t>
      </w:r>
      <w:r w:rsidRPr="00492731">
        <w:rPr>
          <w:rFonts w:ascii="Museo 300" w:hAnsi="Museo 300"/>
          <w:sz w:val="16"/>
          <w:szCs w:val="16"/>
          <w:lang w:val="es-ES"/>
        </w:rPr>
        <w:t xml:space="preserve">, equivalente a la cantidad de </w:t>
      </w:r>
      <w:r w:rsidRPr="00492731">
        <w:rPr>
          <w:rFonts w:ascii="Museo 300" w:hAnsi="Museo 300"/>
          <w:b/>
          <w:bCs/>
          <w:sz w:val="16"/>
          <w:szCs w:val="16"/>
          <w:lang w:val="es-ES"/>
        </w:rPr>
        <w:t>mil seiscientos treinta y ocho 55/100 dólares de los Estados Unidos de América (USD 1,638.55) IVA incluido</w:t>
      </w:r>
      <w:r w:rsidRPr="00492731">
        <w:rPr>
          <w:rFonts w:ascii="Museo 300" w:hAnsi="Museo 300"/>
          <w:sz w:val="16"/>
          <w:szCs w:val="16"/>
          <w:lang w:val="es-ES"/>
        </w:rPr>
        <w:t xml:space="preserve">. </w:t>
      </w:r>
      <w:r w:rsidR="008F626E">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8533CBE" w14:textId="645EA71D" w:rsidR="00492731" w:rsidRPr="00492731" w:rsidRDefault="00492731" w:rsidP="006A33E0">
      <w:pPr>
        <w:pStyle w:val="Prrafodelista"/>
        <w:numPr>
          <w:ilvl w:val="0"/>
          <w:numId w:val="6"/>
        </w:numPr>
        <w:spacing w:after="200"/>
        <w:ind w:left="1418" w:right="708"/>
        <w:jc w:val="both"/>
        <w:textAlignment w:val="auto"/>
        <w:rPr>
          <w:rFonts w:ascii="Museo 300" w:hAnsi="Museo 300" w:cs="Arial"/>
          <w:color w:val="000000"/>
          <w:sz w:val="16"/>
          <w:szCs w:val="16"/>
        </w:rPr>
      </w:pPr>
      <w:r w:rsidRPr="00492731">
        <w:rPr>
          <w:rFonts w:ascii="Museo 300" w:hAnsi="Museo 300" w:cs="Arial"/>
          <w:sz w:val="16"/>
          <w:szCs w:val="16"/>
        </w:rPr>
        <w:t xml:space="preserve">El CAU considera que las pruebas presentadas por DELSUR son aceptables, ya que con estas se ha podido comprobar y demostrar que existió una condición irregular relacionada con una alteración en la </w:t>
      </w:r>
      <w:r w:rsidRPr="00492731">
        <w:rPr>
          <w:rFonts w:ascii="Museo 300" w:hAnsi="Museo 300" w:cs="Arial"/>
          <w:sz w:val="16"/>
          <w:szCs w:val="16"/>
        </w:rPr>
        <w:lastRenderedPageBreak/>
        <w:t xml:space="preserve">acometida del servicio eléctrico, lo cual permitió que en el servicio identificado con el </w:t>
      </w:r>
      <w:r w:rsidRPr="00492731">
        <w:rPr>
          <w:rFonts w:ascii="Museo 300" w:hAnsi="Museo 300" w:cs="Arial"/>
          <w:b/>
          <w:bCs/>
          <w:sz w:val="16"/>
          <w:szCs w:val="16"/>
        </w:rPr>
        <w:t xml:space="preserve">NC </w:t>
      </w:r>
      <w:r w:rsidR="000C4C44">
        <w:rPr>
          <w:rFonts w:ascii="Museo 300" w:hAnsi="Museo 300" w:cs="Arial"/>
          <w:b/>
          <w:bCs/>
          <w:sz w:val="16"/>
          <w:szCs w:val="16"/>
        </w:rPr>
        <w:t>xxx</w:t>
      </w:r>
      <w:r w:rsidRPr="00492731">
        <w:rPr>
          <w:rFonts w:ascii="Museo 300" w:hAnsi="Museo 300" w:cs="Arial"/>
          <w:sz w:val="16"/>
          <w:szCs w:val="16"/>
        </w:rPr>
        <w:t xml:space="preserve"> no se registrara toda la energía consumida en el inmueble</w:t>
      </w:r>
      <w:r w:rsidRPr="00492731">
        <w:rPr>
          <w:rFonts w:ascii="Museo 300" w:hAnsi="Museo 300"/>
          <w:sz w:val="16"/>
          <w:szCs w:val="16"/>
        </w:rPr>
        <w:t>.</w:t>
      </w:r>
    </w:p>
    <w:p w14:paraId="76FDEFC3" w14:textId="69C801F6" w:rsidR="00492731" w:rsidRPr="00492731" w:rsidRDefault="00492731" w:rsidP="006A33E0">
      <w:pPr>
        <w:pStyle w:val="Prrafodelista"/>
        <w:numPr>
          <w:ilvl w:val="0"/>
          <w:numId w:val="6"/>
        </w:numPr>
        <w:spacing w:after="200"/>
        <w:ind w:left="1418" w:right="708"/>
        <w:jc w:val="both"/>
        <w:textAlignment w:val="auto"/>
        <w:rPr>
          <w:rFonts w:ascii="Museo 300" w:eastAsia="Museo Sans 300" w:hAnsi="Museo 300" w:cs="Museo Sans 300"/>
          <w:color w:val="000000"/>
          <w:sz w:val="16"/>
          <w:szCs w:val="16"/>
        </w:rPr>
      </w:pPr>
      <w:r w:rsidRPr="00492731">
        <w:rPr>
          <w:rFonts w:ascii="Museo 300" w:eastAsia="Museo Sans 300" w:hAnsi="Museo 300" w:cs="Museo Sans 300"/>
          <w:color w:val="000000"/>
          <w:sz w:val="16"/>
          <w:szCs w:val="16"/>
        </w:rPr>
        <w:t xml:space="preserve">No obstante, con base en lo expuesto en el presente informe, se determina que es improcedente el cobro por el monto de </w:t>
      </w:r>
      <w:r w:rsidRPr="00492731">
        <w:rPr>
          <w:rFonts w:ascii="Museo 300" w:eastAsia="Museo Sans 300" w:hAnsi="Museo 300" w:cs="Museo Sans 300"/>
          <w:b/>
          <w:bCs/>
          <w:color w:val="000000"/>
          <w:sz w:val="16"/>
          <w:szCs w:val="16"/>
        </w:rPr>
        <w:t>mil setecientos sesenta y nueve 13/100 dólares de los Estados Unidos de América (USD 1,769.13), IVA incluido</w:t>
      </w:r>
      <w:r w:rsidRPr="00492731">
        <w:rPr>
          <w:rFonts w:ascii="Museo 300" w:eastAsia="Museo Sans 300" w:hAnsi="Museo 300" w:cs="Museo Sans 300"/>
          <w:color w:val="000000"/>
          <w:sz w:val="16"/>
          <w:szCs w:val="16"/>
        </w:rPr>
        <w:t xml:space="preserve">, correspondiente a </w:t>
      </w:r>
      <w:r w:rsidRPr="00492731">
        <w:rPr>
          <w:rFonts w:ascii="Museo 300" w:eastAsia="Museo Sans 300" w:hAnsi="Museo 300" w:cs="Museo Sans 300"/>
          <w:b/>
          <w:bCs/>
          <w:color w:val="000000"/>
          <w:sz w:val="16"/>
          <w:szCs w:val="16"/>
        </w:rPr>
        <w:t>11,511.36 kWh</w:t>
      </w:r>
      <w:r w:rsidRPr="00492731">
        <w:rPr>
          <w:rFonts w:ascii="Museo 300" w:eastAsia="Museo Sans 300" w:hAnsi="Museo 300" w:cs="Museo Sans 300"/>
          <w:color w:val="000000"/>
          <w:sz w:val="16"/>
          <w:szCs w:val="16"/>
        </w:rPr>
        <w:t xml:space="preserve">, que DELSUR ha efectuado en concepto de </w:t>
      </w:r>
      <w:r w:rsidRPr="00492731">
        <w:rPr>
          <w:rFonts w:ascii="Museo 300" w:eastAsia="Museo Sans 300" w:hAnsi="Museo 300" w:cs="Museo Sans 300"/>
          <w:b/>
          <w:bCs/>
          <w:color w:val="000000"/>
          <w:sz w:val="16"/>
          <w:szCs w:val="16"/>
        </w:rPr>
        <w:t>Energía Consumida y No Registrada</w:t>
      </w:r>
      <w:r w:rsidRPr="00492731">
        <w:rPr>
          <w:rFonts w:ascii="Museo 300" w:eastAsia="Museo Sans 300" w:hAnsi="Museo 300" w:cs="Museo Sans 300"/>
          <w:color w:val="000000"/>
          <w:sz w:val="16"/>
          <w:szCs w:val="16"/>
        </w:rPr>
        <w:t xml:space="preserve"> en el suministro de energía eléctrica identificado con el </w:t>
      </w:r>
      <w:r w:rsidRPr="00492731">
        <w:rPr>
          <w:rFonts w:ascii="Museo 300" w:eastAsia="Museo Sans 300" w:hAnsi="Museo 300" w:cs="Museo Sans 300"/>
          <w:b/>
          <w:bCs/>
          <w:color w:val="000000"/>
          <w:sz w:val="16"/>
          <w:szCs w:val="16"/>
        </w:rPr>
        <w:t xml:space="preserve">NC </w:t>
      </w:r>
      <w:r w:rsidR="000C4C44">
        <w:rPr>
          <w:rFonts w:ascii="Museo 300" w:eastAsia="Museo Sans 300" w:hAnsi="Museo 300" w:cs="Museo Sans 300"/>
          <w:b/>
          <w:bCs/>
          <w:color w:val="000000"/>
          <w:sz w:val="16"/>
          <w:szCs w:val="16"/>
        </w:rPr>
        <w:t>xxx</w:t>
      </w:r>
      <w:r w:rsidRPr="00492731">
        <w:rPr>
          <w:rFonts w:ascii="Museo 300" w:eastAsia="Museo Sans 300" w:hAnsi="Museo 300" w:cs="Museo Sans 300"/>
          <w:color w:val="000000"/>
          <w:sz w:val="16"/>
          <w:szCs w:val="16"/>
        </w:rPr>
        <w:t xml:space="preserve">, a nombre de la sociedad </w:t>
      </w:r>
      <w:r w:rsidR="004C2AC9">
        <w:rPr>
          <w:rFonts w:ascii="Museo 300" w:eastAsia="Museo Sans 300" w:hAnsi="Museo 300" w:cs="Museo Sans 300"/>
          <w:color w:val="000000"/>
          <w:sz w:val="16"/>
          <w:szCs w:val="16"/>
        </w:rPr>
        <w:t>xxx</w:t>
      </w:r>
    </w:p>
    <w:p w14:paraId="4BAB16C4" w14:textId="75B7736D" w:rsidR="00562498" w:rsidRPr="00492731" w:rsidRDefault="00492731" w:rsidP="006A33E0">
      <w:pPr>
        <w:pStyle w:val="Prrafodelista"/>
        <w:numPr>
          <w:ilvl w:val="0"/>
          <w:numId w:val="6"/>
        </w:numPr>
        <w:spacing w:after="200"/>
        <w:ind w:left="1418" w:right="708"/>
        <w:jc w:val="both"/>
        <w:textAlignment w:val="auto"/>
        <w:rPr>
          <w:rFonts w:ascii="Museo 300" w:hAnsi="Museo 300"/>
          <w:sz w:val="16"/>
          <w:szCs w:val="16"/>
        </w:rPr>
      </w:pPr>
      <w:r w:rsidRPr="00492731">
        <w:rPr>
          <w:rFonts w:ascii="Museo 300" w:eastAsia="Museo Sans 300" w:hAnsi="Museo 300" w:cs="Museo Sans 300"/>
          <w:color w:val="000000"/>
          <w:sz w:val="16"/>
          <w:szCs w:val="16"/>
        </w:rPr>
        <w:t xml:space="preserve">De acuerdo con el recálculo que el CAU ha efectuado, la sociedad DELSUR debe cobrar en concepto de energía consumida y no registrada el equivalente a </w:t>
      </w:r>
      <w:r w:rsidRPr="00492731">
        <w:rPr>
          <w:rFonts w:ascii="Museo 300" w:eastAsia="Museo Sans 300" w:hAnsi="Museo 300" w:cs="Museo Sans 300"/>
          <w:b/>
          <w:bCs/>
          <w:color w:val="000000"/>
          <w:sz w:val="16"/>
          <w:szCs w:val="16"/>
        </w:rPr>
        <w:t>10,960 kWh</w:t>
      </w:r>
      <w:r w:rsidRPr="00492731">
        <w:rPr>
          <w:rFonts w:ascii="Museo 300" w:eastAsia="Museo Sans 300" w:hAnsi="Museo 300" w:cs="Museo Sans 300"/>
          <w:color w:val="000000"/>
          <w:sz w:val="16"/>
          <w:szCs w:val="16"/>
        </w:rPr>
        <w:t xml:space="preserve">, que corresponde a la cantidad de </w:t>
      </w:r>
      <w:r w:rsidRPr="00492731">
        <w:rPr>
          <w:rFonts w:ascii="Museo 300" w:eastAsia="Museo Sans 300" w:hAnsi="Museo 300" w:cs="Museo Sans 300"/>
          <w:b/>
          <w:bCs/>
          <w:color w:val="000000"/>
          <w:sz w:val="16"/>
          <w:szCs w:val="16"/>
        </w:rPr>
        <w:t>mil seiscientos treinta y ocho 55/100 dólares de los Estados Unidos de América (USD 1,638.55) IVA incluido</w:t>
      </w:r>
      <w:r w:rsidRPr="00492731">
        <w:rPr>
          <w:rFonts w:ascii="Museo 300" w:eastAsia="Museo Sans 300" w:hAnsi="Museo 300" w:cs="Museo Sans 300"/>
          <w:color w:val="000000"/>
          <w:sz w:val="16"/>
          <w:szCs w:val="16"/>
        </w:rPr>
        <w:t>, más los respectivos intereses, de conformidad con el artículo 36 de los Términos y Condiciones Generales al Consumidor Final del Pliego Tarifario aplicable para el año 2022.</w:t>
      </w:r>
      <w:r w:rsidR="009E5B27" w:rsidRPr="00492731">
        <w:rPr>
          <w:rStyle w:val="normaltextrun"/>
          <w:rFonts w:ascii="Museo 300" w:hAnsi="Museo 300"/>
          <w:color w:val="000000"/>
          <w:sz w:val="16"/>
          <w:szCs w:val="16"/>
          <w:shd w:val="clear" w:color="auto" w:fill="FFFFFF"/>
        </w:rPr>
        <w:t xml:space="preserve"> </w:t>
      </w:r>
      <w:r w:rsidR="00562498" w:rsidRPr="00492731">
        <w:rPr>
          <w:rFonts w:ascii="Museo 300" w:eastAsia="Arial" w:hAnsi="Museo 300"/>
          <w:color w:val="000000" w:themeColor="text1"/>
          <w:sz w:val="16"/>
          <w:szCs w:val="16"/>
        </w:rPr>
        <w:t>[…]</w:t>
      </w:r>
      <w:r w:rsidR="00914F6D" w:rsidRPr="00492731">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C388034"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F55474">
        <w:rPr>
          <w:rFonts w:ascii="Museo Sans 300" w:hAnsi="Museo Sans 300"/>
          <w:sz w:val="20"/>
          <w:szCs w:val="20"/>
        </w:rPr>
        <w:t>E-0418</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B61EDF">
        <w:rPr>
          <w:rFonts w:ascii="Museo Sans 300" w:hAnsi="Museo Sans 300"/>
          <w:sz w:val="20"/>
          <w:szCs w:val="20"/>
        </w:rPr>
        <w:t>IT-0190</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01D4D09" w14:textId="13CED342" w:rsidR="00085C2C" w:rsidRDefault="00085C2C" w:rsidP="00085C2C">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492731">
        <w:rPr>
          <w:rFonts w:ascii="Museo Sans 300" w:hAnsi="Museo Sans 300" w:cs="Segoe UI"/>
          <w:sz w:val="20"/>
          <w:szCs w:val="20"/>
        </w:rPr>
        <w:t>s sociedades</w:t>
      </w:r>
      <w:r>
        <w:rPr>
          <w:rFonts w:ascii="Museo Sans 300" w:hAnsi="Museo Sans 300" w:cs="Segoe UI"/>
          <w:sz w:val="20"/>
          <w:szCs w:val="20"/>
        </w:rPr>
        <w:t xml:space="preserve"> distribuidora y usuaria</w:t>
      </w:r>
      <w:r w:rsidRPr="00B2216A">
        <w:rPr>
          <w:rFonts w:ascii="Museo Sans 300" w:hAnsi="Museo Sans 300" w:cs="Segoe UI"/>
          <w:sz w:val="20"/>
          <w:szCs w:val="20"/>
        </w:rPr>
        <w:t xml:space="preserve"> los días</w:t>
      </w:r>
      <w:r>
        <w:rPr>
          <w:rFonts w:ascii="Museo Sans 300" w:hAnsi="Museo Sans 300" w:cs="Segoe UI"/>
          <w:sz w:val="20"/>
          <w:szCs w:val="20"/>
        </w:rPr>
        <w:t xml:space="preserve"> </w:t>
      </w:r>
      <w:r w:rsidR="009E5B27">
        <w:rPr>
          <w:rFonts w:ascii="Museo Sans 300" w:hAnsi="Museo Sans 300" w:cs="Segoe UI"/>
          <w:sz w:val="20"/>
          <w:szCs w:val="20"/>
        </w:rPr>
        <w:t>veinti</w:t>
      </w:r>
      <w:r w:rsidR="00492731">
        <w:rPr>
          <w:rFonts w:ascii="Museo Sans 300" w:hAnsi="Museo Sans 300" w:cs="Segoe UI"/>
          <w:sz w:val="20"/>
          <w:szCs w:val="20"/>
        </w:rPr>
        <w:t xml:space="preserve">ocho </w:t>
      </w:r>
      <w:r>
        <w:rPr>
          <w:rFonts w:ascii="Museo Sans 300" w:hAnsi="Museo Sans 300" w:cs="Segoe UI"/>
          <w:sz w:val="20"/>
          <w:szCs w:val="20"/>
        </w:rPr>
        <w:t xml:space="preserve">de julio </w:t>
      </w:r>
      <w:r w:rsidR="00492731">
        <w:rPr>
          <w:rFonts w:ascii="Museo Sans 300" w:hAnsi="Museo Sans 300" w:cs="Segoe UI"/>
          <w:sz w:val="20"/>
          <w:szCs w:val="20"/>
        </w:rPr>
        <w:t xml:space="preserve">y siete de agosto </w:t>
      </w:r>
      <w:r>
        <w:rPr>
          <w:rFonts w:ascii="Museo Sans 300" w:hAnsi="Museo Sans 300" w:cs="Segoe UI"/>
          <w:sz w:val="20"/>
          <w:szCs w:val="20"/>
        </w:rPr>
        <w:t>de</w:t>
      </w:r>
      <w:r w:rsidR="00D669B8">
        <w:rPr>
          <w:rFonts w:ascii="Museo Sans 300" w:hAnsi="Museo Sans 300" w:cs="Segoe UI"/>
          <w:sz w:val="20"/>
          <w:szCs w:val="20"/>
        </w:rPr>
        <w:t xml:space="preserve"> este año</w:t>
      </w:r>
      <w:r>
        <w:rPr>
          <w:rFonts w:ascii="Museo Sans 300" w:hAnsi="Museo Sans 300" w:cs="Segoe UI"/>
          <w:sz w:val="20"/>
          <w:szCs w:val="20"/>
        </w:rPr>
        <w:t>,</w:t>
      </w:r>
      <w:r w:rsidRPr="00B2216A">
        <w:rPr>
          <w:rFonts w:ascii="Museo Sans 300" w:hAnsi="Museo Sans 300" w:cs="Segoe UI"/>
          <w:sz w:val="20"/>
          <w:szCs w:val="20"/>
        </w:rPr>
        <w:t xml:space="preserve"> respectivamente, por lo que el plazo finalizó, en el mismo orden, los días </w:t>
      </w:r>
      <w:r w:rsidR="009E5B27">
        <w:rPr>
          <w:rFonts w:ascii="Museo Sans 300" w:hAnsi="Museo Sans 300" w:cs="Segoe UI"/>
          <w:sz w:val="20"/>
          <w:szCs w:val="20"/>
        </w:rPr>
        <w:t>dieci</w:t>
      </w:r>
      <w:r w:rsidR="00492731">
        <w:rPr>
          <w:rFonts w:ascii="Museo Sans 300" w:hAnsi="Museo Sans 300" w:cs="Segoe UI"/>
          <w:sz w:val="20"/>
          <w:szCs w:val="20"/>
        </w:rPr>
        <w:t xml:space="preserve">ocho y </w:t>
      </w:r>
      <w:r w:rsidR="008A6A8F">
        <w:rPr>
          <w:rFonts w:ascii="Museo Sans 300" w:hAnsi="Museo Sans 300" w:cs="Segoe UI"/>
          <w:sz w:val="20"/>
          <w:szCs w:val="20"/>
        </w:rPr>
        <w:t>veintiuno</w:t>
      </w:r>
      <w:r w:rsidR="009E5B27">
        <w:rPr>
          <w:rFonts w:ascii="Museo Sans 300" w:hAnsi="Museo Sans 300" w:cs="Segoe UI"/>
          <w:sz w:val="20"/>
          <w:szCs w:val="20"/>
        </w:rPr>
        <w:t xml:space="preserve"> de agosto</w:t>
      </w:r>
      <w:r>
        <w:rPr>
          <w:rFonts w:ascii="Museo Sans 300" w:hAnsi="Museo Sans 300" w:cs="Segoe UI"/>
          <w:sz w:val="20"/>
          <w:szCs w:val="20"/>
        </w:rPr>
        <w:t xml:space="preserve"> de</w:t>
      </w:r>
      <w:r w:rsidR="00D669B8">
        <w:rPr>
          <w:rFonts w:ascii="Museo Sans 300" w:hAnsi="Museo Sans 300" w:cs="Segoe UI"/>
          <w:sz w:val="20"/>
          <w:szCs w:val="20"/>
        </w:rPr>
        <w:t>l presente año</w:t>
      </w:r>
      <w:r>
        <w:rPr>
          <w:rFonts w:ascii="Museo Sans 300" w:hAnsi="Museo Sans 300" w:cs="Segoe UI"/>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1546C423"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C82C6A">
        <w:rPr>
          <w:rFonts w:ascii="Museo Sans 300" w:hAnsi="Museo Sans 300"/>
          <w:sz w:val="20"/>
          <w:szCs w:val="20"/>
          <w:lang w:val="es-SV"/>
        </w:rPr>
        <w:t>dieciocho</w:t>
      </w:r>
      <w:r w:rsidR="009E5B27">
        <w:rPr>
          <w:rFonts w:ascii="Museo Sans 300" w:hAnsi="Museo Sans 300"/>
          <w:sz w:val="20"/>
          <w:szCs w:val="20"/>
          <w:lang w:val="es-SV"/>
        </w:rPr>
        <w:t xml:space="preserve"> de agost</w:t>
      </w:r>
      <w:r w:rsidR="00D669B8">
        <w:rPr>
          <w:rFonts w:ascii="Museo Sans 300" w:hAnsi="Museo Sans 300"/>
          <w:sz w:val="20"/>
          <w:szCs w:val="20"/>
          <w:lang w:val="es-SV"/>
        </w:rPr>
        <w:t>o</w:t>
      </w:r>
      <w:r>
        <w:rPr>
          <w:rFonts w:ascii="Museo Sans 300" w:hAnsi="Museo Sans 300"/>
          <w:sz w:val="20"/>
          <w:szCs w:val="20"/>
          <w:lang w:val="es-SV"/>
        </w:rPr>
        <w:t xml:space="preserve"> de</w:t>
      </w:r>
      <w:r w:rsidR="00D669B8">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B448B4">
        <w:rPr>
          <w:rFonts w:ascii="Museo Sans 300" w:hAnsi="Museo Sans 300"/>
          <w:sz w:val="20"/>
          <w:szCs w:val="20"/>
          <w:lang w:val="es-SV"/>
        </w:rPr>
        <w:t>DELSUR</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w:t>
      </w:r>
      <w:r w:rsidRPr="001E2581">
        <w:rPr>
          <w:rFonts w:ascii="Museo Sans 300" w:hAnsi="Museo Sans 300"/>
          <w:sz w:val="20"/>
          <w:szCs w:val="20"/>
        </w:rPr>
        <w:t xml:space="preserve">que </w:t>
      </w:r>
      <w:r w:rsidR="008A6A8F">
        <w:rPr>
          <w:rFonts w:ascii="Museo Sans 300" w:hAnsi="Museo Sans 300"/>
          <w:sz w:val="20"/>
          <w:szCs w:val="20"/>
        </w:rPr>
        <w:t>ratifica</w:t>
      </w:r>
      <w:r w:rsidRPr="001E2581">
        <w:rPr>
          <w:rFonts w:ascii="Museo Sans 300" w:hAnsi="Museo Sans 300"/>
          <w:sz w:val="20"/>
          <w:szCs w:val="20"/>
        </w:rPr>
        <w:t xml:space="preserve"> los argumentos y pruebas presentadas con anterioridad. Por su parte, </w:t>
      </w:r>
      <w:r w:rsidR="00013AEA" w:rsidRPr="001E2581">
        <w:rPr>
          <w:rFonts w:ascii="Museo Sans 300" w:hAnsi="Museo Sans 300"/>
          <w:sz w:val="20"/>
          <w:szCs w:val="20"/>
        </w:rPr>
        <w:t>la</w:t>
      </w:r>
      <w:r w:rsidRPr="001E2581">
        <w:rPr>
          <w:rFonts w:ascii="Museo Sans 300" w:hAnsi="Museo Sans 300"/>
          <w:sz w:val="20"/>
          <w:szCs w:val="20"/>
        </w:rPr>
        <w:t xml:space="preserve"> </w:t>
      </w:r>
      <w:r w:rsidR="008A6A8F">
        <w:rPr>
          <w:rFonts w:ascii="Museo Sans 300" w:hAnsi="Museo Sans 300"/>
          <w:sz w:val="20"/>
          <w:szCs w:val="20"/>
        </w:rPr>
        <w:t xml:space="preserve">sociedad </w:t>
      </w:r>
      <w:r w:rsidRPr="001E2581">
        <w:rPr>
          <w:rFonts w:ascii="Museo Sans 300" w:hAnsi="Museo Sans 300"/>
          <w:sz w:val="20"/>
          <w:szCs w:val="20"/>
        </w:rPr>
        <w:t>usuari</w:t>
      </w:r>
      <w:r w:rsidR="00013AEA" w:rsidRPr="001E2581">
        <w:rPr>
          <w:rFonts w:ascii="Museo Sans 300" w:hAnsi="Museo Sans 300"/>
          <w:sz w:val="20"/>
          <w:szCs w:val="20"/>
        </w:rPr>
        <w:t>a</w:t>
      </w:r>
      <w:r w:rsidRPr="001E2581">
        <w:rPr>
          <w:rFonts w:ascii="Museo Sans 300" w:hAnsi="Museo Sans 300"/>
          <w:sz w:val="20"/>
          <w:szCs w:val="20"/>
        </w:rPr>
        <w:t xml:space="preserve"> no presentó documentación para ser analizada.</w:t>
      </w:r>
    </w:p>
    <w:p w14:paraId="0C772CA0" w14:textId="0CF4FAB5"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6A33E0">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rsidP="006A33E0">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6A33E0">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171C6C31"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B448B4">
        <w:rPr>
          <w:rFonts w:ascii="Museo Sans 500" w:eastAsia="Calibri" w:hAnsi="Museo Sans 500"/>
          <w:b/>
          <w:sz w:val="20"/>
          <w:szCs w:val="20"/>
          <w:lang w:val="es-SV" w:eastAsia="es-SV"/>
        </w:rPr>
        <w:t>DELSUR</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323D4">
        <w:rPr>
          <w:rFonts w:ascii="Museo Sans 500" w:eastAsia="Calibri" w:hAnsi="Museo Sans 500"/>
          <w:b/>
          <w:sz w:val="20"/>
          <w:szCs w:val="20"/>
          <w:lang w:val="es-SV" w:eastAsia="es-SV"/>
        </w:rPr>
        <w:t>año 2022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lastRenderedPageBreak/>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1E2581">
      <w:pPr>
        <w:autoSpaceDE w:val="0"/>
        <w:spacing w:after="0" w:line="240" w:lineRule="auto"/>
        <w:ind w:left="426"/>
        <w:jc w:val="both"/>
        <w:rPr>
          <w:rFonts w:ascii="Museo Sans 300" w:eastAsia="Arial" w:hAnsi="Museo Sans 300" w:cs="Segoe UI"/>
          <w:color w:val="000000"/>
          <w:sz w:val="20"/>
          <w:szCs w:val="20"/>
          <w:shd w:val="clear" w:color="auto" w:fill="FFFFFF"/>
        </w:rPr>
      </w:pPr>
      <w:r w:rsidRPr="001E2581">
        <w:rPr>
          <w:rFonts w:ascii="Museo Sans 300" w:hAnsi="Museo Sans 300" w:cs="Times New Roman"/>
          <w:sz w:val="20"/>
          <w:szCs w:val="20"/>
          <w:lang w:eastAsia="es-SV"/>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54F8C13"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09A910D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5F7DEF3" w14:textId="77777777" w:rsidR="007B01C1" w:rsidRDefault="007B01C1"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6A33E0">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6A33E0">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E585AA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B448B4">
        <w:rPr>
          <w:rFonts w:ascii="Museo Sans 500" w:eastAsia="Arial" w:hAnsi="Museo Sans 500" w:cs="Times New Roman"/>
          <w:b/>
          <w:bCs/>
          <w:sz w:val="20"/>
          <w:szCs w:val="20"/>
        </w:rPr>
        <w:t xml:space="preserve">NC </w:t>
      </w:r>
      <w:r w:rsidR="000C4C4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FF9D5D2"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B61EDF">
        <w:rPr>
          <w:rFonts w:ascii="Museo Sans 300" w:hAnsi="Museo Sans 300" w:cs="Times New Roman"/>
          <w:sz w:val="20"/>
          <w:szCs w:val="20"/>
        </w:rPr>
        <w:t>IT-0190</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973E9DD" w14:textId="4D620A04" w:rsidR="00085C2C" w:rsidRPr="00085C2C" w:rsidRDefault="00C34300" w:rsidP="00085C2C">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3" w:name="_Hlk102722268"/>
      <w:r w:rsidR="00C323D4" w:rsidRPr="00C01959">
        <w:rPr>
          <w:rFonts w:ascii="Museo 300" w:eastAsia="Arial" w:hAnsi="Museo 300"/>
          <w:color w:val="000000"/>
          <w:sz w:val="16"/>
          <w:szCs w:val="16"/>
          <w:lang w:val="es-ES"/>
        </w:rPr>
        <w:t xml:space="preserve">Conforme con el análisis de la información que fue provista por la sociedad DELSUR, se verificó que el suministro se encuentra conectado en media tensión en la categoría de Gran demanda con medición horaria.  A su vez, se han extraído las siguientes fotografías del vídeo presentado como evidencia, mediante el cual, la empresa distribuidora ha pretendido demostrar que existió una condición irregular consistente en una acometida trifilar a </w:t>
      </w:r>
      <w:r w:rsidR="00C323D4" w:rsidRPr="002F2AC2">
        <w:rPr>
          <w:rFonts w:ascii="Museo 300" w:eastAsia="Arial" w:hAnsi="Museo 300"/>
          <w:color w:val="000000"/>
          <w:sz w:val="16"/>
          <w:szCs w:val="16"/>
          <w:lang w:val="es-ES"/>
        </w:rPr>
        <w:t xml:space="preserve">240 V conectada de forma directa desde un transformador de 25 </w:t>
      </w:r>
      <w:proofErr w:type="spellStart"/>
      <w:r w:rsidR="00C323D4" w:rsidRPr="002F2AC2">
        <w:rPr>
          <w:rFonts w:ascii="Museo 300" w:eastAsia="Arial" w:hAnsi="Museo 300"/>
          <w:color w:val="000000"/>
          <w:sz w:val="16"/>
          <w:szCs w:val="16"/>
          <w:lang w:val="es-ES"/>
        </w:rPr>
        <w:t>kVA</w:t>
      </w:r>
      <w:proofErr w:type="spellEnd"/>
      <w:r w:rsidR="00C323D4" w:rsidRPr="002F2AC2">
        <w:rPr>
          <w:rFonts w:ascii="Museo 300" w:eastAsia="Arial" w:hAnsi="Museo 300"/>
          <w:color w:val="000000"/>
          <w:sz w:val="16"/>
          <w:szCs w:val="16"/>
          <w:lang w:val="es-ES"/>
        </w:rPr>
        <w:t>, para alimentar el área de iluminación y oficinas administrativas, sin pasar por el equipo de medición; condición que, según criterio de DELSUR, provocó que en el suministro no se registrara correctamente  el consumo total demandado en el inmueble</w:t>
      </w:r>
      <w:r w:rsidR="00C323D4">
        <w:rPr>
          <w:rFonts w:ascii="Museo 300" w:hAnsi="Museo 300"/>
          <w:sz w:val="16"/>
          <w:szCs w:val="16"/>
        </w:rPr>
        <w:t xml:space="preserve"> </w:t>
      </w:r>
      <w:r w:rsidR="00974623">
        <w:rPr>
          <w:rFonts w:ascii="Museo 300" w:hAnsi="Museo 300"/>
          <w:sz w:val="16"/>
          <w:szCs w:val="16"/>
        </w:rPr>
        <w:t>(…)</w:t>
      </w:r>
    </w:p>
    <w:p w14:paraId="5FACC458" w14:textId="64B7D671" w:rsidR="00974623" w:rsidRPr="002D4A70" w:rsidRDefault="00C323D4" w:rsidP="00974623">
      <w:pPr>
        <w:tabs>
          <w:tab w:val="left" w:pos="993"/>
          <w:tab w:val="left" w:pos="9072"/>
        </w:tabs>
        <w:spacing w:line="240" w:lineRule="auto"/>
        <w:ind w:left="993" w:right="709"/>
        <w:jc w:val="both"/>
        <w:rPr>
          <w:rFonts w:ascii="Museo 300" w:hAnsi="Museo 300"/>
          <w:sz w:val="16"/>
          <w:szCs w:val="16"/>
        </w:rPr>
      </w:pPr>
      <w:r w:rsidRPr="008B0E80">
        <w:rPr>
          <w:rFonts w:ascii="Museo 300" w:eastAsia="SimSun" w:hAnsi="Museo 300"/>
          <w:color w:val="000000" w:themeColor="text1"/>
          <w:spacing w:val="-5"/>
          <w:sz w:val="16"/>
          <w:szCs w:val="16"/>
          <w:lang w:val="es-ES"/>
        </w:rPr>
        <w:lastRenderedPageBreak/>
        <w:t xml:space="preserve">Con base en las pruebas analizadas, el CAU es de la opinión que DELSUR cuenta con la evidencia necesaria que permite determinar que en el suministro en referencia existió una condición irregular imputable al usuario final, consistente en la conexión de una línea directa, es decir, existió una alteración en la acometida de servicio eléctrico en media tensión, dicha prueba se presenta en las fotografías </w:t>
      </w:r>
      <w:proofErr w:type="spellStart"/>
      <w:r w:rsidRPr="008B0E80">
        <w:rPr>
          <w:rFonts w:ascii="Museo 300" w:eastAsia="SimSun" w:hAnsi="Museo 300"/>
          <w:color w:val="000000" w:themeColor="text1"/>
          <w:spacing w:val="-5"/>
          <w:sz w:val="16"/>
          <w:szCs w:val="16"/>
          <w:lang w:val="es-ES"/>
        </w:rPr>
        <w:t>n</w:t>
      </w:r>
      <w:r w:rsidRPr="008B0E80">
        <w:rPr>
          <w:rFonts w:ascii="Museo 300" w:eastAsia="SimSun" w:hAnsi="Museo 300"/>
          <w:b/>
          <w:bCs/>
          <w:color w:val="000000" w:themeColor="text1"/>
          <w:spacing w:val="-5"/>
          <w:sz w:val="16"/>
          <w:szCs w:val="16"/>
          <w:lang w:val="es-ES"/>
        </w:rPr>
        <w:t>.°</w:t>
      </w:r>
      <w:proofErr w:type="spellEnd"/>
      <w:r w:rsidRPr="008B0E80">
        <w:rPr>
          <w:rFonts w:ascii="Museo 300" w:eastAsia="SimSun" w:hAnsi="Museo 300"/>
          <w:b/>
          <w:bCs/>
          <w:color w:val="000000" w:themeColor="text1"/>
          <w:spacing w:val="-5"/>
          <w:sz w:val="16"/>
          <w:szCs w:val="16"/>
          <w:lang w:val="es-ES"/>
        </w:rPr>
        <w:t xml:space="preserve"> 12 y 15</w:t>
      </w:r>
      <w:r w:rsidRPr="008B0E80">
        <w:rPr>
          <w:rFonts w:ascii="Museo 300" w:eastAsia="SimSun" w:hAnsi="Museo 300"/>
          <w:color w:val="000000" w:themeColor="text1"/>
          <w:spacing w:val="-5"/>
          <w:sz w:val="16"/>
          <w:szCs w:val="16"/>
          <w:lang w:val="es-419"/>
        </w:rPr>
        <w:t>;</w:t>
      </w:r>
      <w:r w:rsidRPr="008B0E80">
        <w:rPr>
          <w:rFonts w:ascii="Museo 300" w:eastAsia="SimSun" w:hAnsi="Museo 300"/>
          <w:color w:val="000000" w:themeColor="text1"/>
          <w:spacing w:val="-5"/>
          <w:sz w:val="16"/>
          <w:szCs w:val="16"/>
          <w:lang w:val="es-ES"/>
        </w:rPr>
        <w:t> condición que afectó el registro correcto del consumo de energía eléctrica en el suministro.</w:t>
      </w:r>
      <w:r>
        <w:rPr>
          <w:rFonts w:ascii="Museo 300" w:eastAsia="SimSun" w:hAnsi="Museo 300"/>
          <w:color w:val="000000" w:themeColor="text1"/>
          <w:spacing w:val="-5"/>
          <w:sz w:val="16"/>
          <w:szCs w:val="16"/>
          <w:lang w:val="es-ES"/>
        </w:rPr>
        <w:t xml:space="preserve"> </w:t>
      </w:r>
      <w:r w:rsidR="00974623" w:rsidRPr="00AF7ED9">
        <w:rPr>
          <w:rFonts w:ascii="Museo 300" w:eastAsia="SimSun" w:hAnsi="Museo 300"/>
          <w:color w:val="000000" w:themeColor="text1"/>
          <w:spacing w:val="-5"/>
          <w:sz w:val="16"/>
          <w:szCs w:val="16"/>
          <w:lang w:val="es-ES"/>
        </w:rPr>
        <w:t>[…]”</w:t>
      </w:r>
    </w:p>
    <w:p w14:paraId="3D1ECC2A" w14:textId="750FF197" w:rsidR="00974623" w:rsidRDefault="00974623" w:rsidP="00974623">
      <w:pPr>
        <w:suppressAutoHyphens w:val="0"/>
        <w:autoSpaceDE w:val="0"/>
        <w:adjustRightInd w:val="0"/>
        <w:spacing w:after="0" w:line="240" w:lineRule="auto"/>
        <w:ind w:left="426"/>
        <w:jc w:val="both"/>
        <w:textAlignment w:val="auto"/>
        <w:rPr>
          <w:rFonts w:ascii="Museo Sans 300" w:hAnsi="Museo Sans 300"/>
          <w:sz w:val="20"/>
          <w:szCs w:val="20"/>
        </w:rPr>
      </w:pPr>
      <w:r w:rsidRPr="00533ACF">
        <w:rPr>
          <w:rFonts w:ascii="Museo Sans 300" w:hAnsi="Museo Sans 300"/>
          <w:sz w:val="20"/>
          <w:szCs w:val="20"/>
        </w:rPr>
        <w:t>En cuanto a</w:t>
      </w:r>
      <w:r>
        <w:rPr>
          <w:rFonts w:ascii="Museo Sans 300" w:hAnsi="Museo Sans 300"/>
          <w:sz w:val="20"/>
          <w:szCs w:val="20"/>
        </w:rPr>
        <w:t xml:space="preserve"> </w:t>
      </w:r>
      <w:r w:rsidR="001E2581">
        <w:rPr>
          <w:rFonts w:ascii="Museo Sans 300" w:hAnsi="Museo Sans 300"/>
          <w:sz w:val="20"/>
          <w:szCs w:val="20"/>
        </w:rPr>
        <w:t>los argumentos</w:t>
      </w:r>
      <w:r w:rsidR="00C323D4">
        <w:rPr>
          <w:rFonts w:ascii="Museo Sans 300" w:hAnsi="Museo Sans 300"/>
          <w:sz w:val="20"/>
          <w:szCs w:val="20"/>
        </w:rPr>
        <w:t xml:space="preserve"> y pruebas</w:t>
      </w:r>
      <w:r w:rsidR="001E2581">
        <w:rPr>
          <w:rFonts w:ascii="Museo Sans 300" w:hAnsi="Museo Sans 300"/>
          <w:sz w:val="20"/>
          <w:szCs w:val="20"/>
        </w:rPr>
        <w:t xml:space="preserve"> de </w:t>
      </w:r>
      <w:r>
        <w:rPr>
          <w:rFonts w:ascii="Museo Sans 300" w:hAnsi="Museo Sans 300"/>
          <w:sz w:val="20"/>
          <w:szCs w:val="20"/>
        </w:rPr>
        <w:t>la</w:t>
      </w:r>
      <w:r w:rsidRPr="00533ACF">
        <w:rPr>
          <w:rFonts w:ascii="Museo Sans 300" w:hAnsi="Museo Sans 300"/>
          <w:sz w:val="20"/>
          <w:szCs w:val="20"/>
        </w:rPr>
        <w:t xml:space="preserve"> </w:t>
      </w:r>
      <w:r w:rsidR="00B448B4">
        <w:rPr>
          <w:rFonts w:ascii="Museo Sans 300" w:hAnsi="Museo Sans 300"/>
          <w:sz w:val="20"/>
          <w:szCs w:val="20"/>
        </w:rPr>
        <w:t xml:space="preserve">sociedad </w:t>
      </w:r>
      <w:r w:rsidR="004C2AC9">
        <w:rPr>
          <w:rFonts w:ascii="Museo Sans 300" w:hAnsi="Museo Sans 300"/>
          <w:sz w:val="20"/>
          <w:szCs w:val="20"/>
        </w:rPr>
        <w:t>xxx</w:t>
      </w:r>
      <w:r w:rsidRPr="00533ACF">
        <w:rPr>
          <w:rFonts w:ascii="Museo Sans 300" w:hAnsi="Museo Sans 300"/>
          <w:sz w:val="20"/>
          <w:szCs w:val="20"/>
        </w:rPr>
        <w:t>,</w:t>
      </w:r>
      <w:r w:rsidRPr="008760FC">
        <w:rPr>
          <w:rFonts w:ascii="Museo Sans 300" w:hAnsi="Museo Sans 300"/>
          <w:sz w:val="20"/>
          <w:szCs w:val="20"/>
        </w:rPr>
        <w:t xml:space="preserve"> </w:t>
      </w:r>
      <w:r w:rsidR="001E2581">
        <w:rPr>
          <w:rFonts w:ascii="Museo Sans 300" w:hAnsi="Museo Sans 300"/>
          <w:sz w:val="20"/>
          <w:szCs w:val="20"/>
        </w:rPr>
        <w:t>el CAU analizó lo siguiente:</w:t>
      </w:r>
    </w:p>
    <w:p w14:paraId="4C003DDC" w14:textId="40520E51" w:rsidR="001E2581" w:rsidRDefault="001E2581" w:rsidP="00974623">
      <w:pPr>
        <w:suppressAutoHyphens w:val="0"/>
        <w:autoSpaceDE w:val="0"/>
        <w:adjustRightInd w:val="0"/>
        <w:spacing w:after="0" w:line="240" w:lineRule="auto"/>
        <w:ind w:left="426"/>
        <w:jc w:val="both"/>
        <w:textAlignment w:val="auto"/>
        <w:rPr>
          <w:rFonts w:ascii="Museo Sans 300" w:hAnsi="Museo Sans 300"/>
          <w:sz w:val="20"/>
          <w:szCs w:val="20"/>
        </w:rPr>
      </w:pPr>
    </w:p>
    <w:p w14:paraId="3C3A6879" w14:textId="77777777" w:rsidR="00C323D4" w:rsidRDefault="00C323D4" w:rsidP="00C323D4">
      <w:pPr>
        <w:tabs>
          <w:tab w:val="left" w:pos="993"/>
          <w:tab w:val="left" w:pos="9072"/>
        </w:tabs>
        <w:spacing w:line="240" w:lineRule="auto"/>
        <w:ind w:left="993" w:right="709"/>
        <w:jc w:val="both"/>
        <w:rPr>
          <w:rFonts w:ascii="Museo 300" w:hAnsi="Museo 300"/>
          <w:bCs/>
          <w:sz w:val="16"/>
          <w:szCs w:val="16"/>
          <w:lang w:val="es-ES"/>
        </w:rPr>
      </w:pPr>
      <w:bookmarkStart w:id="4" w:name="_Hlk105830074"/>
      <w:bookmarkEnd w:id="3"/>
      <w:r>
        <w:rPr>
          <w:rFonts w:ascii="Museo 300" w:hAnsi="Museo 300"/>
          <w:bCs/>
          <w:sz w:val="16"/>
          <w:szCs w:val="16"/>
          <w:lang w:val="es-ES"/>
        </w:rPr>
        <w:t xml:space="preserve">(…) </w:t>
      </w:r>
      <w:r w:rsidRPr="008B0E80">
        <w:rPr>
          <w:rFonts w:ascii="Museo 300" w:hAnsi="Museo 300"/>
          <w:bCs/>
          <w:sz w:val="16"/>
          <w:szCs w:val="16"/>
          <w:lang w:val="es-ES"/>
        </w:rPr>
        <w:t xml:space="preserve">manifestó por medio de correo electrónico que cuadrillas de DELSUR habían manipulado las líneas del transformador de 25 </w:t>
      </w:r>
      <w:proofErr w:type="spellStart"/>
      <w:r w:rsidRPr="008B0E80">
        <w:rPr>
          <w:rFonts w:ascii="Museo 300" w:hAnsi="Museo 300"/>
          <w:bCs/>
          <w:sz w:val="16"/>
          <w:szCs w:val="16"/>
          <w:lang w:val="es-ES"/>
        </w:rPr>
        <w:t>kVA</w:t>
      </w:r>
      <w:proofErr w:type="spellEnd"/>
      <w:r w:rsidRPr="008B0E80">
        <w:rPr>
          <w:rFonts w:ascii="Museo 300" w:hAnsi="Museo 300"/>
          <w:bCs/>
          <w:sz w:val="16"/>
          <w:szCs w:val="16"/>
          <w:lang w:val="es-ES"/>
        </w:rPr>
        <w:t xml:space="preserve"> y presentó material fotográfico de las cámaras de seguridad instaladas en el inmueble y de su celular con motivo de evidenciar lo anteriormente expresado</w:t>
      </w:r>
      <w:r>
        <w:rPr>
          <w:rFonts w:ascii="Museo 300" w:hAnsi="Museo 300"/>
          <w:bCs/>
          <w:sz w:val="16"/>
          <w:szCs w:val="16"/>
          <w:lang w:val="es-ES"/>
        </w:rPr>
        <w:t xml:space="preserve"> (…)</w:t>
      </w:r>
    </w:p>
    <w:p w14:paraId="63FD4B0A" w14:textId="5516A399" w:rsidR="00C323D4" w:rsidRDefault="00C323D4" w:rsidP="00C323D4">
      <w:pPr>
        <w:tabs>
          <w:tab w:val="left" w:pos="993"/>
          <w:tab w:val="left" w:pos="9072"/>
        </w:tabs>
        <w:spacing w:line="240" w:lineRule="auto"/>
        <w:ind w:left="993" w:right="709"/>
        <w:jc w:val="both"/>
        <w:rPr>
          <w:rFonts w:ascii="Museo 300" w:hAnsi="Museo 300"/>
          <w:sz w:val="16"/>
          <w:szCs w:val="16"/>
          <w:lang w:val="es-ES"/>
        </w:rPr>
      </w:pPr>
      <w:r w:rsidRPr="00492731">
        <w:rPr>
          <w:rFonts w:ascii="Museo 300" w:hAnsi="Museo 300"/>
          <w:sz w:val="16"/>
          <w:szCs w:val="16"/>
          <w:lang w:val="es-ES"/>
        </w:rPr>
        <w:t xml:space="preserve">Por lo anterior, manifiesta que lo ocurrido fue notificado al señor </w:t>
      </w:r>
      <w:r w:rsidR="004C2AC9">
        <w:rPr>
          <w:rFonts w:ascii="Museo 300" w:hAnsi="Museo 300"/>
          <w:sz w:val="16"/>
          <w:szCs w:val="16"/>
          <w:lang w:val="es-ES"/>
        </w:rPr>
        <w:t>xxx</w:t>
      </w:r>
      <w:r w:rsidRPr="00492731">
        <w:rPr>
          <w:rFonts w:ascii="Museo 300" w:hAnsi="Museo 300"/>
          <w:sz w:val="16"/>
          <w:szCs w:val="16"/>
          <w:lang w:val="es-ES"/>
        </w:rPr>
        <w:t xml:space="preserve">, asesor asignado del área de Grandes Clientes de DELSUR, quién hizo caso omiso a dichas notificaciones. Además, el señor </w:t>
      </w:r>
      <w:r w:rsidR="004C2AC9">
        <w:rPr>
          <w:rFonts w:ascii="Museo 300" w:hAnsi="Museo 300"/>
          <w:sz w:val="16"/>
          <w:szCs w:val="16"/>
          <w:lang w:val="es-ES"/>
        </w:rPr>
        <w:t>xxx</w:t>
      </w:r>
      <w:r w:rsidRPr="00492731">
        <w:rPr>
          <w:rFonts w:ascii="Museo 300" w:hAnsi="Museo 300"/>
          <w:sz w:val="16"/>
          <w:szCs w:val="16"/>
          <w:lang w:val="es-ES"/>
        </w:rPr>
        <w:t xml:space="preserve"> manifiesta que el transformador de 25 </w:t>
      </w:r>
      <w:proofErr w:type="spellStart"/>
      <w:r w:rsidRPr="00492731">
        <w:rPr>
          <w:rFonts w:ascii="Museo 300" w:hAnsi="Museo 300"/>
          <w:sz w:val="16"/>
          <w:szCs w:val="16"/>
          <w:lang w:val="es-ES"/>
        </w:rPr>
        <w:t>kVA</w:t>
      </w:r>
      <w:proofErr w:type="spellEnd"/>
      <w:r w:rsidRPr="00492731">
        <w:rPr>
          <w:rFonts w:ascii="Museo 300" w:hAnsi="Museo 300"/>
          <w:sz w:val="16"/>
          <w:szCs w:val="16"/>
          <w:lang w:val="es-ES"/>
        </w:rPr>
        <w:t xml:space="preserve"> se encuentra desconectado desde hace un año, por lo que es imposible tomar energía de este, y agrega que solo fue utilizado para realizar pruebas de funcionamiento. </w:t>
      </w:r>
    </w:p>
    <w:p w14:paraId="26D67DF8" w14:textId="531B7DD4" w:rsidR="00C323D4" w:rsidRPr="00492731" w:rsidRDefault="00C323D4" w:rsidP="00C323D4">
      <w:pPr>
        <w:tabs>
          <w:tab w:val="left" w:pos="993"/>
          <w:tab w:val="left" w:pos="9072"/>
        </w:tabs>
        <w:spacing w:line="240" w:lineRule="auto"/>
        <w:ind w:left="993" w:right="709"/>
        <w:jc w:val="both"/>
        <w:rPr>
          <w:rFonts w:ascii="Museo 300" w:eastAsia="Arial" w:hAnsi="Museo 300"/>
          <w:color w:val="000000"/>
          <w:sz w:val="16"/>
          <w:szCs w:val="16"/>
          <w:lang w:val="es-ES"/>
        </w:rPr>
      </w:pPr>
      <w:r w:rsidRPr="00492731">
        <w:rPr>
          <w:rFonts w:ascii="Museo 300" w:eastAsia="Arial" w:hAnsi="Museo 300"/>
          <w:color w:val="000000"/>
          <w:sz w:val="16"/>
          <w:szCs w:val="16"/>
          <w:lang w:val="es-ES"/>
        </w:rPr>
        <w:t xml:space="preserve">Por otra parte, el señor </w:t>
      </w:r>
      <w:r w:rsidR="004C2AC9">
        <w:rPr>
          <w:rFonts w:ascii="Museo 300" w:eastAsia="Arial" w:hAnsi="Museo 300"/>
          <w:color w:val="000000"/>
          <w:sz w:val="16"/>
          <w:szCs w:val="16"/>
          <w:lang w:val="es-ES"/>
        </w:rPr>
        <w:t>xxx</w:t>
      </w:r>
      <w:r w:rsidRPr="00492731">
        <w:rPr>
          <w:rFonts w:ascii="Museo 300" w:eastAsia="Arial" w:hAnsi="Museo 300"/>
          <w:color w:val="000000"/>
          <w:sz w:val="16"/>
          <w:szCs w:val="16"/>
          <w:lang w:val="es-ES"/>
        </w:rPr>
        <w:t xml:space="preserve"> menciona que harán la gestión para la instalación del respectivo equipo de medición ya que la subestación de 25 </w:t>
      </w:r>
      <w:proofErr w:type="spellStart"/>
      <w:r w:rsidRPr="00492731">
        <w:rPr>
          <w:rFonts w:ascii="Museo 300" w:eastAsia="Arial" w:hAnsi="Museo 300"/>
          <w:color w:val="000000"/>
          <w:sz w:val="16"/>
          <w:szCs w:val="16"/>
          <w:lang w:val="es-ES"/>
        </w:rPr>
        <w:t>kVA</w:t>
      </w:r>
      <w:proofErr w:type="spellEnd"/>
      <w:r w:rsidRPr="00492731">
        <w:rPr>
          <w:rFonts w:ascii="Museo 300" w:eastAsia="Arial" w:hAnsi="Museo 300"/>
          <w:color w:val="000000"/>
          <w:sz w:val="16"/>
          <w:szCs w:val="16"/>
          <w:lang w:val="es-ES"/>
        </w:rPr>
        <w:t xml:space="preserve"> será utilizada para alimentar una bodega que, actualmente, se encuentra en construcción, pero antes, desean solucionar el inconveniente sucedido. Además, expresa que en ningún momento han sustraído energía de ningún tipo, lo que podría observarse en su patrón de consumo pues se mantiene dentro del promedio desde el inicio de sus operaciones y que el aumento en su consumo se da por temporadas, como la temporada navideña, por lo que solicita que no se trate de cobrar una energía que DELSUR supone que ellos han tomado.</w:t>
      </w:r>
    </w:p>
    <w:p w14:paraId="0DAB5CC0" w14:textId="1FA2BB27" w:rsidR="00C323D4" w:rsidRPr="00492731" w:rsidRDefault="00C323D4" w:rsidP="00C323D4">
      <w:pPr>
        <w:tabs>
          <w:tab w:val="left" w:pos="993"/>
          <w:tab w:val="left" w:pos="9072"/>
        </w:tabs>
        <w:spacing w:line="240" w:lineRule="auto"/>
        <w:ind w:left="993" w:right="709"/>
        <w:jc w:val="both"/>
        <w:rPr>
          <w:rFonts w:ascii="Museo 300" w:eastAsia="Arial" w:hAnsi="Museo 300"/>
          <w:color w:val="000000"/>
          <w:sz w:val="16"/>
          <w:szCs w:val="16"/>
          <w:lang w:val="es-ES"/>
        </w:rPr>
      </w:pPr>
      <w:r w:rsidRPr="00492731">
        <w:rPr>
          <w:rFonts w:ascii="Museo 300" w:eastAsia="Arial" w:hAnsi="Museo 300"/>
          <w:color w:val="000000"/>
          <w:sz w:val="16"/>
          <w:szCs w:val="16"/>
          <w:lang w:val="es-ES"/>
        </w:rPr>
        <w:t xml:space="preserve">Al respecto de lo manifestado por el usuario, el CAU es de la opinión que las pruebas presentadas no desacreditan la condición irregular encontrada por el personal técnico de DELSUR el 29 de marzo de 2023 que consistió en una línea directa fuera de medición, la cual se ha evidenciado mediante las fotografías </w:t>
      </w:r>
      <w:proofErr w:type="spellStart"/>
      <w:r w:rsidRPr="00492731">
        <w:rPr>
          <w:rFonts w:ascii="Museo 300" w:eastAsia="Arial" w:hAnsi="Museo 300"/>
          <w:color w:val="000000"/>
          <w:sz w:val="16"/>
          <w:szCs w:val="16"/>
          <w:lang w:val="es-ES"/>
        </w:rPr>
        <w:t>n.°</w:t>
      </w:r>
      <w:proofErr w:type="spellEnd"/>
      <w:r w:rsidRPr="00492731">
        <w:rPr>
          <w:rFonts w:ascii="Museo 300" w:eastAsia="Arial" w:hAnsi="Museo 300"/>
          <w:color w:val="000000"/>
          <w:sz w:val="16"/>
          <w:szCs w:val="16"/>
          <w:lang w:val="es-ES"/>
        </w:rPr>
        <w:t xml:space="preserve"> 12 y </w:t>
      </w:r>
      <w:proofErr w:type="gramStart"/>
      <w:r w:rsidRPr="00492731">
        <w:rPr>
          <w:rFonts w:ascii="Museo 300" w:eastAsia="Arial" w:hAnsi="Museo 300"/>
          <w:color w:val="000000"/>
          <w:sz w:val="16"/>
          <w:szCs w:val="16"/>
          <w:lang w:val="es-ES"/>
        </w:rPr>
        <w:t>15.</w:t>
      </w:r>
      <w:r>
        <w:rPr>
          <w:rFonts w:ascii="Museo 300" w:eastAsia="Arial" w:hAnsi="Museo 300"/>
          <w:color w:val="000000"/>
          <w:sz w:val="16"/>
          <w:szCs w:val="16"/>
          <w:lang w:val="es-ES"/>
        </w:rPr>
        <w:t>[</w:t>
      </w:r>
      <w:proofErr w:type="gramEnd"/>
      <w:r>
        <w:rPr>
          <w:rFonts w:ascii="Museo 300" w:eastAsia="Arial" w:hAnsi="Museo 300"/>
          <w:color w:val="000000"/>
          <w:sz w:val="16"/>
          <w:szCs w:val="16"/>
          <w:lang w:val="es-ES"/>
        </w:rPr>
        <w:t>…]</w:t>
      </w:r>
    </w:p>
    <w:p w14:paraId="5E06D312" w14:textId="0688F588" w:rsidR="00974623" w:rsidRPr="00785743" w:rsidRDefault="00CC62A8" w:rsidP="00785743">
      <w:pPr>
        <w:autoSpaceDE w:val="0"/>
        <w:adjustRightInd w:val="0"/>
        <w:spacing w:after="0" w:line="240" w:lineRule="auto"/>
        <w:ind w:left="426"/>
        <w:jc w:val="both"/>
        <w:rPr>
          <w:rFonts w:ascii="Museo Sans 300" w:hAnsi="Museo Sans 300" w:cs="Segoe UI"/>
          <w:sz w:val="20"/>
          <w:szCs w:val="20"/>
          <w:lang w:val="es-ES" w:eastAsia="es-MX"/>
        </w:rPr>
      </w:pPr>
      <w:r w:rsidRPr="00785743">
        <w:rPr>
          <w:rFonts w:ascii="Museo Sans 300" w:hAnsi="Museo Sans 300" w:cs="Segoe UI"/>
          <w:sz w:val="20"/>
          <w:szCs w:val="20"/>
          <w:lang w:val="es-ES" w:eastAsia="es-MX"/>
        </w:rPr>
        <w:t>Conforme</w:t>
      </w:r>
      <w:r w:rsidR="00B04E98">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B61EDF">
        <w:rPr>
          <w:rFonts w:ascii="Museo Sans 300" w:hAnsi="Museo Sans 300" w:cs="Segoe UI"/>
          <w:sz w:val="20"/>
          <w:szCs w:val="20"/>
          <w:lang w:val="es-ES" w:eastAsia="es-MX"/>
        </w:rPr>
        <w:t>IT-0190</w:t>
      </w:r>
      <w:r w:rsidR="008A6737" w:rsidRPr="00785743">
        <w:rPr>
          <w:rFonts w:ascii="Museo Sans 300" w:hAnsi="Museo Sans 300" w:cs="Segoe UI"/>
          <w:sz w:val="20"/>
          <w:szCs w:val="20"/>
          <w:lang w:val="es-ES" w:eastAsia="es-MX"/>
        </w:rPr>
        <w:t>-CAU-23</w:t>
      </w:r>
      <w:r w:rsidRPr="00785743">
        <w:rPr>
          <w:rFonts w:ascii="Museo Sans 300" w:hAnsi="Museo Sans 300" w:cs="Segoe UI"/>
          <w:sz w:val="20"/>
          <w:szCs w:val="20"/>
          <w:lang w:val="es-ES" w:eastAsia="es-MX"/>
        </w:rPr>
        <w:t xml:space="preserve"> que</w:t>
      </w:r>
      <w:bookmarkEnd w:id="4"/>
      <w:r w:rsidR="00B27D17" w:rsidRPr="00785743">
        <w:rPr>
          <w:rFonts w:ascii="Museo Sans 300" w:hAnsi="Museo Sans 300" w:cs="Segoe UI"/>
          <w:sz w:val="20"/>
          <w:szCs w:val="20"/>
          <w:lang w:val="es-ES" w:eastAsia="es-MX"/>
        </w:rPr>
        <w:t xml:space="preserve"> existió</w:t>
      </w:r>
      <w:r w:rsidR="00974623" w:rsidRPr="00785743">
        <w:rPr>
          <w:rFonts w:ascii="Museo Sans 300" w:hAnsi="Museo Sans 300" w:cs="Segoe UI"/>
          <w:sz w:val="20"/>
          <w:szCs w:val="20"/>
          <w:lang w:val="es-ES" w:eastAsia="es-MX"/>
        </w:rPr>
        <w:t xml:space="preserve"> una condición irregular consistente en línea</w:t>
      </w:r>
      <w:r w:rsidR="00C323D4">
        <w:rPr>
          <w:rFonts w:ascii="Museo Sans 300" w:hAnsi="Museo Sans 300" w:cs="Segoe UI"/>
          <w:sz w:val="20"/>
          <w:szCs w:val="20"/>
          <w:lang w:val="es-ES" w:eastAsia="es-MX"/>
        </w:rPr>
        <w:t>s</w:t>
      </w:r>
      <w:r w:rsidR="00974623" w:rsidRPr="00785743">
        <w:rPr>
          <w:rFonts w:ascii="Museo Sans 300" w:hAnsi="Museo Sans 300" w:cs="Segoe UI"/>
          <w:sz w:val="20"/>
          <w:szCs w:val="20"/>
          <w:lang w:val="es-ES" w:eastAsia="es-MX"/>
        </w:rPr>
        <w:t xml:space="preserve"> fuera de medición</w:t>
      </w:r>
      <w:r w:rsidR="00FA5764">
        <w:rPr>
          <w:rFonts w:ascii="Museo Sans 300" w:hAnsi="Museo Sans 300" w:cs="Segoe UI"/>
          <w:sz w:val="20"/>
          <w:szCs w:val="20"/>
          <w:lang w:val="es-ES" w:eastAsia="es-MX"/>
        </w:rPr>
        <w:t xml:space="preserve"> </w:t>
      </w:r>
      <w:r w:rsidR="00D87265">
        <w:rPr>
          <w:rFonts w:ascii="Museo Sans 300" w:hAnsi="Museo Sans 300" w:cs="Segoe UI"/>
          <w:sz w:val="20"/>
          <w:szCs w:val="20"/>
          <w:lang w:val="es-ES" w:eastAsia="es-MX"/>
        </w:rPr>
        <w:t>conectadas en un</w:t>
      </w:r>
      <w:r w:rsidR="00FA5764" w:rsidRPr="00FA5764">
        <w:rPr>
          <w:rFonts w:ascii="Museo Sans 300" w:hAnsi="Museo Sans 300" w:cs="Segoe UI"/>
          <w:sz w:val="20"/>
          <w:szCs w:val="20"/>
          <w:lang w:val="es-ES" w:eastAsia="es-MX"/>
        </w:rPr>
        <w:t xml:space="preserve"> transformador de 25 </w:t>
      </w:r>
      <w:proofErr w:type="spellStart"/>
      <w:r w:rsidR="00FA5764" w:rsidRPr="00FA5764">
        <w:rPr>
          <w:rFonts w:ascii="Museo Sans 300" w:hAnsi="Museo Sans 300" w:cs="Segoe UI"/>
          <w:sz w:val="20"/>
          <w:szCs w:val="20"/>
          <w:lang w:val="es-ES" w:eastAsia="es-MX"/>
        </w:rPr>
        <w:t>kVA</w:t>
      </w:r>
      <w:proofErr w:type="spellEnd"/>
      <w:r w:rsidR="00FA5764" w:rsidRPr="00FA5764">
        <w:rPr>
          <w:rFonts w:ascii="Museo Sans 300" w:hAnsi="Museo Sans 300" w:cs="Segoe UI"/>
          <w:sz w:val="20"/>
          <w:szCs w:val="20"/>
          <w:lang w:val="es-ES" w:eastAsia="es-MX"/>
        </w:rPr>
        <w:t xml:space="preserve">, </w:t>
      </w:r>
      <w:r w:rsidR="00974623" w:rsidRPr="00785743">
        <w:rPr>
          <w:rFonts w:ascii="Museo Sans 300" w:hAnsi="Museo Sans 300" w:cs="Segoe UI"/>
          <w:sz w:val="20"/>
          <w:szCs w:val="20"/>
          <w:lang w:val="es-ES" w:eastAsia="es-MX"/>
        </w:rPr>
        <w:t>con el fin de consumir energía que no fuera registrada por el medidor.</w:t>
      </w:r>
    </w:p>
    <w:p w14:paraId="11EB29AA" w14:textId="77777777" w:rsidR="00974623" w:rsidRPr="00974623" w:rsidRDefault="00974623"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1EEECD66"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w:t>
      </w:r>
      <w:r w:rsidR="00C323D4">
        <w:rPr>
          <w:rFonts w:ascii="Museo Sans 300" w:hAnsi="Museo Sans 300" w:cs="Segoe UI"/>
          <w:sz w:val="20"/>
          <w:szCs w:val="20"/>
          <w:lang w:val="es-ES" w:eastAsia="es-MX"/>
        </w:rPr>
        <w:t>año 2022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F35AFCD" w14:textId="0229A970" w:rsidR="00DE7531" w:rsidRPr="00DE7531" w:rsidRDefault="00DE7531" w:rsidP="00DE7531">
      <w:pPr>
        <w:autoSpaceDE w:val="0"/>
        <w:spacing w:after="0" w:line="240" w:lineRule="auto"/>
        <w:ind w:left="426"/>
        <w:jc w:val="both"/>
        <w:rPr>
          <w:rFonts w:ascii="Museo Sans 300" w:hAnsi="Museo Sans 300" w:cs="Segoe UI"/>
          <w:sz w:val="20"/>
          <w:szCs w:val="20"/>
          <w:lang w:eastAsia="es-MX"/>
        </w:rPr>
      </w:pPr>
      <w:r w:rsidRPr="00DE7531">
        <w:rPr>
          <w:rFonts w:ascii="Museo Sans 300" w:hAnsi="Museo Sans 300" w:cs="Segoe UI"/>
          <w:sz w:val="20"/>
          <w:szCs w:val="20"/>
          <w:lang w:val="es-ES" w:eastAsia="es-MX"/>
        </w:rPr>
        <w:t xml:space="preserve">De acuerdo con lo establecido en el informe técnico, el CAU no validó el cálculo de ENR </w:t>
      </w:r>
      <w:r w:rsidRPr="00DE7531">
        <w:rPr>
          <w:rFonts w:ascii="Museo Sans 300" w:hAnsi="Museo Sans 300" w:cs="Segoe UI"/>
          <w:sz w:val="20"/>
          <w:szCs w:val="20"/>
          <w:lang w:eastAsia="es-MX"/>
        </w:rPr>
        <w:t>realizado por la distribuidora basado en la</w:t>
      </w:r>
      <w:r w:rsidR="00756B48">
        <w:rPr>
          <w:rFonts w:ascii="Museo Sans 300" w:hAnsi="Museo Sans 300" w:cs="Segoe UI"/>
          <w:sz w:val="20"/>
          <w:szCs w:val="20"/>
          <w:lang w:eastAsia="es-MX"/>
        </w:rPr>
        <w:t>s</w:t>
      </w:r>
      <w:r w:rsidRPr="00DE7531">
        <w:rPr>
          <w:rFonts w:ascii="Museo Sans 300" w:hAnsi="Museo Sans 300" w:cs="Segoe UI"/>
          <w:sz w:val="20"/>
          <w:szCs w:val="20"/>
          <w:lang w:eastAsia="es-MX"/>
        </w:rPr>
        <w:t xml:space="preserve"> corriente</w:t>
      </w:r>
      <w:r w:rsidR="00756B48">
        <w:rPr>
          <w:rFonts w:ascii="Museo Sans 300" w:hAnsi="Museo Sans 300" w:cs="Segoe UI"/>
          <w:sz w:val="20"/>
          <w:szCs w:val="20"/>
          <w:lang w:eastAsia="es-MX"/>
        </w:rPr>
        <w:t>s</w:t>
      </w:r>
      <w:r w:rsidRPr="00DE7531">
        <w:rPr>
          <w:rFonts w:ascii="Museo Sans 300" w:hAnsi="Museo Sans 300" w:cs="Segoe UI"/>
          <w:sz w:val="20"/>
          <w:szCs w:val="20"/>
          <w:lang w:eastAsia="es-MX"/>
        </w:rPr>
        <w:t xml:space="preserve"> instantánea</w:t>
      </w:r>
      <w:r w:rsidR="00756B48">
        <w:rPr>
          <w:rFonts w:ascii="Museo Sans 300" w:hAnsi="Museo Sans 300" w:cs="Segoe UI"/>
          <w:sz w:val="20"/>
          <w:szCs w:val="20"/>
          <w:lang w:eastAsia="es-MX"/>
        </w:rPr>
        <w:t>s</w:t>
      </w:r>
      <w:r w:rsidRPr="00DE7531">
        <w:rPr>
          <w:rFonts w:ascii="Museo Sans 300" w:hAnsi="Museo Sans 300" w:cs="Segoe UI"/>
          <w:sz w:val="20"/>
          <w:szCs w:val="20"/>
          <w:lang w:eastAsia="es-MX"/>
        </w:rPr>
        <w:t xml:space="preserve"> de </w:t>
      </w:r>
      <w:r w:rsidR="00756B48">
        <w:rPr>
          <w:rFonts w:ascii="Museo Sans 300" w:hAnsi="Museo Sans 300" w:cs="Segoe UI"/>
          <w:sz w:val="20"/>
          <w:szCs w:val="20"/>
          <w:lang w:eastAsia="es-MX"/>
        </w:rPr>
        <w:t>28.1 y 29</w:t>
      </w:r>
      <w:r w:rsidRPr="00DE7531">
        <w:rPr>
          <w:rFonts w:ascii="Museo Sans 300" w:hAnsi="Museo Sans 300" w:cs="Segoe UI"/>
          <w:sz w:val="20"/>
          <w:szCs w:val="20"/>
          <w:lang w:eastAsia="es-MX"/>
        </w:rPr>
        <w:t xml:space="preserve"> amperios medida</w:t>
      </w:r>
      <w:r w:rsidR="00756B48">
        <w:rPr>
          <w:rFonts w:ascii="Museo Sans 300" w:hAnsi="Museo Sans 300" w:cs="Segoe UI"/>
          <w:sz w:val="20"/>
          <w:szCs w:val="20"/>
          <w:lang w:eastAsia="es-MX"/>
        </w:rPr>
        <w:t>s</w:t>
      </w:r>
      <w:r w:rsidRPr="00DE7531">
        <w:rPr>
          <w:rFonts w:ascii="Museo Sans 300" w:hAnsi="Museo Sans 300" w:cs="Segoe UI"/>
          <w:sz w:val="20"/>
          <w:szCs w:val="20"/>
          <w:lang w:eastAsia="es-MX"/>
        </w:rPr>
        <w:t xml:space="preserve"> en la</w:t>
      </w:r>
      <w:r w:rsidR="00756B48">
        <w:rPr>
          <w:rFonts w:ascii="Museo Sans 300" w:hAnsi="Museo Sans 300" w:cs="Segoe UI"/>
          <w:sz w:val="20"/>
          <w:szCs w:val="20"/>
          <w:lang w:eastAsia="es-MX"/>
        </w:rPr>
        <w:t>s</w:t>
      </w:r>
      <w:r w:rsidRPr="00DE7531">
        <w:rPr>
          <w:rFonts w:ascii="Museo Sans 300" w:hAnsi="Museo Sans 300" w:cs="Segoe UI"/>
          <w:sz w:val="20"/>
          <w:szCs w:val="20"/>
          <w:lang w:eastAsia="es-MX"/>
        </w:rPr>
        <w:t xml:space="preserve"> línea</w:t>
      </w:r>
      <w:r w:rsidR="00756B48">
        <w:rPr>
          <w:rFonts w:ascii="Museo Sans 300" w:hAnsi="Museo Sans 300" w:cs="Segoe UI"/>
          <w:sz w:val="20"/>
          <w:szCs w:val="20"/>
          <w:lang w:eastAsia="es-MX"/>
        </w:rPr>
        <w:t>s</w:t>
      </w:r>
      <w:r w:rsidRPr="00DE7531">
        <w:rPr>
          <w:rFonts w:ascii="Museo Sans 300" w:hAnsi="Museo Sans 300" w:cs="Segoe UI"/>
          <w:sz w:val="20"/>
          <w:szCs w:val="20"/>
          <w:lang w:eastAsia="es-MX"/>
        </w:rPr>
        <w:t xml:space="preserve"> directa</w:t>
      </w:r>
      <w:r w:rsidR="00756B48">
        <w:rPr>
          <w:rFonts w:ascii="Museo Sans 300" w:hAnsi="Museo Sans 300" w:cs="Segoe UI"/>
          <w:sz w:val="20"/>
          <w:szCs w:val="20"/>
          <w:lang w:eastAsia="es-MX"/>
        </w:rPr>
        <w:t>s</w:t>
      </w:r>
      <w:r w:rsidRPr="00DE7531">
        <w:rPr>
          <w:rFonts w:ascii="Museo Sans 300" w:hAnsi="Museo Sans 300" w:cs="Segoe UI"/>
          <w:sz w:val="20"/>
          <w:szCs w:val="20"/>
          <w:lang w:eastAsia="es-MX"/>
        </w:rPr>
        <w:t>, por las razones siguientes:</w:t>
      </w:r>
    </w:p>
    <w:p w14:paraId="19A5FA01" w14:textId="77777777" w:rsidR="00DE7531" w:rsidRPr="00DE7531" w:rsidRDefault="00DE7531" w:rsidP="00DE7531">
      <w:pPr>
        <w:autoSpaceDE w:val="0"/>
        <w:spacing w:after="0" w:line="240" w:lineRule="auto"/>
        <w:ind w:left="426"/>
        <w:jc w:val="both"/>
        <w:rPr>
          <w:rFonts w:ascii="Museo Sans 300" w:hAnsi="Museo Sans 300" w:cs="Segoe UI"/>
          <w:sz w:val="20"/>
          <w:szCs w:val="20"/>
          <w:lang w:eastAsia="es-MX"/>
        </w:rPr>
      </w:pPr>
    </w:p>
    <w:p w14:paraId="0F74CA7D" w14:textId="115E592E" w:rsidR="00DE7531" w:rsidRDefault="00DE7531" w:rsidP="006A33E0">
      <w:pPr>
        <w:numPr>
          <w:ilvl w:val="0"/>
          <w:numId w:val="7"/>
        </w:numPr>
        <w:autoSpaceDE w:val="0"/>
        <w:spacing w:after="0" w:line="240" w:lineRule="auto"/>
        <w:jc w:val="both"/>
        <w:rPr>
          <w:rFonts w:ascii="Museo Sans 300" w:hAnsi="Museo Sans 300" w:cs="Segoe UI"/>
          <w:sz w:val="20"/>
          <w:szCs w:val="20"/>
          <w:lang w:eastAsia="es-MX"/>
        </w:rPr>
      </w:pPr>
      <w:r w:rsidRPr="00DE7531">
        <w:rPr>
          <w:rFonts w:ascii="Museo Sans 300" w:hAnsi="Museo Sans 300" w:cs="Segoe UI"/>
          <w:sz w:val="20"/>
          <w:szCs w:val="20"/>
          <w:lang w:eastAsia="es-MX"/>
        </w:rPr>
        <w:t xml:space="preserve">No justificó el criterio técnico para establecer un periodo de </w:t>
      </w:r>
      <w:r w:rsidR="00756B48">
        <w:rPr>
          <w:rFonts w:ascii="Museo Sans 300" w:hAnsi="Museo Sans 300" w:cs="Segoe UI"/>
          <w:sz w:val="20"/>
          <w:szCs w:val="20"/>
          <w:lang w:eastAsia="es-MX"/>
        </w:rPr>
        <w:t>9.33</w:t>
      </w:r>
      <w:r w:rsidRPr="00DE7531">
        <w:rPr>
          <w:rFonts w:ascii="Museo Sans 300" w:hAnsi="Museo Sans 300" w:cs="Segoe UI"/>
          <w:sz w:val="20"/>
          <w:szCs w:val="20"/>
          <w:lang w:eastAsia="es-MX"/>
        </w:rPr>
        <w:t xml:space="preserve"> horas de uso diario de los equipos. </w:t>
      </w:r>
    </w:p>
    <w:p w14:paraId="34E36A82" w14:textId="77777777" w:rsidR="005C236B" w:rsidRDefault="005C236B" w:rsidP="005C236B">
      <w:pPr>
        <w:autoSpaceDE w:val="0"/>
        <w:spacing w:after="0" w:line="240" w:lineRule="auto"/>
        <w:ind w:left="720"/>
        <w:jc w:val="both"/>
        <w:rPr>
          <w:rFonts w:ascii="Museo Sans 300" w:hAnsi="Museo Sans 300" w:cs="Segoe UI"/>
          <w:sz w:val="20"/>
          <w:szCs w:val="20"/>
          <w:lang w:eastAsia="es-MX"/>
        </w:rPr>
      </w:pPr>
    </w:p>
    <w:p w14:paraId="777CB6E6" w14:textId="7133DDD5" w:rsidR="005C236B" w:rsidRPr="00DE7531" w:rsidRDefault="00756B48" w:rsidP="006A33E0">
      <w:pPr>
        <w:numPr>
          <w:ilvl w:val="0"/>
          <w:numId w:val="7"/>
        </w:numPr>
        <w:autoSpaceDE w:val="0"/>
        <w:spacing w:after="0" w:line="240" w:lineRule="auto"/>
        <w:jc w:val="both"/>
        <w:rPr>
          <w:rFonts w:ascii="Museo Sans 300" w:hAnsi="Museo Sans 300" w:cs="Segoe UI"/>
          <w:sz w:val="20"/>
          <w:szCs w:val="20"/>
          <w:lang w:eastAsia="es-MX"/>
        </w:rPr>
      </w:pPr>
      <w:r>
        <w:rPr>
          <w:rFonts w:ascii="Museo Sans 300" w:hAnsi="Museo Sans 300" w:cs="Segoe UI"/>
          <w:sz w:val="20"/>
          <w:szCs w:val="20"/>
          <w:lang w:eastAsia="es-MX"/>
        </w:rPr>
        <w:t xml:space="preserve"> Los valores obtenidos corresponden a una carga transitoria, misma que no refleja </w:t>
      </w:r>
      <w:r w:rsidR="00EC6336">
        <w:rPr>
          <w:rFonts w:ascii="Museo Sans 300" w:hAnsi="Museo Sans 300" w:cs="Segoe UI"/>
          <w:sz w:val="20"/>
          <w:szCs w:val="20"/>
          <w:lang w:eastAsia="es-MX"/>
        </w:rPr>
        <w:t xml:space="preserve">la carga eléctrica de uso constante. </w:t>
      </w:r>
    </w:p>
    <w:p w14:paraId="0E88D3E3" w14:textId="77777777" w:rsidR="00DE7531" w:rsidRPr="00DE7531" w:rsidRDefault="00DE7531" w:rsidP="00DE7531">
      <w:pPr>
        <w:autoSpaceDE w:val="0"/>
        <w:spacing w:after="0" w:line="240" w:lineRule="auto"/>
        <w:ind w:left="426"/>
        <w:jc w:val="both"/>
        <w:rPr>
          <w:rFonts w:ascii="Museo Sans 300" w:hAnsi="Museo Sans 300" w:cs="Segoe UI"/>
          <w:sz w:val="20"/>
          <w:szCs w:val="20"/>
          <w:lang w:eastAsia="es-MX"/>
        </w:rPr>
      </w:pPr>
    </w:p>
    <w:p w14:paraId="6913D3C8" w14:textId="3BC6CD86" w:rsidR="00DE7531" w:rsidRPr="00DE7531" w:rsidRDefault="00DE7531" w:rsidP="00DE7531">
      <w:pPr>
        <w:autoSpaceDE w:val="0"/>
        <w:spacing w:after="0" w:line="240" w:lineRule="auto"/>
        <w:ind w:left="426"/>
        <w:jc w:val="both"/>
        <w:rPr>
          <w:rFonts w:ascii="Museo Sans 300" w:hAnsi="Museo Sans 300" w:cs="Segoe UI"/>
          <w:sz w:val="20"/>
          <w:szCs w:val="20"/>
          <w:lang w:val="es-ES" w:eastAsia="es-MX"/>
        </w:rPr>
      </w:pPr>
      <w:r w:rsidRPr="00DE7531">
        <w:rPr>
          <w:rFonts w:ascii="Museo Sans 300" w:hAnsi="Museo Sans 300" w:cs="Segoe UI"/>
          <w:sz w:val="20"/>
          <w:szCs w:val="20"/>
          <w:lang w:eastAsia="es-MX"/>
        </w:rPr>
        <w:t>En ese sentido, la</w:t>
      </w:r>
      <w:r w:rsidR="00EC6336">
        <w:rPr>
          <w:rFonts w:ascii="Museo Sans 300" w:hAnsi="Museo Sans 300" w:cs="Segoe UI"/>
          <w:sz w:val="20"/>
          <w:szCs w:val="20"/>
          <w:lang w:eastAsia="es-MX"/>
        </w:rPr>
        <w:t>s</w:t>
      </w:r>
      <w:r w:rsidRPr="00DE7531">
        <w:rPr>
          <w:rFonts w:ascii="Museo Sans 300" w:hAnsi="Museo Sans 300" w:cs="Segoe UI"/>
          <w:sz w:val="20"/>
          <w:szCs w:val="20"/>
          <w:lang w:eastAsia="es-MX"/>
        </w:rPr>
        <w:t xml:space="preserve"> corriente</w:t>
      </w:r>
      <w:r w:rsidR="00EC6336">
        <w:rPr>
          <w:rFonts w:ascii="Museo Sans 300" w:hAnsi="Museo Sans 300" w:cs="Segoe UI"/>
          <w:sz w:val="20"/>
          <w:szCs w:val="20"/>
          <w:lang w:eastAsia="es-MX"/>
        </w:rPr>
        <w:t>s</w:t>
      </w:r>
      <w:r w:rsidRPr="00DE7531">
        <w:rPr>
          <w:rFonts w:ascii="Museo Sans 300" w:hAnsi="Museo Sans 300" w:cs="Segoe UI"/>
          <w:sz w:val="20"/>
          <w:szCs w:val="20"/>
          <w:lang w:eastAsia="es-MX"/>
        </w:rPr>
        <w:t xml:space="preserve"> instantánea</w:t>
      </w:r>
      <w:r w:rsidR="00EC6336">
        <w:rPr>
          <w:rFonts w:ascii="Museo Sans 300" w:hAnsi="Museo Sans 300" w:cs="Segoe UI"/>
          <w:sz w:val="20"/>
          <w:szCs w:val="20"/>
          <w:lang w:eastAsia="es-MX"/>
        </w:rPr>
        <w:t>s</w:t>
      </w:r>
      <w:r w:rsidRPr="00DE7531">
        <w:rPr>
          <w:rFonts w:ascii="Museo Sans 300" w:hAnsi="Museo Sans 300" w:cs="Segoe UI"/>
          <w:sz w:val="20"/>
          <w:szCs w:val="20"/>
          <w:lang w:eastAsia="es-MX"/>
        </w:rPr>
        <w:t xml:space="preserve"> medida</w:t>
      </w:r>
      <w:r w:rsidR="00EC6336">
        <w:rPr>
          <w:rFonts w:ascii="Museo Sans 300" w:hAnsi="Museo Sans 300" w:cs="Segoe UI"/>
          <w:sz w:val="20"/>
          <w:szCs w:val="20"/>
          <w:lang w:eastAsia="es-MX"/>
        </w:rPr>
        <w:t>s</w:t>
      </w:r>
      <w:r w:rsidRPr="00DE7531">
        <w:rPr>
          <w:rFonts w:ascii="Museo Sans 300" w:hAnsi="Museo Sans 300" w:cs="Segoe UI"/>
          <w:sz w:val="20"/>
          <w:szCs w:val="20"/>
          <w:lang w:eastAsia="es-MX"/>
        </w:rPr>
        <w:t xml:space="preserve"> no </w:t>
      </w:r>
      <w:r w:rsidR="00EC6336">
        <w:rPr>
          <w:rFonts w:ascii="Museo Sans 300" w:hAnsi="Museo Sans 300" w:cs="Segoe UI"/>
          <w:sz w:val="20"/>
          <w:szCs w:val="20"/>
          <w:lang w:eastAsia="es-MX"/>
        </w:rPr>
        <w:t>son</w:t>
      </w:r>
      <w:r w:rsidRPr="00DE7531">
        <w:rPr>
          <w:rFonts w:ascii="Museo Sans 300" w:hAnsi="Museo Sans 300" w:cs="Segoe UI"/>
          <w:sz w:val="20"/>
          <w:szCs w:val="20"/>
          <w:lang w:eastAsia="es-MX"/>
        </w:rPr>
        <w:t xml:space="preserve"> representativa</w:t>
      </w:r>
      <w:r w:rsidR="00EC6336">
        <w:rPr>
          <w:rFonts w:ascii="Museo Sans 300" w:hAnsi="Museo Sans 300" w:cs="Segoe UI"/>
          <w:sz w:val="20"/>
          <w:szCs w:val="20"/>
          <w:lang w:eastAsia="es-MX"/>
        </w:rPr>
        <w:t>s</w:t>
      </w:r>
      <w:r w:rsidRPr="00DE7531">
        <w:rPr>
          <w:rFonts w:ascii="Museo Sans 300" w:hAnsi="Museo Sans 300" w:cs="Segoe UI"/>
          <w:sz w:val="20"/>
          <w:szCs w:val="20"/>
          <w:lang w:eastAsia="es-MX"/>
        </w:rPr>
        <w:t xml:space="preserve"> del consumo que no fue registrado.</w:t>
      </w:r>
    </w:p>
    <w:p w14:paraId="38B07F6A" w14:textId="77777777" w:rsidR="00DE7531" w:rsidRPr="00DE7531" w:rsidRDefault="00DE7531" w:rsidP="00DE7531">
      <w:pPr>
        <w:autoSpaceDE w:val="0"/>
        <w:spacing w:after="0" w:line="240" w:lineRule="auto"/>
        <w:ind w:left="426"/>
        <w:jc w:val="both"/>
        <w:rPr>
          <w:rFonts w:ascii="Museo Sans 300" w:hAnsi="Museo Sans 300" w:cs="Segoe UI"/>
          <w:sz w:val="20"/>
          <w:szCs w:val="20"/>
          <w:lang w:val="es-ES" w:eastAsia="es-MX"/>
        </w:rPr>
      </w:pPr>
    </w:p>
    <w:p w14:paraId="6614E497" w14:textId="77777777" w:rsidR="00DE7531" w:rsidRPr="00DE7531" w:rsidRDefault="00DE7531" w:rsidP="00DE7531">
      <w:pPr>
        <w:autoSpaceDE w:val="0"/>
        <w:spacing w:after="0" w:line="240" w:lineRule="auto"/>
        <w:ind w:left="426"/>
        <w:jc w:val="both"/>
        <w:rPr>
          <w:rFonts w:ascii="Museo Sans 300" w:hAnsi="Museo Sans 300" w:cs="Segoe UI"/>
          <w:sz w:val="20"/>
          <w:szCs w:val="20"/>
          <w:lang w:eastAsia="es-MX"/>
        </w:rPr>
      </w:pPr>
      <w:r w:rsidRPr="00DE7531">
        <w:rPr>
          <w:rFonts w:ascii="Museo Sans 300" w:hAnsi="Museo Sans 300" w:cs="Segoe UI"/>
          <w:sz w:val="20"/>
          <w:szCs w:val="20"/>
          <w:lang w:eastAsia="es-MX"/>
        </w:rPr>
        <w:t>Por ello, el CAU realizó un nuevo cálculo basado en los criterios siguientes:</w:t>
      </w:r>
    </w:p>
    <w:p w14:paraId="4A9261F3" w14:textId="77777777" w:rsidR="00DE7531" w:rsidRPr="00DE7531" w:rsidRDefault="00DE7531" w:rsidP="00DE7531">
      <w:pPr>
        <w:autoSpaceDE w:val="0"/>
        <w:spacing w:after="0" w:line="240" w:lineRule="auto"/>
        <w:ind w:left="426"/>
        <w:jc w:val="both"/>
        <w:rPr>
          <w:rFonts w:ascii="Museo Sans 300" w:hAnsi="Museo Sans 300" w:cs="Segoe UI"/>
          <w:sz w:val="20"/>
          <w:szCs w:val="20"/>
          <w:lang w:eastAsia="es-MX"/>
        </w:rPr>
      </w:pPr>
      <w:r w:rsidRPr="00DE7531">
        <w:rPr>
          <w:rFonts w:ascii="Museo Sans 300" w:hAnsi="Museo Sans 300" w:cs="Segoe UI"/>
          <w:sz w:val="20"/>
          <w:szCs w:val="20"/>
          <w:lang w:eastAsia="es-MX"/>
        </w:rPr>
        <w:t> </w:t>
      </w:r>
    </w:p>
    <w:p w14:paraId="6CC49319" w14:textId="1D2C183F" w:rsidR="00DE7531" w:rsidRPr="00DE7531" w:rsidRDefault="00DE7531" w:rsidP="006A33E0">
      <w:pPr>
        <w:numPr>
          <w:ilvl w:val="0"/>
          <w:numId w:val="9"/>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eastAsia="es-MX"/>
        </w:rPr>
        <w:t>El valor de censo de carga en el suministro</w:t>
      </w:r>
      <w:r w:rsidRPr="00DE7531">
        <w:rPr>
          <w:rFonts w:ascii="Museo Sans 300" w:hAnsi="Museo Sans 300" w:cs="Segoe UI"/>
          <w:sz w:val="20"/>
          <w:szCs w:val="20"/>
          <w:lang w:val="es-ES" w:eastAsia="es-MX"/>
        </w:rPr>
        <w:t xml:space="preserve"> equivalente a</w:t>
      </w:r>
      <w:r w:rsidRPr="00DE7531">
        <w:rPr>
          <w:rFonts w:ascii="Museo Sans 300" w:hAnsi="Museo Sans 300" w:cs="Segoe UI"/>
          <w:sz w:val="20"/>
          <w:szCs w:val="20"/>
          <w:lang w:eastAsia="es-MX"/>
        </w:rPr>
        <w:t xml:space="preserve"> un consumo promedio mensual de </w:t>
      </w:r>
      <w:r w:rsidR="00B12714">
        <w:rPr>
          <w:rFonts w:ascii="Museo Sans 300" w:hAnsi="Museo Sans 300" w:cs="Segoe UI"/>
          <w:sz w:val="20"/>
          <w:szCs w:val="20"/>
          <w:lang w:eastAsia="es-MX"/>
        </w:rPr>
        <w:t>1</w:t>
      </w:r>
      <w:r w:rsidR="00EC6336">
        <w:rPr>
          <w:rFonts w:ascii="Museo Sans 300" w:hAnsi="Museo Sans 300" w:cs="Segoe UI"/>
          <w:sz w:val="20"/>
          <w:szCs w:val="20"/>
          <w:lang w:eastAsia="es-MX"/>
        </w:rPr>
        <w:t xml:space="preserve">,837 </w:t>
      </w:r>
      <w:r w:rsidRPr="00DE7531">
        <w:rPr>
          <w:rFonts w:ascii="Museo Sans 300" w:hAnsi="Museo Sans 300" w:cs="Segoe UI"/>
          <w:sz w:val="20"/>
          <w:szCs w:val="20"/>
          <w:lang w:eastAsia="es-MX"/>
        </w:rPr>
        <w:t>kWh.</w:t>
      </w:r>
    </w:p>
    <w:p w14:paraId="4C4C0E88" w14:textId="77777777" w:rsidR="00DE7531" w:rsidRPr="00DE7531" w:rsidRDefault="00DE7531" w:rsidP="003C69DE">
      <w:pPr>
        <w:autoSpaceDE w:val="0"/>
        <w:spacing w:after="0" w:line="240" w:lineRule="auto"/>
        <w:ind w:left="851"/>
        <w:jc w:val="both"/>
        <w:rPr>
          <w:rFonts w:ascii="Museo Sans 300" w:hAnsi="Museo Sans 300" w:cs="Segoe UI"/>
          <w:sz w:val="20"/>
          <w:szCs w:val="20"/>
          <w:lang w:eastAsia="es-MX"/>
        </w:rPr>
      </w:pPr>
    </w:p>
    <w:p w14:paraId="1A8999CD" w14:textId="44146AB4" w:rsidR="00EC6336" w:rsidRPr="00EC6336" w:rsidRDefault="00EC6336" w:rsidP="006A33E0">
      <w:pPr>
        <w:numPr>
          <w:ilvl w:val="0"/>
          <w:numId w:val="9"/>
        </w:numPr>
        <w:tabs>
          <w:tab w:val="clear" w:pos="720"/>
          <w:tab w:val="num" w:pos="1068"/>
        </w:tabs>
        <w:autoSpaceDE w:val="0"/>
        <w:spacing w:after="0" w:line="240" w:lineRule="auto"/>
        <w:ind w:left="851"/>
        <w:jc w:val="both"/>
        <w:rPr>
          <w:rFonts w:ascii="Museo Sans 300" w:hAnsi="Museo Sans 300" w:cs="Segoe UI"/>
          <w:sz w:val="20"/>
          <w:szCs w:val="20"/>
          <w:lang w:eastAsia="es-MX"/>
        </w:rPr>
      </w:pPr>
      <w:r>
        <w:rPr>
          <w:rFonts w:ascii="Museo Sans 300" w:hAnsi="Museo Sans 300" w:cs="Segoe UI"/>
          <w:sz w:val="20"/>
          <w:szCs w:val="20"/>
          <w:lang w:eastAsia="es-MX"/>
        </w:rPr>
        <w:lastRenderedPageBreak/>
        <w:t xml:space="preserve">El </w:t>
      </w:r>
      <w:r w:rsidR="00E253FC">
        <w:rPr>
          <w:rFonts w:ascii="Museo Sans 300" w:hAnsi="Museo Sans 300" w:cs="Segoe UI"/>
          <w:sz w:val="20"/>
          <w:szCs w:val="20"/>
          <w:lang w:eastAsia="es-MX"/>
        </w:rPr>
        <w:t>cálculo</w:t>
      </w:r>
      <w:r>
        <w:rPr>
          <w:rFonts w:ascii="Museo Sans 300" w:hAnsi="Museo Sans 300" w:cs="Segoe UI"/>
          <w:sz w:val="20"/>
          <w:szCs w:val="20"/>
          <w:lang w:eastAsia="es-MX"/>
        </w:rPr>
        <w:t xml:space="preserve"> de energía no registrada se realizará con base en la tarifa horaria resto, </w:t>
      </w:r>
      <w:r w:rsidR="00F63AE0">
        <w:rPr>
          <w:rFonts w:ascii="Museo Sans 300" w:hAnsi="Museo Sans 300" w:cs="Segoe UI"/>
          <w:sz w:val="20"/>
          <w:szCs w:val="20"/>
          <w:lang w:eastAsia="es-MX"/>
        </w:rPr>
        <w:t xml:space="preserve">que define su horario </w:t>
      </w:r>
      <w:r>
        <w:rPr>
          <w:rFonts w:ascii="Museo Sans 300" w:hAnsi="Museo Sans 300" w:cs="Segoe UI"/>
          <w:sz w:val="20"/>
          <w:szCs w:val="20"/>
          <w:lang w:eastAsia="es-MX"/>
        </w:rPr>
        <w:t>entre las 5:00 hasta las 17:59 horas.</w:t>
      </w:r>
    </w:p>
    <w:p w14:paraId="2BDE1A47" w14:textId="77777777" w:rsidR="00EC6336" w:rsidRDefault="00EC6336" w:rsidP="00EC6336">
      <w:pPr>
        <w:pStyle w:val="Prrafodelista"/>
        <w:rPr>
          <w:rFonts w:ascii="Museo Sans 300" w:hAnsi="Museo Sans 300" w:cs="Segoe UI"/>
          <w:sz w:val="20"/>
          <w:szCs w:val="20"/>
          <w:lang w:eastAsia="es-MX"/>
        </w:rPr>
      </w:pPr>
    </w:p>
    <w:p w14:paraId="1CD65957" w14:textId="00070873" w:rsidR="00DE7531" w:rsidRPr="00DE7531" w:rsidRDefault="00DE7531" w:rsidP="006A33E0">
      <w:pPr>
        <w:numPr>
          <w:ilvl w:val="0"/>
          <w:numId w:val="9"/>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val="es-ES" w:eastAsia="es-MX"/>
        </w:rPr>
        <w:t>El tiempo de recuperación de la energía no registrada correspondiente al período del</w:t>
      </w:r>
      <w:r w:rsidR="00B12714">
        <w:rPr>
          <w:rFonts w:ascii="Museo Sans 300" w:hAnsi="Museo Sans 300" w:cs="Segoe UI"/>
          <w:sz w:val="20"/>
          <w:szCs w:val="20"/>
          <w:lang w:val="es-ES" w:eastAsia="es-MX"/>
        </w:rPr>
        <w:t xml:space="preserve"> </w:t>
      </w:r>
      <w:r w:rsidR="00EC6336">
        <w:rPr>
          <w:rFonts w:ascii="Museo Sans 300" w:hAnsi="Museo Sans 300" w:cs="Segoe UI"/>
          <w:sz w:val="20"/>
          <w:szCs w:val="20"/>
          <w:lang w:val="es-ES" w:eastAsia="es-MX"/>
        </w:rPr>
        <w:t>uno de octubre de dos mil veintiuno al veintinueve de marzo</w:t>
      </w:r>
      <w:r w:rsidRPr="00DE7531">
        <w:rPr>
          <w:rFonts w:ascii="Museo Sans 300" w:hAnsi="Museo Sans 300" w:cs="Segoe UI"/>
          <w:sz w:val="20"/>
          <w:szCs w:val="20"/>
          <w:lang w:val="es-ES" w:eastAsia="es-MX"/>
        </w:rPr>
        <w:t xml:space="preserve"> de dos mil veintidós</w:t>
      </w:r>
      <w:r w:rsidR="00EC6336">
        <w:rPr>
          <w:rFonts w:ascii="Museo Sans 300" w:hAnsi="Museo Sans 300" w:cs="Segoe UI"/>
          <w:sz w:val="20"/>
          <w:szCs w:val="20"/>
          <w:lang w:val="es-ES" w:eastAsia="es-MX"/>
        </w:rPr>
        <w:t>.</w:t>
      </w:r>
    </w:p>
    <w:p w14:paraId="662E2197" w14:textId="77777777" w:rsidR="00DE7531" w:rsidRPr="00DE7531" w:rsidRDefault="00DE7531" w:rsidP="00DE7531">
      <w:pPr>
        <w:autoSpaceDE w:val="0"/>
        <w:spacing w:after="0" w:line="240" w:lineRule="auto"/>
        <w:ind w:left="426"/>
        <w:jc w:val="both"/>
        <w:rPr>
          <w:rFonts w:ascii="Museo Sans 300" w:hAnsi="Museo Sans 300" w:cs="Segoe UI"/>
          <w:sz w:val="20"/>
          <w:szCs w:val="20"/>
          <w:lang w:eastAsia="es-MX"/>
        </w:rPr>
      </w:pPr>
    </w:p>
    <w:p w14:paraId="3F70C6E5" w14:textId="29CDB10F" w:rsidR="007F57A5" w:rsidRDefault="00DE7531" w:rsidP="00DE7531">
      <w:pPr>
        <w:autoSpaceDE w:val="0"/>
        <w:spacing w:after="0" w:line="240" w:lineRule="auto"/>
        <w:ind w:left="426"/>
        <w:jc w:val="both"/>
        <w:rPr>
          <w:rFonts w:ascii="Museo Sans 300" w:hAnsi="Museo Sans 300"/>
          <w:sz w:val="20"/>
          <w:szCs w:val="20"/>
        </w:rPr>
      </w:pPr>
      <w:r w:rsidRPr="00DE7531">
        <w:rPr>
          <w:rFonts w:ascii="Museo Sans 300" w:hAnsi="Museo Sans 300" w:cs="Segoe UI"/>
          <w:sz w:val="20"/>
          <w:szCs w:val="20"/>
          <w:lang w:eastAsia="es-MX"/>
        </w:rPr>
        <w:t>Como resultado, el CAU determinó que la distribuidora tiene el derecho a recuperar la cantidad de</w:t>
      </w:r>
      <w:r>
        <w:rPr>
          <w:rFonts w:ascii="Museo Sans 300" w:hAnsi="Museo Sans 300" w:cs="Segoe UI"/>
          <w:sz w:val="20"/>
          <w:szCs w:val="20"/>
          <w:lang w:eastAsia="es-MX"/>
        </w:rPr>
        <w:t xml:space="preserve"> </w:t>
      </w:r>
      <w:r w:rsidR="00756B48">
        <w:rPr>
          <w:rFonts w:ascii="Museo Sans 300" w:hAnsi="Museo Sans 300"/>
          <w:sz w:val="20"/>
          <w:szCs w:val="20"/>
        </w:rPr>
        <w:t>MIL SEISCIENTOS TREINTA Y OCHO 55/100 DÓLARES DE LOS ESTADOS UNIDOS DE AMÉRICA (USD 1,638.55)</w:t>
      </w:r>
      <w:r w:rsidR="007F57A5" w:rsidRPr="00597418">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323D4">
        <w:rPr>
          <w:rFonts w:ascii="Museo Sans 300" w:hAnsi="Museo Sans 300"/>
          <w:sz w:val="20"/>
          <w:szCs w:val="20"/>
        </w:rPr>
        <w:t>año 2022</w:t>
      </w:r>
      <w:r w:rsidR="007F57A5" w:rsidRPr="00597418">
        <w:rPr>
          <w:rFonts w:ascii="Museo Sans 300" w:hAnsi="Museo Sans 300"/>
          <w:sz w:val="20"/>
          <w:szCs w:val="20"/>
        </w:rPr>
        <w:t>.</w:t>
      </w:r>
    </w:p>
    <w:p w14:paraId="687B114C" w14:textId="54538965" w:rsidR="00736DA9" w:rsidRDefault="00736DA9" w:rsidP="007F57A5">
      <w:pPr>
        <w:autoSpaceDE w:val="0"/>
        <w:spacing w:after="0" w:line="240" w:lineRule="auto"/>
        <w:ind w:left="426"/>
        <w:jc w:val="both"/>
        <w:rPr>
          <w:rFonts w:ascii="Museo Sans 300" w:hAnsi="Museo Sans 300"/>
          <w:sz w:val="20"/>
          <w:szCs w:val="20"/>
        </w:rPr>
      </w:pPr>
    </w:p>
    <w:p w14:paraId="158D0267" w14:textId="77777777" w:rsidR="00EC6336" w:rsidRDefault="00EC6336" w:rsidP="007F57A5">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6A33E0">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4A827532"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1C6085">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00B448B4">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57C05" w:rsidRPr="00C23DA2">
        <w:rPr>
          <w:rFonts w:ascii="Museo Sans 300" w:hAnsi="Museo Sans 300" w:cs="Segoe UI"/>
          <w:sz w:val="20"/>
          <w:szCs w:val="20"/>
          <w:lang w:val="es-ES" w:eastAsia="es-MX"/>
        </w:rPr>
        <w:t xml:space="preserve"> la</w:t>
      </w:r>
      <w:r w:rsidR="005F1A00" w:rsidRPr="00C23DA2">
        <w:rPr>
          <w:rFonts w:ascii="Museo Sans 300" w:hAnsi="Museo Sans 300" w:cs="Segoe UI"/>
          <w:sz w:val="20"/>
          <w:szCs w:val="20"/>
          <w:lang w:val="es-ES" w:eastAsia="es-MX"/>
        </w:rPr>
        <w:t xml:space="preserve"> </w:t>
      </w:r>
      <w:r w:rsidR="00C90DC2">
        <w:rPr>
          <w:rFonts w:ascii="Museo Sans 300" w:hAnsi="Museo Sans 300" w:cs="Segoe UI"/>
          <w:sz w:val="20"/>
          <w:szCs w:val="20"/>
          <w:lang w:val="es-ES" w:eastAsia="es-MX"/>
        </w:rPr>
        <w:t xml:space="preserve">sociedad </w:t>
      </w:r>
      <w:r w:rsidR="005F1A00" w:rsidRPr="00C23DA2">
        <w:rPr>
          <w:rFonts w:ascii="Museo Sans 300" w:hAnsi="Museo Sans 300" w:cs="Segoe UI"/>
          <w:sz w:val="20"/>
          <w:szCs w:val="20"/>
          <w:lang w:val="es-ES" w:eastAsia="es-MX"/>
        </w:rPr>
        <w:t>usuari</w:t>
      </w:r>
      <w:r w:rsidR="00657C05" w:rsidRPr="00C23DA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6A33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6A33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F52105A" w:rsidR="00F15FF0" w:rsidRPr="00EC2B52" w:rsidRDefault="00F15FF0" w:rsidP="006A33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00B448B4">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57C0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C90DC2">
        <w:rPr>
          <w:rFonts w:ascii="Museo Sans 300" w:eastAsia="Museo Sans 300" w:hAnsi="Museo Sans 300" w:cs="Museo Sans 300"/>
          <w:sz w:val="20"/>
          <w:szCs w:val="20"/>
        </w:rPr>
        <w:t xml:space="preserve">sociedad </w:t>
      </w:r>
      <w:r w:rsidR="00593CD7">
        <w:rPr>
          <w:rFonts w:ascii="Museo Sans 300" w:eastAsia="Museo Sans 300" w:hAnsi="Museo Sans 300" w:cs="Museo Sans 300"/>
          <w:sz w:val="20"/>
          <w:szCs w:val="20"/>
        </w:rPr>
        <w:t>usuari</w:t>
      </w:r>
      <w:r w:rsidR="00657C0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406D400" w:rsidR="00D348E0" w:rsidRDefault="00D348E0" w:rsidP="006A33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57C05">
        <w:rPr>
          <w:rFonts w:ascii="Museo Sans 300" w:eastAsia="Museo Sans 300" w:hAnsi="Museo Sans 300" w:cs="Museo Sans 300"/>
          <w:sz w:val="20"/>
          <w:szCs w:val="20"/>
        </w:rPr>
        <w:t>la</w:t>
      </w:r>
      <w:r w:rsidR="00C90DC2">
        <w:rPr>
          <w:rFonts w:ascii="Museo Sans 300" w:eastAsia="Museo Sans 300" w:hAnsi="Museo Sans 300" w:cs="Museo Sans 300"/>
          <w:sz w:val="20"/>
          <w:szCs w:val="20"/>
        </w:rPr>
        <w:t xml:space="preserve"> sociedad </w:t>
      </w:r>
      <w:r w:rsidR="00593CD7">
        <w:rPr>
          <w:rFonts w:ascii="Museo Sans 300" w:eastAsia="Museo Sans 300" w:hAnsi="Museo Sans 300" w:cs="Museo Sans 300"/>
          <w:sz w:val="20"/>
          <w:szCs w:val="20"/>
        </w:rPr>
        <w:t>usuari</w:t>
      </w:r>
      <w:r w:rsidR="00657C0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A6C1558" w:rsidR="00F15FF0" w:rsidRPr="00EC2B52" w:rsidRDefault="00F15FF0" w:rsidP="006A33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B448B4">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B448B4">
        <w:rPr>
          <w:rFonts w:ascii="Museo Sans 300" w:eastAsia="Museo Sans 300" w:hAnsi="Museo Sans 300" w:cs="Museo Sans 300"/>
          <w:sz w:val="20"/>
          <w:szCs w:val="20"/>
        </w:rPr>
        <w:t xml:space="preserve">NC </w:t>
      </w:r>
      <w:r w:rsidR="000C4C44">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0CFF0D6"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6662C8" w:rsidRPr="00C23DA2">
        <w:rPr>
          <w:rFonts w:ascii="Museo Sans 300" w:hAnsi="Museo Sans 300" w:cs="Segoe UI"/>
          <w:sz w:val="20"/>
          <w:szCs w:val="20"/>
          <w:lang w:val="es-ES" w:eastAsia="es-MX"/>
        </w:rPr>
        <w:t xml:space="preserve"> </w:t>
      </w:r>
      <w:r w:rsidR="00F01513" w:rsidRPr="00C23DA2">
        <w:rPr>
          <w:rFonts w:ascii="Museo Sans 300" w:hAnsi="Museo Sans 300" w:cs="Segoe UI"/>
          <w:sz w:val="20"/>
          <w:szCs w:val="20"/>
          <w:lang w:val="es-ES" w:eastAsia="es-MX"/>
        </w:rPr>
        <w:t>a</w:t>
      </w:r>
      <w:r w:rsidR="00657C05" w:rsidRPr="00C23DA2">
        <w:rPr>
          <w:rFonts w:ascii="Museo Sans 300" w:hAnsi="Museo Sans 300" w:cs="Segoe UI"/>
          <w:sz w:val="20"/>
          <w:szCs w:val="20"/>
          <w:lang w:val="es-ES" w:eastAsia="es-MX"/>
        </w:rPr>
        <w:t xml:space="preserve"> la</w:t>
      </w:r>
      <w:r w:rsidR="00C90DC2">
        <w:rPr>
          <w:rFonts w:ascii="Museo Sans 300" w:hAnsi="Museo Sans 300" w:cs="Segoe UI"/>
          <w:sz w:val="20"/>
          <w:szCs w:val="20"/>
          <w:lang w:val="es-ES" w:eastAsia="es-MX"/>
        </w:rPr>
        <w:t xml:space="preserve"> sociedad</w:t>
      </w:r>
      <w:r w:rsidR="006662C8" w:rsidRPr="00C23DA2">
        <w:rPr>
          <w:rFonts w:ascii="Museo Sans 300" w:hAnsi="Museo Sans 300" w:cs="Segoe UI"/>
          <w:sz w:val="20"/>
          <w:szCs w:val="20"/>
          <w:lang w:val="es-ES" w:eastAsia="es-MX"/>
        </w:rPr>
        <w:t xml:space="preserve"> </w:t>
      </w:r>
      <w:r w:rsidR="00593CD7" w:rsidRPr="00C23DA2">
        <w:rPr>
          <w:rFonts w:ascii="Museo Sans 300" w:hAnsi="Museo Sans 300" w:cs="Segoe UI"/>
          <w:sz w:val="20"/>
          <w:szCs w:val="20"/>
          <w:lang w:val="es-ES" w:eastAsia="es-MX"/>
        </w:rPr>
        <w:t>usuari</w:t>
      </w:r>
      <w:r w:rsidR="00657C05"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608F318"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w:t>
      </w:r>
      <w:r w:rsidR="00C323D4">
        <w:rPr>
          <w:rFonts w:ascii="Museo Sans 300" w:hAnsi="Museo Sans 300" w:cs="Segoe UI"/>
          <w:sz w:val="20"/>
          <w:szCs w:val="20"/>
          <w:lang w:val="es-ES" w:eastAsia="es-MX"/>
        </w:rPr>
        <w:t>año 2022</w:t>
      </w:r>
      <w:r w:rsidRPr="00C23DA2">
        <w:rPr>
          <w:rFonts w:ascii="Museo Sans 300" w:hAnsi="Museo Sans 300" w:cs="Segoe UI"/>
          <w:sz w:val="20"/>
          <w:szCs w:val="20"/>
          <w:lang w:val="es-ES" w:eastAsia="es-MX"/>
        </w:rPr>
        <w:t xml:space="preserve"> </w:t>
      </w:r>
      <w:r w:rsidR="00B448B4">
        <w:rPr>
          <w:rFonts w:ascii="Museo Sans 300" w:hAnsi="Museo Sans 300" w:cs="Segoe UI"/>
          <w:sz w:val="20"/>
          <w:szCs w:val="20"/>
          <w:lang w:val="es-ES" w:eastAsia="es-MX"/>
        </w:rPr>
        <w:t>y</w:t>
      </w:r>
      <w:r w:rsidRPr="00C23DA2">
        <w:rPr>
          <w:rFonts w:ascii="Museo Sans 300" w:hAnsi="Museo Sans 300" w:cs="Segoe UI"/>
          <w:sz w:val="20"/>
          <w:szCs w:val="20"/>
          <w:lang w:val="es-ES" w:eastAsia="es-MX"/>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55F16E6A"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6540367D" w14:textId="6B77424F" w:rsidR="007F57A5" w:rsidRDefault="007F57A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6A33E0">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62E51C6" w14:textId="0246E790" w:rsidR="00C6157E" w:rsidRPr="00C23DA2" w:rsidRDefault="0089025D"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B61EDF">
        <w:rPr>
          <w:rFonts w:ascii="Museo Sans 300" w:hAnsi="Museo Sans 300" w:cs="Segoe UI"/>
          <w:sz w:val="20"/>
          <w:szCs w:val="20"/>
          <w:lang w:val="es-ES" w:eastAsia="es-MX"/>
        </w:rPr>
        <w:t>IT-0190</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xml:space="preserve">, esta Superintendencia considera pertinente adherirse a lo dictaminado por el CAU </w:t>
      </w:r>
      <w:r w:rsidR="00B448B4">
        <w:rPr>
          <w:rFonts w:ascii="Museo Sans 300" w:hAnsi="Museo Sans 300" w:cs="Segoe UI"/>
          <w:sz w:val="20"/>
          <w:szCs w:val="20"/>
          <w:lang w:val="es-ES" w:eastAsia="es-MX"/>
        </w:rPr>
        <w:t>y</w:t>
      </w:r>
      <w:r w:rsidRPr="00C23DA2">
        <w:rPr>
          <w:rFonts w:ascii="Museo Sans 300" w:hAnsi="Museo Sans 300" w:cs="Segoe UI"/>
          <w:sz w:val="20"/>
          <w:szCs w:val="20"/>
          <w:lang w:val="es-ES" w:eastAsia="es-MX"/>
        </w:rPr>
        <w:t xml:space="preserve"> por consecuencia, establecer</w:t>
      </w:r>
      <w:r w:rsidR="00FB4151" w:rsidRPr="00C23DA2">
        <w:rPr>
          <w:rFonts w:ascii="Museo Sans 300" w:hAnsi="Museo Sans 300" w:cs="Segoe UI"/>
          <w:sz w:val="20"/>
          <w:szCs w:val="20"/>
          <w:lang w:val="es-ES" w:eastAsia="es-MX"/>
        </w:rPr>
        <w:t xml:space="preserve"> que en el suministro identificado con el </w:t>
      </w:r>
      <w:r w:rsidR="00B448B4">
        <w:rPr>
          <w:rFonts w:ascii="Museo Sans 300" w:hAnsi="Museo Sans 300" w:cs="Segoe UI"/>
          <w:sz w:val="20"/>
          <w:szCs w:val="20"/>
          <w:lang w:val="es-ES" w:eastAsia="es-MX"/>
        </w:rPr>
        <w:t xml:space="preserve">NC </w:t>
      </w:r>
      <w:r w:rsidR="000C4C44">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 en línea</w:t>
      </w:r>
      <w:r w:rsidR="00D87265">
        <w:rPr>
          <w:rFonts w:ascii="Museo Sans 300" w:hAnsi="Museo Sans 300" w:cs="Segoe UI"/>
          <w:sz w:val="20"/>
          <w:szCs w:val="20"/>
          <w:lang w:val="es-ES" w:eastAsia="es-MX"/>
        </w:rPr>
        <w:t xml:space="preserve">s eléctricas. </w:t>
      </w:r>
      <w:r w:rsidR="00C6157E" w:rsidRPr="00C23DA2">
        <w:rPr>
          <w:rFonts w:ascii="Museo Sans 300" w:hAnsi="Museo Sans 300" w:cs="Segoe UI"/>
          <w:sz w:val="20"/>
          <w:szCs w:val="20"/>
          <w:lang w:val="es-ES" w:eastAsia="es-MX"/>
        </w:rPr>
        <w:t xml:space="preserve"> </w:t>
      </w:r>
      <w:r w:rsidR="00D87265">
        <w:rPr>
          <w:rFonts w:ascii="Museo Sans 300" w:hAnsi="Museo Sans 300" w:cs="Segoe UI"/>
          <w:sz w:val="20"/>
          <w:szCs w:val="20"/>
          <w:lang w:val="es-ES" w:eastAsia="es-MX"/>
        </w:rPr>
        <w:t>conectadas en un</w:t>
      </w:r>
      <w:r w:rsidR="00D87265" w:rsidRPr="00FA5764">
        <w:rPr>
          <w:rFonts w:ascii="Museo Sans 300" w:hAnsi="Museo Sans 300" w:cs="Segoe UI"/>
          <w:sz w:val="20"/>
          <w:szCs w:val="20"/>
          <w:lang w:val="es-ES" w:eastAsia="es-MX"/>
        </w:rPr>
        <w:t xml:space="preserve"> transformador de 25 </w:t>
      </w:r>
      <w:proofErr w:type="spellStart"/>
      <w:r w:rsidR="00D87265" w:rsidRPr="00FA5764">
        <w:rPr>
          <w:rFonts w:ascii="Museo Sans 300" w:hAnsi="Museo Sans 300" w:cs="Segoe UI"/>
          <w:sz w:val="20"/>
          <w:szCs w:val="20"/>
          <w:lang w:val="es-ES" w:eastAsia="es-MX"/>
        </w:rPr>
        <w:t>kVA</w:t>
      </w:r>
      <w:proofErr w:type="spellEnd"/>
      <w:r w:rsidR="00EC6336">
        <w:rPr>
          <w:rFonts w:ascii="Museo Sans 300" w:hAnsi="Museo Sans 300" w:cs="Segoe UI"/>
          <w:sz w:val="20"/>
          <w:szCs w:val="20"/>
          <w:lang w:val="es-ES" w:eastAsia="es-MX"/>
        </w:rPr>
        <w:t xml:space="preserve"> que no eran registradas por el medidor</w:t>
      </w:r>
      <w:r w:rsidR="00C6157E" w:rsidRPr="00C23DA2">
        <w:rPr>
          <w:rFonts w:ascii="Museo Sans 300" w:hAnsi="Museo Sans 300" w:cs="Segoe UI"/>
          <w:sz w:val="20"/>
          <w:szCs w:val="20"/>
          <w:lang w:val="es-ES" w:eastAsia="es-MX"/>
        </w:rPr>
        <w:t xml:space="preserve">. </w:t>
      </w:r>
    </w:p>
    <w:p w14:paraId="0B4B6354" w14:textId="77777777" w:rsidR="00C6157E" w:rsidRPr="00C23DA2" w:rsidRDefault="00C6157E" w:rsidP="00C23DA2">
      <w:pPr>
        <w:autoSpaceDE w:val="0"/>
        <w:adjustRightInd w:val="0"/>
        <w:spacing w:after="0" w:line="240" w:lineRule="auto"/>
        <w:ind w:left="426"/>
        <w:jc w:val="both"/>
        <w:rPr>
          <w:rFonts w:ascii="Museo Sans 300" w:hAnsi="Museo Sans 300" w:cs="Segoe UI"/>
          <w:sz w:val="20"/>
          <w:szCs w:val="20"/>
          <w:lang w:val="es-ES" w:eastAsia="es-MX"/>
        </w:rPr>
      </w:pPr>
    </w:p>
    <w:p w14:paraId="780F6E6C" w14:textId="7C377D01" w:rsidR="007F57A5" w:rsidRDefault="007F57A5"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Por lo tanto, la sociedad </w:t>
      </w:r>
      <w:r w:rsidR="00B448B4">
        <w:rPr>
          <w:rFonts w:ascii="Museo Sans 300" w:hAnsi="Museo Sans 300" w:cs="Segoe UI"/>
          <w:sz w:val="20"/>
          <w:szCs w:val="20"/>
          <w:lang w:val="es-ES" w:eastAsia="es-MX"/>
        </w:rPr>
        <w:t>DELSUR</w:t>
      </w:r>
      <w:r w:rsidRPr="00C23DA2">
        <w:rPr>
          <w:rFonts w:ascii="Museo Sans 300" w:hAnsi="Museo Sans 300" w:cs="Segoe UI"/>
          <w:sz w:val="20"/>
          <w:szCs w:val="20"/>
          <w:lang w:val="es-ES" w:eastAsia="es-MX"/>
        </w:rPr>
        <w:t xml:space="preserve">, S.A. de C.V. tiene el derecho a recuperar la cantidad de </w:t>
      </w:r>
      <w:r w:rsidR="00756B48">
        <w:rPr>
          <w:rFonts w:ascii="Museo Sans 300" w:hAnsi="Museo Sans 300" w:cs="Segoe UI"/>
          <w:sz w:val="20"/>
          <w:szCs w:val="20"/>
          <w:lang w:val="es-ES" w:eastAsia="es-MX"/>
        </w:rPr>
        <w:t>MIL SEISCIENTOS TREINTA Y OCHO 55/100 DÓLARES DE LOS ESTADOS UNIDOS DE AMÉRICA (USD 1,638.55)</w:t>
      </w:r>
      <w:r w:rsidRPr="00C23DA2">
        <w:rPr>
          <w:rFonts w:ascii="Museo Sans 300" w:hAnsi="Museo Sans 300" w:cs="Segoe UI"/>
          <w:sz w:val="20"/>
          <w:szCs w:val="20"/>
          <w:lang w:val="es-ES" w:eastAsia="es-MX"/>
        </w:rPr>
        <w:t xml:space="preserve"> IVA incluido, en concepto de energía no registrada, más los intereses correspondientes de conformidad con el artículo 36 de los Términos y Condiciones Generales al Consumidor Final, para el </w:t>
      </w:r>
      <w:r w:rsidR="00C323D4">
        <w:rPr>
          <w:rFonts w:ascii="Museo Sans 300" w:hAnsi="Museo Sans 300" w:cs="Segoe UI"/>
          <w:sz w:val="20"/>
          <w:szCs w:val="20"/>
          <w:lang w:val="es-ES" w:eastAsia="es-MX"/>
        </w:rPr>
        <w:t>año 2022</w:t>
      </w:r>
      <w:r w:rsidRPr="00C23DA2">
        <w:rPr>
          <w:rFonts w:ascii="Museo Sans 300" w:hAnsi="Museo Sans 300" w:cs="Segoe UI"/>
          <w:sz w:val="20"/>
          <w:szCs w:val="20"/>
          <w:lang w:val="es-ES" w:eastAsia="es-MX"/>
        </w:rPr>
        <w:t>.</w:t>
      </w:r>
    </w:p>
    <w:p w14:paraId="77C38E24" w14:textId="2430F8E2" w:rsidR="004F0333" w:rsidRDefault="004F0333" w:rsidP="00C23DA2">
      <w:pPr>
        <w:autoSpaceDE w:val="0"/>
        <w:adjustRightInd w:val="0"/>
        <w:spacing w:after="0" w:line="240" w:lineRule="auto"/>
        <w:ind w:left="426"/>
        <w:jc w:val="both"/>
        <w:rPr>
          <w:rFonts w:ascii="Museo Sans 300" w:hAnsi="Museo Sans 300" w:cs="Segoe UI"/>
          <w:sz w:val="20"/>
          <w:szCs w:val="20"/>
          <w:lang w:val="es-ES" w:eastAsia="es-MX"/>
        </w:rPr>
      </w:pPr>
    </w:p>
    <w:p w14:paraId="05C8CF0C" w14:textId="77777777" w:rsidR="004F0333" w:rsidRDefault="004F0333" w:rsidP="00C23DA2">
      <w:pPr>
        <w:autoSpaceDE w:val="0"/>
        <w:adjustRightInd w:val="0"/>
        <w:spacing w:after="0" w:line="240" w:lineRule="auto"/>
        <w:ind w:left="426"/>
        <w:jc w:val="both"/>
        <w:rPr>
          <w:rFonts w:ascii="Museo Sans 300" w:hAnsi="Museo Sans 300" w:cs="Segoe UI"/>
          <w:sz w:val="20"/>
          <w:szCs w:val="20"/>
          <w:lang w:val="es-ES" w:eastAsia="es-MX"/>
        </w:rPr>
      </w:pPr>
    </w:p>
    <w:p w14:paraId="0F5A4415" w14:textId="77777777" w:rsidR="0086046C" w:rsidRPr="00C23DA2" w:rsidRDefault="0086046C" w:rsidP="00C23DA2">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rsidP="006A33E0">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78416E" w14:textId="77777777" w:rsidR="00A04948" w:rsidRDefault="00A0494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64CB2BD"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B61EDF">
        <w:rPr>
          <w:rFonts w:ascii="Museo Sans 300" w:eastAsia="Arial" w:hAnsi="Museo Sans 300" w:cs="Times New Roman"/>
          <w:sz w:val="20"/>
          <w:szCs w:val="20"/>
        </w:rPr>
        <w:t>IT-0190</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C4AE1CC" w14:textId="07093073" w:rsidR="00E96FA0" w:rsidRPr="00D350BC" w:rsidRDefault="00B306DC" w:rsidP="006A33E0">
      <w:pPr>
        <w:pStyle w:val="Prrafodelista"/>
        <w:numPr>
          <w:ilvl w:val="1"/>
          <w:numId w:val="8"/>
        </w:numPr>
        <w:autoSpaceDE w:val="0"/>
        <w:adjustRightInd w:val="0"/>
        <w:ind w:left="426"/>
        <w:jc w:val="both"/>
        <w:rPr>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Establecer que en el suministro identificado con el </w:t>
      </w:r>
      <w:r w:rsidR="00B448B4">
        <w:rPr>
          <w:rFonts w:ascii="Museo Sans 300" w:eastAsia="Calibri" w:hAnsi="Museo Sans 300" w:cs="Segoe UI"/>
          <w:sz w:val="20"/>
          <w:szCs w:val="20"/>
          <w:lang w:eastAsia="es-MX"/>
        </w:rPr>
        <w:t xml:space="preserve">NC </w:t>
      </w:r>
      <w:r w:rsidR="000C4C44">
        <w:rPr>
          <w:rFonts w:ascii="Museo Sans 300" w:eastAsia="Calibri" w:hAnsi="Museo Sans 300" w:cs="Segoe UI"/>
          <w:sz w:val="20"/>
          <w:szCs w:val="20"/>
          <w:lang w:eastAsia="es-MX"/>
        </w:rPr>
        <w:t>xxx</w:t>
      </w:r>
      <w:r w:rsidRPr="00D350BC">
        <w:rPr>
          <w:rFonts w:ascii="Museo Sans 300" w:eastAsia="Calibri" w:hAnsi="Museo Sans 300" w:cs="Segoe UI"/>
          <w:sz w:val="20"/>
          <w:szCs w:val="20"/>
          <w:lang w:eastAsia="es-MX"/>
        </w:rPr>
        <w:t xml:space="preserve"> se comprobó la existencia de una condición irregular que consistió</w:t>
      </w:r>
      <w:r w:rsidR="00E96FA0" w:rsidRPr="00D350BC">
        <w:rPr>
          <w:rFonts w:ascii="Museo Sans 300" w:eastAsia="Calibri" w:hAnsi="Museo Sans 300" w:cs="Segoe UI"/>
          <w:sz w:val="20"/>
          <w:szCs w:val="20"/>
          <w:lang w:eastAsia="es-MX"/>
        </w:rPr>
        <w:t xml:space="preserve"> en </w:t>
      </w:r>
      <w:r w:rsidR="00B24A7C">
        <w:rPr>
          <w:rFonts w:ascii="Museo Sans 300" w:eastAsia="Calibri" w:hAnsi="Museo Sans 300" w:cs="Segoe UI"/>
          <w:sz w:val="20"/>
          <w:szCs w:val="20"/>
          <w:lang w:eastAsia="es-MX"/>
        </w:rPr>
        <w:t xml:space="preserve">la alteración </w:t>
      </w:r>
      <w:r w:rsidR="00275FF9">
        <w:rPr>
          <w:rFonts w:ascii="Museo Sans 300" w:eastAsia="Calibri" w:hAnsi="Museo Sans 300" w:cs="Segoe UI"/>
          <w:sz w:val="20"/>
          <w:szCs w:val="20"/>
          <w:lang w:eastAsia="es-MX"/>
        </w:rPr>
        <w:t xml:space="preserve">en la acometida de servicio eléctrico en media tensión que provocó que no se registrara el total de energía demandada en el </w:t>
      </w:r>
      <w:r w:rsidR="006A33E0">
        <w:rPr>
          <w:rFonts w:ascii="Museo Sans 300" w:eastAsia="Calibri" w:hAnsi="Museo Sans 300" w:cs="Segoe UI"/>
          <w:sz w:val="20"/>
          <w:szCs w:val="20"/>
          <w:lang w:eastAsia="es-MX"/>
        </w:rPr>
        <w:t>inmueble.</w:t>
      </w:r>
    </w:p>
    <w:p w14:paraId="7CC85B89" w14:textId="77777777" w:rsidR="00E96FA0" w:rsidRPr="00D350BC" w:rsidRDefault="00E96FA0" w:rsidP="00D350BC">
      <w:pPr>
        <w:autoSpaceDE w:val="0"/>
        <w:adjustRightInd w:val="0"/>
        <w:spacing w:after="0" w:line="240" w:lineRule="auto"/>
        <w:ind w:left="426"/>
        <w:jc w:val="both"/>
        <w:rPr>
          <w:rFonts w:ascii="Museo Sans 300" w:hAnsi="Museo Sans 300" w:cs="Segoe UI"/>
          <w:sz w:val="20"/>
          <w:szCs w:val="20"/>
          <w:lang w:val="es-ES" w:eastAsia="es-MX"/>
        </w:rPr>
      </w:pPr>
    </w:p>
    <w:p w14:paraId="107531DB" w14:textId="61FA896C" w:rsidR="00D350BC" w:rsidRPr="00D350BC" w:rsidRDefault="007F57A5" w:rsidP="006A33E0">
      <w:pPr>
        <w:pStyle w:val="Prrafodelista"/>
        <w:numPr>
          <w:ilvl w:val="1"/>
          <w:numId w:val="8"/>
        </w:numPr>
        <w:autoSpaceDE w:val="0"/>
        <w:adjustRightInd w:val="0"/>
        <w:ind w:left="426"/>
        <w:jc w:val="both"/>
        <w:rPr>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Determinar que la sociedad </w:t>
      </w:r>
      <w:r w:rsidR="00B448B4">
        <w:rPr>
          <w:rFonts w:ascii="Museo Sans 300" w:eastAsia="Calibri" w:hAnsi="Museo Sans 300" w:cs="Segoe UI"/>
          <w:sz w:val="20"/>
          <w:szCs w:val="20"/>
          <w:lang w:eastAsia="es-MX"/>
        </w:rPr>
        <w:t>DELSUR</w:t>
      </w:r>
      <w:r w:rsidRPr="00D350BC">
        <w:rPr>
          <w:rFonts w:ascii="Museo Sans 300" w:eastAsia="Calibri" w:hAnsi="Museo Sans 300" w:cs="Segoe UI"/>
          <w:sz w:val="20"/>
          <w:szCs w:val="20"/>
          <w:lang w:eastAsia="es-MX"/>
        </w:rPr>
        <w:t xml:space="preserve">, S.A. de C.V. tiene el derecho a recuperar la cantidad de </w:t>
      </w:r>
      <w:r w:rsidR="00756B48">
        <w:rPr>
          <w:rFonts w:ascii="Museo Sans 300" w:eastAsia="Calibri" w:hAnsi="Museo Sans 300" w:cs="Segoe UI"/>
          <w:sz w:val="20"/>
          <w:szCs w:val="20"/>
          <w:lang w:eastAsia="es-MX"/>
        </w:rPr>
        <w:t>MIL SEISCIENTOS TREINTA Y OCHO 55/100 DÓLARES DE LOS ESTADOS UNIDOS DE AMÉRICA (USD 1,638.55)</w:t>
      </w:r>
      <w:r w:rsidRPr="00D350BC">
        <w:rPr>
          <w:rFonts w:ascii="Museo Sans 300" w:eastAsia="Calibri" w:hAnsi="Museo Sans 300" w:cs="Segoe UI"/>
          <w:sz w:val="20"/>
          <w:szCs w:val="20"/>
          <w:lang w:eastAsia="es-MX"/>
        </w:rPr>
        <w:t xml:space="preserve"> IVA incluido, en concepto de energía no registrada, más los intereses correspondientes de conformidad con el artículo 36 de los Términos y Condiciones Generales al Consumidor Final, para el </w:t>
      </w:r>
      <w:r w:rsidR="00C323D4">
        <w:rPr>
          <w:rFonts w:ascii="Museo Sans 300" w:eastAsia="Calibri" w:hAnsi="Museo Sans 300" w:cs="Segoe UI"/>
          <w:sz w:val="20"/>
          <w:szCs w:val="20"/>
          <w:lang w:eastAsia="es-MX"/>
        </w:rPr>
        <w:t>año 2022</w:t>
      </w:r>
      <w:r w:rsidRPr="00D350BC">
        <w:rPr>
          <w:rFonts w:ascii="Museo Sans 300" w:eastAsia="Calibri" w:hAnsi="Museo Sans 300" w:cs="Segoe UI"/>
          <w:sz w:val="20"/>
          <w:szCs w:val="20"/>
          <w:lang w:eastAsia="es-MX"/>
        </w:rPr>
        <w:t xml:space="preserve">. </w:t>
      </w:r>
    </w:p>
    <w:p w14:paraId="7B064CF0" w14:textId="77777777" w:rsidR="00D350BC" w:rsidRPr="00D350BC" w:rsidRDefault="00D350BC" w:rsidP="00D350BC">
      <w:pPr>
        <w:pStyle w:val="Prrafodelista"/>
        <w:ind w:left="426"/>
        <w:rPr>
          <w:rFonts w:ascii="Museo Sans 300" w:eastAsia="Arial" w:hAnsi="Museo Sans 300"/>
          <w:sz w:val="20"/>
          <w:szCs w:val="20"/>
        </w:rPr>
      </w:pPr>
    </w:p>
    <w:p w14:paraId="5F447207" w14:textId="01B826C9" w:rsidR="007F57A5" w:rsidRPr="00D350BC" w:rsidRDefault="007F57A5" w:rsidP="00D350BC">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B61EDF">
        <w:rPr>
          <w:rFonts w:ascii="Museo Sans 300" w:eastAsia="Arial" w:hAnsi="Museo Sans 300"/>
          <w:sz w:val="20"/>
          <w:szCs w:val="20"/>
        </w:rPr>
        <w:t>IT-0190</w:t>
      </w:r>
      <w:r w:rsidRPr="00D350BC">
        <w:rPr>
          <w:rFonts w:ascii="Museo Sans 300" w:eastAsia="Arial" w:hAnsi="Museo Sans 300"/>
          <w:sz w:val="20"/>
          <w:szCs w:val="20"/>
        </w:rPr>
        <w:t xml:space="preserve">-CAU-23 rendido por el CAU de la SIGET. </w:t>
      </w:r>
    </w:p>
    <w:p w14:paraId="664D3641" w14:textId="77777777" w:rsidR="007F57A5" w:rsidRP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3CA117" w14:textId="5D9CD0DF" w:rsidR="004961AA" w:rsidRPr="00EF4409" w:rsidRDefault="00BD1CF2" w:rsidP="006A33E0">
      <w:pPr>
        <w:pStyle w:val="Prrafodelista"/>
        <w:numPr>
          <w:ilvl w:val="1"/>
          <w:numId w:val="8"/>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657C05">
        <w:rPr>
          <w:rFonts w:ascii="Museo Sans 300" w:eastAsia="Arial" w:hAnsi="Museo Sans 300"/>
          <w:sz w:val="20"/>
          <w:szCs w:val="20"/>
          <w:lang w:eastAsia="en-US"/>
        </w:rPr>
        <w:t xml:space="preserve"> la</w:t>
      </w:r>
      <w:r w:rsidR="00B448B4">
        <w:rPr>
          <w:rFonts w:ascii="Museo Sans 300" w:eastAsia="Arial" w:hAnsi="Museo Sans 300"/>
          <w:sz w:val="20"/>
          <w:szCs w:val="20"/>
          <w:lang w:eastAsia="en-US"/>
        </w:rPr>
        <w:t>s</w:t>
      </w:r>
      <w:r w:rsidR="007228EA">
        <w:rPr>
          <w:rFonts w:ascii="Museo Sans 300" w:eastAsia="Arial" w:hAnsi="Museo Sans 300"/>
          <w:sz w:val="20"/>
          <w:szCs w:val="20"/>
          <w:lang w:eastAsia="en-US"/>
        </w:rPr>
        <w:t xml:space="preserve"> </w:t>
      </w:r>
      <w:r w:rsidR="00B448B4">
        <w:rPr>
          <w:rFonts w:ascii="Museo Sans 300" w:eastAsia="Arial" w:hAnsi="Museo Sans 300"/>
          <w:sz w:val="20"/>
          <w:szCs w:val="20"/>
          <w:lang w:eastAsia="en-US"/>
        </w:rPr>
        <w:t xml:space="preserve">sociedades </w:t>
      </w:r>
      <w:r w:rsidR="004F0333">
        <w:rPr>
          <w:rFonts w:ascii="Museo Sans 300" w:eastAsia="Arial" w:hAnsi="Museo Sans 300"/>
          <w:sz w:val="20"/>
          <w:szCs w:val="20"/>
          <w:lang w:eastAsia="en-US"/>
        </w:rPr>
        <w:t>x</w:t>
      </w:r>
      <w:r w:rsidR="000C4C44">
        <w:rPr>
          <w:rFonts w:ascii="Museo Sans 300" w:eastAsia="Arial" w:hAnsi="Museo Sans 300"/>
          <w:sz w:val="20"/>
          <w:szCs w:val="20"/>
          <w:lang w:eastAsia="en-US"/>
        </w:rPr>
        <w:t>xx</w:t>
      </w:r>
      <w:r w:rsidR="004F0333">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448B4">
        <w:rPr>
          <w:rFonts w:ascii="Museo Sans 300" w:eastAsia="Arial" w:hAnsi="Museo Sans 300"/>
          <w:sz w:val="20"/>
          <w:szCs w:val="20"/>
          <w:lang w:eastAsia="en-US"/>
        </w:rPr>
        <w:t>DELSUR</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C7460">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AF9C2" w14:textId="77777777" w:rsidR="00D819A6" w:rsidRDefault="00D819A6">
      <w:pPr>
        <w:spacing w:after="0" w:line="240" w:lineRule="auto"/>
      </w:pPr>
      <w:r>
        <w:separator/>
      </w:r>
    </w:p>
  </w:endnote>
  <w:endnote w:type="continuationSeparator" w:id="0">
    <w:p w14:paraId="43C4D5CB" w14:textId="77777777" w:rsidR="00D819A6" w:rsidRDefault="00D819A6">
      <w:pPr>
        <w:spacing w:after="0" w:line="240" w:lineRule="auto"/>
      </w:pPr>
      <w:r>
        <w:continuationSeparator/>
      </w:r>
    </w:p>
  </w:endnote>
  <w:endnote w:type="continuationNotice" w:id="1">
    <w:p w14:paraId="55CEF238" w14:textId="77777777" w:rsidR="00D819A6" w:rsidRDefault="00D819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useo Sans 3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68A582B4" w:rsidR="004B0C0A" w:rsidRDefault="006A713F"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3DD97" w14:textId="77777777" w:rsidR="00D819A6" w:rsidRDefault="00D819A6">
      <w:pPr>
        <w:spacing w:after="0" w:line="240" w:lineRule="auto"/>
      </w:pPr>
      <w:r>
        <w:rPr>
          <w:color w:val="000000"/>
        </w:rPr>
        <w:separator/>
      </w:r>
    </w:p>
  </w:footnote>
  <w:footnote w:type="continuationSeparator" w:id="0">
    <w:p w14:paraId="55A4E448" w14:textId="77777777" w:rsidR="00D819A6" w:rsidRDefault="00D819A6">
      <w:pPr>
        <w:spacing w:after="0" w:line="240" w:lineRule="auto"/>
      </w:pPr>
      <w:r>
        <w:continuationSeparator/>
      </w:r>
    </w:p>
  </w:footnote>
  <w:footnote w:type="continuationNotice" w:id="1">
    <w:p w14:paraId="0BAC647A" w14:textId="77777777" w:rsidR="00D819A6" w:rsidRDefault="00D819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 w15:restartNumberingAfterBreak="0">
    <w:nsid w:val="4BAB2815"/>
    <w:multiLevelType w:val="hybridMultilevel"/>
    <w:tmpl w:val="EE745836"/>
    <w:lvl w:ilvl="0" w:tplc="9448F3FA">
      <w:start w:val="1"/>
      <w:numFmt w:val="lowerLetter"/>
      <w:lvlText w:val="%1)"/>
      <w:lvlJc w:val="left"/>
      <w:pPr>
        <w:ind w:left="720" w:hanging="360"/>
      </w:pPr>
      <w:rPr>
        <w:rFonts w:hint="default"/>
        <w:sz w:val="20"/>
        <w:szCs w:val="20"/>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FB354C4"/>
    <w:multiLevelType w:val="hybridMultilevel"/>
    <w:tmpl w:val="D534CC1A"/>
    <w:lvl w:ilvl="0" w:tplc="8DFED1D2">
      <w:numFmt w:val="bullet"/>
      <w:lvlText w:val="-"/>
      <w:lvlJc w:val="left"/>
      <w:pPr>
        <w:ind w:left="720" w:hanging="360"/>
      </w:pPr>
      <w:rPr>
        <w:rFonts w:ascii="Arial" w:eastAsia="SimSun" w:hAnsi="Arial" w:cs="Arial" w:hint="default"/>
        <w:b w:val="0"/>
        <w:bCs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E85B7C"/>
    <w:multiLevelType w:val="hybridMultilevel"/>
    <w:tmpl w:val="654C90B6"/>
    <w:lvl w:ilvl="0" w:tplc="3370BF28">
      <w:start w:val="1"/>
      <w:numFmt w:val="lowerLetter"/>
      <w:lvlText w:val="%1)"/>
      <w:lvlJc w:val="left"/>
      <w:pPr>
        <w:ind w:left="720" w:hanging="360"/>
      </w:pPr>
      <w:rPr>
        <w:rFonts w:ascii="Museo 300" w:hAnsi="Museo 300" w:hint="default"/>
        <w:sz w:val="16"/>
        <w:szCs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9"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8"/>
  </w:num>
  <w:num w:numId="2" w16cid:durableId="23750049">
    <w:abstractNumId w:val="6"/>
  </w:num>
  <w:num w:numId="3" w16cid:durableId="2012873170">
    <w:abstractNumId w:val="2"/>
  </w:num>
  <w:num w:numId="4" w16cid:durableId="1833788101">
    <w:abstractNumId w:val="1"/>
  </w:num>
  <w:num w:numId="5" w16cid:durableId="2099210374">
    <w:abstractNumId w:val="3"/>
  </w:num>
  <w:num w:numId="6" w16cid:durableId="663125927">
    <w:abstractNumId w:val="7"/>
  </w:num>
  <w:num w:numId="7" w16cid:durableId="2029942764">
    <w:abstractNumId w:val="4"/>
  </w:num>
  <w:num w:numId="8" w16cid:durableId="2068259172">
    <w:abstractNumId w:val="9"/>
  </w:num>
  <w:num w:numId="9" w16cid:durableId="141653786">
    <w:abstractNumId w:val="0"/>
  </w:num>
  <w:num w:numId="10" w16cid:durableId="174510564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7679"/>
    <w:rsid w:val="00077C68"/>
    <w:rsid w:val="000807C0"/>
    <w:rsid w:val="00080835"/>
    <w:rsid w:val="00080D89"/>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4D37"/>
    <w:rsid w:val="000B5267"/>
    <w:rsid w:val="000B5B11"/>
    <w:rsid w:val="000B6CFB"/>
    <w:rsid w:val="000B7003"/>
    <w:rsid w:val="000C114E"/>
    <w:rsid w:val="000C21DC"/>
    <w:rsid w:val="000C29DF"/>
    <w:rsid w:val="000C3028"/>
    <w:rsid w:val="000C30D0"/>
    <w:rsid w:val="000C4C44"/>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B3E"/>
    <w:rsid w:val="001C3F4D"/>
    <w:rsid w:val="001C5DBB"/>
    <w:rsid w:val="001C6085"/>
    <w:rsid w:val="001C69C6"/>
    <w:rsid w:val="001C769B"/>
    <w:rsid w:val="001D180D"/>
    <w:rsid w:val="001D2424"/>
    <w:rsid w:val="001D2720"/>
    <w:rsid w:val="001D3320"/>
    <w:rsid w:val="001D55E0"/>
    <w:rsid w:val="001D591F"/>
    <w:rsid w:val="001D7273"/>
    <w:rsid w:val="001E0394"/>
    <w:rsid w:val="001E0FD7"/>
    <w:rsid w:val="001E2581"/>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5FF9"/>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C7460"/>
    <w:rsid w:val="002D1AEE"/>
    <w:rsid w:val="002D1B78"/>
    <w:rsid w:val="002D4361"/>
    <w:rsid w:val="002D47ED"/>
    <w:rsid w:val="002D4A70"/>
    <w:rsid w:val="002D5BE9"/>
    <w:rsid w:val="002E033D"/>
    <w:rsid w:val="002E0622"/>
    <w:rsid w:val="002E0F11"/>
    <w:rsid w:val="002E2084"/>
    <w:rsid w:val="002E2B1A"/>
    <w:rsid w:val="002E509A"/>
    <w:rsid w:val="002E5488"/>
    <w:rsid w:val="002E63F8"/>
    <w:rsid w:val="002E6556"/>
    <w:rsid w:val="002E6E6F"/>
    <w:rsid w:val="002E7385"/>
    <w:rsid w:val="002F0DCF"/>
    <w:rsid w:val="002F0EF5"/>
    <w:rsid w:val="002F1716"/>
    <w:rsid w:val="002F2AC2"/>
    <w:rsid w:val="002F3325"/>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3D4"/>
    <w:rsid w:val="00321526"/>
    <w:rsid w:val="003217B0"/>
    <w:rsid w:val="003228F3"/>
    <w:rsid w:val="00324500"/>
    <w:rsid w:val="00324B7B"/>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00FB"/>
    <w:rsid w:val="003525E4"/>
    <w:rsid w:val="00352A75"/>
    <w:rsid w:val="00353CB4"/>
    <w:rsid w:val="00354232"/>
    <w:rsid w:val="00355010"/>
    <w:rsid w:val="00360CB0"/>
    <w:rsid w:val="0036470A"/>
    <w:rsid w:val="003652C5"/>
    <w:rsid w:val="0036590E"/>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87E96"/>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C0D"/>
    <w:rsid w:val="003C1074"/>
    <w:rsid w:val="003C10F4"/>
    <w:rsid w:val="003C200E"/>
    <w:rsid w:val="003C37BA"/>
    <w:rsid w:val="003C4D06"/>
    <w:rsid w:val="003C558E"/>
    <w:rsid w:val="003C61E9"/>
    <w:rsid w:val="003C69DE"/>
    <w:rsid w:val="003C6D0E"/>
    <w:rsid w:val="003C6FD4"/>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6288"/>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6DAC"/>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2731"/>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0DAE"/>
    <w:rsid w:val="004C2973"/>
    <w:rsid w:val="004C2AC9"/>
    <w:rsid w:val="004C2D80"/>
    <w:rsid w:val="004C32B6"/>
    <w:rsid w:val="004C608E"/>
    <w:rsid w:val="004C6BA6"/>
    <w:rsid w:val="004C7A9A"/>
    <w:rsid w:val="004D115D"/>
    <w:rsid w:val="004D17F8"/>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333"/>
    <w:rsid w:val="004F0B58"/>
    <w:rsid w:val="004F1828"/>
    <w:rsid w:val="004F200B"/>
    <w:rsid w:val="004F2BAC"/>
    <w:rsid w:val="004F2FDC"/>
    <w:rsid w:val="004F3E22"/>
    <w:rsid w:val="004F5F8B"/>
    <w:rsid w:val="004F7688"/>
    <w:rsid w:val="004F78CE"/>
    <w:rsid w:val="004F7C8A"/>
    <w:rsid w:val="00502107"/>
    <w:rsid w:val="005040D6"/>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4E0"/>
    <w:rsid w:val="005C17E0"/>
    <w:rsid w:val="005C236B"/>
    <w:rsid w:val="005C4602"/>
    <w:rsid w:val="005C5DA7"/>
    <w:rsid w:val="005C6EDB"/>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601077"/>
    <w:rsid w:val="00602489"/>
    <w:rsid w:val="00603F8E"/>
    <w:rsid w:val="006047F5"/>
    <w:rsid w:val="00604815"/>
    <w:rsid w:val="0060737E"/>
    <w:rsid w:val="00612275"/>
    <w:rsid w:val="006122C6"/>
    <w:rsid w:val="00613FD5"/>
    <w:rsid w:val="00616B29"/>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33E0"/>
    <w:rsid w:val="006A4AC6"/>
    <w:rsid w:val="006A548E"/>
    <w:rsid w:val="006A5596"/>
    <w:rsid w:val="006A713F"/>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30A2"/>
    <w:rsid w:val="00756B48"/>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3D9"/>
    <w:rsid w:val="007807E4"/>
    <w:rsid w:val="00780B63"/>
    <w:rsid w:val="00780B71"/>
    <w:rsid w:val="00781E4D"/>
    <w:rsid w:val="007837F9"/>
    <w:rsid w:val="007851D7"/>
    <w:rsid w:val="00785743"/>
    <w:rsid w:val="00785E5A"/>
    <w:rsid w:val="0079194C"/>
    <w:rsid w:val="00792C55"/>
    <w:rsid w:val="007934EA"/>
    <w:rsid w:val="00795787"/>
    <w:rsid w:val="00796340"/>
    <w:rsid w:val="00796CC9"/>
    <w:rsid w:val="00797FBA"/>
    <w:rsid w:val="007A1092"/>
    <w:rsid w:val="007A118A"/>
    <w:rsid w:val="007A27E3"/>
    <w:rsid w:val="007A2F39"/>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046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0C79"/>
    <w:rsid w:val="00891719"/>
    <w:rsid w:val="00891E9E"/>
    <w:rsid w:val="00892CE4"/>
    <w:rsid w:val="00892D29"/>
    <w:rsid w:val="00893B8A"/>
    <w:rsid w:val="00894130"/>
    <w:rsid w:val="00894A09"/>
    <w:rsid w:val="00897043"/>
    <w:rsid w:val="008978AF"/>
    <w:rsid w:val="008A2A51"/>
    <w:rsid w:val="008A4473"/>
    <w:rsid w:val="008A4B86"/>
    <w:rsid w:val="008A5085"/>
    <w:rsid w:val="008A66E5"/>
    <w:rsid w:val="008A6737"/>
    <w:rsid w:val="008A6A8F"/>
    <w:rsid w:val="008A77AF"/>
    <w:rsid w:val="008B0E80"/>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0888"/>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2F6"/>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3F39"/>
    <w:rsid w:val="009B5574"/>
    <w:rsid w:val="009B5919"/>
    <w:rsid w:val="009B5DF0"/>
    <w:rsid w:val="009B67E6"/>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B27"/>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B51"/>
    <w:rsid w:val="00A87D3E"/>
    <w:rsid w:val="00A90532"/>
    <w:rsid w:val="00A92EC2"/>
    <w:rsid w:val="00A93D70"/>
    <w:rsid w:val="00A948CA"/>
    <w:rsid w:val="00A9541A"/>
    <w:rsid w:val="00A95AEC"/>
    <w:rsid w:val="00A96B9D"/>
    <w:rsid w:val="00A9793E"/>
    <w:rsid w:val="00A97B94"/>
    <w:rsid w:val="00AA0B12"/>
    <w:rsid w:val="00AA1645"/>
    <w:rsid w:val="00AA1BD9"/>
    <w:rsid w:val="00AA22FF"/>
    <w:rsid w:val="00AA2832"/>
    <w:rsid w:val="00AA34E6"/>
    <w:rsid w:val="00AA6AC1"/>
    <w:rsid w:val="00AB3AB3"/>
    <w:rsid w:val="00AB7749"/>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9D3"/>
    <w:rsid w:val="00AE71EB"/>
    <w:rsid w:val="00AE77EA"/>
    <w:rsid w:val="00AF1748"/>
    <w:rsid w:val="00AF2D2D"/>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4E98"/>
    <w:rsid w:val="00B07BA7"/>
    <w:rsid w:val="00B07E34"/>
    <w:rsid w:val="00B121F2"/>
    <w:rsid w:val="00B12714"/>
    <w:rsid w:val="00B15AB6"/>
    <w:rsid w:val="00B16515"/>
    <w:rsid w:val="00B16BF0"/>
    <w:rsid w:val="00B17D15"/>
    <w:rsid w:val="00B17E30"/>
    <w:rsid w:val="00B20E0B"/>
    <w:rsid w:val="00B21746"/>
    <w:rsid w:val="00B234D8"/>
    <w:rsid w:val="00B246AA"/>
    <w:rsid w:val="00B24907"/>
    <w:rsid w:val="00B24A7C"/>
    <w:rsid w:val="00B27AEB"/>
    <w:rsid w:val="00B27D17"/>
    <w:rsid w:val="00B303EA"/>
    <w:rsid w:val="00B306DC"/>
    <w:rsid w:val="00B31050"/>
    <w:rsid w:val="00B31A88"/>
    <w:rsid w:val="00B32255"/>
    <w:rsid w:val="00B3234E"/>
    <w:rsid w:val="00B3298A"/>
    <w:rsid w:val="00B338C4"/>
    <w:rsid w:val="00B33EB6"/>
    <w:rsid w:val="00B34D85"/>
    <w:rsid w:val="00B34FE2"/>
    <w:rsid w:val="00B351ED"/>
    <w:rsid w:val="00B35711"/>
    <w:rsid w:val="00B36ED1"/>
    <w:rsid w:val="00B36F2E"/>
    <w:rsid w:val="00B4162D"/>
    <w:rsid w:val="00B43803"/>
    <w:rsid w:val="00B448B4"/>
    <w:rsid w:val="00B44D0A"/>
    <w:rsid w:val="00B4662A"/>
    <w:rsid w:val="00B46AAA"/>
    <w:rsid w:val="00B502DC"/>
    <w:rsid w:val="00B50631"/>
    <w:rsid w:val="00B5169A"/>
    <w:rsid w:val="00B51FF0"/>
    <w:rsid w:val="00B52258"/>
    <w:rsid w:val="00B5248B"/>
    <w:rsid w:val="00B575BE"/>
    <w:rsid w:val="00B6033C"/>
    <w:rsid w:val="00B6136B"/>
    <w:rsid w:val="00B61EDF"/>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661"/>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1959"/>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611B"/>
    <w:rsid w:val="00C268E2"/>
    <w:rsid w:val="00C272D2"/>
    <w:rsid w:val="00C323D4"/>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157E"/>
    <w:rsid w:val="00C62F3E"/>
    <w:rsid w:val="00C63482"/>
    <w:rsid w:val="00C64258"/>
    <w:rsid w:val="00C662B3"/>
    <w:rsid w:val="00C6735F"/>
    <w:rsid w:val="00C73D40"/>
    <w:rsid w:val="00C73F22"/>
    <w:rsid w:val="00C7720C"/>
    <w:rsid w:val="00C821BC"/>
    <w:rsid w:val="00C821BE"/>
    <w:rsid w:val="00C82C6A"/>
    <w:rsid w:val="00C837C0"/>
    <w:rsid w:val="00C84310"/>
    <w:rsid w:val="00C85EEA"/>
    <w:rsid w:val="00C85F31"/>
    <w:rsid w:val="00C87006"/>
    <w:rsid w:val="00C87625"/>
    <w:rsid w:val="00C87A4E"/>
    <w:rsid w:val="00C906D0"/>
    <w:rsid w:val="00C90B18"/>
    <w:rsid w:val="00C90DC2"/>
    <w:rsid w:val="00C9350E"/>
    <w:rsid w:val="00C93B56"/>
    <w:rsid w:val="00C93F6C"/>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5C90"/>
    <w:rsid w:val="00D26BDF"/>
    <w:rsid w:val="00D2750A"/>
    <w:rsid w:val="00D27E01"/>
    <w:rsid w:val="00D30248"/>
    <w:rsid w:val="00D30945"/>
    <w:rsid w:val="00D34890"/>
    <w:rsid w:val="00D348E0"/>
    <w:rsid w:val="00D350BC"/>
    <w:rsid w:val="00D36437"/>
    <w:rsid w:val="00D36499"/>
    <w:rsid w:val="00D43A2F"/>
    <w:rsid w:val="00D4496B"/>
    <w:rsid w:val="00D45841"/>
    <w:rsid w:val="00D46941"/>
    <w:rsid w:val="00D470A3"/>
    <w:rsid w:val="00D502BA"/>
    <w:rsid w:val="00D50A91"/>
    <w:rsid w:val="00D50FB0"/>
    <w:rsid w:val="00D526E8"/>
    <w:rsid w:val="00D532FC"/>
    <w:rsid w:val="00D5396A"/>
    <w:rsid w:val="00D56627"/>
    <w:rsid w:val="00D56D8F"/>
    <w:rsid w:val="00D628ED"/>
    <w:rsid w:val="00D64367"/>
    <w:rsid w:val="00D669B8"/>
    <w:rsid w:val="00D67E58"/>
    <w:rsid w:val="00D7218F"/>
    <w:rsid w:val="00D744AE"/>
    <w:rsid w:val="00D74551"/>
    <w:rsid w:val="00D75DEB"/>
    <w:rsid w:val="00D76BC2"/>
    <w:rsid w:val="00D77F9D"/>
    <w:rsid w:val="00D801FB"/>
    <w:rsid w:val="00D811F9"/>
    <w:rsid w:val="00D813B2"/>
    <w:rsid w:val="00D818ED"/>
    <w:rsid w:val="00D819A6"/>
    <w:rsid w:val="00D82840"/>
    <w:rsid w:val="00D8413D"/>
    <w:rsid w:val="00D853F1"/>
    <w:rsid w:val="00D8574A"/>
    <w:rsid w:val="00D858FD"/>
    <w:rsid w:val="00D87265"/>
    <w:rsid w:val="00D9274F"/>
    <w:rsid w:val="00D9404D"/>
    <w:rsid w:val="00D94956"/>
    <w:rsid w:val="00D9554B"/>
    <w:rsid w:val="00D9675F"/>
    <w:rsid w:val="00DA045D"/>
    <w:rsid w:val="00DA0629"/>
    <w:rsid w:val="00DA063C"/>
    <w:rsid w:val="00DA0B20"/>
    <w:rsid w:val="00DA2C97"/>
    <w:rsid w:val="00DA31BD"/>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531"/>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25F3"/>
    <w:rsid w:val="00E23299"/>
    <w:rsid w:val="00E23D67"/>
    <w:rsid w:val="00E24456"/>
    <w:rsid w:val="00E246B7"/>
    <w:rsid w:val="00E253FC"/>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2EA1"/>
    <w:rsid w:val="00EC49AF"/>
    <w:rsid w:val="00EC4D3A"/>
    <w:rsid w:val="00EC5F37"/>
    <w:rsid w:val="00EC6336"/>
    <w:rsid w:val="00EC6960"/>
    <w:rsid w:val="00EC6CBB"/>
    <w:rsid w:val="00EC73A2"/>
    <w:rsid w:val="00EC7EFF"/>
    <w:rsid w:val="00ED0FC6"/>
    <w:rsid w:val="00ED1F27"/>
    <w:rsid w:val="00ED20A0"/>
    <w:rsid w:val="00ED22C3"/>
    <w:rsid w:val="00ED2CBC"/>
    <w:rsid w:val="00ED2F80"/>
    <w:rsid w:val="00ED504E"/>
    <w:rsid w:val="00ED5CD9"/>
    <w:rsid w:val="00ED5F70"/>
    <w:rsid w:val="00ED737E"/>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474"/>
    <w:rsid w:val="00F55FB3"/>
    <w:rsid w:val="00F56376"/>
    <w:rsid w:val="00F574DF"/>
    <w:rsid w:val="00F61C1E"/>
    <w:rsid w:val="00F624A3"/>
    <w:rsid w:val="00F63AE0"/>
    <w:rsid w:val="00F65BEE"/>
    <w:rsid w:val="00F664CC"/>
    <w:rsid w:val="00F67BAE"/>
    <w:rsid w:val="00F701D7"/>
    <w:rsid w:val="00F70F94"/>
    <w:rsid w:val="00F71C70"/>
    <w:rsid w:val="00F75B4A"/>
    <w:rsid w:val="00F765EA"/>
    <w:rsid w:val="00F772E4"/>
    <w:rsid w:val="00F77EB5"/>
    <w:rsid w:val="00F82DF3"/>
    <w:rsid w:val="00F830CA"/>
    <w:rsid w:val="00F832DC"/>
    <w:rsid w:val="00F84B38"/>
    <w:rsid w:val="00F85DDB"/>
    <w:rsid w:val="00F86AD2"/>
    <w:rsid w:val="00F90C00"/>
    <w:rsid w:val="00F92731"/>
    <w:rsid w:val="00F94C43"/>
    <w:rsid w:val="00F97957"/>
    <w:rsid w:val="00FA0119"/>
    <w:rsid w:val="00FA1D39"/>
    <w:rsid w:val="00FA2078"/>
    <w:rsid w:val="00FA230D"/>
    <w:rsid w:val="00FA4F34"/>
    <w:rsid w:val="00FA5764"/>
    <w:rsid w:val="00FA72A2"/>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EP-0919-23, elaborado 22ago2023</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94B37F9E-BBA2-4042-B2C8-4B95DCC2B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84</TotalTime>
  <Pages>9</Pages>
  <Words>4534</Words>
  <Characters>24943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6</cp:revision>
  <cp:lastPrinted>2021-09-21T00:49:00Z</cp:lastPrinted>
  <dcterms:created xsi:type="dcterms:W3CDTF">2023-09-01T14:28:00Z</dcterms:created>
  <dcterms:modified xsi:type="dcterms:W3CDTF">2023-09-01T20:37:00Z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